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CD57B7" w14:paraId="411F872B" w14:textId="77777777" w:rsidTr="00D41A6F">
        <w:trPr>
          <w:trHeight w:val="380"/>
        </w:trPr>
        <w:tc>
          <w:tcPr>
            <w:tcW w:w="3251" w:type="dxa"/>
          </w:tcPr>
          <w:p w14:paraId="45AE0C6D" w14:textId="60119AE3" w:rsidR="00CD57B7" w:rsidRDefault="00CD57B7" w:rsidP="00D41A6F">
            <w:pPr>
              <w:contextualSpacing/>
              <w:rPr>
                <w:rFonts w:ascii="PDF417x" w:eastAsia="Times New Roman" w:hAnsi="PDF417x" w:cs="Times New Roman"/>
              </w:rPr>
            </w:pPr>
          </w:p>
        </w:tc>
      </w:tr>
    </w:tbl>
    <w:p w14:paraId="719140BA" w14:textId="77777777" w:rsidR="00CD57B7" w:rsidRDefault="00DC34C3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61F9E2C" wp14:editId="5603A984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240B" w14:textId="77777777" w:rsidR="00CD57B7" w:rsidRDefault="00DC34C3">
      <w:pPr>
        <w:ind w:right="5386"/>
        <w:jc w:val="center"/>
      </w:pPr>
      <w:r>
        <w:t>R  E  P  U  B  L  I  K  A    H  R  V  A  T  S  K  A</w:t>
      </w:r>
    </w:p>
    <w:p w14:paraId="320C993B" w14:textId="77777777" w:rsidR="00CD57B7" w:rsidRDefault="00DC34C3">
      <w:pPr>
        <w:ind w:right="5386"/>
        <w:jc w:val="center"/>
      </w:pPr>
      <w:r>
        <w:t>POŽEŠKO-SLAVONSKA ŽUPANIJA</w:t>
      </w:r>
    </w:p>
    <w:p w14:paraId="285F412E" w14:textId="77777777" w:rsidR="00CD57B7" w:rsidRDefault="00AB2AF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658B1B3F" wp14:editId="24A1281D">
            <wp:simplePos x="0" y="0"/>
            <wp:positionH relativeFrom="column">
              <wp:posOffset>26035</wp:posOffset>
            </wp:positionH>
            <wp:positionV relativeFrom="paragraph">
              <wp:posOffset>7620</wp:posOffset>
            </wp:positionV>
            <wp:extent cx="325755" cy="323215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C3">
        <w:t>GRAD POŽEGA</w:t>
      </w:r>
    </w:p>
    <w:p w14:paraId="695445E5" w14:textId="5D90CE95" w:rsidR="00CD57B7" w:rsidRDefault="00DC34C3" w:rsidP="00D41A6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469A2C2" w14:textId="5A802621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</w:t>
      </w:r>
      <w:r w:rsidR="002A0399">
        <w:rPr>
          <w:rFonts w:ascii="Calibri" w:eastAsia="Times New Roman" w:hAnsi="Calibri" w:cs="Calibri"/>
          <w:noProof w:val="0"/>
          <w:color w:val="000000"/>
          <w:lang w:eastAsia="hr-HR"/>
        </w:rPr>
        <w:t>611-01/25-01/3</w:t>
      </w:r>
      <w:r w:rsidRPr="00F96002">
        <w:rPr>
          <w:rFonts w:ascii="Calibri" w:eastAsia="Times New Roman" w:hAnsi="Calibri" w:cs="Calibri"/>
          <w:noProof w:val="0"/>
          <w:color w:val="EE0000"/>
          <w:lang w:eastAsia="hr-HR"/>
        </w:rPr>
        <w:t xml:space="preserve"> </w:t>
      </w:r>
    </w:p>
    <w:p w14:paraId="0395A62D" w14:textId="4645E79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</w:t>
      </w:r>
      <w:r w:rsidR="00F96002">
        <w:rPr>
          <w:rFonts w:ascii="Calibri" w:eastAsia="Times New Roman" w:hAnsi="Calibri" w:cs="Calibri"/>
          <w:noProof w:val="0"/>
          <w:color w:val="000000"/>
          <w:lang w:eastAsia="hr-HR"/>
        </w:rPr>
        <w:t>5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-2</w:t>
      </w:r>
    </w:p>
    <w:p w14:paraId="4172BE74" w14:textId="0CF9C5E3" w:rsidR="0050157E" w:rsidRPr="004A443C" w:rsidRDefault="0050157E" w:rsidP="00D41A6F">
      <w:pPr>
        <w:spacing w:after="240"/>
        <w:ind w:left="10" w:right="5600"/>
        <w:rPr>
          <w:rFonts w:cstheme="minorHAnsi"/>
        </w:rPr>
      </w:pPr>
      <w:r w:rsidRPr="004A443C">
        <w:rPr>
          <w:rFonts w:cstheme="minorHAnsi"/>
        </w:rPr>
        <w:t>Požega, 2</w:t>
      </w:r>
      <w:r w:rsidR="00C56509">
        <w:rPr>
          <w:rFonts w:cstheme="minorHAnsi"/>
        </w:rPr>
        <w:t>9</w:t>
      </w:r>
      <w:r w:rsidRPr="004A443C">
        <w:rPr>
          <w:rFonts w:cstheme="minorHAnsi"/>
        </w:rPr>
        <w:t>. rujna 202</w:t>
      </w:r>
      <w:r w:rsidR="00F96002">
        <w:rPr>
          <w:rFonts w:cstheme="minorHAnsi"/>
        </w:rPr>
        <w:t>5</w:t>
      </w:r>
      <w:r w:rsidRPr="004A443C">
        <w:rPr>
          <w:rFonts w:cstheme="minorHAnsi"/>
        </w:rPr>
        <w:t>.</w:t>
      </w:r>
    </w:p>
    <w:p w14:paraId="4CC5F1EF" w14:textId="0BACA49A" w:rsidR="0050157E" w:rsidRPr="004A443C" w:rsidRDefault="00D41A6F" w:rsidP="00D41A6F">
      <w:pPr>
        <w:spacing w:after="240"/>
        <w:ind w:left="10" w:firstLine="698"/>
        <w:jc w:val="both"/>
        <w:rPr>
          <w:rFonts w:cstheme="minorHAnsi"/>
        </w:rPr>
      </w:pPr>
      <w:r>
        <w:rPr>
          <w:rFonts w:cstheme="minorHAnsi"/>
        </w:rPr>
        <w:t>N</w:t>
      </w:r>
      <w:r w:rsidR="0050157E" w:rsidRPr="004A443C">
        <w:rPr>
          <w:rFonts w:cstheme="minorHAnsi"/>
        </w:rPr>
        <w:t xml:space="preserve">a temelju članka 7. Zakona o kulturnim vijećima i financiranju javnih potreba u kulturi (Narodne novine, broj: 83/22.) i članka 8. stavka 2 Odluke o financiranju programa i projekata udruga od interesa za opće dobro u Gradu Požegi (Službene novine Grada Požege, broj: 14/15. i 17/18.), Gradonačelnik Grada Požege, dana </w:t>
      </w:r>
      <w:r w:rsidR="00F96002">
        <w:rPr>
          <w:rFonts w:cstheme="minorHAnsi"/>
        </w:rPr>
        <w:t>29</w:t>
      </w:r>
      <w:r w:rsidR="0050157E" w:rsidRPr="004A443C">
        <w:rPr>
          <w:rFonts w:cstheme="minorHAnsi"/>
        </w:rPr>
        <w:t xml:space="preserve">. </w:t>
      </w:r>
      <w:r w:rsidR="0050157E">
        <w:rPr>
          <w:rFonts w:cstheme="minorHAnsi"/>
        </w:rPr>
        <w:t>rujna</w:t>
      </w:r>
      <w:r w:rsidR="0050157E" w:rsidRPr="004A443C">
        <w:rPr>
          <w:rFonts w:cstheme="minorHAnsi"/>
        </w:rPr>
        <w:t xml:space="preserve"> 202</w:t>
      </w:r>
      <w:r w:rsidR="00F96002">
        <w:rPr>
          <w:rFonts w:cstheme="minorHAnsi"/>
        </w:rPr>
        <w:t>5</w:t>
      </w:r>
      <w:r w:rsidR="0050157E" w:rsidRPr="004A443C">
        <w:rPr>
          <w:rFonts w:cstheme="minorHAnsi"/>
        </w:rPr>
        <w:t xml:space="preserve">. godine, raspisuje </w:t>
      </w:r>
    </w:p>
    <w:p w14:paraId="3A3F9F46" w14:textId="5CE191E6" w:rsidR="0050157E" w:rsidRPr="004A443C" w:rsidRDefault="0050157E" w:rsidP="0050157E">
      <w:pPr>
        <w:spacing w:line="259" w:lineRule="auto"/>
        <w:ind w:left="10" w:right="6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>JAVNI POZIV</w:t>
      </w:r>
    </w:p>
    <w:p w14:paraId="35CE15C6" w14:textId="4021700E" w:rsidR="0050157E" w:rsidRPr="004A443C" w:rsidRDefault="0050157E" w:rsidP="00D41A6F">
      <w:pPr>
        <w:spacing w:after="240" w:line="259" w:lineRule="auto"/>
        <w:ind w:left="10" w:right="4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>za financiranje javnih potreba udruga građana iz područja kulture u 202</w:t>
      </w:r>
      <w:r w:rsidR="00F96002">
        <w:rPr>
          <w:rFonts w:cstheme="minorHAnsi"/>
          <w:b/>
        </w:rPr>
        <w:t>6</w:t>
      </w:r>
      <w:r w:rsidRPr="004A443C">
        <w:rPr>
          <w:rFonts w:cstheme="minorHAnsi"/>
          <w:b/>
        </w:rPr>
        <w:t>. godini</w:t>
      </w:r>
    </w:p>
    <w:p w14:paraId="21328130" w14:textId="2FA69FCF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I.</w:t>
      </w:r>
    </w:p>
    <w:p w14:paraId="04B5DAC9" w14:textId="418C3850" w:rsidR="0050157E" w:rsidRPr="004A443C" w:rsidRDefault="0050157E" w:rsidP="0050157E">
      <w:pPr>
        <w:ind w:firstLine="708"/>
        <w:rPr>
          <w:rFonts w:cstheme="minorHAnsi"/>
        </w:rPr>
      </w:pPr>
      <w:r w:rsidRPr="004A443C">
        <w:rPr>
          <w:rFonts w:cstheme="minorHAnsi"/>
        </w:rPr>
        <w:t>Ovaj Javni poziv odnosi se na javne potrebe za koje se sredstva osiguravaju u Proračunu Grada Požege za 202</w:t>
      </w:r>
      <w:r w:rsidR="00F96002">
        <w:rPr>
          <w:rFonts w:cstheme="minorHAnsi"/>
        </w:rPr>
        <w:t>6</w:t>
      </w:r>
      <w:r w:rsidRPr="004A443C">
        <w:rPr>
          <w:rFonts w:cstheme="minorHAnsi"/>
        </w:rPr>
        <w:t>. godinu, odnosno za programe i projekte udruga građana iz područja kulture:</w:t>
      </w:r>
    </w:p>
    <w:p w14:paraId="4F9709E4" w14:textId="77777777" w:rsidR="0050157E" w:rsidRPr="004A443C" w:rsidRDefault="0050157E" w:rsidP="0050157E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PROGRAMI/PROJEKTI KULTURE </w:t>
      </w:r>
    </w:p>
    <w:p w14:paraId="7063447F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>programi udruga građana u kulturi od interesa za Grad Požegu</w:t>
      </w:r>
    </w:p>
    <w:p w14:paraId="2B479FB8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glazbenih, filmskih, književnih i scenskih djelatnosti </w:t>
      </w:r>
    </w:p>
    <w:p w14:paraId="75C718C0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za zadovoljavanje kulturnih potreba djece i mladih </w:t>
      </w:r>
    </w:p>
    <w:p w14:paraId="720D85D1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kulture nacionalnih manjina </w:t>
      </w:r>
    </w:p>
    <w:p w14:paraId="0BD39DBD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znanstveno-istraživački skupovi i popratna izdanja na području kulture </w:t>
      </w:r>
    </w:p>
    <w:p w14:paraId="5057040C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programi kulturnih manifestacija </w:t>
      </w:r>
    </w:p>
    <w:p w14:paraId="35431687" w14:textId="77777777" w:rsidR="0050157E" w:rsidRPr="004A443C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Pravo podnošenja prijave na Javni poziv imaju sve udruge građana iz područja kulture (u nastavku teksta: udruge) koje su registrirane i koje djeluju na području grada Požege.  </w:t>
      </w:r>
    </w:p>
    <w:p w14:paraId="216E8147" w14:textId="3CF20C39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II.</w:t>
      </w:r>
    </w:p>
    <w:p w14:paraId="27623CAA" w14:textId="0809578A" w:rsidR="0050157E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>U Proračunu Grada Požege kroz razdjel Upravnog odjela za društvene djelatnosti Grada Požege osiguravaju se financijska sredstva za sufinanciranje javnih potreba koje su navedene u  točki I. ovoga Javnog poziva.</w:t>
      </w:r>
    </w:p>
    <w:p w14:paraId="4F6D484E" w14:textId="0C613D12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III.</w:t>
      </w:r>
    </w:p>
    <w:p w14:paraId="59CFDBCD" w14:textId="6D95FB3E" w:rsidR="0050157E" w:rsidRPr="004A443C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Rok za podnošenje prijava je trideset (30) dana od dana objave Javnoga poziva na službenoj internetskoj stranici Grada Požege: </w:t>
      </w:r>
      <w:r w:rsidRPr="004A443C">
        <w:rPr>
          <w:rFonts w:cstheme="minorHAnsi"/>
          <w:u w:val="single"/>
        </w:rPr>
        <w:t>www.pozega.hr</w:t>
      </w:r>
      <w:r w:rsidR="00D41A6F">
        <w:rPr>
          <w:rFonts w:cstheme="minorHAnsi"/>
        </w:rPr>
        <w:t>.</w:t>
      </w:r>
    </w:p>
    <w:p w14:paraId="5409D73A" w14:textId="417E93CB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IV.</w:t>
      </w:r>
    </w:p>
    <w:p w14:paraId="1892B44C" w14:textId="77777777" w:rsidR="0050157E" w:rsidRPr="004A443C" w:rsidRDefault="0050157E" w:rsidP="0050157E">
      <w:pPr>
        <w:ind w:firstLine="720"/>
        <w:rPr>
          <w:rFonts w:cstheme="minorHAnsi"/>
        </w:rPr>
      </w:pPr>
      <w:r w:rsidRPr="004A443C">
        <w:rPr>
          <w:rFonts w:cstheme="minorHAnsi"/>
        </w:rPr>
        <w:t xml:space="preserve">Iz Proračuna Grada Požege  financirat će se programi i projekti od interesa za Grad Požegu onih udruga koje ispunjavaju sljedeće uvjete: </w:t>
      </w:r>
    </w:p>
    <w:p w14:paraId="4F1B947C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je registrirana kao udruga u službenom Registru udruga</w:t>
      </w:r>
    </w:p>
    <w:p w14:paraId="06EFA816" w14:textId="69E32636" w:rsidR="0050157E" w:rsidRPr="005D30EA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je registrirana u Registru neprofitnih organizacija</w:t>
      </w:r>
    </w:p>
    <w:p w14:paraId="331007C5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joj je registrirano područje djelovanja grad Požega </w:t>
      </w:r>
    </w:p>
    <w:p w14:paraId="0906D7C1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svoj rad temelji na potrebama zajednice prema načelima djelovanja za opće dobro i da svojim radom pridonosi  razvitku i općem napretku grada Požege te da  promiče  njegov položaj i ugled  </w:t>
      </w:r>
    </w:p>
    <w:p w14:paraId="668FA9A7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vodi uredno i transparentno financijsko poslovanje  </w:t>
      </w:r>
    </w:p>
    <w:p w14:paraId="306C61C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lastRenderedPageBreak/>
        <w:t xml:space="preserve">da ima  materijalne i ljudske resurse za provedbu projekta, odnosno programa </w:t>
      </w:r>
    </w:p>
    <w:p w14:paraId="48EF0D24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uredno ispunjava obveze plaćanja poreza i doprinosa te druga davanja prema gradskom  proračunu,  kao i prema Državnom proračunu </w:t>
      </w:r>
    </w:p>
    <w:p w14:paraId="15D80ABA" w14:textId="7088FF99" w:rsidR="0050157E" w:rsidRPr="00D0676A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ima u programu, odnosno projektu naveden cilj i sadržaj programa, odnosno projekta, vrijeme i lokaciju  provođenja, opis aktivnosti, očekivane rezultate po realizaciji programa, </w:t>
      </w:r>
    </w:p>
    <w:p w14:paraId="1C204396" w14:textId="77777777" w:rsidR="0050157E" w:rsidRPr="004A443C" w:rsidRDefault="0050157E" w:rsidP="00D41A6F">
      <w:p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odnosno projekta,  broj osoba koje profesionalno vode program i po kojoj osnovi (ugovor o radu, ugovor o djelu i sl.) </w:t>
      </w:r>
    </w:p>
    <w:p w14:paraId="1CCD85F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udio volonterskog rada u izvođenju ponuđenog programa, odnosno projekta </w:t>
      </w:r>
    </w:p>
    <w:p w14:paraId="13984E16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je udruga odgovorna za provedbu programa, odnosno projekta i mora preuzeti javnu  odgovornost za tijek programa, odnosno projekta  </w:t>
      </w:r>
    </w:p>
    <w:p w14:paraId="54F86C2C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ima jasno definirano da li je program, odnosno projekt besplatan za korisnike ili se po  određenoj, jasno definiranoj osnovi, naplaćuje od korisnika  te o kojoj je osnovi naplate riječ </w:t>
      </w:r>
    </w:p>
    <w:p w14:paraId="595AA714" w14:textId="3EBB2CA0" w:rsidR="0050157E" w:rsidRPr="004A443C" w:rsidRDefault="0050157E" w:rsidP="00D41A6F">
      <w:pPr>
        <w:numPr>
          <w:ilvl w:val="0"/>
          <w:numId w:val="4"/>
        </w:numPr>
        <w:spacing w:after="240" w:line="250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uredno ispunjava obveze iz svih prethodno odobrenih sredstava te ta da je podnijela izvješće  o izvršenju programa, odnosno projekta sufinanciranog sredstvima gradskog proračuna u  prethodnom razdoblju.</w:t>
      </w:r>
    </w:p>
    <w:p w14:paraId="193B0CBA" w14:textId="1965DD2D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V.</w:t>
      </w:r>
    </w:p>
    <w:p w14:paraId="6CD44678" w14:textId="77777777" w:rsidR="0050157E" w:rsidRPr="004A443C" w:rsidRDefault="0050157E" w:rsidP="0050157E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Prednost pri odabiru imat će programi i projekti koji: </w:t>
      </w:r>
    </w:p>
    <w:p w14:paraId="26A065E7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se provode u suradnji s drugim udrugama ili institucijama </w:t>
      </w:r>
    </w:p>
    <w:p w14:paraId="72720F94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uvode nove pristupe i daju pozitivan primjer za rješavanje zajedničkih problema </w:t>
      </w:r>
    </w:p>
    <w:p w14:paraId="1CCC979B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omogućavaju uspostavljanje novih veza u zajednici (među ljudima koji inače ne bi bili  povezani)</w:t>
      </w:r>
    </w:p>
    <w:p w14:paraId="6FE0CC14" w14:textId="4747627D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uključuju rad volontera</w:t>
      </w:r>
    </w:p>
    <w:p w14:paraId="1E021301" w14:textId="6E49F338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sadrže realan odnos troškova i očekivanih rezultata.</w:t>
      </w:r>
    </w:p>
    <w:p w14:paraId="509FCB07" w14:textId="1846C6EB" w:rsidR="0050157E" w:rsidRPr="004A443C" w:rsidRDefault="0050157E" w:rsidP="00D41A6F">
      <w:pPr>
        <w:numPr>
          <w:ilvl w:val="0"/>
          <w:numId w:val="4"/>
        </w:numPr>
        <w:spacing w:after="240" w:line="250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jesu planirani u okviru aktivnosti Grada Požege.</w:t>
      </w:r>
    </w:p>
    <w:p w14:paraId="5CE16DFC" w14:textId="3746277E" w:rsidR="0050157E" w:rsidRDefault="0050157E" w:rsidP="005D30EA">
      <w:pPr>
        <w:jc w:val="center"/>
        <w:rPr>
          <w:rFonts w:cstheme="minorHAnsi"/>
        </w:rPr>
      </w:pPr>
      <w:r w:rsidRPr="004A443C">
        <w:rPr>
          <w:rFonts w:cstheme="minorHAnsi"/>
        </w:rPr>
        <w:t>VI.</w:t>
      </w:r>
    </w:p>
    <w:p w14:paraId="7DB3935F" w14:textId="7F0A7B13" w:rsidR="0050157E" w:rsidRPr="004A443C" w:rsidRDefault="0050157E" w:rsidP="00D41A6F">
      <w:pPr>
        <w:ind w:right="3756" w:firstLine="708"/>
        <w:rPr>
          <w:rFonts w:cstheme="minorHAnsi"/>
        </w:rPr>
      </w:pPr>
      <w:bookmarkStart w:id="0" w:name="_Hlk525649913"/>
      <w:r w:rsidRPr="004A443C">
        <w:rPr>
          <w:rFonts w:cstheme="minorHAnsi"/>
          <w:b/>
          <w:u w:val="single"/>
        </w:rPr>
        <w:t>Obvezni dio prijave:</w:t>
      </w:r>
      <w:r w:rsidRPr="004A443C">
        <w:rPr>
          <w:rFonts w:cstheme="minorHAnsi"/>
        </w:rPr>
        <w:t xml:space="preserve">  </w:t>
      </w:r>
    </w:p>
    <w:p w14:paraId="6D29A968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ispunjen, potpisan i ovjeren obrazac za prijavu osnovnih podataka o udruzi i prijedlogu programa/projekta – </w:t>
      </w:r>
      <w:r w:rsidRPr="004A443C">
        <w:rPr>
          <w:rFonts w:cstheme="minorHAnsi"/>
          <w:b/>
          <w:bCs/>
        </w:rPr>
        <w:t>Obrazac PR</w:t>
      </w:r>
      <w:r w:rsidRPr="004A443C">
        <w:rPr>
          <w:rFonts w:cstheme="minorHAnsi"/>
        </w:rPr>
        <w:t xml:space="preserve">  </w:t>
      </w:r>
    </w:p>
    <w:p w14:paraId="7254EB65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prijedloga proračuna troškova programa/projekta – </w:t>
      </w:r>
      <w:r w:rsidRPr="004A443C">
        <w:rPr>
          <w:rFonts w:cstheme="minorHAnsi"/>
          <w:b/>
          <w:bCs/>
        </w:rPr>
        <w:t>Obrazac TR</w:t>
      </w:r>
    </w:p>
    <w:p w14:paraId="3ED7823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ispunjeno godišnje izvješće o realiziranom programu i namjenskom korištenju sredstava iz proračuna Grada Požege – </w:t>
      </w:r>
      <w:r w:rsidRPr="004A443C">
        <w:rPr>
          <w:rFonts w:cstheme="minorHAnsi"/>
          <w:b/>
          <w:bCs/>
        </w:rPr>
        <w:t>Obrazac IZV</w:t>
      </w:r>
    </w:p>
    <w:p w14:paraId="6CAA7F6B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preslika potvrde Ministarstva financija, odnosno Porezne uprave o stanju javnog dugovanja udruge</w:t>
      </w:r>
    </w:p>
    <w:p w14:paraId="63E7221B" w14:textId="77777777" w:rsidR="0050157E" w:rsidRPr="004A443C" w:rsidRDefault="0050157E" w:rsidP="00D41A6F">
      <w:pPr>
        <w:numPr>
          <w:ilvl w:val="0"/>
          <w:numId w:val="4"/>
        </w:numPr>
        <w:spacing w:after="1" w:line="245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nepostojanju dvostrukog financiranja – </w:t>
      </w:r>
      <w:r w:rsidRPr="004A443C">
        <w:rPr>
          <w:rFonts w:cstheme="minorHAnsi"/>
          <w:b/>
          <w:bCs/>
        </w:rPr>
        <w:t>Obrazac IONDF</w:t>
      </w:r>
    </w:p>
    <w:p w14:paraId="351457ED" w14:textId="07853028" w:rsidR="0050157E" w:rsidRPr="004A443C" w:rsidRDefault="0050157E" w:rsidP="00D41A6F">
      <w:pPr>
        <w:numPr>
          <w:ilvl w:val="0"/>
          <w:numId w:val="4"/>
        </w:numPr>
        <w:spacing w:after="240" w:line="245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nekažnjavanju za odgovornu osobu udruge i udrugu -  </w:t>
      </w:r>
      <w:r w:rsidRPr="004A443C">
        <w:rPr>
          <w:rFonts w:cstheme="minorHAnsi"/>
          <w:b/>
          <w:bCs/>
        </w:rPr>
        <w:t>Obrazac ION</w:t>
      </w:r>
    </w:p>
    <w:bookmarkEnd w:id="0"/>
    <w:p w14:paraId="41B018C9" w14:textId="4335392D" w:rsidR="0050157E" w:rsidRPr="004A443C" w:rsidRDefault="0050157E" w:rsidP="00D41A6F">
      <w:pPr>
        <w:spacing w:after="240" w:line="245" w:lineRule="auto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>Neobvezni dio prijave su materijali o prezentaciji rada udruge, npr. isječci iz novina i s internetskih portala, brošure i publikacije, najviše pet (5) stranica.</w:t>
      </w:r>
    </w:p>
    <w:p w14:paraId="5D7F8B8D" w14:textId="2525DC0C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VII.</w:t>
      </w:r>
    </w:p>
    <w:p w14:paraId="6A19775E" w14:textId="3B592DDA" w:rsidR="0050157E" w:rsidRPr="004A443C" w:rsidRDefault="0050157E" w:rsidP="00D41A6F">
      <w:pPr>
        <w:spacing w:after="240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 xml:space="preserve">Obrasci za prijavu mogu se dobiti u pisarnici Grada Požege ili  preuzeti na službenoj internetskoj stranici Grada Požege: </w:t>
      </w:r>
      <w:r w:rsidRPr="004A443C">
        <w:rPr>
          <w:rFonts w:cstheme="minorHAnsi"/>
          <w:u w:val="single" w:color="000000"/>
        </w:rPr>
        <w:t>www.pozega.hr</w:t>
      </w:r>
      <w:r w:rsidRPr="004A443C">
        <w:rPr>
          <w:rFonts w:cstheme="minorHAnsi"/>
        </w:rPr>
        <w:t>.</w:t>
      </w:r>
    </w:p>
    <w:p w14:paraId="4A0AA25F" w14:textId="38776E29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VIII.</w:t>
      </w:r>
    </w:p>
    <w:p w14:paraId="75C3B251" w14:textId="15749905" w:rsidR="0050157E" w:rsidRPr="004A443C" w:rsidRDefault="0050157E" w:rsidP="00D41A6F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Popunjeni obrasci s prilozima dostavljaju se </w:t>
      </w:r>
      <w:r w:rsidR="00F96002">
        <w:rPr>
          <w:rFonts w:cstheme="minorHAnsi"/>
        </w:rPr>
        <w:t xml:space="preserve">putem sustava ePrijave. </w:t>
      </w:r>
    </w:p>
    <w:p w14:paraId="6F9CC2C3" w14:textId="3914472F" w:rsidR="0050157E" w:rsidRPr="004A443C" w:rsidRDefault="0050157E" w:rsidP="00D41A6F">
      <w:pPr>
        <w:spacing w:after="240"/>
        <w:ind w:left="11" w:firstLine="697"/>
        <w:jc w:val="both"/>
        <w:rPr>
          <w:rFonts w:cstheme="minorHAnsi"/>
        </w:rPr>
      </w:pPr>
      <w:r w:rsidRPr="004A443C">
        <w:rPr>
          <w:rFonts w:cstheme="minorHAnsi"/>
        </w:rPr>
        <w:t>Nepotpune i nepravovremene prijave, kao i prijave koje nisu dostavljene na propisanim obrascima, neće se uzeti u razmatranje.</w:t>
      </w:r>
    </w:p>
    <w:p w14:paraId="2C8F2DC9" w14:textId="58C9DE67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IX.</w:t>
      </w:r>
    </w:p>
    <w:p w14:paraId="0AEC4E13" w14:textId="77777777" w:rsidR="0050157E" w:rsidRPr="004A443C" w:rsidRDefault="0050157E" w:rsidP="0050157E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lastRenderedPageBreak/>
        <w:t xml:space="preserve">Programe i projekte  najduže u roku od trideset (30) dana  od isteka zadnjega dana za podnošenje prijava ocjenjuje Kulturno vijeće Grada Požege. </w:t>
      </w:r>
    </w:p>
    <w:p w14:paraId="267BE3CE" w14:textId="5E6025FB" w:rsidR="0050157E" w:rsidRPr="004A443C" w:rsidRDefault="0050157E" w:rsidP="00D41A6F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Odobrene programe i projekte Kulturno vijeće Grada Požege dostavit će Gradonačelniku  Grada Požege radi donošenja odluke o godišnjem planu financiranja programskih aktivnosti udruga u okviru sredstava osiguranih u gradskom proračunu za tekuću godinu (u nastavku teksta: odluka).    </w:t>
      </w:r>
    </w:p>
    <w:p w14:paraId="79DF1273" w14:textId="4B67D6A7" w:rsidR="0050157E" w:rsidRPr="004A443C" w:rsidRDefault="0050157E" w:rsidP="0050157E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Odluka iz prethodnog stavka ove točke objavljuje se na službenoj internetskoj stranici Grada Požege u roku od petnaest (15) dana od dana njezina donošenja. </w:t>
      </w:r>
    </w:p>
    <w:p w14:paraId="7DD3C3F4" w14:textId="2B789138" w:rsidR="0050157E" w:rsidRPr="004A443C" w:rsidRDefault="0050157E" w:rsidP="00D41A6F">
      <w:pPr>
        <w:ind w:left="708"/>
        <w:rPr>
          <w:rFonts w:cstheme="minorHAnsi"/>
        </w:rPr>
      </w:pPr>
      <w:r w:rsidRPr="004A443C">
        <w:rPr>
          <w:rFonts w:cstheme="minorHAnsi"/>
        </w:rPr>
        <w:t xml:space="preserve">Svaki podnositelj prijave može uložiti prigovor na donesenu odluku u roku od osam (8) dana od primitka obavijesti iz stavka 3. ove točke. </w:t>
      </w:r>
    </w:p>
    <w:p w14:paraId="40116359" w14:textId="77777777" w:rsidR="0050157E" w:rsidRPr="004A443C" w:rsidRDefault="0050157E" w:rsidP="0050157E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O prigovoru odlučuje Gradonačelnik  u roku osam (8) dana od dana primitka prigovora. </w:t>
      </w:r>
    </w:p>
    <w:p w14:paraId="761D22F9" w14:textId="69A29F2E" w:rsidR="0050157E" w:rsidRPr="004A443C" w:rsidRDefault="0050157E" w:rsidP="00D41A6F">
      <w:pPr>
        <w:spacing w:after="240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 xml:space="preserve">S korisnikom potpore zaključit će se  ugovor o financiranju programa ili projekta, najkasnije trideset (30) dana od dana donošenja odluke iz stavka 2. ove točke. </w:t>
      </w:r>
    </w:p>
    <w:p w14:paraId="1CD5E6C3" w14:textId="53660882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X.</w:t>
      </w:r>
    </w:p>
    <w:p w14:paraId="0BF193D9" w14:textId="3E58646E" w:rsidR="0050157E" w:rsidRPr="004A443C" w:rsidRDefault="0050157E" w:rsidP="00D41A6F">
      <w:pPr>
        <w:spacing w:after="240"/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>Dodatne informacije u svezi provođenja ovoga Javnog poziva mogu se dobiti u Upravnom odjelu  za društvene djelatnosti Grada Požege, u sobi broj 14 ili na telefon: 034/311-33</w:t>
      </w:r>
      <w:r w:rsidR="00F96002">
        <w:rPr>
          <w:rFonts w:cstheme="minorHAnsi"/>
        </w:rPr>
        <w:t>2</w:t>
      </w:r>
      <w:r>
        <w:rPr>
          <w:rFonts w:cstheme="minorHAnsi"/>
        </w:rPr>
        <w:t>.</w:t>
      </w:r>
    </w:p>
    <w:p w14:paraId="69048232" w14:textId="77777777" w:rsidR="00D41A6F" w:rsidRDefault="00D41A6F" w:rsidP="00D41A6F">
      <w:pPr>
        <w:spacing w:line="259" w:lineRule="auto"/>
        <w:ind w:right="799"/>
        <w:rPr>
          <w:rFonts w:cstheme="minorHAnsi"/>
        </w:rPr>
      </w:pPr>
    </w:p>
    <w:p w14:paraId="6F1341A1" w14:textId="7E915BEC" w:rsidR="0050157E" w:rsidRPr="004A443C" w:rsidRDefault="0050157E" w:rsidP="00D41A6F">
      <w:pPr>
        <w:spacing w:line="259" w:lineRule="auto"/>
        <w:ind w:left="5664" w:right="799"/>
        <w:jc w:val="center"/>
        <w:rPr>
          <w:rFonts w:cstheme="minorHAnsi"/>
        </w:rPr>
      </w:pPr>
      <w:r w:rsidRPr="004A443C">
        <w:rPr>
          <w:rFonts w:cstheme="minorHAnsi"/>
        </w:rPr>
        <w:t>GRADONAČELNIK</w:t>
      </w:r>
    </w:p>
    <w:p w14:paraId="2FC43B31" w14:textId="0AB81F66" w:rsidR="00CD57B7" w:rsidRPr="00D41A6F" w:rsidRDefault="00F96002" w:rsidP="003A0668">
      <w:pPr>
        <w:spacing w:line="259" w:lineRule="auto"/>
        <w:ind w:right="518"/>
        <w:jc w:val="right"/>
        <w:rPr>
          <w:rFonts w:cstheme="minorHAnsi"/>
        </w:rPr>
      </w:pPr>
      <w:r>
        <w:rPr>
          <w:rFonts w:cstheme="minorHAnsi"/>
        </w:rPr>
        <w:t>prof.</w:t>
      </w:r>
      <w:r w:rsidR="0050157E" w:rsidRPr="004A443C">
        <w:rPr>
          <w:rFonts w:cstheme="minorHAnsi"/>
        </w:rPr>
        <w:t xml:space="preserve">dr.sc. </w:t>
      </w:r>
      <w:r>
        <w:rPr>
          <w:rFonts w:cstheme="minorHAnsi"/>
        </w:rPr>
        <w:t>Borislav Miličević</w:t>
      </w:r>
      <w:r w:rsidR="003A0668">
        <w:rPr>
          <w:rFonts w:cstheme="minorHAnsi"/>
        </w:rPr>
        <w:t>, v.r.</w:t>
      </w:r>
    </w:p>
    <w:sectPr w:rsidR="00CD57B7" w:rsidRPr="00D41A6F" w:rsidSect="00D41A6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A9BF4" w14:textId="77777777" w:rsidR="009B625E" w:rsidRDefault="009B625E" w:rsidP="00D41A6F">
      <w:r>
        <w:separator/>
      </w:r>
    </w:p>
  </w:endnote>
  <w:endnote w:type="continuationSeparator" w:id="0">
    <w:p w14:paraId="711E7EDA" w14:textId="77777777" w:rsidR="009B625E" w:rsidRDefault="009B625E" w:rsidP="00D4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2246809-1A01-4DBF-BED9-CA8767F6F909}"/>
    <w:embedBold r:id="rId2" w:fontKey="{2A85CA4F-526C-4132-AC30-65B3B64C00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2356129"/>
      <w:docPartObj>
        <w:docPartGallery w:val="Page Numbers (Bottom of Page)"/>
        <w:docPartUnique/>
      </w:docPartObj>
    </w:sdtPr>
    <w:sdtContent>
      <w:p w14:paraId="21E9924E" w14:textId="1D669EB5" w:rsidR="00D41A6F" w:rsidRDefault="00D41A6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7ED2D2A" wp14:editId="5A66159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0416569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6701285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EA9D1E" w14:textId="77777777" w:rsidR="00D41A6F" w:rsidRDefault="00D41A6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8397568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9520083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68978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ED2D2A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AY37te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" filled="f" stroked="f">
                    <v:textbox inset="0,0,0,0">
                      <w:txbxContent>
                        <w:p w14:paraId="60EA9D1E" w14:textId="77777777" w:rsidR="00D41A6F" w:rsidRDefault="00D41A6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F4ACD" w14:textId="77777777" w:rsidR="009B625E" w:rsidRDefault="009B625E" w:rsidP="00D41A6F">
      <w:r>
        <w:separator/>
      </w:r>
    </w:p>
  </w:footnote>
  <w:footnote w:type="continuationSeparator" w:id="0">
    <w:p w14:paraId="65AD67F2" w14:textId="77777777" w:rsidR="009B625E" w:rsidRDefault="009B625E" w:rsidP="00D41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3A60"/>
    <w:multiLevelType w:val="hybridMultilevel"/>
    <w:tmpl w:val="E74E3D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43BF5"/>
    <w:multiLevelType w:val="hybridMultilevel"/>
    <w:tmpl w:val="20DE4FC6"/>
    <w:lvl w:ilvl="0" w:tplc="041A000F">
      <w:start w:val="4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E421D"/>
    <w:multiLevelType w:val="hybridMultilevel"/>
    <w:tmpl w:val="24F2CB30"/>
    <w:lvl w:ilvl="0" w:tplc="AFB2D46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F6CB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7297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24E2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F433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AA98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6ED9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0439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006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C41FDA"/>
    <w:multiLevelType w:val="hybridMultilevel"/>
    <w:tmpl w:val="DAC2D5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67940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97533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84231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3770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467B8"/>
    <w:rsid w:val="00090C62"/>
    <w:rsid w:val="001178C6"/>
    <w:rsid w:val="002A0399"/>
    <w:rsid w:val="002F6198"/>
    <w:rsid w:val="00343B88"/>
    <w:rsid w:val="003A0668"/>
    <w:rsid w:val="00405D94"/>
    <w:rsid w:val="004647E7"/>
    <w:rsid w:val="0050157E"/>
    <w:rsid w:val="00522684"/>
    <w:rsid w:val="00565B52"/>
    <w:rsid w:val="005D30EA"/>
    <w:rsid w:val="00604FDD"/>
    <w:rsid w:val="00626A25"/>
    <w:rsid w:val="008472B5"/>
    <w:rsid w:val="0086317A"/>
    <w:rsid w:val="0093485B"/>
    <w:rsid w:val="009B625E"/>
    <w:rsid w:val="00AA0353"/>
    <w:rsid w:val="00AB2AF4"/>
    <w:rsid w:val="00C47DD8"/>
    <w:rsid w:val="00C56509"/>
    <w:rsid w:val="00C83DB4"/>
    <w:rsid w:val="00CC3EE4"/>
    <w:rsid w:val="00CD57B7"/>
    <w:rsid w:val="00D3474B"/>
    <w:rsid w:val="00D41A6F"/>
    <w:rsid w:val="00DC34C3"/>
    <w:rsid w:val="00E92A50"/>
    <w:rsid w:val="00EB75E7"/>
    <w:rsid w:val="00F273A5"/>
    <w:rsid w:val="00F9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6332A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93485B"/>
    <w:pPr>
      <w:ind w:left="720"/>
      <w:contextualSpacing/>
    </w:pPr>
    <w:rPr>
      <w:rFonts w:ascii="Arial Unicode MS" w:eastAsia="Calibri" w:hAnsi="Arial Unicode MS" w:cs="Times New Roman"/>
      <w:noProof w:val="0"/>
      <w:color w:val="000000"/>
      <w:sz w:val="24"/>
      <w:szCs w:val="24"/>
      <w:lang w:eastAsia="hr-HR"/>
    </w:rPr>
  </w:style>
  <w:style w:type="character" w:customStyle="1" w:styleId="Bodytext">
    <w:name w:val="Body text_"/>
    <w:basedOn w:val="Zadanifontodlomka"/>
    <w:link w:val="Tijeloteksta1"/>
    <w:uiPriority w:val="99"/>
    <w:locked/>
    <w:rsid w:val="0093485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Tijeloteksta1">
    <w:name w:val="Tijelo teksta1"/>
    <w:basedOn w:val="Normal"/>
    <w:link w:val="Bodytext"/>
    <w:uiPriority w:val="99"/>
    <w:rsid w:val="0093485B"/>
    <w:pPr>
      <w:shd w:val="clear" w:color="auto" w:fill="FFFFFF"/>
      <w:spacing w:before="300" w:after="300" w:line="320" w:lineRule="exact"/>
    </w:pPr>
    <w:rPr>
      <w:rFonts w:ascii="Times New Roman" w:hAnsi="Times New Roman" w:cs="Times New Roman"/>
      <w:noProof w:val="0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D41A6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41A6F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D41A6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41A6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916</Words>
  <Characters>5225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.FO 03</cp:lastModifiedBy>
  <cp:revision>5</cp:revision>
  <cp:lastPrinted>2024-09-24T11:24:00Z</cp:lastPrinted>
  <dcterms:created xsi:type="dcterms:W3CDTF">2025-09-29T06:32:00Z</dcterms:created>
  <dcterms:modified xsi:type="dcterms:W3CDTF">2025-09-29T12:38:00Z</dcterms:modified>
</cp:coreProperties>
</file>