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E01" w:rsidRPr="00F61E01" w:rsidRDefault="00791062" w:rsidP="00F61E01">
      <w:pPr>
        <w:spacing w:after="0"/>
        <w:ind w:right="4536"/>
        <w:jc w:val="center"/>
        <w:rPr>
          <w:rFonts w:ascii="Times New Roman" w:hAnsi="Times New Roman"/>
        </w:rPr>
      </w:pPr>
      <w:r w:rsidRPr="00F61E01">
        <w:rPr>
          <w:rFonts w:ascii="Times New Roman" w:hAnsi="Times New Roman"/>
          <w:noProof/>
        </w:rPr>
        <w:drawing>
          <wp:inline distT="0" distB="0" distL="0" distR="0">
            <wp:extent cx="314325" cy="428625"/>
            <wp:effectExtent l="0" t="0" r="0" b="0"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01" w:rsidRPr="00F61E01" w:rsidRDefault="00F61E01" w:rsidP="00F61E01">
      <w:pPr>
        <w:spacing w:after="0"/>
        <w:ind w:right="4677"/>
        <w:jc w:val="center"/>
        <w:rPr>
          <w:rFonts w:ascii="Times New Roman" w:hAnsi="Times New Roman"/>
        </w:rPr>
      </w:pPr>
      <w:r w:rsidRPr="00F61E01">
        <w:rPr>
          <w:rFonts w:ascii="Times New Roman" w:hAnsi="Times New Roman"/>
        </w:rPr>
        <w:t>R E P U B L I K A    H R V A T S K A</w:t>
      </w:r>
    </w:p>
    <w:p w:rsidR="00F61E01" w:rsidRPr="00F61E01" w:rsidRDefault="00F61E01" w:rsidP="00F61E01">
      <w:pPr>
        <w:spacing w:after="0"/>
        <w:ind w:right="4677"/>
        <w:jc w:val="center"/>
        <w:rPr>
          <w:rFonts w:ascii="Times New Roman" w:hAnsi="Times New Roman"/>
        </w:rPr>
      </w:pPr>
      <w:r w:rsidRPr="00F61E01">
        <w:rPr>
          <w:rFonts w:ascii="Times New Roman" w:hAnsi="Times New Roman"/>
        </w:rPr>
        <w:t>POŽEŠKO-SLAVONSKA ŽUPANIJA</w:t>
      </w:r>
    </w:p>
    <w:p w:rsidR="00F61E01" w:rsidRPr="00F61E01" w:rsidRDefault="00791062" w:rsidP="00F61E01">
      <w:pPr>
        <w:spacing w:after="0"/>
        <w:ind w:right="4677"/>
        <w:jc w:val="center"/>
        <w:rPr>
          <w:rFonts w:ascii="Times New Roman" w:hAnsi="Times New Roman"/>
        </w:rPr>
      </w:pPr>
      <w:r w:rsidRPr="00F61E0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E01" w:rsidRPr="00F61E01">
        <w:rPr>
          <w:rFonts w:ascii="Times New Roman" w:hAnsi="Times New Roman"/>
        </w:rPr>
        <w:t>GRAD POŽEGA</w:t>
      </w:r>
    </w:p>
    <w:p w:rsidR="00F61E01" w:rsidRPr="00F61E01" w:rsidRDefault="00F61E01" w:rsidP="00F61E01">
      <w:pPr>
        <w:spacing w:after="0"/>
        <w:ind w:right="4677"/>
        <w:jc w:val="center"/>
        <w:rPr>
          <w:rFonts w:ascii="Times New Roman" w:hAnsi="Times New Roman"/>
        </w:rPr>
      </w:pPr>
      <w:r w:rsidRPr="00F61E01">
        <w:rPr>
          <w:rFonts w:ascii="Times New Roman" w:hAnsi="Times New Roman"/>
        </w:rPr>
        <w:t>Gradonačelnik</w:t>
      </w:r>
    </w:p>
    <w:p w:rsidR="00F61E01" w:rsidRPr="000077AA" w:rsidRDefault="00F61E01" w:rsidP="00A14608">
      <w:pPr>
        <w:spacing w:after="0"/>
        <w:ind w:right="4961"/>
        <w:jc w:val="both"/>
      </w:pPr>
    </w:p>
    <w:p w:rsidR="00B51CDD" w:rsidRPr="00B51CDD" w:rsidRDefault="00B51CDD" w:rsidP="00B51CDD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  <w:lang w:val="de-DE"/>
        </w:rPr>
        <w:t>KLASA</w:t>
      </w:r>
      <w:r w:rsidRPr="00B51CDD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022-01/17-01/11</w:t>
      </w:r>
    </w:p>
    <w:p w:rsidR="00B51CDD" w:rsidRPr="00B51CDD" w:rsidRDefault="00B51CDD" w:rsidP="00B51CDD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  <w:lang w:val="de-DE"/>
        </w:rPr>
        <w:t>URBROJ</w:t>
      </w:r>
      <w:r w:rsidRPr="00B51CDD">
        <w:rPr>
          <w:rFonts w:ascii="Times New Roman" w:hAnsi="Times New Roman"/>
          <w:bCs/>
        </w:rPr>
        <w:t>: 2177/01-01/01-17-</w:t>
      </w:r>
      <w:r>
        <w:rPr>
          <w:rFonts w:ascii="Times New Roman" w:hAnsi="Times New Roman"/>
          <w:bCs/>
        </w:rPr>
        <w:t>1</w:t>
      </w:r>
    </w:p>
    <w:p w:rsidR="00B51CDD" w:rsidRPr="00B51CDD" w:rsidRDefault="00B51CDD" w:rsidP="00B51CDD">
      <w:pPr>
        <w:spacing w:after="0" w:line="240" w:lineRule="auto"/>
        <w:ind w:right="50"/>
        <w:jc w:val="both"/>
        <w:outlineLvl w:val="0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  <w:lang w:val="de-DE"/>
        </w:rPr>
        <w:t>Po</w:t>
      </w:r>
      <w:r w:rsidRPr="00B51CDD">
        <w:rPr>
          <w:rFonts w:ascii="Times New Roman" w:hAnsi="Times New Roman"/>
          <w:bCs/>
        </w:rPr>
        <w:t>ž</w:t>
      </w:r>
      <w:r w:rsidRPr="00B51CDD">
        <w:rPr>
          <w:rFonts w:ascii="Times New Roman" w:hAnsi="Times New Roman"/>
          <w:bCs/>
          <w:lang w:val="de-DE"/>
        </w:rPr>
        <w:t>ega</w:t>
      </w:r>
      <w:r w:rsidRPr="00B51CDD">
        <w:rPr>
          <w:rFonts w:ascii="Times New Roman" w:hAnsi="Times New Roman"/>
          <w:bCs/>
        </w:rPr>
        <w:t xml:space="preserve">, </w:t>
      </w:r>
      <w:r w:rsidR="00883AF0">
        <w:rPr>
          <w:rFonts w:ascii="Times New Roman" w:hAnsi="Times New Roman"/>
          <w:bCs/>
        </w:rPr>
        <w:t>4</w:t>
      </w:r>
      <w:r w:rsidRPr="00B51CDD">
        <w:rPr>
          <w:rFonts w:ascii="Times New Roman" w:hAnsi="Times New Roman"/>
          <w:bCs/>
        </w:rPr>
        <w:t>. prosinca 2017.</w:t>
      </w:r>
    </w:p>
    <w:p w:rsidR="00B51CDD" w:rsidRPr="00B51CDD" w:rsidRDefault="00B51CDD" w:rsidP="00B51CDD">
      <w:pPr>
        <w:spacing w:after="0" w:line="240" w:lineRule="auto"/>
        <w:rPr>
          <w:rFonts w:ascii="Times New Roman" w:hAnsi="Times New Roman"/>
          <w:bCs/>
        </w:rPr>
      </w:pPr>
    </w:p>
    <w:p w:rsidR="00B51CDD" w:rsidRPr="00B51CDD" w:rsidRDefault="00B51CDD" w:rsidP="00B51CD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 xml:space="preserve">Na temelju članka </w:t>
      </w:r>
      <w:r w:rsidR="00E51D96">
        <w:rPr>
          <w:rFonts w:ascii="Times New Roman" w:hAnsi="Times New Roman"/>
          <w:bCs/>
        </w:rPr>
        <w:t xml:space="preserve">7. točke e) Zakona o sustavu unutarnjih kontrola u javnom sektoru </w:t>
      </w:r>
      <w:r w:rsidRPr="00B51CDD">
        <w:rPr>
          <w:rFonts w:ascii="Times New Roman" w:hAnsi="Times New Roman"/>
          <w:bCs/>
        </w:rPr>
        <w:t xml:space="preserve">(NN, broj: </w:t>
      </w:r>
      <w:r w:rsidR="00E51D96">
        <w:rPr>
          <w:rFonts w:ascii="Times New Roman" w:hAnsi="Times New Roman"/>
          <w:bCs/>
        </w:rPr>
        <w:t>78/15.</w:t>
      </w:r>
      <w:r w:rsidRPr="00B51CDD">
        <w:rPr>
          <w:rFonts w:ascii="Times New Roman" w:hAnsi="Times New Roman"/>
          <w:bCs/>
        </w:rPr>
        <w:t xml:space="preserve">) i članka 61. Statuta Grada Požege (Službene novine Grada Požege, broj: 19/13., 3/14., 5/14. i 19/14.), Gradonačelnik Grada Požege, dana </w:t>
      </w:r>
      <w:r w:rsidR="00883AF0">
        <w:rPr>
          <w:rFonts w:ascii="Times New Roman" w:hAnsi="Times New Roman"/>
          <w:bCs/>
        </w:rPr>
        <w:t>4</w:t>
      </w:r>
      <w:r w:rsidRPr="00B51CDD">
        <w:rPr>
          <w:rFonts w:ascii="Times New Roman" w:hAnsi="Times New Roman"/>
          <w:bCs/>
        </w:rPr>
        <w:t>. prosinca 2017. godine, donosi</w:t>
      </w:r>
    </w:p>
    <w:p w:rsidR="00B51CDD" w:rsidRPr="00B51CDD" w:rsidRDefault="00B51CDD" w:rsidP="0079106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51CDD" w:rsidRPr="00B51CDD" w:rsidRDefault="00B51CDD" w:rsidP="00B51CDD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>O D L U K U</w:t>
      </w:r>
    </w:p>
    <w:p w:rsidR="00B51CDD" w:rsidRPr="00B51CDD" w:rsidRDefault="00B51CDD" w:rsidP="00B51CDD">
      <w:pPr>
        <w:spacing w:after="0" w:line="240" w:lineRule="auto"/>
        <w:jc w:val="center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 xml:space="preserve">o </w:t>
      </w:r>
      <w:r w:rsidR="00E51D96">
        <w:rPr>
          <w:rFonts w:ascii="Times New Roman" w:hAnsi="Times New Roman"/>
          <w:bCs/>
        </w:rPr>
        <w:t>ustrojavanju registra rizika na razini Grada Požege</w:t>
      </w:r>
    </w:p>
    <w:p w:rsidR="00B51CDD" w:rsidRPr="00B51CDD" w:rsidRDefault="00B51CDD" w:rsidP="00791062">
      <w:pPr>
        <w:spacing w:after="0" w:line="240" w:lineRule="auto"/>
        <w:rPr>
          <w:rFonts w:ascii="Times New Roman" w:hAnsi="Times New Roman"/>
          <w:bCs/>
        </w:rPr>
      </w:pPr>
    </w:p>
    <w:p w:rsidR="00B51CDD" w:rsidRPr="00B51CDD" w:rsidRDefault="00B51CDD" w:rsidP="00B51CDD">
      <w:pPr>
        <w:spacing w:after="0" w:line="240" w:lineRule="auto"/>
        <w:jc w:val="center"/>
        <w:rPr>
          <w:rFonts w:ascii="Times New Roman" w:hAnsi="Times New Roman"/>
        </w:rPr>
      </w:pPr>
      <w:r w:rsidRPr="00B51CDD">
        <w:rPr>
          <w:rFonts w:ascii="Times New Roman" w:hAnsi="Times New Roman"/>
        </w:rPr>
        <w:t>I.</w:t>
      </w:r>
    </w:p>
    <w:p w:rsidR="00B51CDD" w:rsidRPr="00B51CDD" w:rsidRDefault="00B51CDD" w:rsidP="00791062">
      <w:pPr>
        <w:spacing w:after="0" w:line="240" w:lineRule="auto"/>
        <w:rPr>
          <w:rFonts w:ascii="Times New Roman" w:hAnsi="Times New Roman"/>
        </w:rPr>
      </w:pPr>
    </w:p>
    <w:p w:rsidR="00B51CDD" w:rsidRDefault="00B51CDD" w:rsidP="00B51CD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 xml:space="preserve">Ovom Odlukom </w:t>
      </w:r>
      <w:r w:rsidR="00E51D96">
        <w:rPr>
          <w:rFonts w:ascii="Times New Roman" w:hAnsi="Times New Roman"/>
          <w:bCs/>
        </w:rPr>
        <w:t>ustrojava se registar rizika na razini Grada Požege</w:t>
      </w:r>
      <w:r w:rsidR="00A0328A">
        <w:rPr>
          <w:rFonts w:ascii="Times New Roman" w:hAnsi="Times New Roman"/>
          <w:bCs/>
        </w:rPr>
        <w:t>.</w:t>
      </w:r>
    </w:p>
    <w:p w:rsidR="00A0328A" w:rsidRPr="00B51CDD" w:rsidRDefault="00A0328A" w:rsidP="0079106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51CDD" w:rsidRPr="00B51CDD" w:rsidRDefault="00B51CDD" w:rsidP="00A0328A">
      <w:pPr>
        <w:spacing w:after="0" w:line="240" w:lineRule="auto"/>
        <w:jc w:val="center"/>
        <w:rPr>
          <w:rFonts w:ascii="Times New Roman" w:hAnsi="Times New Roman"/>
        </w:rPr>
      </w:pPr>
      <w:r w:rsidRPr="00B51CDD">
        <w:rPr>
          <w:rFonts w:ascii="Times New Roman" w:hAnsi="Times New Roman"/>
          <w:bCs/>
        </w:rPr>
        <w:t>II.</w:t>
      </w:r>
    </w:p>
    <w:p w:rsidR="00B51CDD" w:rsidRPr="00B51CDD" w:rsidRDefault="00B51CDD" w:rsidP="00B51CD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51CDD" w:rsidRPr="00B51CDD" w:rsidRDefault="00B51CDD" w:rsidP="00B51CDD">
      <w:pPr>
        <w:spacing w:after="0" w:line="240" w:lineRule="auto"/>
        <w:jc w:val="both"/>
        <w:rPr>
          <w:rFonts w:ascii="Times New Roman" w:hAnsi="Times New Roman"/>
        </w:rPr>
      </w:pPr>
      <w:r w:rsidRPr="00B51CDD">
        <w:rPr>
          <w:rFonts w:ascii="Times New Roman" w:hAnsi="Times New Roman"/>
          <w:bCs/>
        </w:rPr>
        <w:tab/>
      </w:r>
      <w:r w:rsidR="00A0328A">
        <w:rPr>
          <w:rFonts w:ascii="Times New Roman" w:hAnsi="Times New Roman"/>
          <w:bCs/>
        </w:rPr>
        <w:t>Registar će sadržavati strateške rizike, operativne rizike koji imaju utjecaja i/ili su povezani sa strateškim rizicima i operativne rizike za koje se procjeni s obzirom na njihove učinke da ih je potrebno pratiti na razini institucije u cjelini.</w:t>
      </w:r>
    </w:p>
    <w:p w:rsidR="00B51CDD" w:rsidRPr="00B51CDD" w:rsidRDefault="00B51CDD" w:rsidP="00B51CD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B51CDD" w:rsidRPr="00B51CDD" w:rsidRDefault="00B51CDD" w:rsidP="00B51CDD">
      <w:pPr>
        <w:spacing w:after="0" w:line="240" w:lineRule="auto"/>
        <w:jc w:val="center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>III.</w:t>
      </w:r>
    </w:p>
    <w:p w:rsidR="00B51CDD" w:rsidRPr="00B51CDD" w:rsidRDefault="00B51CDD" w:rsidP="00B51CDD">
      <w:pPr>
        <w:spacing w:after="0" w:line="240" w:lineRule="auto"/>
        <w:rPr>
          <w:rFonts w:ascii="Times New Roman" w:hAnsi="Times New Roman"/>
          <w:bCs/>
        </w:rPr>
      </w:pPr>
    </w:p>
    <w:p w:rsidR="00B51CDD" w:rsidRPr="00B51CDD" w:rsidRDefault="00A0328A" w:rsidP="00B51CDD">
      <w:pPr>
        <w:spacing w:after="0" w:line="240" w:lineRule="auto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 koordinatora koji će prikupljati informacije o strateškim rizicima imenuje se Mario Pilon, zamjenik </w:t>
      </w:r>
      <w:r w:rsidR="003B5386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>radonačelnika.</w:t>
      </w:r>
    </w:p>
    <w:p w:rsidR="00B51CDD" w:rsidRPr="00B51CDD" w:rsidRDefault="00B51CDD" w:rsidP="00791062">
      <w:pPr>
        <w:spacing w:after="0" w:line="240" w:lineRule="auto"/>
        <w:rPr>
          <w:rFonts w:ascii="Times New Roman" w:hAnsi="Times New Roman"/>
          <w:bCs/>
        </w:rPr>
      </w:pPr>
    </w:p>
    <w:p w:rsidR="00B51CDD" w:rsidRDefault="00B51CDD" w:rsidP="00B51CDD">
      <w:pPr>
        <w:spacing w:after="0" w:line="240" w:lineRule="auto"/>
        <w:jc w:val="center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>IV.</w:t>
      </w:r>
    </w:p>
    <w:p w:rsidR="00A0328A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0328A" w:rsidRPr="00883AF0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883AF0">
        <w:rPr>
          <w:rFonts w:ascii="Times New Roman" w:hAnsi="Times New Roman"/>
          <w:bCs/>
        </w:rPr>
        <w:t>Na operativnoj razini ustrojavaju se registri rizika na razini upravnih tijela</w:t>
      </w:r>
      <w:r w:rsidR="00883AF0" w:rsidRPr="00883AF0">
        <w:rPr>
          <w:rFonts w:ascii="Times New Roman" w:hAnsi="Times New Roman"/>
          <w:bCs/>
        </w:rPr>
        <w:t xml:space="preserve"> i službi</w:t>
      </w:r>
      <w:r w:rsidRPr="00883AF0">
        <w:rPr>
          <w:rFonts w:ascii="Times New Roman" w:hAnsi="Times New Roman"/>
          <w:bCs/>
        </w:rPr>
        <w:t>.</w:t>
      </w:r>
    </w:p>
    <w:p w:rsidR="00B51CDD" w:rsidRDefault="00B51CDD" w:rsidP="00791062">
      <w:pPr>
        <w:spacing w:after="0" w:line="240" w:lineRule="auto"/>
        <w:rPr>
          <w:rFonts w:ascii="Times New Roman" w:hAnsi="Times New Roman"/>
          <w:bCs/>
        </w:rPr>
      </w:pPr>
    </w:p>
    <w:p w:rsidR="00A0328A" w:rsidRDefault="00A0328A" w:rsidP="00B51CDD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V.</w:t>
      </w:r>
    </w:p>
    <w:p w:rsidR="00A0328A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0328A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Za koordinatora koji će prikupljati informacije o operativnim rizicima za koje se procjeni da će se pratiti na razini institucije imenuje se Branka Bulaja, pročelnica Upravnog odjela za financije.</w:t>
      </w:r>
    </w:p>
    <w:p w:rsidR="00A0328A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0328A" w:rsidRDefault="00A0328A" w:rsidP="001E29EC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VI.</w:t>
      </w:r>
    </w:p>
    <w:p w:rsidR="001E29EC" w:rsidRDefault="001E29EC" w:rsidP="00791062">
      <w:pPr>
        <w:spacing w:after="0" w:line="240" w:lineRule="auto"/>
        <w:rPr>
          <w:rFonts w:ascii="Times New Roman" w:hAnsi="Times New Roman"/>
          <w:bCs/>
        </w:rPr>
      </w:pPr>
    </w:p>
    <w:p w:rsidR="00A0328A" w:rsidRDefault="00A0328A" w:rsidP="001E29EC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Pročelnici upravnih odjela </w:t>
      </w:r>
      <w:r w:rsidR="00E9046C">
        <w:rPr>
          <w:rFonts w:ascii="Times New Roman" w:hAnsi="Times New Roman"/>
          <w:bCs/>
        </w:rPr>
        <w:t xml:space="preserve">i voditelji službi </w:t>
      </w:r>
      <w:r>
        <w:rPr>
          <w:rFonts w:ascii="Times New Roman" w:hAnsi="Times New Roman"/>
          <w:bCs/>
        </w:rPr>
        <w:t>zadužuju se da upravljaju operativnim rizicima iz svoje nadležnosti i da o značajnim promjenama u vezi utvrđenih rizika izvješćuju svoje nadređene.</w:t>
      </w:r>
    </w:p>
    <w:p w:rsidR="00A0328A" w:rsidRDefault="00A0328A" w:rsidP="00A032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0328A" w:rsidRDefault="00A0328A" w:rsidP="001E29EC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VII.</w:t>
      </w:r>
    </w:p>
    <w:p w:rsidR="00F927A6" w:rsidRDefault="00F927A6" w:rsidP="00791062">
      <w:pPr>
        <w:spacing w:after="0" w:line="240" w:lineRule="auto"/>
        <w:rPr>
          <w:rFonts w:ascii="Times New Roman" w:hAnsi="Times New Roman"/>
          <w:bCs/>
        </w:rPr>
      </w:pPr>
    </w:p>
    <w:p w:rsidR="00F927A6" w:rsidRDefault="00F927A6" w:rsidP="00F927A6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Danom stupanja na snagu ove Odluke prestaju važiti </w:t>
      </w:r>
      <w:r w:rsidR="006F3773">
        <w:rPr>
          <w:rFonts w:ascii="Times New Roman" w:hAnsi="Times New Roman"/>
          <w:bCs/>
        </w:rPr>
        <w:t>Odluk</w:t>
      </w:r>
      <w:r w:rsidR="00913385">
        <w:rPr>
          <w:rFonts w:ascii="Times New Roman" w:hAnsi="Times New Roman"/>
          <w:bCs/>
        </w:rPr>
        <w:t>a</w:t>
      </w:r>
      <w:r w:rsidR="006F3773">
        <w:rPr>
          <w:rFonts w:ascii="Times New Roman" w:hAnsi="Times New Roman"/>
          <w:bCs/>
        </w:rPr>
        <w:t xml:space="preserve"> o imenovanju </w:t>
      </w:r>
      <w:r w:rsidR="00913385">
        <w:rPr>
          <w:rFonts w:ascii="Times New Roman" w:hAnsi="Times New Roman"/>
          <w:bCs/>
        </w:rPr>
        <w:t xml:space="preserve">osobe odgovorne za koordinaciju uspostava procesa upravljanja rizicima, KLASA: 080-01/11-01/1, URBROJ: 2177/01-01/01-11-2 od 20. siječnja 2011. godine, </w:t>
      </w:r>
      <w:r w:rsidR="00DB2F4F">
        <w:rPr>
          <w:rFonts w:ascii="Times New Roman" w:hAnsi="Times New Roman"/>
          <w:bCs/>
        </w:rPr>
        <w:t xml:space="preserve">Odluka o ustrojavanju registra rizika, KLASA: 400-01/11-01/3, URBROJ: 2177/01-06/01-11-1 od 24. siječnja 2011. godine, Odluka o imenovanju osobe zadužene za prikupljanje podataka o utvrđenim rizicima i njihovo evidentiranje u registar rizika, </w:t>
      </w:r>
      <w:r w:rsidR="00DB2F4F">
        <w:rPr>
          <w:rFonts w:ascii="Times New Roman" w:hAnsi="Times New Roman"/>
          <w:bCs/>
        </w:rPr>
        <w:lastRenderedPageBreak/>
        <w:t>KLASA: 400-01/11-01/2, URBROJ: 2177/01-06/01-11-1</w:t>
      </w:r>
      <w:r w:rsidR="004558AB">
        <w:rPr>
          <w:rFonts w:ascii="Times New Roman" w:hAnsi="Times New Roman"/>
          <w:bCs/>
        </w:rPr>
        <w:t xml:space="preserve"> od 24. siječnja 2011. godine, </w:t>
      </w:r>
      <w:r w:rsidR="00B33670">
        <w:rPr>
          <w:rFonts w:ascii="Times New Roman" w:hAnsi="Times New Roman"/>
          <w:bCs/>
        </w:rPr>
        <w:t xml:space="preserve">Odluka o ustrojavanju </w:t>
      </w:r>
      <w:r w:rsidR="00657D97">
        <w:rPr>
          <w:rFonts w:ascii="Times New Roman" w:hAnsi="Times New Roman"/>
          <w:bCs/>
        </w:rPr>
        <w:t xml:space="preserve">registra rizika, KLASA: 400-01/11-01/6, URBROJ: 2177/01-05/01-11-3 od 26. siječnja 2011. godine, </w:t>
      </w:r>
      <w:r w:rsidR="00913385">
        <w:rPr>
          <w:rFonts w:ascii="Times New Roman" w:hAnsi="Times New Roman"/>
          <w:bCs/>
        </w:rPr>
        <w:t>Odluka o izmjeni Odluke o imenovanju osobe odgovorne za koordinaciju uspostava procesa upravljanja rizicima</w:t>
      </w:r>
      <w:r w:rsidR="00F939DD">
        <w:rPr>
          <w:rFonts w:ascii="Times New Roman" w:hAnsi="Times New Roman"/>
          <w:bCs/>
        </w:rPr>
        <w:t xml:space="preserve">, KLASA: 080-01/11-01/1, URBROJ: 2177/01-01/01-12-3 od 30. srpnja 2012. godine, </w:t>
      </w:r>
      <w:r w:rsidR="00657D97">
        <w:rPr>
          <w:rFonts w:ascii="Times New Roman" w:hAnsi="Times New Roman"/>
          <w:bCs/>
        </w:rPr>
        <w:t xml:space="preserve">Odluka o imenovanju osobe zadužene za prikupljanje podataka o utvrđenim rizicima i njihovo evidentiranje u registru rizika, KLASA: 400-01/13-01/03, URBROJ: 2177/01-05/01-13-1 od 14. siječnja 2013. godine, </w:t>
      </w:r>
      <w:r w:rsidR="00F939DD">
        <w:rPr>
          <w:rFonts w:ascii="Times New Roman" w:hAnsi="Times New Roman"/>
          <w:bCs/>
        </w:rPr>
        <w:t>Odluka o ustrojavanju registra rizika, KLASA: 401-01/15-01/2, URBROJ: 2177/01-04/01-15-1 od 25. veljače 2015. godine, Odluka o imenovanju osobe zadužene za prikupljanje podataka o utvrđenim rizicima i njihovo evidentiranje u registar rizika, KLASA: 401-01/15-01/3, URBROJ: 2177/01-04/01-15-1 od 25. veljače 2015. godine</w:t>
      </w:r>
      <w:r w:rsidR="00DB2F4F">
        <w:rPr>
          <w:rFonts w:ascii="Times New Roman" w:hAnsi="Times New Roman"/>
          <w:bCs/>
        </w:rPr>
        <w:t>, Odluka o ustrojavanju registra rizika, KLASA: 400-01/15-01/6, URBROJ: 2177/01-08/01-15-1 od 30. travnja 2015. godine</w:t>
      </w:r>
      <w:r w:rsidR="00657D97">
        <w:rPr>
          <w:rFonts w:ascii="Times New Roman" w:hAnsi="Times New Roman"/>
          <w:bCs/>
        </w:rPr>
        <w:t xml:space="preserve"> i</w:t>
      </w:r>
      <w:r w:rsidR="00DB2F4F">
        <w:rPr>
          <w:rFonts w:ascii="Times New Roman" w:hAnsi="Times New Roman"/>
          <w:bCs/>
        </w:rPr>
        <w:t xml:space="preserve"> Odluka o imenovanju osobe zadužene za prikupljanje podataka o utvrđenim rizicima i njihovo evidentiranje u registar rizika, KLASA: 406-01/15-01/6, URBROJ: 2177/01-08/01-15-2 od 30. travnja 2015. godine</w:t>
      </w:r>
      <w:r w:rsidR="00657D97">
        <w:rPr>
          <w:rFonts w:ascii="Times New Roman" w:hAnsi="Times New Roman"/>
          <w:bCs/>
        </w:rPr>
        <w:t>.</w:t>
      </w:r>
    </w:p>
    <w:p w:rsidR="00883AF0" w:rsidRDefault="00883AF0" w:rsidP="00A0328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0328A" w:rsidRDefault="00A0328A" w:rsidP="001E29EC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VIII.</w:t>
      </w:r>
    </w:p>
    <w:p w:rsidR="001E29EC" w:rsidRPr="00B51CDD" w:rsidRDefault="001E29EC" w:rsidP="00791062">
      <w:pPr>
        <w:spacing w:after="0" w:line="240" w:lineRule="auto"/>
        <w:rPr>
          <w:rFonts w:ascii="Times New Roman" w:hAnsi="Times New Roman"/>
          <w:bCs/>
        </w:rPr>
      </w:pPr>
    </w:p>
    <w:p w:rsidR="00B51CDD" w:rsidRPr="00B51CDD" w:rsidRDefault="00B51CDD" w:rsidP="00B51CDD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B51CDD">
        <w:rPr>
          <w:rFonts w:ascii="Times New Roman" w:hAnsi="Times New Roman"/>
          <w:bCs/>
        </w:rPr>
        <w:t xml:space="preserve">Ova </w:t>
      </w:r>
      <w:r w:rsidR="007D4819">
        <w:rPr>
          <w:rFonts w:ascii="Times New Roman" w:hAnsi="Times New Roman"/>
          <w:bCs/>
        </w:rPr>
        <w:t>O</w:t>
      </w:r>
      <w:r w:rsidRPr="00B51CDD">
        <w:rPr>
          <w:rFonts w:ascii="Times New Roman" w:hAnsi="Times New Roman"/>
          <w:bCs/>
        </w:rPr>
        <w:t>dluka stupa na snagu danom donošenja.</w:t>
      </w:r>
    </w:p>
    <w:p w:rsidR="00791062" w:rsidRPr="00791062" w:rsidRDefault="00791062" w:rsidP="00791062">
      <w:pPr>
        <w:spacing w:after="0"/>
        <w:rPr>
          <w:rFonts w:ascii="Times New Roman" w:hAnsi="Times New Roman"/>
          <w:u w:val="single"/>
        </w:rPr>
      </w:pPr>
      <w:bookmarkStart w:id="0" w:name="_Hlk499303751"/>
      <w:bookmarkStart w:id="1" w:name="_Hlk499306833"/>
    </w:p>
    <w:p w:rsidR="00791062" w:rsidRPr="00791062" w:rsidRDefault="00791062" w:rsidP="00791062">
      <w:pPr>
        <w:spacing w:after="0"/>
        <w:rPr>
          <w:rFonts w:ascii="Times New Roman" w:hAnsi="Times New Roman"/>
        </w:rPr>
      </w:pPr>
      <w:r w:rsidRPr="0079106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24765</wp:posOffset>
            </wp:positionV>
            <wp:extent cx="561975" cy="10947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06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24765</wp:posOffset>
            </wp:positionV>
            <wp:extent cx="1259840" cy="12598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062" w:rsidRPr="00791062" w:rsidRDefault="00791062" w:rsidP="00791062">
      <w:pPr>
        <w:spacing w:after="0"/>
        <w:ind w:left="6379" w:firstLine="291"/>
        <w:rPr>
          <w:rFonts w:ascii="Times New Roman" w:hAnsi="Times New Roman"/>
        </w:rPr>
      </w:pPr>
      <w:r w:rsidRPr="00791062">
        <w:rPr>
          <w:rFonts w:ascii="Times New Roman" w:hAnsi="Times New Roman"/>
        </w:rPr>
        <w:t>GRADONAČELNIK</w:t>
      </w:r>
    </w:p>
    <w:p w:rsidR="00481F6E" w:rsidRPr="00791062" w:rsidRDefault="00791062" w:rsidP="00791062">
      <w:pPr>
        <w:spacing w:after="0"/>
        <w:ind w:left="6521"/>
        <w:rPr>
          <w:rFonts w:ascii="Times New Roman" w:hAnsi="Times New Roman"/>
        </w:rPr>
      </w:pPr>
      <w:bookmarkStart w:id="2" w:name="_GoBack"/>
      <w:bookmarkEnd w:id="2"/>
      <w:r w:rsidRPr="00791062">
        <w:rPr>
          <w:rFonts w:ascii="Times New Roman" w:hAnsi="Times New Roman"/>
        </w:rPr>
        <w:t>Darko Puljašić, dipl. iur.</w:t>
      </w:r>
      <w:bookmarkEnd w:id="0"/>
      <w:bookmarkEnd w:id="1"/>
    </w:p>
    <w:sectPr w:rsidR="00481F6E" w:rsidRPr="00791062" w:rsidSect="0065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0BD1"/>
    <w:multiLevelType w:val="hybridMultilevel"/>
    <w:tmpl w:val="1E109296"/>
    <w:lvl w:ilvl="0" w:tplc="A2A29B1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D"/>
    <w:rsid w:val="001E29EC"/>
    <w:rsid w:val="00285043"/>
    <w:rsid w:val="003B5386"/>
    <w:rsid w:val="004558AB"/>
    <w:rsid w:val="00481F6E"/>
    <w:rsid w:val="00485C20"/>
    <w:rsid w:val="00540632"/>
    <w:rsid w:val="00657D97"/>
    <w:rsid w:val="00694788"/>
    <w:rsid w:val="006E3BCD"/>
    <w:rsid w:val="006F3773"/>
    <w:rsid w:val="00791062"/>
    <w:rsid w:val="007D4819"/>
    <w:rsid w:val="0086461B"/>
    <w:rsid w:val="0088015F"/>
    <w:rsid w:val="00883AF0"/>
    <w:rsid w:val="00913385"/>
    <w:rsid w:val="00A0328A"/>
    <w:rsid w:val="00A14608"/>
    <w:rsid w:val="00B16122"/>
    <w:rsid w:val="00B33670"/>
    <w:rsid w:val="00B51CDD"/>
    <w:rsid w:val="00BC2D25"/>
    <w:rsid w:val="00DB2F4F"/>
    <w:rsid w:val="00E51D96"/>
    <w:rsid w:val="00E9046C"/>
    <w:rsid w:val="00EE5584"/>
    <w:rsid w:val="00F61E01"/>
    <w:rsid w:val="00F927A6"/>
    <w:rsid w:val="00F9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92D35"/>
  <w14:defaultImageDpi w14:val="0"/>
  <w15:docId w15:val="{90770343-5463-4024-9DA3-99C63880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64D0-C4A9-4A90-ABAA-7E4C16D8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dc:description/>
  <cp:lastModifiedBy>MARIO KRIŽANAC</cp:lastModifiedBy>
  <cp:revision>2</cp:revision>
  <cp:lastPrinted>2017-12-27T13:27:00Z</cp:lastPrinted>
  <dcterms:created xsi:type="dcterms:W3CDTF">2018-01-24T08:56:00Z</dcterms:created>
  <dcterms:modified xsi:type="dcterms:W3CDTF">2018-01-24T08:56:00Z</dcterms:modified>
</cp:coreProperties>
</file>