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D91" w:rsidRDefault="00F36D91" w:rsidP="000831B9">
      <w:pPr>
        <w:pStyle w:val="Naslov1"/>
        <w:numPr>
          <w:ilvl w:val="0"/>
          <w:numId w:val="0"/>
        </w:numPr>
      </w:pPr>
      <w:r>
        <w:t>PRORAČUNSKI KORISNIK</w:t>
      </w:r>
    </w:p>
    <w:p w:rsidR="00F36D91" w:rsidRDefault="00F36D91">
      <w:pPr>
        <w:pStyle w:val="Naslov1"/>
      </w:pPr>
      <w:r>
        <w:t>JAVNA VATROGASNA POSTROJBA POŽEGA</w:t>
      </w:r>
    </w:p>
    <w:p w:rsidR="000831B9" w:rsidRDefault="000831B9" w:rsidP="000831B9">
      <w:pPr>
        <w:rPr>
          <w:lang w:val="hr-HR"/>
        </w:rPr>
      </w:pPr>
    </w:p>
    <w:p w:rsidR="00F36D91" w:rsidRPr="000831B9" w:rsidRDefault="000831B9" w:rsidP="00D46148">
      <w:pPr>
        <w:pStyle w:val="Naslov1"/>
        <w:tabs>
          <w:tab w:val="clear" w:pos="0"/>
        </w:tabs>
        <w:ind w:left="0" w:firstLine="0"/>
        <w:jc w:val="right"/>
      </w:pPr>
      <w:r w:rsidRPr="000831B9">
        <w:t xml:space="preserve">Broj RKP-a: </w:t>
      </w:r>
      <w:r>
        <w:t>32720</w:t>
      </w:r>
    </w:p>
    <w:p w:rsidR="00F36D91" w:rsidRDefault="000831B9" w:rsidP="00D46148">
      <w:pPr>
        <w:pStyle w:val="Naslov1"/>
        <w:tabs>
          <w:tab w:val="clear" w:pos="0"/>
        </w:tabs>
        <w:ind w:left="0" w:firstLine="0"/>
        <w:jc w:val="right"/>
      </w:pPr>
      <w:r>
        <w:t xml:space="preserve">Matični broj: </w:t>
      </w:r>
      <w:r w:rsidR="00F36D91">
        <w:t>01507141</w:t>
      </w:r>
    </w:p>
    <w:p w:rsidR="000831B9" w:rsidRDefault="000831B9" w:rsidP="00D46148">
      <w:pPr>
        <w:pStyle w:val="Naslov1"/>
        <w:tabs>
          <w:tab w:val="clear" w:pos="0"/>
        </w:tabs>
        <w:ind w:left="0" w:firstLine="0"/>
        <w:jc w:val="right"/>
      </w:pPr>
      <w:proofErr w:type="spellStart"/>
      <w:r>
        <w:t>Šifa</w:t>
      </w:r>
      <w:proofErr w:type="spellEnd"/>
      <w:r>
        <w:t xml:space="preserve"> djelatnosti: 8425</w:t>
      </w:r>
    </w:p>
    <w:p w:rsidR="00F36D91" w:rsidRDefault="000831B9" w:rsidP="00D46148">
      <w:pPr>
        <w:pStyle w:val="Naslov1"/>
        <w:tabs>
          <w:tab w:val="clear" w:pos="0"/>
        </w:tabs>
        <w:ind w:left="0" w:firstLine="0"/>
        <w:jc w:val="right"/>
      </w:pPr>
      <w:r>
        <w:t>OIB:</w:t>
      </w:r>
      <w:r w:rsidR="00F36D91">
        <w:t xml:space="preserve"> 83816714601</w:t>
      </w:r>
    </w:p>
    <w:p w:rsidR="00F36D91" w:rsidRDefault="00F36D91">
      <w:pPr>
        <w:rPr>
          <w:lang w:val="hr-HR"/>
        </w:rPr>
      </w:pPr>
    </w:p>
    <w:p w:rsidR="00F36D91" w:rsidRDefault="00F36D91" w:rsidP="00D46148">
      <w:pPr>
        <w:pStyle w:val="Naslov3"/>
        <w:tabs>
          <w:tab w:val="clear" w:pos="0"/>
        </w:tabs>
        <w:ind w:left="0" w:firstLine="0"/>
      </w:pPr>
      <w:r>
        <w:t>BILJEŠKE UZ FINANCIJSKO IZVJEŠĆE</w:t>
      </w:r>
    </w:p>
    <w:p w:rsidR="00F36D91" w:rsidRDefault="00F36D91">
      <w:pPr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>za razdoblje od 0</w:t>
      </w:r>
      <w:r w:rsidR="005437DC">
        <w:rPr>
          <w:b/>
          <w:sz w:val="28"/>
          <w:lang w:val="hr-HR"/>
        </w:rPr>
        <w:t>1. siječnja do 31. prosinca 2017</w:t>
      </w:r>
      <w:r>
        <w:rPr>
          <w:b/>
          <w:sz w:val="28"/>
          <w:lang w:val="hr-HR"/>
        </w:rPr>
        <w:t>. godine</w:t>
      </w:r>
    </w:p>
    <w:p w:rsidR="00F36D91" w:rsidRPr="00D46148" w:rsidRDefault="00F36D91" w:rsidP="00D46148">
      <w:pPr>
        <w:rPr>
          <w:sz w:val="28"/>
          <w:lang w:val="hr-HR"/>
        </w:rPr>
      </w:pPr>
    </w:p>
    <w:p w:rsidR="00F36D91" w:rsidRDefault="00F36D91" w:rsidP="00D46148">
      <w:pPr>
        <w:spacing w:after="240"/>
        <w:ind w:firstLine="709"/>
        <w:jc w:val="both"/>
        <w:rPr>
          <w:b/>
          <w:lang w:val="hr-HR"/>
        </w:rPr>
      </w:pPr>
      <w:r>
        <w:rPr>
          <w:b/>
          <w:lang w:val="hr-HR"/>
        </w:rPr>
        <w:t>BILJEŠKE UZ BILANCU</w:t>
      </w:r>
    </w:p>
    <w:p w:rsidR="00206AFB" w:rsidRDefault="00F36D91" w:rsidP="00206AFB">
      <w:pPr>
        <w:pStyle w:val="Odlomakpopisa"/>
        <w:numPr>
          <w:ilvl w:val="0"/>
          <w:numId w:val="8"/>
        </w:numPr>
        <w:spacing w:after="240"/>
        <w:ind w:left="0" w:firstLine="426"/>
        <w:jc w:val="both"/>
        <w:rPr>
          <w:lang w:val="hr-HR"/>
        </w:rPr>
      </w:pPr>
      <w:r w:rsidRPr="00206AFB">
        <w:rPr>
          <w:lang w:val="hr-HR"/>
        </w:rPr>
        <w:t>AOP 049 Sitni inventar u upotrebi – nabavljeno je sitn</w:t>
      </w:r>
      <w:r w:rsidR="005437DC" w:rsidRPr="00206AFB">
        <w:rPr>
          <w:lang w:val="hr-HR"/>
        </w:rPr>
        <w:t>og inventara u vrijednosti 7.000</w:t>
      </w:r>
      <w:r w:rsidRPr="00206AFB">
        <w:rPr>
          <w:lang w:val="hr-HR"/>
        </w:rPr>
        <w:t xml:space="preserve"> kn, a rashod sitnog inventara po zapisniku </w:t>
      </w:r>
      <w:r w:rsidR="005437DC" w:rsidRPr="00206AFB">
        <w:rPr>
          <w:lang w:val="hr-HR"/>
        </w:rPr>
        <w:t>inventure iznosi 1.224</w:t>
      </w:r>
      <w:r w:rsidRPr="00206AFB">
        <w:rPr>
          <w:lang w:val="hr-HR"/>
        </w:rPr>
        <w:t xml:space="preserve"> kn, te ukupno stanj</w:t>
      </w:r>
      <w:r w:rsidR="005437DC" w:rsidRPr="00206AFB">
        <w:rPr>
          <w:lang w:val="hr-HR"/>
        </w:rPr>
        <w:t>e sitnog inventara iznosi 50.608</w:t>
      </w:r>
      <w:r w:rsidRPr="00206AFB">
        <w:rPr>
          <w:lang w:val="hr-HR"/>
        </w:rPr>
        <w:t xml:space="preserve"> kn.</w:t>
      </w:r>
    </w:p>
    <w:p w:rsidR="00F36D91" w:rsidRPr="00206AFB" w:rsidRDefault="00F36D91" w:rsidP="00206AFB">
      <w:pPr>
        <w:pStyle w:val="Odlomakpopisa"/>
        <w:numPr>
          <w:ilvl w:val="0"/>
          <w:numId w:val="8"/>
        </w:numPr>
        <w:spacing w:after="240"/>
        <w:ind w:left="0" w:firstLine="426"/>
        <w:jc w:val="both"/>
        <w:rPr>
          <w:lang w:val="hr-HR"/>
        </w:rPr>
      </w:pPr>
      <w:r w:rsidRPr="00206AFB">
        <w:rPr>
          <w:lang w:val="hr-HR"/>
        </w:rPr>
        <w:t xml:space="preserve">AOP 154 Korisnik posluje preko sustava lokalne riznice. Na račun riznice uplaćuju se svi prihodi i primici korisnika te se preko riznice obavljaju isplate plaća korisnika, tekućih i kapitalnih rashoda što je evidentirano na </w:t>
      </w:r>
      <w:r w:rsidR="005437DC" w:rsidRPr="00206AFB">
        <w:rPr>
          <w:lang w:val="hr-HR"/>
        </w:rPr>
        <w:t>računu 167210, te iznosi 112.409</w:t>
      </w:r>
      <w:r w:rsidRPr="00206AFB">
        <w:rPr>
          <w:lang w:val="hr-HR"/>
        </w:rPr>
        <w:t xml:space="preserve"> kn.</w:t>
      </w:r>
    </w:p>
    <w:p w:rsidR="00F36D91" w:rsidRDefault="00F36D91" w:rsidP="00D46148">
      <w:pPr>
        <w:spacing w:after="240"/>
        <w:ind w:firstLine="709"/>
        <w:jc w:val="both"/>
        <w:rPr>
          <w:b/>
          <w:lang w:val="hr-HR"/>
        </w:rPr>
      </w:pPr>
      <w:r>
        <w:rPr>
          <w:b/>
          <w:lang w:val="hr-HR"/>
        </w:rPr>
        <w:t>BILJEŠKE UZ PR-RAS</w:t>
      </w:r>
    </w:p>
    <w:p w:rsidR="00F36D91" w:rsidRPr="00206AFB" w:rsidRDefault="00F36D91" w:rsidP="00206AFB">
      <w:pPr>
        <w:pStyle w:val="Odlomakpopisa"/>
        <w:numPr>
          <w:ilvl w:val="0"/>
          <w:numId w:val="9"/>
        </w:numPr>
        <w:spacing w:after="240"/>
        <w:ind w:left="0" w:firstLine="426"/>
        <w:jc w:val="both"/>
        <w:rPr>
          <w:lang w:val="hr-HR"/>
        </w:rPr>
      </w:pPr>
      <w:r w:rsidRPr="00206AFB">
        <w:rPr>
          <w:lang w:val="hr-HR"/>
        </w:rPr>
        <w:t>AOP 001 - Prihodi poslovanja</w:t>
      </w:r>
      <w:r w:rsidR="005437DC" w:rsidRPr="00206AFB">
        <w:rPr>
          <w:lang w:val="hr-HR"/>
        </w:rPr>
        <w:t xml:space="preserve"> - u razdoblju 01.01.-31.12.2017</w:t>
      </w:r>
      <w:r w:rsidRPr="00206AFB">
        <w:rPr>
          <w:lang w:val="hr-HR"/>
        </w:rPr>
        <w:t>. godine ostvare</w:t>
      </w:r>
      <w:r w:rsidR="005437DC" w:rsidRPr="00206AFB">
        <w:rPr>
          <w:lang w:val="hr-HR"/>
        </w:rPr>
        <w:t>ni su u ukupnom iznosu 3.103.893</w:t>
      </w:r>
      <w:r w:rsidRPr="00206AFB">
        <w:rPr>
          <w:lang w:val="hr-HR"/>
        </w:rPr>
        <w:t xml:space="preserve"> kn.</w:t>
      </w:r>
    </w:p>
    <w:p w:rsidR="00F36D91" w:rsidRDefault="00F36D91" w:rsidP="00206AFB">
      <w:pPr>
        <w:ind w:left="709"/>
        <w:jc w:val="both"/>
        <w:rPr>
          <w:lang w:val="hr-HR"/>
        </w:rPr>
      </w:pPr>
      <w:r>
        <w:rPr>
          <w:lang w:val="hr-HR"/>
        </w:rPr>
        <w:t>Struktura iskazanih prihoda je slijedeća:</w:t>
      </w:r>
    </w:p>
    <w:p w:rsidR="00F36D91" w:rsidRDefault="005437DC" w:rsidP="00206AFB">
      <w:pPr>
        <w:numPr>
          <w:ilvl w:val="0"/>
          <w:numId w:val="4"/>
        </w:numPr>
        <w:tabs>
          <w:tab w:val="clear" w:pos="0"/>
        </w:tabs>
        <w:ind w:left="1418" w:hanging="425"/>
        <w:jc w:val="both"/>
        <w:rPr>
          <w:lang w:val="hr-HR"/>
        </w:rPr>
      </w:pPr>
      <w:r>
        <w:rPr>
          <w:lang w:val="hr-HR"/>
        </w:rPr>
        <w:t>AOP 064</w:t>
      </w:r>
      <w:r w:rsidR="00F36D91">
        <w:rPr>
          <w:lang w:val="hr-HR"/>
        </w:rPr>
        <w:t xml:space="preserve"> - Tekuće pomoći iz </w:t>
      </w:r>
      <w:r>
        <w:rPr>
          <w:lang w:val="hr-HR"/>
        </w:rPr>
        <w:t>državnog proračuna iznose 27.093</w:t>
      </w:r>
      <w:r w:rsidR="00F36D91">
        <w:rPr>
          <w:lang w:val="hr-HR"/>
        </w:rPr>
        <w:t xml:space="preserve"> kn</w:t>
      </w:r>
    </w:p>
    <w:p w:rsidR="005437DC" w:rsidRDefault="005437DC" w:rsidP="00206AFB">
      <w:pPr>
        <w:numPr>
          <w:ilvl w:val="0"/>
          <w:numId w:val="4"/>
        </w:numPr>
        <w:tabs>
          <w:tab w:val="clear" w:pos="0"/>
        </w:tabs>
        <w:ind w:left="1418" w:hanging="425"/>
        <w:jc w:val="both"/>
        <w:rPr>
          <w:lang w:val="hr-HR"/>
        </w:rPr>
      </w:pPr>
      <w:r>
        <w:rPr>
          <w:lang w:val="hr-HR"/>
        </w:rPr>
        <w:t>AOP 065 - Kapitalne pomoći iz državnog proračuna iznose 67.726 kn</w:t>
      </w:r>
    </w:p>
    <w:p w:rsidR="005437DC" w:rsidRPr="005437DC" w:rsidRDefault="005437DC" w:rsidP="00206AFB">
      <w:pPr>
        <w:numPr>
          <w:ilvl w:val="0"/>
          <w:numId w:val="4"/>
        </w:numPr>
        <w:tabs>
          <w:tab w:val="clear" w:pos="0"/>
        </w:tabs>
        <w:ind w:left="1418" w:hanging="425"/>
        <w:jc w:val="both"/>
        <w:rPr>
          <w:lang w:val="hr-HR"/>
        </w:rPr>
      </w:pPr>
      <w:r>
        <w:rPr>
          <w:lang w:val="hr-HR"/>
        </w:rPr>
        <w:t>AOP 116 – Ostali nespomenuti prihodi iznose 2.530 kn</w:t>
      </w:r>
    </w:p>
    <w:p w:rsidR="00F36D91" w:rsidRDefault="005437DC" w:rsidP="00206AFB">
      <w:pPr>
        <w:numPr>
          <w:ilvl w:val="0"/>
          <w:numId w:val="4"/>
        </w:numPr>
        <w:tabs>
          <w:tab w:val="clear" w:pos="0"/>
        </w:tabs>
        <w:ind w:left="1418" w:hanging="425"/>
        <w:jc w:val="both"/>
        <w:rPr>
          <w:lang w:val="hr-HR"/>
        </w:rPr>
      </w:pPr>
      <w:r>
        <w:rPr>
          <w:lang w:val="hr-HR"/>
        </w:rPr>
        <w:t>AOP 126</w:t>
      </w:r>
      <w:r w:rsidR="00F36D91">
        <w:rPr>
          <w:lang w:val="hr-HR"/>
        </w:rPr>
        <w:t xml:space="preserve"> – Prihodi od prodaje proizvoda i roba t</w:t>
      </w:r>
      <w:r>
        <w:rPr>
          <w:lang w:val="hr-HR"/>
        </w:rPr>
        <w:t>e pruženih usluga iznose 104.105</w:t>
      </w:r>
      <w:r w:rsidR="00F36D91">
        <w:rPr>
          <w:lang w:val="hr-HR"/>
        </w:rPr>
        <w:t xml:space="preserve"> kn</w:t>
      </w:r>
    </w:p>
    <w:p w:rsidR="00F36D91" w:rsidRDefault="005437DC" w:rsidP="00206AFB">
      <w:pPr>
        <w:numPr>
          <w:ilvl w:val="0"/>
          <w:numId w:val="4"/>
        </w:numPr>
        <w:tabs>
          <w:tab w:val="clear" w:pos="0"/>
        </w:tabs>
        <w:ind w:left="1418" w:hanging="425"/>
        <w:jc w:val="both"/>
        <w:rPr>
          <w:lang w:val="hr-HR"/>
        </w:rPr>
      </w:pPr>
      <w:r>
        <w:rPr>
          <w:lang w:val="hr-HR"/>
        </w:rPr>
        <w:t>AOP 129 – Kapitalne donacije iznose 6.6</w:t>
      </w:r>
      <w:r w:rsidR="00F36D91">
        <w:rPr>
          <w:lang w:val="hr-HR"/>
        </w:rPr>
        <w:t>00 kn</w:t>
      </w:r>
    </w:p>
    <w:p w:rsidR="00F36D91" w:rsidRPr="000831B9" w:rsidRDefault="005437DC" w:rsidP="00206AFB">
      <w:pPr>
        <w:numPr>
          <w:ilvl w:val="0"/>
          <w:numId w:val="4"/>
        </w:numPr>
        <w:tabs>
          <w:tab w:val="clear" w:pos="0"/>
        </w:tabs>
        <w:spacing w:after="240"/>
        <w:ind w:left="1418" w:hanging="425"/>
        <w:jc w:val="both"/>
        <w:rPr>
          <w:lang w:val="hr-HR"/>
        </w:rPr>
      </w:pPr>
      <w:r>
        <w:rPr>
          <w:lang w:val="hr-HR"/>
        </w:rPr>
        <w:t>AOP 132</w:t>
      </w:r>
      <w:r w:rsidR="00F36D91">
        <w:rPr>
          <w:lang w:val="hr-HR"/>
        </w:rPr>
        <w:t xml:space="preserve"> - Prihodi iz proračuna za financiranje ras</w:t>
      </w:r>
      <w:r>
        <w:rPr>
          <w:lang w:val="hr-HR"/>
        </w:rPr>
        <w:t>hoda poslovanja iznose 2.895.839</w:t>
      </w:r>
      <w:r w:rsidR="00F36D91">
        <w:rPr>
          <w:lang w:val="hr-HR"/>
        </w:rPr>
        <w:t xml:space="preserve"> kn (zakonski i </w:t>
      </w:r>
      <w:proofErr w:type="spellStart"/>
      <w:r w:rsidR="00F36D91">
        <w:rPr>
          <w:lang w:val="hr-HR"/>
        </w:rPr>
        <w:t>iznadzakonski</w:t>
      </w:r>
      <w:proofErr w:type="spellEnd"/>
      <w:r w:rsidR="00F36D91">
        <w:rPr>
          <w:lang w:val="hr-HR"/>
        </w:rPr>
        <w:t xml:space="preserve"> standard). </w:t>
      </w:r>
    </w:p>
    <w:p w:rsidR="00F36D91" w:rsidRPr="00206AFB" w:rsidRDefault="005437DC" w:rsidP="00206AFB">
      <w:pPr>
        <w:pStyle w:val="Odlomakpopisa"/>
        <w:numPr>
          <w:ilvl w:val="0"/>
          <w:numId w:val="9"/>
        </w:numPr>
        <w:spacing w:after="240"/>
        <w:ind w:left="0" w:firstLine="426"/>
        <w:jc w:val="both"/>
        <w:rPr>
          <w:lang w:val="hr-HR"/>
        </w:rPr>
      </w:pPr>
      <w:r w:rsidRPr="00206AFB">
        <w:rPr>
          <w:lang w:val="hr-HR"/>
        </w:rPr>
        <w:t>AOP 148</w:t>
      </w:r>
      <w:r w:rsidR="00F36D91" w:rsidRPr="00206AFB">
        <w:rPr>
          <w:lang w:val="hr-HR"/>
        </w:rPr>
        <w:t xml:space="preserve"> - Rashodi poslovanja</w:t>
      </w:r>
      <w:r w:rsidRPr="00206AFB">
        <w:rPr>
          <w:lang w:val="hr-HR"/>
        </w:rPr>
        <w:t xml:space="preserve"> - u razdoblju 01.01.-31.12.2017</w:t>
      </w:r>
      <w:r w:rsidR="00F36D91" w:rsidRPr="00206AFB">
        <w:rPr>
          <w:lang w:val="hr-HR"/>
        </w:rPr>
        <w:t xml:space="preserve">. godine ostvareni su ukupni rashodi </w:t>
      </w:r>
      <w:r w:rsidRPr="00206AFB">
        <w:rPr>
          <w:lang w:val="hr-HR"/>
        </w:rPr>
        <w:t>poslovanja u iznosu od 3.027.482</w:t>
      </w:r>
      <w:r w:rsidR="00F36D91" w:rsidRPr="00206AFB">
        <w:rPr>
          <w:lang w:val="hr-HR"/>
        </w:rPr>
        <w:t xml:space="preserve"> kn.</w:t>
      </w:r>
    </w:p>
    <w:p w:rsidR="00F36D91" w:rsidRDefault="00F36D91" w:rsidP="00206AFB">
      <w:pPr>
        <w:ind w:left="709"/>
        <w:jc w:val="both"/>
        <w:rPr>
          <w:lang w:val="hr-HR"/>
        </w:rPr>
      </w:pPr>
      <w:r>
        <w:rPr>
          <w:lang w:val="hr-HR"/>
        </w:rPr>
        <w:t>Struktura iskazanih rashoda je slijedeća:</w:t>
      </w:r>
    </w:p>
    <w:p w:rsidR="00F36D91" w:rsidRDefault="005437DC" w:rsidP="00206AFB">
      <w:pPr>
        <w:numPr>
          <w:ilvl w:val="0"/>
          <w:numId w:val="2"/>
        </w:numPr>
        <w:tabs>
          <w:tab w:val="clear" w:pos="0"/>
        </w:tabs>
        <w:ind w:left="1418" w:hanging="425"/>
        <w:jc w:val="both"/>
        <w:rPr>
          <w:lang w:val="hr-HR"/>
        </w:rPr>
      </w:pPr>
      <w:r>
        <w:rPr>
          <w:lang w:val="hr-HR"/>
        </w:rPr>
        <w:t>AOP 150</w:t>
      </w:r>
      <w:r w:rsidR="00F36D91">
        <w:rPr>
          <w:lang w:val="hr-HR"/>
        </w:rPr>
        <w:t xml:space="preserve"> - Rashodi za zap</w:t>
      </w:r>
      <w:r w:rsidR="000831B9">
        <w:rPr>
          <w:lang w:val="hr-HR"/>
        </w:rPr>
        <w:t>oslene iznose</w:t>
      </w:r>
      <w:r w:rsidR="00206AFB">
        <w:rPr>
          <w:lang w:val="hr-HR"/>
        </w:rPr>
        <w:tab/>
      </w:r>
      <w:r w:rsidR="00206AFB">
        <w:rPr>
          <w:lang w:val="hr-HR"/>
        </w:rPr>
        <w:tab/>
      </w:r>
      <w:r w:rsidR="00206AFB">
        <w:rPr>
          <w:lang w:val="hr-HR"/>
        </w:rPr>
        <w:tab/>
      </w:r>
      <w:r w:rsidR="000831B9">
        <w:rPr>
          <w:lang w:val="hr-HR"/>
        </w:rPr>
        <w:t xml:space="preserve"> </w:t>
      </w:r>
      <w:r>
        <w:rPr>
          <w:lang w:val="hr-HR"/>
        </w:rPr>
        <w:t>2.573.464</w:t>
      </w:r>
      <w:r w:rsidR="00F36D91">
        <w:rPr>
          <w:lang w:val="hr-HR"/>
        </w:rPr>
        <w:t xml:space="preserve"> kn</w:t>
      </w:r>
    </w:p>
    <w:p w:rsidR="00F36D91" w:rsidRDefault="00F36D91" w:rsidP="00206AFB">
      <w:pPr>
        <w:numPr>
          <w:ilvl w:val="0"/>
          <w:numId w:val="2"/>
        </w:numPr>
        <w:tabs>
          <w:tab w:val="clear" w:pos="0"/>
        </w:tabs>
        <w:ind w:left="1418" w:hanging="425"/>
        <w:jc w:val="both"/>
        <w:rPr>
          <w:lang w:val="hr-HR"/>
        </w:rPr>
      </w:pPr>
      <w:r>
        <w:rPr>
          <w:lang w:val="hr-HR"/>
        </w:rPr>
        <w:t>AOP 160 - Materijalni rasho</w:t>
      </w:r>
      <w:r w:rsidR="000831B9">
        <w:rPr>
          <w:lang w:val="hr-HR"/>
        </w:rPr>
        <w:t>di iznose</w:t>
      </w:r>
      <w:r w:rsidR="00206AFB">
        <w:rPr>
          <w:lang w:val="hr-HR"/>
        </w:rPr>
        <w:tab/>
      </w:r>
      <w:r w:rsidR="00206AFB">
        <w:rPr>
          <w:lang w:val="hr-HR"/>
        </w:rPr>
        <w:tab/>
      </w:r>
      <w:r w:rsidR="00206AFB">
        <w:rPr>
          <w:lang w:val="hr-HR"/>
        </w:rPr>
        <w:tab/>
      </w:r>
      <w:r w:rsidR="00206AFB">
        <w:rPr>
          <w:lang w:val="hr-HR"/>
        </w:rPr>
        <w:tab/>
        <w:t xml:space="preserve">   </w:t>
      </w:r>
      <w:r w:rsidR="005437DC">
        <w:rPr>
          <w:lang w:val="hr-HR"/>
        </w:rPr>
        <w:t xml:space="preserve"> 439.034</w:t>
      </w:r>
      <w:r>
        <w:rPr>
          <w:lang w:val="hr-HR"/>
        </w:rPr>
        <w:t xml:space="preserve"> kn</w:t>
      </w:r>
    </w:p>
    <w:p w:rsidR="00F36D91" w:rsidRDefault="005437DC" w:rsidP="00206AFB">
      <w:pPr>
        <w:numPr>
          <w:ilvl w:val="0"/>
          <w:numId w:val="2"/>
        </w:numPr>
        <w:tabs>
          <w:tab w:val="clear" w:pos="0"/>
        </w:tabs>
        <w:spacing w:after="240"/>
        <w:ind w:left="1418" w:hanging="425"/>
        <w:jc w:val="both"/>
        <w:rPr>
          <w:lang w:val="hr-HR"/>
        </w:rPr>
      </w:pPr>
      <w:r>
        <w:rPr>
          <w:lang w:val="hr-HR"/>
        </w:rPr>
        <w:t>AOP 254</w:t>
      </w:r>
      <w:r w:rsidR="00F36D91">
        <w:rPr>
          <w:lang w:val="hr-HR"/>
        </w:rPr>
        <w:t xml:space="preserve"> – Naknade</w:t>
      </w:r>
      <w:r>
        <w:rPr>
          <w:lang w:val="hr-HR"/>
        </w:rPr>
        <w:t xml:space="preserve"> građanima i kućanstvima</w:t>
      </w:r>
      <w:r w:rsidR="00206AFB">
        <w:rPr>
          <w:lang w:val="hr-HR"/>
        </w:rPr>
        <w:tab/>
      </w:r>
      <w:r w:rsidR="00206AFB">
        <w:rPr>
          <w:lang w:val="hr-HR"/>
        </w:rPr>
        <w:tab/>
        <w:t xml:space="preserve">     </w:t>
      </w:r>
      <w:r>
        <w:rPr>
          <w:lang w:val="hr-HR"/>
        </w:rPr>
        <w:t xml:space="preserve"> 14.980</w:t>
      </w:r>
      <w:r w:rsidR="00206AFB">
        <w:rPr>
          <w:lang w:val="hr-HR"/>
        </w:rPr>
        <w:t xml:space="preserve"> kn</w:t>
      </w:r>
    </w:p>
    <w:p w:rsidR="00F36D91" w:rsidRPr="00206AFB" w:rsidRDefault="005437DC" w:rsidP="00206AFB">
      <w:pPr>
        <w:pStyle w:val="Odlomakpopisa"/>
        <w:numPr>
          <w:ilvl w:val="0"/>
          <w:numId w:val="9"/>
        </w:numPr>
        <w:spacing w:after="240"/>
        <w:ind w:left="0" w:firstLine="426"/>
        <w:jc w:val="both"/>
        <w:rPr>
          <w:lang w:val="hr-HR"/>
        </w:rPr>
      </w:pPr>
      <w:r w:rsidRPr="00206AFB">
        <w:rPr>
          <w:lang w:val="hr-HR"/>
        </w:rPr>
        <w:t xml:space="preserve">AOP 341 </w:t>
      </w:r>
      <w:r w:rsidR="00F36D91" w:rsidRPr="00206AFB">
        <w:rPr>
          <w:lang w:val="hr-HR"/>
        </w:rPr>
        <w:t>-</w:t>
      </w:r>
      <w:r w:rsidRPr="00206AFB">
        <w:rPr>
          <w:lang w:val="hr-HR"/>
        </w:rPr>
        <w:t xml:space="preserve"> </w:t>
      </w:r>
      <w:r w:rsidR="00F36D91" w:rsidRPr="00206AFB">
        <w:rPr>
          <w:lang w:val="hr-HR"/>
        </w:rPr>
        <w:t>Rashodi za nabavu nef</w:t>
      </w:r>
      <w:r w:rsidRPr="00206AFB">
        <w:rPr>
          <w:lang w:val="hr-HR"/>
        </w:rPr>
        <w:t>inancijske imovine iznose 127.299</w:t>
      </w:r>
      <w:r w:rsidR="00F36D91" w:rsidRPr="00206AFB">
        <w:rPr>
          <w:lang w:val="hr-HR"/>
        </w:rPr>
        <w:t xml:space="preserve"> kn te se cijeli iznos odnosi na opremu za održavanje i z</w:t>
      </w:r>
      <w:r w:rsidR="00206AFB">
        <w:rPr>
          <w:lang w:val="hr-HR"/>
        </w:rPr>
        <w:t>aštitu.</w:t>
      </w:r>
    </w:p>
    <w:p w:rsidR="00F36D91" w:rsidRPr="00206AFB" w:rsidRDefault="000831B9" w:rsidP="00206AFB">
      <w:pPr>
        <w:pStyle w:val="Odlomakpopisa"/>
        <w:numPr>
          <w:ilvl w:val="0"/>
          <w:numId w:val="9"/>
        </w:numPr>
        <w:spacing w:after="240"/>
        <w:ind w:left="0" w:firstLine="426"/>
        <w:jc w:val="both"/>
        <w:rPr>
          <w:lang w:val="hr-HR"/>
        </w:rPr>
      </w:pPr>
      <w:r w:rsidRPr="00206AFB">
        <w:rPr>
          <w:lang w:val="hr-HR"/>
        </w:rPr>
        <w:t>AOP 629 -</w:t>
      </w:r>
      <w:r w:rsidR="00F36D91" w:rsidRPr="00206AFB">
        <w:rPr>
          <w:lang w:val="hr-HR"/>
        </w:rPr>
        <w:t xml:space="preserve"> Ukupno ostvareni pr</w:t>
      </w:r>
      <w:r w:rsidRPr="00206AFB">
        <w:rPr>
          <w:lang w:val="hr-HR"/>
        </w:rPr>
        <w:t>ihodi i primici iznose 3.103.893</w:t>
      </w:r>
      <w:r w:rsidR="00F36D91" w:rsidRPr="00206AFB">
        <w:rPr>
          <w:lang w:val="hr-HR"/>
        </w:rPr>
        <w:t xml:space="preserve"> kn, ostvareni r</w:t>
      </w:r>
      <w:r w:rsidRPr="00206AFB">
        <w:rPr>
          <w:lang w:val="hr-HR"/>
        </w:rPr>
        <w:t>ashodi i izdaci iznose 3.154.781 kn (AOP 630</w:t>
      </w:r>
      <w:r w:rsidR="00F36D91" w:rsidRPr="00206AFB">
        <w:rPr>
          <w:lang w:val="hr-HR"/>
        </w:rPr>
        <w:t>),  ostvar</w:t>
      </w:r>
      <w:r w:rsidRPr="00206AFB">
        <w:rPr>
          <w:lang w:val="hr-HR"/>
        </w:rPr>
        <w:t>eni manjak prihoda iznosi 50.888 kn (AOP 632</w:t>
      </w:r>
      <w:r w:rsidR="00F36D91" w:rsidRPr="00206AFB">
        <w:rPr>
          <w:lang w:val="hr-HR"/>
        </w:rPr>
        <w:t xml:space="preserve">), </w:t>
      </w:r>
      <w:r w:rsidR="00F36D91" w:rsidRPr="00206AFB">
        <w:rPr>
          <w:lang w:val="hr-HR"/>
        </w:rPr>
        <w:lastRenderedPageBreak/>
        <w:t xml:space="preserve">i sa prenesenim viškom iz prethodnog razdoblja </w:t>
      </w:r>
      <w:r w:rsidRPr="00206AFB">
        <w:rPr>
          <w:lang w:val="hr-HR"/>
        </w:rPr>
        <w:t xml:space="preserve">69.980 kn </w:t>
      </w:r>
      <w:r w:rsidR="00F36D91" w:rsidRPr="00206AFB">
        <w:rPr>
          <w:lang w:val="hr-HR"/>
        </w:rPr>
        <w:t>ukupni višak raspoređen u s</w:t>
      </w:r>
      <w:r w:rsidRPr="00206AFB">
        <w:rPr>
          <w:lang w:val="hr-HR"/>
        </w:rPr>
        <w:t>ljedećem razdoblju iznosi 19.092 kn (AOP 635</w:t>
      </w:r>
      <w:r w:rsidR="00F36D91" w:rsidRPr="00206AFB">
        <w:rPr>
          <w:lang w:val="hr-HR"/>
        </w:rPr>
        <w:t>).</w:t>
      </w:r>
    </w:p>
    <w:p w:rsidR="00F36D91" w:rsidRDefault="00F36D91" w:rsidP="00206AFB">
      <w:pPr>
        <w:spacing w:after="240"/>
        <w:ind w:firstLine="709"/>
        <w:jc w:val="both"/>
        <w:rPr>
          <w:lang w:val="hr-HR"/>
        </w:rPr>
      </w:pPr>
      <w:r>
        <w:rPr>
          <w:lang w:val="hr-HR"/>
        </w:rPr>
        <w:t xml:space="preserve">Prihodi iz nadležnog proračuna iskazani su po gotovinskom načelu (u visini plaćenih rashoda) te iznose </w:t>
      </w:r>
      <w:r w:rsidR="000831B9">
        <w:rPr>
          <w:lang w:val="hr-HR"/>
        </w:rPr>
        <w:t>2.895.839</w:t>
      </w:r>
      <w:r>
        <w:rPr>
          <w:lang w:val="hr-HR"/>
        </w:rPr>
        <w:t xml:space="preserve"> kn, a odnose se na plaćene rashode iz Izvora Opći prihodi i primici (zakonski i </w:t>
      </w:r>
      <w:proofErr w:type="spellStart"/>
      <w:r>
        <w:rPr>
          <w:lang w:val="hr-HR"/>
        </w:rPr>
        <w:t>iznadzakonski</w:t>
      </w:r>
      <w:proofErr w:type="spellEnd"/>
      <w:r>
        <w:rPr>
          <w:lang w:val="hr-HR"/>
        </w:rPr>
        <w:t xml:space="preserve"> standard) iz prethodne i tekuće godine.</w:t>
      </w:r>
    </w:p>
    <w:p w:rsidR="00F36D91" w:rsidRDefault="00F36D91" w:rsidP="00D46148">
      <w:pPr>
        <w:spacing w:after="240"/>
        <w:ind w:firstLine="709"/>
        <w:jc w:val="both"/>
        <w:rPr>
          <w:b/>
          <w:lang w:val="hr-HR"/>
        </w:rPr>
      </w:pPr>
      <w:r>
        <w:rPr>
          <w:b/>
          <w:lang w:val="hr-HR"/>
        </w:rPr>
        <w:t>BILJEŠKE UZ IZVJEŠTAJ O OBVEZAMA</w:t>
      </w:r>
    </w:p>
    <w:p w:rsidR="00F36D91" w:rsidRDefault="00F36D91" w:rsidP="00206AFB">
      <w:pPr>
        <w:spacing w:after="240"/>
        <w:ind w:firstLine="709"/>
        <w:jc w:val="both"/>
        <w:rPr>
          <w:lang w:val="hr-HR"/>
        </w:rPr>
      </w:pPr>
      <w:r>
        <w:rPr>
          <w:lang w:val="hr-HR"/>
        </w:rPr>
        <w:t>AOP 038 - Stanje ukupnih obveza na kraju izvj</w:t>
      </w:r>
      <w:r w:rsidR="000831B9">
        <w:rPr>
          <w:lang w:val="hr-HR"/>
        </w:rPr>
        <w:t>eštajnog razdoblja iznosi 330.138</w:t>
      </w:r>
      <w:r>
        <w:rPr>
          <w:lang w:val="hr-HR"/>
        </w:rPr>
        <w:t xml:space="preserve"> kn, </w:t>
      </w:r>
      <w:r w:rsidR="000831B9">
        <w:rPr>
          <w:lang w:val="hr-HR"/>
        </w:rPr>
        <w:t xml:space="preserve">od </w:t>
      </w:r>
      <w:bookmarkStart w:id="0" w:name="_GoBack"/>
      <w:bookmarkEnd w:id="0"/>
      <w:r w:rsidR="000831B9">
        <w:rPr>
          <w:lang w:val="hr-HR"/>
        </w:rPr>
        <w:t>čega dospjele obveze iznose 4.617 kn, a nedospjele 325.521 kn</w:t>
      </w:r>
      <w:r>
        <w:rPr>
          <w:lang w:val="hr-HR"/>
        </w:rPr>
        <w:t>.</w:t>
      </w:r>
    </w:p>
    <w:p w:rsidR="00F36D91" w:rsidRDefault="00F36D91" w:rsidP="00D46148">
      <w:pPr>
        <w:spacing w:after="240"/>
        <w:ind w:firstLine="709"/>
        <w:jc w:val="both"/>
        <w:rPr>
          <w:b/>
          <w:lang w:val="hr-HR"/>
        </w:rPr>
      </w:pPr>
      <w:r>
        <w:rPr>
          <w:b/>
          <w:lang w:val="hr-HR"/>
        </w:rPr>
        <w:t>BILJEŠKE UZ OBRAZAC P-VRIO</w:t>
      </w:r>
    </w:p>
    <w:p w:rsidR="00F36D91" w:rsidRDefault="00F36D91" w:rsidP="00206AFB">
      <w:pPr>
        <w:ind w:firstLine="709"/>
        <w:jc w:val="both"/>
        <w:rPr>
          <w:lang w:val="hr-HR"/>
        </w:rPr>
      </w:pPr>
      <w:r>
        <w:rPr>
          <w:lang w:val="hr-HR"/>
        </w:rPr>
        <w:t xml:space="preserve">Evidentiran je rashod </w:t>
      </w:r>
      <w:r w:rsidR="000831B9">
        <w:rPr>
          <w:lang w:val="hr-HR"/>
        </w:rPr>
        <w:t>sitnog inventara u iznosu od 1.224</w:t>
      </w:r>
      <w:r>
        <w:rPr>
          <w:lang w:val="hr-HR"/>
        </w:rPr>
        <w:t xml:space="preserve"> kn i proizvedene dugotrajne imo</w:t>
      </w:r>
      <w:r w:rsidR="000831B9">
        <w:rPr>
          <w:lang w:val="hr-HR"/>
        </w:rPr>
        <w:t>vine po inventuri u iznosu 584</w:t>
      </w:r>
      <w:r>
        <w:rPr>
          <w:lang w:val="hr-HR"/>
        </w:rPr>
        <w:t xml:space="preserve"> kn. </w:t>
      </w:r>
    </w:p>
    <w:p w:rsidR="00F36D91" w:rsidRDefault="00F36D91">
      <w:pPr>
        <w:jc w:val="both"/>
        <w:rPr>
          <w:b/>
          <w:lang w:val="hr-HR"/>
        </w:rPr>
      </w:pPr>
    </w:p>
    <w:p w:rsidR="00F36D91" w:rsidRDefault="00F36D91">
      <w:pPr>
        <w:jc w:val="both"/>
        <w:rPr>
          <w:b/>
          <w:lang w:val="hr-HR"/>
        </w:rPr>
      </w:pPr>
    </w:p>
    <w:p w:rsidR="00F36D91" w:rsidRDefault="000831B9" w:rsidP="00D46148">
      <w:pPr>
        <w:jc w:val="right"/>
        <w:rPr>
          <w:b/>
          <w:lang w:val="hr-HR"/>
        </w:rPr>
      </w:pPr>
      <w:r>
        <w:rPr>
          <w:b/>
          <w:lang w:val="hr-HR"/>
        </w:rPr>
        <w:t xml:space="preserve">ZAKONSKI </w:t>
      </w:r>
      <w:r w:rsidR="00D46148">
        <w:rPr>
          <w:b/>
          <w:lang w:val="hr-HR"/>
        </w:rPr>
        <w:t>PREDSTAVNIK:</w:t>
      </w:r>
    </w:p>
    <w:sectPr w:rsidR="00F36D91" w:rsidSect="00D4614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hr-HR"/>
      </w:rPr>
    </w:lvl>
  </w:abstractNum>
  <w:abstractNum w:abstractNumId="2" w15:restartNumberingAfterBreak="0">
    <w:nsid w:val="00000003"/>
    <w:multiLevelType w:val="singleLevel"/>
    <w:tmpl w:val="BCEC1BB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  <w:lang w:val="hr-H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  <w:lang w:val="hr-H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lang w:val="hr-HR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hint="default"/>
        <w:b/>
        <w:lang w:val="hr-HR"/>
      </w:rPr>
    </w:lvl>
  </w:abstractNum>
  <w:abstractNum w:abstractNumId="6" w15:restartNumberingAfterBreak="0">
    <w:nsid w:val="00000007"/>
    <w:multiLevelType w:val="singleLevel"/>
    <w:tmpl w:val="F04E896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  <w:lang w:val="hr-HR"/>
      </w:rPr>
    </w:lvl>
  </w:abstractNum>
  <w:abstractNum w:abstractNumId="7" w15:restartNumberingAfterBreak="0">
    <w:nsid w:val="08E15A9D"/>
    <w:multiLevelType w:val="hybridMultilevel"/>
    <w:tmpl w:val="856C2676"/>
    <w:lvl w:ilvl="0" w:tplc="F20C55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161E2"/>
    <w:multiLevelType w:val="hybridMultilevel"/>
    <w:tmpl w:val="A580A5E2"/>
    <w:lvl w:ilvl="0" w:tplc="F20C55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DC"/>
    <w:rsid w:val="000831B9"/>
    <w:rsid w:val="00206AFB"/>
    <w:rsid w:val="005437DC"/>
    <w:rsid w:val="00D46148"/>
    <w:rsid w:val="00F3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8C92EA"/>
  <w15:chartTrackingRefBased/>
  <w15:docId w15:val="{37824AFD-020E-4C89-9367-77A2A763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lang w:val="en-AU" w:eastAsia="zh-CN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lang w:val="hr-HR"/>
    </w:rPr>
  </w:style>
  <w:style w:type="paragraph" w:styleId="Naslov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b/>
      <w:lang w:val="hr-HR"/>
    </w:rPr>
  </w:style>
  <w:style w:type="paragraph" w:styleId="Naslov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lang w:val="hr-HR"/>
    </w:rPr>
  </w:style>
  <w:style w:type="character" w:customStyle="1" w:styleId="WW8Num3z0">
    <w:name w:val="WW8Num3z0"/>
    <w:rPr>
      <w:rFonts w:hint="default"/>
      <w:b/>
      <w:lang w:val="hr-HR"/>
    </w:rPr>
  </w:style>
  <w:style w:type="character" w:customStyle="1" w:styleId="WW8Num4z0">
    <w:name w:val="WW8Num4z0"/>
    <w:rPr>
      <w:rFonts w:ascii="Symbol" w:hAnsi="Symbol" w:cs="Symbol" w:hint="default"/>
      <w:lang w:val="hr-HR"/>
    </w:rPr>
  </w:style>
  <w:style w:type="character" w:customStyle="1" w:styleId="WW8Num5z0">
    <w:name w:val="WW8Num5z0"/>
    <w:rPr>
      <w:rFonts w:hint="default"/>
      <w:b/>
      <w:lang w:val="hr-HR"/>
    </w:rPr>
  </w:style>
  <w:style w:type="character" w:customStyle="1" w:styleId="WW8Num6z0">
    <w:name w:val="WW8Num6z0"/>
    <w:rPr>
      <w:rFonts w:hint="default"/>
      <w:b/>
      <w:lang w:val="hr-HR"/>
    </w:rPr>
  </w:style>
  <w:style w:type="character" w:customStyle="1" w:styleId="WW8Num7z0">
    <w:name w:val="WW8Num7z0"/>
    <w:rPr>
      <w:rFonts w:hint="default"/>
      <w:b/>
      <w:lang w:val="hr-HR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Zadanifontodlomka1">
    <w:name w:val="Zadani font odlomka1"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jc w:val="both"/>
    </w:pPr>
    <w:rPr>
      <w:lang w:val="hr-HR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0831B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RH/fond/JLS   GRAD POŽEGA–GRADSKO VIJEĆE       </vt:lpstr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RH/fond/JLS   GRAD POŽEGA–GRADSKO VIJEĆE</dc:title>
  <dc:subject/>
  <dc:creator>No name</dc:creator>
  <cp:keywords/>
  <dc:description/>
  <cp:lastModifiedBy>Mario</cp:lastModifiedBy>
  <cp:revision>3</cp:revision>
  <cp:lastPrinted>2018-01-30T17:07:00Z</cp:lastPrinted>
  <dcterms:created xsi:type="dcterms:W3CDTF">2018-02-05T19:52:00Z</dcterms:created>
  <dcterms:modified xsi:type="dcterms:W3CDTF">2018-02-05T20:14:00Z</dcterms:modified>
</cp:coreProperties>
</file>