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C1C27" w14:textId="77777777" w:rsidR="0048398C" w:rsidRPr="003C41C7" w:rsidRDefault="0048398C" w:rsidP="0048398C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3C41C7">
        <w:rPr>
          <w:bCs/>
          <w:noProof/>
          <w:sz w:val="22"/>
          <w:szCs w:val="22"/>
        </w:rPr>
        <w:drawing>
          <wp:inline distT="0" distB="0" distL="0" distR="0" wp14:anchorId="74E1544A" wp14:editId="036BA3C8">
            <wp:extent cx="314325" cy="432000"/>
            <wp:effectExtent l="0" t="0" r="0" b="6350"/>
            <wp:docPr id="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0D16B" w14:textId="77777777" w:rsidR="0048398C" w:rsidRPr="003C41C7" w:rsidRDefault="0048398C" w:rsidP="0048398C">
      <w:pPr>
        <w:ind w:right="4677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R  E  P  U  B  L  I  K  A    H  R  V  A  T  S  K  A</w:t>
      </w:r>
    </w:p>
    <w:p w14:paraId="1CDEDA21" w14:textId="77777777" w:rsidR="0048398C" w:rsidRPr="003C41C7" w:rsidRDefault="0048398C" w:rsidP="0048398C">
      <w:pPr>
        <w:ind w:right="4677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POŽEŠKO-SLAVONSKA  ŽUPANIJA</w:t>
      </w:r>
    </w:p>
    <w:p w14:paraId="2C62D8D0" w14:textId="77777777" w:rsidR="0048398C" w:rsidRPr="003C41C7" w:rsidRDefault="0048398C" w:rsidP="0048398C">
      <w:pPr>
        <w:ind w:right="4677"/>
        <w:jc w:val="center"/>
        <w:rPr>
          <w:sz w:val="22"/>
          <w:szCs w:val="22"/>
        </w:rPr>
      </w:pPr>
      <w:r w:rsidRPr="003C41C7">
        <w:rPr>
          <w:noProof/>
          <w:sz w:val="22"/>
          <w:szCs w:val="22"/>
        </w:rPr>
        <w:drawing>
          <wp:anchor distT="0" distB="0" distL="114300" distR="114300" simplePos="0" relativeHeight="251981824" behindDoc="0" locked="0" layoutInCell="1" allowOverlap="1" wp14:anchorId="5376DDBC" wp14:editId="12256A57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4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C7">
        <w:rPr>
          <w:sz w:val="22"/>
          <w:szCs w:val="22"/>
        </w:rPr>
        <w:t>GRAD POŽEGA</w:t>
      </w:r>
    </w:p>
    <w:p w14:paraId="67247F93" w14:textId="77777777" w:rsidR="0048398C" w:rsidRPr="003C41C7" w:rsidRDefault="0048398C" w:rsidP="0048398C">
      <w:pPr>
        <w:ind w:right="4677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Gradonačelnik</w:t>
      </w:r>
    </w:p>
    <w:p w14:paraId="7E3F0656" w14:textId="77777777" w:rsidR="0048398C" w:rsidRPr="003C41C7" w:rsidRDefault="0048398C" w:rsidP="0048398C">
      <w:pPr>
        <w:ind w:right="3492"/>
        <w:jc w:val="both"/>
        <w:rPr>
          <w:sz w:val="22"/>
          <w:szCs w:val="22"/>
        </w:rPr>
      </w:pPr>
    </w:p>
    <w:p w14:paraId="52E30C93" w14:textId="77777777" w:rsidR="003F2D67" w:rsidRPr="003C41C7" w:rsidRDefault="003F2D67" w:rsidP="003F2D67">
      <w:pPr>
        <w:shd w:val="clear" w:color="auto" w:fill="FFFFFF"/>
        <w:rPr>
          <w:bCs/>
          <w:sz w:val="22"/>
          <w:szCs w:val="22"/>
        </w:rPr>
      </w:pPr>
      <w:r w:rsidRPr="003C41C7">
        <w:rPr>
          <w:bCs/>
          <w:sz w:val="22"/>
          <w:szCs w:val="22"/>
        </w:rPr>
        <w:t>KLASA:022-01/19-01/4</w:t>
      </w:r>
    </w:p>
    <w:p w14:paraId="6B663CA4" w14:textId="77777777" w:rsidR="003F2D67" w:rsidRPr="003C41C7" w:rsidRDefault="003F2D67" w:rsidP="003F2D67">
      <w:pPr>
        <w:shd w:val="clear" w:color="auto" w:fill="FFFFFF"/>
        <w:rPr>
          <w:bCs/>
          <w:sz w:val="22"/>
          <w:szCs w:val="22"/>
        </w:rPr>
      </w:pPr>
      <w:r w:rsidRPr="003C41C7">
        <w:rPr>
          <w:bCs/>
          <w:sz w:val="22"/>
          <w:szCs w:val="22"/>
        </w:rPr>
        <w:t xml:space="preserve">URBROJ: 2177/01-01/01-19-1 </w:t>
      </w:r>
    </w:p>
    <w:p w14:paraId="4C31463B" w14:textId="77777777" w:rsidR="003F2D67" w:rsidRPr="003C41C7" w:rsidRDefault="003F2D67" w:rsidP="003F2D67">
      <w:pPr>
        <w:shd w:val="clear" w:color="auto" w:fill="FFFFFF"/>
        <w:rPr>
          <w:bCs/>
          <w:sz w:val="22"/>
          <w:szCs w:val="22"/>
        </w:rPr>
      </w:pPr>
      <w:r w:rsidRPr="003C41C7">
        <w:rPr>
          <w:bCs/>
          <w:sz w:val="22"/>
          <w:szCs w:val="22"/>
        </w:rPr>
        <w:t>Požega, 30. listopad 2019.</w:t>
      </w:r>
    </w:p>
    <w:p w14:paraId="19601995" w14:textId="77777777" w:rsidR="003F2D67" w:rsidRPr="003C41C7" w:rsidRDefault="003F2D67" w:rsidP="00C258CD">
      <w:pPr>
        <w:shd w:val="clear" w:color="auto" w:fill="FFFFFF"/>
        <w:rPr>
          <w:bCs/>
          <w:sz w:val="22"/>
          <w:szCs w:val="22"/>
        </w:rPr>
      </w:pPr>
    </w:p>
    <w:p w14:paraId="16C21BEF" w14:textId="77777777" w:rsidR="003F2D67" w:rsidRPr="003C41C7" w:rsidRDefault="003F2D67" w:rsidP="003F2D67">
      <w:pPr>
        <w:jc w:val="both"/>
        <w:rPr>
          <w:sz w:val="22"/>
          <w:szCs w:val="22"/>
        </w:rPr>
      </w:pPr>
      <w:r w:rsidRPr="003C41C7">
        <w:rPr>
          <w:sz w:val="22"/>
          <w:szCs w:val="22"/>
        </w:rPr>
        <w:tab/>
        <w:t>Na temelju članka 44. stavka 1. i članka 48. stavka 1. točke 7. Zakona o lokalnoj i područnoj (regionalnoj) samoupravi (NN, broj: 33/01., 60/01.- vjerodostojno tumačenje, 129/05., 109/07., 125/08., 36/09., 150/11., 144/12., 19/13.- pročišćeni tekst, 137/15.- ispravak i 123/17.), članka 15. Zakona o javnoj nabavi (NN, broj: 120/16.) i članka 61. stavka 3. podstavka 34. i članka 115. Statuta Grada Požege (Službene novine Grada Požege, broj: 3/13., 19/13., 5/14., 19/14., 4/18., 7/18.- pročišćeni tekst, 11/18. i 12/19.), a u svezi s člankom 34. Zakona o fiskalnoj odgovornosti (NN, broj: 111/18.) i s člankom 7. Uredbe o sastavljanju i predaji Izjave o fiskalnoj odgovornosti (NN, broj: 95/19.), Gradonačelnik Grada Požege, dana 30. listopada 2019. godine, donosi</w:t>
      </w:r>
    </w:p>
    <w:p w14:paraId="2FB65925" w14:textId="77777777" w:rsidR="003F2D67" w:rsidRPr="003C41C7" w:rsidRDefault="003F2D67" w:rsidP="003F2D67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0186B890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 xml:space="preserve">P R A V I L N I K </w:t>
      </w:r>
    </w:p>
    <w:p w14:paraId="286310CE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o stvaranju ugovornih obveza Grada Požege</w:t>
      </w:r>
    </w:p>
    <w:p w14:paraId="7B8873EB" w14:textId="77777777" w:rsidR="006521E1" w:rsidRPr="003C41C7" w:rsidRDefault="006521E1" w:rsidP="003F2D67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3CD3F5D8" w14:textId="77777777" w:rsidR="003F2D67" w:rsidRPr="003C41C7" w:rsidRDefault="003F2D67" w:rsidP="003F2D67">
      <w:pPr>
        <w:shd w:val="clear" w:color="auto" w:fill="FFFFFF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 xml:space="preserve">I. </w:t>
      </w:r>
      <w:r w:rsidRPr="003C41C7">
        <w:rPr>
          <w:rStyle w:val="Naglaeno"/>
          <w:b w:val="0"/>
          <w:sz w:val="22"/>
          <w:szCs w:val="22"/>
        </w:rPr>
        <w:tab/>
        <w:t xml:space="preserve">OPĆE ODREDBE </w:t>
      </w:r>
    </w:p>
    <w:p w14:paraId="2A8B3E41" w14:textId="77777777" w:rsidR="003F2D67" w:rsidRPr="003C41C7" w:rsidRDefault="003F2D67" w:rsidP="00C258CD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3AE014D6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Članak 1.</w:t>
      </w:r>
    </w:p>
    <w:p w14:paraId="418C2BAF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3974BF87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(1) Ovim se Pravilnikom uređuje način i postupak koji prethodi preuzimanju ugovornih obveza na teret Proračuna Grada Požege (u nastavku teksta: Proračun).</w:t>
      </w:r>
    </w:p>
    <w:p w14:paraId="4EE4678C" w14:textId="77777777" w:rsidR="003F2D67" w:rsidRPr="003C41C7" w:rsidRDefault="003F2D67" w:rsidP="003F2D67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3C41C7">
        <w:rPr>
          <w:rFonts w:eastAsia="Calibri"/>
          <w:sz w:val="22"/>
          <w:szCs w:val="22"/>
        </w:rPr>
        <w:t>(2) Izrazi koji se koriste u ovom P</w:t>
      </w:r>
      <w:r w:rsidRPr="003C41C7">
        <w:rPr>
          <w:sz w:val="22"/>
          <w:szCs w:val="22"/>
        </w:rPr>
        <w:t xml:space="preserve">ravilniku, </w:t>
      </w:r>
      <w:r w:rsidRPr="003C41C7">
        <w:rPr>
          <w:rFonts w:eastAsia="Calibri"/>
          <w:sz w:val="22"/>
          <w:szCs w:val="22"/>
        </w:rPr>
        <w:t>a imaju rodno značenje, bez obzira na to jesu li korišteni u muškom ili ženskom rodu odnose se jednako na muški i ženski rod.</w:t>
      </w:r>
    </w:p>
    <w:p w14:paraId="2B6546F8" w14:textId="77777777" w:rsidR="003F2D67" w:rsidRPr="003C41C7" w:rsidRDefault="003F2D67" w:rsidP="003F2D67">
      <w:pPr>
        <w:shd w:val="clear" w:color="auto" w:fill="FFFFFF"/>
        <w:jc w:val="both"/>
        <w:rPr>
          <w:rStyle w:val="Naglaeno"/>
          <w:b w:val="0"/>
          <w:sz w:val="22"/>
          <w:szCs w:val="22"/>
        </w:rPr>
      </w:pPr>
    </w:p>
    <w:p w14:paraId="67605B27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Članak 2.</w:t>
      </w:r>
    </w:p>
    <w:p w14:paraId="7695D6CF" w14:textId="77777777" w:rsidR="003F2D67" w:rsidRPr="003C41C7" w:rsidRDefault="003F2D67" w:rsidP="00C258CD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6D5EB5C3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Ugovorne obveze stvaraju se sukladno odredbama Zakona o javnoj nabavi (NN, broj: 120/16.- u nastavku teksta: Zakon o javnoj nabavi), Pravilnika o jednostavnoj nabavi robe, usluga i radova te provedbi projektnih natječaja (Službene novine Grada Požege, broj: 11/17. i 11/18.- u nastavku teksta: Pravilnik o jednostavnoj nabavi), drugih zakonskih propisa, Plana nabave Grada Požege, općih akata i posebnih odluka Grada Požege.</w:t>
      </w:r>
    </w:p>
    <w:p w14:paraId="656FEFB3" w14:textId="77777777" w:rsidR="003F2D67" w:rsidRPr="003C41C7" w:rsidRDefault="003F2D67" w:rsidP="003F2D67">
      <w:pPr>
        <w:shd w:val="clear" w:color="auto" w:fill="FFFFFF"/>
        <w:jc w:val="both"/>
        <w:rPr>
          <w:sz w:val="22"/>
          <w:szCs w:val="22"/>
        </w:rPr>
      </w:pPr>
    </w:p>
    <w:p w14:paraId="124B9B98" w14:textId="77777777" w:rsidR="003F2D67" w:rsidRPr="003C41C7" w:rsidRDefault="003F2D67" w:rsidP="003F2D67">
      <w:pPr>
        <w:shd w:val="clear" w:color="auto" w:fill="FFFFFF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II.</w:t>
      </w:r>
      <w:r w:rsidRPr="003C41C7">
        <w:rPr>
          <w:sz w:val="22"/>
          <w:szCs w:val="22"/>
        </w:rPr>
        <w:tab/>
        <w:t xml:space="preserve">NABAVA ROBA, USLUGA I RADOVA PO ZAKONU O JAVNOJ NABAVI  </w:t>
      </w:r>
    </w:p>
    <w:p w14:paraId="799CC977" w14:textId="77777777" w:rsidR="003F2D67" w:rsidRPr="003C41C7" w:rsidRDefault="003F2D67" w:rsidP="003F2D67">
      <w:pPr>
        <w:shd w:val="clear" w:color="auto" w:fill="FFFFFF"/>
        <w:jc w:val="both"/>
        <w:rPr>
          <w:sz w:val="22"/>
          <w:szCs w:val="22"/>
        </w:rPr>
      </w:pPr>
    </w:p>
    <w:p w14:paraId="0EE9E3BA" w14:textId="77777777" w:rsidR="003F2D67" w:rsidRPr="003C41C7" w:rsidRDefault="003F2D67" w:rsidP="002D13CD">
      <w:pPr>
        <w:pStyle w:val="Odlomakpopisa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Jednostavna nabava roba i usluga procijenjene vrijednosti manje od 200.000,00 kuna</w:t>
      </w:r>
    </w:p>
    <w:p w14:paraId="3DD21609" w14:textId="77777777" w:rsidR="003F2D67" w:rsidRPr="003C41C7" w:rsidRDefault="003F2D67" w:rsidP="003F2D67">
      <w:pPr>
        <w:pStyle w:val="Odlomakpopisa"/>
        <w:ind w:left="1065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 xml:space="preserve">bez  PDV-a, te radova procijenjene vrijednosti manje od 500.000,00 kuna bez PDV-a </w:t>
      </w:r>
    </w:p>
    <w:p w14:paraId="3FA42B57" w14:textId="77777777" w:rsidR="003F2D67" w:rsidRPr="003C41C7" w:rsidRDefault="003F2D67" w:rsidP="00C258CD">
      <w:pPr>
        <w:shd w:val="clear" w:color="auto" w:fill="FFFFFF"/>
        <w:jc w:val="both"/>
        <w:rPr>
          <w:sz w:val="22"/>
          <w:szCs w:val="22"/>
        </w:rPr>
      </w:pPr>
    </w:p>
    <w:p w14:paraId="181F7ACE" w14:textId="77777777" w:rsidR="003F2D67" w:rsidRPr="003C41C7" w:rsidRDefault="003F2D67" w:rsidP="003F2D67">
      <w:pPr>
        <w:shd w:val="clear" w:color="auto" w:fill="FFFFFF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Članak 3.</w:t>
      </w:r>
    </w:p>
    <w:p w14:paraId="0AB6EE48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26DFF189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 xml:space="preserve">(1) Upravna tijela Grada Požege (u nastavku teksta: Upravna tijela), prilikom jednostavne nabave roba, usluga i radova dužna su postupati u skladu s Pravilnikom </w:t>
      </w:r>
      <w:r w:rsidRPr="003C41C7">
        <w:rPr>
          <w:bCs/>
          <w:sz w:val="22"/>
          <w:szCs w:val="22"/>
        </w:rPr>
        <w:t>o jednostavnoj nabavi.</w:t>
      </w:r>
    </w:p>
    <w:p w14:paraId="7841E324" w14:textId="77777777" w:rsidR="003F2D67" w:rsidRPr="003C41C7" w:rsidRDefault="003F2D67" w:rsidP="00C258CD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(2) Ukoliko se radi o nabavi vrijednosti ispod 70.000,00 kuna bez PDV, u pravilu se ispostavlja narudžbenica koju potpisuje pročelnik Upravnog tijela.</w:t>
      </w:r>
    </w:p>
    <w:p w14:paraId="12B3DC22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(3) Odredba iz stavka 1. ovoga članka koja se odnosi na prikupljanje ponuda ne primjenjuje se na izuzeća za ugovore o javnoj nabavi sukladno člancima 29.-34. Zakona o javnoj nabavi.</w:t>
      </w:r>
    </w:p>
    <w:p w14:paraId="1910C82A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lastRenderedPageBreak/>
        <w:t>(4) Jednostavnu nabavu za sva Upravna tijela provode službenici Upravnog odjela za samoupravu Grada Požege, raspoređeni na radno mjesto Savjetnika za javnu nabavu i Višeg stručnog suradnik za javnu nabavu (u nastavku teksta: nadležni službenici).</w:t>
      </w:r>
    </w:p>
    <w:p w14:paraId="33DBB57F" w14:textId="77777777" w:rsidR="003F2D67" w:rsidRPr="003C41C7" w:rsidRDefault="003F2D67" w:rsidP="00C258CD">
      <w:pPr>
        <w:shd w:val="clear" w:color="auto" w:fill="FFFFFF"/>
        <w:jc w:val="both"/>
        <w:rPr>
          <w:sz w:val="22"/>
          <w:szCs w:val="22"/>
        </w:rPr>
      </w:pPr>
    </w:p>
    <w:p w14:paraId="0ECE927F" w14:textId="77777777" w:rsidR="003F2D67" w:rsidRPr="003C41C7" w:rsidRDefault="003F2D67" w:rsidP="002D13CD">
      <w:pPr>
        <w:pStyle w:val="Odlomakpopisa"/>
        <w:numPr>
          <w:ilvl w:val="0"/>
          <w:numId w:val="11"/>
        </w:numPr>
        <w:shd w:val="clear" w:color="auto" w:fill="FFFFFF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Javna nabava robe i usluga procijenjene vrijednosti veće od 200.000,00 kuna bez</w:t>
      </w:r>
    </w:p>
    <w:p w14:paraId="25D6BEF2" w14:textId="77777777" w:rsidR="003F2D67" w:rsidRPr="003C41C7" w:rsidRDefault="003F2D67" w:rsidP="003F2D67">
      <w:pPr>
        <w:pStyle w:val="Odlomakpopisa"/>
        <w:shd w:val="clear" w:color="auto" w:fill="FFFFFF"/>
        <w:ind w:left="1065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PDV-a, te radova procijenjene vrijednosti veće od 500.000,00 kuna bez PDV-a</w:t>
      </w:r>
    </w:p>
    <w:p w14:paraId="3A681538" w14:textId="77777777" w:rsidR="003F2D67" w:rsidRPr="003C41C7" w:rsidRDefault="003F2D67" w:rsidP="00C258CD">
      <w:pPr>
        <w:shd w:val="clear" w:color="auto" w:fill="FFFFFF"/>
        <w:jc w:val="both"/>
        <w:rPr>
          <w:sz w:val="22"/>
          <w:szCs w:val="22"/>
        </w:rPr>
      </w:pPr>
    </w:p>
    <w:p w14:paraId="4602CDE0" w14:textId="77777777" w:rsidR="003F2D67" w:rsidRPr="003C41C7" w:rsidRDefault="003F2D67" w:rsidP="003F2D67">
      <w:pPr>
        <w:shd w:val="clear" w:color="auto" w:fill="FFFFFF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Članak 4.</w:t>
      </w:r>
    </w:p>
    <w:p w14:paraId="74A0DD9E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5A62EF08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Nabava u iznosu većem od 200.000,00 kuna bez PDV-a za robu, usluge i iznosu većem od 500.000,00 kuna bez PDV-a za radove provodi se sukladno Zakonu o javnoj nabavi.</w:t>
      </w:r>
    </w:p>
    <w:p w14:paraId="2078F0D5" w14:textId="77777777" w:rsidR="003F2D67" w:rsidRPr="003C41C7" w:rsidRDefault="003F2D67" w:rsidP="003F2D67">
      <w:pPr>
        <w:shd w:val="clear" w:color="auto" w:fill="FFFFFF"/>
        <w:jc w:val="both"/>
        <w:rPr>
          <w:sz w:val="22"/>
          <w:szCs w:val="22"/>
        </w:rPr>
      </w:pPr>
    </w:p>
    <w:p w14:paraId="5ABBD692" w14:textId="77777777" w:rsidR="003F2D67" w:rsidRPr="003C41C7" w:rsidRDefault="003F2D67" w:rsidP="003F2D67">
      <w:pPr>
        <w:shd w:val="clear" w:color="auto" w:fill="FFFFFF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Članak 5.</w:t>
      </w:r>
    </w:p>
    <w:p w14:paraId="73238BE8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35BB4090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 xml:space="preserve">(1) Prijedlog za pokretanje postupka javne nabave podnosi pročelnik Upravnog tijela za koji se nabava vrši, a Gradonačelnik Grada Požege (u nastavku teksta: Gradonačelnik) donosi odluku o imenovanju članova stručnog Povjerenstva naručitelja u postupku nabave. </w:t>
      </w:r>
    </w:p>
    <w:p w14:paraId="6BA8A2C3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bookmarkStart w:id="2" w:name="_Hlk25307092"/>
      <w:r w:rsidRPr="003C41C7">
        <w:rPr>
          <w:sz w:val="22"/>
          <w:szCs w:val="22"/>
        </w:rPr>
        <w:t xml:space="preserve">(2) Javnu nabavu za sva Upravna tijela provodi stručno Povjerenstvo naručitelja koje imenuje Gradonačelnik. </w:t>
      </w:r>
    </w:p>
    <w:bookmarkEnd w:id="2"/>
    <w:p w14:paraId="3F78F37F" w14:textId="77777777" w:rsidR="003F2D67" w:rsidRPr="003C41C7" w:rsidRDefault="003F2D67" w:rsidP="00C258CD">
      <w:pPr>
        <w:shd w:val="clear" w:color="auto" w:fill="FFFFFF"/>
        <w:jc w:val="both"/>
        <w:rPr>
          <w:sz w:val="22"/>
          <w:szCs w:val="22"/>
        </w:rPr>
      </w:pPr>
    </w:p>
    <w:p w14:paraId="1E223544" w14:textId="77777777" w:rsidR="003F2D67" w:rsidRPr="003C41C7" w:rsidRDefault="003F2D67" w:rsidP="003F2D67">
      <w:pPr>
        <w:shd w:val="clear" w:color="auto" w:fill="FFFFFF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Članak 6.</w:t>
      </w:r>
    </w:p>
    <w:p w14:paraId="21623B49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5089213B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(1) Nakon što je temeljem Zakona o javnoj nabavi i općih akata, odabrana pravna ili fizička osoba s kojom će se zasnovati ugovorni odnos i isplatiti sredstva na teret Proračuna, nadležni službenici u jednostavnim nabavama, a imenovano stručno Povjerenstvo naručitelja u javnim nabavama izrađuju prijedlog odluke o odabiru koja treba sadržavati (najmanje) podatke o:</w:t>
      </w:r>
    </w:p>
    <w:p w14:paraId="37CCB9BD" w14:textId="77777777" w:rsidR="003F2D67" w:rsidRPr="003C41C7" w:rsidRDefault="003F2D67" w:rsidP="002D13CD">
      <w:pPr>
        <w:pStyle w:val="Odlomakpopisa"/>
        <w:numPr>
          <w:ilvl w:val="0"/>
          <w:numId w:val="10"/>
        </w:numPr>
        <w:shd w:val="clear" w:color="auto" w:fill="FFFFFF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imenu i prezimenu fizičke osobe, odnosno tvrtki i sjedištu pravne osobe s kojom će se zasnovati ugovorni  odnos</w:t>
      </w:r>
    </w:p>
    <w:p w14:paraId="43FE5151" w14:textId="77777777" w:rsidR="003F2D67" w:rsidRPr="003C41C7" w:rsidRDefault="003F2D67" w:rsidP="002D13CD">
      <w:pPr>
        <w:pStyle w:val="Odlomakpopisa"/>
        <w:numPr>
          <w:ilvl w:val="0"/>
          <w:numId w:val="10"/>
        </w:numPr>
        <w:shd w:val="clear" w:color="auto" w:fill="FFFFFF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vrsti robe, radova ili usluga za izvršenje kojih nastaje ugovorni odnos</w:t>
      </w:r>
    </w:p>
    <w:p w14:paraId="0E82591C" w14:textId="77777777" w:rsidR="003F2D67" w:rsidRPr="003C41C7" w:rsidRDefault="003F2D67" w:rsidP="002D13CD">
      <w:pPr>
        <w:pStyle w:val="Odlomakpopisa"/>
        <w:numPr>
          <w:ilvl w:val="0"/>
          <w:numId w:val="10"/>
        </w:numPr>
        <w:shd w:val="clear" w:color="auto" w:fill="FFFFFF"/>
        <w:jc w:val="both"/>
        <w:rPr>
          <w:b w:val="0"/>
          <w:sz w:val="22"/>
          <w:szCs w:val="22"/>
          <w:lang w:val="hr-HR"/>
        </w:rPr>
      </w:pPr>
      <w:r w:rsidRPr="003C41C7">
        <w:rPr>
          <w:b w:val="0"/>
          <w:sz w:val="22"/>
          <w:szCs w:val="22"/>
          <w:lang w:val="hr-HR"/>
        </w:rPr>
        <w:t>vrijednosti roba, radova ili usluga za izvršenje kojih nastaje ugovorni odnos.</w:t>
      </w:r>
    </w:p>
    <w:p w14:paraId="39A141FE" w14:textId="77777777" w:rsidR="003F2D67" w:rsidRPr="003C41C7" w:rsidRDefault="003F2D67" w:rsidP="003F2D67">
      <w:pPr>
        <w:shd w:val="clear" w:color="auto" w:fill="FFFFFF"/>
        <w:ind w:firstLine="705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(2) Odluku iz stavka 1. ovoga članka i ugovor potpisuje Gradonačelnik, sukladno zakonskim propisima i aktima Grada Požege.</w:t>
      </w:r>
    </w:p>
    <w:p w14:paraId="7A6D774D" w14:textId="77777777" w:rsidR="003F2D67" w:rsidRPr="003C41C7" w:rsidRDefault="003F2D67" w:rsidP="003F2D67">
      <w:pPr>
        <w:shd w:val="clear" w:color="auto" w:fill="FFFFFF"/>
        <w:jc w:val="both"/>
        <w:rPr>
          <w:rStyle w:val="Naglaeno"/>
          <w:b w:val="0"/>
          <w:sz w:val="22"/>
          <w:szCs w:val="22"/>
        </w:rPr>
      </w:pPr>
    </w:p>
    <w:p w14:paraId="5486B07E" w14:textId="77777777" w:rsidR="003F2D67" w:rsidRPr="003C41C7" w:rsidRDefault="003F2D67" w:rsidP="003F2D67">
      <w:pPr>
        <w:shd w:val="clear" w:color="auto" w:fill="FFFFFF"/>
        <w:ind w:left="705" w:hanging="705"/>
        <w:jc w:val="both"/>
        <w:rPr>
          <w:rStyle w:val="Naglaeno"/>
          <w:b w:val="0"/>
          <w:bCs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III.</w:t>
      </w:r>
      <w:r w:rsidRPr="003C41C7">
        <w:rPr>
          <w:rStyle w:val="Naglaeno"/>
          <w:b w:val="0"/>
          <w:sz w:val="22"/>
          <w:szCs w:val="22"/>
        </w:rPr>
        <w:tab/>
      </w:r>
      <w:r w:rsidRPr="003C41C7">
        <w:rPr>
          <w:rStyle w:val="Naglaeno"/>
          <w:b w:val="0"/>
          <w:sz w:val="22"/>
          <w:szCs w:val="22"/>
        </w:rPr>
        <w:tab/>
        <w:t>STVARANJE UGOVORNIH OBVEZA TEMELJEM DRUGIH ZAKONSKIH PROPISA I  OPĆIH  AKATA GRADA POŽEGE</w:t>
      </w:r>
    </w:p>
    <w:p w14:paraId="4E2DC4CA" w14:textId="77777777" w:rsidR="003F2D67" w:rsidRPr="003C41C7" w:rsidRDefault="003F2D67" w:rsidP="003F2D67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4CE34C41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Članak 7.</w:t>
      </w:r>
    </w:p>
    <w:p w14:paraId="46F12F68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2DB481CC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 xml:space="preserve">(1) Ugovorne obveze iz područja komunalnog gospodarstva, nabava i postupak odabira izvršitelja komunalnih djelatnosti i usluga, odnosno donošenje odluke o odabiru provodi se sukladno Zakonu o javnoj nabavi, a u svezi s člankom 50. Zakona o komunalnom gospodarstvu (NN, broj: 68/18. i 110/18.). </w:t>
      </w:r>
    </w:p>
    <w:p w14:paraId="00E440DC" w14:textId="77777777" w:rsidR="003F2D67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 xml:space="preserve">(2) Odluka iz stavka 1. ovoga članka mora (najmanje) sadržavati podatke koji su navedeni u članku 6. stavku 1. podstavku 1.- 3. ovoga Pravilnika. </w:t>
      </w:r>
    </w:p>
    <w:p w14:paraId="4F98F1EA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39858E7A" w14:textId="77777777" w:rsidR="003F2D67" w:rsidRPr="003C41C7" w:rsidRDefault="003F2D67" w:rsidP="003F2D67">
      <w:pPr>
        <w:shd w:val="clear" w:color="auto" w:fill="FFFFFF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Članak 8.</w:t>
      </w:r>
    </w:p>
    <w:p w14:paraId="53B7B5E9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49CA9272" w14:textId="77777777" w:rsidR="00C258CD" w:rsidRPr="003C41C7" w:rsidRDefault="003F2D67" w:rsidP="003F2D67">
      <w:pPr>
        <w:shd w:val="clear" w:color="auto" w:fill="FFFFFF"/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Ugovorne obveze u drugim područjima iz samoupravnog djelokruga Grada Požege koje nisu obuhvaćene odredbama članka 3.-7. ovoga Pravilnika (zakup poslovnog prostora, najam stambenog prostora, stjecanje imovine, zakup javnih površina, zakup poljoprivrednog zemljišta, dodjela stipendija, stjecanje nefinancijske imovine i slično) nastaju sukladno zakonskim propisima, te općim aktima i posebnim odlukama Grada Požege.</w:t>
      </w:r>
    </w:p>
    <w:p w14:paraId="7B610158" w14:textId="77777777" w:rsidR="00C258CD" w:rsidRPr="003C41C7" w:rsidRDefault="00C258CD">
      <w:pPr>
        <w:suppressAutoHyphens w:val="0"/>
        <w:rPr>
          <w:sz w:val="22"/>
          <w:szCs w:val="22"/>
        </w:rPr>
      </w:pPr>
      <w:r w:rsidRPr="003C41C7">
        <w:rPr>
          <w:sz w:val="22"/>
          <w:szCs w:val="22"/>
        </w:rPr>
        <w:br w:type="page"/>
      </w:r>
    </w:p>
    <w:p w14:paraId="537D7651" w14:textId="77777777" w:rsidR="003F2D67" w:rsidRPr="003C41C7" w:rsidRDefault="003F2D67" w:rsidP="003F2D67">
      <w:pPr>
        <w:shd w:val="clear" w:color="auto" w:fill="FFFFFF"/>
        <w:jc w:val="both"/>
        <w:rPr>
          <w:sz w:val="22"/>
          <w:szCs w:val="22"/>
        </w:rPr>
      </w:pPr>
      <w:r w:rsidRPr="003C41C7">
        <w:rPr>
          <w:sz w:val="22"/>
          <w:szCs w:val="22"/>
        </w:rPr>
        <w:lastRenderedPageBreak/>
        <w:t>IV.</w:t>
      </w:r>
      <w:r w:rsidRPr="003C41C7">
        <w:rPr>
          <w:sz w:val="22"/>
          <w:szCs w:val="22"/>
        </w:rPr>
        <w:tab/>
        <w:t xml:space="preserve">ZAVRŠNE  ODREDBE </w:t>
      </w:r>
    </w:p>
    <w:p w14:paraId="0F30EA41" w14:textId="77777777" w:rsidR="003F2D67" w:rsidRPr="003C41C7" w:rsidRDefault="003F2D67" w:rsidP="00C258CD">
      <w:pPr>
        <w:shd w:val="clear" w:color="auto" w:fill="FFFFFF"/>
        <w:rPr>
          <w:rStyle w:val="Naglaeno"/>
          <w:b w:val="0"/>
          <w:sz w:val="22"/>
          <w:szCs w:val="22"/>
        </w:rPr>
      </w:pPr>
    </w:p>
    <w:p w14:paraId="62977782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Članak 9.</w:t>
      </w:r>
    </w:p>
    <w:p w14:paraId="67D0A365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4A194C7B" w14:textId="77777777" w:rsidR="003F2D67" w:rsidRPr="003C41C7" w:rsidRDefault="003F2D67" w:rsidP="003F2D67">
      <w:pPr>
        <w:shd w:val="clear" w:color="auto" w:fill="FFFFFF"/>
        <w:ind w:firstLine="708"/>
        <w:jc w:val="both"/>
        <w:rPr>
          <w:rStyle w:val="Naglaeno"/>
          <w:b w:val="0"/>
          <w:bCs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Donošenjem ovoga Pravilnika prestaje važiti Pravilnik o stvaranju ugovornih obveza Grada Požege, KLASA: 022-01/14-01/2, URBROJ: 2177/01-01/01-14-2 od 17. siječnja 2014. godine.</w:t>
      </w:r>
    </w:p>
    <w:p w14:paraId="4797EF03" w14:textId="77777777" w:rsidR="003F2D67" w:rsidRPr="003C41C7" w:rsidRDefault="003F2D67" w:rsidP="00C258CD">
      <w:pPr>
        <w:shd w:val="clear" w:color="auto" w:fill="FFFFFF"/>
        <w:jc w:val="both"/>
        <w:rPr>
          <w:rStyle w:val="Naglaeno"/>
          <w:b w:val="0"/>
          <w:bCs w:val="0"/>
          <w:sz w:val="22"/>
          <w:szCs w:val="22"/>
        </w:rPr>
      </w:pPr>
    </w:p>
    <w:p w14:paraId="2AB9283F" w14:textId="77777777" w:rsidR="003F2D67" w:rsidRPr="003C41C7" w:rsidRDefault="003F2D67" w:rsidP="003F2D67">
      <w:pPr>
        <w:shd w:val="clear" w:color="auto" w:fill="FFFFFF"/>
        <w:jc w:val="center"/>
        <w:rPr>
          <w:rStyle w:val="Naglaeno"/>
          <w:b w:val="0"/>
          <w:sz w:val="22"/>
          <w:szCs w:val="22"/>
        </w:rPr>
      </w:pPr>
      <w:r w:rsidRPr="003C41C7">
        <w:rPr>
          <w:rStyle w:val="Naglaeno"/>
          <w:b w:val="0"/>
          <w:sz w:val="22"/>
          <w:szCs w:val="22"/>
        </w:rPr>
        <w:t>Članak 10.</w:t>
      </w:r>
    </w:p>
    <w:p w14:paraId="1C49D0C8" w14:textId="77777777" w:rsidR="003F2D67" w:rsidRPr="003C41C7" w:rsidRDefault="003F2D67" w:rsidP="00C258CD">
      <w:pPr>
        <w:shd w:val="clear" w:color="auto" w:fill="FFFFFF"/>
        <w:rPr>
          <w:sz w:val="22"/>
          <w:szCs w:val="22"/>
        </w:rPr>
      </w:pPr>
    </w:p>
    <w:p w14:paraId="56DB3E9B" w14:textId="77777777" w:rsidR="00821E64" w:rsidRPr="003C41C7" w:rsidRDefault="003F2D67" w:rsidP="003F2D67">
      <w:pPr>
        <w:ind w:firstLine="708"/>
        <w:jc w:val="both"/>
        <w:rPr>
          <w:sz w:val="22"/>
          <w:szCs w:val="22"/>
        </w:rPr>
      </w:pPr>
      <w:r w:rsidRPr="003C41C7">
        <w:rPr>
          <w:sz w:val="22"/>
          <w:szCs w:val="22"/>
        </w:rPr>
        <w:t>Ovaj Pravilnik stupa na snagu danom donošenja, a objavit će se u Službenim novinama Grada Požege i na službenoj internetskoj stranici Grada Požege (www.pozega.hr).</w:t>
      </w:r>
    </w:p>
    <w:p w14:paraId="33FD91C2" w14:textId="77777777" w:rsidR="0048398C" w:rsidRPr="003C41C7" w:rsidRDefault="0048398C" w:rsidP="0048398C">
      <w:pPr>
        <w:rPr>
          <w:sz w:val="22"/>
          <w:szCs w:val="22"/>
        </w:rPr>
      </w:pPr>
    </w:p>
    <w:p w14:paraId="21CD83F7" w14:textId="77777777" w:rsidR="0048398C" w:rsidRPr="003C41C7" w:rsidRDefault="0048398C" w:rsidP="0048398C">
      <w:pPr>
        <w:jc w:val="both"/>
        <w:rPr>
          <w:rFonts w:eastAsia="Arial Unicode MS"/>
          <w:sz w:val="22"/>
          <w:szCs w:val="22"/>
        </w:rPr>
      </w:pPr>
    </w:p>
    <w:p w14:paraId="644C4EF4" w14:textId="77777777" w:rsidR="0048398C" w:rsidRPr="003C41C7" w:rsidRDefault="0048398C" w:rsidP="007B5104">
      <w:pPr>
        <w:ind w:left="6096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>GRADONAČELNIK</w:t>
      </w:r>
    </w:p>
    <w:p w14:paraId="1CC63865" w14:textId="1A74A6A5" w:rsidR="0048398C" w:rsidRPr="003C41C7" w:rsidRDefault="0048398C" w:rsidP="007B5104">
      <w:pPr>
        <w:ind w:left="6096"/>
        <w:jc w:val="center"/>
        <w:rPr>
          <w:sz w:val="22"/>
          <w:szCs w:val="22"/>
        </w:rPr>
      </w:pPr>
      <w:r w:rsidRPr="003C41C7">
        <w:rPr>
          <w:sz w:val="22"/>
          <w:szCs w:val="22"/>
        </w:rPr>
        <w:t xml:space="preserve">Darko </w:t>
      </w:r>
      <w:proofErr w:type="spellStart"/>
      <w:r w:rsidRPr="003C41C7">
        <w:rPr>
          <w:sz w:val="22"/>
          <w:szCs w:val="22"/>
        </w:rPr>
        <w:t>Puljašić</w:t>
      </w:r>
      <w:proofErr w:type="spellEnd"/>
      <w:r w:rsidRPr="003C41C7">
        <w:rPr>
          <w:sz w:val="22"/>
          <w:szCs w:val="22"/>
        </w:rPr>
        <w:t xml:space="preserve">, </w:t>
      </w:r>
      <w:proofErr w:type="spellStart"/>
      <w:r w:rsidRPr="003C41C7">
        <w:rPr>
          <w:sz w:val="22"/>
          <w:szCs w:val="22"/>
        </w:rPr>
        <w:t>dipl.iur</w:t>
      </w:r>
      <w:proofErr w:type="spellEnd"/>
      <w:r w:rsidRPr="003C41C7">
        <w:rPr>
          <w:sz w:val="22"/>
          <w:szCs w:val="22"/>
        </w:rPr>
        <w:t>.</w:t>
      </w:r>
      <w:bookmarkEnd w:id="0"/>
      <w:bookmarkEnd w:id="1"/>
    </w:p>
    <w:sectPr w:rsidR="0048398C" w:rsidRPr="003C41C7" w:rsidSect="007B6300">
      <w:footerReference w:type="default" r:id="rId10"/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40B" w14:textId="77777777" w:rsidR="00A06858" w:rsidRDefault="00A06858">
      <w:r>
        <w:separator/>
      </w:r>
    </w:p>
  </w:endnote>
  <w:endnote w:type="continuationSeparator" w:id="0">
    <w:p w14:paraId="62D5C564" w14:textId="77777777" w:rsidR="00A06858" w:rsidRDefault="00A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746449"/>
      <w:docPartObj>
        <w:docPartGallery w:val="Page Numbers (Bottom of Page)"/>
        <w:docPartUnique/>
      </w:docPartObj>
    </w:sdtPr>
    <w:sdtContent>
      <w:p w14:paraId="1DB80E5B" w14:textId="77777777" w:rsidR="005D0CF0" w:rsidRPr="006F7B1E" w:rsidRDefault="005D0CF0" w:rsidP="006F7B1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1B159B" wp14:editId="1018AE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A6FFD" w14:textId="77777777" w:rsidR="005D0CF0" w:rsidRDefault="005D0CF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6E5E3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1B159B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DEA6FFD" w14:textId="77777777" w:rsidR="005D0CF0" w:rsidRDefault="005D0CF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E5E30">
                            <w:rPr>
                              <w:noProof/>
                              <w:color w:val="8C8C8C" w:themeColor="background1" w:themeShade="8C"/>
                            </w:rPr>
                            <w:t>21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C485" w14:textId="77777777" w:rsidR="00A06858" w:rsidRDefault="00A06858">
      <w:r>
        <w:separator/>
      </w:r>
    </w:p>
  </w:footnote>
  <w:footnote w:type="continuationSeparator" w:id="0">
    <w:p w14:paraId="0F0A793B" w14:textId="77777777" w:rsidR="00A06858" w:rsidRDefault="00A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Arial Unicode MS" w:hint="default"/>
        <w:bCs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18"/>
        <w:szCs w:val="18"/>
      </w:rPr>
    </w:lvl>
  </w:abstractNum>
  <w:abstractNum w:abstractNumId="2" w15:restartNumberingAfterBreak="0">
    <w:nsid w:val="02496855"/>
    <w:multiLevelType w:val="hybridMultilevel"/>
    <w:tmpl w:val="E27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FE2"/>
    <w:multiLevelType w:val="hybridMultilevel"/>
    <w:tmpl w:val="7D1E58F6"/>
    <w:lvl w:ilvl="0" w:tplc="6FA44E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A427EA"/>
    <w:multiLevelType w:val="hybridMultilevel"/>
    <w:tmpl w:val="B526E0DC"/>
    <w:lvl w:ilvl="0" w:tplc="BF6AFEB2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51F38"/>
    <w:multiLevelType w:val="hybridMultilevel"/>
    <w:tmpl w:val="FE1E4F40"/>
    <w:lvl w:ilvl="0" w:tplc="C82CCB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03312F"/>
    <w:multiLevelType w:val="hybridMultilevel"/>
    <w:tmpl w:val="C8304DAC"/>
    <w:lvl w:ilvl="0" w:tplc="74682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26238"/>
    <w:multiLevelType w:val="hybridMultilevel"/>
    <w:tmpl w:val="03CC1D40"/>
    <w:lvl w:ilvl="0" w:tplc="C708FB5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50A7CF6"/>
    <w:multiLevelType w:val="hybridMultilevel"/>
    <w:tmpl w:val="5254F626"/>
    <w:lvl w:ilvl="0" w:tplc="BFA6E8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A7523"/>
    <w:multiLevelType w:val="hybridMultilevel"/>
    <w:tmpl w:val="6D6899C6"/>
    <w:lvl w:ilvl="0" w:tplc="CB10D9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B82AE9"/>
    <w:multiLevelType w:val="hybridMultilevel"/>
    <w:tmpl w:val="80E2C382"/>
    <w:lvl w:ilvl="0" w:tplc="98CA1E0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4B3645"/>
    <w:multiLevelType w:val="hybridMultilevel"/>
    <w:tmpl w:val="64522CA0"/>
    <w:lvl w:ilvl="0" w:tplc="BFA6E8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B41CC"/>
    <w:multiLevelType w:val="hybridMultilevel"/>
    <w:tmpl w:val="2A3A7BC2"/>
    <w:lvl w:ilvl="0" w:tplc="D66EF1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5066"/>
    <w:multiLevelType w:val="hybridMultilevel"/>
    <w:tmpl w:val="B19E7A3C"/>
    <w:lvl w:ilvl="0" w:tplc="160E9E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B6FE7"/>
    <w:multiLevelType w:val="hybridMultilevel"/>
    <w:tmpl w:val="F51CCE82"/>
    <w:lvl w:ilvl="0" w:tplc="A6521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173D5B"/>
    <w:multiLevelType w:val="hybridMultilevel"/>
    <w:tmpl w:val="0582A320"/>
    <w:lvl w:ilvl="0" w:tplc="E1F27CC8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54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967167">
    <w:abstractNumId w:val="12"/>
  </w:num>
  <w:num w:numId="3" w16cid:durableId="737166777">
    <w:abstractNumId w:val="8"/>
  </w:num>
  <w:num w:numId="4" w16cid:durableId="192962713">
    <w:abstractNumId w:val="11"/>
  </w:num>
  <w:num w:numId="5" w16cid:durableId="852569092">
    <w:abstractNumId w:val="9"/>
  </w:num>
  <w:num w:numId="6" w16cid:durableId="1218397654">
    <w:abstractNumId w:val="2"/>
  </w:num>
  <w:num w:numId="7" w16cid:durableId="841966117">
    <w:abstractNumId w:val="7"/>
  </w:num>
  <w:num w:numId="8" w16cid:durableId="1785348157">
    <w:abstractNumId w:val="5"/>
  </w:num>
  <w:num w:numId="9" w16cid:durableId="810098444">
    <w:abstractNumId w:val="13"/>
  </w:num>
  <w:num w:numId="10" w16cid:durableId="893470100">
    <w:abstractNumId w:val="6"/>
  </w:num>
  <w:num w:numId="11" w16cid:durableId="927227295">
    <w:abstractNumId w:val="14"/>
  </w:num>
  <w:num w:numId="12" w16cid:durableId="746343397">
    <w:abstractNumId w:val="3"/>
  </w:num>
  <w:num w:numId="13" w16cid:durableId="972295524">
    <w:abstractNumId w:val="15"/>
  </w:num>
  <w:num w:numId="14" w16cid:durableId="18141795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B"/>
    <w:rsid w:val="0000333F"/>
    <w:rsid w:val="00015BEF"/>
    <w:rsid w:val="00021622"/>
    <w:rsid w:val="00021A3E"/>
    <w:rsid w:val="00026CFC"/>
    <w:rsid w:val="0002760B"/>
    <w:rsid w:val="00033864"/>
    <w:rsid w:val="000373EA"/>
    <w:rsid w:val="00041E25"/>
    <w:rsid w:val="00052606"/>
    <w:rsid w:val="000678EF"/>
    <w:rsid w:val="00067903"/>
    <w:rsid w:val="00081940"/>
    <w:rsid w:val="00092091"/>
    <w:rsid w:val="000B0A02"/>
    <w:rsid w:val="000C28E2"/>
    <w:rsid w:val="000C79F0"/>
    <w:rsid w:val="000E37AD"/>
    <w:rsid w:val="000F375D"/>
    <w:rsid w:val="00111A6F"/>
    <w:rsid w:val="00112BEC"/>
    <w:rsid w:val="00124EC9"/>
    <w:rsid w:val="00127EA6"/>
    <w:rsid w:val="001332D5"/>
    <w:rsid w:val="00133CAA"/>
    <w:rsid w:val="00136C7F"/>
    <w:rsid w:val="00137AC6"/>
    <w:rsid w:val="00161CAB"/>
    <w:rsid w:val="00163A74"/>
    <w:rsid w:val="00176C6D"/>
    <w:rsid w:val="001809AD"/>
    <w:rsid w:val="0018147F"/>
    <w:rsid w:val="001829C7"/>
    <w:rsid w:val="0019449A"/>
    <w:rsid w:val="001A50A5"/>
    <w:rsid w:val="001A6296"/>
    <w:rsid w:val="001E3F4B"/>
    <w:rsid w:val="001E79F2"/>
    <w:rsid w:val="00200FE3"/>
    <w:rsid w:val="00214381"/>
    <w:rsid w:val="00217086"/>
    <w:rsid w:val="00227D18"/>
    <w:rsid w:val="0023073E"/>
    <w:rsid w:val="00235328"/>
    <w:rsid w:val="0024331D"/>
    <w:rsid w:val="002528BC"/>
    <w:rsid w:val="00253640"/>
    <w:rsid w:val="00264A13"/>
    <w:rsid w:val="00267867"/>
    <w:rsid w:val="002908FC"/>
    <w:rsid w:val="002A0AB3"/>
    <w:rsid w:val="002A1CF6"/>
    <w:rsid w:val="002B2455"/>
    <w:rsid w:val="002B366B"/>
    <w:rsid w:val="002B52DE"/>
    <w:rsid w:val="002B584A"/>
    <w:rsid w:val="002C5325"/>
    <w:rsid w:val="002D13CD"/>
    <w:rsid w:val="002D1B30"/>
    <w:rsid w:val="002F0915"/>
    <w:rsid w:val="0031655A"/>
    <w:rsid w:val="00322C72"/>
    <w:rsid w:val="00324B09"/>
    <w:rsid w:val="003356C5"/>
    <w:rsid w:val="003503C0"/>
    <w:rsid w:val="003722DE"/>
    <w:rsid w:val="0037713D"/>
    <w:rsid w:val="003913D2"/>
    <w:rsid w:val="003B5349"/>
    <w:rsid w:val="003C41C7"/>
    <w:rsid w:val="003D370B"/>
    <w:rsid w:val="003D6B1F"/>
    <w:rsid w:val="003E2690"/>
    <w:rsid w:val="003E4920"/>
    <w:rsid w:val="003F2D67"/>
    <w:rsid w:val="003F70F4"/>
    <w:rsid w:val="00404285"/>
    <w:rsid w:val="0041353E"/>
    <w:rsid w:val="004140F2"/>
    <w:rsid w:val="00415AB9"/>
    <w:rsid w:val="00434A43"/>
    <w:rsid w:val="00445CFE"/>
    <w:rsid w:val="00455D3B"/>
    <w:rsid w:val="0046130A"/>
    <w:rsid w:val="00472190"/>
    <w:rsid w:val="00480BE3"/>
    <w:rsid w:val="0048398C"/>
    <w:rsid w:val="0048442E"/>
    <w:rsid w:val="004903C3"/>
    <w:rsid w:val="0049133B"/>
    <w:rsid w:val="004A6E61"/>
    <w:rsid w:val="004A7CBB"/>
    <w:rsid w:val="004B4035"/>
    <w:rsid w:val="004C7391"/>
    <w:rsid w:val="004D401E"/>
    <w:rsid w:val="004D7E27"/>
    <w:rsid w:val="004E050D"/>
    <w:rsid w:val="00504381"/>
    <w:rsid w:val="00540C4E"/>
    <w:rsid w:val="00547C65"/>
    <w:rsid w:val="00550569"/>
    <w:rsid w:val="005559CF"/>
    <w:rsid w:val="00572055"/>
    <w:rsid w:val="005770C2"/>
    <w:rsid w:val="00587A70"/>
    <w:rsid w:val="005A3D25"/>
    <w:rsid w:val="005A6CFB"/>
    <w:rsid w:val="005B37CD"/>
    <w:rsid w:val="005B6E04"/>
    <w:rsid w:val="005C5C70"/>
    <w:rsid w:val="005D0CF0"/>
    <w:rsid w:val="005D75D0"/>
    <w:rsid w:val="005F1F78"/>
    <w:rsid w:val="005F3A92"/>
    <w:rsid w:val="006024D2"/>
    <w:rsid w:val="00612F34"/>
    <w:rsid w:val="006155C0"/>
    <w:rsid w:val="00633D6A"/>
    <w:rsid w:val="0063570F"/>
    <w:rsid w:val="00647BD8"/>
    <w:rsid w:val="006521E1"/>
    <w:rsid w:val="00660626"/>
    <w:rsid w:val="006676D6"/>
    <w:rsid w:val="0068176F"/>
    <w:rsid w:val="0068184C"/>
    <w:rsid w:val="0068612B"/>
    <w:rsid w:val="006A09EE"/>
    <w:rsid w:val="006A3321"/>
    <w:rsid w:val="006B1242"/>
    <w:rsid w:val="006B3D6E"/>
    <w:rsid w:val="006B4585"/>
    <w:rsid w:val="006D38DD"/>
    <w:rsid w:val="006D41D1"/>
    <w:rsid w:val="006E5E30"/>
    <w:rsid w:val="006F7B1E"/>
    <w:rsid w:val="007007E2"/>
    <w:rsid w:val="00715BC0"/>
    <w:rsid w:val="007211EA"/>
    <w:rsid w:val="0073763A"/>
    <w:rsid w:val="00744D77"/>
    <w:rsid w:val="007456AE"/>
    <w:rsid w:val="00754940"/>
    <w:rsid w:val="00755C1B"/>
    <w:rsid w:val="00762FB3"/>
    <w:rsid w:val="00765961"/>
    <w:rsid w:val="007729EC"/>
    <w:rsid w:val="007877F0"/>
    <w:rsid w:val="0079027D"/>
    <w:rsid w:val="007A19B5"/>
    <w:rsid w:val="007A45F3"/>
    <w:rsid w:val="007B0F77"/>
    <w:rsid w:val="007B5104"/>
    <w:rsid w:val="007B6300"/>
    <w:rsid w:val="007C5111"/>
    <w:rsid w:val="007D3E03"/>
    <w:rsid w:val="007D685F"/>
    <w:rsid w:val="007F146C"/>
    <w:rsid w:val="007F3960"/>
    <w:rsid w:val="007F5326"/>
    <w:rsid w:val="00802BCA"/>
    <w:rsid w:val="00812C15"/>
    <w:rsid w:val="008137CB"/>
    <w:rsid w:val="00821E64"/>
    <w:rsid w:val="0082286A"/>
    <w:rsid w:val="008356B0"/>
    <w:rsid w:val="008547BE"/>
    <w:rsid w:val="00855AD0"/>
    <w:rsid w:val="008644E0"/>
    <w:rsid w:val="008660B3"/>
    <w:rsid w:val="008672A5"/>
    <w:rsid w:val="00877203"/>
    <w:rsid w:val="00882D05"/>
    <w:rsid w:val="00883741"/>
    <w:rsid w:val="00883D33"/>
    <w:rsid w:val="008878AF"/>
    <w:rsid w:val="00897856"/>
    <w:rsid w:val="008B12AF"/>
    <w:rsid w:val="008B1ACB"/>
    <w:rsid w:val="008B68E5"/>
    <w:rsid w:val="008D2A27"/>
    <w:rsid w:val="008E6698"/>
    <w:rsid w:val="0090417A"/>
    <w:rsid w:val="0091170E"/>
    <w:rsid w:val="00915965"/>
    <w:rsid w:val="00925556"/>
    <w:rsid w:val="00943350"/>
    <w:rsid w:val="00945471"/>
    <w:rsid w:val="009529C0"/>
    <w:rsid w:val="00953D2E"/>
    <w:rsid w:val="00966ABA"/>
    <w:rsid w:val="0097078C"/>
    <w:rsid w:val="009735D7"/>
    <w:rsid w:val="009756B7"/>
    <w:rsid w:val="00994C13"/>
    <w:rsid w:val="009952B7"/>
    <w:rsid w:val="00997056"/>
    <w:rsid w:val="00997AA9"/>
    <w:rsid w:val="009A0161"/>
    <w:rsid w:val="009A0379"/>
    <w:rsid w:val="009A3DEB"/>
    <w:rsid w:val="009C600D"/>
    <w:rsid w:val="009C7F3B"/>
    <w:rsid w:val="009D1082"/>
    <w:rsid w:val="009D6AB5"/>
    <w:rsid w:val="009D6E84"/>
    <w:rsid w:val="009E0C9E"/>
    <w:rsid w:val="009E2CC4"/>
    <w:rsid w:val="009E4E19"/>
    <w:rsid w:val="00A06858"/>
    <w:rsid w:val="00A22C31"/>
    <w:rsid w:val="00A23835"/>
    <w:rsid w:val="00A360E2"/>
    <w:rsid w:val="00A42799"/>
    <w:rsid w:val="00A850DC"/>
    <w:rsid w:val="00A85D60"/>
    <w:rsid w:val="00A865EB"/>
    <w:rsid w:val="00A96116"/>
    <w:rsid w:val="00AA41E1"/>
    <w:rsid w:val="00AE6B59"/>
    <w:rsid w:val="00B03A2A"/>
    <w:rsid w:val="00B10DEE"/>
    <w:rsid w:val="00B32F06"/>
    <w:rsid w:val="00B510A6"/>
    <w:rsid w:val="00B5146E"/>
    <w:rsid w:val="00B51F04"/>
    <w:rsid w:val="00B54C6C"/>
    <w:rsid w:val="00B56E6A"/>
    <w:rsid w:val="00B625B4"/>
    <w:rsid w:val="00B72437"/>
    <w:rsid w:val="00B92716"/>
    <w:rsid w:val="00B94A7A"/>
    <w:rsid w:val="00BB2D64"/>
    <w:rsid w:val="00BB7C04"/>
    <w:rsid w:val="00BD7EFD"/>
    <w:rsid w:val="00BE2BD1"/>
    <w:rsid w:val="00BE5C08"/>
    <w:rsid w:val="00BF1985"/>
    <w:rsid w:val="00C04940"/>
    <w:rsid w:val="00C11A43"/>
    <w:rsid w:val="00C20F61"/>
    <w:rsid w:val="00C258CD"/>
    <w:rsid w:val="00C33238"/>
    <w:rsid w:val="00C33CB1"/>
    <w:rsid w:val="00C44714"/>
    <w:rsid w:val="00C52A85"/>
    <w:rsid w:val="00C556D0"/>
    <w:rsid w:val="00C728FF"/>
    <w:rsid w:val="00C75095"/>
    <w:rsid w:val="00C768A2"/>
    <w:rsid w:val="00C83B43"/>
    <w:rsid w:val="00C916B2"/>
    <w:rsid w:val="00C92A5D"/>
    <w:rsid w:val="00C95D53"/>
    <w:rsid w:val="00CA3F44"/>
    <w:rsid w:val="00CA74EF"/>
    <w:rsid w:val="00CB5B5C"/>
    <w:rsid w:val="00CD04A7"/>
    <w:rsid w:val="00CD39F7"/>
    <w:rsid w:val="00CD48A4"/>
    <w:rsid w:val="00CE4A75"/>
    <w:rsid w:val="00CE7832"/>
    <w:rsid w:val="00CF6161"/>
    <w:rsid w:val="00D058FA"/>
    <w:rsid w:val="00D07C6C"/>
    <w:rsid w:val="00D10B34"/>
    <w:rsid w:val="00D11F07"/>
    <w:rsid w:val="00D1352C"/>
    <w:rsid w:val="00D16530"/>
    <w:rsid w:val="00D21D58"/>
    <w:rsid w:val="00D247BD"/>
    <w:rsid w:val="00D3160B"/>
    <w:rsid w:val="00D36513"/>
    <w:rsid w:val="00D37A6B"/>
    <w:rsid w:val="00D56241"/>
    <w:rsid w:val="00D56890"/>
    <w:rsid w:val="00D655C2"/>
    <w:rsid w:val="00D656CE"/>
    <w:rsid w:val="00D67226"/>
    <w:rsid w:val="00D74FB8"/>
    <w:rsid w:val="00D80379"/>
    <w:rsid w:val="00D8060A"/>
    <w:rsid w:val="00DA53E4"/>
    <w:rsid w:val="00DA5D08"/>
    <w:rsid w:val="00DB21BC"/>
    <w:rsid w:val="00DC06E5"/>
    <w:rsid w:val="00DC0B80"/>
    <w:rsid w:val="00DC5C9F"/>
    <w:rsid w:val="00DF15C5"/>
    <w:rsid w:val="00E103B3"/>
    <w:rsid w:val="00E22C17"/>
    <w:rsid w:val="00E33D2B"/>
    <w:rsid w:val="00E446FE"/>
    <w:rsid w:val="00E54A4D"/>
    <w:rsid w:val="00E557C4"/>
    <w:rsid w:val="00E560AE"/>
    <w:rsid w:val="00E646CE"/>
    <w:rsid w:val="00E676B5"/>
    <w:rsid w:val="00E85731"/>
    <w:rsid w:val="00E90DD7"/>
    <w:rsid w:val="00E97078"/>
    <w:rsid w:val="00EA4D8F"/>
    <w:rsid w:val="00EA4E08"/>
    <w:rsid w:val="00EA60B9"/>
    <w:rsid w:val="00EB48FD"/>
    <w:rsid w:val="00EC2C29"/>
    <w:rsid w:val="00EC4947"/>
    <w:rsid w:val="00ED454E"/>
    <w:rsid w:val="00ED5A5D"/>
    <w:rsid w:val="00EE742D"/>
    <w:rsid w:val="00EF0CA4"/>
    <w:rsid w:val="00EF224A"/>
    <w:rsid w:val="00EF2940"/>
    <w:rsid w:val="00F0065F"/>
    <w:rsid w:val="00F01861"/>
    <w:rsid w:val="00F02FD7"/>
    <w:rsid w:val="00F14C94"/>
    <w:rsid w:val="00F1551B"/>
    <w:rsid w:val="00F21567"/>
    <w:rsid w:val="00F450A7"/>
    <w:rsid w:val="00F679F3"/>
    <w:rsid w:val="00F83F16"/>
    <w:rsid w:val="00FA6DE6"/>
    <w:rsid w:val="00FB4942"/>
    <w:rsid w:val="00FC1518"/>
    <w:rsid w:val="00FD4029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8A4E84"/>
  <w15:chartTrackingRefBased/>
  <w15:docId w15:val="{413F9709-BA07-4BC5-BA2F-4DEB544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3D6B1F"/>
    <w:pPr>
      <w:keepNext/>
      <w:suppressAutoHyphens w:val="0"/>
      <w:ind w:firstLine="720"/>
      <w:jc w:val="both"/>
      <w:outlineLvl w:val="0"/>
    </w:pPr>
    <w:rPr>
      <w:b/>
      <w:szCs w:val="20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21A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3D6B1F"/>
    <w:pPr>
      <w:keepNext/>
      <w:suppressAutoHyphens w:val="0"/>
      <w:ind w:right="50"/>
      <w:jc w:val="both"/>
      <w:outlineLvl w:val="2"/>
    </w:pPr>
    <w:rPr>
      <w:b/>
      <w:szCs w:val="20"/>
      <w:lang w:val="en-AU" w:eastAsia="hr-HR"/>
    </w:rPr>
  </w:style>
  <w:style w:type="paragraph" w:styleId="Naslov5">
    <w:name w:val="heading 5"/>
    <w:basedOn w:val="Normal"/>
    <w:next w:val="Normal"/>
    <w:link w:val="Naslov5Char"/>
    <w:qFormat/>
    <w:rsid w:val="003D6B1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0379"/>
    <w:pPr>
      <w:keepNext/>
      <w:keepLines/>
      <w:suppressAutoHyphens w:val="0"/>
      <w:spacing w:before="40"/>
      <w:outlineLvl w:val="5"/>
    </w:pPr>
    <w:rPr>
      <w:rFonts w:ascii="Calibri Light" w:hAnsi="Calibri Light"/>
      <w:color w:val="1F4D7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eastAsia="Arial Unicode MS" w:hint="default"/>
      <w:bCs/>
      <w:sz w:val="22"/>
      <w:szCs w:val="22"/>
    </w:rPr>
  </w:style>
  <w:style w:type="character" w:customStyle="1" w:styleId="WW8Num2z0">
    <w:name w:val="WW8Num2z0"/>
    <w:rPr>
      <w:bCs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bCs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Tijeloteksta3">
    <w:name w:val="Body Text 3"/>
    <w:basedOn w:val="Normal"/>
    <w:link w:val="Tijeloteksta3Char"/>
    <w:unhideWhenUsed/>
    <w:rsid w:val="003D6B1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3D6B1F"/>
    <w:rPr>
      <w:sz w:val="16"/>
      <w:szCs w:val="16"/>
      <w:lang w:eastAsia="zh-CN"/>
    </w:rPr>
  </w:style>
  <w:style w:type="character" w:customStyle="1" w:styleId="Naslov1Char">
    <w:name w:val="Naslov 1 Char"/>
    <w:link w:val="Naslov1"/>
    <w:rsid w:val="003D6B1F"/>
    <w:rPr>
      <w:b/>
      <w:sz w:val="24"/>
      <w:lang w:val="en-US" w:eastAsia="en-US"/>
    </w:rPr>
  </w:style>
  <w:style w:type="character" w:customStyle="1" w:styleId="Naslov3Char">
    <w:name w:val="Naslov 3 Char"/>
    <w:link w:val="Naslov3"/>
    <w:rsid w:val="003D6B1F"/>
    <w:rPr>
      <w:b/>
      <w:sz w:val="24"/>
      <w:lang w:val="en-AU"/>
    </w:rPr>
  </w:style>
  <w:style w:type="character" w:customStyle="1" w:styleId="Naslov5Char">
    <w:name w:val="Naslov 5 Char"/>
    <w:link w:val="Naslov5"/>
    <w:rsid w:val="003D6B1F"/>
    <w:rPr>
      <w:rFonts w:ascii="Calibri" w:hAnsi="Calibri"/>
      <w:b/>
      <w:bCs/>
      <w:i/>
      <w:iCs/>
      <w:sz w:val="26"/>
      <w:szCs w:val="26"/>
      <w:lang w:val="en-AU"/>
    </w:rPr>
  </w:style>
  <w:style w:type="paragraph" w:styleId="Uvuenotijeloteksta">
    <w:name w:val="Body Text Indent"/>
    <w:basedOn w:val="Normal"/>
    <w:link w:val="UvuenotijelotekstaChar"/>
    <w:rsid w:val="003D6B1F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link w:val="Uvuenotijeloteksta"/>
    <w:rsid w:val="003D6B1F"/>
    <w:rPr>
      <w:b/>
      <w:sz w:val="24"/>
      <w:lang w:val="en-AU"/>
    </w:rPr>
  </w:style>
  <w:style w:type="character" w:styleId="Naglaeno">
    <w:name w:val="Strong"/>
    <w:qFormat/>
    <w:rsid w:val="003D6B1F"/>
    <w:rPr>
      <w:rFonts w:cs="Times New Roman"/>
      <w:b/>
      <w:bCs/>
    </w:rPr>
  </w:style>
  <w:style w:type="paragraph" w:styleId="Odlomakpopisa">
    <w:name w:val="List Paragraph"/>
    <w:basedOn w:val="Normal"/>
    <w:uiPriority w:val="34"/>
    <w:qFormat/>
    <w:rsid w:val="003D6B1F"/>
    <w:pPr>
      <w:suppressAutoHyphens w:val="0"/>
      <w:ind w:left="720"/>
      <w:contextualSpacing/>
    </w:pPr>
    <w:rPr>
      <w:b/>
      <w:szCs w:val="20"/>
      <w:lang w:val="en-AU" w:eastAsia="hr-HR"/>
    </w:rPr>
  </w:style>
  <w:style w:type="paragraph" w:customStyle="1" w:styleId="BodyTextIndent21">
    <w:name w:val="Body Text Indent 21"/>
    <w:aliases w:val="Body Text Indent 2,Tijelo teksta - uvlaka 21,uvlaka 2"/>
    <w:basedOn w:val="Normal"/>
    <w:qFormat/>
    <w:rsid w:val="00B32F06"/>
    <w:pPr>
      <w:ind w:firstLine="720"/>
      <w:jc w:val="both"/>
      <w:textAlignment w:val="baseline"/>
    </w:pPr>
    <w:rPr>
      <w:b/>
      <w:color w:val="00000A"/>
      <w:szCs w:val="20"/>
      <w:lang w:eastAsia="hr-HR"/>
    </w:rPr>
  </w:style>
  <w:style w:type="character" w:styleId="Hiperveza">
    <w:name w:val="Hyperlink"/>
    <w:unhideWhenUsed/>
    <w:rsid w:val="00B32F06"/>
    <w:rPr>
      <w:color w:val="0563C1"/>
      <w:u w:val="single"/>
    </w:rPr>
  </w:style>
  <w:style w:type="paragraph" w:styleId="Bezproreda">
    <w:name w:val="No Spacing"/>
    <w:uiPriority w:val="1"/>
    <w:qFormat/>
    <w:rsid w:val="009D1082"/>
    <w:rPr>
      <w:rFonts w:ascii="Calibri" w:hAnsi="Calibri"/>
      <w:sz w:val="22"/>
      <w:szCs w:val="22"/>
    </w:rPr>
  </w:style>
  <w:style w:type="paragraph" w:customStyle="1" w:styleId="Style2">
    <w:name w:val="Style2"/>
    <w:basedOn w:val="Normal"/>
    <w:rsid w:val="001809AD"/>
    <w:pPr>
      <w:widowControl w:val="0"/>
      <w:autoSpaceDE w:val="0"/>
      <w:spacing w:line="254" w:lineRule="exact"/>
      <w:ind w:firstLine="566"/>
    </w:pPr>
    <w:rPr>
      <w:rFonts w:ascii="Arial Unicode MS" w:hAnsi="Arial Unicode MS"/>
    </w:rPr>
  </w:style>
  <w:style w:type="character" w:customStyle="1" w:styleId="FontStyle12">
    <w:name w:val="Font Style12"/>
    <w:rsid w:val="001809AD"/>
    <w:rPr>
      <w:rFonts w:ascii="Arial Unicode MS" w:eastAsia="Times New Roman" w:hAnsi="Arial Unicode MS" w:cs="Arial Unicode MS" w:hint="default"/>
      <w:b/>
      <w:bCs w:val="0"/>
      <w:sz w:val="20"/>
    </w:rPr>
  </w:style>
  <w:style w:type="character" w:customStyle="1" w:styleId="Naslov2Char">
    <w:name w:val="Naslov 2 Char"/>
    <w:link w:val="Naslov2"/>
    <w:uiPriority w:val="9"/>
    <w:rsid w:val="00021A3E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Bodytext">
    <w:name w:val="Body text_"/>
    <w:link w:val="Tijeloteksta1"/>
    <w:uiPriority w:val="99"/>
    <w:locked/>
    <w:rsid w:val="00F21567"/>
    <w:rPr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F21567"/>
    <w:pPr>
      <w:shd w:val="clear" w:color="auto" w:fill="FFFFFF"/>
      <w:suppressAutoHyphens w:val="0"/>
      <w:spacing w:before="300" w:after="300" w:line="320" w:lineRule="exact"/>
    </w:pPr>
    <w:rPr>
      <w:sz w:val="28"/>
      <w:szCs w:val="28"/>
      <w:lang w:eastAsia="hr-HR"/>
    </w:rPr>
  </w:style>
  <w:style w:type="paragraph" w:customStyle="1" w:styleId="Style5">
    <w:name w:val="Style5"/>
    <w:basedOn w:val="Normal"/>
    <w:rsid w:val="00EF224A"/>
    <w:pPr>
      <w:widowControl w:val="0"/>
      <w:suppressAutoHyphens w:val="0"/>
      <w:autoSpaceDE w:val="0"/>
      <w:autoSpaceDN w:val="0"/>
      <w:adjustRightInd w:val="0"/>
      <w:spacing w:line="276" w:lineRule="exact"/>
      <w:ind w:firstLine="1133"/>
    </w:pPr>
    <w:rPr>
      <w:rFonts w:ascii="Arial" w:hAnsi="Arial"/>
      <w:lang w:eastAsia="hr-HR"/>
    </w:rPr>
  </w:style>
  <w:style w:type="character" w:customStyle="1" w:styleId="Naslov6Char">
    <w:name w:val="Naslov 6 Char"/>
    <w:link w:val="Naslov6"/>
    <w:uiPriority w:val="9"/>
    <w:semiHidden/>
    <w:rsid w:val="009A0379"/>
    <w:rPr>
      <w:rFonts w:ascii="Calibri Light" w:hAnsi="Calibri Light"/>
      <w:color w:val="1F4D78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A0379"/>
    <w:pPr>
      <w:suppressAutoHyphens w:val="0"/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13D2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3913D2"/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655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qFormat/>
    <w:rsid w:val="00D655C2"/>
    <w:rPr>
      <w:sz w:val="24"/>
      <w:szCs w:val="24"/>
      <w:lang w:eastAsia="zh-CN"/>
    </w:rPr>
  </w:style>
  <w:style w:type="paragraph" w:customStyle="1" w:styleId="Zaglavlje1">
    <w:name w:val="Zaglavlje1"/>
    <w:basedOn w:val="Normal"/>
    <w:qFormat/>
    <w:rsid w:val="002B366B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A0AB3"/>
    <w:rPr>
      <w:rFonts w:ascii="Tahoma" w:hAnsi="Tahoma" w:cs="Tahoma"/>
      <w:sz w:val="16"/>
      <w:szCs w:val="16"/>
      <w:lang w:eastAsia="zh-C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A0AB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0AB3"/>
    <w:rPr>
      <w:rFonts w:asciiTheme="minorHAnsi" w:eastAsiaTheme="minorHAnsi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2A0AB3"/>
    <w:rPr>
      <w:vertAlign w:val="superscript"/>
    </w:rPr>
  </w:style>
  <w:style w:type="table" w:styleId="Reetkatablice">
    <w:name w:val="Table Grid"/>
    <w:basedOn w:val="Obinatablica"/>
    <w:uiPriority w:val="59"/>
    <w:rsid w:val="002A0A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2A0AB3"/>
  </w:style>
  <w:style w:type="character" w:styleId="Brojstranice">
    <w:name w:val="page number"/>
    <w:basedOn w:val="Zadanifontodlomka"/>
    <w:uiPriority w:val="99"/>
    <w:semiHidden/>
    <w:unhideWhenUsed/>
    <w:rsid w:val="002A0AB3"/>
  </w:style>
  <w:style w:type="character" w:customStyle="1" w:styleId="Bodytext3">
    <w:name w:val="Body text (3)_"/>
    <w:basedOn w:val="Zadanifontodlomka"/>
    <w:link w:val="Bodytext30"/>
    <w:rsid w:val="002A0AB3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A0AB3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z w:val="20"/>
      <w:szCs w:val="20"/>
      <w:lang w:eastAsia="hr-HR"/>
    </w:rPr>
  </w:style>
  <w:style w:type="paragraph" w:customStyle="1" w:styleId="Style3">
    <w:name w:val="Style3"/>
    <w:basedOn w:val="Normal"/>
    <w:rsid w:val="002A0AB3"/>
    <w:pPr>
      <w:widowControl w:val="0"/>
      <w:suppressAutoHyphens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eastAsia="hr-HR"/>
    </w:rPr>
  </w:style>
  <w:style w:type="character" w:customStyle="1" w:styleId="FontStyle13">
    <w:name w:val="Font Style13"/>
    <w:basedOn w:val="Zadanifontodlomka"/>
    <w:rsid w:val="002A0AB3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Zadanifontodlomka"/>
    <w:rsid w:val="002A0AB3"/>
    <w:rPr>
      <w:rFonts w:ascii="Arial Unicode MS" w:eastAsia="Arial Unicode MS" w:cs="Arial Unicode MS"/>
      <w:sz w:val="20"/>
      <w:szCs w:val="20"/>
    </w:rPr>
  </w:style>
  <w:style w:type="paragraph" w:customStyle="1" w:styleId="Default">
    <w:name w:val="Default"/>
    <w:rsid w:val="002A0A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AE4B-A74A-45D9-AC35-6C8F7454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</vt:lpstr>
      <vt:lpstr>                                 </vt:lpstr>
    </vt:vector>
  </TitlesOfParts>
  <Company/>
  <LinksUpToDate>false</LinksUpToDate>
  <CharactersWithSpaces>5695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Ljiljana Bilen</dc:creator>
  <cp:keywords/>
  <dc:description/>
  <cp:lastModifiedBy>Matija Peric</cp:lastModifiedBy>
  <cp:revision>2</cp:revision>
  <cp:lastPrinted>2019-10-31T07:36:00Z</cp:lastPrinted>
  <dcterms:created xsi:type="dcterms:W3CDTF">2023-10-27T22:18:00Z</dcterms:created>
  <dcterms:modified xsi:type="dcterms:W3CDTF">2023-10-27T22:18:00Z</dcterms:modified>
</cp:coreProperties>
</file>