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4C43B" w14:textId="5B4A81B4" w:rsidR="00C9552E" w:rsidRPr="000077AA" w:rsidRDefault="00C9552E" w:rsidP="00C9552E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>
        <w:rPr>
          <w:noProof/>
          <w:sz w:val="22"/>
          <w:szCs w:val="22"/>
        </w:rPr>
        <w:drawing>
          <wp:inline distT="0" distB="0" distL="0" distR="0" wp14:anchorId="47BB7282" wp14:editId="2B64F652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17EE" w14:textId="77777777" w:rsidR="00C9552E" w:rsidRPr="000077AA" w:rsidRDefault="00C9552E" w:rsidP="00C9552E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5467A8C0" w14:textId="77777777" w:rsidR="00C9552E" w:rsidRPr="000077AA" w:rsidRDefault="00C9552E" w:rsidP="00C9552E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27C1BCCC" w14:textId="5D5C75F6" w:rsidR="00C9552E" w:rsidRPr="000077AA" w:rsidRDefault="00C9552E" w:rsidP="00C9552E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5840D2" wp14:editId="4590C18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0"/>
    <w:p w14:paraId="4E7498ED" w14:textId="77777777" w:rsidR="00C9552E" w:rsidRPr="000077AA" w:rsidRDefault="00C9552E" w:rsidP="00C9552E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p w14:paraId="359403F0" w14:textId="77777777" w:rsidR="00C9552E" w:rsidRDefault="00C9552E" w:rsidP="007D59A2">
      <w:pPr>
        <w:spacing w:line="256" w:lineRule="auto"/>
        <w:rPr>
          <w:sz w:val="22"/>
          <w:szCs w:val="22"/>
        </w:rPr>
      </w:pPr>
    </w:p>
    <w:p w14:paraId="3C4228E7" w14:textId="3D09A1E1" w:rsidR="007D59A2" w:rsidRPr="00E4544A" w:rsidRDefault="007D59A2" w:rsidP="007D59A2">
      <w:pPr>
        <w:spacing w:line="256" w:lineRule="auto"/>
        <w:rPr>
          <w:sz w:val="22"/>
          <w:szCs w:val="22"/>
        </w:rPr>
      </w:pPr>
      <w:r w:rsidRPr="00E4544A">
        <w:rPr>
          <w:sz w:val="22"/>
          <w:szCs w:val="22"/>
        </w:rPr>
        <w:t>KLASA: 402-01/20-01/4</w:t>
      </w:r>
    </w:p>
    <w:p w14:paraId="5127F4F7" w14:textId="77777777" w:rsidR="007D59A2" w:rsidRPr="00E4544A" w:rsidRDefault="007D59A2" w:rsidP="007D59A2">
      <w:pPr>
        <w:ind w:left="10" w:right="5600"/>
        <w:rPr>
          <w:sz w:val="22"/>
          <w:szCs w:val="22"/>
        </w:rPr>
      </w:pPr>
      <w:r w:rsidRPr="00E4544A">
        <w:rPr>
          <w:sz w:val="22"/>
          <w:szCs w:val="22"/>
        </w:rPr>
        <w:t xml:space="preserve">URBROJ: 2177/01-01/01-20-3 </w:t>
      </w:r>
    </w:p>
    <w:p w14:paraId="04ED99C6" w14:textId="77777777" w:rsidR="007D59A2" w:rsidRPr="00E4544A" w:rsidRDefault="007D59A2" w:rsidP="007D59A2">
      <w:pPr>
        <w:ind w:left="10" w:right="5600"/>
        <w:rPr>
          <w:sz w:val="22"/>
          <w:szCs w:val="22"/>
        </w:rPr>
      </w:pPr>
      <w:r w:rsidRPr="00E4544A">
        <w:rPr>
          <w:sz w:val="22"/>
          <w:szCs w:val="22"/>
        </w:rPr>
        <w:t xml:space="preserve">Požega, 20. rujna 2020. </w:t>
      </w:r>
    </w:p>
    <w:p w14:paraId="2A3105F1" w14:textId="0A67E7CE" w:rsidR="007D59A2" w:rsidRPr="005A6011" w:rsidRDefault="007D59A2" w:rsidP="007D59A2">
      <w:pPr>
        <w:spacing w:line="256" w:lineRule="auto"/>
        <w:rPr>
          <w:sz w:val="22"/>
          <w:szCs w:val="22"/>
        </w:rPr>
      </w:pPr>
    </w:p>
    <w:p w14:paraId="35BDAD31" w14:textId="2D1CA7B3" w:rsidR="007D59A2" w:rsidRPr="005A6011" w:rsidRDefault="007D59A2" w:rsidP="00C9552E">
      <w:pPr>
        <w:ind w:left="10" w:firstLine="69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Na temelju članka 8. stavka 2. Odluke o financiranju programa i projekata udruga od  interesa za opće dobro u Gradu Požegi (Službene novine Grada Požege, broj:14/15. i 17/18.) te Godišnjega plana raspisivanja javnih poziva Grada Požege za financiranje programa i projekata udruga u 2020. godini (Službene novine Grada Požege, broj: 1/20.), Gradonačelnik Grada Požege, dana 20. rujna 2020. godine, raspisuje </w:t>
      </w:r>
    </w:p>
    <w:p w14:paraId="48AA04F2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3D8C9114" w14:textId="68F11683" w:rsidR="007D59A2" w:rsidRPr="005A6011" w:rsidRDefault="007D59A2" w:rsidP="007D59A2">
      <w:pPr>
        <w:spacing w:line="259" w:lineRule="auto"/>
        <w:ind w:left="10" w:right="6"/>
        <w:jc w:val="center"/>
        <w:rPr>
          <w:b/>
          <w:sz w:val="22"/>
          <w:szCs w:val="22"/>
        </w:rPr>
      </w:pPr>
      <w:r w:rsidRPr="005A6011">
        <w:rPr>
          <w:b/>
          <w:sz w:val="22"/>
          <w:szCs w:val="22"/>
        </w:rPr>
        <w:t>JAVNI POZIV</w:t>
      </w:r>
    </w:p>
    <w:p w14:paraId="54A68BF3" w14:textId="77777777" w:rsidR="007D59A2" w:rsidRPr="005A6011" w:rsidRDefault="007D59A2" w:rsidP="007D59A2">
      <w:pPr>
        <w:jc w:val="center"/>
        <w:rPr>
          <w:b/>
          <w:sz w:val="22"/>
          <w:szCs w:val="22"/>
        </w:rPr>
      </w:pPr>
      <w:r w:rsidRPr="005A6011">
        <w:rPr>
          <w:b/>
          <w:sz w:val="22"/>
          <w:szCs w:val="22"/>
        </w:rPr>
        <w:t>za financiranje javnih potreba udruga građana iz područja predškolskog odgoja i</w:t>
      </w:r>
    </w:p>
    <w:p w14:paraId="1453C165" w14:textId="77777777" w:rsidR="007D59A2" w:rsidRPr="005A6011" w:rsidRDefault="007D59A2" w:rsidP="007D59A2">
      <w:pPr>
        <w:jc w:val="center"/>
        <w:rPr>
          <w:b/>
          <w:sz w:val="22"/>
          <w:szCs w:val="22"/>
        </w:rPr>
      </w:pPr>
      <w:r w:rsidRPr="005A6011">
        <w:rPr>
          <w:b/>
          <w:sz w:val="22"/>
          <w:szCs w:val="22"/>
        </w:rPr>
        <w:t>obrazovanja, zdravstva i socijalne skrbi te ostalih udruga građana u 2021.  godini</w:t>
      </w:r>
    </w:p>
    <w:p w14:paraId="6C2F0A8B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63B461F1" w14:textId="463B5BE4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I.</w:t>
      </w:r>
    </w:p>
    <w:p w14:paraId="6E41268C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1A1E46AD" w14:textId="77777777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>Ovaj Javni poziv se odnosi na javne potrebe za koje se sredstva osiguravaju u Proračunu Grada Požege za 202</w:t>
      </w:r>
      <w:r>
        <w:rPr>
          <w:sz w:val="22"/>
          <w:szCs w:val="22"/>
        </w:rPr>
        <w:t>1</w:t>
      </w:r>
      <w:r w:rsidRPr="005A6011">
        <w:rPr>
          <w:sz w:val="22"/>
          <w:szCs w:val="22"/>
        </w:rPr>
        <w:t xml:space="preserve">. godinu, odnosno za programe i projekte udruga građana za sljedeća područja: </w:t>
      </w:r>
    </w:p>
    <w:p w14:paraId="168A1273" w14:textId="77777777" w:rsidR="007D59A2" w:rsidRPr="005A6011" w:rsidRDefault="007D59A2" w:rsidP="007D59A2">
      <w:pPr>
        <w:numPr>
          <w:ilvl w:val="0"/>
          <w:numId w:val="4"/>
        </w:numPr>
        <w:suppressAutoHyphens w:val="0"/>
        <w:spacing w:after="4" w:line="249" w:lineRule="auto"/>
        <w:ind w:hanging="22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PROGRAMI/PROJEKTI PREDŠKOLSKOG ODGOJA I OBRAZOVANJA </w:t>
      </w:r>
    </w:p>
    <w:p w14:paraId="49F270B6" w14:textId="27134DDF" w:rsidR="007D59A2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programi djelovanja mladih i za mlade Grada Požege</w:t>
      </w:r>
    </w:p>
    <w:p w14:paraId="2A9F2055" w14:textId="77777777" w:rsidR="005D6B26" w:rsidRPr="005A6011" w:rsidRDefault="005D6B26" w:rsidP="005D6B26">
      <w:pPr>
        <w:suppressAutoHyphens w:val="0"/>
        <w:spacing w:after="4" w:line="249" w:lineRule="auto"/>
        <w:jc w:val="both"/>
        <w:rPr>
          <w:sz w:val="22"/>
          <w:szCs w:val="22"/>
        </w:rPr>
      </w:pPr>
    </w:p>
    <w:p w14:paraId="74DAD306" w14:textId="77777777" w:rsidR="007D59A2" w:rsidRPr="005A6011" w:rsidRDefault="007D59A2" w:rsidP="007D59A2">
      <w:pPr>
        <w:numPr>
          <w:ilvl w:val="0"/>
          <w:numId w:val="4"/>
        </w:numPr>
        <w:suppressAutoHyphens w:val="0"/>
        <w:spacing w:after="4" w:line="249" w:lineRule="auto"/>
        <w:ind w:hanging="22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PROGRAMI/PROJEKTI ZDRAVSTVA I SOCIJALNE SKRBI </w:t>
      </w:r>
    </w:p>
    <w:p w14:paraId="09DE9661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udruga proizašlih iz Domovinskog rata i ratnih stradalnika </w:t>
      </w:r>
    </w:p>
    <w:p w14:paraId="3B3BAAD4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humanitarnih udruga  </w:t>
      </w:r>
    </w:p>
    <w:p w14:paraId="7B156B91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udruga osoba s invaliditetom </w:t>
      </w:r>
    </w:p>
    <w:p w14:paraId="7FCC90BC" w14:textId="7695B1F4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projekti iz područja zdravstva i socijalne skrbi od interesa za Grad Požegu</w:t>
      </w:r>
    </w:p>
    <w:p w14:paraId="65D96E43" w14:textId="103F8E6B" w:rsidR="007D59A2" w:rsidRDefault="007D59A2" w:rsidP="007D59A2">
      <w:pPr>
        <w:numPr>
          <w:ilvl w:val="0"/>
          <w:numId w:val="4"/>
        </w:numPr>
        <w:suppressAutoHyphens w:val="0"/>
        <w:spacing w:after="4" w:line="249" w:lineRule="auto"/>
        <w:ind w:hanging="220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PROGRAMI/PROJEKTI OSTALIH UDRUGA GRAĐANA</w:t>
      </w:r>
    </w:p>
    <w:p w14:paraId="71474D66" w14:textId="77777777" w:rsidR="005D6B26" w:rsidRPr="005A6011" w:rsidRDefault="005D6B26" w:rsidP="005D6B26">
      <w:pPr>
        <w:suppressAutoHyphens w:val="0"/>
        <w:spacing w:after="4" w:line="249" w:lineRule="auto"/>
        <w:jc w:val="both"/>
        <w:rPr>
          <w:sz w:val="22"/>
          <w:szCs w:val="22"/>
        </w:rPr>
      </w:pPr>
    </w:p>
    <w:p w14:paraId="6167E4D1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koji pridonose ljudskim i manjinskim pravima </w:t>
      </w:r>
    </w:p>
    <w:p w14:paraId="69C21604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programi za zaštitu životinja </w:t>
      </w:r>
    </w:p>
    <w:p w14:paraId="55D38D77" w14:textId="77777777" w:rsidR="007D59A2" w:rsidRPr="005A6011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program ostalih udruga i društava građana </w:t>
      </w:r>
    </w:p>
    <w:p w14:paraId="2FE6EB4B" w14:textId="77777777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 xml:space="preserve">Pravo podnošenja prijave na Javni poziv imaju sve udruge građana koje su registrirane te koje djeluju na području Grada Požege.  </w:t>
      </w:r>
    </w:p>
    <w:p w14:paraId="48DD66A6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70B7D64D" w14:textId="1965CC94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II.</w:t>
      </w:r>
    </w:p>
    <w:p w14:paraId="71660089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57A54CAB" w14:textId="035779BD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>U Proračunu Grada Požege kroz razdjel Upravnog odjela za samoupravu Grada Požege osiguravaju se financijska sredstva za sufinanciranje javnih potreba navedenih u točki I. ovoga Javnog poziva.</w:t>
      </w:r>
    </w:p>
    <w:p w14:paraId="7B7B3055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3FFA2284" w14:textId="081FFF13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III.</w:t>
      </w:r>
    </w:p>
    <w:p w14:paraId="4E893B24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7A0B02AF" w14:textId="77777777" w:rsidR="007D59A2" w:rsidRPr="005A6011" w:rsidRDefault="007D59A2" w:rsidP="007D59A2">
      <w:pPr>
        <w:ind w:firstLine="708"/>
        <w:rPr>
          <w:sz w:val="22"/>
          <w:szCs w:val="22"/>
          <w:u w:val="single"/>
        </w:rPr>
      </w:pPr>
      <w:r w:rsidRPr="005A6011">
        <w:rPr>
          <w:sz w:val="22"/>
          <w:szCs w:val="22"/>
        </w:rPr>
        <w:t xml:space="preserve">Rok za podnošenje prijava je trideset (30) dana od dana objave Javnog poziva na službenoj internetskoj stranici  Grada Požege: </w:t>
      </w:r>
      <w:hyperlink r:id="rId7" w:history="1">
        <w:r w:rsidRPr="005A6011">
          <w:rPr>
            <w:rStyle w:val="Hyperlink"/>
            <w:sz w:val="22"/>
            <w:szCs w:val="22"/>
          </w:rPr>
          <w:t>www.pozega.hr</w:t>
        </w:r>
      </w:hyperlink>
    </w:p>
    <w:p w14:paraId="1372E086" w14:textId="67D8D201" w:rsidR="007D59A2" w:rsidRPr="005A6011" w:rsidRDefault="007D59A2" w:rsidP="007D59A2">
      <w:pPr>
        <w:spacing w:line="259" w:lineRule="auto"/>
        <w:rPr>
          <w:sz w:val="22"/>
          <w:szCs w:val="22"/>
        </w:rPr>
      </w:pPr>
    </w:p>
    <w:p w14:paraId="391C2C5A" w14:textId="77777777" w:rsidR="007D59A2" w:rsidRPr="005A6011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lastRenderedPageBreak/>
        <w:t xml:space="preserve">IV. </w:t>
      </w:r>
    </w:p>
    <w:p w14:paraId="08DE50F7" w14:textId="0C932A8A" w:rsidR="007D59A2" w:rsidRDefault="007D59A2" w:rsidP="007D59A2">
      <w:pPr>
        <w:ind w:firstLine="720"/>
        <w:rPr>
          <w:sz w:val="22"/>
          <w:szCs w:val="22"/>
        </w:rPr>
      </w:pPr>
      <w:r w:rsidRPr="005A6011">
        <w:rPr>
          <w:sz w:val="22"/>
          <w:szCs w:val="22"/>
        </w:rPr>
        <w:t xml:space="preserve">Iz Proračuna Grada Požege  financirat će se projekti i programi od interesa za Grad Požegu onih udruga koje ispunjavaju sljedeće uvjete: </w:t>
      </w:r>
    </w:p>
    <w:p w14:paraId="74604D22" w14:textId="435F478A" w:rsidR="007D59A2" w:rsidRPr="007D59A2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da je registrirana kao udruga u službenom Registru udruga</w:t>
      </w:r>
    </w:p>
    <w:p w14:paraId="60A84C04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da je registrirana u Registru neprofitnih organizacija</w:t>
      </w:r>
    </w:p>
    <w:p w14:paraId="337924CC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joj je registrirano područje djelovanja Grad Požega </w:t>
      </w:r>
    </w:p>
    <w:p w14:paraId="49857CCD" w14:textId="30B4CC0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da svoj rad temelji na potrebama zajednice prema načelima djelovanja za opće dobro i da svojim radom pridonosi  razvitku i općem napretku Grada Požege te da promiče  njegov položaj i ugled</w:t>
      </w:r>
    </w:p>
    <w:p w14:paraId="2111A462" w14:textId="6838E52C" w:rsidR="007D59A2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da vodi uredno i transparentno financijsko poslovanje</w:t>
      </w:r>
    </w:p>
    <w:p w14:paraId="06493397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ima  materijalne i ljudske resurse za provedbu projekta, odnosno programa </w:t>
      </w:r>
    </w:p>
    <w:p w14:paraId="414CE2E6" w14:textId="1D3F1B2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da uredno ispunjava obveze plaćanja poreza i doprinosa te druga davanja prema gradskom  proračunu,  kao i prema Državnom proračunu</w:t>
      </w:r>
    </w:p>
    <w:p w14:paraId="3DA9707D" w14:textId="7C04E47E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ima u programu, odnosno projektu naveden cilj i sadržaj programa, odnosno projekta, vrijeme i lokaciju provođenja, opis aktivnosti, očekivane rezultate po realizaciji programa, odnosno projekta, broj osoba koje profesionalno vode program i po kojoj osnovi (ugovor o radu, ugovor o djelu i sl.) </w:t>
      </w:r>
    </w:p>
    <w:p w14:paraId="284D4A92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udio volonterskog rada u izvođenju ponuđenog programa, odnosno projekta </w:t>
      </w:r>
    </w:p>
    <w:p w14:paraId="383290BE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je udruga odgovorna za provedbu programa, odnosno projekta i mora preuzeti javnu  odgovornost za tijek programa/projekta  </w:t>
      </w:r>
    </w:p>
    <w:p w14:paraId="06E78A5D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ima jasno definirano da li je program, odnosno projekt besplatan za korisnike, ili se po  određenoj, jasno definiranoj osnovi naplaćuje od korisnika  te o kojoj je osnovi naplate riječ </w:t>
      </w:r>
    </w:p>
    <w:p w14:paraId="7BB3D43E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da uredno ispunjava obveze iz svih prethodno odobrenih sredstava te ta da je podnijela izvješće  o izvršenju programa odnosno projekta sufinanciranog sredstvima gradskog proračuna u prethodnom razdoblju. </w:t>
      </w:r>
    </w:p>
    <w:p w14:paraId="3CE25326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519C9FC3" w14:textId="46CE66CB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V.</w:t>
      </w:r>
    </w:p>
    <w:p w14:paraId="774A64BE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00A9D635" w14:textId="77777777" w:rsidR="007D59A2" w:rsidRPr="005A6011" w:rsidRDefault="007D59A2" w:rsidP="007D59A2">
      <w:pPr>
        <w:ind w:left="718"/>
        <w:rPr>
          <w:sz w:val="22"/>
          <w:szCs w:val="22"/>
        </w:rPr>
      </w:pPr>
      <w:r w:rsidRPr="005A6011">
        <w:rPr>
          <w:sz w:val="22"/>
          <w:szCs w:val="22"/>
        </w:rPr>
        <w:t xml:space="preserve">Prednost pri odabiru imat će projekti i programi koji: </w:t>
      </w:r>
    </w:p>
    <w:p w14:paraId="0E8B64FB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se provode u suradnji s drugim udrugama ili institucijama </w:t>
      </w:r>
    </w:p>
    <w:p w14:paraId="14ADADBB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uvode nove pristupe i daju pozitivan primjer za rješavanje zajedničkih problema </w:t>
      </w:r>
    </w:p>
    <w:p w14:paraId="65EE94EB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omogućavaju uspostavljanje novih veza u zajednici (među ljudima koji inače ne bi bili povezani) </w:t>
      </w:r>
    </w:p>
    <w:p w14:paraId="0CD3E37D" w14:textId="4ECCA4AF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uključuju rad volontera</w:t>
      </w:r>
    </w:p>
    <w:p w14:paraId="37CAE19E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sadrže realan odnos troškova i očekivanih rezultata. </w:t>
      </w:r>
    </w:p>
    <w:p w14:paraId="7D3E2E81" w14:textId="77777777" w:rsidR="007D59A2" w:rsidRPr="005A6011" w:rsidRDefault="007D59A2" w:rsidP="007D59A2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jesu planirani u okviru aktivnosti Grada Požege. </w:t>
      </w:r>
    </w:p>
    <w:p w14:paraId="558B0F56" w14:textId="1BD6ABE9" w:rsidR="007D59A2" w:rsidRPr="005A6011" w:rsidRDefault="007D59A2" w:rsidP="007D59A2">
      <w:pPr>
        <w:spacing w:line="259" w:lineRule="auto"/>
        <w:rPr>
          <w:sz w:val="22"/>
          <w:szCs w:val="22"/>
        </w:rPr>
      </w:pPr>
    </w:p>
    <w:p w14:paraId="52D8357A" w14:textId="7D8E1289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VI.</w:t>
      </w:r>
    </w:p>
    <w:p w14:paraId="4E6A1CD6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4B885DFD" w14:textId="77777777" w:rsidR="007D59A2" w:rsidRPr="005A6011" w:rsidRDefault="007D59A2" w:rsidP="007D59A2">
      <w:pPr>
        <w:ind w:right="3756" w:firstLine="708"/>
        <w:rPr>
          <w:sz w:val="22"/>
          <w:szCs w:val="22"/>
        </w:rPr>
      </w:pPr>
      <w:bookmarkStart w:id="2" w:name="_Hlk525649913"/>
      <w:r w:rsidRPr="005A6011">
        <w:rPr>
          <w:b/>
          <w:sz w:val="22"/>
          <w:szCs w:val="22"/>
          <w:u w:val="single"/>
        </w:rPr>
        <w:t>Obvezni dio prijave:</w:t>
      </w:r>
      <w:r w:rsidRPr="005A6011">
        <w:rPr>
          <w:sz w:val="22"/>
          <w:szCs w:val="22"/>
        </w:rPr>
        <w:t xml:space="preserve">  </w:t>
      </w:r>
    </w:p>
    <w:p w14:paraId="498A967D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 xml:space="preserve">ispunjen, potpisan i ovjeren obrazac za prijavu osnovnih podataka o udruzi i prijedlogu programa/projekta – Obrazac PR  </w:t>
      </w:r>
    </w:p>
    <w:p w14:paraId="64BC229C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ispunjen obrazac prijedloga proračuna troškova programa/projekta – Obrazac TR</w:t>
      </w:r>
    </w:p>
    <w:p w14:paraId="2088956A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32D8B5B6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preslika potvrde Ministarstva financija, odnosno Porezne uprave o stanju javnog dugovanja udruge</w:t>
      </w:r>
    </w:p>
    <w:p w14:paraId="3EBFD56B" w14:textId="77777777" w:rsidR="007D59A2" w:rsidRPr="005A6011" w:rsidRDefault="007D59A2" w:rsidP="007D59A2">
      <w:pPr>
        <w:numPr>
          <w:ilvl w:val="0"/>
          <w:numId w:val="3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ispunjen obrazac izjave o nepostojanju dvostrukog financiranja – Obrazac IONDF</w:t>
      </w:r>
    </w:p>
    <w:p w14:paraId="606B3C97" w14:textId="16BE8ADE" w:rsidR="007D59A2" w:rsidRPr="005A6011" w:rsidRDefault="007D59A2" w:rsidP="007D59A2">
      <w:pPr>
        <w:numPr>
          <w:ilvl w:val="0"/>
          <w:numId w:val="3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5A6011">
        <w:rPr>
          <w:sz w:val="22"/>
          <w:szCs w:val="22"/>
        </w:rPr>
        <w:t>ispunjen obrazac izjave o nekažnjavanju za odgovornu osobu udruge i udrugu -  Obrazac ION</w:t>
      </w:r>
    </w:p>
    <w:bookmarkEnd w:id="2"/>
    <w:p w14:paraId="61B2C928" w14:textId="77777777" w:rsidR="007D59A2" w:rsidRPr="005A6011" w:rsidRDefault="007D59A2" w:rsidP="005D6B26">
      <w:pPr>
        <w:spacing w:after="1" w:line="245" w:lineRule="auto"/>
        <w:rPr>
          <w:sz w:val="22"/>
          <w:szCs w:val="22"/>
        </w:rPr>
      </w:pPr>
    </w:p>
    <w:p w14:paraId="22DBFAE5" w14:textId="77777777" w:rsidR="007D59A2" w:rsidRPr="005A6011" w:rsidRDefault="007D59A2" w:rsidP="007D59A2">
      <w:pPr>
        <w:spacing w:after="1" w:line="245" w:lineRule="auto"/>
        <w:ind w:left="708"/>
        <w:rPr>
          <w:sz w:val="22"/>
          <w:szCs w:val="22"/>
        </w:rPr>
      </w:pPr>
      <w:r w:rsidRPr="005A6011">
        <w:rPr>
          <w:sz w:val="22"/>
          <w:szCs w:val="22"/>
        </w:rPr>
        <w:t>Neobvezni dio prijave su  materijali o prezentaciji rada udruge, npr. isječci iz novina i s</w:t>
      </w:r>
    </w:p>
    <w:p w14:paraId="6C34E43A" w14:textId="4CEE39D4" w:rsidR="007D59A2" w:rsidRDefault="007D59A2" w:rsidP="007D59A2">
      <w:pPr>
        <w:spacing w:after="1" w:line="245" w:lineRule="auto"/>
        <w:rPr>
          <w:sz w:val="22"/>
          <w:szCs w:val="22"/>
        </w:rPr>
      </w:pPr>
      <w:r w:rsidRPr="005A6011">
        <w:rPr>
          <w:sz w:val="22"/>
          <w:szCs w:val="22"/>
        </w:rPr>
        <w:t>internetskih portala, brošure i publikacije, najviše pet (5) stranica.</w:t>
      </w:r>
    </w:p>
    <w:p w14:paraId="68DCBFE2" w14:textId="77777777" w:rsidR="005D6B26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462B366C" w14:textId="3BED0719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lastRenderedPageBreak/>
        <w:t>VII.</w:t>
      </w:r>
    </w:p>
    <w:p w14:paraId="0F362F04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53A77962" w14:textId="77777777" w:rsidR="007D59A2" w:rsidRDefault="007D59A2" w:rsidP="007D59A2">
      <w:pPr>
        <w:ind w:left="705"/>
        <w:rPr>
          <w:sz w:val="22"/>
          <w:szCs w:val="22"/>
        </w:rPr>
      </w:pPr>
      <w:r w:rsidRPr="005A6011">
        <w:rPr>
          <w:sz w:val="22"/>
          <w:szCs w:val="22"/>
        </w:rPr>
        <w:t xml:space="preserve">Obrasci za prijavu mogu se dobiti u pisarnici Upravnog odjela za samoupravu Grada Požege </w:t>
      </w:r>
    </w:p>
    <w:p w14:paraId="5EBFE395" w14:textId="5AE8875B" w:rsidR="007D59A2" w:rsidRPr="005A6011" w:rsidRDefault="007D59A2" w:rsidP="007D59A2">
      <w:pPr>
        <w:rPr>
          <w:sz w:val="22"/>
          <w:szCs w:val="22"/>
        </w:rPr>
      </w:pPr>
      <w:r w:rsidRPr="005A6011">
        <w:rPr>
          <w:sz w:val="22"/>
          <w:szCs w:val="22"/>
        </w:rPr>
        <w:t xml:space="preserve">ili preuzeti na službenoj internetskoj stranici Grada Požege: </w:t>
      </w:r>
      <w:r w:rsidRPr="005A6011">
        <w:rPr>
          <w:sz w:val="22"/>
          <w:szCs w:val="22"/>
          <w:u w:val="single" w:color="000000"/>
        </w:rPr>
        <w:t>www.pozega.hr</w:t>
      </w:r>
      <w:r w:rsidRPr="005A6011">
        <w:rPr>
          <w:sz w:val="22"/>
          <w:szCs w:val="22"/>
        </w:rPr>
        <w:t xml:space="preserve">. </w:t>
      </w:r>
    </w:p>
    <w:p w14:paraId="028AB945" w14:textId="77777777" w:rsidR="007D59A2" w:rsidRPr="005A6011" w:rsidRDefault="007D59A2" w:rsidP="007D59A2">
      <w:pPr>
        <w:spacing w:line="259" w:lineRule="auto"/>
        <w:rPr>
          <w:sz w:val="22"/>
          <w:szCs w:val="22"/>
        </w:rPr>
      </w:pPr>
      <w:r w:rsidRPr="005A6011">
        <w:rPr>
          <w:sz w:val="22"/>
          <w:szCs w:val="22"/>
        </w:rPr>
        <w:t xml:space="preserve"> </w:t>
      </w:r>
    </w:p>
    <w:p w14:paraId="1EF230B5" w14:textId="69A534FD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VIII.</w:t>
      </w:r>
    </w:p>
    <w:p w14:paraId="01EEAD39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4C4362C7" w14:textId="666334A4" w:rsidR="007D59A2" w:rsidRPr="005A6011" w:rsidRDefault="007D59A2" w:rsidP="005D6B26">
      <w:pPr>
        <w:ind w:left="10" w:firstLine="698"/>
        <w:rPr>
          <w:sz w:val="22"/>
          <w:szCs w:val="22"/>
        </w:rPr>
      </w:pPr>
      <w:r w:rsidRPr="005A6011">
        <w:rPr>
          <w:sz w:val="22"/>
          <w:szCs w:val="22"/>
        </w:rPr>
        <w:t>Popunjeni obrasci s prilozima dostavljaju se u zatvorenoj omotnici poštom, ili se predaju neposredno u pisarnicu Upravnog odjela za  samoupravu Grada Požege, na adresu: Grad Požega, Trg</w:t>
      </w:r>
    </w:p>
    <w:p w14:paraId="503140A9" w14:textId="78F964AE" w:rsidR="007D59A2" w:rsidRPr="005A6011" w:rsidRDefault="007D59A2" w:rsidP="007D59A2">
      <w:pPr>
        <w:rPr>
          <w:sz w:val="22"/>
          <w:szCs w:val="22"/>
        </w:rPr>
      </w:pPr>
      <w:r w:rsidRPr="005A6011">
        <w:rPr>
          <w:sz w:val="22"/>
          <w:szCs w:val="22"/>
        </w:rPr>
        <w:t xml:space="preserve">Sv. Trojstva 1, 34000 Požega, s naznakom: „Javni poziv za financiranje javnih potreba iz područja  ___________________________________________ ( točka I. podtočka  ___.  Javnog poziva)“. </w:t>
      </w:r>
    </w:p>
    <w:p w14:paraId="726DC64F" w14:textId="416067C2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 xml:space="preserve">Nepotpune i nepravovremene prijave, kao i prijave koje nisu dostavljene na propisanom obrascu, neće se uzeti u razmatranje. </w:t>
      </w:r>
    </w:p>
    <w:p w14:paraId="785DB64A" w14:textId="22A88591" w:rsidR="007D59A2" w:rsidRPr="005A6011" w:rsidRDefault="007D59A2" w:rsidP="007D59A2">
      <w:pPr>
        <w:spacing w:line="259" w:lineRule="auto"/>
        <w:rPr>
          <w:sz w:val="22"/>
          <w:szCs w:val="22"/>
        </w:rPr>
      </w:pPr>
    </w:p>
    <w:p w14:paraId="3E271CCF" w14:textId="72AE5BB1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IX.</w:t>
      </w:r>
    </w:p>
    <w:p w14:paraId="26009BF3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7D8908A3" w14:textId="77777777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 xml:space="preserve">Programe i projekte u roku najduže od trideset (30) dana  od isteka zadnjega dana za podnošenje prijava  ocjenjuje povjerenstvo koje imenuje Gradonačelnik Grada Požege. </w:t>
      </w:r>
    </w:p>
    <w:p w14:paraId="0D1D5472" w14:textId="5CD38B4E" w:rsidR="007D59A2" w:rsidRPr="005A6011" w:rsidRDefault="007D59A2" w:rsidP="005D6B26">
      <w:pPr>
        <w:ind w:left="10" w:firstLine="698"/>
        <w:rPr>
          <w:sz w:val="22"/>
          <w:szCs w:val="22"/>
        </w:rPr>
      </w:pPr>
      <w:r w:rsidRPr="005A6011">
        <w:rPr>
          <w:sz w:val="22"/>
          <w:szCs w:val="22"/>
        </w:rPr>
        <w:t>Odobrene programe i projekte povjerenstvo će dostaviti Gradonačelniku Grada Požege radi donošenja odluke o godišnjem planu financiranja programskih aktivnosti udruga u okviru sredstava osiguranih u gradskom proračunu za tekuću godinu (u nastavku teksta: odluka).</w:t>
      </w:r>
    </w:p>
    <w:p w14:paraId="393D5D60" w14:textId="5AE49A62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>Odluka iz prethodnog stavka ove točke objavljuje se na službenoj internetskoj stranici Grada Požege u  roku od petnaest (15) dana od dana njezina donošenja.</w:t>
      </w:r>
    </w:p>
    <w:p w14:paraId="0233FC0D" w14:textId="12C059F1" w:rsidR="007D59A2" w:rsidRPr="005A6011" w:rsidRDefault="007D59A2" w:rsidP="005D6B26">
      <w:pPr>
        <w:ind w:left="10" w:firstLine="698"/>
        <w:rPr>
          <w:sz w:val="22"/>
          <w:szCs w:val="22"/>
        </w:rPr>
      </w:pPr>
      <w:r w:rsidRPr="005A6011">
        <w:rPr>
          <w:sz w:val="22"/>
          <w:szCs w:val="22"/>
        </w:rPr>
        <w:t xml:space="preserve">Svaki podnositelj prijave može uložiti prigovor na donesenu odluku u roku od osam (8) dana od primitka obavijesti iz stavka 3. ove točke. </w:t>
      </w:r>
    </w:p>
    <w:p w14:paraId="1F593FD6" w14:textId="77777777" w:rsidR="007D59A2" w:rsidRPr="005A6011" w:rsidRDefault="007D59A2" w:rsidP="007D59A2">
      <w:pPr>
        <w:ind w:left="10" w:firstLine="698"/>
        <w:rPr>
          <w:sz w:val="22"/>
          <w:szCs w:val="22"/>
        </w:rPr>
      </w:pPr>
      <w:r w:rsidRPr="005A6011">
        <w:rPr>
          <w:sz w:val="22"/>
          <w:szCs w:val="22"/>
        </w:rPr>
        <w:t xml:space="preserve">O prigovoru odlučuje Gradonačelnik u roku osam (8) dana od dana primitka prigovora.   </w:t>
      </w:r>
    </w:p>
    <w:p w14:paraId="3DF2C8AA" w14:textId="77777777" w:rsidR="007D59A2" w:rsidRPr="005A6011" w:rsidRDefault="007D59A2" w:rsidP="007D59A2">
      <w:pPr>
        <w:ind w:firstLine="708"/>
        <w:rPr>
          <w:sz w:val="22"/>
          <w:szCs w:val="22"/>
        </w:rPr>
      </w:pPr>
      <w:r w:rsidRPr="005A6011">
        <w:rPr>
          <w:sz w:val="22"/>
          <w:szCs w:val="22"/>
        </w:rPr>
        <w:t xml:space="preserve">S korisnikom potpore zaključit će se  ugovor o financiranju programa ili projekta, najkasnije trideset (30) dana od dana donošenja odluke iz stavka 2. ove točke. </w:t>
      </w:r>
    </w:p>
    <w:p w14:paraId="2608FD06" w14:textId="7847383B" w:rsidR="007D59A2" w:rsidRPr="005A6011" w:rsidRDefault="007D59A2" w:rsidP="007D59A2">
      <w:pPr>
        <w:spacing w:line="259" w:lineRule="auto"/>
        <w:rPr>
          <w:sz w:val="22"/>
          <w:szCs w:val="22"/>
        </w:rPr>
      </w:pPr>
    </w:p>
    <w:p w14:paraId="41DF8BCC" w14:textId="7BD416DF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X.</w:t>
      </w:r>
    </w:p>
    <w:p w14:paraId="127E72E2" w14:textId="77777777" w:rsidR="005D6B26" w:rsidRPr="005A6011" w:rsidRDefault="005D6B26" w:rsidP="005D6B26">
      <w:pPr>
        <w:spacing w:line="259" w:lineRule="auto"/>
        <w:ind w:left="10" w:right="4"/>
        <w:rPr>
          <w:sz w:val="22"/>
          <w:szCs w:val="22"/>
        </w:rPr>
      </w:pPr>
    </w:p>
    <w:p w14:paraId="3802E8ED" w14:textId="53471FF4" w:rsidR="007D59A2" w:rsidRDefault="007D59A2" w:rsidP="005D6B26">
      <w:pPr>
        <w:ind w:left="10" w:firstLine="698"/>
        <w:rPr>
          <w:sz w:val="22"/>
          <w:szCs w:val="22"/>
        </w:rPr>
      </w:pPr>
      <w:r w:rsidRPr="005A6011">
        <w:rPr>
          <w:sz w:val="22"/>
          <w:szCs w:val="22"/>
        </w:rPr>
        <w:t xml:space="preserve">Dodatne informacije u svezi provođenja ovoga Javnog poziva  mogu se dobiti u Upravnom odjelu  za samoupravu Grada Požege, na tel. broj: 034/311-304 i 034/311-332  ili u Upravnom odjelu za samoupravu, soba broj 13. </w:t>
      </w:r>
    </w:p>
    <w:p w14:paraId="62AEA170" w14:textId="77777777" w:rsidR="007D59A2" w:rsidRPr="005A6011" w:rsidRDefault="007D59A2" w:rsidP="007D59A2">
      <w:pPr>
        <w:ind w:left="10"/>
        <w:rPr>
          <w:sz w:val="22"/>
          <w:szCs w:val="22"/>
        </w:rPr>
      </w:pPr>
    </w:p>
    <w:p w14:paraId="6074419E" w14:textId="560C4DD4" w:rsidR="007D59A2" w:rsidRPr="005A6011" w:rsidRDefault="007D59A2" w:rsidP="007D59A2">
      <w:pPr>
        <w:spacing w:line="259" w:lineRule="auto"/>
        <w:rPr>
          <w:sz w:val="22"/>
          <w:szCs w:val="22"/>
        </w:rPr>
      </w:pPr>
    </w:p>
    <w:p w14:paraId="670634DF" w14:textId="487F487A" w:rsidR="007D59A2" w:rsidRPr="005A6011" w:rsidRDefault="007D59A2" w:rsidP="005D6B26">
      <w:pPr>
        <w:spacing w:line="259" w:lineRule="auto"/>
        <w:ind w:left="6663" w:right="3"/>
        <w:jc w:val="center"/>
        <w:rPr>
          <w:sz w:val="22"/>
          <w:szCs w:val="22"/>
        </w:rPr>
      </w:pPr>
      <w:r w:rsidRPr="005A6011">
        <w:rPr>
          <w:sz w:val="22"/>
          <w:szCs w:val="22"/>
        </w:rPr>
        <w:t>GRADONAČELNIK</w:t>
      </w:r>
    </w:p>
    <w:p w14:paraId="21F087DF" w14:textId="3BB56F76" w:rsidR="00DB1EEB" w:rsidRPr="005D6B26" w:rsidRDefault="007D59A2" w:rsidP="005D6B26">
      <w:pPr>
        <w:spacing w:line="259" w:lineRule="auto"/>
        <w:ind w:left="10"/>
        <w:jc w:val="right"/>
        <w:rPr>
          <w:sz w:val="22"/>
          <w:szCs w:val="22"/>
        </w:rPr>
      </w:pPr>
      <w:r w:rsidRPr="005A6011">
        <w:rPr>
          <w:sz w:val="22"/>
          <w:szCs w:val="22"/>
        </w:rPr>
        <w:t>Darko Puljašić, dipl.iur.</w:t>
      </w:r>
      <w:r>
        <w:rPr>
          <w:sz w:val="22"/>
          <w:szCs w:val="22"/>
        </w:rPr>
        <w:t>, v.r.</w:t>
      </w:r>
    </w:p>
    <w:sectPr w:rsidR="00DB1EEB" w:rsidRPr="005D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B54AB7"/>
    <w:multiLevelType w:val="hybridMultilevel"/>
    <w:tmpl w:val="211A2D0A"/>
    <w:lvl w:ilvl="0" w:tplc="4CD864BA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20600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9F468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F886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44528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4499D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9C0C2C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12842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0E3BF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980CB9"/>
    <w:multiLevelType w:val="hybridMultilevel"/>
    <w:tmpl w:val="98BAA906"/>
    <w:lvl w:ilvl="0" w:tplc="C60E8A18">
      <w:start w:val="1"/>
      <w:numFmt w:val="decimal"/>
      <w:lvlText w:val="%1."/>
      <w:lvlJc w:val="left"/>
      <w:pPr>
        <w:ind w:left="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A0905A">
      <w:start w:val="1"/>
      <w:numFmt w:val="bullet"/>
      <w:lvlText w:val="-"/>
      <w:lvlJc w:val="left"/>
      <w:pPr>
        <w:ind w:left="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BE1FA4">
      <w:start w:val="1"/>
      <w:numFmt w:val="bullet"/>
      <w:lvlText w:val="▪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1A50E8">
      <w:start w:val="1"/>
      <w:numFmt w:val="bullet"/>
      <w:lvlText w:val="•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46726C">
      <w:start w:val="1"/>
      <w:numFmt w:val="bullet"/>
      <w:lvlText w:val="o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82AB4A">
      <w:start w:val="1"/>
      <w:numFmt w:val="bullet"/>
      <w:lvlText w:val="▪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4CB894">
      <w:start w:val="1"/>
      <w:numFmt w:val="bullet"/>
      <w:lvlText w:val="•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B804F2">
      <w:start w:val="1"/>
      <w:numFmt w:val="bullet"/>
      <w:lvlText w:val="o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363EDC">
      <w:start w:val="1"/>
      <w:numFmt w:val="bullet"/>
      <w:lvlText w:val="▪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FA"/>
    <w:rsid w:val="000D4B1C"/>
    <w:rsid w:val="005D6B26"/>
    <w:rsid w:val="006765FA"/>
    <w:rsid w:val="007D59A2"/>
    <w:rsid w:val="00C9552E"/>
    <w:rsid w:val="00D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A57D"/>
  <w15:chartTrackingRefBased/>
  <w15:docId w15:val="{21BEF63E-F84B-4DCA-BDBE-569AA1E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65FA"/>
    <w:rPr>
      <w:color w:val="0563C1"/>
      <w:u w:val="single"/>
    </w:rPr>
  </w:style>
  <w:style w:type="paragraph" w:styleId="NoSpacing">
    <w:name w:val="No Spacing"/>
    <w:uiPriority w:val="1"/>
    <w:qFormat/>
    <w:rsid w:val="007D59A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Krizanac</cp:lastModifiedBy>
  <cp:revision>4</cp:revision>
  <dcterms:created xsi:type="dcterms:W3CDTF">2019-09-20T08:13:00Z</dcterms:created>
  <dcterms:modified xsi:type="dcterms:W3CDTF">2020-09-23T09:43:00Z</dcterms:modified>
</cp:coreProperties>
</file>