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F185" w14:textId="77777777" w:rsidR="00B8692E" w:rsidRPr="00C87F9E" w:rsidRDefault="00CC6548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</w:t>
      </w:r>
    </w:p>
    <w:p w14:paraId="7FDC9210" w14:textId="095B06FB" w:rsidR="00CC6548" w:rsidRPr="00C87F9E" w:rsidRDefault="00B8692E" w:rsidP="00CC6548">
      <w:pPr>
        <w:ind w:right="-19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object w:dxaOrig="1872" w:dyaOrig="2392" w14:anchorId="1EF0A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5.5pt" o:ole="" fillcolor="window">
            <v:imagedata r:id="rId8" o:title=""/>
          </v:shape>
          <o:OLEObject Type="Embed" ProgID="Word.Picture.8" ShapeID="_x0000_i1025" DrawAspect="Content" ObjectID="_1691214393" r:id="rId9"/>
        </w:objec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                                </w:t>
      </w:r>
      <w:r w:rsidR="00CC6548" w:rsidRPr="00C87F9E">
        <w:rPr>
          <w:rFonts w:ascii="Times New Roman" w:eastAsia="Times New Roman" w:hAnsi="Times New Roman" w:cs="Times New Roman"/>
          <w:color w:val="auto"/>
          <w:sz w:val="22"/>
          <w:szCs w:val="22"/>
          <w:lang w:val="en-AU"/>
        </w:rPr>
        <w:t xml:space="preserve">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 xml:space="preserve">                            </w:t>
      </w:r>
      <w:r w:rsidR="00CC6548" w:rsidRPr="00C87F9E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AU"/>
        </w:rPr>
        <w:tab/>
        <w:t xml:space="preserve">         </w:t>
      </w:r>
    </w:p>
    <w:p w14:paraId="4BDC71F6" w14:textId="77777777" w:rsidR="00CC6548" w:rsidRPr="00C87F9E" w:rsidRDefault="00CC6548" w:rsidP="00CC6548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proofErr w:type="gramStart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>R  E</w:t>
      </w:r>
      <w:proofErr w:type="gramEnd"/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P  U  B  L  I  K  A      H  R  V  A  T   S  K  A                           </w:t>
      </w:r>
    </w:p>
    <w:p w14:paraId="630CD7D6" w14:textId="77777777" w:rsidR="00CC6548" w:rsidRPr="00C87F9E" w:rsidRDefault="00CC6548" w:rsidP="00CC6548">
      <w:pPr>
        <w:ind w:right="3797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  <w:t xml:space="preserve">   POŽEŠKO-SLAVONSKA ŽUPANIJA </w:t>
      </w:r>
    </w:p>
    <w:p w14:paraId="7EC1150A" w14:textId="5181DD37" w:rsidR="00CC6548" w:rsidRPr="00C87F9E" w:rsidRDefault="00CC6548" w:rsidP="00CC6548">
      <w:pPr>
        <w:framePr w:hSpace="180" w:wrap="auto" w:vAnchor="text" w:hAnchor="page" w:x="1351" w:y="26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en-AU"/>
        </w:rPr>
      </w:pPr>
      <w:r w:rsidRPr="00C87F9E">
        <w:rPr>
          <w:rFonts w:ascii="Times New Roman" w:eastAsia="Times New Roman" w:hAnsi="Times New Roman" w:cs="Times New Roman"/>
          <w:bCs/>
          <w:noProof/>
          <w:color w:val="auto"/>
          <w:sz w:val="22"/>
          <w:szCs w:val="22"/>
          <w:lang w:val="en-AU"/>
        </w:rPr>
        <w:drawing>
          <wp:inline distT="0" distB="0" distL="0" distR="0" wp14:anchorId="10ED6F89" wp14:editId="7F99FCBD">
            <wp:extent cx="428625" cy="419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1AD7" w14:textId="77777777" w:rsidR="00CC6548" w:rsidRPr="00C87F9E" w:rsidRDefault="00CC6548" w:rsidP="00CC6548">
      <w:pPr>
        <w:ind w:right="3797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hr-HR"/>
        </w:rPr>
        <w:t xml:space="preserve">  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GRAD POŽEGA</w:t>
      </w:r>
    </w:p>
    <w:p w14:paraId="527F8DD6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</w:pP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 xml:space="preserve">       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GRADONA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hr-HR"/>
        </w:rPr>
        <w:t>Č</w:t>
      </w:r>
      <w:r w:rsidRPr="00C87F9E">
        <w:rPr>
          <w:rFonts w:ascii="Times New Roman" w:eastAsia="Times New Roman" w:hAnsi="Times New Roman" w:cs="Times New Roman"/>
          <w:bCs/>
          <w:color w:val="auto"/>
          <w:sz w:val="22"/>
          <w:szCs w:val="22"/>
          <w:lang w:val="de-DE"/>
        </w:rPr>
        <w:t>ELNIK</w:t>
      </w:r>
    </w:p>
    <w:p w14:paraId="48396973" w14:textId="77777777" w:rsidR="00CC6548" w:rsidRPr="00C87F9E" w:rsidRDefault="00CC6548" w:rsidP="00CC6548">
      <w:pPr>
        <w:ind w:right="5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0E062B03" w14:textId="1E0E6F30" w:rsidR="000471A3" w:rsidRPr="000471A3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KLASA: 406-02/21-04/</w:t>
      </w:r>
      <w:r w:rsidR="008A7CB7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26</w:t>
      </w:r>
    </w:p>
    <w:p w14:paraId="1DACB7DB" w14:textId="7758FFE0" w:rsidR="000471A3" w:rsidRPr="000471A3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URBROJ: 2177/01-01/01-21-</w:t>
      </w:r>
      <w:r w:rsidR="008A7CB7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6</w:t>
      </w:r>
    </w:p>
    <w:p w14:paraId="13A5DFA1" w14:textId="08E5F06F" w:rsidR="009F0287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Požega, </w:t>
      </w:r>
      <w:r w:rsidR="008A7CB7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2</w:t>
      </w:r>
      <w:r w:rsidR="003B3AF0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3</w:t>
      </w:r>
      <w:r w:rsidR="008A7CB7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>. kolovoza</w:t>
      </w:r>
      <w:r w:rsidRPr="000471A3"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  <w:t xml:space="preserve"> 2021.</w:t>
      </w:r>
    </w:p>
    <w:p w14:paraId="2BDC0A54" w14:textId="4C6ACDAD" w:rsidR="000471A3" w:rsidRDefault="000471A3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386132BA" w14:textId="77777777" w:rsidR="003B3AF0" w:rsidRPr="00C87F9E" w:rsidRDefault="003B3AF0" w:rsidP="000471A3">
      <w:pPr>
        <w:tabs>
          <w:tab w:val="left" w:pos="259"/>
        </w:tabs>
        <w:autoSpaceDE w:val="0"/>
        <w:autoSpaceDN w:val="0"/>
        <w:adjustRightInd w:val="0"/>
        <w:spacing w:line="254" w:lineRule="exact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hr-HR"/>
        </w:rPr>
      </w:pPr>
    </w:p>
    <w:p w14:paraId="76B64905" w14:textId="4103DE0F" w:rsidR="004C546D" w:rsidRDefault="004C546D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Na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temelju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44.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48.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točke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7.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lokalnoj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područnoj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regionalnoj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samoupravi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33/01., 60/01.-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vjerodostojno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tumačenje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129/05., 109/07., 125/08., 36/09., 150/11., 144/12., 19/13.-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pročišćeni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137/15.-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ispravak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, 123/17</w:t>
      </w:r>
      <w:proofErr w:type="gram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.,  98</w:t>
      </w:r>
      <w:proofErr w:type="gram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/19.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144/20.),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15.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javnoj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Narodne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120/16.- u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daljnjem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tekstu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Zakon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62.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podstavka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34.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120.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Statuta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2/21.),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članka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Pravilnika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o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jednostavnoj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nabavi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robe,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usluga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radova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te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provedbi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projektnih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natječaja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(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Službene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novine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broj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: 11/17.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11/18.),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Gradonačelnik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Grada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Požege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dana </w:t>
      </w:r>
      <w:r w:rsidR="008A7CB7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2</w:t>
      </w:r>
      <w:r w:rsidR="003B3AF0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3</w:t>
      </w:r>
      <w:r w:rsidR="008A7CB7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. </w:t>
      </w:r>
      <w:proofErr w:type="spellStart"/>
      <w:r w:rsidR="008A7CB7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kolovoza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2021.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godine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donosi</w:t>
      </w:r>
      <w:proofErr w:type="spellEnd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Pr="004C546D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>sljedeću</w:t>
      </w:r>
      <w:proofErr w:type="spellEnd"/>
    </w:p>
    <w:p w14:paraId="0816DF29" w14:textId="77777777" w:rsidR="00AF1A0C" w:rsidRDefault="00AF1A0C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</w:p>
    <w:p w14:paraId="24469B66" w14:textId="7ED61A27" w:rsidR="00684065" w:rsidRPr="00684065" w:rsidRDefault="00684065" w:rsidP="00684065">
      <w:pPr>
        <w:widowControl w:val="0"/>
        <w:suppressAutoHyphens/>
        <w:autoSpaceDN w:val="0"/>
        <w:ind w:left="40" w:right="40" w:firstLine="700"/>
        <w:jc w:val="both"/>
        <w:textAlignment w:val="baseline"/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</w:pPr>
      <w:r w:rsidRPr="00684065">
        <w:rPr>
          <w:rFonts w:ascii="Times New Roman" w:eastAsia="Palatino Linotype" w:hAnsi="Times New Roman" w:cs="Times New Roman"/>
          <w:bCs/>
          <w:color w:val="auto"/>
          <w:kern w:val="3"/>
          <w:sz w:val="22"/>
          <w:szCs w:val="22"/>
          <w:lang w:val="en-US" w:eastAsia="en-US" w:bidi="en-US"/>
        </w:rPr>
        <w:t xml:space="preserve"> </w:t>
      </w:r>
    </w:p>
    <w:p w14:paraId="07105950" w14:textId="77777777" w:rsidR="00450D11" w:rsidRPr="00C87F9E" w:rsidRDefault="003C7411" w:rsidP="00050DA7">
      <w:pPr>
        <w:pStyle w:val="Bodytext20"/>
        <w:shd w:val="clear" w:color="auto" w:fill="auto"/>
        <w:spacing w:after="0" w:line="25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ODLUKU</w:t>
      </w:r>
    </w:p>
    <w:p w14:paraId="722CE187" w14:textId="77777777" w:rsidR="00AF1A0C" w:rsidRDefault="00180BAC" w:rsidP="00DF718B">
      <w:pPr>
        <w:jc w:val="center"/>
        <w:rPr>
          <w:rFonts w:ascii="Times New Roman" w:hAnsi="Times New Roman" w:cs="Times New Roman"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 xml:space="preserve">o </w:t>
      </w:r>
      <w:r w:rsidR="00DF718B">
        <w:rPr>
          <w:rFonts w:ascii="Times New Roman" w:hAnsi="Times New Roman" w:cs="Times New Roman"/>
          <w:sz w:val="22"/>
          <w:szCs w:val="22"/>
        </w:rPr>
        <w:t xml:space="preserve">poništenju postupka </w:t>
      </w:r>
      <w:r w:rsidR="00DF718B" w:rsidRPr="00DF718B">
        <w:rPr>
          <w:rFonts w:ascii="Times New Roman" w:hAnsi="Times New Roman" w:cs="Times New Roman"/>
          <w:sz w:val="22"/>
          <w:szCs w:val="22"/>
        </w:rPr>
        <w:t>jednostavne nabave</w:t>
      </w:r>
      <w:r w:rsidR="0091728C">
        <w:rPr>
          <w:rFonts w:ascii="Times New Roman" w:hAnsi="Times New Roman" w:cs="Times New Roman"/>
          <w:sz w:val="22"/>
          <w:szCs w:val="22"/>
        </w:rPr>
        <w:t xml:space="preserve"> - </w:t>
      </w:r>
      <w:bookmarkStart w:id="0" w:name="_Hlk80352545"/>
      <w:r w:rsidR="0091728C" w:rsidRPr="0091728C">
        <w:rPr>
          <w:rFonts w:ascii="Times New Roman" w:hAnsi="Times New Roman" w:cs="Times New Roman"/>
          <w:sz w:val="22"/>
          <w:szCs w:val="22"/>
        </w:rPr>
        <w:t>dobav</w:t>
      </w:r>
      <w:r w:rsidR="0091728C">
        <w:rPr>
          <w:rFonts w:ascii="Times New Roman" w:hAnsi="Times New Roman" w:cs="Times New Roman"/>
          <w:sz w:val="22"/>
          <w:szCs w:val="22"/>
        </w:rPr>
        <w:t>a</w:t>
      </w:r>
      <w:r w:rsidR="0091728C" w:rsidRPr="0091728C">
        <w:rPr>
          <w:rFonts w:ascii="Times New Roman" w:hAnsi="Times New Roman" w:cs="Times New Roman"/>
          <w:sz w:val="22"/>
          <w:szCs w:val="22"/>
        </w:rPr>
        <w:t xml:space="preserve"> i ugradnja platforme za stubište za osobe s invaliditetom u OŠ Dobriše Cesarića u Požegi</w:t>
      </w:r>
    </w:p>
    <w:p w14:paraId="0297ABFB" w14:textId="475A66F7" w:rsidR="009F0287" w:rsidRPr="009F0287" w:rsidRDefault="009F0287" w:rsidP="00DF718B">
      <w:pPr>
        <w:jc w:val="center"/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9F0287">
        <w:rPr>
          <w:rFonts w:ascii="Times New Roman" w:eastAsia="Andale Sans UI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bookmarkEnd w:id="0"/>
    </w:p>
    <w:p w14:paraId="07105954" w14:textId="4C11860A" w:rsidR="00777C62" w:rsidRPr="00C87F9E" w:rsidRDefault="00777C62" w:rsidP="005262F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87F9E">
        <w:rPr>
          <w:rFonts w:ascii="Times New Roman" w:hAnsi="Times New Roman" w:cs="Times New Roman"/>
          <w:sz w:val="22"/>
          <w:szCs w:val="22"/>
        </w:rPr>
        <w:t>I.</w:t>
      </w:r>
    </w:p>
    <w:p w14:paraId="07105955" w14:textId="719499ED" w:rsidR="00450D11" w:rsidRPr="00C87F9E" w:rsidRDefault="00820035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Broj jednostavne nabave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JN-</w:t>
      </w:r>
      <w:r w:rsidR="000471A3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2</w:t>
      </w:r>
      <w:r w:rsidR="00271993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5</w:t>
      </w:r>
      <w:r w:rsidR="009F0287" w:rsidRPr="009F0287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/21</w:t>
      </w:r>
      <w:r w:rsidR="00C4473E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</w:p>
    <w:p w14:paraId="07105957" w14:textId="27028659" w:rsidR="00450D11" w:rsidRPr="00C87F9E" w:rsidRDefault="003C7411" w:rsidP="00534F32">
      <w:pPr>
        <w:pStyle w:val="Bodytext20"/>
        <w:shd w:val="clear" w:color="auto" w:fill="auto"/>
        <w:spacing w:after="0" w:line="240" w:lineRule="auto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Javni naručitelj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 Grad Požega, OIB 95699596710, Trg Svetog Trojstva 1,</w:t>
      </w:r>
      <w:r w:rsidR="00820035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04796" w:rsidRPr="00C87F9E">
        <w:rPr>
          <w:rFonts w:ascii="Times New Roman" w:hAnsi="Times New Roman" w:cs="Times New Roman"/>
          <w:b w:val="0"/>
          <w:sz w:val="22"/>
          <w:szCs w:val="22"/>
        </w:rPr>
        <w:t xml:space="preserve">34000 </w:t>
      </w:r>
      <w:r w:rsidRPr="00C87F9E">
        <w:rPr>
          <w:rFonts w:ascii="Times New Roman" w:hAnsi="Times New Roman" w:cs="Times New Roman"/>
          <w:b w:val="0"/>
          <w:sz w:val="22"/>
          <w:szCs w:val="22"/>
        </w:rPr>
        <w:t>Požega.</w:t>
      </w:r>
    </w:p>
    <w:p w14:paraId="1EEE64E0" w14:textId="77777777" w:rsidR="00806A49" w:rsidRPr="00C87F9E" w:rsidRDefault="00806A49" w:rsidP="00820035">
      <w:pPr>
        <w:pStyle w:val="Bodytext20"/>
        <w:shd w:val="clear" w:color="auto" w:fill="auto"/>
        <w:spacing w:after="0" w:line="250" w:lineRule="exact"/>
        <w:ind w:lef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58" w14:textId="77777777" w:rsidR="00777C62" w:rsidRPr="00C87F9E" w:rsidRDefault="00777C62" w:rsidP="00820035">
      <w:pPr>
        <w:pStyle w:val="Bodytext20"/>
        <w:shd w:val="clear" w:color="auto" w:fill="auto"/>
        <w:spacing w:after="0" w:line="250" w:lineRule="exact"/>
        <w:ind w:left="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II.</w:t>
      </w:r>
    </w:p>
    <w:p w14:paraId="04079DA9" w14:textId="1676925D" w:rsidR="00CE49BB" w:rsidRDefault="00D97C7A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 xml:space="preserve">Predmet </w:t>
      </w:r>
      <w:r w:rsidR="00271993" w:rsidRPr="00271993">
        <w:rPr>
          <w:rFonts w:ascii="Times New Roman" w:hAnsi="Times New Roman" w:cs="Times New Roman"/>
          <w:b w:val="0"/>
          <w:sz w:val="22"/>
          <w:szCs w:val="22"/>
        </w:rPr>
        <w:t>jednostavne nabave</w:t>
      </w:r>
      <w:r w:rsidR="00271993">
        <w:rPr>
          <w:rFonts w:ascii="Times New Roman" w:hAnsi="Times New Roman" w:cs="Times New Roman"/>
          <w:b w:val="0"/>
          <w:sz w:val="22"/>
          <w:szCs w:val="22"/>
        </w:rPr>
        <w:t xml:space="preserve"> je</w:t>
      </w:r>
      <w:r w:rsidR="00271993" w:rsidRPr="00271993">
        <w:rPr>
          <w:rFonts w:ascii="Times New Roman" w:hAnsi="Times New Roman" w:cs="Times New Roman"/>
          <w:b w:val="0"/>
          <w:sz w:val="22"/>
          <w:szCs w:val="22"/>
        </w:rPr>
        <w:t xml:space="preserve"> dobav</w:t>
      </w:r>
      <w:r w:rsidR="00271993">
        <w:rPr>
          <w:rFonts w:ascii="Times New Roman" w:hAnsi="Times New Roman" w:cs="Times New Roman"/>
          <w:b w:val="0"/>
          <w:sz w:val="22"/>
          <w:szCs w:val="22"/>
        </w:rPr>
        <w:t>a</w:t>
      </w:r>
      <w:r w:rsidR="00271993" w:rsidRPr="00271993">
        <w:rPr>
          <w:rFonts w:ascii="Times New Roman" w:hAnsi="Times New Roman" w:cs="Times New Roman"/>
          <w:b w:val="0"/>
          <w:sz w:val="22"/>
          <w:szCs w:val="22"/>
        </w:rPr>
        <w:t xml:space="preserve"> i ugradnja platforme za stubište za osobe s invaliditetom u OŠ Dobriše Cesarića u Požegi</w:t>
      </w:r>
      <w:r w:rsidR="00CE49BB">
        <w:rPr>
          <w:rFonts w:ascii="Times New Roman" w:hAnsi="Times New Roman" w:cs="Times New Roman"/>
          <w:b w:val="0"/>
          <w:sz w:val="22"/>
          <w:szCs w:val="22"/>
        </w:rPr>
        <w:t>.</w:t>
      </w:r>
      <w:r w:rsidR="00723B9F" w:rsidRPr="00C87F9E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710595A" w14:textId="07C4DA73" w:rsidR="00450D11" w:rsidRPr="00C87F9E" w:rsidRDefault="00CE49BB" w:rsidP="00534F32">
      <w:pPr>
        <w:pStyle w:val="Bodytext2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Procijenje</w:t>
      </w:r>
      <w:r w:rsidR="00BA7403" w:rsidRPr="00C87F9E">
        <w:rPr>
          <w:rFonts w:ascii="Times New Roman" w:hAnsi="Times New Roman" w:cs="Times New Roman"/>
          <w:b w:val="0"/>
          <w:sz w:val="22"/>
          <w:szCs w:val="22"/>
        </w:rPr>
        <w:t>n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a vrijednost nabave je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71993">
        <w:rPr>
          <w:rFonts w:ascii="Times New Roman" w:hAnsi="Times New Roman" w:cs="Times New Roman"/>
          <w:b w:val="0"/>
          <w:sz w:val="22"/>
          <w:szCs w:val="22"/>
        </w:rPr>
        <w:t>100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.</w:t>
      </w:r>
      <w:r w:rsidR="00075FD3">
        <w:rPr>
          <w:rFonts w:ascii="Times New Roman" w:hAnsi="Times New Roman" w:cs="Times New Roman"/>
          <w:b w:val="0"/>
          <w:sz w:val="22"/>
          <w:szCs w:val="22"/>
        </w:rPr>
        <w:t>0</w:t>
      </w:r>
      <w:r w:rsidR="008E511A" w:rsidRPr="00C87F9E">
        <w:rPr>
          <w:rFonts w:ascii="Times New Roman" w:hAnsi="Times New Roman" w:cs="Times New Roman"/>
          <w:b w:val="0"/>
          <w:sz w:val="22"/>
          <w:szCs w:val="22"/>
        </w:rPr>
        <w:t>00,00</w:t>
      </w:r>
      <w:r w:rsidR="00990E3B" w:rsidRPr="00C87F9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C7411" w:rsidRPr="00C87F9E">
        <w:rPr>
          <w:rFonts w:ascii="Times New Roman" w:hAnsi="Times New Roman" w:cs="Times New Roman"/>
          <w:b w:val="0"/>
          <w:sz w:val="22"/>
          <w:szCs w:val="22"/>
        </w:rPr>
        <w:t>kuna bez PDV-a.</w:t>
      </w:r>
    </w:p>
    <w:p w14:paraId="52CE346D" w14:textId="77777777" w:rsidR="00820035" w:rsidRPr="00C87F9E" w:rsidRDefault="00820035" w:rsidP="00806A49">
      <w:pPr>
        <w:pStyle w:val="Bodytext20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</w:p>
    <w:p w14:paraId="48FA0389" w14:textId="1CFBF387" w:rsidR="009E0092" w:rsidRDefault="00777C62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III.</w:t>
      </w:r>
    </w:p>
    <w:p w14:paraId="33974E9E" w14:textId="754D3969" w:rsidR="003151EC" w:rsidRDefault="003151EC" w:rsidP="003151EC">
      <w:pPr>
        <w:pStyle w:val="Bodytext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ab/>
        <w:t xml:space="preserve">U predmetnom postupku </w:t>
      </w:r>
      <w:r w:rsidR="00EF620C">
        <w:rPr>
          <w:rFonts w:ascii="Times New Roman" w:hAnsi="Times New Roman" w:cs="Times New Roman"/>
          <w:b w:val="0"/>
          <w:sz w:val="22"/>
          <w:szCs w:val="22"/>
        </w:rPr>
        <w:t xml:space="preserve">u otvorenom roku </w:t>
      </w:r>
      <w:r>
        <w:rPr>
          <w:rFonts w:ascii="Times New Roman" w:hAnsi="Times New Roman" w:cs="Times New Roman"/>
          <w:b w:val="0"/>
          <w:sz w:val="22"/>
          <w:szCs w:val="22"/>
        </w:rPr>
        <w:t>pristigl</w:t>
      </w:r>
      <w:r w:rsidR="00EF620C">
        <w:rPr>
          <w:rFonts w:ascii="Times New Roman" w:hAnsi="Times New Roman" w:cs="Times New Roman"/>
          <w:b w:val="0"/>
          <w:sz w:val="22"/>
          <w:szCs w:val="22"/>
        </w:rPr>
        <w:t>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je </w:t>
      </w:r>
      <w:r w:rsidR="00EF620C">
        <w:rPr>
          <w:rFonts w:ascii="Times New Roman" w:hAnsi="Times New Roman" w:cs="Times New Roman"/>
          <w:b w:val="0"/>
          <w:sz w:val="22"/>
          <w:szCs w:val="22"/>
        </w:rPr>
        <w:t>1</w:t>
      </w:r>
      <w:r w:rsidR="00921241">
        <w:rPr>
          <w:rFonts w:ascii="Times New Roman" w:hAnsi="Times New Roman" w:cs="Times New Roman"/>
          <w:b w:val="0"/>
          <w:sz w:val="22"/>
          <w:szCs w:val="22"/>
        </w:rPr>
        <w:t xml:space="preserve"> (</w:t>
      </w:r>
      <w:r w:rsidR="00EF620C">
        <w:rPr>
          <w:rFonts w:ascii="Times New Roman" w:hAnsi="Times New Roman" w:cs="Times New Roman"/>
          <w:b w:val="0"/>
          <w:sz w:val="22"/>
          <w:szCs w:val="22"/>
        </w:rPr>
        <w:t>jedna</w:t>
      </w:r>
      <w:r w:rsidR="00921241">
        <w:rPr>
          <w:rFonts w:ascii="Times New Roman" w:hAnsi="Times New Roman" w:cs="Times New Roman"/>
          <w:b w:val="0"/>
          <w:sz w:val="22"/>
          <w:szCs w:val="22"/>
        </w:rPr>
        <w:t>) ponud</w:t>
      </w:r>
      <w:r w:rsidR="00EF620C">
        <w:rPr>
          <w:rFonts w:ascii="Times New Roman" w:hAnsi="Times New Roman" w:cs="Times New Roman"/>
          <w:b w:val="0"/>
          <w:sz w:val="22"/>
          <w:szCs w:val="22"/>
        </w:rPr>
        <w:t>a</w:t>
      </w:r>
      <w:r w:rsidR="00921241">
        <w:rPr>
          <w:rFonts w:ascii="Times New Roman" w:hAnsi="Times New Roman" w:cs="Times New Roman"/>
          <w:b w:val="0"/>
          <w:sz w:val="22"/>
          <w:szCs w:val="22"/>
        </w:rPr>
        <w:t xml:space="preserve"> sljedeć</w:t>
      </w:r>
      <w:r w:rsidR="00EF620C">
        <w:rPr>
          <w:rFonts w:ascii="Times New Roman" w:hAnsi="Times New Roman" w:cs="Times New Roman"/>
          <w:b w:val="0"/>
          <w:sz w:val="22"/>
          <w:szCs w:val="22"/>
        </w:rPr>
        <w:t>eg</w:t>
      </w:r>
      <w:r w:rsidR="00921241">
        <w:rPr>
          <w:rFonts w:ascii="Times New Roman" w:hAnsi="Times New Roman" w:cs="Times New Roman"/>
          <w:b w:val="0"/>
          <w:sz w:val="22"/>
          <w:szCs w:val="22"/>
        </w:rPr>
        <w:t xml:space="preserve"> ponuditelja:</w:t>
      </w:r>
    </w:p>
    <w:p w14:paraId="36641C8D" w14:textId="4DBAC501" w:rsidR="00921241" w:rsidRPr="002B6E5D" w:rsidRDefault="002B6E5D" w:rsidP="006966E8">
      <w:pPr>
        <w:pStyle w:val="Bodytext20"/>
        <w:numPr>
          <w:ilvl w:val="0"/>
          <w:numId w:val="7"/>
        </w:numPr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2B6E5D">
        <w:rPr>
          <w:rFonts w:ascii="Times New Roman" w:hAnsi="Times New Roman" w:cs="Times New Roman"/>
          <w:b w:val="0"/>
          <w:sz w:val="22"/>
          <w:szCs w:val="22"/>
        </w:rPr>
        <w:t>ADRIALIFT</w:t>
      </w:r>
      <w:r w:rsidR="00921241" w:rsidRPr="002B6E5D">
        <w:rPr>
          <w:rFonts w:ascii="Times New Roman" w:hAnsi="Times New Roman" w:cs="Times New Roman"/>
          <w:b w:val="0"/>
          <w:sz w:val="22"/>
          <w:szCs w:val="22"/>
        </w:rPr>
        <w:t xml:space="preserve"> d.o.o., </w:t>
      </w:r>
      <w:r w:rsidRPr="002B6E5D">
        <w:rPr>
          <w:rFonts w:ascii="Times New Roman" w:hAnsi="Times New Roman" w:cs="Times New Roman"/>
          <w:b w:val="0"/>
          <w:sz w:val="22"/>
          <w:szCs w:val="22"/>
        </w:rPr>
        <w:t>Ul. Braće Cetina 2, 51000 Rijeka</w:t>
      </w:r>
      <w:r w:rsidR="00921241" w:rsidRPr="002B6E5D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61F6E0AC" w14:textId="77777777" w:rsidR="00921241" w:rsidRDefault="00921241" w:rsidP="00921241">
      <w:pPr>
        <w:pStyle w:val="Bodytext20"/>
        <w:shd w:val="clear" w:color="auto" w:fill="auto"/>
        <w:spacing w:after="0" w:line="240" w:lineRule="auto"/>
        <w:ind w:left="644"/>
        <w:rPr>
          <w:rFonts w:ascii="Times New Roman" w:hAnsi="Times New Roman" w:cs="Times New Roman"/>
          <w:b w:val="0"/>
          <w:sz w:val="22"/>
          <w:szCs w:val="22"/>
        </w:rPr>
      </w:pPr>
    </w:p>
    <w:p w14:paraId="3E01F461" w14:textId="5716177A" w:rsidR="00921241" w:rsidRDefault="00921241" w:rsidP="00921241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IV.</w:t>
      </w:r>
    </w:p>
    <w:p w14:paraId="2FD469C5" w14:textId="3E8535F6" w:rsidR="00921241" w:rsidRPr="00921241" w:rsidRDefault="00921241" w:rsidP="00921241">
      <w:pPr>
        <w:pStyle w:val="Bodytext20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921241">
        <w:rPr>
          <w:rFonts w:ascii="Times New Roman" w:hAnsi="Times New Roman" w:cs="Times New Roman"/>
          <w:b w:val="0"/>
          <w:sz w:val="22"/>
          <w:szCs w:val="22"/>
        </w:rPr>
        <w:t xml:space="preserve">            Naručitelj je utvrdio da je došlo do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bitno </w:t>
      </w:r>
      <w:r w:rsidRPr="00921241">
        <w:rPr>
          <w:rFonts w:ascii="Times New Roman" w:hAnsi="Times New Roman" w:cs="Times New Roman"/>
          <w:b w:val="0"/>
          <w:sz w:val="22"/>
          <w:szCs w:val="22"/>
        </w:rPr>
        <w:t>promijenjenih okolnosti, tj. ustanovljen</w:t>
      </w:r>
      <w:r>
        <w:rPr>
          <w:rFonts w:ascii="Times New Roman" w:hAnsi="Times New Roman" w:cs="Times New Roman"/>
          <w:b w:val="0"/>
          <w:sz w:val="22"/>
          <w:szCs w:val="22"/>
        </w:rPr>
        <w:t>o</w:t>
      </w:r>
      <w:r w:rsidRPr="00921241">
        <w:rPr>
          <w:rFonts w:ascii="Times New Roman" w:hAnsi="Times New Roman" w:cs="Times New Roman"/>
          <w:b w:val="0"/>
          <w:sz w:val="22"/>
          <w:szCs w:val="22"/>
        </w:rPr>
        <w:t xml:space="preserve"> je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da </w:t>
      </w:r>
      <w:r w:rsidR="00182A94">
        <w:rPr>
          <w:rFonts w:ascii="Times New Roman" w:hAnsi="Times New Roman" w:cs="Times New Roman"/>
          <w:b w:val="0"/>
          <w:sz w:val="22"/>
          <w:szCs w:val="22"/>
        </w:rPr>
        <w:t xml:space="preserve">predmet nabave nije na jasan, nedvojben, </w:t>
      </w:r>
      <w:r w:rsidR="003B3AF0">
        <w:rPr>
          <w:rFonts w:ascii="Times New Roman" w:hAnsi="Times New Roman" w:cs="Times New Roman"/>
          <w:b w:val="0"/>
          <w:sz w:val="22"/>
          <w:szCs w:val="22"/>
        </w:rPr>
        <w:t xml:space="preserve">na </w:t>
      </w:r>
      <w:r w:rsidR="00182A94">
        <w:rPr>
          <w:rFonts w:ascii="Times New Roman" w:hAnsi="Times New Roman" w:cs="Times New Roman"/>
          <w:b w:val="0"/>
          <w:sz w:val="22"/>
          <w:szCs w:val="22"/>
        </w:rPr>
        <w:t xml:space="preserve">potpun način </w:t>
      </w:r>
      <w:r w:rsidR="00182A94" w:rsidRPr="00921241">
        <w:rPr>
          <w:rFonts w:ascii="Times New Roman" w:hAnsi="Times New Roman" w:cs="Times New Roman"/>
          <w:b w:val="0"/>
          <w:sz w:val="22"/>
          <w:szCs w:val="22"/>
        </w:rPr>
        <w:t>opisan</w:t>
      </w:r>
      <w:r w:rsidR="00182A94">
        <w:rPr>
          <w:rFonts w:ascii="Times New Roman" w:hAnsi="Times New Roman" w:cs="Times New Roman"/>
          <w:b w:val="0"/>
          <w:sz w:val="22"/>
          <w:szCs w:val="22"/>
        </w:rPr>
        <w:t xml:space="preserve"> i</w:t>
      </w:r>
      <w:r w:rsidR="00182A94" w:rsidRPr="0092124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82A94">
        <w:rPr>
          <w:rFonts w:ascii="Times New Roman" w:hAnsi="Times New Roman" w:cs="Times New Roman"/>
          <w:b w:val="0"/>
          <w:sz w:val="22"/>
          <w:szCs w:val="22"/>
        </w:rPr>
        <w:t>dobro određen</w:t>
      </w:r>
      <w:r w:rsidR="003B3AF0">
        <w:rPr>
          <w:rFonts w:ascii="Times New Roman" w:hAnsi="Times New Roman" w:cs="Times New Roman"/>
          <w:b w:val="0"/>
          <w:sz w:val="22"/>
          <w:szCs w:val="22"/>
        </w:rPr>
        <w:t>, a</w:t>
      </w:r>
      <w:r w:rsidR="000E412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39A6">
        <w:rPr>
          <w:rFonts w:ascii="Times New Roman" w:hAnsi="Times New Roman" w:cs="Times New Roman"/>
          <w:b w:val="0"/>
          <w:sz w:val="22"/>
          <w:szCs w:val="22"/>
        </w:rPr>
        <w:t xml:space="preserve">Tehničke specifikacije kojima se utvrđuju i definiraju karakteristike predmeta nabave i koje su sastavni dio Poziva na dostavu ponude </w:t>
      </w:r>
      <w:r w:rsidR="00182A94">
        <w:rPr>
          <w:rFonts w:ascii="Times New Roman" w:hAnsi="Times New Roman" w:cs="Times New Roman"/>
          <w:b w:val="0"/>
          <w:sz w:val="22"/>
          <w:szCs w:val="22"/>
        </w:rPr>
        <w:t xml:space="preserve">su </w:t>
      </w:r>
      <w:r w:rsidR="003B3AF0">
        <w:rPr>
          <w:rFonts w:ascii="Times New Roman" w:hAnsi="Times New Roman" w:cs="Times New Roman"/>
          <w:b w:val="0"/>
          <w:sz w:val="22"/>
          <w:szCs w:val="22"/>
        </w:rPr>
        <w:t>netočn</w:t>
      </w:r>
      <w:r w:rsidR="003B3AF0">
        <w:rPr>
          <w:rFonts w:ascii="Times New Roman" w:hAnsi="Times New Roman" w:cs="Times New Roman"/>
          <w:b w:val="0"/>
          <w:sz w:val="22"/>
          <w:szCs w:val="22"/>
        </w:rPr>
        <w:t xml:space="preserve">o </w:t>
      </w:r>
      <w:r w:rsidR="00182A94">
        <w:rPr>
          <w:rFonts w:ascii="Times New Roman" w:hAnsi="Times New Roman" w:cs="Times New Roman"/>
          <w:b w:val="0"/>
          <w:sz w:val="22"/>
          <w:szCs w:val="22"/>
        </w:rPr>
        <w:t>definirane</w:t>
      </w:r>
      <w:r w:rsidR="003B3AF0">
        <w:rPr>
          <w:rFonts w:ascii="Times New Roman" w:hAnsi="Times New Roman" w:cs="Times New Roman"/>
          <w:b w:val="0"/>
          <w:sz w:val="22"/>
          <w:szCs w:val="22"/>
        </w:rPr>
        <w:t>.</w:t>
      </w:r>
      <w:r w:rsidRPr="0092124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2EA73ED" w14:textId="4FBFA2A6" w:rsidR="00921241" w:rsidRDefault="00921241" w:rsidP="00921241">
      <w:pPr>
        <w:pStyle w:val="Bodytext20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921241">
        <w:rPr>
          <w:rFonts w:ascii="Times New Roman" w:hAnsi="Times New Roman" w:cs="Times New Roman"/>
          <w:b w:val="0"/>
          <w:sz w:val="22"/>
          <w:szCs w:val="22"/>
        </w:rPr>
        <w:tab/>
        <w:t>Budući u trenutku pokretanja postupka j</w:t>
      </w:r>
      <w:r w:rsidR="003B3AF0">
        <w:rPr>
          <w:rFonts w:ascii="Times New Roman" w:hAnsi="Times New Roman" w:cs="Times New Roman"/>
          <w:b w:val="0"/>
          <w:sz w:val="22"/>
          <w:szCs w:val="22"/>
        </w:rPr>
        <w:t>ednostavne</w:t>
      </w:r>
      <w:r w:rsidRPr="00921241">
        <w:rPr>
          <w:rFonts w:ascii="Times New Roman" w:hAnsi="Times New Roman" w:cs="Times New Roman"/>
          <w:b w:val="0"/>
          <w:sz w:val="22"/>
          <w:szCs w:val="22"/>
        </w:rPr>
        <w:t xml:space="preserve"> nabave naručitelju nisu bile poznate naprijed navedene okolnosti, a koje bi da se za njih znalo dovele do bitno drugačijeg sadržaja </w:t>
      </w:r>
      <w:r>
        <w:rPr>
          <w:rFonts w:ascii="Times New Roman" w:hAnsi="Times New Roman" w:cs="Times New Roman"/>
          <w:b w:val="0"/>
          <w:sz w:val="22"/>
          <w:szCs w:val="22"/>
        </w:rPr>
        <w:t>Poziva na dostavu ponud</w:t>
      </w:r>
      <w:r w:rsidR="001D39A6">
        <w:rPr>
          <w:rFonts w:ascii="Times New Roman" w:hAnsi="Times New Roman" w:cs="Times New Roman"/>
          <w:b w:val="0"/>
          <w:sz w:val="22"/>
          <w:szCs w:val="22"/>
        </w:rPr>
        <w:t xml:space="preserve">e i </w:t>
      </w:r>
      <w:r w:rsidR="00A64522">
        <w:rPr>
          <w:rFonts w:ascii="Times New Roman" w:hAnsi="Times New Roman" w:cs="Times New Roman"/>
          <w:b w:val="0"/>
          <w:sz w:val="22"/>
          <w:szCs w:val="22"/>
        </w:rPr>
        <w:t>Tehničk</w:t>
      </w:r>
      <w:r w:rsidR="008A7CB7">
        <w:rPr>
          <w:rFonts w:ascii="Times New Roman" w:hAnsi="Times New Roman" w:cs="Times New Roman"/>
          <w:b w:val="0"/>
          <w:sz w:val="22"/>
          <w:szCs w:val="22"/>
        </w:rPr>
        <w:t>ih</w:t>
      </w:r>
      <w:r w:rsidR="00A6452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A7CB7">
        <w:rPr>
          <w:rFonts w:ascii="Times New Roman" w:hAnsi="Times New Roman" w:cs="Times New Roman"/>
          <w:b w:val="0"/>
          <w:sz w:val="22"/>
          <w:szCs w:val="22"/>
        </w:rPr>
        <w:t>s</w:t>
      </w:r>
      <w:r w:rsidR="00A64522">
        <w:rPr>
          <w:rFonts w:ascii="Times New Roman" w:hAnsi="Times New Roman" w:cs="Times New Roman"/>
          <w:b w:val="0"/>
          <w:sz w:val="22"/>
          <w:szCs w:val="22"/>
        </w:rPr>
        <w:t>pecifikacij</w:t>
      </w:r>
      <w:r w:rsidR="008A7CB7">
        <w:rPr>
          <w:rFonts w:ascii="Times New Roman" w:hAnsi="Times New Roman" w:cs="Times New Roman"/>
          <w:b w:val="0"/>
          <w:sz w:val="22"/>
          <w:szCs w:val="22"/>
        </w:rPr>
        <w:t>a</w:t>
      </w:r>
      <w:r w:rsidRPr="00921241">
        <w:rPr>
          <w:rFonts w:ascii="Times New Roman" w:hAnsi="Times New Roman" w:cs="Times New Roman"/>
          <w:b w:val="0"/>
          <w:sz w:val="22"/>
          <w:szCs w:val="22"/>
        </w:rPr>
        <w:t xml:space="preserve">, stekli su se uvjeti za donošenje odluke o poništenju </w:t>
      </w:r>
      <w:r w:rsidR="001D39A6">
        <w:rPr>
          <w:rFonts w:ascii="Times New Roman" w:hAnsi="Times New Roman" w:cs="Times New Roman"/>
          <w:b w:val="0"/>
          <w:sz w:val="22"/>
          <w:szCs w:val="22"/>
        </w:rPr>
        <w:t xml:space="preserve">ovoga </w:t>
      </w:r>
      <w:r w:rsidRPr="00921241">
        <w:rPr>
          <w:rFonts w:ascii="Times New Roman" w:hAnsi="Times New Roman" w:cs="Times New Roman"/>
          <w:b w:val="0"/>
          <w:sz w:val="22"/>
          <w:szCs w:val="22"/>
        </w:rPr>
        <w:t>postupka.</w:t>
      </w:r>
    </w:p>
    <w:p w14:paraId="037833EC" w14:textId="17110199" w:rsidR="004156D6" w:rsidRPr="00921241" w:rsidRDefault="004156D6" w:rsidP="004156D6">
      <w:pPr>
        <w:pStyle w:val="Bodytext20"/>
        <w:spacing w:after="0" w:line="24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4156D6">
        <w:rPr>
          <w:rFonts w:ascii="Times New Roman" w:hAnsi="Times New Roman" w:cs="Times New Roman"/>
          <w:b w:val="0"/>
          <w:sz w:val="22"/>
          <w:szCs w:val="22"/>
        </w:rPr>
        <w:t xml:space="preserve">Sukladno stavku </w:t>
      </w:r>
      <w:r>
        <w:rPr>
          <w:rFonts w:ascii="Times New Roman" w:hAnsi="Times New Roman" w:cs="Times New Roman"/>
          <w:b w:val="0"/>
          <w:sz w:val="22"/>
          <w:szCs w:val="22"/>
        </w:rPr>
        <w:t>1. i 2.</w:t>
      </w:r>
      <w:r w:rsidRPr="004156D6">
        <w:rPr>
          <w:rFonts w:ascii="Times New Roman" w:hAnsi="Times New Roman" w:cs="Times New Roman"/>
          <w:b w:val="0"/>
          <w:sz w:val="22"/>
          <w:szCs w:val="22"/>
        </w:rPr>
        <w:t xml:space="preserve"> ove točke utvrđeno je da su se stekli razlozi za poništenje postupka jednostavne nabave analognom primjenom članka 298. stavka 1. točke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4156D6">
        <w:rPr>
          <w:rFonts w:ascii="Times New Roman" w:hAnsi="Times New Roman" w:cs="Times New Roman"/>
          <w:b w:val="0"/>
          <w:sz w:val="22"/>
          <w:szCs w:val="22"/>
        </w:rPr>
        <w:t>. Zakona, a koji propisuje da je</w:t>
      </w:r>
      <w:r w:rsidR="00F72293">
        <w:rPr>
          <w:rFonts w:ascii="Times New Roman" w:hAnsi="Times New Roman" w:cs="Times New Roman"/>
          <w:b w:val="0"/>
          <w:sz w:val="22"/>
          <w:szCs w:val="22"/>
        </w:rPr>
        <w:t>: „...</w:t>
      </w:r>
      <w:r w:rsidRPr="004156D6">
        <w:rPr>
          <w:rFonts w:ascii="Times New Roman" w:hAnsi="Times New Roman" w:cs="Times New Roman"/>
          <w:b w:val="0"/>
          <w:sz w:val="22"/>
          <w:szCs w:val="22"/>
        </w:rPr>
        <w:t xml:space="preserve"> javni naručitelj obvezan poništiti postupak javne nabave ako </w:t>
      </w:r>
      <w:r>
        <w:rPr>
          <w:rFonts w:ascii="Times New Roman" w:hAnsi="Times New Roman" w:cs="Times New Roman"/>
          <w:b w:val="0"/>
          <w:sz w:val="22"/>
          <w:szCs w:val="22"/>
        </w:rPr>
        <w:t>postanu poznate okolnosti zbog kojih bi došlo do sadržajn</w:t>
      </w:r>
      <w:r w:rsidR="00F72293">
        <w:rPr>
          <w:rFonts w:ascii="Times New Roman" w:hAnsi="Times New Roman" w:cs="Times New Roman"/>
          <w:b w:val="0"/>
          <w:sz w:val="22"/>
          <w:szCs w:val="22"/>
        </w:rPr>
        <w:t>o bitno drugačije obavijesti o nadmetanju ili dokumentacije o nabavi, da su bile poznate prije...“.</w:t>
      </w:r>
    </w:p>
    <w:p w14:paraId="776DF7E7" w14:textId="21E742DD" w:rsidR="00921241" w:rsidRPr="00921241" w:rsidRDefault="00921241" w:rsidP="00EA39E4">
      <w:pPr>
        <w:pStyle w:val="Bodytext20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921241">
        <w:rPr>
          <w:rFonts w:ascii="Times New Roman" w:hAnsi="Times New Roman" w:cs="Times New Roman"/>
          <w:b w:val="0"/>
          <w:sz w:val="22"/>
          <w:szCs w:val="22"/>
        </w:rPr>
        <w:lastRenderedPageBreak/>
        <w:tab/>
      </w:r>
      <w:r w:rsidR="00EA39E4" w:rsidRPr="00EA39E4">
        <w:rPr>
          <w:rFonts w:ascii="Times New Roman" w:hAnsi="Times New Roman" w:cs="Times New Roman"/>
          <w:b w:val="0"/>
          <w:sz w:val="22"/>
          <w:szCs w:val="22"/>
        </w:rPr>
        <w:t>Slijedom naprijed navedenoga naručitelj Grad Požega poništava postupak jednostavne nabave</w:t>
      </w:r>
      <w:r w:rsidR="008A7CB7">
        <w:rPr>
          <w:rFonts w:ascii="Times New Roman" w:hAnsi="Times New Roman" w:cs="Times New Roman"/>
          <w:b w:val="0"/>
          <w:sz w:val="22"/>
          <w:szCs w:val="22"/>
        </w:rPr>
        <w:t xml:space="preserve"> - </w:t>
      </w:r>
      <w:r w:rsidR="00EA39E4" w:rsidRPr="00EA39E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A7CB7" w:rsidRPr="008A7CB7">
        <w:rPr>
          <w:rFonts w:ascii="Times New Roman" w:hAnsi="Times New Roman" w:cs="Times New Roman"/>
          <w:b w:val="0"/>
          <w:sz w:val="22"/>
          <w:szCs w:val="22"/>
        </w:rPr>
        <w:t>dobava i ugradnja platforme za stubište za osobe s invaliditetom u OŠ Dobriše Cesarića u Požegi</w:t>
      </w:r>
      <w:r w:rsidR="00EA39E4" w:rsidRPr="00EA39E4">
        <w:rPr>
          <w:rFonts w:ascii="Times New Roman" w:hAnsi="Times New Roman" w:cs="Times New Roman"/>
          <w:b w:val="0"/>
          <w:sz w:val="22"/>
          <w:szCs w:val="22"/>
        </w:rPr>
        <w:t>, JN-</w:t>
      </w:r>
      <w:r w:rsidR="00EA39E4">
        <w:rPr>
          <w:rFonts w:ascii="Times New Roman" w:hAnsi="Times New Roman" w:cs="Times New Roman"/>
          <w:b w:val="0"/>
          <w:sz w:val="22"/>
          <w:szCs w:val="22"/>
        </w:rPr>
        <w:t>2</w:t>
      </w:r>
      <w:r w:rsidR="008A7CB7">
        <w:rPr>
          <w:rFonts w:ascii="Times New Roman" w:hAnsi="Times New Roman" w:cs="Times New Roman"/>
          <w:b w:val="0"/>
          <w:sz w:val="22"/>
          <w:szCs w:val="22"/>
        </w:rPr>
        <w:t>5</w:t>
      </w:r>
      <w:r w:rsidR="00EA39E4" w:rsidRPr="00EA39E4">
        <w:rPr>
          <w:rFonts w:ascii="Times New Roman" w:hAnsi="Times New Roman" w:cs="Times New Roman"/>
          <w:b w:val="0"/>
          <w:sz w:val="22"/>
          <w:szCs w:val="22"/>
        </w:rPr>
        <w:t>/2</w:t>
      </w:r>
      <w:r w:rsidR="00EA39E4">
        <w:rPr>
          <w:rFonts w:ascii="Times New Roman" w:hAnsi="Times New Roman" w:cs="Times New Roman"/>
          <w:b w:val="0"/>
          <w:sz w:val="22"/>
          <w:szCs w:val="22"/>
        </w:rPr>
        <w:t>1</w:t>
      </w:r>
      <w:r w:rsidR="00EA39E4" w:rsidRPr="00EA39E4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CE85507" w14:textId="21069830" w:rsidR="00CE49BB" w:rsidRPr="00CE49BB" w:rsidRDefault="00921241" w:rsidP="00EA39E4">
      <w:pPr>
        <w:ind w:left="40" w:right="40" w:firstLine="700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3151EC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Analognom primjenom članka </w:t>
      </w:r>
      <w:r w:rsidR="00EA39E4">
        <w:rPr>
          <w:rFonts w:ascii="Times New Roman" w:eastAsia="Palatino Linotype" w:hAnsi="Times New Roman" w:cs="Times New Roman"/>
          <w:color w:val="auto"/>
          <w:sz w:val="22"/>
          <w:szCs w:val="22"/>
        </w:rPr>
        <w:t>300</w:t>
      </w:r>
      <w:r w:rsidRPr="003151EC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. </w:t>
      </w:r>
      <w:r w:rsidR="00EA39E4">
        <w:rPr>
          <w:rFonts w:ascii="Times New Roman" w:eastAsia="Palatino Linotype" w:hAnsi="Times New Roman" w:cs="Times New Roman"/>
          <w:color w:val="auto"/>
          <w:sz w:val="22"/>
          <w:szCs w:val="22"/>
        </w:rPr>
        <w:t xml:space="preserve">Zakona Grad Požega kao naručitelj donosi Odluku o poništenju.  </w:t>
      </w:r>
      <w:bookmarkStart w:id="1" w:name="_Hlk78365468"/>
    </w:p>
    <w:p w14:paraId="4812A01F" w14:textId="718A6DA5" w:rsidR="00CE49BB" w:rsidRPr="00CE49BB" w:rsidRDefault="00CE49BB" w:rsidP="00EA39E4">
      <w:pPr>
        <w:autoSpaceDE w:val="0"/>
        <w:autoSpaceDN w:val="0"/>
        <w:adjustRightInd w:val="0"/>
        <w:spacing w:before="14"/>
        <w:jc w:val="both"/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</w:pPr>
      <w:r w:rsidRPr="00CE49BB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 xml:space="preserve">            </w:t>
      </w:r>
      <w:r w:rsidR="00EA39E4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ab/>
      </w:r>
      <w:r w:rsidRPr="00CE49BB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 xml:space="preserve">Naručitelj će u što skorijem roku, a nakon što se steknu svi zakonski uvjeti provesti novi postupak </w:t>
      </w:r>
      <w:r w:rsidR="00EA39E4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 xml:space="preserve">jednostavne </w:t>
      </w:r>
      <w:r w:rsidRPr="00CE49BB">
        <w:rPr>
          <w:rFonts w:ascii="Times New Roman" w:eastAsia="Arial Unicode MS" w:hAnsi="Times New Roman" w:cs="Times New Roman"/>
          <w:color w:val="auto"/>
          <w:sz w:val="22"/>
          <w:szCs w:val="22"/>
          <w:lang w:val="hr-HR"/>
        </w:rPr>
        <w:t>nabave.</w:t>
      </w:r>
    </w:p>
    <w:bookmarkEnd w:id="1"/>
    <w:p w14:paraId="0392E88D" w14:textId="35F02577" w:rsidR="00CE49BB" w:rsidRDefault="00CE49BB" w:rsidP="004B25A7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473813DB" w14:textId="77777777" w:rsidR="00732AF7" w:rsidRPr="00C87F9E" w:rsidRDefault="00732AF7" w:rsidP="00A55024">
      <w:pPr>
        <w:pStyle w:val="Bodytext20"/>
        <w:shd w:val="clear" w:color="auto" w:fill="auto"/>
        <w:spacing w:after="0" w:line="240" w:lineRule="auto"/>
        <w:ind w:left="40" w:right="40" w:firstLine="700"/>
        <w:rPr>
          <w:rFonts w:ascii="Times New Roman" w:hAnsi="Times New Roman" w:cs="Times New Roman"/>
          <w:b w:val="0"/>
          <w:sz w:val="22"/>
          <w:szCs w:val="22"/>
        </w:rPr>
      </w:pPr>
    </w:p>
    <w:p w14:paraId="07105963" w14:textId="77777777" w:rsidR="005A7B4F" w:rsidRPr="00C87F9E" w:rsidRDefault="005A7B4F" w:rsidP="005A7B4F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 w:rsidRPr="00C87F9E"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GRADONAČELNIK</w:t>
      </w:r>
    </w:p>
    <w:p w14:paraId="07105968" w14:textId="3F78825B" w:rsidR="00846A50" w:rsidRPr="00C87F9E" w:rsidRDefault="000471A3" w:rsidP="002C5A52">
      <w:pPr>
        <w:widowControl w:val="0"/>
        <w:shd w:val="clear" w:color="auto" w:fill="FFFFFF"/>
        <w:suppressAutoHyphens/>
        <w:autoSpaceDN w:val="0"/>
        <w:ind w:left="4942" w:firstLine="706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dr.sc.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Željko</w:t>
      </w:r>
      <w:proofErr w:type="spellEnd"/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kern w:val="3"/>
          <w:sz w:val="22"/>
          <w:szCs w:val="22"/>
          <w:lang w:val="en-US" w:eastAsia="en-US" w:bidi="en-US"/>
        </w:rPr>
        <w:t>Glavić</w:t>
      </w:r>
      <w:proofErr w:type="spellEnd"/>
    </w:p>
    <w:p w14:paraId="07105969" w14:textId="7B460110" w:rsidR="00846A50" w:rsidRPr="00C87F9E" w:rsidRDefault="00846A50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47A3B7C7" w14:textId="1E4BF4F3" w:rsidR="00A55024" w:rsidRPr="00C87F9E" w:rsidRDefault="00A55024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35623D43" w14:textId="0C67BF1A" w:rsidR="008B08DD" w:rsidRPr="00C87F9E" w:rsidRDefault="008B08DD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31AF3FC" w14:textId="0AC03E05" w:rsidR="00723B9F" w:rsidRDefault="00723B9F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0C17EF55" w14:textId="4A57651E" w:rsidR="00EA39E4" w:rsidRDefault="00EA39E4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15CF167A" w14:textId="03E3CAFD" w:rsidR="00D50D89" w:rsidRDefault="00D50D89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54EEEEFA" w14:textId="77777777" w:rsidR="003B3AF0" w:rsidRPr="00C87F9E" w:rsidRDefault="003B3AF0" w:rsidP="007A12CE">
      <w:pPr>
        <w:pStyle w:val="Bodytext20"/>
        <w:shd w:val="clear" w:color="auto" w:fill="auto"/>
        <w:spacing w:after="0"/>
        <w:rPr>
          <w:rFonts w:ascii="Times New Roman" w:hAnsi="Times New Roman" w:cs="Times New Roman"/>
          <w:b w:val="0"/>
          <w:sz w:val="22"/>
          <w:szCs w:val="22"/>
        </w:rPr>
      </w:pPr>
    </w:p>
    <w:p w14:paraId="6310F8B9" w14:textId="77777777" w:rsidR="006B7411" w:rsidRPr="00C87F9E" w:rsidRDefault="006B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</w:p>
    <w:p w14:paraId="0710596A" w14:textId="71CF860D" w:rsidR="00450D11" w:rsidRPr="00C87F9E" w:rsidRDefault="003C7411" w:rsidP="00105CFE">
      <w:pPr>
        <w:pStyle w:val="Bodytext2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>DOSTAVITI:</w:t>
      </w:r>
    </w:p>
    <w:p w14:paraId="41568F18" w14:textId="7C711B15" w:rsidR="00762866" w:rsidRPr="00C87F9E" w:rsidRDefault="00366A8A" w:rsidP="009516B3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1</w:t>
      </w:r>
      <w:r w:rsidR="008E511A" w:rsidRPr="00C87F9E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.</w:t>
      </w:r>
      <w:r w:rsidR="008E511A" w:rsidRPr="00C87F9E">
        <w:rPr>
          <w:rFonts w:ascii="Times New Roman" w:hAnsi="Times New Roman" w:cs="Times New Roman"/>
        </w:rPr>
        <w:t xml:space="preserve"> </w:t>
      </w:r>
      <w:proofErr w:type="spellStart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Ponuditeljima</w:t>
      </w:r>
      <w:proofErr w:type="spellEnd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, </w:t>
      </w:r>
      <w:proofErr w:type="spellStart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svima</w:t>
      </w:r>
      <w:proofErr w:type="spellEnd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putem</w:t>
      </w:r>
      <w:proofErr w:type="spellEnd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elektroničke</w:t>
      </w:r>
      <w:proofErr w:type="spellEnd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proofErr w:type="spellStart"/>
      <w:r w:rsidR="00EA39E4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>pošte</w:t>
      </w:r>
      <w:proofErr w:type="spellEnd"/>
      <w:r w:rsidR="00335146">
        <w:rPr>
          <w:rFonts w:ascii="Times New Roman" w:eastAsia="Andale Sans UI" w:hAnsi="Times New Roman" w:cs="Times New Roman"/>
          <w:b w:val="0"/>
          <w:bCs w:val="0"/>
          <w:color w:val="auto"/>
          <w:kern w:val="3"/>
          <w:sz w:val="22"/>
          <w:szCs w:val="22"/>
          <w:lang w:val="en-US" w:eastAsia="en-US" w:bidi="en-US"/>
        </w:rPr>
        <w:t xml:space="preserve"> </w:t>
      </w:r>
      <w:r w:rsidR="00DC7F1B" w:rsidRPr="00C87F9E">
        <w:rPr>
          <w:rFonts w:ascii="Times New Roman" w:hAnsi="Times New Roman" w:cs="Times New Roman"/>
          <w:b w:val="0"/>
          <w:sz w:val="22"/>
          <w:szCs w:val="22"/>
        </w:rPr>
        <w:t>i</w:t>
      </w:r>
    </w:p>
    <w:p w14:paraId="729944EC" w14:textId="60DEBCCD" w:rsidR="004B25A7" w:rsidRPr="00C87F9E" w:rsidRDefault="004B25A7" w:rsidP="004B25A7">
      <w:pPr>
        <w:pStyle w:val="Bodytext20"/>
        <w:shd w:val="clear" w:color="auto" w:fill="auto"/>
        <w:spacing w:after="0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C87F9E">
        <w:rPr>
          <w:rFonts w:ascii="Times New Roman" w:hAnsi="Times New Roman" w:cs="Times New Roman"/>
          <w:b w:val="0"/>
          <w:sz w:val="22"/>
          <w:szCs w:val="22"/>
        </w:rPr>
        <w:t xml:space="preserve">2. Pismohrani </w:t>
      </w:r>
    </w:p>
    <w:sectPr w:rsidR="004B25A7" w:rsidRPr="00C87F9E" w:rsidSect="0055759A">
      <w:type w:val="continuous"/>
      <w:pgSz w:w="11905" w:h="16837"/>
      <w:pgMar w:top="851" w:right="1415" w:bottom="166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FABD" w14:textId="77777777" w:rsidR="008674F0" w:rsidRDefault="008674F0">
      <w:r>
        <w:separator/>
      </w:r>
    </w:p>
  </w:endnote>
  <w:endnote w:type="continuationSeparator" w:id="0">
    <w:p w14:paraId="3FBCD73E" w14:textId="77777777" w:rsidR="008674F0" w:rsidRDefault="0086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6E1A" w14:textId="77777777" w:rsidR="008674F0" w:rsidRDefault="008674F0"/>
  </w:footnote>
  <w:footnote w:type="continuationSeparator" w:id="0">
    <w:p w14:paraId="66194427" w14:textId="77777777" w:rsidR="008674F0" w:rsidRDefault="008674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E83"/>
    <w:multiLevelType w:val="hybridMultilevel"/>
    <w:tmpl w:val="4E84919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4487C"/>
    <w:multiLevelType w:val="hybridMultilevel"/>
    <w:tmpl w:val="F226336C"/>
    <w:lvl w:ilvl="0" w:tplc="041A0009">
      <w:start w:val="1"/>
      <w:numFmt w:val="bullet"/>
      <w:lvlText w:val="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166"/>
    <w:multiLevelType w:val="multilevel"/>
    <w:tmpl w:val="72D8531A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1"/>
      <w:numFmt w:val="upperRoman"/>
      <w:lvlText w:val="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start w:val="1"/>
      <w:numFmt w:val="decimal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E1435"/>
    <w:multiLevelType w:val="multilevel"/>
    <w:tmpl w:val="416AD70E"/>
    <w:lvl w:ilvl="0">
      <w:numFmt w:val="decimal"/>
      <w:lvlText w:val="%1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1">
      <w:start w:val="1"/>
      <w:numFmt w:val="decimal"/>
      <w:lvlText w:val="%2."/>
      <w:lvlJc w:val="left"/>
      <w:rPr>
        <w:rFonts w:ascii="Palatino Linotype" w:eastAsia="Palatino Linotype" w:hAnsi="Palatino Linotype" w:cs="Palatino Linotype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r"/>
      </w:rPr>
    </w:lvl>
    <w:lvl w:ilvl="2">
      <w:start w:val="1"/>
      <w:numFmt w:val="upperRoman"/>
      <w:lvlText w:val="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E571ED"/>
    <w:multiLevelType w:val="hybridMultilevel"/>
    <w:tmpl w:val="DDA2352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CF7941"/>
    <w:multiLevelType w:val="hybridMultilevel"/>
    <w:tmpl w:val="42F66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534E5"/>
    <w:multiLevelType w:val="hybridMultilevel"/>
    <w:tmpl w:val="CB924914"/>
    <w:lvl w:ilvl="0" w:tplc="D848F880">
      <w:start w:val="1"/>
      <w:numFmt w:val="decimal"/>
      <w:lvlText w:val="%1."/>
      <w:lvlJc w:val="left"/>
      <w:pPr>
        <w:ind w:left="380" w:hanging="360"/>
      </w:pPr>
      <w:rPr>
        <w:rFonts w:eastAsia="Palatino Linotype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00" w:hanging="360"/>
      </w:pPr>
    </w:lvl>
    <w:lvl w:ilvl="2" w:tplc="041A001B" w:tentative="1">
      <w:start w:val="1"/>
      <w:numFmt w:val="lowerRoman"/>
      <w:lvlText w:val="%3."/>
      <w:lvlJc w:val="right"/>
      <w:pPr>
        <w:ind w:left="1820" w:hanging="180"/>
      </w:pPr>
    </w:lvl>
    <w:lvl w:ilvl="3" w:tplc="041A000F" w:tentative="1">
      <w:start w:val="1"/>
      <w:numFmt w:val="decimal"/>
      <w:lvlText w:val="%4."/>
      <w:lvlJc w:val="left"/>
      <w:pPr>
        <w:ind w:left="2540" w:hanging="360"/>
      </w:pPr>
    </w:lvl>
    <w:lvl w:ilvl="4" w:tplc="041A0019" w:tentative="1">
      <w:start w:val="1"/>
      <w:numFmt w:val="lowerLetter"/>
      <w:lvlText w:val="%5."/>
      <w:lvlJc w:val="left"/>
      <w:pPr>
        <w:ind w:left="3260" w:hanging="360"/>
      </w:pPr>
    </w:lvl>
    <w:lvl w:ilvl="5" w:tplc="041A001B" w:tentative="1">
      <w:start w:val="1"/>
      <w:numFmt w:val="lowerRoman"/>
      <w:lvlText w:val="%6."/>
      <w:lvlJc w:val="right"/>
      <w:pPr>
        <w:ind w:left="3980" w:hanging="180"/>
      </w:pPr>
    </w:lvl>
    <w:lvl w:ilvl="6" w:tplc="041A000F" w:tentative="1">
      <w:start w:val="1"/>
      <w:numFmt w:val="decimal"/>
      <w:lvlText w:val="%7."/>
      <w:lvlJc w:val="left"/>
      <w:pPr>
        <w:ind w:left="4700" w:hanging="360"/>
      </w:pPr>
    </w:lvl>
    <w:lvl w:ilvl="7" w:tplc="041A0019" w:tentative="1">
      <w:start w:val="1"/>
      <w:numFmt w:val="lowerLetter"/>
      <w:lvlText w:val="%8."/>
      <w:lvlJc w:val="left"/>
      <w:pPr>
        <w:ind w:left="5420" w:hanging="360"/>
      </w:pPr>
    </w:lvl>
    <w:lvl w:ilvl="8" w:tplc="041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D11"/>
    <w:rsid w:val="00002823"/>
    <w:rsid w:val="00024C37"/>
    <w:rsid w:val="00025F3E"/>
    <w:rsid w:val="000471A3"/>
    <w:rsid w:val="00050DA7"/>
    <w:rsid w:val="00057285"/>
    <w:rsid w:val="0006749C"/>
    <w:rsid w:val="00075FD3"/>
    <w:rsid w:val="00076277"/>
    <w:rsid w:val="000A7C06"/>
    <w:rsid w:val="000C1725"/>
    <w:rsid w:val="000E29D3"/>
    <w:rsid w:val="000E4123"/>
    <w:rsid w:val="000E4C85"/>
    <w:rsid w:val="000F3D62"/>
    <w:rsid w:val="000F7205"/>
    <w:rsid w:val="00101442"/>
    <w:rsid w:val="00105CFE"/>
    <w:rsid w:val="0010672B"/>
    <w:rsid w:val="00126326"/>
    <w:rsid w:val="00144BF3"/>
    <w:rsid w:val="0014643C"/>
    <w:rsid w:val="0015003B"/>
    <w:rsid w:val="00153D93"/>
    <w:rsid w:val="001642B2"/>
    <w:rsid w:val="00171915"/>
    <w:rsid w:val="00180BAC"/>
    <w:rsid w:val="00182A94"/>
    <w:rsid w:val="00185AFB"/>
    <w:rsid w:val="001A3959"/>
    <w:rsid w:val="001B77CD"/>
    <w:rsid w:val="001C22DF"/>
    <w:rsid w:val="001C7D18"/>
    <w:rsid w:val="001D39A6"/>
    <w:rsid w:val="0020004A"/>
    <w:rsid w:val="0021360A"/>
    <w:rsid w:val="002329DD"/>
    <w:rsid w:val="002401C0"/>
    <w:rsid w:val="002526D0"/>
    <w:rsid w:val="00253189"/>
    <w:rsid w:val="0026200D"/>
    <w:rsid w:val="00271993"/>
    <w:rsid w:val="00271F59"/>
    <w:rsid w:val="00290C4B"/>
    <w:rsid w:val="002A39E2"/>
    <w:rsid w:val="002B6E5D"/>
    <w:rsid w:val="002C5A52"/>
    <w:rsid w:val="002E5782"/>
    <w:rsid w:val="003151EC"/>
    <w:rsid w:val="00324B85"/>
    <w:rsid w:val="00335146"/>
    <w:rsid w:val="00352BE8"/>
    <w:rsid w:val="00356154"/>
    <w:rsid w:val="00363DFF"/>
    <w:rsid w:val="00366980"/>
    <w:rsid w:val="00366A8A"/>
    <w:rsid w:val="0036704F"/>
    <w:rsid w:val="003709B6"/>
    <w:rsid w:val="00385D66"/>
    <w:rsid w:val="003B2ED0"/>
    <w:rsid w:val="003B3AF0"/>
    <w:rsid w:val="003B4014"/>
    <w:rsid w:val="003C01AE"/>
    <w:rsid w:val="003C1234"/>
    <w:rsid w:val="003C32A1"/>
    <w:rsid w:val="003C7411"/>
    <w:rsid w:val="003F1DDE"/>
    <w:rsid w:val="00403B15"/>
    <w:rsid w:val="004156D6"/>
    <w:rsid w:val="004309C5"/>
    <w:rsid w:val="00436614"/>
    <w:rsid w:val="00437A69"/>
    <w:rsid w:val="00450D11"/>
    <w:rsid w:val="0046192E"/>
    <w:rsid w:val="00462757"/>
    <w:rsid w:val="00474A1D"/>
    <w:rsid w:val="00490992"/>
    <w:rsid w:val="00491620"/>
    <w:rsid w:val="00496FF2"/>
    <w:rsid w:val="004A3737"/>
    <w:rsid w:val="004B25A7"/>
    <w:rsid w:val="004C1BAD"/>
    <w:rsid w:val="004C43B6"/>
    <w:rsid w:val="004C5237"/>
    <w:rsid w:val="004C546D"/>
    <w:rsid w:val="004D3827"/>
    <w:rsid w:val="004D6AB9"/>
    <w:rsid w:val="004F65E3"/>
    <w:rsid w:val="00512349"/>
    <w:rsid w:val="005160AD"/>
    <w:rsid w:val="005262F1"/>
    <w:rsid w:val="00534F32"/>
    <w:rsid w:val="005373BD"/>
    <w:rsid w:val="00541A48"/>
    <w:rsid w:val="00545871"/>
    <w:rsid w:val="0055759A"/>
    <w:rsid w:val="0056176D"/>
    <w:rsid w:val="00561F57"/>
    <w:rsid w:val="00562D49"/>
    <w:rsid w:val="005639AE"/>
    <w:rsid w:val="0056415F"/>
    <w:rsid w:val="00570DDD"/>
    <w:rsid w:val="00576A75"/>
    <w:rsid w:val="00582124"/>
    <w:rsid w:val="005875F5"/>
    <w:rsid w:val="005922CA"/>
    <w:rsid w:val="005A300A"/>
    <w:rsid w:val="005A372B"/>
    <w:rsid w:val="005A7B4F"/>
    <w:rsid w:val="005B7649"/>
    <w:rsid w:val="005C1B1D"/>
    <w:rsid w:val="005D2EFA"/>
    <w:rsid w:val="005D768A"/>
    <w:rsid w:val="005E4AB6"/>
    <w:rsid w:val="005F4331"/>
    <w:rsid w:val="005F6A34"/>
    <w:rsid w:val="006038D0"/>
    <w:rsid w:val="00620EA3"/>
    <w:rsid w:val="00622081"/>
    <w:rsid w:val="0062797B"/>
    <w:rsid w:val="00637F90"/>
    <w:rsid w:val="00647C2C"/>
    <w:rsid w:val="00672F48"/>
    <w:rsid w:val="006773F9"/>
    <w:rsid w:val="00684065"/>
    <w:rsid w:val="006B7411"/>
    <w:rsid w:val="006B759C"/>
    <w:rsid w:val="006C1EFC"/>
    <w:rsid w:val="006D0E04"/>
    <w:rsid w:val="006D51AC"/>
    <w:rsid w:val="006F1B58"/>
    <w:rsid w:val="00706A08"/>
    <w:rsid w:val="00717016"/>
    <w:rsid w:val="00722540"/>
    <w:rsid w:val="00722916"/>
    <w:rsid w:val="00723B9F"/>
    <w:rsid w:val="00732AF7"/>
    <w:rsid w:val="007455C1"/>
    <w:rsid w:val="007457D4"/>
    <w:rsid w:val="007526E2"/>
    <w:rsid w:val="00762866"/>
    <w:rsid w:val="00766646"/>
    <w:rsid w:val="00773D22"/>
    <w:rsid w:val="007761B5"/>
    <w:rsid w:val="0077771E"/>
    <w:rsid w:val="00777C62"/>
    <w:rsid w:val="0079010C"/>
    <w:rsid w:val="00797E1A"/>
    <w:rsid w:val="007A12CE"/>
    <w:rsid w:val="007B18A2"/>
    <w:rsid w:val="007C4F2A"/>
    <w:rsid w:val="00802300"/>
    <w:rsid w:val="00803C6A"/>
    <w:rsid w:val="00806A49"/>
    <w:rsid w:val="00816192"/>
    <w:rsid w:val="00816FCF"/>
    <w:rsid w:val="008173A2"/>
    <w:rsid w:val="00820035"/>
    <w:rsid w:val="0084242A"/>
    <w:rsid w:val="00846A50"/>
    <w:rsid w:val="00856CB9"/>
    <w:rsid w:val="00864B38"/>
    <w:rsid w:val="008674F0"/>
    <w:rsid w:val="008863A2"/>
    <w:rsid w:val="008A052C"/>
    <w:rsid w:val="008A3052"/>
    <w:rsid w:val="008A611E"/>
    <w:rsid w:val="008A7CB7"/>
    <w:rsid w:val="008B00FD"/>
    <w:rsid w:val="008B08DD"/>
    <w:rsid w:val="008C7883"/>
    <w:rsid w:val="008D38FD"/>
    <w:rsid w:val="008D747F"/>
    <w:rsid w:val="008D7CCB"/>
    <w:rsid w:val="008E511A"/>
    <w:rsid w:val="0091728C"/>
    <w:rsid w:val="00921241"/>
    <w:rsid w:val="009278A2"/>
    <w:rsid w:val="00940861"/>
    <w:rsid w:val="009516B3"/>
    <w:rsid w:val="009571A6"/>
    <w:rsid w:val="00960BBB"/>
    <w:rsid w:val="009748EE"/>
    <w:rsid w:val="0098462E"/>
    <w:rsid w:val="00990E3B"/>
    <w:rsid w:val="00995DBD"/>
    <w:rsid w:val="00996C7C"/>
    <w:rsid w:val="009A508E"/>
    <w:rsid w:val="009B5837"/>
    <w:rsid w:val="009C7D69"/>
    <w:rsid w:val="009D5A25"/>
    <w:rsid w:val="009D5D26"/>
    <w:rsid w:val="009D790E"/>
    <w:rsid w:val="009E0092"/>
    <w:rsid w:val="009E52DB"/>
    <w:rsid w:val="009E7790"/>
    <w:rsid w:val="009F0287"/>
    <w:rsid w:val="009F323E"/>
    <w:rsid w:val="009F61CF"/>
    <w:rsid w:val="00A2404D"/>
    <w:rsid w:val="00A41D93"/>
    <w:rsid w:val="00A42473"/>
    <w:rsid w:val="00A43E58"/>
    <w:rsid w:val="00A55024"/>
    <w:rsid w:val="00A56826"/>
    <w:rsid w:val="00A64522"/>
    <w:rsid w:val="00A66537"/>
    <w:rsid w:val="00A73CDB"/>
    <w:rsid w:val="00A756BE"/>
    <w:rsid w:val="00A81DF7"/>
    <w:rsid w:val="00A979C1"/>
    <w:rsid w:val="00AB2C85"/>
    <w:rsid w:val="00AB3816"/>
    <w:rsid w:val="00AC30F4"/>
    <w:rsid w:val="00AC4F68"/>
    <w:rsid w:val="00AD2D50"/>
    <w:rsid w:val="00AD32FD"/>
    <w:rsid w:val="00AF04A5"/>
    <w:rsid w:val="00AF1A0C"/>
    <w:rsid w:val="00AF4F7A"/>
    <w:rsid w:val="00B04796"/>
    <w:rsid w:val="00B14D36"/>
    <w:rsid w:val="00B37AB1"/>
    <w:rsid w:val="00B37B44"/>
    <w:rsid w:val="00B5671A"/>
    <w:rsid w:val="00B65E6F"/>
    <w:rsid w:val="00B6740A"/>
    <w:rsid w:val="00B74D74"/>
    <w:rsid w:val="00B8692E"/>
    <w:rsid w:val="00BA0BBB"/>
    <w:rsid w:val="00BA7061"/>
    <w:rsid w:val="00BA7403"/>
    <w:rsid w:val="00BC1519"/>
    <w:rsid w:val="00BD4D3B"/>
    <w:rsid w:val="00BD70C3"/>
    <w:rsid w:val="00BE5319"/>
    <w:rsid w:val="00BF40A4"/>
    <w:rsid w:val="00C276A0"/>
    <w:rsid w:val="00C34BD4"/>
    <w:rsid w:val="00C44571"/>
    <w:rsid w:val="00C4473E"/>
    <w:rsid w:val="00C5041A"/>
    <w:rsid w:val="00C53088"/>
    <w:rsid w:val="00C53AAD"/>
    <w:rsid w:val="00C63755"/>
    <w:rsid w:val="00C71828"/>
    <w:rsid w:val="00C766CC"/>
    <w:rsid w:val="00C81F8D"/>
    <w:rsid w:val="00C87F9E"/>
    <w:rsid w:val="00CA41DF"/>
    <w:rsid w:val="00CB2DF1"/>
    <w:rsid w:val="00CC6548"/>
    <w:rsid w:val="00CE49BB"/>
    <w:rsid w:val="00CE6CF5"/>
    <w:rsid w:val="00CF1114"/>
    <w:rsid w:val="00D02A4C"/>
    <w:rsid w:val="00D040C8"/>
    <w:rsid w:val="00D0765C"/>
    <w:rsid w:val="00D1703F"/>
    <w:rsid w:val="00D22101"/>
    <w:rsid w:val="00D27ED8"/>
    <w:rsid w:val="00D31495"/>
    <w:rsid w:val="00D40E8B"/>
    <w:rsid w:val="00D46870"/>
    <w:rsid w:val="00D50D89"/>
    <w:rsid w:val="00D6232F"/>
    <w:rsid w:val="00D659F2"/>
    <w:rsid w:val="00D80CAD"/>
    <w:rsid w:val="00D97152"/>
    <w:rsid w:val="00D97C7A"/>
    <w:rsid w:val="00DB7534"/>
    <w:rsid w:val="00DC0565"/>
    <w:rsid w:val="00DC7F1B"/>
    <w:rsid w:val="00DD189F"/>
    <w:rsid w:val="00DD77E2"/>
    <w:rsid w:val="00DE3E95"/>
    <w:rsid w:val="00DF718B"/>
    <w:rsid w:val="00E0483E"/>
    <w:rsid w:val="00E11E1A"/>
    <w:rsid w:val="00E12FD3"/>
    <w:rsid w:val="00E155DE"/>
    <w:rsid w:val="00E41EFD"/>
    <w:rsid w:val="00E56716"/>
    <w:rsid w:val="00E579F2"/>
    <w:rsid w:val="00E61212"/>
    <w:rsid w:val="00E64EF3"/>
    <w:rsid w:val="00E744E6"/>
    <w:rsid w:val="00E81E69"/>
    <w:rsid w:val="00E86EDD"/>
    <w:rsid w:val="00E93095"/>
    <w:rsid w:val="00E94378"/>
    <w:rsid w:val="00EA39E4"/>
    <w:rsid w:val="00EB53E6"/>
    <w:rsid w:val="00EB6AFF"/>
    <w:rsid w:val="00EC5745"/>
    <w:rsid w:val="00ED0307"/>
    <w:rsid w:val="00EE1BDF"/>
    <w:rsid w:val="00EF4B1D"/>
    <w:rsid w:val="00EF620C"/>
    <w:rsid w:val="00EF7C94"/>
    <w:rsid w:val="00F169B3"/>
    <w:rsid w:val="00F30979"/>
    <w:rsid w:val="00F60814"/>
    <w:rsid w:val="00F67666"/>
    <w:rsid w:val="00F718C3"/>
    <w:rsid w:val="00F72293"/>
    <w:rsid w:val="00F84C51"/>
    <w:rsid w:val="00FB6B53"/>
    <w:rsid w:val="00FC1202"/>
    <w:rsid w:val="00FE0CFC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5945"/>
  <w15:docId w15:val="{0BABFD8C-6E37-46BB-8A53-CA15EDA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jaVu Sans" w:eastAsia="DejaVu Sans" w:hAnsi="DejaVu Sans" w:cs="DejaVu Sans"/>
        <w:sz w:val="24"/>
        <w:szCs w:val="24"/>
        <w:lang w:val="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7C7A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">
    <w:name w:val="Body text_"/>
    <w:basedOn w:val="Zadanifontodlomka"/>
    <w:link w:val="Tijeloteksta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Zadanifontodlomka"/>
    <w:link w:val="Heading1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10"/>
      <w:w w:val="100"/>
      <w:sz w:val="28"/>
      <w:szCs w:val="28"/>
    </w:rPr>
  </w:style>
  <w:style w:type="character" w:customStyle="1" w:styleId="Bodytext3">
    <w:name w:val="Body text (3)_"/>
    <w:basedOn w:val="Zadanifontodlomka"/>
    <w:link w:val="Bodytext3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30"/>
      <w:sz w:val="46"/>
      <w:szCs w:val="46"/>
    </w:rPr>
  </w:style>
  <w:style w:type="character" w:customStyle="1" w:styleId="Bodytext3PalatinoLinotype95ptBoldNotItalicSpacing0pt">
    <w:name w:val="Body text (3) + Palatino Linotype;9;5 pt;Bold;Not Italic;Spacing 0 pt"/>
    <w:basedOn w:val="Bodytext3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Bodytext2Spacing5pt">
    <w:name w:val="Body text (2) + Spacing 5 pt"/>
    <w:basedOn w:val="Bodytext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9"/>
      <w:szCs w:val="19"/>
    </w:rPr>
  </w:style>
  <w:style w:type="character" w:customStyle="1" w:styleId="Heading2">
    <w:name w:val="Heading #2_"/>
    <w:basedOn w:val="Zadanifontodlomka"/>
    <w:link w:val="Heading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">
    <w:name w:val="Heading #3_"/>
    <w:basedOn w:val="Zadanifontodlomka"/>
    <w:link w:val="Heading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4">
    <w:name w:val="Heading #4_"/>
    <w:basedOn w:val="Zadanifontodlomka"/>
    <w:link w:val="Heading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1">
    <w:name w:val="Tijelo teksta1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">
    <w:name w:val="Picture caption_"/>
    <w:basedOn w:val="Zadanifontodlomka"/>
    <w:link w:val="Picturecaption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1">
    <w:name w:val="Picture caption"/>
    <w:basedOn w:val="Picturecaption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ijeloteksta2">
    <w:name w:val="Tijelo teksta2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Gothic10pt">
    <w:name w:val="Body text + MS Gothic;10 pt"/>
    <w:basedOn w:val="Bodytext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Spacing5pt">
    <w:name w:val="Body text + Spacing 5 pt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10"/>
      <w:sz w:val="18"/>
      <w:szCs w:val="18"/>
    </w:rPr>
  </w:style>
  <w:style w:type="character" w:customStyle="1" w:styleId="Heading5">
    <w:name w:val="Heading #5_"/>
    <w:basedOn w:val="Zadanifontodlomka"/>
    <w:link w:val="Heading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5Spacing3pt">
    <w:name w:val="Heading #5 + Spacing 3 pt"/>
    <w:basedOn w:val="Heading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ijeloteksta3">
    <w:name w:val="Tijelo teksta3"/>
    <w:basedOn w:val="Bodytex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Zadanifontodlomka"/>
    <w:link w:val="Bodytext4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character" w:customStyle="1" w:styleId="Bodytext41">
    <w:name w:val="Body text (4)"/>
    <w:basedOn w:val="Bodytext4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254" w:lineRule="exact"/>
      <w:jc w:val="both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Tijeloteksta4">
    <w:name w:val="Tijelo teksta4"/>
    <w:basedOn w:val="Normal"/>
    <w:link w:val="Bodytext"/>
    <w:pPr>
      <w:shd w:val="clear" w:color="auto" w:fill="FFFFFF"/>
      <w:spacing w:line="250" w:lineRule="exac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MS Gothic" w:eastAsia="MS Gothic" w:hAnsi="MS Gothic" w:cs="MS Gothic"/>
      <w:b/>
      <w:bCs/>
      <w:i/>
      <w:iCs/>
      <w:spacing w:val="10"/>
      <w:sz w:val="28"/>
      <w:szCs w:val="28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30"/>
      <w:sz w:val="46"/>
      <w:szCs w:val="4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240" w:after="60" w:line="0" w:lineRule="atLeast"/>
      <w:outlineLvl w:val="1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line="250" w:lineRule="exact"/>
      <w:outlineLvl w:val="2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before="240" w:line="240" w:lineRule="exact"/>
      <w:outlineLvl w:val="3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Heading50">
    <w:name w:val="Heading #5"/>
    <w:basedOn w:val="Normal"/>
    <w:link w:val="Heading5"/>
    <w:pPr>
      <w:shd w:val="clear" w:color="auto" w:fill="FFFFFF"/>
      <w:spacing w:before="240" w:line="250" w:lineRule="exact"/>
      <w:outlineLvl w:val="4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80" w:after="120" w:line="0" w:lineRule="atLeast"/>
    </w:pPr>
    <w:rPr>
      <w:rFonts w:ascii="MS Gothic" w:eastAsia="MS Gothic" w:hAnsi="MS Gothic" w:cs="MS Gothic"/>
      <w:sz w:val="20"/>
      <w:szCs w:val="20"/>
    </w:rPr>
  </w:style>
  <w:style w:type="paragraph" w:customStyle="1" w:styleId="Standard">
    <w:name w:val="Standard"/>
    <w:rsid w:val="00777C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customStyle="1" w:styleId="BodyText21">
    <w:name w:val="Body Text2"/>
    <w:basedOn w:val="Normal"/>
    <w:rsid w:val="00D46870"/>
    <w:pPr>
      <w:shd w:val="clear" w:color="auto" w:fill="FFFFFF"/>
      <w:spacing w:after="480" w:line="250" w:lineRule="exact"/>
      <w:ind w:hanging="840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28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28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DA7A-FAAB-49A5-8638-2DC6D97B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SKM_C25817083013320</vt:lpstr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SKM_C25817083013320</dc:title>
  <dc:subject/>
  <dc:creator>Tatjana Perutka</dc:creator>
  <cp:keywords/>
  <cp:lastModifiedBy>Tatjana Perutka</cp:lastModifiedBy>
  <cp:revision>5</cp:revision>
  <cp:lastPrinted>2021-07-28T10:22:00Z</cp:lastPrinted>
  <dcterms:created xsi:type="dcterms:W3CDTF">2021-08-23T06:30:00Z</dcterms:created>
  <dcterms:modified xsi:type="dcterms:W3CDTF">2021-08-23T07:00:00Z</dcterms:modified>
</cp:coreProperties>
</file>