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F6CD" w14:textId="77777777" w:rsidR="00E27973" w:rsidRPr="007612F7" w:rsidRDefault="00635C54" w:rsidP="00E27973">
      <w:pPr>
        <w:ind w:right="4536"/>
        <w:jc w:val="center"/>
        <w:rPr>
          <w:rFonts w:ascii="Arial Narrow" w:hAnsi="Arial Narrow"/>
          <w:sz w:val="22"/>
          <w:szCs w:val="22"/>
        </w:rPr>
      </w:pPr>
      <w:r>
        <w:rPr>
          <w:rFonts w:ascii="Arial Narrow" w:hAnsi="Arial Narrow"/>
          <w:noProof/>
          <w:sz w:val="22"/>
          <w:szCs w:val="22"/>
        </w:rPr>
        <w:pict w14:anchorId="6281B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4.75pt;height:33.75pt;visibility:visible">
            <v:imagedata r:id="rId8" o:title="" croptop="-1f" cropbottom="-5873f"/>
          </v:shape>
        </w:pict>
      </w:r>
    </w:p>
    <w:p w14:paraId="0B1FD6C4"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5F7ECAD5"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1E383EF9" w14:textId="77777777" w:rsidR="00E27973" w:rsidRPr="007612F7" w:rsidRDefault="002C71F0" w:rsidP="00E27973">
      <w:pPr>
        <w:ind w:right="4677"/>
        <w:jc w:val="center"/>
        <w:rPr>
          <w:rFonts w:ascii="Arial Narrow" w:hAnsi="Arial Narrow"/>
          <w:sz w:val="22"/>
          <w:szCs w:val="22"/>
        </w:rPr>
      </w:pPr>
      <w:r>
        <w:rPr>
          <w:rFonts w:ascii="Arial Narrow" w:hAnsi="Arial Narrow"/>
          <w:sz w:val="22"/>
          <w:szCs w:val="22"/>
        </w:rPr>
        <w:pict w14:anchorId="252414DB">
          <v:shape id="Slika 3" o:spid="_x0000_s1026" type="#_x0000_t75" style="position:absolute;left:0;text-align:left;margin-left:2.6pt;margin-top:1.4pt;width:28pt;height:27.4pt;z-index:1;visibility:visible">
            <v:imagedata r:id="rId9" o:title=""/>
          </v:shape>
        </w:pict>
      </w:r>
      <w:r w:rsidR="00E27973" w:rsidRPr="007612F7">
        <w:rPr>
          <w:rFonts w:ascii="Arial Narrow" w:hAnsi="Arial Narrow"/>
          <w:sz w:val="22"/>
          <w:szCs w:val="22"/>
        </w:rPr>
        <w:t>GRAD  POŽEGA</w:t>
      </w:r>
    </w:p>
    <w:p w14:paraId="6ED49804" w14:textId="77777777" w:rsidR="00E27973" w:rsidRPr="007612F7" w:rsidRDefault="00E27973" w:rsidP="00E27973">
      <w:pPr>
        <w:ind w:right="50"/>
        <w:jc w:val="both"/>
        <w:rPr>
          <w:rFonts w:ascii="Arial Narrow" w:hAnsi="Arial Narrow"/>
          <w:bCs/>
          <w:sz w:val="22"/>
          <w:szCs w:val="22"/>
        </w:rPr>
      </w:pPr>
    </w:p>
    <w:p w14:paraId="6CD8CF2E" w14:textId="77777777" w:rsidR="007A6B41" w:rsidRPr="007612F7" w:rsidRDefault="007A6B41" w:rsidP="00660E17">
      <w:pPr>
        <w:ind w:right="50"/>
        <w:jc w:val="both"/>
        <w:rPr>
          <w:rFonts w:ascii="Arial Narrow" w:hAnsi="Arial Narrow"/>
          <w:bCs/>
          <w:sz w:val="22"/>
          <w:szCs w:val="22"/>
        </w:rPr>
      </w:pPr>
    </w:p>
    <w:p w14:paraId="02740A8D" w14:textId="77777777" w:rsidR="00635C54" w:rsidRPr="00635C54" w:rsidRDefault="00635C54" w:rsidP="00635C54">
      <w:pPr>
        <w:rPr>
          <w:rFonts w:ascii="Arial Narrow" w:hAnsi="Arial Narrow"/>
          <w:sz w:val="22"/>
          <w:szCs w:val="22"/>
        </w:rPr>
      </w:pPr>
      <w:r w:rsidRPr="00635C54">
        <w:rPr>
          <w:rFonts w:ascii="Arial Narrow" w:hAnsi="Arial Narrow"/>
          <w:sz w:val="22"/>
          <w:szCs w:val="22"/>
        </w:rPr>
        <w:t>KLASA: 406-02/21-04/26</w:t>
      </w:r>
    </w:p>
    <w:p w14:paraId="38C567A3" w14:textId="2C39F2C7" w:rsidR="00635C54" w:rsidRPr="00635C54" w:rsidRDefault="00635C54" w:rsidP="00635C54">
      <w:pPr>
        <w:rPr>
          <w:rFonts w:ascii="Arial Narrow" w:hAnsi="Arial Narrow"/>
          <w:sz w:val="22"/>
          <w:szCs w:val="22"/>
        </w:rPr>
      </w:pPr>
      <w:r w:rsidRPr="00635C54">
        <w:rPr>
          <w:rFonts w:ascii="Arial Narrow" w:hAnsi="Arial Narrow"/>
          <w:sz w:val="22"/>
          <w:szCs w:val="22"/>
        </w:rPr>
        <w:t>URBROJ: 2177/01-01/01-21-</w:t>
      </w:r>
      <w:r>
        <w:rPr>
          <w:rFonts w:ascii="Arial Narrow" w:hAnsi="Arial Narrow"/>
          <w:sz w:val="22"/>
          <w:szCs w:val="22"/>
        </w:rPr>
        <w:t>5</w:t>
      </w:r>
    </w:p>
    <w:p w14:paraId="0825BCB3" w14:textId="64E0B217" w:rsidR="00635C54" w:rsidRDefault="00635C54" w:rsidP="00635C54">
      <w:pPr>
        <w:rPr>
          <w:rFonts w:ascii="Arial Narrow" w:hAnsi="Arial Narrow"/>
          <w:sz w:val="22"/>
          <w:szCs w:val="22"/>
        </w:rPr>
      </w:pPr>
      <w:r w:rsidRPr="00635C54">
        <w:rPr>
          <w:rFonts w:ascii="Arial Narrow" w:hAnsi="Arial Narrow"/>
          <w:sz w:val="22"/>
          <w:szCs w:val="22"/>
        </w:rPr>
        <w:t>Požega, 6. kolovoza 2021.</w:t>
      </w:r>
    </w:p>
    <w:p w14:paraId="1B1D1152" w14:textId="77777777" w:rsidR="00D37C64" w:rsidRPr="00635C54" w:rsidRDefault="00D37C64" w:rsidP="00635C54">
      <w:pPr>
        <w:rPr>
          <w:rFonts w:ascii="Arial Narrow" w:hAnsi="Arial Narrow"/>
          <w:sz w:val="22"/>
          <w:szCs w:val="22"/>
        </w:rPr>
      </w:pPr>
    </w:p>
    <w:p w14:paraId="3F9CCCA4"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5B39AADA" w14:textId="77777777" w:rsidR="00635C54" w:rsidRDefault="00F26C4C" w:rsidP="008B4D73">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w:t>
      </w:r>
      <w:r w:rsidR="008B4D73" w:rsidRPr="008B4D73">
        <w:rPr>
          <w:rFonts w:ascii="Arial Narrow" w:hAnsi="Arial Narrow"/>
          <w:sz w:val="22"/>
          <w:szCs w:val="22"/>
        </w:rPr>
        <w:t xml:space="preserve">nabave </w:t>
      </w:r>
      <w:r w:rsidR="00635C54" w:rsidRPr="00635C54">
        <w:rPr>
          <w:rFonts w:ascii="Arial Narrow" w:hAnsi="Arial Narrow"/>
          <w:sz w:val="22"/>
          <w:szCs w:val="22"/>
        </w:rPr>
        <w:t xml:space="preserve">dobave i </w:t>
      </w:r>
    </w:p>
    <w:p w14:paraId="3BE569BF" w14:textId="2173315E" w:rsidR="00746675" w:rsidRDefault="00635C54" w:rsidP="008B4D73">
      <w:pPr>
        <w:jc w:val="center"/>
        <w:rPr>
          <w:rFonts w:ascii="Arial Narrow" w:hAnsi="Arial Narrow"/>
          <w:sz w:val="22"/>
          <w:szCs w:val="22"/>
        </w:rPr>
      </w:pPr>
      <w:r w:rsidRPr="00635C54">
        <w:rPr>
          <w:rFonts w:ascii="Arial Narrow" w:hAnsi="Arial Narrow"/>
          <w:sz w:val="22"/>
          <w:szCs w:val="22"/>
        </w:rPr>
        <w:t>ugradnj</w:t>
      </w:r>
      <w:r>
        <w:rPr>
          <w:rFonts w:ascii="Arial Narrow" w:hAnsi="Arial Narrow"/>
          <w:sz w:val="22"/>
          <w:szCs w:val="22"/>
        </w:rPr>
        <w:t>e</w:t>
      </w:r>
      <w:r w:rsidRPr="00635C54">
        <w:rPr>
          <w:rFonts w:ascii="Arial Narrow" w:hAnsi="Arial Narrow"/>
          <w:sz w:val="22"/>
          <w:szCs w:val="22"/>
        </w:rPr>
        <w:t xml:space="preserve"> platforme za stubište za osobe s invaliditetom u OŠ Dobriše Cesarića u Požegi</w:t>
      </w:r>
      <w:r w:rsidR="008B4D73" w:rsidRPr="008B4D73">
        <w:rPr>
          <w:rFonts w:ascii="Arial Narrow" w:hAnsi="Arial Narrow"/>
          <w:sz w:val="22"/>
          <w:szCs w:val="22"/>
        </w:rPr>
        <w:t>, (JN-2</w:t>
      </w:r>
      <w:r>
        <w:rPr>
          <w:rFonts w:ascii="Arial Narrow" w:hAnsi="Arial Narrow"/>
          <w:sz w:val="22"/>
          <w:szCs w:val="22"/>
        </w:rPr>
        <w:t>5</w:t>
      </w:r>
      <w:r w:rsidR="008B4D73" w:rsidRPr="008B4D73">
        <w:rPr>
          <w:rFonts w:ascii="Arial Narrow" w:hAnsi="Arial Narrow"/>
          <w:sz w:val="22"/>
          <w:szCs w:val="22"/>
        </w:rPr>
        <w:t>/21)</w:t>
      </w:r>
    </w:p>
    <w:p w14:paraId="67074EB5" w14:textId="77777777" w:rsidR="008B4D73" w:rsidRPr="007612F7" w:rsidRDefault="008B4D73" w:rsidP="008B4D73">
      <w:pPr>
        <w:jc w:val="center"/>
        <w:rPr>
          <w:rFonts w:ascii="Arial Narrow" w:hAnsi="Arial Narrow"/>
          <w:sz w:val="22"/>
          <w:szCs w:val="22"/>
        </w:rPr>
      </w:pPr>
    </w:p>
    <w:p w14:paraId="1BC847DB" w14:textId="7777777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6D79530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627335C4"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78E294B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w:t>
      </w:r>
      <w:r w:rsidR="00DF014F">
        <w:rPr>
          <w:rFonts w:ascii="Arial Narrow" w:hAnsi="Arial Narrow"/>
          <w:sz w:val="22"/>
          <w:szCs w:val="20"/>
        </w:rPr>
        <w:t xml:space="preserve"> </w:t>
      </w:r>
      <w:r w:rsidRPr="007612F7">
        <w:rPr>
          <w:rFonts w:ascii="Arial Narrow" w:hAnsi="Arial Narrow"/>
          <w:sz w:val="22"/>
          <w:szCs w:val="20"/>
        </w:rPr>
        <w:t>034/311-344</w:t>
      </w:r>
    </w:p>
    <w:p w14:paraId="0BD77CF0" w14:textId="77777777" w:rsidR="00D37C64" w:rsidRDefault="00D37C64" w:rsidP="005B24D5">
      <w:pPr>
        <w:ind w:left="2124" w:hanging="2124"/>
        <w:jc w:val="both"/>
        <w:rPr>
          <w:rFonts w:ascii="Arial Narrow" w:hAnsi="Arial Narrow"/>
          <w:sz w:val="22"/>
          <w:szCs w:val="22"/>
        </w:rPr>
      </w:pPr>
    </w:p>
    <w:p w14:paraId="5EC86C74" w14:textId="18AEFAC8" w:rsidR="008B4D73" w:rsidRDefault="00F26C4C" w:rsidP="005B24D5">
      <w:pPr>
        <w:ind w:left="2124" w:hanging="2124"/>
        <w:jc w:val="both"/>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635C54" w:rsidRPr="00635C54">
        <w:rPr>
          <w:rFonts w:ascii="Arial Narrow" w:hAnsi="Arial Narrow"/>
          <w:sz w:val="22"/>
          <w:szCs w:val="22"/>
        </w:rPr>
        <w:t>nabav</w:t>
      </w:r>
      <w:r w:rsidR="00635C54">
        <w:rPr>
          <w:rFonts w:ascii="Arial Narrow" w:hAnsi="Arial Narrow"/>
          <w:sz w:val="22"/>
          <w:szCs w:val="22"/>
        </w:rPr>
        <w:t>a,</w:t>
      </w:r>
      <w:r w:rsidR="00635C54" w:rsidRPr="00635C54">
        <w:rPr>
          <w:rFonts w:ascii="Arial Narrow" w:hAnsi="Arial Narrow"/>
          <w:sz w:val="22"/>
          <w:szCs w:val="22"/>
        </w:rPr>
        <w:t xml:space="preserve"> dobav</w:t>
      </w:r>
      <w:r w:rsidR="00635C54">
        <w:rPr>
          <w:rFonts w:ascii="Arial Narrow" w:hAnsi="Arial Narrow"/>
          <w:sz w:val="22"/>
          <w:szCs w:val="22"/>
        </w:rPr>
        <w:t>a</w:t>
      </w:r>
      <w:r w:rsidR="00635C54" w:rsidRPr="00635C54">
        <w:rPr>
          <w:rFonts w:ascii="Arial Narrow" w:hAnsi="Arial Narrow"/>
          <w:sz w:val="22"/>
          <w:szCs w:val="22"/>
        </w:rPr>
        <w:t xml:space="preserve"> i ugradnja platforme za stubište za osobe s invaliditetom u OŠ Dobriše Cesarića u Požegi</w:t>
      </w:r>
    </w:p>
    <w:p w14:paraId="536CB1D2" w14:textId="01C48B95"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8B4D73">
        <w:rPr>
          <w:rFonts w:ascii="Arial Narrow" w:hAnsi="Arial Narrow"/>
          <w:sz w:val="22"/>
          <w:szCs w:val="22"/>
        </w:rPr>
        <w:t>2</w:t>
      </w:r>
      <w:r w:rsidR="00635C54">
        <w:rPr>
          <w:rFonts w:ascii="Arial Narrow" w:hAnsi="Arial Narrow"/>
          <w:sz w:val="22"/>
          <w:szCs w:val="22"/>
        </w:rPr>
        <w:t>5</w:t>
      </w:r>
      <w:r w:rsidR="0006484A" w:rsidRPr="007612F7">
        <w:rPr>
          <w:rFonts w:ascii="Arial Narrow" w:hAnsi="Arial Narrow"/>
          <w:sz w:val="22"/>
          <w:szCs w:val="22"/>
        </w:rPr>
        <w:t>/2</w:t>
      </w:r>
      <w:r w:rsidR="00841FF4">
        <w:rPr>
          <w:rFonts w:ascii="Arial Narrow" w:hAnsi="Arial Narrow"/>
          <w:sz w:val="22"/>
          <w:szCs w:val="22"/>
        </w:rPr>
        <w:t>1</w:t>
      </w:r>
      <w:r w:rsidR="00F26C4C" w:rsidRPr="007612F7">
        <w:rPr>
          <w:rFonts w:ascii="Arial Narrow" w:hAnsi="Arial Narrow"/>
          <w:sz w:val="22"/>
          <w:szCs w:val="22"/>
        </w:rPr>
        <w:t xml:space="preserve"> </w:t>
      </w:r>
    </w:p>
    <w:p w14:paraId="0BEEB04A" w14:textId="77777777" w:rsidR="00CD6068" w:rsidRPr="007612F7" w:rsidRDefault="00CD6068">
      <w:pPr>
        <w:ind w:left="2400" w:hanging="2400"/>
        <w:rPr>
          <w:rFonts w:ascii="Arial Narrow" w:hAnsi="Arial Narrow"/>
          <w:sz w:val="22"/>
          <w:szCs w:val="22"/>
        </w:rPr>
      </w:pPr>
    </w:p>
    <w:p w14:paraId="5EEDC90B" w14:textId="25B3A8C6"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8B4D73">
        <w:rPr>
          <w:rFonts w:ascii="Arial Narrow" w:hAnsi="Arial Narrow"/>
          <w:sz w:val="22"/>
          <w:szCs w:val="22"/>
        </w:rPr>
        <w:t>1</w:t>
      </w:r>
      <w:r w:rsidR="00C940CD">
        <w:rPr>
          <w:rFonts w:ascii="Arial Narrow" w:hAnsi="Arial Narrow"/>
          <w:sz w:val="22"/>
          <w:szCs w:val="22"/>
        </w:rPr>
        <w:t>0</w:t>
      </w:r>
      <w:r w:rsidR="008B4D73">
        <w:rPr>
          <w:rFonts w:ascii="Arial Narrow" w:hAnsi="Arial Narrow"/>
          <w:sz w:val="22"/>
          <w:szCs w:val="22"/>
        </w:rPr>
        <w:t>0</w:t>
      </w:r>
      <w:r w:rsidR="00746675">
        <w:rPr>
          <w:rFonts w:ascii="Arial Narrow" w:hAnsi="Arial Narrow"/>
          <w:sz w:val="22"/>
          <w:szCs w:val="22"/>
        </w:rPr>
        <w:t>.000</w:t>
      </w:r>
      <w:r w:rsidR="00DB1BF1">
        <w:rPr>
          <w:rFonts w:ascii="Arial Narrow" w:hAnsi="Arial Narrow"/>
          <w:sz w:val="22"/>
          <w:szCs w:val="22"/>
        </w:rPr>
        <w:t>,00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841FF4">
        <w:rPr>
          <w:rFonts w:ascii="Arial Narrow" w:hAnsi="Arial Narrow"/>
          <w:sz w:val="22"/>
          <w:szCs w:val="22"/>
        </w:rPr>
        <w:t>bez</w:t>
      </w:r>
      <w:r w:rsidR="007612F7">
        <w:rPr>
          <w:rFonts w:ascii="Arial Narrow" w:hAnsi="Arial Narrow"/>
          <w:sz w:val="22"/>
          <w:szCs w:val="22"/>
        </w:rPr>
        <w:t xml:space="preserve"> PDV</w:t>
      </w:r>
      <w:r w:rsidR="00841FF4">
        <w:rPr>
          <w:rFonts w:ascii="Arial Narrow" w:hAnsi="Arial Narrow"/>
          <w:sz w:val="22"/>
          <w:szCs w:val="22"/>
        </w:rPr>
        <w:t>-a</w:t>
      </w:r>
    </w:p>
    <w:p w14:paraId="75715AA2" w14:textId="77777777" w:rsidR="00D37C64" w:rsidRDefault="00D37C64" w:rsidP="000A7E67">
      <w:pPr>
        <w:ind w:left="2160" w:hanging="2160"/>
        <w:rPr>
          <w:rFonts w:ascii="Arial Narrow" w:hAnsi="Arial Narrow"/>
          <w:sz w:val="22"/>
          <w:szCs w:val="22"/>
        </w:rPr>
      </w:pPr>
    </w:p>
    <w:p w14:paraId="2A6757E1" w14:textId="3E4B9A75" w:rsidR="000A7E67" w:rsidRDefault="002873DB" w:rsidP="000A7E67">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r w:rsidR="000A7E67">
        <w:rPr>
          <w:rFonts w:ascii="Arial Narrow" w:hAnsi="Arial Narrow"/>
          <w:sz w:val="22"/>
          <w:szCs w:val="22"/>
        </w:rPr>
        <w:t xml:space="preserve"> </w:t>
      </w:r>
      <w:r w:rsidR="00CD6068" w:rsidRPr="007612F7">
        <w:rPr>
          <w:rFonts w:ascii="Arial Narrow" w:hAnsi="Arial Narrow"/>
          <w:sz w:val="22"/>
          <w:szCs w:val="22"/>
        </w:rPr>
        <w:t xml:space="preserve">otvaranja, pregleda i ocjene ponuda: </w:t>
      </w:r>
    </w:p>
    <w:p w14:paraId="5AAB2723" w14:textId="1B131F9D" w:rsidR="00F26C4C" w:rsidRPr="007612F7" w:rsidRDefault="000512BA" w:rsidP="000A7E67">
      <w:pPr>
        <w:ind w:left="2160" w:hanging="2160"/>
        <w:rPr>
          <w:rFonts w:ascii="Arial Narrow" w:hAnsi="Arial Narrow"/>
          <w:sz w:val="22"/>
          <w:szCs w:val="22"/>
        </w:rPr>
      </w:pPr>
      <w:r w:rsidRPr="007612F7">
        <w:rPr>
          <w:rFonts w:ascii="Arial Narrow" w:hAnsi="Arial Narrow"/>
          <w:sz w:val="22"/>
          <w:szCs w:val="22"/>
        </w:rPr>
        <w:t xml:space="preserve">Prostorije </w:t>
      </w:r>
      <w:r w:rsidR="00F26C4C" w:rsidRPr="007612F7">
        <w:rPr>
          <w:rFonts w:ascii="Arial Narrow" w:hAnsi="Arial Narrow"/>
          <w:sz w:val="22"/>
          <w:szCs w:val="22"/>
        </w:rPr>
        <w:t>Grad</w:t>
      </w:r>
      <w:r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r w:rsidR="000A7E67">
        <w:rPr>
          <w:rFonts w:ascii="Arial Narrow" w:hAnsi="Arial Narrow"/>
          <w:sz w:val="22"/>
          <w:szCs w:val="22"/>
        </w:rPr>
        <w:t xml:space="preserve"> </w:t>
      </w:r>
      <w:r w:rsidR="00957F6A">
        <w:rPr>
          <w:rFonts w:ascii="Arial Narrow" w:hAnsi="Arial Narrow"/>
          <w:sz w:val="22"/>
          <w:szCs w:val="22"/>
        </w:rPr>
        <w:t>6. kolovoza</w:t>
      </w:r>
      <w:r w:rsidR="00CD6068" w:rsidRPr="007612F7">
        <w:rPr>
          <w:rFonts w:ascii="Arial Narrow" w:hAnsi="Arial Narrow"/>
          <w:sz w:val="22"/>
          <w:szCs w:val="22"/>
        </w:rPr>
        <w:t xml:space="preserve"> </w:t>
      </w:r>
      <w:r w:rsidR="007A5B00" w:rsidRPr="007612F7">
        <w:rPr>
          <w:rFonts w:ascii="Arial Narrow" w:hAnsi="Arial Narrow"/>
          <w:sz w:val="22"/>
          <w:szCs w:val="22"/>
        </w:rPr>
        <w:t>20</w:t>
      </w:r>
      <w:r w:rsidR="0006484A" w:rsidRPr="007612F7">
        <w:rPr>
          <w:rFonts w:ascii="Arial Narrow" w:hAnsi="Arial Narrow"/>
          <w:sz w:val="22"/>
          <w:szCs w:val="22"/>
        </w:rPr>
        <w:t>2</w:t>
      </w:r>
      <w:r w:rsidR="00841FF4">
        <w:rPr>
          <w:rFonts w:ascii="Arial Narrow" w:hAnsi="Arial Narrow"/>
          <w:sz w:val="22"/>
          <w:szCs w:val="22"/>
        </w:rPr>
        <w:t>1</w:t>
      </w:r>
      <w:r w:rsidR="00F26C4C" w:rsidRPr="007612F7">
        <w:rPr>
          <w:rFonts w:ascii="Arial Narrow" w:hAnsi="Arial Narrow"/>
          <w:sz w:val="22"/>
          <w:szCs w:val="22"/>
        </w:rPr>
        <w:t xml:space="preserve">. </w:t>
      </w:r>
      <w:r w:rsidR="00450EED">
        <w:rPr>
          <w:rFonts w:ascii="Arial Narrow" w:hAnsi="Arial Narrow"/>
          <w:sz w:val="22"/>
          <w:szCs w:val="22"/>
        </w:rPr>
        <w:t xml:space="preserve">godine </w:t>
      </w:r>
      <w:r w:rsidR="00F26C4C" w:rsidRPr="007612F7">
        <w:rPr>
          <w:rFonts w:ascii="Arial Narrow" w:hAnsi="Arial Narrow"/>
          <w:sz w:val="22"/>
          <w:szCs w:val="22"/>
        </w:rPr>
        <w:t xml:space="preserve">u </w:t>
      </w:r>
      <w:r w:rsidR="008B4D73">
        <w:rPr>
          <w:rFonts w:ascii="Arial Narrow" w:hAnsi="Arial Narrow"/>
          <w:sz w:val="22"/>
          <w:szCs w:val="22"/>
        </w:rPr>
        <w:t>9</w:t>
      </w:r>
      <w:r w:rsidR="00DF014F">
        <w:rPr>
          <w:rFonts w:ascii="Arial Narrow" w:hAnsi="Arial Narrow"/>
          <w:sz w:val="22"/>
          <w:szCs w:val="22"/>
        </w:rPr>
        <w:t xml:space="preserve">:00 </w:t>
      </w:r>
      <w:r w:rsidR="00F26C4C" w:rsidRPr="007612F7">
        <w:rPr>
          <w:rFonts w:ascii="Arial Narrow" w:hAnsi="Arial Narrow"/>
          <w:sz w:val="22"/>
          <w:szCs w:val="22"/>
        </w:rPr>
        <w:t>sati.</w:t>
      </w:r>
    </w:p>
    <w:p w14:paraId="73095C21" w14:textId="77777777" w:rsidR="004C3C93" w:rsidRPr="007612F7" w:rsidRDefault="004C3C93" w:rsidP="00331393">
      <w:pPr>
        <w:tabs>
          <w:tab w:val="left" w:pos="3270"/>
        </w:tabs>
        <w:rPr>
          <w:rFonts w:ascii="Arial Narrow" w:hAnsi="Arial Narrow"/>
          <w:sz w:val="22"/>
          <w:szCs w:val="22"/>
        </w:rPr>
      </w:pPr>
    </w:p>
    <w:p w14:paraId="3BDEDF26" w14:textId="239C204B" w:rsidR="00614BED" w:rsidRDefault="0014221D" w:rsidP="00507F8D">
      <w:pPr>
        <w:tabs>
          <w:tab w:val="left" w:pos="360"/>
        </w:tabs>
        <w:rPr>
          <w:rFonts w:ascii="Arial Narrow" w:hAnsi="Arial Narrow"/>
          <w:sz w:val="22"/>
          <w:szCs w:val="22"/>
        </w:rPr>
      </w:pPr>
      <w:r w:rsidRPr="007612F7">
        <w:rPr>
          <w:rFonts w:ascii="Arial Narrow" w:hAnsi="Arial Narrow"/>
          <w:sz w:val="22"/>
          <w:szCs w:val="22"/>
        </w:rPr>
        <w:t>Povjerenstvo za pripremu i provedbu postupka JN</w:t>
      </w:r>
      <w:r w:rsidR="00F26C4C" w:rsidRPr="007612F7">
        <w:rPr>
          <w:rFonts w:ascii="Arial Narrow" w:hAnsi="Arial Narrow"/>
          <w:sz w:val="22"/>
          <w:szCs w:val="22"/>
        </w:rPr>
        <w:t>:</w:t>
      </w:r>
    </w:p>
    <w:p w14:paraId="378F91EC" w14:textId="77777777" w:rsidR="00D37C64" w:rsidRDefault="00D37C64" w:rsidP="00507F8D">
      <w:pPr>
        <w:tabs>
          <w:tab w:val="left" w:pos="360"/>
        </w:tabs>
        <w:rPr>
          <w:rFonts w:ascii="Arial Narrow" w:hAnsi="Arial Narrow"/>
          <w:sz w:val="22"/>
          <w:szCs w:val="22"/>
        </w:rPr>
      </w:pPr>
    </w:p>
    <w:p w14:paraId="262DAE9D" w14:textId="69BB99C0" w:rsidR="008B4D73" w:rsidRPr="008B4D73" w:rsidRDefault="008B4D73" w:rsidP="008B4D73">
      <w:pPr>
        <w:tabs>
          <w:tab w:val="left" w:pos="360"/>
        </w:tabs>
        <w:rPr>
          <w:rFonts w:ascii="Arial Narrow" w:hAnsi="Arial Narrow"/>
          <w:sz w:val="22"/>
          <w:szCs w:val="22"/>
        </w:rPr>
      </w:pPr>
      <w:r w:rsidRPr="008B4D73">
        <w:rPr>
          <w:rFonts w:ascii="Arial Narrow" w:hAnsi="Arial Narrow"/>
          <w:sz w:val="22"/>
          <w:szCs w:val="22"/>
        </w:rPr>
        <w:t>1.</w:t>
      </w:r>
      <w:r w:rsidRPr="008B4D73">
        <w:rPr>
          <w:rFonts w:ascii="Arial Narrow" w:hAnsi="Arial Narrow"/>
          <w:sz w:val="22"/>
          <w:szCs w:val="22"/>
        </w:rPr>
        <w:tab/>
        <w:t xml:space="preserve">Klara Miličević, </w:t>
      </w:r>
      <w:proofErr w:type="spellStart"/>
      <w:r w:rsidRPr="008B4D73">
        <w:rPr>
          <w:rFonts w:ascii="Arial Narrow" w:hAnsi="Arial Narrow"/>
          <w:sz w:val="22"/>
          <w:szCs w:val="22"/>
        </w:rPr>
        <w:t>dipl.iur</w:t>
      </w:r>
      <w:proofErr w:type="spellEnd"/>
      <w:r w:rsidRPr="008B4D73">
        <w:rPr>
          <w:rFonts w:ascii="Arial Narrow" w:hAnsi="Arial Narrow"/>
          <w:sz w:val="22"/>
          <w:szCs w:val="22"/>
        </w:rPr>
        <w:t xml:space="preserve">., </w:t>
      </w:r>
      <w:r w:rsidR="00A33431" w:rsidRPr="00A33431">
        <w:rPr>
          <w:rFonts w:ascii="Arial Narrow" w:hAnsi="Arial Narrow"/>
          <w:sz w:val="22"/>
          <w:szCs w:val="22"/>
        </w:rPr>
        <w:t>službenica ovlaštena za privremeno obavljanje poslova pročelnika Upravnog odjela za imovinsko-pravne poslove</w:t>
      </w:r>
      <w:r w:rsidR="00A33431" w:rsidRPr="00A33431">
        <w:rPr>
          <w:rFonts w:ascii="Arial Narrow" w:hAnsi="Arial Narrow"/>
          <w:sz w:val="22"/>
          <w:szCs w:val="22"/>
        </w:rPr>
        <w:t xml:space="preserve"> </w:t>
      </w:r>
      <w:r w:rsidRPr="008B4D73">
        <w:rPr>
          <w:rFonts w:ascii="Arial Narrow" w:hAnsi="Arial Narrow"/>
          <w:sz w:val="22"/>
          <w:szCs w:val="22"/>
        </w:rPr>
        <w:t>sa završenim specijalističkim programom izobrazbe u području javne nabave,</w:t>
      </w:r>
    </w:p>
    <w:p w14:paraId="41907CF3" w14:textId="3273A324" w:rsidR="008B4D73" w:rsidRPr="008B4D73" w:rsidRDefault="008B4D73" w:rsidP="008B4D73">
      <w:pPr>
        <w:tabs>
          <w:tab w:val="left" w:pos="360"/>
        </w:tabs>
        <w:rPr>
          <w:rFonts w:ascii="Arial Narrow" w:hAnsi="Arial Narrow"/>
          <w:sz w:val="22"/>
          <w:szCs w:val="22"/>
        </w:rPr>
      </w:pPr>
      <w:r w:rsidRPr="008B4D73">
        <w:rPr>
          <w:rFonts w:ascii="Arial Narrow" w:hAnsi="Arial Narrow"/>
          <w:sz w:val="22"/>
          <w:szCs w:val="22"/>
        </w:rPr>
        <w:t>2.</w:t>
      </w:r>
      <w:r w:rsidRPr="008B4D73">
        <w:rPr>
          <w:rFonts w:ascii="Arial Narrow" w:hAnsi="Arial Narrow"/>
          <w:sz w:val="22"/>
          <w:szCs w:val="22"/>
        </w:rPr>
        <w:tab/>
        <w:t xml:space="preserve">Tatjana Perutka, </w:t>
      </w:r>
      <w:proofErr w:type="spellStart"/>
      <w:r w:rsidRPr="008B4D73">
        <w:rPr>
          <w:rFonts w:ascii="Arial Narrow" w:hAnsi="Arial Narrow"/>
          <w:sz w:val="22"/>
          <w:szCs w:val="22"/>
        </w:rPr>
        <w:t>dipl.iur</w:t>
      </w:r>
      <w:proofErr w:type="spellEnd"/>
      <w:r w:rsidRPr="008B4D73">
        <w:rPr>
          <w:rFonts w:ascii="Arial Narrow" w:hAnsi="Arial Narrow"/>
          <w:sz w:val="22"/>
          <w:szCs w:val="22"/>
        </w:rPr>
        <w:t xml:space="preserve">., savjetnica za javnu nabavu u Upravnom odjelu za </w:t>
      </w:r>
      <w:r w:rsidR="00D37C64">
        <w:rPr>
          <w:rFonts w:ascii="Arial Narrow" w:hAnsi="Arial Narrow"/>
          <w:sz w:val="22"/>
          <w:szCs w:val="22"/>
        </w:rPr>
        <w:t xml:space="preserve">financije i proračun </w:t>
      </w:r>
      <w:r w:rsidRPr="008B4D73">
        <w:rPr>
          <w:rFonts w:ascii="Arial Narrow" w:hAnsi="Arial Narrow"/>
          <w:sz w:val="22"/>
          <w:szCs w:val="22"/>
        </w:rPr>
        <w:t xml:space="preserve">sa završenim specijalističkim programom izobrazbe u području javne nabave i </w:t>
      </w:r>
    </w:p>
    <w:p w14:paraId="7F327CF5" w14:textId="75B34494" w:rsidR="008B53D0" w:rsidRDefault="008B4D73" w:rsidP="008B4D73">
      <w:pPr>
        <w:tabs>
          <w:tab w:val="left" w:pos="360"/>
        </w:tabs>
        <w:rPr>
          <w:rFonts w:ascii="Arial Narrow" w:hAnsi="Arial Narrow"/>
          <w:sz w:val="22"/>
          <w:szCs w:val="22"/>
        </w:rPr>
      </w:pPr>
      <w:r w:rsidRPr="008B4D73">
        <w:rPr>
          <w:rFonts w:ascii="Arial Narrow" w:hAnsi="Arial Narrow"/>
          <w:sz w:val="22"/>
          <w:szCs w:val="22"/>
        </w:rPr>
        <w:t>3.</w:t>
      </w:r>
      <w:r w:rsidRPr="008B4D73">
        <w:rPr>
          <w:rFonts w:ascii="Arial Narrow" w:hAnsi="Arial Narrow"/>
          <w:sz w:val="22"/>
          <w:szCs w:val="22"/>
        </w:rPr>
        <w:tab/>
        <w:t xml:space="preserve">Joakim Filić, </w:t>
      </w:r>
      <w:proofErr w:type="spellStart"/>
      <w:r w:rsidRPr="008B4D73">
        <w:rPr>
          <w:rFonts w:ascii="Arial Narrow" w:hAnsi="Arial Narrow"/>
          <w:sz w:val="22"/>
          <w:szCs w:val="22"/>
        </w:rPr>
        <w:t>struč.spec.oec</w:t>
      </w:r>
      <w:proofErr w:type="spellEnd"/>
      <w:r w:rsidRPr="008B4D73">
        <w:rPr>
          <w:rFonts w:ascii="Arial Narrow" w:hAnsi="Arial Narrow"/>
          <w:sz w:val="22"/>
          <w:szCs w:val="22"/>
        </w:rPr>
        <w:t>, viši stručni suradnik za gospodarstvo i poduzetništvo u Upravnom odjelu za komunalne djelatnosti i gospodarenje.</w:t>
      </w:r>
    </w:p>
    <w:p w14:paraId="795AC7D1" w14:textId="77777777" w:rsidR="008B4D73" w:rsidRDefault="008B4D73" w:rsidP="008B4D73">
      <w:pPr>
        <w:tabs>
          <w:tab w:val="left" w:pos="360"/>
        </w:tabs>
        <w:rPr>
          <w:rFonts w:ascii="Arial Narrow" w:hAnsi="Arial Narrow"/>
          <w:sz w:val="22"/>
          <w:szCs w:val="22"/>
        </w:rPr>
      </w:pPr>
    </w:p>
    <w:p w14:paraId="66421320" w14:textId="4DEC5981" w:rsidR="00841FF4" w:rsidRDefault="00841FF4" w:rsidP="006F4F36">
      <w:pPr>
        <w:tabs>
          <w:tab w:val="left" w:pos="360"/>
        </w:tabs>
        <w:rPr>
          <w:rFonts w:ascii="Arial Narrow" w:hAnsi="Arial Narrow"/>
          <w:sz w:val="22"/>
          <w:szCs w:val="22"/>
        </w:rPr>
      </w:pPr>
      <w:r w:rsidRPr="00841FF4">
        <w:rPr>
          <w:rFonts w:ascii="Arial Narrow" w:hAnsi="Arial Narrow"/>
          <w:sz w:val="22"/>
          <w:szCs w:val="22"/>
        </w:rPr>
        <w:t>Zahtjev za dostavu ponude dostavlj</w:t>
      </w:r>
      <w:r>
        <w:rPr>
          <w:rFonts w:ascii="Arial Narrow" w:hAnsi="Arial Narrow"/>
          <w:sz w:val="22"/>
          <w:szCs w:val="22"/>
        </w:rPr>
        <w:t>en je</w:t>
      </w:r>
      <w:r w:rsidRPr="00841FF4">
        <w:rPr>
          <w:rFonts w:ascii="Arial Narrow" w:hAnsi="Arial Narrow"/>
          <w:sz w:val="22"/>
          <w:szCs w:val="22"/>
        </w:rPr>
        <w:t xml:space="preserve"> sljedećim ponuditeljima:</w:t>
      </w:r>
    </w:p>
    <w:p w14:paraId="7B877AD1" w14:textId="77777777" w:rsidR="00D37C64" w:rsidRPr="00D37C64" w:rsidRDefault="00D37C64" w:rsidP="00D37C64">
      <w:pPr>
        <w:tabs>
          <w:tab w:val="left" w:pos="360"/>
        </w:tabs>
        <w:rPr>
          <w:rFonts w:ascii="Arial Narrow" w:hAnsi="Arial Narrow"/>
          <w:sz w:val="22"/>
          <w:szCs w:val="22"/>
        </w:rPr>
      </w:pPr>
      <w:r w:rsidRPr="00D37C64">
        <w:rPr>
          <w:rFonts w:ascii="Arial Narrow" w:hAnsi="Arial Narrow"/>
          <w:sz w:val="22"/>
          <w:szCs w:val="22"/>
        </w:rPr>
        <w:t>1.</w:t>
      </w:r>
      <w:r w:rsidRPr="00D37C64">
        <w:rPr>
          <w:rFonts w:ascii="Arial Narrow" w:hAnsi="Arial Narrow"/>
          <w:sz w:val="22"/>
          <w:szCs w:val="22"/>
        </w:rPr>
        <w:tab/>
        <w:t>BARTELS-CONJAR D.O.O., Braće Radića 36, 35420 Staro Petrovo Selo,</w:t>
      </w:r>
    </w:p>
    <w:p w14:paraId="181008FF" w14:textId="4C201E4A" w:rsidR="00D37C64" w:rsidRPr="00D37C64" w:rsidRDefault="00D37C64" w:rsidP="00D37C64">
      <w:pPr>
        <w:tabs>
          <w:tab w:val="left" w:pos="360"/>
        </w:tabs>
        <w:rPr>
          <w:rFonts w:ascii="Arial Narrow" w:hAnsi="Arial Narrow"/>
          <w:sz w:val="22"/>
          <w:szCs w:val="22"/>
        </w:rPr>
      </w:pPr>
      <w:r w:rsidRPr="00D37C64">
        <w:rPr>
          <w:rFonts w:ascii="Arial Narrow" w:hAnsi="Arial Narrow"/>
          <w:sz w:val="22"/>
          <w:szCs w:val="22"/>
        </w:rPr>
        <w:t>2.</w:t>
      </w:r>
      <w:r w:rsidRPr="00D37C64">
        <w:rPr>
          <w:rFonts w:ascii="Arial Narrow" w:hAnsi="Arial Narrow"/>
          <w:sz w:val="22"/>
          <w:szCs w:val="22"/>
        </w:rPr>
        <w:tab/>
        <w:t>DIZALA ĐURČEVIĆ, J.J. Strossmayera 43, 33000 Virovitica</w:t>
      </w:r>
      <w:r>
        <w:rPr>
          <w:rFonts w:ascii="Arial Narrow" w:hAnsi="Arial Narrow"/>
          <w:sz w:val="22"/>
          <w:szCs w:val="22"/>
        </w:rPr>
        <w:t xml:space="preserve"> </w:t>
      </w:r>
      <w:r w:rsidRPr="00D37C64">
        <w:rPr>
          <w:rFonts w:ascii="Arial Narrow" w:hAnsi="Arial Narrow"/>
          <w:sz w:val="22"/>
          <w:szCs w:val="22"/>
        </w:rPr>
        <w:t>i</w:t>
      </w:r>
    </w:p>
    <w:p w14:paraId="3A35CF31" w14:textId="60CEF3A6" w:rsidR="00D37C64" w:rsidRPr="00D37C64" w:rsidRDefault="00D37C64" w:rsidP="00D37C64">
      <w:pPr>
        <w:tabs>
          <w:tab w:val="left" w:pos="360"/>
        </w:tabs>
        <w:rPr>
          <w:rFonts w:ascii="Arial Narrow" w:hAnsi="Arial Narrow"/>
          <w:sz w:val="22"/>
          <w:szCs w:val="22"/>
        </w:rPr>
      </w:pPr>
      <w:r w:rsidRPr="00D37C64">
        <w:rPr>
          <w:rFonts w:ascii="Arial Narrow" w:hAnsi="Arial Narrow"/>
          <w:sz w:val="22"/>
          <w:szCs w:val="22"/>
        </w:rPr>
        <w:t>3.</w:t>
      </w:r>
      <w:r w:rsidRPr="00D37C64">
        <w:rPr>
          <w:rFonts w:ascii="Arial Narrow" w:hAnsi="Arial Narrow"/>
          <w:sz w:val="22"/>
          <w:szCs w:val="22"/>
        </w:rPr>
        <w:tab/>
        <w:t xml:space="preserve">PIEL d.o.o., Put </w:t>
      </w:r>
      <w:proofErr w:type="spellStart"/>
      <w:r w:rsidRPr="00D37C64">
        <w:rPr>
          <w:rFonts w:ascii="Arial Narrow" w:hAnsi="Arial Narrow"/>
          <w:sz w:val="22"/>
          <w:szCs w:val="22"/>
        </w:rPr>
        <w:t>Mostina</w:t>
      </w:r>
      <w:proofErr w:type="spellEnd"/>
      <w:r w:rsidRPr="00D37C64">
        <w:rPr>
          <w:rFonts w:ascii="Arial Narrow" w:hAnsi="Arial Narrow"/>
          <w:sz w:val="22"/>
          <w:szCs w:val="22"/>
        </w:rPr>
        <w:t xml:space="preserve"> 8, 21000 Split</w:t>
      </w:r>
      <w:r>
        <w:rPr>
          <w:rFonts w:ascii="Arial Narrow" w:hAnsi="Arial Narrow"/>
          <w:sz w:val="22"/>
          <w:szCs w:val="22"/>
        </w:rPr>
        <w:t>.</w:t>
      </w:r>
    </w:p>
    <w:p w14:paraId="3D5A5940" w14:textId="77777777" w:rsidR="00D37C64" w:rsidRPr="00D37C64" w:rsidRDefault="00D37C64" w:rsidP="00D37C64">
      <w:pPr>
        <w:tabs>
          <w:tab w:val="left" w:pos="360"/>
        </w:tabs>
        <w:rPr>
          <w:rFonts w:ascii="Arial Narrow" w:hAnsi="Arial Narrow"/>
          <w:sz w:val="22"/>
          <w:szCs w:val="22"/>
        </w:rPr>
      </w:pPr>
    </w:p>
    <w:p w14:paraId="6CB3E0EC" w14:textId="556DB3FB" w:rsidR="0014221D" w:rsidRDefault="00D37C64" w:rsidP="008B4D73">
      <w:pPr>
        <w:tabs>
          <w:tab w:val="left" w:pos="360"/>
        </w:tabs>
        <w:rPr>
          <w:rFonts w:ascii="Arial Narrow" w:hAnsi="Arial Narrow"/>
          <w:sz w:val="22"/>
          <w:szCs w:val="22"/>
        </w:rPr>
      </w:pPr>
      <w:r w:rsidRPr="00D37C64">
        <w:rPr>
          <w:rFonts w:ascii="Arial Narrow" w:hAnsi="Arial Narrow"/>
          <w:sz w:val="22"/>
          <w:szCs w:val="22"/>
        </w:rPr>
        <w:tab/>
      </w:r>
      <w:r w:rsidR="008B4D73" w:rsidRPr="008B4D73">
        <w:rPr>
          <w:rFonts w:ascii="Arial Narrow" w:hAnsi="Arial Narrow"/>
          <w:sz w:val="22"/>
          <w:szCs w:val="22"/>
        </w:rPr>
        <w:t xml:space="preserve">    Uz navedene gospodarske subjekte i svi drugi zainteresirani gospodarski subjekti mog</w:t>
      </w:r>
      <w:r w:rsidR="008B4D73">
        <w:rPr>
          <w:rFonts w:ascii="Arial Narrow" w:hAnsi="Arial Narrow"/>
          <w:sz w:val="22"/>
          <w:szCs w:val="22"/>
        </w:rPr>
        <w:t>li su</w:t>
      </w:r>
      <w:r w:rsidR="008B4D73" w:rsidRPr="008B4D73">
        <w:rPr>
          <w:rFonts w:ascii="Arial Narrow" w:hAnsi="Arial Narrow"/>
          <w:sz w:val="22"/>
          <w:szCs w:val="22"/>
        </w:rPr>
        <w:t xml:space="preserve"> dostaviti svoje ponude u predmetnom postupku jednostavne nabave.</w:t>
      </w:r>
      <w:r w:rsidR="00841FF4" w:rsidRPr="00841FF4">
        <w:rPr>
          <w:rFonts w:ascii="Arial Narrow" w:hAnsi="Arial Narrow"/>
          <w:sz w:val="22"/>
          <w:szCs w:val="22"/>
        </w:rPr>
        <w:t xml:space="preserve">  </w:t>
      </w:r>
    </w:p>
    <w:p w14:paraId="72EB905A" w14:textId="77777777" w:rsidR="008B4D73" w:rsidRPr="007612F7" w:rsidRDefault="008B4D73" w:rsidP="008B4D73">
      <w:pPr>
        <w:tabs>
          <w:tab w:val="left" w:pos="360"/>
        </w:tabs>
        <w:rPr>
          <w:rFonts w:ascii="Arial Narrow" w:hAnsi="Arial Narrow"/>
          <w:sz w:val="22"/>
          <w:szCs w:val="22"/>
        </w:rPr>
      </w:pPr>
    </w:p>
    <w:p w14:paraId="4BC8B64B"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58D97033" w14:textId="77777777" w:rsidTr="00BB52CB">
        <w:trPr>
          <w:trHeight w:val="454"/>
          <w:jc w:val="center"/>
        </w:trPr>
        <w:tc>
          <w:tcPr>
            <w:tcW w:w="568" w:type="dxa"/>
            <w:vAlign w:val="center"/>
          </w:tcPr>
          <w:p w14:paraId="00B08D5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02AE680"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8B4D73" w:rsidRPr="007612F7" w14:paraId="283B7CC5" w14:textId="77777777" w:rsidTr="0086026F">
        <w:trPr>
          <w:trHeight w:val="344"/>
          <w:jc w:val="center"/>
        </w:trPr>
        <w:tc>
          <w:tcPr>
            <w:tcW w:w="568" w:type="dxa"/>
            <w:vAlign w:val="center"/>
          </w:tcPr>
          <w:p w14:paraId="3BCA4624" w14:textId="3B6DB45A" w:rsidR="008B4D73" w:rsidRPr="007612F7" w:rsidRDefault="008B4D73" w:rsidP="008B4D73">
            <w:pPr>
              <w:jc w:val="center"/>
              <w:rPr>
                <w:rFonts w:ascii="Arial Narrow" w:hAnsi="Arial Narrow"/>
                <w:bCs/>
                <w:sz w:val="22"/>
                <w:szCs w:val="22"/>
              </w:rPr>
            </w:pPr>
            <w:bookmarkStart w:id="0" w:name="_Hlk508792552"/>
            <w:r w:rsidRPr="009E3565">
              <w:rPr>
                <w:rFonts w:ascii="Arial Narrow" w:hAnsi="Arial Narrow"/>
                <w:sz w:val="22"/>
              </w:rPr>
              <w:t>1.</w:t>
            </w:r>
          </w:p>
        </w:tc>
        <w:tc>
          <w:tcPr>
            <w:tcW w:w="8787" w:type="dxa"/>
            <w:vAlign w:val="center"/>
          </w:tcPr>
          <w:p w14:paraId="59F1B1B6" w14:textId="2E48BD77" w:rsidR="008B4D73" w:rsidRPr="00450EED" w:rsidRDefault="00D37C64" w:rsidP="00D37C64">
            <w:pPr>
              <w:rPr>
                <w:rFonts w:ascii="Arial Narrow" w:hAnsi="Arial Narrow"/>
                <w:sz w:val="22"/>
                <w:szCs w:val="22"/>
              </w:rPr>
            </w:pPr>
            <w:r w:rsidRPr="00D37C64">
              <w:rPr>
                <w:rFonts w:ascii="Arial Narrow" w:hAnsi="Arial Narrow"/>
                <w:sz w:val="22"/>
              </w:rPr>
              <w:t>ADRIALIFT d.o.o., Braće Bačića 36,</w:t>
            </w:r>
            <w:r>
              <w:rPr>
                <w:rFonts w:ascii="Arial Narrow" w:hAnsi="Arial Narrow"/>
                <w:sz w:val="22"/>
              </w:rPr>
              <w:t xml:space="preserve"> </w:t>
            </w:r>
            <w:r w:rsidRPr="00D37C64">
              <w:rPr>
                <w:rFonts w:ascii="Arial Narrow" w:hAnsi="Arial Narrow"/>
                <w:sz w:val="22"/>
              </w:rPr>
              <w:t>51000 Rijeka</w:t>
            </w:r>
          </w:p>
        </w:tc>
      </w:tr>
      <w:tr w:rsidR="008B4D73" w:rsidRPr="007612F7" w14:paraId="19A47277" w14:textId="77777777" w:rsidTr="0086026F">
        <w:trPr>
          <w:trHeight w:val="344"/>
          <w:jc w:val="center"/>
        </w:trPr>
        <w:tc>
          <w:tcPr>
            <w:tcW w:w="568" w:type="dxa"/>
            <w:vAlign w:val="center"/>
          </w:tcPr>
          <w:p w14:paraId="14B3BD51" w14:textId="5F5E6D75" w:rsidR="008B4D73" w:rsidRDefault="008B4D73" w:rsidP="008B4D73">
            <w:pPr>
              <w:jc w:val="center"/>
              <w:rPr>
                <w:rFonts w:ascii="Arial Narrow" w:hAnsi="Arial Narrow"/>
                <w:bCs/>
                <w:sz w:val="22"/>
                <w:szCs w:val="22"/>
              </w:rPr>
            </w:pPr>
            <w:bookmarkStart w:id="1" w:name="_Hlk78441735"/>
            <w:r>
              <w:rPr>
                <w:rFonts w:ascii="Arial Narrow" w:hAnsi="Arial Narrow"/>
                <w:sz w:val="22"/>
              </w:rPr>
              <w:t>2.</w:t>
            </w:r>
          </w:p>
        </w:tc>
        <w:tc>
          <w:tcPr>
            <w:tcW w:w="8787" w:type="dxa"/>
            <w:vAlign w:val="center"/>
          </w:tcPr>
          <w:p w14:paraId="4E727FFA" w14:textId="10CC9F1F" w:rsidR="008B4D73" w:rsidRPr="00450EED" w:rsidRDefault="00D37C64" w:rsidP="008B4D73">
            <w:pPr>
              <w:rPr>
                <w:rFonts w:ascii="Arial Narrow" w:hAnsi="Arial Narrow"/>
                <w:sz w:val="22"/>
                <w:szCs w:val="22"/>
              </w:rPr>
            </w:pPr>
            <w:r w:rsidRPr="00D37C64">
              <w:rPr>
                <w:rFonts w:ascii="Arial Narrow" w:hAnsi="Arial Narrow"/>
                <w:sz w:val="22"/>
                <w:szCs w:val="22"/>
              </w:rPr>
              <w:t>BARTELS-CONJAR D.O.O., Braće Radića 36, 35420 Staro Petrovo Selo</w:t>
            </w:r>
            <w:r>
              <w:rPr>
                <w:rFonts w:ascii="Arial Narrow" w:hAnsi="Arial Narrow"/>
                <w:sz w:val="22"/>
                <w:szCs w:val="22"/>
              </w:rPr>
              <w:t xml:space="preserve"> – ZAKAŠNJELA PONUDA </w:t>
            </w:r>
          </w:p>
        </w:tc>
      </w:tr>
      <w:bookmarkEnd w:id="0"/>
      <w:bookmarkEnd w:id="1"/>
    </w:tbl>
    <w:p w14:paraId="176E21FB" w14:textId="77777777" w:rsidR="00651339" w:rsidRPr="007612F7" w:rsidRDefault="00651339" w:rsidP="00292A94">
      <w:pPr>
        <w:pStyle w:val="Tijeloteksta-uvlaka2"/>
        <w:ind w:left="0"/>
        <w:jc w:val="left"/>
        <w:rPr>
          <w:rFonts w:ascii="Arial Narrow" w:hAnsi="Arial Narrow"/>
          <w:bCs/>
          <w:sz w:val="22"/>
          <w:szCs w:val="22"/>
        </w:rPr>
      </w:pPr>
    </w:p>
    <w:p w14:paraId="771A4B69"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46CBE1F2"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16A7E2D9" w14:textId="77777777" w:rsidR="00292A94"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41B661D1" w14:textId="77777777" w:rsidR="0014221D" w:rsidRPr="007612F7" w:rsidRDefault="00292A94" w:rsidP="00292A94">
      <w:pPr>
        <w:pStyle w:val="Tijeloteksta-uvlaka2"/>
        <w:ind w:left="354"/>
        <w:jc w:val="left"/>
        <w:rPr>
          <w:rFonts w:ascii="Arial Narrow" w:hAnsi="Arial Narrow"/>
          <w:bCs/>
          <w:sz w:val="22"/>
          <w:szCs w:val="22"/>
        </w:rPr>
      </w:pPr>
      <w:r w:rsidRPr="007612F7">
        <w:rPr>
          <w:rFonts w:ascii="Arial Narrow" w:hAnsi="Arial Narrow"/>
          <w:bCs/>
          <w:sz w:val="22"/>
          <w:szCs w:val="22"/>
        </w:rPr>
        <w:br w:type="page"/>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2997"/>
      </w:tblGrid>
      <w:tr w:rsidR="00D37C64" w:rsidRPr="007612F7" w14:paraId="56B96F93" w14:textId="4AF5D194" w:rsidTr="00D37C64">
        <w:trPr>
          <w:trHeight w:val="808"/>
          <w:jc w:val="center"/>
        </w:trPr>
        <w:tc>
          <w:tcPr>
            <w:tcW w:w="5279" w:type="dxa"/>
            <w:shd w:val="clear" w:color="auto" w:fill="FFFFFF"/>
            <w:vAlign w:val="center"/>
          </w:tcPr>
          <w:p w14:paraId="0CD3779B" w14:textId="77777777" w:rsidR="00D37C64" w:rsidRPr="007612F7" w:rsidRDefault="00D37C64" w:rsidP="009058E8">
            <w:pPr>
              <w:pStyle w:val="Naslov1"/>
              <w:rPr>
                <w:rFonts w:ascii="Arial Narrow" w:hAnsi="Arial Narrow"/>
                <w:sz w:val="22"/>
                <w:szCs w:val="22"/>
              </w:rPr>
            </w:pPr>
            <w:r w:rsidRPr="007612F7">
              <w:rPr>
                <w:rFonts w:ascii="Arial Narrow" w:hAnsi="Arial Narrow"/>
                <w:bCs w:val="0"/>
                <w:sz w:val="22"/>
                <w:szCs w:val="22"/>
              </w:rPr>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27A01F45" w14:textId="77777777" w:rsidR="00D37C64" w:rsidRPr="007612F7" w:rsidRDefault="00D37C64"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2997" w:type="dxa"/>
            <w:shd w:val="clear" w:color="auto" w:fill="FFFFFF"/>
            <w:vAlign w:val="center"/>
          </w:tcPr>
          <w:p w14:paraId="44DC691E" w14:textId="604C4836" w:rsidR="00D37C64" w:rsidRPr="008B4D73" w:rsidRDefault="00D37C64" w:rsidP="008B4D73">
            <w:pPr>
              <w:jc w:val="center"/>
              <w:rPr>
                <w:rFonts w:ascii="Arial Narrow" w:hAnsi="Arial Narrow"/>
                <w:sz w:val="20"/>
                <w:szCs w:val="20"/>
              </w:rPr>
            </w:pPr>
            <w:r w:rsidRPr="00D37C64">
              <w:rPr>
                <w:rFonts w:ascii="Arial Narrow" w:hAnsi="Arial Narrow"/>
                <w:sz w:val="20"/>
                <w:szCs w:val="20"/>
              </w:rPr>
              <w:t>ADRIALIFT d.o.o., Braće Bačića 36, 51000 Rijeka</w:t>
            </w:r>
          </w:p>
        </w:tc>
      </w:tr>
      <w:tr w:rsidR="00D37C64" w:rsidRPr="007612F7" w14:paraId="017821F9" w14:textId="6E4FBA53" w:rsidTr="00D37C64">
        <w:trPr>
          <w:trHeight w:val="332"/>
          <w:jc w:val="center"/>
        </w:trPr>
        <w:tc>
          <w:tcPr>
            <w:tcW w:w="5279" w:type="dxa"/>
            <w:shd w:val="clear" w:color="auto" w:fill="FFFFFF"/>
            <w:vAlign w:val="center"/>
          </w:tcPr>
          <w:p w14:paraId="22FA45C7" w14:textId="77777777" w:rsidR="00D37C64" w:rsidRPr="007612F7" w:rsidRDefault="00D37C64" w:rsidP="009058E8">
            <w:pPr>
              <w:rPr>
                <w:rFonts w:ascii="Arial Narrow" w:hAnsi="Arial Narrow"/>
                <w:b/>
                <w:bCs/>
                <w:sz w:val="22"/>
                <w:szCs w:val="22"/>
              </w:rPr>
            </w:pPr>
            <w:r w:rsidRPr="007612F7">
              <w:rPr>
                <w:rFonts w:ascii="Arial Narrow" w:hAnsi="Arial Narrow"/>
                <w:b/>
                <w:bCs/>
                <w:sz w:val="22"/>
                <w:szCs w:val="22"/>
              </w:rPr>
              <w:t>A) osnove isključenja</w:t>
            </w:r>
          </w:p>
        </w:tc>
        <w:tc>
          <w:tcPr>
            <w:tcW w:w="2997" w:type="dxa"/>
            <w:shd w:val="clear" w:color="auto" w:fill="FFFFFF"/>
            <w:vAlign w:val="center"/>
          </w:tcPr>
          <w:p w14:paraId="7653A1EE" w14:textId="77777777" w:rsidR="00D37C64" w:rsidRPr="007612F7" w:rsidRDefault="00D37C64" w:rsidP="00292A94">
            <w:pPr>
              <w:pStyle w:val="Naslov1"/>
              <w:rPr>
                <w:rFonts w:ascii="Arial Narrow" w:hAnsi="Arial Narrow"/>
                <w:sz w:val="22"/>
                <w:szCs w:val="22"/>
              </w:rPr>
            </w:pPr>
          </w:p>
        </w:tc>
      </w:tr>
      <w:tr w:rsidR="00D37C64" w:rsidRPr="007612F7" w14:paraId="593F77F0" w14:textId="767C0A7A" w:rsidTr="00D37C64">
        <w:trPr>
          <w:trHeight w:val="958"/>
          <w:jc w:val="center"/>
        </w:trPr>
        <w:tc>
          <w:tcPr>
            <w:tcW w:w="5279" w:type="dxa"/>
            <w:vAlign w:val="center"/>
          </w:tcPr>
          <w:p w14:paraId="78BC0055" w14:textId="77777777" w:rsidR="00D37C64" w:rsidRPr="007612F7" w:rsidRDefault="00D37C64"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2997" w:type="dxa"/>
            <w:vAlign w:val="center"/>
          </w:tcPr>
          <w:p w14:paraId="5F65A388" w14:textId="01B83D9C" w:rsidR="00D37C64" w:rsidRPr="007612F7" w:rsidRDefault="00D37C64" w:rsidP="00B7715D">
            <w:pPr>
              <w:jc w:val="center"/>
              <w:rPr>
                <w:rFonts w:ascii="Arial Narrow" w:hAnsi="Arial Narrow"/>
                <w:sz w:val="22"/>
                <w:szCs w:val="22"/>
              </w:rPr>
            </w:pPr>
            <w:r>
              <w:rPr>
                <w:rFonts w:ascii="Arial Narrow" w:hAnsi="Arial Narrow"/>
                <w:sz w:val="22"/>
                <w:szCs w:val="22"/>
              </w:rPr>
              <w:t>+</w:t>
            </w:r>
          </w:p>
        </w:tc>
      </w:tr>
      <w:tr w:rsidR="00D37C64" w:rsidRPr="007612F7" w14:paraId="3E407E51" w14:textId="2BDCBDE1" w:rsidTr="00D37C64">
        <w:trPr>
          <w:jc w:val="center"/>
        </w:trPr>
        <w:tc>
          <w:tcPr>
            <w:tcW w:w="5279" w:type="dxa"/>
            <w:tcBorders>
              <w:top w:val="single" w:sz="4" w:space="0" w:color="auto"/>
              <w:left w:val="single" w:sz="4" w:space="0" w:color="auto"/>
              <w:bottom w:val="single" w:sz="4" w:space="0" w:color="auto"/>
              <w:right w:val="single" w:sz="4" w:space="0" w:color="auto"/>
            </w:tcBorders>
            <w:vAlign w:val="center"/>
          </w:tcPr>
          <w:p w14:paraId="72E922BA" w14:textId="77777777" w:rsidR="00D37C64" w:rsidRPr="007612F7" w:rsidRDefault="00D37C64"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2997" w:type="dxa"/>
            <w:vAlign w:val="center"/>
          </w:tcPr>
          <w:p w14:paraId="74E63307" w14:textId="77777777" w:rsidR="00D37C64" w:rsidRPr="007612F7" w:rsidRDefault="00D37C64" w:rsidP="00B7715D">
            <w:pPr>
              <w:jc w:val="center"/>
              <w:rPr>
                <w:rFonts w:ascii="Arial Narrow" w:hAnsi="Arial Narrow"/>
                <w:sz w:val="22"/>
                <w:szCs w:val="22"/>
              </w:rPr>
            </w:pPr>
          </w:p>
        </w:tc>
      </w:tr>
      <w:tr w:rsidR="00D37C64" w:rsidRPr="007612F7" w14:paraId="7A4F263A" w14:textId="4B53E0A4" w:rsidTr="00D37C64">
        <w:trPr>
          <w:jc w:val="center"/>
        </w:trPr>
        <w:tc>
          <w:tcPr>
            <w:tcW w:w="5279" w:type="dxa"/>
            <w:tcBorders>
              <w:top w:val="single" w:sz="4" w:space="0" w:color="auto"/>
              <w:left w:val="single" w:sz="4" w:space="0" w:color="auto"/>
              <w:bottom w:val="single" w:sz="4" w:space="0" w:color="auto"/>
              <w:right w:val="single" w:sz="4" w:space="0" w:color="auto"/>
            </w:tcBorders>
            <w:vAlign w:val="center"/>
          </w:tcPr>
          <w:p w14:paraId="4B3ABD1F" w14:textId="77777777" w:rsidR="00D37C64" w:rsidRPr="007612F7" w:rsidRDefault="00D37C64"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 xml:space="preserve">Potvrda Porezne uprave ili drugog nadležnog tijela u državi poslovnog </w:t>
            </w:r>
            <w:proofErr w:type="spellStart"/>
            <w:r w:rsidRPr="007612F7">
              <w:rPr>
                <w:rFonts w:ascii="Arial Narrow" w:hAnsi="Arial Narrow"/>
                <w:sz w:val="22"/>
                <w:szCs w:val="22"/>
                <w:lang w:eastAsia="x-none"/>
              </w:rPr>
              <w:t>nastana</w:t>
            </w:r>
            <w:proofErr w:type="spellEnd"/>
            <w:r w:rsidRPr="007612F7">
              <w:rPr>
                <w:rFonts w:ascii="Arial Narrow" w:hAnsi="Arial Narrow"/>
                <w:sz w:val="22"/>
                <w:szCs w:val="22"/>
                <w:lang w:eastAsia="x-none"/>
              </w:rPr>
              <w:t xml:space="preserve"> gospodarskog subjekta kojom se dokazuje da ne postoje osnove za isključenje</w:t>
            </w:r>
          </w:p>
        </w:tc>
        <w:tc>
          <w:tcPr>
            <w:tcW w:w="2997" w:type="dxa"/>
            <w:vAlign w:val="center"/>
          </w:tcPr>
          <w:p w14:paraId="277623FB" w14:textId="07FF16FA" w:rsidR="00D37C64" w:rsidRPr="007612F7" w:rsidRDefault="00D37C64" w:rsidP="00B7715D">
            <w:pPr>
              <w:jc w:val="center"/>
              <w:rPr>
                <w:rFonts w:ascii="Arial Narrow" w:hAnsi="Arial Narrow"/>
                <w:sz w:val="22"/>
                <w:szCs w:val="22"/>
              </w:rPr>
            </w:pPr>
            <w:r>
              <w:rPr>
                <w:rFonts w:ascii="Arial Narrow" w:hAnsi="Arial Narrow"/>
                <w:sz w:val="22"/>
                <w:szCs w:val="22"/>
              </w:rPr>
              <w:t>+</w:t>
            </w:r>
          </w:p>
        </w:tc>
      </w:tr>
      <w:bookmarkEnd w:id="2"/>
      <w:tr w:rsidR="00D37C64" w:rsidRPr="007612F7" w14:paraId="75A4FC5E" w14:textId="3840A67B" w:rsidTr="00D37C64">
        <w:trPr>
          <w:trHeight w:val="459"/>
          <w:jc w:val="center"/>
        </w:trPr>
        <w:tc>
          <w:tcPr>
            <w:tcW w:w="5279" w:type="dxa"/>
            <w:tcBorders>
              <w:top w:val="single" w:sz="4" w:space="0" w:color="auto"/>
              <w:left w:val="single" w:sz="4" w:space="0" w:color="auto"/>
              <w:bottom w:val="single" w:sz="4" w:space="0" w:color="auto"/>
              <w:right w:val="single" w:sz="4" w:space="0" w:color="auto"/>
            </w:tcBorders>
            <w:vAlign w:val="center"/>
          </w:tcPr>
          <w:p w14:paraId="497A7B4D" w14:textId="77777777" w:rsidR="00D37C64" w:rsidRPr="007612F7" w:rsidRDefault="00D37C64"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2997" w:type="dxa"/>
            <w:vAlign w:val="center"/>
          </w:tcPr>
          <w:p w14:paraId="7AD9191A" w14:textId="77777777" w:rsidR="00D37C64" w:rsidRPr="007612F7" w:rsidRDefault="00D37C64" w:rsidP="00B7715D">
            <w:pPr>
              <w:jc w:val="center"/>
              <w:rPr>
                <w:rFonts w:ascii="Arial Narrow" w:hAnsi="Arial Narrow"/>
                <w:sz w:val="22"/>
                <w:szCs w:val="22"/>
              </w:rPr>
            </w:pPr>
          </w:p>
        </w:tc>
      </w:tr>
      <w:tr w:rsidR="00D37C64" w:rsidRPr="007612F7" w14:paraId="0D74B929" w14:textId="5A4D5B0A" w:rsidTr="00D37C64">
        <w:trPr>
          <w:jc w:val="center"/>
        </w:trPr>
        <w:tc>
          <w:tcPr>
            <w:tcW w:w="5279" w:type="dxa"/>
            <w:tcBorders>
              <w:top w:val="single" w:sz="4" w:space="0" w:color="auto"/>
              <w:left w:val="single" w:sz="4" w:space="0" w:color="auto"/>
              <w:bottom w:val="single" w:sz="4" w:space="0" w:color="auto"/>
              <w:right w:val="single" w:sz="4" w:space="0" w:color="auto"/>
            </w:tcBorders>
            <w:vAlign w:val="center"/>
          </w:tcPr>
          <w:p w14:paraId="5572A127" w14:textId="77777777" w:rsidR="00D37C64" w:rsidRPr="007612F7" w:rsidRDefault="00D37C64"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2997" w:type="dxa"/>
            <w:vAlign w:val="center"/>
          </w:tcPr>
          <w:p w14:paraId="299D2A83" w14:textId="1F746EDA" w:rsidR="00D37C64" w:rsidRPr="007612F7" w:rsidRDefault="00D37C64" w:rsidP="00B7715D">
            <w:pPr>
              <w:jc w:val="center"/>
              <w:rPr>
                <w:rFonts w:ascii="Arial Narrow" w:hAnsi="Arial Narrow"/>
                <w:sz w:val="22"/>
                <w:szCs w:val="22"/>
              </w:rPr>
            </w:pPr>
            <w:r>
              <w:rPr>
                <w:rFonts w:ascii="Arial Narrow" w:hAnsi="Arial Narrow"/>
                <w:sz w:val="22"/>
                <w:szCs w:val="22"/>
              </w:rPr>
              <w:t>+</w:t>
            </w:r>
          </w:p>
        </w:tc>
      </w:tr>
      <w:tr w:rsidR="00D37C64" w:rsidRPr="007612F7" w14:paraId="5B1F0331" w14:textId="79EC6AD0" w:rsidTr="00D37C64">
        <w:trPr>
          <w:jc w:val="center"/>
        </w:trPr>
        <w:tc>
          <w:tcPr>
            <w:tcW w:w="5279" w:type="dxa"/>
            <w:vAlign w:val="center"/>
          </w:tcPr>
          <w:p w14:paraId="51F01E01" w14:textId="77777777" w:rsidR="00D37C64" w:rsidRPr="007612F7" w:rsidRDefault="00D37C64"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2997" w:type="dxa"/>
            <w:vAlign w:val="center"/>
          </w:tcPr>
          <w:p w14:paraId="03BBEA7A" w14:textId="3B59A7AF" w:rsidR="00D37C64" w:rsidRPr="007612F7" w:rsidRDefault="00D37C64" w:rsidP="00B7715D">
            <w:pPr>
              <w:jc w:val="center"/>
              <w:rPr>
                <w:rFonts w:ascii="Arial Narrow" w:hAnsi="Arial Narrow"/>
                <w:sz w:val="22"/>
                <w:szCs w:val="22"/>
              </w:rPr>
            </w:pPr>
          </w:p>
        </w:tc>
      </w:tr>
      <w:tr w:rsidR="00D37C64" w:rsidRPr="007612F7" w14:paraId="24D98C22" w14:textId="639B8865" w:rsidTr="00D37C64">
        <w:trPr>
          <w:jc w:val="center"/>
        </w:trPr>
        <w:tc>
          <w:tcPr>
            <w:tcW w:w="5279" w:type="dxa"/>
            <w:vAlign w:val="center"/>
          </w:tcPr>
          <w:p w14:paraId="4FCA4378" w14:textId="77777777" w:rsidR="00D37C64" w:rsidRPr="007612F7" w:rsidRDefault="00D37C64"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2997" w:type="dxa"/>
            <w:vAlign w:val="center"/>
          </w:tcPr>
          <w:p w14:paraId="197B28D1" w14:textId="2948493D" w:rsidR="00D37C64" w:rsidRPr="007612F7" w:rsidRDefault="00D37C64" w:rsidP="00B7715D">
            <w:pPr>
              <w:jc w:val="center"/>
              <w:rPr>
                <w:rFonts w:ascii="Arial Narrow" w:hAnsi="Arial Narrow"/>
                <w:sz w:val="22"/>
                <w:szCs w:val="22"/>
              </w:rPr>
            </w:pPr>
          </w:p>
        </w:tc>
      </w:tr>
      <w:tr w:rsidR="00D37C64" w:rsidRPr="007612F7" w14:paraId="4BF1A158" w14:textId="214CCCA0" w:rsidTr="00D37C64">
        <w:trPr>
          <w:jc w:val="center"/>
        </w:trPr>
        <w:tc>
          <w:tcPr>
            <w:tcW w:w="5279" w:type="dxa"/>
            <w:vAlign w:val="center"/>
          </w:tcPr>
          <w:p w14:paraId="48E1A7CA" w14:textId="77777777" w:rsidR="00D37C64" w:rsidRPr="007612F7" w:rsidRDefault="00D37C64"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2997" w:type="dxa"/>
            <w:vAlign w:val="center"/>
          </w:tcPr>
          <w:p w14:paraId="13EED1C1" w14:textId="77777777" w:rsidR="00D37C64" w:rsidRPr="007612F7" w:rsidRDefault="00D37C64" w:rsidP="00B7715D">
            <w:pPr>
              <w:jc w:val="center"/>
              <w:rPr>
                <w:rFonts w:ascii="Arial Narrow" w:hAnsi="Arial Narrow"/>
                <w:b/>
                <w:bCs/>
                <w:sz w:val="22"/>
                <w:szCs w:val="22"/>
              </w:rPr>
            </w:pPr>
          </w:p>
        </w:tc>
      </w:tr>
      <w:tr w:rsidR="00D37C64" w:rsidRPr="007612F7" w14:paraId="0DC2BAB8" w14:textId="778B0DE7" w:rsidTr="00D37C64">
        <w:trPr>
          <w:jc w:val="center"/>
        </w:trPr>
        <w:tc>
          <w:tcPr>
            <w:tcW w:w="5279" w:type="dxa"/>
            <w:vAlign w:val="center"/>
          </w:tcPr>
          <w:p w14:paraId="0FC78AB5" w14:textId="77777777" w:rsidR="00D37C64" w:rsidRPr="007612F7" w:rsidRDefault="00D37C64"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2997" w:type="dxa"/>
            <w:vAlign w:val="center"/>
          </w:tcPr>
          <w:p w14:paraId="7520FE25" w14:textId="77777777" w:rsidR="00D37C64" w:rsidRPr="007612F7" w:rsidRDefault="00D37C64" w:rsidP="00B7715D">
            <w:pPr>
              <w:jc w:val="center"/>
              <w:rPr>
                <w:rFonts w:ascii="Arial Narrow" w:hAnsi="Arial Narrow"/>
                <w:sz w:val="22"/>
                <w:szCs w:val="22"/>
              </w:rPr>
            </w:pPr>
          </w:p>
        </w:tc>
      </w:tr>
      <w:tr w:rsidR="00D37C64" w:rsidRPr="007612F7" w14:paraId="52D1C7AB" w14:textId="456708B2" w:rsidTr="00D37C64">
        <w:trPr>
          <w:jc w:val="center"/>
        </w:trPr>
        <w:tc>
          <w:tcPr>
            <w:tcW w:w="5279" w:type="dxa"/>
            <w:vAlign w:val="center"/>
          </w:tcPr>
          <w:p w14:paraId="0281E044" w14:textId="77777777" w:rsidR="00D37C64" w:rsidRPr="007612F7" w:rsidRDefault="00D37C64" w:rsidP="00292A94">
            <w:pPr>
              <w:rPr>
                <w:rFonts w:ascii="Arial Narrow" w:hAnsi="Arial Narrow"/>
                <w:sz w:val="22"/>
                <w:szCs w:val="22"/>
              </w:rPr>
            </w:pPr>
            <w:r w:rsidRPr="007612F7">
              <w:rPr>
                <w:rFonts w:ascii="Arial Narrow" w:hAnsi="Arial Narrow"/>
                <w:sz w:val="22"/>
                <w:szCs w:val="22"/>
              </w:rPr>
              <w:t>Popunjen i potpisan  Ponudbeni list</w:t>
            </w:r>
          </w:p>
        </w:tc>
        <w:tc>
          <w:tcPr>
            <w:tcW w:w="2997" w:type="dxa"/>
            <w:vAlign w:val="center"/>
          </w:tcPr>
          <w:p w14:paraId="4B8545C1" w14:textId="5D41A90F" w:rsidR="00D37C64" w:rsidRPr="007612F7" w:rsidRDefault="00D37C64" w:rsidP="00B7715D">
            <w:pPr>
              <w:jc w:val="center"/>
              <w:rPr>
                <w:rFonts w:ascii="Arial Narrow" w:hAnsi="Arial Narrow"/>
                <w:sz w:val="22"/>
                <w:szCs w:val="22"/>
              </w:rPr>
            </w:pPr>
            <w:r>
              <w:rPr>
                <w:rFonts w:ascii="Arial Narrow" w:hAnsi="Arial Narrow"/>
                <w:sz w:val="22"/>
                <w:szCs w:val="22"/>
              </w:rPr>
              <w:t>+</w:t>
            </w:r>
          </w:p>
        </w:tc>
      </w:tr>
      <w:tr w:rsidR="00D37C64" w:rsidRPr="007612F7" w14:paraId="1CF22170" w14:textId="5FAE1FB2" w:rsidTr="00D37C64">
        <w:trPr>
          <w:jc w:val="center"/>
        </w:trPr>
        <w:tc>
          <w:tcPr>
            <w:tcW w:w="5279" w:type="dxa"/>
            <w:vAlign w:val="center"/>
          </w:tcPr>
          <w:p w14:paraId="54E5D1B2" w14:textId="77777777" w:rsidR="00D37C64" w:rsidRPr="007612F7" w:rsidRDefault="00D37C64" w:rsidP="00292A94">
            <w:pPr>
              <w:rPr>
                <w:rFonts w:ascii="Arial Narrow" w:hAnsi="Arial Narrow"/>
                <w:sz w:val="22"/>
                <w:szCs w:val="22"/>
              </w:rPr>
            </w:pPr>
            <w:r w:rsidRPr="007612F7">
              <w:rPr>
                <w:rFonts w:ascii="Arial Narrow" w:hAnsi="Arial Narrow"/>
                <w:sz w:val="22"/>
                <w:szCs w:val="22"/>
              </w:rPr>
              <w:t xml:space="preserve">Troškovnik </w:t>
            </w:r>
          </w:p>
        </w:tc>
        <w:tc>
          <w:tcPr>
            <w:tcW w:w="2997" w:type="dxa"/>
            <w:vAlign w:val="center"/>
          </w:tcPr>
          <w:p w14:paraId="0FAA8D0F" w14:textId="73CBC1EC" w:rsidR="00D37C64" w:rsidRPr="007612F7" w:rsidRDefault="00D37C64" w:rsidP="00B7715D">
            <w:pPr>
              <w:jc w:val="center"/>
              <w:rPr>
                <w:rFonts w:ascii="Arial Narrow" w:hAnsi="Arial Narrow"/>
                <w:sz w:val="22"/>
                <w:szCs w:val="22"/>
              </w:rPr>
            </w:pPr>
            <w:r>
              <w:rPr>
                <w:rFonts w:ascii="Arial Narrow" w:hAnsi="Arial Narrow"/>
                <w:sz w:val="22"/>
                <w:szCs w:val="22"/>
              </w:rPr>
              <w:t>+</w:t>
            </w:r>
          </w:p>
        </w:tc>
      </w:tr>
      <w:tr w:rsidR="00D37C64" w:rsidRPr="007612F7" w14:paraId="1BD462D8" w14:textId="242A0957" w:rsidTr="00D37C64">
        <w:trPr>
          <w:jc w:val="center"/>
        </w:trPr>
        <w:tc>
          <w:tcPr>
            <w:tcW w:w="5279" w:type="dxa"/>
            <w:vAlign w:val="center"/>
          </w:tcPr>
          <w:p w14:paraId="0FF986E1" w14:textId="77777777" w:rsidR="00D37C64" w:rsidRPr="007612F7" w:rsidRDefault="00D37C64" w:rsidP="00292A94">
            <w:pPr>
              <w:rPr>
                <w:rFonts w:ascii="Arial Narrow" w:hAnsi="Arial Narrow"/>
                <w:b/>
                <w:bCs/>
                <w:sz w:val="22"/>
                <w:szCs w:val="22"/>
              </w:rPr>
            </w:pPr>
            <w:r w:rsidRPr="007612F7">
              <w:rPr>
                <w:rFonts w:ascii="Arial Narrow" w:hAnsi="Arial Narrow"/>
                <w:b/>
                <w:bCs/>
                <w:sz w:val="22"/>
                <w:szCs w:val="22"/>
              </w:rPr>
              <w:t>Cijena ponude - bez PDV-a  u kn</w:t>
            </w:r>
          </w:p>
        </w:tc>
        <w:tc>
          <w:tcPr>
            <w:tcW w:w="2997" w:type="dxa"/>
            <w:tcBorders>
              <w:bottom w:val="single" w:sz="4" w:space="0" w:color="auto"/>
            </w:tcBorders>
            <w:vAlign w:val="center"/>
          </w:tcPr>
          <w:p w14:paraId="72B81A43" w14:textId="63F137AF" w:rsidR="00D37C64" w:rsidRPr="007612F7" w:rsidRDefault="00C940CD" w:rsidP="00B7715D">
            <w:pPr>
              <w:jc w:val="center"/>
              <w:rPr>
                <w:rFonts w:ascii="Arial Narrow" w:hAnsi="Arial Narrow"/>
                <w:b/>
                <w:bCs/>
                <w:sz w:val="22"/>
                <w:szCs w:val="22"/>
              </w:rPr>
            </w:pPr>
            <w:r>
              <w:rPr>
                <w:rFonts w:ascii="Arial Narrow" w:hAnsi="Arial Narrow"/>
                <w:b/>
                <w:bCs/>
                <w:sz w:val="22"/>
                <w:szCs w:val="22"/>
              </w:rPr>
              <w:t>98.000,00</w:t>
            </w:r>
          </w:p>
        </w:tc>
      </w:tr>
      <w:tr w:rsidR="00D37C64" w:rsidRPr="007612F7" w14:paraId="21F1CCC5" w14:textId="6B0C4690" w:rsidTr="00D37C64">
        <w:trPr>
          <w:jc w:val="center"/>
        </w:trPr>
        <w:tc>
          <w:tcPr>
            <w:tcW w:w="5279" w:type="dxa"/>
            <w:vAlign w:val="center"/>
          </w:tcPr>
          <w:p w14:paraId="3DE0BE87" w14:textId="77777777" w:rsidR="00D37C64" w:rsidRPr="007612F7" w:rsidRDefault="00D37C64" w:rsidP="00292A94">
            <w:pPr>
              <w:rPr>
                <w:rFonts w:ascii="Arial Narrow" w:hAnsi="Arial Narrow"/>
                <w:b/>
                <w:bCs/>
                <w:sz w:val="22"/>
                <w:szCs w:val="22"/>
              </w:rPr>
            </w:pPr>
            <w:r w:rsidRPr="007612F7">
              <w:rPr>
                <w:rFonts w:ascii="Arial Narrow" w:hAnsi="Arial Narrow"/>
                <w:b/>
                <w:bCs/>
                <w:sz w:val="22"/>
                <w:szCs w:val="22"/>
              </w:rPr>
              <w:t>PDV</w:t>
            </w:r>
          </w:p>
        </w:tc>
        <w:tc>
          <w:tcPr>
            <w:tcW w:w="2997" w:type="dxa"/>
            <w:tcBorders>
              <w:bottom w:val="single" w:sz="4" w:space="0" w:color="auto"/>
            </w:tcBorders>
            <w:vAlign w:val="center"/>
          </w:tcPr>
          <w:p w14:paraId="71FA1483" w14:textId="1782806C" w:rsidR="00D37C64" w:rsidRPr="007612F7" w:rsidRDefault="00C940CD" w:rsidP="00B7715D">
            <w:pPr>
              <w:jc w:val="center"/>
              <w:rPr>
                <w:rFonts w:ascii="Arial Narrow" w:hAnsi="Arial Narrow"/>
                <w:b/>
                <w:bCs/>
                <w:sz w:val="22"/>
                <w:szCs w:val="22"/>
              </w:rPr>
            </w:pPr>
            <w:r>
              <w:rPr>
                <w:rFonts w:ascii="Arial Narrow" w:hAnsi="Arial Narrow"/>
                <w:b/>
                <w:bCs/>
                <w:sz w:val="22"/>
                <w:szCs w:val="22"/>
              </w:rPr>
              <w:t>24.500,00</w:t>
            </w:r>
          </w:p>
        </w:tc>
      </w:tr>
      <w:tr w:rsidR="00D37C64" w:rsidRPr="007612F7" w14:paraId="067416BC" w14:textId="6F668EC8" w:rsidTr="00D37C64">
        <w:trPr>
          <w:jc w:val="center"/>
        </w:trPr>
        <w:tc>
          <w:tcPr>
            <w:tcW w:w="5279" w:type="dxa"/>
            <w:vAlign w:val="center"/>
          </w:tcPr>
          <w:p w14:paraId="544959B0" w14:textId="77777777" w:rsidR="00D37C64" w:rsidRPr="007612F7" w:rsidRDefault="00D37C64"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2997" w:type="dxa"/>
            <w:vAlign w:val="center"/>
          </w:tcPr>
          <w:p w14:paraId="1D0290A7" w14:textId="1E337D7E" w:rsidR="00D37C64" w:rsidRPr="007612F7" w:rsidRDefault="00C940CD" w:rsidP="00B7715D">
            <w:pPr>
              <w:jc w:val="center"/>
              <w:rPr>
                <w:rFonts w:ascii="Arial Narrow" w:hAnsi="Arial Narrow"/>
                <w:b/>
                <w:bCs/>
                <w:sz w:val="22"/>
                <w:szCs w:val="22"/>
              </w:rPr>
            </w:pPr>
            <w:r>
              <w:rPr>
                <w:rFonts w:ascii="Arial Narrow" w:hAnsi="Arial Narrow"/>
                <w:b/>
                <w:bCs/>
                <w:sz w:val="22"/>
                <w:szCs w:val="22"/>
              </w:rPr>
              <w:t>122.500,00</w:t>
            </w:r>
          </w:p>
        </w:tc>
      </w:tr>
    </w:tbl>
    <w:p w14:paraId="2E98E963" w14:textId="673F7E4D" w:rsidR="00800D48" w:rsidRDefault="00800D48" w:rsidP="00292A94">
      <w:pPr>
        <w:rPr>
          <w:rFonts w:ascii="Arial Narrow" w:hAnsi="Arial Narrow"/>
          <w:sz w:val="22"/>
          <w:szCs w:val="22"/>
        </w:rPr>
      </w:pPr>
    </w:p>
    <w:p w14:paraId="09DD2EF3" w14:textId="77777777" w:rsidR="005258CB" w:rsidRPr="007612F7" w:rsidRDefault="005258CB" w:rsidP="00292A94">
      <w:pPr>
        <w:rPr>
          <w:rFonts w:ascii="Arial Narrow" w:hAnsi="Arial Narrow"/>
          <w:sz w:val="22"/>
          <w:szCs w:val="22"/>
        </w:rPr>
      </w:pPr>
    </w:p>
    <w:p w14:paraId="11132CB2" w14:textId="0740103F" w:rsidR="007612F7" w:rsidRPr="00F704E9" w:rsidRDefault="007612F7" w:rsidP="007612F7">
      <w:pPr>
        <w:rPr>
          <w:rFonts w:ascii="Arial Narrow" w:hAnsi="Arial Narrow"/>
          <w:sz w:val="22"/>
          <w:szCs w:val="22"/>
        </w:rPr>
      </w:pPr>
      <w:r w:rsidRPr="00F704E9">
        <w:rPr>
          <w:rFonts w:ascii="Arial Narrow" w:hAnsi="Arial Narrow"/>
          <w:sz w:val="22"/>
          <w:szCs w:val="22"/>
        </w:rPr>
        <w:t>Kriterij za izbor najpovoljnije ponude: NAJNIŽA CIJENA</w:t>
      </w:r>
    </w:p>
    <w:p w14:paraId="27A66FDA" w14:textId="77777777" w:rsidR="007612F7" w:rsidRPr="00F704E9" w:rsidRDefault="007612F7" w:rsidP="007612F7">
      <w:pPr>
        <w:rPr>
          <w:rFonts w:ascii="Arial Narrow" w:hAnsi="Arial Narrow"/>
          <w:sz w:val="22"/>
          <w:szCs w:val="22"/>
        </w:rPr>
      </w:pPr>
    </w:p>
    <w:p w14:paraId="371DB7BE" w14:textId="77777777" w:rsidR="007612F7" w:rsidRPr="00F704E9"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Odabir i obrazloženje o odabiru ponude, odnosno ne odabiru:</w:t>
      </w:r>
    </w:p>
    <w:p w14:paraId="0A1EBAAF" w14:textId="7CCE40F1" w:rsidR="007612F7"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 xml:space="preserve">Ovlašteni članovi stručnog Povjerenstva Naručitelja utvrđuju da </w:t>
      </w:r>
      <w:r w:rsidR="000326E1">
        <w:rPr>
          <w:rFonts w:ascii="Arial Narrow" w:hAnsi="Arial Narrow"/>
          <w:sz w:val="22"/>
          <w:szCs w:val="22"/>
        </w:rPr>
        <w:t>je pristigl</w:t>
      </w:r>
      <w:r w:rsidR="00E4330F">
        <w:rPr>
          <w:rFonts w:ascii="Arial Narrow" w:hAnsi="Arial Narrow"/>
          <w:sz w:val="22"/>
          <w:szCs w:val="22"/>
        </w:rPr>
        <w:t xml:space="preserve">o </w:t>
      </w:r>
      <w:r w:rsidR="00C15D21">
        <w:rPr>
          <w:rFonts w:ascii="Arial Narrow" w:hAnsi="Arial Narrow"/>
          <w:sz w:val="22"/>
          <w:szCs w:val="22"/>
        </w:rPr>
        <w:t>2</w:t>
      </w:r>
      <w:r w:rsidR="00BF63EB">
        <w:rPr>
          <w:rFonts w:ascii="Arial Narrow" w:hAnsi="Arial Narrow"/>
          <w:sz w:val="22"/>
          <w:szCs w:val="22"/>
        </w:rPr>
        <w:t xml:space="preserve"> </w:t>
      </w:r>
      <w:r w:rsidRPr="00F704E9">
        <w:rPr>
          <w:rFonts w:ascii="Arial Narrow" w:hAnsi="Arial Narrow"/>
          <w:sz w:val="22"/>
          <w:szCs w:val="22"/>
        </w:rPr>
        <w:t>(</w:t>
      </w:r>
      <w:r w:rsidR="00C15D21">
        <w:rPr>
          <w:rFonts w:ascii="Arial Narrow" w:hAnsi="Arial Narrow"/>
          <w:sz w:val="22"/>
          <w:szCs w:val="22"/>
        </w:rPr>
        <w:t>dvije</w:t>
      </w:r>
      <w:r w:rsidRPr="00F704E9">
        <w:rPr>
          <w:rFonts w:ascii="Arial Narrow" w:hAnsi="Arial Narrow"/>
          <w:sz w:val="22"/>
          <w:szCs w:val="22"/>
        </w:rPr>
        <w:t>) ponud</w:t>
      </w:r>
      <w:r w:rsidR="00C15D21">
        <w:rPr>
          <w:rFonts w:ascii="Arial Narrow" w:hAnsi="Arial Narrow"/>
          <w:sz w:val="22"/>
          <w:szCs w:val="22"/>
        </w:rPr>
        <w:t xml:space="preserve">e, od kojih je </w:t>
      </w:r>
      <w:r w:rsidR="00C15D21" w:rsidRPr="00C15D21">
        <w:rPr>
          <w:rFonts w:ascii="Arial Narrow" w:hAnsi="Arial Narrow"/>
          <w:sz w:val="22"/>
          <w:szCs w:val="22"/>
        </w:rPr>
        <w:t>ponuda BARTELS-CONJAR D.O.O., Braće Radića 36, 35420 Staro Petrovo Selo zakašnjela</w:t>
      </w:r>
      <w:r w:rsidR="005258CB">
        <w:rPr>
          <w:rFonts w:ascii="Arial Narrow" w:hAnsi="Arial Narrow"/>
          <w:sz w:val="22"/>
          <w:szCs w:val="22"/>
        </w:rPr>
        <w:t xml:space="preserve">, budući ista </w:t>
      </w:r>
      <w:r w:rsidR="00C15D21" w:rsidRPr="00C15D21">
        <w:rPr>
          <w:rFonts w:ascii="Arial Narrow" w:hAnsi="Arial Narrow"/>
          <w:sz w:val="22"/>
          <w:szCs w:val="22"/>
        </w:rPr>
        <w:t xml:space="preserve"> nije pristigla u otvorenom roku </w:t>
      </w:r>
      <w:r w:rsidR="005258CB">
        <w:rPr>
          <w:rFonts w:ascii="Arial Narrow" w:hAnsi="Arial Narrow"/>
          <w:sz w:val="22"/>
          <w:szCs w:val="22"/>
        </w:rPr>
        <w:t>te</w:t>
      </w:r>
      <w:r w:rsidR="00C15D21" w:rsidRPr="00C15D21">
        <w:rPr>
          <w:rFonts w:ascii="Arial Narrow" w:hAnsi="Arial Narrow"/>
          <w:sz w:val="22"/>
          <w:szCs w:val="22"/>
        </w:rPr>
        <w:t xml:space="preserve"> nije niti pregledana </w:t>
      </w:r>
      <w:r w:rsidR="005258CB">
        <w:rPr>
          <w:rFonts w:ascii="Arial Narrow" w:hAnsi="Arial Narrow"/>
          <w:sz w:val="22"/>
          <w:szCs w:val="22"/>
        </w:rPr>
        <w:t>niti</w:t>
      </w:r>
      <w:r w:rsidR="00C15D21" w:rsidRPr="00C15D21">
        <w:rPr>
          <w:rFonts w:ascii="Arial Narrow" w:hAnsi="Arial Narrow"/>
          <w:sz w:val="22"/>
          <w:szCs w:val="22"/>
        </w:rPr>
        <w:t xml:space="preserve"> ocijenjena</w:t>
      </w:r>
      <w:r w:rsidRPr="00F704E9">
        <w:rPr>
          <w:rFonts w:ascii="Arial Narrow" w:hAnsi="Arial Narrow"/>
          <w:sz w:val="22"/>
          <w:szCs w:val="22"/>
        </w:rPr>
        <w:t xml:space="preserve">. </w:t>
      </w:r>
    </w:p>
    <w:p w14:paraId="0F9E6660" w14:textId="055EC958" w:rsidR="005258CB" w:rsidRDefault="005258CB" w:rsidP="005258CB">
      <w:pPr>
        <w:ind w:left="357"/>
        <w:rPr>
          <w:rFonts w:ascii="Arial Narrow" w:hAnsi="Arial Narrow"/>
          <w:sz w:val="22"/>
          <w:szCs w:val="22"/>
        </w:rPr>
      </w:pPr>
    </w:p>
    <w:p w14:paraId="205ED6C4" w14:textId="77777777" w:rsidR="005258CB" w:rsidRPr="00F704E9" w:rsidRDefault="005258CB" w:rsidP="005258CB">
      <w:pPr>
        <w:ind w:left="357"/>
        <w:rPr>
          <w:rFonts w:ascii="Arial Narrow" w:hAnsi="Arial Narrow"/>
          <w:sz w:val="22"/>
          <w:szCs w:val="22"/>
        </w:rPr>
      </w:pPr>
    </w:p>
    <w:p w14:paraId="57EC8A10" w14:textId="20A93F3A" w:rsidR="007612F7" w:rsidRPr="003B363C"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Nakon pregleda i ocjene ponud</w:t>
      </w:r>
      <w:r w:rsidR="00E4330F">
        <w:rPr>
          <w:rFonts w:ascii="Arial Narrow" w:hAnsi="Arial Narrow"/>
          <w:sz w:val="22"/>
          <w:szCs w:val="22"/>
        </w:rPr>
        <w:t>a</w:t>
      </w:r>
      <w:r w:rsidRPr="00F704E9">
        <w:rPr>
          <w:rFonts w:ascii="Arial Narrow" w:hAnsi="Arial Narrow"/>
          <w:sz w:val="22"/>
          <w:szCs w:val="22"/>
        </w:rPr>
        <w:t xml:space="preserve"> utvrđeno je da:</w:t>
      </w:r>
    </w:p>
    <w:p w14:paraId="28797463" w14:textId="77777777" w:rsidR="0078749E" w:rsidRPr="0078749E" w:rsidRDefault="00F704E9" w:rsidP="0078749E">
      <w:pPr>
        <w:ind w:left="357"/>
        <w:rPr>
          <w:rFonts w:ascii="Arial Narrow" w:hAnsi="Arial Narrow"/>
          <w:sz w:val="22"/>
          <w:szCs w:val="22"/>
        </w:rPr>
      </w:pPr>
      <w:r w:rsidRPr="00F704E9">
        <w:rPr>
          <w:rFonts w:ascii="Arial Narrow" w:hAnsi="Arial Narrow"/>
          <w:sz w:val="22"/>
          <w:szCs w:val="22"/>
        </w:rPr>
        <w:tab/>
      </w:r>
      <w:r w:rsidR="0078749E" w:rsidRPr="0078749E">
        <w:rPr>
          <w:rFonts w:ascii="Arial Narrow" w:hAnsi="Arial Narrow"/>
          <w:sz w:val="22"/>
          <w:szCs w:val="22"/>
        </w:rPr>
        <w:t xml:space="preserve"> </w:t>
      </w:r>
    </w:p>
    <w:p w14:paraId="12727286" w14:textId="13A0A8FF" w:rsidR="00220631" w:rsidRPr="00220631" w:rsidRDefault="00220631" w:rsidP="00220631">
      <w:pPr>
        <w:numPr>
          <w:ilvl w:val="0"/>
          <w:numId w:val="18"/>
        </w:numPr>
        <w:jc w:val="both"/>
        <w:rPr>
          <w:rFonts w:ascii="Arial Narrow" w:hAnsi="Arial Narrow"/>
          <w:sz w:val="22"/>
          <w:szCs w:val="22"/>
        </w:rPr>
      </w:pPr>
      <w:bookmarkStart w:id="3" w:name="_Hlk80779642"/>
      <w:r w:rsidRPr="00220631">
        <w:rPr>
          <w:rFonts w:ascii="Arial Narrow" w:hAnsi="Arial Narrow"/>
          <w:sz w:val="22"/>
          <w:szCs w:val="22"/>
        </w:rPr>
        <w:t xml:space="preserve">ponuda </w:t>
      </w:r>
      <w:r w:rsidR="00C91431" w:rsidRPr="00C91431">
        <w:rPr>
          <w:rFonts w:ascii="Arial Narrow" w:hAnsi="Arial Narrow"/>
          <w:sz w:val="22"/>
          <w:szCs w:val="22"/>
        </w:rPr>
        <w:t>BARTELS-CONJAR D.O.O., Braće Radića 36, 35420 Staro Petrovo Selo</w:t>
      </w:r>
      <w:r w:rsidR="00C91431">
        <w:rPr>
          <w:rFonts w:ascii="Arial Narrow" w:hAnsi="Arial Narrow"/>
          <w:sz w:val="22"/>
          <w:szCs w:val="22"/>
        </w:rPr>
        <w:t xml:space="preserve"> </w:t>
      </w:r>
      <w:r w:rsidR="00C91431" w:rsidRPr="00C91431">
        <w:rPr>
          <w:rFonts w:ascii="Arial Narrow" w:hAnsi="Arial Narrow"/>
          <w:sz w:val="22"/>
          <w:szCs w:val="22"/>
          <w:u w:val="single"/>
        </w:rPr>
        <w:t>je zakašnjela</w:t>
      </w:r>
      <w:r w:rsidR="00C91431">
        <w:rPr>
          <w:rFonts w:ascii="Arial Narrow" w:hAnsi="Arial Narrow"/>
          <w:sz w:val="22"/>
          <w:szCs w:val="22"/>
        </w:rPr>
        <w:t xml:space="preserve"> , ista nije pristigla u otvorenom roku te ista nije niti pregledana i ocijenjena</w:t>
      </w:r>
      <w:bookmarkEnd w:id="3"/>
      <w:r w:rsidRPr="00220631">
        <w:rPr>
          <w:rFonts w:ascii="Arial Narrow" w:hAnsi="Arial Narrow"/>
          <w:sz w:val="22"/>
          <w:szCs w:val="22"/>
        </w:rPr>
        <w:t>;</w:t>
      </w:r>
    </w:p>
    <w:p w14:paraId="1B942EC7" w14:textId="669C9449" w:rsidR="00160688" w:rsidRPr="00160688" w:rsidRDefault="00160688" w:rsidP="00160688">
      <w:pPr>
        <w:numPr>
          <w:ilvl w:val="0"/>
          <w:numId w:val="18"/>
        </w:numPr>
        <w:jc w:val="both"/>
        <w:rPr>
          <w:rFonts w:ascii="Arial Narrow" w:hAnsi="Arial Narrow"/>
          <w:sz w:val="22"/>
          <w:szCs w:val="22"/>
        </w:rPr>
      </w:pPr>
      <w:r w:rsidRPr="00160688">
        <w:rPr>
          <w:rFonts w:ascii="Arial Narrow" w:hAnsi="Arial Narrow"/>
          <w:sz w:val="22"/>
          <w:szCs w:val="22"/>
        </w:rPr>
        <w:t xml:space="preserve">Naručitelj je utvrdio da je došlo do bitno promijenjenih okolnosti, tj. ustanovljeno je da predmet nabave nije na jasan, nedvojben, na potpun način opisan i dobro određen, a Tehničke specifikacije kojima se utvrđuju i definiraju karakteristike predmeta nabave i koje su sastavni dio Poziva na dostavu ponude su netočno definirane. </w:t>
      </w:r>
    </w:p>
    <w:p w14:paraId="1ED3552D" w14:textId="54CF2109" w:rsidR="00160688" w:rsidRPr="00160688" w:rsidRDefault="00160688" w:rsidP="00160688">
      <w:pPr>
        <w:numPr>
          <w:ilvl w:val="0"/>
          <w:numId w:val="18"/>
        </w:numPr>
        <w:jc w:val="both"/>
        <w:rPr>
          <w:rFonts w:ascii="Arial Narrow" w:hAnsi="Arial Narrow"/>
          <w:sz w:val="22"/>
          <w:szCs w:val="22"/>
        </w:rPr>
      </w:pPr>
      <w:r>
        <w:rPr>
          <w:rFonts w:ascii="Arial Narrow" w:hAnsi="Arial Narrow"/>
          <w:sz w:val="22"/>
          <w:szCs w:val="22"/>
        </w:rPr>
        <w:t xml:space="preserve">Kako </w:t>
      </w:r>
      <w:r w:rsidRPr="00160688">
        <w:rPr>
          <w:rFonts w:ascii="Arial Narrow" w:hAnsi="Arial Narrow"/>
          <w:sz w:val="22"/>
          <w:szCs w:val="22"/>
        </w:rPr>
        <w:t>u trenutku pokretanja postupka jednostavne nabave naručitelju nisu bile poznate naprijed navedene okolnosti, a koje bi da se za njih znalo dovele do bitno drugačijeg sadržaja Poziva na dostavu ponude i Tehničkih specifikacija, stekli su se uvjeti za donošenje odluke o poništenju ovoga postupka.</w:t>
      </w:r>
    </w:p>
    <w:p w14:paraId="70F22FD7" w14:textId="5159CBDC" w:rsidR="00FF69C7" w:rsidRPr="00160688" w:rsidRDefault="00160688" w:rsidP="00FF69C7">
      <w:pPr>
        <w:numPr>
          <w:ilvl w:val="0"/>
          <w:numId w:val="18"/>
        </w:numPr>
        <w:jc w:val="both"/>
        <w:rPr>
          <w:rFonts w:ascii="Arial Narrow" w:hAnsi="Arial Narrow"/>
          <w:sz w:val="22"/>
          <w:szCs w:val="22"/>
        </w:rPr>
      </w:pPr>
      <w:r w:rsidRPr="00160688">
        <w:rPr>
          <w:rFonts w:ascii="Arial Narrow" w:hAnsi="Arial Narrow"/>
          <w:sz w:val="22"/>
          <w:szCs w:val="22"/>
        </w:rPr>
        <w:t xml:space="preserve">Sukladno stavku 1. i 2. ove točke utvrđeno je da su se stekli razlozi za poništenje postupka jednostavne nabave analognom primjenom članka 298. stavka 1. točke 2. Zakona, a koji propisuje da je: „... javni naručitelj obvezan poništiti postupak javne nabave ako postanu poznate okolnosti zbog kojih bi došlo do sadržajno bitno drugačije obavijesti o nadmetanju ili dokumentacije o nabavi, </w:t>
      </w:r>
      <w:r w:rsidRPr="00160688">
        <w:rPr>
          <w:rFonts w:ascii="Arial Narrow" w:hAnsi="Arial Narrow"/>
          <w:sz w:val="22"/>
          <w:szCs w:val="22"/>
        </w:rPr>
        <w:lastRenderedPageBreak/>
        <w:t>da su bile poznate prije...“.</w:t>
      </w:r>
      <w:r w:rsidR="00FF69C7" w:rsidRPr="00FF69C7">
        <w:rPr>
          <w:rFonts w:ascii="Arial Narrow" w:hAnsi="Arial Narrow"/>
          <w:sz w:val="22"/>
          <w:szCs w:val="22"/>
        </w:rPr>
        <w:t xml:space="preserve"> </w:t>
      </w:r>
      <w:r w:rsidR="00FF69C7" w:rsidRPr="00160688">
        <w:rPr>
          <w:rFonts w:ascii="Arial Narrow" w:hAnsi="Arial Narrow"/>
          <w:sz w:val="22"/>
          <w:szCs w:val="22"/>
        </w:rPr>
        <w:t xml:space="preserve">Analognom primjenom članka 300. Zakona Grad Požega kao naručitelj donosi Odluku o poništenju.  </w:t>
      </w:r>
    </w:p>
    <w:p w14:paraId="162240F8" w14:textId="25DCB0C9" w:rsidR="00FF69C7" w:rsidRPr="00F704E9" w:rsidRDefault="00FF69C7" w:rsidP="00FF69C7">
      <w:pPr>
        <w:numPr>
          <w:ilvl w:val="0"/>
          <w:numId w:val="18"/>
        </w:numPr>
        <w:jc w:val="both"/>
        <w:rPr>
          <w:rFonts w:ascii="Arial Narrow" w:hAnsi="Arial Narrow"/>
          <w:sz w:val="22"/>
          <w:szCs w:val="22"/>
        </w:rPr>
      </w:pPr>
      <w:r w:rsidRPr="00160688">
        <w:rPr>
          <w:rFonts w:ascii="Arial Narrow" w:hAnsi="Arial Narrow"/>
          <w:sz w:val="22"/>
          <w:szCs w:val="22"/>
        </w:rPr>
        <w:t xml:space="preserve">Naručitelj </w:t>
      </w:r>
      <w:r>
        <w:rPr>
          <w:rFonts w:ascii="Arial Narrow" w:hAnsi="Arial Narrow"/>
          <w:sz w:val="22"/>
          <w:szCs w:val="22"/>
        </w:rPr>
        <w:t>Grad Požega može</w:t>
      </w:r>
      <w:r w:rsidRPr="00160688">
        <w:rPr>
          <w:rFonts w:ascii="Arial Narrow" w:hAnsi="Arial Narrow"/>
          <w:sz w:val="22"/>
          <w:szCs w:val="22"/>
        </w:rPr>
        <w:t xml:space="preserve"> u što skorijem roku, a nakon što se steknu svi zakonski uvjeti provesti novi postupak jednostavne nabave.</w:t>
      </w:r>
    </w:p>
    <w:p w14:paraId="2C775167" w14:textId="3B23394B" w:rsidR="00160688" w:rsidRPr="00160688" w:rsidRDefault="00160688" w:rsidP="00FF69C7">
      <w:pPr>
        <w:ind w:left="1077"/>
        <w:jc w:val="both"/>
        <w:rPr>
          <w:rFonts w:ascii="Arial Narrow" w:hAnsi="Arial Narrow"/>
          <w:sz w:val="22"/>
          <w:szCs w:val="22"/>
        </w:rPr>
      </w:pPr>
    </w:p>
    <w:p w14:paraId="787A9CC7" w14:textId="2E1E57EF" w:rsidR="00160688" w:rsidRDefault="00160688" w:rsidP="00160688">
      <w:pPr>
        <w:ind w:left="357"/>
        <w:jc w:val="both"/>
        <w:rPr>
          <w:rFonts w:ascii="Arial Narrow" w:hAnsi="Arial Narrow"/>
          <w:sz w:val="22"/>
          <w:szCs w:val="22"/>
        </w:rPr>
      </w:pPr>
      <w:r w:rsidRPr="00160688">
        <w:rPr>
          <w:rFonts w:ascii="Arial Narrow" w:hAnsi="Arial Narrow"/>
          <w:sz w:val="22"/>
          <w:szCs w:val="22"/>
        </w:rPr>
        <w:tab/>
        <w:t xml:space="preserve">Slijedom naprijed navedenoga </w:t>
      </w:r>
      <w:r>
        <w:rPr>
          <w:rFonts w:ascii="Arial Narrow" w:hAnsi="Arial Narrow"/>
          <w:sz w:val="22"/>
          <w:szCs w:val="22"/>
        </w:rPr>
        <w:t>predlaže se Gradonačelniku da dones</w:t>
      </w:r>
      <w:r w:rsidR="00FF69C7">
        <w:rPr>
          <w:rFonts w:ascii="Arial Narrow" w:hAnsi="Arial Narrow"/>
          <w:sz w:val="22"/>
          <w:szCs w:val="22"/>
        </w:rPr>
        <w:t>e odluku kojom</w:t>
      </w:r>
      <w:r w:rsidRPr="00160688">
        <w:rPr>
          <w:rFonts w:ascii="Arial Narrow" w:hAnsi="Arial Narrow"/>
          <w:sz w:val="22"/>
          <w:szCs w:val="22"/>
        </w:rPr>
        <w:t xml:space="preserve"> poništava postupak jednostavne nabave -  dobava i ugradnja platforme za stubište za osobe s invaliditetom u OŠ Dobriše Cesarića u Požegi, JN-25/21.</w:t>
      </w:r>
    </w:p>
    <w:p w14:paraId="5D203879" w14:textId="77777777" w:rsidR="00FF69C7" w:rsidRPr="00160688" w:rsidRDefault="00FF69C7" w:rsidP="00160688">
      <w:pPr>
        <w:ind w:left="357"/>
        <w:jc w:val="both"/>
        <w:rPr>
          <w:rFonts w:ascii="Arial Narrow" w:hAnsi="Arial Narrow"/>
          <w:sz w:val="22"/>
          <w:szCs w:val="22"/>
        </w:rPr>
      </w:pPr>
    </w:p>
    <w:p w14:paraId="50199A2F" w14:textId="77777777" w:rsidR="005258CB" w:rsidRDefault="005258CB" w:rsidP="005258CB">
      <w:pPr>
        <w:ind w:left="575"/>
        <w:rPr>
          <w:rFonts w:ascii="Arial Narrow" w:hAnsi="Arial Narrow"/>
          <w:sz w:val="22"/>
          <w:szCs w:val="22"/>
        </w:rPr>
      </w:pPr>
    </w:p>
    <w:p w14:paraId="75A2AE1F" w14:textId="7161CD9B" w:rsidR="00174ED0" w:rsidRPr="00F704E9" w:rsidRDefault="00174ED0" w:rsidP="00174ED0">
      <w:pPr>
        <w:numPr>
          <w:ilvl w:val="0"/>
          <w:numId w:val="1"/>
        </w:numPr>
        <w:ind w:hanging="8"/>
        <w:rPr>
          <w:rFonts w:ascii="Arial Narrow" w:hAnsi="Arial Narrow"/>
          <w:sz w:val="22"/>
          <w:szCs w:val="22"/>
        </w:rPr>
      </w:pPr>
      <w:r w:rsidRPr="00F704E9">
        <w:rPr>
          <w:rFonts w:ascii="Arial Narrow" w:hAnsi="Arial Narrow"/>
          <w:sz w:val="22"/>
          <w:szCs w:val="22"/>
        </w:rPr>
        <w:t xml:space="preserve">Postupak pregleda i ocjene ponuda završio je </w:t>
      </w:r>
      <w:r w:rsidR="00C15D21">
        <w:rPr>
          <w:rFonts w:ascii="Arial Narrow" w:hAnsi="Arial Narrow"/>
          <w:sz w:val="22"/>
          <w:szCs w:val="22"/>
        </w:rPr>
        <w:t>17</w:t>
      </w:r>
      <w:r w:rsidR="000A7E67">
        <w:rPr>
          <w:rFonts w:ascii="Arial Narrow" w:hAnsi="Arial Narrow"/>
          <w:sz w:val="22"/>
          <w:szCs w:val="22"/>
        </w:rPr>
        <w:t xml:space="preserve">. </w:t>
      </w:r>
      <w:r w:rsidR="00C15D21">
        <w:rPr>
          <w:rFonts w:ascii="Arial Narrow" w:hAnsi="Arial Narrow"/>
          <w:sz w:val="22"/>
          <w:szCs w:val="22"/>
        </w:rPr>
        <w:t>kolovoza</w:t>
      </w:r>
      <w:r w:rsidRPr="00F704E9">
        <w:rPr>
          <w:rFonts w:ascii="Arial Narrow" w:hAnsi="Arial Narrow"/>
          <w:sz w:val="22"/>
          <w:szCs w:val="22"/>
        </w:rPr>
        <w:t xml:space="preserve"> 202</w:t>
      </w:r>
      <w:r w:rsidR="00BC11B6">
        <w:rPr>
          <w:rFonts w:ascii="Arial Narrow" w:hAnsi="Arial Narrow"/>
          <w:sz w:val="22"/>
          <w:szCs w:val="22"/>
        </w:rPr>
        <w:t>1</w:t>
      </w:r>
      <w:r w:rsidRPr="00F704E9">
        <w:rPr>
          <w:rFonts w:ascii="Arial Narrow" w:hAnsi="Arial Narrow"/>
          <w:sz w:val="22"/>
          <w:szCs w:val="22"/>
        </w:rPr>
        <w:t xml:space="preserve">. godine </w:t>
      </w:r>
      <w:r w:rsidRPr="00F704E9">
        <w:rPr>
          <w:rFonts w:ascii="Arial Narrow" w:hAnsi="Arial Narrow"/>
          <w:color w:val="000000"/>
          <w:sz w:val="22"/>
          <w:szCs w:val="22"/>
        </w:rPr>
        <w:t xml:space="preserve">u </w:t>
      </w:r>
      <w:r w:rsidR="00B36257">
        <w:rPr>
          <w:rFonts w:ascii="Arial Narrow" w:hAnsi="Arial Narrow"/>
          <w:color w:val="000000"/>
          <w:sz w:val="22"/>
          <w:szCs w:val="22"/>
        </w:rPr>
        <w:t>13:00</w:t>
      </w:r>
      <w:r w:rsidR="00BC11B6">
        <w:rPr>
          <w:rFonts w:ascii="Arial Narrow" w:hAnsi="Arial Narrow"/>
          <w:color w:val="000000"/>
          <w:sz w:val="22"/>
          <w:szCs w:val="22"/>
        </w:rPr>
        <w:t xml:space="preserve"> </w:t>
      </w:r>
      <w:r w:rsidRPr="00F704E9">
        <w:rPr>
          <w:rFonts w:ascii="Arial Narrow" w:hAnsi="Arial Narrow"/>
          <w:color w:val="000000"/>
          <w:sz w:val="22"/>
          <w:szCs w:val="22"/>
        </w:rPr>
        <w:t>sati</w:t>
      </w:r>
      <w:r w:rsidRPr="00F704E9">
        <w:rPr>
          <w:rFonts w:ascii="Arial Narrow" w:hAnsi="Arial Narrow"/>
          <w:sz w:val="22"/>
          <w:szCs w:val="22"/>
        </w:rPr>
        <w:t>.</w:t>
      </w:r>
    </w:p>
    <w:p w14:paraId="7CFEC069" w14:textId="77777777" w:rsidR="00174ED0" w:rsidRPr="00F704E9" w:rsidRDefault="00174ED0" w:rsidP="00174ED0">
      <w:pPr>
        <w:jc w:val="both"/>
        <w:rPr>
          <w:rStyle w:val="FontStyle12"/>
          <w:rFonts w:ascii="Arial Narrow" w:hAnsi="Arial Narrow" w:cs="Times New Roman"/>
          <w:b w:val="0"/>
          <w:sz w:val="22"/>
          <w:szCs w:val="22"/>
        </w:rPr>
      </w:pPr>
    </w:p>
    <w:p w14:paraId="542884BD" w14:textId="77777777" w:rsidR="00174ED0" w:rsidRPr="00F704E9" w:rsidRDefault="00174ED0" w:rsidP="00174ED0">
      <w:pPr>
        <w:rPr>
          <w:rStyle w:val="FontStyle12"/>
          <w:rFonts w:ascii="Arial Narrow" w:hAnsi="Arial Narrow" w:cs="Times New Roman"/>
          <w:b w:val="0"/>
          <w:sz w:val="22"/>
          <w:szCs w:val="22"/>
        </w:rPr>
      </w:pPr>
    </w:p>
    <w:p w14:paraId="28251A6A" w14:textId="02990195" w:rsidR="00752054" w:rsidRPr="000326E1" w:rsidRDefault="00174ED0" w:rsidP="00B649A0">
      <w:pPr>
        <w:jc w:val="right"/>
        <w:rPr>
          <w:rFonts w:ascii="Arial Narrow" w:eastAsia="Arial Unicode MS" w:hAnsi="Arial Narrow"/>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752054" w:rsidRPr="000326E1" w:rsidSect="005258CB">
      <w:footerReference w:type="even" r:id="rId10"/>
      <w:pgSz w:w="11906" w:h="16838" w:code="9"/>
      <w:pgMar w:top="1134"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890A" w14:textId="77777777" w:rsidR="002C71F0" w:rsidRDefault="002C71F0">
      <w:r>
        <w:separator/>
      </w:r>
    </w:p>
  </w:endnote>
  <w:endnote w:type="continuationSeparator" w:id="0">
    <w:p w14:paraId="00FB956D" w14:textId="77777777" w:rsidR="002C71F0" w:rsidRDefault="002C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5B9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5366097"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D037" w14:textId="77777777" w:rsidR="002C71F0" w:rsidRDefault="002C71F0">
      <w:r>
        <w:separator/>
      </w:r>
    </w:p>
  </w:footnote>
  <w:footnote w:type="continuationSeparator" w:id="0">
    <w:p w14:paraId="4C71524D" w14:textId="77777777" w:rsidR="002C71F0" w:rsidRDefault="002C7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549E8C80"/>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122EB7EC"/>
    <w:lvl w:ilvl="0" w:tplc="041A000D">
      <w:start w:val="1"/>
      <w:numFmt w:val="bullet"/>
      <w:lvlText w:val=""/>
      <w:lvlJc w:val="left"/>
      <w:pPr>
        <w:ind w:left="1077" w:hanging="360"/>
      </w:pPr>
      <w:rPr>
        <w:rFonts w:ascii="Wingdings" w:hAnsi="Wingdings" w:hint="default"/>
      </w:rPr>
    </w:lvl>
    <w:lvl w:ilvl="1" w:tplc="041A000D">
      <w:start w:val="1"/>
      <w:numFmt w:val="bullet"/>
      <w:lvlText w:val=""/>
      <w:lvlJc w:val="left"/>
      <w:pPr>
        <w:ind w:left="1797" w:hanging="360"/>
      </w:pPr>
      <w:rPr>
        <w:rFonts w:ascii="Wingdings" w:hAnsi="Wingding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3"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5"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6"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7"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19"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7"/>
  </w:num>
  <w:num w:numId="3">
    <w:abstractNumId w:val="19"/>
  </w:num>
  <w:num w:numId="4">
    <w:abstractNumId w:val="3"/>
  </w:num>
  <w:num w:numId="5">
    <w:abstractNumId w:val="7"/>
  </w:num>
  <w:num w:numId="6">
    <w:abstractNumId w:val="7"/>
  </w:num>
  <w:num w:numId="7">
    <w:abstractNumId w:val="6"/>
  </w:num>
  <w:num w:numId="8">
    <w:abstractNumId w:val="11"/>
  </w:num>
  <w:num w:numId="9">
    <w:abstractNumId w:val="8"/>
  </w:num>
  <w:num w:numId="10">
    <w:abstractNumId w:val="1"/>
  </w:num>
  <w:num w:numId="11">
    <w:abstractNumId w:val="5"/>
  </w:num>
  <w:num w:numId="12">
    <w:abstractNumId w:val="9"/>
  </w:num>
  <w:num w:numId="13">
    <w:abstractNumId w:val="4"/>
  </w:num>
  <w:num w:numId="14">
    <w:abstractNumId w:val="2"/>
  </w:num>
  <w:num w:numId="15">
    <w:abstractNumId w:val="15"/>
  </w:num>
  <w:num w:numId="16">
    <w:abstractNumId w:val="4"/>
  </w:num>
  <w:num w:numId="17">
    <w:abstractNumId w:val="13"/>
  </w:num>
  <w:num w:numId="18">
    <w:abstractNumId w:val="10"/>
  </w:num>
  <w:num w:numId="19">
    <w:abstractNumId w:val="12"/>
  </w:num>
  <w:num w:numId="20">
    <w:abstractNumId w:val="0"/>
  </w:num>
  <w:num w:numId="21">
    <w:abstractNumId w:val="18"/>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6E1"/>
    <w:rsid w:val="00032E03"/>
    <w:rsid w:val="000340D6"/>
    <w:rsid w:val="000512BA"/>
    <w:rsid w:val="000554DF"/>
    <w:rsid w:val="00060285"/>
    <w:rsid w:val="000634B6"/>
    <w:rsid w:val="0006484A"/>
    <w:rsid w:val="00073899"/>
    <w:rsid w:val="0008267E"/>
    <w:rsid w:val="00082B2C"/>
    <w:rsid w:val="00097C57"/>
    <w:rsid w:val="000A6479"/>
    <w:rsid w:val="000A7E67"/>
    <w:rsid w:val="000B3131"/>
    <w:rsid w:val="000B4022"/>
    <w:rsid w:val="000B5083"/>
    <w:rsid w:val="000B589F"/>
    <w:rsid w:val="000C1AD4"/>
    <w:rsid w:val="000D2CB6"/>
    <w:rsid w:val="000D6318"/>
    <w:rsid w:val="000E1C04"/>
    <w:rsid w:val="000E2B8E"/>
    <w:rsid w:val="000E33E7"/>
    <w:rsid w:val="000E7ADE"/>
    <w:rsid w:val="000F11AF"/>
    <w:rsid w:val="000F156F"/>
    <w:rsid w:val="000F5887"/>
    <w:rsid w:val="00113CF4"/>
    <w:rsid w:val="0012567C"/>
    <w:rsid w:val="00131CD0"/>
    <w:rsid w:val="00135104"/>
    <w:rsid w:val="00135E15"/>
    <w:rsid w:val="00136C1A"/>
    <w:rsid w:val="00140772"/>
    <w:rsid w:val="0014221D"/>
    <w:rsid w:val="001435FB"/>
    <w:rsid w:val="00143F65"/>
    <w:rsid w:val="00144AF2"/>
    <w:rsid w:val="00147F53"/>
    <w:rsid w:val="00160688"/>
    <w:rsid w:val="00163196"/>
    <w:rsid w:val="00163EC3"/>
    <w:rsid w:val="00164995"/>
    <w:rsid w:val="001679A2"/>
    <w:rsid w:val="0017448E"/>
    <w:rsid w:val="00174ED0"/>
    <w:rsid w:val="00176EAB"/>
    <w:rsid w:val="00181C31"/>
    <w:rsid w:val="00184CAD"/>
    <w:rsid w:val="0018781F"/>
    <w:rsid w:val="00191835"/>
    <w:rsid w:val="001A6439"/>
    <w:rsid w:val="001B0986"/>
    <w:rsid w:val="001B5599"/>
    <w:rsid w:val="001B7207"/>
    <w:rsid w:val="001C4275"/>
    <w:rsid w:val="001C5076"/>
    <w:rsid w:val="001D00AD"/>
    <w:rsid w:val="001D4ED3"/>
    <w:rsid w:val="001D5860"/>
    <w:rsid w:val="001E35C8"/>
    <w:rsid w:val="001E6CF4"/>
    <w:rsid w:val="001F0BE9"/>
    <w:rsid w:val="001F5145"/>
    <w:rsid w:val="001F73EB"/>
    <w:rsid w:val="00204941"/>
    <w:rsid w:val="00204B9E"/>
    <w:rsid w:val="00205633"/>
    <w:rsid w:val="00205C0D"/>
    <w:rsid w:val="002063B0"/>
    <w:rsid w:val="002104F0"/>
    <w:rsid w:val="00210AB1"/>
    <w:rsid w:val="00217FB1"/>
    <w:rsid w:val="00220631"/>
    <w:rsid w:val="00224EFA"/>
    <w:rsid w:val="00227958"/>
    <w:rsid w:val="00240886"/>
    <w:rsid w:val="00243EDE"/>
    <w:rsid w:val="00244677"/>
    <w:rsid w:val="0025287D"/>
    <w:rsid w:val="00255158"/>
    <w:rsid w:val="00261CD7"/>
    <w:rsid w:val="00266880"/>
    <w:rsid w:val="00271424"/>
    <w:rsid w:val="00274955"/>
    <w:rsid w:val="002801DC"/>
    <w:rsid w:val="00281F67"/>
    <w:rsid w:val="00284D84"/>
    <w:rsid w:val="00285EB1"/>
    <w:rsid w:val="002873DB"/>
    <w:rsid w:val="00292A94"/>
    <w:rsid w:val="00292D9C"/>
    <w:rsid w:val="00293664"/>
    <w:rsid w:val="00294388"/>
    <w:rsid w:val="002A14AA"/>
    <w:rsid w:val="002A4DB4"/>
    <w:rsid w:val="002C71F0"/>
    <w:rsid w:val="002D2231"/>
    <w:rsid w:val="002D41C7"/>
    <w:rsid w:val="002D4F17"/>
    <w:rsid w:val="002D6185"/>
    <w:rsid w:val="002E605F"/>
    <w:rsid w:val="002E6B78"/>
    <w:rsid w:val="002F40CA"/>
    <w:rsid w:val="002F4558"/>
    <w:rsid w:val="002F614F"/>
    <w:rsid w:val="002F6FDB"/>
    <w:rsid w:val="00314225"/>
    <w:rsid w:val="00320A02"/>
    <w:rsid w:val="0032282B"/>
    <w:rsid w:val="00322C40"/>
    <w:rsid w:val="00331393"/>
    <w:rsid w:val="00334AFE"/>
    <w:rsid w:val="00340B46"/>
    <w:rsid w:val="003472FA"/>
    <w:rsid w:val="00350F76"/>
    <w:rsid w:val="00352037"/>
    <w:rsid w:val="00360AEB"/>
    <w:rsid w:val="00366F35"/>
    <w:rsid w:val="003721A4"/>
    <w:rsid w:val="00384525"/>
    <w:rsid w:val="0038476F"/>
    <w:rsid w:val="00386F57"/>
    <w:rsid w:val="00391F12"/>
    <w:rsid w:val="00394639"/>
    <w:rsid w:val="00397257"/>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E609C"/>
    <w:rsid w:val="003F0704"/>
    <w:rsid w:val="003F49A1"/>
    <w:rsid w:val="003F578A"/>
    <w:rsid w:val="004008C5"/>
    <w:rsid w:val="00407A05"/>
    <w:rsid w:val="00422435"/>
    <w:rsid w:val="00430192"/>
    <w:rsid w:val="00434021"/>
    <w:rsid w:val="00442F99"/>
    <w:rsid w:val="00446C43"/>
    <w:rsid w:val="00450EED"/>
    <w:rsid w:val="00452ECA"/>
    <w:rsid w:val="00462CDF"/>
    <w:rsid w:val="00463C5B"/>
    <w:rsid w:val="00463F84"/>
    <w:rsid w:val="00466009"/>
    <w:rsid w:val="004661FC"/>
    <w:rsid w:val="00474284"/>
    <w:rsid w:val="00475C18"/>
    <w:rsid w:val="004802C1"/>
    <w:rsid w:val="00481EE4"/>
    <w:rsid w:val="004825E5"/>
    <w:rsid w:val="00484395"/>
    <w:rsid w:val="00492CC7"/>
    <w:rsid w:val="00496E5D"/>
    <w:rsid w:val="004A11C7"/>
    <w:rsid w:val="004A1237"/>
    <w:rsid w:val="004A607B"/>
    <w:rsid w:val="004B4452"/>
    <w:rsid w:val="004B6606"/>
    <w:rsid w:val="004B7D1D"/>
    <w:rsid w:val="004C3C93"/>
    <w:rsid w:val="004C4893"/>
    <w:rsid w:val="004C7C87"/>
    <w:rsid w:val="004D2E16"/>
    <w:rsid w:val="004D433E"/>
    <w:rsid w:val="004D5944"/>
    <w:rsid w:val="004D7CBC"/>
    <w:rsid w:val="004F456D"/>
    <w:rsid w:val="004F4C26"/>
    <w:rsid w:val="004F521A"/>
    <w:rsid w:val="004F6B74"/>
    <w:rsid w:val="00507F8D"/>
    <w:rsid w:val="00510A8E"/>
    <w:rsid w:val="005116A9"/>
    <w:rsid w:val="005125F4"/>
    <w:rsid w:val="0051270D"/>
    <w:rsid w:val="00514329"/>
    <w:rsid w:val="00514922"/>
    <w:rsid w:val="005230E2"/>
    <w:rsid w:val="005256E0"/>
    <w:rsid w:val="005258CB"/>
    <w:rsid w:val="005271B4"/>
    <w:rsid w:val="00530035"/>
    <w:rsid w:val="00530311"/>
    <w:rsid w:val="00532BA9"/>
    <w:rsid w:val="00533D69"/>
    <w:rsid w:val="00540EE0"/>
    <w:rsid w:val="005415B5"/>
    <w:rsid w:val="00551401"/>
    <w:rsid w:val="00552F31"/>
    <w:rsid w:val="0055444C"/>
    <w:rsid w:val="005635E4"/>
    <w:rsid w:val="00565747"/>
    <w:rsid w:val="005717C7"/>
    <w:rsid w:val="00590CEA"/>
    <w:rsid w:val="00594E8D"/>
    <w:rsid w:val="00594F85"/>
    <w:rsid w:val="00595DF9"/>
    <w:rsid w:val="005974B8"/>
    <w:rsid w:val="005A31C7"/>
    <w:rsid w:val="005B200D"/>
    <w:rsid w:val="005B24D5"/>
    <w:rsid w:val="005B64E7"/>
    <w:rsid w:val="005C3239"/>
    <w:rsid w:val="005C3C41"/>
    <w:rsid w:val="005C4D71"/>
    <w:rsid w:val="005D047A"/>
    <w:rsid w:val="005D46CA"/>
    <w:rsid w:val="005F0B3B"/>
    <w:rsid w:val="005F2696"/>
    <w:rsid w:val="006009CD"/>
    <w:rsid w:val="00603C0B"/>
    <w:rsid w:val="00603D9A"/>
    <w:rsid w:val="006041E3"/>
    <w:rsid w:val="006052F8"/>
    <w:rsid w:val="00614810"/>
    <w:rsid w:val="00614BED"/>
    <w:rsid w:val="00617590"/>
    <w:rsid w:val="00617866"/>
    <w:rsid w:val="00627A3B"/>
    <w:rsid w:val="00631727"/>
    <w:rsid w:val="00635C54"/>
    <w:rsid w:val="006454BF"/>
    <w:rsid w:val="006465F3"/>
    <w:rsid w:val="00651339"/>
    <w:rsid w:val="00652661"/>
    <w:rsid w:val="006527D0"/>
    <w:rsid w:val="0065742A"/>
    <w:rsid w:val="00657862"/>
    <w:rsid w:val="00660E17"/>
    <w:rsid w:val="00661670"/>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7D04"/>
    <w:rsid w:val="006B514C"/>
    <w:rsid w:val="006B53FE"/>
    <w:rsid w:val="006B69F4"/>
    <w:rsid w:val="006B6EA8"/>
    <w:rsid w:val="006D4794"/>
    <w:rsid w:val="006D56FD"/>
    <w:rsid w:val="006E2007"/>
    <w:rsid w:val="006E3045"/>
    <w:rsid w:val="006F092F"/>
    <w:rsid w:val="006F4F36"/>
    <w:rsid w:val="007008F9"/>
    <w:rsid w:val="00702F5A"/>
    <w:rsid w:val="007041BE"/>
    <w:rsid w:val="00712DC3"/>
    <w:rsid w:val="0071348D"/>
    <w:rsid w:val="00713F38"/>
    <w:rsid w:val="00715ED0"/>
    <w:rsid w:val="00721B30"/>
    <w:rsid w:val="00727739"/>
    <w:rsid w:val="00731730"/>
    <w:rsid w:val="00733BA7"/>
    <w:rsid w:val="0073428D"/>
    <w:rsid w:val="00746675"/>
    <w:rsid w:val="00752054"/>
    <w:rsid w:val="007612F7"/>
    <w:rsid w:val="00770E05"/>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B7A11"/>
    <w:rsid w:val="007C2399"/>
    <w:rsid w:val="007C372A"/>
    <w:rsid w:val="007C60E7"/>
    <w:rsid w:val="007E0329"/>
    <w:rsid w:val="007E1850"/>
    <w:rsid w:val="007E31B5"/>
    <w:rsid w:val="007E32F7"/>
    <w:rsid w:val="007E5B3A"/>
    <w:rsid w:val="007F11D3"/>
    <w:rsid w:val="007F5A80"/>
    <w:rsid w:val="007F5EBF"/>
    <w:rsid w:val="00800D48"/>
    <w:rsid w:val="00810124"/>
    <w:rsid w:val="00812332"/>
    <w:rsid w:val="00817DFF"/>
    <w:rsid w:val="008212F3"/>
    <w:rsid w:val="00822F6F"/>
    <w:rsid w:val="00823243"/>
    <w:rsid w:val="008308F1"/>
    <w:rsid w:val="008318AC"/>
    <w:rsid w:val="00834394"/>
    <w:rsid w:val="00841FF4"/>
    <w:rsid w:val="00845AE1"/>
    <w:rsid w:val="0084754E"/>
    <w:rsid w:val="0086026F"/>
    <w:rsid w:val="00861B32"/>
    <w:rsid w:val="00863995"/>
    <w:rsid w:val="008643A4"/>
    <w:rsid w:val="00864A80"/>
    <w:rsid w:val="00865E9A"/>
    <w:rsid w:val="008668A9"/>
    <w:rsid w:val="0087046F"/>
    <w:rsid w:val="00877880"/>
    <w:rsid w:val="0088490C"/>
    <w:rsid w:val="008859BF"/>
    <w:rsid w:val="008933AD"/>
    <w:rsid w:val="00895711"/>
    <w:rsid w:val="008A2353"/>
    <w:rsid w:val="008A33D3"/>
    <w:rsid w:val="008B1A65"/>
    <w:rsid w:val="008B2505"/>
    <w:rsid w:val="008B4D73"/>
    <w:rsid w:val="008B53D0"/>
    <w:rsid w:val="008C60CD"/>
    <w:rsid w:val="008D28AF"/>
    <w:rsid w:val="008D6AEE"/>
    <w:rsid w:val="008E5195"/>
    <w:rsid w:val="008E7ED6"/>
    <w:rsid w:val="0090475A"/>
    <w:rsid w:val="009058E8"/>
    <w:rsid w:val="00907729"/>
    <w:rsid w:val="0091283E"/>
    <w:rsid w:val="009164A7"/>
    <w:rsid w:val="0093070B"/>
    <w:rsid w:val="009434BA"/>
    <w:rsid w:val="009443AF"/>
    <w:rsid w:val="009514F8"/>
    <w:rsid w:val="009567D3"/>
    <w:rsid w:val="00957BA7"/>
    <w:rsid w:val="00957F6A"/>
    <w:rsid w:val="00960C7F"/>
    <w:rsid w:val="009651F4"/>
    <w:rsid w:val="00973A68"/>
    <w:rsid w:val="00985D6B"/>
    <w:rsid w:val="00987E2F"/>
    <w:rsid w:val="00995081"/>
    <w:rsid w:val="009A16DD"/>
    <w:rsid w:val="009A1BB3"/>
    <w:rsid w:val="009A1F2E"/>
    <w:rsid w:val="009C31A7"/>
    <w:rsid w:val="009C4E2B"/>
    <w:rsid w:val="009C7325"/>
    <w:rsid w:val="009D023B"/>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431"/>
    <w:rsid w:val="00A33C59"/>
    <w:rsid w:val="00A521F5"/>
    <w:rsid w:val="00A5249A"/>
    <w:rsid w:val="00A57B00"/>
    <w:rsid w:val="00A60DD9"/>
    <w:rsid w:val="00A6220F"/>
    <w:rsid w:val="00A67526"/>
    <w:rsid w:val="00A70D10"/>
    <w:rsid w:val="00A72F99"/>
    <w:rsid w:val="00A73D9D"/>
    <w:rsid w:val="00A74E40"/>
    <w:rsid w:val="00A84F60"/>
    <w:rsid w:val="00A958DA"/>
    <w:rsid w:val="00A95B6D"/>
    <w:rsid w:val="00AA0AB6"/>
    <w:rsid w:val="00AA27CE"/>
    <w:rsid w:val="00AA590E"/>
    <w:rsid w:val="00AB3C62"/>
    <w:rsid w:val="00AB56AC"/>
    <w:rsid w:val="00AB62A3"/>
    <w:rsid w:val="00AB7A71"/>
    <w:rsid w:val="00AC203C"/>
    <w:rsid w:val="00AC36FC"/>
    <w:rsid w:val="00AC55B5"/>
    <w:rsid w:val="00AC674A"/>
    <w:rsid w:val="00AD002C"/>
    <w:rsid w:val="00AD11CD"/>
    <w:rsid w:val="00AD47EC"/>
    <w:rsid w:val="00AD4A48"/>
    <w:rsid w:val="00AD6CB2"/>
    <w:rsid w:val="00AE2CDA"/>
    <w:rsid w:val="00AF013B"/>
    <w:rsid w:val="00B020D3"/>
    <w:rsid w:val="00B0616B"/>
    <w:rsid w:val="00B16EEC"/>
    <w:rsid w:val="00B25A6B"/>
    <w:rsid w:val="00B31EC6"/>
    <w:rsid w:val="00B32146"/>
    <w:rsid w:val="00B3345C"/>
    <w:rsid w:val="00B36257"/>
    <w:rsid w:val="00B4306A"/>
    <w:rsid w:val="00B434A8"/>
    <w:rsid w:val="00B57CA6"/>
    <w:rsid w:val="00B634C8"/>
    <w:rsid w:val="00B63DBE"/>
    <w:rsid w:val="00B649A0"/>
    <w:rsid w:val="00B7107C"/>
    <w:rsid w:val="00B73290"/>
    <w:rsid w:val="00B753AC"/>
    <w:rsid w:val="00B7715D"/>
    <w:rsid w:val="00B82188"/>
    <w:rsid w:val="00B843D8"/>
    <w:rsid w:val="00B84E30"/>
    <w:rsid w:val="00B86A25"/>
    <w:rsid w:val="00B9205C"/>
    <w:rsid w:val="00B93382"/>
    <w:rsid w:val="00BA3F29"/>
    <w:rsid w:val="00BA54A7"/>
    <w:rsid w:val="00BA6AEE"/>
    <w:rsid w:val="00BB0CB8"/>
    <w:rsid w:val="00BB36B9"/>
    <w:rsid w:val="00BB52CB"/>
    <w:rsid w:val="00BC11B6"/>
    <w:rsid w:val="00BC1D02"/>
    <w:rsid w:val="00BD119D"/>
    <w:rsid w:val="00BD26B9"/>
    <w:rsid w:val="00BD53E0"/>
    <w:rsid w:val="00BD662C"/>
    <w:rsid w:val="00BE4CB3"/>
    <w:rsid w:val="00BF043F"/>
    <w:rsid w:val="00BF1363"/>
    <w:rsid w:val="00BF1892"/>
    <w:rsid w:val="00BF2162"/>
    <w:rsid w:val="00BF29C2"/>
    <w:rsid w:val="00BF532A"/>
    <w:rsid w:val="00BF56DA"/>
    <w:rsid w:val="00BF63EB"/>
    <w:rsid w:val="00C02F7A"/>
    <w:rsid w:val="00C07FC1"/>
    <w:rsid w:val="00C15D21"/>
    <w:rsid w:val="00C275E4"/>
    <w:rsid w:val="00C305D1"/>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91431"/>
    <w:rsid w:val="00C940CD"/>
    <w:rsid w:val="00C94651"/>
    <w:rsid w:val="00C95C70"/>
    <w:rsid w:val="00CA03C2"/>
    <w:rsid w:val="00CA0761"/>
    <w:rsid w:val="00CA5D04"/>
    <w:rsid w:val="00CA67BE"/>
    <w:rsid w:val="00CA7159"/>
    <w:rsid w:val="00CB70D4"/>
    <w:rsid w:val="00CC3271"/>
    <w:rsid w:val="00CC60BF"/>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C64"/>
    <w:rsid w:val="00D37D28"/>
    <w:rsid w:val="00D4085A"/>
    <w:rsid w:val="00D53D25"/>
    <w:rsid w:val="00D63068"/>
    <w:rsid w:val="00D63759"/>
    <w:rsid w:val="00D65CC9"/>
    <w:rsid w:val="00D67A2F"/>
    <w:rsid w:val="00D7263E"/>
    <w:rsid w:val="00D934A2"/>
    <w:rsid w:val="00DA08AC"/>
    <w:rsid w:val="00DA2757"/>
    <w:rsid w:val="00DA74CC"/>
    <w:rsid w:val="00DB1BF1"/>
    <w:rsid w:val="00DC0529"/>
    <w:rsid w:val="00DC09F6"/>
    <w:rsid w:val="00DC1FC7"/>
    <w:rsid w:val="00DC2705"/>
    <w:rsid w:val="00DC44B5"/>
    <w:rsid w:val="00DC6925"/>
    <w:rsid w:val="00DD2C7C"/>
    <w:rsid w:val="00DD74C7"/>
    <w:rsid w:val="00DE06CB"/>
    <w:rsid w:val="00DE484A"/>
    <w:rsid w:val="00DE4F15"/>
    <w:rsid w:val="00DE5A91"/>
    <w:rsid w:val="00DE730A"/>
    <w:rsid w:val="00DF014F"/>
    <w:rsid w:val="00DF1D89"/>
    <w:rsid w:val="00DF6D32"/>
    <w:rsid w:val="00E07CB8"/>
    <w:rsid w:val="00E14AE3"/>
    <w:rsid w:val="00E1644A"/>
    <w:rsid w:val="00E25161"/>
    <w:rsid w:val="00E27973"/>
    <w:rsid w:val="00E41E38"/>
    <w:rsid w:val="00E4330F"/>
    <w:rsid w:val="00E43460"/>
    <w:rsid w:val="00E43563"/>
    <w:rsid w:val="00E46357"/>
    <w:rsid w:val="00E472B3"/>
    <w:rsid w:val="00E52BA6"/>
    <w:rsid w:val="00E54B6B"/>
    <w:rsid w:val="00E54E36"/>
    <w:rsid w:val="00E60793"/>
    <w:rsid w:val="00E71C0C"/>
    <w:rsid w:val="00E7592D"/>
    <w:rsid w:val="00E97BCE"/>
    <w:rsid w:val="00EA41A9"/>
    <w:rsid w:val="00EA50C5"/>
    <w:rsid w:val="00EA7323"/>
    <w:rsid w:val="00EB0A77"/>
    <w:rsid w:val="00EB7209"/>
    <w:rsid w:val="00EC3ABA"/>
    <w:rsid w:val="00EC4BD3"/>
    <w:rsid w:val="00EC5657"/>
    <w:rsid w:val="00EC77D6"/>
    <w:rsid w:val="00EC7BC9"/>
    <w:rsid w:val="00EC7FD2"/>
    <w:rsid w:val="00ED01ED"/>
    <w:rsid w:val="00ED6AA7"/>
    <w:rsid w:val="00EE5655"/>
    <w:rsid w:val="00EE717D"/>
    <w:rsid w:val="00EF2549"/>
    <w:rsid w:val="00EF2D76"/>
    <w:rsid w:val="00EF4BA1"/>
    <w:rsid w:val="00F02F8B"/>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263A"/>
    <w:rsid w:val="00F86831"/>
    <w:rsid w:val="00F91AEB"/>
    <w:rsid w:val="00F937C3"/>
    <w:rsid w:val="00F952BB"/>
    <w:rsid w:val="00FA71EE"/>
    <w:rsid w:val="00FC1E01"/>
    <w:rsid w:val="00FC5B0A"/>
    <w:rsid w:val="00FC617C"/>
    <w:rsid w:val="00FC76A0"/>
    <w:rsid w:val="00FD0364"/>
    <w:rsid w:val="00FD052E"/>
    <w:rsid w:val="00FD0FA7"/>
    <w:rsid w:val="00FD1120"/>
    <w:rsid w:val="00FD1325"/>
    <w:rsid w:val="00FD2A56"/>
    <w:rsid w:val="00FD2AF4"/>
    <w:rsid w:val="00FD3F39"/>
    <w:rsid w:val="00FD6039"/>
    <w:rsid w:val="00FE1D95"/>
    <w:rsid w:val="00FE2F5E"/>
    <w:rsid w:val="00FE5C13"/>
    <w:rsid w:val="00FE7666"/>
    <w:rsid w:val="00FF14C7"/>
    <w:rsid w:val="00FF58E4"/>
    <w:rsid w:val="00FF69C7"/>
    <w:rsid w:val="00FF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9D254B"/>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AEB"/>
    <w:pPr>
      <w:autoSpaceDE w:val="0"/>
      <w:autoSpaceDN w:val="0"/>
      <w:adjustRightInd w:val="0"/>
    </w:pPr>
    <w:rPr>
      <w:rFonts w:ascii="Arial" w:hAnsi="Arial" w:cs="Arial"/>
      <w:color w:val="000000"/>
      <w:sz w:val="24"/>
      <w:szCs w:val="24"/>
    </w:rPr>
  </w:style>
  <w:style w:type="paragraph" w:styleId="Zaglavlje">
    <w:name w:val="header"/>
    <w:basedOn w:val="Normal"/>
    <w:link w:val="ZaglavljeChar"/>
    <w:rsid w:val="00752054"/>
    <w:pPr>
      <w:tabs>
        <w:tab w:val="center" w:pos="4536"/>
        <w:tab w:val="right" w:pos="9072"/>
      </w:tabs>
    </w:pPr>
  </w:style>
  <w:style w:type="character" w:customStyle="1" w:styleId="ZaglavljeChar">
    <w:name w:val="Zaglavlje Char"/>
    <w:link w:val="Zaglavlje"/>
    <w:rsid w:val="00752054"/>
    <w:rPr>
      <w:sz w:val="24"/>
      <w:szCs w:val="24"/>
    </w:rPr>
  </w:style>
  <w:style w:type="character" w:styleId="Hiperveza">
    <w:name w:val="Hyperlink"/>
    <w:rsid w:val="008B4D73"/>
    <w:rPr>
      <w:color w:val="0563C1"/>
      <w:u w:val="single"/>
    </w:rPr>
  </w:style>
  <w:style w:type="character" w:styleId="Nerijeenospominjanje">
    <w:name w:val="Unresolved Mention"/>
    <w:uiPriority w:val="99"/>
    <w:semiHidden/>
    <w:unhideWhenUsed/>
    <w:rsid w:val="008B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971324773">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3</Pages>
  <Words>851</Words>
  <Characters>4854</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94</cp:revision>
  <cp:lastPrinted>2021-06-18T06:04:00Z</cp:lastPrinted>
  <dcterms:created xsi:type="dcterms:W3CDTF">2018-10-24T11:59:00Z</dcterms:created>
  <dcterms:modified xsi:type="dcterms:W3CDTF">2021-08-25T13:01:00Z</dcterms:modified>
</cp:coreProperties>
</file>