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AF2BE" w14:textId="77777777" w:rsidR="003D556A" w:rsidRPr="003D556A" w:rsidRDefault="003D556A" w:rsidP="003D556A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3D556A">
        <w:rPr>
          <w:rFonts w:ascii="Times New Roman" w:hAnsi="Times New Roman" w:cs="Times New Roman"/>
        </w:rPr>
        <w:t>JAVNA  USTANOVA</w:t>
      </w:r>
    </w:p>
    <w:p w14:paraId="0F7F24F7" w14:textId="77777777" w:rsidR="003D556A" w:rsidRPr="003D556A" w:rsidRDefault="003D556A" w:rsidP="003D556A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3D556A">
        <w:rPr>
          <w:rFonts w:ascii="Times New Roman" w:hAnsi="Times New Roman" w:cs="Times New Roman"/>
        </w:rPr>
        <w:t>LOKALNA RAZVOJNA AGENCIJA POŽEGA</w:t>
      </w:r>
    </w:p>
    <w:p w14:paraId="1BB9C537" w14:textId="77777777" w:rsidR="003D556A" w:rsidRPr="003D556A" w:rsidRDefault="003D556A" w:rsidP="003D556A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3D556A">
        <w:rPr>
          <w:rFonts w:ascii="Times New Roman" w:hAnsi="Times New Roman" w:cs="Times New Roman"/>
        </w:rPr>
        <w:t>Industrijska ulica 39, 34000 Požega</w:t>
      </w:r>
    </w:p>
    <w:p w14:paraId="550FA8A9" w14:textId="7545233B" w:rsidR="0002381D" w:rsidRPr="003D556A" w:rsidRDefault="003D556A" w:rsidP="003D556A">
      <w:pPr>
        <w:spacing w:after="0" w:line="240" w:lineRule="auto"/>
        <w:ind w:right="4677"/>
        <w:jc w:val="center"/>
        <w:rPr>
          <w:rFonts w:ascii="Times New Roman" w:hAnsi="Times New Roman" w:cs="Times New Roman"/>
        </w:rPr>
      </w:pPr>
      <w:r w:rsidRPr="003D556A">
        <w:rPr>
          <w:rFonts w:ascii="Times New Roman" w:hAnsi="Times New Roman" w:cs="Times New Roman"/>
        </w:rPr>
        <w:t>U P R A V N O  V I J E Ć E</w:t>
      </w:r>
    </w:p>
    <w:p w14:paraId="54C64B09" w14:textId="77777777" w:rsidR="0002381D" w:rsidRPr="00CC5323" w:rsidRDefault="0002381D" w:rsidP="000238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6398AD5" w14:textId="7FDB21E1" w:rsidR="0002381D" w:rsidRPr="00CC5323" w:rsidRDefault="0002381D" w:rsidP="000238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C5323">
        <w:rPr>
          <w:rFonts w:ascii="Times New Roman" w:eastAsia="Times New Roman" w:hAnsi="Times New Roman" w:cs="Times New Roman"/>
          <w:lang w:eastAsia="hr-HR"/>
        </w:rPr>
        <w:t xml:space="preserve">Broj: </w:t>
      </w:r>
      <w:r w:rsidR="00D43AF1" w:rsidRPr="00CC5323">
        <w:rPr>
          <w:rFonts w:ascii="Times New Roman" w:eastAsia="Times New Roman" w:hAnsi="Times New Roman" w:cs="Times New Roman"/>
          <w:lang w:eastAsia="hr-HR"/>
        </w:rPr>
        <w:t>5</w:t>
      </w:r>
      <w:r w:rsidRPr="00CC5323">
        <w:rPr>
          <w:rFonts w:ascii="Times New Roman" w:eastAsia="Times New Roman" w:hAnsi="Times New Roman" w:cs="Times New Roman"/>
          <w:lang w:eastAsia="hr-HR"/>
        </w:rPr>
        <w:t xml:space="preserve"> /2019. </w:t>
      </w:r>
      <w:r w:rsidR="00381B6D" w:rsidRPr="00CC5323">
        <w:rPr>
          <w:rFonts w:ascii="Times New Roman" w:eastAsia="Times New Roman" w:hAnsi="Times New Roman" w:cs="Times New Roman"/>
          <w:lang w:eastAsia="hr-HR"/>
        </w:rPr>
        <w:t>-4</w:t>
      </w:r>
    </w:p>
    <w:p w14:paraId="7890032A" w14:textId="65278617" w:rsidR="0002381D" w:rsidRPr="00CC5323" w:rsidRDefault="0002381D" w:rsidP="0002381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5323">
        <w:rPr>
          <w:rFonts w:ascii="Times New Roman" w:eastAsia="Times New Roman" w:hAnsi="Times New Roman" w:cs="Times New Roman"/>
          <w:lang w:eastAsia="hr-HR"/>
        </w:rPr>
        <w:t xml:space="preserve">Požega, </w:t>
      </w:r>
      <w:r w:rsidR="002A7996">
        <w:rPr>
          <w:rFonts w:ascii="Times New Roman" w:eastAsia="Times New Roman" w:hAnsi="Times New Roman" w:cs="Times New Roman"/>
          <w:lang w:eastAsia="hr-HR"/>
        </w:rPr>
        <w:t>12</w:t>
      </w:r>
      <w:r w:rsidRPr="00CC5323">
        <w:rPr>
          <w:rFonts w:ascii="Times New Roman" w:eastAsia="Times New Roman" w:hAnsi="Times New Roman" w:cs="Times New Roman"/>
          <w:lang w:eastAsia="hr-HR"/>
        </w:rPr>
        <w:t xml:space="preserve">. </w:t>
      </w:r>
      <w:r w:rsidR="00D43AF1" w:rsidRPr="00CC5323">
        <w:rPr>
          <w:rFonts w:ascii="Times New Roman" w:eastAsia="Times New Roman" w:hAnsi="Times New Roman" w:cs="Times New Roman"/>
          <w:lang w:eastAsia="hr-HR"/>
        </w:rPr>
        <w:t>lipnja</w:t>
      </w:r>
      <w:r w:rsidRPr="00CC5323">
        <w:rPr>
          <w:rFonts w:ascii="Times New Roman" w:eastAsia="Times New Roman" w:hAnsi="Times New Roman" w:cs="Times New Roman"/>
          <w:lang w:eastAsia="hr-HR"/>
        </w:rPr>
        <w:t xml:space="preserve"> 2019. </w:t>
      </w:r>
    </w:p>
    <w:p w14:paraId="47D650C7" w14:textId="77777777" w:rsidR="0002381D" w:rsidRPr="00CC5323" w:rsidRDefault="0002381D" w:rsidP="003D55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E5B924" w14:textId="1E5B2F7C" w:rsidR="0002381D" w:rsidRPr="00CC5323" w:rsidRDefault="0002381D" w:rsidP="0002381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5323">
        <w:rPr>
          <w:rFonts w:ascii="Times New Roman" w:hAnsi="Times New Roman" w:cs="Times New Roman"/>
        </w:rPr>
        <w:t xml:space="preserve">Na temelju članka 8. stavka 1. podstavaka 5. Odluke o osnivanju Javne ustanove Lokalna razvojna agencija Požega (Službene novine Grada Požege, broj: 19/18. i 2/19.),  </w:t>
      </w:r>
      <w:r w:rsidR="004272C7" w:rsidRPr="00CC5323">
        <w:rPr>
          <w:rFonts w:ascii="Times New Roman" w:hAnsi="Times New Roman" w:cs="Times New Roman"/>
        </w:rPr>
        <w:t xml:space="preserve">i članka 22. stavka 2. i podstavka 5. Statuta  Javne ustanove Lokalna razvojna agencija Požega, broj: 1/2019-5 od 18. travnja 2019. godine, </w:t>
      </w:r>
      <w:r w:rsidRPr="00CC5323">
        <w:rPr>
          <w:rFonts w:ascii="Times New Roman" w:hAnsi="Times New Roman" w:cs="Times New Roman"/>
        </w:rPr>
        <w:t xml:space="preserve">Upravno vijeće Javne ustanove Lokalna razvojna agencija Požega, na svojoj </w:t>
      </w:r>
      <w:r w:rsidR="004272C7" w:rsidRPr="00CC5323">
        <w:rPr>
          <w:rFonts w:ascii="Times New Roman" w:hAnsi="Times New Roman" w:cs="Times New Roman"/>
        </w:rPr>
        <w:t>5</w:t>
      </w:r>
      <w:r w:rsidRPr="00CC5323">
        <w:rPr>
          <w:rFonts w:ascii="Times New Roman" w:hAnsi="Times New Roman" w:cs="Times New Roman"/>
        </w:rPr>
        <w:t xml:space="preserve">. sjednici održanoj, dana </w:t>
      </w:r>
      <w:r w:rsidR="002A7996">
        <w:rPr>
          <w:rFonts w:ascii="Times New Roman" w:hAnsi="Times New Roman" w:cs="Times New Roman"/>
        </w:rPr>
        <w:t>12</w:t>
      </w:r>
      <w:r w:rsidRPr="00CC5323">
        <w:rPr>
          <w:rFonts w:ascii="Times New Roman" w:hAnsi="Times New Roman" w:cs="Times New Roman"/>
        </w:rPr>
        <w:t xml:space="preserve">. </w:t>
      </w:r>
      <w:r w:rsidR="004272C7" w:rsidRPr="00CC5323">
        <w:rPr>
          <w:rFonts w:ascii="Times New Roman" w:hAnsi="Times New Roman" w:cs="Times New Roman"/>
        </w:rPr>
        <w:t>lipnja</w:t>
      </w:r>
      <w:r w:rsidRPr="00CC5323">
        <w:rPr>
          <w:rFonts w:ascii="Times New Roman" w:hAnsi="Times New Roman" w:cs="Times New Roman"/>
        </w:rPr>
        <w:t xml:space="preserve"> 2019. godine, donosi </w:t>
      </w:r>
    </w:p>
    <w:p w14:paraId="341FB3D3" w14:textId="77777777" w:rsidR="00CC5323" w:rsidRPr="00CC5323" w:rsidRDefault="00CC5323" w:rsidP="003D55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0311B4" w14:textId="64B6EDCC" w:rsidR="004272C7" w:rsidRPr="00CC5323" w:rsidRDefault="004272C7" w:rsidP="00CC532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5323">
        <w:rPr>
          <w:rFonts w:ascii="Times New Roman" w:hAnsi="Times New Roman" w:cs="Times New Roman"/>
          <w:b/>
          <w:bCs/>
        </w:rPr>
        <w:t>P</w:t>
      </w:r>
      <w:r w:rsidR="00CC5323" w:rsidRPr="00CC5323">
        <w:rPr>
          <w:rFonts w:ascii="Times New Roman" w:hAnsi="Times New Roman" w:cs="Times New Roman"/>
          <w:b/>
          <w:bCs/>
        </w:rPr>
        <w:t xml:space="preserve"> </w:t>
      </w:r>
      <w:r w:rsidRPr="00CC5323">
        <w:rPr>
          <w:rFonts w:ascii="Times New Roman" w:hAnsi="Times New Roman" w:cs="Times New Roman"/>
          <w:b/>
          <w:bCs/>
        </w:rPr>
        <w:t>R</w:t>
      </w:r>
      <w:r w:rsidR="00CC5323" w:rsidRPr="00CC5323">
        <w:rPr>
          <w:rFonts w:ascii="Times New Roman" w:hAnsi="Times New Roman" w:cs="Times New Roman"/>
          <w:b/>
          <w:bCs/>
        </w:rPr>
        <w:t xml:space="preserve"> </w:t>
      </w:r>
      <w:r w:rsidRPr="00CC5323">
        <w:rPr>
          <w:rFonts w:ascii="Times New Roman" w:hAnsi="Times New Roman" w:cs="Times New Roman"/>
          <w:b/>
          <w:bCs/>
        </w:rPr>
        <w:t>A</w:t>
      </w:r>
      <w:r w:rsidR="00CC5323" w:rsidRPr="00CC5323">
        <w:rPr>
          <w:rFonts w:ascii="Times New Roman" w:hAnsi="Times New Roman" w:cs="Times New Roman"/>
          <w:b/>
          <w:bCs/>
        </w:rPr>
        <w:t xml:space="preserve"> </w:t>
      </w:r>
      <w:r w:rsidRPr="00CC5323">
        <w:rPr>
          <w:rFonts w:ascii="Times New Roman" w:hAnsi="Times New Roman" w:cs="Times New Roman"/>
          <w:b/>
          <w:bCs/>
        </w:rPr>
        <w:t>V</w:t>
      </w:r>
      <w:r w:rsidR="00CC5323" w:rsidRPr="00CC5323">
        <w:rPr>
          <w:rFonts w:ascii="Times New Roman" w:hAnsi="Times New Roman" w:cs="Times New Roman"/>
          <w:b/>
          <w:bCs/>
        </w:rPr>
        <w:t xml:space="preserve"> </w:t>
      </w:r>
      <w:r w:rsidRPr="00CC5323">
        <w:rPr>
          <w:rFonts w:ascii="Times New Roman" w:hAnsi="Times New Roman" w:cs="Times New Roman"/>
          <w:b/>
          <w:bCs/>
        </w:rPr>
        <w:t>I</w:t>
      </w:r>
      <w:r w:rsidR="00CC5323" w:rsidRPr="00CC5323">
        <w:rPr>
          <w:rFonts w:ascii="Times New Roman" w:hAnsi="Times New Roman" w:cs="Times New Roman"/>
          <w:b/>
          <w:bCs/>
        </w:rPr>
        <w:t xml:space="preserve"> </w:t>
      </w:r>
      <w:r w:rsidRPr="00CC5323">
        <w:rPr>
          <w:rFonts w:ascii="Times New Roman" w:hAnsi="Times New Roman" w:cs="Times New Roman"/>
          <w:b/>
          <w:bCs/>
        </w:rPr>
        <w:t>L</w:t>
      </w:r>
      <w:r w:rsidR="00CC5323" w:rsidRPr="00CC5323">
        <w:rPr>
          <w:rFonts w:ascii="Times New Roman" w:hAnsi="Times New Roman" w:cs="Times New Roman"/>
          <w:b/>
          <w:bCs/>
        </w:rPr>
        <w:t xml:space="preserve"> </w:t>
      </w:r>
      <w:r w:rsidRPr="00CC5323">
        <w:rPr>
          <w:rFonts w:ascii="Times New Roman" w:hAnsi="Times New Roman" w:cs="Times New Roman"/>
          <w:b/>
          <w:bCs/>
        </w:rPr>
        <w:t>N</w:t>
      </w:r>
      <w:r w:rsidR="00CC5323" w:rsidRPr="00CC5323">
        <w:rPr>
          <w:rFonts w:ascii="Times New Roman" w:hAnsi="Times New Roman" w:cs="Times New Roman"/>
          <w:b/>
          <w:bCs/>
        </w:rPr>
        <w:t xml:space="preserve"> </w:t>
      </w:r>
      <w:r w:rsidRPr="00CC5323">
        <w:rPr>
          <w:rFonts w:ascii="Times New Roman" w:hAnsi="Times New Roman" w:cs="Times New Roman"/>
          <w:b/>
          <w:bCs/>
        </w:rPr>
        <w:t>I</w:t>
      </w:r>
      <w:r w:rsidR="00CC5323" w:rsidRPr="00CC5323">
        <w:rPr>
          <w:rFonts w:ascii="Times New Roman" w:hAnsi="Times New Roman" w:cs="Times New Roman"/>
          <w:b/>
          <w:bCs/>
        </w:rPr>
        <w:t xml:space="preserve"> </w:t>
      </w:r>
      <w:r w:rsidRPr="00CC5323">
        <w:rPr>
          <w:rFonts w:ascii="Times New Roman" w:hAnsi="Times New Roman" w:cs="Times New Roman"/>
          <w:b/>
          <w:bCs/>
        </w:rPr>
        <w:t>K</w:t>
      </w:r>
    </w:p>
    <w:p w14:paraId="58CD9D26" w14:textId="77777777" w:rsidR="00CC5323" w:rsidRPr="00CC5323" w:rsidRDefault="004272C7" w:rsidP="00CC532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5323">
        <w:rPr>
          <w:rFonts w:ascii="Times New Roman" w:hAnsi="Times New Roman" w:cs="Times New Roman"/>
          <w:b/>
          <w:bCs/>
        </w:rPr>
        <w:t>o izmjen</w:t>
      </w:r>
      <w:r w:rsidR="00CC5323" w:rsidRPr="00CC5323">
        <w:rPr>
          <w:rFonts w:ascii="Times New Roman" w:hAnsi="Times New Roman" w:cs="Times New Roman"/>
          <w:b/>
          <w:bCs/>
        </w:rPr>
        <w:t xml:space="preserve">ama </w:t>
      </w:r>
      <w:r w:rsidRPr="00CC5323">
        <w:rPr>
          <w:rFonts w:ascii="Times New Roman" w:hAnsi="Times New Roman" w:cs="Times New Roman"/>
          <w:b/>
          <w:bCs/>
        </w:rPr>
        <w:t xml:space="preserve">Pravilnika o radu poduzetničkog inkubatora, definiranju načina pružanja inkubacijskih usluga te utvrđivanju kriterija i procedura za odabir korisnika </w:t>
      </w:r>
    </w:p>
    <w:p w14:paraId="060C8AA6" w14:textId="6312A62D" w:rsidR="004272C7" w:rsidRPr="00CC5323" w:rsidRDefault="004272C7" w:rsidP="00CC532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C5323">
        <w:rPr>
          <w:rFonts w:ascii="Times New Roman" w:hAnsi="Times New Roman" w:cs="Times New Roman"/>
          <w:b/>
          <w:bCs/>
        </w:rPr>
        <w:t>Poduzetničkog inkubatora Požega</w:t>
      </w:r>
    </w:p>
    <w:p w14:paraId="3F42790C" w14:textId="77777777" w:rsidR="00CC5323" w:rsidRPr="003D556A" w:rsidRDefault="00CC5323" w:rsidP="0002381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492C998D" w14:textId="77777777" w:rsidR="004272C7" w:rsidRPr="00CC5323" w:rsidRDefault="004272C7" w:rsidP="004272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5323">
        <w:rPr>
          <w:rFonts w:ascii="Times New Roman" w:hAnsi="Times New Roman" w:cs="Times New Roman"/>
        </w:rPr>
        <w:t>Članak 1.</w:t>
      </w:r>
    </w:p>
    <w:p w14:paraId="4F0B9AB3" w14:textId="77777777" w:rsidR="004272C7" w:rsidRPr="00CC5323" w:rsidRDefault="004272C7" w:rsidP="004272C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750E58E" w14:textId="13303F93" w:rsidR="00215EA8" w:rsidRPr="00CC5323" w:rsidRDefault="00CC5323" w:rsidP="00CC532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5323">
        <w:rPr>
          <w:rFonts w:ascii="Times New Roman" w:hAnsi="Times New Roman" w:cs="Times New Roman"/>
        </w:rPr>
        <w:tab/>
      </w:r>
      <w:r w:rsidR="004272C7" w:rsidRPr="00CC5323">
        <w:rPr>
          <w:rFonts w:ascii="Times New Roman" w:hAnsi="Times New Roman" w:cs="Times New Roman"/>
        </w:rPr>
        <w:t xml:space="preserve">Ovim Pravilnikom </w:t>
      </w:r>
      <w:r w:rsidR="00215EA8" w:rsidRPr="00CC5323">
        <w:rPr>
          <w:rFonts w:ascii="Times New Roman" w:hAnsi="Times New Roman" w:cs="Times New Roman"/>
        </w:rPr>
        <w:t xml:space="preserve">mijenja se </w:t>
      </w:r>
      <w:r w:rsidR="00215EA8" w:rsidRPr="00CC5323">
        <w:rPr>
          <w:rFonts w:ascii="Times New Roman" w:hAnsi="Times New Roman" w:cs="Times New Roman"/>
          <w:bCs/>
        </w:rPr>
        <w:t>Pravilnik o radu poduzetničkog inkubatora, definiranju načina pružanja inkubacijskih usluga te utvrđivanju kriterija i procedura za odabir korisnika Poduzetničkog inkubatora Požega, broj:</w:t>
      </w:r>
      <w:r w:rsidRPr="00CC5323">
        <w:rPr>
          <w:rFonts w:ascii="Times New Roman" w:eastAsia="Times New Roman" w:hAnsi="Times New Roman" w:cs="Times New Roman"/>
          <w:lang w:eastAsia="hr-HR"/>
        </w:rPr>
        <w:t xml:space="preserve"> 2/2019.-5 od 23. travnja 2019. </w:t>
      </w:r>
      <w:r w:rsidR="00215EA8" w:rsidRPr="00CC5323">
        <w:rPr>
          <w:rFonts w:ascii="Times New Roman" w:hAnsi="Times New Roman" w:cs="Times New Roman"/>
          <w:bCs/>
        </w:rPr>
        <w:t xml:space="preserve">godine (u nastavku teksta: Pravilnik). </w:t>
      </w:r>
      <w:r w:rsidR="00215EA8" w:rsidRPr="00CC5323">
        <w:rPr>
          <w:rFonts w:ascii="Times New Roman" w:hAnsi="Times New Roman" w:cs="Times New Roman"/>
        </w:rPr>
        <w:t xml:space="preserve"> </w:t>
      </w:r>
    </w:p>
    <w:p w14:paraId="3F3F34BF" w14:textId="77777777" w:rsidR="00215EA8" w:rsidRPr="00CC5323" w:rsidRDefault="00215EA8" w:rsidP="003D556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F555C7" w14:textId="2E143A22" w:rsidR="004272C7" w:rsidRPr="00CC5323" w:rsidRDefault="00215EA8" w:rsidP="004272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5323">
        <w:rPr>
          <w:rFonts w:ascii="Times New Roman" w:hAnsi="Times New Roman" w:cs="Times New Roman"/>
        </w:rPr>
        <w:t>Članak 2.</w:t>
      </w:r>
    </w:p>
    <w:p w14:paraId="65559115" w14:textId="77777777" w:rsidR="004272C7" w:rsidRPr="003D556A" w:rsidRDefault="004272C7" w:rsidP="003D556A">
      <w:pPr>
        <w:spacing w:after="0" w:line="240" w:lineRule="auto"/>
        <w:rPr>
          <w:rFonts w:ascii="Times New Roman" w:hAnsi="Times New Roman" w:cs="Times New Roman"/>
        </w:rPr>
      </w:pPr>
    </w:p>
    <w:p w14:paraId="26EE69BC" w14:textId="755E344F" w:rsidR="004272C7" w:rsidRPr="00CC5323" w:rsidRDefault="00215EA8" w:rsidP="00215EA8">
      <w:pPr>
        <w:spacing w:after="0" w:line="240" w:lineRule="auto"/>
        <w:rPr>
          <w:rFonts w:ascii="Times New Roman" w:hAnsi="Times New Roman" w:cs="Times New Roman"/>
          <w:b/>
        </w:rPr>
      </w:pPr>
      <w:r w:rsidRPr="00CC5323">
        <w:rPr>
          <w:rFonts w:ascii="Times New Roman" w:hAnsi="Times New Roman" w:cs="Times New Roman"/>
          <w:b/>
        </w:rPr>
        <w:tab/>
      </w:r>
      <w:r w:rsidRPr="00CC5323">
        <w:rPr>
          <w:rFonts w:ascii="Times New Roman" w:hAnsi="Times New Roman" w:cs="Times New Roman"/>
        </w:rPr>
        <w:t>U članku 10. Pravilnika stav</w:t>
      </w:r>
      <w:r w:rsidR="0082017C" w:rsidRPr="00CC5323">
        <w:rPr>
          <w:rFonts w:ascii="Times New Roman" w:hAnsi="Times New Roman" w:cs="Times New Roman"/>
        </w:rPr>
        <w:t xml:space="preserve">ci </w:t>
      </w:r>
      <w:r w:rsidRPr="00CC5323">
        <w:rPr>
          <w:rFonts w:ascii="Times New Roman" w:hAnsi="Times New Roman" w:cs="Times New Roman"/>
        </w:rPr>
        <w:t xml:space="preserve">9. i 10.  </w:t>
      </w:r>
      <w:r w:rsidR="0082017C" w:rsidRPr="00CC5323">
        <w:rPr>
          <w:rFonts w:ascii="Times New Roman" w:hAnsi="Times New Roman" w:cs="Times New Roman"/>
        </w:rPr>
        <w:t>mijenjaju se i glase</w:t>
      </w:r>
      <w:r w:rsidR="0082017C" w:rsidRPr="00CC5323">
        <w:rPr>
          <w:rFonts w:ascii="Times New Roman" w:hAnsi="Times New Roman" w:cs="Times New Roman"/>
          <w:b/>
        </w:rPr>
        <w:t xml:space="preserve">: </w:t>
      </w:r>
    </w:p>
    <w:p w14:paraId="658CDD0A" w14:textId="0116DA60" w:rsidR="004272C7" w:rsidRPr="00CC5323" w:rsidRDefault="0082017C" w:rsidP="004272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5323">
        <w:rPr>
          <w:rFonts w:ascii="Times New Roman" w:hAnsi="Times New Roman" w:cs="Times New Roman"/>
        </w:rPr>
        <w:t>„</w:t>
      </w:r>
      <w:r w:rsidR="004272C7" w:rsidRPr="00CC5323">
        <w:rPr>
          <w:rFonts w:ascii="Times New Roman" w:hAnsi="Times New Roman" w:cs="Times New Roman"/>
        </w:rPr>
        <w:t>Prijave pristigle na javni natječaj za inkubacijske usluge ocjenjuj</w:t>
      </w:r>
      <w:r w:rsidR="00CC5323" w:rsidRPr="00CC5323">
        <w:rPr>
          <w:rFonts w:ascii="Times New Roman" w:hAnsi="Times New Roman" w:cs="Times New Roman"/>
        </w:rPr>
        <w:t xml:space="preserve">u </w:t>
      </w:r>
      <w:r w:rsidR="004272C7" w:rsidRPr="00CC5323">
        <w:rPr>
          <w:rFonts w:ascii="Times New Roman" w:hAnsi="Times New Roman" w:cs="Times New Roman"/>
        </w:rPr>
        <w:t xml:space="preserve">se prema sljedećim selekcijskim kriterijima te točkama/težini za donošenje odluke o bodovanju : </w:t>
      </w:r>
    </w:p>
    <w:p w14:paraId="6808B580" w14:textId="77777777" w:rsidR="004272C7" w:rsidRPr="00CC5323" w:rsidRDefault="004272C7" w:rsidP="004272C7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889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4252"/>
        <w:gridCol w:w="5103"/>
      </w:tblGrid>
      <w:tr w:rsidR="004272C7" w:rsidRPr="00CC5323" w14:paraId="7FF55234" w14:textId="77777777" w:rsidTr="00676AA0">
        <w:tc>
          <w:tcPr>
            <w:tcW w:w="534" w:type="dxa"/>
            <w:shd w:val="clear" w:color="auto" w:fill="D9D9D9"/>
          </w:tcPr>
          <w:p w14:paraId="3127ECC8" w14:textId="77777777" w:rsidR="004272C7" w:rsidRPr="00CC5323" w:rsidRDefault="004272C7" w:rsidP="00676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4252" w:type="dxa"/>
            <w:shd w:val="clear" w:color="auto" w:fill="D9D9D9"/>
          </w:tcPr>
          <w:p w14:paraId="63B3831B" w14:textId="77777777" w:rsidR="004272C7" w:rsidRPr="00CC5323" w:rsidRDefault="004272C7" w:rsidP="00676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5323">
              <w:rPr>
                <w:rFonts w:ascii="Times New Roman" w:hAnsi="Times New Roman" w:cs="Times New Roman"/>
                <w:b/>
              </w:rPr>
              <w:t>Kriterij</w:t>
            </w:r>
          </w:p>
        </w:tc>
        <w:tc>
          <w:tcPr>
            <w:tcW w:w="5103" w:type="dxa"/>
            <w:shd w:val="clear" w:color="auto" w:fill="D9D9D9"/>
          </w:tcPr>
          <w:p w14:paraId="78B98377" w14:textId="77777777" w:rsidR="004272C7" w:rsidRPr="00CC5323" w:rsidRDefault="004272C7" w:rsidP="00676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5323">
              <w:rPr>
                <w:rFonts w:ascii="Times New Roman" w:hAnsi="Times New Roman" w:cs="Times New Roman"/>
                <w:b/>
              </w:rPr>
              <w:t>Broj bodova</w:t>
            </w:r>
          </w:p>
        </w:tc>
      </w:tr>
      <w:tr w:rsidR="004272C7" w:rsidRPr="00CC5323" w14:paraId="30B0DA83" w14:textId="77777777" w:rsidTr="00676AA0">
        <w:tc>
          <w:tcPr>
            <w:tcW w:w="534" w:type="dxa"/>
            <w:vAlign w:val="center"/>
          </w:tcPr>
          <w:p w14:paraId="015F9D57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  <w:vAlign w:val="center"/>
          </w:tcPr>
          <w:p w14:paraId="4C23BD3D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Djelatnost kojom se Poduzetnik planira baviti</w:t>
            </w:r>
          </w:p>
        </w:tc>
        <w:tc>
          <w:tcPr>
            <w:tcW w:w="5103" w:type="dxa"/>
            <w:vAlign w:val="center"/>
          </w:tcPr>
          <w:p w14:paraId="121FB491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Proizvodnja - 10 bodova</w:t>
            </w:r>
          </w:p>
          <w:p w14:paraId="655ED0BA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Prerada/finalizacija - 8 bodova</w:t>
            </w:r>
          </w:p>
          <w:p w14:paraId="017A564D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 xml:space="preserve">ICT/Napredne tehnologije - 7 bodova </w:t>
            </w:r>
          </w:p>
          <w:p w14:paraId="4D4D7C92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Usluge - 5 bodova</w:t>
            </w:r>
          </w:p>
        </w:tc>
      </w:tr>
      <w:tr w:rsidR="004272C7" w:rsidRPr="00CC5323" w14:paraId="1FC88040" w14:textId="77777777" w:rsidTr="00676AA0">
        <w:tc>
          <w:tcPr>
            <w:tcW w:w="534" w:type="dxa"/>
            <w:vAlign w:val="center"/>
          </w:tcPr>
          <w:p w14:paraId="0BBBA0FF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  <w:vAlign w:val="center"/>
          </w:tcPr>
          <w:p w14:paraId="381BFC1A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Potencijal brzog rasta – visoka faza razvoja proizvoda/usluge, razrađena poslovna strategija, profitabilnost iznad prosjeka</w:t>
            </w:r>
          </w:p>
        </w:tc>
        <w:tc>
          <w:tcPr>
            <w:tcW w:w="5103" w:type="dxa"/>
            <w:vAlign w:val="center"/>
          </w:tcPr>
          <w:p w14:paraId="24A34465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Da – 3 boda</w:t>
            </w:r>
          </w:p>
          <w:p w14:paraId="26838D17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Ne – 0 bodova</w:t>
            </w:r>
          </w:p>
        </w:tc>
      </w:tr>
      <w:tr w:rsidR="004272C7" w:rsidRPr="00CC5323" w14:paraId="1772F396" w14:textId="77777777" w:rsidTr="00676AA0">
        <w:tc>
          <w:tcPr>
            <w:tcW w:w="534" w:type="dxa"/>
            <w:vAlign w:val="center"/>
          </w:tcPr>
          <w:p w14:paraId="69ECE95F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  <w:vAlign w:val="center"/>
          </w:tcPr>
          <w:p w14:paraId="40C1BE59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Potencijal zapošljavanja u naredne dvije godine nakon ulaska u inkubator</w:t>
            </w:r>
          </w:p>
        </w:tc>
        <w:tc>
          <w:tcPr>
            <w:tcW w:w="5103" w:type="dxa"/>
            <w:vAlign w:val="center"/>
          </w:tcPr>
          <w:p w14:paraId="63B03831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Više od 5 osoba – 5 bodova</w:t>
            </w:r>
          </w:p>
          <w:p w14:paraId="7A68A429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2 – 5 osobe – 3 boda</w:t>
            </w:r>
          </w:p>
          <w:p w14:paraId="1B6EBC79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1 osoba – 1 bod</w:t>
            </w:r>
          </w:p>
          <w:p w14:paraId="02411FF0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Nema novog zapošljavanja – 0 bodova</w:t>
            </w:r>
          </w:p>
        </w:tc>
      </w:tr>
      <w:tr w:rsidR="004272C7" w:rsidRPr="00CC5323" w14:paraId="37742572" w14:textId="77777777" w:rsidTr="00676AA0">
        <w:tc>
          <w:tcPr>
            <w:tcW w:w="534" w:type="dxa"/>
            <w:vAlign w:val="center"/>
          </w:tcPr>
          <w:p w14:paraId="2FF77A37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  <w:vAlign w:val="center"/>
          </w:tcPr>
          <w:p w14:paraId="44186DB7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Upravljački potencijal – Poduzetnik/voditelj tima ima relevantna iskustva u upravljanju</w:t>
            </w:r>
          </w:p>
        </w:tc>
        <w:tc>
          <w:tcPr>
            <w:tcW w:w="5103" w:type="dxa"/>
            <w:vAlign w:val="center"/>
          </w:tcPr>
          <w:p w14:paraId="7835E83C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Više od 3 godine – 5 bodova</w:t>
            </w:r>
          </w:p>
          <w:p w14:paraId="471B2F12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Od 1 do 3 godine – 3 boda</w:t>
            </w:r>
          </w:p>
          <w:p w14:paraId="78E9A751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Do 1 godine – 1 bod</w:t>
            </w:r>
          </w:p>
          <w:p w14:paraId="36C4D034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Nema iskustva – 0 bodova</w:t>
            </w:r>
          </w:p>
        </w:tc>
      </w:tr>
      <w:tr w:rsidR="004272C7" w:rsidRPr="00CC5323" w14:paraId="496140CD" w14:textId="77777777" w:rsidTr="00676AA0">
        <w:tc>
          <w:tcPr>
            <w:tcW w:w="534" w:type="dxa"/>
            <w:vAlign w:val="center"/>
          </w:tcPr>
          <w:p w14:paraId="7DCD55FC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  <w:vAlign w:val="center"/>
          </w:tcPr>
          <w:p w14:paraId="4968A101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Stručni potencijal – Poduzetnik/tim raspolaže kvalificiranim/iskusnim stručnjacima iz relevantnih područja</w:t>
            </w:r>
          </w:p>
        </w:tc>
        <w:tc>
          <w:tcPr>
            <w:tcW w:w="5103" w:type="dxa"/>
            <w:vAlign w:val="center"/>
          </w:tcPr>
          <w:p w14:paraId="4DF571F6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Više od 3 stručnjaka – 5 bodova</w:t>
            </w:r>
          </w:p>
          <w:p w14:paraId="5C21D8F6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2 – 3 stručnjaka  – 3 boda</w:t>
            </w:r>
          </w:p>
          <w:p w14:paraId="198D331B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1 stručnjak – 1 bod</w:t>
            </w:r>
          </w:p>
          <w:p w14:paraId="58EE4F33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Nema stručnjaka  – 0 bodova</w:t>
            </w:r>
          </w:p>
        </w:tc>
      </w:tr>
      <w:tr w:rsidR="004272C7" w:rsidRPr="00CC5323" w14:paraId="66F8BA1D" w14:textId="77777777" w:rsidTr="00676AA0">
        <w:tc>
          <w:tcPr>
            <w:tcW w:w="534" w:type="dxa"/>
            <w:vAlign w:val="center"/>
          </w:tcPr>
          <w:p w14:paraId="32FFDA2E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4252" w:type="dxa"/>
            <w:vAlign w:val="center"/>
          </w:tcPr>
          <w:p w14:paraId="1C61EB28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Tržišni potencijal – veličina tržišta, stopa zasićenosti i jakost konkurencije</w:t>
            </w:r>
          </w:p>
        </w:tc>
        <w:tc>
          <w:tcPr>
            <w:tcW w:w="5103" w:type="dxa"/>
            <w:vAlign w:val="center"/>
          </w:tcPr>
          <w:p w14:paraId="73872C34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Proizvod/usluga za globalno tržište – 5 bodova</w:t>
            </w:r>
          </w:p>
          <w:p w14:paraId="23B7BC75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Proizvod/usluga za EU tržište – 3 boda</w:t>
            </w:r>
          </w:p>
          <w:p w14:paraId="5AC587D4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Proizvod/usluga za lokalno/regionalno tržište – 2 bod</w:t>
            </w:r>
          </w:p>
        </w:tc>
      </w:tr>
      <w:tr w:rsidR="004272C7" w:rsidRPr="00CC5323" w14:paraId="6214108E" w14:textId="77777777" w:rsidTr="00676AA0">
        <w:tc>
          <w:tcPr>
            <w:tcW w:w="534" w:type="dxa"/>
            <w:vAlign w:val="center"/>
          </w:tcPr>
          <w:p w14:paraId="6F08CC2A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4252" w:type="dxa"/>
            <w:vAlign w:val="center"/>
          </w:tcPr>
          <w:p w14:paraId="3F8D5B19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Inovativni potencijal – proces, poslovni model</w:t>
            </w:r>
          </w:p>
        </w:tc>
        <w:tc>
          <w:tcPr>
            <w:tcW w:w="5103" w:type="dxa"/>
            <w:vAlign w:val="center"/>
          </w:tcPr>
          <w:p w14:paraId="2CECA107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Inovativno rješenje  – 3 boda</w:t>
            </w:r>
          </w:p>
          <w:p w14:paraId="0CEA664F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Poboljšano postojeće rješenje – 1 bod</w:t>
            </w:r>
          </w:p>
          <w:p w14:paraId="1763933C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Postojeće rješenje – 0 bodova</w:t>
            </w:r>
          </w:p>
        </w:tc>
      </w:tr>
      <w:tr w:rsidR="004272C7" w:rsidRPr="00CC5323" w14:paraId="7286F72B" w14:textId="77777777" w:rsidTr="00676AA0">
        <w:tc>
          <w:tcPr>
            <w:tcW w:w="534" w:type="dxa"/>
            <w:vAlign w:val="center"/>
          </w:tcPr>
          <w:p w14:paraId="36CBF46C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4252" w:type="dxa"/>
            <w:vAlign w:val="center"/>
          </w:tcPr>
          <w:p w14:paraId="496CAF19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Nagrade na natjecanjima vezanim uz poslovni poduhvat (ideja, koncept, prototip)</w:t>
            </w:r>
          </w:p>
        </w:tc>
        <w:tc>
          <w:tcPr>
            <w:tcW w:w="5103" w:type="dxa"/>
            <w:vAlign w:val="center"/>
          </w:tcPr>
          <w:p w14:paraId="69862015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Više – 3 boda</w:t>
            </w:r>
          </w:p>
          <w:p w14:paraId="5989A2D7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Jedna – 1 bod</w:t>
            </w:r>
          </w:p>
          <w:p w14:paraId="1038EA73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Ne – 0 bodova</w:t>
            </w:r>
          </w:p>
        </w:tc>
      </w:tr>
      <w:tr w:rsidR="004272C7" w:rsidRPr="00CC5323" w14:paraId="0ED0007D" w14:textId="77777777" w:rsidTr="00676AA0">
        <w:tc>
          <w:tcPr>
            <w:tcW w:w="534" w:type="dxa"/>
            <w:vAlign w:val="center"/>
          </w:tcPr>
          <w:p w14:paraId="3EC53212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4252" w:type="dxa"/>
            <w:vAlign w:val="center"/>
          </w:tcPr>
          <w:p w14:paraId="2E1EA359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Dodatni kriterij kojim se ispunjavaju razvojni ciljevi i prioriteti Grada Požege:</w:t>
            </w:r>
          </w:p>
        </w:tc>
        <w:tc>
          <w:tcPr>
            <w:tcW w:w="5103" w:type="dxa"/>
            <w:vAlign w:val="center"/>
          </w:tcPr>
          <w:p w14:paraId="686D59C2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Mladi do 30 godina – 3 boda</w:t>
            </w:r>
          </w:p>
          <w:p w14:paraId="46194BCE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Žena poduzetnica – 2 boda</w:t>
            </w:r>
          </w:p>
          <w:p w14:paraId="537DFFFE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Osoba s invaliditetom – 2 boda</w:t>
            </w:r>
          </w:p>
          <w:p w14:paraId="23D28B2B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Proizvod/usluga iz područja OIE, zaštite okoliša i zelene tehnologije – 2 boda</w:t>
            </w:r>
          </w:p>
          <w:p w14:paraId="5F31A691" w14:textId="77777777" w:rsidR="004272C7" w:rsidRPr="00CC5323" w:rsidRDefault="004272C7" w:rsidP="00676A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Socijalni poduzetnik - 2 boda</w:t>
            </w:r>
          </w:p>
        </w:tc>
      </w:tr>
      <w:tr w:rsidR="004272C7" w:rsidRPr="00CC5323" w14:paraId="29FFDC10" w14:textId="77777777" w:rsidTr="00676AA0">
        <w:tc>
          <w:tcPr>
            <w:tcW w:w="534" w:type="dxa"/>
          </w:tcPr>
          <w:p w14:paraId="5CAF7FE5" w14:textId="77777777" w:rsidR="004272C7" w:rsidRPr="00CC5323" w:rsidRDefault="004272C7" w:rsidP="00676AA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2" w:type="dxa"/>
          </w:tcPr>
          <w:p w14:paraId="53CA4EC7" w14:textId="77777777" w:rsidR="004272C7" w:rsidRPr="00CC5323" w:rsidRDefault="004272C7" w:rsidP="00676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5323">
              <w:rPr>
                <w:rFonts w:ascii="Times New Roman" w:hAnsi="Times New Roman" w:cs="Times New Roman"/>
                <w:b/>
              </w:rPr>
              <w:t>Maksimalan broj bodova:</w:t>
            </w:r>
          </w:p>
        </w:tc>
        <w:tc>
          <w:tcPr>
            <w:tcW w:w="5103" w:type="dxa"/>
          </w:tcPr>
          <w:p w14:paraId="133D194A" w14:textId="77777777" w:rsidR="004272C7" w:rsidRPr="00CC5323" w:rsidRDefault="004272C7" w:rsidP="00676A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C5323">
              <w:rPr>
                <w:rFonts w:ascii="Times New Roman" w:hAnsi="Times New Roman" w:cs="Times New Roman"/>
                <w:b/>
              </w:rPr>
              <w:t>50</w:t>
            </w:r>
          </w:p>
        </w:tc>
      </w:tr>
      <w:tr w:rsidR="004272C7" w:rsidRPr="00CC5323" w14:paraId="72F2A892" w14:textId="77777777" w:rsidTr="00676AA0">
        <w:tc>
          <w:tcPr>
            <w:tcW w:w="534" w:type="dxa"/>
          </w:tcPr>
          <w:p w14:paraId="57AA23C8" w14:textId="77777777" w:rsidR="004272C7" w:rsidRPr="00CC5323" w:rsidRDefault="004272C7" w:rsidP="00676AA0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4252" w:type="dxa"/>
          </w:tcPr>
          <w:p w14:paraId="5E36F414" w14:textId="2EB22805" w:rsidR="004272C7" w:rsidRPr="00CC5323" w:rsidRDefault="004272C7" w:rsidP="00676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Minimalan broj bodova za ulazak u PIP</w:t>
            </w:r>
            <w:r w:rsidR="00124A47" w:rsidRPr="00CC5323">
              <w:rPr>
                <w:rFonts w:ascii="Times New Roman" w:hAnsi="Times New Roman" w:cs="Times New Roman"/>
              </w:rPr>
              <w:t xml:space="preserve"> postojećih poduzetnika</w:t>
            </w:r>
            <w:r w:rsidRPr="00CC5323">
              <w:rPr>
                <w:rFonts w:ascii="Times New Roman" w:hAnsi="Times New Roman" w:cs="Times New Roman"/>
              </w:rPr>
              <w:t>:</w:t>
            </w:r>
          </w:p>
          <w:p w14:paraId="03B618D1" w14:textId="77777777" w:rsidR="00124A47" w:rsidRPr="00CC5323" w:rsidRDefault="00124A47" w:rsidP="00676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778A84F6" w14:textId="77777777" w:rsidR="00124A47" w:rsidRPr="00CC5323" w:rsidRDefault="00124A47" w:rsidP="00676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 xml:space="preserve">Minimalan broj bodova za ulazak u </w:t>
            </w:r>
          </w:p>
          <w:p w14:paraId="352BA4EC" w14:textId="68A0E728" w:rsidR="00124A47" w:rsidRPr="00CC5323" w:rsidRDefault="00124A47" w:rsidP="00676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PIP poduzetnika početnika:</w:t>
            </w:r>
          </w:p>
        </w:tc>
        <w:tc>
          <w:tcPr>
            <w:tcW w:w="5103" w:type="dxa"/>
          </w:tcPr>
          <w:p w14:paraId="240A118B" w14:textId="77777777" w:rsidR="00124A47" w:rsidRPr="00CC5323" w:rsidRDefault="00124A47" w:rsidP="00676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7326C32" w14:textId="77777777" w:rsidR="004272C7" w:rsidRPr="00CC5323" w:rsidRDefault="004272C7" w:rsidP="00676A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5323">
              <w:rPr>
                <w:rFonts w:ascii="Times New Roman" w:hAnsi="Times New Roman" w:cs="Times New Roman"/>
              </w:rPr>
              <w:t>20</w:t>
            </w:r>
          </w:p>
          <w:p w14:paraId="62EEF62E" w14:textId="77777777" w:rsidR="00124A47" w:rsidRPr="00CC5323" w:rsidRDefault="00124A47" w:rsidP="00124A47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14:paraId="6662AF79" w14:textId="7D4F369C" w:rsidR="00124A47" w:rsidRPr="00CC5323" w:rsidRDefault="00124A47" w:rsidP="00124A4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C5323">
              <w:rPr>
                <w:rFonts w:ascii="Times New Roman" w:hAnsi="Times New Roman" w:cs="Times New Roman"/>
                <w:bCs/>
              </w:rPr>
              <w:t>15</w:t>
            </w:r>
          </w:p>
        </w:tc>
      </w:tr>
    </w:tbl>
    <w:p w14:paraId="6239CD4B" w14:textId="77777777" w:rsidR="004272C7" w:rsidRPr="00CC5323" w:rsidRDefault="004272C7" w:rsidP="004272C7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14:paraId="41D986A5" w14:textId="0E47CEAF" w:rsidR="00124A47" w:rsidRPr="00CC5323" w:rsidRDefault="00124A47" w:rsidP="004272C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CC5323">
        <w:rPr>
          <w:rFonts w:ascii="Times New Roman" w:hAnsi="Times New Roman" w:cs="Times New Roman"/>
          <w:bCs/>
        </w:rPr>
        <w:t xml:space="preserve">Minimalan broj bodova za ulazak postojećih poduzetnika u PIP iznosi 20 bodova, </w:t>
      </w:r>
      <w:r w:rsidR="0082017C" w:rsidRPr="00CC5323">
        <w:rPr>
          <w:rFonts w:ascii="Times New Roman" w:hAnsi="Times New Roman" w:cs="Times New Roman"/>
          <w:bCs/>
        </w:rPr>
        <w:t xml:space="preserve">a za </w:t>
      </w:r>
      <w:r w:rsidRPr="00CC5323">
        <w:rPr>
          <w:rFonts w:ascii="Times New Roman" w:hAnsi="Times New Roman" w:cs="Times New Roman"/>
          <w:bCs/>
        </w:rPr>
        <w:t xml:space="preserve"> ulazak poduzetnika početnika u PIP iznosi 15 bodova.</w:t>
      </w:r>
      <w:r w:rsidR="0082017C" w:rsidRPr="00CC5323">
        <w:rPr>
          <w:rFonts w:ascii="Times New Roman" w:hAnsi="Times New Roman" w:cs="Times New Roman"/>
          <w:bCs/>
        </w:rPr>
        <w:t xml:space="preserve">“ </w:t>
      </w:r>
    </w:p>
    <w:p w14:paraId="6B8B52B3" w14:textId="77777777" w:rsidR="004272C7" w:rsidRPr="00CC5323" w:rsidRDefault="004272C7" w:rsidP="004272C7">
      <w:pPr>
        <w:spacing w:after="0" w:line="240" w:lineRule="auto"/>
        <w:rPr>
          <w:rFonts w:ascii="Times New Roman" w:hAnsi="Times New Roman" w:cs="Times New Roman"/>
        </w:rPr>
      </w:pPr>
    </w:p>
    <w:p w14:paraId="38A67DF8" w14:textId="3420DB32" w:rsidR="004272C7" w:rsidRPr="00CC5323" w:rsidRDefault="004272C7" w:rsidP="004272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5323">
        <w:rPr>
          <w:rFonts w:ascii="Times New Roman" w:hAnsi="Times New Roman" w:cs="Times New Roman"/>
        </w:rPr>
        <w:t xml:space="preserve">Članak </w:t>
      </w:r>
      <w:r w:rsidR="0082017C" w:rsidRPr="00CC5323">
        <w:rPr>
          <w:rFonts w:ascii="Times New Roman" w:hAnsi="Times New Roman" w:cs="Times New Roman"/>
        </w:rPr>
        <w:t>3.</w:t>
      </w:r>
    </w:p>
    <w:p w14:paraId="663B6BF5" w14:textId="77777777" w:rsidR="004272C7" w:rsidRPr="00CC5323" w:rsidRDefault="004272C7" w:rsidP="00427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A9802E" w14:textId="73D0D136" w:rsidR="004272C7" w:rsidRPr="00CC5323" w:rsidRDefault="004272C7" w:rsidP="004272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5323">
        <w:rPr>
          <w:rFonts w:ascii="Times New Roman" w:hAnsi="Times New Roman" w:cs="Times New Roman"/>
        </w:rPr>
        <w:t xml:space="preserve">Ovaj Pravilnik stupa na snagu prvog dana od dana </w:t>
      </w:r>
      <w:r w:rsidR="0082017C" w:rsidRPr="00CC5323">
        <w:rPr>
          <w:rFonts w:ascii="Times New Roman" w:hAnsi="Times New Roman" w:cs="Times New Roman"/>
        </w:rPr>
        <w:t xml:space="preserve">njegove </w:t>
      </w:r>
      <w:r w:rsidRPr="00CC5323">
        <w:rPr>
          <w:rFonts w:ascii="Times New Roman" w:hAnsi="Times New Roman" w:cs="Times New Roman"/>
        </w:rPr>
        <w:t xml:space="preserve">objave na oglasnoj ploči Agencije. </w:t>
      </w:r>
    </w:p>
    <w:p w14:paraId="51A726F2" w14:textId="77777777" w:rsidR="004272C7" w:rsidRPr="00CC5323" w:rsidRDefault="004272C7" w:rsidP="00427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D6149BD" w14:textId="77777777" w:rsidR="003D556A" w:rsidRPr="003D556A" w:rsidRDefault="003D556A" w:rsidP="003D556A">
      <w:pPr>
        <w:spacing w:after="0" w:line="240" w:lineRule="auto"/>
        <w:rPr>
          <w:rFonts w:ascii="Times New Roman" w:hAnsi="Times New Roman" w:cs="Times New Roman"/>
        </w:rPr>
      </w:pPr>
    </w:p>
    <w:p w14:paraId="685687D6" w14:textId="77777777" w:rsidR="003D556A" w:rsidRPr="003D556A" w:rsidRDefault="003D556A" w:rsidP="003D556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D556A">
        <w:rPr>
          <w:rFonts w:ascii="Times New Roman" w:hAnsi="Times New Roman" w:cs="Times New Roman"/>
        </w:rPr>
        <w:t>PREDSJEDNIK UPRAVNOG VIJEĆA</w:t>
      </w:r>
    </w:p>
    <w:p w14:paraId="5AA61513" w14:textId="77777777" w:rsidR="003D556A" w:rsidRPr="003D556A" w:rsidRDefault="003D556A" w:rsidP="003D556A">
      <w:pPr>
        <w:spacing w:after="0" w:line="240" w:lineRule="auto"/>
        <w:ind w:left="5529"/>
        <w:jc w:val="center"/>
        <w:rPr>
          <w:rFonts w:ascii="Times New Roman" w:hAnsi="Times New Roman" w:cs="Times New Roman"/>
        </w:rPr>
      </w:pPr>
      <w:r w:rsidRPr="003D556A">
        <w:rPr>
          <w:rFonts w:ascii="Times New Roman" w:hAnsi="Times New Roman" w:cs="Times New Roman"/>
        </w:rPr>
        <w:t>Goran Šutalo, v.r.</w:t>
      </w:r>
      <w:bookmarkStart w:id="0" w:name="_GoBack"/>
      <w:bookmarkEnd w:id="0"/>
    </w:p>
    <w:sectPr w:rsidR="003D556A" w:rsidRPr="003D556A" w:rsidSect="003D55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68CA7" w14:textId="77777777" w:rsidR="009155D2" w:rsidRDefault="009155D2">
      <w:pPr>
        <w:spacing w:after="0" w:line="240" w:lineRule="auto"/>
      </w:pPr>
      <w:r>
        <w:separator/>
      </w:r>
    </w:p>
  </w:endnote>
  <w:endnote w:type="continuationSeparator" w:id="0">
    <w:p w14:paraId="751E6DA6" w14:textId="77777777" w:rsidR="009155D2" w:rsidRDefault="00915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C7DC46" w14:textId="77777777" w:rsidR="00823C48" w:rsidRDefault="009155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1596512"/>
      <w:docPartObj>
        <w:docPartGallery w:val="Page Numbers (Bottom of Page)"/>
        <w:docPartUnique/>
      </w:docPartObj>
    </w:sdtPr>
    <w:sdtEndPr/>
    <w:sdtContent>
      <w:p w14:paraId="406A5518" w14:textId="77777777" w:rsidR="00CA3ED0" w:rsidRDefault="0002381D" w:rsidP="00FA169A">
        <w:pPr>
          <w:pStyle w:val="Footer"/>
          <w:ind w:right="360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D302BD2" wp14:editId="5C0DD84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8ACABA" w14:textId="77777777" w:rsidR="00823C48" w:rsidRDefault="0002381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CC5323" w:rsidRPr="00CC5323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4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D302BD2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268ACABA" w14:textId="77777777" w:rsidR="00823C48" w:rsidRDefault="0002381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CC5323" w:rsidRPr="00CC5323">
                            <w:rPr>
                              <w:noProof/>
                              <w:color w:val="8C8C8C" w:themeColor="background1" w:themeShade="8C"/>
                            </w:rPr>
                            <w:t>4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469A3" w14:textId="77777777" w:rsidR="00823C48" w:rsidRDefault="00915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9097E" w14:textId="77777777" w:rsidR="009155D2" w:rsidRDefault="009155D2">
      <w:pPr>
        <w:spacing w:after="0" w:line="240" w:lineRule="auto"/>
      </w:pPr>
      <w:r>
        <w:separator/>
      </w:r>
    </w:p>
  </w:footnote>
  <w:footnote w:type="continuationSeparator" w:id="0">
    <w:p w14:paraId="299127EA" w14:textId="77777777" w:rsidR="009155D2" w:rsidRDefault="00915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795B8" w14:textId="77777777" w:rsidR="00823C48" w:rsidRDefault="009155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8F382" w14:textId="77777777" w:rsidR="00823C48" w:rsidRDefault="009155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9EAE1F" w14:textId="77777777" w:rsidR="00823C48" w:rsidRDefault="009155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6056E"/>
    <w:multiLevelType w:val="multilevel"/>
    <w:tmpl w:val="167C0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EF3435"/>
    <w:multiLevelType w:val="multilevel"/>
    <w:tmpl w:val="22767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32890"/>
    <w:multiLevelType w:val="hybridMultilevel"/>
    <w:tmpl w:val="BE1C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A5297"/>
    <w:multiLevelType w:val="multilevel"/>
    <w:tmpl w:val="683AD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213E1"/>
    <w:multiLevelType w:val="multilevel"/>
    <w:tmpl w:val="C62AD4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C4C55"/>
    <w:multiLevelType w:val="multilevel"/>
    <w:tmpl w:val="1D747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32A73"/>
    <w:multiLevelType w:val="multilevel"/>
    <w:tmpl w:val="610095C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8545976"/>
    <w:multiLevelType w:val="multilevel"/>
    <w:tmpl w:val="75A605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B3E2CD5"/>
    <w:multiLevelType w:val="multilevel"/>
    <w:tmpl w:val="4AD68A0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C41F18"/>
    <w:multiLevelType w:val="multilevel"/>
    <w:tmpl w:val="0D68D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270C09"/>
    <w:multiLevelType w:val="hybridMultilevel"/>
    <w:tmpl w:val="E16EE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EC"/>
    <w:rsid w:val="0002381D"/>
    <w:rsid w:val="00046DCC"/>
    <w:rsid w:val="00071A55"/>
    <w:rsid w:val="000B5442"/>
    <w:rsid w:val="00124A47"/>
    <w:rsid w:val="00215EA8"/>
    <w:rsid w:val="002A7996"/>
    <w:rsid w:val="00381B6D"/>
    <w:rsid w:val="003B0C27"/>
    <w:rsid w:val="003D556A"/>
    <w:rsid w:val="003F463D"/>
    <w:rsid w:val="004272C7"/>
    <w:rsid w:val="00436D07"/>
    <w:rsid w:val="0082017C"/>
    <w:rsid w:val="009155D2"/>
    <w:rsid w:val="00A53311"/>
    <w:rsid w:val="00B91BEC"/>
    <w:rsid w:val="00CC5323"/>
    <w:rsid w:val="00CF5072"/>
    <w:rsid w:val="00D2683B"/>
    <w:rsid w:val="00D4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E915"/>
  <w15:chartTrackingRefBased/>
  <w15:docId w15:val="{059591AF-3B3D-4905-A00C-922796A5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381D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81D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2381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81D"/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2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81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Colle</dc:creator>
  <cp:keywords/>
  <dc:description/>
  <cp:lastModifiedBy>Mario</cp:lastModifiedBy>
  <cp:revision>8</cp:revision>
  <dcterms:created xsi:type="dcterms:W3CDTF">2019-06-07T06:38:00Z</dcterms:created>
  <dcterms:modified xsi:type="dcterms:W3CDTF">2019-06-14T05:50:00Z</dcterms:modified>
</cp:coreProperties>
</file>