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7E1A97" w:rsidRPr="00601CB7" w14:paraId="4AA9EE38" w14:textId="77777777" w:rsidTr="00B87881">
        <w:trPr>
          <w:trHeight w:hRule="exact" w:val="10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4AA97FC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044BAB55" wp14:editId="65F88217">
                  <wp:extent cx="428625" cy="542925"/>
                  <wp:effectExtent l="0" t="0" r="9525" b="9525"/>
                  <wp:docPr id="4" name="Slika 4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2F95844D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R  E  P  U  B  L  I  K  A    H  R  V  A  T  S  K  A</w:t>
            </w:r>
          </w:p>
          <w:p w14:paraId="16014B14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POŽEŠKO-SLAVONSKA ŽUPANIJA</w:t>
            </w:r>
          </w:p>
        </w:tc>
      </w:tr>
      <w:tr w:rsidR="007E1A97" w:rsidRPr="00601CB7" w14:paraId="1CF2AAEF" w14:textId="77777777" w:rsidTr="00B87881">
        <w:trPr>
          <w:trHeight w:hRule="exact" w:val="101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424BDC5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09A39EA0" wp14:editId="650913AC">
                  <wp:extent cx="561975" cy="552450"/>
                  <wp:effectExtent l="0" t="0" r="9525" b="0"/>
                  <wp:docPr id="5" name="Slika 5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40913031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bCs/>
              </w:rPr>
              <w:t>GRAD POŽEGA</w:t>
            </w:r>
          </w:p>
        </w:tc>
      </w:tr>
      <w:tr w:rsidR="007E1A97" w:rsidRPr="00601CB7" w14:paraId="78555CF1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  <w:jc w:val="center"/>
        </w:trPr>
        <w:tc>
          <w:tcPr>
            <w:tcW w:w="9639" w:type="dxa"/>
            <w:gridSpan w:val="3"/>
            <w:shd w:val="clear" w:color="auto" w:fill="FFF2CC"/>
            <w:vAlign w:val="center"/>
          </w:tcPr>
          <w:p w14:paraId="24945237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</w:rPr>
            </w:pPr>
            <w:r w:rsidRPr="00601CB7">
              <w:rPr>
                <w:rFonts w:cstheme="minorHAnsi"/>
                <w:b/>
              </w:rPr>
              <w:t>O B R A Z A C</w:t>
            </w:r>
            <w:r w:rsidRPr="00601CB7">
              <w:rPr>
                <w:rFonts w:cstheme="minorHAnsi"/>
              </w:rPr>
              <w:t xml:space="preserve"> </w:t>
            </w:r>
          </w:p>
          <w:p w14:paraId="6922D514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 xml:space="preserve">sudjelovanja u postupku savjetovanja s javnošću </w:t>
            </w:r>
          </w:p>
        </w:tc>
      </w:tr>
      <w:tr w:rsidR="007E1A97" w:rsidRPr="00601CB7" w14:paraId="6B1E045B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DDB9357" w14:textId="77777777" w:rsidR="007E1A97" w:rsidRPr="00E748DF" w:rsidRDefault="007E1A97" w:rsidP="00B87881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E748DF">
              <w:rPr>
                <w:rFonts w:cstheme="minorHAnsi"/>
              </w:rPr>
              <w:t>Naziv nacrta akta/dokumenta za koji se provodi savjetovanje:</w:t>
            </w:r>
            <w:r w:rsidRPr="00E748DF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2134B3AE" w14:textId="77777777" w:rsidR="007E1A97" w:rsidRPr="00E748DF" w:rsidRDefault="007E1A97" w:rsidP="007E1A97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748DF">
              <w:rPr>
                <w:rFonts w:eastAsia="Times New Roman" w:cstheme="minorHAnsi"/>
                <w:lang w:eastAsia="hr-HR"/>
              </w:rPr>
              <w:t xml:space="preserve">Nacrt prijedloga </w:t>
            </w:r>
            <w:r w:rsidRPr="00E748DF">
              <w:rPr>
                <w:rFonts w:ascii="Times New Roman" w:hAnsi="Times New Roman" w:cs="Times New Roman"/>
                <w:bCs/>
                <w:color w:val="000000"/>
              </w:rPr>
              <w:t xml:space="preserve">Odluka o načinu pružanja javne usluge sakupljanja komunalnog otpada </w:t>
            </w:r>
          </w:p>
          <w:p w14:paraId="6BB0724E" w14:textId="3C282AB8" w:rsidR="007E1A97" w:rsidRPr="00E748DF" w:rsidRDefault="007E1A97" w:rsidP="007E1A97">
            <w:pPr>
              <w:spacing w:after="0" w:line="100" w:lineRule="atLeast"/>
              <w:jc w:val="both"/>
              <w:rPr>
                <w:rFonts w:cstheme="minorHAnsi"/>
              </w:rPr>
            </w:pPr>
            <w:r w:rsidRPr="00E748DF">
              <w:rPr>
                <w:rFonts w:ascii="Times New Roman" w:hAnsi="Times New Roman" w:cs="Times New Roman"/>
                <w:bCs/>
                <w:color w:val="000000"/>
              </w:rPr>
              <w:t>na području Grada Požege</w:t>
            </w:r>
          </w:p>
        </w:tc>
      </w:tr>
      <w:tr w:rsidR="007E1A97" w:rsidRPr="00601CB7" w14:paraId="279DB589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FB48463" w14:textId="77777777" w:rsidR="007B4D79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E748DF">
              <w:rPr>
                <w:rFonts w:cstheme="minorHAnsi"/>
              </w:rPr>
              <w:t xml:space="preserve">Nositelj izrade akta/dokumenta: </w:t>
            </w:r>
          </w:p>
          <w:p w14:paraId="799A1828" w14:textId="639AAB8F" w:rsidR="007E1A97" w:rsidRPr="00E748DF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E748DF">
              <w:rPr>
                <w:rFonts w:cstheme="minorHAnsi"/>
              </w:rPr>
              <w:t xml:space="preserve">Upravni odjel za  komunalne djelatnosti i gospodarenje i Komunalac Požega d.o.o  </w:t>
            </w:r>
          </w:p>
        </w:tc>
      </w:tr>
      <w:tr w:rsidR="007E1A97" w:rsidRPr="00601CB7" w14:paraId="797A13EA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  <w:vAlign w:val="center"/>
          </w:tcPr>
          <w:p w14:paraId="684A1E1C" w14:textId="1A64EB3C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Početak savjetovanja:  </w:t>
            </w:r>
            <w:r w:rsidR="00E748DF">
              <w:rPr>
                <w:rFonts w:cstheme="minorHAnsi"/>
              </w:rPr>
              <w:t xml:space="preserve">17. prosinca </w:t>
            </w:r>
            <w:r w:rsidR="00E748DF" w:rsidRPr="00601CB7">
              <w:rPr>
                <w:rFonts w:cstheme="minorHAnsi"/>
              </w:rPr>
              <w:t>20</w:t>
            </w:r>
            <w:r w:rsidR="00E748DF">
              <w:rPr>
                <w:rFonts w:cstheme="minorHAnsi"/>
              </w:rPr>
              <w:t>21</w:t>
            </w:r>
            <w:r w:rsidR="00E748DF" w:rsidRPr="00601CB7">
              <w:rPr>
                <w:rFonts w:cstheme="minorHAnsi"/>
              </w:rPr>
              <w:t>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E72141A" w14:textId="5D4050B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Završetak savjetovanja:  </w:t>
            </w:r>
            <w:r>
              <w:rPr>
                <w:rFonts w:cstheme="minorHAnsi"/>
              </w:rPr>
              <w:t xml:space="preserve">17. siječnja  2022. </w:t>
            </w:r>
          </w:p>
        </w:tc>
      </w:tr>
      <w:tr w:rsidR="007E1A97" w:rsidRPr="00601CB7" w14:paraId="7AF0DA4D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5B5AFC8E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Podnositelj prijedloga i mišljenja </w:t>
            </w:r>
          </w:p>
          <w:p w14:paraId="4C97B9DD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73C22ACC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16D23B26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04F3C878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175E46E3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2CEBEAB1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1A33DBA0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527D5327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1EB9B249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</w:tcPr>
          <w:p w14:paraId="719754E0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Načelni prijedlozi i mišljenje na nacrt akta ili dokumenta</w:t>
            </w:r>
          </w:p>
          <w:p w14:paraId="55A007A4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7751F890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5D54D9CA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54F96BAA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  <w:i/>
              </w:rPr>
            </w:pPr>
            <w:r w:rsidRPr="00601CB7">
              <w:rPr>
                <w:rFonts w:cstheme="minorHAnsi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7FA44E18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4C3856EB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1B3409F4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366E9AE0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2F64B4A5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286B6384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3AD5993E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47D4C5A4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4572DE9B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62D2B0C8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427A6899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48AF0E60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7EC764FE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5B909111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shd w:val="clear" w:color="auto" w:fill="auto"/>
          </w:tcPr>
          <w:p w14:paraId="6D0B8707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6E480263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1FB6FB10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541A11D1" w14:textId="7081B538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Popunjeni obrazac s prilogom potrebno je dostaviti zaključno do </w:t>
            </w:r>
            <w:r>
              <w:rPr>
                <w:rFonts w:cstheme="minorHAnsi"/>
              </w:rPr>
              <w:t xml:space="preserve">17. siječnja  2022. </w:t>
            </w:r>
            <w:r w:rsidRPr="00601CB7">
              <w:rPr>
                <w:rFonts w:cstheme="minorHAnsi"/>
              </w:rPr>
              <w:t>godine na adresu elektronske pošte:</w:t>
            </w:r>
            <w:r>
              <w:rPr>
                <w:rFonts w:cstheme="minorHAnsi"/>
              </w:rPr>
              <w:t xml:space="preserve"> andreja.mendjel@pozega.hr ili na</w:t>
            </w:r>
            <w:r w:rsidRPr="00601CB7">
              <w:rPr>
                <w:rFonts w:cstheme="minorHAnsi"/>
              </w:rPr>
              <w:t xml:space="preserve"> adresu</w:t>
            </w:r>
            <w:r>
              <w:rPr>
                <w:rFonts w:cstheme="minorHAnsi"/>
              </w:rPr>
              <w:t>: Grad Požega</w:t>
            </w:r>
            <w:r w:rsidRPr="00601CB7">
              <w:rPr>
                <w:rFonts w:cstheme="minorHAnsi"/>
              </w:rPr>
              <w:t xml:space="preserve">, Upravni odjel za </w:t>
            </w:r>
            <w:r>
              <w:rPr>
                <w:rFonts w:cstheme="minorHAnsi"/>
              </w:rPr>
              <w:t xml:space="preserve"> komunalne djelatnosti i gospodarenje,  </w:t>
            </w:r>
            <w:r w:rsidRPr="00601CB7">
              <w:rPr>
                <w:rFonts w:cstheme="minorHAnsi"/>
              </w:rPr>
              <w:t xml:space="preserve">Trg </w:t>
            </w:r>
            <w:r>
              <w:rPr>
                <w:rFonts w:cstheme="minorHAnsi"/>
              </w:rPr>
              <w:t>Sv</w:t>
            </w:r>
            <w:r w:rsidRPr="00601CB7">
              <w:rPr>
                <w:rFonts w:cstheme="minorHAnsi"/>
              </w:rPr>
              <w:t>. Trojstva 1., 34000 Požega.</w:t>
            </w:r>
          </w:p>
          <w:p w14:paraId="072A5433" w14:textId="093C7C08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Kontakt osoba: </w:t>
            </w:r>
            <w:r w:rsidR="007B4D79">
              <w:rPr>
                <w:rFonts w:cstheme="minorHAnsi"/>
              </w:rPr>
              <w:t>Andreja Menđel,</w:t>
            </w:r>
            <w:r w:rsidRPr="00601CB7">
              <w:rPr>
                <w:rFonts w:cstheme="minorHAnsi"/>
              </w:rPr>
              <w:t xml:space="preserve"> tel. 03</w:t>
            </w:r>
            <w:r>
              <w:rPr>
                <w:rFonts w:cstheme="minorHAnsi"/>
              </w:rPr>
              <w:t>4</w:t>
            </w:r>
            <w:r w:rsidRPr="00601CB7">
              <w:rPr>
                <w:rFonts w:cstheme="minorHAnsi"/>
              </w:rPr>
              <w:t>/311-3</w:t>
            </w:r>
            <w:r>
              <w:rPr>
                <w:rFonts w:cstheme="minorHAnsi"/>
              </w:rPr>
              <w:t xml:space="preserve">33. </w:t>
            </w:r>
          </w:p>
          <w:p w14:paraId="7DECD0C3" w14:textId="61224EB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 završetku savjetovanja, sve pristigle primjedbe/prijedlozi bit će razmotreni te ili prihvaćeni ili neprihvaćeni, odnosno primljeni na znanje uz obrazloženja koja su sastavni dio Izvješća o savjetovanju s javnošću. Izvješće će biti objavljeno do </w:t>
            </w:r>
            <w:r>
              <w:rPr>
                <w:rFonts w:cstheme="minorHAnsi"/>
              </w:rPr>
              <w:t xml:space="preserve">17. siječnja 2022. </w:t>
            </w:r>
            <w:r w:rsidRPr="00601CB7">
              <w:rPr>
                <w:rFonts w:cstheme="minorHAnsi"/>
              </w:rPr>
              <w:t xml:space="preserve"> godine  na internetskoj stranici Grad Požege, na poveznici </w:t>
            </w:r>
            <w:hyperlink r:id="rId8" w:history="1">
              <w:r w:rsidRPr="00FD0695">
                <w:rPr>
                  <w:rStyle w:val="Hiperveza"/>
                  <w:rFonts w:cstheme="minorHAnsi"/>
                </w:rPr>
                <w:t>Savjetovanja s javnošću.</w:t>
              </w:r>
            </w:hyperlink>
          </w:p>
          <w:p w14:paraId="0111B770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Ukoliko ne želite da Vaši osobni podaci (ime i prezime) budu javno objavljeni, molimo da to jasno istaknete pri slanju obrasca.</w:t>
            </w:r>
          </w:p>
        </w:tc>
      </w:tr>
      <w:tr w:rsidR="007E1A97" w:rsidRPr="00601CB7" w14:paraId="719A2CAA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6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49CA5135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42B06627" w14:textId="77777777" w:rsidR="007E1A97" w:rsidRPr="00601CB7" w:rsidRDefault="007E1A97" w:rsidP="007E1A97">
      <w:pPr>
        <w:spacing w:after="0"/>
        <w:rPr>
          <w:rFonts w:ascii="Times New Roman" w:hAnsi="Times New Roman"/>
        </w:rPr>
      </w:pPr>
    </w:p>
    <w:p w14:paraId="3633F23A" w14:textId="77777777" w:rsidR="00B44EAE" w:rsidRDefault="00B44EAE"/>
    <w:sectPr w:rsidR="00B44EAE" w:rsidSect="00E748DF">
      <w:headerReference w:type="default" r:id="rId9"/>
      <w:pgSz w:w="11906" w:h="16838" w:code="9"/>
      <w:pgMar w:top="1134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FCBA" w14:textId="77777777" w:rsidR="00847EFD" w:rsidRDefault="00847EFD">
      <w:pPr>
        <w:spacing w:after="0" w:line="240" w:lineRule="auto"/>
      </w:pPr>
      <w:r>
        <w:separator/>
      </w:r>
    </w:p>
  </w:endnote>
  <w:endnote w:type="continuationSeparator" w:id="0">
    <w:p w14:paraId="5A5C29CB" w14:textId="77777777" w:rsidR="00847EFD" w:rsidRDefault="0084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E132" w14:textId="77777777" w:rsidR="00847EFD" w:rsidRDefault="00847EFD">
      <w:pPr>
        <w:spacing w:after="0" w:line="240" w:lineRule="auto"/>
      </w:pPr>
      <w:r>
        <w:separator/>
      </w:r>
    </w:p>
  </w:footnote>
  <w:footnote w:type="continuationSeparator" w:id="0">
    <w:p w14:paraId="4BEB0BFD" w14:textId="77777777" w:rsidR="00847EFD" w:rsidRDefault="0084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AC7D" w14:textId="77777777" w:rsidR="00FD0695" w:rsidRPr="00FD0695" w:rsidRDefault="00E748DF" w:rsidP="00FD0695">
    <w:pPr>
      <w:spacing w:after="0" w:line="240" w:lineRule="auto"/>
      <w:jc w:val="right"/>
      <w:rPr>
        <w:b/>
        <w:sz w:val="20"/>
        <w:szCs w:val="20"/>
      </w:rPr>
    </w:pPr>
    <w:r w:rsidRPr="00601CB7">
      <w:rPr>
        <w:b/>
        <w:sz w:val="20"/>
        <w:szCs w:val="20"/>
      </w:rPr>
      <w:t>Obrazac sudjelovanja u postupku savjetovanju s javnošću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97"/>
    <w:rsid w:val="007B4D79"/>
    <w:rsid w:val="007E1A97"/>
    <w:rsid w:val="00847EFD"/>
    <w:rsid w:val="00B44EAE"/>
    <w:rsid w:val="00E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4B0E"/>
  <w15:chartTrackingRefBased/>
  <w15:docId w15:val="{5155F583-D5EA-4E8A-B265-F4A941A9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ega.hr/index.php/component/content/article/40-savjetovanja-s-javnoscu/153-savjetovanje-s-javnoscu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Samoupravni odjel 01</cp:lastModifiedBy>
  <cp:revision>3</cp:revision>
  <dcterms:created xsi:type="dcterms:W3CDTF">2021-12-17T14:27:00Z</dcterms:created>
  <dcterms:modified xsi:type="dcterms:W3CDTF">2021-12-17T14:38:00Z</dcterms:modified>
</cp:coreProperties>
</file>