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D864" w14:textId="77777777" w:rsidR="009434C1" w:rsidRPr="00764DD9" w:rsidRDefault="009434C1" w:rsidP="009434C1">
      <w:pPr>
        <w:ind w:right="4677"/>
        <w:jc w:val="center"/>
        <w:rPr>
          <w:sz w:val="23"/>
          <w:szCs w:val="23"/>
        </w:rPr>
      </w:pPr>
      <w:r w:rsidRPr="00764DD9">
        <w:rPr>
          <w:bCs/>
          <w:noProof/>
          <w:sz w:val="23"/>
          <w:szCs w:val="23"/>
        </w:rPr>
        <w:drawing>
          <wp:inline distT="0" distB="0" distL="0" distR="0" wp14:anchorId="4C68316D" wp14:editId="0831E98C">
            <wp:extent cx="390525" cy="536728"/>
            <wp:effectExtent l="0" t="0" r="0" b="0"/>
            <wp:docPr id="24" name="Slika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96600" cy="54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303272" w14:textId="0B9B8405" w:rsidR="009434C1" w:rsidRPr="00764DD9" w:rsidRDefault="009434C1" w:rsidP="00764DD9">
      <w:pPr>
        <w:spacing w:after="0" w:line="240" w:lineRule="auto"/>
        <w:ind w:right="4536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>R  E  P  U  B  L  I  K  A    H  R  V  A  T  S  K</w:t>
      </w:r>
      <w:r w:rsidR="00764DD9">
        <w:rPr>
          <w:rFonts w:ascii="Times New Roman" w:hAnsi="Times New Roman" w:cs="Times New Roman"/>
          <w:sz w:val="23"/>
          <w:szCs w:val="23"/>
        </w:rPr>
        <w:t xml:space="preserve">  </w:t>
      </w:r>
      <w:r w:rsidRPr="00764DD9">
        <w:rPr>
          <w:rFonts w:ascii="Times New Roman" w:hAnsi="Times New Roman" w:cs="Times New Roman"/>
          <w:sz w:val="23"/>
          <w:szCs w:val="23"/>
        </w:rPr>
        <w:t>A</w:t>
      </w:r>
    </w:p>
    <w:p w14:paraId="000C0926" w14:textId="77777777" w:rsidR="009434C1" w:rsidRPr="00764DD9" w:rsidRDefault="009434C1" w:rsidP="009434C1">
      <w:pPr>
        <w:spacing w:after="0" w:line="240" w:lineRule="auto"/>
        <w:ind w:right="4678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>POŽEŠKO-SLAVONSKA ŽUPANIJA</w:t>
      </w:r>
    </w:p>
    <w:p w14:paraId="68C7A017" w14:textId="77777777" w:rsidR="009434C1" w:rsidRPr="00764DD9" w:rsidRDefault="009434C1" w:rsidP="009434C1">
      <w:pPr>
        <w:spacing w:after="0" w:line="240" w:lineRule="auto"/>
        <w:ind w:right="4678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45B82350" wp14:editId="442F892E">
            <wp:simplePos x="0" y="0"/>
            <wp:positionH relativeFrom="column">
              <wp:posOffset>52705</wp:posOffset>
            </wp:positionH>
            <wp:positionV relativeFrom="paragraph">
              <wp:posOffset>17145</wp:posOffset>
            </wp:positionV>
            <wp:extent cx="409575" cy="400672"/>
            <wp:effectExtent l="0" t="0" r="0" b="0"/>
            <wp:wrapNone/>
            <wp:docPr id="25" name="Slika 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DD9">
        <w:rPr>
          <w:rFonts w:ascii="Times New Roman" w:hAnsi="Times New Roman" w:cs="Times New Roman"/>
          <w:sz w:val="23"/>
          <w:szCs w:val="23"/>
        </w:rPr>
        <w:t>GRAD POŽEGA</w:t>
      </w:r>
    </w:p>
    <w:p w14:paraId="4D556F6B" w14:textId="77777777" w:rsidR="009434C1" w:rsidRPr="00764DD9" w:rsidRDefault="009434C1" w:rsidP="009434C1">
      <w:pPr>
        <w:spacing w:after="0" w:line="240" w:lineRule="auto"/>
        <w:ind w:right="4678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>GRADONAČELNIK</w:t>
      </w:r>
    </w:p>
    <w:p w14:paraId="61A033E9" w14:textId="77777777" w:rsidR="009434C1" w:rsidRPr="00764DD9" w:rsidRDefault="009434C1" w:rsidP="009434C1">
      <w:pPr>
        <w:rPr>
          <w:color w:val="000000" w:themeColor="text1"/>
          <w:sz w:val="23"/>
          <w:szCs w:val="23"/>
        </w:rPr>
      </w:pPr>
    </w:p>
    <w:p w14:paraId="59F45BE4" w14:textId="785574E9" w:rsidR="009434C1" w:rsidRPr="00764DD9" w:rsidRDefault="009434C1" w:rsidP="00E063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KLASA: </w:t>
      </w:r>
      <w:r w:rsidR="00781458">
        <w:rPr>
          <w:rFonts w:ascii="Times New Roman" w:hAnsi="Times New Roman" w:cs="Times New Roman"/>
          <w:sz w:val="23"/>
          <w:szCs w:val="23"/>
        </w:rPr>
        <w:t>024-09/22-01/4</w:t>
      </w:r>
    </w:p>
    <w:p w14:paraId="1B091321" w14:textId="6755397C" w:rsidR="004D459E" w:rsidRPr="00764DD9" w:rsidRDefault="009434C1" w:rsidP="00E063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URBROJ: </w:t>
      </w:r>
      <w:r w:rsidR="00E1468C">
        <w:rPr>
          <w:rFonts w:ascii="Times New Roman" w:hAnsi="Times New Roman" w:cs="Times New Roman"/>
          <w:sz w:val="23"/>
          <w:szCs w:val="23"/>
        </w:rPr>
        <w:t>2177-1-01/01-22-1</w:t>
      </w:r>
    </w:p>
    <w:p w14:paraId="661EF349" w14:textId="38C40E0C" w:rsidR="009434C1" w:rsidRPr="00764DD9" w:rsidRDefault="009434C1" w:rsidP="00E063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Požega, </w:t>
      </w:r>
      <w:r w:rsidR="00CB306F">
        <w:rPr>
          <w:rFonts w:ascii="Times New Roman" w:hAnsi="Times New Roman" w:cs="Times New Roman"/>
          <w:sz w:val="23"/>
          <w:szCs w:val="23"/>
        </w:rPr>
        <w:t>29</w:t>
      </w:r>
      <w:r w:rsidR="00E1468C">
        <w:rPr>
          <w:rFonts w:ascii="Times New Roman" w:hAnsi="Times New Roman" w:cs="Times New Roman"/>
          <w:sz w:val="23"/>
          <w:szCs w:val="23"/>
        </w:rPr>
        <w:t xml:space="preserve">. </w:t>
      </w:r>
      <w:r w:rsidR="00CB306F">
        <w:rPr>
          <w:rFonts w:ascii="Times New Roman" w:hAnsi="Times New Roman" w:cs="Times New Roman"/>
          <w:sz w:val="23"/>
          <w:szCs w:val="23"/>
        </w:rPr>
        <w:t>travnja</w:t>
      </w:r>
      <w:r w:rsidR="00E1468C">
        <w:rPr>
          <w:rFonts w:ascii="Times New Roman" w:hAnsi="Times New Roman" w:cs="Times New Roman"/>
          <w:sz w:val="23"/>
          <w:szCs w:val="23"/>
        </w:rPr>
        <w:t xml:space="preserve"> 2022.</w:t>
      </w:r>
    </w:p>
    <w:p w14:paraId="274CF35A" w14:textId="1CC5828C" w:rsidR="009434C1" w:rsidRDefault="009434C1" w:rsidP="00E063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02DF958" w14:textId="77777777" w:rsidR="00746F2C" w:rsidRPr="00764DD9" w:rsidRDefault="00746F2C" w:rsidP="00E063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81ED535" w14:textId="591EFFC7" w:rsidR="00F329C8" w:rsidRPr="00764DD9" w:rsidRDefault="00F329C8" w:rsidP="0076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Na temelju članka 48. stavka 1. Zakona o regionalnom razvoju  Republike Hrvatske (Narodne novine, broj: </w:t>
      </w:r>
      <w:r w:rsidR="0091265A" w:rsidRPr="00764DD9">
        <w:rPr>
          <w:rFonts w:ascii="Times New Roman" w:hAnsi="Times New Roman" w:cs="Times New Roman"/>
          <w:sz w:val="23"/>
          <w:szCs w:val="23"/>
        </w:rPr>
        <w:t xml:space="preserve">147/14., 123/17. i 118/18.), </w:t>
      </w:r>
      <w:r w:rsidRPr="00764DD9">
        <w:rPr>
          <w:rFonts w:ascii="Times New Roman" w:hAnsi="Times New Roman" w:cs="Times New Roman"/>
          <w:sz w:val="23"/>
          <w:szCs w:val="23"/>
        </w:rPr>
        <w:t>članka 10. stavka 4. Pravilnika o postupku i metodologiji vrednovanja politike regionalnog</w:t>
      </w:r>
      <w:r w:rsidR="003C47F9" w:rsidRPr="00764DD9">
        <w:rPr>
          <w:rFonts w:ascii="Times New Roman" w:hAnsi="Times New Roman" w:cs="Times New Roman"/>
          <w:sz w:val="23"/>
          <w:szCs w:val="23"/>
        </w:rPr>
        <w:t>a</w:t>
      </w:r>
      <w:r w:rsidRPr="00764DD9">
        <w:rPr>
          <w:rFonts w:ascii="Times New Roman" w:hAnsi="Times New Roman" w:cs="Times New Roman"/>
          <w:sz w:val="23"/>
          <w:szCs w:val="23"/>
        </w:rPr>
        <w:t xml:space="preserve"> razvoja (Narodne novine, broj: 121/15.), Odluke o pokretanju postupka izrade Strategije razvoja urbanog područja grada Požege za financijsko razdoblje od 2021. do 2027. godine (</w:t>
      </w:r>
      <w:r w:rsidR="0091265A" w:rsidRPr="00764DD9">
        <w:rPr>
          <w:rFonts w:ascii="Times New Roman" w:hAnsi="Times New Roman" w:cs="Times New Roman"/>
          <w:sz w:val="23"/>
          <w:szCs w:val="23"/>
        </w:rPr>
        <w:t>Službene novine Grada Požege, broj: 2</w:t>
      </w:r>
      <w:r w:rsidRPr="00764DD9">
        <w:rPr>
          <w:rFonts w:ascii="Times New Roman" w:hAnsi="Times New Roman" w:cs="Times New Roman"/>
          <w:sz w:val="23"/>
          <w:szCs w:val="23"/>
        </w:rPr>
        <w:t>4</w:t>
      </w:r>
      <w:r w:rsidR="0091265A" w:rsidRPr="00764DD9">
        <w:rPr>
          <w:rFonts w:ascii="Times New Roman" w:hAnsi="Times New Roman" w:cs="Times New Roman"/>
          <w:sz w:val="23"/>
          <w:szCs w:val="23"/>
        </w:rPr>
        <w:t>/21.), Smjernica za uspostavu urbanih područja i izradu strategija razvoja urbanih područja za financijsko razdoblje 2021.-2027.</w:t>
      </w:r>
      <w:r w:rsidR="000303D4" w:rsidRPr="00764DD9">
        <w:rPr>
          <w:rFonts w:ascii="Times New Roman" w:hAnsi="Times New Roman" w:cs="Times New Roman"/>
          <w:sz w:val="23"/>
          <w:szCs w:val="23"/>
        </w:rPr>
        <w:t>, Verzija 2.0</w:t>
      </w:r>
      <w:r w:rsidRPr="00764DD9">
        <w:rPr>
          <w:rFonts w:ascii="Times New Roman" w:hAnsi="Times New Roman" w:cs="Times New Roman"/>
          <w:sz w:val="23"/>
          <w:szCs w:val="23"/>
        </w:rPr>
        <w:t xml:space="preserve"> </w:t>
      </w:r>
      <w:r w:rsidR="0091265A" w:rsidRPr="00764DD9">
        <w:rPr>
          <w:rFonts w:ascii="Times New Roman" w:hAnsi="Times New Roman" w:cs="Times New Roman"/>
          <w:sz w:val="23"/>
          <w:szCs w:val="23"/>
        </w:rPr>
        <w:t xml:space="preserve">(Klasa: 910-08/21-07/1, </w:t>
      </w:r>
      <w:proofErr w:type="spellStart"/>
      <w:r w:rsidR="0091265A" w:rsidRPr="00764DD9">
        <w:rPr>
          <w:rFonts w:ascii="Times New Roman" w:hAnsi="Times New Roman" w:cs="Times New Roman"/>
          <w:sz w:val="23"/>
          <w:szCs w:val="23"/>
        </w:rPr>
        <w:t>Urbroj</w:t>
      </w:r>
      <w:proofErr w:type="spellEnd"/>
      <w:r w:rsidR="0091265A" w:rsidRPr="00764DD9">
        <w:rPr>
          <w:rFonts w:ascii="Times New Roman" w:hAnsi="Times New Roman" w:cs="Times New Roman"/>
          <w:sz w:val="23"/>
          <w:szCs w:val="23"/>
        </w:rPr>
        <w:t xml:space="preserve">: 538-06-3-1-1/280/21-7 od 12. srpnja 2021. godine) i članka </w:t>
      </w:r>
      <w:r w:rsidR="00E063FD" w:rsidRPr="00764DD9">
        <w:rPr>
          <w:rFonts w:ascii="Times New Roman" w:hAnsi="Times New Roman" w:cs="Times New Roman"/>
          <w:sz w:val="23"/>
          <w:szCs w:val="23"/>
        </w:rPr>
        <w:t>62. Statuta Grada Požege (Službene novine Grada Požege, broj: 1/21.) gradonačelnik Grada Požege donosi</w:t>
      </w:r>
    </w:p>
    <w:p w14:paraId="3179302C" w14:textId="14942697" w:rsidR="00E063FD" w:rsidRDefault="00E063FD" w:rsidP="00E063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2992495" w14:textId="77777777" w:rsidR="00746F2C" w:rsidRPr="00764DD9" w:rsidRDefault="00746F2C" w:rsidP="00E063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0018237" w14:textId="389E3243" w:rsidR="00E063FD" w:rsidRPr="00764DD9" w:rsidRDefault="00E063FD" w:rsidP="00E063F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ODLUKU </w:t>
      </w:r>
    </w:p>
    <w:p w14:paraId="27FAFFDF" w14:textId="1322C4FB" w:rsidR="00E063FD" w:rsidRPr="00764DD9" w:rsidRDefault="00E063FD" w:rsidP="00E063F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>o početku postupka vrednovanja Strategije razvoja urbanog područja grada Požege za financijsko razdoblje od 2021. do 2027. godine</w:t>
      </w:r>
    </w:p>
    <w:p w14:paraId="37EB8316" w14:textId="3114AB55" w:rsidR="00E063FD" w:rsidRDefault="00E063FD" w:rsidP="00E063F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0FDB559" w14:textId="77777777" w:rsidR="00746F2C" w:rsidRPr="00764DD9" w:rsidRDefault="00746F2C" w:rsidP="00E063F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A00CADC" w14:textId="79794ADD" w:rsidR="00E063FD" w:rsidRPr="00764DD9" w:rsidRDefault="00E063FD" w:rsidP="00E063F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Članak 1. </w:t>
      </w:r>
    </w:p>
    <w:p w14:paraId="3D39FC97" w14:textId="749C13E1" w:rsidR="00E063FD" w:rsidRPr="00764DD9" w:rsidRDefault="00E063FD" w:rsidP="00E063F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2B39594" w14:textId="1C1A03B8" w:rsidR="00E063FD" w:rsidRPr="00764DD9" w:rsidRDefault="00E063FD" w:rsidP="00E063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ab/>
        <w:t>Ovom Odlukom pokreće se postupak vrednovanja Strategije razvoja urbanog područja grada Požege za financijsko razdoblje od 2021. do 2027. godine (u daljnjem tekstu: SRUP).</w:t>
      </w:r>
    </w:p>
    <w:p w14:paraId="2D0D6D5B" w14:textId="772908C8" w:rsidR="00E063FD" w:rsidRPr="00764DD9" w:rsidRDefault="00E063FD" w:rsidP="00E063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C42E0DB" w14:textId="321DC7F2" w:rsidR="00E063FD" w:rsidRPr="00764DD9" w:rsidRDefault="00E063FD" w:rsidP="00764DD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>Članak 2.</w:t>
      </w:r>
    </w:p>
    <w:p w14:paraId="67245846" w14:textId="785B62D2" w:rsidR="00E063FD" w:rsidRPr="00764DD9" w:rsidRDefault="00E063FD" w:rsidP="00E063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4EB19FB" w14:textId="27A4B380" w:rsidR="00E063FD" w:rsidRPr="00764DD9" w:rsidRDefault="00E063FD" w:rsidP="00E063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ab/>
        <w:t xml:space="preserve">Postupak vrednovanja, sukladno Pravilniku o postupku i metodologiji vrednovanja politike regionalnoga razvoja </w:t>
      </w:r>
      <w:r w:rsidR="003C47F9" w:rsidRPr="00764DD9">
        <w:rPr>
          <w:rFonts w:ascii="Times New Roman" w:hAnsi="Times New Roman" w:cs="Times New Roman"/>
          <w:sz w:val="23"/>
          <w:szCs w:val="23"/>
        </w:rPr>
        <w:t xml:space="preserve">i ovoj Odluci, provesti će </w:t>
      </w:r>
      <w:r w:rsidR="00781458">
        <w:rPr>
          <w:rFonts w:ascii="Times New Roman" w:hAnsi="Times New Roman" w:cs="Times New Roman"/>
          <w:sz w:val="23"/>
          <w:szCs w:val="23"/>
        </w:rPr>
        <w:t>Upravljačka skupina koju će imenovati Gradonačelnik Grada Požege.</w:t>
      </w:r>
    </w:p>
    <w:p w14:paraId="2A708F04" w14:textId="3B2B67B7" w:rsidR="003C47F9" w:rsidRPr="00764DD9" w:rsidRDefault="003C47F9" w:rsidP="00E063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B36BA77" w14:textId="3B8C6F6C" w:rsidR="003C47F9" w:rsidRPr="00764DD9" w:rsidRDefault="003C47F9" w:rsidP="00764DD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>Članak 3.</w:t>
      </w:r>
    </w:p>
    <w:p w14:paraId="12F5B760" w14:textId="7788880E" w:rsidR="003C47F9" w:rsidRPr="00764DD9" w:rsidRDefault="003C47F9" w:rsidP="00E063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BD88B67" w14:textId="055801A2" w:rsidR="003C47F9" w:rsidRPr="00764DD9" w:rsidRDefault="003C47F9" w:rsidP="00E063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ab/>
        <w:t xml:space="preserve">Za SRUP će se provesti sljedeće vrste vrednovanja: </w:t>
      </w:r>
    </w:p>
    <w:p w14:paraId="1C43595A" w14:textId="2D6073D8" w:rsidR="003C47F9" w:rsidRPr="00764DD9" w:rsidRDefault="003C47F9" w:rsidP="003C47F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>vrednovanje tijekom izrade (prethodno vrednovanje)</w:t>
      </w:r>
    </w:p>
    <w:p w14:paraId="06AA4E1A" w14:textId="5132A57F" w:rsidR="003C47F9" w:rsidRPr="00764DD9" w:rsidRDefault="003C47F9" w:rsidP="003C47F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vrednovanje tijekom provedbe </w:t>
      </w:r>
    </w:p>
    <w:p w14:paraId="1990AEC6" w14:textId="7A6F8A1D" w:rsidR="003C47F9" w:rsidRPr="00764DD9" w:rsidRDefault="003C47F9" w:rsidP="003C47F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>vrednovanje nakon provedbe.</w:t>
      </w:r>
    </w:p>
    <w:p w14:paraId="241267A2" w14:textId="0278CDBA" w:rsidR="003C47F9" w:rsidRPr="00764DD9" w:rsidRDefault="003C47F9" w:rsidP="003C47F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C63965F" w14:textId="181D24AC" w:rsidR="003C47F9" w:rsidRPr="00764DD9" w:rsidRDefault="003C47F9" w:rsidP="00746F2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>Članak 4.</w:t>
      </w:r>
    </w:p>
    <w:p w14:paraId="31C84204" w14:textId="1D358654" w:rsidR="003C47F9" w:rsidRPr="00764DD9" w:rsidRDefault="003C47F9" w:rsidP="003C47F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ab/>
        <w:t xml:space="preserve">Tijek postupka vrednovanja SRUP-a i opis poslova za provedbu vrednovanja utvrđen je Planom vrednovanja SRUP-a, koji je sastavni dio ove Odluke. </w:t>
      </w:r>
    </w:p>
    <w:p w14:paraId="296F13A4" w14:textId="25514D3A" w:rsidR="003C47F9" w:rsidRPr="00764DD9" w:rsidRDefault="003C47F9" w:rsidP="003C47F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B0C6AF5" w14:textId="03E319AF" w:rsidR="003C47F9" w:rsidRPr="00764DD9" w:rsidRDefault="003C47F9" w:rsidP="00764DD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>Članak 5.</w:t>
      </w:r>
    </w:p>
    <w:p w14:paraId="3DBC653A" w14:textId="7F843C21" w:rsidR="003C47F9" w:rsidRPr="00764DD9" w:rsidRDefault="003C47F9" w:rsidP="003C47F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F5B45A1" w14:textId="7B14E6B9" w:rsidR="003C47F9" w:rsidRPr="00764DD9" w:rsidRDefault="003C47F9" w:rsidP="003C47F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ab/>
        <w:t>Ova Odluka stupa na snagu danom donošenja, a objavit će se u Službenim novinama Grada Požege</w:t>
      </w:r>
      <w:r w:rsidR="00781458">
        <w:rPr>
          <w:rFonts w:ascii="Times New Roman" w:hAnsi="Times New Roman" w:cs="Times New Roman"/>
          <w:sz w:val="23"/>
          <w:szCs w:val="23"/>
        </w:rPr>
        <w:t xml:space="preserve"> i na službenim internetskim stranicama Grada Požege. </w:t>
      </w:r>
      <w:r w:rsidRPr="00764DD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E333EB9" w14:textId="77777777" w:rsidR="003C47F9" w:rsidRPr="00764DD9" w:rsidRDefault="003C47F9" w:rsidP="003C47F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F03CAEF" w14:textId="3611FAB1" w:rsidR="003C47F9" w:rsidRPr="00764DD9" w:rsidRDefault="003C47F9" w:rsidP="003C47F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ab/>
      </w:r>
      <w:r w:rsidRPr="00764DD9">
        <w:rPr>
          <w:rFonts w:ascii="Times New Roman" w:hAnsi="Times New Roman" w:cs="Times New Roman"/>
          <w:sz w:val="23"/>
          <w:szCs w:val="23"/>
        </w:rPr>
        <w:tab/>
      </w:r>
      <w:r w:rsidRPr="00764DD9">
        <w:rPr>
          <w:rFonts w:ascii="Times New Roman" w:hAnsi="Times New Roman" w:cs="Times New Roman"/>
          <w:sz w:val="23"/>
          <w:szCs w:val="23"/>
        </w:rPr>
        <w:tab/>
      </w:r>
      <w:r w:rsidRPr="00764DD9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14:paraId="5367F6FD" w14:textId="567B26B2" w:rsidR="004D459E" w:rsidRPr="00764DD9" w:rsidRDefault="004D459E" w:rsidP="004D45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288BDD2" w14:textId="77777777" w:rsidR="004D459E" w:rsidRPr="00764DD9" w:rsidRDefault="004D459E" w:rsidP="00764DD9">
      <w:pPr>
        <w:spacing w:after="0" w:line="240" w:lineRule="auto"/>
        <w:ind w:left="6373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GRADONAČELNIK </w:t>
      </w:r>
    </w:p>
    <w:p w14:paraId="52E6DAFC" w14:textId="29572202" w:rsidR="004D459E" w:rsidRPr="00764DD9" w:rsidRDefault="00764DD9" w:rsidP="00764DD9">
      <w:pPr>
        <w:spacing w:after="0" w:line="240" w:lineRule="auto"/>
        <w:ind w:left="5664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D459E" w:rsidRPr="00764DD9">
        <w:rPr>
          <w:rFonts w:ascii="Times New Roman" w:hAnsi="Times New Roman" w:cs="Times New Roman"/>
          <w:sz w:val="23"/>
          <w:szCs w:val="23"/>
        </w:rPr>
        <w:t>dr.sc. Željko Glavić</w:t>
      </w:r>
    </w:p>
    <w:p w14:paraId="4D884BE3" w14:textId="00D41969" w:rsidR="004D459E" w:rsidRPr="00764DD9" w:rsidRDefault="004D459E" w:rsidP="004D45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3DF91BB" w14:textId="12E6A2CE" w:rsidR="004D459E" w:rsidRPr="00764DD9" w:rsidRDefault="004D459E" w:rsidP="004D45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C561E21" w14:textId="4ECEBBB8" w:rsidR="004D459E" w:rsidRPr="00764DD9" w:rsidRDefault="004D459E" w:rsidP="004D45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C04529D" w14:textId="7CE249E4" w:rsidR="004D459E" w:rsidRPr="00764DD9" w:rsidRDefault="004D459E" w:rsidP="004D45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039AF96" w14:textId="1011B56F" w:rsidR="004D459E" w:rsidRPr="00764DD9" w:rsidRDefault="004D459E" w:rsidP="004D45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26A0FAF" w14:textId="09E8746F" w:rsidR="004D459E" w:rsidRPr="00764DD9" w:rsidRDefault="004D459E" w:rsidP="004D45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5C78138" w14:textId="41B51257" w:rsidR="004D459E" w:rsidRPr="00764DD9" w:rsidRDefault="004D459E" w:rsidP="004D45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73FE562" w14:textId="77777777" w:rsidR="008832AE" w:rsidRPr="00764DD9" w:rsidRDefault="008832AE" w:rsidP="00481E61">
      <w:pPr>
        <w:rPr>
          <w:rFonts w:ascii="Times New Roman" w:hAnsi="Times New Roman" w:cs="Times New Roman"/>
          <w:sz w:val="23"/>
          <w:szCs w:val="23"/>
        </w:rPr>
      </w:pPr>
    </w:p>
    <w:sectPr w:rsidR="008832AE" w:rsidRPr="00764DD9" w:rsidSect="00746F2C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06F14"/>
    <w:multiLevelType w:val="hybridMultilevel"/>
    <w:tmpl w:val="C9FEC48E"/>
    <w:lvl w:ilvl="0" w:tplc="01D833D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CEC6F14"/>
    <w:multiLevelType w:val="hybridMultilevel"/>
    <w:tmpl w:val="41746A0E"/>
    <w:lvl w:ilvl="0" w:tplc="D988C00C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37F388B"/>
    <w:multiLevelType w:val="hybridMultilevel"/>
    <w:tmpl w:val="1A020498"/>
    <w:lvl w:ilvl="0" w:tplc="5D365480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06775836">
    <w:abstractNumId w:val="2"/>
  </w:num>
  <w:num w:numId="2" w16cid:durableId="1185443666">
    <w:abstractNumId w:val="1"/>
  </w:num>
  <w:num w:numId="3" w16cid:durableId="97040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E5"/>
    <w:rsid w:val="000303D4"/>
    <w:rsid w:val="001D7686"/>
    <w:rsid w:val="003C47F9"/>
    <w:rsid w:val="004528D5"/>
    <w:rsid w:val="00481E61"/>
    <w:rsid w:val="00483F43"/>
    <w:rsid w:val="004D459E"/>
    <w:rsid w:val="00552E15"/>
    <w:rsid w:val="00746F2C"/>
    <w:rsid w:val="00764DD9"/>
    <w:rsid w:val="00781458"/>
    <w:rsid w:val="007A4C59"/>
    <w:rsid w:val="008832AE"/>
    <w:rsid w:val="008D66A9"/>
    <w:rsid w:val="0091265A"/>
    <w:rsid w:val="009434C1"/>
    <w:rsid w:val="00B9262F"/>
    <w:rsid w:val="00C724E5"/>
    <w:rsid w:val="00CB306F"/>
    <w:rsid w:val="00D314A0"/>
    <w:rsid w:val="00D97A4D"/>
    <w:rsid w:val="00E063FD"/>
    <w:rsid w:val="00E1468C"/>
    <w:rsid w:val="00EB4DE0"/>
    <w:rsid w:val="00ED7740"/>
    <w:rsid w:val="00EF5C38"/>
    <w:rsid w:val="00F3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980"/>
  <w15:chartTrackingRefBased/>
  <w15:docId w15:val="{74E9EBDF-C4E8-4C5C-B743-2E1CDAB1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34C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34C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D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LORA Požega</cp:lastModifiedBy>
  <cp:revision>17</cp:revision>
  <cp:lastPrinted>2022-02-16T06:39:00Z</cp:lastPrinted>
  <dcterms:created xsi:type="dcterms:W3CDTF">2021-12-20T07:44:00Z</dcterms:created>
  <dcterms:modified xsi:type="dcterms:W3CDTF">2022-05-05T07:53:00Z</dcterms:modified>
</cp:coreProperties>
</file>