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F40A" w14:textId="77777777" w:rsidR="00801483" w:rsidRPr="00764DD9" w:rsidRDefault="00801483" w:rsidP="00801483">
      <w:pPr>
        <w:ind w:right="4677"/>
        <w:jc w:val="center"/>
        <w:rPr>
          <w:sz w:val="23"/>
          <w:szCs w:val="23"/>
        </w:rPr>
      </w:pPr>
      <w:r w:rsidRPr="00764DD9">
        <w:rPr>
          <w:bCs/>
          <w:noProof/>
          <w:sz w:val="23"/>
          <w:szCs w:val="23"/>
        </w:rPr>
        <w:drawing>
          <wp:inline distT="0" distB="0" distL="0" distR="0" wp14:anchorId="65D32E10" wp14:editId="719B133F">
            <wp:extent cx="390525" cy="536728"/>
            <wp:effectExtent l="0" t="0" r="0" b="0"/>
            <wp:docPr id="24" name="Slika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96600" cy="5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60318" w14:textId="77777777" w:rsidR="00801483" w:rsidRPr="00764DD9" w:rsidRDefault="00801483" w:rsidP="00801483">
      <w:pPr>
        <w:spacing w:after="0" w:line="240" w:lineRule="auto"/>
        <w:ind w:right="4536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R  E  P  U  B  L  I  K  A    H  R  V  A  T  S  K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764DD9">
        <w:rPr>
          <w:rFonts w:ascii="Times New Roman" w:hAnsi="Times New Roman" w:cs="Times New Roman"/>
          <w:sz w:val="23"/>
          <w:szCs w:val="23"/>
        </w:rPr>
        <w:t>A</w:t>
      </w:r>
    </w:p>
    <w:p w14:paraId="4FC172EE" w14:textId="77777777" w:rsidR="00801483" w:rsidRPr="00764DD9" w:rsidRDefault="00801483" w:rsidP="00801483">
      <w:pPr>
        <w:spacing w:after="0" w:line="240" w:lineRule="auto"/>
        <w:ind w:right="4678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POŽEŠKO-SLAVONSKA ŽUPANIJA</w:t>
      </w:r>
    </w:p>
    <w:p w14:paraId="4B62EBAD" w14:textId="77777777" w:rsidR="00801483" w:rsidRPr="00764DD9" w:rsidRDefault="00801483" w:rsidP="00801483">
      <w:pPr>
        <w:spacing w:after="0" w:line="240" w:lineRule="auto"/>
        <w:ind w:right="4678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653E5D42" wp14:editId="248C931B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DD9">
        <w:rPr>
          <w:rFonts w:ascii="Times New Roman" w:hAnsi="Times New Roman" w:cs="Times New Roman"/>
          <w:sz w:val="23"/>
          <w:szCs w:val="23"/>
        </w:rPr>
        <w:t>GRAD POŽEGA</w:t>
      </w:r>
    </w:p>
    <w:p w14:paraId="2CF8362C" w14:textId="77777777" w:rsidR="00801483" w:rsidRPr="00764DD9" w:rsidRDefault="00801483" w:rsidP="00801483">
      <w:pPr>
        <w:spacing w:after="0" w:line="240" w:lineRule="auto"/>
        <w:ind w:right="4678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>GRADONAČELNIK</w:t>
      </w:r>
    </w:p>
    <w:p w14:paraId="49430628" w14:textId="77777777" w:rsidR="00801483" w:rsidRPr="00764DD9" w:rsidRDefault="00801483" w:rsidP="00801483">
      <w:pPr>
        <w:rPr>
          <w:color w:val="000000" w:themeColor="text1"/>
          <w:sz w:val="23"/>
          <w:szCs w:val="23"/>
        </w:rPr>
      </w:pPr>
    </w:p>
    <w:p w14:paraId="2B501402" w14:textId="456D3D6B" w:rsidR="00801483" w:rsidRPr="00764DD9" w:rsidRDefault="00801483" w:rsidP="0080148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KLASA: </w:t>
      </w:r>
      <w:r w:rsidR="00B0176E">
        <w:rPr>
          <w:rFonts w:ascii="Times New Roman" w:hAnsi="Times New Roman" w:cs="Times New Roman"/>
          <w:sz w:val="23"/>
          <w:szCs w:val="23"/>
        </w:rPr>
        <w:t>024-09/22-01/4</w:t>
      </w:r>
    </w:p>
    <w:p w14:paraId="3A1C64A6" w14:textId="39E8F841" w:rsidR="00801483" w:rsidRPr="00764DD9" w:rsidRDefault="00801483" w:rsidP="0080148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URBROJ: </w:t>
      </w:r>
      <w:r w:rsidR="00CB762C">
        <w:rPr>
          <w:rFonts w:ascii="Times New Roman" w:hAnsi="Times New Roman" w:cs="Times New Roman"/>
          <w:sz w:val="23"/>
          <w:szCs w:val="23"/>
        </w:rPr>
        <w:t>2177-1-01/01-22-2</w:t>
      </w:r>
    </w:p>
    <w:p w14:paraId="6E4DF890" w14:textId="591CFE4E" w:rsidR="00801483" w:rsidRPr="00764DD9" w:rsidRDefault="00801483" w:rsidP="0080148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Požega, </w:t>
      </w:r>
      <w:r w:rsidR="00CB762C">
        <w:rPr>
          <w:rFonts w:ascii="Times New Roman" w:hAnsi="Times New Roman" w:cs="Times New Roman"/>
          <w:sz w:val="23"/>
          <w:szCs w:val="23"/>
        </w:rPr>
        <w:t xml:space="preserve">5. </w:t>
      </w:r>
      <w:r w:rsidR="00B0176E">
        <w:rPr>
          <w:rFonts w:ascii="Times New Roman" w:hAnsi="Times New Roman" w:cs="Times New Roman"/>
          <w:sz w:val="23"/>
          <w:szCs w:val="23"/>
        </w:rPr>
        <w:t>svibnja</w:t>
      </w:r>
      <w:r w:rsidR="00CB762C">
        <w:rPr>
          <w:rFonts w:ascii="Times New Roman" w:hAnsi="Times New Roman" w:cs="Times New Roman"/>
          <w:sz w:val="23"/>
          <w:szCs w:val="23"/>
        </w:rPr>
        <w:t xml:space="preserve"> 2022.</w:t>
      </w:r>
    </w:p>
    <w:p w14:paraId="4045985C" w14:textId="77777777" w:rsidR="00801483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8F2D890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76AEFAB" w14:textId="22E90541" w:rsidR="00801483" w:rsidRPr="00764DD9" w:rsidRDefault="00801483" w:rsidP="00801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Na temelju članka </w:t>
      </w:r>
      <w:r>
        <w:rPr>
          <w:rFonts w:ascii="Times New Roman" w:hAnsi="Times New Roman" w:cs="Times New Roman"/>
          <w:sz w:val="23"/>
          <w:szCs w:val="23"/>
        </w:rPr>
        <w:t xml:space="preserve">14. stavka 2 Pravilnika o postupku i metodologiji vrednovanja politike regionalnoga razvoja (Narodne novine, broj: 121/15.) i </w:t>
      </w:r>
      <w:r w:rsidRPr="00764DD9">
        <w:rPr>
          <w:rFonts w:ascii="Times New Roman" w:hAnsi="Times New Roman" w:cs="Times New Roman"/>
          <w:sz w:val="23"/>
          <w:szCs w:val="23"/>
        </w:rPr>
        <w:t xml:space="preserve"> članka 62. Statuta Grada Požege (Službene novine Grada Požege, broj: 1/21.) gradonačelnik Grada Požege donosi</w:t>
      </w:r>
    </w:p>
    <w:p w14:paraId="4C79476A" w14:textId="77777777" w:rsidR="00801483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B5949B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812FC1D" w14:textId="77777777" w:rsidR="00801483" w:rsidRPr="00764DD9" w:rsidRDefault="00801483" w:rsidP="008014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ODLUKU </w:t>
      </w:r>
    </w:p>
    <w:p w14:paraId="1B5EBD67" w14:textId="242AE976" w:rsidR="00801483" w:rsidRPr="00764DD9" w:rsidRDefault="00801483" w:rsidP="008014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>imenovanju članova Upravljačke skupine za provedbu vrednovanja</w:t>
      </w:r>
      <w:r w:rsidRPr="00764DD9">
        <w:rPr>
          <w:rFonts w:ascii="Times New Roman" w:hAnsi="Times New Roman" w:cs="Times New Roman"/>
          <w:sz w:val="23"/>
          <w:szCs w:val="23"/>
        </w:rPr>
        <w:t xml:space="preserve"> Strategije razvoja urbanog područja grada Požege za financijsko razdoblje od 2021. do 2027. godine</w:t>
      </w:r>
    </w:p>
    <w:p w14:paraId="1C94DC3B" w14:textId="77777777" w:rsidR="00801483" w:rsidRDefault="00801483" w:rsidP="008014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5D185AC" w14:textId="77777777" w:rsidR="00801483" w:rsidRPr="00764DD9" w:rsidRDefault="00801483" w:rsidP="008014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201E0D7" w14:textId="77777777" w:rsidR="00801483" w:rsidRPr="00764DD9" w:rsidRDefault="00801483" w:rsidP="008014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Članak 1. </w:t>
      </w:r>
    </w:p>
    <w:p w14:paraId="3D1B6B47" w14:textId="77777777" w:rsidR="00801483" w:rsidRPr="00764DD9" w:rsidRDefault="00801483" w:rsidP="008014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FEF4E18" w14:textId="789D3CF5" w:rsidR="00801483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U </w:t>
      </w:r>
      <w:r w:rsidR="005F2CF0"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pravljačku skupinu za provedbu</w:t>
      </w:r>
      <w:r w:rsidRPr="00764DD9">
        <w:rPr>
          <w:rFonts w:ascii="Times New Roman" w:hAnsi="Times New Roman" w:cs="Times New Roman"/>
          <w:sz w:val="23"/>
          <w:szCs w:val="23"/>
        </w:rPr>
        <w:t xml:space="preserve"> vrednovanja Strategije razvoja urbanog područja grada Požege za financijsko razdoblje od 2021. do 2027. godine </w:t>
      </w:r>
      <w:r>
        <w:rPr>
          <w:rFonts w:ascii="Times New Roman" w:hAnsi="Times New Roman" w:cs="Times New Roman"/>
          <w:sz w:val="23"/>
          <w:szCs w:val="23"/>
        </w:rPr>
        <w:t xml:space="preserve">imenuju se sljedeći članovi: </w:t>
      </w:r>
    </w:p>
    <w:p w14:paraId="04DACC34" w14:textId="35362B4C" w:rsidR="00801483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1. </w:t>
      </w:r>
      <w:r w:rsidR="00CB762C">
        <w:rPr>
          <w:rFonts w:ascii="Times New Roman" w:hAnsi="Times New Roman" w:cs="Times New Roman"/>
          <w:sz w:val="23"/>
          <w:szCs w:val="23"/>
        </w:rPr>
        <w:t>Klara Miličević, dipl.iur.</w:t>
      </w:r>
    </w:p>
    <w:p w14:paraId="04BC4031" w14:textId="05FA9CB6" w:rsidR="00801483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2.</w:t>
      </w:r>
      <w:r w:rsidR="00CB762C">
        <w:rPr>
          <w:rFonts w:ascii="Times New Roman" w:hAnsi="Times New Roman" w:cs="Times New Roman"/>
          <w:sz w:val="23"/>
          <w:szCs w:val="23"/>
        </w:rPr>
        <w:t xml:space="preserve"> Stjepan Jakopović, mag.oec.</w:t>
      </w:r>
    </w:p>
    <w:p w14:paraId="229FF686" w14:textId="3DB982AA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3. </w:t>
      </w:r>
      <w:r w:rsidR="00CB762C">
        <w:rPr>
          <w:rFonts w:ascii="Times New Roman" w:hAnsi="Times New Roman" w:cs="Times New Roman"/>
          <w:sz w:val="23"/>
          <w:szCs w:val="23"/>
        </w:rPr>
        <w:t xml:space="preserve">dr.sc. Mirjana Jeleč Raguž </w:t>
      </w:r>
    </w:p>
    <w:p w14:paraId="68F03FD1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CD2F6F" w14:textId="1EFE7D12" w:rsidR="00801483" w:rsidRPr="00764DD9" w:rsidRDefault="00801483" w:rsidP="008014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Članak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764DD9">
        <w:rPr>
          <w:rFonts w:ascii="Times New Roman" w:hAnsi="Times New Roman" w:cs="Times New Roman"/>
          <w:sz w:val="23"/>
          <w:szCs w:val="23"/>
        </w:rPr>
        <w:t>.</w:t>
      </w:r>
    </w:p>
    <w:p w14:paraId="51A18E7D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DE43118" w14:textId="7548315B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ab/>
        <w:t>Ova Odluka stupa na snagu danom donošenja, a objavit će se u Službenim novinama Grada Požege</w:t>
      </w:r>
      <w:r w:rsidR="00B0176E">
        <w:rPr>
          <w:rFonts w:ascii="Times New Roman" w:hAnsi="Times New Roman" w:cs="Times New Roman"/>
          <w:sz w:val="23"/>
          <w:szCs w:val="23"/>
        </w:rPr>
        <w:t xml:space="preserve"> i na službenim internetskim stranicama Grada Požege. </w:t>
      </w:r>
      <w:r w:rsidRPr="00764DD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3C3DD5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01D059A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ab/>
      </w:r>
      <w:r w:rsidRPr="00764DD9">
        <w:rPr>
          <w:rFonts w:ascii="Times New Roman" w:hAnsi="Times New Roman" w:cs="Times New Roman"/>
          <w:sz w:val="23"/>
          <w:szCs w:val="23"/>
        </w:rPr>
        <w:tab/>
      </w:r>
      <w:r w:rsidRPr="00764DD9">
        <w:rPr>
          <w:rFonts w:ascii="Times New Roman" w:hAnsi="Times New Roman" w:cs="Times New Roman"/>
          <w:sz w:val="23"/>
          <w:szCs w:val="23"/>
        </w:rPr>
        <w:tab/>
      </w:r>
      <w:r w:rsidRPr="00764DD9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746C83BD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206DC9B" w14:textId="77777777" w:rsidR="00801483" w:rsidRPr="00764DD9" w:rsidRDefault="00801483" w:rsidP="00801483">
      <w:pPr>
        <w:spacing w:after="0" w:line="240" w:lineRule="auto"/>
        <w:ind w:left="6373"/>
        <w:rPr>
          <w:rFonts w:ascii="Times New Roman" w:hAnsi="Times New Roman" w:cs="Times New Roman"/>
          <w:sz w:val="23"/>
          <w:szCs w:val="23"/>
        </w:rPr>
      </w:pPr>
      <w:r w:rsidRPr="00764DD9">
        <w:rPr>
          <w:rFonts w:ascii="Times New Roman" w:hAnsi="Times New Roman" w:cs="Times New Roman"/>
          <w:sz w:val="23"/>
          <w:szCs w:val="23"/>
        </w:rPr>
        <w:t xml:space="preserve">GRADONAČELNIK </w:t>
      </w:r>
    </w:p>
    <w:p w14:paraId="5C49DA3C" w14:textId="77777777" w:rsidR="00801483" w:rsidRPr="00764DD9" w:rsidRDefault="00801483" w:rsidP="00801483">
      <w:pPr>
        <w:spacing w:after="0" w:line="240" w:lineRule="auto"/>
        <w:ind w:left="5664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64DD9">
        <w:rPr>
          <w:rFonts w:ascii="Times New Roman" w:hAnsi="Times New Roman" w:cs="Times New Roman"/>
          <w:sz w:val="23"/>
          <w:szCs w:val="23"/>
        </w:rPr>
        <w:t>dr.sc. Željko Glavić</w:t>
      </w:r>
    </w:p>
    <w:p w14:paraId="184604EC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378309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9AADE0A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150372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031EFC6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6C86415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B45BB5" w14:textId="77777777" w:rsidR="00801483" w:rsidRPr="00764DD9" w:rsidRDefault="00801483" w:rsidP="008014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22F260B" w14:textId="77777777" w:rsidR="00801483" w:rsidRPr="00764DD9" w:rsidRDefault="00801483" w:rsidP="00801483">
      <w:pPr>
        <w:rPr>
          <w:rFonts w:ascii="Times New Roman" w:hAnsi="Times New Roman" w:cs="Times New Roman"/>
          <w:sz w:val="23"/>
          <w:szCs w:val="23"/>
        </w:rPr>
      </w:pPr>
    </w:p>
    <w:p w14:paraId="080F87F0" w14:textId="77777777" w:rsidR="000F4736" w:rsidRDefault="000F4736"/>
    <w:sectPr w:rsidR="000F4736" w:rsidSect="00746F2C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06F14"/>
    <w:multiLevelType w:val="hybridMultilevel"/>
    <w:tmpl w:val="C9FEC48E"/>
    <w:lvl w:ilvl="0" w:tplc="01D833D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7289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86"/>
    <w:rsid w:val="000F4736"/>
    <w:rsid w:val="005F2CF0"/>
    <w:rsid w:val="00801483"/>
    <w:rsid w:val="00B0176E"/>
    <w:rsid w:val="00CB762C"/>
    <w:rsid w:val="00D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823E"/>
  <w15:chartTrackingRefBased/>
  <w15:docId w15:val="{6A51DF19-F7B8-4C33-A226-04726AC9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4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Požega</dc:creator>
  <cp:keywords/>
  <dc:description/>
  <cp:lastModifiedBy>LORA Požega</cp:lastModifiedBy>
  <cp:revision>5</cp:revision>
  <dcterms:created xsi:type="dcterms:W3CDTF">2022-04-25T11:14:00Z</dcterms:created>
  <dcterms:modified xsi:type="dcterms:W3CDTF">2022-05-05T07:56:00Z</dcterms:modified>
</cp:coreProperties>
</file>