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3DF4" w14:textId="3AB1C537" w:rsidR="00090D8A" w:rsidRPr="00090D8A" w:rsidRDefault="00090D8A" w:rsidP="00090D8A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0" w:name="_Hlk524327125"/>
      <w:bookmarkStart w:id="1" w:name="_Hlk511382611"/>
      <w:r w:rsidRPr="00090D8A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0B633CF" wp14:editId="276722E0">
            <wp:extent cx="314325" cy="428625"/>
            <wp:effectExtent l="0" t="0" r="9525" b="9525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B847F" w14:textId="77777777" w:rsidR="00090D8A" w:rsidRPr="00090D8A" w:rsidRDefault="00090D8A" w:rsidP="00090D8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68A6C138" w14:textId="3505821D" w:rsidR="00090D8A" w:rsidRPr="00090D8A" w:rsidRDefault="00090D8A" w:rsidP="00090D8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noProof/>
          <w:lang w:val="en-US" w:eastAsia="hr-HR"/>
        </w:rPr>
        <w:drawing>
          <wp:anchor distT="0" distB="0" distL="114300" distR="114300" simplePos="0" relativeHeight="251659264" behindDoc="0" locked="0" layoutInCell="1" allowOverlap="1" wp14:anchorId="44EB44AB" wp14:editId="3A5CD946">
            <wp:simplePos x="0" y="0"/>
            <wp:positionH relativeFrom="column">
              <wp:posOffset>29845</wp:posOffset>
            </wp:positionH>
            <wp:positionV relativeFrom="paragraph">
              <wp:posOffset>140335</wp:posOffset>
            </wp:positionV>
            <wp:extent cx="355600" cy="347980"/>
            <wp:effectExtent l="0" t="0" r="635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D8A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04F6D50" w14:textId="72FED385" w:rsidR="00090D8A" w:rsidRPr="00090D8A" w:rsidRDefault="00090D8A" w:rsidP="00090D8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090D8A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0"/>
    <w:p w14:paraId="62218C73" w14:textId="77777777" w:rsidR="00090D8A" w:rsidRPr="00090D8A" w:rsidRDefault="00090D8A" w:rsidP="00090D8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090D8A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1"/>
    <w:p w14:paraId="23DE145E" w14:textId="77777777" w:rsidR="00090D8A" w:rsidRPr="00090D8A" w:rsidRDefault="001969B7" w:rsidP="00090D8A">
      <w:pPr>
        <w:suppressAutoHyphens/>
        <w:autoSpaceDN w:val="0"/>
        <w:spacing w:after="0" w:line="240" w:lineRule="auto"/>
        <w:ind w:right="467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90D8A">
        <w:rPr>
          <w:rFonts w:ascii="Times New Roman" w:eastAsia="Times New Roman" w:hAnsi="Times New Roman" w:cs="Times New Roman"/>
          <w:sz w:val="20"/>
          <w:szCs w:val="20"/>
          <w:lang w:eastAsia="hr-HR"/>
        </w:rPr>
        <w:t>Gradsko izborno povjerenstvo za provođenje</w:t>
      </w:r>
    </w:p>
    <w:p w14:paraId="62A132FE" w14:textId="266931CF" w:rsidR="00090D8A" w:rsidRPr="00090D8A" w:rsidRDefault="001969B7" w:rsidP="00090D8A">
      <w:pPr>
        <w:suppressAutoHyphens/>
        <w:autoSpaceDN w:val="0"/>
        <w:spacing w:after="0" w:line="240" w:lineRule="auto"/>
        <w:ind w:right="467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90D8A">
        <w:rPr>
          <w:rFonts w:ascii="Times New Roman" w:eastAsia="Times New Roman" w:hAnsi="Times New Roman" w:cs="Times New Roman"/>
          <w:sz w:val="20"/>
          <w:szCs w:val="20"/>
          <w:lang w:eastAsia="hr-HR"/>
        </w:rPr>
        <w:t>izbora za članove Vijeća Mjesnih odbora</w:t>
      </w:r>
    </w:p>
    <w:p w14:paraId="2C98EACD" w14:textId="77777777" w:rsidR="00090D8A" w:rsidRPr="00090D8A" w:rsidRDefault="00090D8A" w:rsidP="00090D8A">
      <w:pPr>
        <w:suppressAutoHyphens/>
        <w:autoSpaceDN w:val="0"/>
        <w:spacing w:after="0" w:line="240" w:lineRule="auto"/>
        <w:ind w:right="467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90D8A">
        <w:rPr>
          <w:rFonts w:ascii="Times New Roman" w:eastAsia="Times New Roman" w:hAnsi="Times New Roman" w:cs="Times New Roman"/>
          <w:sz w:val="20"/>
          <w:szCs w:val="20"/>
          <w:lang w:eastAsia="hr-HR"/>
        </w:rPr>
        <w:t>n</w:t>
      </w:r>
      <w:r w:rsidR="001969B7" w:rsidRPr="00090D8A">
        <w:rPr>
          <w:rFonts w:ascii="Times New Roman" w:eastAsia="Times New Roman" w:hAnsi="Times New Roman" w:cs="Times New Roman"/>
          <w:sz w:val="20"/>
          <w:szCs w:val="20"/>
          <w:lang w:eastAsia="hr-HR"/>
        </w:rPr>
        <w:t>a području Grada Požege</w:t>
      </w:r>
    </w:p>
    <w:p w14:paraId="6EAA26E8" w14:textId="77777777" w:rsidR="00090D8A" w:rsidRPr="00090D8A" w:rsidRDefault="00090D8A" w:rsidP="00090D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1E7E266" w14:textId="77777777" w:rsidR="00090D8A" w:rsidRPr="00090D8A" w:rsidRDefault="001969B7" w:rsidP="00090D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012-02/22-01/5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5D5E724" w14:textId="7DBC0BA8" w:rsidR="001969B7" w:rsidRPr="00090D8A" w:rsidRDefault="001969B7" w:rsidP="00090D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val="de-DE" w:eastAsia="hr-HR"/>
        </w:rPr>
        <w:t>URBROJ</w:t>
      </w:r>
      <w:r w:rsidRPr="00090D8A">
        <w:rPr>
          <w:rFonts w:ascii="Times New Roman" w:eastAsia="Times New Roman" w:hAnsi="Times New Roman" w:cs="Times New Roman"/>
          <w:lang w:eastAsia="hr-HR"/>
        </w:rPr>
        <w:t>: 2177/01-01/01-2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2</w:t>
      </w:r>
      <w:r w:rsidRPr="00090D8A">
        <w:rPr>
          <w:rFonts w:ascii="Times New Roman" w:eastAsia="Times New Roman" w:hAnsi="Times New Roman" w:cs="Times New Roman"/>
          <w:lang w:eastAsia="hr-HR"/>
        </w:rPr>
        <w:t>-</w:t>
      </w:r>
      <w:r w:rsidR="00D30826" w:rsidRPr="00090D8A">
        <w:rPr>
          <w:rFonts w:ascii="Times New Roman" w:eastAsia="Times New Roman" w:hAnsi="Times New Roman" w:cs="Times New Roman"/>
          <w:lang w:eastAsia="hr-HR"/>
        </w:rPr>
        <w:t>5</w:t>
      </w:r>
    </w:p>
    <w:p w14:paraId="4A11026E" w14:textId="63CD7279" w:rsidR="001969B7" w:rsidRPr="00090D8A" w:rsidRDefault="001969B7" w:rsidP="001969B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8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travnja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2</w:t>
      </w:r>
      <w:r w:rsidRPr="00090D8A">
        <w:rPr>
          <w:rFonts w:ascii="Times New Roman" w:eastAsia="Times New Roman" w:hAnsi="Times New Roman" w:cs="Times New Roman"/>
          <w:lang w:eastAsia="hr-HR"/>
        </w:rPr>
        <w:t>.</w:t>
      </w:r>
    </w:p>
    <w:p w14:paraId="09971234" w14:textId="77777777" w:rsidR="001969B7" w:rsidRPr="00090D8A" w:rsidRDefault="001969B7" w:rsidP="001969B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3A1F903" w14:textId="1A0CD21B" w:rsidR="001969B7" w:rsidRPr="00090D8A" w:rsidRDefault="001969B7" w:rsidP="001969B7">
      <w:pPr>
        <w:suppressAutoHyphens/>
        <w:autoSpaceDN w:val="0"/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Na temelju članka 28. i članka 29. stavka 1. podstavka 13. Odluke o izboru članova vijeća mjesnih odbora na području Grada Požege (Službene novine Grada Požege, broj:19/14. i 2/20.), Gradsko izborno povjerenstvo za provođenje izbora za članove Vijeća Mjesnih odbora na području Grada Požege, dana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8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travnja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2</w:t>
      </w:r>
      <w:r w:rsidRPr="00090D8A">
        <w:rPr>
          <w:rFonts w:ascii="Times New Roman" w:eastAsia="Times New Roman" w:hAnsi="Times New Roman" w:cs="Times New Roman"/>
          <w:lang w:eastAsia="hr-HR"/>
        </w:rPr>
        <w:t>. godine, donosi</w:t>
      </w:r>
    </w:p>
    <w:p w14:paraId="77DA8A54" w14:textId="77777777" w:rsidR="001969B7" w:rsidRPr="00090D8A" w:rsidRDefault="001969B7" w:rsidP="001969B7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83E9BDF" w14:textId="2CBD0597" w:rsidR="001969B7" w:rsidRPr="00090D8A" w:rsidRDefault="001969B7" w:rsidP="001969B7">
      <w:pPr>
        <w:suppressAutoHyphens/>
        <w:autoSpaceDN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R J E Š E N J E</w:t>
      </w:r>
    </w:p>
    <w:p w14:paraId="04EE7ECD" w14:textId="77777777" w:rsidR="001969B7" w:rsidRPr="00090D8A" w:rsidRDefault="001969B7" w:rsidP="001969B7">
      <w:pPr>
        <w:suppressAutoHyphens/>
        <w:autoSpaceDN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 o imenovanju proširenog sastava Gradskog izbornog povjerenstva za provođenje izbora za članove Vijeća Mjesnih odbora na području Grada Požege </w:t>
      </w:r>
    </w:p>
    <w:p w14:paraId="76DF3AA5" w14:textId="6CD9C3C0" w:rsidR="00090D8A" w:rsidRPr="00090D8A" w:rsidRDefault="00090D8A" w:rsidP="00090D8A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9505374" w14:textId="77777777" w:rsidR="00090D8A" w:rsidRPr="00090D8A" w:rsidRDefault="001969B7" w:rsidP="00090D8A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I.  U prošireni sastav Gradskog izbornog povjerenstva za provođenje izbora za članove Vijeća  Mjesnih odbora na području Grada Požege koji će se održati u nedjelju,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8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svibnja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2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. godine, na temelju dogovorno predloženih </w:t>
      </w:r>
    </w:p>
    <w:p w14:paraId="06856B34" w14:textId="77777777" w:rsidR="00090D8A" w:rsidRPr="00090D8A" w:rsidRDefault="00090D8A" w:rsidP="00090D8A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64B52FD" w14:textId="01068653" w:rsidR="001969B7" w:rsidRPr="00090D8A" w:rsidRDefault="001969B7" w:rsidP="00090D8A">
      <w:pPr>
        <w:suppressAutoHyphens/>
        <w:autoSpaceDN w:val="0"/>
        <w:spacing w:after="0" w:line="240" w:lineRule="auto"/>
        <w:ind w:right="-142" w:firstLine="708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a) predstavnika većinske političke stranke u Gradskom vijeću Grada Požege</w:t>
      </w:r>
      <w:r w:rsidR="00891532" w:rsidRPr="00090D8A">
        <w:rPr>
          <w:rFonts w:ascii="Times New Roman" w:eastAsia="Times New Roman" w:hAnsi="Times New Roman" w:cs="Times New Roman"/>
          <w:lang w:eastAsia="hr-HR"/>
        </w:rPr>
        <w:t xml:space="preserve"> (HDZ)</w:t>
      </w:r>
      <w:r w:rsidRPr="00090D8A">
        <w:rPr>
          <w:rFonts w:ascii="Times New Roman" w:eastAsia="Times New Roman" w:hAnsi="Times New Roman" w:cs="Times New Roman"/>
          <w:lang w:eastAsia="hr-HR"/>
        </w:rPr>
        <w:t>, imenuju se:</w:t>
      </w:r>
    </w:p>
    <w:p w14:paraId="171D1AC4" w14:textId="77777777" w:rsidR="00090D8A" w:rsidRPr="00090D8A" w:rsidRDefault="001969B7" w:rsidP="00090D8A">
      <w:pPr>
        <w:suppressAutoHyphens/>
        <w:autoSpaceDN w:val="0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1. 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Slaven Paponja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DF8EE01" w14:textId="77777777" w:rsidR="00090D8A" w:rsidRPr="00090D8A" w:rsidRDefault="001969B7" w:rsidP="00090D8A">
      <w:pPr>
        <w:suppressAutoHyphens/>
        <w:autoSpaceDN w:val="0"/>
        <w:spacing w:after="0" w:line="240" w:lineRule="auto"/>
        <w:ind w:left="1134"/>
        <w:textAlignment w:val="baseline"/>
        <w:rPr>
          <w:rFonts w:ascii="Times New Roman" w:eastAsiaTheme="majorEastAsia" w:hAnsi="Times New Roman" w:cs="Times New Roman"/>
          <w:lang w:eastAsia="hr-HR"/>
        </w:rPr>
      </w:pPr>
      <w:r w:rsidRPr="00090D8A">
        <w:rPr>
          <w:rFonts w:ascii="Times New Roman" w:eastAsiaTheme="majorEastAsia" w:hAnsi="Times New Roman" w:cs="Times New Roman"/>
          <w:lang w:eastAsia="hr-HR"/>
        </w:rPr>
        <w:t xml:space="preserve">2.  </w:t>
      </w:r>
      <w:r w:rsidR="004402DA" w:rsidRPr="00090D8A">
        <w:rPr>
          <w:rFonts w:ascii="Times New Roman" w:eastAsiaTheme="majorEastAsia" w:hAnsi="Times New Roman" w:cs="Times New Roman"/>
          <w:lang w:eastAsia="hr-HR"/>
        </w:rPr>
        <w:t>Maja Redžepović</w:t>
      </w:r>
    </w:p>
    <w:p w14:paraId="2781CA30" w14:textId="77777777" w:rsidR="00090D8A" w:rsidRPr="00090D8A" w:rsidRDefault="001969B7" w:rsidP="00090D8A">
      <w:pPr>
        <w:suppressAutoHyphens/>
        <w:autoSpaceDN w:val="0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3. 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>Leo Farkaš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3A78A56" w14:textId="7E809FDD" w:rsidR="001969B7" w:rsidRPr="00090D8A" w:rsidRDefault="001969B7" w:rsidP="00090D8A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b) predstavnika oporbenih političkih stranka u Gradskom vijeću Grada Požege </w:t>
      </w:r>
      <w:r w:rsidR="00891532" w:rsidRPr="00090D8A">
        <w:rPr>
          <w:rFonts w:ascii="Times New Roman" w:eastAsia="Times New Roman" w:hAnsi="Times New Roman" w:cs="Times New Roman"/>
          <w:lang w:eastAsia="hr-HR"/>
        </w:rPr>
        <w:t xml:space="preserve">(SDP, MOST, DP) </w:t>
      </w:r>
      <w:r w:rsidRPr="00090D8A">
        <w:rPr>
          <w:rFonts w:ascii="Times New Roman" w:eastAsia="Times New Roman" w:hAnsi="Times New Roman" w:cs="Times New Roman"/>
          <w:lang w:eastAsia="hr-HR"/>
        </w:rPr>
        <w:t xml:space="preserve">imenuju se: </w:t>
      </w:r>
    </w:p>
    <w:p w14:paraId="2D72FCD4" w14:textId="3936524E" w:rsidR="001969B7" w:rsidRPr="00090D8A" w:rsidRDefault="008143A5" w:rsidP="001969B7">
      <w:pPr>
        <w:suppressAutoHyphens/>
        <w:autoSpaceDN w:val="0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4</w:t>
      </w:r>
      <w:r w:rsidR="001969B7" w:rsidRPr="00090D8A">
        <w:rPr>
          <w:rFonts w:ascii="Times New Roman" w:eastAsia="Times New Roman" w:hAnsi="Times New Roman" w:cs="Times New Roman"/>
          <w:lang w:eastAsia="hr-HR"/>
        </w:rPr>
        <w:t xml:space="preserve">.  </w:t>
      </w:r>
      <w:r w:rsidR="00E05943" w:rsidRPr="00090D8A">
        <w:rPr>
          <w:rFonts w:ascii="Times New Roman" w:eastAsia="Times New Roman" w:hAnsi="Times New Roman" w:cs="Times New Roman"/>
          <w:lang w:eastAsia="hr-HR"/>
        </w:rPr>
        <w:t xml:space="preserve">Magdalena Turkalj </w:t>
      </w:r>
      <w:proofErr w:type="spellStart"/>
      <w:r w:rsidR="00E05943" w:rsidRPr="00090D8A">
        <w:rPr>
          <w:rFonts w:ascii="Times New Roman" w:eastAsia="Times New Roman" w:hAnsi="Times New Roman" w:cs="Times New Roman"/>
          <w:lang w:eastAsia="hr-HR"/>
        </w:rPr>
        <w:t>Čorak</w:t>
      </w:r>
      <w:proofErr w:type="spellEnd"/>
    </w:p>
    <w:p w14:paraId="2F5A26F6" w14:textId="7F1EF5F0" w:rsidR="001969B7" w:rsidRPr="00090D8A" w:rsidRDefault="008143A5" w:rsidP="001969B7">
      <w:pPr>
        <w:suppressAutoHyphens/>
        <w:autoSpaceDN w:val="0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5</w:t>
      </w:r>
      <w:r w:rsidR="001969B7" w:rsidRPr="00090D8A">
        <w:rPr>
          <w:rFonts w:ascii="Times New Roman" w:eastAsia="Times New Roman" w:hAnsi="Times New Roman" w:cs="Times New Roman"/>
          <w:lang w:eastAsia="hr-HR"/>
        </w:rPr>
        <w:t xml:space="preserve">.  </w:t>
      </w:r>
      <w:r w:rsidR="00E05943" w:rsidRPr="00090D8A">
        <w:rPr>
          <w:rFonts w:ascii="Times New Roman" w:eastAsia="Times New Roman" w:hAnsi="Times New Roman" w:cs="Times New Roman"/>
          <w:lang w:eastAsia="hr-HR"/>
        </w:rPr>
        <w:t>Mladen Tonković</w:t>
      </w:r>
      <w:r w:rsidR="001969B7" w:rsidRPr="00090D8A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F5B5F82" w14:textId="61CDE309" w:rsidR="001969B7" w:rsidRPr="00090D8A" w:rsidRDefault="008143A5" w:rsidP="004402DA">
      <w:pPr>
        <w:suppressAutoHyphens/>
        <w:autoSpaceDN w:val="0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6</w:t>
      </w:r>
      <w:r w:rsidR="001969B7" w:rsidRPr="00090D8A">
        <w:rPr>
          <w:rFonts w:ascii="Times New Roman" w:eastAsia="Times New Roman" w:hAnsi="Times New Roman" w:cs="Times New Roman"/>
          <w:lang w:eastAsia="hr-HR"/>
        </w:rPr>
        <w:t xml:space="preserve">.  </w:t>
      </w:r>
      <w:r w:rsidR="004402DA" w:rsidRPr="00090D8A">
        <w:rPr>
          <w:rFonts w:ascii="Times New Roman" w:eastAsia="Times New Roman" w:hAnsi="Times New Roman" w:cs="Times New Roman"/>
          <w:lang w:eastAsia="hr-HR"/>
        </w:rPr>
        <w:t xml:space="preserve">Sanela </w:t>
      </w:r>
      <w:proofErr w:type="spellStart"/>
      <w:r w:rsidR="004402DA" w:rsidRPr="00090D8A">
        <w:rPr>
          <w:rFonts w:ascii="Times New Roman" w:eastAsia="Times New Roman" w:hAnsi="Times New Roman" w:cs="Times New Roman"/>
          <w:lang w:eastAsia="hr-HR"/>
        </w:rPr>
        <w:t>Gruić</w:t>
      </w:r>
      <w:proofErr w:type="spellEnd"/>
      <w:r w:rsidR="001969B7" w:rsidRPr="00090D8A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F6BDF56" w14:textId="77777777" w:rsidR="001969B7" w:rsidRPr="00090D8A" w:rsidRDefault="001969B7" w:rsidP="001969B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II. Članovi proširenog sastava Povjerenstva imaju jednaka prava i dužnosti kao i članovi stalnog sastava Povjerenstva. </w:t>
      </w:r>
    </w:p>
    <w:p w14:paraId="3BD10D11" w14:textId="77777777" w:rsidR="00090D8A" w:rsidRDefault="001969B7" w:rsidP="001969B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III. Ovo Rješenje stupa na snagu danom donošenja, a objavit će Službenim novinama Grada Požege, te na web. stranici Grada Požege (</w:t>
      </w:r>
      <w:hyperlink r:id="rId6" w:history="1">
        <w:r w:rsidRPr="00090D8A">
          <w:rPr>
            <w:rFonts w:ascii="Times New Roman" w:eastAsia="Times New Roman" w:hAnsi="Times New Roman" w:cs="Times New Roman"/>
            <w:lang w:eastAsia="hr-HR"/>
          </w:rPr>
          <w:t>www.pozega.hr</w:t>
        </w:r>
      </w:hyperlink>
      <w:r w:rsidRPr="00090D8A">
        <w:rPr>
          <w:rFonts w:ascii="Times New Roman" w:eastAsia="Times New Roman" w:hAnsi="Times New Roman" w:cs="Times New Roman"/>
          <w:lang w:eastAsia="hr-HR"/>
        </w:rPr>
        <w:t>) i na oglasnoj ploči Grada Požege.</w:t>
      </w:r>
    </w:p>
    <w:p w14:paraId="38B9974F" w14:textId="42EE7CC7" w:rsidR="00090D8A" w:rsidRDefault="00090D8A" w:rsidP="00090D8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235B848" w14:textId="77777777" w:rsidR="00090D8A" w:rsidRDefault="00090D8A" w:rsidP="00090D8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6031F99" w14:textId="2A06447E" w:rsidR="001969B7" w:rsidRPr="00090D8A" w:rsidRDefault="001969B7" w:rsidP="00090D8A">
      <w:pPr>
        <w:suppressAutoHyphens/>
        <w:autoSpaceDN w:val="0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PREDSJEDNIC</w:t>
      </w:r>
      <w:r w:rsidR="00090D8A">
        <w:rPr>
          <w:rFonts w:ascii="Times New Roman" w:eastAsia="Times New Roman" w:hAnsi="Times New Roman" w:cs="Times New Roman"/>
          <w:lang w:eastAsia="hr-HR"/>
        </w:rPr>
        <w:t>A</w:t>
      </w:r>
    </w:p>
    <w:p w14:paraId="50E02672" w14:textId="4D7E5649" w:rsidR="001969B7" w:rsidRPr="00090D8A" w:rsidRDefault="001969B7" w:rsidP="00090D8A">
      <w:pPr>
        <w:suppressAutoHyphens/>
        <w:autoSpaceDN w:val="0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 xml:space="preserve">Klara Miličević, </w:t>
      </w:r>
      <w:proofErr w:type="spellStart"/>
      <w:r w:rsidRPr="00090D8A">
        <w:rPr>
          <w:rFonts w:ascii="Times New Roman" w:eastAsia="Times New Roman" w:hAnsi="Times New Roman" w:cs="Times New Roman"/>
          <w:lang w:eastAsia="hr-HR"/>
        </w:rPr>
        <w:t>dipl.iur</w:t>
      </w:r>
      <w:proofErr w:type="spellEnd"/>
      <w:r w:rsidR="00EC3C60" w:rsidRPr="00090D8A">
        <w:rPr>
          <w:rFonts w:ascii="Times New Roman" w:eastAsia="Times New Roman" w:hAnsi="Times New Roman" w:cs="Times New Roman"/>
          <w:lang w:eastAsia="hr-HR"/>
        </w:rPr>
        <w:t>.</w:t>
      </w:r>
      <w:r w:rsidR="00090D8A">
        <w:rPr>
          <w:rFonts w:ascii="Times New Roman" w:eastAsia="Times New Roman" w:hAnsi="Times New Roman" w:cs="Times New Roman"/>
          <w:lang w:eastAsia="hr-HR"/>
        </w:rPr>
        <w:t>, v.r.</w:t>
      </w:r>
    </w:p>
    <w:p w14:paraId="422FB28A" w14:textId="671E2B5F" w:rsidR="001969B7" w:rsidRDefault="001969B7" w:rsidP="001969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B72D74C" w14:textId="4FBA34C8" w:rsidR="00090D8A" w:rsidRDefault="00090D8A" w:rsidP="001969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2CEAD55" w14:textId="77777777" w:rsidR="00090D8A" w:rsidRPr="00090D8A" w:rsidRDefault="00090D8A" w:rsidP="001969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AE12AC8" w14:textId="77777777" w:rsidR="001969B7" w:rsidRPr="00090D8A" w:rsidRDefault="001969B7" w:rsidP="001969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5DC6D3C" w14:textId="77777777" w:rsidR="00891532" w:rsidRPr="00090D8A" w:rsidRDefault="00891532" w:rsidP="001969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B32FB8B" w14:textId="4686D41A" w:rsidR="001969B7" w:rsidRPr="00090D8A" w:rsidRDefault="001969B7" w:rsidP="001969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DOSTAVITI:</w:t>
      </w:r>
    </w:p>
    <w:p w14:paraId="1DE8E8E0" w14:textId="039CB10C" w:rsidR="001969B7" w:rsidRPr="00090D8A" w:rsidRDefault="001969B7" w:rsidP="00090D8A">
      <w:pPr>
        <w:suppressAutoHyphens/>
        <w:autoSpaceDN w:val="0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1.</w:t>
      </w:r>
      <w:r w:rsidR="00090D8A">
        <w:rPr>
          <w:rFonts w:ascii="Times New Roman" w:eastAsia="Times New Roman" w:hAnsi="Times New Roman" w:cs="Times New Roman"/>
          <w:lang w:eastAsia="hr-HR"/>
        </w:rPr>
        <w:tab/>
      </w:r>
      <w:r w:rsidRPr="00090D8A">
        <w:rPr>
          <w:rFonts w:ascii="Times New Roman" w:eastAsia="Times New Roman" w:hAnsi="Times New Roman" w:cs="Times New Roman"/>
          <w:lang w:eastAsia="hr-HR"/>
        </w:rPr>
        <w:t>Članovima proširenog sastava Povjerenstva, svima</w:t>
      </w:r>
    </w:p>
    <w:p w14:paraId="0B3AAA14" w14:textId="2B43D0CD" w:rsidR="001969B7" w:rsidRPr="00090D8A" w:rsidRDefault="001969B7" w:rsidP="00090D8A">
      <w:pPr>
        <w:suppressAutoHyphens/>
        <w:autoSpaceDN w:val="0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2.</w:t>
      </w:r>
      <w:r w:rsidR="00090D8A">
        <w:rPr>
          <w:rFonts w:ascii="Times New Roman" w:eastAsia="Times New Roman" w:hAnsi="Times New Roman" w:cs="Times New Roman"/>
          <w:lang w:eastAsia="hr-HR"/>
        </w:rPr>
        <w:tab/>
      </w:r>
      <w:r w:rsidRPr="00090D8A">
        <w:rPr>
          <w:rFonts w:ascii="Times New Roman" w:eastAsia="Times New Roman" w:hAnsi="Times New Roman" w:cs="Times New Roman"/>
          <w:lang w:eastAsia="hr-HR"/>
        </w:rPr>
        <w:t>Upravnom odjelu za samoupravu, ovdje</w:t>
      </w:r>
    </w:p>
    <w:p w14:paraId="649B666E" w14:textId="2989D2B2" w:rsidR="001969B7" w:rsidRPr="00090D8A" w:rsidRDefault="001969B7" w:rsidP="00090D8A">
      <w:pPr>
        <w:suppressAutoHyphens/>
        <w:autoSpaceDN w:val="0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3.</w:t>
      </w:r>
      <w:r w:rsidR="00090D8A">
        <w:rPr>
          <w:rFonts w:ascii="Times New Roman" w:eastAsia="Times New Roman" w:hAnsi="Times New Roman" w:cs="Times New Roman"/>
          <w:lang w:eastAsia="hr-HR"/>
        </w:rPr>
        <w:tab/>
      </w:r>
      <w:r w:rsidRPr="00090D8A">
        <w:rPr>
          <w:rFonts w:ascii="Times New Roman" w:eastAsia="Times New Roman" w:hAnsi="Times New Roman" w:cs="Times New Roman"/>
          <w:lang w:eastAsia="hr-HR"/>
        </w:rPr>
        <w:t>Upravnom odjelu za financije, ovdje</w:t>
      </w:r>
    </w:p>
    <w:p w14:paraId="1EC20F80" w14:textId="04EBBA9A" w:rsidR="00942BB5" w:rsidRPr="00090D8A" w:rsidRDefault="001969B7" w:rsidP="00090D8A">
      <w:pPr>
        <w:suppressAutoHyphens/>
        <w:autoSpaceDN w:val="0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90D8A">
        <w:rPr>
          <w:rFonts w:ascii="Times New Roman" w:eastAsia="Times New Roman" w:hAnsi="Times New Roman" w:cs="Times New Roman"/>
          <w:lang w:eastAsia="hr-HR"/>
        </w:rPr>
        <w:t>4.</w:t>
      </w:r>
      <w:r w:rsidR="00090D8A">
        <w:rPr>
          <w:rFonts w:ascii="Times New Roman" w:eastAsia="Times New Roman" w:hAnsi="Times New Roman" w:cs="Times New Roman"/>
          <w:lang w:eastAsia="hr-HR"/>
        </w:rPr>
        <w:tab/>
      </w:r>
      <w:r w:rsidRPr="00090D8A">
        <w:rPr>
          <w:rFonts w:ascii="Times New Roman" w:eastAsia="Times New Roman" w:hAnsi="Times New Roman" w:cs="Times New Roman"/>
          <w:lang w:eastAsia="hr-HR"/>
        </w:rPr>
        <w:t>Pismohrani.</w:t>
      </w:r>
    </w:p>
    <w:sectPr w:rsidR="00942BB5" w:rsidRPr="00090D8A" w:rsidSect="00090D8A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8B"/>
    <w:rsid w:val="00090D8A"/>
    <w:rsid w:val="001969B7"/>
    <w:rsid w:val="00406F85"/>
    <w:rsid w:val="004402DA"/>
    <w:rsid w:val="008143A5"/>
    <w:rsid w:val="00891532"/>
    <w:rsid w:val="00942BB5"/>
    <w:rsid w:val="00D30826"/>
    <w:rsid w:val="00D9518B"/>
    <w:rsid w:val="00E05943"/>
    <w:rsid w:val="00E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0171"/>
  <w15:chartTrackingRefBased/>
  <w15:docId w15:val="{DBB5AD52-212D-46CA-AE35-E269565D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ega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Krizanac</cp:lastModifiedBy>
  <cp:revision>2</cp:revision>
  <dcterms:created xsi:type="dcterms:W3CDTF">2022-04-10T07:59:00Z</dcterms:created>
  <dcterms:modified xsi:type="dcterms:W3CDTF">2022-04-10T07:59:00Z</dcterms:modified>
</cp:coreProperties>
</file>