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5CD0B99C" w:rsidR="00867D53" w:rsidRPr="00E9705B" w:rsidRDefault="001A6E6C" w:rsidP="00E9705B">
      <w:pPr>
        <w:widowControl w:val="0"/>
        <w:suppressAutoHyphens/>
        <w:autoSpaceDN w:val="0"/>
        <w:spacing w:after="0" w:line="240" w:lineRule="auto"/>
        <w:ind w:right="4819"/>
        <w:jc w:val="center"/>
        <w:textAlignment w:val="baseline"/>
        <w:rPr>
          <w:rFonts w:ascii="Times New Roman" w:eastAsia="Andale Sans UI" w:hAnsi="Times New Roman" w:cs="Times New Roman"/>
          <w:kern w:val="3"/>
          <w:lang w:val="en-US" w:bidi="en-US"/>
        </w:rPr>
      </w:pPr>
      <w:r w:rsidRPr="00E9705B">
        <w:rPr>
          <w:rFonts w:ascii="Times New Roman" w:eastAsia="Times New Roman" w:hAnsi="Times New Roman" w:cs="Times New Roman"/>
          <w:noProof/>
          <w:lang w:eastAsia="hr-HR"/>
        </w:rPr>
        <w:drawing>
          <wp:inline distT="0" distB="0" distL="0" distR="0" wp14:anchorId="369E6771" wp14:editId="75F32833">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E0494C2" w14:textId="77777777" w:rsidR="00867D53" w:rsidRPr="00E9705B" w:rsidRDefault="00867D53" w:rsidP="00E9705B">
      <w:pPr>
        <w:widowControl w:val="0"/>
        <w:tabs>
          <w:tab w:val="left" w:pos="0"/>
        </w:tabs>
        <w:suppressAutoHyphens/>
        <w:autoSpaceDN w:val="0"/>
        <w:spacing w:after="0" w:line="240" w:lineRule="auto"/>
        <w:ind w:right="4819"/>
        <w:jc w:val="center"/>
        <w:textAlignment w:val="baseline"/>
        <w:rPr>
          <w:rFonts w:ascii="Times New Roman" w:eastAsia="Andale Sans UI" w:hAnsi="Times New Roman" w:cs="Times New Roman"/>
          <w:bCs/>
          <w:kern w:val="3"/>
          <w:lang w:val="en-US" w:bidi="en-US"/>
        </w:rPr>
      </w:pPr>
      <w:r w:rsidRPr="00E9705B">
        <w:rPr>
          <w:rFonts w:ascii="Times New Roman" w:eastAsia="Andale Sans UI" w:hAnsi="Times New Roman" w:cs="Times New Roman"/>
          <w:bCs/>
          <w:kern w:val="3"/>
          <w:lang w:val="en-US" w:bidi="en-US"/>
        </w:rPr>
        <w:t>R  E  P  U  B  L  I  K  A    H  R  V  A  T  S  K  A</w:t>
      </w:r>
    </w:p>
    <w:p w14:paraId="60CB968A" w14:textId="3F8F15A6" w:rsidR="00867D53" w:rsidRPr="00E9705B" w:rsidRDefault="00867D53" w:rsidP="00E9705B">
      <w:pPr>
        <w:widowControl w:val="0"/>
        <w:suppressAutoHyphens/>
        <w:autoSpaceDN w:val="0"/>
        <w:spacing w:after="0" w:line="240" w:lineRule="auto"/>
        <w:ind w:right="4819"/>
        <w:jc w:val="center"/>
        <w:textAlignment w:val="baseline"/>
        <w:rPr>
          <w:rFonts w:ascii="Times New Roman" w:eastAsia="Andale Sans UI" w:hAnsi="Times New Roman" w:cs="Times New Roman"/>
          <w:bCs/>
          <w:kern w:val="3"/>
          <w:lang w:val="en-US" w:bidi="en-US"/>
        </w:rPr>
      </w:pPr>
      <w:r w:rsidRPr="00E9705B">
        <w:rPr>
          <w:rFonts w:ascii="Times New Roman" w:eastAsia="Andale Sans UI" w:hAnsi="Times New Roman" w:cs="Times New Roman"/>
          <w:bCs/>
          <w:kern w:val="3"/>
          <w:lang w:val="en-US" w:bidi="en-US"/>
        </w:rPr>
        <w:t>POŽEŠKO-SLAVONSKA ŽUPANIJA</w:t>
      </w:r>
    </w:p>
    <w:p w14:paraId="7D5B1195" w14:textId="119FEE8B" w:rsidR="00867D53" w:rsidRPr="00E9705B" w:rsidRDefault="00153453" w:rsidP="00E9705B">
      <w:pPr>
        <w:widowControl w:val="0"/>
        <w:suppressAutoHyphens/>
        <w:autoSpaceDN w:val="0"/>
        <w:spacing w:after="0" w:line="240" w:lineRule="auto"/>
        <w:ind w:right="4819"/>
        <w:jc w:val="center"/>
        <w:textAlignment w:val="baseline"/>
        <w:rPr>
          <w:rFonts w:ascii="Times New Roman" w:eastAsia="Andale Sans UI" w:hAnsi="Times New Roman" w:cs="Times New Roman"/>
          <w:kern w:val="3"/>
          <w:lang w:val="en-US" w:bidi="en-US"/>
        </w:rPr>
      </w:pPr>
      <w:r w:rsidRPr="00E9705B">
        <w:rPr>
          <w:rFonts w:ascii="Times New Roman" w:eastAsia="Andale Sans UI" w:hAnsi="Times New Roman" w:cs="Times New Roman"/>
          <w:bCs/>
          <w:kern w:val="3"/>
          <w:lang w:val="en-US" w:bidi="en-US"/>
        </w:rPr>
        <w:object w:dxaOrig="1440" w:dyaOrig="1440" w14:anchorId="1E0B8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2" o:spid="_x0000_s1026" type="#_x0000_t75" alt="OLE-objekt" style="position:absolute;left:0;text-align:left;margin-left:12pt;margin-top:.35pt;width:34.1pt;height:33.25pt;z-index:251659264;visibility:visible;mso-wrap-style:square;mso-position-horizontal-relative:text;mso-position-vertical-relative:text">
            <v:imagedata r:id="rId7" o:title="OLE-objekt"/>
          </v:shape>
          <o:OLEObject Type="Embed" ProgID="Word.Picture.8" ShapeID="Objekt2" DrawAspect="Content" ObjectID="_1710070535" r:id="rId8"/>
        </w:object>
      </w:r>
      <w:r w:rsidR="00867D53" w:rsidRPr="00E9705B">
        <w:rPr>
          <w:rFonts w:ascii="Times New Roman" w:eastAsia="Andale Sans UI" w:hAnsi="Times New Roman" w:cs="Times New Roman"/>
          <w:bCs/>
          <w:kern w:val="3"/>
          <w:lang w:val="en-US" w:bidi="en-US"/>
        </w:rPr>
        <w:t>GRAD  POŽEGA</w:t>
      </w:r>
    </w:p>
    <w:p w14:paraId="29BE7F16" w14:textId="0E95530E" w:rsidR="00867D53" w:rsidRPr="00E9705B" w:rsidRDefault="00867D53" w:rsidP="00E9705B">
      <w:pPr>
        <w:widowControl w:val="0"/>
        <w:suppressAutoHyphens/>
        <w:autoSpaceDN w:val="0"/>
        <w:spacing w:after="0" w:line="240" w:lineRule="auto"/>
        <w:ind w:right="4819"/>
        <w:jc w:val="center"/>
        <w:textAlignment w:val="baseline"/>
        <w:rPr>
          <w:rFonts w:ascii="Times New Roman" w:eastAsia="Andale Sans UI" w:hAnsi="Times New Roman" w:cs="Times New Roman"/>
          <w:kern w:val="3"/>
          <w:lang w:val="en-US" w:bidi="en-US"/>
        </w:rPr>
      </w:pPr>
      <w:r w:rsidRPr="00E9705B">
        <w:rPr>
          <w:rFonts w:ascii="Times New Roman" w:eastAsia="Andale Sans UI" w:hAnsi="Times New Roman" w:cs="Times New Roman"/>
          <w:bCs/>
          <w:kern w:val="3"/>
          <w:lang w:val="en-US" w:bidi="en-US"/>
        </w:rPr>
        <w:t>GRADONAČELNIK</w:t>
      </w:r>
    </w:p>
    <w:p w14:paraId="0C1E2F82" w14:textId="77777777" w:rsidR="00867D53" w:rsidRPr="00E9705B" w:rsidRDefault="00867D53" w:rsidP="00E9705B">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E3489B7" w14:textId="74D2A05D" w:rsidR="00F831FF" w:rsidRPr="00E9705B" w:rsidRDefault="00F831FF" w:rsidP="00E9705B">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E9705B">
        <w:rPr>
          <w:rFonts w:ascii="Times New Roman" w:eastAsia="Andale Sans UI" w:hAnsi="Times New Roman" w:cs="Times New Roman"/>
          <w:bCs/>
          <w:kern w:val="3"/>
          <w:lang w:val="en-US" w:bidi="en-US"/>
        </w:rPr>
        <w:t>KLASA: 406-0</w:t>
      </w:r>
      <w:r w:rsidR="001A6E6C" w:rsidRPr="00E9705B">
        <w:rPr>
          <w:rFonts w:ascii="Times New Roman" w:eastAsia="Andale Sans UI" w:hAnsi="Times New Roman" w:cs="Times New Roman"/>
          <w:bCs/>
          <w:kern w:val="3"/>
          <w:lang w:val="en-US" w:bidi="en-US"/>
        </w:rPr>
        <w:t>1</w:t>
      </w:r>
      <w:r w:rsidRPr="00E9705B">
        <w:rPr>
          <w:rFonts w:ascii="Times New Roman" w:eastAsia="Andale Sans UI" w:hAnsi="Times New Roman" w:cs="Times New Roman"/>
          <w:bCs/>
          <w:kern w:val="3"/>
          <w:lang w:val="en-US" w:bidi="en-US"/>
        </w:rPr>
        <w:t>/2</w:t>
      </w:r>
      <w:r w:rsidR="001A6E6C" w:rsidRPr="00E9705B">
        <w:rPr>
          <w:rFonts w:ascii="Times New Roman" w:eastAsia="Andale Sans UI" w:hAnsi="Times New Roman" w:cs="Times New Roman"/>
          <w:bCs/>
          <w:kern w:val="3"/>
          <w:lang w:val="en-US" w:bidi="en-US"/>
        </w:rPr>
        <w:t>2</w:t>
      </w:r>
      <w:r w:rsidRPr="00E9705B">
        <w:rPr>
          <w:rFonts w:ascii="Times New Roman" w:eastAsia="Andale Sans UI" w:hAnsi="Times New Roman" w:cs="Times New Roman"/>
          <w:bCs/>
          <w:kern w:val="3"/>
          <w:lang w:val="en-US" w:bidi="en-US"/>
        </w:rPr>
        <w:t>-0</w:t>
      </w:r>
      <w:r w:rsidR="001A6E6C" w:rsidRPr="00E9705B">
        <w:rPr>
          <w:rFonts w:ascii="Times New Roman" w:eastAsia="Andale Sans UI" w:hAnsi="Times New Roman" w:cs="Times New Roman"/>
          <w:bCs/>
          <w:kern w:val="3"/>
          <w:lang w:val="en-US" w:bidi="en-US"/>
        </w:rPr>
        <w:t>5</w:t>
      </w:r>
      <w:r w:rsidRPr="00E9705B">
        <w:rPr>
          <w:rFonts w:ascii="Times New Roman" w:eastAsia="Andale Sans UI" w:hAnsi="Times New Roman" w:cs="Times New Roman"/>
          <w:bCs/>
          <w:kern w:val="3"/>
          <w:lang w:val="en-US" w:bidi="en-US"/>
        </w:rPr>
        <w:t>/</w:t>
      </w:r>
      <w:r w:rsidR="001A6E6C" w:rsidRPr="00E9705B">
        <w:rPr>
          <w:rFonts w:ascii="Times New Roman" w:eastAsia="Andale Sans UI" w:hAnsi="Times New Roman" w:cs="Times New Roman"/>
          <w:bCs/>
          <w:kern w:val="3"/>
          <w:lang w:val="en-US" w:bidi="en-US"/>
        </w:rPr>
        <w:t>14</w:t>
      </w:r>
    </w:p>
    <w:p w14:paraId="1093DE71" w14:textId="16DBE4FE" w:rsidR="00F831FF" w:rsidRPr="00E9705B" w:rsidRDefault="00F831FF" w:rsidP="00E9705B">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E9705B">
        <w:rPr>
          <w:rFonts w:ascii="Times New Roman" w:eastAsia="Andale Sans UI" w:hAnsi="Times New Roman" w:cs="Times New Roman"/>
          <w:bCs/>
          <w:kern w:val="3"/>
          <w:lang w:val="en-US" w:bidi="en-US"/>
        </w:rPr>
        <w:t>URBROJ: 217</w:t>
      </w:r>
      <w:r w:rsidR="001A6E6C" w:rsidRPr="00E9705B">
        <w:rPr>
          <w:rFonts w:ascii="Times New Roman" w:eastAsia="Andale Sans UI" w:hAnsi="Times New Roman" w:cs="Times New Roman"/>
          <w:bCs/>
          <w:kern w:val="3"/>
          <w:lang w:val="en-US" w:bidi="en-US"/>
        </w:rPr>
        <w:t>7-</w:t>
      </w:r>
      <w:r w:rsidRPr="00E9705B">
        <w:rPr>
          <w:rFonts w:ascii="Times New Roman" w:eastAsia="Andale Sans UI" w:hAnsi="Times New Roman" w:cs="Times New Roman"/>
          <w:bCs/>
          <w:kern w:val="3"/>
          <w:lang w:val="en-US" w:bidi="en-US"/>
        </w:rPr>
        <w:t>1-01/01-2</w:t>
      </w:r>
      <w:r w:rsidR="001A6E6C" w:rsidRPr="00E9705B">
        <w:rPr>
          <w:rFonts w:ascii="Times New Roman" w:eastAsia="Andale Sans UI" w:hAnsi="Times New Roman" w:cs="Times New Roman"/>
          <w:bCs/>
          <w:kern w:val="3"/>
          <w:lang w:val="en-US" w:bidi="en-US"/>
        </w:rPr>
        <w:t>2</w:t>
      </w:r>
      <w:r w:rsidRPr="00E9705B">
        <w:rPr>
          <w:rFonts w:ascii="Times New Roman" w:eastAsia="Andale Sans UI" w:hAnsi="Times New Roman" w:cs="Times New Roman"/>
          <w:bCs/>
          <w:kern w:val="3"/>
          <w:lang w:val="en-US" w:bidi="en-US"/>
        </w:rPr>
        <w:t>-3</w:t>
      </w:r>
    </w:p>
    <w:p w14:paraId="13C947EE" w14:textId="27357B4C" w:rsidR="00F831FF" w:rsidRPr="00E9705B" w:rsidRDefault="00F831FF" w:rsidP="00E9705B">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r w:rsidRPr="00E9705B">
        <w:rPr>
          <w:rFonts w:ascii="Times New Roman" w:eastAsia="Andale Sans UI" w:hAnsi="Times New Roman" w:cs="Times New Roman"/>
          <w:bCs/>
          <w:kern w:val="3"/>
          <w:lang w:val="de-DE" w:eastAsia="hr-HR" w:bidi="en-US"/>
        </w:rPr>
        <w:t xml:space="preserve">Požega, </w:t>
      </w:r>
      <w:r w:rsidR="001A6E6C" w:rsidRPr="00E9705B">
        <w:rPr>
          <w:rFonts w:ascii="Times New Roman" w:eastAsia="Andale Sans UI" w:hAnsi="Times New Roman" w:cs="Times New Roman"/>
          <w:bCs/>
          <w:kern w:val="3"/>
          <w:lang w:val="de-DE" w:eastAsia="hr-HR" w:bidi="en-US"/>
        </w:rPr>
        <w:t>28</w:t>
      </w:r>
      <w:r w:rsidR="006B7DE7" w:rsidRPr="00E9705B">
        <w:rPr>
          <w:rFonts w:ascii="Times New Roman" w:eastAsia="Andale Sans UI" w:hAnsi="Times New Roman" w:cs="Times New Roman"/>
          <w:bCs/>
          <w:kern w:val="3"/>
          <w:lang w:val="de-DE" w:eastAsia="hr-HR" w:bidi="en-US"/>
        </w:rPr>
        <w:t xml:space="preserve">. </w:t>
      </w:r>
      <w:r w:rsidR="001A6E6C" w:rsidRPr="00E9705B">
        <w:rPr>
          <w:rFonts w:ascii="Times New Roman" w:eastAsia="Andale Sans UI" w:hAnsi="Times New Roman" w:cs="Times New Roman"/>
          <w:bCs/>
          <w:kern w:val="3"/>
          <w:lang w:val="de-DE" w:eastAsia="hr-HR" w:bidi="en-US"/>
        </w:rPr>
        <w:t>ožujka</w:t>
      </w:r>
      <w:r w:rsidRPr="00E9705B">
        <w:rPr>
          <w:rFonts w:ascii="Times New Roman" w:eastAsia="Andale Sans UI" w:hAnsi="Times New Roman" w:cs="Times New Roman"/>
          <w:bCs/>
          <w:kern w:val="3"/>
          <w:lang w:val="de-DE" w:eastAsia="hr-HR" w:bidi="en-US"/>
        </w:rPr>
        <w:t xml:space="preserve"> 202</w:t>
      </w:r>
      <w:r w:rsidR="001A6E6C" w:rsidRPr="00E9705B">
        <w:rPr>
          <w:rFonts w:ascii="Times New Roman" w:eastAsia="Andale Sans UI" w:hAnsi="Times New Roman" w:cs="Times New Roman"/>
          <w:bCs/>
          <w:kern w:val="3"/>
          <w:lang w:val="de-DE" w:eastAsia="hr-HR" w:bidi="en-US"/>
        </w:rPr>
        <w:t>2</w:t>
      </w:r>
      <w:r w:rsidRPr="00E9705B">
        <w:rPr>
          <w:rFonts w:ascii="Times New Roman" w:eastAsia="Andale Sans UI" w:hAnsi="Times New Roman" w:cs="Times New Roman"/>
          <w:bCs/>
          <w:kern w:val="3"/>
          <w:lang w:val="de-DE" w:eastAsia="hr-HR" w:bidi="en-US"/>
        </w:rPr>
        <w:t>.</w:t>
      </w:r>
    </w:p>
    <w:p w14:paraId="7FDF7E21" w14:textId="7845E0FA" w:rsidR="009864B9" w:rsidRPr="00E9705B" w:rsidRDefault="00867D53" w:rsidP="00E9705B">
      <w:pPr>
        <w:widowControl w:val="0"/>
        <w:shd w:val="clear" w:color="auto" w:fill="FFFFFF"/>
        <w:suppressAutoHyphens/>
        <w:autoSpaceDN w:val="0"/>
        <w:spacing w:after="221" w:line="240" w:lineRule="auto"/>
        <w:jc w:val="center"/>
        <w:textAlignment w:val="baseline"/>
        <w:rPr>
          <w:rFonts w:ascii="Times New Roman" w:eastAsia="Times New Roman" w:hAnsi="Times New Roman" w:cs="Times New Roman"/>
          <w:b/>
          <w:bCs/>
          <w:kern w:val="3"/>
          <w:lang w:val="en-US" w:bidi="en-US"/>
        </w:rPr>
      </w:pPr>
      <w:r w:rsidRPr="00E9705B">
        <w:rPr>
          <w:rFonts w:ascii="Times New Roman" w:eastAsia="Times New Roman" w:hAnsi="Times New Roman" w:cs="Times New Roman"/>
          <w:b/>
          <w:bCs/>
          <w:kern w:val="3"/>
          <w:lang w:val="en-US" w:bidi="en-US"/>
        </w:rPr>
        <w:t>POZIV NA DOSTAVU PONUDE</w:t>
      </w:r>
    </w:p>
    <w:p w14:paraId="0A84D11F" w14:textId="0C113F79" w:rsidR="00867D53" w:rsidRPr="00E9705B" w:rsidRDefault="00867D53" w:rsidP="00E9705B">
      <w:pPr>
        <w:widowControl w:val="0"/>
        <w:shd w:val="clear" w:color="auto" w:fill="FFFFFF"/>
        <w:suppressAutoHyphens/>
        <w:autoSpaceDN w:val="0"/>
        <w:spacing w:after="0" w:line="240" w:lineRule="auto"/>
        <w:ind w:right="4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Naručitelj Grad Požega upućuje Poziv na dostavu ponuda temeljem članka </w:t>
      </w:r>
      <w:r w:rsidR="005932E7" w:rsidRPr="00E9705B">
        <w:rPr>
          <w:rFonts w:ascii="Times New Roman" w:eastAsia="Times New Roman" w:hAnsi="Times New Roman" w:cs="Times New Roman"/>
          <w:kern w:val="3"/>
          <w:lang w:bidi="en-US"/>
        </w:rPr>
        <w:t>1</w:t>
      </w:r>
      <w:r w:rsidR="00366343" w:rsidRPr="00E9705B">
        <w:rPr>
          <w:rFonts w:ascii="Times New Roman" w:eastAsia="Times New Roman" w:hAnsi="Times New Roman" w:cs="Times New Roman"/>
          <w:kern w:val="3"/>
          <w:lang w:bidi="en-US"/>
        </w:rPr>
        <w:t>9</w:t>
      </w:r>
      <w:r w:rsidRPr="00E9705B">
        <w:rPr>
          <w:rFonts w:ascii="Times New Roman" w:eastAsia="Times New Roman" w:hAnsi="Times New Roman" w:cs="Times New Roman"/>
          <w:kern w:val="3"/>
          <w:lang w:bidi="en-US"/>
        </w:rPr>
        <w:t>. Pravilnika o jednostavnoj nabavi robe, usluga i radova te provedbi projektnih natječaja</w:t>
      </w:r>
      <w:r w:rsidR="00225DEC" w:rsidRPr="00E9705B">
        <w:rPr>
          <w:rFonts w:ascii="Times New Roman" w:eastAsia="Times New Roman" w:hAnsi="Times New Roman" w:cs="Times New Roman"/>
          <w:kern w:val="3"/>
          <w:lang w:bidi="en-US"/>
        </w:rPr>
        <w:t xml:space="preserve"> </w:t>
      </w:r>
      <w:r w:rsidR="00225DEC" w:rsidRPr="00E9705B">
        <w:rPr>
          <w:rFonts w:ascii="Times New Roman" w:eastAsia="DejaVu Sans" w:hAnsi="Times New Roman" w:cs="Times New Roman"/>
          <w:lang w:eastAsia="hr-HR"/>
        </w:rPr>
        <w:t xml:space="preserve">i </w:t>
      </w:r>
      <w:r w:rsidR="00225DEC" w:rsidRPr="00E9705B">
        <w:rPr>
          <w:rFonts w:ascii="Times New Roman" w:eastAsia="Palatino Linotype" w:hAnsi="Times New Roman" w:cs="Times New Roman"/>
          <w:bCs/>
          <w:lang w:eastAsia="hr-HR"/>
        </w:rPr>
        <w:t xml:space="preserve">(Službene novine Grada Požege, broj: </w:t>
      </w:r>
      <w:r w:rsidR="006B7DE7" w:rsidRPr="00E9705B">
        <w:rPr>
          <w:rFonts w:ascii="Times New Roman" w:eastAsia="Palatino Linotype" w:hAnsi="Times New Roman" w:cs="Times New Roman"/>
          <w:bCs/>
          <w:lang w:eastAsia="hr-HR"/>
        </w:rPr>
        <w:t>20/21</w:t>
      </w:r>
      <w:r w:rsidR="00225DEC" w:rsidRPr="00E9705B">
        <w:rPr>
          <w:rFonts w:ascii="Times New Roman" w:eastAsia="Palatino Linotype" w:hAnsi="Times New Roman" w:cs="Times New Roman"/>
          <w:bCs/>
          <w:lang w:eastAsia="hr-HR"/>
        </w:rPr>
        <w:t>.)</w:t>
      </w:r>
      <w:r w:rsidRPr="00E9705B">
        <w:rPr>
          <w:rFonts w:ascii="Times New Roman" w:eastAsia="Times New Roman" w:hAnsi="Times New Roman" w:cs="Times New Roman"/>
          <w:kern w:val="3"/>
          <w:lang w:bidi="en-US"/>
        </w:rPr>
        <w:t>.</w:t>
      </w:r>
    </w:p>
    <w:p w14:paraId="2457491C" w14:textId="5A130B6A" w:rsidR="00867D53" w:rsidRPr="00E9705B" w:rsidRDefault="00867D53" w:rsidP="00E9705B">
      <w:pPr>
        <w:widowControl w:val="0"/>
        <w:shd w:val="clear" w:color="auto" w:fill="FFFFFF"/>
        <w:suppressAutoHyphens/>
        <w:autoSpaceDN w:val="0"/>
        <w:spacing w:after="212" w:line="240" w:lineRule="auto"/>
        <w:ind w:right="4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Sukladno članku 15. Zakona o javnoj nabavi (Narodne novine, broj: 120/16.</w:t>
      </w:r>
      <w:r w:rsidR="00522975" w:rsidRPr="00E9705B">
        <w:rPr>
          <w:rFonts w:ascii="Times New Roman" w:eastAsia="Times New Roman" w:hAnsi="Times New Roman" w:cs="Times New Roman"/>
          <w:kern w:val="3"/>
          <w:lang w:bidi="en-US"/>
        </w:rPr>
        <w:t>, u nastavku teksta ZJN 2016</w:t>
      </w:r>
      <w:r w:rsidRPr="00E9705B">
        <w:rPr>
          <w:rFonts w:ascii="Times New Roman" w:eastAsia="Times New Roman" w:hAnsi="Times New Roman" w:cs="Times New Roman"/>
          <w:kern w:val="3"/>
          <w:lang w:bidi="en-US"/>
        </w:rPr>
        <w:t xml:space="preserve">) za godišnju procijenjenu vrijednost nabave manju od 200.000,00 (500.000,00) kuna bez PDV-a (tzv. jednostavna nabava) </w:t>
      </w:r>
      <w:r w:rsidR="006128F2" w:rsidRPr="00E9705B">
        <w:rPr>
          <w:rFonts w:ascii="Times New Roman" w:eastAsia="Times New Roman" w:hAnsi="Times New Roman" w:cs="Times New Roman"/>
          <w:kern w:val="3"/>
          <w:lang w:bidi="en-US"/>
        </w:rPr>
        <w:t>N</w:t>
      </w:r>
      <w:r w:rsidRPr="00E9705B">
        <w:rPr>
          <w:rFonts w:ascii="Times New Roman" w:eastAsia="Times New Roman" w:hAnsi="Times New Roman" w:cs="Times New Roman"/>
          <w:kern w:val="3"/>
          <w:lang w:bidi="en-US"/>
        </w:rPr>
        <w:t xml:space="preserve">aručitelj nije obvezan provoditi postupke javne nabave propisane </w:t>
      </w:r>
      <w:r w:rsidR="00522975" w:rsidRPr="00E9705B">
        <w:rPr>
          <w:rFonts w:ascii="Times New Roman" w:eastAsia="Times New Roman" w:hAnsi="Times New Roman" w:cs="Times New Roman"/>
          <w:kern w:val="3"/>
          <w:lang w:bidi="en-US"/>
        </w:rPr>
        <w:t>ZJN 2016.</w:t>
      </w:r>
    </w:p>
    <w:p w14:paraId="439C8F83" w14:textId="2B5066D8" w:rsidR="00867D53" w:rsidRPr="00E9705B" w:rsidRDefault="00867D53" w:rsidP="00E9705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1. OPIS PREDMETA NABAVE</w:t>
      </w:r>
    </w:p>
    <w:p w14:paraId="3E632D9E" w14:textId="7530B871" w:rsidR="00802798" w:rsidRPr="00E9705B" w:rsidRDefault="00867D53" w:rsidP="00E9705B">
      <w:pPr>
        <w:widowControl w:val="0"/>
        <w:shd w:val="clear" w:color="auto" w:fill="FFFFFF"/>
        <w:suppressAutoHyphens/>
        <w:autoSpaceDN w:val="0"/>
        <w:spacing w:after="0" w:line="240" w:lineRule="auto"/>
        <w:ind w:right="-1"/>
        <w:jc w:val="both"/>
        <w:textAlignment w:val="baseline"/>
        <w:rPr>
          <w:rFonts w:ascii="Times New Roman" w:hAnsi="Times New Roman" w:cs="Times New Roman"/>
        </w:rPr>
      </w:pPr>
      <w:r w:rsidRPr="00E9705B">
        <w:rPr>
          <w:rFonts w:ascii="Times New Roman" w:eastAsia="Andale Sans UI" w:hAnsi="Times New Roman" w:cs="Times New Roman"/>
          <w:b/>
          <w:bCs/>
          <w:kern w:val="3"/>
          <w:u w:val="single"/>
          <w:lang w:bidi="en-US"/>
        </w:rPr>
        <w:t>Predmet nabave</w:t>
      </w:r>
      <w:bookmarkStart w:id="0" w:name="_Hlk42843510"/>
      <w:bookmarkStart w:id="1" w:name="_Hlk3537112"/>
      <w:r w:rsidR="00500EA4" w:rsidRPr="00E9705B">
        <w:rPr>
          <w:rFonts w:ascii="Times New Roman" w:eastAsia="Andale Sans UI" w:hAnsi="Times New Roman" w:cs="Times New Roman"/>
          <w:b/>
          <w:bCs/>
          <w:kern w:val="3"/>
          <w:u w:val="single"/>
          <w:lang w:bidi="en-US"/>
        </w:rPr>
        <w:t>:</w:t>
      </w:r>
      <w:r w:rsidR="00500EA4" w:rsidRPr="00E9705B">
        <w:rPr>
          <w:rFonts w:ascii="Times New Roman" w:hAnsi="Times New Roman" w:cs="Times New Roman"/>
        </w:rPr>
        <w:t xml:space="preserve"> </w:t>
      </w:r>
      <w:bookmarkEnd w:id="0"/>
      <w:bookmarkEnd w:id="1"/>
      <w:r w:rsidR="001A6E6C" w:rsidRPr="00E9705B">
        <w:rPr>
          <w:rFonts w:ascii="Times New Roman" w:hAnsi="Times New Roman" w:cs="Times New Roman"/>
        </w:rPr>
        <w:t>Nabava i ugradnja stupova za regulaciju prolaska vozila u pješačkoj zoni grada Požege</w:t>
      </w:r>
    </w:p>
    <w:p w14:paraId="075DC1A2" w14:textId="77777777" w:rsidR="008F6066" w:rsidRPr="00E9705B" w:rsidRDefault="008F6066" w:rsidP="00E9705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CPV broj: 45233291-5 Postavljanje prometnih stupića.</w:t>
      </w:r>
    </w:p>
    <w:p w14:paraId="58AE3D0B" w14:textId="77777777" w:rsidR="008F6066" w:rsidRPr="00E9705B" w:rsidRDefault="008F6066" w:rsidP="00E9705B">
      <w:pPr>
        <w:widowControl w:val="0"/>
        <w:shd w:val="clear" w:color="auto" w:fill="FFFFFF"/>
        <w:suppressAutoHyphens/>
        <w:autoSpaceDN w:val="0"/>
        <w:spacing w:after="0" w:line="240" w:lineRule="auto"/>
        <w:ind w:right="-1"/>
        <w:jc w:val="both"/>
        <w:textAlignment w:val="baseline"/>
        <w:rPr>
          <w:rFonts w:ascii="Times New Roman" w:hAnsi="Times New Roman" w:cs="Times New Roman"/>
        </w:rPr>
      </w:pPr>
    </w:p>
    <w:p w14:paraId="5CCD8F8A" w14:textId="6047196E" w:rsidR="008F6066" w:rsidRPr="00E9705B" w:rsidRDefault="00867D53" w:rsidP="00E9705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E9705B">
        <w:rPr>
          <w:rFonts w:ascii="Times New Roman" w:eastAsia="Times New Roman" w:hAnsi="Times New Roman" w:cs="Times New Roman"/>
          <w:b/>
          <w:kern w:val="3"/>
          <w:u w:val="single"/>
          <w:lang w:bidi="en-US"/>
        </w:rPr>
        <w:t>Opis predmeta</w:t>
      </w:r>
      <w:r w:rsidR="00565865" w:rsidRPr="00E9705B">
        <w:rPr>
          <w:rFonts w:ascii="Times New Roman" w:eastAsia="Times New Roman" w:hAnsi="Times New Roman" w:cs="Times New Roman"/>
          <w:b/>
          <w:kern w:val="3"/>
          <w:u w:val="single"/>
          <w:lang w:bidi="en-US"/>
        </w:rPr>
        <w:t xml:space="preserve"> nabave</w:t>
      </w:r>
      <w:r w:rsidR="000A7AFA" w:rsidRPr="00E9705B">
        <w:rPr>
          <w:rFonts w:ascii="Times New Roman" w:eastAsia="Times New Roman" w:hAnsi="Times New Roman" w:cs="Times New Roman"/>
          <w:kern w:val="3"/>
          <w:lang w:bidi="en-US"/>
        </w:rPr>
        <w:t>:</w:t>
      </w:r>
      <w:r w:rsidR="000C29E5" w:rsidRPr="00E9705B">
        <w:rPr>
          <w:rFonts w:ascii="Times New Roman" w:eastAsia="Andale Sans UI" w:hAnsi="Times New Roman" w:cs="Times New Roman"/>
          <w:kern w:val="3"/>
          <w:lang w:bidi="en-US"/>
        </w:rPr>
        <w:t xml:space="preserve"> </w:t>
      </w:r>
      <w:r w:rsidR="001A6E6C" w:rsidRPr="00E9705B">
        <w:rPr>
          <w:rFonts w:ascii="Times New Roman" w:hAnsi="Times New Roman" w:cs="Times New Roman"/>
        </w:rPr>
        <w:t>Nabava i ugradnja stupova za regulaciju prolaska vozila u pješačkoj zoni grada Požege</w:t>
      </w:r>
      <w:r w:rsidR="005932E7" w:rsidRPr="00E9705B">
        <w:rPr>
          <w:rFonts w:ascii="Times New Roman" w:eastAsia="Andale Sans UI" w:hAnsi="Times New Roman" w:cs="Times New Roman"/>
          <w:kern w:val="3"/>
          <w:lang w:bidi="en-US"/>
        </w:rPr>
        <w:t xml:space="preserve"> </w:t>
      </w:r>
      <w:r w:rsidR="008F6066" w:rsidRPr="00E9705B">
        <w:rPr>
          <w:rFonts w:ascii="Times New Roman" w:eastAsia="Andale Sans UI" w:hAnsi="Times New Roman" w:cs="Times New Roman"/>
          <w:kern w:val="3"/>
          <w:lang w:bidi="en-US"/>
        </w:rPr>
        <w:t>u Ulica Franje Thauzyja, Ulica sv. Florijana,  Cehovska ulica, Mesnička ulica,  Trg sv. Terezije.</w:t>
      </w:r>
    </w:p>
    <w:p w14:paraId="5D0627F8" w14:textId="026F00DF" w:rsidR="002F3B9D" w:rsidRPr="00E9705B" w:rsidRDefault="008F6066" w:rsidP="00E9705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i/>
          <w:iCs/>
          <w:kern w:val="3"/>
          <w:lang w:bidi="en-US"/>
        </w:rPr>
      </w:pPr>
      <w:r w:rsidRPr="00E9705B">
        <w:rPr>
          <w:rFonts w:ascii="Times New Roman" w:eastAsia="Times New Roman" w:hAnsi="Times New Roman" w:cs="Times New Roman"/>
          <w:b/>
          <w:bCs/>
          <w:i/>
          <w:iCs/>
          <w:kern w:val="3"/>
          <w:lang w:bidi="en-US"/>
        </w:rPr>
        <w:t>Ugradnju stupova za regulaciju prolaska vozila u Ulici Franje Thauzyja potrebno je provesti nakon završetka radova na  rekonstrukciji ulice</w:t>
      </w:r>
    </w:p>
    <w:p w14:paraId="77811F02" w14:textId="77777777" w:rsidR="008F6066" w:rsidRPr="00E9705B" w:rsidRDefault="008F6066" w:rsidP="00E9705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D76C250" w14:textId="01F5CBCC" w:rsidR="002F3B9D" w:rsidRPr="00E9705B" w:rsidRDefault="002F3B9D" w:rsidP="00E9705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b/>
          <w:bCs/>
          <w:kern w:val="3"/>
          <w:u w:val="single"/>
          <w:lang w:bidi="en-US"/>
        </w:rPr>
        <w:t>Mjesto isporuke</w:t>
      </w:r>
      <w:r w:rsidRPr="00E9705B">
        <w:rPr>
          <w:rFonts w:ascii="Times New Roman" w:eastAsia="Andale Sans UI" w:hAnsi="Times New Roman" w:cs="Times New Roman"/>
          <w:kern w:val="3"/>
          <w:lang w:bidi="en-US"/>
        </w:rPr>
        <w:t xml:space="preserve"> - Požega: Ulica Franje Thauzyja, Ulica sv. Florijana,  Cehovska ulica, Mesnička ulica,  Trg sv. Terezije.</w:t>
      </w:r>
    </w:p>
    <w:p w14:paraId="1F386C63" w14:textId="730A1DF2" w:rsidR="00AA2080" w:rsidRPr="00E9705B" w:rsidRDefault="00AA2080" w:rsidP="00E9705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6CE13C5" w14:textId="662BBA15" w:rsidR="00867D53" w:rsidRPr="00E9705B" w:rsidRDefault="00867D53" w:rsidP="00E9705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b/>
          <w:bCs/>
          <w:kern w:val="3"/>
          <w:lang w:bidi="en-US"/>
        </w:rPr>
        <w:t>Procijenjena vrijednost nabave je</w:t>
      </w:r>
      <w:r w:rsidR="000A7AFA" w:rsidRPr="00E9705B">
        <w:rPr>
          <w:rFonts w:ascii="Times New Roman" w:eastAsia="Times New Roman" w:hAnsi="Times New Roman" w:cs="Times New Roman"/>
          <w:b/>
          <w:bCs/>
          <w:kern w:val="3"/>
          <w:lang w:bidi="en-US"/>
        </w:rPr>
        <w:t>:</w:t>
      </w:r>
      <w:r w:rsidR="000652DB" w:rsidRPr="00E9705B">
        <w:rPr>
          <w:rFonts w:ascii="Times New Roman" w:eastAsia="Times New Roman" w:hAnsi="Times New Roman" w:cs="Times New Roman"/>
          <w:kern w:val="3"/>
          <w:lang w:bidi="en-US"/>
        </w:rPr>
        <w:t xml:space="preserve"> </w:t>
      </w:r>
      <w:r w:rsidR="00115AAA" w:rsidRPr="00E9705B">
        <w:rPr>
          <w:rFonts w:ascii="Times New Roman" w:eastAsia="Times New Roman" w:hAnsi="Times New Roman" w:cs="Times New Roman"/>
          <w:b/>
          <w:bCs/>
          <w:kern w:val="3"/>
          <w:lang w:bidi="en-US"/>
        </w:rPr>
        <w:t>120.000,00</w:t>
      </w:r>
      <w:r w:rsidR="000A0D87" w:rsidRPr="00E9705B">
        <w:rPr>
          <w:rFonts w:ascii="Times New Roman" w:eastAsia="Times New Roman" w:hAnsi="Times New Roman" w:cs="Times New Roman"/>
          <w:b/>
          <w:bCs/>
          <w:kern w:val="3"/>
          <w:lang w:bidi="en-US"/>
        </w:rPr>
        <w:t xml:space="preserve"> kuna</w:t>
      </w:r>
      <w:r w:rsidR="009A3904" w:rsidRPr="00E9705B">
        <w:rPr>
          <w:rFonts w:ascii="Times New Roman" w:eastAsia="Times New Roman" w:hAnsi="Times New Roman" w:cs="Times New Roman"/>
          <w:b/>
          <w:bCs/>
          <w:kern w:val="3"/>
          <w:lang w:bidi="en-US"/>
        </w:rPr>
        <w:t xml:space="preserve"> </w:t>
      </w:r>
      <w:r w:rsidR="00134AAF" w:rsidRPr="00E9705B">
        <w:rPr>
          <w:rFonts w:ascii="Times New Roman" w:eastAsia="Times New Roman" w:hAnsi="Times New Roman" w:cs="Times New Roman"/>
          <w:b/>
          <w:bCs/>
          <w:kern w:val="3"/>
          <w:lang w:bidi="en-US"/>
        </w:rPr>
        <w:t>(</w:t>
      </w:r>
      <w:r w:rsidR="00115AAA" w:rsidRPr="00E9705B">
        <w:rPr>
          <w:rFonts w:ascii="Times New Roman" w:eastAsia="Times New Roman" w:hAnsi="Times New Roman" w:cs="Times New Roman"/>
          <w:b/>
          <w:bCs/>
          <w:kern w:val="3"/>
          <w:lang w:bidi="en-US"/>
        </w:rPr>
        <w:t>stodvadesettisuća</w:t>
      </w:r>
      <w:r w:rsidR="00C942DD" w:rsidRPr="00E9705B">
        <w:rPr>
          <w:rFonts w:ascii="Times New Roman" w:eastAsia="Times New Roman" w:hAnsi="Times New Roman" w:cs="Times New Roman"/>
          <w:b/>
          <w:bCs/>
          <w:kern w:val="3"/>
          <w:lang w:bidi="en-US"/>
        </w:rPr>
        <w:t>kuna</w:t>
      </w:r>
      <w:r w:rsidR="009A3904" w:rsidRPr="00E9705B">
        <w:rPr>
          <w:rFonts w:ascii="Times New Roman" w:eastAsia="Times New Roman" w:hAnsi="Times New Roman" w:cs="Times New Roman"/>
          <w:b/>
          <w:bCs/>
          <w:kern w:val="3"/>
          <w:lang w:bidi="en-US"/>
        </w:rPr>
        <w:t>)</w:t>
      </w:r>
      <w:r w:rsidR="00996C3A" w:rsidRPr="00E9705B">
        <w:rPr>
          <w:rFonts w:ascii="Times New Roman" w:eastAsia="Times New Roman" w:hAnsi="Times New Roman" w:cs="Times New Roman"/>
          <w:b/>
          <w:bCs/>
          <w:kern w:val="3"/>
          <w:lang w:bidi="en-US"/>
        </w:rPr>
        <w:t xml:space="preserve"> bez PDV-a</w:t>
      </w:r>
    </w:p>
    <w:p w14:paraId="1AD92EA8" w14:textId="368EAA7F" w:rsidR="00867D53" w:rsidRPr="00E9705B" w:rsidRDefault="00867D53" w:rsidP="00E9705B">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b/>
          <w:bCs/>
          <w:kern w:val="3"/>
          <w:lang w:bidi="en-US"/>
        </w:rPr>
        <w:t>Planirano je sklapanje</w:t>
      </w:r>
      <w:r w:rsidRPr="00E9705B">
        <w:rPr>
          <w:rFonts w:ascii="Times New Roman" w:eastAsia="Andale Sans UI" w:hAnsi="Times New Roman" w:cs="Times New Roman"/>
          <w:kern w:val="3"/>
          <w:lang w:bidi="en-US"/>
        </w:rPr>
        <w:t xml:space="preserve"> ugovora o</w:t>
      </w:r>
      <w:r w:rsidR="00E96125" w:rsidRPr="00E9705B">
        <w:rPr>
          <w:rFonts w:ascii="Times New Roman" w:eastAsia="Andale Sans UI" w:hAnsi="Times New Roman" w:cs="Times New Roman"/>
          <w:kern w:val="3"/>
          <w:lang w:bidi="en-US"/>
        </w:rPr>
        <w:t xml:space="preserve"> nabavi</w:t>
      </w:r>
      <w:r w:rsidRPr="00E9705B">
        <w:rPr>
          <w:rFonts w:ascii="Times New Roman" w:eastAsia="Andale Sans UI" w:hAnsi="Times New Roman" w:cs="Times New Roman"/>
          <w:kern w:val="3"/>
          <w:lang w:bidi="en-US"/>
        </w:rPr>
        <w:t xml:space="preserve"> </w:t>
      </w:r>
      <w:r w:rsidR="00366343" w:rsidRPr="00E9705B">
        <w:rPr>
          <w:rFonts w:ascii="Times New Roman" w:eastAsia="Andale Sans UI" w:hAnsi="Times New Roman" w:cs="Times New Roman"/>
          <w:kern w:val="3"/>
          <w:lang w:bidi="en-US"/>
        </w:rPr>
        <w:t>robe</w:t>
      </w:r>
      <w:r w:rsidR="005D3D67" w:rsidRPr="00E9705B">
        <w:rPr>
          <w:rFonts w:ascii="Times New Roman" w:eastAsia="Andale Sans UI" w:hAnsi="Times New Roman" w:cs="Times New Roman"/>
          <w:kern w:val="3"/>
          <w:lang w:bidi="en-US"/>
        </w:rPr>
        <w:t>.</w:t>
      </w:r>
      <w:r w:rsidR="00F60EED" w:rsidRPr="00E9705B">
        <w:rPr>
          <w:rFonts w:ascii="Times New Roman" w:eastAsia="Andale Sans UI" w:hAnsi="Times New Roman" w:cs="Times New Roman"/>
          <w:kern w:val="3"/>
          <w:lang w:bidi="en-US"/>
        </w:rPr>
        <w:t xml:space="preserve"> </w:t>
      </w:r>
    </w:p>
    <w:p w14:paraId="1F3E27EB" w14:textId="03EFCCEF" w:rsidR="00B67D2B" w:rsidRPr="00E9705B" w:rsidRDefault="00B67D2B" w:rsidP="00E9705B">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 xml:space="preserve">Evidencijski broj jednostavne nabave: </w:t>
      </w:r>
      <w:r w:rsidRPr="00E9705B">
        <w:rPr>
          <w:rFonts w:ascii="Times New Roman" w:eastAsia="Andale Sans UI" w:hAnsi="Times New Roman" w:cs="Times New Roman"/>
          <w:b/>
          <w:kern w:val="3"/>
          <w:lang w:bidi="en-US"/>
        </w:rPr>
        <w:t>JN-</w:t>
      </w:r>
      <w:r w:rsidR="00115AAA" w:rsidRPr="00E9705B">
        <w:rPr>
          <w:rFonts w:ascii="Times New Roman" w:eastAsia="Andale Sans UI" w:hAnsi="Times New Roman" w:cs="Times New Roman"/>
          <w:b/>
          <w:kern w:val="3"/>
          <w:lang w:bidi="en-US"/>
        </w:rPr>
        <w:t>11/22</w:t>
      </w:r>
    </w:p>
    <w:p w14:paraId="08145744" w14:textId="77777777" w:rsidR="00991C10" w:rsidRPr="00E9705B" w:rsidRDefault="00991C10" w:rsidP="00E9705B">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p>
    <w:p w14:paraId="323C44DA" w14:textId="1A2F8F13" w:rsidR="00C93BBE" w:rsidRPr="00E9705B" w:rsidRDefault="00867D53" w:rsidP="00E9705B">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2. UVJETI NABAVE</w:t>
      </w:r>
    </w:p>
    <w:p w14:paraId="55CE7D30" w14:textId="2D908393" w:rsidR="00867D53" w:rsidRPr="00E9705B" w:rsidRDefault="00E96125" w:rsidP="00E9705B">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E9705B">
        <w:rPr>
          <w:rFonts w:ascii="Times New Roman" w:eastAsia="Times New Roman" w:hAnsi="Times New Roman" w:cs="Times New Roman"/>
          <w:kern w:val="3"/>
          <w:lang w:bidi="en-US"/>
        </w:rPr>
        <w:t>P</w:t>
      </w:r>
      <w:r w:rsidR="00867D53" w:rsidRPr="00E9705B">
        <w:rPr>
          <w:rFonts w:ascii="Times New Roman" w:eastAsia="Times New Roman" w:hAnsi="Times New Roman" w:cs="Times New Roman"/>
          <w:kern w:val="3"/>
          <w:lang w:bidi="en-US"/>
        </w:rPr>
        <w:t>onuda treba ispunjavati sljedeće:</w:t>
      </w:r>
    </w:p>
    <w:p w14:paraId="31A4B407" w14:textId="1536F438" w:rsidR="005D3D67" w:rsidRPr="00E9705B" w:rsidRDefault="00867D53" w:rsidP="00E9705B">
      <w:pPr>
        <w:pStyle w:val="Odlomakpopisa"/>
        <w:widowControl w:val="0"/>
        <w:numPr>
          <w:ilvl w:val="0"/>
          <w:numId w:val="1"/>
        </w:numPr>
        <w:shd w:val="clear" w:color="auto" w:fill="FFFFFF"/>
        <w:tabs>
          <w:tab w:val="left" w:pos="518"/>
        </w:tabs>
        <w:suppressAutoHyphens/>
        <w:autoSpaceDN w:val="0"/>
        <w:spacing w:after="0" w:line="240" w:lineRule="auto"/>
        <w:ind w:left="0" w:firstLine="0"/>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rok izvršenja</w:t>
      </w:r>
      <w:r w:rsidR="0002672E" w:rsidRPr="00E9705B">
        <w:rPr>
          <w:rFonts w:ascii="Times New Roman" w:eastAsia="Times New Roman" w:hAnsi="Times New Roman" w:cs="Times New Roman"/>
          <w:kern w:val="3"/>
          <w:lang w:bidi="en-US"/>
        </w:rPr>
        <w:t>/dobave</w:t>
      </w:r>
      <w:r w:rsidRPr="00E9705B">
        <w:rPr>
          <w:rFonts w:ascii="Times New Roman" w:eastAsia="Times New Roman" w:hAnsi="Times New Roman" w:cs="Times New Roman"/>
          <w:kern w:val="3"/>
          <w:lang w:bidi="en-US"/>
        </w:rPr>
        <w:t>:</w:t>
      </w:r>
      <w:r w:rsidR="006B43CC" w:rsidRPr="00E9705B">
        <w:rPr>
          <w:rFonts w:ascii="Times New Roman" w:eastAsia="Times New Roman" w:hAnsi="Times New Roman" w:cs="Times New Roman"/>
          <w:kern w:val="3"/>
          <w:lang w:bidi="en-US"/>
        </w:rPr>
        <w:t xml:space="preserve"> </w:t>
      </w:r>
      <w:r w:rsidR="00B0088C" w:rsidRPr="00E9705B">
        <w:rPr>
          <w:rFonts w:ascii="Times New Roman" w:eastAsia="Times New Roman" w:hAnsi="Times New Roman" w:cs="Times New Roman"/>
          <w:kern w:val="3"/>
          <w:lang w:bidi="en-US"/>
        </w:rPr>
        <w:t xml:space="preserve">maksimalno </w:t>
      </w:r>
      <w:r w:rsidR="00093C0A" w:rsidRPr="00E9705B">
        <w:rPr>
          <w:rFonts w:ascii="Times New Roman" w:eastAsia="Times New Roman" w:hAnsi="Times New Roman" w:cs="Times New Roman"/>
          <w:kern w:val="3"/>
          <w:lang w:bidi="en-US"/>
        </w:rPr>
        <w:t>45</w:t>
      </w:r>
      <w:r w:rsidR="000227CC" w:rsidRPr="00E9705B">
        <w:rPr>
          <w:rFonts w:ascii="Times New Roman" w:eastAsia="Times New Roman" w:hAnsi="Times New Roman" w:cs="Times New Roman"/>
          <w:kern w:val="3"/>
          <w:lang w:bidi="en-US"/>
        </w:rPr>
        <w:t xml:space="preserve"> </w:t>
      </w:r>
      <w:r w:rsidR="0065072A" w:rsidRPr="00E9705B">
        <w:rPr>
          <w:rFonts w:ascii="Times New Roman" w:eastAsia="Times New Roman" w:hAnsi="Times New Roman" w:cs="Times New Roman"/>
          <w:kern w:val="3"/>
          <w:lang w:bidi="en-US"/>
        </w:rPr>
        <w:t>(</w:t>
      </w:r>
      <w:r w:rsidR="00093C0A" w:rsidRPr="00E9705B">
        <w:rPr>
          <w:rFonts w:ascii="Times New Roman" w:eastAsia="Times New Roman" w:hAnsi="Times New Roman" w:cs="Times New Roman"/>
          <w:kern w:val="3"/>
          <w:lang w:bidi="en-US"/>
        </w:rPr>
        <w:t>četrdesetpet</w:t>
      </w:r>
      <w:r w:rsidR="0065072A" w:rsidRPr="00E9705B">
        <w:rPr>
          <w:rFonts w:ascii="Times New Roman" w:eastAsia="Times New Roman" w:hAnsi="Times New Roman" w:cs="Times New Roman"/>
          <w:kern w:val="3"/>
          <w:lang w:bidi="en-US"/>
        </w:rPr>
        <w:t>)</w:t>
      </w:r>
      <w:r w:rsidR="00D42DD7" w:rsidRPr="00E9705B">
        <w:rPr>
          <w:rFonts w:ascii="Times New Roman" w:eastAsia="Times New Roman" w:hAnsi="Times New Roman" w:cs="Times New Roman"/>
          <w:kern w:val="3"/>
          <w:lang w:bidi="en-US"/>
        </w:rPr>
        <w:t xml:space="preserve"> dana</w:t>
      </w:r>
      <w:r w:rsidR="005D3D67" w:rsidRPr="00E9705B">
        <w:rPr>
          <w:rFonts w:ascii="Times New Roman" w:eastAsia="Times New Roman" w:hAnsi="Times New Roman" w:cs="Times New Roman"/>
          <w:kern w:val="3"/>
          <w:lang w:bidi="en-US"/>
        </w:rPr>
        <w:t xml:space="preserve"> </w:t>
      </w:r>
      <w:r w:rsidR="00AC6BE4" w:rsidRPr="00E9705B">
        <w:rPr>
          <w:rFonts w:ascii="Times New Roman" w:eastAsia="Times New Roman" w:hAnsi="Times New Roman" w:cs="Times New Roman"/>
          <w:kern w:val="3"/>
          <w:lang w:bidi="en-US"/>
        </w:rPr>
        <w:t xml:space="preserve">od dana </w:t>
      </w:r>
      <w:r w:rsidR="00B0088C" w:rsidRPr="00E9705B">
        <w:rPr>
          <w:rFonts w:ascii="Times New Roman" w:eastAsia="Times New Roman" w:hAnsi="Times New Roman" w:cs="Times New Roman"/>
          <w:kern w:val="3"/>
          <w:lang w:bidi="en-US"/>
        </w:rPr>
        <w:t>sklapanja ugovora.</w:t>
      </w:r>
    </w:p>
    <w:p w14:paraId="2E153245" w14:textId="0BA1FC14" w:rsidR="003D19F0" w:rsidRPr="00E9705B" w:rsidRDefault="00867D53" w:rsidP="00E9705B">
      <w:pPr>
        <w:pStyle w:val="Odlomakpopisa"/>
        <w:widowControl w:val="0"/>
        <w:numPr>
          <w:ilvl w:val="0"/>
          <w:numId w:val="1"/>
        </w:numPr>
        <w:shd w:val="clear" w:color="auto" w:fill="FFFFFF"/>
        <w:tabs>
          <w:tab w:val="left" w:pos="518"/>
        </w:tabs>
        <w:suppressAutoHyphens/>
        <w:autoSpaceDN w:val="0"/>
        <w:spacing w:after="0" w:line="240" w:lineRule="auto"/>
        <w:ind w:left="0" w:firstLine="0"/>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rok trajanja ugovora:</w:t>
      </w:r>
      <w:r w:rsidR="006B43CC" w:rsidRPr="00E9705B">
        <w:rPr>
          <w:rFonts w:ascii="Times New Roman" w:eastAsia="Times New Roman" w:hAnsi="Times New Roman" w:cs="Times New Roman"/>
          <w:kern w:val="3"/>
          <w:lang w:bidi="en-US"/>
        </w:rPr>
        <w:t xml:space="preserve"> </w:t>
      </w:r>
      <w:r w:rsidR="00093C0A" w:rsidRPr="00E9705B">
        <w:rPr>
          <w:rFonts w:ascii="Times New Roman" w:eastAsia="Times New Roman" w:hAnsi="Times New Roman" w:cs="Times New Roman"/>
          <w:kern w:val="3"/>
          <w:lang w:bidi="en-US"/>
        </w:rPr>
        <w:t>45</w:t>
      </w:r>
      <w:r w:rsidR="00C94C8C" w:rsidRPr="00E9705B">
        <w:rPr>
          <w:rFonts w:ascii="Times New Roman" w:eastAsia="Times New Roman" w:hAnsi="Times New Roman" w:cs="Times New Roman"/>
          <w:kern w:val="3"/>
          <w:lang w:bidi="en-US"/>
        </w:rPr>
        <w:t xml:space="preserve"> (</w:t>
      </w:r>
      <w:r w:rsidR="00093C0A" w:rsidRPr="00E9705B">
        <w:rPr>
          <w:rFonts w:ascii="Times New Roman" w:eastAsia="Times New Roman" w:hAnsi="Times New Roman" w:cs="Times New Roman"/>
          <w:kern w:val="3"/>
          <w:lang w:bidi="en-US"/>
        </w:rPr>
        <w:t>četrdesetpet</w:t>
      </w:r>
      <w:r w:rsidR="00C94C8C" w:rsidRPr="00E9705B">
        <w:rPr>
          <w:rFonts w:ascii="Times New Roman" w:eastAsia="Times New Roman" w:hAnsi="Times New Roman" w:cs="Times New Roman"/>
          <w:kern w:val="3"/>
          <w:lang w:bidi="en-US"/>
        </w:rPr>
        <w:t>) dana</w:t>
      </w:r>
    </w:p>
    <w:p w14:paraId="22644F8B" w14:textId="0E735BCE" w:rsidR="0024472E" w:rsidRPr="00E9705B" w:rsidRDefault="00867D53" w:rsidP="00E9705B">
      <w:pPr>
        <w:pStyle w:val="Odlomakpopisa"/>
        <w:widowControl w:val="0"/>
        <w:numPr>
          <w:ilvl w:val="0"/>
          <w:numId w:val="1"/>
        </w:numPr>
        <w:shd w:val="clear" w:color="auto" w:fill="FFFFFF"/>
        <w:tabs>
          <w:tab w:val="left" w:pos="518"/>
        </w:tabs>
        <w:suppressAutoHyphens/>
        <w:autoSpaceDN w:val="0"/>
        <w:spacing w:after="0" w:line="240" w:lineRule="auto"/>
        <w:ind w:left="0" w:firstLine="0"/>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rok valjanosti ponude:</w:t>
      </w:r>
      <w:r w:rsidR="006B43CC" w:rsidRPr="00E9705B">
        <w:rPr>
          <w:rFonts w:ascii="Times New Roman" w:eastAsia="Times New Roman" w:hAnsi="Times New Roman" w:cs="Times New Roman"/>
          <w:kern w:val="3"/>
          <w:lang w:bidi="en-US"/>
        </w:rPr>
        <w:t xml:space="preserve"> </w:t>
      </w:r>
      <w:r w:rsidR="00C942DD" w:rsidRPr="00E9705B">
        <w:rPr>
          <w:rFonts w:ascii="Times New Roman" w:eastAsia="Times New Roman" w:hAnsi="Times New Roman" w:cs="Times New Roman"/>
          <w:kern w:val="3"/>
          <w:lang w:bidi="en-US"/>
        </w:rPr>
        <w:t xml:space="preserve">60 </w:t>
      </w:r>
      <w:r w:rsidR="00C94C8C" w:rsidRPr="00E9705B">
        <w:rPr>
          <w:rFonts w:ascii="Times New Roman" w:eastAsia="Times New Roman" w:hAnsi="Times New Roman" w:cs="Times New Roman"/>
          <w:kern w:val="3"/>
          <w:lang w:bidi="en-US"/>
        </w:rPr>
        <w:t>(</w:t>
      </w:r>
      <w:r w:rsidR="00C942DD" w:rsidRPr="00E9705B">
        <w:rPr>
          <w:rFonts w:ascii="Times New Roman" w:eastAsia="Times New Roman" w:hAnsi="Times New Roman" w:cs="Times New Roman"/>
          <w:kern w:val="3"/>
          <w:lang w:bidi="en-US"/>
        </w:rPr>
        <w:t>šezdeset</w:t>
      </w:r>
      <w:r w:rsidR="00C94C8C" w:rsidRPr="00E9705B">
        <w:rPr>
          <w:rFonts w:ascii="Times New Roman" w:eastAsia="Times New Roman" w:hAnsi="Times New Roman" w:cs="Times New Roman"/>
          <w:kern w:val="3"/>
          <w:lang w:bidi="en-US"/>
        </w:rPr>
        <w:t>) dana</w:t>
      </w:r>
    </w:p>
    <w:p w14:paraId="393FF750" w14:textId="050F513D" w:rsidR="00093C0A" w:rsidRPr="00E9705B" w:rsidRDefault="00414F9D" w:rsidP="00E9705B">
      <w:pPr>
        <w:pStyle w:val="Odlomakpopisa"/>
        <w:widowControl w:val="0"/>
        <w:numPr>
          <w:ilvl w:val="0"/>
          <w:numId w:val="1"/>
        </w:numPr>
        <w:shd w:val="clear" w:color="auto" w:fill="FFFFFF"/>
        <w:tabs>
          <w:tab w:val="left" w:pos="518"/>
        </w:tabs>
        <w:suppressAutoHyphens/>
        <w:autoSpaceDN w:val="0"/>
        <w:spacing w:after="0" w:line="240" w:lineRule="auto"/>
        <w:ind w:left="0" w:firstLine="0"/>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mjesto izvršenja</w:t>
      </w:r>
      <w:r w:rsidR="00366343" w:rsidRPr="00E9705B">
        <w:rPr>
          <w:rFonts w:ascii="Times New Roman" w:eastAsia="Times New Roman" w:hAnsi="Times New Roman" w:cs="Times New Roman"/>
          <w:kern w:val="3"/>
          <w:lang w:bidi="en-US"/>
        </w:rPr>
        <w:t>/dobave</w:t>
      </w:r>
      <w:r w:rsidR="00C27EEC" w:rsidRPr="00E9705B">
        <w:rPr>
          <w:rFonts w:ascii="Times New Roman" w:eastAsia="Times New Roman" w:hAnsi="Times New Roman" w:cs="Times New Roman"/>
          <w:kern w:val="3"/>
          <w:lang w:bidi="en-US"/>
        </w:rPr>
        <w:t>-</w:t>
      </w:r>
      <w:r w:rsidR="00093C0A" w:rsidRPr="00E9705B">
        <w:rPr>
          <w:rFonts w:ascii="Times New Roman" w:eastAsia="Andale Sans UI" w:hAnsi="Times New Roman" w:cs="Times New Roman"/>
          <w:kern w:val="3"/>
          <w:lang w:bidi="en-US"/>
        </w:rPr>
        <w:t xml:space="preserve"> Požega: Ulica Franje Thauzyja, Ulica sv. Florijana,  Cehovska ulica, Mesnička ulica,  Trg sv. Terezije.</w:t>
      </w:r>
    </w:p>
    <w:p w14:paraId="5D0BB48E" w14:textId="65FF889C" w:rsidR="00C94C8C" w:rsidRPr="00E9705B" w:rsidRDefault="008153D9" w:rsidP="00E9705B">
      <w:pPr>
        <w:pStyle w:val="Odlomakpopisa"/>
        <w:widowControl w:val="0"/>
        <w:numPr>
          <w:ilvl w:val="0"/>
          <w:numId w:val="1"/>
        </w:numPr>
        <w:shd w:val="clear" w:color="auto" w:fill="FFFFFF"/>
        <w:tabs>
          <w:tab w:val="left" w:pos="518"/>
        </w:tabs>
        <w:suppressAutoHyphens/>
        <w:autoSpaceDN w:val="0"/>
        <w:spacing w:after="0" w:line="240" w:lineRule="auto"/>
        <w:ind w:left="0" w:firstLine="0"/>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p</w:t>
      </w:r>
      <w:r w:rsidR="00C94C8C" w:rsidRPr="00E9705B">
        <w:rPr>
          <w:rFonts w:ascii="Times New Roman" w:eastAsia="Times New Roman" w:hAnsi="Times New Roman" w:cs="Times New Roman"/>
          <w:kern w:val="3"/>
          <w:lang w:bidi="en-US"/>
        </w:rPr>
        <w:t xml:space="preserve">laćanje se vrši temeljem </w:t>
      </w:r>
      <w:r w:rsidR="00C94C8C" w:rsidRPr="00E9705B">
        <w:rPr>
          <w:rFonts w:ascii="Times New Roman" w:eastAsia="Times New Roman" w:hAnsi="Times New Roman" w:cs="Times New Roman"/>
          <w:b/>
          <w:bCs/>
          <w:i/>
          <w:iCs/>
          <w:kern w:val="3"/>
          <w:lang w:bidi="en-US"/>
        </w:rPr>
        <w:t>zaprimljenog elektroničkog računa</w:t>
      </w:r>
      <w:r w:rsidR="00C94C8C" w:rsidRPr="00E9705B">
        <w:rPr>
          <w:rFonts w:ascii="Times New Roman" w:eastAsia="Times New Roman" w:hAnsi="Times New Roman" w:cs="Times New Roman"/>
          <w:kern w:val="3"/>
          <w:lang w:bidi="en-US"/>
        </w:rPr>
        <w:t xml:space="preserve"> ovjerenog od strane ovlaštene osobe Naručitelja</w:t>
      </w:r>
      <w:r w:rsidR="000227CC" w:rsidRPr="00E9705B">
        <w:rPr>
          <w:rFonts w:ascii="Times New Roman" w:eastAsia="Times New Roman" w:hAnsi="Times New Roman" w:cs="Times New Roman"/>
          <w:kern w:val="3"/>
          <w:lang w:bidi="en-US"/>
        </w:rPr>
        <w:t xml:space="preserve"> u roku od 30 dana od dana zaprimanja računa</w:t>
      </w:r>
      <w:r w:rsidR="00C94C8C" w:rsidRPr="00E9705B">
        <w:rPr>
          <w:rFonts w:ascii="Times New Roman" w:eastAsia="Times New Roman" w:hAnsi="Times New Roman" w:cs="Times New Roman"/>
          <w:kern w:val="3"/>
          <w:lang w:bidi="en-US"/>
        </w:rPr>
        <w:t xml:space="preserve">. </w:t>
      </w:r>
    </w:p>
    <w:p w14:paraId="251A855A" w14:textId="663E35EA" w:rsidR="00C94C8C" w:rsidRPr="00E9705B" w:rsidRDefault="00C94C8C" w:rsidP="00E9705B">
      <w:pPr>
        <w:pStyle w:val="Odlomakpopisa"/>
        <w:widowControl w:val="0"/>
        <w:numPr>
          <w:ilvl w:val="0"/>
          <w:numId w:val="1"/>
        </w:numPr>
        <w:shd w:val="clear" w:color="auto" w:fill="FFFFFF"/>
        <w:tabs>
          <w:tab w:val="left" w:pos="523"/>
        </w:tabs>
        <w:suppressAutoHyphens/>
        <w:autoSpaceDN w:val="0"/>
        <w:spacing w:after="0" w:line="240" w:lineRule="auto"/>
        <w:ind w:left="0" w:firstLine="0"/>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eRačun treba nasloviti na točan naziv Naručitelja s obvezom naznake broja Ugovora.</w:t>
      </w:r>
    </w:p>
    <w:p w14:paraId="16CF77A9" w14:textId="0691D9E5" w:rsidR="00E9705B" w:rsidRDefault="00C94C8C" w:rsidP="00E9705B">
      <w:pPr>
        <w:pStyle w:val="Odlomakpopisa"/>
        <w:widowControl w:val="0"/>
        <w:numPr>
          <w:ilvl w:val="0"/>
          <w:numId w:val="1"/>
        </w:numPr>
        <w:shd w:val="clear" w:color="auto" w:fill="FFFFFF"/>
        <w:tabs>
          <w:tab w:val="left" w:pos="523"/>
        </w:tabs>
        <w:suppressAutoHyphens/>
        <w:autoSpaceDN w:val="0"/>
        <w:spacing w:after="0" w:line="240" w:lineRule="auto"/>
        <w:ind w:left="0" w:firstLine="0"/>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eRačun mora sadržavati sve obvezne osnovne elemente elektroničkog računa propisane člankom 5. Zakona o elektroničkom izdavanju računa u javnoj nabavi (Narodne novine, broj: 94/18.).</w:t>
      </w:r>
    </w:p>
    <w:p w14:paraId="2460CF2E" w14:textId="77777777" w:rsidR="00E9705B" w:rsidRPr="00E9705B" w:rsidRDefault="00E9705B" w:rsidP="00E9705B">
      <w:pPr>
        <w:pStyle w:val="Odlomakpopisa"/>
        <w:widowControl w:val="0"/>
        <w:shd w:val="clear" w:color="auto" w:fill="FFFFFF"/>
        <w:tabs>
          <w:tab w:val="left" w:pos="523"/>
        </w:tabs>
        <w:suppressAutoHyphens/>
        <w:autoSpaceDN w:val="0"/>
        <w:spacing w:after="0" w:line="240" w:lineRule="auto"/>
        <w:ind w:left="0"/>
        <w:textAlignment w:val="baseline"/>
        <w:rPr>
          <w:rFonts w:ascii="Times New Roman" w:eastAsia="Times New Roman" w:hAnsi="Times New Roman" w:cs="Times New Roman"/>
          <w:kern w:val="3"/>
          <w:lang w:bidi="en-US"/>
        </w:rPr>
      </w:pPr>
    </w:p>
    <w:p w14:paraId="53CFDF21" w14:textId="333E220E" w:rsidR="00E9705B" w:rsidRDefault="00C94C8C" w:rsidP="00E9705B">
      <w:pPr>
        <w:pStyle w:val="Odlomakpopisa"/>
        <w:widowControl w:val="0"/>
        <w:numPr>
          <w:ilvl w:val="0"/>
          <w:numId w:val="1"/>
        </w:numPr>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E9705B">
        <w:rPr>
          <w:rFonts w:ascii="Times New Roman" w:eastAsia="Times New Roman" w:hAnsi="Times New Roman" w:cs="Times New Roman"/>
          <w:kern w:val="3"/>
          <w:u w:val="single"/>
          <w:lang w:bidi="en-US"/>
        </w:rPr>
        <w:t>kriterij za odabir ponude</w:t>
      </w:r>
      <w:r w:rsidRPr="00E9705B">
        <w:rPr>
          <w:rFonts w:ascii="Times New Roman" w:eastAsia="Times New Roman" w:hAnsi="Times New Roman" w:cs="Times New Roman"/>
          <w:kern w:val="3"/>
          <w:lang w:bidi="en-US"/>
        </w:rPr>
        <w:t xml:space="preserve">: </w:t>
      </w:r>
      <w:r w:rsidR="00115AAA" w:rsidRPr="00E9705B">
        <w:rPr>
          <w:rFonts w:ascii="Times New Roman" w:eastAsia="Times New Roman" w:hAnsi="Times New Roman" w:cs="Times New Roman"/>
          <w:b/>
          <w:bCs/>
          <w:kern w:val="3"/>
          <w:u w:val="single"/>
          <w:lang w:bidi="en-US"/>
        </w:rPr>
        <w:t>ekonomski najpovoljnija ponuda</w:t>
      </w:r>
      <w:r w:rsidR="00107AA2" w:rsidRPr="00E9705B">
        <w:rPr>
          <w:rFonts w:ascii="Times New Roman" w:eastAsia="Times New Roman" w:hAnsi="Times New Roman" w:cs="Times New Roman"/>
          <w:kern w:val="3"/>
          <w:lang w:bidi="en-US"/>
        </w:rPr>
        <w:t xml:space="preserve"> </w:t>
      </w:r>
      <w:r w:rsidRPr="00E9705B">
        <w:rPr>
          <w:rFonts w:ascii="Times New Roman" w:eastAsia="Times New Roman" w:hAnsi="Times New Roman" w:cs="Times New Roman"/>
          <w:kern w:val="3"/>
          <w:lang w:bidi="en-US"/>
        </w:rPr>
        <w:t>(uz obvezu ispunjenja svih navedenih uvjeta</w:t>
      </w:r>
      <w:r w:rsidRPr="00E9705B">
        <w:rPr>
          <w:rFonts w:ascii="Times New Roman" w:eastAsia="Times New Roman" w:hAnsi="Times New Roman" w:cs="Times New Roman"/>
          <w:b/>
          <w:bCs/>
          <w:kern w:val="3"/>
          <w:lang w:bidi="en-US"/>
        </w:rPr>
        <w:t xml:space="preserve"> </w:t>
      </w:r>
      <w:r w:rsidRPr="00E9705B">
        <w:rPr>
          <w:rFonts w:ascii="Times New Roman" w:eastAsia="Times New Roman" w:hAnsi="Times New Roman" w:cs="Times New Roman"/>
          <w:bCs/>
          <w:kern w:val="3"/>
          <w:lang w:bidi="en-US"/>
        </w:rPr>
        <w:t xml:space="preserve">i </w:t>
      </w:r>
      <w:r w:rsidRPr="00E9705B">
        <w:rPr>
          <w:rFonts w:ascii="Times New Roman" w:eastAsia="Times New Roman" w:hAnsi="Times New Roman" w:cs="Times New Roman"/>
          <w:kern w:val="3"/>
          <w:lang w:bidi="en-US"/>
        </w:rPr>
        <w:t>zahtjeva iz Poziva)</w:t>
      </w:r>
      <w:r w:rsidR="00366343" w:rsidRPr="00E9705B">
        <w:rPr>
          <w:rFonts w:ascii="Times New Roman" w:eastAsia="Times New Roman" w:hAnsi="Times New Roman" w:cs="Times New Roman"/>
          <w:b/>
          <w:bCs/>
          <w:kern w:val="3"/>
          <w:u w:val="single"/>
          <w:lang w:bidi="en-US"/>
        </w:rPr>
        <w:t>,</w:t>
      </w:r>
    </w:p>
    <w:p w14:paraId="71AD5251" w14:textId="77777777" w:rsidR="00E9705B" w:rsidRDefault="00E9705B">
      <w:pPr>
        <w:rPr>
          <w:rFonts w:ascii="Times New Roman" w:eastAsia="Times New Roman" w:hAnsi="Times New Roman" w:cs="Times New Roman"/>
          <w:b/>
          <w:bCs/>
          <w:kern w:val="3"/>
          <w:u w:val="single"/>
          <w:lang w:bidi="en-US"/>
        </w:rPr>
      </w:pPr>
      <w:r>
        <w:rPr>
          <w:rFonts w:ascii="Times New Roman" w:eastAsia="Times New Roman" w:hAnsi="Times New Roman" w:cs="Times New Roman"/>
          <w:b/>
          <w:bCs/>
          <w:kern w:val="3"/>
          <w:u w:val="single"/>
          <w:lang w:bidi="en-US"/>
        </w:rPr>
        <w:br w:type="page"/>
      </w:r>
    </w:p>
    <w:tbl>
      <w:tblPr>
        <w:tblW w:w="9639" w:type="dxa"/>
        <w:jc w:val="center"/>
        <w:tblLayout w:type="fixed"/>
        <w:tblCellMar>
          <w:left w:w="0" w:type="dxa"/>
          <w:right w:w="0" w:type="dxa"/>
        </w:tblCellMar>
        <w:tblLook w:val="04A0" w:firstRow="1" w:lastRow="0" w:firstColumn="1" w:lastColumn="0" w:noHBand="0" w:noVBand="1"/>
      </w:tblPr>
      <w:tblGrid>
        <w:gridCol w:w="102"/>
        <w:gridCol w:w="1053"/>
        <w:gridCol w:w="163"/>
        <w:gridCol w:w="43"/>
        <w:gridCol w:w="3717"/>
        <w:gridCol w:w="124"/>
        <w:gridCol w:w="1803"/>
        <w:gridCol w:w="83"/>
        <w:gridCol w:w="2406"/>
        <w:gridCol w:w="114"/>
        <w:gridCol w:w="31"/>
      </w:tblGrid>
      <w:tr w:rsidR="00E9705B" w:rsidRPr="00E9705B" w14:paraId="73FB2144" w14:textId="77777777" w:rsidTr="00E9705B">
        <w:trPr>
          <w:trHeight w:val="397"/>
          <w:jc w:val="center"/>
        </w:trPr>
        <w:tc>
          <w:tcPr>
            <w:tcW w:w="102" w:type="dxa"/>
            <w:tcBorders>
              <w:left w:val="single" w:sz="8" w:space="0" w:color="auto"/>
              <w:bottom w:val="single" w:sz="8" w:space="0" w:color="auto"/>
            </w:tcBorders>
            <w:shd w:val="clear" w:color="auto" w:fill="B8CCE4"/>
            <w:vAlign w:val="center"/>
          </w:tcPr>
          <w:p w14:paraId="5828AB6F" w14:textId="77777777" w:rsidR="00963A77" w:rsidRPr="00E9705B" w:rsidRDefault="00963A77" w:rsidP="00E9705B">
            <w:pPr>
              <w:rPr>
                <w:rFonts w:ascii="Times New Roman" w:hAnsi="Times New Roman" w:cs="Times New Roman"/>
                <w:noProof/>
              </w:rPr>
            </w:pPr>
          </w:p>
        </w:tc>
        <w:tc>
          <w:tcPr>
            <w:tcW w:w="1053" w:type="dxa"/>
            <w:tcBorders>
              <w:top w:val="single" w:sz="4" w:space="0" w:color="auto"/>
              <w:bottom w:val="single" w:sz="8" w:space="0" w:color="auto"/>
            </w:tcBorders>
            <w:shd w:val="clear" w:color="auto" w:fill="B8CCE4"/>
            <w:vAlign w:val="center"/>
          </w:tcPr>
          <w:p w14:paraId="2B45B4F1" w14:textId="26D5D40D" w:rsidR="00963A77" w:rsidRPr="00E9705B" w:rsidRDefault="00A62E91" w:rsidP="00E9705B">
            <w:pPr>
              <w:jc w:val="center"/>
              <w:rPr>
                <w:rFonts w:ascii="Times New Roman" w:hAnsi="Times New Roman" w:cs="Times New Roman"/>
                <w:b/>
                <w:bCs/>
                <w:noProof/>
              </w:rPr>
            </w:pPr>
            <w:r w:rsidRPr="00E9705B">
              <w:rPr>
                <w:rFonts w:ascii="Times New Roman" w:hAnsi="Times New Roman" w:cs="Times New Roman"/>
                <w:b/>
                <w:bCs/>
                <w:noProof/>
              </w:rPr>
              <w:t>Redni broj</w:t>
            </w:r>
          </w:p>
        </w:tc>
        <w:tc>
          <w:tcPr>
            <w:tcW w:w="163" w:type="dxa"/>
            <w:tcBorders>
              <w:top w:val="single" w:sz="4" w:space="0" w:color="auto"/>
              <w:bottom w:val="single" w:sz="8" w:space="0" w:color="auto"/>
              <w:right w:val="single" w:sz="8" w:space="0" w:color="auto"/>
            </w:tcBorders>
            <w:shd w:val="clear" w:color="auto" w:fill="B8CCE4"/>
            <w:vAlign w:val="center"/>
          </w:tcPr>
          <w:p w14:paraId="2C3B3F71" w14:textId="77777777" w:rsidR="00963A77" w:rsidRPr="00E9705B" w:rsidRDefault="00963A77" w:rsidP="00E9705B">
            <w:pPr>
              <w:jc w:val="center"/>
              <w:rPr>
                <w:rFonts w:ascii="Times New Roman" w:hAnsi="Times New Roman" w:cs="Times New Roman"/>
                <w:b/>
                <w:bCs/>
                <w:noProof/>
              </w:rPr>
            </w:pPr>
          </w:p>
        </w:tc>
        <w:tc>
          <w:tcPr>
            <w:tcW w:w="43" w:type="dxa"/>
            <w:tcBorders>
              <w:top w:val="single" w:sz="4" w:space="0" w:color="auto"/>
              <w:bottom w:val="single" w:sz="8" w:space="0" w:color="auto"/>
            </w:tcBorders>
            <w:shd w:val="clear" w:color="auto" w:fill="B8CCE4"/>
            <w:vAlign w:val="center"/>
          </w:tcPr>
          <w:p w14:paraId="77FDAD3C" w14:textId="77777777" w:rsidR="00963A77" w:rsidRPr="00E9705B" w:rsidRDefault="00963A77" w:rsidP="00E9705B">
            <w:pPr>
              <w:jc w:val="center"/>
              <w:rPr>
                <w:rFonts w:ascii="Times New Roman" w:hAnsi="Times New Roman" w:cs="Times New Roman"/>
                <w:b/>
                <w:bCs/>
                <w:noProof/>
              </w:rPr>
            </w:pPr>
          </w:p>
        </w:tc>
        <w:tc>
          <w:tcPr>
            <w:tcW w:w="3717" w:type="dxa"/>
            <w:tcBorders>
              <w:top w:val="single" w:sz="4" w:space="0" w:color="auto"/>
              <w:bottom w:val="single" w:sz="8" w:space="0" w:color="auto"/>
            </w:tcBorders>
            <w:shd w:val="clear" w:color="auto" w:fill="B8CCE4"/>
            <w:vAlign w:val="center"/>
          </w:tcPr>
          <w:p w14:paraId="59EBD92C" w14:textId="1D91AF8C" w:rsidR="00963A77" w:rsidRPr="00E9705B" w:rsidRDefault="00A62E91" w:rsidP="00E9705B">
            <w:pPr>
              <w:jc w:val="center"/>
              <w:rPr>
                <w:rFonts w:ascii="Times New Roman" w:hAnsi="Times New Roman" w:cs="Times New Roman"/>
                <w:b/>
                <w:bCs/>
                <w:noProof/>
              </w:rPr>
            </w:pPr>
            <w:r w:rsidRPr="00E9705B">
              <w:rPr>
                <w:rFonts w:ascii="Times New Roman" w:hAnsi="Times New Roman" w:cs="Times New Roman"/>
                <w:b/>
                <w:bCs/>
                <w:noProof/>
              </w:rPr>
              <w:t>Kriteriji</w:t>
            </w:r>
          </w:p>
        </w:tc>
        <w:tc>
          <w:tcPr>
            <w:tcW w:w="124" w:type="dxa"/>
            <w:tcBorders>
              <w:top w:val="single" w:sz="4" w:space="0" w:color="auto"/>
              <w:bottom w:val="single" w:sz="8" w:space="0" w:color="auto"/>
              <w:right w:val="single" w:sz="8" w:space="0" w:color="auto"/>
            </w:tcBorders>
            <w:shd w:val="clear" w:color="auto" w:fill="B8CCE4"/>
            <w:vAlign w:val="center"/>
          </w:tcPr>
          <w:p w14:paraId="47F748EC" w14:textId="77777777" w:rsidR="00963A77" w:rsidRPr="00E9705B" w:rsidRDefault="00963A77" w:rsidP="00E9705B">
            <w:pPr>
              <w:jc w:val="center"/>
              <w:rPr>
                <w:rFonts w:ascii="Times New Roman" w:hAnsi="Times New Roman" w:cs="Times New Roman"/>
                <w:b/>
                <w:bCs/>
                <w:noProof/>
              </w:rPr>
            </w:pPr>
          </w:p>
        </w:tc>
        <w:tc>
          <w:tcPr>
            <w:tcW w:w="1803" w:type="dxa"/>
            <w:tcBorders>
              <w:top w:val="single" w:sz="4" w:space="0" w:color="auto"/>
              <w:bottom w:val="single" w:sz="8" w:space="0" w:color="auto"/>
              <w:right w:val="single" w:sz="8" w:space="0" w:color="auto"/>
            </w:tcBorders>
            <w:shd w:val="clear" w:color="auto" w:fill="B8CCE4"/>
            <w:vAlign w:val="center"/>
          </w:tcPr>
          <w:p w14:paraId="74B55AB3" w14:textId="264ABD01" w:rsidR="00963A77" w:rsidRPr="00E9705B" w:rsidRDefault="00A62E91" w:rsidP="00E9705B">
            <w:pPr>
              <w:jc w:val="center"/>
              <w:rPr>
                <w:rFonts w:ascii="Times New Roman" w:hAnsi="Times New Roman" w:cs="Times New Roman"/>
                <w:b/>
                <w:bCs/>
                <w:noProof/>
              </w:rPr>
            </w:pPr>
            <w:r w:rsidRPr="00E9705B">
              <w:rPr>
                <w:rFonts w:ascii="Times New Roman" w:hAnsi="Times New Roman" w:cs="Times New Roman"/>
                <w:b/>
                <w:bCs/>
                <w:noProof/>
              </w:rPr>
              <w:t>Ponder</w:t>
            </w:r>
          </w:p>
        </w:tc>
        <w:tc>
          <w:tcPr>
            <w:tcW w:w="83" w:type="dxa"/>
            <w:tcBorders>
              <w:top w:val="single" w:sz="4" w:space="0" w:color="auto"/>
              <w:bottom w:val="single" w:sz="8" w:space="0" w:color="auto"/>
            </w:tcBorders>
            <w:shd w:val="clear" w:color="auto" w:fill="B8CCE4"/>
            <w:vAlign w:val="center"/>
          </w:tcPr>
          <w:p w14:paraId="6C65847A" w14:textId="77777777" w:rsidR="00963A77" w:rsidRPr="00E9705B" w:rsidRDefault="00963A77" w:rsidP="00E9705B">
            <w:pPr>
              <w:jc w:val="center"/>
              <w:rPr>
                <w:rFonts w:ascii="Times New Roman" w:hAnsi="Times New Roman" w:cs="Times New Roman"/>
                <w:b/>
                <w:bCs/>
                <w:noProof/>
              </w:rPr>
            </w:pPr>
          </w:p>
        </w:tc>
        <w:tc>
          <w:tcPr>
            <w:tcW w:w="2406" w:type="dxa"/>
            <w:tcBorders>
              <w:top w:val="single" w:sz="4" w:space="0" w:color="auto"/>
              <w:bottom w:val="single" w:sz="8" w:space="0" w:color="auto"/>
            </w:tcBorders>
            <w:shd w:val="clear" w:color="auto" w:fill="B8CCE4"/>
            <w:vAlign w:val="center"/>
          </w:tcPr>
          <w:p w14:paraId="0D983B7A" w14:textId="582E46B0" w:rsidR="00963A77" w:rsidRPr="00E9705B" w:rsidRDefault="00A62E91" w:rsidP="00E9705B">
            <w:pPr>
              <w:jc w:val="center"/>
              <w:rPr>
                <w:rFonts w:ascii="Times New Roman" w:hAnsi="Times New Roman" w:cs="Times New Roman"/>
                <w:b/>
                <w:bCs/>
                <w:noProof/>
              </w:rPr>
            </w:pPr>
            <w:r w:rsidRPr="00E9705B">
              <w:rPr>
                <w:rFonts w:ascii="Times New Roman" w:hAnsi="Times New Roman" w:cs="Times New Roman"/>
                <w:b/>
                <w:bCs/>
                <w:noProof/>
              </w:rPr>
              <w:t>Broj bodova</w:t>
            </w:r>
          </w:p>
        </w:tc>
        <w:tc>
          <w:tcPr>
            <w:tcW w:w="114" w:type="dxa"/>
            <w:tcBorders>
              <w:bottom w:val="single" w:sz="8" w:space="0" w:color="auto"/>
              <w:right w:val="single" w:sz="8" w:space="0" w:color="auto"/>
            </w:tcBorders>
            <w:shd w:val="clear" w:color="auto" w:fill="B8CCE4"/>
            <w:vAlign w:val="center"/>
          </w:tcPr>
          <w:p w14:paraId="242E743D" w14:textId="77777777" w:rsidR="00963A77" w:rsidRPr="00E9705B" w:rsidRDefault="00963A77" w:rsidP="00E9705B">
            <w:pPr>
              <w:rPr>
                <w:rFonts w:ascii="Times New Roman" w:hAnsi="Times New Roman" w:cs="Times New Roman"/>
                <w:noProof/>
              </w:rPr>
            </w:pPr>
          </w:p>
        </w:tc>
        <w:tc>
          <w:tcPr>
            <w:tcW w:w="31" w:type="dxa"/>
            <w:vAlign w:val="center"/>
          </w:tcPr>
          <w:p w14:paraId="252E157D" w14:textId="77777777" w:rsidR="00963A77" w:rsidRPr="00E9705B" w:rsidRDefault="00963A77" w:rsidP="00E9705B">
            <w:pPr>
              <w:rPr>
                <w:rFonts w:ascii="Times New Roman" w:hAnsi="Times New Roman" w:cs="Times New Roman"/>
                <w:noProof/>
              </w:rPr>
            </w:pPr>
          </w:p>
        </w:tc>
      </w:tr>
      <w:tr w:rsidR="00E9705B" w:rsidRPr="00E9705B" w14:paraId="31E2E3D7" w14:textId="77777777" w:rsidTr="00E9705B">
        <w:trPr>
          <w:trHeight w:val="356"/>
          <w:jc w:val="center"/>
        </w:trPr>
        <w:tc>
          <w:tcPr>
            <w:tcW w:w="1155" w:type="dxa"/>
            <w:gridSpan w:val="2"/>
            <w:tcBorders>
              <w:left w:val="single" w:sz="8" w:space="0" w:color="auto"/>
              <w:bottom w:val="single" w:sz="8" w:space="0" w:color="auto"/>
            </w:tcBorders>
            <w:vAlign w:val="center"/>
          </w:tcPr>
          <w:p w14:paraId="04382B23" w14:textId="77777777" w:rsidR="00963A77" w:rsidRPr="00E9705B" w:rsidRDefault="00963A77" w:rsidP="00E9705B">
            <w:pPr>
              <w:spacing w:line="244" w:lineRule="exact"/>
              <w:jc w:val="center"/>
              <w:rPr>
                <w:rFonts w:ascii="Times New Roman" w:hAnsi="Times New Roman" w:cs="Times New Roman"/>
                <w:noProof/>
              </w:rPr>
            </w:pPr>
            <w:r w:rsidRPr="00E9705B">
              <w:rPr>
                <w:rFonts w:ascii="Times New Roman" w:eastAsia="Arial" w:hAnsi="Times New Roman" w:cs="Times New Roman"/>
                <w:noProof/>
                <w:w w:val="97"/>
              </w:rPr>
              <w:t>1.</w:t>
            </w:r>
          </w:p>
        </w:tc>
        <w:tc>
          <w:tcPr>
            <w:tcW w:w="163" w:type="dxa"/>
            <w:tcBorders>
              <w:bottom w:val="single" w:sz="8" w:space="0" w:color="auto"/>
              <w:right w:val="single" w:sz="8" w:space="0" w:color="auto"/>
            </w:tcBorders>
            <w:vAlign w:val="center"/>
          </w:tcPr>
          <w:p w14:paraId="79DB93E3" w14:textId="77777777" w:rsidR="00963A77" w:rsidRPr="00E9705B" w:rsidRDefault="00963A77" w:rsidP="00E9705B">
            <w:pPr>
              <w:rPr>
                <w:rFonts w:ascii="Times New Roman" w:hAnsi="Times New Roman" w:cs="Times New Roman"/>
                <w:noProof/>
              </w:rPr>
            </w:pPr>
          </w:p>
        </w:tc>
        <w:tc>
          <w:tcPr>
            <w:tcW w:w="43" w:type="dxa"/>
            <w:tcBorders>
              <w:bottom w:val="single" w:sz="8" w:space="0" w:color="auto"/>
            </w:tcBorders>
            <w:vAlign w:val="center"/>
          </w:tcPr>
          <w:p w14:paraId="77C551D0" w14:textId="77777777" w:rsidR="00963A77" w:rsidRPr="00E9705B" w:rsidRDefault="00963A77" w:rsidP="00E9705B">
            <w:pPr>
              <w:rPr>
                <w:rFonts w:ascii="Times New Roman" w:hAnsi="Times New Roman" w:cs="Times New Roman"/>
                <w:noProof/>
              </w:rPr>
            </w:pPr>
          </w:p>
        </w:tc>
        <w:tc>
          <w:tcPr>
            <w:tcW w:w="3841" w:type="dxa"/>
            <w:gridSpan w:val="2"/>
            <w:tcBorders>
              <w:bottom w:val="single" w:sz="8" w:space="0" w:color="auto"/>
              <w:right w:val="single" w:sz="8" w:space="0" w:color="auto"/>
            </w:tcBorders>
            <w:vAlign w:val="center"/>
          </w:tcPr>
          <w:p w14:paraId="67E09D8F" w14:textId="77777777" w:rsidR="00963A77" w:rsidRPr="00E9705B" w:rsidRDefault="00963A77" w:rsidP="00E9705B">
            <w:pPr>
              <w:spacing w:line="244" w:lineRule="exact"/>
              <w:rPr>
                <w:rFonts w:ascii="Times New Roman" w:hAnsi="Times New Roman" w:cs="Times New Roman"/>
                <w:noProof/>
              </w:rPr>
            </w:pPr>
            <w:r w:rsidRPr="00E9705B">
              <w:rPr>
                <w:rFonts w:ascii="Times New Roman" w:eastAsia="Arial" w:hAnsi="Times New Roman" w:cs="Times New Roman"/>
                <w:b/>
                <w:bCs/>
                <w:noProof/>
              </w:rPr>
              <w:t>Cijena ponude</w:t>
            </w:r>
          </w:p>
        </w:tc>
        <w:tc>
          <w:tcPr>
            <w:tcW w:w="1803" w:type="dxa"/>
            <w:tcBorders>
              <w:bottom w:val="single" w:sz="8" w:space="0" w:color="auto"/>
              <w:right w:val="single" w:sz="8" w:space="0" w:color="auto"/>
            </w:tcBorders>
            <w:vAlign w:val="center"/>
          </w:tcPr>
          <w:p w14:paraId="2F0960AD" w14:textId="77777777" w:rsidR="00963A77" w:rsidRPr="00E9705B" w:rsidRDefault="00963A77" w:rsidP="00E9705B">
            <w:pPr>
              <w:spacing w:line="244" w:lineRule="exact"/>
              <w:jc w:val="center"/>
              <w:rPr>
                <w:rFonts w:ascii="Times New Roman" w:hAnsi="Times New Roman" w:cs="Times New Roman"/>
                <w:noProof/>
              </w:rPr>
            </w:pPr>
            <w:r w:rsidRPr="00E9705B">
              <w:rPr>
                <w:rFonts w:ascii="Times New Roman" w:eastAsia="Arial" w:hAnsi="Times New Roman" w:cs="Times New Roman"/>
                <w:b/>
                <w:bCs/>
                <w:noProof/>
                <w:w w:val="99"/>
              </w:rPr>
              <w:t>90%</w:t>
            </w:r>
          </w:p>
        </w:tc>
        <w:tc>
          <w:tcPr>
            <w:tcW w:w="2489" w:type="dxa"/>
            <w:gridSpan w:val="2"/>
            <w:tcBorders>
              <w:bottom w:val="single" w:sz="8" w:space="0" w:color="auto"/>
            </w:tcBorders>
            <w:vAlign w:val="center"/>
          </w:tcPr>
          <w:p w14:paraId="15CE8BA4" w14:textId="77777777" w:rsidR="00963A77" w:rsidRPr="00E9705B" w:rsidRDefault="00963A77" w:rsidP="00E9705B">
            <w:pPr>
              <w:spacing w:line="244" w:lineRule="exact"/>
              <w:jc w:val="center"/>
              <w:rPr>
                <w:rFonts w:ascii="Times New Roman" w:hAnsi="Times New Roman" w:cs="Times New Roman"/>
                <w:noProof/>
              </w:rPr>
            </w:pPr>
            <w:r w:rsidRPr="00E9705B">
              <w:rPr>
                <w:rFonts w:ascii="Times New Roman" w:eastAsia="Arial" w:hAnsi="Times New Roman" w:cs="Times New Roman"/>
                <w:b/>
                <w:bCs/>
                <w:noProof/>
              </w:rPr>
              <w:t>90</w:t>
            </w:r>
          </w:p>
        </w:tc>
        <w:tc>
          <w:tcPr>
            <w:tcW w:w="114" w:type="dxa"/>
            <w:tcBorders>
              <w:bottom w:val="single" w:sz="8" w:space="0" w:color="auto"/>
              <w:right w:val="single" w:sz="8" w:space="0" w:color="auto"/>
            </w:tcBorders>
            <w:vAlign w:val="center"/>
          </w:tcPr>
          <w:p w14:paraId="2FCFCE4C" w14:textId="77777777" w:rsidR="00963A77" w:rsidRPr="00E9705B" w:rsidRDefault="00963A77" w:rsidP="00E9705B">
            <w:pPr>
              <w:rPr>
                <w:rFonts w:ascii="Times New Roman" w:hAnsi="Times New Roman" w:cs="Times New Roman"/>
                <w:noProof/>
              </w:rPr>
            </w:pPr>
          </w:p>
        </w:tc>
        <w:tc>
          <w:tcPr>
            <w:tcW w:w="31" w:type="dxa"/>
            <w:vAlign w:val="center"/>
          </w:tcPr>
          <w:p w14:paraId="522A0A88" w14:textId="77777777" w:rsidR="00963A77" w:rsidRPr="00E9705B" w:rsidRDefault="00963A77" w:rsidP="00E9705B">
            <w:pPr>
              <w:rPr>
                <w:rFonts w:ascii="Times New Roman" w:hAnsi="Times New Roman" w:cs="Times New Roman"/>
                <w:noProof/>
              </w:rPr>
            </w:pPr>
          </w:p>
        </w:tc>
      </w:tr>
      <w:tr w:rsidR="00E9705B" w:rsidRPr="00E9705B" w14:paraId="0F65E5A5" w14:textId="77777777" w:rsidTr="00E9705B">
        <w:trPr>
          <w:trHeight w:val="244"/>
          <w:jc w:val="center"/>
        </w:trPr>
        <w:tc>
          <w:tcPr>
            <w:tcW w:w="1155" w:type="dxa"/>
            <w:gridSpan w:val="2"/>
            <w:tcBorders>
              <w:left w:val="single" w:sz="8" w:space="0" w:color="auto"/>
              <w:bottom w:val="single" w:sz="8" w:space="0" w:color="auto"/>
            </w:tcBorders>
            <w:vAlign w:val="center"/>
          </w:tcPr>
          <w:p w14:paraId="684B802D" w14:textId="77777777" w:rsidR="00963A77" w:rsidRPr="00E9705B" w:rsidRDefault="00963A77" w:rsidP="00E9705B">
            <w:pPr>
              <w:spacing w:line="244" w:lineRule="exact"/>
              <w:jc w:val="center"/>
              <w:rPr>
                <w:rFonts w:ascii="Times New Roman" w:hAnsi="Times New Roman" w:cs="Times New Roman"/>
                <w:noProof/>
              </w:rPr>
            </w:pPr>
            <w:r w:rsidRPr="00E9705B">
              <w:rPr>
                <w:rFonts w:ascii="Times New Roman" w:eastAsia="Arial" w:hAnsi="Times New Roman" w:cs="Times New Roman"/>
                <w:noProof/>
                <w:w w:val="97"/>
              </w:rPr>
              <w:t>2.</w:t>
            </w:r>
          </w:p>
        </w:tc>
        <w:tc>
          <w:tcPr>
            <w:tcW w:w="163" w:type="dxa"/>
            <w:tcBorders>
              <w:bottom w:val="single" w:sz="8" w:space="0" w:color="auto"/>
              <w:right w:val="single" w:sz="8" w:space="0" w:color="auto"/>
            </w:tcBorders>
            <w:vAlign w:val="center"/>
          </w:tcPr>
          <w:p w14:paraId="33812CB8" w14:textId="77777777" w:rsidR="00963A77" w:rsidRPr="00E9705B" w:rsidRDefault="00963A77" w:rsidP="00E9705B">
            <w:pPr>
              <w:rPr>
                <w:rFonts w:ascii="Times New Roman" w:hAnsi="Times New Roman" w:cs="Times New Roman"/>
                <w:noProof/>
              </w:rPr>
            </w:pPr>
          </w:p>
        </w:tc>
        <w:tc>
          <w:tcPr>
            <w:tcW w:w="43" w:type="dxa"/>
            <w:tcBorders>
              <w:bottom w:val="single" w:sz="8" w:space="0" w:color="auto"/>
            </w:tcBorders>
            <w:vAlign w:val="center"/>
          </w:tcPr>
          <w:p w14:paraId="7D9D57AC" w14:textId="77777777" w:rsidR="00963A77" w:rsidRPr="00E9705B" w:rsidRDefault="00963A77" w:rsidP="00E9705B">
            <w:pPr>
              <w:rPr>
                <w:rFonts w:ascii="Times New Roman" w:hAnsi="Times New Roman" w:cs="Times New Roman"/>
                <w:noProof/>
              </w:rPr>
            </w:pPr>
          </w:p>
        </w:tc>
        <w:tc>
          <w:tcPr>
            <w:tcW w:w="3841" w:type="dxa"/>
            <w:gridSpan w:val="2"/>
            <w:tcBorders>
              <w:bottom w:val="single" w:sz="8" w:space="0" w:color="auto"/>
              <w:right w:val="single" w:sz="8" w:space="0" w:color="auto"/>
            </w:tcBorders>
            <w:vAlign w:val="center"/>
          </w:tcPr>
          <w:p w14:paraId="1839509B" w14:textId="77777777" w:rsidR="00963A77" w:rsidRPr="00E9705B" w:rsidRDefault="00963A77" w:rsidP="00E9705B">
            <w:pPr>
              <w:spacing w:line="244" w:lineRule="exact"/>
              <w:rPr>
                <w:rFonts w:ascii="Times New Roman" w:hAnsi="Times New Roman" w:cs="Times New Roman"/>
                <w:noProof/>
              </w:rPr>
            </w:pPr>
            <w:r w:rsidRPr="00E9705B">
              <w:rPr>
                <w:rFonts w:ascii="Times New Roman" w:eastAsia="Arial" w:hAnsi="Times New Roman" w:cs="Times New Roman"/>
                <w:b/>
                <w:bCs/>
                <w:noProof/>
              </w:rPr>
              <w:t>Jamstveni rok za otklanjanje nedostataka</w:t>
            </w:r>
          </w:p>
        </w:tc>
        <w:tc>
          <w:tcPr>
            <w:tcW w:w="1803" w:type="dxa"/>
            <w:tcBorders>
              <w:bottom w:val="single" w:sz="8" w:space="0" w:color="auto"/>
              <w:right w:val="single" w:sz="8" w:space="0" w:color="auto"/>
            </w:tcBorders>
            <w:vAlign w:val="center"/>
          </w:tcPr>
          <w:p w14:paraId="69D60C2B" w14:textId="77777777" w:rsidR="00963A77" w:rsidRPr="00E9705B" w:rsidRDefault="00963A77" w:rsidP="00E9705B">
            <w:pPr>
              <w:spacing w:line="244" w:lineRule="exact"/>
              <w:jc w:val="center"/>
              <w:rPr>
                <w:rFonts w:ascii="Times New Roman" w:hAnsi="Times New Roman" w:cs="Times New Roman"/>
                <w:noProof/>
              </w:rPr>
            </w:pPr>
            <w:r w:rsidRPr="00E9705B">
              <w:rPr>
                <w:rFonts w:ascii="Times New Roman" w:eastAsia="Arial" w:hAnsi="Times New Roman" w:cs="Times New Roman"/>
                <w:b/>
                <w:bCs/>
                <w:noProof/>
                <w:w w:val="99"/>
              </w:rPr>
              <w:t>10%</w:t>
            </w:r>
          </w:p>
        </w:tc>
        <w:tc>
          <w:tcPr>
            <w:tcW w:w="2489" w:type="dxa"/>
            <w:gridSpan w:val="2"/>
            <w:tcBorders>
              <w:bottom w:val="single" w:sz="8" w:space="0" w:color="auto"/>
            </w:tcBorders>
            <w:vAlign w:val="center"/>
          </w:tcPr>
          <w:p w14:paraId="539DC0DC" w14:textId="77777777" w:rsidR="00963A77" w:rsidRPr="00E9705B" w:rsidRDefault="00963A77" w:rsidP="00E9705B">
            <w:pPr>
              <w:spacing w:line="244" w:lineRule="exact"/>
              <w:jc w:val="center"/>
              <w:rPr>
                <w:rFonts w:ascii="Times New Roman" w:hAnsi="Times New Roman" w:cs="Times New Roman"/>
                <w:noProof/>
              </w:rPr>
            </w:pPr>
            <w:r w:rsidRPr="00E9705B">
              <w:rPr>
                <w:rFonts w:ascii="Times New Roman" w:eastAsia="Arial" w:hAnsi="Times New Roman" w:cs="Times New Roman"/>
                <w:b/>
                <w:bCs/>
                <w:noProof/>
              </w:rPr>
              <w:t>10</w:t>
            </w:r>
          </w:p>
        </w:tc>
        <w:tc>
          <w:tcPr>
            <w:tcW w:w="114" w:type="dxa"/>
            <w:tcBorders>
              <w:bottom w:val="single" w:sz="8" w:space="0" w:color="auto"/>
              <w:right w:val="single" w:sz="8" w:space="0" w:color="auto"/>
            </w:tcBorders>
            <w:vAlign w:val="center"/>
          </w:tcPr>
          <w:p w14:paraId="65FC9FB2" w14:textId="77777777" w:rsidR="00963A77" w:rsidRPr="00E9705B" w:rsidRDefault="00963A77" w:rsidP="00E9705B">
            <w:pPr>
              <w:rPr>
                <w:rFonts w:ascii="Times New Roman" w:hAnsi="Times New Roman" w:cs="Times New Roman"/>
                <w:noProof/>
              </w:rPr>
            </w:pPr>
          </w:p>
        </w:tc>
        <w:tc>
          <w:tcPr>
            <w:tcW w:w="31" w:type="dxa"/>
            <w:vAlign w:val="center"/>
          </w:tcPr>
          <w:p w14:paraId="27875F75" w14:textId="77777777" w:rsidR="00963A77" w:rsidRPr="00E9705B" w:rsidRDefault="00963A77" w:rsidP="00E9705B">
            <w:pPr>
              <w:rPr>
                <w:rFonts w:ascii="Times New Roman" w:hAnsi="Times New Roman" w:cs="Times New Roman"/>
                <w:noProof/>
              </w:rPr>
            </w:pPr>
          </w:p>
        </w:tc>
      </w:tr>
      <w:tr w:rsidR="00E9705B" w:rsidRPr="00E9705B" w14:paraId="5F948ADC" w14:textId="77777777" w:rsidTr="00E9705B">
        <w:trPr>
          <w:trHeight w:val="244"/>
          <w:jc w:val="center"/>
        </w:trPr>
        <w:tc>
          <w:tcPr>
            <w:tcW w:w="102" w:type="dxa"/>
            <w:tcBorders>
              <w:left w:val="single" w:sz="8" w:space="0" w:color="auto"/>
              <w:bottom w:val="single" w:sz="8" w:space="0" w:color="auto"/>
            </w:tcBorders>
            <w:vAlign w:val="center"/>
          </w:tcPr>
          <w:p w14:paraId="5327B21F" w14:textId="77777777" w:rsidR="00963A77" w:rsidRPr="00E9705B" w:rsidRDefault="00963A77" w:rsidP="00E9705B">
            <w:pPr>
              <w:rPr>
                <w:rFonts w:ascii="Times New Roman" w:hAnsi="Times New Roman" w:cs="Times New Roman"/>
                <w:noProof/>
              </w:rPr>
            </w:pPr>
          </w:p>
        </w:tc>
        <w:tc>
          <w:tcPr>
            <w:tcW w:w="1053" w:type="dxa"/>
            <w:tcBorders>
              <w:bottom w:val="single" w:sz="8" w:space="0" w:color="auto"/>
            </w:tcBorders>
            <w:vAlign w:val="center"/>
          </w:tcPr>
          <w:p w14:paraId="34E93E88" w14:textId="77777777" w:rsidR="00963A77" w:rsidRPr="00E9705B" w:rsidRDefault="00963A77" w:rsidP="00E9705B">
            <w:pPr>
              <w:rPr>
                <w:rFonts w:ascii="Times New Roman" w:hAnsi="Times New Roman" w:cs="Times New Roman"/>
                <w:noProof/>
              </w:rPr>
            </w:pPr>
          </w:p>
        </w:tc>
        <w:tc>
          <w:tcPr>
            <w:tcW w:w="163" w:type="dxa"/>
            <w:tcBorders>
              <w:bottom w:val="single" w:sz="8" w:space="0" w:color="auto"/>
            </w:tcBorders>
            <w:vAlign w:val="center"/>
          </w:tcPr>
          <w:p w14:paraId="7310B721" w14:textId="77777777" w:rsidR="00963A77" w:rsidRPr="00E9705B" w:rsidRDefault="00963A77" w:rsidP="00E9705B">
            <w:pPr>
              <w:rPr>
                <w:rFonts w:ascii="Times New Roman" w:hAnsi="Times New Roman" w:cs="Times New Roman"/>
                <w:noProof/>
              </w:rPr>
            </w:pPr>
          </w:p>
        </w:tc>
        <w:tc>
          <w:tcPr>
            <w:tcW w:w="43" w:type="dxa"/>
            <w:tcBorders>
              <w:bottom w:val="single" w:sz="8" w:space="0" w:color="auto"/>
            </w:tcBorders>
            <w:vAlign w:val="center"/>
          </w:tcPr>
          <w:p w14:paraId="634E5104" w14:textId="77777777" w:rsidR="00963A77" w:rsidRPr="00E9705B" w:rsidRDefault="00963A77" w:rsidP="00E9705B">
            <w:pPr>
              <w:rPr>
                <w:rFonts w:ascii="Times New Roman" w:hAnsi="Times New Roman" w:cs="Times New Roman"/>
                <w:noProof/>
              </w:rPr>
            </w:pPr>
          </w:p>
        </w:tc>
        <w:tc>
          <w:tcPr>
            <w:tcW w:w="3841" w:type="dxa"/>
            <w:gridSpan w:val="2"/>
            <w:tcBorders>
              <w:bottom w:val="single" w:sz="8" w:space="0" w:color="auto"/>
              <w:right w:val="single" w:sz="8" w:space="0" w:color="auto"/>
            </w:tcBorders>
            <w:vAlign w:val="center"/>
          </w:tcPr>
          <w:p w14:paraId="4E86F32C" w14:textId="77777777" w:rsidR="00963A77" w:rsidRPr="00E9705B" w:rsidRDefault="00963A77" w:rsidP="00E9705B">
            <w:pPr>
              <w:spacing w:line="244" w:lineRule="exact"/>
              <w:rPr>
                <w:rFonts w:ascii="Times New Roman" w:hAnsi="Times New Roman" w:cs="Times New Roman"/>
                <w:noProof/>
              </w:rPr>
            </w:pPr>
            <w:r w:rsidRPr="00E9705B">
              <w:rPr>
                <w:rFonts w:ascii="Times New Roman" w:eastAsia="Arial" w:hAnsi="Times New Roman" w:cs="Times New Roman"/>
                <w:b/>
                <w:bCs/>
                <w:noProof/>
              </w:rPr>
              <w:t>Maksimalni broj bodova</w:t>
            </w:r>
          </w:p>
        </w:tc>
        <w:tc>
          <w:tcPr>
            <w:tcW w:w="1803" w:type="dxa"/>
            <w:tcBorders>
              <w:bottom w:val="single" w:sz="8" w:space="0" w:color="auto"/>
              <w:right w:val="single" w:sz="8" w:space="0" w:color="auto"/>
            </w:tcBorders>
            <w:vAlign w:val="center"/>
          </w:tcPr>
          <w:p w14:paraId="2A2BCE54" w14:textId="77777777" w:rsidR="00963A77" w:rsidRPr="00E9705B" w:rsidRDefault="00963A77" w:rsidP="00E9705B">
            <w:pPr>
              <w:rPr>
                <w:rFonts w:ascii="Times New Roman" w:hAnsi="Times New Roman" w:cs="Times New Roman"/>
                <w:noProof/>
              </w:rPr>
            </w:pPr>
          </w:p>
        </w:tc>
        <w:tc>
          <w:tcPr>
            <w:tcW w:w="2489" w:type="dxa"/>
            <w:gridSpan w:val="2"/>
            <w:tcBorders>
              <w:bottom w:val="single" w:sz="8" w:space="0" w:color="auto"/>
            </w:tcBorders>
            <w:vAlign w:val="center"/>
          </w:tcPr>
          <w:p w14:paraId="6D974335" w14:textId="77777777" w:rsidR="00963A77" w:rsidRPr="00E9705B" w:rsidRDefault="00963A77" w:rsidP="00E9705B">
            <w:pPr>
              <w:spacing w:line="244" w:lineRule="exact"/>
              <w:jc w:val="center"/>
              <w:rPr>
                <w:rFonts w:ascii="Times New Roman" w:hAnsi="Times New Roman" w:cs="Times New Roman"/>
                <w:noProof/>
              </w:rPr>
            </w:pPr>
            <w:r w:rsidRPr="00E9705B">
              <w:rPr>
                <w:rFonts w:ascii="Times New Roman" w:eastAsia="Arial" w:hAnsi="Times New Roman" w:cs="Times New Roman"/>
                <w:b/>
                <w:bCs/>
                <w:noProof/>
              </w:rPr>
              <w:t>100</w:t>
            </w:r>
          </w:p>
        </w:tc>
        <w:tc>
          <w:tcPr>
            <w:tcW w:w="114" w:type="dxa"/>
            <w:tcBorders>
              <w:bottom w:val="single" w:sz="8" w:space="0" w:color="auto"/>
              <w:right w:val="single" w:sz="8" w:space="0" w:color="auto"/>
            </w:tcBorders>
            <w:vAlign w:val="center"/>
          </w:tcPr>
          <w:p w14:paraId="5EFA2829" w14:textId="77777777" w:rsidR="00963A77" w:rsidRPr="00E9705B" w:rsidRDefault="00963A77" w:rsidP="00E9705B">
            <w:pPr>
              <w:rPr>
                <w:rFonts w:ascii="Times New Roman" w:hAnsi="Times New Roman" w:cs="Times New Roman"/>
                <w:noProof/>
              </w:rPr>
            </w:pPr>
          </w:p>
        </w:tc>
        <w:tc>
          <w:tcPr>
            <w:tcW w:w="31" w:type="dxa"/>
            <w:vAlign w:val="center"/>
          </w:tcPr>
          <w:p w14:paraId="3DE399EA" w14:textId="77777777" w:rsidR="00963A77" w:rsidRPr="00E9705B" w:rsidRDefault="00963A77" w:rsidP="00E9705B">
            <w:pPr>
              <w:rPr>
                <w:rFonts w:ascii="Times New Roman" w:hAnsi="Times New Roman" w:cs="Times New Roman"/>
                <w:noProof/>
              </w:rPr>
            </w:pPr>
          </w:p>
        </w:tc>
      </w:tr>
    </w:tbl>
    <w:p w14:paraId="31AEB6AE" w14:textId="77777777" w:rsidR="002404D0" w:rsidRPr="00E9705B" w:rsidRDefault="002404D0" w:rsidP="00E9705B">
      <w:pPr>
        <w:pStyle w:val="Odlomakpopisa"/>
        <w:widowControl w:val="0"/>
        <w:shd w:val="clear" w:color="auto" w:fill="FFFFFF"/>
        <w:suppressAutoHyphens/>
        <w:autoSpaceDN w:val="0"/>
        <w:spacing w:after="0" w:line="240" w:lineRule="auto"/>
        <w:ind w:left="0" w:right="-1"/>
        <w:jc w:val="both"/>
        <w:textAlignment w:val="baseline"/>
        <w:rPr>
          <w:rFonts w:ascii="Times New Roman" w:eastAsia="Times New Roman" w:hAnsi="Times New Roman" w:cs="Times New Roman"/>
          <w:kern w:val="3"/>
          <w:u w:val="single"/>
          <w:lang w:bidi="en-US"/>
        </w:rPr>
      </w:pPr>
    </w:p>
    <w:p w14:paraId="4EA990DE" w14:textId="77777777" w:rsidR="00963A77" w:rsidRPr="00E9705B" w:rsidRDefault="00963A77" w:rsidP="00E9705B">
      <w:pPr>
        <w:spacing w:after="0"/>
        <w:rPr>
          <w:rFonts w:ascii="Times New Roman" w:hAnsi="Times New Roman" w:cs="Times New Roman"/>
          <w:noProof/>
        </w:rPr>
      </w:pPr>
      <w:r w:rsidRPr="00E9705B">
        <w:rPr>
          <w:rFonts w:ascii="Times New Roman" w:eastAsia="Arial" w:hAnsi="Times New Roman" w:cs="Times New Roman"/>
          <w:noProof/>
        </w:rPr>
        <w:t>Opis kriterija i način utvrđivanja bodovne vrijednosti:</w:t>
      </w:r>
    </w:p>
    <w:p w14:paraId="5A2784AA" w14:textId="77777777" w:rsidR="00963A77" w:rsidRPr="00E9705B" w:rsidRDefault="00963A77" w:rsidP="00E9705B">
      <w:pPr>
        <w:spacing w:line="290" w:lineRule="exact"/>
        <w:rPr>
          <w:rFonts w:ascii="Times New Roman" w:hAnsi="Times New Roman" w:cs="Times New Roman"/>
          <w:noProof/>
        </w:rPr>
      </w:pPr>
    </w:p>
    <w:p w14:paraId="1D0A05A8" w14:textId="56AF5566" w:rsidR="00963A77" w:rsidRPr="00E9705B" w:rsidRDefault="00963A77" w:rsidP="00E9705B">
      <w:pPr>
        <w:rPr>
          <w:rFonts w:ascii="Times New Roman" w:hAnsi="Times New Roman" w:cs="Times New Roman"/>
          <w:noProof/>
        </w:rPr>
      </w:pPr>
      <w:r w:rsidRPr="00E9705B">
        <w:rPr>
          <w:rFonts w:ascii="Times New Roman" w:eastAsia="Arial" w:hAnsi="Times New Roman" w:cs="Times New Roman"/>
          <w:b/>
          <w:bCs/>
          <w:noProof/>
          <w:u w:val="single"/>
        </w:rPr>
        <w:t>1. Bodovanje cjenovnog kriterija (PP)</w:t>
      </w:r>
    </w:p>
    <w:p w14:paraId="0812D2FA" w14:textId="1F6C016C" w:rsidR="00963A77" w:rsidRPr="00E9705B" w:rsidRDefault="00963A77" w:rsidP="00E9705B">
      <w:pPr>
        <w:rPr>
          <w:rFonts w:ascii="Times New Roman" w:hAnsi="Times New Roman" w:cs="Times New Roman"/>
          <w:noProof/>
        </w:rPr>
      </w:pPr>
      <w:r w:rsidRPr="00E9705B">
        <w:rPr>
          <w:rFonts w:ascii="Times New Roman" w:eastAsia="Arial" w:hAnsi="Times New Roman" w:cs="Times New Roman"/>
          <w:b/>
          <w:bCs/>
          <w:i/>
          <w:iCs/>
          <w:noProof/>
        </w:rPr>
        <w:t>Ponuda po ovom kriteriju može ostvariti maksimalno 90 bodova</w:t>
      </w:r>
      <w:r w:rsidRPr="00E9705B">
        <w:rPr>
          <w:rFonts w:ascii="Times New Roman" w:hAnsi="Times New Roman" w:cs="Times New Roman"/>
          <w:noProof/>
        </w:rPr>
        <w:t>.</w:t>
      </w:r>
    </w:p>
    <w:p w14:paraId="55346708" w14:textId="6D0402F4" w:rsidR="00963A77" w:rsidRPr="00E9705B" w:rsidRDefault="00963A77" w:rsidP="00E9705B">
      <w:pPr>
        <w:ind w:firstLine="708"/>
        <w:rPr>
          <w:rFonts w:ascii="Times New Roman" w:hAnsi="Times New Roman" w:cs="Times New Roman"/>
          <w:noProof/>
        </w:rPr>
      </w:pPr>
      <w:r w:rsidRPr="00E9705B">
        <w:rPr>
          <w:rFonts w:ascii="Times New Roman" w:eastAsia="Arial" w:hAnsi="Times New Roman" w:cs="Times New Roman"/>
          <w:noProof/>
        </w:rPr>
        <w:t>Ocjenjivanje cjenovnog elementa ponude provodi se prema sljedećoj formuli:</w:t>
      </w:r>
    </w:p>
    <w:p w14:paraId="5661902C" w14:textId="77777777" w:rsidR="00963A77" w:rsidRPr="00E9705B" w:rsidRDefault="00963A77" w:rsidP="00E9705B">
      <w:pPr>
        <w:ind w:right="40"/>
        <w:jc w:val="center"/>
        <w:rPr>
          <w:rFonts w:ascii="Times New Roman" w:hAnsi="Times New Roman" w:cs="Times New Roman"/>
          <w:noProof/>
        </w:rPr>
      </w:pPr>
      <w:r w:rsidRPr="00E9705B">
        <w:rPr>
          <w:rFonts w:ascii="Times New Roman" w:eastAsia="Arial" w:hAnsi="Times New Roman" w:cs="Times New Roman"/>
          <w:b/>
          <w:bCs/>
          <w:noProof/>
        </w:rPr>
        <w:t>PP = PI/Pt x 90</w:t>
      </w:r>
    </w:p>
    <w:p w14:paraId="77E4C1E5" w14:textId="3E4EB860" w:rsidR="00963A77" w:rsidRPr="00E9705B" w:rsidRDefault="00963A77" w:rsidP="001077FA">
      <w:pPr>
        <w:rPr>
          <w:rFonts w:ascii="Times New Roman" w:hAnsi="Times New Roman" w:cs="Times New Roman"/>
          <w:noProof/>
        </w:rPr>
      </w:pPr>
      <w:r w:rsidRPr="00E9705B">
        <w:rPr>
          <w:rFonts w:ascii="Times New Roman" w:hAnsi="Times New Roman" w:cs="Times New Roman"/>
          <w:noProof/>
        </w:rPr>
        <w:t>gdje je:</w:t>
      </w:r>
    </w:p>
    <w:p w14:paraId="1DEF6D33" w14:textId="4DF240CD" w:rsidR="00963A77" w:rsidRPr="00E9705B" w:rsidRDefault="00963A77" w:rsidP="00E9705B">
      <w:pPr>
        <w:ind w:firstLine="708"/>
        <w:rPr>
          <w:rFonts w:ascii="Times New Roman" w:hAnsi="Times New Roman" w:cs="Times New Roman"/>
          <w:noProof/>
        </w:rPr>
      </w:pPr>
      <w:r w:rsidRPr="00E9705B">
        <w:rPr>
          <w:rFonts w:ascii="Times New Roman" w:hAnsi="Times New Roman" w:cs="Times New Roman"/>
          <w:noProof/>
        </w:rPr>
        <w:t>PP</w:t>
      </w:r>
      <w:r w:rsidRPr="00E9705B">
        <w:rPr>
          <w:rFonts w:ascii="Times New Roman" w:hAnsi="Times New Roman" w:cs="Times New Roman"/>
          <w:noProof/>
        </w:rPr>
        <w:tab/>
        <w:t xml:space="preserve">= broj bodova koji je ponuda dobila za ponuđenu cijenu </w:t>
      </w:r>
    </w:p>
    <w:p w14:paraId="053CEC83" w14:textId="61ACE38B" w:rsidR="00963A77" w:rsidRPr="00E9705B" w:rsidRDefault="00963A77" w:rsidP="00E9705B">
      <w:pPr>
        <w:ind w:firstLine="708"/>
        <w:rPr>
          <w:rFonts w:ascii="Times New Roman" w:hAnsi="Times New Roman" w:cs="Times New Roman"/>
          <w:noProof/>
        </w:rPr>
      </w:pPr>
      <w:r w:rsidRPr="00E9705B">
        <w:rPr>
          <w:rFonts w:ascii="Times New Roman" w:hAnsi="Times New Roman" w:cs="Times New Roman"/>
          <w:noProof/>
        </w:rPr>
        <w:t>PI</w:t>
      </w:r>
      <w:r w:rsidRPr="00E9705B">
        <w:rPr>
          <w:rFonts w:ascii="Times New Roman" w:hAnsi="Times New Roman" w:cs="Times New Roman"/>
          <w:noProof/>
        </w:rPr>
        <w:tab/>
        <w:t>= najniža ponuđena cijena (</w:t>
      </w:r>
      <w:r w:rsidR="000E50EF" w:rsidRPr="00E9705B">
        <w:rPr>
          <w:rFonts w:ascii="Times New Roman" w:hAnsi="Times New Roman" w:cs="Times New Roman"/>
          <w:noProof/>
        </w:rPr>
        <w:t>sa</w:t>
      </w:r>
      <w:r w:rsidRPr="00E9705B">
        <w:rPr>
          <w:rFonts w:ascii="Times New Roman" w:hAnsi="Times New Roman" w:cs="Times New Roman"/>
          <w:noProof/>
        </w:rPr>
        <w:t xml:space="preserve"> PDV-</w:t>
      </w:r>
      <w:r w:rsidR="000E50EF" w:rsidRPr="00E9705B">
        <w:rPr>
          <w:rFonts w:ascii="Times New Roman" w:hAnsi="Times New Roman" w:cs="Times New Roman"/>
          <w:noProof/>
        </w:rPr>
        <w:t>om</w:t>
      </w:r>
      <w:r w:rsidRPr="00E9705B">
        <w:rPr>
          <w:rFonts w:ascii="Times New Roman" w:hAnsi="Times New Roman" w:cs="Times New Roman"/>
          <w:noProof/>
        </w:rPr>
        <w:t>)</w:t>
      </w:r>
    </w:p>
    <w:p w14:paraId="7696EC73" w14:textId="40A23AFD" w:rsidR="00963A77" w:rsidRDefault="00963A77" w:rsidP="00E9705B">
      <w:pPr>
        <w:spacing w:after="0"/>
        <w:ind w:firstLine="708"/>
        <w:rPr>
          <w:rFonts w:ascii="Times New Roman" w:hAnsi="Times New Roman" w:cs="Times New Roman"/>
          <w:noProof/>
        </w:rPr>
      </w:pPr>
      <w:r w:rsidRPr="00E9705B">
        <w:rPr>
          <w:rFonts w:ascii="Times New Roman" w:hAnsi="Times New Roman" w:cs="Times New Roman"/>
          <w:noProof/>
        </w:rPr>
        <w:t>Pt</w:t>
      </w:r>
      <w:r w:rsidRPr="00E9705B">
        <w:rPr>
          <w:rFonts w:ascii="Times New Roman" w:hAnsi="Times New Roman" w:cs="Times New Roman"/>
          <w:noProof/>
        </w:rPr>
        <w:tab/>
        <w:t>= cijena ponude koja je predmet ocjene (</w:t>
      </w:r>
      <w:r w:rsidR="000E50EF" w:rsidRPr="00E9705B">
        <w:rPr>
          <w:rFonts w:ascii="Times New Roman" w:hAnsi="Times New Roman" w:cs="Times New Roman"/>
          <w:noProof/>
        </w:rPr>
        <w:t>sa</w:t>
      </w:r>
      <w:r w:rsidRPr="00E9705B">
        <w:rPr>
          <w:rFonts w:ascii="Times New Roman" w:hAnsi="Times New Roman" w:cs="Times New Roman"/>
          <w:noProof/>
        </w:rPr>
        <w:t xml:space="preserve"> PDV-</w:t>
      </w:r>
      <w:r w:rsidR="000E50EF" w:rsidRPr="00E9705B">
        <w:rPr>
          <w:rFonts w:ascii="Times New Roman" w:hAnsi="Times New Roman" w:cs="Times New Roman"/>
          <w:noProof/>
        </w:rPr>
        <w:t>om</w:t>
      </w:r>
      <w:r w:rsidRPr="00E9705B">
        <w:rPr>
          <w:rFonts w:ascii="Times New Roman" w:hAnsi="Times New Roman" w:cs="Times New Roman"/>
          <w:noProof/>
        </w:rPr>
        <w:t>)</w:t>
      </w:r>
    </w:p>
    <w:p w14:paraId="7C0023E3" w14:textId="77777777" w:rsidR="00E9705B" w:rsidRPr="00E9705B" w:rsidRDefault="00E9705B" w:rsidP="00E9705B">
      <w:pPr>
        <w:spacing w:after="0"/>
        <w:rPr>
          <w:rFonts w:ascii="Times New Roman" w:hAnsi="Times New Roman" w:cs="Times New Roman"/>
          <w:noProof/>
        </w:rPr>
      </w:pPr>
    </w:p>
    <w:p w14:paraId="0F7A209F" w14:textId="5DCF717F" w:rsidR="00963A77" w:rsidRPr="00E9705B" w:rsidRDefault="00963A77" w:rsidP="00E9705B">
      <w:pPr>
        <w:rPr>
          <w:rFonts w:ascii="Times New Roman" w:hAnsi="Times New Roman" w:cs="Times New Roman"/>
          <w:noProof/>
        </w:rPr>
      </w:pPr>
      <w:r w:rsidRPr="00E9705B">
        <w:rPr>
          <w:rFonts w:ascii="Times New Roman" w:eastAsia="Arial" w:hAnsi="Times New Roman" w:cs="Times New Roman"/>
          <w:b/>
          <w:bCs/>
          <w:noProof/>
          <w:u w:val="single"/>
        </w:rPr>
        <w:t>2. Bodovanje necjenovnog kriterija –jamstveni rok za otklanjanje nedostataka u jamstvenom roku (JR)</w:t>
      </w:r>
    </w:p>
    <w:p w14:paraId="166923FF" w14:textId="72E20521" w:rsidR="00963A77" w:rsidRPr="00E9705B" w:rsidRDefault="00963A77" w:rsidP="00E9705B">
      <w:pPr>
        <w:rPr>
          <w:rFonts w:ascii="Times New Roman" w:eastAsia="Arial" w:hAnsi="Times New Roman" w:cs="Times New Roman"/>
          <w:b/>
          <w:bCs/>
          <w:i/>
          <w:iCs/>
          <w:noProof/>
        </w:rPr>
      </w:pPr>
      <w:r w:rsidRPr="00E9705B">
        <w:rPr>
          <w:rFonts w:ascii="Times New Roman" w:eastAsia="Arial" w:hAnsi="Times New Roman" w:cs="Times New Roman"/>
          <w:b/>
          <w:bCs/>
          <w:i/>
          <w:iCs/>
          <w:noProof/>
        </w:rPr>
        <w:t>Ponuda po ovom kriteriju može ostvariti maksimalno 10 bodova</w:t>
      </w:r>
    </w:p>
    <w:p w14:paraId="79EDCA3B" w14:textId="77777777" w:rsidR="003E1A87" w:rsidRPr="00E9705B" w:rsidRDefault="003E1A87" w:rsidP="00E9705B">
      <w:pPr>
        <w:jc w:val="both"/>
        <w:rPr>
          <w:rFonts w:ascii="Times New Roman" w:hAnsi="Times New Roman" w:cs="Times New Roman"/>
          <w:lang w:eastAsia="hr-HR"/>
        </w:rPr>
      </w:pPr>
      <w:r w:rsidRPr="00E9705B">
        <w:rPr>
          <w:rFonts w:ascii="Times New Roman" w:hAnsi="Times New Roman" w:cs="Times New Roman"/>
          <w:lang w:eastAsia="hr-HR"/>
        </w:rPr>
        <w:t>Ponuda u kojoj je iskazan najduži jamstveni rok dobiva 10 bodova, a ostale ponude će dobit manje bodova prema sljedećoj formuli:</w:t>
      </w:r>
    </w:p>
    <w:p w14:paraId="302A3015" w14:textId="6E618CCB" w:rsidR="003E1A87" w:rsidRPr="00E9705B" w:rsidRDefault="003E1A87" w:rsidP="00E9705B">
      <w:pPr>
        <w:jc w:val="center"/>
        <w:rPr>
          <w:rFonts w:ascii="Times New Roman" w:hAnsi="Times New Roman" w:cs="Times New Roman"/>
          <w:lang w:eastAsia="hr-HR"/>
        </w:rPr>
      </w:pPr>
      <w:r w:rsidRPr="00E9705B">
        <w:rPr>
          <w:rFonts w:ascii="Times New Roman" w:hAnsi="Times New Roman" w:cs="Times New Roman"/>
          <w:b/>
          <w:bCs/>
          <w:lang w:eastAsia="hr-HR"/>
        </w:rPr>
        <w:t>JR</w:t>
      </w:r>
      <w:r w:rsidR="001077FA">
        <w:rPr>
          <w:rFonts w:ascii="Times New Roman" w:hAnsi="Times New Roman" w:cs="Times New Roman"/>
          <w:b/>
          <w:bCs/>
          <w:lang w:eastAsia="hr-HR"/>
        </w:rPr>
        <w:t xml:space="preserve"> </w:t>
      </w:r>
      <w:r w:rsidRPr="00E9705B">
        <w:rPr>
          <w:rFonts w:ascii="Times New Roman" w:hAnsi="Times New Roman" w:cs="Times New Roman"/>
          <w:b/>
          <w:bCs/>
          <w:lang w:eastAsia="hr-HR"/>
        </w:rPr>
        <w:t>=</w:t>
      </w:r>
      <w:r w:rsidR="001077FA">
        <w:rPr>
          <w:rFonts w:ascii="Times New Roman" w:hAnsi="Times New Roman" w:cs="Times New Roman"/>
          <w:b/>
          <w:bCs/>
          <w:lang w:eastAsia="hr-HR"/>
        </w:rPr>
        <w:t xml:space="preserve"> </w:t>
      </w:r>
      <w:r w:rsidRPr="00E9705B">
        <w:rPr>
          <w:rFonts w:ascii="Times New Roman" w:hAnsi="Times New Roman" w:cs="Times New Roman"/>
          <w:b/>
          <w:bCs/>
          <w:lang w:eastAsia="hr-HR"/>
        </w:rPr>
        <w:t>(Jo/Jn)</w:t>
      </w:r>
      <w:r w:rsidR="001077FA">
        <w:rPr>
          <w:rFonts w:ascii="Times New Roman" w:hAnsi="Times New Roman" w:cs="Times New Roman"/>
          <w:b/>
          <w:bCs/>
          <w:lang w:eastAsia="hr-HR"/>
        </w:rPr>
        <w:t xml:space="preserve"> </w:t>
      </w:r>
      <w:r w:rsidRPr="00E9705B">
        <w:rPr>
          <w:rFonts w:ascii="Times New Roman" w:hAnsi="Times New Roman" w:cs="Times New Roman"/>
          <w:b/>
          <w:bCs/>
          <w:lang w:eastAsia="hr-HR"/>
        </w:rPr>
        <w:t>x</w:t>
      </w:r>
      <w:r w:rsidR="001077FA">
        <w:rPr>
          <w:rFonts w:ascii="Times New Roman" w:hAnsi="Times New Roman" w:cs="Times New Roman"/>
          <w:b/>
          <w:bCs/>
          <w:lang w:eastAsia="hr-HR"/>
        </w:rPr>
        <w:t xml:space="preserve"> </w:t>
      </w:r>
      <w:r w:rsidRPr="00E9705B">
        <w:rPr>
          <w:rFonts w:ascii="Times New Roman" w:hAnsi="Times New Roman" w:cs="Times New Roman"/>
          <w:b/>
          <w:bCs/>
          <w:lang w:eastAsia="hr-HR"/>
        </w:rPr>
        <w:t>10</w:t>
      </w:r>
    </w:p>
    <w:p w14:paraId="5D836D72" w14:textId="77777777" w:rsidR="003E1A87" w:rsidRPr="00E9705B" w:rsidRDefault="003E1A87" w:rsidP="001077FA">
      <w:pPr>
        <w:spacing w:after="0"/>
        <w:jc w:val="both"/>
        <w:rPr>
          <w:rFonts w:ascii="Times New Roman" w:hAnsi="Times New Roman" w:cs="Times New Roman"/>
          <w:lang w:eastAsia="hr-HR"/>
        </w:rPr>
      </w:pPr>
    </w:p>
    <w:p w14:paraId="160A83C3" w14:textId="15ECE243" w:rsidR="003E1A87" w:rsidRPr="00E9705B" w:rsidRDefault="001077FA" w:rsidP="001077FA">
      <w:pPr>
        <w:jc w:val="both"/>
        <w:rPr>
          <w:rFonts w:ascii="Times New Roman" w:hAnsi="Times New Roman" w:cs="Times New Roman"/>
          <w:lang w:eastAsia="hr-HR"/>
        </w:rPr>
      </w:pPr>
      <w:r>
        <w:rPr>
          <w:rFonts w:ascii="Times New Roman" w:hAnsi="Times New Roman" w:cs="Times New Roman"/>
          <w:lang w:eastAsia="hr-HR"/>
        </w:rPr>
        <w:t>g</w:t>
      </w:r>
      <w:r w:rsidR="003E1A87" w:rsidRPr="00E9705B">
        <w:rPr>
          <w:rFonts w:ascii="Times New Roman" w:hAnsi="Times New Roman" w:cs="Times New Roman"/>
          <w:lang w:eastAsia="hr-HR"/>
        </w:rPr>
        <w:t>dje</w:t>
      </w:r>
      <w:r>
        <w:rPr>
          <w:rFonts w:ascii="Times New Roman" w:hAnsi="Times New Roman" w:cs="Times New Roman"/>
          <w:lang w:eastAsia="hr-HR"/>
        </w:rPr>
        <w:t xml:space="preserve"> </w:t>
      </w:r>
      <w:r w:rsidR="003E1A87" w:rsidRPr="00E9705B">
        <w:rPr>
          <w:rFonts w:ascii="Times New Roman" w:hAnsi="Times New Roman" w:cs="Times New Roman"/>
          <w:lang w:eastAsia="hr-HR"/>
        </w:rPr>
        <w:t>je</w:t>
      </w:r>
      <w:r>
        <w:rPr>
          <w:rFonts w:ascii="Times New Roman" w:hAnsi="Times New Roman" w:cs="Times New Roman"/>
          <w:lang w:eastAsia="hr-HR"/>
        </w:rPr>
        <w:t>:</w:t>
      </w:r>
    </w:p>
    <w:p w14:paraId="2C6D7F0C" w14:textId="35BE2696" w:rsidR="003E1A87" w:rsidRPr="00E9705B" w:rsidRDefault="003E1A87" w:rsidP="00E9705B">
      <w:pPr>
        <w:ind w:firstLine="708"/>
        <w:jc w:val="both"/>
        <w:rPr>
          <w:rFonts w:ascii="Times New Roman" w:hAnsi="Times New Roman" w:cs="Times New Roman"/>
          <w:lang w:eastAsia="hr-HR"/>
        </w:rPr>
      </w:pPr>
      <w:r w:rsidRPr="00E9705B">
        <w:rPr>
          <w:rFonts w:ascii="Times New Roman" w:hAnsi="Times New Roman" w:cs="Times New Roman"/>
          <w:lang w:eastAsia="hr-HR"/>
        </w:rPr>
        <w:t>JR</w:t>
      </w:r>
      <w:r w:rsidR="00E9705B">
        <w:rPr>
          <w:rFonts w:ascii="Times New Roman" w:hAnsi="Times New Roman" w:cs="Times New Roman"/>
          <w:lang w:eastAsia="hr-HR"/>
        </w:rPr>
        <w:t xml:space="preserve"> </w:t>
      </w:r>
      <w:r w:rsidRPr="00E9705B">
        <w:rPr>
          <w:rFonts w:ascii="Times New Roman" w:hAnsi="Times New Roman" w:cs="Times New Roman"/>
          <w:lang w:eastAsia="hr-HR"/>
        </w:rPr>
        <w:t>=</w:t>
      </w:r>
      <w:r w:rsidR="00E9705B">
        <w:rPr>
          <w:rFonts w:ascii="Times New Roman" w:hAnsi="Times New Roman" w:cs="Times New Roman"/>
          <w:lang w:eastAsia="hr-HR"/>
        </w:rPr>
        <w:t xml:space="preserve"> </w:t>
      </w:r>
      <w:r w:rsidRPr="00E9705B">
        <w:rPr>
          <w:rFonts w:ascii="Times New Roman" w:hAnsi="Times New Roman" w:cs="Times New Roman"/>
          <w:lang w:eastAsia="hr-HR"/>
        </w:rPr>
        <w:t>broj</w:t>
      </w:r>
      <w:r w:rsidR="00E9705B">
        <w:rPr>
          <w:rFonts w:ascii="Times New Roman" w:hAnsi="Times New Roman" w:cs="Times New Roman"/>
          <w:lang w:eastAsia="hr-HR"/>
        </w:rPr>
        <w:t xml:space="preserve"> </w:t>
      </w:r>
      <w:r w:rsidRPr="00E9705B">
        <w:rPr>
          <w:rFonts w:ascii="Times New Roman" w:hAnsi="Times New Roman" w:cs="Times New Roman"/>
          <w:lang w:eastAsia="hr-HR"/>
        </w:rPr>
        <w:t>bodova</w:t>
      </w:r>
      <w:r w:rsidR="00E9705B">
        <w:rPr>
          <w:rFonts w:ascii="Times New Roman" w:hAnsi="Times New Roman" w:cs="Times New Roman"/>
          <w:lang w:eastAsia="hr-HR"/>
        </w:rPr>
        <w:t xml:space="preserve"> </w:t>
      </w:r>
      <w:r w:rsidRPr="00E9705B">
        <w:rPr>
          <w:rFonts w:ascii="Times New Roman" w:hAnsi="Times New Roman" w:cs="Times New Roman"/>
          <w:lang w:eastAsia="hr-HR"/>
        </w:rPr>
        <w:t>koje</w:t>
      </w:r>
      <w:r w:rsidR="00E9705B">
        <w:rPr>
          <w:rFonts w:ascii="Times New Roman" w:hAnsi="Times New Roman" w:cs="Times New Roman"/>
          <w:lang w:eastAsia="hr-HR"/>
        </w:rPr>
        <w:t xml:space="preserve"> </w:t>
      </w:r>
      <w:r w:rsidRPr="00E9705B">
        <w:rPr>
          <w:rFonts w:ascii="Times New Roman" w:hAnsi="Times New Roman" w:cs="Times New Roman"/>
          <w:lang w:eastAsia="hr-HR"/>
        </w:rPr>
        <w:t>je</w:t>
      </w:r>
      <w:r w:rsidR="00E9705B">
        <w:rPr>
          <w:rFonts w:ascii="Times New Roman" w:hAnsi="Times New Roman" w:cs="Times New Roman"/>
          <w:lang w:eastAsia="hr-HR"/>
        </w:rPr>
        <w:t xml:space="preserve"> </w:t>
      </w:r>
      <w:r w:rsidRPr="00E9705B">
        <w:rPr>
          <w:rFonts w:ascii="Times New Roman" w:hAnsi="Times New Roman" w:cs="Times New Roman"/>
          <w:lang w:eastAsia="hr-HR"/>
        </w:rPr>
        <w:t>dobila</w:t>
      </w:r>
      <w:r w:rsidR="00E9705B">
        <w:rPr>
          <w:rFonts w:ascii="Times New Roman" w:hAnsi="Times New Roman" w:cs="Times New Roman"/>
          <w:lang w:eastAsia="hr-HR"/>
        </w:rPr>
        <w:t xml:space="preserve"> </w:t>
      </w:r>
      <w:r w:rsidRPr="00E9705B">
        <w:rPr>
          <w:rFonts w:ascii="Times New Roman" w:hAnsi="Times New Roman" w:cs="Times New Roman"/>
          <w:lang w:eastAsia="hr-HR"/>
        </w:rPr>
        <w:t>ponuda</w:t>
      </w:r>
      <w:r w:rsidR="00E9705B">
        <w:rPr>
          <w:rFonts w:ascii="Times New Roman" w:hAnsi="Times New Roman" w:cs="Times New Roman"/>
          <w:lang w:eastAsia="hr-HR"/>
        </w:rPr>
        <w:t xml:space="preserve"> </w:t>
      </w:r>
      <w:r w:rsidRPr="00E9705B">
        <w:rPr>
          <w:rFonts w:ascii="Times New Roman" w:hAnsi="Times New Roman" w:cs="Times New Roman"/>
          <w:lang w:eastAsia="hr-HR"/>
        </w:rPr>
        <w:t>za</w:t>
      </w:r>
      <w:r w:rsidR="00E9705B">
        <w:rPr>
          <w:rFonts w:ascii="Times New Roman" w:hAnsi="Times New Roman" w:cs="Times New Roman"/>
          <w:lang w:eastAsia="hr-HR"/>
        </w:rPr>
        <w:t xml:space="preserve"> </w:t>
      </w:r>
      <w:r w:rsidRPr="00E9705B">
        <w:rPr>
          <w:rFonts w:ascii="Times New Roman" w:hAnsi="Times New Roman" w:cs="Times New Roman"/>
          <w:lang w:eastAsia="hr-HR"/>
        </w:rPr>
        <w:t>najduže ponuđeni</w:t>
      </w:r>
      <w:r w:rsidR="00E9705B">
        <w:rPr>
          <w:rFonts w:ascii="Times New Roman" w:hAnsi="Times New Roman" w:cs="Times New Roman"/>
          <w:lang w:eastAsia="hr-HR"/>
        </w:rPr>
        <w:t xml:space="preserve"> </w:t>
      </w:r>
      <w:r w:rsidRPr="00E9705B">
        <w:rPr>
          <w:rFonts w:ascii="Times New Roman" w:hAnsi="Times New Roman" w:cs="Times New Roman"/>
          <w:lang w:eastAsia="hr-HR"/>
        </w:rPr>
        <w:t>jamstveni</w:t>
      </w:r>
      <w:r w:rsidR="00E9705B">
        <w:rPr>
          <w:rFonts w:ascii="Times New Roman" w:hAnsi="Times New Roman" w:cs="Times New Roman"/>
          <w:lang w:eastAsia="hr-HR"/>
        </w:rPr>
        <w:t xml:space="preserve"> </w:t>
      </w:r>
      <w:r w:rsidRPr="00E9705B">
        <w:rPr>
          <w:rFonts w:ascii="Times New Roman" w:hAnsi="Times New Roman" w:cs="Times New Roman"/>
          <w:lang w:eastAsia="hr-HR"/>
        </w:rPr>
        <w:t>rok</w:t>
      </w:r>
    </w:p>
    <w:p w14:paraId="7FAFB377" w14:textId="5C035360" w:rsidR="003E1A87" w:rsidRPr="00E9705B" w:rsidRDefault="003E1A87" w:rsidP="00E9705B">
      <w:pPr>
        <w:ind w:firstLine="708"/>
        <w:jc w:val="both"/>
        <w:rPr>
          <w:rFonts w:ascii="Times New Roman" w:hAnsi="Times New Roman" w:cs="Times New Roman"/>
          <w:lang w:eastAsia="hr-HR"/>
        </w:rPr>
      </w:pPr>
      <w:r w:rsidRPr="00E9705B">
        <w:rPr>
          <w:rFonts w:ascii="Times New Roman" w:hAnsi="Times New Roman" w:cs="Times New Roman"/>
          <w:lang w:eastAsia="hr-HR"/>
        </w:rPr>
        <w:t>Jn</w:t>
      </w:r>
      <w:r w:rsidR="00E9705B">
        <w:rPr>
          <w:rFonts w:ascii="Times New Roman" w:hAnsi="Times New Roman" w:cs="Times New Roman"/>
          <w:lang w:eastAsia="hr-HR"/>
        </w:rPr>
        <w:t xml:space="preserve"> </w:t>
      </w:r>
      <w:r w:rsidRPr="00E9705B">
        <w:rPr>
          <w:rFonts w:ascii="Times New Roman" w:hAnsi="Times New Roman" w:cs="Times New Roman"/>
          <w:lang w:eastAsia="hr-HR"/>
        </w:rPr>
        <w:t>=</w:t>
      </w:r>
      <w:r w:rsidR="00E9705B">
        <w:rPr>
          <w:rFonts w:ascii="Times New Roman" w:hAnsi="Times New Roman" w:cs="Times New Roman"/>
          <w:lang w:eastAsia="hr-HR"/>
        </w:rPr>
        <w:t xml:space="preserve"> </w:t>
      </w:r>
      <w:r w:rsidRPr="00E9705B">
        <w:rPr>
          <w:rFonts w:ascii="Times New Roman" w:hAnsi="Times New Roman" w:cs="Times New Roman"/>
          <w:lang w:eastAsia="hr-HR"/>
        </w:rPr>
        <w:t>najduži ponuđeni jamstveni</w:t>
      </w:r>
      <w:r w:rsidR="00E9705B">
        <w:rPr>
          <w:rFonts w:ascii="Times New Roman" w:hAnsi="Times New Roman" w:cs="Times New Roman"/>
          <w:lang w:eastAsia="hr-HR"/>
        </w:rPr>
        <w:t xml:space="preserve"> </w:t>
      </w:r>
      <w:r w:rsidRPr="00E9705B">
        <w:rPr>
          <w:rFonts w:ascii="Times New Roman" w:hAnsi="Times New Roman" w:cs="Times New Roman"/>
          <w:lang w:eastAsia="hr-HR"/>
        </w:rPr>
        <w:t>rok</w:t>
      </w:r>
    </w:p>
    <w:p w14:paraId="1284E0B5" w14:textId="551796B0" w:rsidR="003E1A87" w:rsidRPr="00E9705B" w:rsidRDefault="003E1A87" w:rsidP="00E9705B">
      <w:pPr>
        <w:ind w:firstLine="708"/>
        <w:jc w:val="both"/>
        <w:rPr>
          <w:rFonts w:ascii="Times New Roman" w:hAnsi="Times New Roman" w:cs="Times New Roman"/>
          <w:lang w:eastAsia="hr-HR"/>
        </w:rPr>
      </w:pPr>
      <w:r w:rsidRPr="00E9705B">
        <w:rPr>
          <w:rFonts w:ascii="Times New Roman" w:hAnsi="Times New Roman" w:cs="Times New Roman"/>
          <w:lang w:eastAsia="hr-HR"/>
        </w:rPr>
        <w:t>Jo</w:t>
      </w:r>
      <w:r w:rsidR="00E9705B">
        <w:rPr>
          <w:rFonts w:ascii="Times New Roman" w:hAnsi="Times New Roman" w:cs="Times New Roman"/>
          <w:lang w:eastAsia="hr-HR"/>
        </w:rPr>
        <w:t xml:space="preserve"> </w:t>
      </w:r>
      <w:r w:rsidRPr="00E9705B">
        <w:rPr>
          <w:rFonts w:ascii="Times New Roman" w:hAnsi="Times New Roman" w:cs="Times New Roman"/>
          <w:lang w:eastAsia="hr-HR"/>
        </w:rPr>
        <w:t>=</w:t>
      </w:r>
      <w:r w:rsidR="00E9705B">
        <w:rPr>
          <w:rFonts w:ascii="Times New Roman" w:hAnsi="Times New Roman" w:cs="Times New Roman"/>
          <w:lang w:eastAsia="hr-HR"/>
        </w:rPr>
        <w:t xml:space="preserve"> </w:t>
      </w:r>
      <w:r w:rsidRPr="00E9705B">
        <w:rPr>
          <w:rFonts w:ascii="Times New Roman" w:hAnsi="Times New Roman" w:cs="Times New Roman"/>
          <w:lang w:eastAsia="hr-HR"/>
        </w:rPr>
        <w:t>jamstveni</w:t>
      </w:r>
      <w:r w:rsidR="00E9705B">
        <w:rPr>
          <w:rFonts w:ascii="Times New Roman" w:hAnsi="Times New Roman" w:cs="Times New Roman"/>
          <w:lang w:eastAsia="hr-HR"/>
        </w:rPr>
        <w:t xml:space="preserve"> </w:t>
      </w:r>
      <w:r w:rsidRPr="00E9705B">
        <w:rPr>
          <w:rFonts w:ascii="Times New Roman" w:hAnsi="Times New Roman" w:cs="Times New Roman"/>
          <w:lang w:eastAsia="hr-HR"/>
        </w:rPr>
        <w:t>rok</w:t>
      </w:r>
      <w:r w:rsidR="00E9705B">
        <w:rPr>
          <w:rFonts w:ascii="Times New Roman" w:hAnsi="Times New Roman" w:cs="Times New Roman"/>
          <w:lang w:eastAsia="hr-HR"/>
        </w:rPr>
        <w:t xml:space="preserve"> </w:t>
      </w:r>
      <w:r w:rsidRPr="00E9705B">
        <w:rPr>
          <w:rFonts w:ascii="Times New Roman" w:hAnsi="Times New Roman" w:cs="Times New Roman"/>
          <w:lang w:eastAsia="hr-HR"/>
        </w:rPr>
        <w:t>koji</w:t>
      </w:r>
      <w:r w:rsidR="00E9705B">
        <w:rPr>
          <w:rFonts w:ascii="Times New Roman" w:hAnsi="Times New Roman" w:cs="Times New Roman"/>
          <w:lang w:eastAsia="hr-HR"/>
        </w:rPr>
        <w:t xml:space="preserve"> </w:t>
      </w:r>
      <w:r w:rsidRPr="00E9705B">
        <w:rPr>
          <w:rFonts w:ascii="Times New Roman" w:hAnsi="Times New Roman" w:cs="Times New Roman"/>
          <w:lang w:eastAsia="hr-HR"/>
        </w:rPr>
        <w:t>je</w:t>
      </w:r>
      <w:r w:rsidR="00E9705B">
        <w:rPr>
          <w:rFonts w:ascii="Times New Roman" w:hAnsi="Times New Roman" w:cs="Times New Roman"/>
          <w:lang w:eastAsia="hr-HR"/>
        </w:rPr>
        <w:t xml:space="preserve"> </w:t>
      </w:r>
      <w:r w:rsidRPr="00E9705B">
        <w:rPr>
          <w:rFonts w:ascii="Times New Roman" w:hAnsi="Times New Roman" w:cs="Times New Roman"/>
          <w:lang w:eastAsia="hr-HR"/>
        </w:rPr>
        <w:t>ponuđen</w:t>
      </w:r>
      <w:r w:rsidR="00E9705B">
        <w:rPr>
          <w:rFonts w:ascii="Times New Roman" w:hAnsi="Times New Roman" w:cs="Times New Roman"/>
          <w:lang w:eastAsia="hr-HR"/>
        </w:rPr>
        <w:t xml:space="preserve"> </w:t>
      </w:r>
      <w:r w:rsidRPr="00E9705B">
        <w:rPr>
          <w:rFonts w:ascii="Times New Roman" w:hAnsi="Times New Roman" w:cs="Times New Roman"/>
          <w:lang w:eastAsia="hr-HR"/>
        </w:rPr>
        <w:t>u</w:t>
      </w:r>
      <w:r w:rsidR="00E9705B">
        <w:rPr>
          <w:rFonts w:ascii="Times New Roman" w:hAnsi="Times New Roman" w:cs="Times New Roman"/>
          <w:lang w:eastAsia="hr-HR"/>
        </w:rPr>
        <w:t xml:space="preserve"> </w:t>
      </w:r>
      <w:r w:rsidRPr="00E9705B">
        <w:rPr>
          <w:rFonts w:ascii="Times New Roman" w:hAnsi="Times New Roman" w:cs="Times New Roman"/>
          <w:lang w:eastAsia="hr-HR"/>
        </w:rPr>
        <w:t>ponudi</w:t>
      </w:r>
      <w:r w:rsidR="00E9705B">
        <w:rPr>
          <w:rFonts w:ascii="Times New Roman" w:hAnsi="Times New Roman" w:cs="Times New Roman"/>
          <w:lang w:eastAsia="hr-HR"/>
        </w:rPr>
        <w:t xml:space="preserve"> </w:t>
      </w:r>
      <w:r w:rsidRPr="00E9705B">
        <w:rPr>
          <w:rFonts w:ascii="Times New Roman" w:hAnsi="Times New Roman" w:cs="Times New Roman"/>
          <w:lang w:eastAsia="hr-HR"/>
        </w:rPr>
        <w:t>koja</w:t>
      </w:r>
      <w:r w:rsidR="00E9705B">
        <w:rPr>
          <w:rFonts w:ascii="Times New Roman" w:hAnsi="Times New Roman" w:cs="Times New Roman"/>
          <w:lang w:eastAsia="hr-HR"/>
        </w:rPr>
        <w:t xml:space="preserve"> </w:t>
      </w:r>
      <w:r w:rsidRPr="00E9705B">
        <w:rPr>
          <w:rFonts w:ascii="Times New Roman" w:hAnsi="Times New Roman" w:cs="Times New Roman"/>
          <w:lang w:eastAsia="hr-HR"/>
        </w:rPr>
        <w:t>se</w:t>
      </w:r>
      <w:r w:rsidR="00E9705B">
        <w:rPr>
          <w:rFonts w:ascii="Times New Roman" w:hAnsi="Times New Roman" w:cs="Times New Roman"/>
          <w:lang w:eastAsia="hr-HR"/>
        </w:rPr>
        <w:t xml:space="preserve"> </w:t>
      </w:r>
      <w:r w:rsidRPr="00E9705B">
        <w:rPr>
          <w:rFonts w:ascii="Times New Roman" w:hAnsi="Times New Roman" w:cs="Times New Roman"/>
          <w:lang w:eastAsia="hr-HR"/>
        </w:rPr>
        <w:t>ocjenjuje</w:t>
      </w:r>
    </w:p>
    <w:p w14:paraId="266226CC" w14:textId="3A9E2DD8" w:rsidR="003E1A87" w:rsidRPr="00E9705B" w:rsidRDefault="003E1A87" w:rsidP="00E9705B">
      <w:pPr>
        <w:jc w:val="both"/>
        <w:rPr>
          <w:rFonts w:ascii="Times New Roman" w:hAnsi="Times New Roman" w:cs="Times New Roman"/>
          <w:lang w:eastAsia="hr-HR"/>
        </w:rPr>
      </w:pPr>
      <w:r w:rsidRPr="00E9705B">
        <w:rPr>
          <w:rFonts w:ascii="Times New Roman" w:hAnsi="Times New Roman" w:cs="Times New Roman"/>
          <w:lang w:eastAsia="hr-HR"/>
        </w:rPr>
        <w:t>Maksimalan</w:t>
      </w:r>
      <w:r w:rsidR="002D4153">
        <w:rPr>
          <w:rFonts w:ascii="Times New Roman" w:hAnsi="Times New Roman" w:cs="Times New Roman"/>
          <w:lang w:eastAsia="hr-HR"/>
        </w:rPr>
        <w:t xml:space="preserve"> </w:t>
      </w:r>
      <w:r w:rsidRPr="00E9705B">
        <w:rPr>
          <w:rFonts w:ascii="Times New Roman" w:hAnsi="Times New Roman" w:cs="Times New Roman"/>
          <w:lang w:eastAsia="hr-HR"/>
        </w:rPr>
        <w:t>broj</w:t>
      </w:r>
      <w:r w:rsidR="002D4153">
        <w:rPr>
          <w:rFonts w:ascii="Times New Roman" w:hAnsi="Times New Roman" w:cs="Times New Roman"/>
          <w:lang w:eastAsia="hr-HR"/>
        </w:rPr>
        <w:t xml:space="preserve"> </w:t>
      </w:r>
      <w:r w:rsidRPr="00E9705B">
        <w:rPr>
          <w:rFonts w:ascii="Times New Roman" w:hAnsi="Times New Roman" w:cs="Times New Roman"/>
          <w:lang w:eastAsia="hr-HR"/>
        </w:rPr>
        <w:t>bodova</w:t>
      </w:r>
      <w:r w:rsidR="002D4153">
        <w:rPr>
          <w:rFonts w:ascii="Times New Roman" w:hAnsi="Times New Roman" w:cs="Times New Roman"/>
          <w:lang w:eastAsia="hr-HR"/>
        </w:rPr>
        <w:t xml:space="preserve"> </w:t>
      </w:r>
      <w:r w:rsidRPr="00E9705B">
        <w:rPr>
          <w:rFonts w:ascii="Times New Roman" w:hAnsi="Times New Roman" w:cs="Times New Roman"/>
          <w:lang w:eastAsia="hr-HR"/>
        </w:rPr>
        <w:t>koji</w:t>
      </w:r>
      <w:r w:rsidR="002D4153">
        <w:rPr>
          <w:rFonts w:ascii="Times New Roman" w:hAnsi="Times New Roman" w:cs="Times New Roman"/>
          <w:lang w:eastAsia="hr-HR"/>
        </w:rPr>
        <w:t xml:space="preserve"> </w:t>
      </w:r>
      <w:r w:rsidRPr="00E9705B">
        <w:rPr>
          <w:rFonts w:ascii="Times New Roman" w:hAnsi="Times New Roman" w:cs="Times New Roman"/>
          <w:lang w:eastAsia="hr-HR"/>
        </w:rPr>
        <w:t>ponuditelj</w:t>
      </w:r>
      <w:r w:rsidR="002D4153">
        <w:rPr>
          <w:rFonts w:ascii="Times New Roman" w:hAnsi="Times New Roman" w:cs="Times New Roman"/>
          <w:lang w:eastAsia="hr-HR"/>
        </w:rPr>
        <w:t xml:space="preserve"> </w:t>
      </w:r>
      <w:r w:rsidRPr="00E9705B">
        <w:rPr>
          <w:rFonts w:ascii="Times New Roman" w:hAnsi="Times New Roman" w:cs="Times New Roman"/>
          <w:lang w:eastAsia="hr-HR"/>
        </w:rPr>
        <w:t>može</w:t>
      </w:r>
      <w:r w:rsidR="002D4153">
        <w:rPr>
          <w:rFonts w:ascii="Times New Roman" w:hAnsi="Times New Roman" w:cs="Times New Roman"/>
          <w:lang w:eastAsia="hr-HR"/>
        </w:rPr>
        <w:t xml:space="preserve"> </w:t>
      </w:r>
      <w:r w:rsidRPr="00E9705B">
        <w:rPr>
          <w:rFonts w:ascii="Times New Roman" w:hAnsi="Times New Roman" w:cs="Times New Roman"/>
          <w:lang w:eastAsia="hr-HR"/>
        </w:rPr>
        <w:t>dobiti</w:t>
      </w:r>
      <w:r w:rsidR="002D4153">
        <w:rPr>
          <w:rFonts w:ascii="Times New Roman" w:hAnsi="Times New Roman" w:cs="Times New Roman"/>
          <w:lang w:eastAsia="hr-HR"/>
        </w:rPr>
        <w:t xml:space="preserve"> </w:t>
      </w:r>
      <w:r w:rsidRPr="00E9705B">
        <w:rPr>
          <w:rFonts w:ascii="Times New Roman" w:hAnsi="Times New Roman" w:cs="Times New Roman"/>
          <w:lang w:eastAsia="hr-HR"/>
        </w:rPr>
        <w:t>prema</w:t>
      </w:r>
      <w:r w:rsidR="002D4153">
        <w:rPr>
          <w:rFonts w:ascii="Times New Roman" w:hAnsi="Times New Roman" w:cs="Times New Roman"/>
          <w:lang w:eastAsia="hr-HR"/>
        </w:rPr>
        <w:t xml:space="preserve"> </w:t>
      </w:r>
      <w:r w:rsidRPr="00E9705B">
        <w:rPr>
          <w:rFonts w:ascii="Times New Roman" w:hAnsi="Times New Roman" w:cs="Times New Roman"/>
          <w:lang w:eastAsia="hr-HR"/>
        </w:rPr>
        <w:t>ovom</w:t>
      </w:r>
      <w:r w:rsidR="002D4153">
        <w:rPr>
          <w:rFonts w:ascii="Times New Roman" w:hAnsi="Times New Roman" w:cs="Times New Roman"/>
          <w:lang w:eastAsia="hr-HR"/>
        </w:rPr>
        <w:t xml:space="preserve"> </w:t>
      </w:r>
      <w:r w:rsidRPr="00E9705B">
        <w:rPr>
          <w:rFonts w:ascii="Times New Roman" w:hAnsi="Times New Roman" w:cs="Times New Roman"/>
          <w:lang w:eastAsia="hr-HR"/>
        </w:rPr>
        <w:t>kriteriju</w:t>
      </w:r>
      <w:r w:rsidR="002D4153">
        <w:rPr>
          <w:rFonts w:ascii="Times New Roman" w:hAnsi="Times New Roman" w:cs="Times New Roman"/>
          <w:lang w:eastAsia="hr-HR"/>
        </w:rPr>
        <w:t xml:space="preserve"> </w:t>
      </w:r>
      <w:r w:rsidRPr="00E9705B">
        <w:rPr>
          <w:rFonts w:ascii="Times New Roman" w:hAnsi="Times New Roman" w:cs="Times New Roman"/>
          <w:lang w:eastAsia="hr-HR"/>
        </w:rPr>
        <w:t>je</w:t>
      </w:r>
      <w:r w:rsidR="002D4153">
        <w:rPr>
          <w:rFonts w:ascii="Times New Roman" w:hAnsi="Times New Roman" w:cs="Times New Roman"/>
          <w:lang w:eastAsia="hr-HR"/>
        </w:rPr>
        <w:t xml:space="preserve"> </w:t>
      </w:r>
      <w:r w:rsidRPr="00E9705B">
        <w:rPr>
          <w:rFonts w:ascii="Times New Roman" w:hAnsi="Times New Roman" w:cs="Times New Roman"/>
          <w:lang w:eastAsia="hr-HR"/>
        </w:rPr>
        <w:t>10.</w:t>
      </w:r>
    </w:p>
    <w:p w14:paraId="51455FD6" w14:textId="755FEEB8" w:rsidR="002D4153" w:rsidRDefault="003E1A87" w:rsidP="00E9705B">
      <w:pPr>
        <w:jc w:val="both"/>
        <w:rPr>
          <w:rFonts w:ascii="Times New Roman" w:hAnsi="Times New Roman" w:cs="Times New Roman"/>
          <w:lang w:eastAsia="hr-HR"/>
        </w:rPr>
      </w:pPr>
      <w:r w:rsidRPr="00E9705B">
        <w:rPr>
          <w:rFonts w:ascii="Times New Roman" w:hAnsi="Times New Roman" w:cs="Times New Roman"/>
          <w:lang w:eastAsia="hr-HR"/>
        </w:rPr>
        <w:t>Jamstveni rok moguće je iskazivati isključivo cijelim brojem (ne decimalnim) u mjesecima (npr. r. 24, 36,</w:t>
      </w:r>
      <w:r w:rsidR="002D4153">
        <w:rPr>
          <w:rFonts w:ascii="Times New Roman" w:hAnsi="Times New Roman" w:cs="Times New Roman"/>
          <w:lang w:eastAsia="hr-HR"/>
        </w:rPr>
        <w:t xml:space="preserve"> </w:t>
      </w:r>
      <w:r w:rsidRPr="00E9705B">
        <w:rPr>
          <w:rFonts w:ascii="Times New Roman" w:hAnsi="Times New Roman" w:cs="Times New Roman"/>
          <w:lang w:eastAsia="hr-HR"/>
        </w:rPr>
        <w:t>48</w:t>
      </w:r>
      <w:r w:rsidR="002D4153">
        <w:rPr>
          <w:rFonts w:ascii="Times New Roman" w:hAnsi="Times New Roman" w:cs="Times New Roman"/>
          <w:lang w:eastAsia="hr-HR"/>
        </w:rPr>
        <w:t xml:space="preserve"> </w:t>
      </w:r>
      <w:r w:rsidRPr="00E9705B">
        <w:rPr>
          <w:rFonts w:ascii="Times New Roman" w:hAnsi="Times New Roman" w:cs="Times New Roman"/>
          <w:lang w:eastAsia="hr-HR"/>
        </w:rPr>
        <w:t>i sl.),</w:t>
      </w:r>
      <w:r w:rsidR="002D4153">
        <w:rPr>
          <w:rFonts w:ascii="Times New Roman" w:hAnsi="Times New Roman" w:cs="Times New Roman"/>
          <w:lang w:eastAsia="hr-HR"/>
        </w:rPr>
        <w:t xml:space="preserve"> </w:t>
      </w:r>
      <w:r w:rsidRPr="00E9705B">
        <w:rPr>
          <w:rFonts w:ascii="Times New Roman" w:hAnsi="Times New Roman" w:cs="Times New Roman"/>
          <w:lang w:eastAsia="hr-HR"/>
        </w:rPr>
        <w:t>a dostavlja se u obliku</w:t>
      </w:r>
      <w:r w:rsidR="002D4153">
        <w:rPr>
          <w:rFonts w:ascii="Times New Roman" w:hAnsi="Times New Roman" w:cs="Times New Roman"/>
          <w:lang w:eastAsia="hr-HR"/>
        </w:rPr>
        <w:t xml:space="preserve"> </w:t>
      </w:r>
      <w:r w:rsidRPr="00E9705B">
        <w:rPr>
          <w:rFonts w:ascii="Times New Roman" w:hAnsi="Times New Roman" w:cs="Times New Roman"/>
          <w:lang w:eastAsia="hr-HR"/>
        </w:rPr>
        <w:t xml:space="preserve">izjave ponuditelja u sklopu ponude (Izjava se nalazi u </w:t>
      </w:r>
      <w:r w:rsidR="00631EF7" w:rsidRPr="00E9705B">
        <w:rPr>
          <w:rFonts w:ascii="Times New Roman" w:hAnsi="Times New Roman" w:cs="Times New Roman"/>
          <w:lang w:eastAsia="hr-HR"/>
        </w:rPr>
        <w:t>P</w:t>
      </w:r>
      <w:r w:rsidRPr="00E9705B">
        <w:rPr>
          <w:rFonts w:ascii="Times New Roman" w:hAnsi="Times New Roman" w:cs="Times New Roman"/>
          <w:lang w:eastAsia="hr-HR"/>
        </w:rPr>
        <w:t xml:space="preserve">rilogu </w:t>
      </w:r>
      <w:r w:rsidR="00631EF7" w:rsidRPr="00E9705B">
        <w:rPr>
          <w:rFonts w:ascii="Times New Roman" w:hAnsi="Times New Roman" w:cs="Times New Roman"/>
          <w:lang w:eastAsia="hr-HR"/>
        </w:rPr>
        <w:t>5</w:t>
      </w:r>
      <w:r w:rsidRPr="00E9705B">
        <w:rPr>
          <w:rFonts w:ascii="Times New Roman" w:hAnsi="Times New Roman" w:cs="Times New Roman"/>
          <w:lang w:eastAsia="hr-HR"/>
        </w:rPr>
        <w:t xml:space="preserve"> ove Dokumentacije o nabavi).</w:t>
      </w:r>
    </w:p>
    <w:p w14:paraId="7C560A8B" w14:textId="77777777" w:rsidR="002D4153" w:rsidRDefault="002D4153">
      <w:pPr>
        <w:rPr>
          <w:rFonts w:ascii="Times New Roman" w:hAnsi="Times New Roman" w:cs="Times New Roman"/>
          <w:lang w:eastAsia="hr-HR"/>
        </w:rPr>
      </w:pPr>
      <w:r>
        <w:rPr>
          <w:rFonts w:ascii="Times New Roman" w:hAnsi="Times New Roman" w:cs="Times New Roman"/>
          <w:lang w:eastAsia="hr-HR"/>
        </w:rPr>
        <w:br w:type="page"/>
      </w:r>
    </w:p>
    <w:p w14:paraId="2ADC1FA3" w14:textId="77777777" w:rsidR="00DF0C62" w:rsidRPr="00E9705B" w:rsidRDefault="00DF0C62" w:rsidP="00E9705B">
      <w:pPr>
        <w:rPr>
          <w:rFonts w:ascii="Times New Roman" w:hAnsi="Times New Roman" w:cs="Times New Roman"/>
          <w:lang w:eastAsia="hr-HR"/>
        </w:rPr>
      </w:pPr>
      <w:r w:rsidRPr="00E9705B">
        <w:rPr>
          <w:rFonts w:ascii="Times New Roman" w:hAnsi="Times New Roman" w:cs="Times New Roman"/>
          <w:b/>
          <w:bCs/>
          <w:u w:val="single"/>
          <w:lang w:eastAsia="hr-HR"/>
        </w:rPr>
        <w:lastRenderedPageBreak/>
        <w:t>Utvrđivanje ukupnog broja bodova</w:t>
      </w:r>
    </w:p>
    <w:p w14:paraId="485CE978" w14:textId="77777777" w:rsidR="00DF0C62" w:rsidRPr="00E9705B" w:rsidRDefault="00DF0C62" w:rsidP="00E9705B">
      <w:pPr>
        <w:jc w:val="both"/>
        <w:rPr>
          <w:rFonts w:ascii="Times New Roman" w:hAnsi="Times New Roman" w:cs="Times New Roman"/>
          <w:lang w:eastAsia="hr-HR"/>
        </w:rPr>
      </w:pPr>
      <w:r w:rsidRPr="00E9705B">
        <w:rPr>
          <w:rFonts w:ascii="Times New Roman" w:hAnsi="Times New Roman" w:cs="Times New Roman"/>
          <w:lang w:eastAsia="hr-HR"/>
        </w:rPr>
        <w:t>Ukupan broj bodova koji je ostvarila ponuda Naručitelj će utvrditi zbrojem bodova koje je ponuda dobila za ponuđenu cijenu i bodova koje je ponuda dobila za najduže ponuđeni jamstveni rok za otklanjanje nedoststaka, prema sljedećoj formuli:</w:t>
      </w:r>
    </w:p>
    <w:p w14:paraId="2F757424" w14:textId="77777777" w:rsidR="00DF0C62" w:rsidRPr="00E9705B" w:rsidRDefault="00DF0C62" w:rsidP="00E9705B">
      <w:pPr>
        <w:spacing w:line="177" w:lineRule="exact"/>
        <w:rPr>
          <w:rFonts w:ascii="Times New Roman" w:hAnsi="Times New Roman" w:cs="Times New Roman"/>
          <w:lang w:eastAsia="hr-HR"/>
        </w:rPr>
      </w:pPr>
    </w:p>
    <w:p w14:paraId="47F550DC" w14:textId="77777777" w:rsidR="00DF0C62" w:rsidRPr="00E9705B" w:rsidRDefault="00DF0C62" w:rsidP="00E9705B">
      <w:pPr>
        <w:jc w:val="center"/>
        <w:rPr>
          <w:rFonts w:ascii="Times New Roman" w:hAnsi="Times New Roman" w:cs="Times New Roman"/>
          <w:lang w:eastAsia="hr-HR"/>
        </w:rPr>
      </w:pPr>
      <w:r w:rsidRPr="00E9705B">
        <w:rPr>
          <w:rFonts w:ascii="Times New Roman" w:hAnsi="Times New Roman" w:cs="Times New Roman"/>
          <w:b/>
          <w:bCs/>
          <w:lang w:eastAsia="hr-HR"/>
        </w:rPr>
        <w:t>T = PP + JR</w:t>
      </w:r>
    </w:p>
    <w:p w14:paraId="139206BD" w14:textId="77777777" w:rsidR="00DF0C62" w:rsidRPr="00E9705B" w:rsidRDefault="00DF0C62" w:rsidP="00E9705B">
      <w:pPr>
        <w:rPr>
          <w:rFonts w:ascii="Times New Roman" w:hAnsi="Times New Roman" w:cs="Times New Roman"/>
          <w:lang w:eastAsia="hr-HR"/>
        </w:rPr>
      </w:pPr>
      <w:r w:rsidRPr="00E9705B">
        <w:rPr>
          <w:rFonts w:ascii="Times New Roman" w:hAnsi="Times New Roman" w:cs="Times New Roman"/>
          <w:lang w:eastAsia="hr-HR"/>
        </w:rPr>
        <w:t>gdje je:</w:t>
      </w:r>
    </w:p>
    <w:p w14:paraId="37EBDDA0" w14:textId="77777777" w:rsidR="00DF0C62" w:rsidRPr="00E9705B" w:rsidRDefault="00DF0C62" w:rsidP="00E9705B">
      <w:pPr>
        <w:rPr>
          <w:rFonts w:ascii="Times New Roman" w:hAnsi="Times New Roman" w:cs="Times New Roman"/>
          <w:lang w:eastAsia="hr-HR"/>
        </w:rPr>
      </w:pPr>
      <w:r w:rsidRPr="00E9705B">
        <w:rPr>
          <w:rFonts w:ascii="Times New Roman" w:hAnsi="Times New Roman" w:cs="Times New Roman"/>
          <w:lang w:eastAsia="hr-HR"/>
        </w:rPr>
        <w:t>T = ukupan broj bodova</w:t>
      </w:r>
    </w:p>
    <w:p w14:paraId="6EA2201C" w14:textId="77777777" w:rsidR="00DF0C62" w:rsidRPr="00E9705B" w:rsidRDefault="00DF0C62" w:rsidP="00E9705B">
      <w:pPr>
        <w:rPr>
          <w:rFonts w:ascii="Times New Roman" w:hAnsi="Times New Roman" w:cs="Times New Roman"/>
          <w:lang w:eastAsia="hr-HR"/>
        </w:rPr>
      </w:pPr>
      <w:r w:rsidRPr="00E9705B">
        <w:rPr>
          <w:rFonts w:ascii="Times New Roman" w:hAnsi="Times New Roman" w:cs="Times New Roman"/>
          <w:lang w:eastAsia="hr-HR"/>
        </w:rPr>
        <w:t>PP = broj bodova koji je ponuda dobila za ponuđenu cijenu</w:t>
      </w:r>
    </w:p>
    <w:p w14:paraId="5CB6BBF8" w14:textId="77777777" w:rsidR="00DF0C62" w:rsidRPr="00E9705B" w:rsidRDefault="00DF0C62" w:rsidP="00E9705B">
      <w:pPr>
        <w:rPr>
          <w:rFonts w:ascii="Times New Roman" w:hAnsi="Times New Roman" w:cs="Times New Roman"/>
          <w:lang w:eastAsia="hr-HR"/>
        </w:rPr>
      </w:pPr>
      <w:r w:rsidRPr="00E9705B">
        <w:rPr>
          <w:rFonts w:ascii="Times New Roman" w:hAnsi="Times New Roman" w:cs="Times New Roman"/>
          <w:lang w:eastAsia="hr-HR"/>
        </w:rPr>
        <w:t>JR = broj bodova koji je ponuda dobila za najduže ponuđeni jamstveni rok za otklanjanje nedostataka</w:t>
      </w:r>
    </w:p>
    <w:p w14:paraId="45954402" w14:textId="4868E1DA" w:rsidR="00C94C8C" w:rsidRPr="00E9705B" w:rsidRDefault="00C94C8C" w:rsidP="00E9705B">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AAD318C" w14:textId="77777777" w:rsidR="00F30737" w:rsidRPr="00E9705B" w:rsidRDefault="00F30737" w:rsidP="00E9705B">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kern w:val="3"/>
          <w:lang w:bidi="en-US"/>
        </w:rPr>
      </w:pPr>
    </w:p>
    <w:p w14:paraId="723644AC" w14:textId="2FDB6642" w:rsidR="00867D53" w:rsidRPr="00E9705B" w:rsidRDefault="0002409C" w:rsidP="00E9705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3. RAZLOZI ISKLJUČENJA PONUDITELJA</w:t>
      </w:r>
    </w:p>
    <w:p w14:paraId="18830E24" w14:textId="3BB0D678" w:rsidR="000A7AFA" w:rsidRPr="00E9705B" w:rsidRDefault="00867D53" w:rsidP="001077FA">
      <w:pPr>
        <w:widowControl w:val="0"/>
        <w:shd w:val="clear" w:color="auto" w:fill="FFFFFF"/>
        <w:suppressAutoHyphens/>
        <w:autoSpaceDN w:val="0"/>
        <w:spacing w:after="0" w:line="240" w:lineRule="auto"/>
        <w:ind w:right="80" w:firstLine="708"/>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Naručitelj </w:t>
      </w:r>
      <w:r w:rsidR="00C438EF" w:rsidRPr="00E9705B">
        <w:rPr>
          <w:rFonts w:ascii="Times New Roman" w:eastAsia="Times New Roman" w:hAnsi="Times New Roman" w:cs="Times New Roman"/>
          <w:kern w:val="3"/>
          <w:lang w:bidi="en-US"/>
        </w:rPr>
        <w:t xml:space="preserve">je obvezan isključiti gospodarskog subjekta </w:t>
      </w:r>
      <w:r w:rsidR="00804B68" w:rsidRPr="00E9705B">
        <w:rPr>
          <w:rFonts w:ascii="Times New Roman" w:eastAsia="Times New Roman" w:hAnsi="Times New Roman" w:cs="Times New Roman"/>
          <w:kern w:val="3"/>
          <w:lang w:bidi="en-US"/>
        </w:rPr>
        <w:t>iz postupka nabave ako utvrdi da</w:t>
      </w:r>
      <w:r w:rsidRPr="00E9705B">
        <w:rPr>
          <w:rFonts w:ascii="Times New Roman" w:eastAsia="Times New Roman" w:hAnsi="Times New Roman" w:cs="Times New Roman"/>
          <w:kern w:val="3"/>
          <w:lang w:bidi="en-US"/>
        </w:rPr>
        <w:t xml:space="preserve">: </w:t>
      </w:r>
    </w:p>
    <w:p w14:paraId="120DD46F" w14:textId="77777777" w:rsidR="000A7AFA" w:rsidRPr="00E9705B" w:rsidRDefault="000A7AFA" w:rsidP="00E9705B">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p>
    <w:p w14:paraId="12459C3B" w14:textId="38D60B4B" w:rsidR="000A7AFA" w:rsidRPr="00E9705B" w:rsidRDefault="00C910C6" w:rsidP="00E9705B">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3.</w:t>
      </w:r>
      <w:r w:rsidR="00867D53" w:rsidRPr="00E9705B">
        <w:rPr>
          <w:rFonts w:ascii="Times New Roman" w:eastAsia="Times New Roman" w:hAnsi="Times New Roman" w:cs="Times New Roman"/>
          <w:kern w:val="3"/>
          <w:lang w:bidi="en-US"/>
        </w:rPr>
        <w:t xml:space="preserve">1. je gospodarski subjekt koji ima poslovni nastan u Republici Hrvatskoj ili osoba koja je član upravnog, </w:t>
      </w:r>
    </w:p>
    <w:p w14:paraId="30B2F7A8" w14:textId="4A122CE1" w:rsidR="00867D53" w:rsidRPr="00E9705B" w:rsidRDefault="000A7AFA" w:rsidP="00E9705B">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 </w:t>
      </w:r>
      <w:r w:rsidR="00867D53" w:rsidRPr="00E9705B">
        <w:rPr>
          <w:rFonts w:ascii="Times New Roman" w:eastAsia="Times New Roman" w:hAnsi="Times New Roman" w:cs="Times New Roman"/>
          <w:kern w:val="3"/>
          <w:lang w:bidi="en-US"/>
        </w:rPr>
        <w:t>upravljačkog ili nadzornog tijela ili ima ovlasti zastupanja, donošenja odluka ili nadzora toga gospodarskog</w:t>
      </w:r>
      <w:r w:rsidR="0054393B" w:rsidRPr="00E9705B">
        <w:rPr>
          <w:rFonts w:ascii="Times New Roman" w:eastAsia="Times New Roman" w:hAnsi="Times New Roman" w:cs="Times New Roman"/>
          <w:kern w:val="3"/>
          <w:lang w:bidi="en-US"/>
        </w:rPr>
        <w:t xml:space="preserve"> </w:t>
      </w:r>
      <w:r w:rsidR="00867D53" w:rsidRPr="00E9705B">
        <w:rPr>
          <w:rFonts w:ascii="Times New Roman" w:eastAsia="Times New Roman" w:hAnsi="Times New Roman" w:cs="Times New Roman"/>
          <w:kern w:val="3"/>
          <w:lang w:bidi="en-US"/>
        </w:rPr>
        <w:t>subjekta i koja je državljanin Republike Hrvatske pravomoćnom presudom osuđena za:</w:t>
      </w:r>
    </w:p>
    <w:p w14:paraId="5CD3B402" w14:textId="77777777" w:rsidR="00867D53" w:rsidRPr="00E9705B" w:rsidRDefault="00867D53" w:rsidP="00E9705B">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p>
    <w:p w14:paraId="40AD919C" w14:textId="77777777" w:rsidR="00867D53" w:rsidRPr="00E9705B" w:rsidRDefault="00867D53" w:rsidP="001077FA">
      <w:pPr>
        <w:widowControl w:val="0"/>
        <w:numPr>
          <w:ilvl w:val="1"/>
          <w:numId w:val="1"/>
        </w:numPr>
        <w:shd w:val="clear" w:color="auto" w:fill="FFFFFF"/>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sudjelovanje u zločinačkoj organizaciji, na temelju</w:t>
      </w:r>
    </w:p>
    <w:p w14:paraId="5DB7E231" w14:textId="7E9D8A4D" w:rsidR="00867D53" w:rsidRPr="001077FA" w:rsidRDefault="00867D53" w:rsidP="001077FA">
      <w:pPr>
        <w:pStyle w:val="Odlomakpopisa"/>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1077FA">
        <w:rPr>
          <w:rFonts w:ascii="Times New Roman" w:eastAsia="Times New Roman" w:hAnsi="Times New Roman" w:cs="Times New Roman"/>
          <w:kern w:val="3"/>
          <w:lang w:bidi="en-US"/>
        </w:rPr>
        <w:t>članka 328. (zločinačko udruženje) i članka 329. (počinjenje kaznenog djela u sastavu zločinačkog udruženja) Kaznenog zakona</w:t>
      </w:r>
      <w:r w:rsidR="00522975" w:rsidRPr="001077FA">
        <w:rPr>
          <w:rFonts w:ascii="Times New Roman" w:eastAsia="Times New Roman" w:hAnsi="Times New Roman" w:cs="Times New Roman"/>
          <w:kern w:val="3"/>
          <w:lang w:bidi="en-US"/>
        </w:rPr>
        <w:t xml:space="preserve"> (Narodne novine</w:t>
      </w:r>
      <w:r w:rsidR="0002409C" w:rsidRPr="001077FA">
        <w:rPr>
          <w:rFonts w:ascii="Times New Roman" w:eastAsia="Times New Roman" w:hAnsi="Times New Roman" w:cs="Times New Roman"/>
          <w:kern w:val="3"/>
          <w:lang w:bidi="en-US"/>
        </w:rPr>
        <w:t xml:space="preserve">, broj: </w:t>
      </w:r>
      <w:r w:rsidR="00522975" w:rsidRPr="001077FA">
        <w:rPr>
          <w:rFonts w:ascii="Times New Roman" w:eastAsia="Times New Roman" w:hAnsi="Times New Roman" w:cs="Times New Roman"/>
          <w:kern w:val="3"/>
          <w:lang w:bidi="en-US"/>
        </w:rPr>
        <w:t>125/11, 144/12, 56/15, 61/15,101/17, u nastavku teksta Kazneni zakon)</w:t>
      </w:r>
    </w:p>
    <w:p w14:paraId="726D4771" w14:textId="031BE053" w:rsidR="00867D53" w:rsidRPr="001077FA" w:rsidRDefault="00867D53" w:rsidP="001077FA">
      <w:pPr>
        <w:pStyle w:val="Odlomakpopisa"/>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1077FA">
        <w:rPr>
          <w:rFonts w:ascii="Times New Roman" w:eastAsia="Times New Roman" w:hAnsi="Times New Roman" w:cs="Times New Roman"/>
          <w:kern w:val="3"/>
          <w:lang w:bidi="en-US"/>
        </w:rPr>
        <w:t xml:space="preserve">članka 333. (udruživanje za počinjenje kaznenih djela), iz Kaznenog zakona </w:t>
      </w:r>
    </w:p>
    <w:p w14:paraId="655AAB7E" w14:textId="77777777" w:rsidR="00867D53" w:rsidRPr="00E9705B" w:rsidRDefault="00867D53" w:rsidP="001077FA">
      <w:pPr>
        <w:widowControl w:val="0"/>
        <w:numPr>
          <w:ilvl w:val="0"/>
          <w:numId w:val="10"/>
        </w:numPr>
        <w:shd w:val="clear" w:color="auto" w:fill="FFFFFF"/>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korupciju, na temelju</w:t>
      </w:r>
    </w:p>
    <w:p w14:paraId="6271DAE9" w14:textId="05DA72B0" w:rsidR="00867D53" w:rsidRPr="001077FA" w:rsidRDefault="00867D53" w:rsidP="001077FA">
      <w:pPr>
        <w:pStyle w:val="Odlomakpopisa"/>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1077FA">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4E80A31" w14:textId="70D2880A" w:rsidR="00867D53" w:rsidRPr="001077FA" w:rsidRDefault="00867D53" w:rsidP="001077FA">
      <w:pPr>
        <w:pStyle w:val="Odlomakpopisa"/>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1077FA">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4DBC2B5" w14:textId="77777777" w:rsidR="00867D53" w:rsidRPr="00E9705B" w:rsidRDefault="00867D53" w:rsidP="001077FA">
      <w:pPr>
        <w:widowControl w:val="0"/>
        <w:numPr>
          <w:ilvl w:val="0"/>
          <w:numId w:val="2"/>
        </w:numPr>
        <w:shd w:val="clear" w:color="auto" w:fill="FFFFFF"/>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prijevaru, na temelju</w:t>
      </w:r>
    </w:p>
    <w:p w14:paraId="4DC9697A" w14:textId="1E4CB7A5" w:rsidR="00867D53" w:rsidRPr="001077FA" w:rsidRDefault="00867D53" w:rsidP="001077FA">
      <w:pPr>
        <w:pStyle w:val="Odlomakpopisa"/>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1077FA">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2E0515A" w14:textId="4B88E2A3" w:rsidR="00867D53" w:rsidRPr="001077FA" w:rsidRDefault="00867D53" w:rsidP="001077FA">
      <w:pPr>
        <w:pStyle w:val="Odlomakpopisa"/>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1077FA">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329DAFFB" w14:textId="77777777" w:rsidR="00867D53" w:rsidRPr="00E9705B" w:rsidRDefault="00867D53" w:rsidP="001077FA">
      <w:pPr>
        <w:widowControl w:val="0"/>
        <w:numPr>
          <w:ilvl w:val="0"/>
          <w:numId w:val="2"/>
        </w:numPr>
        <w:shd w:val="clear" w:color="auto" w:fill="FFFFFF"/>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terorizam ili kaznena djela povezana s terorističkim aktivnostima, na temelju</w:t>
      </w:r>
    </w:p>
    <w:p w14:paraId="6674F232" w14:textId="4D137172" w:rsidR="00867D53" w:rsidRPr="001077FA" w:rsidRDefault="00867D53" w:rsidP="001077FA">
      <w:pPr>
        <w:pStyle w:val="Odlomakpopisa"/>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1077FA">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2F7C42FA" w14:textId="746C5117" w:rsidR="00867D53" w:rsidRPr="001077FA" w:rsidRDefault="00867D53" w:rsidP="001077FA">
      <w:pPr>
        <w:pStyle w:val="Odlomakpopisa"/>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1077FA">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4D22505A" w14:textId="77777777" w:rsidR="00867D53" w:rsidRPr="00E9705B" w:rsidRDefault="00867D53" w:rsidP="001077FA">
      <w:pPr>
        <w:widowControl w:val="0"/>
        <w:numPr>
          <w:ilvl w:val="0"/>
          <w:numId w:val="2"/>
        </w:numPr>
        <w:shd w:val="clear" w:color="auto" w:fill="FFFFFF"/>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lastRenderedPageBreak/>
        <w:t>pranje novca ili financiranje terorizma, na temelju</w:t>
      </w:r>
    </w:p>
    <w:p w14:paraId="38717D3D" w14:textId="6FC72F7E" w:rsidR="00867D53" w:rsidRPr="001077FA" w:rsidRDefault="00867D53" w:rsidP="001077FA">
      <w:pPr>
        <w:pStyle w:val="Odlomakpopisa"/>
        <w:widowControl w:val="0"/>
        <w:numPr>
          <w:ilvl w:val="0"/>
          <w:numId w:val="1"/>
        </w:numPr>
        <w:shd w:val="clear" w:color="auto" w:fill="FFFFFF"/>
        <w:suppressAutoHyphens/>
        <w:autoSpaceDN w:val="0"/>
        <w:spacing w:after="0" w:line="240" w:lineRule="auto"/>
        <w:jc w:val="both"/>
        <w:textAlignment w:val="baseline"/>
        <w:rPr>
          <w:rFonts w:ascii="Times New Roman" w:eastAsia="Times New Roman" w:hAnsi="Times New Roman" w:cs="Times New Roman"/>
          <w:kern w:val="3"/>
          <w:lang w:bidi="en-US"/>
        </w:rPr>
      </w:pPr>
      <w:r w:rsidRPr="001077FA">
        <w:rPr>
          <w:rFonts w:ascii="Times New Roman" w:eastAsia="Times New Roman" w:hAnsi="Times New Roman" w:cs="Times New Roman"/>
          <w:kern w:val="3"/>
          <w:lang w:bidi="en-US"/>
        </w:rPr>
        <w:t>članka 98. (financiranje terorizma) i članka 265. (pranje novca) Kaznenog zakona</w:t>
      </w:r>
    </w:p>
    <w:p w14:paraId="74DE6041" w14:textId="24306C36" w:rsidR="00867D53" w:rsidRPr="001077FA" w:rsidRDefault="00867D53" w:rsidP="001077FA">
      <w:pPr>
        <w:pStyle w:val="Odlomakpopisa"/>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1077FA">
        <w:rPr>
          <w:rFonts w:ascii="Times New Roman" w:eastAsia="Times New Roman" w:hAnsi="Times New Roman" w:cs="Times New Roman"/>
          <w:kern w:val="3"/>
          <w:lang w:bidi="en-US"/>
        </w:rPr>
        <w:t xml:space="preserve">članka 279. (pranje novca) iz Kaznenog zakona </w:t>
      </w:r>
    </w:p>
    <w:p w14:paraId="121F8850" w14:textId="77777777" w:rsidR="00867D53" w:rsidRPr="00E9705B" w:rsidRDefault="00867D53" w:rsidP="001077FA">
      <w:pPr>
        <w:widowControl w:val="0"/>
        <w:numPr>
          <w:ilvl w:val="0"/>
          <w:numId w:val="2"/>
        </w:numPr>
        <w:shd w:val="clear" w:color="auto" w:fill="FFFFFF"/>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dječji rad ili druge oblike trgovanja ljudima, na temelju</w:t>
      </w:r>
    </w:p>
    <w:p w14:paraId="5EBD31B6" w14:textId="298DBD83" w:rsidR="00867D53" w:rsidRPr="00E9705B" w:rsidRDefault="001077FA" w:rsidP="001077FA">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ab/>
      </w:r>
      <w:r w:rsidR="00867D53" w:rsidRPr="00E9705B">
        <w:rPr>
          <w:rFonts w:ascii="Times New Roman" w:eastAsia="Times New Roman" w:hAnsi="Times New Roman" w:cs="Times New Roman"/>
          <w:kern w:val="3"/>
          <w:lang w:bidi="en-US"/>
        </w:rPr>
        <w:t>članka 106. (trgovanje ljudima) Kaznenog zakona</w:t>
      </w:r>
    </w:p>
    <w:p w14:paraId="7D47DFDF" w14:textId="0F3D4218" w:rsidR="00522975" w:rsidRPr="00E9705B" w:rsidRDefault="001077FA" w:rsidP="001077FA">
      <w:pPr>
        <w:widowControl w:val="0"/>
        <w:shd w:val="clear" w:color="auto" w:fill="FFFFFF"/>
        <w:suppressAutoHyphens/>
        <w:autoSpaceDN w:val="0"/>
        <w:spacing w:after="176" w:line="240" w:lineRule="auto"/>
        <w:ind w:left="42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ab/>
      </w:r>
      <w:r w:rsidR="00867D53" w:rsidRPr="00E9705B">
        <w:rPr>
          <w:rFonts w:ascii="Times New Roman" w:eastAsia="Times New Roman" w:hAnsi="Times New Roman" w:cs="Times New Roman"/>
          <w:kern w:val="3"/>
          <w:lang w:bidi="en-US"/>
        </w:rPr>
        <w:t xml:space="preserve">članka 175. (trgovanje ljudima i ropstvo) iz Kaznenog zakona </w:t>
      </w:r>
    </w:p>
    <w:p w14:paraId="785BB174" w14:textId="72463BC7" w:rsidR="00AF1E11" w:rsidRPr="00E9705B" w:rsidRDefault="00C910C6" w:rsidP="00E9705B">
      <w:pPr>
        <w:widowControl w:val="0"/>
        <w:shd w:val="clear" w:color="auto" w:fill="FFFFFF"/>
        <w:suppressAutoHyphens/>
        <w:autoSpaceDN w:val="0"/>
        <w:spacing w:after="176"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3.</w:t>
      </w:r>
      <w:r w:rsidR="00234BE4" w:rsidRPr="00E9705B">
        <w:rPr>
          <w:rFonts w:ascii="Times New Roman" w:eastAsia="Times New Roman" w:hAnsi="Times New Roman" w:cs="Times New Roman"/>
          <w:kern w:val="3"/>
          <w:lang w:bidi="en-US"/>
        </w:rPr>
        <w:t>1.1</w:t>
      </w:r>
      <w:r w:rsidR="00793821" w:rsidRPr="00E9705B">
        <w:rPr>
          <w:rFonts w:ascii="Times New Roman" w:eastAsia="Times New Roman" w:hAnsi="Times New Roman" w:cs="Times New Roman"/>
          <w:kern w:val="3"/>
          <w:lang w:bidi="en-US"/>
        </w:rPr>
        <w:t>.</w:t>
      </w:r>
      <w:r w:rsidR="001F44E4" w:rsidRPr="00E9705B">
        <w:rPr>
          <w:rFonts w:ascii="Times New Roman" w:eastAsia="Times New Roman" w:hAnsi="Times New Roman" w:cs="Times New Roman"/>
          <w:kern w:val="3"/>
          <w:lang w:bidi="en-US"/>
        </w:rPr>
        <w:t xml:space="preserve"> </w:t>
      </w:r>
      <w:r w:rsidR="00793821" w:rsidRPr="00E9705B">
        <w:rPr>
          <w:rFonts w:ascii="Times New Roman" w:eastAsia="Times New Roman" w:hAnsi="Times New Roman" w:cs="Times New Roman"/>
          <w:kern w:val="3"/>
          <w:lang w:bidi="en-US"/>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141544B7" w14:textId="44317804" w:rsidR="00C438EF" w:rsidRPr="00E9705B" w:rsidRDefault="00C910C6" w:rsidP="00E9705B">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3.</w:t>
      </w:r>
      <w:r w:rsidR="00C438EF" w:rsidRPr="00E9705B">
        <w:rPr>
          <w:rFonts w:ascii="Times New Roman" w:eastAsia="Times New Roman" w:hAnsi="Times New Roman" w:cs="Times New Roman"/>
          <w:kern w:val="3"/>
          <w:lang w:bidi="en-US"/>
        </w:rPr>
        <w:t>2</w:t>
      </w:r>
      <w:r w:rsidR="00793821" w:rsidRPr="00E9705B">
        <w:rPr>
          <w:rFonts w:ascii="Times New Roman" w:eastAsia="Times New Roman" w:hAnsi="Times New Roman" w:cs="Times New Roman"/>
          <w:kern w:val="3"/>
          <w:lang w:bidi="en-US"/>
        </w:rPr>
        <w:t xml:space="preserve">. </w:t>
      </w:r>
      <w:r w:rsidR="001077FA">
        <w:rPr>
          <w:rFonts w:ascii="Times New Roman" w:eastAsia="Times New Roman" w:hAnsi="Times New Roman" w:cs="Times New Roman"/>
          <w:kern w:val="3"/>
          <w:lang w:bidi="en-US"/>
        </w:rPr>
        <w:t>g</w:t>
      </w:r>
      <w:r w:rsidR="00867D53" w:rsidRPr="00E9705B">
        <w:rPr>
          <w:rFonts w:ascii="Times New Roman" w:eastAsia="Times New Roman" w:hAnsi="Times New Roman" w:cs="Times New Roman"/>
          <w:kern w:val="3"/>
          <w:lang w:bidi="en-US"/>
        </w:rPr>
        <w:t xml:space="preserve">ospodarski subjekt nije ispunio obveze plaćanja dospjelih poreznih obveza i obveza za mirovinsko i zdravstveno osiguranje </w:t>
      </w:r>
    </w:p>
    <w:p w14:paraId="1FF1FEF0" w14:textId="41B99FF1" w:rsidR="00C438EF" w:rsidRPr="00E9705B" w:rsidRDefault="00C438EF" w:rsidP="00E9705B">
      <w:pPr>
        <w:pStyle w:val="Default"/>
        <w:spacing w:after="53"/>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 xml:space="preserve">a) u Republici Hrvatskoj, ako gospodarski subjekt ima poslovni nastan u Republici Hrvatskoj, ili </w:t>
      </w:r>
    </w:p>
    <w:p w14:paraId="21CE0A24" w14:textId="3B6AA762" w:rsidR="00C438EF" w:rsidRPr="00E9705B" w:rsidRDefault="00C438EF"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 xml:space="preserve">b) u Republici Hrvatskoj ili u državi poslovnog nastana gospodarskog subjekta, ako gospodarski subjekt nema poslovni nastan u Republici Hrvatskoj. </w:t>
      </w:r>
    </w:p>
    <w:p w14:paraId="05A4338C" w14:textId="075A2647" w:rsidR="000A0D87" w:rsidRPr="00E9705B" w:rsidRDefault="000A0D87" w:rsidP="00E9705B">
      <w:pPr>
        <w:pStyle w:val="Default"/>
        <w:jc w:val="both"/>
        <w:rPr>
          <w:rFonts w:ascii="Times New Roman" w:hAnsi="Times New Roman" w:cs="Times New Roman"/>
          <w:color w:val="auto"/>
          <w:sz w:val="22"/>
          <w:szCs w:val="22"/>
        </w:rPr>
      </w:pPr>
    </w:p>
    <w:p w14:paraId="2E74D567" w14:textId="375C1FCA" w:rsidR="00867D53" w:rsidRPr="00E9705B" w:rsidRDefault="00867D53" w:rsidP="00E9705B">
      <w:pPr>
        <w:keepNext/>
        <w:keepLines/>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kern w:val="3"/>
          <w:lang w:bidi="en-US"/>
        </w:rPr>
      </w:pPr>
      <w:bookmarkStart w:id="2" w:name="bookmark5"/>
      <w:r w:rsidRPr="00E9705B">
        <w:rPr>
          <w:rFonts w:ascii="Times New Roman" w:eastAsia="Andale Sans UI" w:hAnsi="Times New Roman" w:cs="Times New Roman"/>
          <w:b/>
          <w:kern w:val="3"/>
          <w:lang w:bidi="en-US"/>
        </w:rPr>
        <w:t>DOKUMENTI</w:t>
      </w:r>
      <w:r w:rsidRPr="00E9705B">
        <w:rPr>
          <w:rFonts w:ascii="Times New Roman" w:eastAsia="Andale Sans UI" w:hAnsi="Times New Roman" w:cs="Times New Roman"/>
          <w:kern w:val="3"/>
          <w:lang w:bidi="en-US"/>
        </w:rPr>
        <w:t xml:space="preserve"> kojima ponuditelj dokazuje da </w:t>
      </w:r>
      <w:r w:rsidRPr="00E9705B">
        <w:rPr>
          <w:rFonts w:ascii="Times New Roman" w:eastAsia="Andale Sans UI" w:hAnsi="Times New Roman" w:cs="Times New Roman"/>
          <w:b/>
          <w:kern w:val="3"/>
          <w:lang w:bidi="en-US"/>
        </w:rPr>
        <w:t>ne postoje</w:t>
      </w:r>
      <w:r w:rsidRPr="00E9705B">
        <w:rPr>
          <w:rFonts w:ascii="Times New Roman" w:eastAsia="Andale Sans UI" w:hAnsi="Times New Roman" w:cs="Times New Roman"/>
          <w:kern w:val="3"/>
          <w:lang w:bidi="en-US"/>
        </w:rPr>
        <w:t xml:space="preserve"> razlozi za </w:t>
      </w:r>
      <w:r w:rsidRPr="00E9705B">
        <w:rPr>
          <w:rFonts w:ascii="Times New Roman" w:eastAsia="Andale Sans UI" w:hAnsi="Times New Roman" w:cs="Times New Roman"/>
          <w:b/>
          <w:kern w:val="3"/>
          <w:lang w:bidi="en-US"/>
        </w:rPr>
        <w:t>isključenje</w:t>
      </w:r>
      <w:bookmarkEnd w:id="2"/>
      <w:r w:rsidR="00482D54" w:rsidRPr="00E9705B">
        <w:rPr>
          <w:rFonts w:ascii="Times New Roman" w:eastAsia="Andale Sans UI" w:hAnsi="Times New Roman" w:cs="Times New Roman"/>
          <w:kern w:val="3"/>
          <w:lang w:bidi="en-US"/>
        </w:rPr>
        <w:t>:</w:t>
      </w:r>
    </w:p>
    <w:p w14:paraId="44FB7BEF" w14:textId="758F62CA" w:rsidR="000A0D87" w:rsidRPr="00E9705B" w:rsidRDefault="00666183" w:rsidP="00E9705B">
      <w:pPr>
        <w:pStyle w:val="Odlomakpopisa"/>
        <w:widowControl w:val="0"/>
        <w:numPr>
          <w:ilvl w:val="0"/>
          <w:numId w:val="29"/>
        </w:numPr>
        <w:shd w:val="clear" w:color="auto" w:fill="FFFFFF"/>
        <w:suppressAutoHyphens/>
        <w:autoSpaceDN w:val="0"/>
        <w:spacing w:after="180" w:line="240" w:lineRule="auto"/>
        <w:ind w:left="0" w:right="6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Za potrebe utvrđivanja okolnosti iz </w:t>
      </w:r>
      <w:r w:rsidR="0002409C" w:rsidRPr="00E9705B">
        <w:rPr>
          <w:rFonts w:ascii="Times New Roman" w:eastAsia="Times New Roman" w:hAnsi="Times New Roman" w:cs="Times New Roman"/>
          <w:b/>
          <w:bCs/>
          <w:i/>
          <w:iCs/>
          <w:kern w:val="3"/>
          <w:u w:val="single"/>
          <w:lang w:bidi="en-US"/>
        </w:rPr>
        <w:t>pod</w:t>
      </w:r>
      <w:r w:rsidRPr="00E9705B">
        <w:rPr>
          <w:rFonts w:ascii="Times New Roman" w:eastAsia="Times New Roman" w:hAnsi="Times New Roman" w:cs="Times New Roman"/>
          <w:b/>
          <w:bCs/>
          <w:i/>
          <w:kern w:val="3"/>
          <w:u w:val="single"/>
          <w:lang w:bidi="en-US"/>
        </w:rPr>
        <w:t xml:space="preserve">točaka </w:t>
      </w:r>
      <w:r w:rsidR="00372B98" w:rsidRPr="00E9705B">
        <w:rPr>
          <w:rFonts w:ascii="Times New Roman" w:eastAsia="Times New Roman" w:hAnsi="Times New Roman" w:cs="Times New Roman"/>
          <w:b/>
          <w:bCs/>
          <w:i/>
          <w:kern w:val="3"/>
          <w:u w:val="single"/>
          <w:lang w:bidi="en-US"/>
        </w:rPr>
        <w:t>3.</w:t>
      </w:r>
      <w:r w:rsidRPr="00E9705B">
        <w:rPr>
          <w:rFonts w:ascii="Times New Roman" w:eastAsia="Times New Roman" w:hAnsi="Times New Roman" w:cs="Times New Roman"/>
          <w:b/>
          <w:bCs/>
          <w:i/>
          <w:kern w:val="3"/>
          <w:u w:val="single"/>
          <w:lang w:bidi="en-US"/>
        </w:rPr>
        <w:t xml:space="preserve">1. i </w:t>
      </w:r>
      <w:r w:rsidR="00372B98" w:rsidRPr="00E9705B">
        <w:rPr>
          <w:rFonts w:ascii="Times New Roman" w:eastAsia="Times New Roman" w:hAnsi="Times New Roman" w:cs="Times New Roman"/>
          <w:b/>
          <w:bCs/>
          <w:i/>
          <w:kern w:val="3"/>
          <w:u w:val="single"/>
          <w:lang w:bidi="en-US"/>
        </w:rPr>
        <w:t>3.</w:t>
      </w:r>
      <w:r w:rsidRPr="00E9705B">
        <w:rPr>
          <w:rFonts w:ascii="Times New Roman" w:eastAsia="Times New Roman" w:hAnsi="Times New Roman" w:cs="Times New Roman"/>
          <w:b/>
          <w:bCs/>
          <w:i/>
          <w:kern w:val="3"/>
          <w:u w:val="single"/>
          <w:lang w:bidi="en-US"/>
        </w:rPr>
        <w:t>1.1.</w:t>
      </w:r>
      <w:r w:rsidRPr="00E9705B">
        <w:rPr>
          <w:rFonts w:ascii="Times New Roman" w:eastAsia="Times New Roman" w:hAnsi="Times New Roman" w:cs="Times New Roman"/>
          <w:i/>
          <w:kern w:val="3"/>
          <w:u w:val="single"/>
          <w:lang w:bidi="en-US"/>
        </w:rPr>
        <w:t>,</w:t>
      </w:r>
      <w:r w:rsidRPr="00E9705B">
        <w:rPr>
          <w:rFonts w:ascii="Times New Roman" w:eastAsia="Times New Roman" w:hAnsi="Times New Roman" w:cs="Times New Roman"/>
          <w:kern w:val="3"/>
          <w:lang w:bidi="en-US"/>
        </w:rPr>
        <w:t xml:space="preserve"> </w:t>
      </w:r>
      <w:r w:rsidR="000A0D87" w:rsidRPr="00E9705B">
        <w:rPr>
          <w:rFonts w:ascii="Times New Roman" w:eastAsia="Times New Roman" w:hAnsi="Times New Roman" w:cs="Times New Roman"/>
          <w:kern w:val="3"/>
          <w:lang w:bidi="en-US"/>
        </w:rPr>
        <w:t>gospodarski subjekt dužan je u ponudi dostaviti popunjen</w:t>
      </w:r>
      <w:r w:rsidR="00806CAC" w:rsidRPr="00E9705B">
        <w:rPr>
          <w:rFonts w:ascii="Times New Roman" w:eastAsia="Times New Roman" w:hAnsi="Times New Roman" w:cs="Times New Roman"/>
          <w:kern w:val="3"/>
          <w:lang w:bidi="en-US"/>
        </w:rPr>
        <w:t>u</w:t>
      </w:r>
      <w:r w:rsidR="000A0D87" w:rsidRPr="00E9705B">
        <w:rPr>
          <w:rFonts w:ascii="Times New Roman" w:eastAsia="Times New Roman" w:hAnsi="Times New Roman" w:cs="Times New Roman"/>
          <w:kern w:val="3"/>
          <w:lang w:bidi="en-US"/>
        </w:rPr>
        <w:t xml:space="preserve"> Izjav</w:t>
      </w:r>
      <w:r w:rsidR="00806CAC" w:rsidRPr="00E9705B">
        <w:rPr>
          <w:rFonts w:ascii="Times New Roman" w:eastAsia="Times New Roman" w:hAnsi="Times New Roman" w:cs="Times New Roman"/>
          <w:kern w:val="3"/>
          <w:lang w:bidi="en-US"/>
        </w:rPr>
        <w:t>u</w:t>
      </w:r>
      <w:r w:rsidR="000A0D87" w:rsidRPr="00E9705B">
        <w:rPr>
          <w:rFonts w:ascii="Times New Roman" w:eastAsia="Times New Roman" w:hAnsi="Times New Roman" w:cs="Times New Roman"/>
          <w:kern w:val="3"/>
          <w:lang w:bidi="en-US"/>
        </w:rPr>
        <w:t xml:space="preserve"> o nekažnjavanju (Prilog 2.</w:t>
      </w:r>
      <w:r w:rsidR="00806CAC" w:rsidRPr="00E9705B">
        <w:rPr>
          <w:rFonts w:ascii="Times New Roman" w:eastAsia="Times New Roman" w:hAnsi="Times New Roman" w:cs="Times New Roman"/>
          <w:kern w:val="3"/>
          <w:lang w:bidi="en-US"/>
        </w:rPr>
        <w:t xml:space="preserve">) </w:t>
      </w:r>
      <w:r w:rsidR="000A0D87" w:rsidRPr="00E9705B">
        <w:rPr>
          <w:rFonts w:ascii="Times New Roman" w:eastAsia="Times New Roman" w:hAnsi="Times New Roman" w:cs="Times New Roman"/>
          <w:kern w:val="3"/>
          <w:lang w:bidi="en-US"/>
        </w:rPr>
        <w:t xml:space="preserve">da protiv gospodarskog subjekta niti osobe koja je po zakonu ovlaštena za zastupanje gospodarskog subjekta nije izrečena pravomoćna osuđujuća presuda. </w:t>
      </w:r>
    </w:p>
    <w:p w14:paraId="4147897D" w14:textId="7AD8AC32" w:rsidR="00234BE4" w:rsidRPr="00E9705B" w:rsidRDefault="00234BE4" w:rsidP="00E9705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0725141" w14:textId="3CD728D3" w:rsidR="00234BE4" w:rsidRPr="00E9705B" w:rsidRDefault="00234BE4" w:rsidP="00E9705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6CA42A70" w14:textId="312E82FF" w:rsidR="00234BE4" w:rsidRPr="00E9705B" w:rsidRDefault="00234BE4" w:rsidP="00E9705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70FD0664" w14:textId="71D8CDBB" w:rsidR="00234BE4" w:rsidRPr="00E9705B" w:rsidRDefault="00234BE4" w:rsidP="00E9705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3. odgovarajućim tehničkim, organizacijskim i kadrovskim mjerama radi sprječavanja daljnjih kaznenih djela ili propusta.</w:t>
      </w:r>
    </w:p>
    <w:p w14:paraId="22B27539" w14:textId="50D584E0" w:rsidR="00234BE4" w:rsidRPr="00E9705B" w:rsidRDefault="00234BE4" w:rsidP="00E9705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E9705B">
        <w:rPr>
          <w:rFonts w:ascii="Times New Roman" w:eastAsia="Times New Roman" w:hAnsi="Times New Roman" w:cs="Times New Roman"/>
          <w:kern w:val="3"/>
          <w:lang w:bidi="en-US"/>
        </w:rPr>
        <w:t>ć</w:t>
      </w:r>
      <w:r w:rsidRPr="00E9705B">
        <w:rPr>
          <w:rFonts w:ascii="Times New Roman" w:eastAsia="Times New Roman" w:hAnsi="Times New Roman" w:cs="Times New Roman"/>
          <w:kern w:val="3"/>
          <w:lang w:bidi="en-US"/>
        </w:rPr>
        <w:t>nosti do isteka roka zabrane u državi u kojoj je presuda na snazi.</w:t>
      </w:r>
    </w:p>
    <w:p w14:paraId="5EB0E7F5" w14:textId="24C9E9A0" w:rsidR="00234BE4" w:rsidRPr="00E9705B" w:rsidRDefault="00234BE4" w:rsidP="00E9705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Razdoblje isključenja gospodarskog subjekta kod kojeg su ostvarene osnove za isključenje iz </w:t>
      </w:r>
      <w:r w:rsidR="003E2870" w:rsidRPr="00E9705B">
        <w:rPr>
          <w:rFonts w:ascii="Times New Roman" w:eastAsia="Times New Roman" w:hAnsi="Times New Roman" w:cs="Times New Roman"/>
          <w:kern w:val="3"/>
          <w:lang w:bidi="en-US"/>
        </w:rPr>
        <w:t>pod</w:t>
      </w:r>
      <w:r w:rsidR="00C4325B" w:rsidRPr="00E9705B">
        <w:rPr>
          <w:rFonts w:ascii="Times New Roman" w:eastAsia="Times New Roman" w:hAnsi="Times New Roman" w:cs="Times New Roman"/>
          <w:kern w:val="3"/>
          <w:lang w:bidi="en-US"/>
        </w:rPr>
        <w:t xml:space="preserve">točaka </w:t>
      </w:r>
      <w:r w:rsidR="003E2870" w:rsidRPr="00E9705B">
        <w:rPr>
          <w:rFonts w:ascii="Times New Roman" w:eastAsia="Times New Roman" w:hAnsi="Times New Roman" w:cs="Times New Roman"/>
          <w:kern w:val="3"/>
          <w:lang w:bidi="en-US"/>
        </w:rPr>
        <w:t>3.</w:t>
      </w:r>
      <w:r w:rsidR="00C4325B" w:rsidRPr="00E9705B">
        <w:rPr>
          <w:rFonts w:ascii="Times New Roman" w:eastAsia="Times New Roman" w:hAnsi="Times New Roman" w:cs="Times New Roman"/>
          <w:kern w:val="3"/>
          <w:lang w:bidi="en-US"/>
        </w:rPr>
        <w:t>1.</w:t>
      </w:r>
      <w:r w:rsidR="008F6252" w:rsidRPr="00E9705B">
        <w:rPr>
          <w:rFonts w:ascii="Times New Roman" w:eastAsia="Times New Roman" w:hAnsi="Times New Roman" w:cs="Times New Roman"/>
          <w:kern w:val="3"/>
          <w:lang w:bidi="en-US"/>
        </w:rPr>
        <w:t xml:space="preserve">, </w:t>
      </w:r>
      <w:r w:rsidR="003E2870" w:rsidRPr="00E9705B">
        <w:rPr>
          <w:rFonts w:ascii="Times New Roman" w:eastAsia="Times New Roman" w:hAnsi="Times New Roman" w:cs="Times New Roman"/>
          <w:kern w:val="3"/>
          <w:lang w:bidi="en-US"/>
        </w:rPr>
        <w:t>3.</w:t>
      </w:r>
      <w:r w:rsidR="008F6252" w:rsidRPr="00E9705B">
        <w:rPr>
          <w:rFonts w:ascii="Times New Roman" w:eastAsia="Times New Roman" w:hAnsi="Times New Roman" w:cs="Times New Roman"/>
          <w:kern w:val="3"/>
          <w:lang w:bidi="en-US"/>
        </w:rPr>
        <w:t>1.1.</w:t>
      </w:r>
      <w:r w:rsidR="00C4325B" w:rsidRPr="00E9705B">
        <w:rPr>
          <w:rFonts w:ascii="Times New Roman" w:eastAsia="Times New Roman" w:hAnsi="Times New Roman" w:cs="Times New Roman"/>
          <w:kern w:val="3"/>
          <w:lang w:bidi="en-US"/>
        </w:rPr>
        <w:t xml:space="preserve"> i </w:t>
      </w:r>
      <w:r w:rsidR="003E2870" w:rsidRPr="00E9705B">
        <w:rPr>
          <w:rFonts w:ascii="Times New Roman" w:eastAsia="Times New Roman" w:hAnsi="Times New Roman" w:cs="Times New Roman"/>
          <w:kern w:val="3"/>
          <w:lang w:bidi="en-US"/>
        </w:rPr>
        <w:t>3.</w:t>
      </w:r>
      <w:r w:rsidR="00C4325B" w:rsidRPr="00E9705B">
        <w:rPr>
          <w:rFonts w:ascii="Times New Roman" w:eastAsia="Times New Roman" w:hAnsi="Times New Roman" w:cs="Times New Roman"/>
          <w:kern w:val="3"/>
          <w:lang w:bidi="en-US"/>
        </w:rPr>
        <w:t>2. ovog Poziva na dostavu ponude</w:t>
      </w:r>
      <w:r w:rsidRPr="00E9705B">
        <w:rPr>
          <w:rFonts w:ascii="Times New Roman" w:eastAsia="Times New Roman" w:hAnsi="Times New Roman" w:cs="Times New Roman"/>
          <w:kern w:val="3"/>
          <w:lang w:bidi="en-US"/>
        </w:rPr>
        <w:t xml:space="preserve"> je pet</w:t>
      </w:r>
      <w:r w:rsidR="00C438EF" w:rsidRPr="00E9705B">
        <w:rPr>
          <w:rFonts w:ascii="Times New Roman" w:eastAsia="Times New Roman" w:hAnsi="Times New Roman" w:cs="Times New Roman"/>
          <w:kern w:val="3"/>
          <w:lang w:bidi="en-US"/>
        </w:rPr>
        <w:t xml:space="preserve"> (5)</w:t>
      </w:r>
      <w:r w:rsidRPr="00E9705B">
        <w:rPr>
          <w:rFonts w:ascii="Times New Roman" w:eastAsia="Times New Roman" w:hAnsi="Times New Roman" w:cs="Times New Roman"/>
          <w:kern w:val="3"/>
          <w:lang w:bidi="en-US"/>
        </w:rPr>
        <w:t xml:space="preserve"> godina od dana pravomoćnosti presude, osim ako pravomoćnom presudom nije određeno drugačije.</w:t>
      </w:r>
    </w:p>
    <w:p w14:paraId="4BDF26C7" w14:textId="7F01C777" w:rsidR="00867D53" w:rsidRPr="00E9705B" w:rsidRDefault="00867D53" w:rsidP="00E9705B">
      <w:pPr>
        <w:pStyle w:val="Odlomakpopisa"/>
        <w:widowControl w:val="0"/>
        <w:numPr>
          <w:ilvl w:val="0"/>
          <w:numId w:val="28"/>
        </w:numPr>
        <w:shd w:val="clear" w:color="auto" w:fill="FFFFFF"/>
        <w:suppressAutoHyphens/>
        <w:autoSpaceDN w:val="0"/>
        <w:spacing w:after="180" w:line="240" w:lineRule="auto"/>
        <w:ind w:left="0" w:right="6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Za potrebe utvrđivanja okolnosti iz</w:t>
      </w:r>
      <w:r w:rsidRPr="00E9705B">
        <w:rPr>
          <w:rFonts w:ascii="Times New Roman" w:eastAsia="Times New Roman" w:hAnsi="Times New Roman" w:cs="Times New Roman"/>
          <w:b/>
          <w:bCs/>
          <w:i/>
          <w:iCs/>
          <w:kern w:val="3"/>
          <w:lang w:bidi="en-US"/>
        </w:rPr>
        <w:t xml:space="preserve"> </w:t>
      </w:r>
      <w:r w:rsidR="0002409C" w:rsidRPr="00E9705B">
        <w:rPr>
          <w:rFonts w:ascii="Times New Roman" w:eastAsia="Times New Roman" w:hAnsi="Times New Roman" w:cs="Times New Roman"/>
          <w:b/>
          <w:bCs/>
          <w:i/>
          <w:iCs/>
          <w:kern w:val="3"/>
          <w:u w:val="single"/>
          <w:lang w:bidi="en-US"/>
        </w:rPr>
        <w:t>pod</w:t>
      </w:r>
      <w:r w:rsidRPr="00E9705B">
        <w:rPr>
          <w:rFonts w:ascii="Times New Roman" w:eastAsia="Times New Roman" w:hAnsi="Times New Roman" w:cs="Times New Roman"/>
          <w:b/>
          <w:bCs/>
          <w:i/>
          <w:iCs/>
          <w:kern w:val="3"/>
          <w:u w:val="single"/>
          <w:lang w:bidi="en-US"/>
        </w:rPr>
        <w:t>točke</w:t>
      </w:r>
      <w:r w:rsidRPr="00E9705B">
        <w:rPr>
          <w:rFonts w:ascii="Times New Roman" w:eastAsia="Segoe UI" w:hAnsi="Times New Roman" w:cs="Times New Roman"/>
          <w:b/>
          <w:bCs/>
          <w:i/>
          <w:iCs/>
          <w:kern w:val="3"/>
          <w:u w:val="single"/>
          <w:lang w:bidi="en-US"/>
        </w:rPr>
        <w:t xml:space="preserve"> </w:t>
      </w:r>
      <w:r w:rsidR="00372B98" w:rsidRPr="00E9705B">
        <w:rPr>
          <w:rFonts w:ascii="Times New Roman" w:eastAsia="Segoe UI" w:hAnsi="Times New Roman" w:cs="Times New Roman"/>
          <w:b/>
          <w:bCs/>
          <w:i/>
          <w:iCs/>
          <w:kern w:val="3"/>
          <w:u w:val="single"/>
          <w:lang w:bidi="en-US"/>
        </w:rPr>
        <w:t>3.</w:t>
      </w:r>
      <w:r w:rsidRPr="00E9705B">
        <w:rPr>
          <w:rFonts w:ascii="Times New Roman" w:eastAsia="Segoe UI" w:hAnsi="Times New Roman" w:cs="Times New Roman"/>
          <w:b/>
          <w:bCs/>
          <w:i/>
          <w:iCs/>
          <w:kern w:val="3"/>
          <w:u w:val="single"/>
          <w:lang w:bidi="en-US"/>
        </w:rPr>
        <w:t>2.</w:t>
      </w:r>
      <w:r w:rsidR="0002409C" w:rsidRPr="00E9705B">
        <w:rPr>
          <w:rFonts w:ascii="Times New Roman" w:eastAsia="Segoe UI" w:hAnsi="Times New Roman" w:cs="Times New Roman"/>
          <w:b/>
          <w:bCs/>
          <w:i/>
          <w:iCs/>
          <w:kern w:val="3"/>
          <w:u w:val="single"/>
          <w:lang w:bidi="en-US"/>
        </w:rPr>
        <w:t xml:space="preserve"> </w:t>
      </w:r>
      <w:r w:rsidRPr="00E9705B">
        <w:rPr>
          <w:rFonts w:ascii="Times New Roman" w:eastAsia="Times New Roman" w:hAnsi="Times New Roman" w:cs="Times New Roman"/>
          <w:kern w:val="3"/>
          <w:lang w:bidi="en-US"/>
        </w:rPr>
        <w:t xml:space="preserve">gospodarski subjekt dužan je u ponudi dostaviti potvrdu </w:t>
      </w:r>
      <w:r w:rsidR="0010482A" w:rsidRPr="00E9705B">
        <w:rPr>
          <w:rFonts w:ascii="Times New Roman" w:eastAsia="Times New Roman" w:hAnsi="Times New Roman" w:cs="Times New Roman"/>
          <w:kern w:val="3"/>
          <w:lang w:bidi="en-US"/>
        </w:rPr>
        <w:t>P</w:t>
      </w:r>
      <w:r w:rsidRPr="00E9705B">
        <w:rPr>
          <w:rFonts w:ascii="Times New Roman" w:eastAsia="Times New Roman" w:hAnsi="Times New Roman" w:cs="Times New Roman"/>
          <w:kern w:val="3"/>
          <w:lang w:bidi="en-US"/>
        </w:rPr>
        <w:t>orezne uprave ili drugog nadležnog tijela u državi poslovnog nastana gospodarskog subjekta kojom se dokazuje da ne postoje osnove za isključenje.</w:t>
      </w:r>
    </w:p>
    <w:p w14:paraId="5DE8206B" w14:textId="4A98DD1C" w:rsidR="00373E29" w:rsidRPr="00E9705B" w:rsidRDefault="00C438EF" w:rsidP="00E9705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3C15AF21" w14:textId="40D0FF68" w:rsidR="00373E29" w:rsidRPr="00E9705B" w:rsidRDefault="00C910C6" w:rsidP="00E9705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lastRenderedPageBreak/>
        <w:t xml:space="preserve">4. </w:t>
      </w:r>
      <w:r w:rsidR="0002409C" w:rsidRPr="00E9705B">
        <w:rPr>
          <w:rFonts w:ascii="Times New Roman" w:eastAsia="Times New Roman" w:hAnsi="Times New Roman" w:cs="Times New Roman"/>
          <w:kern w:val="3"/>
          <w:lang w:bidi="en-US"/>
        </w:rPr>
        <w:t xml:space="preserve"> </w:t>
      </w:r>
      <w:r w:rsidR="00F357FC" w:rsidRPr="00E9705B">
        <w:rPr>
          <w:rFonts w:ascii="Times New Roman" w:eastAsia="Times New Roman" w:hAnsi="Times New Roman" w:cs="Times New Roman"/>
          <w:kern w:val="3"/>
          <w:lang w:bidi="en-US"/>
        </w:rPr>
        <w:t>SPOSOBNOST ZA OBAVLJANJE PROFESIONALNE DJELATNOSTI</w:t>
      </w:r>
    </w:p>
    <w:p w14:paraId="7B6DDFD2" w14:textId="403E5A4C" w:rsidR="00991C10" w:rsidRPr="00E9705B" w:rsidRDefault="00F357FC" w:rsidP="00E9705B">
      <w:pPr>
        <w:pStyle w:val="Odlomakpopisa"/>
        <w:widowControl w:val="0"/>
        <w:numPr>
          <w:ilvl w:val="0"/>
          <w:numId w:val="28"/>
        </w:numPr>
        <w:shd w:val="clear" w:color="auto" w:fill="FFFFFF"/>
        <w:suppressAutoHyphens/>
        <w:autoSpaceDN w:val="0"/>
        <w:spacing w:after="180" w:line="240" w:lineRule="auto"/>
        <w:ind w:left="0" w:right="6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Za potrebe utvrđivanja okolnosti </w:t>
      </w:r>
      <w:r w:rsidRPr="00E9705B">
        <w:rPr>
          <w:rFonts w:ascii="Times New Roman" w:eastAsia="Times New Roman" w:hAnsi="Times New Roman" w:cs="Times New Roman"/>
          <w:b/>
          <w:bCs/>
          <w:i/>
          <w:iCs/>
          <w:kern w:val="3"/>
          <w:u w:val="single"/>
          <w:lang w:bidi="en-US"/>
        </w:rPr>
        <w:t>točke 4.</w:t>
      </w:r>
      <w:r w:rsidRPr="00E9705B">
        <w:rPr>
          <w:rFonts w:ascii="Times New Roman" w:eastAsia="Times New Roman" w:hAnsi="Times New Roman" w:cs="Times New Roman"/>
          <w:kern w:val="3"/>
          <w:lang w:bidi="en-US"/>
        </w:rPr>
        <w:t xml:space="preserve"> </w:t>
      </w:r>
      <w:r w:rsidR="00C9468D" w:rsidRPr="00E9705B">
        <w:rPr>
          <w:rFonts w:ascii="Times New Roman" w:eastAsia="Times New Roman" w:hAnsi="Times New Roman" w:cs="Times New Roman"/>
          <w:kern w:val="3"/>
          <w:lang w:bidi="en-US"/>
        </w:rPr>
        <w:t>g</w:t>
      </w:r>
      <w:r w:rsidRPr="00E9705B">
        <w:rPr>
          <w:rFonts w:ascii="Times New Roman" w:eastAsia="Times New Roman" w:hAnsi="Times New Roman" w:cs="Times New Roman"/>
          <w:kern w:val="3"/>
          <w:lang w:bidi="en-US"/>
        </w:rPr>
        <w:t>ospodarski subjekt</w:t>
      </w:r>
      <w:r w:rsidR="00C9468D" w:rsidRPr="00E9705B">
        <w:rPr>
          <w:rFonts w:ascii="Times New Roman" w:eastAsia="Times New Roman" w:hAnsi="Times New Roman" w:cs="Times New Roman"/>
          <w:kern w:val="3"/>
          <w:lang w:bidi="en-US"/>
        </w:rPr>
        <w:t xml:space="preserve"> je dužan dokazati upis u sudski, obrtni, strukovni ili drugi odgovarajući registar u državi njegova poslovn</w:t>
      </w:r>
      <w:r w:rsidR="0095448F" w:rsidRPr="00E9705B">
        <w:rPr>
          <w:rFonts w:ascii="Times New Roman" w:eastAsia="Times New Roman" w:hAnsi="Times New Roman" w:cs="Times New Roman"/>
          <w:kern w:val="3"/>
          <w:lang w:bidi="en-US"/>
        </w:rPr>
        <w:t>og nastana</w:t>
      </w:r>
      <w:r w:rsidR="0089385B" w:rsidRPr="00E9705B">
        <w:rPr>
          <w:rFonts w:ascii="Times New Roman" w:eastAsia="Times New Roman" w:hAnsi="Times New Roman" w:cs="Times New Roman"/>
          <w:kern w:val="3"/>
          <w:lang w:bidi="en-US"/>
        </w:rPr>
        <w:t>.</w:t>
      </w:r>
    </w:p>
    <w:p w14:paraId="445B87F3" w14:textId="77777777" w:rsidR="00D30091" w:rsidRPr="00E9705B" w:rsidRDefault="00D30091" w:rsidP="00E9705B">
      <w:pPr>
        <w:keepNext/>
        <w:widowControl w:val="0"/>
        <w:autoSpaceDE w:val="0"/>
        <w:autoSpaceDN w:val="0"/>
        <w:adjustRightInd w:val="0"/>
        <w:spacing w:after="0" w:line="240" w:lineRule="auto"/>
        <w:outlineLvl w:val="1"/>
        <w:rPr>
          <w:rFonts w:ascii="Times New Roman" w:eastAsia="SimSun" w:hAnsi="Times New Roman" w:cs="Times New Roman"/>
          <w:b/>
          <w:bCs/>
          <w:i/>
          <w:noProof/>
        </w:rPr>
      </w:pPr>
      <w:bookmarkStart w:id="3" w:name="_Toc478109437"/>
      <w:bookmarkStart w:id="4" w:name="_Toc508356970"/>
      <w:r w:rsidRPr="00E9705B">
        <w:rPr>
          <w:rFonts w:ascii="Times New Roman" w:eastAsia="SimSun" w:hAnsi="Times New Roman" w:cs="Times New Roman"/>
          <w:b/>
          <w:bCs/>
          <w:i/>
          <w:noProof/>
        </w:rPr>
        <w:t>JAMSTVO ZA OZBILJNOST PONUDE</w:t>
      </w:r>
      <w:bookmarkEnd w:id="3"/>
      <w:bookmarkEnd w:id="4"/>
    </w:p>
    <w:p w14:paraId="067B563D" w14:textId="3C939A7D"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b/>
          <w:noProof/>
        </w:rPr>
      </w:pPr>
      <w:r w:rsidRPr="00E9705B">
        <w:rPr>
          <w:rFonts w:ascii="Times New Roman" w:eastAsia="Calibri" w:hAnsi="Times New Roman" w:cs="Times New Roman"/>
          <w:noProof/>
        </w:rPr>
        <w:tab/>
        <w:t xml:space="preserve">Ponuditelj je dužan u ponudi dostaviti  jamstvo za ozbiljnost ponude u iznosu od </w:t>
      </w:r>
      <w:r w:rsidR="00C040E6" w:rsidRPr="00E9705B">
        <w:rPr>
          <w:rFonts w:ascii="Times New Roman" w:eastAsia="Calibri" w:hAnsi="Times New Roman" w:cs="Times New Roman"/>
          <w:b/>
          <w:noProof/>
        </w:rPr>
        <w:t>3.600</w:t>
      </w:r>
      <w:r w:rsidRPr="00E9705B">
        <w:rPr>
          <w:rFonts w:ascii="Times New Roman" w:eastAsia="Calibri" w:hAnsi="Times New Roman" w:cs="Times New Roman"/>
          <w:b/>
          <w:noProof/>
        </w:rPr>
        <w:t xml:space="preserve">,00 kn. </w:t>
      </w:r>
    </w:p>
    <w:p w14:paraId="44A81749"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b/>
          <w:noProof/>
        </w:rPr>
      </w:pPr>
      <w:r w:rsidRPr="00E9705B">
        <w:rPr>
          <w:rFonts w:ascii="Times New Roman" w:eastAsia="Calibri" w:hAnsi="Times New Roman" w:cs="Times New Roman"/>
          <w:bCs/>
          <w:noProof/>
        </w:rPr>
        <w:t>Jamstvo za ozbiljnost ponude dostavlja se</w:t>
      </w:r>
      <w:r w:rsidRPr="00E9705B">
        <w:rPr>
          <w:rFonts w:ascii="Times New Roman" w:eastAsia="Calibri" w:hAnsi="Times New Roman" w:cs="Times New Roman"/>
          <w:b/>
          <w:bCs/>
          <w:noProof/>
        </w:rPr>
        <w:t xml:space="preserve"> </w:t>
      </w:r>
      <w:r w:rsidRPr="00E9705B">
        <w:rPr>
          <w:rFonts w:ascii="Times New Roman" w:eastAsia="Calibri" w:hAnsi="Times New Roman" w:cs="Times New Roman"/>
          <w:noProof/>
        </w:rPr>
        <w:t xml:space="preserve">u obliku </w:t>
      </w:r>
      <w:r w:rsidRPr="00E9705B">
        <w:rPr>
          <w:rFonts w:ascii="Times New Roman" w:eastAsia="Calibri" w:hAnsi="Times New Roman" w:cs="Times New Roman"/>
          <w:i/>
          <w:iCs/>
          <w:noProof/>
        </w:rPr>
        <w:t xml:space="preserve">zadužnice ili bjanko zadužnice </w:t>
      </w:r>
      <w:r w:rsidRPr="00E9705B">
        <w:rPr>
          <w:rFonts w:ascii="Times New Roman" w:eastAsia="Calibri" w:hAnsi="Times New Roman" w:cs="Times New Roman"/>
          <w:noProof/>
        </w:rPr>
        <w:t>koja mora biti potvrđena kod javnog bilježnika i popunjena u skladu s Pravilnikom o</w:t>
      </w:r>
      <w:r w:rsidRPr="00E9705B">
        <w:rPr>
          <w:rFonts w:ascii="Times New Roman" w:eastAsia="Calibri" w:hAnsi="Times New Roman" w:cs="Times New Roman"/>
          <w:i/>
          <w:iCs/>
          <w:noProof/>
        </w:rPr>
        <w:t xml:space="preserve"> </w:t>
      </w:r>
      <w:r w:rsidRPr="00E9705B">
        <w:rPr>
          <w:rFonts w:ascii="Times New Roman" w:eastAsia="Calibri" w:hAnsi="Times New Roman" w:cs="Times New Roman"/>
          <w:noProof/>
        </w:rPr>
        <w:t>obliku i sadržaju bjanko zadužnice ("Narodne novine", broj: 115/12, 82/117.) i Pravilnikom o obliku i</w:t>
      </w:r>
      <w:r w:rsidRPr="00E9705B">
        <w:rPr>
          <w:rFonts w:ascii="Times New Roman" w:eastAsia="Calibri" w:hAnsi="Times New Roman" w:cs="Times New Roman"/>
          <w:i/>
          <w:iCs/>
          <w:noProof/>
        </w:rPr>
        <w:t xml:space="preserve"> </w:t>
      </w:r>
      <w:r w:rsidRPr="00E9705B">
        <w:rPr>
          <w:rFonts w:ascii="Times New Roman" w:eastAsia="Calibri" w:hAnsi="Times New Roman" w:cs="Times New Roman"/>
          <w:noProof/>
        </w:rPr>
        <w:t>sadržaju zadužnice ("Narodne novine", broj: 115/12. 82/17), bez uvećanja, sa zakonskim zateznim</w:t>
      </w:r>
      <w:r w:rsidRPr="00E9705B">
        <w:rPr>
          <w:rFonts w:ascii="Times New Roman" w:eastAsia="Calibri" w:hAnsi="Times New Roman" w:cs="Times New Roman"/>
          <w:i/>
          <w:iCs/>
          <w:noProof/>
        </w:rPr>
        <w:t xml:space="preserve"> </w:t>
      </w:r>
      <w:r w:rsidRPr="00E9705B">
        <w:rPr>
          <w:rFonts w:ascii="Times New Roman" w:eastAsia="Calibri" w:hAnsi="Times New Roman" w:cs="Times New Roman"/>
          <w:noProof/>
        </w:rPr>
        <w:t>kamatama po stopi određenoj sukladno odredbi članka 29., stavka 2. Zakona o obveznim</w:t>
      </w:r>
      <w:r w:rsidRPr="00E9705B">
        <w:rPr>
          <w:rFonts w:ascii="Times New Roman" w:eastAsia="Calibri" w:hAnsi="Times New Roman" w:cs="Times New Roman"/>
          <w:i/>
          <w:iCs/>
          <w:noProof/>
        </w:rPr>
        <w:t xml:space="preserve"> </w:t>
      </w:r>
      <w:r w:rsidRPr="00E9705B">
        <w:rPr>
          <w:rFonts w:ascii="Times New Roman" w:eastAsia="Calibri" w:hAnsi="Times New Roman" w:cs="Times New Roman"/>
          <w:noProof/>
        </w:rPr>
        <w:t xml:space="preserve">odnosima ("Narodne novine", broj: 35/05., 41/08.,125/11., i 78/15.) </w:t>
      </w:r>
    </w:p>
    <w:p w14:paraId="7F921D0A" w14:textId="56810623"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b/>
          <w:noProof/>
        </w:rPr>
      </w:pPr>
      <w:r w:rsidRPr="00E9705B">
        <w:rPr>
          <w:rFonts w:ascii="Times New Roman" w:eastAsia="Calibri" w:hAnsi="Times New Roman" w:cs="Times New Roman"/>
          <w:b/>
          <w:bCs/>
          <w:noProof/>
        </w:rPr>
        <w:t>Jamstvo za ozbiljnost ponude dostavlja se u izvorniku, odvojeno od ponude, u papirnatom obliku</w:t>
      </w:r>
      <w:r w:rsidRPr="00E9705B">
        <w:rPr>
          <w:rFonts w:ascii="Times New Roman" w:eastAsia="Calibri" w:hAnsi="Times New Roman" w:cs="Times New Roman"/>
          <w:b/>
          <w:noProof/>
        </w:rPr>
        <w:t xml:space="preserve">, u zatvorenoj omotnici na kojoj su navedeni podaci o ponuditelju, s upisanim nazivom predmeta nabave: </w:t>
      </w:r>
      <w:r w:rsidR="003F5924" w:rsidRPr="00E9705B">
        <w:rPr>
          <w:rFonts w:ascii="Times New Roman" w:eastAsia="Calibri" w:hAnsi="Times New Roman" w:cs="Times New Roman"/>
          <w:b/>
          <w:noProof/>
        </w:rPr>
        <w:t>“ NABAVA I UGRADNJA STUPOVA ZA REGULACIJU PROLASKA VOZILA U PJEŠAČKOJ ZONI GRADA POŽEGE,JN-11/22</w:t>
      </w:r>
      <w:r w:rsidRPr="00E9705B">
        <w:rPr>
          <w:rFonts w:ascii="Times New Roman" w:eastAsia="Calibri" w:hAnsi="Times New Roman" w:cs="Times New Roman"/>
          <w:b/>
          <w:noProof/>
        </w:rPr>
        <w:t>, NE OTVARAJ</w:t>
      </w:r>
      <w:r w:rsidRPr="00E9705B">
        <w:rPr>
          <w:rFonts w:ascii="Times New Roman" w:eastAsia="Calibri" w:hAnsi="Times New Roman" w:cs="Times New Roman"/>
          <w:noProof/>
        </w:rPr>
        <w:t>“.</w:t>
      </w:r>
    </w:p>
    <w:p w14:paraId="2370FA73" w14:textId="77777777" w:rsidR="00D30091" w:rsidRPr="00E9705B" w:rsidRDefault="00D30091" w:rsidP="00E9705B">
      <w:pPr>
        <w:widowControl w:val="0"/>
        <w:autoSpaceDE w:val="0"/>
        <w:autoSpaceDN w:val="0"/>
        <w:adjustRightInd w:val="0"/>
        <w:spacing w:after="0" w:line="240" w:lineRule="auto"/>
        <w:ind w:right="1"/>
        <w:jc w:val="both"/>
        <w:rPr>
          <w:rFonts w:ascii="Times New Roman" w:hAnsi="Times New Roman" w:cs="Times New Roman"/>
          <w:noProof/>
          <w:shd w:val="clear" w:color="auto" w:fill="FFFFFF"/>
        </w:rPr>
      </w:pPr>
      <w:r w:rsidRPr="00E9705B">
        <w:rPr>
          <w:rFonts w:ascii="Times New Roman" w:hAnsi="Times New Roman" w:cs="Times New Roman"/>
          <w:noProof/>
        </w:rPr>
        <w:t xml:space="preserve">Jamstvo ne smije biti ni na koji način oštećeno (bušenjem, klamanjem i sl.), a što se ne odnosi na uvezivanje od strane javnog bilježnika ili ovlaštenog sudskog tumača. </w:t>
      </w:r>
    </w:p>
    <w:p w14:paraId="4044E452"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U slučaju zajednice gospodarskih subjekata jamstvo za ozbiljnost ponude može dostaviti jedan od članova s tim da na jamstvu za ozbiljnost ponude moraju biti navedeni svi članovi zajednice gospodarskih subjekata.</w:t>
      </w:r>
    </w:p>
    <w:p w14:paraId="2DF7EFC3" w14:textId="77777777" w:rsidR="00D30091" w:rsidRPr="00E9705B" w:rsidRDefault="00D30091" w:rsidP="00E9705B">
      <w:pPr>
        <w:widowControl w:val="0"/>
        <w:autoSpaceDE w:val="0"/>
        <w:autoSpaceDN w:val="0"/>
        <w:adjustRightInd w:val="0"/>
        <w:spacing w:after="0" w:line="240" w:lineRule="auto"/>
        <w:jc w:val="both"/>
        <w:rPr>
          <w:rFonts w:ascii="Times New Roman" w:hAnsi="Times New Roman" w:cs="Times New Roman"/>
          <w:noProof/>
        </w:rPr>
      </w:pPr>
      <w:r w:rsidRPr="00E9705B">
        <w:rPr>
          <w:rFonts w:ascii="Times New Roman" w:eastAsia="Calibri" w:hAnsi="Times New Roman" w:cs="Times New Roman"/>
          <w:noProof/>
        </w:rPr>
        <w:t xml:space="preserve">Umjesto dostavljanja zadužnice ili bjanko zadužnice ponuditelj može dati novčani polog u traženom iznosu. Polog se u odgovarajućem iznosu uplaćuje u </w:t>
      </w:r>
      <w:r w:rsidRPr="00E9705B">
        <w:rPr>
          <w:rFonts w:ascii="Times New Roman" w:eastAsia="Calibri" w:hAnsi="Times New Roman" w:cs="Times New Roman"/>
          <w:b/>
          <w:i/>
          <w:noProof/>
        </w:rPr>
        <w:t>korist</w:t>
      </w:r>
      <w:r w:rsidRPr="00E9705B">
        <w:rPr>
          <w:rFonts w:ascii="Times New Roman" w:eastAsia="Calibri" w:hAnsi="Times New Roman" w:cs="Times New Roman"/>
          <w:noProof/>
        </w:rPr>
        <w:t xml:space="preserve"> računa </w:t>
      </w:r>
      <w:bookmarkStart w:id="5" w:name="_Hlk536615444"/>
      <w:r w:rsidRPr="00E9705B">
        <w:rPr>
          <w:rFonts w:ascii="Times New Roman" w:hAnsi="Times New Roman" w:cs="Times New Roman"/>
          <w:b/>
          <w:noProof/>
        </w:rPr>
        <w:t>HR8123600001835100008</w:t>
      </w:r>
      <w:r w:rsidRPr="00E9705B">
        <w:rPr>
          <w:rFonts w:ascii="Times New Roman" w:eastAsia="Calibri" w:hAnsi="Times New Roman" w:cs="Times New Roman"/>
          <w:noProof/>
        </w:rPr>
        <w:t xml:space="preserve">, </w:t>
      </w:r>
      <w:r w:rsidRPr="00E9705B">
        <w:rPr>
          <w:rFonts w:ascii="Times New Roman" w:hAnsi="Times New Roman" w:cs="Times New Roman"/>
          <w:b/>
          <w:noProof/>
        </w:rPr>
        <w:t xml:space="preserve">Zagrebačka banka, </w:t>
      </w:r>
      <w:r w:rsidRPr="00E9705B">
        <w:rPr>
          <w:rFonts w:ascii="Times New Roman" w:eastAsia="Calibri" w:hAnsi="Times New Roman" w:cs="Times New Roman"/>
          <w:b/>
          <w:noProof/>
        </w:rPr>
        <w:t>poziv na broj 68;  model 7706 - OIB uplatitelja</w:t>
      </w:r>
      <w:bookmarkEnd w:id="5"/>
      <w:r w:rsidRPr="00E9705B">
        <w:rPr>
          <w:rFonts w:ascii="Times New Roman" w:eastAsia="Calibri" w:hAnsi="Times New Roman" w:cs="Times New Roman"/>
          <w:noProof/>
        </w:rPr>
        <w:t>. Pod svrhom plaćanja potrebno je navesti da se radi o jamstvu za ozbiljnost ponude i navesti broj nabave naručitelja. Dokaz o uplati novčanog pologa ponuditelj je dužan priložiti u ponudi.</w:t>
      </w:r>
    </w:p>
    <w:p w14:paraId="1BB5DABE"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Sukladno članku 214. stavku 1. točki 1. ZJN 2016, naručitelj će naplatiti iznos jamstva za ozbiljnost ponude u sljedećim slučajevima:</w:t>
      </w:r>
    </w:p>
    <w:p w14:paraId="2A9568C4" w14:textId="77777777" w:rsidR="00D30091" w:rsidRPr="00E9705B" w:rsidRDefault="00D30091" w:rsidP="00E9705B">
      <w:pPr>
        <w:widowControl w:val="0"/>
        <w:numPr>
          <w:ilvl w:val="0"/>
          <w:numId w:val="37"/>
        </w:numPr>
        <w:autoSpaceDE w:val="0"/>
        <w:autoSpaceDN w:val="0"/>
        <w:adjustRightInd w:val="0"/>
        <w:spacing w:after="0" w:line="240" w:lineRule="auto"/>
        <w:ind w:left="0" w:firstLine="0"/>
        <w:contextualSpacing/>
        <w:rPr>
          <w:rFonts w:ascii="Times New Roman" w:eastAsia="Calibri" w:hAnsi="Times New Roman" w:cs="Times New Roman"/>
          <w:noProof/>
        </w:rPr>
      </w:pPr>
      <w:r w:rsidRPr="00E9705B">
        <w:rPr>
          <w:rFonts w:ascii="Times New Roman" w:eastAsia="Calibri" w:hAnsi="Times New Roman" w:cs="Times New Roman"/>
          <w:noProof/>
        </w:rPr>
        <w:t>odustajanje ponuditelja od svoje ponude u roku njezine valjanosti,</w:t>
      </w:r>
    </w:p>
    <w:p w14:paraId="40E0F474" w14:textId="77777777" w:rsidR="00D30091" w:rsidRPr="00E9705B" w:rsidRDefault="00D30091" w:rsidP="00E9705B">
      <w:pPr>
        <w:widowControl w:val="0"/>
        <w:numPr>
          <w:ilvl w:val="0"/>
          <w:numId w:val="37"/>
        </w:numPr>
        <w:autoSpaceDE w:val="0"/>
        <w:autoSpaceDN w:val="0"/>
        <w:adjustRightInd w:val="0"/>
        <w:spacing w:after="0" w:line="240" w:lineRule="auto"/>
        <w:ind w:left="0" w:firstLine="0"/>
        <w:contextualSpacing/>
        <w:rPr>
          <w:rFonts w:ascii="Times New Roman" w:eastAsia="Calibri" w:hAnsi="Times New Roman" w:cs="Times New Roman"/>
          <w:noProof/>
        </w:rPr>
      </w:pPr>
      <w:r w:rsidRPr="00E9705B">
        <w:rPr>
          <w:rFonts w:ascii="Times New Roman" w:eastAsia="Calibri" w:hAnsi="Times New Roman" w:cs="Times New Roman"/>
          <w:noProof/>
        </w:rPr>
        <w:t>nedostavljanje ažuriranih popratnih dokumenata sukladno članku 263. ZJN 2016,</w:t>
      </w:r>
    </w:p>
    <w:p w14:paraId="110EEA66" w14:textId="77777777" w:rsidR="00D30091" w:rsidRPr="00E9705B" w:rsidRDefault="00D30091" w:rsidP="00E9705B">
      <w:pPr>
        <w:widowControl w:val="0"/>
        <w:numPr>
          <w:ilvl w:val="0"/>
          <w:numId w:val="37"/>
        </w:numPr>
        <w:autoSpaceDE w:val="0"/>
        <w:autoSpaceDN w:val="0"/>
        <w:adjustRightInd w:val="0"/>
        <w:spacing w:after="0" w:line="240" w:lineRule="auto"/>
        <w:ind w:left="0" w:firstLine="0"/>
        <w:contextualSpacing/>
        <w:rPr>
          <w:rFonts w:ascii="Times New Roman" w:eastAsia="Calibri" w:hAnsi="Times New Roman" w:cs="Times New Roman"/>
          <w:noProof/>
        </w:rPr>
      </w:pPr>
      <w:r w:rsidRPr="00E9705B">
        <w:rPr>
          <w:rFonts w:ascii="Times New Roman" w:eastAsia="Calibri" w:hAnsi="Times New Roman" w:cs="Times New Roman"/>
          <w:noProof/>
        </w:rPr>
        <w:t>neprihvaćanje ispravka računske greške,</w:t>
      </w:r>
    </w:p>
    <w:p w14:paraId="0442FFE2" w14:textId="77777777" w:rsidR="00D30091" w:rsidRPr="00E9705B" w:rsidRDefault="00D30091" w:rsidP="00E9705B">
      <w:pPr>
        <w:widowControl w:val="0"/>
        <w:numPr>
          <w:ilvl w:val="0"/>
          <w:numId w:val="37"/>
        </w:numPr>
        <w:autoSpaceDE w:val="0"/>
        <w:autoSpaceDN w:val="0"/>
        <w:adjustRightInd w:val="0"/>
        <w:spacing w:after="0" w:line="240" w:lineRule="auto"/>
        <w:ind w:left="0" w:firstLine="0"/>
        <w:contextualSpacing/>
        <w:rPr>
          <w:rFonts w:ascii="Times New Roman" w:eastAsia="Calibri" w:hAnsi="Times New Roman" w:cs="Times New Roman"/>
          <w:noProof/>
        </w:rPr>
      </w:pPr>
      <w:r w:rsidRPr="00E9705B">
        <w:rPr>
          <w:rFonts w:ascii="Times New Roman" w:eastAsia="Calibri" w:hAnsi="Times New Roman" w:cs="Times New Roman"/>
          <w:noProof/>
        </w:rPr>
        <w:t>odbijanje potpisivanja ugovora o nabavi</w:t>
      </w:r>
    </w:p>
    <w:p w14:paraId="195F36C1" w14:textId="77777777" w:rsidR="00D30091" w:rsidRPr="00E9705B" w:rsidRDefault="00D30091" w:rsidP="00E9705B">
      <w:pPr>
        <w:widowControl w:val="0"/>
        <w:numPr>
          <w:ilvl w:val="0"/>
          <w:numId w:val="37"/>
        </w:numPr>
        <w:autoSpaceDE w:val="0"/>
        <w:autoSpaceDN w:val="0"/>
        <w:adjustRightInd w:val="0"/>
        <w:spacing w:after="0" w:line="240" w:lineRule="auto"/>
        <w:ind w:left="0" w:firstLine="0"/>
        <w:contextualSpacing/>
        <w:rPr>
          <w:rFonts w:ascii="Times New Roman" w:eastAsia="Calibri" w:hAnsi="Times New Roman" w:cs="Times New Roman"/>
          <w:noProof/>
        </w:rPr>
      </w:pPr>
      <w:r w:rsidRPr="00E9705B">
        <w:rPr>
          <w:rFonts w:ascii="Times New Roman" w:eastAsia="Calibri" w:hAnsi="Times New Roman" w:cs="Times New Roman"/>
          <w:noProof/>
        </w:rPr>
        <w:t>nedostavljanja jamstva za uredno ispunjenje ugovora o nabavi</w:t>
      </w:r>
    </w:p>
    <w:p w14:paraId="74C43FAF"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Ako jamstvo za ozbiljnost ponude ne bude naplaćeno (ako</w:t>
      </w:r>
      <w:r w:rsidRPr="00E9705B">
        <w:rPr>
          <w:rFonts w:ascii="Times New Roman" w:hAnsi="Times New Roman" w:cs="Times New Roman"/>
          <w:noProof/>
        </w:rPr>
        <w:t xml:space="preserve"> se na propisani način dostavi jamstvo za uredno ispunjenje ugovora), </w:t>
      </w:r>
      <w:r w:rsidRPr="00E9705B">
        <w:rPr>
          <w:rFonts w:ascii="Times New Roman" w:eastAsia="Calibri" w:hAnsi="Times New Roman" w:cs="Times New Roman"/>
          <w:noProof/>
        </w:rPr>
        <w:t>Naručitelj se obvezuje vratiti Ponuditeljima izvornik jamstva ili novačni polog  za ozbiljnost ponude u roku od deset (10) dana od potpisivanja ugovora.</w:t>
      </w:r>
    </w:p>
    <w:p w14:paraId="27CC17E8" w14:textId="77777777" w:rsidR="00D30091" w:rsidRPr="00E9705B" w:rsidRDefault="00D30091" w:rsidP="00E9705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val="en-US" w:bidi="en-US"/>
        </w:rPr>
      </w:pPr>
    </w:p>
    <w:p w14:paraId="5BBDF885" w14:textId="77777777" w:rsidR="00D30091" w:rsidRPr="00E9705B" w:rsidRDefault="00D30091" w:rsidP="00E9705B">
      <w:pPr>
        <w:keepNext/>
        <w:widowControl w:val="0"/>
        <w:autoSpaceDE w:val="0"/>
        <w:autoSpaceDN w:val="0"/>
        <w:adjustRightInd w:val="0"/>
        <w:spacing w:after="0" w:line="240" w:lineRule="auto"/>
        <w:outlineLvl w:val="1"/>
        <w:rPr>
          <w:rFonts w:ascii="Times New Roman" w:eastAsia="SimSun" w:hAnsi="Times New Roman" w:cs="Times New Roman"/>
          <w:b/>
          <w:bCs/>
          <w:i/>
          <w:noProof/>
        </w:rPr>
      </w:pPr>
      <w:bookmarkStart w:id="6" w:name="_Toc508356971"/>
      <w:r w:rsidRPr="00E9705B">
        <w:rPr>
          <w:rFonts w:ascii="Times New Roman" w:eastAsia="SimSun" w:hAnsi="Times New Roman" w:cs="Times New Roman"/>
          <w:b/>
          <w:bCs/>
          <w:i/>
          <w:noProof/>
        </w:rPr>
        <w:t>JAMSTVO ZA UREDNO ISPUNJENJE UGOVORA</w:t>
      </w:r>
      <w:bookmarkEnd w:id="6"/>
    </w:p>
    <w:p w14:paraId="79266559" w14:textId="77777777" w:rsidR="0039707C"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hAnsi="Times New Roman" w:cs="Times New Roman"/>
          <w:noProof/>
        </w:rPr>
        <w:t xml:space="preserve">Odabrani ponuditelj obvezan je dostaviti unutar deset (10) radnih dana od dana potpisivanja Ugovora jamstvo za uredno ispunjenje ugovora u obliku </w:t>
      </w:r>
      <w:r w:rsidR="0039707C" w:rsidRPr="00E9705B">
        <w:rPr>
          <w:rFonts w:ascii="Times New Roman" w:eastAsia="Calibri" w:hAnsi="Times New Roman" w:cs="Times New Roman"/>
          <w:noProof/>
        </w:rPr>
        <w:t xml:space="preserve">u obliku </w:t>
      </w:r>
      <w:r w:rsidR="0039707C" w:rsidRPr="00E9705B">
        <w:rPr>
          <w:rFonts w:ascii="Times New Roman" w:eastAsia="Calibri" w:hAnsi="Times New Roman" w:cs="Times New Roman"/>
          <w:i/>
          <w:iCs/>
          <w:noProof/>
        </w:rPr>
        <w:t xml:space="preserve">zadužnice ili bjanko zadužnice </w:t>
      </w:r>
      <w:r w:rsidR="0039707C" w:rsidRPr="00E9705B">
        <w:rPr>
          <w:rFonts w:ascii="Times New Roman" w:eastAsia="Calibri" w:hAnsi="Times New Roman" w:cs="Times New Roman"/>
          <w:noProof/>
        </w:rPr>
        <w:t>koja mora biti potvrđena kod javnog bilježnika i popunjena u skladu s Pravilnikom o</w:t>
      </w:r>
      <w:r w:rsidR="0039707C" w:rsidRPr="00E9705B">
        <w:rPr>
          <w:rFonts w:ascii="Times New Roman" w:eastAsia="Calibri" w:hAnsi="Times New Roman" w:cs="Times New Roman"/>
          <w:i/>
          <w:iCs/>
          <w:noProof/>
        </w:rPr>
        <w:t xml:space="preserve"> </w:t>
      </w:r>
      <w:r w:rsidR="0039707C" w:rsidRPr="00E9705B">
        <w:rPr>
          <w:rFonts w:ascii="Times New Roman" w:eastAsia="Calibri" w:hAnsi="Times New Roman" w:cs="Times New Roman"/>
          <w:noProof/>
        </w:rPr>
        <w:t>obliku i sadržaju bjanko zadužnice ("Narodne novine", broj: 115/12, 82/117.) i Pravilnikom o obliku i</w:t>
      </w:r>
      <w:r w:rsidR="0039707C" w:rsidRPr="00E9705B">
        <w:rPr>
          <w:rFonts w:ascii="Times New Roman" w:eastAsia="Calibri" w:hAnsi="Times New Roman" w:cs="Times New Roman"/>
          <w:i/>
          <w:iCs/>
          <w:noProof/>
        </w:rPr>
        <w:t xml:space="preserve"> </w:t>
      </w:r>
      <w:r w:rsidR="0039707C" w:rsidRPr="00E9705B">
        <w:rPr>
          <w:rFonts w:ascii="Times New Roman" w:eastAsia="Calibri" w:hAnsi="Times New Roman" w:cs="Times New Roman"/>
          <w:noProof/>
        </w:rPr>
        <w:t>sadržaju zadužnice ("Narodne novine", broj: 115/12. 82/17), bez uvećanja, sa zakonskim zateznim</w:t>
      </w:r>
      <w:r w:rsidR="0039707C" w:rsidRPr="00E9705B">
        <w:rPr>
          <w:rFonts w:ascii="Times New Roman" w:eastAsia="Calibri" w:hAnsi="Times New Roman" w:cs="Times New Roman"/>
          <w:i/>
          <w:iCs/>
          <w:noProof/>
        </w:rPr>
        <w:t xml:space="preserve"> </w:t>
      </w:r>
      <w:r w:rsidR="0039707C" w:rsidRPr="00E9705B">
        <w:rPr>
          <w:rFonts w:ascii="Times New Roman" w:eastAsia="Calibri" w:hAnsi="Times New Roman" w:cs="Times New Roman"/>
          <w:noProof/>
        </w:rPr>
        <w:t>kamatama po stopi određenoj sukladno odredbi članka 29., stavka 2. Zakona o obveznim</w:t>
      </w:r>
      <w:r w:rsidR="0039707C" w:rsidRPr="00E9705B">
        <w:rPr>
          <w:rFonts w:ascii="Times New Roman" w:eastAsia="Calibri" w:hAnsi="Times New Roman" w:cs="Times New Roman"/>
          <w:i/>
          <w:iCs/>
          <w:noProof/>
        </w:rPr>
        <w:t xml:space="preserve"> </w:t>
      </w:r>
      <w:r w:rsidR="0039707C" w:rsidRPr="00E9705B">
        <w:rPr>
          <w:rFonts w:ascii="Times New Roman" w:eastAsia="Calibri" w:hAnsi="Times New Roman" w:cs="Times New Roman"/>
          <w:noProof/>
        </w:rPr>
        <w:t xml:space="preserve">odnosima ("Narodne novine", broj: 35/05., 41/08.,125/11., i 78/15.) </w:t>
      </w:r>
    </w:p>
    <w:p w14:paraId="25D6BA17" w14:textId="49E1DA5E"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 xml:space="preserve">Ukoliko odabrani ponuditelj u ugovorenom roku ne dostavi Naručitelju </w:t>
      </w:r>
      <w:r w:rsidR="0039707C" w:rsidRPr="00E9705B">
        <w:rPr>
          <w:rFonts w:ascii="Times New Roman" w:eastAsia="Calibri" w:hAnsi="Times New Roman" w:cs="Times New Roman"/>
          <w:noProof/>
        </w:rPr>
        <w:t>zadužnicu</w:t>
      </w:r>
      <w:r w:rsidRPr="00E9705B">
        <w:rPr>
          <w:rFonts w:ascii="Times New Roman" w:eastAsia="Calibri" w:hAnsi="Times New Roman" w:cs="Times New Roman"/>
          <w:noProof/>
        </w:rPr>
        <w:t xml:space="preserve"> za uredno ispunjenje ugovora za slučaj povrede ugovornih obveza, Naručitelj će aktivirati jamstvo za ozbiljnost ponude i postupiti sukladno članku 214. st. 1. toč.1 ZJN 2016 ili zadržati novčani polog kojeg je ponuditelj dao kao jamstvo za ozbiljnost ponude.</w:t>
      </w:r>
    </w:p>
    <w:p w14:paraId="39ADCF96"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Jamstvo za uredno ispunjenje ugovora mora glasiti na valutu ugovora, a u slučaju da glasi na stranu valutu prilikom preračunavanja primijenit će se srednji tečaj Hrvatske narodne banke na dan otvaranja ponuda.</w:t>
      </w:r>
    </w:p>
    <w:p w14:paraId="5C016F0E"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 xml:space="preserve">U slučaju produljenja roka izvođenja radova ugovaratelj je dužan produljiti trajanje jamstva za uredno ispunjenje ugovora za slučaj povrede ugovornih obveza na razdoblje produljenog trajanja izvođenja </w:t>
      </w:r>
      <w:r w:rsidRPr="00E9705B">
        <w:rPr>
          <w:rFonts w:ascii="Times New Roman" w:eastAsia="Calibri" w:hAnsi="Times New Roman" w:cs="Times New Roman"/>
          <w:noProof/>
        </w:rPr>
        <w:lastRenderedPageBreak/>
        <w:t>radova plus 30 dana respira.</w:t>
      </w:r>
    </w:p>
    <w:p w14:paraId="3E0E4374"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443E8B0A"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Ukoliko niti nakon u pismenu određenog primjerenog roka odabrani ponuditelj ne postupi i ne postane uredan u ispunjenju ugovornih obveza, Naručitelj ima pravo naplatiti jamstvo za uredno ispunjenje Ugovora.</w:t>
      </w:r>
    </w:p>
    <w:p w14:paraId="2E68C691"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Sukladno članku 214. stavku 4. ZJN 2016, gospodarski subjekt može umjesto jamstva za uredno ispunjenje ugovora dati novčani polog u traženom iznosu.</w:t>
      </w:r>
    </w:p>
    <w:p w14:paraId="04966A8B"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p>
    <w:p w14:paraId="1981FD03" w14:textId="77777777" w:rsidR="00D30091" w:rsidRPr="00E9705B" w:rsidRDefault="00D30091" w:rsidP="00E9705B">
      <w:pPr>
        <w:pStyle w:val="Naslov2"/>
        <w:spacing w:before="0" w:after="0" w:line="240" w:lineRule="auto"/>
        <w:rPr>
          <w:rFonts w:ascii="Times New Roman" w:eastAsia="Calibri" w:hAnsi="Times New Roman"/>
          <w:iCs w:val="0"/>
          <w:noProof/>
          <w:sz w:val="22"/>
          <w:szCs w:val="22"/>
          <w:lang w:val="hr-HR"/>
        </w:rPr>
      </w:pPr>
      <w:bookmarkStart w:id="7" w:name="_Toc508356972"/>
      <w:r w:rsidRPr="00E9705B">
        <w:rPr>
          <w:rFonts w:ascii="Times New Roman" w:eastAsia="Calibri" w:hAnsi="Times New Roman"/>
          <w:iCs w:val="0"/>
          <w:noProof/>
          <w:sz w:val="22"/>
          <w:szCs w:val="22"/>
          <w:lang w:val="hr-HR"/>
        </w:rPr>
        <w:t>JAMSTVO ZA OTKLANJANJE NEDOSTATAKA U JAMSTVENOM ROKU</w:t>
      </w:r>
      <w:bookmarkEnd w:id="7"/>
    </w:p>
    <w:p w14:paraId="2AD41D81"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 xml:space="preserve">Naručitelj će tražiti od ugovaratelja dostavu </w:t>
      </w:r>
      <w:bookmarkStart w:id="8" w:name="_Hlk40772433"/>
      <w:r w:rsidRPr="00E9705B">
        <w:rPr>
          <w:rFonts w:ascii="Times New Roman" w:eastAsia="Calibri" w:hAnsi="Times New Roman" w:cs="Times New Roman"/>
          <w:noProof/>
        </w:rPr>
        <w:t xml:space="preserve">jamstva za otklanjanje nedostataka u jamstvenom roku </w:t>
      </w:r>
      <w:bookmarkEnd w:id="8"/>
      <w:r w:rsidRPr="00E9705B">
        <w:rPr>
          <w:rFonts w:ascii="Times New Roman" w:eastAsia="Calibri" w:hAnsi="Times New Roman" w:cs="Times New Roman"/>
          <w:noProof/>
        </w:rPr>
        <w:t>za sljedeće slučajeve:</w:t>
      </w:r>
    </w:p>
    <w:p w14:paraId="267CA74B" w14:textId="77777777" w:rsidR="00D30091" w:rsidRPr="00E9705B" w:rsidRDefault="00D30091" w:rsidP="00E9705B">
      <w:pPr>
        <w:pStyle w:val="Odlomakpopisa"/>
        <w:widowControl w:val="0"/>
        <w:numPr>
          <w:ilvl w:val="1"/>
          <w:numId w:val="36"/>
        </w:numPr>
        <w:autoSpaceDE w:val="0"/>
        <w:autoSpaceDN w:val="0"/>
        <w:adjustRightInd w:val="0"/>
        <w:spacing w:after="0" w:line="240" w:lineRule="auto"/>
        <w:ind w:left="0" w:firstLine="0"/>
        <w:jc w:val="both"/>
        <w:rPr>
          <w:rFonts w:ascii="Times New Roman" w:eastAsia="Calibri" w:hAnsi="Times New Roman" w:cs="Times New Roman"/>
          <w:noProof/>
        </w:rPr>
      </w:pPr>
      <w:r w:rsidRPr="00E9705B">
        <w:rPr>
          <w:rFonts w:ascii="Times New Roman" w:eastAsia="Calibri" w:hAnsi="Times New Roman" w:cs="Times New Roman"/>
          <w:noProof/>
        </w:rPr>
        <w:t xml:space="preserve">za slučaj da ugovaratelj u jamstvenom roku ne ispuni obveze otklanjanja </w:t>
      </w:r>
      <w:r w:rsidRPr="00E9705B">
        <w:rPr>
          <w:rFonts w:ascii="Times New Roman" w:eastAsia="Calibri" w:hAnsi="Times New Roman" w:cs="Times New Roman"/>
          <w:noProof/>
        </w:rPr>
        <w:tab/>
        <w:t xml:space="preserve">  nedostataka koje ima po osnovi jamstva ili </w:t>
      </w:r>
    </w:p>
    <w:p w14:paraId="172AC263" w14:textId="77777777" w:rsidR="00D30091" w:rsidRPr="00E9705B" w:rsidRDefault="00D30091" w:rsidP="00E9705B">
      <w:pPr>
        <w:pStyle w:val="Odlomakpopisa"/>
        <w:widowControl w:val="0"/>
        <w:numPr>
          <w:ilvl w:val="1"/>
          <w:numId w:val="36"/>
        </w:numPr>
        <w:autoSpaceDE w:val="0"/>
        <w:autoSpaceDN w:val="0"/>
        <w:adjustRightInd w:val="0"/>
        <w:spacing w:after="0" w:line="240" w:lineRule="auto"/>
        <w:ind w:left="0" w:firstLine="0"/>
        <w:jc w:val="both"/>
        <w:rPr>
          <w:rFonts w:ascii="Times New Roman" w:eastAsia="Calibri" w:hAnsi="Times New Roman" w:cs="Times New Roman"/>
          <w:noProof/>
        </w:rPr>
      </w:pPr>
      <w:r w:rsidRPr="00E9705B">
        <w:rPr>
          <w:rFonts w:ascii="Times New Roman" w:eastAsia="Calibri" w:hAnsi="Times New Roman" w:cs="Times New Roman"/>
          <w:noProof/>
        </w:rPr>
        <w:t xml:space="preserve">s naslova naknade štete. </w:t>
      </w:r>
    </w:p>
    <w:p w14:paraId="5E701725"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u w:val="single"/>
        </w:rPr>
      </w:pPr>
      <w:r w:rsidRPr="00E9705B">
        <w:rPr>
          <w:rFonts w:ascii="Times New Roman" w:eastAsia="Calibri" w:hAnsi="Times New Roman" w:cs="Times New Roman"/>
          <w:noProof/>
        </w:rPr>
        <w:t>Ugovaratelj se obvezuje da će Naručitelju prilikom predaje okončane situacije predati jamstvo za otklanjanje nedostataka i naknadu nastale štete u obliku bezuvjetne bankarske garancije, naplative na prvi poziv, bez prava prigovora, na iznos 10% ukupno izvedenih radova s PDV-om.</w:t>
      </w:r>
    </w:p>
    <w:p w14:paraId="0D34D5B7" w14:textId="4E50281C"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u w:val="single"/>
        </w:rPr>
      </w:pPr>
      <w:r w:rsidRPr="00E9705B">
        <w:rPr>
          <w:rFonts w:ascii="Times New Roman" w:eastAsia="Calibri" w:hAnsi="Times New Roman" w:cs="Times New Roman"/>
          <w:noProof/>
        </w:rPr>
        <w:t xml:space="preserve">Rok valjanosti jamstva bit će </w:t>
      </w:r>
      <w:bookmarkStart w:id="9" w:name="_Hlk88460975"/>
      <w:r w:rsidR="00105ADA" w:rsidRPr="00E9705B">
        <w:rPr>
          <w:rFonts w:ascii="Times New Roman" w:eastAsia="Calibri" w:hAnsi="Times New Roman" w:cs="Times New Roman"/>
          <w:noProof/>
        </w:rPr>
        <w:t>_____(</w:t>
      </w:r>
      <w:r w:rsidR="00067751" w:rsidRPr="00E9705B">
        <w:rPr>
          <w:rFonts w:ascii="Times New Roman" w:eastAsia="Calibri" w:hAnsi="Times New Roman" w:cs="Times New Roman"/>
          <w:noProof/>
        </w:rPr>
        <w:t>rok naveden u</w:t>
      </w:r>
      <w:r w:rsidR="00105ADA" w:rsidRPr="00E9705B">
        <w:rPr>
          <w:rFonts w:ascii="Times New Roman" w:eastAsia="Calibri" w:hAnsi="Times New Roman" w:cs="Times New Roman"/>
          <w:noProof/>
        </w:rPr>
        <w:t xml:space="preserve"> izjavi o jamstvenom roku</w:t>
      </w:r>
      <w:r w:rsidR="00067751" w:rsidRPr="00E9705B">
        <w:rPr>
          <w:rFonts w:ascii="Times New Roman" w:eastAsia="Calibri" w:hAnsi="Times New Roman" w:cs="Times New Roman"/>
          <w:noProof/>
        </w:rPr>
        <w:t>, Prilog 5.</w:t>
      </w:r>
      <w:r w:rsidR="00105ADA" w:rsidRPr="00E9705B">
        <w:rPr>
          <w:rFonts w:ascii="Times New Roman" w:eastAsia="Calibri" w:hAnsi="Times New Roman" w:cs="Times New Roman"/>
          <w:noProof/>
        </w:rPr>
        <w:t>)</w:t>
      </w:r>
      <w:r w:rsidRPr="00E9705B">
        <w:rPr>
          <w:rFonts w:ascii="Times New Roman" w:eastAsia="Calibri" w:hAnsi="Times New Roman" w:cs="Times New Roman"/>
          <w:noProof/>
        </w:rPr>
        <w:t xml:space="preserve">  </w:t>
      </w:r>
      <w:bookmarkEnd w:id="9"/>
      <w:r w:rsidRPr="00E9705B">
        <w:rPr>
          <w:rFonts w:ascii="Times New Roman" w:eastAsia="Calibri" w:hAnsi="Times New Roman" w:cs="Times New Roman"/>
          <w:noProof/>
          <w:u w:val="single"/>
        </w:rPr>
        <w:t xml:space="preserve">od dana uspješne primopredaje. </w:t>
      </w:r>
    </w:p>
    <w:p w14:paraId="3EF776D7"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U slučaju nedostavljanja traženog jamstva Naručitelj će aktivirati naplatu putem jamstva za uredno ispunjenje ugovora o nabavi.</w:t>
      </w:r>
    </w:p>
    <w:p w14:paraId="3696FA23"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Sukladno članku 214. stavku 4. ZJN 2016, gospodarski subjekt može umjesto jamstva za uredno ispunjenje ugovora dati novčani polog u traženom iznosu.</w:t>
      </w:r>
    </w:p>
    <w:p w14:paraId="5906D6FF" w14:textId="77777777" w:rsidR="00D30091" w:rsidRPr="00E9705B" w:rsidRDefault="00D30091" w:rsidP="00E9705B">
      <w:pPr>
        <w:widowControl w:val="0"/>
        <w:autoSpaceDE w:val="0"/>
        <w:autoSpaceDN w:val="0"/>
        <w:adjustRightInd w:val="0"/>
        <w:spacing w:after="0" w:line="240" w:lineRule="auto"/>
        <w:jc w:val="both"/>
        <w:rPr>
          <w:rFonts w:ascii="Times New Roman" w:eastAsia="Calibri" w:hAnsi="Times New Roman" w:cs="Times New Roman"/>
          <w:noProof/>
        </w:rPr>
      </w:pPr>
      <w:r w:rsidRPr="00E9705B">
        <w:rPr>
          <w:rFonts w:ascii="Times New Roman" w:eastAsia="Calibri" w:hAnsi="Times New Roman" w:cs="Times New Roman"/>
          <w:noProof/>
        </w:rPr>
        <w:t>Nakon isteka jamstvenog roka, jamstvo za otklanjanje nedostataka u jamstvenom roku vraća se ugovaratelju.</w:t>
      </w:r>
    </w:p>
    <w:p w14:paraId="3F2F767C" w14:textId="77777777" w:rsidR="00AC6BE4" w:rsidRPr="00E9705B" w:rsidRDefault="00AC6BE4" w:rsidP="001077FA">
      <w:pPr>
        <w:pStyle w:val="Odlomakpopisa"/>
        <w:widowControl w:val="0"/>
        <w:shd w:val="clear" w:color="auto" w:fill="FFFFFF"/>
        <w:suppressAutoHyphens/>
        <w:autoSpaceDN w:val="0"/>
        <w:spacing w:after="0" w:line="240" w:lineRule="auto"/>
        <w:ind w:left="0" w:right="60"/>
        <w:jc w:val="both"/>
        <w:textAlignment w:val="baseline"/>
        <w:rPr>
          <w:rFonts w:ascii="Times New Roman" w:eastAsia="Times New Roman" w:hAnsi="Times New Roman" w:cs="Times New Roman"/>
          <w:kern w:val="3"/>
          <w:lang w:bidi="en-US"/>
        </w:rPr>
      </w:pPr>
    </w:p>
    <w:p w14:paraId="1140365D" w14:textId="4F26E2A2" w:rsidR="00867D53" w:rsidRPr="00E9705B" w:rsidRDefault="00372B98" w:rsidP="00E9705B">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kern w:val="3"/>
          <w:lang w:bidi="en-US"/>
        </w:rPr>
      </w:pPr>
      <w:bookmarkStart w:id="10" w:name="bookmark6"/>
      <w:r w:rsidRPr="00E9705B">
        <w:rPr>
          <w:rFonts w:ascii="Times New Roman" w:eastAsia="Andale Sans UI" w:hAnsi="Times New Roman" w:cs="Times New Roman"/>
          <w:kern w:val="3"/>
          <w:lang w:bidi="en-US"/>
        </w:rPr>
        <w:tab/>
      </w:r>
      <w:r w:rsidR="00134AAF" w:rsidRPr="00E9705B">
        <w:rPr>
          <w:rFonts w:ascii="Times New Roman" w:eastAsia="Andale Sans UI" w:hAnsi="Times New Roman" w:cs="Times New Roman"/>
          <w:kern w:val="3"/>
          <w:lang w:bidi="en-US"/>
        </w:rPr>
        <w:t>5</w:t>
      </w:r>
      <w:r w:rsidR="00867D53" w:rsidRPr="00E9705B">
        <w:rPr>
          <w:rFonts w:ascii="Times New Roman" w:eastAsia="Andale Sans UI" w:hAnsi="Times New Roman" w:cs="Times New Roman"/>
          <w:kern w:val="3"/>
          <w:lang w:bidi="en-US"/>
        </w:rPr>
        <w:t>. SASTAVNI DIJELOVI PONUDE</w:t>
      </w:r>
      <w:bookmarkEnd w:id="10"/>
    </w:p>
    <w:p w14:paraId="67724E99" w14:textId="77777777" w:rsidR="00867D53" w:rsidRPr="00E9705B" w:rsidRDefault="00867D53" w:rsidP="00E9705B">
      <w:pPr>
        <w:keepNext/>
        <w:keepLines/>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kern w:val="3"/>
          <w:lang w:bidi="en-US"/>
        </w:rPr>
      </w:pPr>
      <w:bookmarkStart w:id="11" w:name="bookmark7"/>
      <w:r w:rsidRPr="00E9705B">
        <w:rPr>
          <w:rFonts w:ascii="Times New Roman" w:eastAsia="Andale Sans UI" w:hAnsi="Times New Roman" w:cs="Times New Roman"/>
          <w:kern w:val="3"/>
          <w:lang w:bidi="en-US"/>
        </w:rPr>
        <w:t>Oblik i način izrade ponude</w:t>
      </w:r>
      <w:bookmarkEnd w:id="11"/>
    </w:p>
    <w:p w14:paraId="273E21FE" w14:textId="77777777" w:rsidR="00867D53" w:rsidRPr="00E9705B" w:rsidRDefault="00867D53" w:rsidP="00E9705B">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Ponuda mora biti izrađena u obliku naznačenom u Pozivu na dostavu ponuda.</w:t>
      </w:r>
    </w:p>
    <w:p w14:paraId="15AAE205" w14:textId="6B8BA09C" w:rsidR="00867D53" w:rsidRPr="00E9705B" w:rsidRDefault="00867D53" w:rsidP="00E9705B">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Ponuda se dostavlja na izvornoj dokumentaciji propisanih obrazaca </w:t>
      </w:r>
      <w:r w:rsidR="0010482A" w:rsidRPr="00E9705B">
        <w:rPr>
          <w:rFonts w:ascii="Times New Roman" w:eastAsia="Times New Roman" w:hAnsi="Times New Roman" w:cs="Times New Roman"/>
          <w:kern w:val="3"/>
          <w:lang w:bidi="en-US"/>
        </w:rPr>
        <w:t>N</w:t>
      </w:r>
      <w:r w:rsidRPr="00E9705B">
        <w:rPr>
          <w:rFonts w:ascii="Times New Roman" w:eastAsia="Times New Roman" w:hAnsi="Times New Roman" w:cs="Times New Roman"/>
          <w:kern w:val="3"/>
          <w:lang w:bidi="en-US"/>
        </w:rPr>
        <w:t>aručitelja.</w:t>
      </w:r>
    </w:p>
    <w:p w14:paraId="57AD9E00" w14:textId="77777777" w:rsidR="00867D53" w:rsidRPr="00E9705B" w:rsidRDefault="00867D53" w:rsidP="00E9705B">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Ponuda se piše neizbrisivom tintom.</w:t>
      </w:r>
    </w:p>
    <w:p w14:paraId="3A934B14" w14:textId="77777777" w:rsidR="00867D53" w:rsidRPr="00E9705B" w:rsidRDefault="00867D53" w:rsidP="00E9705B">
      <w:pPr>
        <w:widowControl w:val="0"/>
        <w:shd w:val="clear" w:color="auto" w:fill="FFFFFF"/>
        <w:suppressAutoHyphens/>
        <w:autoSpaceDN w:val="0"/>
        <w:spacing w:after="180" w:line="240" w:lineRule="auto"/>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Ponuda mora biti na hrvatskom jeziku.</w:t>
      </w:r>
    </w:p>
    <w:p w14:paraId="3FB41961" w14:textId="77777777" w:rsidR="00867D53" w:rsidRPr="00E9705B" w:rsidRDefault="00867D53" w:rsidP="00E9705B">
      <w:pPr>
        <w:keepNext/>
        <w:keepLines/>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kern w:val="3"/>
          <w:lang w:bidi="en-US"/>
        </w:rPr>
      </w:pPr>
      <w:bookmarkStart w:id="12" w:name="bookmark8"/>
      <w:r w:rsidRPr="00E9705B">
        <w:rPr>
          <w:rFonts w:ascii="Times New Roman" w:eastAsia="Andale Sans UI" w:hAnsi="Times New Roman" w:cs="Times New Roman"/>
          <w:kern w:val="3"/>
          <w:lang w:bidi="en-US"/>
        </w:rPr>
        <w:t>Ponuda treba sadržavati:</w:t>
      </w:r>
      <w:bookmarkEnd w:id="12"/>
    </w:p>
    <w:p w14:paraId="7025FDF3" w14:textId="59E56BD6" w:rsidR="00571E63" w:rsidRPr="00E9705B" w:rsidRDefault="00571E63" w:rsidP="00E9705B">
      <w:pPr>
        <w:widowControl w:val="0"/>
        <w:numPr>
          <w:ilvl w:val="1"/>
          <w:numId w:val="1"/>
        </w:numPr>
        <w:shd w:val="clear" w:color="auto" w:fill="FFFFFF"/>
        <w:tabs>
          <w:tab w:val="left" w:pos="712"/>
        </w:tabs>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Ponudbeni list (ispunjen i potpisan od strane ponuditelja – Prilog 1.),</w:t>
      </w:r>
    </w:p>
    <w:p w14:paraId="7C8C50C7" w14:textId="3C0C38E8" w:rsidR="00571E63" w:rsidRPr="00E9705B" w:rsidRDefault="00571E63" w:rsidP="00E9705B">
      <w:pPr>
        <w:widowControl w:val="0"/>
        <w:numPr>
          <w:ilvl w:val="1"/>
          <w:numId w:val="1"/>
        </w:numPr>
        <w:shd w:val="clear" w:color="auto" w:fill="FFFFFF"/>
        <w:tabs>
          <w:tab w:val="left" w:pos="712"/>
        </w:tabs>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Popunjenu i potpisanu Izjavu o nekažnjavanju (Prilog </w:t>
      </w:r>
      <w:r w:rsidR="006F72E0" w:rsidRPr="00E9705B">
        <w:rPr>
          <w:rFonts w:ascii="Times New Roman" w:eastAsia="Times New Roman" w:hAnsi="Times New Roman" w:cs="Times New Roman"/>
          <w:kern w:val="3"/>
          <w:lang w:bidi="en-US"/>
        </w:rPr>
        <w:t>2</w:t>
      </w:r>
      <w:r w:rsidRPr="00E9705B">
        <w:rPr>
          <w:rFonts w:ascii="Times New Roman" w:eastAsia="Times New Roman" w:hAnsi="Times New Roman" w:cs="Times New Roman"/>
          <w:kern w:val="3"/>
          <w:lang w:bidi="en-US"/>
        </w:rPr>
        <w:t>.),</w:t>
      </w:r>
    </w:p>
    <w:p w14:paraId="3BEFEB1B" w14:textId="35974DD3" w:rsidR="00D30091" w:rsidRPr="00E9705B" w:rsidRDefault="00D30091" w:rsidP="00E9705B">
      <w:pPr>
        <w:widowControl w:val="0"/>
        <w:numPr>
          <w:ilvl w:val="1"/>
          <w:numId w:val="1"/>
        </w:numPr>
        <w:shd w:val="clear" w:color="auto" w:fill="FFFFFF"/>
        <w:tabs>
          <w:tab w:val="left" w:pos="712"/>
        </w:tabs>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Jamstvo za ozbiljnost ponude</w:t>
      </w:r>
    </w:p>
    <w:p w14:paraId="2E03EC16" w14:textId="184DB71D" w:rsidR="00571E63" w:rsidRPr="00E9705B" w:rsidRDefault="00571E63" w:rsidP="00E9705B">
      <w:pPr>
        <w:widowControl w:val="0"/>
        <w:numPr>
          <w:ilvl w:val="1"/>
          <w:numId w:val="1"/>
        </w:numPr>
        <w:shd w:val="clear" w:color="auto" w:fill="FFFFFF"/>
        <w:tabs>
          <w:tab w:val="left" w:pos="712"/>
        </w:tabs>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Troškovnik (Prilog </w:t>
      </w:r>
      <w:r w:rsidR="006F72E0" w:rsidRPr="00E9705B">
        <w:rPr>
          <w:rFonts w:ascii="Times New Roman" w:eastAsia="Times New Roman" w:hAnsi="Times New Roman" w:cs="Times New Roman"/>
          <w:kern w:val="3"/>
          <w:lang w:bidi="en-US"/>
        </w:rPr>
        <w:t>3</w:t>
      </w:r>
      <w:r w:rsidRPr="00E9705B">
        <w:rPr>
          <w:rFonts w:ascii="Times New Roman" w:eastAsia="Times New Roman" w:hAnsi="Times New Roman" w:cs="Times New Roman"/>
          <w:kern w:val="3"/>
          <w:lang w:bidi="en-US"/>
        </w:rPr>
        <w:t>.),</w:t>
      </w:r>
      <w:r w:rsidR="005875CC" w:rsidRPr="00E9705B">
        <w:rPr>
          <w:rFonts w:ascii="Times New Roman" w:eastAsia="Times New Roman" w:hAnsi="Times New Roman" w:cs="Times New Roman"/>
          <w:kern w:val="3"/>
          <w:lang w:bidi="en-US"/>
        </w:rPr>
        <w:t xml:space="preserve"> nalazi se kao zasebni dokument ovog poziva,</w:t>
      </w:r>
    </w:p>
    <w:p w14:paraId="102FC2BE" w14:textId="4F8306C5" w:rsidR="00A62E91" w:rsidRPr="00E9705B" w:rsidRDefault="00A62E91" w:rsidP="00E9705B">
      <w:pPr>
        <w:widowControl w:val="0"/>
        <w:numPr>
          <w:ilvl w:val="1"/>
          <w:numId w:val="1"/>
        </w:numPr>
        <w:shd w:val="clear" w:color="auto" w:fill="FFFFFF"/>
        <w:tabs>
          <w:tab w:val="left" w:pos="712"/>
        </w:tabs>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Opis projektnog zadatka (Prilog </w:t>
      </w:r>
      <w:r w:rsidR="006F72E0" w:rsidRPr="00E9705B">
        <w:rPr>
          <w:rFonts w:ascii="Times New Roman" w:eastAsia="Times New Roman" w:hAnsi="Times New Roman" w:cs="Times New Roman"/>
          <w:kern w:val="3"/>
          <w:lang w:bidi="en-US"/>
        </w:rPr>
        <w:t>4</w:t>
      </w:r>
      <w:r w:rsidRPr="00E9705B">
        <w:rPr>
          <w:rFonts w:ascii="Times New Roman" w:eastAsia="Times New Roman" w:hAnsi="Times New Roman" w:cs="Times New Roman"/>
          <w:kern w:val="3"/>
          <w:lang w:bidi="en-US"/>
        </w:rPr>
        <w:t>.)</w:t>
      </w:r>
      <w:r w:rsidR="005875CC" w:rsidRPr="00E9705B">
        <w:rPr>
          <w:rFonts w:ascii="Times New Roman" w:eastAsia="Times New Roman" w:hAnsi="Times New Roman" w:cs="Times New Roman"/>
          <w:kern w:val="3"/>
          <w:lang w:bidi="en-US"/>
        </w:rPr>
        <w:t>, nalazi se kao zasebni dokument ovog poziva</w:t>
      </w:r>
    </w:p>
    <w:p w14:paraId="7011F776" w14:textId="5741275D" w:rsidR="00571E63" w:rsidRPr="00E9705B" w:rsidRDefault="00571E63" w:rsidP="00E9705B">
      <w:pPr>
        <w:widowControl w:val="0"/>
        <w:numPr>
          <w:ilvl w:val="1"/>
          <w:numId w:val="1"/>
        </w:numPr>
        <w:shd w:val="clear" w:color="auto" w:fill="FFFFFF"/>
        <w:tabs>
          <w:tab w:val="left" w:pos="717"/>
        </w:tabs>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Dok</w:t>
      </w:r>
      <w:r w:rsidR="004502C8" w:rsidRPr="00E9705B">
        <w:rPr>
          <w:rFonts w:ascii="Times New Roman" w:eastAsia="Times New Roman" w:hAnsi="Times New Roman" w:cs="Times New Roman"/>
          <w:kern w:val="3"/>
          <w:lang w:bidi="en-US"/>
        </w:rPr>
        <w:t>az</w:t>
      </w:r>
      <w:r w:rsidRPr="00E9705B">
        <w:rPr>
          <w:rFonts w:ascii="Times New Roman" w:eastAsia="Times New Roman" w:hAnsi="Times New Roman" w:cs="Times New Roman"/>
          <w:kern w:val="3"/>
          <w:lang w:bidi="en-US"/>
        </w:rPr>
        <w:t xml:space="preserve"> iz</w:t>
      </w:r>
      <w:r w:rsidR="004502C8" w:rsidRPr="00E9705B">
        <w:rPr>
          <w:rFonts w:ascii="Times New Roman" w:eastAsia="Times New Roman" w:hAnsi="Times New Roman" w:cs="Times New Roman"/>
          <w:kern w:val="3"/>
          <w:lang w:bidi="en-US"/>
        </w:rPr>
        <w:t xml:space="preserve"> pod</w:t>
      </w:r>
      <w:r w:rsidRPr="00E9705B">
        <w:rPr>
          <w:rFonts w:ascii="Times New Roman" w:eastAsia="Times New Roman" w:hAnsi="Times New Roman" w:cs="Times New Roman"/>
          <w:kern w:val="3"/>
          <w:lang w:bidi="en-US"/>
        </w:rPr>
        <w:t>točke 3.</w:t>
      </w:r>
      <w:r w:rsidR="004502C8" w:rsidRPr="00E9705B">
        <w:rPr>
          <w:rFonts w:ascii="Times New Roman" w:eastAsia="Times New Roman" w:hAnsi="Times New Roman" w:cs="Times New Roman"/>
          <w:kern w:val="3"/>
          <w:lang w:bidi="en-US"/>
        </w:rPr>
        <w:t>2.</w:t>
      </w:r>
      <w:r w:rsidRPr="00E9705B">
        <w:rPr>
          <w:rFonts w:ascii="Times New Roman" w:eastAsia="Times New Roman" w:hAnsi="Times New Roman" w:cs="Times New Roman"/>
          <w:kern w:val="3"/>
          <w:lang w:bidi="en-US"/>
        </w:rPr>
        <w:t xml:space="preserve"> Ovog Poziva na dostavu ponude kojim ponuditelj dokazuje da ne postoje obvezni razlozi isključenja,</w:t>
      </w:r>
    </w:p>
    <w:p w14:paraId="1FBE2E48" w14:textId="77777777" w:rsidR="006F72E0" w:rsidRPr="00E9705B" w:rsidRDefault="00571E63" w:rsidP="00E9705B">
      <w:pPr>
        <w:widowControl w:val="0"/>
        <w:numPr>
          <w:ilvl w:val="1"/>
          <w:numId w:val="1"/>
        </w:numPr>
        <w:shd w:val="clear" w:color="auto" w:fill="FFFFFF"/>
        <w:tabs>
          <w:tab w:val="left" w:pos="717"/>
        </w:tabs>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Traženi dokazi sposobnosti iz točk</w:t>
      </w:r>
      <w:r w:rsidR="00134AAF" w:rsidRPr="00E9705B">
        <w:rPr>
          <w:rFonts w:ascii="Times New Roman" w:eastAsia="Times New Roman" w:hAnsi="Times New Roman" w:cs="Times New Roman"/>
          <w:kern w:val="3"/>
          <w:lang w:bidi="en-US"/>
        </w:rPr>
        <w:t>e</w:t>
      </w:r>
      <w:r w:rsidRPr="00E9705B">
        <w:rPr>
          <w:rFonts w:ascii="Times New Roman" w:eastAsia="Times New Roman" w:hAnsi="Times New Roman" w:cs="Times New Roman"/>
          <w:kern w:val="3"/>
          <w:lang w:bidi="en-US"/>
        </w:rPr>
        <w:t xml:space="preserve"> 4. ovoga Poziva</w:t>
      </w:r>
    </w:p>
    <w:p w14:paraId="7C4F63EC" w14:textId="26FAF2D1" w:rsidR="00571E63" w:rsidRPr="00E9705B" w:rsidRDefault="006F72E0" w:rsidP="00E9705B">
      <w:pPr>
        <w:widowControl w:val="0"/>
        <w:numPr>
          <w:ilvl w:val="1"/>
          <w:numId w:val="1"/>
        </w:numPr>
        <w:shd w:val="clear" w:color="auto" w:fill="FFFFFF"/>
        <w:tabs>
          <w:tab w:val="left" w:pos="717"/>
        </w:tabs>
        <w:suppressAutoHyphens/>
        <w:autoSpaceDN w:val="0"/>
        <w:spacing w:after="0" w:line="240" w:lineRule="auto"/>
        <w:ind w:left="0" w:firstLine="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Izjava o jamstvenom roku za otklanjanje nedostataka</w:t>
      </w:r>
      <w:r w:rsidR="005875CC" w:rsidRPr="00E9705B">
        <w:rPr>
          <w:rFonts w:ascii="Times New Roman" w:eastAsia="Times New Roman" w:hAnsi="Times New Roman" w:cs="Times New Roman"/>
          <w:kern w:val="3"/>
          <w:lang w:bidi="en-US"/>
        </w:rPr>
        <w:t xml:space="preserve"> (Prilog 5)</w:t>
      </w:r>
      <w:r w:rsidR="00C94C8C" w:rsidRPr="00E9705B">
        <w:rPr>
          <w:rFonts w:ascii="Times New Roman" w:eastAsia="Times New Roman" w:hAnsi="Times New Roman" w:cs="Times New Roman"/>
          <w:kern w:val="3"/>
          <w:lang w:bidi="en-US"/>
        </w:rPr>
        <w:t xml:space="preserve">. </w:t>
      </w:r>
    </w:p>
    <w:p w14:paraId="608E205F" w14:textId="1401E682" w:rsidR="00DD5AB5" w:rsidRPr="00E9705B" w:rsidRDefault="00DD5AB5" w:rsidP="00E9705B">
      <w:pPr>
        <w:widowControl w:val="0"/>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p>
    <w:p w14:paraId="65FABA03" w14:textId="6933DBE6" w:rsidR="003540F8" w:rsidRPr="00E9705B" w:rsidRDefault="003540F8" w:rsidP="00E9705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5EBEED3D" w14:textId="77777777" w:rsidR="003540F8" w:rsidRPr="00E9705B" w:rsidRDefault="003540F8" w:rsidP="00E9705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w:t>
      </w:r>
      <w:r w:rsidRPr="00E9705B">
        <w:rPr>
          <w:rFonts w:ascii="Times New Roman" w:eastAsia="Times New Roman" w:hAnsi="Times New Roman" w:cs="Times New Roman"/>
          <w:kern w:val="3"/>
          <w:lang w:bidi="en-US"/>
        </w:rPr>
        <w:lastRenderedPageBreak/>
        <w:t>jednostavne nabave.</w:t>
      </w:r>
    </w:p>
    <w:p w14:paraId="4540C1E1" w14:textId="77777777" w:rsidR="004606ED" w:rsidRPr="00E9705B" w:rsidRDefault="003540F8" w:rsidP="00E9705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05E3DB76" w14:textId="1AADD3FA" w:rsidR="00A62E91" w:rsidRPr="00E9705B" w:rsidRDefault="00270515" w:rsidP="00E9705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b/>
          <w:bCs/>
          <w:kern w:val="3"/>
          <w:u w:val="single"/>
          <w:lang w:bidi="en-US"/>
        </w:rPr>
      </w:pPr>
      <w:r w:rsidRPr="00E9705B">
        <w:rPr>
          <w:rFonts w:ascii="Times New Roman" w:eastAsia="Times New Roman" w:hAnsi="Times New Roman" w:cs="Times New Roman"/>
          <w:b/>
          <w:bCs/>
          <w:kern w:val="3"/>
          <w:u w:val="single"/>
          <w:lang w:bidi="en-US"/>
        </w:rPr>
        <w:t>Traženi dokument</w:t>
      </w:r>
      <w:r w:rsidR="00DA3746" w:rsidRPr="00E9705B">
        <w:rPr>
          <w:rFonts w:ascii="Times New Roman" w:eastAsia="Times New Roman" w:hAnsi="Times New Roman" w:cs="Times New Roman"/>
          <w:b/>
          <w:bCs/>
          <w:kern w:val="3"/>
          <w:u w:val="single"/>
          <w:lang w:bidi="en-US"/>
        </w:rPr>
        <w:t xml:space="preserve">  </w:t>
      </w:r>
      <w:r w:rsidR="00107AA2" w:rsidRPr="00E9705B">
        <w:rPr>
          <w:rFonts w:ascii="Times New Roman" w:eastAsia="Times New Roman" w:hAnsi="Times New Roman" w:cs="Times New Roman"/>
          <w:b/>
          <w:bCs/>
          <w:kern w:val="3"/>
          <w:u w:val="single"/>
          <w:lang w:bidi="en-US"/>
        </w:rPr>
        <w:t xml:space="preserve">iz podtočke 3.2. </w:t>
      </w:r>
      <w:r w:rsidRPr="00E9705B">
        <w:rPr>
          <w:rFonts w:ascii="Times New Roman" w:eastAsia="Times New Roman" w:hAnsi="Times New Roman" w:cs="Times New Roman"/>
          <w:b/>
          <w:bCs/>
          <w:kern w:val="3"/>
          <w:u w:val="single"/>
          <w:lang w:bidi="en-US"/>
        </w:rPr>
        <w:t>NE SMIJ</w:t>
      </w:r>
      <w:r w:rsidR="00107AA2" w:rsidRPr="00E9705B">
        <w:rPr>
          <w:rFonts w:ascii="Times New Roman" w:eastAsia="Times New Roman" w:hAnsi="Times New Roman" w:cs="Times New Roman"/>
          <w:b/>
          <w:bCs/>
          <w:kern w:val="3"/>
          <w:u w:val="single"/>
          <w:lang w:bidi="en-US"/>
        </w:rPr>
        <w:t>E</w:t>
      </w:r>
      <w:r w:rsidRPr="00E9705B">
        <w:rPr>
          <w:rFonts w:ascii="Times New Roman" w:eastAsia="Times New Roman" w:hAnsi="Times New Roman" w:cs="Times New Roman"/>
          <w:b/>
          <w:bCs/>
          <w:kern w:val="3"/>
          <w:u w:val="single"/>
          <w:lang w:bidi="en-US"/>
        </w:rPr>
        <w:t xml:space="preserve"> biti stariji od dana slanja Poziva za dostavu ponuda. </w:t>
      </w:r>
    </w:p>
    <w:p w14:paraId="19A9CC81" w14:textId="77777777" w:rsidR="00A62E91" w:rsidRPr="00E9705B" w:rsidRDefault="00A62E91" w:rsidP="00E9705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b/>
          <w:bCs/>
          <w:kern w:val="3"/>
          <w:u w:val="single"/>
          <w:lang w:bidi="en-US"/>
        </w:rPr>
      </w:pPr>
    </w:p>
    <w:p w14:paraId="5F624733" w14:textId="22172A8F" w:rsidR="00CD151D" w:rsidRPr="00E9705B" w:rsidRDefault="00A034BB" w:rsidP="00E9705B">
      <w:pPr>
        <w:widowControl w:val="0"/>
        <w:shd w:val="clear" w:color="auto" w:fill="FFFFFF"/>
        <w:suppressAutoHyphens/>
        <w:autoSpaceDN w:val="0"/>
        <w:spacing w:after="0" w:line="240" w:lineRule="auto"/>
        <w:ind w:right="60"/>
        <w:jc w:val="both"/>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6</w:t>
      </w:r>
      <w:r w:rsidR="00867D53" w:rsidRPr="00E9705B">
        <w:rPr>
          <w:rFonts w:ascii="Times New Roman" w:eastAsia="Andale Sans UI" w:hAnsi="Times New Roman" w:cs="Times New Roman"/>
          <w:kern w:val="3"/>
          <w:lang w:bidi="en-US"/>
        </w:rPr>
        <w:t>. NAČIN DOSTAVE PONUDE</w:t>
      </w:r>
      <w:bookmarkStart w:id="13" w:name="_Hlk13481401"/>
    </w:p>
    <w:p w14:paraId="6DC8848A" w14:textId="77777777" w:rsidR="00A62E91" w:rsidRPr="00E9705B" w:rsidRDefault="00A62E91" w:rsidP="00E9705B">
      <w:pPr>
        <w:widowControl w:val="0"/>
        <w:shd w:val="clear" w:color="auto" w:fill="FFFFFF"/>
        <w:suppressAutoHyphens/>
        <w:autoSpaceDN w:val="0"/>
        <w:spacing w:after="0" w:line="240" w:lineRule="auto"/>
        <w:ind w:right="60"/>
        <w:jc w:val="both"/>
        <w:textAlignment w:val="baseline"/>
        <w:rPr>
          <w:rFonts w:ascii="Times New Roman" w:eastAsia="Andale Sans UI" w:hAnsi="Times New Roman" w:cs="Times New Roman"/>
          <w:kern w:val="3"/>
          <w:lang w:bidi="en-US"/>
        </w:rPr>
      </w:pPr>
    </w:p>
    <w:p w14:paraId="7FA66500" w14:textId="1F10B7A7" w:rsidR="003122A8" w:rsidRPr="00E9705B" w:rsidRDefault="00867D53" w:rsidP="00E9705B">
      <w:pPr>
        <w:widowControl w:val="0"/>
        <w:shd w:val="clear" w:color="auto" w:fill="FFFFFF"/>
        <w:suppressAutoHyphens/>
        <w:autoSpaceDN w:val="0"/>
        <w:spacing w:after="0" w:line="240" w:lineRule="auto"/>
        <w:ind w:right="60"/>
        <w:contextualSpacing/>
        <w:jc w:val="both"/>
        <w:textAlignment w:val="baseline"/>
        <w:rPr>
          <w:rFonts w:ascii="Times New Roman" w:eastAsia="Andale Sans UI" w:hAnsi="Times New Roman" w:cs="Times New Roman"/>
          <w:kern w:val="3"/>
          <w:lang w:bidi="en-US"/>
        </w:rPr>
      </w:pPr>
      <w:r w:rsidRPr="00E9705B">
        <w:rPr>
          <w:rFonts w:ascii="Times New Roman" w:eastAsia="Times New Roman" w:hAnsi="Times New Roman" w:cs="Times New Roman"/>
          <w:kern w:val="3"/>
          <w:lang w:bidi="en-US"/>
        </w:rPr>
        <w:t>Ponuda se dostavlja na Ponudbenom listu iz ovog Poziva, a koj</w:t>
      </w:r>
      <w:r w:rsidR="000D2D2C" w:rsidRPr="00E9705B">
        <w:rPr>
          <w:rFonts w:ascii="Times New Roman" w:eastAsia="Times New Roman" w:hAnsi="Times New Roman" w:cs="Times New Roman"/>
          <w:kern w:val="3"/>
          <w:lang w:bidi="en-US"/>
        </w:rPr>
        <w:t>u</w:t>
      </w:r>
      <w:r w:rsidRPr="00E9705B">
        <w:rPr>
          <w:rFonts w:ascii="Times New Roman" w:eastAsia="Times New Roman" w:hAnsi="Times New Roman" w:cs="Times New Roman"/>
          <w:kern w:val="3"/>
          <w:lang w:bidi="en-US"/>
        </w:rPr>
        <w:t xml:space="preserve"> je potrebno dostaviti ispunjen</w:t>
      </w:r>
      <w:r w:rsidR="000D2D2C" w:rsidRPr="00E9705B">
        <w:rPr>
          <w:rFonts w:ascii="Times New Roman" w:eastAsia="Times New Roman" w:hAnsi="Times New Roman" w:cs="Times New Roman"/>
          <w:kern w:val="3"/>
          <w:lang w:bidi="en-US"/>
        </w:rPr>
        <w:t>u</w:t>
      </w:r>
      <w:r w:rsidRPr="00E9705B">
        <w:rPr>
          <w:rFonts w:ascii="Times New Roman" w:eastAsia="Times New Roman" w:hAnsi="Times New Roman" w:cs="Times New Roman"/>
          <w:kern w:val="3"/>
          <w:lang w:bidi="en-US"/>
        </w:rPr>
        <w:t xml:space="preserve"> i potpisan</w:t>
      </w:r>
      <w:r w:rsidR="000D2D2C" w:rsidRPr="00E9705B">
        <w:rPr>
          <w:rFonts w:ascii="Times New Roman" w:eastAsia="Times New Roman" w:hAnsi="Times New Roman" w:cs="Times New Roman"/>
          <w:kern w:val="3"/>
          <w:lang w:bidi="en-US"/>
        </w:rPr>
        <w:t>u</w:t>
      </w:r>
      <w:r w:rsidRPr="00E9705B">
        <w:rPr>
          <w:rFonts w:ascii="Times New Roman" w:eastAsia="Times New Roman" w:hAnsi="Times New Roman" w:cs="Times New Roman"/>
          <w:kern w:val="3"/>
          <w:lang w:bidi="en-US"/>
        </w:rPr>
        <w:t xml:space="preserve"> od strane ovlaštene osobe ponuditelja. Naručitelj neće prihvatiti ponudu koja ne ispunjava uvjete i zahtjeve vezane uz predmet nabave iz ovog Poziva. </w:t>
      </w:r>
    </w:p>
    <w:p w14:paraId="09060CDA" w14:textId="1DBDFFA3" w:rsidR="003122A8" w:rsidRPr="00E9705B" w:rsidRDefault="00867D53" w:rsidP="00E9705B">
      <w:pPr>
        <w:widowControl w:val="0"/>
        <w:shd w:val="clear" w:color="auto" w:fill="FFFFFF"/>
        <w:suppressAutoHyphens/>
        <w:autoSpaceDN w:val="0"/>
        <w:spacing w:after="0" w:line="240" w:lineRule="auto"/>
        <w:ind w:right="80"/>
        <w:contextualSpacing/>
        <w:jc w:val="both"/>
        <w:textAlignment w:val="baseline"/>
        <w:rPr>
          <w:rFonts w:ascii="Times New Roman" w:eastAsia="Times New Roman" w:hAnsi="Times New Roman" w:cs="Times New Roman"/>
          <w:kern w:val="3"/>
          <w:u w:val="single"/>
          <w:lang w:bidi="en-US"/>
        </w:rPr>
      </w:pPr>
      <w:r w:rsidRPr="00E9705B">
        <w:rPr>
          <w:rFonts w:ascii="Times New Roman" w:eastAsia="Times New Roman" w:hAnsi="Times New Roman" w:cs="Times New Roman"/>
          <w:kern w:val="3"/>
          <w:u w:val="single"/>
          <w:lang w:bidi="en-US"/>
        </w:rPr>
        <w:t xml:space="preserve">Ponuda se </w:t>
      </w:r>
      <w:r w:rsidR="003122A8" w:rsidRPr="00E9705B">
        <w:rPr>
          <w:rFonts w:ascii="Times New Roman" w:eastAsia="Times New Roman" w:hAnsi="Times New Roman" w:cs="Times New Roman"/>
          <w:kern w:val="3"/>
          <w:u w:val="single"/>
          <w:lang w:bidi="en-US"/>
        </w:rPr>
        <w:t xml:space="preserve">može </w:t>
      </w:r>
      <w:r w:rsidRPr="00E9705B">
        <w:rPr>
          <w:rFonts w:ascii="Times New Roman" w:eastAsia="Times New Roman" w:hAnsi="Times New Roman" w:cs="Times New Roman"/>
          <w:kern w:val="3"/>
          <w:u w:val="single"/>
          <w:lang w:bidi="en-US"/>
        </w:rPr>
        <w:t>dostav</w:t>
      </w:r>
      <w:r w:rsidR="003122A8" w:rsidRPr="00E9705B">
        <w:rPr>
          <w:rFonts w:ascii="Times New Roman" w:eastAsia="Times New Roman" w:hAnsi="Times New Roman" w:cs="Times New Roman"/>
          <w:kern w:val="3"/>
          <w:u w:val="single"/>
          <w:lang w:bidi="en-US"/>
        </w:rPr>
        <w:t>iti:</w:t>
      </w:r>
    </w:p>
    <w:p w14:paraId="04EDEF45" w14:textId="1C281D64" w:rsidR="003122A8" w:rsidRPr="00E9705B" w:rsidRDefault="003122A8" w:rsidP="00E9705B">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w:t>
      </w:r>
      <w:r w:rsidR="00867D53" w:rsidRPr="00E9705B">
        <w:rPr>
          <w:rFonts w:ascii="Times New Roman" w:eastAsia="Times New Roman" w:hAnsi="Times New Roman" w:cs="Times New Roman"/>
          <w:kern w:val="3"/>
          <w:lang w:bidi="en-US"/>
        </w:rPr>
        <w:t xml:space="preserve"> u zatvorenoj omotnici na adresu </w:t>
      </w:r>
      <w:r w:rsidR="0010482A" w:rsidRPr="00E9705B">
        <w:rPr>
          <w:rFonts w:ascii="Times New Roman" w:eastAsia="Times New Roman" w:hAnsi="Times New Roman" w:cs="Times New Roman"/>
          <w:kern w:val="3"/>
          <w:lang w:bidi="en-US"/>
        </w:rPr>
        <w:t>N</w:t>
      </w:r>
      <w:r w:rsidR="00867D53" w:rsidRPr="00E9705B">
        <w:rPr>
          <w:rFonts w:ascii="Times New Roman" w:eastAsia="Times New Roman" w:hAnsi="Times New Roman" w:cs="Times New Roman"/>
          <w:kern w:val="3"/>
          <w:lang w:bidi="en-US"/>
        </w:rPr>
        <w:t xml:space="preserve">aručitelja navedenu u Pozivu na dostavu ponude s nazivom i adresom </w:t>
      </w:r>
      <w:r w:rsidR="0010482A" w:rsidRPr="00E9705B">
        <w:rPr>
          <w:rFonts w:ascii="Times New Roman" w:eastAsia="Times New Roman" w:hAnsi="Times New Roman" w:cs="Times New Roman"/>
          <w:kern w:val="3"/>
          <w:lang w:bidi="en-US"/>
        </w:rPr>
        <w:t>N</w:t>
      </w:r>
      <w:r w:rsidR="00867D53" w:rsidRPr="00E9705B">
        <w:rPr>
          <w:rFonts w:ascii="Times New Roman" w:eastAsia="Times New Roman" w:hAnsi="Times New Roman" w:cs="Times New Roman"/>
          <w:kern w:val="3"/>
          <w:lang w:bidi="en-US"/>
        </w:rPr>
        <w:t>aručitelja, nazivom i adresom ponuditelja, nazivom predmeta nabave na koju se ponuda odnosi te naznakom „</w:t>
      </w:r>
      <w:r w:rsidR="0095448F" w:rsidRPr="00E9705B">
        <w:rPr>
          <w:rFonts w:ascii="Times New Roman" w:eastAsia="Times New Roman" w:hAnsi="Times New Roman" w:cs="Times New Roman"/>
          <w:kern w:val="3"/>
          <w:lang w:bidi="en-US"/>
        </w:rPr>
        <w:t>NE OTVARAJ</w:t>
      </w:r>
      <w:r w:rsidR="00867D53" w:rsidRPr="00E9705B">
        <w:rPr>
          <w:rFonts w:ascii="Times New Roman" w:eastAsia="Times New Roman" w:hAnsi="Times New Roman" w:cs="Times New Roman"/>
          <w:kern w:val="3"/>
          <w:lang w:bidi="en-US"/>
        </w:rPr>
        <w:t>"</w:t>
      </w:r>
      <w:r w:rsidRPr="00E9705B">
        <w:rPr>
          <w:rFonts w:ascii="Times New Roman" w:eastAsia="Times New Roman" w:hAnsi="Times New Roman" w:cs="Times New Roman"/>
          <w:kern w:val="3"/>
          <w:lang w:bidi="en-US"/>
        </w:rPr>
        <w:t xml:space="preserve">, </w:t>
      </w:r>
    </w:p>
    <w:p w14:paraId="1B949C27" w14:textId="497B701F" w:rsidR="003122A8" w:rsidRPr="00E9705B" w:rsidRDefault="003122A8" w:rsidP="00E9705B">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 </w:t>
      </w:r>
      <w:r w:rsidR="00867D53" w:rsidRPr="00E9705B">
        <w:rPr>
          <w:rFonts w:ascii="Times New Roman" w:eastAsia="Times New Roman" w:hAnsi="Times New Roman" w:cs="Times New Roman"/>
          <w:kern w:val="3"/>
          <w:lang w:bidi="en-US"/>
        </w:rPr>
        <w:t>putem elektroničke pošte</w:t>
      </w:r>
      <w:r w:rsidRPr="00E9705B">
        <w:rPr>
          <w:rFonts w:ascii="Times New Roman" w:eastAsia="Times New Roman" w:hAnsi="Times New Roman" w:cs="Times New Roman"/>
          <w:kern w:val="3"/>
          <w:lang w:bidi="en-US"/>
        </w:rPr>
        <w:t xml:space="preserve">, </w:t>
      </w:r>
    </w:p>
    <w:p w14:paraId="6B1A9E8C" w14:textId="77777777" w:rsidR="003122A8" w:rsidRPr="00E9705B" w:rsidRDefault="003122A8" w:rsidP="00E9705B">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 </w:t>
      </w:r>
      <w:r w:rsidR="00867D53" w:rsidRPr="00E9705B">
        <w:rPr>
          <w:rFonts w:ascii="Times New Roman" w:eastAsia="Times New Roman" w:hAnsi="Times New Roman" w:cs="Times New Roman"/>
          <w:kern w:val="3"/>
          <w:lang w:bidi="en-US"/>
        </w:rPr>
        <w:t xml:space="preserve">putem ovlaštenog pružatelja poštanskih usluga ili </w:t>
      </w:r>
    </w:p>
    <w:p w14:paraId="74FFB5E9" w14:textId="21FBF726" w:rsidR="00867D53" w:rsidRPr="00E9705B" w:rsidRDefault="003122A8" w:rsidP="00E9705B">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 </w:t>
      </w:r>
      <w:r w:rsidR="00867D53" w:rsidRPr="00E9705B">
        <w:rPr>
          <w:rFonts w:ascii="Times New Roman" w:eastAsia="Times New Roman" w:hAnsi="Times New Roman" w:cs="Times New Roman"/>
          <w:kern w:val="3"/>
          <w:lang w:bidi="en-US"/>
        </w:rPr>
        <w:t>druge odgovarajuće službe.</w:t>
      </w:r>
    </w:p>
    <w:p w14:paraId="10F2A70E" w14:textId="7AA1B7B2" w:rsidR="00867D53" w:rsidRPr="00E9705B" w:rsidRDefault="003D66B3" w:rsidP="00E9705B">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ab/>
      </w:r>
      <w:r w:rsidR="00867D53" w:rsidRPr="00E9705B">
        <w:rPr>
          <w:rFonts w:ascii="Times New Roman" w:eastAsia="Times New Roman" w:hAnsi="Times New Roman" w:cs="Times New Roman"/>
          <w:kern w:val="3"/>
          <w:lang w:bidi="en-US"/>
        </w:rPr>
        <w:t>Ponuditelj može do isteka roka za dostavu ponuda dostaviti izmjenu i/ili dopunu ponude, koje se dostavljaju na isti način kao i osnovna ponuda s obveznom naznakom da se radi o izmjeni i/ili dopuni ponude.</w:t>
      </w:r>
    </w:p>
    <w:p w14:paraId="47FF8965" w14:textId="6DBF31CF" w:rsidR="00867D53" w:rsidRPr="00E9705B" w:rsidRDefault="003D66B3" w:rsidP="00E9705B">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ab/>
      </w:r>
      <w:r w:rsidR="00867D53" w:rsidRPr="00E9705B">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33CD33C9" w14:textId="363B4D3C" w:rsidR="009A3904" w:rsidRPr="00E9705B" w:rsidRDefault="003D66B3" w:rsidP="00E9705B">
      <w:pPr>
        <w:widowControl w:val="0"/>
        <w:shd w:val="clear" w:color="auto" w:fill="FFFFFF"/>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ab/>
      </w:r>
      <w:r w:rsidR="00867D53" w:rsidRPr="00E9705B">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09591B13" w14:textId="0DF5831C" w:rsidR="001E0877" w:rsidRPr="00E9705B" w:rsidRDefault="00867D53" w:rsidP="00E9705B">
      <w:pPr>
        <w:widowControl w:val="0"/>
        <w:shd w:val="clear" w:color="auto" w:fill="FFFFFF"/>
        <w:suppressAutoHyphens/>
        <w:autoSpaceDN w:val="0"/>
        <w:spacing w:after="180" w:line="240" w:lineRule="auto"/>
        <w:ind w:right="80"/>
        <w:jc w:val="center"/>
        <w:textAlignment w:val="baseline"/>
        <w:rPr>
          <w:rFonts w:ascii="Times New Roman" w:eastAsia="Times New Roman" w:hAnsi="Times New Roman" w:cs="Times New Roman"/>
          <w:kern w:val="3"/>
          <w:lang w:bidi="en-US"/>
        </w:rPr>
      </w:pPr>
      <w:r w:rsidRPr="00E9705B">
        <w:rPr>
          <w:rFonts w:ascii="Times New Roman" w:hAnsi="Times New Roman" w:cs="Times New Roman"/>
        </w:rPr>
        <w:t xml:space="preserve">Rok za dostavu ponuda je </w:t>
      </w:r>
      <w:r w:rsidR="003E49ED" w:rsidRPr="00E9705B">
        <w:rPr>
          <w:rFonts w:ascii="Times New Roman" w:hAnsi="Times New Roman" w:cs="Times New Roman"/>
          <w:b/>
          <w:bCs/>
          <w:i/>
          <w:iCs/>
          <w:u w:val="single"/>
        </w:rPr>
        <w:t>4</w:t>
      </w:r>
      <w:r w:rsidR="00F15607" w:rsidRPr="00E9705B">
        <w:rPr>
          <w:rFonts w:ascii="Times New Roman" w:hAnsi="Times New Roman" w:cs="Times New Roman"/>
          <w:b/>
          <w:bCs/>
          <w:i/>
          <w:iCs/>
          <w:u w:val="single"/>
        </w:rPr>
        <w:t>.</w:t>
      </w:r>
      <w:r w:rsidR="00F15607" w:rsidRPr="00E9705B">
        <w:rPr>
          <w:rFonts w:ascii="Times New Roman" w:hAnsi="Times New Roman" w:cs="Times New Roman"/>
          <w:b/>
          <w:i/>
          <w:iCs/>
          <w:u w:val="single"/>
        </w:rPr>
        <w:t xml:space="preserve"> </w:t>
      </w:r>
      <w:r w:rsidR="003E49ED" w:rsidRPr="00E9705B">
        <w:rPr>
          <w:rFonts w:ascii="Times New Roman" w:hAnsi="Times New Roman" w:cs="Times New Roman"/>
          <w:b/>
          <w:i/>
          <w:iCs/>
          <w:u w:val="single"/>
        </w:rPr>
        <w:t>travnja</w:t>
      </w:r>
      <w:r w:rsidR="009A3904" w:rsidRPr="00E9705B">
        <w:rPr>
          <w:rFonts w:ascii="Times New Roman" w:hAnsi="Times New Roman" w:cs="Times New Roman"/>
          <w:b/>
          <w:i/>
          <w:u w:val="single"/>
        </w:rPr>
        <w:t xml:space="preserve"> 20</w:t>
      </w:r>
      <w:r w:rsidR="00D41A66" w:rsidRPr="00E9705B">
        <w:rPr>
          <w:rFonts w:ascii="Times New Roman" w:hAnsi="Times New Roman" w:cs="Times New Roman"/>
          <w:b/>
          <w:i/>
          <w:u w:val="single"/>
        </w:rPr>
        <w:t>2</w:t>
      </w:r>
      <w:r w:rsidR="003E49ED" w:rsidRPr="00E9705B">
        <w:rPr>
          <w:rFonts w:ascii="Times New Roman" w:hAnsi="Times New Roman" w:cs="Times New Roman"/>
          <w:b/>
          <w:i/>
          <w:u w:val="single"/>
        </w:rPr>
        <w:t>2</w:t>
      </w:r>
      <w:r w:rsidR="009A3904" w:rsidRPr="00E9705B">
        <w:rPr>
          <w:rFonts w:ascii="Times New Roman" w:hAnsi="Times New Roman" w:cs="Times New Roman"/>
          <w:b/>
          <w:i/>
          <w:u w:val="single"/>
        </w:rPr>
        <w:t>.</w:t>
      </w:r>
      <w:r w:rsidRPr="00E9705B">
        <w:rPr>
          <w:rFonts w:ascii="Times New Roman" w:hAnsi="Times New Roman" w:cs="Times New Roman"/>
          <w:b/>
          <w:i/>
          <w:u w:val="single"/>
        </w:rPr>
        <w:t xml:space="preserve"> godine do </w:t>
      </w:r>
      <w:r w:rsidR="000931DC" w:rsidRPr="00E9705B">
        <w:rPr>
          <w:rFonts w:ascii="Times New Roman" w:hAnsi="Times New Roman" w:cs="Times New Roman"/>
          <w:b/>
          <w:i/>
          <w:u w:val="single"/>
        </w:rPr>
        <w:t>10</w:t>
      </w:r>
      <w:r w:rsidR="00301D6B" w:rsidRPr="00E9705B">
        <w:rPr>
          <w:rFonts w:ascii="Times New Roman" w:hAnsi="Times New Roman" w:cs="Times New Roman"/>
          <w:b/>
          <w:i/>
          <w:u w:val="single"/>
        </w:rPr>
        <w:t>:</w:t>
      </w:r>
      <w:r w:rsidRPr="00E9705B">
        <w:rPr>
          <w:rFonts w:ascii="Times New Roman" w:hAnsi="Times New Roman" w:cs="Times New Roman"/>
          <w:b/>
          <w:i/>
          <w:u w:val="single"/>
        </w:rPr>
        <w:t>00 sati</w:t>
      </w:r>
      <w:r w:rsidRPr="00E9705B">
        <w:rPr>
          <w:rFonts w:ascii="Times New Roman" w:hAnsi="Times New Roman" w:cs="Times New Roman"/>
        </w:rPr>
        <w:t xml:space="preserve"> bez obzira na način</w:t>
      </w:r>
      <w:r w:rsidR="00522975" w:rsidRPr="00E9705B">
        <w:rPr>
          <w:rFonts w:ascii="Times New Roman" w:hAnsi="Times New Roman" w:cs="Times New Roman"/>
        </w:rPr>
        <w:t xml:space="preserve"> </w:t>
      </w:r>
      <w:r w:rsidRPr="00E9705B">
        <w:rPr>
          <w:rFonts w:ascii="Times New Roman" w:hAnsi="Times New Roman" w:cs="Times New Roman"/>
        </w:rPr>
        <w:t>dostave.</w:t>
      </w:r>
    </w:p>
    <w:p w14:paraId="2E9D44E0" w14:textId="3A706B7D" w:rsidR="00522975" w:rsidRPr="00E9705B" w:rsidRDefault="00867D53" w:rsidP="00E9705B">
      <w:pPr>
        <w:widowControl w:val="0"/>
        <w:shd w:val="clear" w:color="auto" w:fill="FFFFFF"/>
        <w:suppressAutoHyphens/>
        <w:autoSpaceDN w:val="0"/>
        <w:spacing w:after="0" w:line="240" w:lineRule="auto"/>
        <w:ind w:right="1160"/>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Adresa na koju se dostavljaju ponude je:</w:t>
      </w:r>
    </w:p>
    <w:p w14:paraId="67CEAAFC" w14:textId="77777777" w:rsidR="00482D54" w:rsidRPr="00E9705B" w:rsidRDefault="00482D54" w:rsidP="00E9705B">
      <w:pPr>
        <w:widowControl w:val="0"/>
        <w:shd w:val="clear" w:color="auto" w:fill="FFFFFF"/>
        <w:suppressAutoHyphens/>
        <w:autoSpaceDN w:val="0"/>
        <w:spacing w:after="0" w:line="240" w:lineRule="auto"/>
        <w:ind w:right="1160"/>
        <w:textAlignment w:val="baseline"/>
        <w:rPr>
          <w:rFonts w:ascii="Times New Roman" w:eastAsia="Times New Roman" w:hAnsi="Times New Roman" w:cs="Times New Roman"/>
          <w:kern w:val="3"/>
          <w:lang w:bidi="en-US"/>
        </w:rPr>
      </w:pPr>
    </w:p>
    <w:p w14:paraId="4690DF27" w14:textId="4AE209AC" w:rsidR="00CA3356" w:rsidRPr="00E9705B" w:rsidRDefault="00867D53" w:rsidP="00E9705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GRAD POŽEGA</w:t>
      </w:r>
      <w:r w:rsidR="002B23E5" w:rsidRPr="00E9705B">
        <w:rPr>
          <w:rFonts w:ascii="Times New Roman" w:eastAsia="Andale Sans UI" w:hAnsi="Times New Roman" w:cs="Times New Roman"/>
          <w:kern w:val="3"/>
          <w:lang w:bidi="en-US"/>
        </w:rPr>
        <w:t xml:space="preserve">, </w:t>
      </w:r>
      <w:r w:rsidRPr="00E9705B">
        <w:rPr>
          <w:rFonts w:ascii="Times New Roman" w:eastAsia="Andale Sans UI" w:hAnsi="Times New Roman" w:cs="Times New Roman"/>
          <w:kern w:val="3"/>
          <w:lang w:bidi="en-US"/>
        </w:rPr>
        <w:t>Trg Svetog Trojstva 1</w:t>
      </w:r>
      <w:r w:rsidR="002B23E5" w:rsidRPr="00E9705B">
        <w:rPr>
          <w:rFonts w:ascii="Times New Roman" w:eastAsia="Andale Sans UI" w:hAnsi="Times New Roman" w:cs="Times New Roman"/>
          <w:kern w:val="3"/>
          <w:lang w:bidi="en-US"/>
        </w:rPr>
        <w:t>,</w:t>
      </w:r>
      <w:r w:rsidRPr="00E9705B">
        <w:rPr>
          <w:rFonts w:ascii="Times New Roman" w:eastAsia="Andale Sans UI" w:hAnsi="Times New Roman" w:cs="Times New Roman"/>
          <w:kern w:val="3"/>
          <w:lang w:bidi="en-US"/>
        </w:rPr>
        <w:t xml:space="preserve"> 34000 Požega </w:t>
      </w:r>
      <w:r w:rsidR="0019763B" w:rsidRPr="00E9705B">
        <w:rPr>
          <w:rFonts w:ascii="Times New Roman" w:eastAsia="Andale Sans UI" w:hAnsi="Times New Roman" w:cs="Times New Roman"/>
          <w:kern w:val="3"/>
          <w:lang w:bidi="en-US"/>
        </w:rPr>
        <w:t xml:space="preserve">ili </w:t>
      </w:r>
      <w:hyperlink r:id="rId9" w:history="1">
        <w:r w:rsidR="003E49ED" w:rsidRPr="00E9705B">
          <w:rPr>
            <w:rStyle w:val="Hiperveza"/>
            <w:rFonts w:ascii="Times New Roman" w:eastAsia="Andale Sans UI" w:hAnsi="Times New Roman" w:cs="Times New Roman"/>
            <w:color w:val="auto"/>
            <w:kern w:val="3"/>
            <w:lang w:bidi="en-US"/>
          </w:rPr>
          <w:t>ivana.calis@pozega.hr</w:t>
        </w:r>
      </w:hyperlink>
    </w:p>
    <w:p w14:paraId="4D7C3DAA" w14:textId="77777777" w:rsidR="00CA3356" w:rsidRPr="00E9705B" w:rsidRDefault="00CA3356" w:rsidP="001077FA">
      <w:pPr>
        <w:widowControl w:val="0"/>
        <w:shd w:val="clear" w:color="auto" w:fill="FFFFFF"/>
        <w:suppressAutoHyphens/>
        <w:autoSpaceDN w:val="0"/>
        <w:spacing w:after="0" w:line="240" w:lineRule="auto"/>
        <w:ind w:right="260"/>
        <w:textAlignment w:val="baseline"/>
        <w:rPr>
          <w:rFonts w:ascii="Times New Roman" w:eastAsia="Andale Sans UI" w:hAnsi="Times New Roman" w:cs="Times New Roman"/>
          <w:kern w:val="3"/>
          <w:lang w:bidi="en-US"/>
        </w:rPr>
      </w:pPr>
    </w:p>
    <w:p w14:paraId="5F68879D" w14:textId="477411F7" w:rsidR="003E2870" w:rsidRPr="00E9705B" w:rsidRDefault="00CA3356" w:rsidP="00082140">
      <w:pPr>
        <w:widowControl w:val="0"/>
        <w:shd w:val="clear" w:color="auto" w:fill="FFFFFF"/>
        <w:suppressAutoHyphens/>
        <w:autoSpaceDN w:val="0"/>
        <w:spacing w:after="0" w:line="240" w:lineRule="auto"/>
        <w:ind w:right="260" w:firstLine="708"/>
        <w:jc w:val="both"/>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 xml:space="preserve">Naslov ponude: </w:t>
      </w:r>
    </w:p>
    <w:p w14:paraId="176D93E6" w14:textId="1BD5B729" w:rsidR="00482D54" w:rsidRPr="00E9705B" w:rsidRDefault="00416AB9" w:rsidP="00E9705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 xml:space="preserve">“ </w:t>
      </w:r>
      <w:r w:rsidR="003E49ED" w:rsidRPr="00E9705B">
        <w:rPr>
          <w:rFonts w:ascii="Times New Roman" w:eastAsia="Andale Sans UI" w:hAnsi="Times New Roman" w:cs="Times New Roman"/>
          <w:kern w:val="3"/>
          <w:lang w:bidi="en-US"/>
        </w:rPr>
        <w:t xml:space="preserve">NABAVA I UGRADNJA STUPOVA ZA REGULACIJU PROLASKA VOZILA U PJEŠAČKOJ ZONI GRADA POŽEGE </w:t>
      </w:r>
      <w:r w:rsidR="002D155A" w:rsidRPr="00E9705B">
        <w:rPr>
          <w:rFonts w:ascii="Times New Roman" w:eastAsia="Andale Sans UI" w:hAnsi="Times New Roman" w:cs="Times New Roman"/>
          <w:kern w:val="3"/>
          <w:lang w:bidi="en-US"/>
        </w:rPr>
        <w:t>“</w:t>
      </w:r>
    </w:p>
    <w:p w14:paraId="7175EE6E" w14:textId="77777777" w:rsidR="001077FA" w:rsidRDefault="001077FA" w:rsidP="001077FA">
      <w:pPr>
        <w:widowControl w:val="0"/>
        <w:shd w:val="clear" w:color="auto" w:fill="FFFFFF"/>
        <w:tabs>
          <w:tab w:val="left" w:pos="9639"/>
        </w:tabs>
        <w:suppressAutoHyphens/>
        <w:autoSpaceDN w:val="0"/>
        <w:spacing w:after="0" w:line="240" w:lineRule="auto"/>
        <w:ind w:right="-1"/>
        <w:textAlignment w:val="baseline"/>
        <w:rPr>
          <w:rFonts w:ascii="Times New Roman" w:eastAsia="Andale Sans UI" w:hAnsi="Times New Roman" w:cs="Times New Roman"/>
          <w:kern w:val="3"/>
          <w:lang w:bidi="en-US"/>
        </w:rPr>
      </w:pPr>
    </w:p>
    <w:p w14:paraId="439DB00E" w14:textId="2B2E7ED5" w:rsidR="00867D53" w:rsidRPr="00E9705B" w:rsidRDefault="00867D53" w:rsidP="00082140">
      <w:pPr>
        <w:widowControl w:val="0"/>
        <w:shd w:val="clear" w:color="auto" w:fill="FFFFFF"/>
        <w:suppressAutoHyphens/>
        <w:autoSpaceDN w:val="0"/>
        <w:spacing w:after="0" w:line="240" w:lineRule="auto"/>
        <w:ind w:right="-1" w:firstLine="708"/>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"NE OTVARAJ"</w:t>
      </w:r>
    </w:p>
    <w:p w14:paraId="1D4E1261" w14:textId="17F44CD1" w:rsidR="00482D54" w:rsidRPr="00E9705B" w:rsidRDefault="00482D54" w:rsidP="00E9705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JN-</w:t>
      </w:r>
      <w:r w:rsidR="003E49ED" w:rsidRPr="00E9705B">
        <w:rPr>
          <w:rFonts w:ascii="Times New Roman" w:eastAsia="Andale Sans UI" w:hAnsi="Times New Roman" w:cs="Times New Roman"/>
          <w:kern w:val="3"/>
          <w:lang w:bidi="en-US"/>
        </w:rPr>
        <w:t>11</w:t>
      </w:r>
      <w:r w:rsidR="009A3904" w:rsidRPr="00E9705B">
        <w:rPr>
          <w:rFonts w:ascii="Times New Roman" w:eastAsia="Andale Sans UI" w:hAnsi="Times New Roman" w:cs="Times New Roman"/>
          <w:kern w:val="3"/>
          <w:lang w:bidi="en-US"/>
        </w:rPr>
        <w:t>/2</w:t>
      </w:r>
      <w:r w:rsidR="003E49ED" w:rsidRPr="00E9705B">
        <w:rPr>
          <w:rFonts w:ascii="Times New Roman" w:eastAsia="Andale Sans UI" w:hAnsi="Times New Roman" w:cs="Times New Roman"/>
          <w:kern w:val="3"/>
          <w:lang w:bidi="en-US"/>
        </w:rPr>
        <w:t>2</w:t>
      </w:r>
    </w:p>
    <w:p w14:paraId="296E38C5" w14:textId="3EFD8D56" w:rsidR="002D155A" w:rsidRPr="00E9705B" w:rsidRDefault="002D155A" w:rsidP="00E9705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s obavezno istaknutom naznakom na koju se grupu odnosi</w:t>
      </w:r>
    </w:p>
    <w:p w14:paraId="18BBF417" w14:textId="77777777" w:rsidR="00F60EED" w:rsidRPr="00E9705B" w:rsidRDefault="00F60EED" w:rsidP="00082140">
      <w:pPr>
        <w:widowControl w:val="0"/>
        <w:shd w:val="clear" w:color="auto" w:fill="FFFFFF"/>
        <w:suppressAutoHyphens/>
        <w:autoSpaceDN w:val="0"/>
        <w:spacing w:after="0" w:line="240" w:lineRule="auto"/>
        <w:ind w:right="260"/>
        <w:textAlignment w:val="baseline"/>
        <w:rPr>
          <w:rFonts w:ascii="Times New Roman" w:eastAsia="Andale Sans UI" w:hAnsi="Times New Roman" w:cs="Times New Roman"/>
          <w:kern w:val="3"/>
          <w:lang w:bidi="en-US"/>
        </w:rPr>
      </w:pPr>
    </w:p>
    <w:p w14:paraId="1377D25E" w14:textId="236D0063" w:rsidR="00867D53" w:rsidRPr="00E9705B" w:rsidRDefault="00867D53" w:rsidP="00082140">
      <w:pPr>
        <w:widowControl w:val="0"/>
        <w:shd w:val="clear" w:color="auto" w:fill="FFFFFF"/>
        <w:suppressAutoHyphens/>
        <w:autoSpaceDN w:val="0"/>
        <w:spacing w:after="212" w:line="240" w:lineRule="auto"/>
        <w:ind w:right="80" w:firstLine="708"/>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3"/>
    <w:p w14:paraId="76CE2C59" w14:textId="27B4AC82" w:rsidR="00867D53" w:rsidRPr="00E9705B" w:rsidRDefault="00A034BB" w:rsidP="00082140">
      <w:pPr>
        <w:widowControl w:val="0"/>
        <w:shd w:val="clear" w:color="auto" w:fill="FFFFFF"/>
        <w:suppressAutoHyphens/>
        <w:autoSpaceDN w:val="0"/>
        <w:spacing w:after="101" w:line="240" w:lineRule="auto"/>
        <w:ind w:firstLine="708"/>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7</w:t>
      </w:r>
      <w:r w:rsidR="00867D53" w:rsidRPr="00E9705B">
        <w:rPr>
          <w:rFonts w:ascii="Times New Roman" w:eastAsia="Andale Sans UI" w:hAnsi="Times New Roman" w:cs="Times New Roman"/>
          <w:kern w:val="3"/>
          <w:lang w:bidi="en-US"/>
        </w:rPr>
        <w:t>. OSTALO</w:t>
      </w:r>
    </w:p>
    <w:p w14:paraId="5E88481E" w14:textId="594AC932" w:rsidR="00867D53" w:rsidRPr="00E9705B" w:rsidRDefault="00867D53" w:rsidP="00082140">
      <w:pPr>
        <w:widowControl w:val="0"/>
        <w:shd w:val="clear" w:color="auto" w:fill="FFFFFF"/>
        <w:suppressAutoHyphens/>
        <w:autoSpaceDN w:val="0"/>
        <w:spacing w:after="0" w:line="240" w:lineRule="auto"/>
        <w:ind w:firstLine="708"/>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u w:val="single"/>
          <w:lang w:bidi="en-US"/>
        </w:rPr>
        <w:t>Obavijesti u vezi predmeta nabave</w:t>
      </w:r>
      <w:r w:rsidRPr="00E9705B">
        <w:rPr>
          <w:rFonts w:ascii="Times New Roman" w:eastAsia="Times New Roman" w:hAnsi="Times New Roman" w:cs="Times New Roman"/>
          <w:kern w:val="3"/>
          <w:lang w:bidi="en-US"/>
        </w:rPr>
        <w:t>:</w:t>
      </w:r>
    </w:p>
    <w:p w14:paraId="2D43956B" w14:textId="2515786E" w:rsidR="00867D53" w:rsidRPr="00E9705B" w:rsidRDefault="00867D53" w:rsidP="00082140">
      <w:pPr>
        <w:widowControl w:val="0"/>
        <w:shd w:val="clear" w:color="auto" w:fill="FFFFFF"/>
        <w:suppressAutoHyphens/>
        <w:autoSpaceDN w:val="0"/>
        <w:spacing w:after="0" w:line="240" w:lineRule="auto"/>
        <w:ind w:firstLine="708"/>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tel.: 034 / 311-310, fax: 034 / 311-344</w:t>
      </w:r>
    </w:p>
    <w:p w14:paraId="71F6E771" w14:textId="43B9D1B4" w:rsidR="00412CD6" w:rsidRPr="00E9705B" w:rsidRDefault="00867D53" w:rsidP="00082140">
      <w:pPr>
        <w:widowControl w:val="0"/>
        <w:shd w:val="clear" w:color="auto" w:fill="FFFFFF"/>
        <w:suppressAutoHyphens/>
        <w:autoSpaceDN w:val="0"/>
        <w:spacing w:after="180" w:line="240" w:lineRule="auto"/>
        <w:ind w:firstLine="708"/>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adresa elektroničke pošte:</w:t>
      </w:r>
      <w:r w:rsidR="007148A7" w:rsidRPr="00E9705B">
        <w:rPr>
          <w:rFonts w:ascii="Times New Roman" w:eastAsia="Times New Roman" w:hAnsi="Times New Roman" w:cs="Times New Roman"/>
          <w:kern w:val="3"/>
          <w:lang w:bidi="en-US"/>
        </w:rPr>
        <w:t xml:space="preserve"> </w:t>
      </w:r>
      <w:r w:rsidR="003E49ED" w:rsidRPr="00E9705B">
        <w:rPr>
          <w:rFonts w:ascii="Times New Roman" w:eastAsia="Times New Roman" w:hAnsi="Times New Roman" w:cs="Times New Roman"/>
          <w:kern w:val="3"/>
          <w:lang w:bidi="en-US"/>
        </w:rPr>
        <w:t>ivana.calis</w:t>
      </w:r>
      <w:r w:rsidR="00107AA2" w:rsidRPr="00E9705B">
        <w:rPr>
          <w:rFonts w:ascii="Times New Roman" w:eastAsia="Times New Roman" w:hAnsi="Times New Roman" w:cs="Times New Roman"/>
          <w:kern w:val="3"/>
          <w:lang w:bidi="en-US"/>
        </w:rPr>
        <w:t>@pozega.hr</w:t>
      </w:r>
    </w:p>
    <w:p w14:paraId="6E612DB3" w14:textId="4AAEB3A4" w:rsidR="00C35FD1" w:rsidRPr="00E9705B" w:rsidRDefault="00867D53" w:rsidP="00082140">
      <w:pPr>
        <w:widowControl w:val="0"/>
        <w:shd w:val="clear" w:color="auto" w:fill="FFFFFF"/>
        <w:suppressAutoHyphens/>
        <w:autoSpaceDN w:val="0"/>
        <w:spacing w:after="228" w:line="240" w:lineRule="auto"/>
        <w:ind w:right="80" w:firstLine="708"/>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u w:val="single"/>
          <w:lang w:bidi="en-US"/>
        </w:rPr>
        <w:t>Obavijesti o rezultatima</w:t>
      </w:r>
      <w:r w:rsidRPr="00E9705B">
        <w:rPr>
          <w:rFonts w:ascii="Times New Roman" w:eastAsia="Times New Roman" w:hAnsi="Times New Roman" w:cs="Times New Roman"/>
          <w:kern w:val="3"/>
          <w:lang w:bidi="en-US"/>
        </w:rPr>
        <w:t>:</w:t>
      </w:r>
    </w:p>
    <w:p w14:paraId="289BC855" w14:textId="0D2AD19F" w:rsidR="00B67D2B" w:rsidRPr="00E9705B" w:rsidRDefault="004937C4" w:rsidP="00E9705B">
      <w:pPr>
        <w:widowControl w:val="0"/>
        <w:shd w:val="clear" w:color="auto" w:fill="FFFFFF"/>
        <w:suppressAutoHyphens/>
        <w:autoSpaceDN w:val="0"/>
        <w:spacing w:after="228" w:line="240" w:lineRule="auto"/>
        <w:ind w:right="8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P</w:t>
      </w:r>
      <w:r w:rsidR="00B67D2B" w:rsidRPr="00E9705B">
        <w:rPr>
          <w:rFonts w:ascii="Times New Roman" w:eastAsia="Times New Roman" w:hAnsi="Times New Roman" w:cs="Times New Roman"/>
          <w:kern w:val="3"/>
          <w:lang w:bidi="en-US"/>
        </w:rPr>
        <w:t>onuditelj</w:t>
      </w:r>
      <w:r w:rsidRPr="00E9705B">
        <w:rPr>
          <w:rFonts w:ascii="Times New Roman" w:eastAsia="Times New Roman" w:hAnsi="Times New Roman" w:cs="Times New Roman"/>
          <w:kern w:val="3"/>
          <w:lang w:bidi="en-US"/>
        </w:rPr>
        <w:t>i</w:t>
      </w:r>
      <w:r w:rsidR="0074103D" w:rsidRPr="00E9705B">
        <w:rPr>
          <w:rFonts w:ascii="Times New Roman" w:eastAsia="Times New Roman" w:hAnsi="Times New Roman" w:cs="Times New Roman"/>
          <w:kern w:val="3"/>
          <w:lang w:bidi="en-US"/>
        </w:rPr>
        <w:t>ma</w:t>
      </w:r>
      <w:r w:rsidRPr="00E9705B">
        <w:rPr>
          <w:rFonts w:ascii="Times New Roman" w:eastAsia="Times New Roman" w:hAnsi="Times New Roman" w:cs="Times New Roman"/>
          <w:kern w:val="3"/>
          <w:lang w:bidi="en-US"/>
        </w:rPr>
        <w:t xml:space="preserve"> će</w:t>
      </w:r>
      <w:r w:rsidR="00B67D2B" w:rsidRPr="00E9705B">
        <w:rPr>
          <w:rFonts w:ascii="Times New Roman" w:eastAsia="Times New Roman" w:hAnsi="Times New Roman" w:cs="Times New Roman"/>
          <w:kern w:val="3"/>
          <w:lang w:bidi="en-US"/>
        </w:rPr>
        <w:t xml:space="preserve"> </w:t>
      </w:r>
      <w:r w:rsidR="0074103D" w:rsidRPr="00E9705B">
        <w:rPr>
          <w:rFonts w:ascii="Times New Roman" w:eastAsia="Times New Roman" w:hAnsi="Times New Roman" w:cs="Times New Roman"/>
          <w:kern w:val="3"/>
          <w:lang w:bidi="en-US"/>
        </w:rPr>
        <w:t xml:space="preserve">na dokaziv način biti dostavljena </w:t>
      </w:r>
      <w:r w:rsidR="00B67D2B" w:rsidRPr="00E9705B">
        <w:rPr>
          <w:rFonts w:ascii="Times New Roman" w:eastAsia="Times New Roman" w:hAnsi="Times New Roman" w:cs="Times New Roman"/>
          <w:kern w:val="3"/>
          <w:lang w:bidi="en-US"/>
        </w:rPr>
        <w:t>Odluk</w:t>
      </w:r>
      <w:r w:rsidR="0074103D" w:rsidRPr="00E9705B">
        <w:rPr>
          <w:rFonts w:ascii="Times New Roman" w:eastAsia="Times New Roman" w:hAnsi="Times New Roman" w:cs="Times New Roman"/>
          <w:kern w:val="3"/>
          <w:lang w:bidi="en-US"/>
        </w:rPr>
        <w:t>a</w:t>
      </w:r>
      <w:r w:rsidR="00B67D2B" w:rsidRPr="00E9705B">
        <w:rPr>
          <w:rFonts w:ascii="Times New Roman" w:eastAsia="Times New Roman" w:hAnsi="Times New Roman" w:cs="Times New Roman"/>
          <w:kern w:val="3"/>
          <w:lang w:bidi="en-US"/>
        </w:rPr>
        <w:t xml:space="preserve"> o odabiru</w:t>
      </w:r>
      <w:r w:rsidR="0074103D" w:rsidRPr="00E9705B">
        <w:rPr>
          <w:rFonts w:ascii="Times New Roman" w:eastAsia="Times New Roman" w:hAnsi="Times New Roman" w:cs="Times New Roman"/>
          <w:kern w:val="3"/>
          <w:lang w:bidi="en-US"/>
        </w:rPr>
        <w:t>/poništenju</w:t>
      </w:r>
      <w:r w:rsidR="007D6810" w:rsidRPr="00E9705B">
        <w:rPr>
          <w:rFonts w:ascii="Times New Roman" w:eastAsia="Times New Roman" w:hAnsi="Times New Roman" w:cs="Times New Roman"/>
          <w:kern w:val="3"/>
          <w:lang w:bidi="en-US"/>
        </w:rPr>
        <w:t>,</w:t>
      </w:r>
      <w:r w:rsidR="00B67D2B" w:rsidRPr="00E9705B">
        <w:rPr>
          <w:rFonts w:ascii="Times New Roman" w:eastAsia="Times New Roman" w:hAnsi="Times New Roman" w:cs="Times New Roman"/>
          <w:kern w:val="3"/>
          <w:lang w:bidi="en-US"/>
        </w:rPr>
        <w:t xml:space="preserve"> </w:t>
      </w:r>
      <w:r w:rsidR="007D6810" w:rsidRPr="00E9705B">
        <w:rPr>
          <w:rFonts w:ascii="Times New Roman" w:eastAsia="Times New Roman" w:hAnsi="Times New Roman" w:cs="Times New Roman"/>
          <w:kern w:val="3"/>
          <w:lang w:bidi="en-US"/>
        </w:rPr>
        <w:t xml:space="preserve">a ukoliko pismenim </w:t>
      </w:r>
      <w:r w:rsidR="007D6810" w:rsidRPr="00E9705B">
        <w:rPr>
          <w:rFonts w:ascii="Times New Roman" w:eastAsia="Times New Roman" w:hAnsi="Times New Roman" w:cs="Times New Roman"/>
          <w:kern w:val="3"/>
          <w:lang w:bidi="en-US"/>
        </w:rPr>
        <w:lastRenderedPageBreak/>
        <w:t xml:space="preserve">putem zatraže </w:t>
      </w:r>
      <w:r w:rsidR="00F101DE" w:rsidRPr="00E9705B">
        <w:rPr>
          <w:rFonts w:ascii="Times New Roman" w:eastAsia="Times New Roman" w:hAnsi="Times New Roman" w:cs="Times New Roman"/>
          <w:kern w:val="3"/>
          <w:lang w:bidi="en-US"/>
        </w:rPr>
        <w:t xml:space="preserve">Naručitelj će im dostaviti </w:t>
      </w:r>
      <w:r w:rsidR="00B67D2B" w:rsidRPr="00E9705B">
        <w:rPr>
          <w:rFonts w:ascii="Times New Roman" w:eastAsia="Times New Roman" w:hAnsi="Times New Roman" w:cs="Times New Roman"/>
          <w:kern w:val="3"/>
          <w:lang w:bidi="en-US"/>
        </w:rPr>
        <w:t xml:space="preserve">Zapisnik o </w:t>
      </w:r>
      <w:r w:rsidR="007D6810" w:rsidRPr="00E9705B">
        <w:rPr>
          <w:rFonts w:ascii="Times New Roman" w:eastAsia="Times New Roman" w:hAnsi="Times New Roman" w:cs="Times New Roman"/>
          <w:kern w:val="3"/>
          <w:lang w:bidi="en-US"/>
        </w:rPr>
        <w:t xml:space="preserve">otvaranju, </w:t>
      </w:r>
      <w:r w:rsidR="00B67D2B" w:rsidRPr="00E9705B">
        <w:rPr>
          <w:rFonts w:ascii="Times New Roman" w:eastAsia="Times New Roman" w:hAnsi="Times New Roman" w:cs="Times New Roman"/>
          <w:kern w:val="3"/>
          <w:lang w:bidi="en-US"/>
        </w:rPr>
        <w:t>pregledu</w:t>
      </w:r>
      <w:r w:rsidR="007D6810" w:rsidRPr="00E9705B">
        <w:rPr>
          <w:rFonts w:ascii="Times New Roman" w:eastAsia="Times New Roman" w:hAnsi="Times New Roman" w:cs="Times New Roman"/>
          <w:kern w:val="3"/>
          <w:lang w:bidi="en-US"/>
        </w:rPr>
        <w:t xml:space="preserve"> i</w:t>
      </w:r>
      <w:r w:rsidR="00B67D2B" w:rsidRPr="00E9705B">
        <w:rPr>
          <w:rFonts w:ascii="Times New Roman" w:eastAsia="Times New Roman" w:hAnsi="Times New Roman" w:cs="Times New Roman"/>
          <w:kern w:val="3"/>
          <w:lang w:bidi="en-US"/>
        </w:rPr>
        <w:t xml:space="preserve"> ocjeni </w:t>
      </w:r>
      <w:r w:rsidR="007D6810" w:rsidRPr="00E9705B">
        <w:rPr>
          <w:rFonts w:ascii="Times New Roman" w:eastAsia="Times New Roman" w:hAnsi="Times New Roman" w:cs="Times New Roman"/>
          <w:kern w:val="3"/>
          <w:lang w:bidi="en-US"/>
        </w:rPr>
        <w:t>ponuda</w:t>
      </w:r>
      <w:r w:rsidR="00F101DE" w:rsidRPr="00E9705B">
        <w:rPr>
          <w:rFonts w:ascii="Times New Roman" w:eastAsia="Times New Roman" w:hAnsi="Times New Roman" w:cs="Times New Roman"/>
          <w:kern w:val="3"/>
          <w:lang w:bidi="en-US"/>
        </w:rPr>
        <w:t>.</w:t>
      </w:r>
    </w:p>
    <w:p w14:paraId="163670B0" w14:textId="77777777" w:rsidR="00B4047C" w:rsidRPr="00E9705B" w:rsidRDefault="00B4047C" w:rsidP="00E9705B">
      <w:pPr>
        <w:widowControl w:val="0"/>
        <w:shd w:val="clear" w:color="auto" w:fill="FFFFFF"/>
        <w:suppressAutoHyphens/>
        <w:autoSpaceDN w:val="0"/>
        <w:spacing w:after="228" w:line="240" w:lineRule="auto"/>
        <w:ind w:right="80"/>
        <w:jc w:val="both"/>
        <w:textAlignment w:val="baseline"/>
        <w:rPr>
          <w:rFonts w:ascii="Times New Roman" w:eastAsia="Times New Roman" w:hAnsi="Times New Roman" w:cs="Times New Roman"/>
          <w:kern w:val="3"/>
          <w:lang w:bidi="en-US"/>
        </w:rPr>
      </w:pPr>
    </w:p>
    <w:p w14:paraId="0CBC9A34" w14:textId="43B113F2" w:rsidR="001077FA" w:rsidRDefault="00867D53" w:rsidP="001077FA">
      <w:pPr>
        <w:widowControl w:val="0"/>
        <w:shd w:val="clear" w:color="auto" w:fill="FFFFFF"/>
        <w:suppressAutoHyphens/>
        <w:autoSpaceDN w:val="0"/>
        <w:spacing w:after="0" w:line="240" w:lineRule="auto"/>
        <w:jc w:val="right"/>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GRAD POŽEGA</w:t>
      </w:r>
    </w:p>
    <w:p w14:paraId="73146080" w14:textId="77777777" w:rsidR="001077FA" w:rsidRDefault="001077FA">
      <w:pPr>
        <w:rPr>
          <w:rFonts w:ascii="Times New Roman" w:eastAsia="Times New Roman" w:hAnsi="Times New Roman" w:cs="Times New Roman"/>
          <w:kern w:val="3"/>
          <w:lang w:bidi="en-US"/>
        </w:rPr>
      </w:pPr>
      <w:r>
        <w:rPr>
          <w:rFonts w:ascii="Times New Roman" w:eastAsia="Times New Roman" w:hAnsi="Times New Roman" w:cs="Times New Roman"/>
          <w:kern w:val="3"/>
          <w:lang w:bidi="en-US"/>
        </w:rPr>
        <w:br w:type="page"/>
      </w:r>
    </w:p>
    <w:p w14:paraId="41CF6831" w14:textId="77777777" w:rsidR="001B5778" w:rsidRPr="00E9705B" w:rsidRDefault="001B5778" w:rsidP="00E9705B">
      <w:pPr>
        <w:keepNext/>
        <w:keepLines/>
        <w:widowControl w:val="0"/>
        <w:shd w:val="clear" w:color="auto" w:fill="FFFFFF"/>
        <w:suppressAutoHyphens/>
        <w:autoSpaceDN w:val="0"/>
        <w:spacing w:after="0" w:line="240" w:lineRule="auto"/>
        <w:jc w:val="right"/>
        <w:textAlignment w:val="baseline"/>
        <w:rPr>
          <w:rFonts w:ascii="Times New Roman" w:eastAsia="Times New Roman" w:hAnsi="Times New Roman" w:cs="Times New Roman"/>
          <w:b/>
          <w:bCs/>
          <w:kern w:val="3"/>
          <w:lang w:bidi="en-US"/>
        </w:rPr>
      </w:pPr>
      <w:bookmarkStart w:id="14" w:name="bookmark9"/>
      <w:r w:rsidRPr="00E9705B">
        <w:rPr>
          <w:rFonts w:ascii="Times New Roman" w:eastAsia="Times New Roman" w:hAnsi="Times New Roman" w:cs="Times New Roman"/>
          <w:b/>
          <w:bCs/>
          <w:kern w:val="3"/>
          <w:lang w:bidi="en-US"/>
        </w:rPr>
        <w:lastRenderedPageBreak/>
        <w:t xml:space="preserve">Prilog 1. </w:t>
      </w:r>
    </w:p>
    <w:p w14:paraId="53F49F2A" w14:textId="77777777" w:rsidR="001B5778" w:rsidRPr="00E9705B" w:rsidRDefault="001B5778" w:rsidP="00E9705B">
      <w:pPr>
        <w:keepNext/>
        <w:keepLines/>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lang w:bidi="en-US"/>
        </w:rPr>
      </w:pPr>
    </w:p>
    <w:p w14:paraId="2C02BEBE" w14:textId="73117112" w:rsidR="00867D53" w:rsidRPr="00E9705B" w:rsidRDefault="00867D53" w:rsidP="00E9705B">
      <w:pPr>
        <w:keepNext/>
        <w:keepLines/>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lang w:bidi="en-US"/>
        </w:rPr>
      </w:pPr>
      <w:r w:rsidRPr="00E9705B">
        <w:rPr>
          <w:rFonts w:ascii="Times New Roman" w:eastAsia="Times New Roman" w:hAnsi="Times New Roman" w:cs="Times New Roman"/>
          <w:b/>
          <w:bCs/>
          <w:kern w:val="3"/>
          <w:lang w:bidi="en-US"/>
        </w:rPr>
        <w:t>PONUDBENI LIST</w:t>
      </w:r>
      <w:bookmarkEnd w:id="14"/>
      <w:r w:rsidR="00734E42" w:rsidRPr="00E9705B">
        <w:rPr>
          <w:rFonts w:ascii="Times New Roman" w:eastAsia="Times New Roman" w:hAnsi="Times New Roman" w:cs="Times New Roman"/>
          <w:b/>
          <w:bCs/>
          <w:kern w:val="3"/>
          <w:lang w:bidi="en-US"/>
        </w:rPr>
        <w:t xml:space="preserve"> </w:t>
      </w:r>
    </w:p>
    <w:p w14:paraId="50BD7F80" w14:textId="77777777" w:rsidR="001E4A89" w:rsidRPr="00E9705B" w:rsidRDefault="001E4A89" w:rsidP="00E9705B">
      <w:pPr>
        <w:keepNext/>
        <w:keepLines/>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lang w:bidi="en-US"/>
        </w:rPr>
      </w:pPr>
    </w:p>
    <w:p w14:paraId="08B5C1FA" w14:textId="77777777" w:rsidR="006D5943" w:rsidRPr="00E9705B" w:rsidRDefault="00867D53" w:rsidP="00E9705B">
      <w:pPr>
        <w:widowControl w:val="0"/>
        <w:shd w:val="clear" w:color="auto" w:fill="FFFFFF"/>
        <w:suppressAutoHyphens/>
        <w:autoSpaceDN w:val="0"/>
        <w:spacing w:after="0" w:line="240" w:lineRule="auto"/>
        <w:ind w:right="-1"/>
        <w:jc w:val="both"/>
        <w:textAlignment w:val="baseline"/>
        <w:rPr>
          <w:rFonts w:ascii="Times New Roman" w:hAnsi="Times New Roman" w:cs="Times New Roman"/>
        </w:rPr>
      </w:pPr>
      <w:bookmarkStart w:id="15" w:name="bookmark10"/>
      <w:r w:rsidRPr="00E9705B">
        <w:rPr>
          <w:rFonts w:ascii="Times New Roman" w:eastAsia="Times New Roman" w:hAnsi="Times New Roman" w:cs="Times New Roman"/>
          <w:kern w:val="3"/>
          <w:lang w:bidi="en-US"/>
        </w:rPr>
        <w:t>Predmet nabave:</w:t>
      </w:r>
      <w:r w:rsidR="00414F9D" w:rsidRPr="00E9705B">
        <w:rPr>
          <w:rFonts w:ascii="Times New Roman" w:eastAsia="Times New Roman" w:hAnsi="Times New Roman" w:cs="Times New Roman"/>
          <w:kern w:val="3"/>
          <w:lang w:bidi="en-US"/>
        </w:rPr>
        <w:t xml:space="preserve"> </w:t>
      </w:r>
      <w:r w:rsidR="006D5943" w:rsidRPr="00E9705B">
        <w:rPr>
          <w:rFonts w:ascii="Times New Roman" w:hAnsi="Times New Roman" w:cs="Times New Roman"/>
        </w:rPr>
        <w:t>Nabava i ugradnja stupova za regulaciju prolaska vozila u pješačkoj zoni grada Požege</w:t>
      </w:r>
    </w:p>
    <w:p w14:paraId="0D3548C5" w14:textId="3FDF42E0" w:rsidR="00416AB9" w:rsidRPr="00E9705B" w:rsidRDefault="00416AB9" w:rsidP="00E9705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26766315" w14:textId="77777777" w:rsidR="00536F10" w:rsidRPr="00E9705B" w:rsidRDefault="00536F10" w:rsidP="00E9705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p>
    <w:p w14:paraId="4FE467E9" w14:textId="51A13F31" w:rsidR="007654DE" w:rsidRPr="00E9705B" w:rsidRDefault="0010482A" w:rsidP="00E9705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9705B">
        <w:rPr>
          <w:rFonts w:ascii="Times New Roman" w:eastAsia="Times New Roman" w:hAnsi="Times New Roman" w:cs="Times New Roman"/>
          <w:bCs/>
          <w:kern w:val="3"/>
          <w:lang w:bidi="en-US"/>
        </w:rPr>
        <w:t>BROJ:</w:t>
      </w:r>
      <w:bookmarkEnd w:id="15"/>
      <w:r w:rsidR="00414F9D" w:rsidRPr="00E9705B">
        <w:rPr>
          <w:rFonts w:ascii="Times New Roman" w:eastAsia="Times New Roman" w:hAnsi="Times New Roman" w:cs="Times New Roman"/>
          <w:bCs/>
          <w:kern w:val="3"/>
          <w:lang w:bidi="en-US"/>
        </w:rPr>
        <w:tab/>
      </w:r>
      <w:r w:rsidRPr="00E9705B">
        <w:rPr>
          <w:rFonts w:ascii="Times New Roman" w:eastAsia="Times New Roman" w:hAnsi="Times New Roman" w:cs="Times New Roman"/>
          <w:bCs/>
          <w:kern w:val="3"/>
          <w:lang w:bidi="en-US"/>
        </w:rPr>
        <w:t>JN-</w:t>
      </w:r>
      <w:r w:rsidR="003E49ED" w:rsidRPr="00E9705B">
        <w:rPr>
          <w:rFonts w:ascii="Times New Roman" w:eastAsia="Times New Roman" w:hAnsi="Times New Roman" w:cs="Times New Roman"/>
          <w:bCs/>
          <w:kern w:val="3"/>
          <w:lang w:bidi="en-US"/>
        </w:rPr>
        <w:t>11</w:t>
      </w:r>
      <w:r w:rsidR="00F15607" w:rsidRPr="00E9705B">
        <w:rPr>
          <w:rFonts w:ascii="Times New Roman" w:eastAsia="Times New Roman" w:hAnsi="Times New Roman" w:cs="Times New Roman"/>
          <w:bCs/>
          <w:kern w:val="3"/>
          <w:lang w:bidi="en-US"/>
        </w:rPr>
        <w:t>/</w:t>
      </w:r>
      <w:r w:rsidR="009A3904" w:rsidRPr="00E9705B">
        <w:rPr>
          <w:rFonts w:ascii="Times New Roman" w:eastAsia="Times New Roman" w:hAnsi="Times New Roman" w:cs="Times New Roman"/>
          <w:bCs/>
          <w:kern w:val="3"/>
          <w:lang w:bidi="en-US"/>
        </w:rPr>
        <w:t>2</w:t>
      </w:r>
      <w:r w:rsidR="003E49ED" w:rsidRPr="00E9705B">
        <w:rPr>
          <w:rFonts w:ascii="Times New Roman" w:eastAsia="Times New Roman" w:hAnsi="Times New Roman" w:cs="Times New Roman"/>
          <w:bCs/>
          <w:kern w:val="3"/>
          <w:lang w:bidi="en-US"/>
        </w:rPr>
        <w:t>2</w:t>
      </w:r>
    </w:p>
    <w:p w14:paraId="5AC162C2" w14:textId="2161A1D9" w:rsidR="007654DE" w:rsidRPr="00E9705B" w:rsidRDefault="00867D53" w:rsidP="00E9705B">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 xml:space="preserve">Naručitelj: </w:t>
      </w:r>
      <w:r w:rsidR="007654DE" w:rsidRPr="00E9705B">
        <w:rPr>
          <w:rFonts w:ascii="Times New Roman" w:eastAsia="Andale Sans UI" w:hAnsi="Times New Roman" w:cs="Times New Roman"/>
          <w:kern w:val="3"/>
          <w:lang w:bidi="en-US"/>
        </w:rPr>
        <w:t xml:space="preserve">   </w:t>
      </w:r>
      <w:r w:rsidRPr="00E9705B">
        <w:rPr>
          <w:rFonts w:ascii="Times New Roman" w:eastAsia="Andale Sans UI" w:hAnsi="Times New Roman" w:cs="Times New Roman"/>
          <w:kern w:val="3"/>
          <w:lang w:bidi="en-US"/>
        </w:rPr>
        <w:t>GRAD POŽEGA</w:t>
      </w:r>
    </w:p>
    <w:p w14:paraId="398AB4C9" w14:textId="77777777" w:rsidR="00C05E62" w:rsidRPr="00E9705B" w:rsidRDefault="00C05E62" w:rsidP="00E9705B">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B0F5D54" w14:textId="1D2730CB" w:rsidR="007654DE" w:rsidRPr="00E9705B" w:rsidRDefault="00867D53" w:rsidP="00E9705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E9705B">
        <w:rPr>
          <w:rFonts w:ascii="Times New Roman" w:eastAsia="Andale Sans UI" w:hAnsi="Times New Roman" w:cs="Times New Roman"/>
          <w:kern w:val="3"/>
          <w:lang w:bidi="en-US"/>
        </w:rPr>
        <w:t xml:space="preserve">Odgovorna osoba Naručitelja: </w:t>
      </w:r>
      <w:r w:rsidR="007654DE" w:rsidRPr="00E9705B">
        <w:rPr>
          <w:rFonts w:ascii="Times New Roman" w:eastAsia="Andale Sans UI" w:hAnsi="Times New Roman" w:cs="Times New Roman"/>
          <w:kern w:val="3"/>
          <w:lang w:bidi="en-US"/>
        </w:rPr>
        <w:t xml:space="preserve"> </w:t>
      </w:r>
      <w:r w:rsidRPr="00E9705B">
        <w:rPr>
          <w:rFonts w:ascii="Times New Roman" w:eastAsia="Andale Sans UI" w:hAnsi="Times New Roman" w:cs="Times New Roman"/>
          <w:kern w:val="3"/>
          <w:lang w:bidi="en-US"/>
        </w:rPr>
        <w:t xml:space="preserve">Gradonačelnik </w:t>
      </w:r>
      <w:r w:rsidR="00301D6B" w:rsidRPr="00E9705B">
        <w:rPr>
          <w:rFonts w:ascii="Times New Roman" w:eastAsia="Andale Sans UI" w:hAnsi="Times New Roman" w:cs="Times New Roman"/>
          <w:kern w:val="3"/>
          <w:lang w:bidi="en-US"/>
        </w:rPr>
        <w:t>dr.sc. Željko Glavić</w:t>
      </w:r>
    </w:p>
    <w:p w14:paraId="3BDFD441" w14:textId="30E7CA09" w:rsidR="007654DE" w:rsidRPr="00E9705B" w:rsidRDefault="00867D53" w:rsidP="00E9705B">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E9705B">
        <w:rPr>
          <w:rFonts w:ascii="Times New Roman" w:eastAsia="Andale Sans UI" w:hAnsi="Times New Roman" w:cs="Times New Roman"/>
          <w:kern w:val="3"/>
          <w:lang w:bidi="en-US"/>
        </w:rPr>
        <w:t>Naziv ponuditelja: ______</w:t>
      </w:r>
      <w:r w:rsidR="007654DE" w:rsidRPr="00E9705B">
        <w:rPr>
          <w:rFonts w:ascii="Times New Roman" w:eastAsia="Andale Sans UI" w:hAnsi="Times New Roman" w:cs="Times New Roman"/>
          <w:kern w:val="3"/>
          <w:lang w:bidi="en-US"/>
        </w:rPr>
        <w:t>__________________</w:t>
      </w:r>
      <w:r w:rsidRPr="00E9705B">
        <w:rPr>
          <w:rFonts w:ascii="Times New Roman" w:eastAsia="Andale Sans UI" w:hAnsi="Times New Roman" w:cs="Times New Roman"/>
          <w:kern w:val="3"/>
          <w:lang w:bidi="en-US"/>
        </w:rPr>
        <w:t>__________________________________</w:t>
      </w:r>
      <w:r w:rsidR="00414F9D" w:rsidRPr="00E9705B">
        <w:rPr>
          <w:rFonts w:ascii="Times New Roman" w:eastAsia="Andale Sans UI" w:hAnsi="Times New Roman" w:cs="Times New Roman"/>
          <w:kern w:val="3"/>
          <w:lang w:bidi="en-US"/>
        </w:rPr>
        <w:t>________</w:t>
      </w:r>
    </w:p>
    <w:p w14:paraId="68F712C9" w14:textId="4D8F51C2" w:rsidR="007654DE" w:rsidRPr="00E9705B" w:rsidRDefault="00867D53" w:rsidP="00E9705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E9705B">
        <w:rPr>
          <w:rFonts w:ascii="Times New Roman" w:eastAsia="Andale Sans UI" w:hAnsi="Times New Roman" w:cs="Times New Roman"/>
          <w:kern w:val="3"/>
          <w:lang w:bidi="en-US"/>
        </w:rPr>
        <w:t>Adresa (poslovno sjedište): _______________________________</w:t>
      </w:r>
      <w:r w:rsidR="007654DE" w:rsidRPr="00E9705B">
        <w:rPr>
          <w:rFonts w:ascii="Times New Roman" w:eastAsia="Andale Sans UI" w:hAnsi="Times New Roman" w:cs="Times New Roman"/>
          <w:kern w:val="3"/>
          <w:lang w:bidi="en-US"/>
        </w:rPr>
        <w:t>__________________</w:t>
      </w:r>
      <w:r w:rsidRPr="00E9705B">
        <w:rPr>
          <w:rFonts w:ascii="Times New Roman" w:eastAsia="Andale Sans UI" w:hAnsi="Times New Roman" w:cs="Times New Roman"/>
          <w:kern w:val="3"/>
          <w:lang w:bidi="en-US"/>
        </w:rPr>
        <w:t>__</w:t>
      </w:r>
      <w:r w:rsidR="00414F9D" w:rsidRPr="00E9705B">
        <w:rPr>
          <w:rFonts w:ascii="Times New Roman" w:eastAsia="Andale Sans UI" w:hAnsi="Times New Roman" w:cs="Times New Roman"/>
          <w:kern w:val="3"/>
          <w:lang w:bidi="en-US"/>
        </w:rPr>
        <w:t>________</w:t>
      </w:r>
    </w:p>
    <w:p w14:paraId="1F5E15CB" w14:textId="646A92D2" w:rsidR="007654DE" w:rsidRPr="00E9705B" w:rsidRDefault="00867D53" w:rsidP="00E9705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E9705B">
        <w:rPr>
          <w:rFonts w:ascii="Times New Roman" w:eastAsia="Andale Sans UI" w:hAnsi="Times New Roman" w:cs="Times New Roman"/>
          <w:kern w:val="3"/>
          <w:lang w:bidi="en-US"/>
        </w:rPr>
        <w:t>OIB: ___________________________________</w:t>
      </w:r>
      <w:r w:rsidR="007654DE" w:rsidRPr="00E9705B">
        <w:rPr>
          <w:rFonts w:ascii="Times New Roman" w:eastAsia="Andale Sans UI" w:hAnsi="Times New Roman" w:cs="Times New Roman"/>
          <w:kern w:val="3"/>
          <w:lang w:bidi="en-US"/>
        </w:rPr>
        <w:t>_______________________________</w:t>
      </w:r>
      <w:r w:rsidRPr="00E9705B">
        <w:rPr>
          <w:rFonts w:ascii="Times New Roman" w:eastAsia="Andale Sans UI" w:hAnsi="Times New Roman" w:cs="Times New Roman"/>
          <w:kern w:val="3"/>
          <w:lang w:bidi="en-US"/>
        </w:rPr>
        <w:t>___</w:t>
      </w:r>
      <w:r w:rsidR="00414F9D" w:rsidRPr="00E9705B">
        <w:rPr>
          <w:rFonts w:ascii="Times New Roman" w:eastAsia="Andale Sans UI" w:hAnsi="Times New Roman" w:cs="Times New Roman"/>
          <w:kern w:val="3"/>
          <w:lang w:bidi="en-US"/>
        </w:rPr>
        <w:t>________</w:t>
      </w:r>
    </w:p>
    <w:p w14:paraId="396CB89A" w14:textId="3EEBAFF4" w:rsidR="007654DE" w:rsidRPr="00E9705B" w:rsidRDefault="00867D53" w:rsidP="00E9705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E9705B">
        <w:rPr>
          <w:rFonts w:ascii="Times New Roman" w:eastAsia="Andale Sans UI" w:hAnsi="Times New Roman" w:cs="Times New Roman"/>
          <w:kern w:val="3"/>
          <w:lang w:bidi="en-US"/>
        </w:rPr>
        <w:t>Broj računa (IBAN):</w:t>
      </w:r>
      <w:r w:rsidR="00D101EA" w:rsidRPr="00E9705B">
        <w:rPr>
          <w:rFonts w:ascii="Times New Roman" w:eastAsia="Andale Sans UI" w:hAnsi="Times New Roman" w:cs="Times New Roman"/>
          <w:kern w:val="3"/>
          <w:lang w:bidi="en-US"/>
        </w:rPr>
        <w:t xml:space="preserve"> </w:t>
      </w:r>
      <w:r w:rsidR="00D101EA" w:rsidRPr="00E9705B">
        <w:rPr>
          <w:rFonts w:ascii="Times New Roman" w:eastAsia="Andale Sans UI" w:hAnsi="Times New Roman" w:cs="Times New Roman"/>
          <w:b/>
          <w:bCs/>
          <w:kern w:val="3"/>
          <w:u w:val="single"/>
          <w:lang w:bidi="en-US"/>
        </w:rPr>
        <w:t xml:space="preserve"> </w:t>
      </w:r>
      <w:r w:rsidRPr="00E9705B">
        <w:rPr>
          <w:rFonts w:ascii="Times New Roman" w:eastAsia="Andale Sans UI" w:hAnsi="Times New Roman" w:cs="Times New Roman"/>
          <w:b/>
          <w:bCs/>
          <w:kern w:val="3"/>
          <w:lang w:bidi="en-US"/>
        </w:rPr>
        <w:t>______________</w:t>
      </w:r>
      <w:r w:rsidR="007654DE" w:rsidRPr="00E9705B">
        <w:rPr>
          <w:rFonts w:ascii="Times New Roman" w:eastAsia="Andale Sans UI" w:hAnsi="Times New Roman" w:cs="Times New Roman"/>
          <w:b/>
          <w:bCs/>
          <w:kern w:val="3"/>
          <w:lang w:bidi="en-US"/>
        </w:rPr>
        <w:t>__________________________________________________</w:t>
      </w:r>
    </w:p>
    <w:p w14:paraId="23E19832" w14:textId="0F389881" w:rsidR="00867D53" w:rsidRPr="00E9705B" w:rsidRDefault="00867D53" w:rsidP="00E9705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E9705B">
        <w:rPr>
          <w:rFonts w:ascii="Times New Roman" w:eastAsia="Andale Sans UI" w:hAnsi="Times New Roman" w:cs="Times New Roman"/>
          <w:kern w:val="3"/>
          <w:lang w:bidi="en-US"/>
        </w:rPr>
        <w:t>BIC (SWIFT) i/ili naziv poslovne banke</w:t>
      </w:r>
      <w:r w:rsidR="007654DE" w:rsidRPr="00E9705B">
        <w:rPr>
          <w:rFonts w:ascii="Times New Roman" w:eastAsia="Andale Sans UI" w:hAnsi="Times New Roman" w:cs="Times New Roman"/>
          <w:kern w:val="3"/>
          <w:lang w:bidi="en-US"/>
        </w:rPr>
        <w:t xml:space="preserve"> _________________________________________</w:t>
      </w:r>
      <w:r w:rsidR="00414F9D" w:rsidRPr="00E9705B">
        <w:rPr>
          <w:rFonts w:ascii="Times New Roman" w:eastAsia="Andale Sans UI" w:hAnsi="Times New Roman" w:cs="Times New Roman"/>
          <w:kern w:val="3"/>
          <w:lang w:bidi="en-US"/>
        </w:rPr>
        <w:t>________</w:t>
      </w:r>
    </w:p>
    <w:p w14:paraId="4FC1AAB9" w14:textId="0E30A9A3" w:rsidR="00A825D3" w:rsidRPr="00E9705B" w:rsidRDefault="00A825D3" w:rsidP="00E9705B">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Ponuditelj je u sustavu PDV-a (zaokružiti):</w:t>
      </w:r>
      <w:r w:rsidRPr="00E9705B">
        <w:rPr>
          <w:rFonts w:ascii="Times New Roman" w:eastAsia="Andale Sans UI" w:hAnsi="Times New Roman" w:cs="Times New Roman"/>
          <w:kern w:val="3"/>
          <w:lang w:bidi="en-US"/>
        </w:rPr>
        <w:tab/>
        <w:t>DA</w:t>
      </w:r>
      <w:r w:rsidR="00414F9D" w:rsidRPr="00E9705B">
        <w:rPr>
          <w:rFonts w:ascii="Times New Roman" w:eastAsia="Andale Sans UI" w:hAnsi="Times New Roman" w:cs="Times New Roman"/>
          <w:kern w:val="3"/>
          <w:lang w:bidi="en-US"/>
        </w:rPr>
        <w:tab/>
      </w:r>
      <w:r w:rsidR="00414F9D" w:rsidRPr="00E9705B">
        <w:rPr>
          <w:rFonts w:ascii="Times New Roman" w:eastAsia="Andale Sans UI" w:hAnsi="Times New Roman" w:cs="Times New Roman"/>
          <w:kern w:val="3"/>
          <w:lang w:bidi="en-US"/>
        </w:rPr>
        <w:tab/>
      </w:r>
      <w:r w:rsidRPr="00E9705B">
        <w:rPr>
          <w:rFonts w:ascii="Times New Roman" w:eastAsia="Andale Sans UI" w:hAnsi="Times New Roman" w:cs="Times New Roman"/>
          <w:kern w:val="3"/>
          <w:lang w:bidi="en-US"/>
        </w:rPr>
        <w:t>NE</w:t>
      </w:r>
    </w:p>
    <w:p w14:paraId="62F80267" w14:textId="0CBFB0A1" w:rsidR="007654DE" w:rsidRPr="00E9705B" w:rsidRDefault="00867D53" w:rsidP="00E9705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Adresa za dostavu pošte:</w:t>
      </w:r>
      <w:r w:rsidR="00D101EA" w:rsidRPr="00E9705B">
        <w:rPr>
          <w:rFonts w:ascii="Times New Roman" w:eastAsia="Andale Sans UI" w:hAnsi="Times New Roman" w:cs="Times New Roman"/>
          <w:kern w:val="3"/>
          <w:lang w:bidi="en-US"/>
        </w:rPr>
        <w:t xml:space="preserve"> </w:t>
      </w:r>
      <w:r w:rsidR="007654DE" w:rsidRPr="00E9705B">
        <w:rPr>
          <w:rFonts w:ascii="Times New Roman" w:eastAsia="Andale Sans UI" w:hAnsi="Times New Roman" w:cs="Times New Roman"/>
          <w:kern w:val="3"/>
          <w:lang w:bidi="en-US"/>
        </w:rPr>
        <w:t>_____________________________________________________</w:t>
      </w:r>
      <w:r w:rsidR="00414F9D" w:rsidRPr="00E9705B">
        <w:rPr>
          <w:rFonts w:ascii="Times New Roman" w:eastAsia="Andale Sans UI" w:hAnsi="Times New Roman" w:cs="Times New Roman"/>
          <w:kern w:val="3"/>
          <w:lang w:bidi="en-US"/>
        </w:rPr>
        <w:t>________</w:t>
      </w:r>
    </w:p>
    <w:p w14:paraId="08D263AA" w14:textId="5621E59E" w:rsidR="007654DE" w:rsidRPr="00E9705B" w:rsidRDefault="00867D53" w:rsidP="00E9705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E-pošta:</w:t>
      </w:r>
      <w:r w:rsidR="00D101EA" w:rsidRPr="00E9705B">
        <w:rPr>
          <w:rFonts w:ascii="Times New Roman" w:eastAsia="Andale Sans UI" w:hAnsi="Times New Roman" w:cs="Times New Roman"/>
          <w:kern w:val="3"/>
          <w:lang w:bidi="en-US"/>
        </w:rPr>
        <w:t xml:space="preserve"> </w:t>
      </w:r>
      <w:r w:rsidR="007654DE" w:rsidRPr="00E9705B">
        <w:rPr>
          <w:rFonts w:ascii="Times New Roman" w:eastAsia="Andale Sans UI" w:hAnsi="Times New Roman" w:cs="Times New Roman"/>
          <w:kern w:val="3"/>
          <w:lang w:bidi="en-US"/>
        </w:rPr>
        <w:t>__________________________________________________________________</w:t>
      </w:r>
      <w:r w:rsidR="00414F9D" w:rsidRPr="00E9705B">
        <w:rPr>
          <w:rFonts w:ascii="Times New Roman" w:eastAsia="Andale Sans UI" w:hAnsi="Times New Roman" w:cs="Times New Roman"/>
          <w:kern w:val="3"/>
          <w:lang w:bidi="en-US"/>
        </w:rPr>
        <w:t>________</w:t>
      </w:r>
    </w:p>
    <w:p w14:paraId="562226AE" w14:textId="7AFD3633" w:rsidR="007654DE" w:rsidRPr="00E9705B" w:rsidRDefault="00867D53" w:rsidP="00E9705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Kontakt oso</w:t>
      </w:r>
      <w:r w:rsidR="00FE2A5A" w:rsidRPr="00E9705B">
        <w:rPr>
          <w:rFonts w:ascii="Times New Roman" w:eastAsia="Andale Sans UI" w:hAnsi="Times New Roman" w:cs="Times New Roman"/>
          <w:kern w:val="3"/>
          <w:lang w:bidi="en-US"/>
        </w:rPr>
        <w:t xml:space="preserve">ba: </w:t>
      </w:r>
      <w:r w:rsidR="007654DE" w:rsidRPr="00E9705B">
        <w:rPr>
          <w:rFonts w:ascii="Times New Roman" w:eastAsia="Andale Sans UI" w:hAnsi="Times New Roman" w:cs="Times New Roman"/>
          <w:b/>
          <w:bCs/>
          <w:kern w:val="3"/>
          <w:lang w:bidi="en-US"/>
        </w:rPr>
        <w:t>_____________________________</w:t>
      </w:r>
      <w:r w:rsidR="00FE2A5A" w:rsidRPr="00E9705B">
        <w:rPr>
          <w:rFonts w:ascii="Times New Roman" w:eastAsia="Andale Sans UI" w:hAnsi="Times New Roman" w:cs="Times New Roman"/>
          <w:b/>
          <w:bCs/>
          <w:kern w:val="3"/>
          <w:lang w:bidi="en-US"/>
        </w:rPr>
        <w:t>_____________________</w:t>
      </w:r>
      <w:r w:rsidR="007654DE" w:rsidRPr="00E9705B">
        <w:rPr>
          <w:rFonts w:ascii="Times New Roman" w:eastAsia="Andale Sans UI" w:hAnsi="Times New Roman" w:cs="Times New Roman"/>
          <w:b/>
          <w:bCs/>
          <w:kern w:val="3"/>
          <w:lang w:bidi="en-US"/>
        </w:rPr>
        <w:t>___________________</w:t>
      </w:r>
    </w:p>
    <w:p w14:paraId="0ABD9B8E" w14:textId="5A958EA0" w:rsidR="007654DE" w:rsidRPr="00E9705B" w:rsidRDefault="00867D53" w:rsidP="00E9705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Tel/mob:</w:t>
      </w:r>
      <w:r w:rsidR="00D101EA" w:rsidRPr="00E9705B">
        <w:rPr>
          <w:rFonts w:ascii="Times New Roman" w:eastAsia="Andale Sans UI" w:hAnsi="Times New Roman" w:cs="Times New Roman"/>
          <w:kern w:val="3"/>
          <w:lang w:bidi="en-US"/>
        </w:rPr>
        <w:t xml:space="preserve"> </w:t>
      </w:r>
      <w:r w:rsidR="007654DE" w:rsidRPr="00E9705B">
        <w:rPr>
          <w:rFonts w:ascii="Times New Roman" w:eastAsia="Andale Sans UI" w:hAnsi="Times New Roman" w:cs="Times New Roman"/>
          <w:kern w:val="3"/>
          <w:lang w:bidi="en-US"/>
        </w:rPr>
        <w:t>_________________________________________________________________</w:t>
      </w:r>
      <w:r w:rsidR="00414F9D" w:rsidRPr="00E9705B">
        <w:rPr>
          <w:rFonts w:ascii="Times New Roman" w:eastAsia="Andale Sans UI" w:hAnsi="Times New Roman" w:cs="Times New Roman"/>
          <w:kern w:val="3"/>
          <w:lang w:bidi="en-US"/>
        </w:rPr>
        <w:t>_________</w:t>
      </w:r>
    </w:p>
    <w:p w14:paraId="5EA5BA42" w14:textId="5A3A7F0D" w:rsidR="00867D53" w:rsidRPr="00E9705B" w:rsidRDefault="00867D53" w:rsidP="00E9705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Faks:</w:t>
      </w:r>
      <w:r w:rsidR="007654DE" w:rsidRPr="00E9705B">
        <w:rPr>
          <w:rFonts w:ascii="Times New Roman" w:eastAsia="Andale Sans UI" w:hAnsi="Times New Roman" w:cs="Times New Roman"/>
          <w:kern w:val="3"/>
          <w:lang w:bidi="en-US"/>
        </w:rPr>
        <w:t xml:space="preserve"> _____________________________________________________________________</w:t>
      </w:r>
      <w:r w:rsidR="00414F9D" w:rsidRPr="00E9705B">
        <w:rPr>
          <w:rFonts w:ascii="Times New Roman" w:eastAsia="Andale Sans UI" w:hAnsi="Times New Roman" w:cs="Times New Roman"/>
          <w:kern w:val="3"/>
          <w:lang w:bidi="en-US"/>
        </w:rPr>
        <w:t>_______</w:t>
      </w:r>
    </w:p>
    <w:p w14:paraId="703120DF" w14:textId="77777777" w:rsidR="00D101EA" w:rsidRPr="00E9705B" w:rsidRDefault="00D101EA" w:rsidP="00E9705B">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67993D05" w14:textId="77777777" w:rsidR="00745FA1" w:rsidRPr="00E9705B" w:rsidRDefault="00745FA1" w:rsidP="00E9705B">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r w:rsidRPr="00E9705B">
        <w:rPr>
          <w:rFonts w:ascii="Times New Roman" w:eastAsia="Times New Roman" w:hAnsi="Times New Roman" w:cs="Times New Roman"/>
          <w:b/>
          <w:bCs/>
          <w:kern w:val="3"/>
          <w:lang w:bidi="en-US"/>
        </w:rPr>
        <w:t>PONUDA</w:t>
      </w:r>
    </w:p>
    <w:p w14:paraId="3D823741" w14:textId="77777777" w:rsidR="00D41A66" w:rsidRPr="00E9705B" w:rsidRDefault="00D41A66" w:rsidP="00E9705B">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p>
    <w:p w14:paraId="7CC6CC9E" w14:textId="58E6C4B6" w:rsidR="00745FA1" w:rsidRPr="00E9705B" w:rsidRDefault="00745FA1" w:rsidP="00E9705B">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Broj ponude:__________________________</w:t>
      </w:r>
    </w:p>
    <w:p w14:paraId="71A4C780" w14:textId="0DAA4A08" w:rsidR="00745FA1" w:rsidRPr="00E9705B" w:rsidRDefault="00745FA1" w:rsidP="00E9705B">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Datum ponude:________________________</w:t>
      </w:r>
    </w:p>
    <w:p w14:paraId="1542D3CC" w14:textId="2D6D3135" w:rsidR="00745FA1" w:rsidRPr="00E9705B" w:rsidRDefault="00745FA1" w:rsidP="00E9705B">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Cijena ponude bez PDV-a:________________________________</w:t>
      </w:r>
      <w:r w:rsidR="00647201" w:rsidRPr="00E9705B">
        <w:rPr>
          <w:rFonts w:ascii="Times New Roman" w:eastAsia="Andale Sans UI" w:hAnsi="Times New Roman" w:cs="Times New Roman"/>
          <w:kern w:val="3"/>
          <w:lang w:bidi="en-US"/>
        </w:rPr>
        <w:t>______</w:t>
      </w:r>
    </w:p>
    <w:p w14:paraId="3FC3FFB1" w14:textId="7157BB77" w:rsidR="00745FA1" w:rsidRPr="00E9705B" w:rsidRDefault="00745FA1" w:rsidP="00E9705B">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Iznos PDV-a: __________________________________________</w:t>
      </w:r>
      <w:r w:rsidR="00647201" w:rsidRPr="00E9705B">
        <w:rPr>
          <w:rFonts w:ascii="Times New Roman" w:eastAsia="Andale Sans UI" w:hAnsi="Times New Roman" w:cs="Times New Roman"/>
          <w:kern w:val="3"/>
          <w:lang w:bidi="en-US"/>
        </w:rPr>
        <w:t>______</w:t>
      </w:r>
    </w:p>
    <w:p w14:paraId="762743F2" w14:textId="589D2C11" w:rsidR="00924134" w:rsidRPr="00E9705B" w:rsidRDefault="00745FA1" w:rsidP="00E9705B">
      <w:pPr>
        <w:widowControl w:val="0"/>
        <w:shd w:val="clear" w:color="auto" w:fill="FFFFFF"/>
        <w:suppressAutoHyphens/>
        <w:autoSpaceDN w:val="0"/>
        <w:spacing w:after="376" w:line="360" w:lineRule="auto"/>
        <w:textAlignment w:val="baseline"/>
        <w:rPr>
          <w:rFonts w:ascii="Times New Roman" w:eastAsia="Andale Sans UI" w:hAnsi="Times New Roman" w:cs="Times New Roman"/>
          <w:kern w:val="3"/>
          <w:lang w:bidi="en-US"/>
        </w:rPr>
      </w:pPr>
      <w:r w:rsidRPr="00E9705B">
        <w:rPr>
          <w:rFonts w:ascii="Times New Roman" w:eastAsia="Andale Sans UI" w:hAnsi="Times New Roman" w:cs="Times New Roman"/>
          <w:kern w:val="3"/>
          <w:lang w:bidi="en-US"/>
        </w:rPr>
        <w:t>Cijena ponude s PDV-om: _______________________________</w:t>
      </w:r>
      <w:r w:rsidR="00414F9D" w:rsidRPr="00E9705B">
        <w:rPr>
          <w:rFonts w:ascii="Times New Roman" w:eastAsia="Andale Sans UI" w:hAnsi="Times New Roman" w:cs="Times New Roman"/>
          <w:kern w:val="3"/>
          <w:lang w:bidi="en-US"/>
        </w:rPr>
        <w:t>_</w:t>
      </w:r>
      <w:r w:rsidR="00647201" w:rsidRPr="00E9705B">
        <w:rPr>
          <w:rFonts w:ascii="Times New Roman" w:eastAsia="Andale Sans UI" w:hAnsi="Times New Roman" w:cs="Times New Roman"/>
          <w:kern w:val="3"/>
          <w:lang w:bidi="en-US"/>
        </w:rPr>
        <w:t>______</w:t>
      </w:r>
    </w:p>
    <w:p w14:paraId="00C8731B" w14:textId="77777777" w:rsidR="00745FA1" w:rsidRPr="00E9705B" w:rsidRDefault="00745FA1" w:rsidP="00E9705B">
      <w:pPr>
        <w:widowControl w:val="0"/>
        <w:shd w:val="clear" w:color="auto" w:fill="FFFFFF"/>
        <w:suppressAutoHyphens/>
        <w:autoSpaceDN w:val="0"/>
        <w:spacing w:after="0" w:line="240" w:lineRule="auto"/>
        <w:ind w:right="800"/>
        <w:textAlignment w:val="baseline"/>
        <w:rPr>
          <w:rFonts w:ascii="Times New Roman" w:eastAsia="Times New Roman" w:hAnsi="Times New Roman" w:cs="Times New Roman"/>
          <w:b/>
          <w:bCs/>
          <w:i/>
          <w:iCs/>
          <w:kern w:val="3"/>
          <w:lang w:bidi="en-US"/>
        </w:rPr>
      </w:pPr>
    </w:p>
    <w:p w14:paraId="2E5A4FB4" w14:textId="649874C4" w:rsidR="00924134" w:rsidRPr="00E9705B" w:rsidRDefault="00924134" w:rsidP="00E9705B">
      <w:pPr>
        <w:widowControl w:val="0"/>
        <w:shd w:val="clear" w:color="auto" w:fill="FFFFFF"/>
        <w:suppressAutoHyphens/>
        <w:autoSpaceDN w:val="0"/>
        <w:spacing w:after="0" w:line="240" w:lineRule="auto"/>
        <w:ind w:right="800"/>
        <w:textAlignment w:val="baseline"/>
        <w:rPr>
          <w:rFonts w:ascii="Times New Roman" w:eastAsia="Times New Roman" w:hAnsi="Times New Roman" w:cs="Times New Roman"/>
          <w:b/>
          <w:bCs/>
          <w:i/>
          <w:iCs/>
          <w:kern w:val="3"/>
          <w:lang w:bidi="en-US"/>
        </w:rPr>
      </w:pPr>
      <w:r w:rsidRPr="00E9705B">
        <w:rPr>
          <w:rFonts w:ascii="Times New Roman" w:eastAsia="Times New Roman" w:hAnsi="Times New Roman" w:cs="Times New Roman"/>
          <w:b/>
          <w:bCs/>
          <w:i/>
          <w:iCs/>
          <w:kern w:val="3"/>
          <w:lang w:bidi="en-US"/>
        </w:rPr>
        <w:t>______________________________________</w:t>
      </w:r>
    </w:p>
    <w:p w14:paraId="26C93F13" w14:textId="6999DC00" w:rsidR="00EB2F3D" w:rsidRPr="00E9705B" w:rsidRDefault="00745FA1" w:rsidP="00E9705B">
      <w:pPr>
        <w:widowControl w:val="0"/>
        <w:shd w:val="clear" w:color="auto" w:fill="FFFFFF"/>
        <w:suppressAutoHyphens/>
        <w:autoSpaceDN w:val="0"/>
        <w:spacing w:after="0" w:line="240" w:lineRule="auto"/>
        <w:ind w:right="800"/>
        <w:textAlignment w:val="baseline"/>
        <w:rPr>
          <w:rFonts w:ascii="Times New Roman" w:eastAsia="Times New Roman" w:hAnsi="Times New Roman" w:cs="Times New Roman"/>
          <w:b/>
          <w:bCs/>
          <w:i/>
          <w:iCs/>
          <w:kern w:val="3"/>
          <w:lang w:bidi="en-US"/>
        </w:rPr>
      </w:pPr>
      <w:r w:rsidRPr="00E9705B">
        <w:rPr>
          <w:rFonts w:ascii="Times New Roman" w:eastAsia="Times New Roman" w:hAnsi="Times New Roman" w:cs="Times New Roman"/>
          <w:b/>
          <w:bCs/>
          <w:i/>
          <w:iCs/>
          <w:kern w:val="3"/>
          <w:lang w:bidi="en-US"/>
        </w:rPr>
        <w:t>(ime i prezime ovlaštene osobe ponuditelja, potpis i pečat</w:t>
      </w:r>
    </w:p>
    <w:p w14:paraId="118582DD" w14:textId="77777777" w:rsidR="00EB2F3D" w:rsidRPr="00E9705B" w:rsidRDefault="00EB2F3D" w:rsidP="00E9705B">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18B6289C" w14:textId="16E411F9" w:rsidR="00EB2F3D" w:rsidRPr="00E9705B" w:rsidRDefault="00EB2F3D" w:rsidP="00E9705B">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_______________________________________ , 20</w:t>
      </w:r>
      <w:r w:rsidR="00497B6E" w:rsidRPr="00E9705B">
        <w:rPr>
          <w:rFonts w:ascii="Times New Roman" w:eastAsia="Times New Roman" w:hAnsi="Times New Roman" w:cs="Times New Roman"/>
          <w:kern w:val="3"/>
          <w:lang w:bidi="en-US"/>
        </w:rPr>
        <w:t>2</w:t>
      </w:r>
      <w:r w:rsidR="003E49ED" w:rsidRPr="00E9705B">
        <w:rPr>
          <w:rFonts w:ascii="Times New Roman" w:eastAsia="Times New Roman" w:hAnsi="Times New Roman" w:cs="Times New Roman"/>
          <w:kern w:val="3"/>
          <w:lang w:bidi="en-US"/>
        </w:rPr>
        <w:t>2</w:t>
      </w:r>
      <w:r w:rsidRPr="00E9705B">
        <w:rPr>
          <w:rFonts w:ascii="Times New Roman" w:eastAsia="Times New Roman" w:hAnsi="Times New Roman" w:cs="Times New Roman"/>
          <w:kern w:val="3"/>
          <w:lang w:bidi="en-US"/>
        </w:rPr>
        <w:t>.</w:t>
      </w:r>
    </w:p>
    <w:p w14:paraId="1F40A537" w14:textId="3F939A6F" w:rsidR="00EB2F3D" w:rsidRPr="00E9705B" w:rsidRDefault="00497B6E" w:rsidP="00E9705B">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 xml:space="preserve">                     (mjesto i datum)</w:t>
      </w:r>
    </w:p>
    <w:p w14:paraId="03FFD080" w14:textId="3BA9A5E0" w:rsidR="00082140" w:rsidRDefault="00497B6E" w:rsidP="00E9705B">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bidi="en-US"/>
        </w:rPr>
      </w:pPr>
      <w:r w:rsidRPr="00E9705B">
        <w:rPr>
          <w:rFonts w:ascii="Times New Roman" w:eastAsia="Times New Roman" w:hAnsi="Times New Roman" w:cs="Times New Roman"/>
          <w:kern w:val="3"/>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764D5757" w14:textId="77777777" w:rsidR="00082140" w:rsidRDefault="00082140">
      <w:pPr>
        <w:rPr>
          <w:rFonts w:ascii="Times New Roman" w:eastAsia="Times New Roman" w:hAnsi="Times New Roman" w:cs="Times New Roman"/>
          <w:kern w:val="3"/>
          <w:lang w:bidi="en-US"/>
        </w:rPr>
      </w:pPr>
      <w:r>
        <w:rPr>
          <w:rFonts w:ascii="Times New Roman" w:eastAsia="Times New Roman" w:hAnsi="Times New Roman" w:cs="Times New Roman"/>
          <w:kern w:val="3"/>
          <w:lang w:bidi="en-US"/>
        </w:rPr>
        <w:br w:type="page"/>
      </w:r>
    </w:p>
    <w:p w14:paraId="137D67B8" w14:textId="601735DC" w:rsidR="00C613E1" w:rsidRPr="00E9705B" w:rsidRDefault="00C613E1" w:rsidP="00E9705B">
      <w:pPr>
        <w:spacing w:after="240" w:line="240" w:lineRule="auto"/>
        <w:jc w:val="both"/>
        <w:rPr>
          <w:rFonts w:ascii="Times New Roman" w:eastAsia="Times New Roman" w:hAnsi="Times New Roman" w:cs="Times New Roman"/>
        </w:rPr>
      </w:pPr>
      <w:bookmarkStart w:id="17" w:name="bookmark12"/>
      <w:r w:rsidRPr="00E9705B">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E9705B" w:rsidRPr="00E9705B" w14:paraId="32714F16" w14:textId="77777777" w:rsidTr="00C613E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D00B37E" w14:textId="77777777" w:rsidR="00C613E1" w:rsidRPr="00E9705B" w:rsidRDefault="00C613E1" w:rsidP="00E9705B">
            <w:pPr>
              <w:spacing w:after="0" w:line="240" w:lineRule="auto"/>
              <w:jc w:val="both"/>
              <w:rPr>
                <w:rFonts w:ascii="Times New Roman" w:eastAsia="Times New Roman" w:hAnsi="Times New Roman" w:cs="Times New Roman"/>
              </w:rPr>
            </w:pPr>
            <w:r w:rsidRPr="00E9705B">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EF2C4B6"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3489EA35"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F3D815"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B57659"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471F8122"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EABDBC"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D7D9DE7"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1EC5E06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EA9C381"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1BDF0A5"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08FC65D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3EB001"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F2CF03"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647AA4AF"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DC4C23"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61C2C9"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0DD20CB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00CBD97"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13D238E7" w14:textId="77777777" w:rsidR="00C613E1" w:rsidRPr="00E9705B" w:rsidRDefault="00C613E1" w:rsidP="00E9705B">
            <w:pPr>
              <w:spacing w:after="0" w:line="240" w:lineRule="auto"/>
              <w:jc w:val="both"/>
              <w:rPr>
                <w:rFonts w:ascii="Times New Roman" w:eastAsia="Times New Roman" w:hAnsi="Times New Roman" w:cs="Times New Roman"/>
              </w:rPr>
            </w:pPr>
            <w:r w:rsidRPr="00E9705B">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02DDB0BE" w14:textId="77777777" w:rsidR="00C613E1" w:rsidRPr="00E9705B" w:rsidRDefault="00C613E1" w:rsidP="00E9705B">
            <w:pPr>
              <w:spacing w:after="0" w:line="240" w:lineRule="auto"/>
              <w:jc w:val="both"/>
              <w:rPr>
                <w:rFonts w:ascii="Times New Roman" w:eastAsia="Times New Roman" w:hAnsi="Times New Roman" w:cs="Times New Roman"/>
              </w:rPr>
            </w:pPr>
            <w:r w:rsidRPr="00E9705B">
              <w:rPr>
                <w:rFonts w:ascii="Times New Roman" w:eastAsia="Times New Roman" w:hAnsi="Times New Roman" w:cs="Times New Roman"/>
                <w:b/>
                <w:bCs/>
              </w:rPr>
              <w:t>NE</w:t>
            </w:r>
          </w:p>
        </w:tc>
      </w:tr>
      <w:tr w:rsidR="00E9705B" w:rsidRPr="00E9705B" w14:paraId="0A98279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3DA776"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E4E3D73"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0BC7B67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348CC7"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09607F"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3DC51642" w14:textId="77777777" w:rsidTr="00C613E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7AEB969"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50BB900"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145681E0"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F3B2F9"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25E1DC"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72D97A8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C136C1"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05E75C8"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59A62E9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3E9D6F"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2A5FB3"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0FBA477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564B85"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9C000A"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0DE7526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5567AA"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76DC1D"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13B3AA1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5000DE"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3E363D"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0A9A2DC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E90E55B"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BBCC52"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C613E1" w:rsidRPr="00E9705B" w14:paraId="79A6B17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DBB3F0"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92ED4F" w14:textId="77777777" w:rsidR="00C613E1" w:rsidRPr="00E9705B" w:rsidRDefault="00C613E1" w:rsidP="00E9705B">
            <w:pPr>
              <w:spacing w:after="0" w:line="240" w:lineRule="auto"/>
              <w:jc w:val="both"/>
              <w:rPr>
                <w:rFonts w:ascii="Times New Roman" w:eastAsia="Times New Roman" w:hAnsi="Times New Roman" w:cs="Times New Roman"/>
              </w:rPr>
            </w:pPr>
          </w:p>
        </w:tc>
      </w:tr>
    </w:tbl>
    <w:p w14:paraId="0AF3CE52" w14:textId="77777777" w:rsidR="00C613E1" w:rsidRPr="00E9705B" w:rsidRDefault="00C613E1" w:rsidP="00E9705B">
      <w:pPr>
        <w:spacing w:after="0" w:line="240" w:lineRule="auto"/>
        <w:jc w:val="both"/>
        <w:rPr>
          <w:rFonts w:ascii="Times New Roman" w:eastAsia="Times New Roman" w:hAnsi="Times New Roman" w:cs="Times New Roman"/>
        </w:rPr>
      </w:pPr>
    </w:p>
    <w:p w14:paraId="463EE566" w14:textId="77777777" w:rsidR="00C613E1" w:rsidRPr="00E9705B" w:rsidRDefault="00C613E1" w:rsidP="00E9705B">
      <w:pPr>
        <w:spacing w:after="240" w:line="240" w:lineRule="auto"/>
        <w:jc w:val="center"/>
        <w:rPr>
          <w:rFonts w:ascii="Times New Roman" w:eastAsia="Times New Roman" w:hAnsi="Times New Roman" w:cs="Times New Roman"/>
        </w:rPr>
      </w:pPr>
      <w:r w:rsidRPr="00E9705B">
        <w:rPr>
          <w:rFonts w:ascii="Times New Roman" w:eastAsia="Times New Roman" w:hAnsi="Times New Roman" w:cs="Times New Roman"/>
          <w:b/>
          <w:bCs/>
        </w:rPr>
        <w:t>Ponuditelj iz zajednice ponuditelja:</w:t>
      </w:r>
    </w:p>
    <w:p w14:paraId="75F34A13" w14:textId="77777777" w:rsidR="00C613E1" w:rsidRPr="00E9705B" w:rsidRDefault="00C613E1" w:rsidP="00E9705B">
      <w:pPr>
        <w:spacing w:after="240" w:line="240" w:lineRule="auto"/>
        <w:jc w:val="center"/>
        <w:rPr>
          <w:rFonts w:ascii="Times New Roman" w:eastAsia="Times New Roman" w:hAnsi="Times New Roman" w:cs="Times New Roman"/>
        </w:rPr>
      </w:pPr>
      <w:r w:rsidRPr="00E9705B">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770CF007" wp14:editId="46614656">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F75E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E9705B">
        <w:rPr>
          <w:rFonts w:ascii="Times New Roman" w:eastAsia="Times New Roman" w:hAnsi="Times New Roman" w:cs="Times New Roman"/>
        </w:rPr>
        <w:t>(tiskano upisati ime i prezime ovlaštene osobe ponuditelja)</w:t>
      </w:r>
    </w:p>
    <w:p w14:paraId="116DBACF" w14:textId="77777777" w:rsidR="00C613E1" w:rsidRPr="00E9705B" w:rsidRDefault="00C613E1" w:rsidP="00E9705B">
      <w:pPr>
        <w:spacing w:after="240" w:line="240" w:lineRule="auto"/>
        <w:jc w:val="both"/>
        <w:rPr>
          <w:rFonts w:ascii="Times New Roman" w:eastAsia="Times New Roman" w:hAnsi="Times New Roman" w:cs="Times New Roman"/>
        </w:rPr>
      </w:pPr>
      <w:r w:rsidRPr="00E9705B">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1CD42C95" wp14:editId="12BF13B8">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9B882"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E9705B">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4764272D" wp14:editId="683FBF10">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4F5A2"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39A44D13" w14:textId="77777777" w:rsidR="00C613E1" w:rsidRPr="00E9705B" w:rsidRDefault="00C613E1" w:rsidP="00E9705B">
      <w:pPr>
        <w:spacing w:after="240" w:line="240" w:lineRule="auto"/>
        <w:jc w:val="center"/>
        <w:rPr>
          <w:rFonts w:ascii="Times New Roman" w:eastAsia="Times New Roman" w:hAnsi="Times New Roman" w:cs="Times New Roman"/>
        </w:rPr>
      </w:pPr>
      <w:r w:rsidRPr="00E9705B">
        <w:rPr>
          <w:rFonts w:ascii="Times New Roman" w:eastAsia="Times New Roman" w:hAnsi="Times New Roman" w:cs="Times New Roman"/>
        </w:rPr>
        <w:t>(pečat i potpis)</w:t>
      </w:r>
    </w:p>
    <w:p w14:paraId="1BF88CE6" w14:textId="77777777" w:rsidR="00D41A66" w:rsidRPr="00E9705B" w:rsidRDefault="00D41A66" w:rsidP="00E9705B">
      <w:pPr>
        <w:spacing w:after="0" w:line="240" w:lineRule="auto"/>
        <w:jc w:val="both"/>
        <w:rPr>
          <w:rFonts w:ascii="Times New Roman" w:eastAsia="Times New Roman" w:hAnsi="Times New Roman" w:cs="Times New Roman"/>
        </w:rPr>
      </w:pPr>
    </w:p>
    <w:p w14:paraId="6F2D9C61" w14:textId="76FB2648" w:rsidR="00C613E1" w:rsidRPr="00E9705B" w:rsidRDefault="00C613E1" w:rsidP="00E9705B">
      <w:pPr>
        <w:spacing w:after="0" w:line="240" w:lineRule="auto"/>
        <w:jc w:val="both"/>
        <w:rPr>
          <w:rFonts w:ascii="Times New Roman" w:eastAsia="Times New Roman" w:hAnsi="Times New Roman" w:cs="Times New Roman"/>
        </w:rPr>
      </w:pPr>
      <w:r w:rsidRPr="00E9705B">
        <w:rPr>
          <w:rFonts w:ascii="Times New Roman" w:eastAsia="Times New Roman" w:hAnsi="Times New Roman" w:cs="Times New Roman"/>
        </w:rPr>
        <w:t>Ponudbenom listu se prilaže broj priloga ovisno o broju članova zajednice ponuditelja.</w:t>
      </w:r>
    </w:p>
    <w:p w14:paraId="43D52435" w14:textId="11981AC7" w:rsidR="00C613E1" w:rsidRPr="00E9705B" w:rsidRDefault="00C613E1" w:rsidP="00E9705B">
      <w:pPr>
        <w:spacing w:after="0" w:line="240" w:lineRule="auto"/>
        <w:jc w:val="both"/>
        <w:rPr>
          <w:rFonts w:ascii="Times New Roman" w:eastAsia="Times New Roman" w:hAnsi="Times New Roman" w:cs="Times New Roman"/>
        </w:rPr>
      </w:pPr>
      <w:r w:rsidRPr="00E9705B">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2FDF0935" w14:textId="2A4624A0" w:rsidR="00C613E1" w:rsidRPr="00E9705B" w:rsidRDefault="00C613E1" w:rsidP="00E9705B">
      <w:pPr>
        <w:spacing w:after="240" w:line="240" w:lineRule="auto"/>
        <w:jc w:val="both"/>
        <w:rPr>
          <w:rFonts w:ascii="Times New Roman" w:eastAsia="Times New Roman" w:hAnsi="Times New Roman" w:cs="Times New Roman"/>
        </w:rPr>
      </w:pPr>
      <w:r w:rsidRPr="00E9705B">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E9705B" w:rsidRPr="00E9705B" w14:paraId="2D0F4CF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710861"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7D5B27B5"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239163A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F090756"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586B3306"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387E3428"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A86B17"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210309"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3946C2B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A3ABBC"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E0036E6"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3E2B17B9"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AA99470"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06B08D58"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356C1D0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39FB3C"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967FD45"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1A4425A6"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FA36586"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0A7A8B71" w14:textId="77777777" w:rsidR="00C613E1" w:rsidRPr="00E9705B" w:rsidRDefault="00C613E1" w:rsidP="00E9705B">
            <w:pPr>
              <w:spacing w:after="0" w:line="240" w:lineRule="auto"/>
              <w:jc w:val="both"/>
              <w:rPr>
                <w:rFonts w:ascii="Times New Roman" w:eastAsia="Times New Roman" w:hAnsi="Times New Roman" w:cs="Times New Roman"/>
              </w:rPr>
            </w:pPr>
            <w:r w:rsidRPr="00E9705B">
              <w:rPr>
                <w:rFonts w:ascii="Times New Roman" w:eastAsia="Times New Roman" w:hAnsi="Times New Roman" w:cs="Times New Roman"/>
                <w:b/>
                <w:bCs/>
              </w:rPr>
              <w:t>DA</w:t>
            </w:r>
            <w:r w:rsidRPr="00E9705B">
              <w:rPr>
                <w:rFonts w:ascii="Times New Roman" w:eastAsia="Times New Roman" w:hAnsi="Times New Roman" w:cs="Times New Roman"/>
                <w:b/>
                <w:bCs/>
              </w:rPr>
              <w:tab/>
            </w:r>
            <w:r w:rsidRPr="00E9705B">
              <w:rPr>
                <w:rFonts w:ascii="Times New Roman" w:eastAsia="Times New Roman" w:hAnsi="Times New Roman" w:cs="Times New Roman"/>
                <w:b/>
                <w:bCs/>
              </w:rPr>
              <w:tab/>
              <w:t>NE</w:t>
            </w:r>
          </w:p>
        </w:tc>
      </w:tr>
      <w:tr w:rsidR="00E9705B" w:rsidRPr="00E9705B" w14:paraId="3F5D9664"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365229A"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19ED4ADC"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085046E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45F4436"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C882D7"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4E90C9B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BDBD41"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C122135"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4FAAC88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984F8C"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25307950"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22CA95F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DBD468"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D70932A"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1989DAD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E8DBAF"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10409B13"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4F1F1B13"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89DCAD0"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387A83CD"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145C03B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75E8C4E"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1397577"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199E0011"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0740C6"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4CC13D"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E9705B" w:rsidRPr="00E9705B" w14:paraId="3AB121A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753F2A"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6050C2D" w14:textId="77777777" w:rsidR="00C613E1" w:rsidRPr="00E9705B" w:rsidRDefault="00C613E1" w:rsidP="00E9705B">
            <w:pPr>
              <w:spacing w:after="0" w:line="240" w:lineRule="auto"/>
              <w:jc w:val="both"/>
              <w:rPr>
                <w:rFonts w:ascii="Times New Roman" w:eastAsia="Times New Roman" w:hAnsi="Times New Roman" w:cs="Times New Roman"/>
              </w:rPr>
            </w:pPr>
          </w:p>
        </w:tc>
      </w:tr>
      <w:tr w:rsidR="00C613E1" w:rsidRPr="00E9705B" w14:paraId="6C767F6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6578C2" w14:textId="77777777" w:rsidR="00C613E1" w:rsidRPr="00E9705B" w:rsidRDefault="00C613E1" w:rsidP="00E9705B">
            <w:pPr>
              <w:spacing w:after="0" w:line="240" w:lineRule="auto"/>
              <w:rPr>
                <w:rFonts w:ascii="Times New Roman" w:eastAsia="Times New Roman" w:hAnsi="Times New Roman" w:cs="Times New Roman"/>
              </w:rPr>
            </w:pPr>
            <w:r w:rsidRPr="00E9705B">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D689F0" w14:textId="77777777" w:rsidR="00C613E1" w:rsidRPr="00E9705B" w:rsidRDefault="00C613E1" w:rsidP="00E9705B">
            <w:pPr>
              <w:spacing w:after="0" w:line="240" w:lineRule="auto"/>
              <w:jc w:val="both"/>
              <w:rPr>
                <w:rFonts w:ascii="Times New Roman" w:eastAsia="Times New Roman" w:hAnsi="Times New Roman" w:cs="Times New Roman"/>
              </w:rPr>
            </w:pPr>
          </w:p>
        </w:tc>
      </w:tr>
    </w:tbl>
    <w:p w14:paraId="19024346" w14:textId="77777777" w:rsidR="00C613E1" w:rsidRPr="00E9705B" w:rsidRDefault="00C613E1" w:rsidP="00E9705B">
      <w:pPr>
        <w:spacing w:after="0" w:line="240" w:lineRule="auto"/>
        <w:jc w:val="both"/>
        <w:rPr>
          <w:rFonts w:ascii="Times New Roman" w:eastAsia="Times New Roman" w:hAnsi="Times New Roman" w:cs="Times New Roman"/>
        </w:rPr>
      </w:pPr>
    </w:p>
    <w:p w14:paraId="06DB9865" w14:textId="77777777" w:rsidR="00C613E1" w:rsidRPr="00E9705B" w:rsidRDefault="00C613E1" w:rsidP="00E9705B">
      <w:pPr>
        <w:spacing w:after="240" w:line="240" w:lineRule="auto"/>
        <w:jc w:val="center"/>
        <w:rPr>
          <w:rFonts w:ascii="Times New Roman" w:eastAsia="Times New Roman" w:hAnsi="Times New Roman" w:cs="Times New Roman"/>
        </w:rPr>
      </w:pPr>
      <w:r w:rsidRPr="00E9705B">
        <w:rPr>
          <w:rFonts w:ascii="Times New Roman" w:eastAsia="Times New Roman" w:hAnsi="Times New Roman" w:cs="Times New Roman"/>
          <w:b/>
          <w:bCs/>
        </w:rPr>
        <w:t>Podugovaratelj:</w:t>
      </w:r>
    </w:p>
    <w:p w14:paraId="31720481" w14:textId="77777777" w:rsidR="00C613E1" w:rsidRPr="00E9705B" w:rsidRDefault="00C613E1" w:rsidP="00E9705B">
      <w:pPr>
        <w:spacing w:after="240" w:line="240" w:lineRule="auto"/>
        <w:jc w:val="center"/>
        <w:rPr>
          <w:rFonts w:ascii="Times New Roman" w:eastAsia="Times New Roman" w:hAnsi="Times New Roman" w:cs="Times New Roman"/>
        </w:rPr>
      </w:pPr>
      <w:r w:rsidRPr="00E9705B">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7091C138" wp14:editId="22AE7D94">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6FB85"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E9705B">
        <w:rPr>
          <w:rFonts w:ascii="Times New Roman" w:eastAsia="Times New Roman" w:hAnsi="Times New Roman" w:cs="Times New Roman"/>
        </w:rPr>
        <w:t>(tiskano upisati ime i prezime ovlaštene osobe ponuditelja)</w:t>
      </w:r>
    </w:p>
    <w:p w14:paraId="7E2389F9" w14:textId="5F8BCF77" w:rsidR="00C613E1" w:rsidRPr="00E9705B" w:rsidRDefault="00C613E1" w:rsidP="00E9705B">
      <w:pPr>
        <w:spacing w:after="240" w:line="240" w:lineRule="auto"/>
        <w:jc w:val="both"/>
        <w:rPr>
          <w:rFonts w:ascii="Times New Roman" w:eastAsia="Times New Roman" w:hAnsi="Times New Roman" w:cs="Times New Roman"/>
        </w:rPr>
      </w:pPr>
      <w:r w:rsidRPr="00E9705B">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1B14508A" wp14:editId="75627354">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68A9"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E9705B">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CEF5C5E" wp14:editId="65B76FE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EA92"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34710FBE" w14:textId="77777777" w:rsidR="00C613E1" w:rsidRPr="00E9705B" w:rsidRDefault="00C613E1" w:rsidP="00E9705B">
      <w:pPr>
        <w:spacing w:after="240" w:line="240" w:lineRule="auto"/>
        <w:jc w:val="center"/>
        <w:rPr>
          <w:rFonts w:ascii="Times New Roman" w:eastAsia="Times New Roman" w:hAnsi="Times New Roman" w:cs="Times New Roman"/>
        </w:rPr>
      </w:pPr>
      <w:r w:rsidRPr="00E9705B">
        <w:rPr>
          <w:rFonts w:ascii="Times New Roman" w:eastAsia="Times New Roman" w:hAnsi="Times New Roman" w:cs="Times New Roman"/>
        </w:rPr>
        <w:t>(pečat i potpis)</w:t>
      </w:r>
    </w:p>
    <w:p w14:paraId="4DAD458E" w14:textId="77777777" w:rsidR="00E539F5" w:rsidRPr="00E9705B" w:rsidRDefault="00E539F5" w:rsidP="00E9705B">
      <w:pPr>
        <w:spacing w:after="0" w:line="240" w:lineRule="auto"/>
        <w:jc w:val="both"/>
        <w:rPr>
          <w:rFonts w:ascii="Times New Roman" w:eastAsia="Times New Roman" w:hAnsi="Times New Roman" w:cs="Times New Roman"/>
        </w:rPr>
      </w:pPr>
    </w:p>
    <w:p w14:paraId="7075B048" w14:textId="30B93EDC" w:rsidR="00C613E1" w:rsidRPr="00E9705B" w:rsidRDefault="00C613E1" w:rsidP="00E9705B">
      <w:pPr>
        <w:spacing w:after="0" w:line="240" w:lineRule="auto"/>
        <w:jc w:val="both"/>
        <w:rPr>
          <w:rFonts w:ascii="Times New Roman" w:eastAsia="Times New Roman" w:hAnsi="Times New Roman" w:cs="Times New Roman"/>
        </w:rPr>
      </w:pPr>
      <w:r w:rsidRPr="00E9705B">
        <w:rPr>
          <w:rFonts w:ascii="Times New Roman" w:eastAsia="Times New Roman" w:hAnsi="Times New Roman" w:cs="Times New Roman"/>
        </w:rPr>
        <w:t>Ponudbenom listu se prilaže broj priloga ovisno o broju podugovaratelja.</w:t>
      </w:r>
    </w:p>
    <w:p w14:paraId="516E0445" w14:textId="7769FFA0" w:rsidR="00867D53" w:rsidRPr="00E9705B" w:rsidRDefault="00867D53" w:rsidP="00E9705B">
      <w:pPr>
        <w:pageBreakBefore/>
        <w:widowControl w:val="0"/>
        <w:shd w:val="clear" w:color="auto" w:fill="FFFFFF"/>
        <w:suppressAutoHyphens/>
        <w:autoSpaceDN w:val="0"/>
        <w:spacing w:after="41" w:line="240" w:lineRule="auto"/>
        <w:textAlignment w:val="baseline"/>
        <w:rPr>
          <w:rFonts w:ascii="Times New Roman" w:eastAsia="Times New Roman" w:hAnsi="Times New Roman" w:cs="Times New Roman"/>
          <w:b/>
          <w:bCs/>
          <w:i/>
          <w:iCs/>
          <w:kern w:val="3"/>
          <w:lang w:val="en-US" w:bidi="en-US"/>
        </w:rPr>
      </w:pPr>
      <w:r w:rsidRPr="00E9705B">
        <w:rPr>
          <w:rFonts w:ascii="Times New Roman" w:eastAsia="Times New Roman" w:hAnsi="Times New Roman" w:cs="Times New Roman"/>
          <w:b/>
          <w:bCs/>
          <w:i/>
          <w:iCs/>
          <w:kern w:val="3"/>
          <w:lang w:val="en-US" w:bidi="en-US"/>
        </w:rPr>
        <w:lastRenderedPageBreak/>
        <w:t>Prilog</w:t>
      </w:r>
      <w:bookmarkEnd w:id="17"/>
      <w:r w:rsidR="007E3067" w:rsidRPr="00E9705B">
        <w:rPr>
          <w:rFonts w:ascii="Times New Roman" w:eastAsia="Times New Roman" w:hAnsi="Times New Roman" w:cs="Times New Roman"/>
          <w:b/>
          <w:bCs/>
          <w:i/>
          <w:iCs/>
          <w:kern w:val="3"/>
          <w:lang w:val="en-US" w:bidi="en-US"/>
        </w:rPr>
        <w:t xml:space="preserve"> </w:t>
      </w:r>
      <w:r w:rsidR="003E49ED" w:rsidRPr="00E9705B">
        <w:rPr>
          <w:rFonts w:ascii="Times New Roman" w:eastAsia="Times New Roman" w:hAnsi="Times New Roman" w:cs="Times New Roman"/>
          <w:b/>
          <w:bCs/>
          <w:i/>
          <w:iCs/>
          <w:kern w:val="3"/>
          <w:lang w:val="en-US" w:bidi="en-US"/>
        </w:rPr>
        <w:t>2</w:t>
      </w:r>
      <w:r w:rsidR="007E3067" w:rsidRPr="00E9705B">
        <w:rPr>
          <w:rFonts w:ascii="Times New Roman" w:eastAsia="Times New Roman" w:hAnsi="Times New Roman" w:cs="Times New Roman"/>
          <w:b/>
          <w:bCs/>
          <w:i/>
          <w:iCs/>
          <w:kern w:val="3"/>
          <w:lang w:val="en-US" w:bidi="en-US"/>
        </w:rPr>
        <w:t>.</w:t>
      </w:r>
    </w:p>
    <w:p w14:paraId="5B536A57" w14:textId="77777777" w:rsidR="0029211A" w:rsidRPr="00E9705B" w:rsidRDefault="0029211A" w:rsidP="00E9705B">
      <w:pPr>
        <w:pStyle w:val="Default"/>
        <w:jc w:val="both"/>
        <w:rPr>
          <w:rFonts w:ascii="Times New Roman" w:hAnsi="Times New Roman" w:cs="Times New Roman"/>
          <w:color w:val="auto"/>
          <w:sz w:val="22"/>
          <w:szCs w:val="22"/>
        </w:rPr>
      </w:pPr>
    </w:p>
    <w:p w14:paraId="1EDD7E5C" w14:textId="524C7C8F"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324553FC" w14:textId="77777777" w:rsidR="0029211A" w:rsidRPr="00E9705B" w:rsidRDefault="0029211A" w:rsidP="00E9705B">
      <w:pPr>
        <w:pStyle w:val="Default"/>
        <w:jc w:val="both"/>
        <w:rPr>
          <w:rFonts w:ascii="Times New Roman" w:hAnsi="Times New Roman" w:cs="Times New Roman"/>
          <w:color w:val="auto"/>
          <w:sz w:val="22"/>
          <w:szCs w:val="22"/>
        </w:rPr>
      </w:pPr>
    </w:p>
    <w:p w14:paraId="28B3A5BE" w14:textId="77777777" w:rsidR="0029211A" w:rsidRPr="00E9705B" w:rsidRDefault="0029211A" w:rsidP="00E9705B">
      <w:pPr>
        <w:pStyle w:val="Default"/>
        <w:jc w:val="both"/>
        <w:rPr>
          <w:rFonts w:ascii="Times New Roman" w:hAnsi="Times New Roman" w:cs="Times New Roman"/>
          <w:color w:val="auto"/>
          <w:sz w:val="22"/>
          <w:szCs w:val="22"/>
        </w:rPr>
      </w:pPr>
    </w:p>
    <w:p w14:paraId="0EEA3089" w14:textId="77777777" w:rsidR="0029211A" w:rsidRPr="00E9705B" w:rsidRDefault="0029211A" w:rsidP="00E9705B">
      <w:pPr>
        <w:pStyle w:val="Default"/>
        <w:jc w:val="center"/>
        <w:rPr>
          <w:rFonts w:ascii="Times New Roman" w:hAnsi="Times New Roman" w:cs="Times New Roman"/>
          <w:b/>
          <w:bCs/>
          <w:color w:val="auto"/>
          <w:sz w:val="22"/>
          <w:szCs w:val="22"/>
        </w:rPr>
      </w:pPr>
      <w:r w:rsidRPr="00E9705B">
        <w:rPr>
          <w:rFonts w:ascii="Times New Roman" w:hAnsi="Times New Roman" w:cs="Times New Roman"/>
          <w:b/>
          <w:bCs/>
          <w:color w:val="auto"/>
          <w:sz w:val="22"/>
          <w:szCs w:val="22"/>
        </w:rPr>
        <w:t>I Z J A V U    O   N E K A Ž NJ A V A NJ U</w:t>
      </w:r>
    </w:p>
    <w:p w14:paraId="4954A853" w14:textId="77777777" w:rsidR="0029211A" w:rsidRPr="00E9705B" w:rsidRDefault="0029211A" w:rsidP="00E9705B">
      <w:pPr>
        <w:pStyle w:val="Default"/>
        <w:jc w:val="center"/>
        <w:rPr>
          <w:rFonts w:ascii="Times New Roman" w:hAnsi="Times New Roman" w:cs="Times New Roman"/>
          <w:b/>
          <w:bCs/>
          <w:color w:val="auto"/>
          <w:sz w:val="22"/>
          <w:szCs w:val="22"/>
        </w:rPr>
      </w:pPr>
    </w:p>
    <w:p w14:paraId="1E03629B" w14:textId="710368BF"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kojom ja _________________________________ iz  ____________________________________________</w:t>
      </w:r>
    </w:p>
    <w:p w14:paraId="02EA93ED" w14:textId="128BD99F"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ab/>
      </w:r>
      <w:r w:rsidRPr="00E9705B">
        <w:rPr>
          <w:rFonts w:ascii="Times New Roman" w:hAnsi="Times New Roman" w:cs="Times New Roman"/>
          <w:color w:val="auto"/>
          <w:sz w:val="22"/>
          <w:szCs w:val="22"/>
        </w:rPr>
        <w:tab/>
        <w:t xml:space="preserve">     (ime i prezime) </w:t>
      </w:r>
      <w:r w:rsidRPr="00E9705B">
        <w:rPr>
          <w:rFonts w:ascii="Times New Roman" w:hAnsi="Times New Roman" w:cs="Times New Roman"/>
          <w:color w:val="auto"/>
          <w:sz w:val="22"/>
          <w:szCs w:val="22"/>
        </w:rPr>
        <w:tab/>
      </w:r>
      <w:r w:rsidRPr="00E9705B">
        <w:rPr>
          <w:rFonts w:ascii="Times New Roman" w:hAnsi="Times New Roman" w:cs="Times New Roman"/>
          <w:color w:val="auto"/>
          <w:sz w:val="22"/>
          <w:szCs w:val="22"/>
        </w:rPr>
        <w:tab/>
      </w:r>
      <w:r w:rsidRPr="00E9705B">
        <w:rPr>
          <w:rFonts w:ascii="Times New Roman" w:hAnsi="Times New Roman" w:cs="Times New Roman"/>
          <w:color w:val="auto"/>
          <w:sz w:val="22"/>
          <w:szCs w:val="22"/>
        </w:rPr>
        <w:tab/>
      </w:r>
      <w:r w:rsidRPr="00E9705B">
        <w:rPr>
          <w:rFonts w:ascii="Times New Roman" w:hAnsi="Times New Roman" w:cs="Times New Roman"/>
          <w:color w:val="auto"/>
          <w:sz w:val="22"/>
          <w:szCs w:val="22"/>
        </w:rPr>
        <w:tab/>
        <w:t xml:space="preserve">          (adresa stanovanja) </w:t>
      </w:r>
    </w:p>
    <w:p w14:paraId="7C39A6BD" w14:textId="77777777" w:rsidR="0029211A" w:rsidRPr="00E9705B" w:rsidRDefault="0029211A" w:rsidP="00E9705B">
      <w:pPr>
        <w:pStyle w:val="Default"/>
        <w:jc w:val="both"/>
        <w:rPr>
          <w:rFonts w:ascii="Times New Roman" w:hAnsi="Times New Roman" w:cs="Times New Roman"/>
          <w:color w:val="auto"/>
          <w:sz w:val="22"/>
          <w:szCs w:val="22"/>
        </w:rPr>
      </w:pPr>
    </w:p>
    <w:p w14:paraId="4ABE90FB" w14:textId="77777777"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 xml:space="preserve">broj identifikacijskog dokumenta __________________________ izdanog od ___________________________, </w:t>
      </w:r>
    </w:p>
    <w:p w14:paraId="0BCCC261" w14:textId="77777777" w:rsidR="0029211A" w:rsidRPr="00E9705B" w:rsidRDefault="0029211A" w:rsidP="00E9705B">
      <w:pPr>
        <w:pStyle w:val="Default"/>
        <w:jc w:val="both"/>
        <w:rPr>
          <w:rFonts w:ascii="Times New Roman" w:hAnsi="Times New Roman" w:cs="Times New Roman"/>
          <w:color w:val="auto"/>
          <w:sz w:val="22"/>
          <w:szCs w:val="22"/>
        </w:rPr>
      </w:pPr>
    </w:p>
    <w:p w14:paraId="4949CADF" w14:textId="77777777"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 xml:space="preserve">kao osoba iz članka 251. stavka 1. točke 1. Zakona o javnoj nabavi </w:t>
      </w:r>
      <w:r w:rsidRPr="00E9705B">
        <w:rPr>
          <w:rFonts w:ascii="Times New Roman" w:hAnsi="Times New Roman" w:cs="Times New Roman"/>
          <w:b/>
          <w:bCs/>
          <w:color w:val="auto"/>
          <w:sz w:val="22"/>
          <w:szCs w:val="22"/>
        </w:rPr>
        <w:t>za sebe i za gospodarski subjekt</w:t>
      </w:r>
      <w:r w:rsidRPr="00E9705B">
        <w:rPr>
          <w:rFonts w:ascii="Times New Roman" w:hAnsi="Times New Roman" w:cs="Times New Roman"/>
          <w:color w:val="auto"/>
          <w:sz w:val="22"/>
          <w:szCs w:val="22"/>
        </w:rPr>
        <w:t xml:space="preserve">: </w:t>
      </w:r>
    </w:p>
    <w:p w14:paraId="2EF8995D" w14:textId="77777777" w:rsidR="0029211A" w:rsidRPr="00E9705B" w:rsidRDefault="0029211A" w:rsidP="00E9705B">
      <w:pPr>
        <w:pStyle w:val="Default"/>
        <w:jc w:val="both"/>
        <w:rPr>
          <w:rFonts w:ascii="Times New Roman" w:hAnsi="Times New Roman" w:cs="Times New Roman"/>
          <w:color w:val="auto"/>
          <w:sz w:val="22"/>
          <w:szCs w:val="22"/>
        </w:rPr>
      </w:pPr>
    </w:p>
    <w:p w14:paraId="12206226" w14:textId="30B88431"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 xml:space="preserve">_______________________________________________________________________________________ </w:t>
      </w:r>
    </w:p>
    <w:p w14:paraId="7F620BB7" w14:textId="7E148064" w:rsidR="0029211A" w:rsidRPr="00E9705B" w:rsidRDefault="0029211A" w:rsidP="00E9705B">
      <w:pPr>
        <w:pStyle w:val="Default"/>
        <w:jc w:val="center"/>
        <w:rPr>
          <w:rFonts w:ascii="Times New Roman" w:hAnsi="Times New Roman" w:cs="Times New Roman"/>
          <w:color w:val="auto"/>
          <w:sz w:val="22"/>
          <w:szCs w:val="22"/>
        </w:rPr>
      </w:pPr>
      <w:r w:rsidRPr="00E9705B">
        <w:rPr>
          <w:rFonts w:ascii="Times New Roman" w:hAnsi="Times New Roman" w:cs="Times New Roman"/>
          <w:color w:val="auto"/>
          <w:sz w:val="22"/>
          <w:szCs w:val="22"/>
        </w:rPr>
        <w:t>(naziv i sjedište gospodarskog subjekta, OIB)</w:t>
      </w:r>
    </w:p>
    <w:p w14:paraId="6F68695C" w14:textId="77777777" w:rsidR="0029211A" w:rsidRPr="00E9705B" w:rsidRDefault="0029211A" w:rsidP="00E9705B">
      <w:pPr>
        <w:pStyle w:val="Default"/>
        <w:jc w:val="both"/>
        <w:rPr>
          <w:rFonts w:ascii="Times New Roman" w:hAnsi="Times New Roman" w:cs="Times New Roman"/>
          <w:color w:val="auto"/>
          <w:sz w:val="22"/>
          <w:szCs w:val="22"/>
        </w:rPr>
      </w:pPr>
    </w:p>
    <w:p w14:paraId="139ECE42" w14:textId="77777777"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E9705B" w:rsidRDefault="0029211A" w:rsidP="00E9705B">
      <w:pPr>
        <w:pStyle w:val="Default"/>
        <w:jc w:val="both"/>
        <w:rPr>
          <w:rFonts w:ascii="Times New Roman" w:hAnsi="Times New Roman" w:cs="Times New Roman"/>
          <w:color w:val="auto"/>
          <w:sz w:val="22"/>
          <w:szCs w:val="22"/>
        </w:rPr>
      </w:pPr>
    </w:p>
    <w:p w14:paraId="265A379B" w14:textId="77777777"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Kaznena djela za koja potvrđujemo da ne postoji pravomoćna presuda:</w:t>
      </w:r>
    </w:p>
    <w:p w14:paraId="6E13F705" w14:textId="77777777" w:rsidR="0029211A" w:rsidRPr="00E9705B" w:rsidRDefault="0029211A" w:rsidP="00E9705B">
      <w:pPr>
        <w:pStyle w:val="Default"/>
        <w:jc w:val="both"/>
        <w:rPr>
          <w:rFonts w:ascii="Times New Roman" w:hAnsi="Times New Roman" w:cs="Times New Roman"/>
          <w:color w:val="auto"/>
          <w:sz w:val="22"/>
          <w:szCs w:val="22"/>
        </w:rPr>
      </w:pPr>
    </w:p>
    <w:p w14:paraId="0EF8601F" w14:textId="77777777" w:rsidR="0029211A" w:rsidRPr="00E9705B" w:rsidRDefault="0029211A" w:rsidP="00E9705B">
      <w:pPr>
        <w:pStyle w:val="Default"/>
        <w:jc w:val="both"/>
        <w:rPr>
          <w:rFonts w:ascii="Times New Roman" w:hAnsi="Times New Roman" w:cs="Times New Roman"/>
          <w:b/>
          <w:bCs/>
          <w:color w:val="auto"/>
          <w:sz w:val="22"/>
          <w:szCs w:val="22"/>
        </w:rPr>
      </w:pPr>
      <w:r w:rsidRPr="00E9705B">
        <w:rPr>
          <w:rFonts w:ascii="Times New Roman" w:hAnsi="Times New Roman" w:cs="Times New Roman"/>
          <w:b/>
          <w:bCs/>
          <w:color w:val="auto"/>
          <w:sz w:val="22"/>
          <w:szCs w:val="22"/>
        </w:rPr>
        <w:t>a) sudjelovanje u zločinačkoj organizaciji, na temelju:</w:t>
      </w:r>
    </w:p>
    <w:p w14:paraId="698C4EEA" w14:textId="77777777"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 članka 328. (zločinačko udruženje) i članka 329. (počinjenje kaznenog djela u sastavu  zločinačkog udruženja) Kaznenog zakona i</w:t>
      </w:r>
    </w:p>
    <w:p w14:paraId="46BC560D" w14:textId="77777777"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b/>
          <w:bCs/>
          <w:color w:val="auto"/>
          <w:sz w:val="22"/>
          <w:szCs w:val="22"/>
        </w:rPr>
        <w:t>b) korupciju, na temelju</w:t>
      </w:r>
      <w:r w:rsidRPr="00E9705B">
        <w:rPr>
          <w:rFonts w:ascii="Times New Roman" w:hAnsi="Times New Roman" w:cs="Times New Roman"/>
          <w:color w:val="auto"/>
          <w:sz w:val="22"/>
          <w:szCs w:val="22"/>
        </w:rPr>
        <w:t>:</w:t>
      </w:r>
    </w:p>
    <w:p w14:paraId="6241BB4F" w14:textId="77777777"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E9705B" w:rsidRDefault="0029211A" w:rsidP="00E9705B">
      <w:pPr>
        <w:pStyle w:val="Default"/>
        <w:jc w:val="both"/>
        <w:rPr>
          <w:rFonts w:ascii="Times New Roman" w:hAnsi="Times New Roman" w:cs="Times New Roman"/>
          <w:b/>
          <w:bCs/>
          <w:color w:val="auto"/>
          <w:sz w:val="22"/>
          <w:szCs w:val="22"/>
        </w:rPr>
      </w:pPr>
      <w:r w:rsidRPr="00E9705B">
        <w:rPr>
          <w:rFonts w:ascii="Times New Roman" w:hAnsi="Times New Roman" w:cs="Times New Roman"/>
          <w:b/>
          <w:bCs/>
          <w:color w:val="auto"/>
          <w:sz w:val="22"/>
          <w:szCs w:val="22"/>
        </w:rPr>
        <w:t>c) prijevaru, na temelju:</w:t>
      </w:r>
    </w:p>
    <w:p w14:paraId="4ECD506C" w14:textId="77777777"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1CC2DB2B" w14:textId="77777777" w:rsidR="0029211A" w:rsidRPr="00E9705B" w:rsidRDefault="0029211A" w:rsidP="00E9705B">
      <w:pPr>
        <w:autoSpaceDE w:val="0"/>
        <w:autoSpaceDN w:val="0"/>
        <w:adjustRightInd w:val="0"/>
        <w:spacing w:after="11" w:line="240" w:lineRule="auto"/>
        <w:jc w:val="both"/>
        <w:rPr>
          <w:rFonts w:ascii="Times New Roman" w:hAnsi="Times New Roman" w:cs="Times New Roman"/>
        </w:rPr>
      </w:pPr>
      <w:r w:rsidRPr="00E9705B">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E9705B" w:rsidRDefault="0029211A" w:rsidP="00E9705B">
      <w:pPr>
        <w:autoSpaceDE w:val="0"/>
        <w:autoSpaceDN w:val="0"/>
        <w:adjustRightInd w:val="0"/>
        <w:spacing w:after="11" w:line="240" w:lineRule="auto"/>
        <w:jc w:val="both"/>
        <w:rPr>
          <w:rFonts w:ascii="Times New Roman" w:hAnsi="Times New Roman" w:cs="Times New Roman"/>
        </w:rPr>
      </w:pPr>
      <w:r w:rsidRPr="00E9705B">
        <w:rPr>
          <w:rFonts w:ascii="Times New Roman" w:hAnsi="Times New Roman" w:cs="Times New Roman"/>
        </w:rPr>
        <w:lastRenderedPageBreak/>
        <w:t xml:space="preserve"> </w:t>
      </w:r>
    </w:p>
    <w:p w14:paraId="67389F71" w14:textId="77777777" w:rsidR="0029211A" w:rsidRPr="00E9705B" w:rsidRDefault="0029211A" w:rsidP="00E9705B">
      <w:pPr>
        <w:autoSpaceDE w:val="0"/>
        <w:autoSpaceDN w:val="0"/>
        <w:adjustRightInd w:val="0"/>
        <w:spacing w:after="11" w:line="240" w:lineRule="auto"/>
        <w:jc w:val="both"/>
        <w:rPr>
          <w:rFonts w:ascii="Times New Roman" w:hAnsi="Times New Roman" w:cs="Times New Roman"/>
        </w:rPr>
      </w:pPr>
      <w:r w:rsidRPr="00E9705B">
        <w:rPr>
          <w:rFonts w:ascii="Times New Roman" w:hAnsi="Times New Roman" w:cs="Times New Roman"/>
          <w:b/>
          <w:bCs/>
        </w:rPr>
        <w:t xml:space="preserve">d) terorizam ili kaznena djela povezana s terorističkim aktivnostima, na temelju: </w:t>
      </w:r>
    </w:p>
    <w:p w14:paraId="0249ADB0" w14:textId="77777777" w:rsidR="0029211A" w:rsidRPr="00E9705B" w:rsidRDefault="0029211A" w:rsidP="00E9705B">
      <w:pPr>
        <w:autoSpaceDE w:val="0"/>
        <w:autoSpaceDN w:val="0"/>
        <w:adjustRightInd w:val="0"/>
        <w:spacing w:after="11" w:line="240" w:lineRule="auto"/>
        <w:jc w:val="both"/>
        <w:rPr>
          <w:rFonts w:ascii="Times New Roman" w:hAnsi="Times New Roman" w:cs="Times New Roman"/>
        </w:rPr>
      </w:pPr>
      <w:r w:rsidRPr="00E9705B">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E9705B" w:rsidRDefault="0029211A" w:rsidP="00E9705B">
      <w:pPr>
        <w:autoSpaceDE w:val="0"/>
        <w:autoSpaceDN w:val="0"/>
        <w:adjustRightInd w:val="0"/>
        <w:spacing w:after="11" w:line="240" w:lineRule="auto"/>
        <w:jc w:val="both"/>
        <w:rPr>
          <w:rFonts w:ascii="Times New Roman" w:hAnsi="Times New Roman" w:cs="Times New Roman"/>
        </w:rPr>
      </w:pPr>
      <w:r w:rsidRPr="00E9705B">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E9705B" w:rsidRDefault="0029211A" w:rsidP="00E9705B">
      <w:pPr>
        <w:autoSpaceDE w:val="0"/>
        <w:autoSpaceDN w:val="0"/>
        <w:adjustRightInd w:val="0"/>
        <w:spacing w:after="11" w:line="240" w:lineRule="auto"/>
        <w:jc w:val="both"/>
        <w:rPr>
          <w:rFonts w:ascii="Times New Roman" w:hAnsi="Times New Roman" w:cs="Times New Roman"/>
        </w:rPr>
      </w:pPr>
      <w:r w:rsidRPr="00E9705B">
        <w:rPr>
          <w:rFonts w:ascii="Times New Roman" w:hAnsi="Times New Roman" w:cs="Times New Roman"/>
          <w:b/>
          <w:bCs/>
        </w:rPr>
        <w:t xml:space="preserve">e) pranje novca ili financiranje terorizma, na temelju: </w:t>
      </w:r>
    </w:p>
    <w:p w14:paraId="23447982" w14:textId="77777777" w:rsidR="0029211A" w:rsidRPr="00E9705B" w:rsidRDefault="0029211A" w:rsidP="00E9705B">
      <w:pPr>
        <w:autoSpaceDE w:val="0"/>
        <w:autoSpaceDN w:val="0"/>
        <w:adjustRightInd w:val="0"/>
        <w:spacing w:after="11" w:line="240" w:lineRule="auto"/>
        <w:jc w:val="both"/>
        <w:rPr>
          <w:rFonts w:ascii="Times New Roman" w:hAnsi="Times New Roman" w:cs="Times New Roman"/>
        </w:rPr>
      </w:pPr>
      <w:r w:rsidRPr="00E9705B">
        <w:rPr>
          <w:rFonts w:ascii="Times New Roman" w:hAnsi="Times New Roman" w:cs="Times New Roman"/>
        </w:rPr>
        <w:t xml:space="preserve">- članka 98. (financiranje terorizma) i članka 265. (pranje novca) Kaznenog zakona i </w:t>
      </w:r>
    </w:p>
    <w:p w14:paraId="14F6238E" w14:textId="77777777" w:rsidR="0029211A" w:rsidRPr="00E9705B" w:rsidRDefault="0029211A" w:rsidP="00E9705B">
      <w:pPr>
        <w:autoSpaceDE w:val="0"/>
        <w:autoSpaceDN w:val="0"/>
        <w:adjustRightInd w:val="0"/>
        <w:spacing w:after="11" w:line="240" w:lineRule="auto"/>
        <w:jc w:val="both"/>
        <w:rPr>
          <w:rFonts w:ascii="Times New Roman" w:hAnsi="Times New Roman" w:cs="Times New Roman"/>
        </w:rPr>
      </w:pPr>
      <w:r w:rsidRPr="00E9705B">
        <w:rPr>
          <w:rFonts w:ascii="Times New Roman" w:hAnsi="Times New Roman" w:cs="Times New Roman"/>
        </w:rPr>
        <w:t xml:space="preserve">- članka 279. (pranje novca) iz Kaznenog zakona (»Narodne novine«, br. 110/97., 27/98., 50/00., 129/00., 51/01., 111/03., 190/03., 105/04., 84/05., 71/06., 110/07., 152/08., 57/11., 77/11. i 143/12.) </w:t>
      </w:r>
    </w:p>
    <w:p w14:paraId="41BEC252" w14:textId="77777777" w:rsidR="0029211A" w:rsidRPr="00E9705B" w:rsidRDefault="0029211A" w:rsidP="00E9705B">
      <w:pPr>
        <w:autoSpaceDE w:val="0"/>
        <w:autoSpaceDN w:val="0"/>
        <w:adjustRightInd w:val="0"/>
        <w:spacing w:after="11" w:line="240" w:lineRule="auto"/>
        <w:jc w:val="both"/>
        <w:rPr>
          <w:rFonts w:ascii="Times New Roman" w:hAnsi="Times New Roman" w:cs="Times New Roman"/>
        </w:rPr>
      </w:pPr>
      <w:r w:rsidRPr="00E9705B">
        <w:rPr>
          <w:rFonts w:ascii="Times New Roman" w:hAnsi="Times New Roman" w:cs="Times New Roman"/>
          <w:b/>
          <w:bCs/>
        </w:rPr>
        <w:t xml:space="preserve">f) dječji rad ili druge oblike trgovanja ljudima, na temelju: </w:t>
      </w:r>
    </w:p>
    <w:p w14:paraId="4E31A56C" w14:textId="77777777" w:rsidR="0029211A" w:rsidRPr="00E9705B" w:rsidRDefault="0029211A" w:rsidP="00E9705B">
      <w:pPr>
        <w:autoSpaceDE w:val="0"/>
        <w:autoSpaceDN w:val="0"/>
        <w:adjustRightInd w:val="0"/>
        <w:spacing w:after="11" w:line="240" w:lineRule="auto"/>
        <w:jc w:val="both"/>
        <w:rPr>
          <w:rFonts w:ascii="Times New Roman" w:hAnsi="Times New Roman" w:cs="Times New Roman"/>
        </w:rPr>
      </w:pPr>
      <w:r w:rsidRPr="00E9705B">
        <w:rPr>
          <w:rFonts w:ascii="Times New Roman" w:hAnsi="Times New Roman" w:cs="Times New Roman"/>
        </w:rPr>
        <w:t xml:space="preserve">- članka 106. (trgovanje ljudima) Kaznenog zakona </w:t>
      </w:r>
    </w:p>
    <w:p w14:paraId="61A3EDB5" w14:textId="77777777" w:rsidR="0029211A" w:rsidRPr="00E9705B" w:rsidRDefault="0029211A" w:rsidP="00E9705B">
      <w:pPr>
        <w:autoSpaceDE w:val="0"/>
        <w:autoSpaceDN w:val="0"/>
        <w:adjustRightInd w:val="0"/>
        <w:spacing w:after="0" w:line="240" w:lineRule="auto"/>
        <w:jc w:val="both"/>
        <w:rPr>
          <w:rFonts w:ascii="Times New Roman" w:hAnsi="Times New Roman" w:cs="Times New Roman"/>
        </w:rPr>
      </w:pPr>
      <w:r w:rsidRPr="00E9705B">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68E331E9" w14:textId="6108FB75" w:rsidR="0029211A" w:rsidRPr="00E9705B" w:rsidRDefault="0029211A" w:rsidP="00E9705B">
      <w:pPr>
        <w:autoSpaceDE w:val="0"/>
        <w:autoSpaceDN w:val="0"/>
        <w:adjustRightInd w:val="0"/>
        <w:spacing w:after="0" w:line="240" w:lineRule="auto"/>
        <w:jc w:val="both"/>
        <w:rPr>
          <w:rFonts w:ascii="Times New Roman" w:hAnsi="Times New Roman" w:cs="Times New Roman"/>
        </w:rPr>
      </w:pPr>
    </w:p>
    <w:p w14:paraId="30A39CE2" w14:textId="0FC65ABA" w:rsidR="0029211A" w:rsidRPr="00E9705B" w:rsidRDefault="0029211A" w:rsidP="00E9705B">
      <w:pPr>
        <w:autoSpaceDE w:val="0"/>
        <w:autoSpaceDN w:val="0"/>
        <w:adjustRightInd w:val="0"/>
        <w:spacing w:after="0" w:line="240" w:lineRule="auto"/>
        <w:jc w:val="both"/>
        <w:rPr>
          <w:rFonts w:ascii="Times New Roman" w:hAnsi="Times New Roman" w:cs="Times New Roman"/>
        </w:rPr>
      </w:pPr>
    </w:p>
    <w:p w14:paraId="47935621" w14:textId="77777777" w:rsidR="0029211A" w:rsidRPr="00E9705B" w:rsidRDefault="0029211A" w:rsidP="00E9705B">
      <w:pPr>
        <w:autoSpaceDE w:val="0"/>
        <w:autoSpaceDN w:val="0"/>
        <w:adjustRightInd w:val="0"/>
        <w:spacing w:after="0" w:line="240" w:lineRule="auto"/>
        <w:jc w:val="both"/>
        <w:rPr>
          <w:rFonts w:ascii="Times New Roman" w:hAnsi="Times New Roman" w:cs="Times New Roman"/>
        </w:rPr>
      </w:pPr>
    </w:p>
    <w:p w14:paraId="55692B3E" w14:textId="77777777" w:rsidR="0029211A" w:rsidRPr="00E9705B" w:rsidRDefault="0029211A" w:rsidP="00E9705B">
      <w:pPr>
        <w:pStyle w:val="Default"/>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U ___________, ___________ godine.</w:t>
      </w:r>
    </w:p>
    <w:p w14:paraId="3EACBBDF" w14:textId="77777777" w:rsidR="0029211A" w:rsidRPr="00E9705B" w:rsidRDefault="0029211A" w:rsidP="00E9705B">
      <w:pPr>
        <w:pStyle w:val="Default"/>
        <w:jc w:val="both"/>
        <w:rPr>
          <w:rFonts w:ascii="Times New Roman" w:hAnsi="Times New Roman" w:cs="Times New Roman"/>
          <w:color w:val="auto"/>
          <w:sz w:val="22"/>
          <w:szCs w:val="22"/>
        </w:rPr>
      </w:pPr>
    </w:p>
    <w:p w14:paraId="4FD42CE7" w14:textId="7A5C118B" w:rsidR="0029211A" w:rsidRPr="00E9705B" w:rsidRDefault="0029211A" w:rsidP="00E9705B">
      <w:pPr>
        <w:pStyle w:val="Default"/>
        <w:jc w:val="both"/>
        <w:rPr>
          <w:rFonts w:ascii="Times New Roman" w:hAnsi="Times New Roman" w:cs="Times New Roman"/>
          <w:color w:val="auto"/>
          <w:sz w:val="22"/>
          <w:szCs w:val="22"/>
        </w:rPr>
      </w:pPr>
    </w:p>
    <w:p w14:paraId="3919EE5E" w14:textId="77777777" w:rsidR="0029211A" w:rsidRPr="00E9705B" w:rsidRDefault="0029211A" w:rsidP="00E9705B">
      <w:pPr>
        <w:pStyle w:val="Default"/>
        <w:jc w:val="both"/>
        <w:rPr>
          <w:rFonts w:ascii="Times New Roman" w:hAnsi="Times New Roman" w:cs="Times New Roman"/>
          <w:color w:val="auto"/>
          <w:sz w:val="22"/>
          <w:szCs w:val="22"/>
        </w:rPr>
      </w:pPr>
    </w:p>
    <w:p w14:paraId="7418A152" w14:textId="27CC0D42" w:rsidR="00082140" w:rsidRDefault="0029211A" w:rsidP="00082140">
      <w:pPr>
        <w:pStyle w:val="Default"/>
        <w:ind w:left="3686"/>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_________________</w:t>
      </w:r>
      <w:r w:rsidR="00082140">
        <w:rPr>
          <w:rFonts w:ascii="Times New Roman" w:hAnsi="Times New Roman" w:cs="Times New Roman"/>
          <w:color w:val="auto"/>
          <w:sz w:val="22"/>
          <w:szCs w:val="22"/>
        </w:rPr>
        <w:t>_______</w:t>
      </w:r>
      <w:r w:rsidRPr="00E9705B">
        <w:rPr>
          <w:rFonts w:ascii="Times New Roman" w:hAnsi="Times New Roman" w:cs="Times New Roman"/>
          <w:color w:val="auto"/>
          <w:sz w:val="22"/>
          <w:szCs w:val="22"/>
        </w:rPr>
        <w:t xml:space="preserve">________________________ </w:t>
      </w:r>
    </w:p>
    <w:p w14:paraId="6FF1C7BD" w14:textId="77777777" w:rsidR="00082140" w:rsidRDefault="00082140" w:rsidP="00082140">
      <w:pPr>
        <w:pStyle w:val="Default"/>
        <w:ind w:left="3544"/>
        <w:jc w:val="center"/>
        <w:rPr>
          <w:rFonts w:ascii="Times New Roman" w:hAnsi="Times New Roman" w:cs="Times New Roman"/>
          <w:color w:val="auto"/>
          <w:sz w:val="22"/>
          <w:szCs w:val="22"/>
        </w:rPr>
      </w:pPr>
      <w:r w:rsidRPr="00E9705B">
        <w:rPr>
          <w:rFonts w:ascii="Times New Roman" w:hAnsi="Times New Roman" w:cs="Times New Roman"/>
          <w:color w:val="auto"/>
          <w:sz w:val="22"/>
          <w:szCs w:val="22"/>
        </w:rPr>
        <w:t>(ime, prezime osobe/a koja ima ovlasti zastupanja prema</w:t>
      </w:r>
    </w:p>
    <w:p w14:paraId="29888EBB" w14:textId="77777777" w:rsidR="00082140" w:rsidRPr="00E9705B" w:rsidRDefault="00082140" w:rsidP="00082140">
      <w:pPr>
        <w:pStyle w:val="Default"/>
        <w:ind w:left="3544"/>
        <w:jc w:val="center"/>
        <w:rPr>
          <w:rFonts w:ascii="Times New Roman" w:hAnsi="Times New Roman" w:cs="Times New Roman"/>
          <w:color w:val="auto"/>
          <w:sz w:val="22"/>
          <w:szCs w:val="22"/>
        </w:rPr>
      </w:pPr>
      <w:r w:rsidRPr="00E9705B">
        <w:rPr>
          <w:rFonts w:ascii="Times New Roman" w:hAnsi="Times New Roman" w:cs="Times New Roman"/>
          <w:color w:val="auto"/>
          <w:sz w:val="22"/>
          <w:szCs w:val="22"/>
        </w:rPr>
        <w:t>sudskom ili odgovarajućem registru/statutu društva)</w:t>
      </w:r>
    </w:p>
    <w:p w14:paraId="7F1A317E" w14:textId="77777777" w:rsidR="0029211A" w:rsidRPr="00E9705B" w:rsidRDefault="0029211A" w:rsidP="00E9705B">
      <w:pPr>
        <w:pStyle w:val="Default"/>
        <w:jc w:val="both"/>
        <w:rPr>
          <w:rFonts w:ascii="Times New Roman" w:hAnsi="Times New Roman" w:cs="Times New Roman"/>
          <w:color w:val="auto"/>
          <w:sz w:val="22"/>
          <w:szCs w:val="22"/>
        </w:rPr>
      </w:pPr>
    </w:p>
    <w:p w14:paraId="2D4169DB" w14:textId="77777777" w:rsidR="0029211A" w:rsidRPr="00E9705B" w:rsidRDefault="0029211A" w:rsidP="00E9705B">
      <w:pPr>
        <w:pStyle w:val="Default"/>
        <w:jc w:val="both"/>
        <w:rPr>
          <w:rFonts w:ascii="Times New Roman" w:hAnsi="Times New Roman" w:cs="Times New Roman"/>
          <w:color w:val="auto"/>
          <w:sz w:val="22"/>
          <w:szCs w:val="22"/>
        </w:rPr>
      </w:pPr>
    </w:p>
    <w:p w14:paraId="13C4C917" w14:textId="7C415B14" w:rsidR="00082140" w:rsidRDefault="0029211A" w:rsidP="00082140">
      <w:pPr>
        <w:pStyle w:val="Default"/>
        <w:ind w:left="3686"/>
        <w:jc w:val="both"/>
        <w:rPr>
          <w:rFonts w:ascii="Times New Roman" w:hAnsi="Times New Roman" w:cs="Times New Roman"/>
          <w:color w:val="auto"/>
          <w:sz w:val="22"/>
          <w:szCs w:val="22"/>
        </w:rPr>
      </w:pPr>
      <w:r w:rsidRPr="00E9705B">
        <w:rPr>
          <w:rFonts w:ascii="Times New Roman" w:hAnsi="Times New Roman" w:cs="Times New Roman"/>
          <w:color w:val="auto"/>
          <w:sz w:val="22"/>
          <w:szCs w:val="22"/>
        </w:rPr>
        <w:t>______</w:t>
      </w:r>
      <w:r w:rsidR="00082140">
        <w:rPr>
          <w:rFonts w:ascii="Times New Roman" w:hAnsi="Times New Roman" w:cs="Times New Roman"/>
          <w:color w:val="auto"/>
          <w:sz w:val="22"/>
          <w:szCs w:val="22"/>
        </w:rPr>
        <w:t>___</w:t>
      </w:r>
      <w:r w:rsidRPr="00E9705B">
        <w:rPr>
          <w:rFonts w:ascii="Times New Roman" w:hAnsi="Times New Roman" w:cs="Times New Roman"/>
          <w:color w:val="auto"/>
          <w:sz w:val="22"/>
          <w:szCs w:val="22"/>
        </w:rPr>
        <w:t>_____________________________________</w:t>
      </w:r>
      <w:r w:rsidR="00082140">
        <w:rPr>
          <w:rFonts w:ascii="Times New Roman" w:hAnsi="Times New Roman" w:cs="Times New Roman"/>
          <w:color w:val="auto"/>
          <w:sz w:val="22"/>
          <w:szCs w:val="22"/>
        </w:rPr>
        <w:t xml:space="preserve"> </w:t>
      </w:r>
    </w:p>
    <w:p w14:paraId="3FFFA862" w14:textId="7250095F" w:rsidR="0029211A" w:rsidRPr="00E9705B" w:rsidRDefault="0029211A" w:rsidP="00082140">
      <w:pPr>
        <w:pStyle w:val="Default"/>
        <w:ind w:left="3686"/>
        <w:jc w:val="center"/>
        <w:rPr>
          <w:rFonts w:ascii="Times New Roman" w:hAnsi="Times New Roman" w:cs="Times New Roman"/>
          <w:color w:val="auto"/>
          <w:sz w:val="22"/>
          <w:szCs w:val="22"/>
        </w:rPr>
      </w:pPr>
      <w:r w:rsidRPr="00E9705B">
        <w:rPr>
          <w:rFonts w:ascii="Times New Roman" w:hAnsi="Times New Roman" w:cs="Times New Roman"/>
          <w:color w:val="auto"/>
          <w:sz w:val="22"/>
          <w:szCs w:val="22"/>
        </w:rPr>
        <w:t>(potpis osobe koja ima ovlasti zastupanja prema</w:t>
      </w:r>
    </w:p>
    <w:p w14:paraId="4186CD1A" w14:textId="244E99F5" w:rsidR="0029211A" w:rsidRPr="00E9705B" w:rsidRDefault="0029211A" w:rsidP="00082140">
      <w:pPr>
        <w:pStyle w:val="Default"/>
        <w:ind w:left="3686"/>
        <w:jc w:val="center"/>
        <w:rPr>
          <w:rFonts w:ascii="Times New Roman" w:hAnsi="Times New Roman" w:cs="Times New Roman"/>
          <w:color w:val="auto"/>
          <w:sz w:val="22"/>
          <w:szCs w:val="22"/>
        </w:rPr>
      </w:pPr>
      <w:r w:rsidRPr="00E9705B">
        <w:rPr>
          <w:rFonts w:ascii="Times New Roman" w:hAnsi="Times New Roman" w:cs="Times New Roman"/>
          <w:color w:val="auto"/>
          <w:sz w:val="22"/>
          <w:szCs w:val="22"/>
        </w:rPr>
        <w:t>sudskom ili odgovarajućem registru/statutu društva)</w:t>
      </w:r>
    </w:p>
    <w:p w14:paraId="6B77306A" w14:textId="03846C24" w:rsidR="0029211A" w:rsidRDefault="0029211A" w:rsidP="00E9705B">
      <w:pPr>
        <w:pStyle w:val="Default"/>
        <w:jc w:val="both"/>
        <w:rPr>
          <w:rFonts w:ascii="Times New Roman" w:hAnsi="Times New Roman" w:cs="Times New Roman"/>
          <w:color w:val="auto"/>
          <w:sz w:val="22"/>
          <w:szCs w:val="22"/>
        </w:rPr>
      </w:pPr>
    </w:p>
    <w:p w14:paraId="0A35407A" w14:textId="37F73FEB" w:rsidR="00082140" w:rsidRDefault="00082140" w:rsidP="00E9705B">
      <w:pPr>
        <w:pStyle w:val="Default"/>
        <w:jc w:val="both"/>
        <w:rPr>
          <w:rFonts w:ascii="Times New Roman" w:hAnsi="Times New Roman" w:cs="Times New Roman"/>
          <w:color w:val="auto"/>
          <w:sz w:val="22"/>
          <w:szCs w:val="22"/>
        </w:rPr>
      </w:pPr>
    </w:p>
    <w:p w14:paraId="235BEBAC" w14:textId="186CDC09" w:rsidR="00082140" w:rsidRDefault="00082140" w:rsidP="00E9705B">
      <w:pPr>
        <w:pStyle w:val="Default"/>
        <w:jc w:val="both"/>
        <w:rPr>
          <w:rFonts w:ascii="Times New Roman" w:hAnsi="Times New Roman" w:cs="Times New Roman"/>
          <w:color w:val="auto"/>
          <w:sz w:val="22"/>
          <w:szCs w:val="22"/>
        </w:rPr>
      </w:pPr>
    </w:p>
    <w:p w14:paraId="234201BD" w14:textId="3649798A" w:rsidR="00082140" w:rsidRDefault="00082140" w:rsidP="00E9705B">
      <w:pPr>
        <w:pStyle w:val="Default"/>
        <w:jc w:val="both"/>
        <w:rPr>
          <w:rFonts w:ascii="Times New Roman" w:hAnsi="Times New Roman" w:cs="Times New Roman"/>
          <w:color w:val="auto"/>
          <w:sz w:val="22"/>
          <w:szCs w:val="22"/>
        </w:rPr>
      </w:pPr>
    </w:p>
    <w:p w14:paraId="3BC880B8" w14:textId="15FEE7AA" w:rsidR="00082140" w:rsidRDefault="00082140" w:rsidP="00E9705B">
      <w:pPr>
        <w:pStyle w:val="Default"/>
        <w:jc w:val="both"/>
        <w:rPr>
          <w:rFonts w:ascii="Times New Roman" w:hAnsi="Times New Roman" w:cs="Times New Roman"/>
          <w:color w:val="auto"/>
          <w:sz w:val="22"/>
          <w:szCs w:val="22"/>
        </w:rPr>
      </w:pPr>
    </w:p>
    <w:p w14:paraId="6F0A2FE9" w14:textId="74DCDE99" w:rsidR="00082140" w:rsidRDefault="00082140" w:rsidP="00E9705B">
      <w:pPr>
        <w:pStyle w:val="Default"/>
        <w:jc w:val="both"/>
        <w:rPr>
          <w:rFonts w:ascii="Times New Roman" w:hAnsi="Times New Roman" w:cs="Times New Roman"/>
          <w:color w:val="auto"/>
          <w:sz w:val="22"/>
          <w:szCs w:val="22"/>
        </w:rPr>
      </w:pPr>
    </w:p>
    <w:p w14:paraId="58549595" w14:textId="3FFB54AA" w:rsidR="00082140" w:rsidRDefault="00082140" w:rsidP="00E9705B">
      <w:pPr>
        <w:pStyle w:val="Default"/>
        <w:jc w:val="both"/>
        <w:rPr>
          <w:rFonts w:ascii="Times New Roman" w:hAnsi="Times New Roman" w:cs="Times New Roman"/>
          <w:color w:val="auto"/>
          <w:sz w:val="22"/>
          <w:szCs w:val="22"/>
        </w:rPr>
      </w:pPr>
    </w:p>
    <w:p w14:paraId="27EBC7F0" w14:textId="1B621549" w:rsidR="00082140" w:rsidRDefault="00082140" w:rsidP="00E9705B">
      <w:pPr>
        <w:pStyle w:val="Default"/>
        <w:jc w:val="both"/>
        <w:rPr>
          <w:rFonts w:ascii="Times New Roman" w:hAnsi="Times New Roman" w:cs="Times New Roman"/>
          <w:color w:val="auto"/>
          <w:sz w:val="22"/>
          <w:szCs w:val="22"/>
        </w:rPr>
      </w:pPr>
    </w:p>
    <w:p w14:paraId="1CD755DB" w14:textId="0C057F37" w:rsidR="00082140" w:rsidRDefault="00082140" w:rsidP="00E9705B">
      <w:pPr>
        <w:pStyle w:val="Default"/>
        <w:jc w:val="both"/>
        <w:rPr>
          <w:rFonts w:ascii="Times New Roman" w:hAnsi="Times New Roman" w:cs="Times New Roman"/>
          <w:color w:val="auto"/>
          <w:sz w:val="22"/>
          <w:szCs w:val="22"/>
        </w:rPr>
      </w:pPr>
    </w:p>
    <w:p w14:paraId="49EE0D7D" w14:textId="4C884A34" w:rsidR="00082140" w:rsidRDefault="00082140" w:rsidP="00E9705B">
      <w:pPr>
        <w:pStyle w:val="Default"/>
        <w:jc w:val="both"/>
        <w:rPr>
          <w:rFonts w:ascii="Times New Roman" w:hAnsi="Times New Roman" w:cs="Times New Roman"/>
          <w:color w:val="auto"/>
          <w:sz w:val="22"/>
          <w:szCs w:val="22"/>
        </w:rPr>
      </w:pPr>
    </w:p>
    <w:p w14:paraId="239385E8" w14:textId="6D84E707" w:rsidR="00082140" w:rsidRDefault="00082140" w:rsidP="00E9705B">
      <w:pPr>
        <w:pStyle w:val="Default"/>
        <w:jc w:val="both"/>
        <w:rPr>
          <w:rFonts w:ascii="Times New Roman" w:hAnsi="Times New Roman" w:cs="Times New Roman"/>
          <w:color w:val="auto"/>
          <w:sz w:val="22"/>
          <w:szCs w:val="22"/>
        </w:rPr>
      </w:pPr>
    </w:p>
    <w:p w14:paraId="1E9FD7E7" w14:textId="752A832B" w:rsidR="00082140" w:rsidRDefault="00082140" w:rsidP="00E9705B">
      <w:pPr>
        <w:pStyle w:val="Default"/>
        <w:jc w:val="both"/>
        <w:rPr>
          <w:rFonts w:ascii="Times New Roman" w:hAnsi="Times New Roman" w:cs="Times New Roman"/>
          <w:color w:val="auto"/>
          <w:sz w:val="22"/>
          <w:szCs w:val="22"/>
        </w:rPr>
      </w:pPr>
    </w:p>
    <w:p w14:paraId="7AF7090C" w14:textId="7222F815" w:rsidR="00082140" w:rsidRDefault="00082140" w:rsidP="00E9705B">
      <w:pPr>
        <w:pStyle w:val="Default"/>
        <w:jc w:val="both"/>
        <w:rPr>
          <w:rFonts w:ascii="Times New Roman" w:hAnsi="Times New Roman" w:cs="Times New Roman"/>
          <w:color w:val="auto"/>
          <w:sz w:val="22"/>
          <w:szCs w:val="22"/>
        </w:rPr>
      </w:pPr>
    </w:p>
    <w:p w14:paraId="42943F08" w14:textId="4C42E40E" w:rsidR="00082140" w:rsidRDefault="00082140" w:rsidP="00E9705B">
      <w:pPr>
        <w:pStyle w:val="Default"/>
        <w:jc w:val="both"/>
        <w:rPr>
          <w:rFonts w:ascii="Times New Roman" w:hAnsi="Times New Roman" w:cs="Times New Roman"/>
          <w:color w:val="auto"/>
          <w:sz w:val="22"/>
          <w:szCs w:val="22"/>
        </w:rPr>
      </w:pPr>
    </w:p>
    <w:p w14:paraId="3D33D83C" w14:textId="08FB45E6" w:rsidR="00082140" w:rsidRDefault="00082140" w:rsidP="00E9705B">
      <w:pPr>
        <w:pStyle w:val="Default"/>
        <w:jc w:val="both"/>
        <w:rPr>
          <w:rFonts w:ascii="Times New Roman" w:hAnsi="Times New Roman" w:cs="Times New Roman"/>
          <w:color w:val="auto"/>
          <w:sz w:val="22"/>
          <w:szCs w:val="22"/>
        </w:rPr>
      </w:pPr>
    </w:p>
    <w:p w14:paraId="2AB542B3" w14:textId="06CCA512" w:rsidR="00082140" w:rsidRDefault="00082140" w:rsidP="00E9705B">
      <w:pPr>
        <w:pStyle w:val="Default"/>
        <w:jc w:val="both"/>
        <w:rPr>
          <w:rFonts w:ascii="Times New Roman" w:hAnsi="Times New Roman" w:cs="Times New Roman"/>
          <w:color w:val="auto"/>
          <w:sz w:val="22"/>
          <w:szCs w:val="22"/>
        </w:rPr>
      </w:pPr>
    </w:p>
    <w:p w14:paraId="7C5C6924" w14:textId="77777777" w:rsidR="00082140" w:rsidRPr="00E9705B" w:rsidRDefault="00082140" w:rsidP="00E9705B">
      <w:pPr>
        <w:pStyle w:val="Default"/>
        <w:jc w:val="both"/>
        <w:rPr>
          <w:rFonts w:ascii="Times New Roman" w:hAnsi="Times New Roman" w:cs="Times New Roman"/>
          <w:color w:val="auto"/>
          <w:sz w:val="22"/>
          <w:szCs w:val="22"/>
        </w:rPr>
      </w:pPr>
    </w:p>
    <w:p w14:paraId="05AF6B78" w14:textId="77777777" w:rsidR="0029211A" w:rsidRPr="00E9705B" w:rsidRDefault="0029211A" w:rsidP="00E9705B">
      <w:pPr>
        <w:pStyle w:val="Default"/>
        <w:jc w:val="both"/>
        <w:rPr>
          <w:rFonts w:ascii="Times New Roman" w:hAnsi="Times New Roman" w:cs="Times New Roman"/>
          <w:color w:val="auto"/>
          <w:sz w:val="22"/>
          <w:szCs w:val="22"/>
        </w:rPr>
      </w:pPr>
    </w:p>
    <w:p w14:paraId="6B9334BE" w14:textId="54B2835D" w:rsidR="00082140" w:rsidRDefault="0029211A" w:rsidP="00E9705B">
      <w:pPr>
        <w:pStyle w:val="Default"/>
        <w:jc w:val="both"/>
        <w:rPr>
          <w:rFonts w:ascii="Times New Roman" w:hAnsi="Times New Roman" w:cs="Times New Roman"/>
          <w:i/>
          <w:iCs/>
          <w:color w:val="auto"/>
          <w:sz w:val="22"/>
          <w:szCs w:val="22"/>
        </w:rPr>
      </w:pPr>
      <w:r w:rsidRPr="00E9705B">
        <w:rPr>
          <w:rFonts w:ascii="Times New Roman" w:hAnsi="Times New Roman" w:cs="Times New Roman"/>
          <w:b/>
          <w:bCs/>
          <w:i/>
          <w:iCs/>
          <w:color w:val="auto"/>
          <w:sz w:val="22"/>
          <w:szCs w:val="22"/>
        </w:rPr>
        <w:t xml:space="preserve">UPUTA: </w:t>
      </w:r>
      <w:r w:rsidRPr="00E9705B">
        <w:rPr>
          <w:rFonts w:ascii="Times New Roman" w:hAnsi="Times New Roman" w:cs="Times New Roman"/>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6D2E11" w:rsidRPr="00E9705B">
        <w:rPr>
          <w:rFonts w:ascii="Times New Roman" w:hAnsi="Times New Roman" w:cs="Times New Roman"/>
          <w:i/>
          <w:iCs/>
          <w:color w:val="auto"/>
          <w:sz w:val="22"/>
          <w:szCs w:val="22"/>
        </w:rPr>
        <w:t>. i 75/20.</w:t>
      </w:r>
      <w:r w:rsidRPr="00E9705B">
        <w:rPr>
          <w:rFonts w:ascii="Times New Roman" w:hAnsi="Times New Roman" w:cs="Times New Roman"/>
          <w:i/>
          <w:iCs/>
          <w:color w:val="auto"/>
          <w:sz w:val="22"/>
          <w:szCs w:val="22"/>
        </w:rPr>
        <w:t xml:space="preserve">)). </w:t>
      </w:r>
    </w:p>
    <w:p w14:paraId="5F667381" w14:textId="77777777" w:rsidR="00082140" w:rsidRDefault="00082140">
      <w:pPr>
        <w:rPr>
          <w:rFonts w:ascii="Times New Roman" w:hAnsi="Times New Roman" w:cs="Times New Roman"/>
          <w:i/>
          <w:iCs/>
        </w:rPr>
      </w:pPr>
      <w:r>
        <w:rPr>
          <w:rFonts w:ascii="Times New Roman" w:hAnsi="Times New Roman" w:cs="Times New Roman"/>
          <w:i/>
          <w:iCs/>
        </w:rPr>
        <w:br w:type="page"/>
      </w:r>
    </w:p>
    <w:p w14:paraId="283239A8" w14:textId="6855B007" w:rsidR="00671C54" w:rsidRPr="00E9705B" w:rsidRDefault="00671C54" w:rsidP="00E9705B">
      <w:pPr>
        <w:keepNext/>
        <w:keepLines/>
        <w:widowControl w:val="0"/>
        <w:shd w:val="clear" w:color="auto" w:fill="FFFFFF"/>
        <w:suppressAutoHyphens/>
        <w:autoSpaceDN w:val="0"/>
        <w:spacing w:after="0" w:line="240" w:lineRule="auto"/>
        <w:jc w:val="right"/>
        <w:textAlignment w:val="baseline"/>
        <w:rPr>
          <w:rFonts w:ascii="Times New Roman" w:eastAsia="Times New Roman" w:hAnsi="Times New Roman" w:cs="Times New Roman"/>
          <w:b/>
          <w:bCs/>
          <w:kern w:val="3"/>
          <w:lang w:val="en-US" w:bidi="en-US"/>
        </w:rPr>
      </w:pPr>
      <w:r w:rsidRPr="00E9705B">
        <w:rPr>
          <w:rFonts w:ascii="Times New Roman" w:eastAsia="Times New Roman" w:hAnsi="Times New Roman" w:cs="Times New Roman"/>
          <w:b/>
          <w:bCs/>
          <w:kern w:val="3"/>
          <w:lang w:val="en-US" w:bidi="en-US"/>
        </w:rPr>
        <w:lastRenderedPageBreak/>
        <w:t xml:space="preserve">Prilog </w:t>
      </w:r>
      <w:r w:rsidR="005875CC" w:rsidRPr="00E9705B">
        <w:rPr>
          <w:rFonts w:ascii="Times New Roman" w:eastAsia="Times New Roman" w:hAnsi="Times New Roman" w:cs="Times New Roman"/>
          <w:b/>
          <w:bCs/>
          <w:kern w:val="3"/>
          <w:lang w:val="en-US" w:bidi="en-US"/>
        </w:rPr>
        <w:t>3</w:t>
      </w:r>
      <w:r w:rsidRPr="00E9705B">
        <w:rPr>
          <w:rFonts w:ascii="Times New Roman" w:eastAsia="Times New Roman" w:hAnsi="Times New Roman" w:cs="Times New Roman"/>
          <w:b/>
          <w:bCs/>
          <w:kern w:val="3"/>
          <w:lang w:val="en-US" w:bidi="en-US"/>
        </w:rPr>
        <w:t xml:space="preserve">. </w:t>
      </w:r>
    </w:p>
    <w:p w14:paraId="29DAA206" w14:textId="77777777" w:rsidR="00671C54" w:rsidRPr="00E9705B" w:rsidRDefault="00671C54" w:rsidP="00E9705B">
      <w:pPr>
        <w:keepNext/>
        <w:keepLines/>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lang w:val="en-US" w:bidi="en-US"/>
        </w:rPr>
      </w:pPr>
    </w:p>
    <w:p w14:paraId="4386784D" w14:textId="0E7CAA99" w:rsidR="00671C54" w:rsidRPr="00E9705B" w:rsidRDefault="00671C54" w:rsidP="00E9705B">
      <w:pPr>
        <w:keepNext/>
        <w:keepLines/>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lang w:val="en-US" w:bidi="en-US"/>
        </w:rPr>
      </w:pPr>
      <w:r w:rsidRPr="00E9705B">
        <w:rPr>
          <w:rFonts w:ascii="Times New Roman" w:eastAsia="Times New Roman" w:hAnsi="Times New Roman" w:cs="Times New Roman"/>
          <w:b/>
          <w:bCs/>
          <w:kern w:val="3"/>
          <w:lang w:val="en-US" w:bidi="en-US"/>
        </w:rPr>
        <w:t>TROŠKOVNIK</w:t>
      </w:r>
    </w:p>
    <w:p w14:paraId="5CEEE9E4" w14:textId="14B92CFD" w:rsidR="00C613E1" w:rsidRPr="00E9705B" w:rsidRDefault="00C613E1" w:rsidP="00E9705B">
      <w:pPr>
        <w:widowControl w:val="0"/>
        <w:shd w:val="clear" w:color="auto" w:fill="FFFFFF"/>
        <w:suppressAutoHyphens/>
        <w:autoSpaceDN w:val="0"/>
        <w:spacing w:after="311" w:line="240" w:lineRule="auto"/>
        <w:textAlignment w:val="baseline"/>
        <w:rPr>
          <w:rFonts w:ascii="Times New Roman" w:hAnsi="Times New Roman" w:cs="Times New Roman"/>
        </w:rPr>
      </w:pPr>
    </w:p>
    <w:p w14:paraId="47C0E2D4" w14:textId="20044876" w:rsidR="00956C0B" w:rsidRPr="00E9705B" w:rsidRDefault="00671C54" w:rsidP="00E9705B">
      <w:pPr>
        <w:pStyle w:val="Odlomakpopisa"/>
        <w:widowControl w:val="0"/>
        <w:numPr>
          <w:ilvl w:val="0"/>
          <w:numId w:val="31"/>
        </w:numPr>
        <w:shd w:val="clear" w:color="auto" w:fill="FFFFFF"/>
        <w:suppressAutoHyphens/>
        <w:autoSpaceDN w:val="0"/>
        <w:spacing w:after="311" w:line="240" w:lineRule="auto"/>
        <w:ind w:left="0" w:firstLine="0"/>
        <w:textAlignment w:val="baseline"/>
        <w:rPr>
          <w:rFonts w:ascii="Times New Roman" w:hAnsi="Times New Roman" w:cs="Times New Roman"/>
        </w:rPr>
      </w:pPr>
      <w:r w:rsidRPr="00E9705B">
        <w:rPr>
          <w:rFonts w:ascii="Times New Roman" w:hAnsi="Times New Roman" w:cs="Times New Roman"/>
        </w:rPr>
        <w:t xml:space="preserve">Troškovnik </w:t>
      </w:r>
      <w:r w:rsidR="00956C0B" w:rsidRPr="00E9705B">
        <w:rPr>
          <w:rFonts w:ascii="Times New Roman" w:hAnsi="Times New Roman" w:cs="Times New Roman"/>
        </w:rPr>
        <w:t xml:space="preserve">kao zaseban dokument </w:t>
      </w:r>
      <w:r w:rsidRPr="00E9705B">
        <w:rPr>
          <w:rFonts w:ascii="Times New Roman" w:hAnsi="Times New Roman" w:cs="Times New Roman"/>
        </w:rPr>
        <w:t>nalazi</w:t>
      </w:r>
      <w:r w:rsidR="00956C0B" w:rsidRPr="00E9705B">
        <w:rPr>
          <w:rFonts w:ascii="Times New Roman" w:hAnsi="Times New Roman" w:cs="Times New Roman"/>
        </w:rPr>
        <w:t xml:space="preserve"> se</w:t>
      </w:r>
      <w:r w:rsidRPr="00E9705B">
        <w:rPr>
          <w:rFonts w:ascii="Times New Roman" w:hAnsi="Times New Roman" w:cs="Times New Roman"/>
        </w:rPr>
        <w:t xml:space="preserve"> u prilogu ov</w:t>
      </w:r>
      <w:r w:rsidR="00956C0B" w:rsidRPr="00E9705B">
        <w:rPr>
          <w:rFonts w:ascii="Times New Roman" w:hAnsi="Times New Roman" w:cs="Times New Roman"/>
        </w:rPr>
        <w:t xml:space="preserve">og </w:t>
      </w:r>
      <w:r w:rsidRPr="00E9705B">
        <w:rPr>
          <w:rFonts w:ascii="Times New Roman" w:hAnsi="Times New Roman" w:cs="Times New Roman"/>
        </w:rPr>
        <w:t xml:space="preserve"> </w:t>
      </w:r>
      <w:r w:rsidR="00956C0B" w:rsidRPr="00E9705B">
        <w:rPr>
          <w:rFonts w:ascii="Times New Roman" w:hAnsi="Times New Roman" w:cs="Times New Roman"/>
        </w:rPr>
        <w:t>Poziva na dostavu ponuda</w:t>
      </w:r>
      <w:r w:rsidRPr="00E9705B">
        <w:rPr>
          <w:rFonts w:ascii="Times New Roman" w:hAnsi="Times New Roman" w:cs="Times New Roman"/>
        </w:rPr>
        <w:t xml:space="preserve"> i </w:t>
      </w:r>
      <w:r w:rsidR="00956C0B" w:rsidRPr="00E9705B">
        <w:rPr>
          <w:rFonts w:ascii="Times New Roman" w:hAnsi="Times New Roman" w:cs="Times New Roman"/>
        </w:rPr>
        <w:t>č</w:t>
      </w:r>
      <w:r w:rsidRPr="00E9705B">
        <w:rPr>
          <w:rFonts w:ascii="Times New Roman" w:hAnsi="Times New Roman" w:cs="Times New Roman"/>
        </w:rPr>
        <w:t xml:space="preserve">ini </w:t>
      </w:r>
      <w:r w:rsidR="00956C0B" w:rsidRPr="00E9705B">
        <w:rPr>
          <w:rFonts w:ascii="Times New Roman" w:hAnsi="Times New Roman" w:cs="Times New Roman"/>
        </w:rPr>
        <w:t xml:space="preserve"> njegov sastavni dio.</w:t>
      </w:r>
      <w:r w:rsidRPr="00E9705B">
        <w:rPr>
          <w:rFonts w:ascii="Times New Roman" w:hAnsi="Times New Roman" w:cs="Times New Roman"/>
        </w:rPr>
        <w:t xml:space="preserve"> </w:t>
      </w:r>
    </w:p>
    <w:p w14:paraId="488709AC" w14:textId="77777777" w:rsidR="00956C0B" w:rsidRPr="00E9705B" w:rsidRDefault="00671C54" w:rsidP="00E9705B">
      <w:pPr>
        <w:pStyle w:val="Odlomakpopisa"/>
        <w:widowControl w:val="0"/>
        <w:numPr>
          <w:ilvl w:val="0"/>
          <w:numId w:val="31"/>
        </w:numPr>
        <w:shd w:val="clear" w:color="auto" w:fill="FFFFFF"/>
        <w:suppressAutoHyphens/>
        <w:autoSpaceDN w:val="0"/>
        <w:spacing w:after="311" w:line="240" w:lineRule="auto"/>
        <w:ind w:left="0" w:firstLine="0"/>
        <w:textAlignment w:val="baseline"/>
        <w:rPr>
          <w:rFonts w:ascii="Times New Roman" w:hAnsi="Times New Roman" w:cs="Times New Roman"/>
        </w:rPr>
      </w:pPr>
      <w:r w:rsidRPr="00E9705B">
        <w:rPr>
          <w:rFonts w:ascii="Times New Roman" w:hAnsi="Times New Roman" w:cs="Times New Roman"/>
        </w:rPr>
        <w:t xml:space="preserve">Troškovnik mora biti popunjen na izvornom predlošku bez mijenjanja, ispravljanja i prepisivanja izvornog teksta. </w:t>
      </w:r>
    </w:p>
    <w:p w14:paraId="5B5EAF37" w14:textId="2693D8B3" w:rsidR="00956C0B" w:rsidRPr="00E9705B" w:rsidRDefault="00671C54" w:rsidP="00E9705B">
      <w:pPr>
        <w:pStyle w:val="Odlomakpopisa"/>
        <w:widowControl w:val="0"/>
        <w:numPr>
          <w:ilvl w:val="0"/>
          <w:numId w:val="31"/>
        </w:numPr>
        <w:shd w:val="clear" w:color="auto" w:fill="FFFFFF"/>
        <w:suppressAutoHyphens/>
        <w:autoSpaceDN w:val="0"/>
        <w:spacing w:after="311" w:line="240" w:lineRule="auto"/>
        <w:ind w:left="0" w:firstLine="0"/>
        <w:textAlignment w:val="baseline"/>
        <w:rPr>
          <w:rFonts w:ascii="Times New Roman" w:hAnsi="Times New Roman" w:cs="Times New Roman"/>
        </w:rPr>
      </w:pPr>
      <w:r w:rsidRPr="00E9705B">
        <w:rPr>
          <w:rFonts w:ascii="Times New Roman" w:hAnsi="Times New Roman" w:cs="Times New Roman"/>
        </w:rPr>
        <w:t>Jedini</w:t>
      </w:r>
      <w:r w:rsidR="00956C0B" w:rsidRPr="00E9705B">
        <w:rPr>
          <w:rFonts w:ascii="Times New Roman" w:hAnsi="Times New Roman" w:cs="Times New Roman"/>
        </w:rPr>
        <w:t>č</w:t>
      </w:r>
      <w:r w:rsidRPr="00E9705B">
        <w:rPr>
          <w:rFonts w:ascii="Times New Roman" w:hAnsi="Times New Roman" w:cs="Times New Roman"/>
        </w:rPr>
        <w:t>ne cijene svake stavke Troškovnika i ukupna cijena moraju biti zaokru</w:t>
      </w:r>
      <w:r w:rsidR="00956C0B" w:rsidRPr="00E9705B">
        <w:rPr>
          <w:rFonts w:ascii="Times New Roman" w:hAnsi="Times New Roman" w:cs="Times New Roman"/>
        </w:rPr>
        <w:t>ž</w:t>
      </w:r>
      <w:r w:rsidRPr="00E9705B">
        <w:rPr>
          <w:rFonts w:ascii="Times New Roman" w:hAnsi="Times New Roman" w:cs="Times New Roman"/>
        </w:rPr>
        <w:t xml:space="preserve">ene na dvije decimale. </w:t>
      </w:r>
    </w:p>
    <w:p w14:paraId="2E6ABCC7" w14:textId="7167AFF4" w:rsidR="00956C0B" w:rsidRPr="00E9705B" w:rsidRDefault="00671C54" w:rsidP="00E9705B">
      <w:pPr>
        <w:pStyle w:val="Odlomakpopisa"/>
        <w:widowControl w:val="0"/>
        <w:numPr>
          <w:ilvl w:val="0"/>
          <w:numId w:val="31"/>
        </w:numPr>
        <w:shd w:val="clear" w:color="auto" w:fill="FFFFFF"/>
        <w:suppressAutoHyphens/>
        <w:autoSpaceDN w:val="0"/>
        <w:spacing w:after="311" w:line="240" w:lineRule="auto"/>
        <w:ind w:left="0" w:firstLine="0"/>
        <w:textAlignment w:val="baseline"/>
        <w:rPr>
          <w:rFonts w:ascii="Times New Roman" w:hAnsi="Times New Roman" w:cs="Times New Roman"/>
        </w:rPr>
      </w:pPr>
      <w:r w:rsidRPr="00E9705B">
        <w:rPr>
          <w:rFonts w:ascii="Times New Roman" w:hAnsi="Times New Roman" w:cs="Times New Roman"/>
        </w:rPr>
        <w:t>Jedini</w:t>
      </w:r>
      <w:r w:rsidR="00956C0B" w:rsidRPr="00E9705B">
        <w:rPr>
          <w:rFonts w:ascii="Times New Roman" w:hAnsi="Times New Roman" w:cs="Times New Roman"/>
        </w:rPr>
        <w:t>č</w:t>
      </w:r>
      <w:r w:rsidRPr="00E9705B">
        <w:rPr>
          <w:rFonts w:ascii="Times New Roman" w:hAnsi="Times New Roman" w:cs="Times New Roman"/>
        </w:rPr>
        <w:t>ne i ukupne cijene se unose u kunama bez PDV-a, zaokru</w:t>
      </w:r>
      <w:r w:rsidR="00956C0B" w:rsidRPr="00E9705B">
        <w:rPr>
          <w:rFonts w:ascii="Times New Roman" w:hAnsi="Times New Roman" w:cs="Times New Roman"/>
        </w:rPr>
        <w:t>ž</w:t>
      </w:r>
      <w:r w:rsidRPr="00E9705B">
        <w:rPr>
          <w:rFonts w:ascii="Times New Roman" w:hAnsi="Times New Roman" w:cs="Times New Roman"/>
        </w:rPr>
        <w:t>ene na dvije decimale.</w:t>
      </w:r>
      <w:r w:rsidR="00956C0B" w:rsidRPr="00E9705B">
        <w:rPr>
          <w:rFonts w:ascii="Times New Roman" w:hAnsi="Times New Roman" w:cs="Times New Roman"/>
        </w:rPr>
        <w:t xml:space="preserve"> </w:t>
      </w:r>
    </w:p>
    <w:p w14:paraId="6A70D918" w14:textId="77777777" w:rsidR="00956C0B" w:rsidRPr="00E9705B" w:rsidRDefault="00671C54" w:rsidP="00E9705B">
      <w:pPr>
        <w:pStyle w:val="Odlomakpopisa"/>
        <w:widowControl w:val="0"/>
        <w:numPr>
          <w:ilvl w:val="0"/>
          <w:numId w:val="31"/>
        </w:numPr>
        <w:shd w:val="clear" w:color="auto" w:fill="FFFFFF"/>
        <w:suppressAutoHyphens/>
        <w:autoSpaceDN w:val="0"/>
        <w:spacing w:after="311" w:line="240" w:lineRule="auto"/>
        <w:ind w:left="0" w:firstLine="0"/>
        <w:textAlignment w:val="baseline"/>
        <w:rPr>
          <w:rFonts w:ascii="Times New Roman" w:hAnsi="Times New Roman" w:cs="Times New Roman"/>
        </w:rPr>
      </w:pPr>
      <w:r w:rsidRPr="00E9705B">
        <w:rPr>
          <w:rFonts w:ascii="Times New Roman" w:hAnsi="Times New Roman" w:cs="Times New Roman"/>
        </w:rPr>
        <w:t>Sve stavke Troškovnika moraju biti ispunjene. Prilikom popunjavanja Troškovnika gospodarski subjekti cijenu stavke izra</w:t>
      </w:r>
      <w:r w:rsidR="00956C0B" w:rsidRPr="00E9705B">
        <w:rPr>
          <w:rFonts w:ascii="Times New Roman" w:hAnsi="Times New Roman" w:cs="Times New Roman"/>
        </w:rPr>
        <w:t>č</w:t>
      </w:r>
      <w:r w:rsidRPr="00E9705B">
        <w:rPr>
          <w:rFonts w:ascii="Times New Roman" w:hAnsi="Times New Roman" w:cs="Times New Roman"/>
        </w:rPr>
        <w:t>unavaju kao umno</w:t>
      </w:r>
      <w:r w:rsidR="00956C0B" w:rsidRPr="00E9705B">
        <w:rPr>
          <w:rFonts w:ascii="Times New Roman" w:hAnsi="Times New Roman" w:cs="Times New Roman"/>
        </w:rPr>
        <w:t>ž</w:t>
      </w:r>
      <w:r w:rsidRPr="00E9705B">
        <w:rPr>
          <w:rFonts w:ascii="Times New Roman" w:hAnsi="Times New Roman" w:cs="Times New Roman"/>
        </w:rPr>
        <w:t>ak koli</w:t>
      </w:r>
      <w:r w:rsidR="00956C0B" w:rsidRPr="00E9705B">
        <w:rPr>
          <w:rFonts w:ascii="Times New Roman" w:hAnsi="Times New Roman" w:cs="Times New Roman"/>
        </w:rPr>
        <w:t>č</w:t>
      </w:r>
      <w:r w:rsidRPr="00E9705B">
        <w:rPr>
          <w:rFonts w:ascii="Times New Roman" w:hAnsi="Times New Roman" w:cs="Times New Roman"/>
        </w:rPr>
        <w:t>ine stavke i jedini</w:t>
      </w:r>
      <w:r w:rsidR="00956C0B" w:rsidRPr="00E9705B">
        <w:rPr>
          <w:rFonts w:ascii="Times New Roman" w:hAnsi="Times New Roman" w:cs="Times New Roman"/>
        </w:rPr>
        <w:t>č</w:t>
      </w:r>
      <w:r w:rsidRPr="00E9705B">
        <w:rPr>
          <w:rFonts w:ascii="Times New Roman" w:hAnsi="Times New Roman" w:cs="Times New Roman"/>
        </w:rPr>
        <w:t>ne cijene stavke.</w:t>
      </w:r>
    </w:p>
    <w:p w14:paraId="7D9DBA30" w14:textId="77777777" w:rsidR="00956C0B" w:rsidRPr="00E9705B" w:rsidRDefault="00671C54" w:rsidP="00E9705B">
      <w:pPr>
        <w:pStyle w:val="Odlomakpopisa"/>
        <w:widowControl w:val="0"/>
        <w:numPr>
          <w:ilvl w:val="0"/>
          <w:numId w:val="31"/>
        </w:numPr>
        <w:shd w:val="clear" w:color="auto" w:fill="FFFFFF"/>
        <w:suppressAutoHyphens/>
        <w:autoSpaceDN w:val="0"/>
        <w:spacing w:after="311" w:line="240" w:lineRule="auto"/>
        <w:ind w:left="0" w:firstLine="0"/>
        <w:textAlignment w:val="baseline"/>
        <w:rPr>
          <w:rFonts w:ascii="Times New Roman" w:hAnsi="Times New Roman" w:cs="Times New Roman"/>
        </w:rPr>
      </w:pPr>
      <w:r w:rsidRPr="00E9705B">
        <w:rPr>
          <w:rFonts w:ascii="Times New Roman" w:hAnsi="Times New Roman" w:cs="Times New Roman"/>
        </w:rPr>
        <w:t xml:space="preserve"> U Troškovniku se ne smiju mijenjati koli</w:t>
      </w:r>
      <w:r w:rsidR="00956C0B" w:rsidRPr="00E9705B">
        <w:rPr>
          <w:rFonts w:ascii="Times New Roman" w:hAnsi="Times New Roman" w:cs="Times New Roman"/>
        </w:rPr>
        <w:t>č</w:t>
      </w:r>
      <w:r w:rsidRPr="00E9705B">
        <w:rPr>
          <w:rFonts w:ascii="Times New Roman" w:hAnsi="Times New Roman" w:cs="Times New Roman"/>
        </w:rPr>
        <w:t>ine, jedinice mjere niti opisi pojedinih stavki Troškovnika.</w:t>
      </w:r>
    </w:p>
    <w:p w14:paraId="5C45AACB" w14:textId="786A0B34" w:rsidR="006F72E0" w:rsidRPr="00E9705B" w:rsidRDefault="00671C54" w:rsidP="00E9705B">
      <w:pPr>
        <w:pStyle w:val="Odlomakpopisa"/>
        <w:widowControl w:val="0"/>
        <w:numPr>
          <w:ilvl w:val="0"/>
          <w:numId w:val="31"/>
        </w:numPr>
        <w:shd w:val="clear" w:color="auto" w:fill="FFFFFF"/>
        <w:suppressAutoHyphens/>
        <w:autoSpaceDN w:val="0"/>
        <w:spacing w:after="311" w:line="240" w:lineRule="auto"/>
        <w:ind w:left="0" w:firstLine="0"/>
        <w:textAlignment w:val="baseline"/>
        <w:rPr>
          <w:rFonts w:ascii="Times New Roman" w:hAnsi="Times New Roman" w:cs="Times New Roman"/>
        </w:rPr>
      </w:pPr>
      <w:r w:rsidRPr="00E9705B">
        <w:rPr>
          <w:rFonts w:ascii="Times New Roman" w:hAnsi="Times New Roman" w:cs="Times New Roman"/>
        </w:rPr>
        <w:t xml:space="preserve">Cijena </w:t>
      </w:r>
      <w:r w:rsidR="00673D24" w:rsidRPr="00E9705B">
        <w:rPr>
          <w:rFonts w:ascii="Times New Roman" w:hAnsi="Times New Roman" w:cs="Times New Roman"/>
        </w:rPr>
        <w:t>se izražava za ponuđenu grupu</w:t>
      </w:r>
      <w:r w:rsidRPr="00E9705B">
        <w:rPr>
          <w:rFonts w:ascii="Times New Roman" w:hAnsi="Times New Roman" w:cs="Times New Roman"/>
        </w:rPr>
        <w:t>.</w:t>
      </w:r>
    </w:p>
    <w:p w14:paraId="6FB42236" w14:textId="77777777" w:rsidR="006F72E0" w:rsidRPr="00E9705B" w:rsidRDefault="006F72E0" w:rsidP="00E9705B">
      <w:pPr>
        <w:rPr>
          <w:rFonts w:ascii="Times New Roman" w:hAnsi="Times New Roman" w:cs="Times New Roman"/>
        </w:rPr>
      </w:pPr>
      <w:r w:rsidRPr="00E9705B">
        <w:rPr>
          <w:rFonts w:ascii="Times New Roman" w:hAnsi="Times New Roman" w:cs="Times New Roman"/>
        </w:rPr>
        <w:br w:type="page"/>
      </w:r>
    </w:p>
    <w:p w14:paraId="6C9151AC" w14:textId="32022B31" w:rsidR="006F72E0" w:rsidRPr="00E9705B" w:rsidRDefault="005875CC" w:rsidP="00E9705B">
      <w:pPr>
        <w:pStyle w:val="Tijeloteksta"/>
        <w:rPr>
          <w:rFonts w:eastAsia="Arial"/>
          <w:b/>
          <w:noProof/>
          <w:sz w:val="22"/>
          <w:szCs w:val="22"/>
        </w:rPr>
      </w:pPr>
      <w:r w:rsidRPr="00E9705B">
        <w:rPr>
          <w:rFonts w:eastAsia="Arial"/>
          <w:b/>
          <w:noProof/>
          <w:sz w:val="22"/>
          <w:szCs w:val="22"/>
          <w:lang w:val="hr-HR"/>
        </w:rPr>
        <w:lastRenderedPageBreak/>
        <w:t>Prilog</w:t>
      </w:r>
      <w:r w:rsidR="006F72E0" w:rsidRPr="00E9705B">
        <w:rPr>
          <w:rFonts w:eastAsia="Arial"/>
          <w:b/>
          <w:noProof/>
          <w:sz w:val="22"/>
          <w:szCs w:val="22"/>
        </w:rPr>
        <w:t xml:space="preserve"> </w:t>
      </w:r>
      <w:r w:rsidRPr="00E9705B">
        <w:rPr>
          <w:rFonts w:eastAsia="Arial"/>
          <w:b/>
          <w:noProof/>
          <w:sz w:val="22"/>
          <w:szCs w:val="22"/>
          <w:lang w:val="hr-HR"/>
        </w:rPr>
        <w:t>5</w:t>
      </w:r>
      <w:r w:rsidR="006F72E0" w:rsidRPr="00E9705B">
        <w:rPr>
          <w:rFonts w:eastAsia="Arial"/>
          <w:b/>
          <w:noProof/>
          <w:sz w:val="22"/>
          <w:szCs w:val="22"/>
        </w:rPr>
        <w:t>.</w:t>
      </w:r>
    </w:p>
    <w:p w14:paraId="1DF72E98" w14:textId="77777777" w:rsidR="006F72E0" w:rsidRPr="00E9705B" w:rsidRDefault="006F72E0" w:rsidP="00E9705B">
      <w:pPr>
        <w:ind w:right="566"/>
        <w:jc w:val="center"/>
        <w:rPr>
          <w:rFonts w:ascii="Times New Roman" w:eastAsia="Arial" w:hAnsi="Times New Roman" w:cs="Times New Roman"/>
          <w:b/>
          <w:noProof/>
        </w:rPr>
      </w:pPr>
    </w:p>
    <w:p w14:paraId="2EC3417B" w14:textId="77777777" w:rsidR="006F72E0" w:rsidRPr="00E9705B" w:rsidRDefault="006F72E0" w:rsidP="00E9705B">
      <w:pPr>
        <w:ind w:right="566"/>
        <w:jc w:val="center"/>
        <w:rPr>
          <w:rFonts w:ascii="Times New Roman" w:hAnsi="Times New Roman" w:cs="Times New Roman"/>
          <w:b/>
          <w:i/>
          <w:noProof/>
        </w:rPr>
      </w:pPr>
      <w:r w:rsidRPr="00E9705B">
        <w:rPr>
          <w:rFonts w:ascii="Times New Roman" w:hAnsi="Times New Roman" w:cs="Times New Roman"/>
          <w:b/>
          <w:i/>
          <w:noProof/>
        </w:rPr>
        <w:t>obrazac</w:t>
      </w:r>
    </w:p>
    <w:p w14:paraId="13B3D15F" w14:textId="77777777" w:rsidR="006F72E0" w:rsidRPr="00E9705B" w:rsidRDefault="006F72E0" w:rsidP="00E9705B">
      <w:pPr>
        <w:ind w:right="566"/>
        <w:jc w:val="center"/>
        <w:rPr>
          <w:rFonts w:ascii="Times New Roman" w:hAnsi="Times New Roman" w:cs="Times New Roman"/>
          <w:b/>
          <w:noProof/>
        </w:rPr>
      </w:pPr>
      <w:r w:rsidRPr="00E9705B">
        <w:rPr>
          <w:rFonts w:ascii="Times New Roman" w:hAnsi="Times New Roman" w:cs="Times New Roman"/>
          <w:b/>
          <w:noProof/>
        </w:rPr>
        <w:t>IZJAVA O JAMSTVENOM ROKU ZA OTKLANJANJE NEDOSTATAKA</w:t>
      </w:r>
    </w:p>
    <w:p w14:paraId="7473DA23" w14:textId="77777777" w:rsidR="006F72E0" w:rsidRPr="00E9705B" w:rsidRDefault="006F72E0" w:rsidP="00E9705B">
      <w:pPr>
        <w:ind w:right="566"/>
        <w:jc w:val="both"/>
        <w:rPr>
          <w:rFonts w:ascii="Times New Roman" w:hAnsi="Times New Roman" w:cs="Times New Roman"/>
          <w:b/>
          <w:noProof/>
        </w:rPr>
      </w:pPr>
    </w:p>
    <w:p w14:paraId="1B846C80" w14:textId="77777777" w:rsidR="006F72E0" w:rsidRPr="00E9705B" w:rsidRDefault="006F72E0" w:rsidP="00E9705B">
      <w:pPr>
        <w:ind w:right="566"/>
        <w:rPr>
          <w:rFonts w:ascii="Times New Roman" w:hAnsi="Times New Roman" w:cs="Times New Roman"/>
          <w:noProof/>
        </w:rPr>
      </w:pPr>
    </w:p>
    <w:p w14:paraId="424320AC" w14:textId="7B8809FD" w:rsidR="006F72E0" w:rsidRPr="00E9705B" w:rsidRDefault="006F72E0" w:rsidP="00E9705B">
      <w:pPr>
        <w:ind w:right="566"/>
        <w:jc w:val="both"/>
        <w:rPr>
          <w:rFonts w:ascii="Times New Roman" w:hAnsi="Times New Roman" w:cs="Times New Roman"/>
          <w:noProof/>
        </w:rPr>
      </w:pPr>
      <w:r w:rsidRPr="00E9705B">
        <w:rPr>
          <w:rFonts w:ascii="Times New Roman" w:hAnsi="Times New Roman" w:cs="Times New Roman"/>
          <w:noProof/>
        </w:rPr>
        <w:t>Ponuditelj:___________________________</w:t>
      </w:r>
      <w:r w:rsidR="00082140">
        <w:rPr>
          <w:rFonts w:ascii="Times New Roman" w:hAnsi="Times New Roman" w:cs="Times New Roman"/>
          <w:noProof/>
        </w:rPr>
        <w:t>______</w:t>
      </w:r>
      <w:r w:rsidRPr="00E9705B">
        <w:rPr>
          <w:rFonts w:ascii="Times New Roman" w:hAnsi="Times New Roman" w:cs="Times New Roman"/>
          <w:noProof/>
        </w:rPr>
        <w:t>___________________________________</w:t>
      </w:r>
    </w:p>
    <w:p w14:paraId="24494CD7" w14:textId="742B8A84" w:rsidR="006F72E0" w:rsidRPr="00E9705B" w:rsidRDefault="00082140" w:rsidP="00082140">
      <w:pPr>
        <w:ind w:left="993" w:right="566"/>
        <w:jc w:val="center"/>
        <w:rPr>
          <w:rFonts w:ascii="Times New Roman" w:hAnsi="Times New Roman" w:cs="Times New Roman"/>
          <w:noProof/>
        </w:rPr>
      </w:pPr>
      <w:r>
        <w:rPr>
          <w:rFonts w:ascii="Times New Roman" w:hAnsi="Times New Roman" w:cs="Times New Roman"/>
          <w:noProof/>
        </w:rPr>
        <w:t>(</w:t>
      </w:r>
      <w:r w:rsidR="006F72E0" w:rsidRPr="00E9705B">
        <w:rPr>
          <w:rFonts w:ascii="Times New Roman" w:hAnsi="Times New Roman" w:cs="Times New Roman"/>
          <w:noProof/>
        </w:rPr>
        <w:t>naziv ponuditelja, adresa. OIB)</w:t>
      </w:r>
    </w:p>
    <w:p w14:paraId="2B158C3A" w14:textId="77777777" w:rsidR="006F72E0" w:rsidRPr="00E9705B" w:rsidRDefault="006F72E0" w:rsidP="00E9705B">
      <w:pPr>
        <w:ind w:right="566"/>
        <w:jc w:val="both"/>
        <w:rPr>
          <w:rFonts w:ascii="Times New Roman" w:hAnsi="Times New Roman" w:cs="Times New Roman"/>
          <w:noProof/>
        </w:rPr>
      </w:pPr>
    </w:p>
    <w:p w14:paraId="07CFB629" w14:textId="03AC8671" w:rsidR="006F72E0" w:rsidRPr="00E9705B" w:rsidRDefault="006F72E0" w:rsidP="00E9705B">
      <w:pPr>
        <w:widowControl w:val="0"/>
        <w:shd w:val="clear" w:color="auto" w:fill="FFFFFF"/>
        <w:suppressAutoHyphens/>
        <w:autoSpaceDN w:val="0"/>
        <w:spacing w:after="0" w:line="240" w:lineRule="auto"/>
        <w:ind w:right="-1"/>
        <w:jc w:val="both"/>
        <w:textAlignment w:val="baseline"/>
        <w:rPr>
          <w:rFonts w:ascii="Times New Roman" w:hAnsi="Times New Roman" w:cs="Times New Roman"/>
        </w:rPr>
      </w:pPr>
      <w:r w:rsidRPr="00E9705B">
        <w:rPr>
          <w:rFonts w:ascii="Times New Roman" w:hAnsi="Times New Roman" w:cs="Times New Roman"/>
          <w:noProof/>
        </w:rPr>
        <w:t xml:space="preserve">izjavljujemo da smo u otvorenom postupku </w:t>
      </w:r>
      <w:r w:rsidR="007B23F7" w:rsidRPr="00E9705B">
        <w:rPr>
          <w:rFonts w:ascii="Times New Roman" w:hAnsi="Times New Roman" w:cs="Times New Roman"/>
        </w:rPr>
        <w:t>nabave i ugradnje stupova za regulaciju prolaska vozila u pješačkoj zoni grada Požege</w:t>
      </w:r>
      <w:r w:rsidRPr="00E9705B">
        <w:rPr>
          <w:rFonts w:ascii="Times New Roman" w:hAnsi="Times New Roman" w:cs="Times New Roman"/>
          <w:noProof/>
        </w:rPr>
        <w:t>, NMV-</w:t>
      </w:r>
      <w:r w:rsidR="007B23F7" w:rsidRPr="00E9705B">
        <w:rPr>
          <w:rFonts w:ascii="Times New Roman" w:hAnsi="Times New Roman" w:cs="Times New Roman"/>
          <w:noProof/>
        </w:rPr>
        <w:t>11</w:t>
      </w:r>
      <w:r w:rsidRPr="00E9705B">
        <w:rPr>
          <w:rFonts w:ascii="Times New Roman" w:hAnsi="Times New Roman" w:cs="Times New Roman"/>
          <w:noProof/>
        </w:rPr>
        <w:t xml:space="preserve">/22, upoznati s </w:t>
      </w:r>
      <w:r w:rsidRPr="00E9705B">
        <w:rPr>
          <w:rFonts w:ascii="Times New Roman" w:eastAsia="SimSun" w:hAnsi="Times New Roman" w:cs="Times New Roman"/>
          <w:b/>
          <w:bCs/>
          <w:iCs/>
          <w:noProof/>
        </w:rPr>
        <w:t>Kriterijima za odabir ponude</w:t>
      </w:r>
      <w:r w:rsidRPr="00E9705B">
        <w:rPr>
          <w:rFonts w:ascii="Times New Roman" w:hAnsi="Times New Roman" w:cs="Times New Roman"/>
          <w:noProof/>
        </w:rPr>
        <w:t>, da ih prihvaćamo i da jamčimo za otklanjanje nedostataka i naknadu štete na rok od ____________________ (slovima: ______________</w:t>
      </w:r>
      <w:r w:rsidR="00153453">
        <w:rPr>
          <w:rFonts w:ascii="Times New Roman" w:hAnsi="Times New Roman" w:cs="Times New Roman"/>
          <w:noProof/>
        </w:rPr>
        <w:t>____</w:t>
      </w:r>
      <w:r w:rsidRPr="00E9705B">
        <w:rPr>
          <w:rFonts w:ascii="Times New Roman" w:hAnsi="Times New Roman" w:cs="Times New Roman"/>
          <w:noProof/>
        </w:rPr>
        <w:t>______________) mjeseci</w:t>
      </w:r>
      <w:r w:rsidR="007B23F7" w:rsidRPr="00E9705B">
        <w:rPr>
          <w:rFonts w:ascii="Times New Roman" w:hAnsi="Times New Roman" w:cs="Times New Roman"/>
          <w:noProof/>
        </w:rPr>
        <w:t>.</w:t>
      </w:r>
    </w:p>
    <w:p w14:paraId="468BFB17" w14:textId="77777777" w:rsidR="006F72E0" w:rsidRPr="00E9705B" w:rsidRDefault="006F72E0" w:rsidP="00E9705B">
      <w:pPr>
        <w:ind w:right="566"/>
        <w:jc w:val="both"/>
        <w:rPr>
          <w:rFonts w:ascii="Times New Roman" w:hAnsi="Times New Roman" w:cs="Times New Roman"/>
          <w:noProof/>
        </w:rPr>
      </w:pPr>
    </w:p>
    <w:p w14:paraId="5DD22F93" w14:textId="77777777" w:rsidR="006F72E0" w:rsidRPr="00E9705B" w:rsidRDefault="006F72E0" w:rsidP="00E9705B">
      <w:pPr>
        <w:jc w:val="both"/>
        <w:rPr>
          <w:rFonts w:ascii="Times New Roman" w:eastAsia="Calibri" w:hAnsi="Times New Roman" w:cs="Times New Roman"/>
          <w:noProof/>
        </w:rPr>
      </w:pPr>
    </w:p>
    <w:p w14:paraId="6378003B" w14:textId="77777777" w:rsidR="006F72E0" w:rsidRPr="00E9705B" w:rsidRDefault="006F72E0" w:rsidP="00E9705B">
      <w:pPr>
        <w:jc w:val="both"/>
        <w:rPr>
          <w:rFonts w:ascii="Times New Roman" w:eastAsia="Calibri" w:hAnsi="Times New Roman" w:cs="Times New Roman"/>
          <w:noProof/>
        </w:rPr>
      </w:pPr>
    </w:p>
    <w:p w14:paraId="0DADC282" w14:textId="77777777" w:rsidR="006F72E0" w:rsidRPr="00E9705B" w:rsidRDefault="006F72E0" w:rsidP="00E9705B">
      <w:pPr>
        <w:jc w:val="both"/>
        <w:rPr>
          <w:rFonts w:ascii="Times New Roman" w:eastAsia="Calibri" w:hAnsi="Times New Roman" w:cs="Times New Roman"/>
          <w:noProof/>
        </w:rPr>
      </w:pPr>
    </w:p>
    <w:p w14:paraId="5E0BBE5B" w14:textId="77777777" w:rsidR="006F72E0" w:rsidRPr="00E9705B" w:rsidRDefault="006F72E0" w:rsidP="00E9705B">
      <w:pPr>
        <w:jc w:val="both"/>
        <w:rPr>
          <w:rFonts w:ascii="Times New Roman" w:eastAsia="Calibri" w:hAnsi="Times New Roman" w:cs="Times New Roman"/>
          <w:noProof/>
        </w:rPr>
      </w:pPr>
      <w:r w:rsidRPr="00E9705B">
        <w:rPr>
          <w:rFonts w:ascii="Times New Roman" w:eastAsia="Calibri" w:hAnsi="Times New Roman" w:cs="Times New Roman"/>
          <w:noProof/>
        </w:rPr>
        <w:t>Datum:</w:t>
      </w:r>
    </w:p>
    <w:p w14:paraId="03928DB1" w14:textId="77777777" w:rsidR="006F72E0" w:rsidRPr="00E9705B" w:rsidRDefault="006F72E0" w:rsidP="00E9705B">
      <w:pPr>
        <w:tabs>
          <w:tab w:val="left" w:pos="700"/>
        </w:tabs>
        <w:spacing w:line="254" w:lineRule="auto"/>
        <w:ind w:right="40"/>
        <w:jc w:val="both"/>
        <w:rPr>
          <w:rFonts w:ascii="Times New Roman" w:eastAsia="Arial" w:hAnsi="Times New Roman" w:cs="Times New Roman"/>
          <w:b/>
          <w:noProof/>
        </w:rPr>
      </w:pPr>
    </w:p>
    <w:p w14:paraId="2852709B" w14:textId="77777777" w:rsidR="006F72E0" w:rsidRPr="00E9705B" w:rsidRDefault="006F72E0" w:rsidP="00E9705B">
      <w:pPr>
        <w:tabs>
          <w:tab w:val="left" w:pos="700"/>
        </w:tabs>
        <w:spacing w:line="254" w:lineRule="auto"/>
        <w:ind w:right="40"/>
        <w:jc w:val="both"/>
        <w:rPr>
          <w:rFonts w:ascii="Times New Roman" w:eastAsia="Arial" w:hAnsi="Times New Roman" w:cs="Times New Roman"/>
          <w:b/>
          <w:noProof/>
        </w:rPr>
      </w:pPr>
    </w:p>
    <w:p w14:paraId="7DB6B1B6" w14:textId="77777777" w:rsidR="006F72E0" w:rsidRPr="00E9705B" w:rsidRDefault="006F72E0" w:rsidP="00E9705B">
      <w:pPr>
        <w:tabs>
          <w:tab w:val="left" w:pos="700"/>
        </w:tabs>
        <w:spacing w:line="254" w:lineRule="auto"/>
        <w:ind w:right="40"/>
        <w:jc w:val="both"/>
        <w:rPr>
          <w:rFonts w:ascii="Times New Roman" w:eastAsia="Arial" w:hAnsi="Times New Roman" w:cs="Times New Roman"/>
          <w:b/>
          <w:noProof/>
        </w:rPr>
      </w:pPr>
    </w:p>
    <w:p w14:paraId="14A6C6F4" w14:textId="60228413" w:rsidR="006F72E0" w:rsidRPr="00E9705B" w:rsidRDefault="006F72E0" w:rsidP="00082140">
      <w:pPr>
        <w:spacing w:line="254" w:lineRule="auto"/>
        <w:ind w:right="40"/>
        <w:jc w:val="right"/>
        <w:rPr>
          <w:rFonts w:ascii="Times New Roman" w:eastAsia="Arial" w:hAnsi="Times New Roman" w:cs="Times New Roman"/>
          <w:b/>
          <w:noProof/>
        </w:rPr>
      </w:pPr>
      <w:r w:rsidRPr="00E9705B">
        <w:rPr>
          <w:rFonts w:ascii="Times New Roman" w:eastAsia="Arial" w:hAnsi="Times New Roman" w:cs="Times New Roman"/>
          <w:b/>
          <w:noProof/>
        </w:rPr>
        <w:t>(potpis osobe ovlaštene po zakonu za zastupanje pravne osobe)</w:t>
      </w:r>
    </w:p>
    <w:p w14:paraId="09A26193" w14:textId="0A610F39" w:rsidR="00671C54" w:rsidRPr="00E9705B" w:rsidRDefault="006F72E0" w:rsidP="00082140">
      <w:pPr>
        <w:tabs>
          <w:tab w:val="left" w:pos="3915"/>
        </w:tabs>
        <w:spacing w:line="254" w:lineRule="auto"/>
        <w:ind w:left="3261" w:right="40"/>
        <w:jc w:val="center"/>
        <w:rPr>
          <w:rFonts w:ascii="Times New Roman" w:hAnsi="Times New Roman" w:cs="Times New Roman"/>
        </w:rPr>
      </w:pPr>
      <w:r w:rsidRPr="00E9705B">
        <w:rPr>
          <w:rFonts w:ascii="Times New Roman" w:eastAsia="Arial" w:hAnsi="Times New Roman" w:cs="Times New Roman"/>
          <w:b/>
          <w:noProof/>
        </w:rPr>
        <w:t>M.P.</w:t>
      </w:r>
    </w:p>
    <w:sectPr w:rsidR="00671C54" w:rsidRPr="00E9705B" w:rsidSect="00082140">
      <w:type w:val="continuous"/>
      <w:pgSz w:w="11906" w:h="16838"/>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DejaVu Sans">
    <w:charset w:val="00"/>
    <w:family w:val="swiss"/>
    <w:pitch w:val="variable"/>
    <w:sig w:usb0="20000287" w:usb1="00000000"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5EF"/>
    <w:multiLevelType w:val="hybridMultilevel"/>
    <w:tmpl w:val="D152D2FC"/>
    <w:lvl w:ilvl="0" w:tplc="C8EED9B4">
      <w:start w:val="42"/>
      <w:numFmt w:val="upperLetter"/>
      <w:lvlText w:val="%1"/>
      <w:lvlJc w:val="left"/>
    </w:lvl>
    <w:lvl w:ilvl="1" w:tplc="858E1D1A">
      <w:numFmt w:val="decimal"/>
      <w:lvlText w:val=""/>
      <w:lvlJc w:val="left"/>
    </w:lvl>
    <w:lvl w:ilvl="2" w:tplc="CD582296">
      <w:numFmt w:val="decimal"/>
      <w:lvlText w:val=""/>
      <w:lvlJc w:val="left"/>
    </w:lvl>
    <w:lvl w:ilvl="3" w:tplc="3670B5B8">
      <w:numFmt w:val="decimal"/>
      <w:lvlText w:val=""/>
      <w:lvlJc w:val="left"/>
    </w:lvl>
    <w:lvl w:ilvl="4" w:tplc="E17E475C">
      <w:numFmt w:val="decimal"/>
      <w:lvlText w:val=""/>
      <w:lvlJc w:val="left"/>
    </w:lvl>
    <w:lvl w:ilvl="5" w:tplc="FD121DA4">
      <w:numFmt w:val="decimal"/>
      <w:lvlText w:val=""/>
      <w:lvlJc w:val="left"/>
    </w:lvl>
    <w:lvl w:ilvl="6" w:tplc="763C4806">
      <w:numFmt w:val="decimal"/>
      <w:lvlText w:val=""/>
      <w:lvlJc w:val="left"/>
    </w:lvl>
    <w:lvl w:ilvl="7" w:tplc="8898D8D0">
      <w:numFmt w:val="decimal"/>
      <w:lvlText w:val=""/>
      <w:lvlJc w:val="left"/>
    </w:lvl>
    <w:lvl w:ilvl="8" w:tplc="32C8ACB4">
      <w:numFmt w:val="decimal"/>
      <w:lvlText w:val=""/>
      <w:lvlJc w:val="left"/>
    </w:lvl>
  </w:abstractNum>
  <w:abstractNum w:abstractNumId="3"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6"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BC54DA"/>
    <w:multiLevelType w:val="hybridMultilevel"/>
    <w:tmpl w:val="84820C5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742413C"/>
    <w:multiLevelType w:val="hybridMultilevel"/>
    <w:tmpl w:val="5F46774C"/>
    <w:lvl w:ilvl="0" w:tplc="E4E6EB74">
      <w:start w:val="1"/>
      <w:numFmt w:val="bullet"/>
      <w:lvlText w:val="-"/>
      <w:lvlJc w:val="left"/>
      <w:pPr>
        <w:ind w:left="720" w:hanging="360"/>
      </w:pPr>
      <w:rPr>
        <w:rFonts w:ascii="Times New Roman" w:eastAsia="Times New Roman" w:hAnsi="Times New Roman" w:cs="Times New Roman" w:hint="default"/>
        <w:b/>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2ADF696D"/>
    <w:multiLevelType w:val="multilevel"/>
    <w:tmpl w:val="0DDE6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45AE5FF5"/>
    <w:multiLevelType w:val="hybridMultilevel"/>
    <w:tmpl w:val="56BE1F3A"/>
    <w:lvl w:ilvl="0" w:tplc="041A0001">
      <w:start w:val="1"/>
      <w:numFmt w:val="bullet"/>
      <w:lvlText w:val=""/>
      <w:lvlJc w:val="left"/>
      <w:pPr>
        <w:ind w:left="720" w:hanging="360"/>
      </w:pPr>
      <w:rPr>
        <w:rFonts w:ascii="Symbol" w:hAnsi="Symbol" w:hint="default"/>
      </w:rPr>
    </w:lvl>
    <w:lvl w:ilvl="1" w:tplc="62A27982">
      <w:start w:val="4"/>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5"/>
  </w:num>
  <w:num w:numId="2">
    <w:abstractNumId w:val="4"/>
  </w:num>
  <w:num w:numId="3">
    <w:abstractNumId w:val="21"/>
  </w:num>
  <w:num w:numId="4">
    <w:abstractNumId w:val="15"/>
  </w:num>
  <w:num w:numId="5">
    <w:abstractNumId w:val="27"/>
  </w:num>
  <w:num w:numId="6">
    <w:abstractNumId w:val="9"/>
  </w:num>
  <w:num w:numId="7">
    <w:abstractNumId w:val="26"/>
  </w:num>
  <w:num w:numId="8">
    <w:abstractNumId w:val="19"/>
  </w:num>
  <w:num w:numId="9">
    <w:abstractNumId w:val="25"/>
  </w:num>
  <w:num w:numId="10">
    <w:abstractNumId w:val="4"/>
    <w:lvlOverride w:ilvl="0">
      <w:startOverride w:val="2"/>
    </w:lvlOverride>
  </w:num>
  <w:num w:numId="11">
    <w:abstractNumId w:val="21"/>
    <w:lvlOverride w:ilvl="0">
      <w:startOverride w:val="2"/>
    </w:lvlOverride>
  </w:num>
  <w:num w:numId="12">
    <w:abstractNumId w:val="15"/>
    <w:lvlOverride w:ilvl="0">
      <w:startOverride w:val="1"/>
    </w:lvlOverride>
  </w:num>
  <w:num w:numId="13">
    <w:abstractNumId w:val="27"/>
  </w:num>
  <w:num w:numId="14">
    <w:abstractNumId w:val="9"/>
    <w:lvlOverride w:ilvl="0">
      <w:startOverride w:val="100"/>
    </w:lvlOverride>
  </w:num>
  <w:num w:numId="15">
    <w:abstractNumId w:val="26"/>
    <w:lvlOverride w:ilvl="0">
      <w:startOverride w:val="4"/>
    </w:lvlOverride>
  </w:num>
  <w:num w:numId="16">
    <w:abstractNumId w:val="19"/>
    <w:lvlOverride w:ilvl="0">
      <w:startOverride w:val="1"/>
    </w:lvlOverride>
  </w:num>
  <w:num w:numId="17">
    <w:abstractNumId w:val="10"/>
  </w:num>
  <w:num w:numId="18">
    <w:abstractNumId w:val="7"/>
  </w:num>
  <w:num w:numId="19">
    <w:abstractNumId w:val="22"/>
  </w:num>
  <w:num w:numId="20">
    <w:abstractNumId w:val="5"/>
  </w:num>
  <w:num w:numId="21">
    <w:abstractNumId w:val="23"/>
  </w:num>
  <w:num w:numId="22">
    <w:abstractNumId w:val="14"/>
  </w:num>
  <w:num w:numId="23">
    <w:abstractNumId w:val="11"/>
  </w:num>
  <w:num w:numId="24">
    <w:abstractNumId w:val="18"/>
  </w:num>
  <w:num w:numId="25">
    <w:abstractNumId w:val="3"/>
  </w:num>
  <w:num w:numId="26">
    <w:abstractNumId w:val="0"/>
  </w:num>
  <w:num w:numId="27">
    <w:abstractNumId w:val="1"/>
  </w:num>
  <w:num w:numId="28">
    <w:abstractNumId w:val="8"/>
  </w:num>
  <w:num w:numId="29">
    <w:abstractNumId w:val="6"/>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4"/>
  </w:num>
  <w:num w:numId="33">
    <w:abstractNumId w:val="13"/>
  </w:num>
  <w:num w:numId="34">
    <w:abstractNumId w:val="16"/>
  </w:num>
  <w:num w:numId="35">
    <w:abstractNumId w:val="2"/>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43D0"/>
    <w:rsid w:val="000227CC"/>
    <w:rsid w:val="0002409C"/>
    <w:rsid w:val="0002672E"/>
    <w:rsid w:val="000356FE"/>
    <w:rsid w:val="00035CAC"/>
    <w:rsid w:val="000652DB"/>
    <w:rsid w:val="00067751"/>
    <w:rsid w:val="00067DBF"/>
    <w:rsid w:val="00082140"/>
    <w:rsid w:val="00084A6D"/>
    <w:rsid w:val="000931DC"/>
    <w:rsid w:val="00093C0A"/>
    <w:rsid w:val="00096496"/>
    <w:rsid w:val="000A0D87"/>
    <w:rsid w:val="000A47FC"/>
    <w:rsid w:val="000A69BE"/>
    <w:rsid w:val="000A6C20"/>
    <w:rsid w:val="000A7AFA"/>
    <w:rsid w:val="000C29E5"/>
    <w:rsid w:val="000D2D2C"/>
    <w:rsid w:val="000E179A"/>
    <w:rsid w:val="000E50EF"/>
    <w:rsid w:val="00100C57"/>
    <w:rsid w:val="0010482A"/>
    <w:rsid w:val="00105ADA"/>
    <w:rsid w:val="001077FA"/>
    <w:rsid w:val="00107AA2"/>
    <w:rsid w:val="00115AAA"/>
    <w:rsid w:val="00134AAF"/>
    <w:rsid w:val="001356E8"/>
    <w:rsid w:val="00142BC4"/>
    <w:rsid w:val="00147CA9"/>
    <w:rsid w:val="00153453"/>
    <w:rsid w:val="00160094"/>
    <w:rsid w:val="001679D3"/>
    <w:rsid w:val="001858C4"/>
    <w:rsid w:val="00187DA7"/>
    <w:rsid w:val="0019763B"/>
    <w:rsid w:val="001A6E6C"/>
    <w:rsid w:val="001B5778"/>
    <w:rsid w:val="001D089B"/>
    <w:rsid w:val="001E0877"/>
    <w:rsid w:val="001E1032"/>
    <w:rsid w:val="001E4A89"/>
    <w:rsid w:val="001F3CC7"/>
    <w:rsid w:val="001F44E4"/>
    <w:rsid w:val="00200257"/>
    <w:rsid w:val="00225DEC"/>
    <w:rsid w:val="00227142"/>
    <w:rsid w:val="00227C20"/>
    <w:rsid w:val="00230D1C"/>
    <w:rsid w:val="00234BE4"/>
    <w:rsid w:val="002404D0"/>
    <w:rsid w:val="00240F97"/>
    <w:rsid w:val="0024472E"/>
    <w:rsid w:val="002510DB"/>
    <w:rsid w:val="00261092"/>
    <w:rsid w:val="00261657"/>
    <w:rsid w:val="00270515"/>
    <w:rsid w:val="002871BE"/>
    <w:rsid w:val="0029211A"/>
    <w:rsid w:val="002B23E5"/>
    <w:rsid w:val="002D0DEE"/>
    <w:rsid w:val="002D155A"/>
    <w:rsid w:val="002D4153"/>
    <w:rsid w:val="002E5CC0"/>
    <w:rsid w:val="002F3B9D"/>
    <w:rsid w:val="002F5346"/>
    <w:rsid w:val="00301D6B"/>
    <w:rsid w:val="003122A8"/>
    <w:rsid w:val="0031444C"/>
    <w:rsid w:val="00314A8B"/>
    <w:rsid w:val="00324183"/>
    <w:rsid w:val="003540F8"/>
    <w:rsid w:val="00355817"/>
    <w:rsid w:val="00366343"/>
    <w:rsid w:val="00372B98"/>
    <w:rsid w:val="00373185"/>
    <w:rsid w:val="00373E29"/>
    <w:rsid w:val="00384A2D"/>
    <w:rsid w:val="003949F9"/>
    <w:rsid w:val="0039707C"/>
    <w:rsid w:val="003A3092"/>
    <w:rsid w:val="003A54E3"/>
    <w:rsid w:val="003B22A1"/>
    <w:rsid w:val="003C37C7"/>
    <w:rsid w:val="003D19F0"/>
    <w:rsid w:val="003D66B3"/>
    <w:rsid w:val="003E1A87"/>
    <w:rsid w:val="003E2870"/>
    <w:rsid w:val="003E49ED"/>
    <w:rsid w:val="003E5CEF"/>
    <w:rsid w:val="003F329B"/>
    <w:rsid w:val="003F5041"/>
    <w:rsid w:val="003F5924"/>
    <w:rsid w:val="00412CD6"/>
    <w:rsid w:val="00413E7B"/>
    <w:rsid w:val="00414F9D"/>
    <w:rsid w:val="00416AB9"/>
    <w:rsid w:val="004346B9"/>
    <w:rsid w:val="004462F0"/>
    <w:rsid w:val="004502C8"/>
    <w:rsid w:val="004606ED"/>
    <w:rsid w:val="00476CC6"/>
    <w:rsid w:val="00477EFD"/>
    <w:rsid w:val="00482D54"/>
    <w:rsid w:val="004937C4"/>
    <w:rsid w:val="00494608"/>
    <w:rsid w:val="00497B6E"/>
    <w:rsid w:val="004B7D6E"/>
    <w:rsid w:val="004C00A0"/>
    <w:rsid w:val="004C0537"/>
    <w:rsid w:val="004C3FB5"/>
    <w:rsid w:val="004D1C06"/>
    <w:rsid w:val="004D472C"/>
    <w:rsid w:val="004D5DD4"/>
    <w:rsid w:val="00500EA4"/>
    <w:rsid w:val="00514720"/>
    <w:rsid w:val="00522975"/>
    <w:rsid w:val="00522A43"/>
    <w:rsid w:val="00527DDB"/>
    <w:rsid w:val="00536F10"/>
    <w:rsid w:val="0054393B"/>
    <w:rsid w:val="0055008B"/>
    <w:rsid w:val="00565865"/>
    <w:rsid w:val="005659D4"/>
    <w:rsid w:val="00571E63"/>
    <w:rsid w:val="00575A5E"/>
    <w:rsid w:val="005826DD"/>
    <w:rsid w:val="005875CC"/>
    <w:rsid w:val="005932E7"/>
    <w:rsid w:val="005A07C0"/>
    <w:rsid w:val="005A3E44"/>
    <w:rsid w:val="005A664E"/>
    <w:rsid w:val="005B1AE6"/>
    <w:rsid w:val="005C2EA7"/>
    <w:rsid w:val="005D3D67"/>
    <w:rsid w:val="0060257A"/>
    <w:rsid w:val="006076CA"/>
    <w:rsid w:val="006128F2"/>
    <w:rsid w:val="006179FE"/>
    <w:rsid w:val="00621EE7"/>
    <w:rsid w:val="00631EF7"/>
    <w:rsid w:val="00647201"/>
    <w:rsid w:val="0065072A"/>
    <w:rsid w:val="00651CB9"/>
    <w:rsid w:val="00666183"/>
    <w:rsid w:val="00666480"/>
    <w:rsid w:val="00666533"/>
    <w:rsid w:val="00671C54"/>
    <w:rsid w:val="00673D24"/>
    <w:rsid w:val="00693341"/>
    <w:rsid w:val="006A1E04"/>
    <w:rsid w:val="006A51DF"/>
    <w:rsid w:val="006A78BE"/>
    <w:rsid w:val="006B43CC"/>
    <w:rsid w:val="006B7DE7"/>
    <w:rsid w:val="006C7A1C"/>
    <w:rsid w:val="006D2E11"/>
    <w:rsid w:val="006D5943"/>
    <w:rsid w:val="006F3BDE"/>
    <w:rsid w:val="006F72E0"/>
    <w:rsid w:val="00703488"/>
    <w:rsid w:val="00705FAE"/>
    <w:rsid w:val="007148A7"/>
    <w:rsid w:val="00715E8A"/>
    <w:rsid w:val="007236E4"/>
    <w:rsid w:val="007313A9"/>
    <w:rsid w:val="0073291B"/>
    <w:rsid w:val="00734D70"/>
    <w:rsid w:val="00734E42"/>
    <w:rsid w:val="0074103D"/>
    <w:rsid w:val="00745FA1"/>
    <w:rsid w:val="007462FA"/>
    <w:rsid w:val="0076071E"/>
    <w:rsid w:val="007654DE"/>
    <w:rsid w:val="00782453"/>
    <w:rsid w:val="007832F9"/>
    <w:rsid w:val="00793821"/>
    <w:rsid w:val="007B23F7"/>
    <w:rsid w:val="007B39F3"/>
    <w:rsid w:val="007B679A"/>
    <w:rsid w:val="007C5580"/>
    <w:rsid w:val="007D241E"/>
    <w:rsid w:val="007D6810"/>
    <w:rsid w:val="007E1573"/>
    <w:rsid w:val="007E1713"/>
    <w:rsid w:val="007E3067"/>
    <w:rsid w:val="007F2310"/>
    <w:rsid w:val="00802798"/>
    <w:rsid w:val="00804B68"/>
    <w:rsid w:val="00806CAC"/>
    <w:rsid w:val="00812413"/>
    <w:rsid w:val="008153D9"/>
    <w:rsid w:val="00844DB3"/>
    <w:rsid w:val="00851E77"/>
    <w:rsid w:val="00855231"/>
    <w:rsid w:val="00867D53"/>
    <w:rsid w:val="00873884"/>
    <w:rsid w:val="00893273"/>
    <w:rsid w:val="0089385B"/>
    <w:rsid w:val="008D1CFA"/>
    <w:rsid w:val="008E1069"/>
    <w:rsid w:val="008F6066"/>
    <w:rsid w:val="008F6252"/>
    <w:rsid w:val="00903AA0"/>
    <w:rsid w:val="00924134"/>
    <w:rsid w:val="0094570C"/>
    <w:rsid w:val="0095448F"/>
    <w:rsid w:val="00956C0B"/>
    <w:rsid w:val="00963A77"/>
    <w:rsid w:val="00964C7C"/>
    <w:rsid w:val="009864B9"/>
    <w:rsid w:val="00991C10"/>
    <w:rsid w:val="0099598D"/>
    <w:rsid w:val="00996C3A"/>
    <w:rsid w:val="009A3904"/>
    <w:rsid w:val="009A4A0D"/>
    <w:rsid w:val="009C5AD6"/>
    <w:rsid w:val="009E25D9"/>
    <w:rsid w:val="00A034BB"/>
    <w:rsid w:val="00A0474F"/>
    <w:rsid w:val="00A14F22"/>
    <w:rsid w:val="00A24097"/>
    <w:rsid w:val="00A2461C"/>
    <w:rsid w:val="00A32908"/>
    <w:rsid w:val="00A340D5"/>
    <w:rsid w:val="00A417C3"/>
    <w:rsid w:val="00A4291D"/>
    <w:rsid w:val="00A62E91"/>
    <w:rsid w:val="00A71194"/>
    <w:rsid w:val="00A74558"/>
    <w:rsid w:val="00A825D3"/>
    <w:rsid w:val="00A829E9"/>
    <w:rsid w:val="00A921F5"/>
    <w:rsid w:val="00AA2080"/>
    <w:rsid w:val="00AB01F0"/>
    <w:rsid w:val="00AB74AC"/>
    <w:rsid w:val="00AC4009"/>
    <w:rsid w:val="00AC6BE4"/>
    <w:rsid w:val="00AE77EB"/>
    <w:rsid w:val="00AF1E11"/>
    <w:rsid w:val="00AF4122"/>
    <w:rsid w:val="00B0088C"/>
    <w:rsid w:val="00B23067"/>
    <w:rsid w:val="00B26B23"/>
    <w:rsid w:val="00B4047C"/>
    <w:rsid w:val="00B55B76"/>
    <w:rsid w:val="00B6010C"/>
    <w:rsid w:val="00B676A7"/>
    <w:rsid w:val="00B67D2B"/>
    <w:rsid w:val="00B703C6"/>
    <w:rsid w:val="00B71715"/>
    <w:rsid w:val="00B8600A"/>
    <w:rsid w:val="00B932A6"/>
    <w:rsid w:val="00BD4384"/>
    <w:rsid w:val="00BE6B21"/>
    <w:rsid w:val="00BE6E43"/>
    <w:rsid w:val="00BF24C3"/>
    <w:rsid w:val="00BF2532"/>
    <w:rsid w:val="00BF3280"/>
    <w:rsid w:val="00C02C2B"/>
    <w:rsid w:val="00C040E6"/>
    <w:rsid w:val="00C05C47"/>
    <w:rsid w:val="00C05E62"/>
    <w:rsid w:val="00C108DD"/>
    <w:rsid w:val="00C27EEC"/>
    <w:rsid w:val="00C351B9"/>
    <w:rsid w:val="00C35FD1"/>
    <w:rsid w:val="00C4325B"/>
    <w:rsid w:val="00C438EF"/>
    <w:rsid w:val="00C44A48"/>
    <w:rsid w:val="00C573FA"/>
    <w:rsid w:val="00C613E1"/>
    <w:rsid w:val="00C63D26"/>
    <w:rsid w:val="00C80BC1"/>
    <w:rsid w:val="00C910C6"/>
    <w:rsid w:val="00C93BBE"/>
    <w:rsid w:val="00C942DD"/>
    <w:rsid w:val="00C9468D"/>
    <w:rsid w:val="00C94C8C"/>
    <w:rsid w:val="00C97837"/>
    <w:rsid w:val="00CA3356"/>
    <w:rsid w:val="00CB03FC"/>
    <w:rsid w:val="00CC0B85"/>
    <w:rsid w:val="00CD151D"/>
    <w:rsid w:val="00CF031C"/>
    <w:rsid w:val="00CF1500"/>
    <w:rsid w:val="00CF6396"/>
    <w:rsid w:val="00D037B8"/>
    <w:rsid w:val="00D0523A"/>
    <w:rsid w:val="00D05A12"/>
    <w:rsid w:val="00D101EA"/>
    <w:rsid w:val="00D20D32"/>
    <w:rsid w:val="00D21630"/>
    <w:rsid w:val="00D30091"/>
    <w:rsid w:val="00D41A66"/>
    <w:rsid w:val="00D42DD7"/>
    <w:rsid w:val="00D44475"/>
    <w:rsid w:val="00D56388"/>
    <w:rsid w:val="00D65208"/>
    <w:rsid w:val="00D77079"/>
    <w:rsid w:val="00D82D33"/>
    <w:rsid w:val="00D93291"/>
    <w:rsid w:val="00DA27A4"/>
    <w:rsid w:val="00DA3746"/>
    <w:rsid w:val="00DC7591"/>
    <w:rsid w:val="00DD5AB5"/>
    <w:rsid w:val="00DE4CE1"/>
    <w:rsid w:val="00DF0C62"/>
    <w:rsid w:val="00DF5A24"/>
    <w:rsid w:val="00E021E8"/>
    <w:rsid w:val="00E10C14"/>
    <w:rsid w:val="00E32697"/>
    <w:rsid w:val="00E36872"/>
    <w:rsid w:val="00E44BAA"/>
    <w:rsid w:val="00E50CA9"/>
    <w:rsid w:val="00E539F5"/>
    <w:rsid w:val="00E55279"/>
    <w:rsid w:val="00E55BC2"/>
    <w:rsid w:val="00E96125"/>
    <w:rsid w:val="00E9705B"/>
    <w:rsid w:val="00EA05B5"/>
    <w:rsid w:val="00EB2F3D"/>
    <w:rsid w:val="00EB7767"/>
    <w:rsid w:val="00EC35F4"/>
    <w:rsid w:val="00EC6BB3"/>
    <w:rsid w:val="00ED38B5"/>
    <w:rsid w:val="00EE4633"/>
    <w:rsid w:val="00F101DE"/>
    <w:rsid w:val="00F12249"/>
    <w:rsid w:val="00F15607"/>
    <w:rsid w:val="00F30737"/>
    <w:rsid w:val="00F357FC"/>
    <w:rsid w:val="00F35E8A"/>
    <w:rsid w:val="00F45172"/>
    <w:rsid w:val="00F60EED"/>
    <w:rsid w:val="00F7000E"/>
    <w:rsid w:val="00F831FF"/>
    <w:rsid w:val="00F835BE"/>
    <w:rsid w:val="00F87036"/>
    <w:rsid w:val="00F94838"/>
    <w:rsid w:val="00F96F0C"/>
    <w:rsid w:val="00FA3A5E"/>
    <w:rsid w:val="00FA4EC9"/>
    <w:rsid w:val="00FB7855"/>
    <w:rsid w:val="00FC464B"/>
    <w:rsid w:val="00FE105C"/>
    <w:rsid w:val="00FE2A5A"/>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5A"/>
  </w:style>
  <w:style w:type="paragraph" w:styleId="Naslov2">
    <w:name w:val="heading 2"/>
    <w:basedOn w:val="Normal"/>
    <w:next w:val="Normal"/>
    <w:link w:val="Naslov2Char"/>
    <w:qFormat/>
    <w:rsid w:val="00D30091"/>
    <w:pPr>
      <w:keepNext/>
      <w:spacing w:before="240" w:after="60" w:line="360" w:lineRule="auto"/>
      <w:outlineLvl w:val="1"/>
    </w:pPr>
    <w:rPr>
      <w:rFonts w:ascii="Arial" w:eastAsia="Times New Roman" w:hAnsi="Arial" w:cs="Times New Roman"/>
      <w:b/>
      <w:bCs/>
      <w:i/>
      <w:iCs/>
      <w:sz w:val="28"/>
      <w:szCs w:val="28"/>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Heading 12"/>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 w:type="paragraph" w:styleId="Tijeloteksta">
    <w:name w:val="Body Text"/>
    <w:basedOn w:val="Normal"/>
    <w:link w:val="TijelotekstaChar"/>
    <w:rsid w:val="006F72E0"/>
    <w:pPr>
      <w:spacing w:after="120" w:line="240" w:lineRule="auto"/>
    </w:pPr>
    <w:rPr>
      <w:rFonts w:ascii="Times New Roman" w:eastAsia="Times New Roman" w:hAnsi="Times New Roman" w:cs="Times New Roman"/>
      <w:sz w:val="24"/>
      <w:szCs w:val="24"/>
      <w:lang w:val="x-none" w:eastAsia="x-none"/>
    </w:rPr>
  </w:style>
  <w:style w:type="character" w:customStyle="1" w:styleId="TijelotekstaChar">
    <w:name w:val="Tijelo teksta Char"/>
    <w:basedOn w:val="Zadanifontodlomka"/>
    <w:link w:val="Tijeloteksta"/>
    <w:rsid w:val="006F72E0"/>
    <w:rPr>
      <w:rFonts w:ascii="Times New Roman" w:eastAsia="Times New Roman" w:hAnsi="Times New Roman" w:cs="Times New Roman"/>
      <w:sz w:val="24"/>
      <w:szCs w:val="24"/>
      <w:lang w:val="x-none" w:eastAsia="x-none"/>
    </w:rPr>
  </w:style>
  <w:style w:type="character" w:customStyle="1" w:styleId="Naslov2Char">
    <w:name w:val="Naslov 2 Char"/>
    <w:basedOn w:val="Zadanifontodlomka"/>
    <w:link w:val="Naslov2"/>
    <w:rsid w:val="00D30091"/>
    <w:rPr>
      <w:rFonts w:ascii="Arial" w:eastAsia="Times New Roman" w:hAnsi="Arial"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09317805">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159617871">
      <w:bodyDiv w:val="1"/>
      <w:marLeft w:val="0"/>
      <w:marRight w:val="0"/>
      <w:marTop w:val="0"/>
      <w:marBottom w:val="0"/>
      <w:divBdr>
        <w:top w:val="none" w:sz="0" w:space="0" w:color="auto"/>
        <w:left w:val="none" w:sz="0" w:space="0" w:color="auto"/>
        <w:bottom w:val="none" w:sz="0" w:space="0" w:color="auto"/>
        <w:right w:val="none" w:sz="0" w:space="0" w:color="auto"/>
      </w:divBdr>
    </w:div>
    <w:div w:id="150034784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264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calis@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4683</Words>
  <Characters>26697</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Krizanac</cp:lastModifiedBy>
  <cp:revision>12</cp:revision>
  <cp:lastPrinted>2022-03-29T06:25:00Z</cp:lastPrinted>
  <dcterms:created xsi:type="dcterms:W3CDTF">2022-03-28T12:44:00Z</dcterms:created>
  <dcterms:modified xsi:type="dcterms:W3CDTF">2022-03-29T12:49:00Z</dcterms:modified>
</cp:coreProperties>
</file>