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58269E23" w:rsidR="00867D53" w:rsidRPr="00867D53" w:rsidRDefault="00867D53" w:rsidP="00535F2B">
      <w:pPr>
        <w:widowControl w:val="0"/>
        <w:suppressAutoHyphens/>
        <w:autoSpaceDN w:val="0"/>
        <w:spacing w:after="0" w:line="240" w:lineRule="auto"/>
        <w:ind w:firstLine="284"/>
        <w:jc w:val="both"/>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imes New Roman"/>
          <w:bCs/>
          <w:color w:val="000000"/>
          <w:kern w:val="3"/>
          <w:lang w:eastAsia="hr-HR" w:bidi="en-US"/>
        </w:rPr>
        <w:t xml:space="preserve">                              </w:t>
      </w:r>
      <w:r w:rsidR="00535F2B">
        <w:rPr>
          <w:rFonts w:ascii="Times New Roman" w:eastAsia="Times New Roman" w:hAnsi="Times New Roman" w:cs="Times New Roman"/>
          <w:b/>
          <w:noProof/>
          <w:lang w:val="en-AU"/>
        </w:rPr>
        <w:drawing>
          <wp:inline distT="0" distB="0" distL="0" distR="0" wp14:anchorId="5C8D96D4" wp14:editId="3EE0355B">
            <wp:extent cx="316865" cy="426720"/>
            <wp:effectExtent l="0" t="0" r="0" b="0"/>
            <wp:docPr id="2" name="Slika 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 cy="426720"/>
                    </a:xfrm>
                    <a:prstGeom prst="rect">
                      <a:avLst/>
                    </a:prstGeom>
                    <a:noFill/>
                  </pic:spPr>
                </pic:pic>
              </a:graphicData>
            </a:graphic>
          </wp:inline>
        </w:drawing>
      </w:r>
    </w:p>
    <w:p w14:paraId="0E0494C2" w14:textId="77777777" w:rsidR="00867D53" w:rsidRPr="00867D53" w:rsidRDefault="00867D53" w:rsidP="00867D53">
      <w:pPr>
        <w:widowControl w:val="0"/>
        <w:tabs>
          <w:tab w:val="left" w:pos="0"/>
        </w:tabs>
        <w:suppressAutoHyphens/>
        <w:autoSpaceDN w:val="0"/>
        <w:spacing w:after="0" w:line="240" w:lineRule="auto"/>
        <w:ind w:right="2700"/>
        <w:textAlignment w:val="baseline"/>
        <w:rPr>
          <w:rFonts w:ascii="Times New Roman" w:eastAsia="Andale Sans UI" w:hAnsi="Times New Roman" w:cs="Tahoma"/>
          <w:bCs/>
          <w:kern w:val="3"/>
          <w:lang w:val="en-US" w:bidi="en-US"/>
        </w:rPr>
      </w:pPr>
      <w:proofErr w:type="gramStart"/>
      <w:r w:rsidRPr="00867D53">
        <w:rPr>
          <w:rFonts w:ascii="Times New Roman" w:eastAsia="Andale Sans UI" w:hAnsi="Times New Roman" w:cs="Tahoma"/>
          <w:bCs/>
          <w:kern w:val="3"/>
          <w:lang w:val="en-US" w:bidi="en-US"/>
        </w:rPr>
        <w:t>R  E</w:t>
      </w:r>
      <w:proofErr w:type="gramEnd"/>
      <w:r w:rsidRPr="00867D53">
        <w:rPr>
          <w:rFonts w:ascii="Times New Roman" w:eastAsia="Andale Sans UI" w:hAnsi="Times New Roman" w:cs="Tahoma"/>
          <w:bCs/>
          <w:kern w:val="3"/>
          <w:lang w:val="en-US" w:bidi="en-US"/>
        </w:rPr>
        <w:t xml:space="preserve">  P  U  B  L  I  K  A    H  R  V  A  T  S  K  A</w:t>
      </w:r>
    </w:p>
    <w:p w14:paraId="60CB968A"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bCs/>
          <w:kern w:val="3"/>
          <w:lang w:val="en-US" w:bidi="en-US"/>
        </w:rPr>
      </w:pPr>
      <w:r w:rsidRPr="00867D53">
        <w:rPr>
          <w:rFonts w:ascii="Times New Roman" w:eastAsia="Andale Sans UI" w:hAnsi="Times New Roman" w:cs="Tahoma"/>
          <w:bCs/>
          <w:kern w:val="3"/>
          <w:lang w:val="en-US" w:bidi="en-US"/>
        </w:rPr>
        <w:t xml:space="preserve">             POŽEŠKO-SLAVONSKA ŽUPANIJA</w:t>
      </w:r>
    </w:p>
    <w:p w14:paraId="7D5B1195" w14:textId="77777777" w:rsidR="00867D53" w:rsidRPr="00867D53" w:rsidRDefault="00D47369" w:rsidP="00867D5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Pr>
          <w:rFonts w:ascii="Times New Roman" w:eastAsia="Andale Sans UI" w:hAnsi="Times New Roman" w:cs="Tahoma"/>
          <w:bCs/>
          <w:kern w:val="3"/>
          <w:lang w:val="en-US" w:bidi="en-US"/>
        </w:rPr>
        <w:object w:dxaOrig="1440" w:dyaOrig="1440" w14:anchorId="1E0B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6" type="#_x0000_t75" alt="OLE-objekt" style="position:absolute;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13608835" r:id="rId8"/>
        </w:object>
      </w:r>
      <w:r w:rsidR="00867D53" w:rsidRPr="00867D53">
        <w:rPr>
          <w:rFonts w:ascii="Times New Roman" w:eastAsia="Andale Sans UI" w:hAnsi="Times New Roman" w:cs="Tahoma"/>
          <w:bCs/>
          <w:kern w:val="3"/>
          <w:lang w:val="en-US" w:bidi="en-US"/>
        </w:rPr>
        <w:t xml:space="preserve">                              </w:t>
      </w:r>
      <w:proofErr w:type="gramStart"/>
      <w:r w:rsidR="00867D53" w:rsidRPr="00867D53">
        <w:rPr>
          <w:rFonts w:ascii="Times New Roman" w:eastAsia="Andale Sans UI" w:hAnsi="Times New Roman" w:cs="Tahoma"/>
          <w:bCs/>
          <w:kern w:val="3"/>
          <w:lang w:val="en-US" w:bidi="en-US"/>
        </w:rPr>
        <w:t>GRAD  POŽEGA</w:t>
      </w:r>
      <w:proofErr w:type="gramEnd"/>
    </w:p>
    <w:p w14:paraId="29BE7F16"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bCs/>
          <w:kern w:val="3"/>
          <w:lang w:val="en-US" w:bidi="en-US"/>
        </w:rPr>
        <w:t xml:space="preserve">                           GRADONAČELNIK</w:t>
      </w:r>
    </w:p>
    <w:p w14:paraId="0C1E2F82"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bCs/>
          <w:kern w:val="3"/>
          <w:lang w:val="en-US" w:bidi="en-US"/>
        </w:rPr>
      </w:pPr>
    </w:p>
    <w:p w14:paraId="0A9936FF" w14:textId="098BBF90" w:rsidR="00A2461C" w:rsidRPr="00A2461C"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ahoma"/>
          <w:bCs/>
          <w:kern w:val="3"/>
          <w:lang w:val="en-US" w:bidi="en-US"/>
        </w:rPr>
      </w:pPr>
      <w:r w:rsidRPr="00A2461C">
        <w:rPr>
          <w:rFonts w:ascii="Times New Roman" w:eastAsia="Andale Sans UI" w:hAnsi="Times New Roman" w:cs="Tahoma"/>
          <w:bCs/>
          <w:kern w:val="3"/>
          <w:lang w:val="en-US" w:bidi="en-US"/>
        </w:rPr>
        <w:t xml:space="preserve">KLASA: </w:t>
      </w:r>
      <w:r w:rsidR="0087360A">
        <w:rPr>
          <w:rFonts w:ascii="Times New Roman" w:eastAsia="Andale Sans UI" w:hAnsi="Times New Roman" w:cs="Tahoma"/>
          <w:bCs/>
          <w:kern w:val="3"/>
          <w:lang w:val="en-US" w:bidi="en-US"/>
        </w:rPr>
        <w:t>406-01/</w:t>
      </w:r>
      <w:r w:rsidR="00690762">
        <w:rPr>
          <w:rFonts w:ascii="Times New Roman" w:eastAsia="Andale Sans UI" w:hAnsi="Times New Roman" w:cs="Tahoma"/>
          <w:bCs/>
          <w:kern w:val="3"/>
          <w:lang w:val="en-US" w:bidi="en-US"/>
        </w:rPr>
        <w:t>2</w:t>
      </w:r>
      <w:r w:rsidR="000965E6">
        <w:rPr>
          <w:rFonts w:ascii="Times New Roman" w:eastAsia="Andale Sans UI" w:hAnsi="Times New Roman" w:cs="Tahoma"/>
          <w:bCs/>
          <w:kern w:val="3"/>
          <w:lang w:val="en-US" w:bidi="en-US"/>
        </w:rPr>
        <w:t>2</w:t>
      </w:r>
      <w:r w:rsidR="0087360A">
        <w:rPr>
          <w:rFonts w:ascii="Times New Roman" w:eastAsia="Andale Sans UI" w:hAnsi="Times New Roman" w:cs="Tahoma"/>
          <w:bCs/>
          <w:kern w:val="3"/>
          <w:lang w:val="en-US" w:bidi="en-US"/>
        </w:rPr>
        <w:t>-0</w:t>
      </w:r>
      <w:r w:rsidR="000965E6">
        <w:rPr>
          <w:rFonts w:ascii="Times New Roman" w:eastAsia="Andale Sans UI" w:hAnsi="Times New Roman" w:cs="Tahoma"/>
          <w:bCs/>
          <w:kern w:val="3"/>
          <w:lang w:val="en-US" w:bidi="en-US"/>
        </w:rPr>
        <w:t>5</w:t>
      </w:r>
      <w:r w:rsidR="0087360A">
        <w:rPr>
          <w:rFonts w:ascii="Times New Roman" w:eastAsia="Andale Sans UI" w:hAnsi="Times New Roman" w:cs="Tahoma"/>
          <w:bCs/>
          <w:kern w:val="3"/>
          <w:lang w:val="en-US" w:bidi="en-US"/>
        </w:rPr>
        <w:t>/</w:t>
      </w:r>
      <w:r w:rsidR="000965E6">
        <w:rPr>
          <w:rFonts w:ascii="Times New Roman" w:eastAsia="Andale Sans UI" w:hAnsi="Times New Roman" w:cs="Tahoma"/>
          <w:bCs/>
          <w:kern w:val="3"/>
          <w:lang w:val="en-US" w:bidi="en-US"/>
        </w:rPr>
        <w:t>20</w:t>
      </w:r>
    </w:p>
    <w:p w14:paraId="30123817" w14:textId="6D229B0E" w:rsidR="00084A6D" w:rsidRPr="00A2461C"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ahoma"/>
          <w:bCs/>
          <w:kern w:val="3"/>
          <w:lang w:val="en-US" w:bidi="en-US"/>
        </w:rPr>
      </w:pPr>
      <w:r w:rsidRPr="00A2461C">
        <w:rPr>
          <w:rFonts w:ascii="Times New Roman" w:eastAsia="Andale Sans UI" w:hAnsi="Times New Roman" w:cs="Tahoma"/>
          <w:bCs/>
          <w:kern w:val="3"/>
          <w:lang w:val="en-US" w:bidi="en-US"/>
        </w:rPr>
        <w:t>URBROJ: 2177</w:t>
      </w:r>
      <w:r w:rsidR="000965E6">
        <w:rPr>
          <w:rFonts w:ascii="Times New Roman" w:eastAsia="Andale Sans UI" w:hAnsi="Times New Roman" w:cs="Tahoma"/>
          <w:bCs/>
          <w:kern w:val="3"/>
          <w:lang w:val="en-US" w:bidi="en-US"/>
        </w:rPr>
        <w:t>-</w:t>
      </w:r>
      <w:r w:rsidRPr="00A2461C">
        <w:rPr>
          <w:rFonts w:ascii="Times New Roman" w:eastAsia="Andale Sans UI" w:hAnsi="Times New Roman" w:cs="Tahoma"/>
          <w:bCs/>
          <w:kern w:val="3"/>
          <w:lang w:val="en-US" w:bidi="en-US"/>
        </w:rPr>
        <w:t>1-01/01-</w:t>
      </w:r>
      <w:r w:rsidR="007B4DCE">
        <w:rPr>
          <w:rFonts w:ascii="Times New Roman" w:eastAsia="Andale Sans UI" w:hAnsi="Times New Roman" w:cs="Tahoma"/>
          <w:bCs/>
          <w:kern w:val="3"/>
          <w:lang w:val="en-US" w:bidi="en-US"/>
        </w:rPr>
        <w:t>2</w:t>
      </w:r>
      <w:r w:rsidR="000965E6">
        <w:rPr>
          <w:rFonts w:ascii="Times New Roman" w:eastAsia="Andale Sans UI" w:hAnsi="Times New Roman" w:cs="Tahoma"/>
          <w:bCs/>
          <w:kern w:val="3"/>
          <w:lang w:val="en-US" w:bidi="en-US"/>
        </w:rPr>
        <w:t>2</w:t>
      </w:r>
      <w:r w:rsidR="00AD0AC7">
        <w:rPr>
          <w:rFonts w:ascii="Times New Roman" w:eastAsia="Andale Sans UI" w:hAnsi="Times New Roman" w:cs="Tahoma"/>
          <w:bCs/>
          <w:kern w:val="3"/>
          <w:lang w:val="en-US" w:bidi="en-US"/>
        </w:rPr>
        <w:t>-3</w:t>
      </w:r>
    </w:p>
    <w:p w14:paraId="64782B4C" w14:textId="35F28278" w:rsidR="00867D53" w:rsidRPr="00A2461C" w:rsidRDefault="00867D53" w:rsidP="00867D53">
      <w:pPr>
        <w:widowControl w:val="0"/>
        <w:shd w:val="clear" w:color="auto" w:fill="FFFFFF"/>
        <w:suppressAutoHyphens/>
        <w:autoSpaceDN w:val="0"/>
        <w:spacing w:after="221" w:line="210" w:lineRule="exact"/>
        <w:jc w:val="both"/>
        <w:textAlignment w:val="baseline"/>
        <w:rPr>
          <w:rFonts w:ascii="Times New Roman" w:eastAsia="Andale Sans UI" w:hAnsi="Times New Roman" w:cs="Tahoma"/>
          <w:kern w:val="3"/>
          <w:sz w:val="24"/>
          <w:szCs w:val="24"/>
          <w:lang w:val="en-US" w:bidi="en-US"/>
        </w:rPr>
      </w:pPr>
      <w:r w:rsidRPr="00A2461C">
        <w:rPr>
          <w:rFonts w:ascii="Times New Roman" w:eastAsia="Andale Sans UI" w:hAnsi="Times New Roman" w:cs="Times New Roman"/>
          <w:bCs/>
          <w:kern w:val="3"/>
          <w:lang w:val="de-DE" w:eastAsia="hr-HR" w:bidi="en-US"/>
        </w:rPr>
        <w:t xml:space="preserve">Požega, </w:t>
      </w:r>
      <w:r w:rsidR="000965E6">
        <w:rPr>
          <w:rFonts w:ascii="Times New Roman" w:eastAsia="Andale Sans UI" w:hAnsi="Times New Roman" w:cs="Times New Roman"/>
          <w:bCs/>
          <w:kern w:val="3"/>
          <w:lang w:val="de-DE" w:eastAsia="hr-HR" w:bidi="en-US"/>
        </w:rPr>
        <w:t>6</w:t>
      </w:r>
      <w:r w:rsidR="00AD0AC7">
        <w:rPr>
          <w:rFonts w:ascii="Times New Roman" w:eastAsia="Andale Sans UI" w:hAnsi="Times New Roman" w:cs="Times New Roman"/>
          <w:bCs/>
          <w:kern w:val="3"/>
          <w:lang w:val="de-DE" w:eastAsia="hr-HR" w:bidi="en-US"/>
        </w:rPr>
        <w:t xml:space="preserve">. </w:t>
      </w:r>
      <w:proofErr w:type="spellStart"/>
      <w:r w:rsidR="000965E6">
        <w:rPr>
          <w:rFonts w:ascii="Times New Roman" w:eastAsia="Andale Sans UI" w:hAnsi="Times New Roman" w:cs="Times New Roman"/>
          <w:bCs/>
          <w:kern w:val="3"/>
          <w:lang w:val="de-DE" w:eastAsia="hr-HR" w:bidi="en-US"/>
        </w:rPr>
        <w:t>svibnja</w:t>
      </w:r>
      <w:proofErr w:type="spellEnd"/>
      <w:r w:rsidR="00AD0AC7">
        <w:rPr>
          <w:rFonts w:ascii="Times New Roman" w:eastAsia="Andale Sans UI" w:hAnsi="Times New Roman" w:cs="Times New Roman"/>
          <w:bCs/>
          <w:kern w:val="3"/>
          <w:lang w:val="de-DE" w:eastAsia="hr-HR" w:bidi="en-US"/>
        </w:rPr>
        <w:t xml:space="preserve"> 20</w:t>
      </w:r>
      <w:r w:rsidR="007B4DCE">
        <w:rPr>
          <w:rFonts w:ascii="Times New Roman" w:eastAsia="Andale Sans UI" w:hAnsi="Times New Roman" w:cs="Times New Roman"/>
          <w:bCs/>
          <w:kern w:val="3"/>
          <w:lang w:val="de-DE" w:eastAsia="hr-HR" w:bidi="en-US"/>
        </w:rPr>
        <w:t>2</w:t>
      </w:r>
      <w:r w:rsidR="000965E6">
        <w:rPr>
          <w:rFonts w:ascii="Times New Roman" w:eastAsia="Andale Sans UI" w:hAnsi="Times New Roman" w:cs="Times New Roman"/>
          <w:bCs/>
          <w:kern w:val="3"/>
          <w:lang w:val="de-DE" w:eastAsia="hr-HR" w:bidi="en-US"/>
        </w:rPr>
        <w:t>2</w:t>
      </w:r>
      <w:r w:rsidRPr="00A2461C">
        <w:rPr>
          <w:rFonts w:ascii="Times New Roman" w:eastAsia="Andale Sans UI" w:hAnsi="Times New Roman" w:cs="Times New Roman"/>
          <w:bCs/>
          <w:kern w:val="3"/>
          <w:lang w:val="de-DE" w:eastAsia="hr-HR" w:bidi="en-US"/>
        </w:rPr>
        <w:t>.</w:t>
      </w:r>
    </w:p>
    <w:p w14:paraId="7121FCBD" w14:textId="77777777" w:rsidR="00867D53" w:rsidRPr="00867D53"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p>
    <w:p w14:paraId="3FE9E1B6" w14:textId="77777777" w:rsidR="00867D53" w:rsidRPr="00867D53"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r w:rsidRPr="00867D53">
        <w:rPr>
          <w:rFonts w:ascii="Times New Roman" w:eastAsia="Times New Roman" w:hAnsi="Times New Roman" w:cs="Times New Roman"/>
          <w:kern w:val="3"/>
          <w:sz w:val="21"/>
          <w:szCs w:val="21"/>
          <w:lang w:val="en-US" w:bidi="en-US"/>
        </w:rPr>
        <w:t>POZIV NA DOSTAVU PONUDE</w:t>
      </w:r>
    </w:p>
    <w:p w14:paraId="3C43DE76" w14:textId="77777777" w:rsidR="007B4DCE" w:rsidRPr="006128F2" w:rsidRDefault="007B4DCE" w:rsidP="007B4DCE">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19</w:t>
      </w:r>
      <w:r w:rsidRPr="006128F2">
        <w:rPr>
          <w:rFonts w:ascii="Times New Roman" w:eastAsia="Times New Roman" w:hAnsi="Times New Roman" w:cs="Times New Roman"/>
          <w:kern w:val="3"/>
          <w:lang w:bidi="en-US"/>
        </w:rPr>
        <w:t xml:space="preserve">. Pravilnika o jednostavnoj nabavi robe, usluga i radova te provedbi projektnih natječaja </w:t>
      </w:r>
      <w:r w:rsidRPr="006128F2">
        <w:rPr>
          <w:rFonts w:ascii="Times New Roman" w:eastAsia="DejaVu Sans" w:hAnsi="Times New Roman" w:cs="Times New Roman"/>
          <w:color w:val="000000"/>
          <w:lang w:eastAsia="hr-HR"/>
        </w:rPr>
        <w:t xml:space="preserve">i </w:t>
      </w:r>
      <w:r w:rsidRPr="006128F2">
        <w:rPr>
          <w:rFonts w:ascii="Times New Roman" w:eastAsia="Palatino Linotype" w:hAnsi="Times New Roman" w:cs="Times New Roman"/>
          <w:bCs/>
          <w:color w:val="000000"/>
          <w:lang w:eastAsia="hr-HR"/>
        </w:rPr>
        <w:t>(Službene novine Grada Požege, broj: 20/21.)</w:t>
      </w:r>
      <w:r w:rsidRPr="006128F2">
        <w:rPr>
          <w:rFonts w:ascii="Times New Roman" w:eastAsia="Times New Roman" w:hAnsi="Times New Roman" w:cs="Times New Roman"/>
          <w:kern w:val="3"/>
          <w:lang w:bidi="en-US"/>
        </w:rPr>
        <w:t>.</w:t>
      </w:r>
    </w:p>
    <w:p w14:paraId="63C53833" w14:textId="77777777" w:rsidR="00B83078" w:rsidRPr="00A474F7" w:rsidRDefault="00B83078" w:rsidP="00B83078">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439C8F83" w14:textId="77777777" w:rsidR="00867D53" w:rsidRPr="00A474F7" w:rsidRDefault="00867D53" w:rsidP="00867D53">
      <w:pPr>
        <w:widowControl w:val="0"/>
        <w:shd w:val="clear" w:color="auto" w:fill="FFFFFF"/>
        <w:suppressAutoHyphens/>
        <w:autoSpaceDN w:val="0"/>
        <w:spacing w:after="101" w:line="210" w:lineRule="exact"/>
        <w:ind w:left="120"/>
        <w:textAlignment w:val="baseline"/>
        <w:rPr>
          <w:rFonts w:ascii="Times New Roman" w:eastAsia="Andale Sans UI" w:hAnsi="Times New Roman" w:cs="Tahoma"/>
          <w:kern w:val="3"/>
          <w:sz w:val="21"/>
          <w:szCs w:val="21"/>
          <w:lang w:bidi="en-US"/>
        </w:rPr>
      </w:pPr>
      <w:r w:rsidRPr="00A474F7">
        <w:rPr>
          <w:rFonts w:ascii="Times New Roman" w:eastAsia="Andale Sans UI" w:hAnsi="Times New Roman" w:cs="Tahoma"/>
          <w:kern w:val="3"/>
          <w:sz w:val="21"/>
          <w:szCs w:val="21"/>
          <w:lang w:bidi="en-US"/>
        </w:rPr>
        <w:t>1. OPIS PREDMETA NABAVE</w:t>
      </w:r>
    </w:p>
    <w:p w14:paraId="296A5E04" w14:textId="72F2EA33" w:rsidR="003531DF" w:rsidRPr="00A474F7" w:rsidRDefault="00867D53"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474F7">
        <w:rPr>
          <w:rFonts w:ascii="Times New Roman" w:eastAsia="Andale Sans UI" w:hAnsi="Times New Roman" w:cs="Tahoma"/>
          <w:b/>
          <w:bCs/>
          <w:kern w:val="3"/>
          <w:lang w:bidi="en-US"/>
        </w:rPr>
        <w:t>Predmet nabave</w:t>
      </w:r>
      <w:r w:rsidRPr="00A474F7">
        <w:rPr>
          <w:rFonts w:ascii="Times New Roman" w:eastAsia="Andale Sans UI" w:hAnsi="Times New Roman" w:cs="Tahoma"/>
          <w:kern w:val="3"/>
          <w:lang w:bidi="en-US"/>
        </w:rPr>
        <w:t xml:space="preserve"> je </w:t>
      </w:r>
      <w:r w:rsidRPr="00A474F7">
        <w:rPr>
          <w:rFonts w:ascii="Times New Roman" w:eastAsia="Times New Roman" w:hAnsi="Times New Roman" w:cs="Times New Roman"/>
          <w:kern w:val="3"/>
          <w:lang w:bidi="en-US"/>
        </w:rPr>
        <w:t xml:space="preserve">usluga </w:t>
      </w:r>
      <w:r w:rsidR="00E112E4" w:rsidRPr="00A474F7">
        <w:rPr>
          <w:rFonts w:ascii="Times New Roman" w:eastAsia="Times New Roman" w:hAnsi="Times New Roman" w:cs="Times New Roman"/>
          <w:kern w:val="3"/>
          <w:lang w:bidi="en-US"/>
        </w:rPr>
        <w:t xml:space="preserve">izrade </w:t>
      </w:r>
      <w:r w:rsidR="00345654" w:rsidRPr="00530CAC">
        <w:rPr>
          <w:rFonts w:ascii="Times New Roman" w:eastAsia="Times New Roman" w:hAnsi="Times New Roman" w:cs="Times New Roman"/>
          <w:kern w:val="3"/>
          <w:lang w:bidi="en-US"/>
        </w:rPr>
        <w:t>S</w:t>
      </w:r>
      <w:r w:rsidR="00E112E4" w:rsidRPr="00530CAC">
        <w:rPr>
          <w:rFonts w:ascii="Times New Roman" w:eastAsia="Times New Roman" w:hAnsi="Times New Roman" w:cs="Times New Roman"/>
          <w:kern w:val="3"/>
          <w:lang w:bidi="en-US"/>
        </w:rPr>
        <w:t>trategij</w:t>
      </w:r>
      <w:r w:rsidR="00E112E4" w:rsidRPr="00A474F7">
        <w:rPr>
          <w:rFonts w:ascii="Times New Roman" w:eastAsia="Times New Roman" w:hAnsi="Times New Roman" w:cs="Times New Roman"/>
          <w:kern w:val="3"/>
          <w:lang w:bidi="en-US"/>
        </w:rPr>
        <w:t xml:space="preserve">e razvoja urbanog područja Grada Požege za financijsko razdoblje </w:t>
      </w:r>
    </w:p>
    <w:p w14:paraId="5E31B05C" w14:textId="1D80A4B9" w:rsidR="00E112E4" w:rsidRPr="00A474F7" w:rsidRDefault="00E112E4" w:rsidP="00535F2B">
      <w:pPr>
        <w:widowControl w:val="0"/>
        <w:shd w:val="clear" w:color="auto" w:fill="FFFFFF"/>
        <w:suppressAutoHyphens/>
        <w:autoSpaceDN w:val="0"/>
        <w:spacing w:after="0" w:line="240" w:lineRule="auto"/>
        <w:ind w:left="708" w:right="-1" w:firstLine="708"/>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od 2021. </w:t>
      </w:r>
      <w:r w:rsidR="00685C0A" w:rsidRPr="00A474F7">
        <w:rPr>
          <w:rFonts w:ascii="Times New Roman" w:eastAsia="Times New Roman" w:hAnsi="Times New Roman" w:cs="Times New Roman"/>
          <w:kern w:val="3"/>
          <w:lang w:bidi="en-US"/>
        </w:rPr>
        <w:t>d</w:t>
      </w:r>
      <w:r w:rsidRPr="00A474F7">
        <w:rPr>
          <w:rFonts w:ascii="Times New Roman" w:eastAsia="Times New Roman" w:hAnsi="Times New Roman" w:cs="Times New Roman"/>
          <w:kern w:val="3"/>
          <w:lang w:bidi="en-US"/>
        </w:rPr>
        <w:t>o 2027.</w:t>
      </w:r>
      <w:r w:rsidR="00345654">
        <w:rPr>
          <w:rFonts w:ascii="Times New Roman" w:eastAsia="Times New Roman" w:hAnsi="Times New Roman" w:cs="Times New Roman"/>
          <w:kern w:val="3"/>
          <w:lang w:bidi="en-US"/>
        </w:rPr>
        <w:t xml:space="preserve"> </w:t>
      </w:r>
      <w:r w:rsidR="00345654" w:rsidRPr="00530CAC">
        <w:rPr>
          <w:rFonts w:ascii="Times New Roman" w:eastAsia="Times New Roman" w:hAnsi="Times New Roman" w:cs="Times New Roman"/>
          <w:kern w:val="3"/>
          <w:lang w:bidi="en-US"/>
        </w:rPr>
        <w:t>godine</w:t>
      </w:r>
    </w:p>
    <w:p w14:paraId="1524220F" w14:textId="77777777" w:rsidR="00394977" w:rsidRPr="00A474F7" w:rsidRDefault="00394977"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258E596B" w14:textId="2AEDE256" w:rsidR="00867D53" w:rsidRPr="00A474F7" w:rsidRDefault="000F389B"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CPV broj: </w:t>
      </w:r>
      <w:r w:rsidR="00AC1897" w:rsidRPr="00A474F7">
        <w:rPr>
          <w:rFonts w:ascii="Times New Roman" w:eastAsia="Times New Roman" w:hAnsi="Times New Roman" w:cs="Times New Roman"/>
          <w:kern w:val="3"/>
          <w:lang w:bidi="en-US"/>
        </w:rPr>
        <w:t>73300000-5</w:t>
      </w:r>
      <w:r w:rsidRPr="00A474F7">
        <w:rPr>
          <w:rFonts w:ascii="Times New Roman" w:eastAsia="Times New Roman" w:hAnsi="Times New Roman" w:cs="Times New Roman"/>
          <w:kern w:val="3"/>
          <w:lang w:bidi="en-US"/>
        </w:rPr>
        <w:t xml:space="preserve"> </w:t>
      </w:r>
      <w:r w:rsidR="00394977" w:rsidRPr="00A474F7">
        <w:rPr>
          <w:rFonts w:ascii="Times New Roman" w:eastAsia="Times New Roman" w:hAnsi="Times New Roman" w:cs="Times New Roman"/>
          <w:kern w:val="3"/>
          <w:lang w:bidi="en-US"/>
        </w:rPr>
        <w:t>Projektiranje i izvođenje istraživanja i razvoja</w:t>
      </w:r>
    </w:p>
    <w:p w14:paraId="20B1FB79" w14:textId="77777777" w:rsidR="00315673" w:rsidRPr="00A474F7" w:rsidRDefault="00315673"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bidi="en-US"/>
        </w:rPr>
      </w:pPr>
    </w:p>
    <w:p w14:paraId="11C3AE37" w14:textId="40C61667" w:rsidR="00685C0A" w:rsidRPr="00A474F7" w:rsidRDefault="00867D53" w:rsidP="00685C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b/>
          <w:bCs/>
          <w:kern w:val="3"/>
          <w:sz w:val="21"/>
          <w:szCs w:val="21"/>
          <w:lang w:bidi="en-US"/>
        </w:rPr>
        <w:t>Opis predmeta nabave</w:t>
      </w:r>
      <w:r w:rsidR="00315673" w:rsidRPr="00A474F7">
        <w:rPr>
          <w:rFonts w:ascii="Times New Roman" w:eastAsia="Times New Roman" w:hAnsi="Times New Roman" w:cs="Times New Roman"/>
          <w:b/>
          <w:bCs/>
          <w:kern w:val="3"/>
          <w:sz w:val="21"/>
          <w:szCs w:val="21"/>
          <w:lang w:bidi="en-US"/>
        </w:rPr>
        <w:t>:</w:t>
      </w:r>
      <w:r w:rsidR="00315673" w:rsidRPr="00A474F7">
        <w:rPr>
          <w:rFonts w:ascii="Times New Roman" w:eastAsia="Times New Roman" w:hAnsi="Times New Roman" w:cs="Times New Roman"/>
          <w:kern w:val="3"/>
          <w:sz w:val="21"/>
          <w:szCs w:val="21"/>
          <w:lang w:bidi="en-US"/>
        </w:rPr>
        <w:t xml:space="preserve"> </w:t>
      </w:r>
      <w:bookmarkStart w:id="0" w:name="_Hlk26439366"/>
      <w:r w:rsidR="00685C0A" w:rsidRPr="00A474F7">
        <w:rPr>
          <w:rFonts w:ascii="Times New Roman" w:eastAsia="Times New Roman" w:hAnsi="Times New Roman" w:cs="Times New Roman"/>
          <w:kern w:val="3"/>
          <w:lang w:bidi="en-US"/>
        </w:rPr>
        <w:t>izrad</w:t>
      </w:r>
      <w:r w:rsidR="00BD755E">
        <w:rPr>
          <w:rFonts w:ascii="Times New Roman" w:eastAsia="Times New Roman" w:hAnsi="Times New Roman" w:cs="Times New Roman"/>
          <w:kern w:val="3"/>
          <w:lang w:bidi="en-US"/>
        </w:rPr>
        <w:t>a</w:t>
      </w:r>
      <w:r w:rsidR="00685C0A" w:rsidRPr="00A474F7">
        <w:rPr>
          <w:rFonts w:ascii="Times New Roman" w:eastAsia="Times New Roman" w:hAnsi="Times New Roman" w:cs="Times New Roman"/>
          <w:kern w:val="3"/>
          <w:lang w:bidi="en-US"/>
        </w:rPr>
        <w:t xml:space="preserve"> </w:t>
      </w:r>
      <w:r w:rsidR="00530CAC">
        <w:rPr>
          <w:rFonts w:ascii="Times New Roman" w:eastAsia="Times New Roman" w:hAnsi="Times New Roman" w:cs="Times New Roman"/>
          <w:kern w:val="3"/>
          <w:lang w:bidi="en-US"/>
        </w:rPr>
        <w:t>S</w:t>
      </w:r>
      <w:r w:rsidR="00685C0A" w:rsidRPr="00A474F7">
        <w:rPr>
          <w:rFonts w:ascii="Times New Roman" w:eastAsia="Times New Roman" w:hAnsi="Times New Roman" w:cs="Times New Roman"/>
          <w:kern w:val="3"/>
          <w:lang w:bidi="en-US"/>
        </w:rPr>
        <w:t>trategije razvoja urbanog područja Grada Požege za financijsko razdoblje od 2021. do 2027.</w:t>
      </w:r>
      <w:r w:rsidR="00530CAC">
        <w:rPr>
          <w:rFonts w:ascii="Times New Roman" w:eastAsia="Times New Roman" w:hAnsi="Times New Roman" w:cs="Times New Roman"/>
          <w:kern w:val="3"/>
          <w:lang w:bidi="en-US"/>
        </w:rPr>
        <w:t xml:space="preserve"> godine</w:t>
      </w:r>
    </w:p>
    <w:bookmarkEnd w:id="0"/>
    <w:p w14:paraId="52D23FBC" w14:textId="77777777" w:rsidR="00520907" w:rsidRPr="00A474F7" w:rsidRDefault="00520907"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bidi="en-US"/>
        </w:rPr>
      </w:pPr>
    </w:p>
    <w:p w14:paraId="36CE13C5" w14:textId="54A52D7A" w:rsidR="00867D53" w:rsidRPr="00A474F7" w:rsidRDefault="00867D53"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sz w:val="21"/>
          <w:szCs w:val="21"/>
          <w:u w:val="single"/>
          <w:lang w:bidi="en-US"/>
        </w:rPr>
      </w:pPr>
      <w:r w:rsidRPr="00A474F7">
        <w:rPr>
          <w:rFonts w:ascii="Times New Roman" w:eastAsia="Times New Roman" w:hAnsi="Times New Roman" w:cs="Times New Roman"/>
          <w:b/>
          <w:bCs/>
          <w:kern w:val="3"/>
          <w:sz w:val="21"/>
          <w:szCs w:val="21"/>
          <w:lang w:bidi="en-US"/>
        </w:rPr>
        <w:t>Procijenjena vrijednost nabave</w:t>
      </w:r>
      <w:r w:rsidRPr="00A474F7">
        <w:rPr>
          <w:rFonts w:ascii="Times New Roman" w:eastAsia="Times New Roman" w:hAnsi="Times New Roman" w:cs="Times New Roman"/>
          <w:kern w:val="3"/>
          <w:sz w:val="21"/>
          <w:szCs w:val="21"/>
          <w:lang w:bidi="en-US"/>
        </w:rPr>
        <w:t xml:space="preserve"> je</w:t>
      </w:r>
      <w:r w:rsidRPr="00A474F7">
        <w:rPr>
          <w:rFonts w:ascii="Times New Roman" w:eastAsia="Times New Roman" w:hAnsi="Times New Roman" w:cs="Times New Roman"/>
          <w:b/>
          <w:bCs/>
          <w:kern w:val="3"/>
          <w:sz w:val="21"/>
          <w:szCs w:val="21"/>
          <w:u w:val="single"/>
          <w:lang w:bidi="en-US"/>
        </w:rPr>
        <w:t xml:space="preserve"> </w:t>
      </w:r>
      <w:r w:rsidR="00685C0A" w:rsidRPr="00A474F7">
        <w:rPr>
          <w:rFonts w:ascii="Times New Roman" w:eastAsia="Times New Roman" w:hAnsi="Times New Roman" w:cs="Times New Roman"/>
          <w:b/>
          <w:bCs/>
          <w:kern w:val="3"/>
          <w:sz w:val="21"/>
          <w:szCs w:val="21"/>
          <w:u w:val="single"/>
          <w:lang w:bidi="en-US"/>
        </w:rPr>
        <w:t>188.100,00</w:t>
      </w:r>
      <w:r w:rsidRPr="00A474F7">
        <w:rPr>
          <w:rFonts w:ascii="Times New Roman" w:eastAsia="Times New Roman" w:hAnsi="Times New Roman" w:cs="Times New Roman"/>
          <w:b/>
          <w:bCs/>
          <w:kern w:val="3"/>
          <w:sz w:val="21"/>
          <w:szCs w:val="21"/>
          <w:u w:val="single"/>
          <w:lang w:bidi="en-US"/>
        </w:rPr>
        <w:t xml:space="preserve"> kn</w:t>
      </w:r>
      <w:r w:rsidRPr="00A474F7">
        <w:rPr>
          <w:rFonts w:ascii="Times New Roman" w:eastAsia="Times New Roman" w:hAnsi="Times New Roman" w:cs="Times New Roman"/>
          <w:kern w:val="3"/>
          <w:sz w:val="21"/>
          <w:szCs w:val="21"/>
          <w:lang w:bidi="en-US"/>
        </w:rPr>
        <w:t xml:space="preserve"> (bez</w:t>
      </w:r>
      <w:r w:rsidRPr="00A474F7">
        <w:rPr>
          <w:rFonts w:ascii="Times New Roman" w:eastAsia="Times New Roman" w:hAnsi="Times New Roman" w:cs="Times New Roman"/>
          <w:b/>
          <w:bCs/>
          <w:kern w:val="3"/>
          <w:sz w:val="21"/>
          <w:szCs w:val="21"/>
          <w:u w:val="single"/>
          <w:lang w:bidi="en-US"/>
        </w:rPr>
        <w:t xml:space="preserve"> PDV-a)</w:t>
      </w:r>
      <w:r w:rsidR="00A666EA" w:rsidRPr="00A474F7">
        <w:rPr>
          <w:rFonts w:ascii="Times New Roman" w:eastAsia="Times New Roman" w:hAnsi="Times New Roman" w:cs="Times New Roman"/>
          <w:b/>
          <w:bCs/>
          <w:kern w:val="3"/>
          <w:sz w:val="21"/>
          <w:szCs w:val="21"/>
          <w:u w:val="single"/>
          <w:lang w:bidi="en-US"/>
        </w:rPr>
        <w:t>.</w:t>
      </w:r>
    </w:p>
    <w:p w14:paraId="4597FA9F" w14:textId="77777777" w:rsidR="00A666EA" w:rsidRPr="00A474F7" w:rsidRDefault="00A666EA"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bidi="en-US"/>
        </w:rPr>
      </w:pPr>
    </w:p>
    <w:p w14:paraId="1AD92EA8" w14:textId="5213F05B" w:rsidR="00867D53" w:rsidRPr="00A474F7" w:rsidRDefault="00867D53" w:rsidP="00A666EA">
      <w:pPr>
        <w:widowControl w:val="0"/>
        <w:shd w:val="clear" w:color="auto" w:fill="FFFFFF"/>
        <w:suppressAutoHyphens/>
        <w:autoSpaceDN w:val="0"/>
        <w:spacing w:after="0" w:line="240" w:lineRule="auto"/>
        <w:textAlignment w:val="baseline"/>
        <w:rPr>
          <w:rFonts w:ascii="Times New Roman" w:eastAsia="Andale Sans UI" w:hAnsi="Times New Roman" w:cs="Tahoma"/>
          <w:kern w:val="3"/>
          <w:sz w:val="21"/>
          <w:szCs w:val="21"/>
          <w:lang w:bidi="en-US"/>
        </w:rPr>
      </w:pPr>
      <w:r w:rsidRPr="00A474F7">
        <w:rPr>
          <w:rFonts w:ascii="Times New Roman" w:eastAsia="Andale Sans UI" w:hAnsi="Times New Roman" w:cs="Times New Roman"/>
          <w:b/>
          <w:bCs/>
          <w:kern w:val="3"/>
          <w:sz w:val="21"/>
          <w:szCs w:val="21"/>
          <w:lang w:bidi="en-US"/>
        </w:rPr>
        <w:t>Planirano je sklapanje</w:t>
      </w:r>
      <w:r w:rsidRPr="00A474F7">
        <w:rPr>
          <w:rFonts w:ascii="Times New Roman" w:eastAsia="Andale Sans UI" w:hAnsi="Times New Roman" w:cs="Tahoma"/>
          <w:kern w:val="3"/>
          <w:sz w:val="21"/>
          <w:szCs w:val="21"/>
          <w:lang w:bidi="en-US"/>
        </w:rPr>
        <w:t xml:space="preserve"> ugovora o nabavi usluga.</w:t>
      </w:r>
    </w:p>
    <w:p w14:paraId="466BEFBB" w14:textId="77777777" w:rsidR="00A666EA" w:rsidRPr="00A474F7" w:rsidRDefault="00A666EA" w:rsidP="00A666EA">
      <w:pPr>
        <w:widowControl w:val="0"/>
        <w:shd w:val="clear" w:color="auto" w:fill="FFFFFF"/>
        <w:suppressAutoHyphens/>
        <w:autoSpaceDN w:val="0"/>
        <w:spacing w:after="0" w:line="240" w:lineRule="auto"/>
        <w:textAlignment w:val="baseline"/>
        <w:rPr>
          <w:rFonts w:ascii="Times New Roman" w:eastAsia="Andale Sans UI" w:hAnsi="Times New Roman" w:cs="Tahoma"/>
          <w:b/>
          <w:bCs/>
          <w:kern w:val="3"/>
          <w:sz w:val="21"/>
          <w:szCs w:val="21"/>
          <w:lang w:bidi="en-US"/>
        </w:rPr>
      </w:pPr>
    </w:p>
    <w:p w14:paraId="61F8A5C7" w14:textId="3D084352" w:rsidR="00A666EA" w:rsidRPr="00A474F7" w:rsidRDefault="00A666EA" w:rsidP="00A666EA">
      <w:pPr>
        <w:widowControl w:val="0"/>
        <w:shd w:val="clear" w:color="auto" w:fill="FFFFFF"/>
        <w:suppressAutoHyphens/>
        <w:autoSpaceDN w:val="0"/>
        <w:spacing w:after="0" w:line="240" w:lineRule="auto"/>
        <w:textAlignment w:val="baseline"/>
        <w:rPr>
          <w:rFonts w:ascii="Times New Roman" w:eastAsia="Andale Sans UI" w:hAnsi="Times New Roman" w:cs="Tahoma"/>
          <w:kern w:val="3"/>
          <w:sz w:val="24"/>
          <w:szCs w:val="24"/>
          <w:lang w:bidi="en-US"/>
        </w:rPr>
      </w:pPr>
      <w:r w:rsidRPr="00A474F7">
        <w:rPr>
          <w:rFonts w:ascii="Times New Roman" w:eastAsia="Andale Sans UI" w:hAnsi="Times New Roman" w:cs="Tahoma"/>
          <w:b/>
          <w:bCs/>
          <w:kern w:val="3"/>
          <w:sz w:val="21"/>
          <w:szCs w:val="21"/>
          <w:lang w:bidi="en-US"/>
        </w:rPr>
        <w:t>Evidencijski broj nabave</w:t>
      </w:r>
      <w:r w:rsidRPr="00A474F7">
        <w:rPr>
          <w:rFonts w:ascii="Times New Roman" w:eastAsia="Andale Sans UI" w:hAnsi="Times New Roman" w:cs="Tahoma"/>
          <w:kern w:val="3"/>
          <w:sz w:val="21"/>
          <w:szCs w:val="21"/>
          <w:lang w:bidi="en-US"/>
        </w:rPr>
        <w:t>: JN-</w:t>
      </w:r>
      <w:r w:rsidR="00685C0A" w:rsidRPr="00A474F7">
        <w:rPr>
          <w:rFonts w:ascii="Times New Roman" w:eastAsia="Andale Sans UI" w:hAnsi="Times New Roman" w:cs="Tahoma"/>
          <w:kern w:val="3"/>
          <w:sz w:val="21"/>
          <w:szCs w:val="21"/>
          <w:lang w:bidi="en-US"/>
        </w:rPr>
        <w:t>19</w:t>
      </w:r>
      <w:r w:rsidR="0020042F" w:rsidRPr="00A474F7">
        <w:rPr>
          <w:rFonts w:ascii="Times New Roman" w:eastAsia="Andale Sans UI" w:hAnsi="Times New Roman" w:cs="Tahoma"/>
          <w:kern w:val="3"/>
          <w:sz w:val="21"/>
          <w:szCs w:val="21"/>
          <w:lang w:bidi="en-US"/>
        </w:rPr>
        <w:t>/2</w:t>
      </w:r>
      <w:r w:rsidR="00685C0A" w:rsidRPr="00A474F7">
        <w:rPr>
          <w:rFonts w:ascii="Times New Roman" w:eastAsia="Andale Sans UI" w:hAnsi="Times New Roman" w:cs="Tahoma"/>
          <w:kern w:val="3"/>
          <w:sz w:val="21"/>
          <w:szCs w:val="21"/>
          <w:lang w:bidi="en-US"/>
        </w:rPr>
        <w:t>2</w:t>
      </w:r>
    </w:p>
    <w:p w14:paraId="1F18CA22" w14:textId="2FFE67A4" w:rsidR="00C207B5" w:rsidRPr="00A474F7" w:rsidRDefault="00413B34" w:rsidP="00E14F9C">
      <w:pPr>
        <w:widowControl w:val="0"/>
        <w:shd w:val="clear" w:color="auto" w:fill="FFFFFF"/>
        <w:suppressAutoHyphens/>
        <w:autoSpaceDN w:val="0"/>
        <w:spacing w:after="0" w:line="374" w:lineRule="exact"/>
        <w:textAlignment w:val="baseline"/>
        <w:rPr>
          <w:rFonts w:ascii="Times New Roman" w:eastAsia="Andale Sans UI" w:hAnsi="Times New Roman" w:cs="Times New Roman"/>
          <w:b/>
          <w:bCs/>
          <w:kern w:val="3"/>
          <w:lang w:bidi="en-US"/>
        </w:rPr>
      </w:pPr>
      <w:r w:rsidRPr="00A474F7">
        <w:rPr>
          <w:rFonts w:ascii="Times New Roman" w:eastAsia="Andale Sans UI" w:hAnsi="Times New Roman" w:cs="Times New Roman"/>
          <w:b/>
          <w:bCs/>
          <w:kern w:val="3"/>
          <w:lang w:bidi="en-US"/>
        </w:rPr>
        <w:t>Projektni zadatak</w:t>
      </w:r>
      <w:r w:rsidR="003A5BE1">
        <w:rPr>
          <w:rFonts w:ascii="Times New Roman" w:eastAsia="Andale Sans UI" w:hAnsi="Times New Roman" w:cs="Times New Roman"/>
          <w:b/>
          <w:bCs/>
          <w:kern w:val="3"/>
          <w:lang w:bidi="en-US"/>
        </w:rPr>
        <w:t>:</w:t>
      </w:r>
    </w:p>
    <w:p w14:paraId="0458EC88" w14:textId="77777777" w:rsidR="00535F2B" w:rsidRPr="00535F2B" w:rsidRDefault="00535F2B" w:rsidP="00535F2B">
      <w:pPr>
        <w:widowControl w:val="0"/>
        <w:shd w:val="clear" w:color="auto" w:fill="FFFFFF"/>
        <w:suppressAutoHyphens/>
        <w:autoSpaceDN w:val="0"/>
        <w:spacing w:after="0" w:line="374" w:lineRule="exact"/>
        <w:ind w:firstLine="284"/>
        <w:textAlignment w:val="baseline"/>
        <w:rPr>
          <w:rFonts w:ascii="Times New Roman" w:eastAsia="Times New Roman" w:hAnsi="Times New Roman" w:cs="Times New Roman"/>
          <w:bCs/>
          <w:kern w:val="3"/>
          <w:lang w:bidi="en-US"/>
        </w:rPr>
      </w:pPr>
      <w:r w:rsidRPr="00535F2B">
        <w:rPr>
          <w:rFonts w:ascii="Times New Roman" w:eastAsia="Times New Roman" w:hAnsi="Times New Roman" w:cs="Times New Roman"/>
          <w:bCs/>
          <w:kern w:val="3"/>
          <w:lang w:bidi="en-US"/>
        </w:rPr>
        <w:t xml:space="preserve">1. Izrada Strategije razvoja urbanog područja grada Požege za financijsko razdoblje od 2021. do 2027. godine. Struktura Strategije razvoja urbanog područja grada Požege za financijsko razdoblje od 2021. do 2027. godine definirana je Dodatkom 4 Smjernica: Struktura Strategije razvoja urbanog područja koji se nalazi u prilogu ovog projektnog zadatka. </w:t>
      </w:r>
    </w:p>
    <w:p w14:paraId="6276BF59" w14:textId="77777777" w:rsidR="00535F2B" w:rsidRPr="00535F2B" w:rsidRDefault="00535F2B" w:rsidP="00535F2B">
      <w:pPr>
        <w:widowControl w:val="0"/>
        <w:shd w:val="clear" w:color="auto" w:fill="FFFFFF"/>
        <w:suppressAutoHyphens/>
        <w:autoSpaceDN w:val="0"/>
        <w:spacing w:after="0" w:line="374" w:lineRule="exact"/>
        <w:ind w:firstLine="284"/>
        <w:textAlignment w:val="baseline"/>
        <w:rPr>
          <w:rFonts w:ascii="Times New Roman" w:eastAsia="Times New Roman" w:hAnsi="Times New Roman" w:cs="Times New Roman"/>
          <w:bCs/>
          <w:kern w:val="3"/>
          <w:lang w:bidi="en-US"/>
        </w:rPr>
      </w:pPr>
      <w:r w:rsidRPr="00535F2B">
        <w:rPr>
          <w:rFonts w:ascii="Times New Roman" w:eastAsia="Times New Roman" w:hAnsi="Times New Roman" w:cs="Times New Roman"/>
          <w:bCs/>
          <w:kern w:val="3"/>
          <w:lang w:bidi="en-US"/>
        </w:rPr>
        <w:t xml:space="preserve">2. Izrada Akcijskog plana Strategije razvoja urbanog područja grada Požege za financijsko razdoblje od 2021. do 2027. godine. Struktura Akcijskog plana SRUP-a definirana je Prilogom 4.1 Smjernica: Akcijski plan Strategije razvoja urbanog područja koji se nalazi u prilogu ovog projektnog zadataka. </w:t>
      </w:r>
    </w:p>
    <w:p w14:paraId="78D4D512" w14:textId="439888EE" w:rsidR="00E14F9C" w:rsidRPr="00A474F7" w:rsidRDefault="00E14F9C" w:rsidP="00E14F9C">
      <w:pPr>
        <w:widowControl w:val="0"/>
        <w:shd w:val="clear" w:color="auto" w:fill="FFFFFF"/>
        <w:suppressAutoHyphens/>
        <w:autoSpaceDN w:val="0"/>
        <w:spacing w:after="0" w:line="374" w:lineRule="exact"/>
        <w:textAlignment w:val="baseline"/>
        <w:rPr>
          <w:rFonts w:ascii="Times New Roman" w:eastAsia="Andale Sans UI" w:hAnsi="Times New Roman" w:cs="Times New Roman"/>
          <w:b/>
          <w:bCs/>
          <w:i/>
          <w:iCs/>
          <w:kern w:val="3"/>
          <w:lang w:bidi="en-US"/>
        </w:rPr>
      </w:pPr>
      <w:r w:rsidRPr="00A474F7">
        <w:rPr>
          <w:rFonts w:ascii="Times New Roman" w:eastAsia="Andale Sans UI" w:hAnsi="Times New Roman" w:cs="Times New Roman"/>
          <w:b/>
          <w:bCs/>
          <w:i/>
          <w:iCs/>
          <w:kern w:val="3"/>
          <w:lang w:bidi="en-US"/>
        </w:rPr>
        <w:t>Detaljni opis projektnog zadatka opisan je u Prilogu</w:t>
      </w:r>
      <w:r w:rsidR="003A5BE1">
        <w:rPr>
          <w:rFonts w:ascii="Times New Roman" w:eastAsia="Andale Sans UI" w:hAnsi="Times New Roman" w:cs="Times New Roman"/>
          <w:b/>
          <w:bCs/>
          <w:i/>
          <w:iCs/>
          <w:kern w:val="3"/>
          <w:lang w:bidi="en-US"/>
        </w:rPr>
        <w:t xml:space="preserve"> 5</w:t>
      </w:r>
      <w:r w:rsidRPr="00A474F7">
        <w:rPr>
          <w:rFonts w:ascii="Times New Roman" w:eastAsia="Andale Sans UI" w:hAnsi="Times New Roman" w:cs="Times New Roman"/>
          <w:b/>
          <w:bCs/>
          <w:i/>
          <w:iCs/>
          <w:kern w:val="3"/>
          <w:lang w:bidi="en-US"/>
        </w:rPr>
        <w:t xml:space="preserve"> </w:t>
      </w:r>
      <w:r w:rsidR="003A5BE1">
        <w:rPr>
          <w:rFonts w:ascii="Times New Roman" w:eastAsia="Andale Sans UI" w:hAnsi="Times New Roman" w:cs="Times New Roman"/>
          <w:b/>
          <w:bCs/>
          <w:i/>
          <w:iCs/>
          <w:kern w:val="3"/>
          <w:lang w:bidi="en-US"/>
        </w:rPr>
        <w:t>.</w:t>
      </w:r>
      <w:r w:rsidR="00A474F7" w:rsidRPr="00A474F7">
        <w:rPr>
          <w:rFonts w:ascii="Times New Roman" w:eastAsia="Andale Sans UI" w:hAnsi="Times New Roman" w:cs="Times New Roman"/>
          <w:b/>
          <w:bCs/>
          <w:i/>
          <w:iCs/>
          <w:kern w:val="3"/>
          <w:lang w:bidi="en-US"/>
        </w:rPr>
        <w:t xml:space="preserve"> </w:t>
      </w:r>
      <w:r w:rsidR="003A5BE1">
        <w:rPr>
          <w:rFonts w:ascii="Times New Roman" w:eastAsia="Andale Sans UI" w:hAnsi="Times New Roman" w:cs="Times New Roman"/>
          <w:b/>
          <w:bCs/>
          <w:i/>
          <w:iCs/>
          <w:kern w:val="3"/>
          <w:lang w:bidi="en-US"/>
        </w:rPr>
        <w:t>ovog Poziva na dostavu ponude</w:t>
      </w:r>
      <w:r w:rsidR="00A474F7" w:rsidRPr="00A474F7">
        <w:rPr>
          <w:rFonts w:ascii="Times New Roman" w:eastAsia="Andale Sans UI" w:hAnsi="Times New Roman" w:cs="Times New Roman"/>
          <w:b/>
          <w:bCs/>
          <w:i/>
          <w:iCs/>
          <w:kern w:val="3"/>
          <w:lang w:bidi="en-US"/>
        </w:rPr>
        <w:t>,</w:t>
      </w:r>
      <w:r w:rsidRPr="00A474F7">
        <w:rPr>
          <w:rFonts w:ascii="Times New Roman" w:eastAsia="Andale Sans UI" w:hAnsi="Times New Roman" w:cs="Times New Roman"/>
          <w:b/>
          <w:bCs/>
          <w:i/>
          <w:iCs/>
          <w:kern w:val="3"/>
          <w:lang w:bidi="en-US"/>
        </w:rPr>
        <w:t xml:space="preserve"> uz popratne dodatke (Dodatak </w:t>
      </w:r>
      <w:r w:rsidR="003A5BE1">
        <w:rPr>
          <w:rFonts w:ascii="Times New Roman" w:eastAsia="Andale Sans UI" w:hAnsi="Times New Roman" w:cs="Times New Roman"/>
          <w:b/>
          <w:bCs/>
          <w:i/>
          <w:iCs/>
          <w:kern w:val="3"/>
          <w:lang w:bidi="en-US"/>
        </w:rPr>
        <w:t>1</w:t>
      </w:r>
      <w:r w:rsidRPr="00A474F7">
        <w:rPr>
          <w:rFonts w:ascii="Times New Roman" w:eastAsia="Andale Sans UI" w:hAnsi="Times New Roman" w:cs="Times New Roman"/>
          <w:b/>
          <w:bCs/>
          <w:i/>
          <w:iCs/>
          <w:kern w:val="3"/>
          <w:lang w:bidi="en-US"/>
        </w:rPr>
        <w:t xml:space="preserve">, Dodatak </w:t>
      </w:r>
      <w:r w:rsidR="003A5BE1">
        <w:rPr>
          <w:rFonts w:ascii="Times New Roman" w:eastAsia="Andale Sans UI" w:hAnsi="Times New Roman" w:cs="Times New Roman"/>
          <w:b/>
          <w:bCs/>
          <w:i/>
          <w:iCs/>
          <w:kern w:val="3"/>
          <w:lang w:bidi="en-US"/>
        </w:rPr>
        <w:t>1</w:t>
      </w:r>
      <w:r w:rsidRPr="00A474F7">
        <w:rPr>
          <w:rFonts w:ascii="Times New Roman" w:eastAsia="Andale Sans UI" w:hAnsi="Times New Roman" w:cs="Times New Roman"/>
          <w:b/>
          <w:bCs/>
          <w:i/>
          <w:iCs/>
          <w:kern w:val="3"/>
          <w:lang w:bidi="en-US"/>
        </w:rPr>
        <w:t xml:space="preserve">.1. i Dodatak </w:t>
      </w:r>
      <w:r w:rsidR="003A5BE1">
        <w:rPr>
          <w:rFonts w:ascii="Times New Roman" w:eastAsia="Andale Sans UI" w:hAnsi="Times New Roman" w:cs="Times New Roman"/>
          <w:b/>
          <w:bCs/>
          <w:i/>
          <w:iCs/>
          <w:kern w:val="3"/>
          <w:lang w:bidi="en-US"/>
        </w:rPr>
        <w:t>2</w:t>
      </w:r>
      <w:r w:rsidRPr="00A474F7">
        <w:rPr>
          <w:rFonts w:ascii="Times New Roman" w:eastAsia="Andale Sans UI" w:hAnsi="Times New Roman" w:cs="Times New Roman"/>
          <w:b/>
          <w:bCs/>
          <w:i/>
          <w:iCs/>
          <w:kern w:val="3"/>
          <w:lang w:bidi="en-US"/>
        </w:rPr>
        <w:t>)</w:t>
      </w:r>
      <w:r w:rsidR="00A474F7" w:rsidRPr="00A474F7">
        <w:rPr>
          <w:rFonts w:ascii="Times New Roman" w:eastAsia="Andale Sans UI" w:hAnsi="Times New Roman" w:cs="Times New Roman"/>
          <w:b/>
          <w:bCs/>
          <w:i/>
          <w:iCs/>
          <w:kern w:val="3"/>
          <w:lang w:bidi="en-US"/>
        </w:rPr>
        <w:t>.</w:t>
      </w:r>
      <w:r w:rsidRPr="00A474F7">
        <w:rPr>
          <w:rFonts w:ascii="Times New Roman" w:eastAsia="Andale Sans UI" w:hAnsi="Times New Roman" w:cs="Times New Roman"/>
          <w:b/>
          <w:bCs/>
          <w:i/>
          <w:iCs/>
          <w:kern w:val="3"/>
          <w:lang w:bidi="en-US"/>
        </w:rPr>
        <w:t xml:space="preserve"> </w:t>
      </w:r>
    </w:p>
    <w:p w14:paraId="6399C139" w14:textId="77777777" w:rsidR="00A474F7" w:rsidRPr="00E14F9C" w:rsidRDefault="00A474F7" w:rsidP="00E14F9C">
      <w:pPr>
        <w:widowControl w:val="0"/>
        <w:shd w:val="clear" w:color="auto" w:fill="FFFFFF"/>
        <w:suppressAutoHyphens/>
        <w:autoSpaceDN w:val="0"/>
        <w:spacing w:after="0" w:line="374" w:lineRule="exact"/>
        <w:textAlignment w:val="baseline"/>
        <w:rPr>
          <w:rFonts w:ascii="Times New Roman" w:eastAsia="Andale Sans UI" w:hAnsi="Times New Roman" w:cs="Times New Roman"/>
          <w:b/>
          <w:bCs/>
          <w:i/>
          <w:iCs/>
          <w:kern w:val="3"/>
          <w:lang w:val="en-US" w:bidi="en-US"/>
        </w:rPr>
      </w:pPr>
    </w:p>
    <w:p w14:paraId="55AAD81F" w14:textId="6804E6D8" w:rsidR="00A666EA" w:rsidRPr="007654DE" w:rsidRDefault="00A666EA" w:rsidP="00A666EA">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kern w:val="3"/>
          <w:lang w:val="en-US" w:bidi="en-US"/>
        </w:rPr>
      </w:pPr>
      <w:r w:rsidRPr="007654DE">
        <w:rPr>
          <w:rFonts w:ascii="Times New Roman" w:eastAsia="Andale Sans UI" w:hAnsi="Times New Roman" w:cs="Times New Roman"/>
          <w:kern w:val="3"/>
          <w:lang w:val="en-US" w:bidi="en-US"/>
        </w:rPr>
        <w:t>2. UVJETI NABAVE</w:t>
      </w:r>
    </w:p>
    <w:p w14:paraId="163206FD" w14:textId="77777777" w:rsidR="00A666EA" w:rsidRPr="007654DE" w:rsidRDefault="00A666EA" w:rsidP="00A666EA">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7654DE">
        <w:rPr>
          <w:rFonts w:ascii="Times New Roman" w:eastAsia="Times New Roman" w:hAnsi="Times New Roman" w:cs="Times New Roman"/>
          <w:kern w:val="3"/>
          <w:lang w:val="en-US" w:bidi="en-US"/>
        </w:rPr>
        <w:tab/>
      </w:r>
      <w:proofErr w:type="spellStart"/>
      <w:r>
        <w:rPr>
          <w:rFonts w:ascii="Times New Roman" w:eastAsia="Times New Roman" w:hAnsi="Times New Roman" w:cs="Times New Roman"/>
          <w:kern w:val="3"/>
          <w:lang w:val="en-US" w:bidi="en-US"/>
        </w:rPr>
        <w:t>P</w:t>
      </w:r>
      <w:r w:rsidRPr="007654DE">
        <w:rPr>
          <w:rFonts w:ascii="Times New Roman" w:eastAsia="Times New Roman" w:hAnsi="Times New Roman" w:cs="Times New Roman"/>
          <w:kern w:val="3"/>
          <w:lang w:val="en-US" w:bidi="en-US"/>
        </w:rPr>
        <w:t>onuda</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treba</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ispunjavati</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sljedeće</w:t>
      </w:r>
      <w:proofErr w:type="spellEnd"/>
      <w:r w:rsidRPr="007654DE">
        <w:rPr>
          <w:rFonts w:ascii="Times New Roman" w:eastAsia="Times New Roman" w:hAnsi="Times New Roman" w:cs="Times New Roman"/>
          <w:kern w:val="3"/>
          <w:lang w:val="en-US" w:bidi="en-US"/>
        </w:rPr>
        <w:t>:</w:t>
      </w:r>
    </w:p>
    <w:p w14:paraId="1842D6B4" w14:textId="240F7558" w:rsidR="00A666EA" w:rsidRPr="007654DE"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7654DE">
        <w:rPr>
          <w:rFonts w:ascii="Times New Roman" w:eastAsia="Times New Roman" w:hAnsi="Times New Roman" w:cs="Times New Roman"/>
          <w:kern w:val="3"/>
          <w:lang w:val="en-US" w:bidi="en-US"/>
        </w:rPr>
        <w:t>rok</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početka</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i</w:t>
      </w:r>
      <w:proofErr w:type="spellEnd"/>
      <w:r w:rsidR="00AD0AC7">
        <w:rPr>
          <w:rFonts w:ascii="Times New Roman" w:eastAsia="Times New Roman" w:hAnsi="Times New Roman" w:cs="Times New Roman"/>
          <w:kern w:val="3"/>
          <w:lang w:val="en-US" w:bidi="en-US"/>
        </w:rPr>
        <w:t xml:space="preserve"> </w:t>
      </w:r>
      <w:proofErr w:type="spellStart"/>
      <w:proofErr w:type="gramStart"/>
      <w:r w:rsidR="00AD0AC7">
        <w:rPr>
          <w:rFonts w:ascii="Times New Roman" w:eastAsia="Times New Roman" w:hAnsi="Times New Roman" w:cs="Times New Roman"/>
          <w:kern w:val="3"/>
          <w:lang w:val="en-US" w:bidi="en-US"/>
        </w:rPr>
        <w:t>završetka</w:t>
      </w:r>
      <w:proofErr w:type="spellEnd"/>
      <w:r w:rsidR="00AD0AC7">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izvršenja</w:t>
      </w:r>
      <w:proofErr w:type="spellEnd"/>
      <w:proofErr w:type="gram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usluge</w:t>
      </w:r>
      <w:proofErr w:type="spellEnd"/>
      <w:r w:rsidRPr="007654DE">
        <w:rPr>
          <w:rFonts w:ascii="Times New Roman" w:eastAsia="Times New Roman" w:hAnsi="Times New Roman" w:cs="Times New Roman"/>
          <w:kern w:val="3"/>
          <w:lang w:val="en-US" w:bidi="en-US"/>
        </w:rPr>
        <w:t xml:space="preserve">: </w:t>
      </w:r>
      <w:r w:rsidR="00AD0AC7">
        <w:rPr>
          <w:rFonts w:ascii="Times New Roman" w:eastAsia="Times New Roman" w:hAnsi="Times New Roman" w:cs="Times New Roman"/>
          <w:kern w:val="3"/>
          <w:lang w:val="en-US" w:bidi="en-US"/>
        </w:rPr>
        <w:t xml:space="preserve">od dana </w:t>
      </w:r>
      <w:proofErr w:type="spellStart"/>
      <w:r w:rsidR="00AD0AC7">
        <w:rPr>
          <w:rFonts w:ascii="Times New Roman" w:eastAsia="Times New Roman" w:hAnsi="Times New Roman" w:cs="Times New Roman"/>
          <w:kern w:val="3"/>
          <w:lang w:val="en-US" w:bidi="en-US"/>
        </w:rPr>
        <w:t>sklapanja</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ugovora</w:t>
      </w:r>
      <w:proofErr w:type="spellEnd"/>
      <w:r w:rsidR="00AD0AC7">
        <w:rPr>
          <w:rFonts w:ascii="Times New Roman" w:eastAsia="Times New Roman" w:hAnsi="Times New Roman" w:cs="Times New Roman"/>
          <w:kern w:val="3"/>
          <w:lang w:val="en-US" w:bidi="en-US"/>
        </w:rPr>
        <w:t xml:space="preserve"> </w:t>
      </w:r>
      <w:bookmarkStart w:id="1" w:name="_Hlk26442543"/>
      <w:r w:rsidR="00AD0AC7">
        <w:rPr>
          <w:rFonts w:ascii="Times New Roman" w:eastAsia="Times New Roman" w:hAnsi="Times New Roman" w:cs="Times New Roman"/>
          <w:kern w:val="3"/>
          <w:lang w:val="en-US" w:bidi="en-US"/>
        </w:rPr>
        <w:t xml:space="preserve">do </w:t>
      </w:r>
      <w:proofErr w:type="spellStart"/>
      <w:r w:rsidR="00A41AB3">
        <w:rPr>
          <w:rFonts w:ascii="Times New Roman" w:eastAsia="Times New Roman" w:hAnsi="Times New Roman" w:cs="Times New Roman"/>
          <w:kern w:val="3"/>
          <w:lang w:val="en-US" w:bidi="en-US"/>
        </w:rPr>
        <w:t>isteka</w:t>
      </w:r>
      <w:proofErr w:type="spellEnd"/>
      <w:r w:rsidR="00A41AB3">
        <w:rPr>
          <w:rFonts w:ascii="Times New Roman" w:eastAsia="Times New Roman" w:hAnsi="Times New Roman" w:cs="Times New Roman"/>
          <w:kern w:val="3"/>
          <w:lang w:val="en-US" w:bidi="en-US"/>
        </w:rPr>
        <w:t xml:space="preserve"> </w:t>
      </w:r>
      <w:proofErr w:type="spellStart"/>
      <w:r w:rsidR="00A41AB3">
        <w:rPr>
          <w:rFonts w:ascii="Times New Roman" w:eastAsia="Times New Roman" w:hAnsi="Times New Roman" w:cs="Times New Roman"/>
          <w:kern w:val="3"/>
          <w:lang w:val="en-US" w:bidi="en-US"/>
        </w:rPr>
        <w:t>roka</w:t>
      </w:r>
      <w:proofErr w:type="spellEnd"/>
      <w:r w:rsidR="00A41AB3">
        <w:rPr>
          <w:rFonts w:ascii="Times New Roman" w:eastAsia="Times New Roman" w:hAnsi="Times New Roman" w:cs="Times New Roman"/>
          <w:kern w:val="3"/>
          <w:lang w:val="en-US" w:bidi="en-US"/>
        </w:rPr>
        <w:t xml:space="preserve"> </w:t>
      </w:r>
      <w:proofErr w:type="spellStart"/>
      <w:r w:rsidR="00A41AB3">
        <w:rPr>
          <w:rFonts w:ascii="Times New Roman" w:eastAsia="Times New Roman" w:hAnsi="Times New Roman" w:cs="Times New Roman"/>
          <w:kern w:val="3"/>
          <w:lang w:val="en-US" w:bidi="en-US"/>
        </w:rPr>
        <w:t>trajanja</w:t>
      </w:r>
      <w:proofErr w:type="spellEnd"/>
      <w:r w:rsidR="00A41AB3">
        <w:rPr>
          <w:rFonts w:ascii="Times New Roman" w:eastAsia="Times New Roman" w:hAnsi="Times New Roman" w:cs="Times New Roman"/>
          <w:kern w:val="3"/>
          <w:lang w:val="en-US" w:bidi="en-US"/>
        </w:rPr>
        <w:t xml:space="preserve"> </w:t>
      </w:r>
      <w:proofErr w:type="spellStart"/>
      <w:r w:rsidR="00A41AB3">
        <w:rPr>
          <w:rFonts w:ascii="Times New Roman" w:eastAsia="Times New Roman" w:hAnsi="Times New Roman" w:cs="Times New Roman"/>
          <w:kern w:val="3"/>
          <w:lang w:val="en-US" w:bidi="en-US"/>
        </w:rPr>
        <w:t>ugovora</w:t>
      </w:r>
      <w:proofErr w:type="spellEnd"/>
    </w:p>
    <w:bookmarkEnd w:id="1"/>
    <w:p w14:paraId="5733731B" w14:textId="350F33DC" w:rsidR="00A666EA" w:rsidRPr="00A474F7" w:rsidRDefault="00A666EA" w:rsidP="00AD0AC7">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rok trajanja ugovora:  </w:t>
      </w:r>
      <w:r w:rsidR="00685C0A" w:rsidRPr="00A474F7">
        <w:rPr>
          <w:rFonts w:ascii="Times New Roman" w:eastAsia="Times New Roman" w:hAnsi="Times New Roman" w:cs="Times New Roman"/>
          <w:kern w:val="3"/>
          <w:lang w:bidi="en-US"/>
        </w:rPr>
        <w:t>180</w:t>
      </w:r>
      <w:r w:rsidR="00A41AB3" w:rsidRPr="00A474F7">
        <w:rPr>
          <w:rFonts w:ascii="Times New Roman" w:eastAsia="Times New Roman" w:hAnsi="Times New Roman" w:cs="Times New Roman"/>
          <w:kern w:val="3"/>
          <w:lang w:bidi="en-US"/>
        </w:rPr>
        <w:t xml:space="preserve"> </w:t>
      </w:r>
      <w:r w:rsidR="00685C0A" w:rsidRPr="00A474F7">
        <w:rPr>
          <w:rFonts w:ascii="Times New Roman" w:eastAsia="Times New Roman" w:hAnsi="Times New Roman" w:cs="Times New Roman"/>
          <w:kern w:val="3"/>
          <w:lang w:bidi="en-US"/>
        </w:rPr>
        <w:t>dana</w:t>
      </w:r>
      <w:r w:rsidR="00AD0AC7" w:rsidRPr="00A474F7">
        <w:rPr>
          <w:rFonts w:ascii="Times New Roman" w:eastAsia="Times New Roman" w:hAnsi="Times New Roman" w:cs="Times New Roman"/>
          <w:kern w:val="3"/>
          <w:lang w:bidi="en-US"/>
        </w:rPr>
        <w:t>.</w:t>
      </w:r>
    </w:p>
    <w:p w14:paraId="6BD3CA18" w14:textId="719D990C" w:rsidR="00A666EA" w:rsidRPr="00A474F7" w:rsidRDefault="00A666EA" w:rsidP="00A666EA">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lastRenderedPageBreak/>
        <w:t xml:space="preserve">rok valjanosti ponude:  </w:t>
      </w:r>
      <w:r w:rsidR="00685C0A" w:rsidRPr="00A474F7">
        <w:rPr>
          <w:rFonts w:ascii="Times New Roman" w:eastAsia="Times New Roman" w:hAnsi="Times New Roman" w:cs="Times New Roman"/>
          <w:kern w:val="3"/>
          <w:lang w:bidi="en-US"/>
        </w:rPr>
        <w:t>6</w:t>
      </w:r>
      <w:r w:rsidRPr="00A474F7">
        <w:rPr>
          <w:rFonts w:ascii="Times New Roman" w:eastAsia="Times New Roman" w:hAnsi="Times New Roman" w:cs="Times New Roman"/>
          <w:kern w:val="3"/>
          <w:lang w:bidi="en-US"/>
        </w:rPr>
        <w:t>0 (</w:t>
      </w:r>
      <w:r w:rsidR="00685C0A" w:rsidRPr="00A474F7">
        <w:rPr>
          <w:rFonts w:ascii="Times New Roman" w:eastAsia="Times New Roman" w:hAnsi="Times New Roman" w:cs="Times New Roman"/>
          <w:kern w:val="3"/>
          <w:lang w:bidi="en-US"/>
        </w:rPr>
        <w:t>šezdeset</w:t>
      </w:r>
      <w:r w:rsidRPr="00A474F7">
        <w:rPr>
          <w:rFonts w:ascii="Times New Roman" w:eastAsia="Times New Roman" w:hAnsi="Times New Roman" w:cs="Times New Roman"/>
          <w:kern w:val="3"/>
          <w:lang w:bidi="en-US"/>
        </w:rPr>
        <w:t>) dana</w:t>
      </w:r>
    </w:p>
    <w:p w14:paraId="36FCDB27" w14:textId="4EDDBC50" w:rsidR="00A666EA" w:rsidRPr="00A474F7"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mjesto izvršenja:  </w:t>
      </w:r>
      <w:r w:rsidR="00A41AB3" w:rsidRPr="00A474F7">
        <w:rPr>
          <w:rFonts w:ascii="Times New Roman" w:eastAsia="Times New Roman" w:hAnsi="Times New Roman" w:cs="Times New Roman"/>
          <w:kern w:val="3"/>
          <w:lang w:bidi="en-US"/>
        </w:rPr>
        <w:t>Grad Požega, Trg sv. Trojstva 1, 34000 Požega</w:t>
      </w:r>
    </w:p>
    <w:p w14:paraId="1D703851" w14:textId="77777777" w:rsidR="00A666EA" w:rsidRPr="00A474F7"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rok, način i uvjeti plaćanja: </w:t>
      </w:r>
    </w:p>
    <w:p w14:paraId="752D4A66" w14:textId="77777777"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1560" w:hanging="14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Plaćanje se vrši temeljem </w:t>
      </w:r>
      <w:r w:rsidRPr="00A474F7">
        <w:rPr>
          <w:rFonts w:ascii="Times New Roman" w:eastAsia="Times New Roman" w:hAnsi="Times New Roman" w:cs="Times New Roman"/>
          <w:b/>
          <w:bCs/>
          <w:i/>
          <w:iCs/>
          <w:kern w:val="3"/>
          <w:lang w:bidi="en-US"/>
        </w:rPr>
        <w:t>zaprimljenog elektroničkog računa</w:t>
      </w:r>
      <w:r w:rsidRPr="00A474F7">
        <w:rPr>
          <w:rFonts w:ascii="Times New Roman" w:eastAsia="Times New Roman" w:hAnsi="Times New Roman" w:cs="Times New Roman"/>
          <w:kern w:val="3"/>
          <w:lang w:bidi="en-US"/>
        </w:rPr>
        <w:t xml:space="preserve"> ovjerenog od strane ovlaštene osobe Naručitelja. </w:t>
      </w:r>
    </w:p>
    <w:p w14:paraId="658C1620" w14:textId="77777777"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1418"/>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w:t>
      </w:r>
      <w:proofErr w:type="spellStart"/>
      <w:r w:rsidRPr="00A474F7">
        <w:rPr>
          <w:rFonts w:ascii="Times New Roman" w:eastAsia="Times New Roman" w:hAnsi="Times New Roman" w:cs="Times New Roman"/>
          <w:kern w:val="3"/>
          <w:lang w:bidi="en-US"/>
        </w:rPr>
        <w:t>eRačun</w:t>
      </w:r>
      <w:proofErr w:type="spellEnd"/>
      <w:r w:rsidRPr="00A474F7">
        <w:rPr>
          <w:rFonts w:ascii="Times New Roman" w:eastAsia="Times New Roman" w:hAnsi="Times New Roman" w:cs="Times New Roman"/>
          <w:kern w:val="3"/>
          <w:lang w:bidi="en-US"/>
        </w:rPr>
        <w:t xml:space="preserve"> treba nasloviti na točan naziv Naručitelja s obvezom naznake broja Ugovora.</w:t>
      </w:r>
    </w:p>
    <w:p w14:paraId="4A39B931" w14:textId="75E203F8"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ab/>
        <w:t xml:space="preserve">- </w:t>
      </w:r>
      <w:proofErr w:type="spellStart"/>
      <w:r w:rsidRPr="00A474F7">
        <w:rPr>
          <w:rFonts w:ascii="Times New Roman" w:eastAsia="Times New Roman" w:hAnsi="Times New Roman" w:cs="Times New Roman"/>
          <w:kern w:val="3"/>
          <w:lang w:bidi="en-US"/>
        </w:rPr>
        <w:t>eRačun</w:t>
      </w:r>
      <w:proofErr w:type="spellEnd"/>
      <w:r w:rsidRPr="00A474F7">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7ABF329B" w14:textId="77777777" w:rsidR="005C6AD7" w:rsidRPr="00A474F7" w:rsidRDefault="005C6AD7" w:rsidP="005C6AD7">
      <w:pPr>
        <w:pStyle w:val="Odlomakpopisa"/>
        <w:widowControl w:val="0"/>
        <w:shd w:val="clear" w:color="auto" w:fill="FFFFFF"/>
        <w:tabs>
          <w:tab w:val="left" w:pos="523"/>
        </w:tabs>
        <w:suppressAutoHyphens/>
        <w:autoSpaceDN w:val="0"/>
        <w:spacing w:after="0" w:line="240" w:lineRule="auto"/>
        <w:ind w:left="851" w:hanging="142"/>
        <w:jc w:val="both"/>
        <w:textAlignment w:val="baseline"/>
        <w:rPr>
          <w:rFonts w:ascii="Times New Roman" w:eastAsia="Times New Roman" w:hAnsi="Times New Roman" w:cs="Times New Roman"/>
          <w:kern w:val="3"/>
          <w:lang w:bidi="en-US"/>
        </w:rPr>
      </w:pPr>
    </w:p>
    <w:p w14:paraId="23827866" w14:textId="77777777"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708" w:right="-1"/>
        <w:jc w:val="both"/>
        <w:textAlignment w:val="baseline"/>
        <w:rPr>
          <w:rFonts w:ascii="Times New Roman" w:eastAsia="Times New Roman" w:hAnsi="Times New Roman" w:cs="Times New Roman"/>
          <w:kern w:val="3"/>
          <w:lang w:bidi="en-US"/>
        </w:rPr>
      </w:pPr>
    </w:p>
    <w:p w14:paraId="5F51B499" w14:textId="302983AB" w:rsidR="00A666EA" w:rsidRPr="00A474F7" w:rsidRDefault="00A666EA" w:rsidP="00A666EA">
      <w:pPr>
        <w:widowControl w:val="0"/>
        <w:shd w:val="clear" w:color="auto" w:fill="FFFFFF"/>
        <w:suppressAutoHyphens/>
        <w:autoSpaceDN w:val="0"/>
        <w:spacing w:after="0" w:line="240" w:lineRule="auto"/>
        <w:ind w:left="851" w:right="-1" w:hanging="142"/>
        <w:jc w:val="both"/>
        <w:textAlignment w:val="baseline"/>
        <w:rPr>
          <w:rFonts w:ascii="Times New Roman" w:eastAsia="Times New Roman" w:hAnsi="Times New Roman" w:cs="Times New Roman"/>
          <w:b/>
          <w:bCs/>
          <w:kern w:val="3"/>
          <w:sz w:val="21"/>
          <w:szCs w:val="21"/>
          <w:u w:val="single"/>
          <w:lang w:bidi="en-US"/>
        </w:rPr>
      </w:pPr>
      <w:r w:rsidRPr="00A474F7">
        <w:rPr>
          <w:rFonts w:ascii="Times New Roman" w:eastAsia="Andale Sans UI" w:hAnsi="Times New Roman" w:cs="Tahoma"/>
          <w:kern w:val="3"/>
          <w:lang w:bidi="en-US"/>
        </w:rPr>
        <w:t xml:space="preserve">- </w:t>
      </w:r>
      <w:r w:rsidRPr="00A474F7">
        <w:rPr>
          <w:rFonts w:ascii="Times New Roman" w:eastAsia="Times New Roman" w:hAnsi="Times New Roman" w:cs="Times New Roman"/>
          <w:kern w:val="3"/>
          <w:sz w:val="21"/>
          <w:szCs w:val="21"/>
          <w:lang w:bidi="en-US"/>
        </w:rPr>
        <w:t>kriterij za odabir ponude: (uz obvezu ispunjenja svih navedenih uvjeta</w:t>
      </w:r>
      <w:r w:rsidRPr="00A474F7">
        <w:rPr>
          <w:rFonts w:ascii="Times New Roman" w:eastAsia="Times New Roman" w:hAnsi="Times New Roman" w:cs="Times New Roman"/>
          <w:b/>
          <w:bCs/>
          <w:kern w:val="3"/>
          <w:sz w:val="21"/>
          <w:szCs w:val="21"/>
          <w:lang w:bidi="en-US"/>
        </w:rPr>
        <w:t xml:space="preserve"> </w:t>
      </w:r>
      <w:r w:rsidRPr="00A474F7">
        <w:rPr>
          <w:rFonts w:ascii="Times New Roman" w:eastAsia="Times New Roman" w:hAnsi="Times New Roman" w:cs="Times New Roman"/>
          <w:bCs/>
          <w:kern w:val="3"/>
          <w:sz w:val="21"/>
          <w:szCs w:val="21"/>
          <w:lang w:bidi="en-US"/>
        </w:rPr>
        <w:t xml:space="preserve">i </w:t>
      </w:r>
      <w:r w:rsidRPr="00A474F7">
        <w:rPr>
          <w:rFonts w:ascii="Times New Roman" w:eastAsia="Times New Roman" w:hAnsi="Times New Roman" w:cs="Times New Roman"/>
          <w:kern w:val="3"/>
          <w:sz w:val="21"/>
          <w:szCs w:val="21"/>
          <w:lang w:bidi="en-US"/>
        </w:rPr>
        <w:t>zahtjeva iz Poziva)</w:t>
      </w:r>
      <w:r w:rsidRPr="00A474F7">
        <w:rPr>
          <w:rFonts w:ascii="Times New Roman" w:eastAsia="Times New Roman" w:hAnsi="Times New Roman" w:cs="Times New Roman"/>
          <w:b/>
          <w:bCs/>
          <w:kern w:val="3"/>
          <w:sz w:val="21"/>
          <w:szCs w:val="21"/>
          <w:u w:val="single"/>
          <w:lang w:bidi="en-US"/>
        </w:rPr>
        <w:t xml:space="preserve"> </w:t>
      </w:r>
      <w:r w:rsidR="00685C0A" w:rsidRPr="00A474F7">
        <w:rPr>
          <w:rFonts w:ascii="Times New Roman" w:eastAsia="Times New Roman" w:hAnsi="Times New Roman" w:cs="Times New Roman"/>
          <w:b/>
          <w:bCs/>
          <w:kern w:val="3"/>
          <w:sz w:val="21"/>
          <w:szCs w:val="21"/>
          <w:u w:val="single"/>
          <w:lang w:bidi="en-US"/>
        </w:rPr>
        <w:t>ekonomski najpovoljnija ponuda</w:t>
      </w:r>
      <w:r w:rsidR="00BD2CBB" w:rsidRPr="00A474F7">
        <w:rPr>
          <w:rFonts w:ascii="Times New Roman" w:eastAsia="Times New Roman" w:hAnsi="Times New Roman" w:cs="Times New Roman"/>
          <w:b/>
          <w:bCs/>
          <w:kern w:val="3"/>
          <w:sz w:val="21"/>
          <w:szCs w:val="21"/>
          <w:u w:val="single"/>
          <w:lang w:bidi="en-US"/>
        </w:rPr>
        <w:t>.</w:t>
      </w:r>
    </w:p>
    <w:p w14:paraId="28C8C006" w14:textId="77777777" w:rsidR="00781127" w:rsidRPr="00A474F7" w:rsidRDefault="00781127" w:rsidP="00A666EA">
      <w:pPr>
        <w:widowControl w:val="0"/>
        <w:shd w:val="clear" w:color="auto" w:fill="FFFFFF"/>
        <w:suppressAutoHyphens/>
        <w:autoSpaceDN w:val="0"/>
        <w:spacing w:after="0" w:line="240" w:lineRule="auto"/>
        <w:ind w:left="851" w:right="-1" w:hanging="142"/>
        <w:jc w:val="both"/>
        <w:textAlignment w:val="baseline"/>
        <w:rPr>
          <w:rFonts w:ascii="Times New Roman" w:eastAsia="Times New Roman" w:hAnsi="Times New Roman" w:cs="Times New Roman"/>
          <w:b/>
          <w:bCs/>
          <w:kern w:val="3"/>
          <w:sz w:val="21"/>
          <w:szCs w:val="21"/>
          <w:u w:val="single"/>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772"/>
        <w:gridCol w:w="1820"/>
        <w:gridCol w:w="1995"/>
      </w:tblGrid>
      <w:tr w:rsidR="00781127" w:rsidRPr="00A474F7" w14:paraId="11FF2E10" w14:textId="77777777" w:rsidTr="001676FF">
        <w:tc>
          <w:tcPr>
            <w:tcW w:w="800" w:type="dxa"/>
            <w:shd w:val="clear" w:color="auto" w:fill="auto"/>
            <w:vAlign w:val="center"/>
          </w:tcPr>
          <w:p w14:paraId="2713C1C9" w14:textId="77777777" w:rsidR="00781127" w:rsidRPr="00A474F7" w:rsidRDefault="00781127" w:rsidP="001676FF">
            <w:pPr>
              <w:adjustRightInd w:val="0"/>
              <w:jc w:val="both"/>
              <w:rPr>
                <w:b/>
                <w:lang w:eastAsia="hr-HR"/>
              </w:rPr>
            </w:pPr>
            <w:proofErr w:type="spellStart"/>
            <w:r w:rsidRPr="00A474F7">
              <w:rPr>
                <w:b/>
                <w:lang w:eastAsia="hr-HR"/>
              </w:rPr>
              <w:t>Rbr</w:t>
            </w:r>
            <w:proofErr w:type="spellEnd"/>
            <w:r w:rsidRPr="00A474F7">
              <w:rPr>
                <w:b/>
                <w:lang w:eastAsia="hr-HR"/>
              </w:rPr>
              <w:t>.</w:t>
            </w:r>
          </w:p>
        </w:tc>
        <w:tc>
          <w:tcPr>
            <w:tcW w:w="4930" w:type="dxa"/>
            <w:shd w:val="clear" w:color="auto" w:fill="auto"/>
            <w:vAlign w:val="center"/>
          </w:tcPr>
          <w:p w14:paraId="3BFDF44B" w14:textId="77777777" w:rsidR="00781127" w:rsidRPr="00A474F7" w:rsidRDefault="00781127" w:rsidP="001676FF">
            <w:pPr>
              <w:adjustRightInd w:val="0"/>
              <w:jc w:val="both"/>
              <w:rPr>
                <w:b/>
                <w:lang w:eastAsia="hr-HR"/>
              </w:rPr>
            </w:pPr>
            <w:r w:rsidRPr="00A474F7">
              <w:rPr>
                <w:b/>
                <w:lang w:eastAsia="hr-HR"/>
              </w:rPr>
              <w:t>Kriterij</w:t>
            </w:r>
          </w:p>
        </w:tc>
        <w:tc>
          <w:tcPr>
            <w:tcW w:w="1856" w:type="dxa"/>
            <w:shd w:val="clear" w:color="auto" w:fill="auto"/>
            <w:vAlign w:val="center"/>
          </w:tcPr>
          <w:p w14:paraId="1891A489" w14:textId="77777777" w:rsidR="00781127" w:rsidRPr="00A474F7" w:rsidRDefault="00781127" w:rsidP="001676FF">
            <w:pPr>
              <w:adjustRightInd w:val="0"/>
              <w:jc w:val="center"/>
              <w:rPr>
                <w:b/>
                <w:lang w:eastAsia="hr-HR"/>
              </w:rPr>
            </w:pPr>
            <w:r w:rsidRPr="00A474F7">
              <w:rPr>
                <w:b/>
                <w:lang w:eastAsia="hr-HR"/>
              </w:rPr>
              <w:t>Relativni značaj</w:t>
            </w:r>
          </w:p>
        </w:tc>
        <w:tc>
          <w:tcPr>
            <w:tcW w:w="2044" w:type="dxa"/>
            <w:shd w:val="clear" w:color="auto" w:fill="auto"/>
            <w:vAlign w:val="center"/>
          </w:tcPr>
          <w:p w14:paraId="2661D398" w14:textId="77777777" w:rsidR="00781127" w:rsidRPr="00A474F7" w:rsidRDefault="00781127" w:rsidP="001676FF">
            <w:pPr>
              <w:adjustRightInd w:val="0"/>
              <w:jc w:val="center"/>
              <w:rPr>
                <w:b/>
                <w:lang w:eastAsia="hr-HR"/>
              </w:rPr>
            </w:pPr>
            <w:r w:rsidRPr="00A474F7">
              <w:rPr>
                <w:b/>
                <w:lang w:eastAsia="hr-HR"/>
              </w:rPr>
              <w:t>Maks. broj bodova</w:t>
            </w:r>
          </w:p>
        </w:tc>
      </w:tr>
      <w:tr w:rsidR="00781127" w:rsidRPr="00A474F7" w14:paraId="2631FE5C" w14:textId="77777777" w:rsidTr="001676FF">
        <w:tc>
          <w:tcPr>
            <w:tcW w:w="800" w:type="dxa"/>
          </w:tcPr>
          <w:p w14:paraId="0596C600" w14:textId="77777777" w:rsidR="00781127" w:rsidRPr="00A474F7" w:rsidRDefault="00781127" w:rsidP="001676FF">
            <w:pPr>
              <w:adjustRightInd w:val="0"/>
              <w:jc w:val="both"/>
              <w:rPr>
                <w:lang w:eastAsia="hr-HR"/>
              </w:rPr>
            </w:pPr>
            <w:r w:rsidRPr="00A474F7">
              <w:rPr>
                <w:lang w:eastAsia="hr-HR"/>
              </w:rPr>
              <w:t>A.</w:t>
            </w:r>
          </w:p>
        </w:tc>
        <w:tc>
          <w:tcPr>
            <w:tcW w:w="4930" w:type="dxa"/>
          </w:tcPr>
          <w:p w14:paraId="0436AB98" w14:textId="77777777" w:rsidR="00781127" w:rsidRPr="00A474F7" w:rsidRDefault="00781127" w:rsidP="001676FF">
            <w:pPr>
              <w:adjustRightInd w:val="0"/>
              <w:jc w:val="both"/>
              <w:rPr>
                <w:lang w:eastAsia="hr-HR"/>
              </w:rPr>
            </w:pPr>
            <w:r w:rsidRPr="00A474F7">
              <w:rPr>
                <w:lang w:eastAsia="hr-HR"/>
              </w:rPr>
              <w:t>Cijena ponude</w:t>
            </w:r>
          </w:p>
        </w:tc>
        <w:tc>
          <w:tcPr>
            <w:tcW w:w="1856" w:type="dxa"/>
          </w:tcPr>
          <w:p w14:paraId="4061A589" w14:textId="77777777" w:rsidR="00781127" w:rsidRPr="00A474F7" w:rsidRDefault="00781127" w:rsidP="001676FF">
            <w:pPr>
              <w:adjustRightInd w:val="0"/>
              <w:jc w:val="center"/>
              <w:rPr>
                <w:lang w:eastAsia="hr-HR"/>
              </w:rPr>
            </w:pPr>
            <w:r w:rsidRPr="00A474F7">
              <w:rPr>
                <w:lang w:eastAsia="hr-HR"/>
              </w:rPr>
              <w:t>60%</w:t>
            </w:r>
          </w:p>
        </w:tc>
        <w:tc>
          <w:tcPr>
            <w:tcW w:w="2044" w:type="dxa"/>
          </w:tcPr>
          <w:p w14:paraId="7D183EE6" w14:textId="77777777" w:rsidR="00781127" w:rsidRPr="00A474F7" w:rsidRDefault="00781127" w:rsidP="001676FF">
            <w:pPr>
              <w:adjustRightInd w:val="0"/>
              <w:jc w:val="center"/>
              <w:rPr>
                <w:lang w:eastAsia="hr-HR"/>
              </w:rPr>
            </w:pPr>
            <w:r w:rsidRPr="00A474F7">
              <w:rPr>
                <w:lang w:eastAsia="hr-HR"/>
              </w:rPr>
              <w:t>60</w:t>
            </w:r>
          </w:p>
        </w:tc>
      </w:tr>
      <w:tr w:rsidR="00781127" w:rsidRPr="00A474F7" w14:paraId="75AD4839" w14:textId="77777777" w:rsidTr="001676FF">
        <w:tc>
          <w:tcPr>
            <w:tcW w:w="800" w:type="dxa"/>
          </w:tcPr>
          <w:p w14:paraId="66F7CC30" w14:textId="77777777" w:rsidR="00781127" w:rsidRPr="00A474F7" w:rsidRDefault="00781127" w:rsidP="001676FF">
            <w:pPr>
              <w:adjustRightInd w:val="0"/>
              <w:jc w:val="both"/>
              <w:rPr>
                <w:lang w:eastAsia="hr-HR"/>
              </w:rPr>
            </w:pPr>
            <w:r w:rsidRPr="00A474F7">
              <w:rPr>
                <w:lang w:eastAsia="hr-HR"/>
              </w:rPr>
              <w:t>B.</w:t>
            </w:r>
          </w:p>
        </w:tc>
        <w:tc>
          <w:tcPr>
            <w:tcW w:w="4930" w:type="dxa"/>
          </w:tcPr>
          <w:p w14:paraId="4B613331" w14:textId="77777777" w:rsidR="00781127" w:rsidRPr="00A474F7" w:rsidRDefault="00781127" w:rsidP="001676FF">
            <w:pPr>
              <w:adjustRightInd w:val="0"/>
              <w:jc w:val="both"/>
              <w:rPr>
                <w:lang w:eastAsia="hr-HR"/>
              </w:rPr>
            </w:pPr>
            <w:r w:rsidRPr="00A474F7">
              <w:rPr>
                <w:lang w:eastAsia="hr-HR"/>
              </w:rPr>
              <w:t>Specifično iskustvo ponuditelja</w:t>
            </w:r>
          </w:p>
        </w:tc>
        <w:tc>
          <w:tcPr>
            <w:tcW w:w="1856" w:type="dxa"/>
          </w:tcPr>
          <w:p w14:paraId="6AF5ABE6" w14:textId="77777777" w:rsidR="00781127" w:rsidRPr="00A474F7" w:rsidRDefault="00781127" w:rsidP="001676FF">
            <w:pPr>
              <w:adjustRightInd w:val="0"/>
              <w:jc w:val="center"/>
              <w:rPr>
                <w:lang w:eastAsia="hr-HR"/>
              </w:rPr>
            </w:pPr>
            <w:r w:rsidRPr="00A474F7">
              <w:rPr>
                <w:lang w:eastAsia="hr-HR"/>
              </w:rPr>
              <w:t>30%</w:t>
            </w:r>
          </w:p>
        </w:tc>
        <w:tc>
          <w:tcPr>
            <w:tcW w:w="2044" w:type="dxa"/>
          </w:tcPr>
          <w:p w14:paraId="6DD0933C" w14:textId="77777777" w:rsidR="00781127" w:rsidRPr="00A474F7" w:rsidRDefault="00781127" w:rsidP="001676FF">
            <w:pPr>
              <w:adjustRightInd w:val="0"/>
              <w:jc w:val="center"/>
              <w:rPr>
                <w:lang w:eastAsia="hr-HR"/>
              </w:rPr>
            </w:pPr>
            <w:r w:rsidRPr="00A474F7">
              <w:rPr>
                <w:lang w:eastAsia="hr-HR"/>
              </w:rPr>
              <w:t>30</w:t>
            </w:r>
          </w:p>
        </w:tc>
      </w:tr>
      <w:tr w:rsidR="00781127" w:rsidRPr="00A474F7" w14:paraId="3B974181" w14:textId="77777777" w:rsidTr="001676FF">
        <w:tc>
          <w:tcPr>
            <w:tcW w:w="800" w:type="dxa"/>
          </w:tcPr>
          <w:p w14:paraId="13B8B469" w14:textId="77777777" w:rsidR="00781127" w:rsidRPr="00A474F7" w:rsidRDefault="00781127" w:rsidP="001676FF">
            <w:pPr>
              <w:adjustRightInd w:val="0"/>
              <w:jc w:val="both"/>
              <w:rPr>
                <w:lang w:eastAsia="hr-HR"/>
              </w:rPr>
            </w:pPr>
            <w:r w:rsidRPr="00A474F7">
              <w:rPr>
                <w:lang w:eastAsia="hr-HR"/>
              </w:rPr>
              <w:t xml:space="preserve">C. </w:t>
            </w:r>
          </w:p>
        </w:tc>
        <w:tc>
          <w:tcPr>
            <w:tcW w:w="4930" w:type="dxa"/>
          </w:tcPr>
          <w:p w14:paraId="2FEDE3CE" w14:textId="77777777" w:rsidR="00781127" w:rsidRPr="00A474F7" w:rsidRDefault="00781127" w:rsidP="001676FF">
            <w:pPr>
              <w:adjustRightInd w:val="0"/>
              <w:jc w:val="both"/>
              <w:rPr>
                <w:lang w:eastAsia="hr-HR"/>
              </w:rPr>
            </w:pPr>
            <w:r w:rsidRPr="00A474F7">
              <w:rPr>
                <w:lang w:eastAsia="hr-HR"/>
              </w:rPr>
              <w:t>Rok izvršenja usluge</w:t>
            </w:r>
          </w:p>
        </w:tc>
        <w:tc>
          <w:tcPr>
            <w:tcW w:w="1856" w:type="dxa"/>
          </w:tcPr>
          <w:p w14:paraId="54493080" w14:textId="77777777" w:rsidR="00781127" w:rsidRPr="00A474F7" w:rsidRDefault="00781127" w:rsidP="001676FF">
            <w:pPr>
              <w:adjustRightInd w:val="0"/>
              <w:jc w:val="center"/>
              <w:rPr>
                <w:lang w:eastAsia="hr-HR"/>
              </w:rPr>
            </w:pPr>
            <w:r w:rsidRPr="00A474F7">
              <w:rPr>
                <w:lang w:eastAsia="hr-HR"/>
              </w:rPr>
              <w:t>10%</w:t>
            </w:r>
          </w:p>
        </w:tc>
        <w:tc>
          <w:tcPr>
            <w:tcW w:w="2044" w:type="dxa"/>
          </w:tcPr>
          <w:p w14:paraId="16D6701A" w14:textId="77777777" w:rsidR="00781127" w:rsidRPr="00A474F7" w:rsidRDefault="00781127" w:rsidP="001676FF">
            <w:pPr>
              <w:adjustRightInd w:val="0"/>
              <w:jc w:val="center"/>
              <w:rPr>
                <w:lang w:eastAsia="hr-HR"/>
              </w:rPr>
            </w:pPr>
            <w:r w:rsidRPr="00A474F7">
              <w:rPr>
                <w:lang w:eastAsia="hr-HR"/>
              </w:rPr>
              <w:t>10</w:t>
            </w:r>
          </w:p>
        </w:tc>
      </w:tr>
      <w:tr w:rsidR="00781127" w:rsidRPr="00A474F7" w14:paraId="151B0423" w14:textId="77777777" w:rsidTr="001676FF">
        <w:tc>
          <w:tcPr>
            <w:tcW w:w="7586" w:type="dxa"/>
            <w:gridSpan w:val="3"/>
          </w:tcPr>
          <w:p w14:paraId="34B8C436" w14:textId="77777777" w:rsidR="00781127" w:rsidRPr="00A474F7" w:rsidRDefault="00781127" w:rsidP="001676FF">
            <w:pPr>
              <w:adjustRightInd w:val="0"/>
              <w:jc w:val="right"/>
              <w:rPr>
                <w:lang w:eastAsia="hr-HR"/>
              </w:rPr>
            </w:pPr>
            <w:r w:rsidRPr="00A474F7">
              <w:rPr>
                <w:lang w:eastAsia="hr-HR"/>
              </w:rPr>
              <w:t>Maks. broj bodova:</w:t>
            </w:r>
          </w:p>
        </w:tc>
        <w:tc>
          <w:tcPr>
            <w:tcW w:w="2044" w:type="dxa"/>
          </w:tcPr>
          <w:p w14:paraId="2F4C16FF" w14:textId="77777777" w:rsidR="00781127" w:rsidRPr="00A474F7" w:rsidRDefault="00781127" w:rsidP="001676FF">
            <w:pPr>
              <w:adjustRightInd w:val="0"/>
              <w:jc w:val="center"/>
              <w:rPr>
                <w:lang w:eastAsia="hr-HR"/>
              </w:rPr>
            </w:pPr>
            <w:r w:rsidRPr="00A474F7">
              <w:rPr>
                <w:lang w:eastAsia="hr-HR"/>
              </w:rPr>
              <w:t>100</w:t>
            </w:r>
          </w:p>
        </w:tc>
      </w:tr>
    </w:tbl>
    <w:p w14:paraId="1D05164D" w14:textId="77777777" w:rsidR="008B7CA5" w:rsidRPr="00A474F7" w:rsidRDefault="008B7CA5" w:rsidP="00781127">
      <w:pPr>
        <w:adjustRightInd w:val="0"/>
        <w:jc w:val="both"/>
        <w:rPr>
          <w:lang w:eastAsia="hr-HR"/>
        </w:rPr>
      </w:pPr>
    </w:p>
    <w:p w14:paraId="426E9800" w14:textId="14A87109" w:rsidR="00781127" w:rsidRPr="00A474F7" w:rsidRDefault="00781127" w:rsidP="00781127">
      <w:pPr>
        <w:adjustRightInd w:val="0"/>
        <w:jc w:val="both"/>
        <w:rPr>
          <w:lang w:eastAsia="hr-HR"/>
        </w:rPr>
      </w:pPr>
      <w:r w:rsidRPr="00A474F7">
        <w:rPr>
          <w:lang w:eastAsia="hr-HR"/>
        </w:rPr>
        <w:t xml:space="preserve">Ukupna ocjena ekonomski najpovoljnije ponude dobiva se kao suma bodova dobivenih prema sljedećoj formuli: </w:t>
      </w:r>
    </w:p>
    <w:p w14:paraId="27CA1D61" w14:textId="77777777" w:rsidR="00781127" w:rsidRPr="00A474F7" w:rsidRDefault="00781127" w:rsidP="00781127">
      <w:pPr>
        <w:adjustRightInd w:val="0"/>
        <w:jc w:val="both"/>
        <w:rPr>
          <w:lang w:eastAsia="hr-HR"/>
        </w:rPr>
      </w:pPr>
      <w:r w:rsidRPr="00A474F7">
        <w:rPr>
          <w:b/>
          <w:bCs/>
          <w:lang w:eastAsia="hr-HR"/>
        </w:rPr>
        <w:t>ENP = A + B  + C</w:t>
      </w:r>
    </w:p>
    <w:p w14:paraId="1B6CFCD9" w14:textId="77777777" w:rsidR="00781127" w:rsidRPr="00A474F7" w:rsidRDefault="00781127" w:rsidP="00781127">
      <w:pPr>
        <w:adjustRightInd w:val="0"/>
        <w:jc w:val="both"/>
        <w:rPr>
          <w:lang w:eastAsia="hr-HR"/>
        </w:rPr>
      </w:pPr>
      <w:r w:rsidRPr="00A474F7">
        <w:rPr>
          <w:lang w:eastAsia="hr-HR"/>
        </w:rPr>
        <w:t xml:space="preserve">pri čemu je: </w:t>
      </w:r>
    </w:p>
    <w:p w14:paraId="3F2CCC07" w14:textId="77777777" w:rsidR="00781127" w:rsidRPr="00A474F7" w:rsidRDefault="00781127" w:rsidP="00781127">
      <w:pPr>
        <w:adjustRightInd w:val="0"/>
        <w:jc w:val="both"/>
        <w:rPr>
          <w:lang w:eastAsia="hr-HR"/>
        </w:rPr>
      </w:pPr>
      <w:r w:rsidRPr="00A474F7">
        <w:rPr>
          <w:lang w:eastAsia="hr-HR"/>
        </w:rPr>
        <w:t>ENP – ekonomski najpovoljnija ponuda</w:t>
      </w:r>
    </w:p>
    <w:p w14:paraId="349BEF0D" w14:textId="77777777" w:rsidR="00781127" w:rsidRPr="00A474F7" w:rsidRDefault="00781127" w:rsidP="00781127">
      <w:pPr>
        <w:adjustRightInd w:val="0"/>
        <w:jc w:val="both"/>
        <w:rPr>
          <w:lang w:eastAsia="hr-HR"/>
        </w:rPr>
      </w:pPr>
      <w:r w:rsidRPr="00A474F7">
        <w:rPr>
          <w:lang w:eastAsia="hr-HR"/>
        </w:rPr>
        <w:t xml:space="preserve">A – ukupan broj bodova koje je ponuda dobila po kriteriju A </w:t>
      </w:r>
    </w:p>
    <w:p w14:paraId="5D2E9CA3" w14:textId="77777777" w:rsidR="00781127" w:rsidRPr="00A474F7" w:rsidRDefault="00781127" w:rsidP="00781127">
      <w:pPr>
        <w:adjustRightInd w:val="0"/>
        <w:jc w:val="both"/>
        <w:rPr>
          <w:lang w:eastAsia="hr-HR"/>
        </w:rPr>
      </w:pPr>
      <w:r w:rsidRPr="00A474F7">
        <w:rPr>
          <w:lang w:eastAsia="hr-HR"/>
        </w:rPr>
        <w:t>B – ukupan broj bodova koje je ponuda dobila po kriteriju B</w:t>
      </w:r>
    </w:p>
    <w:p w14:paraId="603C0E07" w14:textId="77777777" w:rsidR="00781127" w:rsidRPr="00A474F7" w:rsidRDefault="00781127" w:rsidP="00781127">
      <w:pPr>
        <w:adjustRightInd w:val="0"/>
        <w:jc w:val="both"/>
        <w:rPr>
          <w:lang w:eastAsia="hr-HR"/>
        </w:rPr>
      </w:pPr>
      <w:r w:rsidRPr="00A474F7">
        <w:rPr>
          <w:lang w:eastAsia="hr-HR"/>
        </w:rPr>
        <w:t>C – ukupan broj bodova koje je ponuda dobila po kriteriju C</w:t>
      </w:r>
    </w:p>
    <w:p w14:paraId="7AF2C12C" w14:textId="67354C01" w:rsidR="00781127" w:rsidRPr="00A474F7" w:rsidRDefault="00781127" w:rsidP="008B7CA5">
      <w:pPr>
        <w:adjustRightInd w:val="0"/>
        <w:jc w:val="both"/>
        <w:rPr>
          <w:lang w:eastAsia="hr-HR"/>
        </w:rPr>
      </w:pPr>
      <w:r w:rsidRPr="00A474F7">
        <w:rPr>
          <w:lang w:eastAsia="hr-HR"/>
        </w:rPr>
        <w:t>Izračun ocjenjenih bodova po pojedinim kriterijima vršit će se na sljedeći način:</w:t>
      </w:r>
    </w:p>
    <w:p w14:paraId="4DE9AC6B" w14:textId="77777777" w:rsidR="00781127" w:rsidRPr="00A474F7" w:rsidRDefault="00781127" w:rsidP="00781127">
      <w:pPr>
        <w:pStyle w:val="Odlomakpopisa"/>
        <w:numPr>
          <w:ilvl w:val="0"/>
          <w:numId w:val="23"/>
        </w:numPr>
        <w:jc w:val="both"/>
        <w:rPr>
          <w:rFonts w:eastAsia="Calibri"/>
          <w:b/>
          <w:u w:val="single"/>
        </w:rPr>
      </w:pPr>
      <w:r w:rsidRPr="00A474F7">
        <w:rPr>
          <w:rFonts w:eastAsia="Calibri"/>
          <w:b/>
          <w:u w:val="single"/>
        </w:rPr>
        <w:t>CIJENA PONUDE</w:t>
      </w:r>
    </w:p>
    <w:p w14:paraId="18887365" w14:textId="77777777" w:rsidR="00781127" w:rsidRPr="00A474F7" w:rsidRDefault="00781127" w:rsidP="00781127">
      <w:pPr>
        <w:pStyle w:val="Odlomakpopisa"/>
        <w:jc w:val="both"/>
        <w:rPr>
          <w:rFonts w:eastAsia="Calibri"/>
          <w:b/>
        </w:rPr>
      </w:pPr>
    </w:p>
    <w:p w14:paraId="45BF9A18" w14:textId="77777777" w:rsidR="00781127" w:rsidRPr="00A474F7" w:rsidRDefault="00781127" w:rsidP="00781127">
      <w:pPr>
        <w:pStyle w:val="Odlomakpopisa"/>
        <w:ind w:left="0"/>
        <w:jc w:val="both"/>
        <w:rPr>
          <w:rFonts w:eastAsia="Calibri"/>
        </w:rPr>
      </w:pPr>
      <w:r w:rsidRPr="00A474F7">
        <w:rPr>
          <w:rFonts w:eastAsia="Calibri"/>
        </w:rPr>
        <w:t xml:space="preserve">Naručitelj je kao jedan od kriterija odredio cijenu ponude. Maksimalni broj bodova koji Ponuditelj može dobiti prema ovom kriteriju je 60 bodova. </w:t>
      </w:r>
      <w:r w:rsidRPr="00A474F7">
        <w:rPr>
          <w:rFonts w:eastAsia="Calibri"/>
          <w:b/>
          <w:bCs/>
          <w:i/>
          <w:iCs/>
        </w:rPr>
        <w:t>Cijena ponude upisuje se u Ponudbeni list i Troškovnik</w:t>
      </w:r>
      <w:r w:rsidRPr="00A474F7">
        <w:rPr>
          <w:rFonts w:eastAsia="Calibri"/>
        </w:rPr>
        <w:t>.</w:t>
      </w:r>
    </w:p>
    <w:p w14:paraId="62877198" w14:textId="77777777" w:rsidR="00781127" w:rsidRPr="00A474F7" w:rsidRDefault="00781127" w:rsidP="00781127">
      <w:pPr>
        <w:pStyle w:val="Odlomakpopisa"/>
        <w:ind w:left="0"/>
        <w:jc w:val="both"/>
        <w:rPr>
          <w:rFonts w:eastAsia="Calibri"/>
        </w:rPr>
      </w:pPr>
    </w:p>
    <w:p w14:paraId="011DBD1F" w14:textId="77777777" w:rsidR="00781127" w:rsidRPr="00A474F7" w:rsidRDefault="00781127" w:rsidP="00781127">
      <w:pPr>
        <w:pStyle w:val="Odlomakpopisa"/>
        <w:ind w:left="0"/>
        <w:jc w:val="both"/>
        <w:rPr>
          <w:rFonts w:eastAsia="Calibri"/>
        </w:rPr>
      </w:pPr>
      <w:r w:rsidRPr="00A474F7">
        <w:rPr>
          <w:rFonts w:eastAsia="Calibri"/>
        </w:rPr>
        <w:t>Maksimalan broj bodova (60) dodijelit će se valjanoj ponudi s najnižom cijenom (s PDV-om), a ostale valjane ponude dobit će manji broj bodova, sukladno formuli za izračun bodovne vrijednosti ponuđene cijene kako slijedi:</w:t>
      </w:r>
    </w:p>
    <w:p w14:paraId="5D1D6DAD" w14:textId="77777777" w:rsidR="00781127" w:rsidRPr="00A474F7" w:rsidRDefault="00781127" w:rsidP="00781127">
      <w:pPr>
        <w:pStyle w:val="Odlomakpopisa"/>
        <w:ind w:left="0"/>
        <w:jc w:val="center"/>
        <w:rPr>
          <w:rFonts w:eastAsia="Calibri"/>
          <w:b/>
        </w:rPr>
      </w:pPr>
      <w:r w:rsidRPr="00A474F7">
        <w:rPr>
          <w:rFonts w:eastAsia="Calibri"/>
          <w:b/>
        </w:rPr>
        <w:t xml:space="preserve">A= </w:t>
      </w:r>
      <w:proofErr w:type="spellStart"/>
      <w:r w:rsidRPr="00A474F7">
        <w:rPr>
          <w:rFonts w:eastAsia="Calibri"/>
          <w:b/>
        </w:rPr>
        <w:t>Pmin</w:t>
      </w:r>
      <w:proofErr w:type="spellEnd"/>
      <w:r w:rsidRPr="00A474F7">
        <w:rPr>
          <w:rFonts w:eastAsia="Calibri"/>
          <w:b/>
        </w:rPr>
        <w:t xml:space="preserve"> / </w:t>
      </w:r>
      <w:proofErr w:type="spellStart"/>
      <w:r w:rsidRPr="00A474F7">
        <w:rPr>
          <w:rFonts w:eastAsia="Calibri"/>
          <w:b/>
        </w:rPr>
        <w:t>Pc</w:t>
      </w:r>
      <w:proofErr w:type="spellEnd"/>
      <w:r w:rsidRPr="00A474F7">
        <w:rPr>
          <w:rFonts w:eastAsia="Calibri"/>
          <w:b/>
        </w:rPr>
        <w:t xml:space="preserve"> * 60</w:t>
      </w:r>
    </w:p>
    <w:p w14:paraId="4D055E30" w14:textId="77777777" w:rsidR="00781127" w:rsidRPr="00A474F7" w:rsidRDefault="00781127" w:rsidP="00781127">
      <w:pPr>
        <w:pStyle w:val="Odlomakpopisa"/>
        <w:ind w:left="0"/>
        <w:jc w:val="both"/>
        <w:rPr>
          <w:rFonts w:eastAsia="Calibri"/>
        </w:rPr>
      </w:pPr>
    </w:p>
    <w:p w14:paraId="61FB3732" w14:textId="77777777" w:rsidR="00781127" w:rsidRPr="00A474F7" w:rsidRDefault="00781127" w:rsidP="00781127">
      <w:pPr>
        <w:pStyle w:val="Odlomakpopisa"/>
        <w:ind w:left="0"/>
        <w:jc w:val="both"/>
        <w:rPr>
          <w:rFonts w:eastAsia="Calibri"/>
        </w:rPr>
      </w:pPr>
      <w:r w:rsidRPr="00A474F7">
        <w:rPr>
          <w:rFonts w:eastAsia="Calibri"/>
        </w:rPr>
        <w:t xml:space="preserve">pri čemu je: </w:t>
      </w:r>
    </w:p>
    <w:p w14:paraId="7D81583F" w14:textId="77777777" w:rsidR="00781127" w:rsidRPr="00A474F7" w:rsidRDefault="00781127" w:rsidP="00781127">
      <w:pPr>
        <w:pStyle w:val="Odlomakpopisa"/>
        <w:jc w:val="both"/>
        <w:rPr>
          <w:rFonts w:eastAsia="Calibri"/>
        </w:rPr>
      </w:pPr>
      <w:r w:rsidRPr="00A474F7">
        <w:rPr>
          <w:rFonts w:eastAsia="Calibri"/>
        </w:rPr>
        <w:t>A – broj bodova koje ponuda koja je predmet ocjene ostvaruje na temelju kriterija A</w:t>
      </w:r>
    </w:p>
    <w:p w14:paraId="47476F9D" w14:textId="77777777" w:rsidR="008B7CA5" w:rsidRPr="00A474F7" w:rsidRDefault="00781127" w:rsidP="008B7CA5">
      <w:pPr>
        <w:pStyle w:val="Odlomakpopisa"/>
        <w:jc w:val="both"/>
        <w:rPr>
          <w:rFonts w:eastAsia="Calibri"/>
        </w:rPr>
      </w:pPr>
      <w:proofErr w:type="spellStart"/>
      <w:r w:rsidRPr="00A474F7">
        <w:rPr>
          <w:rFonts w:eastAsia="Calibri"/>
        </w:rPr>
        <w:t>Pmin</w:t>
      </w:r>
      <w:proofErr w:type="spellEnd"/>
      <w:r w:rsidRPr="00A474F7">
        <w:rPr>
          <w:rFonts w:eastAsia="Calibri"/>
        </w:rPr>
        <w:t xml:space="preserve"> – najniža ponuđena cijena valjane ponude u ovom postupku javne nabave</w:t>
      </w:r>
    </w:p>
    <w:p w14:paraId="74A66A01" w14:textId="59DB25D6" w:rsidR="00781127" w:rsidRPr="00A474F7" w:rsidRDefault="00781127" w:rsidP="008B7CA5">
      <w:pPr>
        <w:pStyle w:val="Odlomakpopisa"/>
        <w:jc w:val="both"/>
        <w:rPr>
          <w:rFonts w:eastAsia="Calibri"/>
        </w:rPr>
      </w:pPr>
      <w:r w:rsidRPr="00A474F7">
        <w:rPr>
          <w:rFonts w:eastAsia="Calibri"/>
        </w:rPr>
        <w:t xml:space="preserve"> </w:t>
      </w:r>
      <w:proofErr w:type="spellStart"/>
      <w:r w:rsidRPr="00A474F7">
        <w:rPr>
          <w:rFonts w:eastAsia="Calibri"/>
        </w:rPr>
        <w:t>Pc</w:t>
      </w:r>
      <w:proofErr w:type="spellEnd"/>
      <w:r w:rsidRPr="00A474F7">
        <w:rPr>
          <w:rFonts w:eastAsia="Calibri"/>
        </w:rPr>
        <w:t xml:space="preserve"> – cijena valjane ponude koja je predmet ocjene</w:t>
      </w:r>
    </w:p>
    <w:p w14:paraId="2F3D90D1" w14:textId="77777777" w:rsidR="00781127" w:rsidRPr="00A474F7" w:rsidRDefault="00781127" w:rsidP="00781127">
      <w:pPr>
        <w:pStyle w:val="Odlomakpopisa"/>
        <w:ind w:left="0"/>
        <w:jc w:val="both"/>
        <w:rPr>
          <w:rFonts w:eastAsia="Calibri"/>
        </w:rPr>
      </w:pPr>
      <w:r w:rsidRPr="00A474F7">
        <w:rPr>
          <w:rFonts w:eastAsia="Calibri"/>
        </w:rPr>
        <w:lastRenderedPageBreak/>
        <w:t>Najniža ponuđena cijena iz gornje formule odnositi će se na ponudu koja u potpunosti zadovoljava sve formalne i tehničke kriterije koji su propisani ovim natječajem.</w:t>
      </w:r>
    </w:p>
    <w:p w14:paraId="67E95D7E" w14:textId="77777777" w:rsidR="00781127" w:rsidRPr="00A474F7" w:rsidRDefault="00781127" w:rsidP="00781127">
      <w:pPr>
        <w:jc w:val="both"/>
        <w:rPr>
          <w:lang w:eastAsia="hr-HR"/>
        </w:rPr>
      </w:pPr>
      <w:r w:rsidRPr="00A474F7">
        <w:rPr>
          <w:rFonts w:eastAsia="Calibri"/>
        </w:rPr>
        <w:t>Bodovi će se nakon izračuna zaokruživati na dvije decimale.</w:t>
      </w:r>
    </w:p>
    <w:p w14:paraId="37D6DA14" w14:textId="1A91B0F4" w:rsidR="00781127" w:rsidRPr="00A474F7" w:rsidRDefault="00781127" w:rsidP="008B7CA5">
      <w:pPr>
        <w:adjustRightInd w:val="0"/>
        <w:jc w:val="both"/>
        <w:rPr>
          <w:lang w:eastAsia="hr-HR"/>
        </w:rPr>
      </w:pPr>
      <w:r w:rsidRPr="00A474F7">
        <w:rPr>
          <w:b/>
          <w:u w:val="single"/>
          <w:lang w:eastAsia="hr-HR"/>
        </w:rPr>
        <w:t>Naručitelj će uspoređivati cijene ponuda s PDV-om</w:t>
      </w:r>
      <w:r w:rsidRPr="00A474F7">
        <w:rPr>
          <w:lang w:eastAsia="hr-HR"/>
        </w:rPr>
        <w:t>.</w:t>
      </w:r>
    </w:p>
    <w:p w14:paraId="4879131F" w14:textId="77777777" w:rsidR="00781127" w:rsidRPr="00A474F7" w:rsidRDefault="00781127" w:rsidP="00781127">
      <w:pPr>
        <w:pStyle w:val="Odlomakpopisa"/>
        <w:numPr>
          <w:ilvl w:val="0"/>
          <w:numId w:val="23"/>
        </w:numPr>
        <w:spacing w:after="0" w:line="240" w:lineRule="auto"/>
        <w:rPr>
          <w:b/>
          <w:bCs/>
          <w:u w:val="single"/>
        </w:rPr>
      </w:pPr>
      <w:r w:rsidRPr="00A474F7">
        <w:rPr>
          <w:b/>
          <w:bCs/>
          <w:u w:val="single"/>
        </w:rPr>
        <w:t>SPECIFIČNO ISKUSTVO PONUDITELJA</w:t>
      </w:r>
    </w:p>
    <w:p w14:paraId="67DF6EA4" w14:textId="77777777" w:rsidR="00781127" w:rsidRPr="00A474F7" w:rsidRDefault="00781127" w:rsidP="00781127"/>
    <w:p w14:paraId="01A47661" w14:textId="77777777" w:rsidR="00781127" w:rsidRPr="00A474F7" w:rsidRDefault="00781127" w:rsidP="00781127">
      <w:pPr>
        <w:jc w:val="both"/>
        <w:rPr>
          <w:lang w:eastAsia="hr-HR"/>
        </w:rPr>
      </w:pPr>
      <w:r w:rsidRPr="00A474F7">
        <w:rPr>
          <w:lang w:eastAsia="hr-HR"/>
        </w:rPr>
        <w:t>Naručitelj je kao jedan od kriterija odredio specifično iskustvo ponuditelja u izradi srednjoročnih akata strateškog planiranja za jedinice lokalne i područne samouprave unazad pet godina (2017. – 2022.).  Sukladno članku 10. Zakona o sustavu strateškog planiranja i upravljanja razvojem Republike Hrvatske  (NN 123/17) srednjoročni akti strateškog planiranja su strateški akti koji se izrađuju i donose za razdoblje od pet do deset godina.</w:t>
      </w:r>
    </w:p>
    <w:p w14:paraId="1D5E10D3" w14:textId="77777777" w:rsidR="00781127" w:rsidRPr="00A474F7" w:rsidRDefault="00781127" w:rsidP="00781127">
      <w:pPr>
        <w:jc w:val="both"/>
        <w:rPr>
          <w:lang w:eastAsia="hr-HR"/>
        </w:rPr>
      </w:pPr>
      <w:r w:rsidRPr="00A474F7">
        <w:rPr>
          <w:lang w:eastAsia="hr-HR"/>
        </w:rPr>
        <w:t>Maksimalan broj bodova koji Ponuditelj može dobiti prema ovom kriteriju je 30 bodova.</w:t>
      </w:r>
    </w:p>
    <w:p w14:paraId="3CB8413A" w14:textId="0035488A" w:rsidR="00781127" w:rsidRPr="00A474F7" w:rsidRDefault="00781127" w:rsidP="00781127">
      <w:pPr>
        <w:jc w:val="both"/>
        <w:rPr>
          <w:lang w:eastAsia="hr-HR"/>
        </w:rPr>
      </w:pPr>
      <w:r w:rsidRPr="00A474F7">
        <w:rPr>
          <w:lang w:eastAsia="hr-HR"/>
        </w:rPr>
        <w:t>Ponuditelj ostvaruje bodove na temelju priloženog popisa referentnih ugovora koje je izvršio unazad pet godina. Popis  mora sadržavati detaljne i nedvojbene informacije koje se sastoje od naziva  ugovora, naziva akta strateškog planiranja koji se predmetnim ugovorom izrađuje, vremensko razdoblje na koje se strateški dokument odnosi, datum početka i izvršenja ugovora</w:t>
      </w:r>
      <w:r w:rsidR="008B7CA5" w:rsidRPr="00A474F7">
        <w:rPr>
          <w:lang w:eastAsia="hr-HR"/>
        </w:rPr>
        <w:t>, te naziva druge ugovorene strane</w:t>
      </w:r>
      <w:r w:rsidRPr="00A474F7">
        <w:rPr>
          <w:lang w:eastAsia="hr-HR"/>
        </w:rPr>
        <w:t xml:space="preserve">. </w:t>
      </w:r>
    </w:p>
    <w:tbl>
      <w:tblPr>
        <w:tblW w:w="7220" w:type="dxa"/>
        <w:jc w:val="center"/>
        <w:tblLook w:val="04A0" w:firstRow="1" w:lastRow="0" w:firstColumn="1" w:lastColumn="0" w:noHBand="0" w:noVBand="1"/>
      </w:tblPr>
      <w:tblGrid>
        <w:gridCol w:w="841"/>
        <w:gridCol w:w="3538"/>
        <w:gridCol w:w="1133"/>
        <w:gridCol w:w="1708"/>
      </w:tblGrid>
      <w:tr w:rsidR="00781127" w:rsidRPr="00A474F7" w14:paraId="2FF33764" w14:textId="77777777" w:rsidTr="001676FF">
        <w:trPr>
          <w:trHeight w:val="87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179A98" w14:textId="77777777" w:rsidR="00781127" w:rsidRPr="00A474F7" w:rsidRDefault="00781127" w:rsidP="001676FF">
            <w:pPr>
              <w:rPr>
                <w:b/>
                <w:bCs/>
                <w:lang w:eastAsia="hr-HR"/>
              </w:rPr>
            </w:pPr>
            <w:r w:rsidRPr="00A474F7">
              <w:rPr>
                <w:b/>
                <w:bCs/>
                <w:lang w:eastAsia="hr-HR"/>
              </w:rPr>
              <w:t>R.br.</w:t>
            </w:r>
          </w:p>
        </w:tc>
        <w:tc>
          <w:tcPr>
            <w:tcW w:w="3538" w:type="dxa"/>
            <w:tcBorders>
              <w:top w:val="single" w:sz="8" w:space="0" w:color="auto"/>
              <w:left w:val="nil"/>
              <w:bottom w:val="single" w:sz="8" w:space="0" w:color="auto"/>
              <w:right w:val="single" w:sz="8" w:space="0" w:color="auto"/>
            </w:tcBorders>
            <w:shd w:val="clear" w:color="auto" w:fill="auto"/>
            <w:vAlign w:val="center"/>
            <w:hideMark/>
          </w:tcPr>
          <w:p w14:paraId="0592A08C" w14:textId="77777777" w:rsidR="00781127" w:rsidRPr="00A474F7" w:rsidRDefault="00781127" w:rsidP="001676FF">
            <w:pPr>
              <w:rPr>
                <w:b/>
                <w:bCs/>
                <w:lang w:eastAsia="hr-HR"/>
              </w:rPr>
            </w:pPr>
            <w:r w:rsidRPr="00A474F7">
              <w:rPr>
                <w:b/>
                <w:bCs/>
                <w:lang w:eastAsia="hr-HR"/>
              </w:rPr>
              <w:t>Specifično iskustvo ponuditelja</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525E0D7" w14:textId="77777777" w:rsidR="00781127" w:rsidRPr="00A474F7" w:rsidRDefault="00781127" w:rsidP="001676FF">
            <w:pPr>
              <w:rPr>
                <w:b/>
                <w:bCs/>
                <w:lang w:eastAsia="hr-HR"/>
              </w:rPr>
            </w:pPr>
            <w:r w:rsidRPr="00A474F7">
              <w:rPr>
                <w:b/>
                <w:bCs/>
                <w:lang w:eastAsia="hr-HR"/>
              </w:rPr>
              <w:t>Broj ugovora</w:t>
            </w:r>
          </w:p>
        </w:tc>
        <w:tc>
          <w:tcPr>
            <w:tcW w:w="1708" w:type="dxa"/>
            <w:tcBorders>
              <w:top w:val="single" w:sz="8" w:space="0" w:color="auto"/>
              <w:left w:val="nil"/>
              <w:bottom w:val="single" w:sz="8" w:space="0" w:color="auto"/>
              <w:right w:val="single" w:sz="8" w:space="0" w:color="auto"/>
            </w:tcBorders>
            <w:shd w:val="clear" w:color="auto" w:fill="auto"/>
            <w:vAlign w:val="center"/>
            <w:hideMark/>
          </w:tcPr>
          <w:p w14:paraId="792F8AF8" w14:textId="77777777" w:rsidR="00781127" w:rsidRPr="00A474F7" w:rsidRDefault="00781127" w:rsidP="001676FF">
            <w:pPr>
              <w:rPr>
                <w:b/>
                <w:bCs/>
                <w:lang w:eastAsia="hr-HR"/>
              </w:rPr>
            </w:pPr>
            <w:r w:rsidRPr="00A474F7">
              <w:rPr>
                <w:b/>
                <w:bCs/>
                <w:lang w:eastAsia="hr-HR"/>
              </w:rPr>
              <w:t>Vrijednost kriterija</w:t>
            </w:r>
          </w:p>
        </w:tc>
      </w:tr>
      <w:tr w:rsidR="00781127" w:rsidRPr="00A474F7" w14:paraId="1871D094" w14:textId="77777777" w:rsidTr="001676FF">
        <w:trPr>
          <w:trHeight w:val="1147"/>
          <w:jc w:val="center"/>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A0D55E" w14:textId="77777777" w:rsidR="00781127" w:rsidRPr="00A474F7" w:rsidRDefault="00781127" w:rsidP="001676FF">
            <w:pPr>
              <w:jc w:val="center"/>
              <w:rPr>
                <w:lang w:eastAsia="hr-HR"/>
              </w:rPr>
            </w:pPr>
            <w:r w:rsidRPr="00A474F7">
              <w:rPr>
                <w:lang w:eastAsia="hr-HR"/>
              </w:rPr>
              <w:t>1.</w:t>
            </w:r>
          </w:p>
        </w:tc>
        <w:tc>
          <w:tcPr>
            <w:tcW w:w="3538" w:type="dxa"/>
            <w:tcBorders>
              <w:top w:val="nil"/>
              <w:left w:val="nil"/>
              <w:bottom w:val="single" w:sz="8" w:space="0" w:color="auto"/>
              <w:right w:val="single" w:sz="8" w:space="0" w:color="auto"/>
            </w:tcBorders>
            <w:shd w:val="clear" w:color="auto" w:fill="auto"/>
            <w:vAlign w:val="center"/>
            <w:hideMark/>
          </w:tcPr>
          <w:p w14:paraId="5526290D" w14:textId="77777777" w:rsidR="00781127" w:rsidRPr="00A474F7" w:rsidRDefault="00781127" w:rsidP="001676FF">
            <w:pPr>
              <w:rPr>
                <w:lang w:eastAsia="hr-HR"/>
              </w:rPr>
            </w:pPr>
            <w:r w:rsidRPr="00A474F7">
              <w:rPr>
                <w:lang w:eastAsia="hr-HR"/>
              </w:rPr>
              <w:t xml:space="preserve">Broj izvršenih ugovora o usluzi izrade srednjoročnih strateških dokumenata unazad pet (5) godina </w:t>
            </w:r>
          </w:p>
        </w:tc>
        <w:tc>
          <w:tcPr>
            <w:tcW w:w="1133" w:type="dxa"/>
            <w:tcBorders>
              <w:top w:val="nil"/>
              <w:left w:val="nil"/>
              <w:bottom w:val="single" w:sz="8" w:space="0" w:color="auto"/>
              <w:right w:val="single" w:sz="8" w:space="0" w:color="auto"/>
            </w:tcBorders>
            <w:shd w:val="clear" w:color="auto" w:fill="auto"/>
            <w:vAlign w:val="center"/>
            <w:hideMark/>
          </w:tcPr>
          <w:p w14:paraId="02120B07" w14:textId="77777777" w:rsidR="00781127" w:rsidRPr="00A474F7" w:rsidRDefault="00781127" w:rsidP="001676FF">
            <w:pPr>
              <w:rPr>
                <w:lang w:eastAsia="hr-HR"/>
              </w:rPr>
            </w:pPr>
            <w:r w:rsidRPr="00A474F7">
              <w:rPr>
                <w:lang w:eastAsia="hr-HR"/>
              </w:rPr>
              <w:t xml:space="preserve"> </w:t>
            </w:r>
            <w:r w:rsidR="006F4AE3" w:rsidRPr="00A474F7">
              <w:rPr>
                <w:lang w:eastAsia="hr-HR"/>
              </w:rPr>
              <w:t>1-3</w:t>
            </w:r>
          </w:p>
          <w:p w14:paraId="4DE37FDF" w14:textId="77777777" w:rsidR="006F4AE3" w:rsidRPr="00A474F7" w:rsidRDefault="006F4AE3" w:rsidP="001676FF">
            <w:pPr>
              <w:rPr>
                <w:lang w:eastAsia="hr-HR"/>
              </w:rPr>
            </w:pPr>
            <w:r w:rsidRPr="00A474F7">
              <w:rPr>
                <w:lang w:eastAsia="hr-HR"/>
              </w:rPr>
              <w:t>4-6</w:t>
            </w:r>
          </w:p>
          <w:p w14:paraId="3FDD74CC" w14:textId="6FB90575" w:rsidR="006F4AE3" w:rsidRPr="00A474F7" w:rsidRDefault="006F4AE3" w:rsidP="001676FF">
            <w:pPr>
              <w:rPr>
                <w:lang w:eastAsia="hr-HR"/>
              </w:rPr>
            </w:pPr>
            <w:r w:rsidRPr="00A474F7">
              <w:rPr>
                <w:lang w:eastAsia="hr-HR"/>
              </w:rPr>
              <w:t>7 i više</w:t>
            </w:r>
          </w:p>
        </w:tc>
        <w:tc>
          <w:tcPr>
            <w:tcW w:w="1708" w:type="dxa"/>
            <w:tcBorders>
              <w:top w:val="nil"/>
              <w:left w:val="nil"/>
              <w:bottom w:val="single" w:sz="8" w:space="0" w:color="auto"/>
              <w:right w:val="single" w:sz="8" w:space="0" w:color="auto"/>
            </w:tcBorders>
            <w:shd w:val="clear" w:color="auto" w:fill="auto"/>
            <w:vAlign w:val="center"/>
            <w:hideMark/>
          </w:tcPr>
          <w:p w14:paraId="4D653CB1" w14:textId="77777777" w:rsidR="00781127" w:rsidRPr="00A474F7" w:rsidRDefault="006F4AE3" w:rsidP="001676FF">
            <w:pPr>
              <w:rPr>
                <w:lang w:eastAsia="hr-HR"/>
              </w:rPr>
            </w:pPr>
            <w:r w:rsidRPr="00A474F7">
              <w:rPr>
                <w:lang w:eastAsia="hr-HR"/>
              </w:rPr>
              <w:t>10 bodova</w:t>
            </w:r>
          </w:p>
          <w:p w14:paraId="067FA7DF" w14:textId="77777777" w:rsidR="006F4AE3" w:rsidRPr="00A474F7" w:rsidRDefault="006F4AE3" w:rsidP="001676FF">
            <w:pPr>
              <w:rPr>
                <w:lang w:eastAsia="hr-HR"/>
              </w:rPr>
            </w:pPr>
            <w:r w:rsidRPr="00A474F7">
              <w:rPr>
                <w:lang w:eastAsia="hr-HR"/>
              </w:rPr>
              <w:t>20 bodova</w:t>
            </w:r>
          </w:p>
          <w:p w14:paraId="2DD67C78" w14:textId="79EED555" w:rsidR="006F4AE3" w:rsidRPr="00A474F7" w:rsidRDefault="006F4AE3" w:rsidP="001676FF">
            <w:pPr>
              <w:rPr>
                <w:lang w:eastAsia="hr-HR"/>
              </w:rPr>
            </w:pPr>
            <w:r w:rsidRPr="00A474F7">
              <w:rPr>
                <w:lang w:eastAsia="hr-HR"/>
              </w:rPr>
              <w:t>30 bodova</w:t>
            </w:r>
          </w:p>
        </w:tc>
      </w:tr>
    </w:tbl>
    <w:p w14:paraId="615B6E18" w14:textId="77777777" w:rsidR="00781127" w:rsidRPr="00A474F7" w:rsidRDefault="00781127" w:rsidP="00781127">
      <w:pPr>
        <w:pStyle w:val="Odlomakpopisa"/>
        <w:jc w:val="both"/>
        <w:rPr>
          <w:rFonts w:eastAsia="Calibri"/>
          <w:b/>
        </w:rPr>
      </w:pPr>
    </w:p>
    <w:p w14:paraId="64EFDD25" w14:textId="77777777" w:rsidR="00781127" w:rsidRPr="00A474F7" w:rsidRDefault="00781127" w:rsidP="00781127">
      <w:pPr>
        <w:pStyle w:val="Odlomakpopisa"/>
        <w:rPr>
          <w:u w:val="single"/>
        </w:rPr>
      </w:pPr>
    </w:p>
    <w:p w14:paraId="6103B94B" w14:textId="77777777" w:rsidR="00781127" w:rsidRPr="00A474F7" w:rsidRDefault="00781127" w:rsidP="00781127">
      <w:pPr>
        <w:pStyle w:val="Odlomakpopisa"/>
        <w:numPr>
          <w:ilvl w:val="0"/>
          <w:numId w:val="23"/>
        </w:numPr>
        <w:spacing w:after="0" w:line="240" w:lineRule="auto"/>
        <w:rPr>
          <w:b/>
          <w:bCs/>
          <w:u w:val="single"/>
        </w:rPr>
      </w:pPr>
      <w:r w:rsidRPr="00A474F7">
        <w:rPr>
          <w:b/>
          <w:bCs/>
          <w:u w:val="single"/>
        </w:rPr>
        <w:t>ROK IZVRŠENJA USLUGE</w:t>
      </w:r>
    </w:p>
    <w:p w14:paraId="7B8A5954" w14:textId="77777777" w:rsidR="00781127" w:rsidRPr="00A474F7" w:rsidRDefault="00781127" w:rsidP="00781127"/>
    <w:p w14:paraId="0591F0D1" w14:textId="77777777" w:rsidR="00781127" w:rsidRPr="00A474F7" w:rsidRDefault="00781127" w:rsidP="00781127">
      <w:r w:rsidRPr="00A474F7">
        <w:t>Ponuda po ovom kriteriju može ostvariti maksimalno 10 bodova</w:t>
      </w:r>
    </w:p>
    <w:tbl>
      <w:tblPr>
        <w:tblW w:w="7361" w:type="dxa"/>
        <w:jc w:val="center"/>
        <w:tblLook w:val="04A0" w:firstRow="1" w:lastRow="0" w:firstColumn="1" w:lastColumn="0" w:noHBand="0" w:noVBand="1"/>
      </w:tblPr>
      <w:tblGrid>
        <w:gridCol w:w="841"/>
        <w:gridCol w:w="3538"/>
        <w:gridCol w:w="1133"/>
        <w:gridCol w:w="1849"/>
      </w:tblGrid>
      <w:tr w:rsidR="00781127" w:rsidRPr="00A474F7" w14:paraId="5719DA9F" w14:textId="77777777" w:rsidTr="00C85DBB">
        <w:trPr>
          <w:trHeight w:val="87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6C78C8" w14:textId="77777777" w:rsidR="00781127" w:rsidRPr="00A474F7" w:rsidRDefault="00781127" w:rsidP="001676FF">
            <w:pPr>
              <w:rPr>
                <w:b/>
                <w:bCs/>
                <w:lang w:eastAsia="hr-HR"/>
              </w:rPr>
            </w:pPr>
            <w:r w:rsidRPr="00A474F7">
              <w:rPr>
                <w:b/>
                <w:bCs/>
                <w:lang w:eastAsia="hr-HR"/>
              </w:rPr>
              <w:t>R.br.</w:t>
            </w:r>
          </w:p>
        </w:tc>
        <w:tc>
          <w:tcPr>
            <w:tcW w:w="3538" w:type="dxa"/>
            <w:tcBorders>
              <w:top w:val="single" w:sz="8" w:space="0" w:color="auto"/>
              <w:left w:val="nil"/>
              <w:bottom w:val="single" w:sz="8" w:space="0" w:color="auto"/>
              <w:right w:val="single" w:sz="8" w:space="0" w:color="auto"/>
            </w:tcBorders>
            <w:shd w:val="clear" w:color="auto" w:fill="auto"/>
            <w:vAlign w:val="center"/>
            <w:hideMark/>
          </w:tcPr>
          <w:p w14:paraId="29624DE0" w14:textId="77777777" w:rsidR="00781127" w:rsidRPr="00A474F7" w:rsidRDefault="00781127" w:rsidP="001676FF">
            <w:pPr>
              <w:rPr>
                <w:b/>
                <w:bCs/>
                <w:lang w:eastAsia="hr-HR"/>
              </w:rPr>
            </w:pPr>
            <w:r w:rsidRPr="00A474F7">
              <w:rPr>
                <w:b/>
                <w:bCs/>
                <w:lang w:eastAsia="hr-HR"/>
              </w:rPr>
              <w:t>Rok izvršenja usluge</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B524D36" w14:textId="77777777" w:rsidR="00781127" w:rsidRPr="00A474F7" w:rsidRDefault="00781127" w:rsidP="001676FF">
            <w:pPr>
              <w:rPr>
                <w:b/>
                <w:bCs/>
                <w:lang w:eastAsia="hr-HR"/>
              </w:rPr>
            </w:pPr>
            <w:r w:rsidRPr="00A474F7">
              <w:rPr>
                <w:b/>
                <w:bCs/>
                <w:lang w:eastAsia="hr-HR"/>
              </w:rPr>
              <w:t xml:space="preserve">Broj dana </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5F68EB5B" w14:textId="77777777" w:rsidR="00781127" w:rsidRPr="00A474F7" w:rsidRDefault="00781127" w:rsidP="001676FF">
            <w:pPr>
              <w:rPr>
                <w:b/>
                <w:bCs/>
                <w:lang w:eastAsia="hr-HR"/>
              </w:rPr>
            </w:pPr>
            <w:r w:rsidRPr="00A474F7">
              <w:rPr>
                <w:b/>
                <w:bCs/>
                <w:lang w:eastAsia="hr-HR"/>
              </w:rPr>
              <w:t>Vrijednost kriterija</w:t>
            </w:r>
          </w:p>
        </w:tc>
      </w:tr>
      <w:tr w:rsidR="00781127" w:rsidRPr="00A474F7" w14:paraId="4418AFE6" w14:textId="77777777" w:rsidTr="00C85DBB">
        <w:trPr>
          <w:trHeight w:val="810"/>
          <w:jc w:val="center"/>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E4FA6E" w14:textId="77777777" w:rsidR="00781127" w:rsidRPr="00A474F7" w:rsidRDefault="00781127" w:rsidP="001676FF">
            <w:pPr>
              <w:jc w:val="center"/>
              <w:rPr>
                <w:lang w:eastAsia="hr-HR"/>
              </w:rPr>
            </w:pPr>
            <w:r w:rsidRPr="00A474F7">
              <w:rPr>
                <w:lang w:eastAsia="hr-HR"/>
              </w:rPr>
              <w:t>1.</w:t>
            </w:r>
          </w:p>
        </w:tc>
        <w:tc>
          <w:tcPr>
            <w:tcW w:w="3538" w:type="dxa"/>
            <w:tcBorders>
              <w:top w:val="nil"/>
              <w:left w:val="nil"/>
              <w:bottom w:val="single" w:sz="8" w:space="0" w:color="auto"/>
              <w:right w:val="single" w:sz="8" w:space="0" w:color="auto"/>
            </w:tcBorders>
            <w:shd w:val="clear" w:color="auto" w:fill="auto"/>
            <w:vAlign w:val="center"/>
            <w:hideMark/>
          </w:tcPr>
          <w:p w14:paraId="0C67FA52" w14:textId="77777777" w:rsidR="00781127" w:rsidRPr="00A474F7" w:rsidRDefault="00781127" w:rsidP="001676FF">
            <w:pPr>
              <w:rPr>
                <w:lang w:eastAsia="hr-HR"/>
              </w:rPr>
            </w:pPr>
            <w:r w:rsidRPr="00A474F7">
              <w:rPr>
                <w:lang w:eastAsia="hr-HR"/>
              </w:rPr>
              <w:t>Broj dana potrebnih za izvršenje usluge</w:t>
            </w:r>
          </w:p>
        </w:tc>
        <w:tc>
          <w:tcPr>
            <w:tcW w:w="1133" w:type="dxa"/>
            <w:tcBorders>
              <w:top w:val="nil"/>
              <w:left w:val="nil"/>
              <w:bottom w:val="single" w:sz="8" w:space="0" w:color="auto"/>
              <w:right w:val="single" w:sz="8" w:space="0" w:color="auto"/>
            </w:tcBorders>
            <w:shd w:val="clear" w:color="auto" w:fill="auto"/>
            <w:vAlign w:val="center"/>
            <w:hideMark/>
          </w:tcPr>
          <w:p w14:paraId="0BFAE3A6" w14:textId="63B5CA1F" w:rsidR="00781127" w:rsidRPr="00A474F7" w:rsidRDefault="00C85DBB" w:rsidP="00C85DBB">
            <w:pPr>
              <w:jc w:val="right"/>
              <w:rPr>
                <w:lang w:eastAsia="hr-HR"/>
              </w:rPr>
            </w:pPr>
            <w:r w:rsidRPr="00A474F7">
              <w:rPr>
                <w:lang w:eastAsia="hr-HR"/>
              </w:rPr>
              <w:t>do 120</w:t>
            </w:r>
          </w:p>
          <w:p w14:paraId="5017EC1D" w14:textId="6237870D" w:rsidR="00C85DBB" w:rsidRPr="00A474F7" w:rsidRDefault="00C85DBB" w:rsidP="00C85DBB">
            <w:pPr>
              <w:jc w:val="right"/>
              <w:rPr>
                <w:lang w:eastAsia="hr-HR"/>
              </w:rPr>
            </w:pPr>
            <w:r w:rsidRPr="00A474F7">
              <w:rPr>
                <w:lang w:eastAsia="hr-HR"/>
              </w:rPr>
              <w:t>121-150</w:t>
            </w:r>
          </w:p>
          <w:p w14:paraId="0744FAA2" w14:textId="48644399" w:rsidR="00C85DBB" w:rsidRPr="00A474F7" w:rsidRDefault="00C85DBB" w:rsidP="00C85DBB">
            <w:pPr>
              <w:jc w:val="right"/>
              <w:rPr>
                <w:lang w:eastAsia="hr-HR"/>
              </w:rPr>
            </w:pPr>
            <w:r w:rsidRPr="00A474F7">
              <w:rPr>
                <w:lang w:eastAsia="hr-HR"/>
              </w:rPr>
              <w:t>151-180</w:t>
            </w:r>
          </w:p>
          <w:p w14:paraId="0A219F16" w14:textId="77777777" w:rsidR="00781127" w:rsidRPr="00A474F7" w:rsidRDefault="00781127" w:rsidP="00C85DBB">
            <w:pPr>
              <w:jc w:val="right"/>
              <w:rPr>
                <w:lang w:eastAsia="hr-HR"/>
              </w:rPr>
            </w:pPr>
          </w:p>
        </w:tc>
        <w:tc>
          <w:tcPr>
            <w:tcW w:w="1849" w:type="dxa"/>
            <w:tcBorders>
              <w:top w:val="nil"/>
              <w:left w:val="nil"/>
              <w:bottom w:val="single" w:sz="8" w:space="0" w:color="auto"/>
              <w:right w:val="single" w:sz="8" w:space="0" w:color="auto"/>
            </w:tcBorders>
            <w:shd w:val="clear" w:color="auto" w:fill="auto"/>
            <w:vAlign w:val="center"/>
            <w:hideMark/>
          </w:tcPr>
          <w:p w14:paraId="58431841" w14:textId="77777777" w:rsidR="00781127" w:rsidRPr="00A474F7" w:rsidRDefault="00C85DBB" w:rsidP="00C85DBB">
            <w:pPr>
              <w:jc w:val="right"/>
              <w:rPr>
                <w:lang w:eastAsia="hr-HR"/>
              </w:rPr>
            </w:pPr>
            <w:r w:rsidRPr="00A474F7">
              <w:rPr>
                <w:lang w:eastAsia="hr-HR"/>
              </w:rPr>
              <w:t>10 bodova</w:t>
            </w:r>
          </w:p>
          <w:p w14:paraId="22CFA4A3" w14:textId="77777777" w:rsidR="00C85DBB" w:rsidRPr="00A474F7" w:rsidRDefault="00C85DBB" w:rsidP="00C85DBB">
            <w:pPr>
              <w:jc w:val="right"/>
              <w:rPr>
                <w:lang w:eastAsia="hr-HR"/>
              </w:rPr>
            </w:pPr>
            <w:r w:rsidRPr="00A474F7">
              <w:rPr>
                <w:lang w:eastAsia="hr-HR"/>
              </w:rPr>
              <w:t>5 bodova</w:t>
            </w:r>
          </w:p>
          <w:p w14:paraId="35A2DD83" w14:textId="222E4999" w:rsidR="00C85DBB" w:rsidRPr="00A474F7" w:rsidRDefault="00C85DBB" w:rsidP="00C85DBB">
            <w:pPr>
              <w:jc w:val="right"/>
              <w:rPr>
                <w:lang w:eastAsia="hr-HR"/>
              </w:rPr>
            </w:pPr>
            <w:r w:rsidRPr="00A474F7">
              <w:rPr>
                <w:lang w:eastAsia="hr-HR"/>
              </w:rPr>
              <w:t>0 bodova</w:t>
            </w:r>
          </w:p>
        </w:tc>
      </w:tr>
    </w:tbl>
    <w:p w14:paraId="5C8A3FBA" w14:textId="77777777" w:rsidR="00A666EA" w:rsidRPr="00A474F7" w:rsidRDefault="00A666EA" w:rsidP="00A666EA">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kern w:val="3"/>
          <w:lang w:bidi="en-US"/>
        </w:rPr>
      </w:pPr>
    </w:p>
    <w:p w14:paraId="3E7D790A" w14:textId="21B61087" w:rsidR="00A666EA" w:rsidRPr="00A474F7" w:rsidRDefault="00A666EA"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6E995BA8" w14:textId="77777777" w:rsidR="00A666EA" w:rsidRPr="00A474F7" w:rsidRDefault="00A666EA" w:rsidP="00A666EA">
      <w:pPr>
        <w:widowControl w:val="0"/>
        <w:shd w:val="clear" w:color="auto" w:fill="FFFFFF"/>
        <w:tabs>
          <w:tab w:val="left" w:pos="1248"/>
        </w:tabs>
        <w:suppressAutoHyphens/>
        <w:autoSpaceDN w:val="0"/>
        <w:spacing w:after="180" w:line="250" w:lineRule="exact"/>
        <w:ind w:left="709" w:right="80"/>
        <w:jc w:val="both"/>
        <w:textAlignment w:val="baseline"/>
        <w:rPr>
          <w:rFonts w:ascii="Times New Roman" w:eastAsia="Andale Sans UI" w:hAnsi="Times New Roman" w:cs="Times New Roman"/>
          <w:kern w:val="3"/>
          <w:lang w:bidi="en-US"/>
        </w:rPr>
      </w:pPr>
      <w:r w:rsidRPr="00A474F7">
        <w:rPr>
          <w:rFonts w:ascii="Times New Roman" w:eastAsia="Andale Sans UI" w:hAnsi="Times New Roman" w:cs="Times New Roman"/>
          <w:kern w:val="3"/>
          <w:lang w:bidi="en-US"/>
        </w:rPr>
        <w:t>3. RAZLOZI ISKLJUČENJA PONUDITELJA</w:t>
      </w:r>
    </w:p>
    <w:p w14:paraId="0C5E32DF" w14:textId="77777777" w:rsidR="00A666EA" w:rsidRPr="00A474F7"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ab/>
        <w:t xml:space="preserve">Naručitelj je obvezan isključiti gospodarskog subjekta iz postupka nabave ako utvrdi da: </w:t>
      </w:r>
    </w:p>
    <w:p w14:paraId="14D24BCA" w14:textId="77777777" w:rsidR="00A666EA" w:rsidRPr="00A474F7"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52B246D5" w14:textId="77777777" w:rsidR="005C6AD7" w:rsidRPr="00A474F7" w:rsidRDefault="00A666EA" w:rsidP="005C6AD7">
      <w:pPr>
        <w:widowControl w:val="0"/>
        <w:shd w:val="clear" w:color="auto" w:fill="FFFFFF"/>
        <w:suppressAutoHyphens/>
        <w:autoSpaceDN w:val="0"/>
        <w:spacing w:after="0" w:line="250" w:lineRule="exact"/>
        <w:ind w:left="426" w:right="8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3.1.   je gospodarski subjekt koji ima poslovni </w:t>
      </w:r>
      <w:proofErr w:type="spellStart"/>
      <w:r w:rsidRPr="00A474F7">
        <w:rPr>
          <w:rFonts w:ascii="Times New Roman" w:eastAsia="Times New Roman" w:hAnsi="Times New Roman" w:cs="Times New Roman"/>
          <w:kern w:val="3"/>
          <w:lang w:bidi="en-US"/>
        </w:rPr>
        <w:t>nastan</w:t>
      </w:r>
      <w:proofErr w:type="spellEnd"/>
      <w:r w:rsidRPr="00A474F7">
        <w:rPr>
          <w:rFonts w:ascii="Times New Roman" w:eastAsia="Times New Roman" w:hAnsi="Times New Roman" w:cs="Times New Roman"/>
          <w:kern w:val="3"/>
          <w:lang w:bidi="en-US"/>
        </w:rPr>
        <w:t xml:space="preserve"> u Republici Hrvatskoj ili osoba koja je član </w:t>
      </w:r>
      <w:r w:rsidR="005C6AD7" w:rsidRPr="00A474F7">
        <w:rPr>
          <w:rFonts w:ascii="Times New Roman" w:eastAsia="Times New Roman" w:hAnsi="Times New Roman" w:cs="Times New Roman"/>
          <w:kern w:val="3"/>
          <w:lang w:bidi="en-US"/>
        </w:rPr>
        <w:t xml:space="preserve">           </w:t>
      </w:r>
    </w:p>
    <w:p w14:paraId="68D0F335" w14:textId="7B2136BC" w:rsidR="00A666EA" w:rsidRPr="00A474F7" w:rsidRDefault="00A666EA" w:rsidP="00DB789E">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upravnog, upravljačkog ili nadzornog tijela ili ima ovlasti zastupanja, donošenja odluka ili nadzora toga </w:t>
      </w:r>
      <w:r w:rsidRPr="00A474F7">
        <w:rPr>
          <w:rFonts w:ascii="Times New Roman" w:eastAsia="Times New Roman" w:hAnsi="Times New Roman" w:cs="Times New Roman"/>
          <w:kern w:val="3"/>
          <w:lang w:bidi="en-US"/>
        </w:rPr>
        <w:lastRenderedPageBreak/>
        <w:t>gospodarskog subjekta i koja je državljanin Republike Hrvatske pravomoćnom presudom osuđena za:</w:t>
      </w:r>
    </w:p>
    <w:p w14:paraId="330F16F7" w14:textId="77777777" w:rsidR="00A666EA" w:rsidRPr="00A474F7"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64F0CBFC" w14:textId="77777777" w:rsidR="00A666EA" w:rsidRPr="00A474F7" w:rsidRDefault="00A666EA" w:rsidP="00A666EA">
      <w:pPr>
        <w:widowControl w:val="0"/>
        <w:numPr>
          <w:ilvl w:val="1"/>
          <w:numId w:val="1"/>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sudjelovanje u zločinačkoj organizaciji, na temelju</w:t>
      </w:r>
    </w:p>
    <w:p w14:paraId="04CE5C9D"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C3B33F"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333. (udruživanje za počinjenje kaznenih djela), iz Kaznenog zakona </w:t>
      </w:r>
    </w:p>
    <w:p w14:paraId="1DC06B47" w14:textId="77777777" w:rsidR="00A666EA" w:rsidRPr="00A474F7" w:rsidRDefault="00A666EA" w:rsidP="00A666EA">
      <w:pPr>
        <w:widowControl w:val="0"/>
        <w:numPr>
          <w:ilvl w:val="0"/>
          <w:numId w:val="10"/>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korupciju, na temelju</w:t>
      </w:r>
    </w:p>
    <w:p w14:paraId="79E05224" w14:textId="77777777" w:rsidR="00A666EA" w:rsidRPr="00A474F7" w:rsidRDefault="00A666EA" w:rsidP="00A666E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BC16A1"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23BCF987" w14:textId="77777777" w:rsidR="00A666EA" w:rsidRPr="00A474F7" w:rsidRDefault="00A666EA" w:rsidP="00A666EA">
      <w:pPr>
        <w:widowControl w:val="0"/>
        <w:numPr>
          <w:ilvl w:val="0"/>
          <w:numId w:val="2"/>
        </w:numPr>
        <w:shd w:val="clear" w:color="auto" w:fill="FFFFFF"/>
        <w:tabs>
          <w:tab w:val="left" w:pos="171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prijevaru, na temelju</w:t>
      </w:r>
    </w:p>
    <w:p w14:paraId="23BD7E1F" w14:textId="77777777" w:rsidR="00A666EA" w:rsidRPr="00A474F7" w:rsidRDefault="00A666EA" w:rsidP="00A666EA">
      <w:pPr>
        <w:widowControl w:val="0"/>
        <w:numPr>
          <w:ilvl w:val="0"/>
          <w:numId w:val="1"/>
        </w:numPr>
        <w:shd w:val="clear" w:color="auto" w:fill="FFFFFF"/>
        <w:tabs>
          <w:tab w:val="left" w:pos="1573"/>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379C2914"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7CE0B87B" w14:textId="77777777" w:rsidR="00A666EA" w:rsidRPr="00A474F7" w:rsidRDefault="00A666EA" w:rsidP="00A666E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terorizam ili kaznena djela povezana s terorističkim aktivnostima, na temelju</w:t>
      </w:r>
    </w:p>
    <w:p w14:paraId="54124D2E"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5D27B959"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57FE6ACA" w14:textId="77777777" w:rsidR="00A666EA" w:rsidRPr="00A474F7" w:rsidRDefault="00A666EA" w:rsidP="00A666EA">
      <w:pPr>
        <w:widowControl w:val="0"/>
        <w:numPr>
          <w:ilvl w:val="0"/>
          <w:numId w:val="2"/>
        </w:numPr>
        <w:shd w:val="clear" w:color="auto" w:fill="FFFFFF"/>
        <w:tabs>
          <w:tab w:val="left" w:pos="1698"/>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pranje novca ili financiranje terorizma, na temelju</w:t>
      </w:r>
    </w:p>
    <w:p w14:paraId="5653B0F5"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98. (financiranje terorizma) i članka 265. (pranje novca) Kaznenog zakona</w:t>
      </w:r>
    </w:p>
    <w:p w14:paraId="63B87E38" w14:textId="77777777" w:rsidR="00A666EA" w:rsidRPr="00A474F7" w:rsidRDefault="00A666EA" w:rsidP="00A666E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279. (pranje novca) iz Kaznenog zakona </w:t>
      </w:r>
    </w:p>
    <w:p w14:paraId="37CF14AB" w14:textId="77777777" w:rsidR="00A666EA" w:rsidRPr="00A474F7" w:rsidRDefault="00A666EA" w:rsidP="00A666E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dječji rad ili druge oblike trgovanja ljudima, na temelju</w:t>
      </w:r>
    </w:p>
    <w:p w14:paraId="1E58B44C" w14:textId="77777777" w:rsidR="00A666EA" w:rsidRPr="00A474F7" w:rsidRDefault="00A666EA" w:rsidP="00A666EA">
      <w:pPr>
        <w:widowControl w:val="0"/>
        <w:numPr>
          <w:ilvl w:val="0"/>
          <w:numId w:val="1"/>
        </w:numPr>
        <w:shd w:val="clear" w:color="auto" w:fill="FFFFFF"/>
        <w:tabs>
          <w:tab w:val="left" w:pos="158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106. (trgovanje ljudima) Kaznenog zakona</w:t>
      </w:r>
    </w:p>
    <w:p w14:paraId="4C0988B9" w14:textId="77777777" w:rsidR="00A666EA" w:rsidRPr="00A474F7" w:rsidRDefault="00A666EA" w:rsidP="00A666EA">
      <w:pPr>
        <w:widowControl w:val="0"/>
        <w:shd w:val="clear" w:color="auto" w:fill="FFFFFF"/>
        <w:suppressAutoHyphens/>
        <w:autoSpaceDN w:val="0"/>
        <w:spacing w:after="176" w:line="288" w:lineRule="exact"/>
        <w:ind w:left="960" w:right="60" w:hanging="50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članka 175. (trgovanje ljudima i ropstvo) iz Kaznenog zakona </w:t>
      </w:r>
    </w:p>
    <w:p w14:paraId="24CEF521" w14:textId="77777777" w:rsidR="00A666EA" w:rsidRPr="00A474F7" w:rsidRDefault="00A666EA" w:rsidP="00A666EA">
      <w:pPr>
        <w:widowControl w:val="0"/>
        <w:shd w:val="clear" w:color="auto" w:fill="FFFFFF"/>
        <w:suppressAutoHyphens/>
        <w:autoSpaceDN w:val="0"/>
        <w:spacing w:after="176" w:line="288" w:lineRule="exact"/>
        <w:ind w:left="709" w:right="60" w:hanging="50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3.1.1. je gospodarski subjekt koji nema poslovni </w:t>
      </w:r>
      <w:proofErr w:type="spellStart"/>
      <w:r w:rsidRPr="00A474F7">
        <w:rPr>
          <w:rFonts w:ascii="Times New Roman" w:eastAsia="Times New Roman" w:hAnsi="Times New Roman" w:cs="Times New Roman"/>
          <w:kern w:val="3"/>
          <w:lang w:bidi="en-US"/>
        </w:rPr>
        <w:t>nastan</w:t>
      </w:r>
      <w:proofErr w:type="spellEnd"/>
      <w:r w:rsidRPr="00A474F7">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474F7">
        <w:rPr>
          <w:rFonts w:ascii="Times New Roman" w:eastAsia="Times New Roman" w:hAnsi="Times New Roman" w:cs="Times New Roman"/>
          <w:kern w:val="3"/>
          <w:lang w:bidi="en-US"/>
        </w:rPr>
        <w:t>podtočaka</w:t>
      </w:r>
      <w:proofErr w:type="spellEnd"/>
      <w:r w:rsidRPr="00A474F7">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A474F7">
        <w:rPr>
          <w:rFonts w:ascii="Times New Roman" w:eastAsia="Times New Roman" w:hAnsi="Times New Roman" w:cs="Times New Roman"/>
          <w:kern w:val="3"/>
          <w:lang w:bidi="en-US"/>
        </w:rPr>
        <w:t>nastana</w:t>
      </w:r>
      <w:proofErr w:type="spellEnd"/>
      <w:r w:rsidRPr="00A474F7">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329EB740" w14:textId="77777777" w:rsidR="00A666EA" w:rsidRPr="00A474F7" w:rsidRDefault="00A666EA" w:rsidP="00A666EA">
      <w:pPr>
        <w:widowControl w:val="0"/>
        <w:shd w:val="clear" w:color="auto" w:fill="FFFFFF"/>
        <w:tabs>
          <w:tab w:val="left" w:pos="902"/>
        </w:tabs>
        <w:suppressAutoHyphens/>
        <w:autoSpaceDN w:val="0"/>
        <w:spacing w:after="215" w:line="293" w:lineRule="exact"/>
        <w:ind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0DE8D7F0" w14:textId="77777777" w:rsidR="00A666EA" w:rsidRPr="00A474F7" w:rsidRDefault="00A666EA" w:rsidP="00A666EA">
      <w:pPr>
        <w:pStyle w:val="Default"/>
        <w:spacing w:after="53"/>
        <w:ind w:left="708"/>
        <w:jc w:val="both"/>
        <w:rPr>
          <w:rFonts w:ascii="Times New Roman" w:hAnsi="Times New Roman" w:cs="Times New Roman"/>
          <w:sz w:val="22"/>
          <w:szCs w:val="22"/>
        </w:rPr>
      </w:pPr>
      <w:r w:rsidRPr="00A474F7">
        <w:rPr>
          <w:rFonts w:ascii="Times New Roman" w:hAnsi="Times New Roman" w:cs="Times New Roman"/>
          <w:sz w:val="22"/>
          <w:szCs w:val="22"/>
        </w:rPr>
        <w:t xml:space="preserve">a) u Republici Hrvatskoj, ako gospodarski subjekt ima poslovni </w:t>
      </w:r>
      <w:proofErr w:type="spellStart"/>
      <w:r w:rsidRPr="00A474F7">
        <w:rPr>
          <w:rFonts w:ascii="Times New Roman" w:hAnsi="Times New Roman" w:cs="Times New Roman"/>
          <w:sz w:val="22"/>
          <w:szCs w:val="22"/>
        </w:rPr>
        <w:t>nastan</w:t>
      </w:r>
      <w:proofErr w:type="spellEnd"/>
      <w:r w:rsidRPr="00A474F7">
        <w:rPr>
          <w:rFonts w:ascii="Times New Roman" w:hAnsi="Times New Roman" w:cs="Times New Roman"/>
          <w:sz w:val="22"/>
          <w:szCs w:val="22"/>
        </w:rPr>
        <w:t xml:space="preserve"> u Republici Hrvatskoj, ili </w:t>
      </w:r>
    </w:p>
    <w:p w14:paraId="38B0C2D1" w14:textId="77777777" w:rsidR="00A666EA" w:rsidRPr="00A474F7" w:rsidRDefault="00A666EA" w:rsidP="00A666EA">
      <w:pPr>
        <w:pStyle w:val="Default"/>
        <w:ind w:left="708"/>
        <w:jc w:val="both"/>
        <w:rPr>
          <w:rFonts w:ascii="Times New Roman" w:hAnsi="Times New Roman" w:cs="Times New Roman"/>
          <w:sz w:val="22"/>
          <w:szCs w:val="22"/>
        </w:rPr>
      </w:pPr>
      <w:r w:rsidRPr="00A474F7">
        <w:rPr>
          <w:rFonts w:ascii="Times New Roman" w:hAnsi="Times New Roman" w:cs="Times New Roman"/>
          <w:sz w:val="22"/>
          <w:szCs w:val="22"/>
        </w:rPr>
        <w:t xml:space="preserve">b) u Republici Hrvatskoj ili u državi poslovnog </w:t>
      </w:r>
      <w:proofErr w:type="spellStart"/>
      <w:r w:rsidRPr="00A474F7">
        <w:rPr>
          <w:rFonts w:ascii="Times New Roman" w:hAnsi="Times New Roman" w:cs="Times New Roman"/>
          <w:sz w:val="22"/>
          <w:szCs w:val="22"/>
        </w:rPr>
        <w:t>nastana</w:t>
      </w:r>
      <w:proofErr w:type="spellEnd"/>
      <w:r w:rsidRPr="00A474F7">
        <w:rPr>
          <w:rFonts w:ascii="Times New Roman" w:hAnsi="Times New Roman" w:cs="Times New Roman"/>
          <w:sz w:val="22"/>
          <w:szCs w:val="22"/>
        </w:rPr>
        <w:t xml:space="preserve"> gospodarskog subjekta, ako gospodarski subjekt nema poslovni </w:t>
      </w:r>
      <w:proofErr w:type="spellStart"/>
      <w:r w:rsidRPr="00A474F7">
        <w:rPr>
          <w:rFonts w:ascii="Times New Roman" w:hAnsi="Times New Roman" w:cs="Times New Roman"/>
          <w:sz w:val="22"/>
          <w:szCs w:val="22"/>
        </w:rPr>
        <w:t>nastan</w:t>
      </w:r>
      <w:proofErr w:type="spellEnd"/>
      <w:r w:rsidRPr="00A474F7">
        <w:rPr>
          <w:rFonts w:ascii="Times New Roman" w:hAnsi="Times New Roman" w:cs="Times New Roman"/>
          <w:sz w:val="22"/>
          <w:szCs w:val="22"/>
        </w:rPr>
        <w:t xml:space="preserve"> u Republici Hrvatskoj. </w:t>
      </w:r>
    </w:p>
    <w:p w14:paraId="702EA157" w14:textId="77777777" w:rsidR="00A666EA" w:rsidRPr="00A474F7" w:rsidRDefault="00A666EA" w:rsidP="00A666EA">
      <w:pPr>
        <w:pStyle w:val="Default"/>
        <w:ind w:left="708"/>
        <w:jc w:val="both"/>
        <w:rPr>
          <w:rFonts w:ascii="Times New Roman" w:hAnsi="Times New Roman" w:cs="Times New Roman"/>
          <w:sz w:val="22"/>
          <w:szCs w:val="22"/>
        </w:rPr>
      </w:pPr>
    </w:p>
    <w:p w14:paraId="47F08981" w14:textId="77777777" w:rsidR="00A666EA" w:rsidRPr="00A474F7" w:rsidRDefault="00A666EA" w:rsidP="00A666E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bidi="en-US"/>
        </w:rPr>
      </w:pPr>
      <w:bookmarkStart w:id="2" w:name="bookmark5"/>
    </w:p>
    <w:p w14:paraId="71D8004A" w14:textId="77777777" w:rsidR="00A666EA" w:rsidRPr="00A474F7" w:rsidRDefault="00A666EA" w:rsidP="00A666E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bidi="en-US"/>
        </w:rPr>
      </w:pPr>
      <w:r w:rsidRPr="00A474F7">
        <w:rPr>
          <w:rFonts w:ascii="Times New Roman" w:eastAsia="Andale Sans UI" w:hAnsi="Times New Roman" w:cs="Times New Roman"/>
          <w:b/>
          <w:kern w:val="3"/>
          <w:lang w:bidi="en-US"/>
        </w:rPr>
        <w:t>DOKUMENTI</w:t>
      </w:r>
      <w:r w:rsidRPr="00A474F7">
        <w:rPr>
          <w:rFonts w:ascii="Times New Roman" w:eastAsia="Andale Sans UI" w:hAnsi="Times New Roman" w:cs="Times New Roman"/>
          <w:kern w:val="3"/>
          <w:lang w:bidi="en-US"/>
        </w:rPr>
        <w:t xml:space="preserve"> kojima ponuditelj dokazuje da </w:t>
      </w:r>
      <w:r w:rsidRPr="00A474F7">
        <w:rPr>
          <w:rFonts w:ascii="Times New Roman" w:eastAsia="Andale Sans UI" w:hAnsi="Times New Roman" w:cs="Times New Roman"/>
          <w:b/>
          <w:kern w:val="3"/>
          <w:lang w:bidi="en-US"/>
        </w:rPr>
        <w:t>ne postoje</w:t>
      </w:r>
      <w:r w:rsidRPr="00A474F7">
        <w:rPr>
          <w:rFonts w:ascii="Times New Roman" w:eastAsia="Andale Sans UI" w:hAnsi="Times New Roman" w:cs="Times New Roman"/>
          <w:kern w:val="3"/>
          <w:lang w:bidi="en-US"/>
        </w:rPr>
        <w:t xml:space="preserve"> razlozi za </w:t>
      </w:r>
      <w:r w:rsidRPr="00A474F7">
        <w:rPr>
          <w:rFonts w:ascii="Times New Roman" w:eastAsia="Andale Sans UI" w:hAnsi="Times New Roman" w:cs="Times New Roman"/>
          <w:b/>
          <w:kern w:val="3"/>
          <w:lang w:bidi="en-US"/>
        </w:rPr>
        <w:t>isključenje</w:t>
      </w:r>
      <w:bookmarkEnd w:id="2"/>
      <w:r w:rsidRPr="00A474F7">
        <w:rPr>
          <w:rFonts w:ascii="Times New Roman" w:eastAsia="Andale Sans UI" w:hAnsi="Times New Roman" w:cs="Times New Roman"/>
          <w:kern w:val="3"/>
          <w:lang w:bidi="en-US"/>
        </w:rPr>
        <w:t>:</w:t>
      </w:r>
    </w:p>
    <w:p w14:paraId="068FFC57" w14:textId="77777777" w:rsidR="00A666EA" w:rsidRPr="00A474F7" w:rsidRDefault="00A666EA" w:rsidP="00A666EA">
      <w:pPr>
        <w:pStyle w:val="Odlomakpopisa"/>
        <w:widowControl w:val="0"/>
        <w:numPr>
          <w:ilvl w:val="0"/>
          <w:numId w:val="21"/>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Za potrebe utvrđivanja okolnosti iz </w:t>
      </w:r>
      <w:proofErr w:type="spellStart"/>
      <w:r w:rsidRPr="00A474F7">
        <w:rPr>
          <w:rFonts w:ascii="Times New Roman" w:eastAsia="Times New Roman" w:hAnsi="Times New Roman" w:cs="Times New Roman"/>
          <w:b/>
          <w:bCs/>
          <w:i/>
          <w:iCs/>
          <w:kern w:val="3"/>
          <w:u w:val="single"/>
          <w:lang w:bidi="en-US"/>
        </w:rPr>
        <w:t>pod</w:t>
      </w:r>
      <w:r w:rsidRPr="00A474F7">
        <w:rPr>
          <w:rFonts w:ascii="Times New Roman" w:eastAsia="Times New Roman" w:hAnsi="Times New Roman" w:cs="Times New Roman"/>
          <w:b/>
          <w:bCs/>
          <w:i/>
          <w:kern w:val="3"/>
          <w:u w:val="single"/>
          <w:lang w:bidi="en-US"/>
        </w:rPr>
        <w:t>točaka</w:t>
      </w:r>
      <w:proofErr w:type="spellEnd"/>
      <w:r w:rsidRPr="00A474F7">
        <w:rPr>
          <w:rFonts w:ascii="Times New Roman" w:eastAsia="Times New Roman" w:hAnsi="Times New Roman" w:cs="Times New Roman"/>
          <w:b/>
          <w:bCs/>
          <w:i/>
          <w:kern w:val="3"/>
          <w:u w:val="single"/>
          <w:lang w:bidi="en-US"/>
        </w:rPr>
        <w:t xml:space="preserve"> 3.1. i 3.1.1.</w:t>
      </w:r>
      <w:r w:rsidRPr="00A474F7">
        <w:rPr>
          <w:rFonts w:ascii="Times New Roman" w:eastAsia="Times New Roman" w:hAnsi="Times New Roman" w:cs="Times New Roman"/>
          <w:i/>
          <w:kern w:val="3"/>
          <w:u w:val="single"/>
          <w:lang w:bidi="en-US"/>
        </w:rPr>
        <w:t>,</w:t>
      </w:r>
      <w:r w:rsidRPr="00A474F7">
        <w:rPr>
          <w:rFonts w:ascii="Times New Roman" w:eastAsia="Times New Roman" w:hAnsi="Times New Roman" w:cs="Times New Roman"/>
          <w:kern w:val="3"/>
          <w:lang w:bidi="en-US"/>
        </w:rPr>
        <w:t xml:space="preserve"> gospodarski subjekt dužan je u </w:t>
      </w:r>
      <w:r w:rsidRPr="00A474F7">
        <w:rPr>
          <w:rFonts w:ascii="Times New Roman" w:eastAsia="Times New Roman" w:hAnsi="Times New Roman" w:cs="Times New Roman"/>
          <w:kern w:val="3"/>
          <w:lang w:bidi="en-US"/>
        </w:rPr>
        <w:lastRenderedPageBreak/>
        <w:t xml:space="preserve">ponudi dostaviti popunjenu  </w:t>
      </w:r>
      <w:r w:rsidRPr="0086562F">
        <w:rPr>
          <w:rFonts w:ascii="Times New Roman" w:eastAsia="Times New Roman" w:hAnsi="Times New Roman" w:cs="Times New Roman"/>
          <w:kern w:val="3"/>
          <w:lang w:bidi="en-US"/>
        </w:rPr>
        <w:t xml:space="preserve">Izjavu o nekažnjavanju (Prilog 2.) </w:t>
      </w:r>
      <w:r w:rsidRPr="00A474F7">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5CD046FB"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3D3FFFEC" w14:textId="77777777" w:rsidR="00A666EA" w:rsidRPr="00A474F7"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B49DA6C" w14:textId="77777777" w:rsidR="00A666EA" w:rsidRPr="00A474F7"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3B4D4B55" w14:textId="77777777" w:rsidR="00A666EA" w:rsidRPr="00A474F7"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3. odgovarajućim tehničkim, organizacijskim i kadrovskim mjerama radi sprječavanja daljnjih kaznenih djela ili propusta.</w:t>
      </w:r>
    </w:p>
    <w:p w14:paraId="1F4FDD83"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55F1B811"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A474F7">
        <w:rPr>
          <w:rFonts w:ascii="Times New Roman" w:eastAsia="Times New Roman" w:hAnsi="Times New Roman" w:cs="Times New Roman"/>
          <w:kern w:val="3"/>
          <w:lang w:bidi="en-US"/>
        </w:rPr>
        <w:t>podtočaka</w:t>
      </w:r>
      <w:proofErr w:type="spellEnd"/>
      <w:r w:rsidRPr="00A474F7">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352F36F9" w14:textId="77777777" w:rsidR="00A666EA" w:rsidRPr="00A474F7" w:rsidRDefault="00A666EA" w:rsidP="00A666EA">
      <w:pPr>
        <w:pStyle w:val="Odlomakpopisa"/>
        <w:widowControl w:val="0"/>
        <w:numPr>
          <w:ilvl w:val="0"/>
          <w:numId w:val="20"/>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Za potrebe utvrđivanja okolnosti iz</w:t>
      </w:r>
      <w:r w:rsidRPr="00A474F7">
        <w:rPr>
          <w:rFonts w:ascii="Times New Roman" w:eastAsia="Times New Roman" w:hAnsi="Times New Roman" w:cs="Times New Roman"/>
          <w:b/>
          <w:bCs/>
          <w:i/>
          <w:iCs/>
          <w:kern w:val="3"/>
          <w:lang w:bidi="en-US"/>
        </w:rPr>
        <w:t xml:space="preserve"> </w:t>
      </w:r>
      <w:proofErr w:type="spellStart"/>
      <w:r w:rsidRPr="00A474F7">
        <w:rPr>
          <w:rFonts w:ascii="Times New Roman" w:eastAsia="Times New Roman" w:hAnsi="Times New Roman" w:cs="Times New Roman"/>
          <w:b/>
          <w:bCs/>
          <w:i/>
          <w:iCs/>
          <w:kern w:val="3"/>
          <w:u w:val="single"/>
          <w:lang w:bidi="en-US"/>
        </w:rPr>
        <w:t>podtočke</w:t>
      </w:r>
      <w:proofErr w:type="spellEnd"/>
      <w:r w:rsidRPr="00A474F7">
        <w:rPr>
          <w:rFonts w:ascii="Times New Roman" w:eastAsia="Segoe UI" w:hAnsi="Times New Roman" w:cs="Times New Roman"/>
          <w:b/>
          <w:bCs/>
          <w:i/>
          <w:iCs/>
          <w:kern w:val="3"/>
          <w:u w:val="single"/>
          <w:lang w:bidi="en-US"/>
        </w:rPr>
        <w:t xml:space="preserve"> 3.2. </w:t>
      </w:r>
      <w:r w:rsidRPr="00A474F7">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A474F7">
        <w:rPr>
          <w:rFonts w:ascii="Times New Roman" w:eastAsia="Times New Roman" w:hAnsi="Times New Roman" w:cs="Times New Roman"/>
          <w:kern w:val="3"/>
          <w:lang w:bidi="en-US"/>
        </w:rPr>
        <w:t>nastana</w:t>
      </w:r>
      <w:proofErr w:type="spellEnd"/>
      <w:r w:rsidRPr="00A474F7">
        <w:rPr>
          <w:rFonts w:ascii="Times New Roman" w:eastAsia="Times New Roman" w:hAnsi="Times New Roman" w:cs="Times New Roman"/>
          <w:kern w:val="3"/>
          <w:lang w:bidi="en-US"/>
        </w:rPr>
        <w:t xml:space="preserve"> gospodarskog subjekta kojom se dokazuje da ne postoje osnove za isključenje.</w:t>
      </w:r>
    </w:p>
    <w:p w14:paraId="6F5CBD47"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3D6504B" w14:textId="77777777" w:rsidR="00A666EA" w:rsidRPr="00A474F7" w:rsidRDefault="00A666EA" w:rsidP="00A666EA">
      <w:pPr>
        <w:widowControl w:val="0"/>
        <w:shd w:val="clear" w:color="auto" w:fill="FFFFFF"/>
        <w:suppressAutoHyphens/>
        <w:autoSpaceDN w:val="0"/>
        <w:spacing w:after="180" w:line="250" w:lineRule="exact"/>
        <w:ind w:left="708" w:right="60" w:hanging="28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4.  SPOSOBNOST ZA OBAVLJANJE PROFESIONALNE DJELATNOSTI</w:t>
      </w:r>
    </w:p>
    <w:p w14:paraId="5FD31EB1" w14:textId="712B22DE" w:rsidR="00A666EA" w:rsidRPr="00A474F7" w:rsidRDefault="00A666EA" w:rsidP="00A666EA">
      <w:pPr>
        <w:pStyle w:val="Odlomakpopisa"/>
        <w:widowControl w:val="0"/>
        <w:numPr>
          <w:ilvl w:val="0"/>
          <w:numId w:val="20"/>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Za </w:t>
      </w:r>
      <w:bookmarkStart w:id="3" w:name="_Hlk28001657"/>
      <w:r w:rsidRPr="00A474F7">
        <w:rPr>
          <w:rFonts w:ascii="Times New Roman" w:eastAsia="Times New Roman" w:hAnsi="Times New Roman" w:cs="Times New Roman"/>
          <w:kern w:val="3"/>
          <w:lang w:bidi="en-US"/>
        </w:rPr>
        <w:t xml:space="preserve">potrebe utvrđivanja okolnosti  </w:t>
      </w:r>
      <w:r w:rsidRPr="00A474F7">
        <w:rPr>
          <w:rFonts w:ascii="Times New Roman" w:eastAsia="Times New Roman" w:hAnsi="Times New Roman" w:cs="Times New Roman"/>
          <w:b/>
          <w:bCs/>
          <w:i/>
          <w:iCs/>
          <w:kern w:val="3"/>
          <w:u w:val="single"/>
          <w:lang w:bidi="en-US"/>
        </w:rPr>
        <w:t>točke 4.</w:t>
      </w:r>
      <w:r w:rsidRPr="00A474F7">
        <w:rPr>
          <w:rFonts w:ascii="Times New Roman" w:eastAsia="Times New Roman" w:hAnsi="Times New Roman" w:cs="Times New Roman"/>
          <w:kern w:val="3"/>
          <w:lang w:bidi="en-US"/>
        </w:rPr>
        <w:t xml:space="preserve"> gospodarski subjekt je dužan dokazati </w:t>
      </w:r>
      <w:bookmarkEnd w:id="3"/>
      <w:r w:rsidRPr="00A474F7">
        <w:rPr>
          <w:rFonts w:ascii="Times New Roman" w:eastAsia="Times New Roman" w:hAnsi="Times New Roman" w:cs="Times New Roman"/>
          <w:kern w:val="3"/>
          <w:lang w:bidi="en-US"/>
        </w:rPr>
        <w:t xml:space="preserve">upis u sudski, obrtni, strukovni ili drugi odgovarajući registar u državi njegova poslovnog </w:t>
      </w:r>
      <w:proofErr w:type="spellStart"/>
      <w:r w:rsidRPr="00A474F7">
        <w:rPr>
          <w:rFonts w:ascii="Times New Roman" w:eastAsia="Times New Roman" w:hAnsi="Times New Roman" w:cs="Times New Roman"/>
          <w:kern w:val="3"/>
          <w:lang w:bidi="en-US"/>
        </w:rPr>
        <w:t>nastana</w:t>
      </w:r>
      <w:proofErr w:type="spellEnd"/>
      <w:r w:rsidRPr="00A474F7">
        <w:rPr>
          <w:rFonts w:ascii="Times New Roman" w:eastAsia="Times New Roman" w:hAnsi="Times New Roman" w:cs="Times New Roman"/>
          <w:kern w:val="3"/>
          <w:lang w:bidi="en-US"/>
        </w:rPr>
        <w:t>.</w:t>
      </w:r>
    </w:p>
    <w:p w14:paraId="1EE58E72" w14:textId="43021D50" w:rsidR="00363C09" w:rsidRPr="008B0F32" w:rsidRDefault="00363C09" w:rsidP="00A666EA">
      <w:pPr>
        <w:pStyle w:val="Odlomakpopisa"/>
        <w:widowControl w:val="0"/>
        <w:numPr>
          <w:ilvl w:val="0"/>
          <w:numId w:val="20"/>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strike/>
          <w:color w:val="FF0000"/>
          <w:kern w:val="3"/>
          <w:lang w:bidi="en-US"/>
        </w:rPr>
      </w:pPr>
      <w:r w:rsidRPr="008B0F32">
        <w:rPr>
          <w:rFonts w:ascii="Times New Roman" w:eastAsia="Times New Roman" w:hAnsi="Times New Roman" w:cs="Times New Roman"/>
          <w:strike/>
          <w:color w:val="FF0000"/>
          <w:kern w:val="3"/>
          <w:lang w:bidi="en-US"/>
        </w:rPr>
        <w:t>Za potrebe utvrđivanja okolnosti  točke 4. gospodarski subjekt je dužan dostaviti važeće odobrenje Ministarstva unutarnjih poslova RH za obavljanje djelatnosti privat</w:t>
      </w:r>
      <w:r w:rsidR="00081C65" w:rsidRPr="008B0F32">
        <w:rPr>
          <w:rFonts w:ascii="Times New Roman" w:eastAsia="Times New Roman" w:hAnsi="Times New Roman" w:cs="Times New Roman"/>
          <w:strike/>
          <w:color w:val="FF0000"/>
          <w:kern w:val="3"/>
          <w:lang w:bidi="en-US"/>
        </w:rPr>
        <w:t>n</w:t>
      </w:r>
      <w:r w:rsidRPr="008B0F32">
        <w:rPr>
          <w:rFonts w:ascii="Times New Roman" w:eastAsia="Times New Roman" w:hAnsi="Times New Roman" w:cs="Times New Roman"/>
          <w:strike/>
          <w:color w:val="FF0000"/>
          <w:kern w:val="3"/>
          <w:lang w:bidi="en-US"/>
        </w:rPr>
        <w:t xml:space="preserve">e zaštite – tjelesne i tehničke zaštite, a sukladno </w:t>
      </w:r>
      <w:r w:rsidR="005C1046" w:rsidRPr="008B0F32">
        <w:rPr>
          <w:rFonts w:ascii="Times New Roman" w:eastAsia="Times New Roman" w:hAnsi="Times New Roman" w:cs="Times New Roman"/>
          <w:strike/>
          <w:color w:val="FF0000"/>
          <w:kern w:val="3"/>
          <w:lang w:bidi="en-US"/>
        </w:rPr>
        <w:t xml:space="preserve">važećem </w:t>
      </w:r>
      <w:r w:rsidRPr="008B0F32">
        <w:rPr>
          <w:rFonts w:ascii="Times New Roman" w:eastAsia="Times New Roman" w:hAnsi="Times New Roman" w:cs="Times New Roman"/>
          <w:strike/>
          <w:color w:val="FF0000"/>
          <w:kern w:val="3"/>
          <w:lang w:bidi="en-US"/>
        </w:rPr>
        <w:t>Zakonu o privatnoj zaštiti</w:t>
      </w:r>
      <w:r w:rsidR="005C1046" w:rsidRPr="008B0F32">
        <w:rPr>
          <w:rFonts w:ascii="Times New Roman" w:eastAsia="Times New Roman" w:hAnsi="Times New Roman" w:cs="Times New Roman"/>
          <w:strike/>
          <w:color w:val="FF0000"/>
          <w:kern w:val="3"/>
          <w:lang w:bidi="en-US"/>
        </w:rPr>
        <w:t>.</w:t>
      </w:r>
    </w:p>
    <w:p w14:paraId="414D5726" w14:textId="64CA4321" w:rsidR="00A666EA" w:rsidRPr="00A474F7" w:rsidRDefault="00A666EA" w:rsidP="00A666EA">
      <w:pPr>
        <w:pStyle w:val="Odlomakpopisa"/>
        <w:widowControl w:val="0"/>
        <w:shd w:val="clear" w:color="auto" w:fill="FFFFFF"/>
        <w:suppressAutoHyphens/>
        <w:autoSpaceDN w:val="0"/>
        <w:spacing w:after="180" w:line="250" w:lineRule="exact"/>
        <w:ind w:left="1276" w:right="60"/>
        <w:jc w:val="both"/>
        <w:textAlignment w:val="baseline"/>
        <w:rPr>
          <w:rFonts w:ascii="Times New Roman" w:eastAsia="Times New Roman" w:hAnsi="Times New Roman" w:cs="Times New Roman"/>
          <w:kern w:val="3"/>
          <w:lang w:bidi="en-US"/>
        </w:rPr>
      </w:pPr>
    </w:p>
    <w:p w14:paraId="4583C8E4"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
          <w:kern w:val="3"/>
          <w:lang w:bidi="en-US"/>
        </w:rPr>
      </w:pPr>
      <w:bookmarkStart w:id="4" w:name="_Toc478109437"/>
      <w:bookmarkStart w:id="5" w:name="_Toc508356970"/>
      <w:r w:rsidRPr="00C85DBB">
        <w:rPr>
          <w:rFonts w:ascii="Times New Roman" w:eastAsia="Times New Roman" w:hAnsi="Times New Roman" w:cs="Times New Roman"/>
          <w:i/>
          <w:kern w:val="3"/>
          <w:lang w:bidi="en-US"/>
        </w:rPr>
        <w:t>JAMSTVO ZA OZBILJNOST PONUDE</w:t>
      </w:r>
      <w:bookmarkEnd w:id="4"/>
      <w:bookmarkEnd w:id="5"/>
    </w:p>
    <w:p w14:paraId="6BBEB788" w14:textId="6A7A078F"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kern w:val="3"/>
          <w:lang w:bidi="en-US"/>
        </w:rPr>
      </w:pPr>
      <w:r w:rsidRPr="00C85DBB">
        <w:rPr>
          <w:rFonts w:ascii="Times New Roman" w:eastAsia="Times New Roman" w:hAnsi="Times New Roman" w:cs="Times New Roman"/>
          <w:kern w:val="3"/>
          <w:lang w:bidi="en-US"/>
        </w:rPr>
        <w:tab/>
        <w:t xml:space="preserve">Ponuditelj je dužan u ponudi dostaviti  jamstvo za ozbiljnost ponude u iznosu od </w:t>
      </w:r>
      <w:r w:rsidR="00F73F5C">
        <w:rPr>
          <w:rFonts w:ascii="Times New Roman" w:eastAsia="Times New Roman" w:hAnsi="Times New Roman" w:cs="Times New Roman"/>
          <w:b/>
          <w:kern w:val="3"/>
          <w:lang w:bidi="en-US"/>
        </w:rPr>
        <w:t>5.643,00</w:t>
      </w:r>
      <w:r w:rsidRPr="00C85DBB">
        <w:rPr>
          <w:rFonts w:ascii="Times New Roman" w:eastAsia="Times New Roman" w:hAnsi="Times New Roman" w:cs="Times New Roman"/>
          <w:b/>
          <w:kern w:val="3"/>
          <w:lang w:bidi="en-US"/>
        </w:rPr>
        <w:t xml:space="preserve"> kn. </w:t>
      </w:r>
    </w:p>
    <w:p w14:paraId="0E93BB0B"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kern w:val="3"/>
          <w:lang w:bidi="en-US"/>
        </w:rPr>
      </w:pPr>
      <w:r w:rsidRPr="00C85DBB">
        <w:rPr>
          <w:rFonts w:ascii="Times New Roman" w:eastAsia="Times New Roman" w:hAnsi="Times New Roman" w:cs="Times New Roman"/>
          <w:bCs/>
          <w:kern w:val="3"/>
          <w:lang w:bidi="en-US"/>
        </w:rPr>
        <w:t>Jamstvo za ozbiljnost ponude dostavlja se</w:t>
      </w:r>
      <w:r w:rsidRPr="00C85DBB">
        <w:rPr>
          <w:rFonts w:ascii="Times New Roman" w:eastAsia="Times New Roman" w:hAnsi="Times New Roman" w:cs="Times New Roman"/>
          <w:b/>
          <w:bCs/>
          <w:kern w:val="3"/>
          <w:lang w:bidi="en-US"/>
        </w:rPr>
        <w:t xml:space="preserve"> </w:t>
      </w:r>
      <w:r w:rsidRPr="00C85DBB">
        <w:rPr>
          <w:rFonts w:ascii="Times New Roman" w:eastAsia="Times New Roman" w:hAnsi="Times New Roman" w:cs="Times New Roman"/>
          <w:kern w:val="3"/>
          <w:lang w:bidi="en-US"/>
        </w:rPr>
        <w:t xml:space="preserve">u obliku </w:t>
      </w:r>
      <w:r w:rsidRPr="00C85DBB">
        <w:rPr>
          <w:rFonts w:ascii="Times New Roman" w:eastAsia="Times New Roman" w:hAnsi="Times New Roman" w:cs="Times New Roman"/>
          <w:i/>
          <w:iCs/>
          <w:kern w:val="3"/>
          <w:lang w:bidi="en-US"/>
        </w:rPr>
        <w:t xml:space="preserve">zadužnice ili bjanko zadužnice </w:t>
      </w:r>
      <w:r w:rsidRPr="00C85DBB">
        <w:rPr>
          <w:rFonts w:ascii="Times New Roman" w:eastAsia="Times New Roman" w:hAnsi="Times New Roman" w:cs="Times New Roman"/>
          <w:kern w:val="3"/>
          <w:lang w:bidi="en-US"/>
        </w:rPr>
        <w:t>koja mora biti potvrđena kod javnog bilježnika i popunjena u skladu s Pravilnikom o</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obliku i sadržaju bjanko zadužnice ("Narodne novine", broj: 115/12, 82/117.) i Pravilnikom o obliku i</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sadržaju zadužnice ("Narodne novine", broj: 115/12. 82/17), bez uvećanja, sa zakonskim zateznim</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kamatama po stopi određenoj sukladno odredbi članka 29., stavka 2. Zakona o obveznim</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 xml:space="preserve">odnosima ("Narodne novine", broj: 35/05., 41/08.,125/11., i 78/15.) </w:t>
      </w:r>
    </w:p>
    <w:p w14:paraId="19C3C845" w14:textId="77777777" w:rsidR="00F73F5C"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kern w:val="3"/>
          <w:lang w:bidi="en-US"/>
        </w:rPr>
      </w:pPr>
      <w:r w:rsidRPr="00C85DBB">
        <w:rPr>
          <w:rFonts w:ascii="Times New Roman" w:eastAsia="Times New Roman" w:hAnsi="Times New Roman" w:cs="Times New Roman"/>
          <w:b/>
          <w:bCs/>
          <w:kern w:val="3"/>
          <w:lang w:bidi="en-US"/>
        </w:rPr>
        <w:t>Jamstvo za ozbiljnost ponude dostavlja se u izvorniku, odvojeno od ponude, u papirnatom obliku</w:t>
      </w:r>
      <w:r w:rsidRPr="00C85DBB">
        <w:rPr>
          <w:rFonts w:ascii="Times New Roman" w:eastAsia="Times New Roman" w:hAnsi="Times New Roman" w:cs="Times New Roman"/>
          <w:b/>
          <w:kern w:val="3"/>
          <w:lang w:bidi="en-US"/>
        </w:rPr>
        <w:t xml:space="preserve">, u zatvorenoj omotnici na kojoj su navedeni podaci o ponuditelju, s upisanim nazivom predmeta nabave: </w:t>
      </w:r>
    </w:p>
    <w:p w14:paraId="613D1E76" w14:textId="040F695A" w:rsidR="00F73F5C" w:rsidRDefault="00F73F5C" w:rsidP="00F73F5C">
      <w:pPr>
        <w:pStyle w:val="Odlomakpopisa"/>
        <w:shd w:val="clear" w:color="auto" w:fill="FFFFFF"/>
        <w:suppressAutoHyphens/>
        <w:spacing w:after="180" w:line="250" w:lineRule="exact"/>
        <w:ind w:left="1416" w:right="60"/>
        <w:jc w:val="both"/>
        <w:textAlignment w:val="baseline"/>
        <w:rPr>
          <w:rFonts w:ascii="Times New Roman" w:eastAsia="Times New Roman" w:hAnsi="Times New Roman" w:cs="Times New Roman"/>
          <w:b/>
          <w:kern w:val="3"/>
          <w:lang w:bidi="en-US"/>
        </w:rPr>
      </w:pPr>
      <w:r w:rsidRPr="00F73F5C">
        <w:rPr>
          <w:rFonts w:ascii="Times New Roman" w:eastAsia="Times New Roman" w:hAnsi="Times New Roman" w:cs="Times New Roman"/>
          <w:b/>
          <w:kern w:val="3"/>
          <w:lang w:bidi="en-US"/>
        </w:rPr>
        <w:t xml:space="preserve">“Izrade </w:t>
      </w:r>
      <w:r w:rsidR="00D47369">
        <w:rPr>
          <w:rFonts w:ascii="Times New Roman" w:eastAsia="Times New Roman" w:hAnsi="Times New Roman" w:cs="Times New Roman"/>
          <w:b/>
          <w:kern w:val="3"/>
          <w:lang w:bidi="en-US"/>
        </w:rPr>
        <w:t>S</w:t>
      </w:r>
      <w:r w:rsidRPr="00F73F5C">
        <w:rPr>
          <w:rFonts w:ascii="Times New Roman" w:eastAsia="Times New Roman" w:hAnsi="Times New Roman" w:cs="Times New Roman"/>
          <w:b/>
          <w:kern w:val="3"/>
          <w:lang w:bidi="en-US"/>
        </w:rPr>
        <w:t>trategije razvoja urbanog područja Grada Požege</w:t>
      </w:r>
    </w:p>
    <w:p w14:paraId="547B585B" w14:textId="71C7C412" w:rsidR="00C85DBB" w:rsidRDefault="00F73F5C" w:rsidP="00F73F5C">
      <w:pPr>
        <w:pStyle w:val="Odlomakpopisa"/>
        <w:shd w:val="clear" w:color="auto" w:fill="FFFFFF"/>
        <w:suppressAutoHyphens/>
        <w:spacing w:after="180" w:line="250" w:lineRule="exact"/>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b/>
          <w:kern w:val="3"/>
          <w:lang w:bidi="en-US"/>
        </w:rPr>
        <w:t xml:space="preserve"> </w:t>
      </w:r>
      <w:r w:rsidRPr="00F73F5C">
        <w:rPr>
          <w:rFonts w:ascii="Times New Roman" w:eastAsia="Times New Roman" w:hAnsi="Times New Roman" w:cs="Times New Roman"/>
          <w:b/>
          <w:kern w:val="3"/>
          <w:lang w:bidi="en-US"/>
        </w:rPr>
        <w:t>za financijsko razdoblje od 2021. do 2027.</w:t>
      </w:r>
      <w:r w:rsidR="00D47369">
        <w:rPr>
          <w:rFonts w:ascii="Times New Roman" w:eastAsia="Times New Roman" w:hAnsi="Times New Roman" w:cs="Times New Roman"/>
          <w:b/>
          <w:kern w:val="3"/>
          <w:lang w:bidi="en-US"/>
        </w:rPr>
        <w:t xml:space="preserve"> godinu</w:t>
      </w:r>
      <w:r w:rsidRPr="00F73F5C">
        <w:rPr>
          <w:rFonts w:ascii="Times New Roman" w:eastAsia="Times New Roman" w:hAnsi="Times New Roman" w:cs="Times New Roman"/>
          <w:b/>
          <w:kern w:val="3"/>
          <w:lang w:bidi="en-US"/>
        </w:rPr>
        <w:t>”</w:t>
      </w:r>
      <w:r w:rsidR="00C85DBB" w:rsidRPr="00C85DBB">
        <w:rPr>
          <w:rFonts w:ascii="Times New Roman" w:eastAsia="Times New Roman" w:hAnsi="Times New Roman" w:cs="Times New Roman"/>
          <w:b/>
          <w:kern w:val="3"/>
          <w:lang w:bidi="en-US"/>
        </w:rPr>
        <w:t>JN-1</w:t>
      </w:r>
      <w:r>
        <w:rPr>
          <w:rFonts w:ascii="Times New Roman" w:eastAsia="Times New Roman" w:hAnsi="Times New Roman" w:cs="Times New Roman"/>
          <w:b/>
          <w:kern w:val="3"/>
          <w:lang w:bidi="en-US"/>
        </w:rPr>
        <w:t>9</w:t>
      </w:r>
      <w:r w:rsidR="00C85DBB" w:rsidRPr="00C85DBB">
        <w:rPr>
          <w:rFonts w:ascii="Times New Roman" w:eastAsia="Times New Roman" w:hAnsi="Times New Roman" w:cs="Times New Roman"/>
          <w:b/>
          <w:kern w:val="3"/>
          <w:lang w:bidi="en-US"/>
        </w:rPr>
        <w:t>/22, NE OTVARAJ</w:t>
      </w:r>
      <w:r w:rsidR="00C85DBB" w:rsidRPr="00C85DBB">
        <w:rPr>
          <w:rFonts w:ascii="Times New Roman" w:eastAsia="Times New Roman" w:hAnsi="Times New Roman" w:cs="Times New Roman"/>
          <w:kern w:val="3"/>
          <w:lang w:bidi="en-US"/>
        </w:rPr>
        <w:t>“.</w:t>
      </w:r>
    </w:p>
    <w:p w14:paraId="4DE28122" w14:textId="77777777" w:rsidR="00F73F5C" w:rsidRPr="00C85DBB" w:rsidRDefault="00F73F5C" w:rsidP="00F73F5C">
      <w:pPr>
        <w:pStyle w:val="Odlomakpopisa"/>
        <w:shd w:val="clear" w:color="auto" w:fill="FFFFFF"/>
        <w:suppressAutoHyphens/>
        <w:spacing w:after="180" w:line="250" w:lineRule="exact"/>
        <w:ind w:left="1416" w:right="60"/>
        <w:jc w:val="both"/>
        <w:textAlignment w:val="baseline"/>
        <w:rPr>
          <w:rFonts w:ascii="Times New Roman" w:eastAsia="Times New Roman" w:hAnsi="Times New Roman" w:cs="Times New Roman"/>
          <w:b/>
          <w:kern w:val="3"/>
          <w:lang w:bidi="en-US"/>
        </w:rPr>
      </w:pPr>
    </w:p>
    <w:p w14:paraId="1AF98037"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Jamstvo ne smije biti ni na koji način oštećeno (bušenjem, </w:t>
      </w:r>
      <w:proofErr w:type="spellStart"/>
      <w:r w:rsidRPr="00C85DBB">
        <w:rPr>
          <w:rFonts w:ascii="Times New Roman" w:eastAsia="Times New Roman" w:hAnsi="Times New Roman" w:cs="Times New Roman"/>
          <w:kern w:val="3"/>
          <w:lang w:bidi="en-US"/>
        </w:rPr>
        <w:t>klamanjem</w:t>
      </w:r>
      <w:proofErr w:type="spellEnd"/>
      <w:r w:rsidRPr="00C85DBB">
        <w:rPr>
          <w:rFonts w:ascii="Times New Roman" w:eastAsia="Times New Roman" w:hAnsi="Times New Roman" w:cs="Times New Roman"/>
          <w:kern w:val="3"/>
          <w:lang w:bidi="en-US"/>
        </w:rPr>
        <w:t xml:space="preserve"> i sl.), a što se ne odnosi na uvezivanje od strane javnog bilježnika ili ovlaštenog sudskog tumača. </w:t>
      </w:r>
    </w:p>
    <w:p w14:paraId="70B879B2"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lastRenderedPageBreak/>
        <w:t>U slučaju zajednice gospodarskih subjekata jamstvo za ozbiljnost ponude može dostaviti jedan od članova s tim da na jamstvu za ozbiljnost ponude moraju biti navedeni svi članovi zajednice gospodarskih subjekata.</w:t>
      </w:r>
    </w:p>
    <w:p w14:paraId="702198F3"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Umjesto dostavljanja zadužnice ili bjanko zadužnice ponuditelj može dati novčani polog u traženom iznosu. Polog se u odgovarajućem iznosu uplaćuje u </w:t>
      </w:r>
      <w:r w:rsidRPr="00C85DBB">
        <w:rPr>
          <w:rFonts w:ascii="Times New Roman" w:eastAsia="Times New Roman" w:hAnsi="Times New Roman" w:cs="Times New Roman"/>
          <w:b/>
          <w:i/>
          <w:kern w:val="3"/>
          <w:lang w:bidi="en-US"/>
        </w:rPr>
        <w:t>korist</w:t>
      </w:r>
      <w:r w:rsidRPr="00C85DBB">
        <w:rPr>
          <w:rFonts w:ascii="Times New Roman" w:eastAsia="Times New Roman" w:hAnsi="Times New Roman" w:cs="Times New Roman"/>
          <w:kern w:val="3"/>
          <w:lang w:bidi="en-US"/>
        </w:rPr>
        <w:t xml:space="preserve"> računa </w:t>
      </w:r>
      <w:bookmarkStart w:id="6" w:name="_Hlk536615444"/>
      <w:r w:rsidRPr="00C85DBB">
        <w:rPr>
          <w:rFonts w:ascii="Times New Roman" w:eastAsia="Times New Roman" w:hAnsi="Times New Roman" w:cs="Times New Roman"/>
          <w:b/>
          <w:kern w:val="3"/>
          <w:lang w:bidi="en-US"/>
        </w:rPr>
        <w:t>HR8123600001835100008</w:t>
      </w:r>
      <w:r w:rsidRPr="00C85DBB">
        <w:rPr>
          <w:rFonts w:ascii="Times New Roman" w:eastAsia="Times New Roman" w:hAnsi="Times New Roman" w:cs="Times New Roman"/>
          <w:kern w:val="3"/>
          <w:lang w:bidi="en-US"/>
        </w:rPr>
        <w:t xml:space="preserve">, </w:t>
      </w:r>
      <w:r w:rsidRPr="00C85DBB">
        <w:rPr>
          <w:rFonts w:ascii="Times New Roman" w:eastAsia="Times New Roman" w:hAnsi="Times New Roman" w:cs="Times New Roman"/>
          <w:b/>
          <w:kern w:val="3"/>
          <w:lang w:bidi="en-US"/>
        </w:rPr>
        <w:t>Zagrebačka banka, poziv na broj 68;  model 7706 - OIB uplatitelja</w:t>
      </w:r>
      <w:bookmarkEnd w:id="6"/>
      <w:r w:rsidRPr="00C85DBB">
        <w:rPr>
          <w:rFonts w:ascii="Times New Roman" w:eastAsia="Times New Roman" w:hAnsi="Times New Roman" w:cs="Times New Roman"/>
          <w:kern w:val="3"/>
          <w:lang w:bidi="en-US"/>
        </w:rPr>
        <w:t>. Pod svrhom plaćanja potrebno je navesti da se radi o jamstvu za ozbiljnost ponude i navesti broj nabave naručitelja. Dokaz o uplati novčanog pologa ponuditelj je dužan priložiti u ponudi.</w:t>
      </w:r>
    </w:p>
    <w:p w14:paraId="53F582B6"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Sukladno članku 214. stavku 1. točki 1. ZJN 2016, naručitelj će naplatiti iznos jamstva za ozbiljnost ponude u sljedećim slučajevima:</w:t>
      </w:r>
    </w:p>
    <w:p w14:paraId="0CA45145"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odustajanje ponuditelja od svoje ponude u roku njezine valjanosti,</w:t>
      </w:r>
    </w:p>
    <w:p w14:paraId="16CE6CAE"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nedostavljanje ažuriranih popratnih dokumenata sukladno članku 263. ZJN 2016,</w:t>
      </w:r>
    </w:p>
    <w:p w14:paraId="082C13ED"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neprihvaćanje ispravka računske greške,</w:t>
      </w:r>
    </w:p>
    <w:p w14:paraId="1E050DDE"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odbijanje potpisivanja ugovora o nabavi</w:t>
      </w:r>
    </w:p>
    <w:p w14:paraId="42F1BBEA"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nedostavljanja jamstva za uredno ispunjenje ugovora o nabavi</w:t>
      </w:r>
    </w:p>
    <w:p w14:paraId="4EC2D7AC" w14:textId="77777777" w:rsidR="00C85DBB" w:rsidRPr="00C85DBB" w:rsidRDefault="00C85DBB" w:rsidP="00F73F5C">
      <w:pPr>
        <w:pStyle w:val="Odlomakpopisa"/>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Ako jamstvo za ozbiljnost ponude ne bude naplaćeno (ako se na propisani način dostavi jamstvo za uredno ispunjenje ugovora), Naručitelj se obvezuje vratiti Ponuditeljima izvornik jamstva ili </w:t>
      </w:r>
      <w:proofErr w:type="spellStart"/>
      <w:r w:rsidRPr="00C85DBB">
        <w:rPr>
          <w:rFonts w:ascii="Times New Roman" w:eastAsia="Times New Roman" w:hAnsi="Times New Roman" w:cs="Times New Roman"/>
          <w:kern w:val="3"/>
          <w:lang w:bidi="en-US"/>
        </w:rPr>
        <w:t>novačni</w:t>
      </w:r>
      <w:proofErr w:type="spellEnd"/>
      <w:r w:rsidRPr="00C85DBB">
        <w:rPr>
          <w:rFonts w:ascii="Times New Roman" w:eastAsia="Times New Roman" w:hAnsi="Times New Roman" w:cs="Times New Roman"/>
          <w:kern w:val="3"/>
          <w:lang w:bidi="en-US"/>
        </w:rPr>
        <w:t xml:space="preserve"> polog  za ozbiljnost ponude u roku od deset (10) dana od potpisivanja ugovora.</w:t>
      </w:r>
    </w:p>
    <w:p w14:paraId="23D8CF42" w14:textId="77777777" w:rsidR="00C85DBB" w:rsidRPr="00C85DBB" w:rsidRDefault="00C85DBB" w:rsidP="00F73F5C">
      <w:pPr>
        <w:pStyle w:val="Odlomakpopisa"/>
        <w:spacing w:after="180" w:line="250" w:lineRule="exact"/>
        <w:ind w:left="426"/>
        <w:jc w:val="both"/>
        <w:rPr>
          <w:rFonts w:ascii="Times New Roman" w:eastAsia="Times New Roman" w:hAnsi="Times New Roman" w:cs="Times New Roman"/>
          <w:kern w:val="3"/>
          <w:lang w:val="en-US" w:bidi="en-US"/>
        </w:rPr>
      </w:pPr>
    </w:p>
    <w:p w14:paraId="4F93CE6C" w14:textId="3238F94E" w:rsidR="00C85DBB" w:rsidRPr="003531DF"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
          <w:kern w:val="3"/>
          <w:lang w:bidi="en-US"/>
        </w:rPr>
      </w:pPr>
      <w:bookmarkStart w:id="7" w:name="_Toc508356971"/>
      <w:r w:rsidRPr="00C85DBB">
        <w:rPr>
          <w:rFonts w:ascii="Times New Roman" w:eastAsia="Times New Roman" w:hAnsi="Times New Roman" w:cs="Times New Roman"/>
          <w:i/>
          <w:kern w:val="3"/>
          <w:lang w:bidi="en-US"/>
        </w:rPr>
        <w:t>JAMSTVO ZA UREDNO ISPUNJENJE UGOVORA</w:t>
      </w:r>
      <w:bookmarkEnd w:id="7"/>
    </w:p>
    <w:p w14:paraId="4EC0E40D" w14:textId="77777777" w:rsidR="00D459ED" w:rsidRPr="00C85DBB" w:rsidRDefault="00D459ED"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bCs/>
          <w:i/>
          <w:kern w:val="3"/>
          <w:lang w:bidi="en-US"/>
        </w:rPr>
      </w:pPr>
    </w:p>
    <w:p w14:paraId="7BC263C8" w14:textId="4B425652" w:rsidR="00D459ED" w:rsidRPr="00C85DBB" w:rsidRDefault="00C85DBB" w:rsidP="00D459ED">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u w:val="single"/>
          <w:lang w:bidi="en-US"/>
        </w:rPr>
      </w:pPr>
      <w:r w:rsidRPr="00C85DBB">
        <w:rPr>
          <w:rFonts w:ascii="Times New Roman" w:eastAsia="Times New Roman" w:hAnsi="Times New Roman" w:cs="Times New Roman"/>
          <w:kern w:val="3"/>
          <w:lang w:bidi="en-US"/>
        </w:rPr>
        <w:t xml:space="preserve">Odabrani ponuditelj obvezan je dostaviti </w:t>
      </w:r>
      <w:r w:rsidRPr="00C85DBB">
        <w:rPr>
          <w:rFonts w:ascii="Times New Roman" w:eastAsia="Times New Roman" w:hAnsi="Times New Roman" w:cs="Times New Roman"/>
          <w:b/>
          <w:bCs/>
          <w:i/>
          <w:iCs/>
          <w:kern w:val="3"/>
          <w:lang w:bidi="en-US"/>
        </w:rPr>
        <w:t>unutar deset (10) radnih dana</w:t>
      </w:r>
      <w:r w:rsidRPr="00C85DBB">
        <w:rPr>
          <w:rFonts w:ascii="Times New Roman" w:eastAsia="Times New Roman" w:hAnsi="Times New Roman" w:cs="Times New Roman"/>
          <w:kern w:val="3"/>
          <w:lang w:bidi="en-US"/>
        </w:rPr>
        <w:t xml:space="preserve"> od dana potpisivanja Ugovora jamstvo za uredno ispunjenje ugovora u obliku </w:t>
      </w:r>
      <w:r w:rsidR="00D459ED" w:rsidRPr="00C85DBB">
        <w:rPr>
          <w:rFonts w:ascii="Times New Roman" w:eastAsia="Times New Roman" w:hAnsi="Times New Roman" w:cs="Times New Roman"/>
          <w:b/>
          <w:bCs/>
          <w:i/>
          <w:iCs/>
          <w:kern w:val="3"/>
          <w:lang w:bidi="en-US"/>
        </w:rPr>
        <w:t>bezuvjetne bankarske garancije</w:t>
      </w:r>
      <w:r w:rsidR="00D459ED" w:rsidRPr="00C85DBB">
        <w:rPr>
          <w:rFonts w:ascii="Times New Roman" w:eastAsia="Times New Roman" w:hAnsi="Times New Roman" w:cs="Times New Roman"/>
          <w:kern w:val="3"/>
          <w:lang w:bidi="en-US"/>
        </w:rPr>
        <w:t xml:space="preserve">, naplative na prvi poziv, bez prava prigovora, na iznos 10% ukupno izvedenih </w:t>
      </w:r>
      <w:r w:rsidR="00530CAC">
        <w:rPr>
          <w:rFonts w:ascii="Times New Roman" w:eastAsia="Times New Roman" w:hAnsi="Times New Roman" w:cs="Times New Roman"/>
          <w:kern w:val="3"/>
          <w:lang w:bidi="en-US"/>
        </w:rPr>
        <w:t>usluga</w:t>
      </w:r>
      <w:r w:rsidR="00D459ED" w:rsidRPr="00C85DBB">
        <w:rPr>
          <w:rFonts w:ascii="Times New Roman" w:eastAsia="Times New Roman" w:hAnsi="Times New Roman" w:cs="Times New Roman"/>
          <w:kern w:val="3"/>
          <w:lang w:bidi="en-US"/>
        </w:rPr>
        <w:t xml:space="preserve"> s PDV-om</w:t>
      </w:r>
      <w:r w:rsidR="00697A9F">
        <w:rPr>
          <w:rFonts w:ascii="Times New Roman" w:eastAsia="Times New Roman" w:hAnsi="Times New Roman" w:cs="Times New Roman"/>
          <w:kern w:val="3"/>
          <w:lang w:bidi="en-US"/>
        </w:rPr>
        <w:t xml:space="preserve"> </w:t>
      </w:r>
      <w:r w:rsidR="00697A9F" w:rsidRPr="00697A9F">
        <w:rPr>
          <w:rFonts w:ascii="Times New Roman" w:hAnsi="Times New Roman" w:cs="Times New Roman"/>
        </w:rPr>
        <w:t>s rokom važenja 30 dana nakon ispunjenja svih ugovornih obveza</w:t>
      </w:r>
      <w:r w:rsidR="00697A9F">
        <w:rPr>
          <w:rFonts w:ascii="Times New Roman" w:hAnsi="Times New Roman" w:cs="Times New Roman"/>
        </w:rPr>
        <w:t>.</w:t>
      </w:r>
    </w:p>
    <w:p w14:paraId="12761229" w14:textId="7CA702B3"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Ukoliko odabrani ponuditelj u ugovorenom roku ne dostavi Naručitelju </w:t>
      </w:r>
      <w:r w:rsidR="00697A9F" w:rsidRPr="00697A9F">
        <w:rPr>
          <w:rFonts w:ascii="Times New Roman" w:eastAsia="Times New Roman" w:hAnsi="Times New Roman" w:cs="Times New Roman"/>
          <w:i/>
          <w:iCs/>
          <w:kern w:val="3"/>
          <w:lang w:bidi="en-US"/>
        </w:rPr>
        <w:t xml:space="preserve">bezuvjetnu </w:t>
      </w:r>
      <w:r w:rsidR="00D459ED" w:rsidRPr="00697A9F">
        <w:rPr>
          <w:rFonts w:ascii="Times New Roman" w:eastAsia="Times New Roman" w:hAnsi="Times New Roman" w:cs="Times New Roman"/>
          <w:i/>
          <w:iCs/>
          <w:kern w:val="3"/>
          <w:lang w:bidi="en-US"/>
        </w:rPr>
        <w:t>bankarsku garanciju</w:t>
      </w:r>
      <w:r w:rsidRPr="00C85DBB">
        <w:rPr>
          <w:rFonts w:ascii="Times New Roman" w:eastAsia="Times New Roman" w:hAnsi="Times New Roman" w:cs="Times New Roman"/>
          <w:kern w:val="3"/>
          <w:lang w:bidi="en-US"/>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56A36AC3"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564399B3" w14:textId="4C35F65F"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U slučaju produljenja roka izvođenja</w:t>
      </w:r>
      <w:r w:rsidR="00345654">
        <w:rPr>
          <w:rFonts w:ascii="Times New Roman" w:eastAsia="Times New Roman" w:hAnsi="Times New Roman" w:cs="Times New Roman"/>
          <w:kern w:val="3"/>
          <w:lang w:bidi="en-US"/>
        </w:rPr>
        <w:t xml:space="preserve"> </w:t>
      </w:r>
      <w:r w:rsidR="00345654" w:rsidRPr="00345654">
        <w:rPr>
          <w:rFonts w:ascii="Times New Roman" w:eastAsia="Times New Roman" w:hAnsi="Times New Roman" w:cs="Times New Roman"/>
          <w:color w:val="FF0000"/>
          <w:kern w:val="3"/>
          <w:lang w:bidi="en-US"/>
        </w:rPr>
        <w:t>usluga</w:t>
      </w:r>
      <w:r w:rsidRPr="00C85DBB">
        <w:rPr>
          <w:rFonts w:ascii="Times New Roman" w:eastAsia="Times New Roman" w:hAnsi="Times New Roman" w:cs="Times New Roman"/>
          <w:kern w:val="3"/>
          <w:lang w:bidi="en-US"/>
        </w:rPr>
        <w:t xml:space="preserve"> ugovaratelj je dužan produljiti trajanje jamstva za uredno ispunjenje ugovora za slučaj povrede ugovornih obveza na razdoblje produljenog trajanja izvođenja </w:t>
      </w:r>
      <w:r w:rsidR="00345654" w:rsidRPr="00345654">
        <w:rPr>
          <w:rFonts w:ascii="Times New Roman" w:eastAsia="Times New Roman" w:hAnsi="Times New Roman" w:cs="Times New Roman"/>
          <w:color w:val="FF0000"/>
          <w:kern w:val="3"/>
          <w:lang w:bidi="en-US"/>
        </w:rPr>
        <w:t>usluga</w:t>
      </w:r>
      <w:r w:rsidRPr="00345654">
        <w:rPr>
          <w:rFonts w:ascii="Times New Roman" w:eastAsia="Times New Roman" w:hAnsi="Times New Roman" w:cs="Times New Roman"/>
          <w:color w:val="FF0000"/>
          <w:kern w:val="3"/>
          <w:lang w:bidi="en-US"/>
        </w:rPr>
        <w:t xml:space="preserve"> </w:t>
      </w:r>
      <w:r w:rsidRPr="00C85DBB">
        <w:rPr>
          <w:rFonts w:ascii="Times New Roman" w:eastAsia="Times New Roman" w:hAnsi="Times New Roman" w:cs="Times New Roman"/>
          <w:kern w:val="3"/>
          <w:lang w:bidi="en-US"/>
        </w:rPr>
        <w:t xml:space="preserve">plus 30 dana </w:t>
      </w:r>
      <w:proofErr w:type="spellStart"/>
      <w:r w:rsidRPr="00C85DBB">
        <w:rPr>
          <w:rFonts w:ascii="Times New Roman" w:eastAsia="Times New Roman" w:hAnsi="Times New Roman" w:cs="Times New Roman"/>
          <w:kern w:val="3"/>
          <w:lang w:bidi="en-US"/>
        </w:rPr>
        <w:t>respira</w:t>
      </w:r>
      <w:proofErr w:type="spellEnd"/>
      <w:r w:rsidRPr="00C85DBB">
        <w:rPr>
          <w:rFonts w:ascii="Times New Roman" w:eastAsia="Times New Roman" w:hAnsi="Times New Roman" w:cs="Times New Roman"/>
          <w:kern w:val="3"/>
          <w:lang w:bidi="en-US"/>
        </w:rPr>
        <w:t>.</w:t>
      </w:r>
    </w:p>
    <w:p w14:paraId="7A6C4037"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25E8762B"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20A1095"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bCs/>
          <w:i/>
          <w:iCs/>
          <w:kern w:val="3"/>
          <w:lang w:bidi="en-US"/>
        </w:rPr>
      </w:pPr>
      <w:r w:rsidRPr="00C85DBB">
        <w:rPr>
          <w:rFonts w:ascii="Times New Roman" w:eastAsia="Times New Roman" w:hAnsi="Times New Roman" w:cs="Times New Roman"/>
          <w:kern w:val="3"/>
          <w:lang w:bidi="en-US"/>
        </w:rPr>
        <w:t xml:space="preserve">Sukladno članku 214. stavku 4. ZJN 2016, gospodarski subjekt </w:t>
      </w:r>
      <w:r w:rsidRPr="00C85DBB">
        <w:rPr>
          <w:rFonts w:ascii="Times New Roman" w:eastAsia="Times New Roman" w:hAnsi="Times New Roman" w:cs="Times New Roman"/>
          <w:b/>
          <w:bCs/>
          <w:i/>
          <w:iCs/>
          <w:kern w:val="3"/>
          <w:lang w:bidi="en-US"/>
        </w:rPr>
        <w:t>može umjesto jamstva za uredno ispunjenje ugovora dati novčani polog u traženom iznosu.</w:t>
      </w:r>
    </w:p>
    <w:p w14:paraId="372B107A"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p>
    <w:p w14:paraId="0A23E4D3" w14:textId="3D72455D" w:rsidR="00C85DBB" w:rsidRDefault="00C85DBB" w:rsidP="00F73F5C">
      <w:pPr>
        <w:pStyle w:val="Odlomakpopisa"/>
        <w:widowControl w:val="0"/>
        <w:shd w:val="clear" w:color="auto" w:fill="FFFFFF"/>
        <w:suppressAutoHyphens/>
        <w:autoSpaceDN w:val="0"/>
        <w:spacing w:after="180" w:line="250" w:lineRule="exact"/>
        <w:ind w:left="426" w:right="60"/>
        <w:jc w:val="both"/>
        <w:textAlignment w:val="baseline"/>
        <w:rPr>
          <w:rFonts w:ascii="Times New Roman" w:eastAsia="Times New Roman" w:hAnsi="Times New Roman" w:cs="Times New Roman"/>
          <w:i/>
          <w:kern w:val="3"/>
          <w:lang w:bidi="en-US"/>
        </w:rPr>
      </w:pPr>
      <w:bookmarkStart w:id="8" w:name="_Toc508356972"/>
      <w:r w:rsidRPr="00C85DBB">
        <w:rPr>
          <w:rFonts w:ascii="Times New Roman" w:eastAsia="Times New Roman" w:hAnsi="Times New Roman" w:cs="Times New Roman"/>
          <w:i/>
          <w:kern w:val="3"/>
          <w:lang w:bidi="en-US"/>
        </w:rPr>
        <w:t>JAMSTVO ZA OTKLANJANJE NEDOSTATAKA U JAMSTVENOM ROKU</w:t>
      </w:r>
      <w:bookmarkEnd w:id="8"/>
    </w:p>
    <w:p w14:paraId="63DBCB56" w14:textId="77777777" w:rsidR="00435F17" w:rsidRPr="00C85DBB" w:rsidRDefault="00435F17" w:rsidP="00F73F5C">
      <w:pPr>
        <w:pStyle w:val="Odlomakpopisa"/>
        <w:widowControl w:val="0"/>
        <w:shd w:val="clear" w:color="auto" w:fill="FFFFFF"/>
        <w:suppressAutoHyphens/>
        <w:autoSpaceDN w:val="0"/>
        <w:spacing w:after="180" w:line="250" w:lineRule="exact"/>
        <w:ind w:left="426" w:right="60"/>
        <w:jc w:val="both"/>
        <w:textAlignment w:val="baseline"/>
        <w:rPr>
          <w:rFonts w:ascii="Times New Roman" w:eastAsia="Times New Roman" w:hAnsi="Times New Roman" w:cs="Times New Roman"/>
          <w:i/>
          <w:kern w:val="3"/>
          <w:lang w:bidi="en-US"/>
        </w:rPr>
      </w:pPr>
    </w:p>
    <w:p w14:paraId="1E0E3797"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Naručitelj će tražiti od ugovaratelja dostavu </w:t>
      </w:r>
      <w:bookmarkStart w:id="9" w:name="_Hlk40772433"/>
      <w:r w:rsidRPr="00C85DBB">
        <w:rPr>
          <w:rFonts w:ascii="Times New Roman" w:eastAsia="Times New Roman" w:hAnsi="Times New Roman" w:cs="Times New Roman"/>
          <w:kern w:val="3"/>
          <w:lang w:bidi="en-US"/>
        </w:rPr>
        <w:t xml:space="preserve">jamstva za otklanjanje nedostataka u jamstvenom roku </w:t>
      </w:r>
      <w:bookmarkEnd w:id="9"/>
      <w:r w:rsidRPr="00C85DBB">
        <w:rPr>
          <w:rFonts w:ascii="Times New Roman" w:eastAsia="Times New Roman" w:hAnsi="Times New Roman" w:cs="Times New Roman"/>
          <w:kern w:val="3"/>
          <w:lang w:bidi="en-US"/>
        </w:rPr>
        <w:t>za sljedeće slučajeve:</w:t>
      </w:r>
    </w:p>
    <w:p w14:paraId="56CC3A4F" w14:textId="52241F79" w:rsidR="00C85DBB" w:rsidRPr="00C85DBB" w:rsidRDefault="00C85DBB" w:rsidP="00D459ED">
      <w:pPr>
        <w:pStyle w:val="Odlomakpopisa"/>
        <w:numPr>
          <w:ilvl w:val="1"/>
          <w:numId w:val="24"/>
        </w:numPr>
        <w:shd w:val="clear" w:color="auto" w:fill="FFFFFF"/>
        <w:suppressAutoHyphens/>
        <w:spacing w:after="180" w:line="250" w:lineRule="exact"/>
        <w:ind w:left="993"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za slučaj da ugovaratelj u jamstvenom roku ne ispuni obveze otklanjanja  nedostataka koje ima po osnovi jamstva ili s naslova naknade štete. </w:t>
      </w:r>
    </w:p>
    <w:p w14:paraId="73E5C17D" w14:textId="222F8CFD"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u w:val="single"/>
          <w:lang w:bidi="en-US"/>
        </w:rPr>
      </w:pPr>
      <w:r w:rsidRPr="00C85DBB">
        <w:rPr>
          <w:rFonts w:ascii="Times New Roman" w:eastAsia="Times New Roman" w:hAnsi="Times New Roman" w:cs="Times New Roman"/>
          <w:kern w:val="3"/>
          <w:lang w:bidi="en-US"/>
        </w:rPr>
        <w:t xml:space="preserve">Ugovaratelj se obvezuje da će Naručitelju </w:t>
      </w:r>
      <w:r w:rsidR="00BC08A0" w:rsidRPr="00BC08A0">
        <w:rPr>
          <w:rFonts w:ascii="Times New Roman" w:eastAsia="Times New Roman" w:hAnsi="Times New Roman" w:cs="Times New Roman"/>
          <w:color w:val="FF0000"/>
          <w:kern w:val="3"/>
          <w:lang w:bidi="en-US"/>
        </w:rPr>
        <w:t>u roku od 10 dana od dana izvršenja ugovorenih usluga</w:t>
      </w:r>
      <w:r w:rsidRPr="00BC08A0">
        <w:rPr>
          <w:rFonts w:ascii="Times New Roman" w:eastAsia="Times New Roman" w:hAnsi="Times New Roman" w:cs="Times New Roman"/>
          <w:color w:val="FF0000"/>
          <w:kern w:val="3"/>
          <w:lang w:bidi="en-US"/>
        </w:rPr>
        <w:t xml:space="preserve"> </w:t>
      </w:r>
      <w:r w:rsidRPr="00C85DBB">
        <w:rPr>
          <w:rFonts w:ascii="Times New Roman" w:eastAsia="Times New Roman" w:hAnsi="Times New Roman" w:cs="Times New Roman"/>
          <w:kern w:val="3"/>
          <w:lang w:bidi="en-US"/>
        </w:rPr>
        <w:t xml:space="preserve">predati jamstvo za otklanjanje nedostataka i naknadu nastale štete u obliku </w:t>
      </w:r>
      <w:r w:rsidRPr="00C85DBB">
        <w:rPr>
          <w:rFonts w:ascii="Times New Roman" w:eastAsia="Times New Roman" w:hAnsi="Times New Roman" w:cs="Times New Roman"/>
          <w:b/>
          <w:bCs/>
          <w:i/>
          <w:iCs/>
          <w:kern w:val="3"/>
          <w:lang w:bidi="en-US"/>
        </w:rPr>
        <w:t>bezuvjetne bankarske garancije</w:t>
      </w:r>
      <w:r w:rsidRPr="00C85DBB">
        <w:rPr>
          <w:rFonts w:ascii="Times New Roman" w:eastAsia="Times New Roman" w:hAnsi="Times New Roman" w:cs="Times New Roman"/>
          <w:kern w:val="3"/>
          <w:lang w:bidi="en-US"/>
        </w:rPr>
        <w:t xml:space="preserve">, naplative na prvi poziv, bez prava prigovora, na iznos 10% ukupno izvedenih </w:t>
      </w:r>
      <w:r w:rsidR="00530CAC">
        <w:rPr>
          <w:rFonts w:ascii="Times New Roman" w:eastAsia="Times New Roman" w:hAnsi="Times New Roman" w:cs="Times New Roman"/>
          <w:kern w:val="3"/>
          <w:lang w:bidi="en-US"/>
        </w:rPr>
        <w:t>usluga</w:t>
      </w:r>
      <w:r w:rsidRPr="00C85DBB">
        <w:rPr>
          <w:rFonts w:ascii="Times New Roman" w:eastAsia="Times New Roman" w:hAnsi="Times New Roman" w:cs="Times New Roman"/>
          <w:kern w:val="3"/>
          <w:lang w:bidi="en-US"/>
        </w:rPr>
        <w:t xml:space="preserve"> s PDV-om.</w:t>
      </w:r>
    </w:p>
    <w:p w14:paraId="503CBB9D" w14:textId="5B018538"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u w:val="single"/>
          <w:lang w:bidi="en-US"/>
        </w:rPr>
      </w:pPr>
      <w:r w:rsidRPr="00C85DBB">
        <w:rPr>
          <w:rFonts w:ascii="Times New Roman" w:eastAsia="Times New Roman" w:hAnsi="Times New Roman" w:cs="Times New Roman"/>
          <w:kern w:val="3"/>
          <w:lang w:bidi="en-US"/>
        </w:rPr>
        <w:t xml:space="preserve">Rok valjanosti jamstva bit će </w:t>
      </w:r>
      <w:bookmarkStart w:id="10" w:name="_Hlk88460975"/>
      <w:r w:rsidR="00697A9F" w:rsidRPr="00697A9F">
        <w:rPr>
          <w:rFonts w:ascii="Times New Roman" w:eastAsia="Times New Roman" w:hAnsi="Times New Roman" w:cs="Times New Roman"/>
          <w:i/>
          <w:iCs/>
          <w:kern w:val="3"/>
          <w:lang w:bidi="en-US"/>
        </w:rPr>
        <w:t>12 mjeseci</w:t>
      </w:r>
      <w:bookmarkEnd w:id="10"/>
      <w:r w:rsidR="00697A9F" w:rsidRPr="00697A9F">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i/>
          <w:iCs/>
          <w:kern w:val="3"/>
          <w:lang w:bidi="en-US"/>
        </w:rPr>
        <w:t>od dana uspješne primopredaje</w:t>
      </w:r>
      <w:r w:rsidRPr="00C85DBB">
        <w:rPr>
          <w:rFonts w:ascii="Times New Roman" w:eastAsia="Times New Roman" w:hAnsi="Times New Roman" w:cs="Times New Roman"/>
          <w:kern w:val="3"/>
          <w:lang w:bidi="en-US"/>
        </w:rPr>
        <w:t>.</w:t>
      </w:r>
      <w:r w:rsidRPr="00C85DBB">
        <w:rPr>
          <w:rFonts w:ascii="Times New Roman" w:eastAsia="Times New Roman" w:hAnsi="Times New Roman" w:cs="Times New Roman"/>
          <w:kern w:val="3"/>
          <w:u w:val="single"/>
          <w:lang w:bidi="en-US"/>
        </w:rPr>
        <w:t xml:space="preserve"> </w:t>
      </w:r>
    </w:p>
    <w:p w14:paraId="44F662C2" w14:textId="77777777"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3B377575" w14:textId="77777777"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bCs/>
          <w:i/>
          <w:iCs/>
          <w:kern w:val="3"/>
          <w:lang w:bidi="en-US"/>
        </w:rPr>
      </w:pPr>
      <w:r w:rsidRPr="00C85DBB">
        <w:rPr>
          <w:rFonts w:ascii="Times New Roman" w:eastAsia="Times New Roman" w:hAnsi="Times New Roman" w:cs="Times New Roman"/>
          <w:kern w:val="3"/>
          <w:lang w:bidi="en-US"/>
        </w:rPr>
        <w:lastRenderedPageBreak/>
        <w:t xml:space="preserve">Sukladno članku 214. stavku 4. ZJN 2016, gospodarski subjekt može </w:t>
      </w:r>
      <w:r w:rsidRPr="00C85DBB">
        <w:rPr>
          <w:rFonts w:ascii="Times New Roman" w:eastAsia="Times New Roman" w:hAnsi="Times New Roman" w:cs="Times New Roman"/>
          <w:b/>
          <w:bCs/>
          <w:i/>
          <w:iCs/>
          <w:kern w:val="3"/>
          <w:lang w:bidi="en-US"/>
        </w:rPr>
        <w:t>umjesto jamstva za uredno ispunjenje ugovora dati novčani polog u traženom iznosu.</w:t>
      </w:r>
    </w:p>
    <w:p w14:paraId="59A1E032" w14:textId="05427EC9" w:rsid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Nakon isteka jamstvenog roka, jamstvo za otklanjanje nedostataka u jamstvenom roku vraća se ugovaratelju.</w:t>
      </w:r>
    </w:p>
    <w:p w14:paraId="63068C0E" w14:textId="0D37E748" w:rsidR="00413B34" w:rsidRDefault="00413B34"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p>
    <w:p w14:paraId="4F152764" w14:textId="77777777" w:rsidR="00A666EA" w:rsidRPr="00530CAC" w:rsidRDefault="00A666EA" w:rsidP="00A666EA">
      <w:pPr>
        <w:keepNext/>
        <w:keepLines/>
        <w:widowControl w:val="0"/>
        <w:shd w:val="clear" w:color="auto" w:fill="FFFFFF"/>
        <w:suppressAutoHyphens/>
        <w:autoSpaceDN w:val="0"/>
        <w:spacing w:after="96" w:line="210" w:lineRule="exact"/>
        <w:ind w:left="460" w:hanging="440"/>
        <w:jc w:val="both"/>
        <w:textAlignment w:val="baseline"/>
        <w:rPr>
          <w:rFonts w:ascii="Times New Roman" w:eastAsia="Andale Sans UI" w:hAnsi="Times New Roman" w:cs="Times New Roman"/>
          <w:kern w:val="3"/>
          <w:lang w:bidi="en-US"/>
        </w:rPr>
      </w:pPr>
      <w:bookmarkStart w:id="11" w:name="bookmark6"/>
      <w:r>
        <w:rPr>
          <w:rFonts w:ascii="Times New Roman" w:eastAsia="Andale Sans UI" w:hAnsi="Times New Roman" w:cs="Times New Roman"/>
          <w:kern w:val="3"/>
          <w:lang w:val="en-US" w:bidi="en-US"/>
        </w:rPr>
        <w:tab/>
      </w:r>
      <w:r w:rsidRPr="00530CAC">
        <w:rPr>
          <w:rFonts w:ascii="Times New Roman" w:eastAsia="Andale Sans UI" w:hAnsi="Times New Roman" w:cs="Times New Roman"/>
          <w:kern w:val="3"/>
          <w:lang w:bidi="en-US"/>
        </w:rPr>
        <w:t>5. SASTAVNI DIJELOVI PONUDE</w:t>
      </w:r>
      <w:bookmarkEnd w:id="11"/>
    </w:p>
    <w:p w14:paraId="79951851" w14:textId="77777777" w:rsidR="00A666EA" w:rsidRPr="00530CAC" w:rsidRDefault="00A666EA" w:rsidP="00A666E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7"/>
      <w:r w:rsidRPr="00530CAC">
        <w:rPr>
          <w:rFonts w:ascii="Times New Roman" w:eastAsia="Andale Sans UI" w:hAnsi="Times New Roman" w:cs="Times New Roman"/>
          <w:kern w:val="3"/>
          <w:lang w:bidi="en-US"/>
        </w:rPr>
        <w:t>Oblik i način izrade ponude</w:t>
      </w:r>
      <w:bookmarkEnd w:id="12"/>
    </w:p>
    <w:p w14:paraId="67D2D854" w14:textId="77777777" w:rsidR="00A666EA" w:rsidRPr="00530CAC"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mora biti izrađena u obliku naznačenom u Pozivu na dostavu ponuda.</w:t>
      </w:r>
    </w:p>
    <w:p w14:paraId="1EC206EE" w14:textId="77777777" w:rsidR="00A666EA" w:rsidRPr="00530CAC"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se dostavlja na izvornoj dokumentaciji propisanih obrazaca Naručitelja.</w:t>
      </w:r>
    </w:p>
    <w:p w14:paraId="149087F8" w14:textId="77777777" w:rsidR="00A666EA" w:rsidRPr="00530CAC"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se piše neizbrisivom tintom.</w:t>
      </w:r>
    </w:p>
    <w:p w14:paraId="07BCEEB8" w14:textId="77777777" w:rsidR="00A666EA" w:rsidRPr="00530CAC" w:rsidRDefault="00A666EA" w:rsidP="00A666EA">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mora biti na hrvatskom jeziku.</w:t>
      </w:r>
    </w:p>
    <w:p w14:paraId="761EB01A" w14:textId="77777777" w:rsidR="00A666EA" w:rsidRPr="00530CAC" w:rsidRDefault="00A666EA" w:rsidP="00A666E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3" w:name="bookmark8"/>
      <w:r w:rsidRPr="00530CAC">
        <w:rPr>
          <w:rFonts w:ascii="Times New Roman" w:eastAsia="Andale Sans UI" w:hAnsi="Times New Roman" w:cs="Times New Roman"/>
          <w:kern w:val="3"/>
          <w:lang w:bidi="en-US"/>
        </w:rPr>
        <w:t>Ponuda treba sadržavati:</w:t>
      </w:r>
      <w:bookmarkEnd w:id="13"/>
    </w:p>
    <w:p w14:paraId="1256DC8B" w14:textId="30B36CD1" w:rsidR="00A666EA" w:rsidRPr="00530CAC"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Ponudbeni list (ispunjen i potpisan od strane ponuditelja)</w:t>
      </w:r>
      <w:r w:rsidR="00456B4F" w:rsidRPr="00530CAC">
        <w:rPr>
          <w:rFonts w:ascii="Times New Roman" w:eastAsia="Times New Roman" w:hAnsi="Times New Roman" w:cs="Times New Roman"/>
          <w:kern w:val="3"/>
          <w:lang w:bidi="en-US"/>
        </w:rPr>
        <w:t xml:space="preserve"> Prilog 1.</w:t>
      </w:r>
      <w:r w:rsidRPr="00530CAC">
        <w:rPr>
          <w:rFonts w:ascii="Times New Roman" w:eastAsia="Times New Roman" w:hAnsi="Times New Roman" w:cs="Times New Roman"/>
          <w:kern w:val="3"/>
          <w:lang w:bidi="en-US"/>
        </w:rPr>
        <w:t>,</w:t>
      </w:r>
    </w:p>
    <w:p w14:paraId="29578728" w14:textId="77777777" w:rsidR="00A666EA" w:rsidRPr="00530CAC"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Troškovnik i</w:t>
      </w:r>
    </w:p>
    <w:p w14:paraId="1DE8C806" w14:textId="77777777" w:rsidR="00A666EA" w:rsidRPr="00530CAC" w:rsidRDefault="00A666EA" w:rsidP="00A666EA">
      <w:pPr>
        <w:widowControl w:val="0"/>
        <w:numPr>
          <w:ilvl w:val="1"/>
          <w:numId w:val="1"/>
        </w:numPr>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Dokaze (tražene dokumente).</w:t>
      </w:r>
    </w:p>
    <w:p w14:paraId="064E5464" w14:textId="77777777" w:rsidR="00A666EA" w:rsidRPr="00530CAC" w:rsidRDefault="00A666EA" w:rsidP="00A666EA">
      <w:pPr>
        <w:widowControl w:val="0"/>
        <w:shd w:val="clear" w:color="auto" w:fill="FFFFFF"/>
        <w:tabs>
          <w:tab w:val="left" w:pos="717"/>
        </w:tabs>
        <w:suppressAutoHyphens/>
        <w:autoSpaceDN w:val="0"/>
        <w:spacing w:after="0" w:line="250" w:lineRule="exact"/>
        <w:ind w:left="480"/>
        <w:jc w:val="both"/>
        <w:textAlignment w:val="baseline"/>
        <w:rPr>
          <w:rFonts w:ascii="Times New Roman" w:eastAsia="Times New Roman" w:hAnsi="Times New Roman" w:cs="Times New Roman"/>
          <w:kern w:val="3"/>
          <w:lang w:bidi="en-US"/>
        </w:rPr>
      </w:pPr>
    </w:p>
    <w:p w14:paraId="06083B60" w14:textId="77777777" w:rsidR="00A666EA" w:rsidRPr="00530CAC"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Prema odredbama članka 95. ZJN 2016.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04DA8A73" w14:textId="77777777" w:rsidR="00A666EA" w:rsidRPr="00530CAC"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EFE1693" w14:textId="77777777" w:rsidR="00A666EA" w:rsidRPr="00530CAC" w:rsidRDefault="00A666EA"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1C7255AD" w14:textId="0D56A04B" w:rsidR="00B21405" w:rsidRPr="00530CAC" w:rsidRDefault="00A666EA"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b/>
          <w:bCs/>
          <w:kern w:val="3"/>
          <w:u w:val="single"/>
          <w:lang w:bidi="en-US"/>
        </w:rPr>
      </w:pPr>
      <w:r w:rsidRPr="00530CAC">
        <w:rPr>
          <w:rFonts w:ascii="Times New Roman" w:eastAsia="Times New Roman" w:hAnsi="Times New Roman" w:cs="Times New Roman"/>
          <w:b/>
          <w:bCs/>
          <w:kern w:val="3"/>
          <w:u w:val="single"/>
          <w:lang w:bidi="en-US"/>
        </w:rPr>
        <w:t xml:space="preserve">Traženi dokumenti </w:t>
      </w:r>
      <w:r w:rsidR="005C1046" w:rsidRPr="00530CAC">
        <w:rPr>
          <w:rFonts w:ascii="Times New Roman" w:eastAsia="Times New Roman" w:hAnsi="Times New Roman" w:cs="Times New Roman"/>
          <w:b/>
          <w:bCs/>
          <w:kern w:val="3"/>
          <w:u w:val="single"/>
          <w:lang w:bidi="en-US"/>
        </w:rPr>
        <w:t xml:space="preserve">iz </w:t>
      </w:r>
      <w:proofErr w:type="spellStart"/>
      <w:r w:rsidR="00406381" w:rsidRPr="00530CAC">
        <w:rPr>
          <w:rFonts w:ascii="Times New Roman" w:eastAsia="Times New Roman" w:hAnsi="Times New Roman" w:cs="Times New Roman"/>
          <w:b/>
          <w:bCs/>
          <w:kern w:val="3"/>
          <w:u w:val="single"/>
          <w:lang w:bidi="en-US"/>
        </w:rPr>
        <w:t>pod</w:t>
      </w:r>
      <w:r w:rsidR="005C1046" w:rsidRPr="00530CAC">
        <w:rPr>
          <w:rFonts w:ascii="Times New Roman" w:eastAsia="Times New Roman" w:hAnsi="Times New Roman" w:cs="Times New Roman"/>
          <w:b/>
          <w:bCs/>
          <w:kern w:val="3"/>
          <w:u w:val="single"/>
          <w:lang w:bidi="en-US"/>
        </w:rPr>
        <w:t>točke</w:t>
      </w:r>
      <w:proofErr w:type="spellEnd"/>
      <w:r w:rsidR="005C1046" w:rsidRPr="00530CAC">
        <w:rPr>
          <w:rFonts w:ascii="Times New Roman" w:eastAsia="Times New Roman" w:hAnsi="Times New Roman" w:cs="Times New Roman"/>
          <w:b/>
          <w:bCs/>
          <w:kern w:val="3"/>
          <w:u w:val="single"/>
          <w:lang w:bidi="en-US"/>
        </w:rPr>
        <w:t xml:space="preserve"> 3.</w:t>
      </w:r>
      <w:r w:rsidR="00406381" w:rsidRPr="00530CAC">
        <w:rPr>
          <w:rFonts w:ascii="Times New Roman" w:eastAsia="Times New Roman" w:hAnsi="Times New Roman" w:cs="Times New Roman"/>
          <w:b/>
          <w:bCs/>
          <w:kern w:val="3"/>
          <w:u w:val="single"/>
          <w:lang w:bidi="en-US"/>
        </w:rPr>
        <w:t>2.</w:t>
      </w:r>
      <w:r w:rsidR="005C1046" w:rsidRPr="00530CAC">
        <w:rPr>
          <w:rFonts w:ascii="Times New Roman" w:eastAsia="Times New Roman" w:hAnsi="Times New Roman" w:cs="Times New Roman"/>
          <w:b/>
          <w:bCs/>
          <w:kern w:val="3"/>
          <w:u w:val="single"/>
          <w:lang w:bidi="en-US"/>
        </w:rPr>
        <w:t xml:space="preserve"> </w:t>
      </w:r>
      <w:r w:rsidRPr="00530CAC">
        <w:rPr>
          <w:rFonts w:ascii="Times New Roman" w:eastAsia="Times New Roman" w:hAnsi="Times New Roman" w:cs="Times New Roman"/>
          <w:b/>
          <w:bCs/>
          <w:kern w:val="3"/>
          <w:u w:val="single"/>
          <w:lang w:bidi="en-US"/>
        </w:rPr>
        <w:t>NE SMIJ</w:t>
      </w:r>
      <w:r w:rsidR="00406381" w:rsidRPr="00530CAC">
        <w:rPr>
          <w:rFonts w:ascii="Times New Roman" w:eastAsia="Times New Roman" w:hAnsi="Times New Roman" w:cs="Times New Roman"/>
          <w:b/>
          <w:bCs/>
          <w:kern w:val="3"/>
          <w:u w:val="single"/>
          <w:lang w:bidi="en-US"/>
        </w:rPr>
        <w:t>E</w:t>
      </w:r>
      <w:r w:rsidRPr="00530CAC">
        <w:rPr>
          <w:rFonts w:ascii="Times New Roman" w:eastAsia="Times New Roman" w:hAnsi="Times New Roman" w:cs="Times New Roman"/>
          <w:b/>
          <w:bCs/>
          <w:kern w:val="3"/>
          <w:u w:val="single"/>
          <w:lang w:bidi="en-US"/>
        </w:rPr>
        <w:t xml:space="preserve"> biti stariji od dana slanja Poziva za dostavu ponuda. </w:t>
      </w:r>
    </w:p>
    <w:p w14:paraId="4F501F1C" w14:textId="77777777" w:rsidR="00B21405" w:rsidRPr="00530CAC" w:rsidRDefault="00B21405"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b/>
          <w:bCs/>
          <w:kern w:val="3"/>
          <w:u w:val="single"/>
          <w:lang w:bidi="en-US"/>
        </w:rPr>
      </w:pPr>
    </w:p>
    <w:p w14:paraId="0D5B9845" w14:textId="3ED214BC" w:rsidR="00A666EA" w:rsidRPr="00530CAC" w:rsidRDefault="00A666EA"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6. NA</w:t>
      </w:r>
      <w:r w:rsidR="00D56A63" w:rsidRPr="00530CAC">
        <w:rPr>
          <w:rFonts w:ascii="Times New Roman" w:eastAsia="Andale Sans UI" w:hAnsi="Times New Roman" w:cs="Times New Roman"/>
          <w:kern w:val="3"/>
          <w:lang w:bidi="en-US"/>
        </w:rPr>
        <w:t>Č</w:t>
      </w:r>
      <w:r w:rsidRPr="00530CAC">
        <w:rPr>
          <w:rFonts w:ascii="Times New Roman" w:eastAsia="Andale Sans UI" w:hAnsi="Times New Roman" w:cs="Times New Roman"/>
          <w:kern w:val="3"/>
          <w:lang w:bidi="en-US"/>
        </w:rPr>
        <w:t>IN DOSTAVE PONUDE</w:t>
      </w:r>
      <w:bookmarkStart w:id="14" w:name="_Hlk13481401"/>
    </w:p>
    <w:p w14:paraId="0DED46F7" w14:textId="77777777" w:rsidR="00A666EA" w:rsidRPr="00530CAC"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Times New Roman" w:hAnsi="Times New Roman" w:cs="Times New Roman"/>
          <w:kern w:val="3"/>
          <w:lang w:bidi="en-US"/>
        </w:rPr>
      </w:pPr>
    </w:p>
    <w:p w14:paraId="62C83889" w14:textId="77777777" w:rsidR="00A666EA" w:rsidRPr="00530CAC"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Andale Sans UI" w:hAnsi="Times New Roman" w:cs="Times New Roman"/>
          <w:kern w:val="3"/>
          <w:lang w:bidi="en-US"/>
        </w:rPr>
      </w:pPr>
      <w:r w:rsidRPr="00530CAC">
        <w:rPr>
          <w:rFonts w:ascii="Times New Roman" w:eastAsia="Times New Roman" w:hAnsi="Times New Roman" w:cs="Times New Roman"/>
          <w:kern w:val="3"/>
          <w:lang w:bidi="en-US"/>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362DD290" w14:textId="77777777" w:rsidR="00A666EA" w:rsidRPr="00530CAC"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bidi="en-US"/>
        </w:rPr>
      </w:pPr>
      <w:r w:rsidRPr="00530CAC">
        <w:rPr>
          <w:rFonts w:ascii="Times New Roman" w:eastAsia="Times New Roman" w:hAnsi="Times New Roman" w:cs="Times New Roman"/>
          <w:kern w:val="3"/>
          <w:u w:val="single"/>
          <w:lang w:bidi="en-US"/>
        </w:rPr>
        <w:t>Ponuda se može dostaviti:</w:t>
      </w:r>
    </w:p>
    <w:p w14:paraId="16F39C48"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1ABF31F4"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xml:space="preserve">- putem elektroničke pošte, </w:t>
      </w:r>
    </w:p>
    <w:p w14:paraId="33EC0F2B"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xml:space="preserve">- putem ovlaštenog pružatelja poštanskih usluga ili </w:t>
      </w:r>
    </w:p>
    <w:p w14:paraId="020EC0F0"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druge odgovarajuće službe.</w:t>
      </w:r>
    </w:p>
    <w:p w14:paraId="0B0C6246" w14:textId="77777777" w:rsidR="00A666EA" w:rsidRPr="00530CAC"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7522DBEA" w14:textId="77777777" w:rsidR="00A666EA" w:rsidRPr="00530CAC" w:rsidRDefault="00A666EA" w:rsidP="00A666EA">
      <w:pPr>
        <w:widowControl w:val="0"/>
        <w:shd w:val="clear" w:color="auto" w:fill="FFFFFF"/>
        <w:suppressAutoHyphens/>
        <w:autoSpaceDN w:val="0"/>
        <w:spacing w:after="0" w:line="250" w:lineRule="exact"/>
        <w:ind w:left="320"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34ED26A6" w14:textId="6F5EC0EB" w:rsidR="00A666EA" w:rsidRPr="00530CAC" w:rsidRDefault="00A666EA" w:rsidP="00092C19">
      <w:pPr>
        <w:widowControl w:val="0"/>
        <w:shd w:val="clear" w:color="auto" w:fill="FFFFFF"/>
        <w:suppressAutoHyphens/>
        <w:autoSpaceDN w:val="0"/>
        <w:spacing w:after="180" w:line="250" w:lineRule="exact"/>
        <w:ind w:left="320"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08F06B26" w14:textId="7DEE0F5C" w:rsidR="00A666EA" w:rsidRPr="00530CAC" w:rsidRDefault="00A666EA" w:rsidP="00A666EA">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bidi="en-US"/>
        </w:rPr>
      </w:pPr>
      <w:r w:rsidRPr="00530CAC">
        <w:rPr>
          <w:rFonts w:ascii="Times New Roman" w:hAnsi="Times New Roman" w:cs="Times New Roman"/>
        </w:rPr>
        <w:t xml:space="preserve">Rok za dostavu ponuda je </w:t>
      </w:r>
      <w:r w:rsidR="00D56A63" w:rsidRPr="00530CAC">
        <w:rPr>
          <w:rFonts w:ascii="Times New Roman" w:hAnsi="Times New Roman" w:cs="Times New Roman"/>
          <w:b/>
          <w:i/>
          <w:sz w:val="24"/>
          <w:szCs w:val="24"/>
          <w:u w:val="single"/>
        </w:rPr>
        <w:t>12</w:t>
      </w:r>
      <w:r w:rsidR="00406381" w:rsidRPr="00530CAC">
        <w:rPr>
          <w:rFonts w:ascii="Times New Roman" w:hAnsi="Times New Roman" w:cs="Times New Roman"/>
          <w:b/>
          <w:i/>
          <w:sz w:val="24"/>
          <w:szCs w:val="24"/>
          <w:u w:val="single"/>
        </w:rPr>
        <w:t xml:space="preserve">. </w:t>
      </w:r>
      <w:r w:rsidR="00D56A63" w:rsidRPr="00530CAC">
        <w:rPr>
          <w:rFonts w:ascii="Times New Roman" w:hAnsi="Times New Roman" w:cs="Times New Roman"/>
          <w:b/>
          <w:i/>
          <w:sz w:val="24"/>
          <w:szCs w:val="24"/>
          <w:u w:val="single"/>
        </w:rPr>
        <w:t>svibnja</w:t>
      </w:r>
      <w:r w:rsidRPr="00530CAC">
        <w:rPr>
          <w:rFonts w:ascii="Times New Roman" w:hAnsi="Times New Roman" w:cs="Times New Roman"/>
          <w:b/>
          <w:i/>
          <w:sz w:val="24"/>
          <w:szCs w:val="24"/>
          <w:u w:val="single"/>
        </w:rPr>
        <w:t xml:space="preserve"> 20</w:t>
      </w:r>
      <w:r w:rsidR="00D56A63" w:rsidRPr="00530CAC">
        <w:rPr>
          <w:rFonts w:ascii="Times New Roman" w:hAnsi="Times New Roman" w:cs="Times New Roman"/>
          <w:b/>
          <w:i/>
          <w:sz w:val="24"/>
          <w:szCs w:val="24"/>
          <w:u w:val="single"/>
        </w:rPr>
        <w:t>22</w:t>
      </w:r>
      <w:r w:rsidRPr="00530CAC">
        <w:rPr>
          <w:rFonts w:ascii="Times New Roman" w:hAnsi="Times New Roman" w:cs="Times New Roman"/>
          <w:b/>
          <w:i/>
          <w:sz w:val="24"/>
          <w:szCs w:val="24"/>
          <w:u w:val="single"/>
        </w:rPr>
        <w:t xml:space="preserve">. godine do </w:t>
      </w:r>
      <w:r w:rsidR="00406381" w:rsidRPr="00530CAC">
        <w:rPr>
          <w:rFonts w:ascii="Times New Roman" w:hAnsi="Times New Roman" w:cs="Times New Roman"/>
          <w:b/>
          <w:i/>
          <w:sz w:val="24"/>
          <w:szCs w:val="24"/>
          <w:u w:val="single"/>
        </w:rPr>
        <w:t>1</w:t>
      </w:r>
      <w:r w:rsidR="00D56A63" w:rsidRPr="00530CAC">
        <w:rPr>
          <w:rFonts w:ascii="Times New Roman" w:hAnsi="Times New Roman" w:cs="Times New Roman"/>
          <w:b/>
          <w:i/>
          <w:sz w:val="24"/>
          <w:szCs w:val="24"/>
          <w:u w:val="single"/>
        </w:rPr>
        <w:t>2</w:t>
      </w:r>
      <w:r w:rsidRPr="00530CAC">
        <w:rPr>
          <w:rFonts w:ascii="Times New Roman" w:hAnsi="Times New Roman" w:cs="Times New Roman"/>
          <w:b/>
          <w:i/>
          <w:sz w:val="24"/>
          <w:szCs w:val="24"/>
          <w:u w:val="single"/>
        </w:rPr>
        <w:t>,00 sati</w:t>
      </w:r>
      <w:r w:rsidRPr="00530CAC">
        <w:rPr>
          <w:rFonts w:ascii="Times New Roman" w:hAnsi="Times New Roman" w:cs="Times New Roman"/>
        </w:rPr>
        <w:t xml:space="preserve"> bez obzira na način dostave.</w:t>
      </w:r>
    </w:p>
    <w:p w14:paraId="0A4B572A" w14:textId="77777777" w:rsidR="00A666EA" w:rsidRPr="00530CAC"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bidi="en-US"/>
        </w:rPr>
      </w:pPr>
    </w:p>
    <w:p w14:paraId="075BAF3E" w14:textId="77777777" w:rsidR="00A666EA" w:rsidRPr="00530CAC"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Adresa na koju se dostavljaju ponude je:</w:t>
      </w:r>
    </w:p>
    <w:p w14:paraId="635E8DDA" w14:textId="77777777" w:rsidR="00A666EA" w:rsidRPr="00530CAC"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bidi="en-US"/>
        </w:rPr>
      </w:pPr>
    </w:p>
    <w:p w14:paraId="3D74C41B" w14:textId="61AF1511" w:rsidR="00A666EA" w:rsidRPr="00530CAC" w:rsidRDefault="00A666EA" w:rsidP="00704F01">
      <w:pPr>
        <w:widowControl w:val="0"/>
        <w:shd w:val="clear" w:color="auto" w:fill="FFFFFF"/>
        <w:suppressAutoHyphens/>
        <w:autoSpaceDN w:val="0"/>
        <w:spacing w:after="0" w:line="250" w:lineRule="exact"/>
        <w:ind w:right="260"/>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GRAD POŽEGA, Trg Svetog Trojstva 1, 34000 Požega</w:t>
      </w:r>
      <w:r w:rsidR="00302BC4" w:rsidRPr="00530CAC">
        <w:rPr>
          <w:rFonts w:ascii="Times New Roman" w:eastAsia="Andale Sans UI" w:hAnsi="Times New Roman" w:cs="Times New Roman"/>
          <w:kern w:val="3"/>
          <w:lang w:bidi="en-US"/>
        </w:rPr>
        <w:t xml:space="preserve"> ili </w:t>
      </w:r>
      <w:hyperlink r:id="rId9" w:history="1">
        <w:r w:rsidR="00302BC4" w:rsidRPr="00530CAC">
          <w:rPr>
            <w:rStyle w:val="Hiperveza"/>
            <w:rFonts w:ascii="Times New Roman" w:eastAsia="Andale Sans UI" w:hAnsi="Times New Roman" w:cs="Times New Roman"/>
            <w:kern w:val="3"/>
            <w:lang w:bidi="en-US"/>
          </w:rPr>
          <w:t>tatjana.perutka@pozega.hr</w:t>
        </w:r>
      </w:hyperlink>
      <w:r w:rsidR="00302BC4" w:rsidRPr="00530CAC">
        <w:rPr>
          <w:rStyle w:val="Hiperveza"/>
          <w:rFonts w:ascii="Times New Roman" w:eastAsia="Andale Sans UI" w:hAnsi="Times New Roman" w:cs="Times New Roman"/>
          <w:kern w:val="3"/>
          <w:lang w:bidi="en-US"/>
        </w:rPr>
        <w:t xml:space="preserve"> ili </w:t>
      </w:r>
      <w:r w:rsidR="00B21405" w:rsidRPr="00530CAC">
        <w:rPr>
          <w:rStyle w:val="Hiperveza"/>
          <w:rFonts w:ascii="Times New Roman" w:eastAsia="Andale Sans UI" w:hAnsi="Times New Roman" w:cs="Times New Roman"/>
          <w:kern w:val="3"/>
          <w:lang w:bidi="en-US"/>
        </w:rPr>
        <w:t>ivana.calis@</w:t>
      </w:r>
      <w:r w:rsidR="00302BC4" w:rsidRPr="00530CAC">
        <w:rPr>
          <w:rStyle w:val="Hiperveza"/>
          <w:rFonts w:ascii="Times New Roman" w:eastAsia="Andale Sans UI" w:hAnsi="Times New Roman" w:cs="Times New Roman"/>
          <w:kern w:val="3"/>
          <w:lang w:bidi="en-US"/>
        </w:rPr>
        <w:t>pozega.hr.</w:t>
      </w:r>
    </w:p>
    <w:p w14:paraId="43940677" w14:textId="77777777" w:rsidR="00A666EA" w:rsidRPr="00530CAC" w:rsidRDefault="00A666EA" w:rsidP="00704F01">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p>
    <w:p w14:paraId="20C8E816" w14:textId="77777777" w:rsidR="00A666EA" w:rsidRPr="00530CAC" w:rsidRDefault="00A666EA" w:rsidP="00704F01">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ab/>
        <w:t xml:space="preserve">Naslov ponude: </w:t>
      </w:r>
    </w:p>
    <w:p w14:paraId="567C5A33" w14:textId="77777777" w:rsidR="00A666EA" w:rsidRPr="00530CAC" w:rsidRDefault="00A666EA" w:rsidP="00704F01">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bidi="en-US"/>
        </w:rPr>
      </w:pPr>
    </w:p>
    <w:p w14:paraId="1293D17B" w14:textId="303A11FB" w:rsidR="00302BC4" w:rsidRPr="00530CAC" w:rsidRDefault="00A666EA" w:rsidP="00704F01">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lang w:bidi="en-US"/>
        </w:rPr>
      </w:pPr>
      <w:r w:rsidRPr="00530CAC">
        <w:rPr>
          <w:rFonts w:ascii="Times New Roman" w:eastAsia="Andale Sans UI" w:hAnsi="Times New Roman" w:cs="Times New Roman"/>
          <w:kern w:val="3"/>
          <w:lang w:bidi="en-US"/>
        </w:rPr>
        <w:t>“</w:t>
      </w:r>
      <w:r w:rsidR="00302BC4" w:rsidRPr="00530CAC">
        <w:rPr>
          <w:rFonts w:ascii="Times New Roman" w:eastAsia="Times New Roman" w:hAnsi="Times New Roman" w:cs="Times New Roman"/>
          <w:kern w:val="3"/>
          <w:lang w:bidi="en-US"/>
        </w:rPr>
        <w:t xml:space="preserve">Izrade </w:t>
      </w:r>
      <w:r w:rsidR="00345654" w:rsidRPr="00530CAC">
        <w:rPr>
          <w:rFonts w:ascii="Times New Roman" w:eastAsia="Times New Roman" w:hAnsi="Times New Roman" w:cs="Times New Roman"/>
          <w:kern w:val="3"/>
          <w:lang w:bidi="en-US"/>
        </w:rPr>
        <w:t>S</w:t>
      </w:r>
      <w:r w:rsidR="00302BC4" w:rsidRPr="00530CAC">
        <w:rPr>
          <w:rFonts w:ascii="Times New Roman" w:eastAsia="Times New Roman" w:hAnsi="Times New Roman" w:cs="Times New Roman"/>
          <w:kern w:val="3"/>
          <w:lang w:bidi="en-US"/>
        </w:rPr>
        <w:t>trategije razvoja urbanog područja Grada Požege</w:t>
      </w:r>
    </w:p>
    <w:p w14:paraId="7B9D37EE" w14:textId="1BB9926C" w:rsidR="00A666EA" w:rsidRPr="00530CAC" w:rsidRDefault="00302BC4" w:rsidP="00704F01">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za financijsko razdoblje od 2021. do 2027.</w:t>
      </w:r>
      <w:r w:rsidR="00345654" w:rsidRPr="00530CAC">
        <w:rPr>
          <w:rFonts w:ascii="Times New Roman" w:eastAsia="Times New Roman" w:hAnsi="Times New Roman" w:cs="Times New Roman"/>
          <w:kern w:val="3"/>
          <w:lang w:bidi="en-US"/>
        </w:rPr>
        <w:t xml:space="preserve"> godine</w:t>
      </w:r>
      <w:r w:rsidR="00092C19" w:rsidRPr="00530CAC">
        <w:rPr>
          <w:rFonts w:ascii="Times New Roman" w:eastAsia="Times New Roman" w:hAnsi="Times New Roman" w:cs="Times New Roman"/>
          <w:kern w:val="3"/>
          <w:lang w:bidi="en-US"/>
        </w:rPr>
        <w:t>”</w:t>
      </w:r>
    </w:p>
    <w:p w14:paraId="5977AAC2" w14:textId="77777777" w:rsidR="00A666EA" w:rsidRPr="00530CAC" w:rsidRDefault="00A666EA" w:rsidP="00704F01">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p>
    <w:p w14:paraId="5EDEB3B5" w14:textId="77777777" w:rsidR="00A666EA" w:rsidRPr="00530CAC" w:rsidRDefault="00A666EA" w:rsidP="00704F01">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"NE OTVARAJ"</w:t>
      </w:r>
    </w:p>
    <w:p w14:paraId="20A121CA" w14:textId="3150F354" w:rsidR="00A666EA" w:rsidRPr="00530CAC" w:rsidRDefault="00A666EA" w:rsidP="00704F01">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JN-</w:t>
      </w:r>
      <w:r w:rsidR="00704F01" w:rsidRPr="00530CAC">
        <w:rPr>
          <w:rFonts w:ascii="Times New Roman" w:eastAsia="Andale Sans UI" w:hAnsi="Times New Roman" w:cs="Times New Roman"/>
          <w:kern w:val="3"/>
          <w:lang w:bidi="en-US"/>
        </w:rPr>
        <w:t>19</w:t>
      </w:r>
      <w:r w:rsidR="0020042F" w:rsidRPr="00530CAC">
        <w:rPr>
          <w:rFonts w:ascii="Times New Roman" w:eastAsia="Andale Sans UI" w:hAnsi="Times New Roman" w:cs="Times New Roman"/>
          <w:kern w:val="3"/>
          <w:lang w:bidi="en-US"/>
        </w:rPr>
        <w:t>/2</w:t>
      </w:r>
      <w:r w:rsidR="00704F01" w:rsidRPr="00530CAC">
        <w:rPr>
          <w:rFonts w:ascii="Times New Roman" w:eastAsia="Andale Sans UI" w:hAnsi="Times New Roman" w:cs="Times New Roman"/>
          <w:kern w:val="3"/>
          <w:lang w:bidi="en-US"/>
        </w:rPr>
        <w:t>2</w:t>
      </w:r>
    </w:p>
    <w:p w14:paraId="6099FF99" w14:textId="77777777" w:rsidR="00A666EA" w:rsidRPr="00530CAC" w:rsidRDefault="00A666EA" w:rsidP="00704F01">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bidi="en-US"/>
        </w:rPr>
      </w:pPr>
    </w:p>
    <w:p w14:paraId="0EEF79C9" w14:textId="77777777" w:rsidR="00A666EA" w:rsidRPr="00530CAC" w:rsidRDefault="00A666EA" w:rsidP="00A666EA">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Pravovremeno dostavljene ponude otvorit će imenovano Povjerenstvo prema redoslijedu zaprimanja o čemu se vodi zapisnik o otvaranju ponuda.</w:t>
      </w:r>
    </w:p>
    <w:bookmarkEnd w:id="14"/>
    <w:p w14:paraId="141FC866" w14:textId="77777777" w:rsidR="00A666EA" w:rsidRPr="00530CAC" w:rsidRDefault="00A666EA" w:rsidP="00A666EA">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bidi="en-US"/>
        </w:rPr>
      </w:pPr>
    </w:p>
    <w:p w14:paraId="2257A342" w14:textId="77777777" w:rsidR="00A666EA" w:rsidRPr="00530CAC" w:rsidRDefault="00A666EA" w:rsidP="00A666EA">
      <w:pPr>
        <w:widowControl w:val="0"/>
        <w:shd w:val="clear" w:color="auto" w:fill="FFFFFF"/>
        <w:suppressAutoHyphens/>
        <w:autoSpaceDN w:val="0"/>
        <w:spacing w:after="101" w:line="210" w:lineRule="exact"/>
        <w:ind w:left="426"/>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ab/>
        <w:t>7. OSTALO</w:t>
      </w:r>
    </w:p>
    <w:p w14:paraId="171EE948" w14:textId="77777777" w:rsidR="00A666EA" w:rsidRPr="00530CAC"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 xml:space="preserve">   </w:t>
      </w:r>
      <w:r w:rsidRPr="00530CAC">
        <w:rPr>
          <w:rFonts w:ascii="Times New Roman" w:eastAsia="Times New Roman" w:hAnsi="Times New Roman" w:cs="Times New Roman"/>
          <w:kern w:val="3"/>
          <w:u w:val="single"/>
          <w:lang w:bidi="en-US"/>
        </w:rPr>
        <w:t>Obavijesti u vezi predmeta nabave</w:t>
      </w:r>
      <w:r w:rsidRPr="00530CAC">
        <w:rPr>
          <w:rFonts w:ascii="Times New Roman" w:eastAsia="Times New Roman" w:hAnsi="Times New Roman" w:cs="Times New Roman"/>
          <w:kern w:val="3"/>
          <w:lang w:bidi="en-US"/>
        </w:rPr>
        <w:t>:</w:t>
      </w:r>
    </w:p>
    <w:p w14:paraId="17E81B84" w14:textId="77777777" w:rsidR="00A666EA" w:rsidRPr="00530CAC"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 xml:space="preserve">   tel.: 034 / 311-310, fax: 034 / 311-344</w:t>
      </w:r>
    </w:p>
    <w:p w14:paraId="3E745ECF" w14:textId="0ACCE44F" w:rsidR="00A666EA" w:rsidRPr="00530CAC"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 xml:space="preserve">   adresa elektroničke pošte: </w:t>
      </w:r>
      <w:hyperlink r:id="rId10" w:history="1">
        <w:r w:rsidRPr="00530CAC">
          <w:rPr>
            <w:rStyle w:val="Hiperveza"/>
            <w:rFonts w:ascii="Times New Roman" w:eastAsia="Times New Roman" w:hAnsi="Times New Roman" w:cs="Times New Roman"/>
            <w:kern w:val="3"/>
            <w:lang w:bidi="en-US"/>
          </w:rPr>
          <w:t>tatjana.perutka@pozega.hr</w:t>
        </w:r>
      </w:hyperlink>
      <w:r w:rsidR="00704F01" w:rsidRPr="00530CAC">
        <w:rPr>
          <w:rStyle w:val="Hiperveza"/>
          <w:rFonts w:ascii="Times New Roman" w:eastAsia="Times New Roman" w:hAnsi="Times New Roman" w:cs="Times New Roman"/>
          <w:kern w:val="3"/>
          <w:lang w:bidi="en-US"/>
        </w:rPr>
        <w:t>,</w:t>
      </w:r>
      <w:r w:rsidR="00704F01" w:rsidRPr="00530CAC">
        <w:rPr>
          <w:rStyle w:val="Hiperveza"/>
          <w:rFonts w:ascii="Times New Roman" w:eastAsia="Andale Sans UI" w:hAnsi="Times New Roman" w:cs="Times New Roman"/>
          <w:kern w:val="3"/>
          <w:lang w:bidi="en-US"/>
        </w:rPr>
        <w:t xml:space="preserve"> ivana.calis@pozega.hr.</w:t>
      </w:r>
    </w:p>
    <w:p w14:paraId="11660C76" w14:textId="77777777" w:rsidR="00A666EA" w:rsidRPr="00530CAC"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bidi="en-US"/>
        </w:rPr>
      </w:pPr>
    </w:p>
    <w:p w14:paraId="12F8B581" w14:textId="77777777" w:rsidR="00A666EA" w:rsidRPr="00530CAC"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r>
      <w:r w:rsidRPr="00530CAC">
        <w:rPr>
          <w:rFonts w:ascii="Times New Roman" w:eastAsia="Times New Roman" w:hAnsi="Times New Roman" w:cs="Times New Roman"/>
          <w:kern w:val="3"/>
          <w:u w:val="single"/>
          <w:lang w:bidi="en-US"/>
        </w:rPr>
        <w:t>Obavijesti o rezultatima</w:t>
      </w:r>
      <w:r w:rsidRPr="00530CAC">
        <w:rPr>
          <w:rFonts w:ascii="Times New Roman" w:eastAsia="Times New Roman" w:hAnsi="Times New Roman" w:cs="Times New Roman"/>
          <w:kern w:val="3"/>
          <w:lang w:bidi="en-US"/>
        </w:rPr>
        <w:t xml:space="preserve">: </w:t>
      </w:r>
    </w:p>
    <w:p w14:paraId="6A57D6E6" w14:textId="23076FE4" w:rsidR="00A666EA" w:rsidRPr="00530CAC"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r>
      <w:r w:rsidR="00AA611F" w:rsidRPr="00530CAC">
        <w:rPr>
          <w:rFonts w:ascii="Times New Roman" w:eastAsia="Times New Roman" w:hAnsi="Times New Roman" w:cs="Times New Roman"/>
          <w:kern w:val="3"/>
          <w:lang w:bidi="en-US"/>
        </w:rPr>
        <w:t>Gospodarski subjekti će o rezultatima jednostavne nabave biti obaviješteni putem javne objave Odluke o oda</w:t>
      </w:r>
      <w:r w:rsidR="008E3A40" w:rsidRPr="00530CAC">
        <w:rPr>
          <w:rFonts w:ascii="Times New Roman" w:eastAsia="Times New Roman" w:hAnsi="Times New Roman" w:cs="Times New Roman"/>
          <w:kern w:val="3"/>
          <w:lang w:bidi="en-US"/>
        </w:rPr>
        <w:t>b</w:t>
      </w:r>
      <w:r w:rsidR="00AA611F" w:rsidRPr="00530CAC">
        <w:rPr>
          <w:rFonts w:ascii="Times New Roman" w:eastAsia="Times New Roman" w:hAnsi="Times New Roman" w:cs="Times New Roman"/>
          <w:kern w:val="3"/>
          <w:lang w:bidi="en-US"/>
        </w:rPr>
        <w:t xml:space="preserve">iru i </w:t>
      </w:r>
      <w:r w:rsidR="008E3A40" w:rsidRPr="00530CAC">
        <w:rPr>
          <w:rFonts w:ascii="Times New Roman" w:eastAsia="Times New Roman" w:hAnsi="Times New Roman" w:cs="Times New Roman"/>
          <w:kern w:val="3"/>
          <w:lang w:bidi="en-US"/>
        </w:rPr>
        <w:t>Z</w:t>
      </w:r>
      <w:r w:rsidR="00AA611F" w:rsidRPr="00530CAC">
        <w:rPr>
          <w:rFonts w:ascii="Times New Roman" w:eastAsia="Times New Roman" w:hAnsi="Times New Roman" w:cs="Times New Roman"/>
          <w:kern w:val="3"/>
          <w:lang w:bidi="en-US"/>
        </w:rPr>
        <w:t xml:space="preserve">apisnika o otvaranju, pregledu </w:t>
      </w:r>
      <w:r w:rsidR="008E3A40" w:rsidRPr="00530CAC">
        <w:rPr>
          <w:rFonts w:ascii="Times New Roman" w:eastAsia="Times New Roman" w:hAnsi="Times New Roman" w:cs="Times New Roman"/>
          <w:kern w:val="3"/>
          <w:lang w:bidi="en-US"/>
        </w:rPr>
        <w:t>i</w:t>
      </w:r>
      <w:r w:rsidR="00AA611F" w:rsidRPr="00530CAC">
        <w:rPr>
          <w:rFonts w:ascii="Times New Roman" w:eastAsia="Times New Roman" w:hAnsi="Times New Roman" w:cs="Times New Roman"/>
          <w:kern w:val="3"/>
          <w:lang w:bidi="en-US"/>
        </w:rPr>
        <w:t xml:space="preserve"> ocjeni ponuda  na</w:t>
      </w:r>
      <w:r w:rsidRPr="00530CAC">
        <w:rPr>
          <w:rFonts w:ascii="Times New Roman" w:eastAsia="Times New Roman" w:hAnsi="Times New Roman" w:cs="Times New Roman"/>
          <w:kern w:val="3"/>
          <w:lang w:bidi="en-US"/>
        </w:rPr>
        <w:t xml:space="preserve"> internetskim stranicama Grada Požege.</w:t>
      </w:r>
    </w:p>
    <w:p w14:paraId="46DC28DF" w14:textId="77777777" w:rsidR="00A666EA" w:rsidRPr="00530CAC" w:rsidRDefault="00A666EA" w:rsidP="00A666EA">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bidi="en-US"/>
        </w:rPr>
      </w:pPr>
    </w:p>
    <w:p w14:paraId="0718BB65" w14:textId="77777777" w:rsidR="00A666EA" w:rsidRPr="00530CAC" w:rsidRDefault="00A666EA" w:rsidP="00A666EA">
      <w:pPr>
        <w:widowControl w:val="0"/>
        <w:shd w:val="clear" w:color="auto" w:fill="FFFFFF"/>
        <w:suppressAutoHyphens/>
        <w:autoSpaceDN w:val="0"/>
        <w:spacing w:after="0" w:line="190" w:lineRule="exact"/>
        <w:ind w:left="5640"/>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r>
      <w:r w:rsidRPr="00530CAC">
        <w:rPr>
          <w:rFonts w:ascii="Times New Roman" w:eastAsia="Times New Roman" w:hAnsi="Times New Roman" w:cs="Times New Roman"/>
          <w:kern w:val="3"/>
          <w:lang w:bidi="en-US"/>
        </w:rPr>
        <w:tab/>
        <w:t>GRAD POŽEGA</w:t>
      </w:r>
    </w:p>
    <w:p w14:paraId="5AD9D700" w14:textId="77777777" w:rsidR="00A666EA" w:rsidRPr="00530CAC" w:rsidRDefault="00A666EA" w:rsidP="00A666EA">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pPr>
    </w:p>
    <w:p w14:paraId="7219F583" w14:textId="77777777" w:rsidR="00A666EA" w:rsidRPr="00867D53" w:rsidRDefault="00A666EA" w:rsidP="00A666EA">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sectPr w:rsidR="00A666EA" w:rsidRPr="00867D53" w:rsidSect="00704F01">
          <w:pgSz w:w="11906" w:h="16838"/>
          <w:pgMar w:top="1134" w:right="1134" w:bottom="993" w:left="1276" w:header="720" w:footer="720" w:gutter="0"/>
          <w:cols w:space="720"/>
        </w:sectPr>
      </w:pPr>
    </w:p>
    <w:p w14:paraId="68EC8C9C" w14:textId="77777777" w:rsidR="00A666EA" w:rsidRDefault="00A666EA" w:rsidP="00A666EA">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4"/>
          <w:szCs w:val="24"/>
          <w:lang w:val="en-US" w:bidi="en-US"/>
        </w:rPr>
      </w:pPr>
      <w:bookmarkStart w:id="15" w:name="bookmark9"/>
      <w:proofErr w:type="spellStart"/>
      <w:r w:rsidRPr="001B5778">
        <w:rPr>
          <w:rFonts w:ascii="Times New Roman" w:eastAsia="Times New Roman" w:hAnsi="Times New Roman" w:cs="Times New Roman"/>
          <w:b/>
          <w:bCs/>
          <w:kern w:val="3"/>
          <w:sz w:val="20"/>
          <w:szCs w:val="20"/>
          <w:lang w:val="en-US" w:bidi="en-US"/>
        </w:rPr>
        <w:lastRenderedPageBreak/>
        <w:t>Prilog</w:t>
      </w:r>
      <w:proofErr w:type="spellEnd"/>
      <w:r w:rsidRPr="001B5778">
        <w:rPr>
          <w:rFonts w:ascii="Times New Roman" w:eastAsia="Times New Roman" w:hAnsi="Times New Roman" w:cs="Times New Roman"/>
          <w:b/>
          <w:bCs/>
          <w:kern w:val="3"/>
          <w:sz w:val="20"/>
          <w:szCs w:val="20"/>
          <w:lang w:val="en-US" w:bidi="en-US"/>
        </w:rPr>
        <w:t xml:space="preserve"> 1.</w:t>
      </w:r>
      <w:r>
        <w:rPr>
          <w:rFonts w:ascii="Times New Roman" w:eastAsia="Times New Roman" w:hAnsi="Times New Roman" w:cs="Times New Roman"/>
          <w:b/>
          <w:bCs/>
          <w:kern w:val="3"/>
          <w:sz w:val="24"/>
          <w:szCs w:val="24"/>
          <w:lang w:val="en-US" w:bidi="en-US"/>
        </w:rPr>
        <w:t xml:space="preserve"> </w:t>
      </w:r>
    </w:p>
    <w:p w14:paraId="55DB3DC6"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4"/>
          <w:szCs w:val="24"/>
          <w:lang w:val="en-US" w:bidi="en-US"/>
        </w:rPr>
      </w:pPr>
    </w:p>
    <w:p w14:paraId="56DDAD7E"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r w:rsidRPr="00494608">
        <w:rPr>
          <w:rFonts w:ascii="Times New Roman" w:eastAsia="Times New Roman" w:hAnsi="Times New Roman" w:cs="Times New Roman"/>
          <w:b/>
          <w:bCs/>
          <w:kern w:val="3"/>
          <w:sz w:val="28"/>
          <w:szCs w:val="28"/>
          <w:lang w:val="en-US" w:bidi="en-US"/>
        </w:rPr>
        <w:t>PONUDBENI LIST</w:t>
      </w:r>
      <w:bookmarkEnd w:id="15"/>
    </w:p>
    <w:p w14:paraId="1155AF71"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1F382E69" w14:textId="77777777" w:rsidR="00A666EA" w:rsidRPr="00494608"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18395E78" w14:textId="77777777" w:rsidR="003531DF" w:rsidRDefault="00A666EA" w:rsidP="003531DF">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bookmarkStart w:id="16" w:name="bookmark10"/>
      <w:proofErr w:type="spellStart"/>
      <w:r w:rsidRPr="00D101EA">
        <w:rPr>
          <w:rFonts w:ascii="Times New Roman" w:eastAsia="Times New Roman" w:hAnsi="Times New Roman" w:cs="Times New Roman"/>
          <w:kern w:val="3"/>
          <w:sz w:val="24"/>
          <w:szCs w:val="24"/>
          <w:lang w:val="en-US" w:bidi="en-US"/>
        </w:rPr>
        <w:t>Predmet</w:t>
      </w:r>
      <w:proofErr w:type="spellEnd"/>
      <w:r w:rsidRPr="00D101EA">
        <w:rPr>
          <w:rFonts w:ascii="Times New Roman" w:eastAsia="Times New Roman" w:hAnsi="Times New Roman" w:cs="Times New Roman"/>
          <w:kern w:val="3"/>
          <w:sz w:val="24"/>
          <w:szCs w:val="24"/>
          <w:lang w:val="en-US" w:bidi="en-US"/>
        </w:rPr>
        <w:t xml:space="preserve"> </w:t>
      </w:r>
      <w:proofErr w:type="spellStart"/>
      <w:r w:rsidRPr="00D101EA">
        <w:rPr>
          <w:rFonts w:ascii="Times New Roman" w:eastAsia="Times New Roman" w:hAnsi="Times New Roman" w:cs="Times New Roman"/>
          <w:kern w:val="3"/>
          <w:sz w:val="24"/>
          <w:szCs w:val="24"/>
          <w:lang w:val="en-US" w:bidi="en-US"/>
        </w:rPr>
        <w:t>nabave</w:t>
      </w:r>
      <w:proofErr w:type="spellEnd"/>
      <w:r w:rsidRPr="00D101EA">
        <w:rPr>
          <w:rFonts w:ascii="Times New Roman" w:eastAsia="Times New Roman" w:hAnsi="Times New Roman" w:cs="Times New Roman"/>
          <w:kern w:val="3"/>
          <w:sz w:val="24"/>
          <w:szCs w:val="24"/>
          <w:lang w:val="en-US" w:bidi="en-US"/>
        </w:rPr>
        <w:t>:</w:t>
      </w:r>
      <w:r>
        <w:rPr>
          <w:rFonts w:ascii="Times New Roman" w:eastAsia="Times New Roman" w:hAnsi="Times New Roman" w:cs="Times New Roman"/>
          <w:kern w:val="3"/>
          <w:sz w:val="24"/>
          <w:szCs w:val="24"/>
          <w:lang w:val="en-US" w:bidi="en-US"/>
        </w:rPr>
        <w:t xml:space="preserve"> </w:t>
      </w:r>
      <w:r w:rsidR="003531DF" w:rsidRPr="00867D53">
        <w:rPr>
          <w:rFonts w:ascii="Times New Roman" w:eastAsia="Times New Roman" w:hAnsi="Times New Roman" w:cs="Times New Roman"/>
          <w:kern w:val="3"/>
          <w:lang w:val="en-US" w:bidi="en-US"/>
        </w:rPr>
        <w:t xml:space="preserve">USLUGA </w:t>
      </w:r>
      <w:r w:rsidR="003531DF">
        <w:rPr>
          <w:rFonts w:ascii="Times New Roman" w:eastAsia="Times New Roman" w:hAnsi="Times New Roman" w:cs="Times New Roman"/>
          <w:kern w:val="3"/>
          <w:lang w:val="en-US" w:bidi="en-US"/>
        </w:rPr>
        <w:t xml:space="preserve">IZRADE STRATEGIJE RAZVOJA URBANOG PODRUČJA GRADA </w:t>
      </w:r>
    </w:p>
    <w:p w14:paraId="5309E478" w14:textId="48827925" w:rsidR="003531DF" w:rsidRDefault="003531DF" w:rsidP="003531DF">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POŽEGE ZA FINANCIJSKO RAZDOBLJE OD 2021. DO 2027.</w:t>
      </w:r>
      <w:r w:rsidR="00345654">
        <w:rPr>
          <w:rFonts w:ascii="Times New Roman" w:eastAsia="Times New Roman" w:hAnsi="Times New Roman" w:cs="Times New Roman"/>
          <w:kern w:val="3"/>
          <w:lang w:val="en-US" w:bidi="en-US"/>
        </w:rPr>
        <w:t xml:space="preserve"> GODINE</w:t>
      </w:r>
    </w:p>
    <w:p w14:paraId="71F2E0B0" w14:textId="3D8EACBB" w:rsidR="00092C19" w:rsidRDefault="00092C19" w:rsidP="002709B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50AFBFA" w14:textId="59CD9B94" w:rsidR="00A666EA" w:rsidRPr="00D101EA" w:rsidRDefault="00A666EA" w:rsidP="00092C19">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4"/>
          <w:szCs w:val="24"/>
          <w:lang w:val="en-US" w:bidi="en-US"/>
        </w:rPr>
      </w:pPr>
      <w:r w:rsidRPr="00D101EA">
        <w:rPr>
          <w:rFonts w:ascii="Times New Roman" w:eastAsia="Times New Roman" w:hAnsi="Times New Roman" w:cs="Times New Roman"/>
          <w:bCs/>
          <w:kern w:val="3"/>
          <w:sz w:val="24"/>
          <w:szCs w:val="24"/>
          <w:lang w:val="en-US" w:bidi="en-US"/>
        </w:rPr>
        <w:t>BROJ:</w:t>
      </w:r>
      <w:bookmarkEnd w:id="16"/>
      <w:r w:rsidRPr="00D101EA">
        <w:rPr>
          <w:rFonts w:ascii="Times New Roman" w:eastAsia="Times New Roman" w:hAnsi="Times New Roman" w:cs="Times New Roman"/>
          <w:bCs/>
          <w:kern w:val="3"/>
          <w:sz w:val="24"/>
          <w:szCs w:val="24"/>
          <w:lang w:val="en-US" w:bidi="en-US"/>
        </w:rPr>
        <w:t xml:space="preserve">    JN-</w:t>
      </w:r>
      <w:r w:rsidR="003531DF">
        <w:rPr>
          <w:rFonts w:ascii="Times New Roman" w:eastAsia="Times New Roman" w:hAnsi="Times New Roman" w:cs="Times New Roman"/>
          <w:bCs/>
          <w:kern w:val="3"/>
          <w:sz w:val="24"/>
          <w:szCs w:val="24"/>
          <w:lang w:val="en-US" w:bidi="en-US"/>
        </w:rPr>
        <w:t>19</w:t>
      </w:r>
      <w:r w:rsidR="0020042F">
        <w:rPr>
          <w:rFonts w:ascii="Times New Roman" w:eastAsia="Times New Roman" w:hAnsi="Times New Roman" w:cs="Times New Roman"/>
          <w:bCs/>
          <w:kern w:val="3"/>
          <w:sz w:val="24"/>
          <w:szCs w:val="24"/>
          <w:lang w:val="en-US" w:bidi="en-US"/>
        </w:rPr>
        <w:t>/2</w:t>
      </w:r>
      <w:r w:rsidR="003531DF">
        <w:rPr>
          <w:rFonts w:ascii="Times New Roman" w:eastAsia="Times New Roman" w:hAnsi="Times New Roman" w:cs="Times New Roman"/>
          <w:bCs/>
          <w:kern w:val="3"/>
          <w:sz w:val="24"/>
          <w:szCs w:val="24"/>
          <w:lang w:val="en-US" w:bidi="en-US"/>
        </w:rPr>
        <w:t>2</w:t>
      </w:r>
    </w:p>
    <w:p w14:paraId="617166EE" w14:textId="77777777" w:rsidR="00A666EA" w:rsidRPr="00D101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proofErr w:type="spellStart"/>
      <w:r w:rsidRPr="00D101EA">
        <w:rPr>
          <w:rFonts w:ascii="Times New Roman" w:eastAsia="Andale Sans UI" w:hAnsi="Times New Roman" w:cs="Tahoma"/>
          <w:kern w:val="3"/>
          <w:sz w:val="24"/>
          <w:szCs w:val="24"/>
          <w:lang w:val="en-US" w:bidi="en-US"/>
        </w:rPr>
        <w:t>Naručitelj</w:t>
      </w:r>
      <w:proofErr w:type="spellEnd"/>
      <w:r w:rsidRPr="00D101EA">
        <w:rPr>
          <w:rFonts w:ascii="Times New Roman" w:eastAsia="Andale Sans UI" w:hAnsi="Times New Roman" w:cs="Tahoma"/>
          <w:kern w:val="3"/>
          <w:sz w:val="24"/>
          <w:szCs w:val="24"/>
          <w:lang w:val="en-US" w:bidi="en-US"/>
        </w:rPr>
        <w:t>:    GRAD POŽEGA</w:t>
      </w:r>
    </w:p>
    <w:p w14:paraId="5686B2BE" w14:textId="1A366130" w:rsidR="00A666EA" w:rsidRPr="00D101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proofErr w:type="spellStart"/>
      <w:r w:rsidRPr="00D101EA">
        <w:rPr>
          <w:rFonts w:ascii="Times New Roman" w:eastAsia="Andale Sans UI" w:hAnsi="Times New Roman" w:cs="Tahoma"/>
          <w:kern w:val="3"/>
          <w:sz w:val="24"/>
          <w:szCs w:val="24"/>
          <w:lang w:val="en-US" w:bidi="en-US"/>
        </w:rPr>
        <w:t>Odgovorna</w:t>
      </w:r>
      <w:proofErr w:type="spellEnd"/>
      <w:r w:rsidRPr="00D101EA">
        <w:rPr>
          <w:rFonts w:ascii="Times New Roman" w:eastAsia="Andale Sans UI" w:hAnsi="Times New Roman" w:cs="Tahoma"/>
          <w:kern w:val="3"/>
          <w:sz w:val="24"/>
          <w:szCs w:val="24"/>
          <w:lang w:val="en-US" w:bidi="en-US"/>
        </w:rPr>
        <w:t xml:space="preserve"> </w:t>
      </w:r>
      <w:proofErr w:type="spellStart"/>
      <w:r w:rsidRPr="00D101EA">
        <w:rPr>
          <w:rFonts w:ascii="Times New Roman" w:eastAsia="Andale Sans UI" w:hAnsi="Times New Roman" w:cs="Tahoma"/>
          <w:kern w:val="3"/>
          <w:sz w:val="24"/>
          <w:szCs w:val="24"/>
          <w:lang w:val="en-US" w:bidi="en-US"/>
        </w:rPr>
        <w:t>osoba</w:t>
      </w:r>
      <w:proofErr w:type="spellEnd"/>
      <w:r w:rsidRPr="00D101EA">
        <w:rPr>
          <w:rFonts w:ascii="Times New Roman" w:eastAsia="Andale Sans UI" w:hAnsi="Times New Roman" w:cs="Tahoma"/>
          <w:kern w:val="3"/>
          <w:sz w:val="24"/>
          <w:szCs w:val="24"/>
          <w:lang w:val="en-US" w:bidi="en-US"/>
        </w:rPr>
        <w:t xml:space="preserve"> </w:t>
      </w:r>
      <w:proofErr w:type="spellStart"/>
      <w:r w:rsidRPr="00D101EA">
        <w:rPr>
          <w:rFonts w:ascii="Times New Roman" w:eastAsia="Andale Sans UI" w:hAnsi="Times New Roman" w:cs="Tahoma"/>
          <w:kern w:val="3"/>
          <w:sz w:val="24"/>
          <w:szCs w:val="24"/>
          <w:lang w:val="en-US" w:bidi="en-US"/>
        </w:rPr>
        <w:t>Naručitelja</w:t>
      </w:r>
      <w:proofErr w:type="spellEnd"/>
      <w:r w:rsidRPr="00D101EA">
        <w:rPr>
          <w:rFonts w:ascii="Times New Roman" w:eastAsia="Andale Sans UI" w:hAnsi="Times New Roman" w:cs="Tahoma"/>
          <w:kern w:val="3"/>
          <w:sz w:val="24"/>
          <w:szCs w:val="24"/>
          <w:lang w:val="en-US" w:bidi="en-US"/>
        </w:rPr>
        <w:t xml:space="preserve">:    </w:t>
      </w:r>
      <w:proofErr w:type="spellStart"/>
      <w:r w:rsidRPr="00D101EA">
        <w:rPr>
          <w:rFonts w:ascii="Times New Roman" w:eastAsia="Andale Sans UI" w:hAnsi="Times New Roman" w:cs="Tahoma"/>
          <w:kern w:val="3"/>
          <w:sz w:val="24"/>
          <w:szCs w:val="24"/>
          <w:lang w:val="en-US" w:bidi="en-US"/>
        </w:rPr>
        <w:t>Gradonačelnik</w:t>
      </w:r>
      <w:proofErr w:type="spellEnd"/>
      <w:r w:rsidRPr="00D101EA">
        <w:rPr>
          <w:rFonts w:ascii="Times New Roman" w:eastAsia="Andale Sans UI" w:hAnsi="Times New Roman" w:cs="Tahoma"/>
          <w:kern w:val="3"/>
          <w:sz w:val="24"/>
          <w:szCs w:val="24"/>
          <w:lang w:val="en-US" w:bidi="en-US"/>
        </w:rPr>
        <w:t xml:space="preserve"> </w:t>
      </w:r>
      <w:r w:rsidR="00707C1B">
        <w:rPr>
          <w:rFonts w:ascii="Times New Roman" w:eastAsia="Andale Sans UI" w:hAnsi="Times New Roman" w:cs="Tahoma"/>
          <w:kern w:val="3"/>
          <w:sz w:val="24"/>
          <w:szCs w:val="24"/>
          <w:lang w:val="en-US" w:bidi="en-US"/>
        </w:rPr>
        <w:t xml:space="preserve">dr.sc. </w:t>
      </w:r>
      <w:proofErr w:type="spellStart"/>
      <w:r w:rsidR="00707C1B">
        <w:rPr>
          <w:rFonts w:ascii="Times New Roman" w:eastAsia="Andale Sans UI" w:hAnsi="Times New Roman" w:cs="Tahoma"/>
          <w:kern w:val="3"/>
          <w:sz w:val="24"/>
          <w:szCs w:val="24"/>
          <w:lang w:val="en-US" w:bidi="en-US"/>
        </w:rPr>
        <w:t>Željko</w:t>
      </w:r>
      <w:proofErr w:type="spellEnd"/>
      <w:r w:rsidR="00707C1B">
        <w:rPr>
          <w:rFonts w:ascii="Times New Roman" w:eastAsia="Andale Sans UI" w:hAnsi="Times New Roman" w:cs="Tahoma"/>
          <w:kern w:val="3"/>
          <w:sz w:val="24"/>
          <w:szCs w:val="24"/>
          <w:lang w:val="en-US" w:bidi="en-US"/>
        </w:rPr>
        <w:t xml:space="preserve"> </w:t>
      </w:r>
      <w:proofErr w:type="spellStart"/>
      <w:r w:rsidR="00707C1B">
        <w:rPr>
          <w:rFonts w:ascii="Times New Roman" w:eastAsia="Andale Sans UI" w:hAnsi="Times New Roman" w:cs="Tahoma"/>
          <w:kern w:val="3"/>
          <w:sz w:val="24"/>
          <w:szCs w:val="24"/>
          <w:lang w:val="en-US" w:bidi="en-US"/>
        </w:rPr>
        <w:t>Glavić</w:t>
      </w:r>
      <w:proofErr w:type="spellEnd"/>
    </w:p>
    <w:p w14:paraId="08840DA6" w14:textId="77777777" w:rsidR="00A666EA" w:rsidRDefault="00A666EA" w:rsidP="00A666EA">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ahoma"/>
          <w:kern w:val="3"/>
          <w:sz w:val="24"/>
          <w:szCs w:val="24"/>
          <w:lang w:val="en-US" w:bidi="en-US"/>
        </w:rPr>
      </w:pPr>
    </w:p>
    <w:p w14:paraId="4D0C5EFD" w14:textId="77777777" w:rsidR="00A666EA" w:rsidRDefault="00A666EA" w:rsidP="00A666EA">
      <w:pPr>
        <w:widowControl w:val="0"/>
        <w:shd w:val="clear" w:color="auto" w:fill="FFFFFF"/>
        <w:tabs>
          <w:tab w:val="left" w:pos="878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proofErr w:type="spellStart"/>
      <w:r w:rsidRPr="00867D53">
        <w:rPr>
          <w:rFonts w:ascii="Times New Roman" w:eastAsia="Andale Sans UI" w:hAnsi="Times New Roman" w:cs="Tahoma"/>
          <w:kern w:val="3"/>
          <w:sz w:val="24"/>
          <w:szCs w:val="24"/>
          <w:lang w:val="en-US" w:bidi="en-US"/>
        </w:rPr>
        <w:t>Naziv</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ponuditelja</w:t>
      </w:r>
      <w:proofErr w:type="spellEnd"/>
      <w:r w:rsidRPr="00867D53">
        <w:rPr>
          <w:rFonts w:ascii="Times New Roman" w:eastAsia="Andale Sans UI" w:hAnsi="Times New Roman" w:cs="Tahoma"/>
          <w:kern w:val="3"/>
          <w:sz w:val="24"/>
          <w:szCs w:val="24"/>
          <w:lang w:val="en-US" w:bidi="en-US"/>
        </w:rPr>
        <w:t>: ______</w:t>
      </w:r>
      <w:r>
        <w:rPr>
          <w:rFonts w:ascii="Times New Roman" w:eastAsia="Andale Sans UI" w:hAnsi="Times New Roman" w:cs="Tahoma"/>
          <w:kern w:val="3"/>
          <w:sz w:val="24"/>
          <w:szCs w:val="24"/>
          <w:lang w:val="en-US" w:bidi="en-US"/>
        </w:rPr>
        <w:t>__________________</w:t>
      </w:r>
      <w:r w:rsidRPr="00867D53">
        <w:rPr>
          <w:rFonts w:ascii="Times New Roman" w:eastAsia="Andale Sans UI" w:hAnsi="Times New Roman" w:cs="Tahoma"/>
          <w:kern w:val="3"/>
          <w:sz w:val="24"/>
          <w:szCs w:val="24"/>
          <w:lang w:val="en-US" w:bidi="en-US"/>
        </w:rPr>
        <w:t>__________________________________</w:t>
      </w:r>
    </w:p>
    <w:p w14:paraId="6EA4E6E6"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proofErr w:type="spellStart"/>
      <w:r w:rsidRPr="00867D53">
        <w:rPr>
          <w:rFonts w:ascii="Times New Roman" w:eastAsia="Andale Sans UI" w:hAnsi="Times New Roman" w:cs="Tahoma"/>
          <w:kern w:val="3"/>
          <w:sz w:val="24"/>
          <w:szCs w:val="24"/>
          <w:lang w:val="en-US" w:bidi="en-US"/>
        </w:rPr>
        <w:t>Adresa</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poslovno</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sjedište</w:t>
      </w:r>
      <w:proofErr w:type="spellEnd"/>
      <w:r w:rsidRPr="00867D53">
        <w:rPr>
          <w:rFonts w:ascii="Times New Roman" w:eastAsia="Andale Sans UI" w:hAnsi="Times New Roman" w:cs="Tahoma"/>
          <w:kern w:val="3"/>
          <w:sz w:val="24"/>
          <w:szCs w:val="24"/>
          <w:lang w:val="en-US" w:bidi="en-US"/>
        </w:rPr>
        <w:t>): _______________________________</w:t>
      </w:r>
      <w:r>
        <w:rPr>
          <w:rFonts w:ascii="Times New Roman" w:eastAsia="Andale Sans UI" w:hAnsi="Times New Roman" w:cs="Tahoma"/>
          <w:kern w:val="3"/>
          <w:sz w:val="24"/>
          <w:szCs w:val="24"/>
          <w:lang w:val="en-US" w:bidi="en-US"/>
        </w:rPr>
        <w:t>__________________</w:t>
      </w:r>
      <w:r w:rsidRPr="00867D53">
        <w:rPr>
          <w:rFonts w:ascii="Times New Roman" w:eastAsia="Andale Sans UI" w:hAnsi="Times New Roman" w:cs="Tahoma"/>
          <w:kern w:val="3"/>
          <w:sz w:val="24"/>
          <w:szCs w:val="24"/>
          <w:lang w:val="en-US" w:bidi="en-US"/>
        </w:rPr>
        <w:t>__</w:t>
      </w:r>
    </w:p>
    <w:p w14:paraId="473B0156"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OIB: ___________________________________</w:t>
      </w:r>
      <w:r>
        <w:rPr>
          <w:rFonts w:ascii="Times New Roman" w:eastAsia="Andale Sans UI" w:hAnsi="Times New Roman" w:cs="Tahoma"/>
          <w:kern w:val="3"/>
          <w:sz w:val="24"/>
          <w:szCs w:val="24"/>
          <w:lang w:val="en-US" w:bidi="en-US"/>
        </w:rPr>
        <w:t>_______________________________</w:t>
      </w:r>
      <w:r w:rsidRPr="00867D53">
        <w:rPr>
          <w:rFonts w:ascii="Times New Roman" w:eastAsia="Andale Sans UI" w:hAnsi="Times New Roman" w:cs="Tahoma"/>
          <w:kern w:val="3"/>
          <w:sz w:val="24"/>
          <w:szCs w:val="24"/>
          <w:lang w:val="en-US" w:bidi="en-US"/>
        </w:rPr>
        <w:t>___</w:t>
      </w:r>
    </w:p>
    <w:p w14:paraId="3DAF1CC7"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proofErr w:type="spellStart"/>
      <w:r w:rsidRPr="00867D53">
        <w:rPr>
          <w:rFonts w:ascii="Times New Roman" w:eastAsia="Andale Sans UI" w:hAnsi="Times New Roman" w:cs="Tahoma"/>
          <w:kern w:val="3"/>
          <w:sz w:val="24"/>
          <w:szCs w:val="24"/>
          <w:lang w:val="en-US" w:bidi="en-US"/>
        </w:rPr>
        <w:t>Broj</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računa</w:t>
      </w:r>
      <w:proofErr w:type="spellEnd"/>
      <w:r w:rsidRPr="00867D53">
        <w:rPr>
          <w:rFonts w:ascii="Times New Roman" w:eastAsia="Andale Sans UI" w:hAnsi="Times New Roman" w:cs="Tahoma"/>
          <w:kern w:val="3"/>
          <w:sz w:val="24"/>
          <w:szCs w:val="24"/>
          <w:lang w:val="en-US" w:bidi="en-US"/>
        </w:rPr>
        <w:t xml:space="preserve"> (IBAN):</w:t>
      </w:r>
      <w:r>
        <w:rPr>
          <w:rFonts w:ascii="Times New Roman" w:eastAsia="Andale Sans UI" w:hAnsi="Times New Roman" w:cs="Tahoma"/>
          <w:kern w:val="3"/>
          <w:sz w:val="24"/>
          <w:szCs w:val="24"/>
          <w:lang w:val="en-US" w:bidi="en-US"/>
        </w:rPr>
        <w:t xml:space="preserve"> </w:t>
      </w:r>
      <w:r>
        <w:rPr>
          <w:rFonts w:ascii="Times New Roman" w:eastAsia="Andale Sans UI" w:hAnsi="Times New Roman" w:cs="Times New Roman"/>
          <w:b/>
          <w:bCs/>
          <w:kern w:val="3"/>
          <w:sz w:val="21"/>
          <w:szCs w:val="21"/>
          <w:u w:val="single"/>
          <w:lang w:val="en-US" w:bidi="en-US"/>
        </w:rPr>
        <w:t xml:space="preserve"> </w:t>
      </w:r>
      <w:r w:rsidRPr="00CF6396">
        <w:rPr>
          <w:rFonts w:ascii="Times New Roman" w:eastAsia="Andale Sans UI" w:hAnsi="Times New Roman" w:cs="Times New Roman"/>
          <w:b/>
          <w:bCs/>
          <w:kern w:val="3"/>
          <w:sz w:val="21"/>
          <w:szCs w:val="21"/>
          <w:lang w:val="en-US" w:bidi="en-US"/>
        </w:rPr>
        <w:t>________________________________________________________________</w:t>
      </w:r>
    </w:p>
    <w:p w14:paraId="01EFE4A6" w14:textId="77777777" w:rsidR="00A666EA" w:rsidRPr="007654DE"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 xml:space="preserve">BIC (SWIFT) </w:t>
      </w:r>
      <w:proofErr w:type="spellStart"/>
      <w:r w:rsidRPr="00867D53">
        <w:rPr>
          <w:rFonts w:ascii="Times New Roman" w:eastAsia="Andale Sans UI" w:hAnsi="Times New Roman" w:cs="Tahoma"/>
          <w:kern w:val="3"/>
          <w:sz w:val="24"/>
          <w:szCs w:val="24"/>
          <w:lang w:val="en-US" w:bidi="en-US"/>
        </w:rPr>
        <w:t>i</w:t>
      </w:r>
      <w:proofErr w:type="spellEnd"/>
      <w:r w:rsidRPr="00867D53">
        <w:rPr>
          <w:rFonts w:ascii="Times New Roman" w:eastAsia="Andale Sans UI" w:hAnsi="Times New Roman" w:cs="Tahoma"/>
          <w:kern w:val="3"/>
          <w:sz w:val="24"/>
          <w:szCs w:val="24"/>
          <w:lang w:val="en-US" w:bidi="en-US"/>
        </w:rPr>
        <w:t>/</w:t>
      </w:r>
      <w:proofErr w:type="spellStart"/>
      <w:r w:rsidRPr="00867D53">
        <w:rPr>
          <w:rFonts w:ascii="Times New Roman" w:eastAsia="Andale Sans UI" w:hAnsi="Times New Roman" w:cs="Tahoma"/>
          <w:kern w:val="3"/>
          <w:sz w:val="24"/>
          <w:szCs w:val="24"/>
          <w:lang w:val="en-US" w:bidi="en-US"/>
        </w:rPr>
        <w:t>ili</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naziv</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poslovne</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banke</w:t>
      </w:r>
      <w:proofErr w:type="spellEnd"/>
      <w:r>
        <w:rPr>
          <w:rFonts w:ascii="Times New Roman" w:eastAsia="Andale Sans UI" w:hAnsi="Times New Roman" w:cs="Tahoma"/>
          <w:kern w:val="3"/>
          <w:sz w:val="24"/>
          <w:szCs w:val="24"/>
          <w:lang w:val="en-US" w:bidi="en-US"/>
        </w:rPr>
        <w:t xml:space="preserve"> _________________________________________</w:t>
      </w:r>
      <w:r w:rsidRPr="00867D53">
        <w:rPr>
          <w:rFonts w:ascii="Times New Roman" w:eastAsia="Andale Sans UI" w:hAnsi="Times New Roman" w:cs="Tahoma"/>
          <w:kern w:val="3"/>
          <w:sz w:val="24"/>
          <w:szCs w:val="24"/>
          <w:lang w:val="en-US" w:bidi="en-US"/>
        </w:rPr>
        <w:tab/>
      </w:r>
    </w:p>
    <w:p w14:paraId="6B236C6C" w14:textId="77777777" w:rsidR="00A666EA" w:rsidRPr="00867D53" w:rsidRDefault="00A666EA" w:rsidP="00A666EA">
      <w:pPr>
        <w:widowControl w:val="0"/>
        <w:shd w:val="clear" w:color="auto" w:fill="FFFFFF"/>
        <w:tabs>
          <w:tab w:val="left" w:pos="4947"/>
        </w:tabs>
        <w:suppressAutoHyphens/>
        <w:autoSpaceDN w:val="0"/>
        <w:spacing w:after="0" w:line="276" w:lineRule="auto"/>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Ponuditelj</w:t>
      </w:r>
      <w:proofErr w:type="spellEnd"/>
      <w:r w:rsidRPr="00867D53">
        <w:rPr>
          <w:rFonts w:ascii="Times New Roman" w:eastAsia="Andale Sans UI" w:hAnsi="Times New Roman" w:cs="Tahoma"/>
          <w:kern w:val="3"/>
          <w:sz w:val="24"/>
          <w:szCs w:val="24"/>
          <w:lang w:val="en-US" w:bidi="en-US"/>
        </w:rPr>
        <w:t xml:space="preserve"> je u </w:t>
      </w:r>
      <w:proofErr w:type="spellStart"/>
      <w:r w:rsidRPr="00867D53">
        <w:rPr>
          <w:rFonts w:ascii="Times New Roman" w:eastAsia="Andale Sans UI" w:hAnsi="Times New Roman" w:cs="Tahoma"/>
          <w:kern w:val="3"/>
          <w:sz w:val="24"/>
          <w:szCs w:val="24"/>
          <w:lang w:val="en-US" w:bidi="en-US"/>
        </w:rPr>
        <w:t>sustavu</w:t>
      </w:r>
      <w:proofErr w:type="spellEnd"/>
      <w:r w:rsidRPr="00867D53">
        <w:rPr>
          <w:rFonts w:ascii="Times New Roman" w:eastAsia="Andale Sans UI" w:hAnsi="Times New Roman" w:cs="Tahoma"/>
          <w:kern w:val="3"/>
          <w:sz w:val="24"/>
          <w:szCs w:val="24"/>
          <w:lang w:val="en-US" w:bidi="en-US"/>
        </w:rPr>
        <w:t xml:space="preserve"> PDV-a (</w:t>
      </w:r>
      <w:proofErr w:type="spellStart"/>
      <w:r w:rsidRPr="00867D53">
        <w:rPr>
          <w:rFonts w:ascii="Times New Roman" w:eastAsia="Andale Sans UI" w:hAnsi="Times New Roman" w:cs="Tahoma"/>
          <w:kern w:val="3"/>
          <w:sz w:val="24"/>
          <w:szCs w:val="24"/>
          <w:lang w:val="en-US" w:bidi="en-US"/>
        </w:rPr>
        <w:t>zaokružiti</w:t>
      </w:r>
      <w:proofErr w:type="spellEnd"/>
      <w:r w:rsidRPr="00867D53">
        <w:rPr>
          <w:rFonts w:ascii="Times New Roman" w:eastAsia="Andale Sans UI" w:hAnsi="Times New Roman" w:cs="Tahoma"/>
          <w:kern w:val="3"/>
          <w:sz w:val="24"/>
          <w:szCs w:val="24"/>
          <w:lang w:val="en-US" w:bidi="en-US"/>
        </w:rPr>
        <w:t>):</w:t>
      </w:r>
      <w:r w:rsidRPr="00867D53">
        <w:rPr>
          <w:rFonts w:ascii="Times New Roman" w:eastAsia="Andale Sans UI" w:hAnsi="Times New Roman" w:cs="Tahoma"/>
          <w:kern w:val="3"/>
          <w:sz w:val="24"/>
          <w:szCs w:val="24"/>
          <w:lang w:val="en-US" w:bidi="en-US"/>
        </w:rPr>
        <w:tab/>
        <w:t>(DA) NE</w:t>
      </w:r>
    </w:p>
    <w:p w14:paraId="49036D50"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Adresa</w:t>
      </w:r>
      <w:proofErr w:type="spellEnd"/>
      <w:r w:rsidRPr="00867D53">
        <w:rPr>
          <w:rFonts w:ascii="Times New Roman" w:eastAsia="Andale Sans UI" w:hAnsi="Times New Roman" w:cs="Tahoma"/>
          <w:kern w:val="3"/>
          <w:sz w:val="24"/>
          <w:szCs w:val="24"/>
          <w:lang w:val="en-US" w:bidi="en-US"/>
        </w:rPr>
        <w:t xml:space="preserve"> za </w:t>
      </w:r>
      <w:proofErr w:type="spellStart"/>
      <w:r w:rsidRPr="00867D53">
        <w:rPr>
          <w:rFonts w:ascii="Times New Roman" w:eastAsia="Andale Sans UI" w:hAnsi="Times New Roman" w:cs="Tahoma"/>
          <w:kern w:val="3"/>
          <w:sz w:val="24"/>
          <w:szCs w:val="24"/>
          <w:lang w:val="en-US" w:bidi="en-US"/>
        </w:rPr>
        <w:t>dostavu</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pošte</w:t>
      </w:r>
      <w:proofErr w:type="spellEnd"/>
      <w:r w:rsidRPr="00867D53">
        <w:rPr>
          <w:rFonts w:ascii="Times New Roman" w:eastAsia="Andale Sans UI" w:hAnsi="Times New Roman" w:cs="Tahoma"/>
          <w:kern w:val="3"/>
          <w:sz w:val="24"/>
          <w:szCs w:val="24"/>
          <w:lang w:val="en-US" w:bidi="en-US"/>
        </w:rPr>
        <w:t>:</w:t>
      </w:r>
      <w:r>
        <w:rPr>
          <w:rFonts w:ascii="Times New Roman" w:eastAsia="Andale Sans UI" w:hAnsi="Times New Roman" w:cs="Tahoma"/>
          <w:kern w:val="3"/>
          <w:sz w:val="24"/>
          <w:szCs w:val="24"/>
          <w:lang w:val="en-US" w:bidi="en-US"/>
        </w:rPr>
        <w:t xml:space="preserve"> _____________________________________________________</w:t>
      </w:r>
    </w:p>
    <w:p w14:paraId="23856D35"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E-</w:t>
      </w:r>
      <w:proofErr w:type="spellStart"/>
      <w:r w:rsidRPr="00867D53">
        <w:rPr>
          <w:rFonts w:ascii="Times New Roman" w:eastAsia="Andale Sans UI" w:hAnsi="Times New Roman" w:cs="Tahoma"/>
          <w:kern w:val="3"/>
          <w:sz w:val="24"/>
          <w:szCs w:val="24"/>
          <w:lang w:val="en-US" w:bidi="en-US"/>
        </w:rPr>
        <w:t>pošta</w:t>
      </w:r>
      <w:proofErr w:type="spellEnd"/>
      <w:r w:rsidRPr="00867D53">
        <w:rPr>
          <w:rFonts w:ascii="Times New Roman" w:eastAsia="Andale Sans UI" w:hAnsi="Times New Roman" w:cs="Tahoma"/>
          <w:kern w:val="3"/>
          <w:sz w:val="24"/>
          <w:szCs w:val="24"/>
          <w:lang w:val="en-US" w:bidi="en-US"/>
        </w:rPr>
        <w:t>:</w:t>
      </w:r>
      <w:r>
        <w:rPr>
          <w:rFonts w:ascii="Times New Roman" w:eastAsia="Andale Sans UI" w:hAnsi="Times New Roman" w:cs="Tahoma"/>
          <w:kern w:val="3"/>
          <w:sz w:val="24"/>
          <w:szCs w:val="24"/>
          <w:lang w:val="en-US" w:bidi="en-US"/>
        </w:rPr>
        <w:t xml:space="preserve"> __________________________________________________________________</w:t>
      </w:r>
      <w:r w:rsidRPr="00867D53">
        <w:rPr>
          <w:rFonts w:ascii="Times New Roman" w:eastAsia="Andale Sans UI" w:hAnsi="Times New Roman" w:cs="Tahoma"/>
          <w:kern w:val="3"/>
          <w:sz w:val="24"/>
          <w:szCs w:val="24"/>
          <w:lang w:val="en-US" w:bidi="en-US"/>
        </w:rPr>
        <w:tab/>
      </w:r>
    </w:p>
    <w:p w14:paraId="50BB473F"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Kontakt</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oso</w:t>
      </w:r>
      <w:r>
        <w:rPr>
          <w:rFonts w:ascii="Times New Roman" w:eastAsia="Andale Sans UI" w:hAnsi="Times New Roman" w:cs="Tahoma"/>
          <w:kern w:val="3"/>
          <w:sz w:val="24"/>
          <w:szCs w:val="24"/>
          <w:lang w:val="en-US" w:bidi="en-US"/>
        </w:rPr>
        <w:t>ba</w:t>
      </w:r>
      <w:proofErr w:type="spellEnd"/>
      <w:r>
        <w:rPr>
          <w:rFonts w:ascii="Times New Roman" w:eastAsia="Andale Sans UI" w:hAnsi="Times New Roman" w:cs="Tahoma"/>
          <w:kern w:val="3"/>
          <w:sz w:val="24"/>
          <w:szCs w:val="24"/>
          <w:lang w:val="en-US" w:bidi="en-US"/>
        </w:rPr>
        <w:t xml:space="preserve">: </w:t>
      </w:r>
      <w:r w:rsidRPr="00CF6396">
        <w:rPr>
          <w:rFonts w:ascii="Times New Roman" w:eastAsia="Andale Sans UI" w:hAnsi="Times New Roman" w:cs="Times New Roman"/>
          <w:b/>
          <w:bCs/>
          <w:kern w:val="3"/>
          <w:sz w:val="21"/>
          <w:szCs w:val="21"/>
          <w:lang w:val="en-US" w:bidi="en-US"/>
        </w:rPr>
        <w:t>_____________________________</w:t>
      </w:r>
      <w:r>
        <w:rPr>
          <w:rFonts w:ascii="Times New Roman" w:eastAsia="Andale Sans UI" w:hAnsi="Times New Roman" w:cs="Times New Roman"/>
          <w:b/>
          <w:bCs/>
          <w:kern w:val="3"/>
          <w:sz w:val="21"/>
          <w:szCs w:val="21"/>
          <w:lang w:val="en-US" w:bidi="en-US"/>
        </w:rPr>
        <w:t>_____________________</w:t>
      </w:r>
      <w:r w:rsidRPr="00CF6396">
        <w:rPr>
          <w:rFonts w:ascii="Times New Roman" w:eastAsia="Andale Sans UI" w:hAnsi="Times New Roman" w:cs="Times New Roman"/>
          <w:b/>
          <w:bCs/>
          <w:kern w:val="3"/>
          <w:sz w:val="21"/>
          <w:szCs w:val="21"/>
          <w:lang w:val="en-US" w:bidi="en-US"/>
        </w:rPr>
        <w:t>___________________</w:t>
      </w:r>
    </w:p>
    <w:p w14:paraId="3BA9102E"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Tel/mob:</w:t>
      </w:r>
      <w:r>
        <w:rPr>
          <w:rFonts w:ascii="Times New Roman" w:eastAsia="Andale Sans UI" w:hAnsi="Times New Roman" w:cs="Tahoma"/>
          <w:kern w:val="3"/>
          <w:sz w:val="24"/>
          <w:szCs w:val="24"/>
          <w:lang w:val="en-US" w:bidi="en-US"/>
        </w:rPr>
        <w:t xml:space="preserve"> _________________________________________________________________</w:t>
      </w:r>
      <w:r w:rsidRPr="00867D53">
        <w:rPr>
          <w:rFonts w:ascii="Times New Roman" w:eastAsia="Andale Sans UI" w:hAnsi="Times New Roman" w:cs="Tahoma"/>
          <w:kern w:val="3"/>
          <w:sz w:val="24"/>
          <w:szCs w:val="24"/>
          <w:lang w:val="en-US" w:bidi="en-US"/>
        </w:rPr>
        <w:tab/>
      </w:r>
    </w:p>
    <w:p w14:paraId="5FDE9BD0" w14:textId="77777777" w:rsidR="00A666EA" w:rsidRPr="00CA45F4"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Faks</w:t>
      </w:r>
      <w:proofErr w:type="spellEnd"/>
      <w:r w:rsidRPr="00867D53">
        <w:rPr>
          <w:rFonts w:ascii="Times New Roman" w:eastAsia="Andale Sans UI" w:hAnsi="Times New Roman" w:cs="Tahoma"/>
          <w:kern w:val="3"/>
          <w:sz w:val="24"/>
          <w:szCs w:val="24"/>
          <w:lang w:val="en-US" w:bidi="en-US"/>
        </w:rPr>
        <w:t>:</w:t>
      </w:r>
      <w:r>
        <w:rPr>
          <w:rFonts w:ascii="Times New Roman" w:eastAsia="Andale Sans UI" w:hAnsi="Times New Roman" w:cs="Tahoma"/>
          <w:kern w:val="3"/>
          <w:sz w:val="24"/>
          <w:szCs w:val="24"/>
          <w:lang w:val="en-US" w:bidi="en-US"/>
        </w:rPr>
        <w:t xml:space="preserve"> _____________________________________________________________________</w:t>
      </w:r>
      <w:r w:rsidRPr="00867D53">
        <w:rPr>
          <w:rFonts w:ascii="Times New Roman" w:eastAsia="Andale Sans UI" w:hAnsi="Times New Roman" w:cs="Tahoma"/>
          <w:kern w:val="3"/>
          <w:sz w:val="24"/>
          <w:szCs w:val="24"/>
          <w:lang w:val="en-US" w:bidi="en-US"/>
        </w:rPr>
        <w:tab/>
      </w:r>
      <w:bookmarkStart w:id="17" w:name="bookmark11"/>
    </w:p>
    <w:p w14:paraId="7A0C5200" w14:textId="77777777" w:rsidR="00A666EA" w:rsidRDefault="00A666EA" w:rsidP="00A666EA">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p>
    <w:bookmarkEnd w:id="17"/>
    <w:p w14:paraId="45B2C93A" w14:textId="77777777" w:rsidR="00A666EA" w:rsidRPr="00867D53" w:rsidRDefault="00A666EA" w:rsidP="00A666EA">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r w:rsidRPr="00867D53">
        <w:rPr>
          <w:rFonts w:ascii="Times New Roman" w:eastAsia="Times New Roman" w:hAnsi="Times New Roman" w:cs="Times New Roman"/>
          <w:b/>
          <w:bCs/>
          <w:kern w:val="3"/>
          <w:sz w:val="24"/>
          <w:szCs w:val="24"/>
          <w:lang w:val="en-US" w:bidi="en-US"/>
        </w:rPr>
        <w:t>PONUDA</w:t>
      </w:r>
    </w:p>
    <w:p w14:paraId="76DEA064" w14:textId="77777777" w:rsidR="00A666EA" w:rsidRPr="00867D53" w:rsidRDefault="00A666EA" w:rsidP="00A666EA">
      <w:pPr>
        <w:widowControl w:val="0"/>
        <w:shd w:val="clear" w:color="auto" w:fill="FFFFFF"/>
        <w:tabs>
          <w:tab w:val="left" w:leader="underscore" w:pos="8928"/>
        </w:tabs>
        <w:suppressAutoHyphens/>
        <w:autoSpaceDN w:val="0"/>
        <w:spacing w:after="0" w:line="413" w:lineRule="exact"/>
        <w:ind w:left="318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Broj</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__________________________</w:t>
      </w:r>
    </w:p>
    <w:p w14:paraId="55BC12DD" w14:textId="77777777" w:rsidR="00A666EA" w:rsidRPr="00867D53" w:rsidRDefault="00A666EA" w:rsidP="00A666EA">
      <w:pPr>
        <w:widowControl w:val="0"/>
        <w:shd w:val="clear" w:color="auto" w:fill="FFFFFF"/>
        <w:tabs>
          <w:tab w:val="left" w:leader="underscore" w:pos="8928"/>
        </w:tabs>
        <w:suppressAutoHyphens/>
        <w:autoSpaceDN w:val="0"/>
        <w:spacing w:after="0" w:line="413" w:lineRule="exact"/>
        <w:ind w:left="318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 xml:space="preserve">Datum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________________________</w:t>
      </w:r>
    </w:p>
    <w:p w14:paraId="2B2C8FEA" w14:textId="77777777" w:rsidR="00A666EA" w:rsidRPr="00867D53" w:rsidRDefault="00A666EA" w:rsidP="00A666EA">
      <w:pPr>
        <w:widowControl w:val="0"/>
        <w:shd w:val="clear" w:color="auto" w:fill="FFFFFF"/>
        <w:suppressAutoHyphens/>
        <w:autoSpaceDN w:val="0"/>
        <w:spacing w:after="0" w:line="821" w:lineRule="exact"/>
        <w:ind w:left="40"/>
        <w:textAlignment w:val="baseline"/>
        <w:rPr>
          <w:rFonts w:ascii="Times New Roman" w:eastAsia="Andale Sans UI" w:hAnsi="Times New Roman" w:cs="Tahoma"/>
          <w:kern w:val="3"/>
          <w:sz w:val="24"/>
          <w:szCs w:val="24"/>
          <w:lang w:val="en-US" w:bidi="en-US"/>
        </w:rPr>
      </w:pPr>
    </w:p>
    <w:p w14:paraId="6799BF80" w14:textId="77777777" w:rsidR="00A666EA" w:rsidRPr="00867D53" w:rsidRDefault="00A666EA" w:rsidP="00A666EA">
      <w:pPr>
        <w:widowControl w:val="0"/>
        <w:shd w:val="clear" w:color="auto" w:fill="FFFFFF"/>
        <w:suppressAutoHyphens/>
        <w:autoSpaceDN w:val="0"/>
        <w:spacing w:after="0" w:line="480" w:lineRule="auto"/>
        <w:ind w:left="708"/>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Cijena</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xml:space="preserve"> bez PDV-</w:t>
      </w:r>
      <w:proofErr w:type="gramStart"/>
      <w:r w:rsidRPr="00867D53">
        <w:rPr>
          <w:rFonts w:ascii="Times New Roman" w:eastAsia="Andale Sans UI" w:hAnsi="Times New Roman" w:cs="Tahoma"/>
          <w:kern w:val="3"/>
          <w:sz w:val="24"/>
          <w:szCs w:val="24"/>
          <w:lang w:val="en-US" w:bidi="en-US"/>
        </w:rPr>
        <w:t>a:_</w:t>
      </w:r>
      <w:proofErr w:type="gramEnd"/>
      <w:r w:rsidRPr="00867D53">
        <w:rPr>
          <w:rFonts w:ascii="Times New Roman" w:eastAsia="Andale Sans UI" w:hAnsi="Times New Roman" w:cs="Tahoma"/>
          <w:kern w:val="3"/>
          <w:sz w:val="24"/>
          <w:szCs w:val="24"/>
          <w:lang w:val="en-US" w:bidi="en-US"/>
        </w:rPr>
        <w:t>_______________________________</w:t>
      </w:r>
    </w:p>
    <w:p w14:paraId="105473E2" w14:textId="77777777" w:rsidR="00A666EA" w:rsidRPr="00867D53" w:rsidRDefault="00A666EA" w:rsidP="00A666EA">
      <w:pPr>
        <w:widowControl w:val="0"/>
        <w:shd w:val="clear" w:color="auto" w:fill="FFFFFF"/>
        <w:suppressAutoHyphens/>
        <w:autoSpaceDN w:val="0"/>
        <w:spacing w:after="0" w:line="480" w:lineRule="auto"/>
        <w:ind w:left="708"/>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Iznos</w:t>
      </w:r>
      <w:proofErr w:type="spellEnd"/>
      <w:r w:rsidRPr="00867D53">
        <w:rPr>
          <w:rFonts w:ascii="Times New Roman" w:eastAsia="Andale Sans UI" w:hAnsi="Times New Roman" w:cs="Tahoma"/>
          <w:kern w:val="3"/>
          <w:sz w:val="24"/>
          <w:szCs w:val="24"/>
          <w:lang w:val="en-US" w:bidi="en-US"/>
        </w:rPr>
        <w:t xml:space="preserve"> PDV-a: ___________________________________________</w:t>
      </w:r>
    </w:p>
    <w:p w14:paraId="12EE6B8A" w14:textId="77777777" w:rsidR="00A666EA" w:rsidRPr="00867D53" w:rsidRDefault="00A666EA" w:rsidP="00A666EA">
      <w:pPr>
        <w:widowControl w:val="0"/>
        <w:shd w:val="clear" w:color="auto" w:fill="FFFFFF"/>
        <w:suppressAutoHyphens/>
        <w:autoSpaceDN w:val="0"/>
        <w:spacing w:after="376" w:line="480" w:lineRule="auto"/>
        <w:ind w:left="708"/>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Cijena</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xml:space="preserve"> s PDV-om: _______________________________</w:t>
      </w:r>
    </w:p>
    <w:p w14:paraId="5FA036B7" w14:textId="77777777" w:rsidR="00A666EA"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p>
    <w:p w14:paraId="2060036B" w14:textId="77777777" w:rsidR="00A666EA"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Pr>
          <w:rFonts w:ascii="Times New Roman" w:eastAsia="Times New Roman" w:hAnsi="Times New Roman" w:cs="Times New Roman"/>
          <w:b/>
          <w:bCs/>
          <w:i/>
          <w:iCs/>
          <w:kern w:val="3"/>
          <w:sz w:val="15"/>
          <w:szCs w:val="15"/>
          <w:lang w:val="en-US" w:bidi="en-US"/>
        </w:rPr>
        <w:t>_______________________________________________________</w:t>
      </w:r>
    </w:p>
    <w:p w14:paraId="1E6FD9CB" w14:textId="77777777" w:rsidR="00A666EA" w:rsidRPr="00745FA1"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867D53">
        <w:rPr>
          <w:rFonts w:ascii="Times New Roman" w:eastAsia="Times New Roman" w:hAnsi="Times New Roman" w:cs="Times New Roman"/>
          <w:b/>
          <w:bCs/>
          <w:i/>
          <w:iCs/>
          <w:kern w:val="3"/>
          <w:sz w:val="15"/>
          <w:szCs w:val="15"/>
          <w:lang w:val="en-US" w:bidi="en-US"/>
        </w:rPr>
        <w:t>(</w:t>
      </w:r>
      <w:proofErr w:type="spellStart"/>
      <w:proofErr w:type="gramStart"/>
      <w:r w:rsidRPr="00867D53">
        <w:rPr>
          <w:rFonts w:ascii="Times New Roman" w:eastAsia="Times New Roman" w:hAnsi="Times New Roman" w:cs="Times New Roman"/>
          <w:b/>
          <w:bCs/>
          <w:i/>
          <w:iCs/>
          <w:kern w:val="3"/>
          <w:sz w:val="15"/>
          <w:szCs w:val="15"/>
          <w:lang w:val="en-US" w:bidi="en-US"/>
        </w:rPr>
        <w:t>ime</w:t>
      </w:r>
      <w:proofErr w:type="spellEnd"/>
      <w:proofErr w:type="gram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i</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prezime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ovlaštene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osobe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ponuditelja</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potpis</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i</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pečat</w:t>
      </w:r>
      <w:proofErr w:type="spellEnd"/>
    </w:p>
    <w:p w14:paraId="440303E2"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roofErr w:type="spellStart"/>
      <w:r w:rsidRPr="00EB2F3D">
        <w:rPr>
          <w:rFonts w:ascii="Times New Roman" w:eastAsia="Times New Roman" w:hAnsi="Times New Roman" w:cs="Times New Roman"/>
          <w:kern w:val="3"/>
          <w:sz w:val="14"/>
          <w:szCs w:val="14"/>
          <w:lang w:val="en-US" w:bidi="en-US"/>
        </w:rPr>
        <w:t>Mjesto</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i</w:t>
      </w:r>
      <w:proofErr w:type="spellEnd"/>
      <w:r w:rsidRPr="00EB2F3D">
        <w:rPr>
          <w:rFonts w:ascii="Times New Roman" w:eastAsia="Times New Roman" w:hAnsi="Times New Roman" w:cs="Times New Roman"/>
          <w:kern w:val="3"/>
          <w:sz w:val="14"/>
          <w:szCs w:val="14"/>
          <w:lang w:val="en-US" w:bidi="en-US"/>
        </w:rPr>
        <w:t xml:space="preserve"> datum</w:t>
      </w:r>
    </w:p>
    <w:p w14:paraId="42B8C55A"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4577D5C7"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21510318" w14:textId="18120140"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EB2F3D">
        <w:rPr>
          <w:rFonts w:ascii="Times New Roman" w:eastAsia="Times New Roman" w:hAnsi="Times New Roman" w:cs="Times New Roman"/>
          <w:kern w:val="3"/>
          <w:sz w:val="14"/>
          <w:szCs w:val="14"/>
          <w:lang w:val="en-US" w:bidi="en-US"/>
        </w:rPr>
        <w:t>______________________________________</w:t>
      </w:r>
      <w:proofErr w:type="gramStart"/>
      <w:r w:rsidRPr="00EB2F3D">
        <w:rPr>
          <w:rFonts w:ascii="Times New Roman" w:eastAsia="Times New Roman" w:hAnsi="Times New Roman" w:cs="Times New Roman"/>
          <w:kern w:val="3"/>
          <w:sz w:val="14"/>
          <w:szCs w:val="14"/>
          <w:lang w:val="en-US" w:bidi="en-US"/>
        </w:rPr>
        <w:t>_ ,</w:t>
      </w:r>
      <w:proofErr w:type="gramEnd"/>
      <w:r w:rsidRPr="00EB2F3D">
        <w:rPr>
          <w:rFonts w:ascii="Times New Roman" w:eastAsia="Times New Roman" w:hAnsi="Times New Roman" w:cs="Times New Roman"/>
          <w:kern w:val="3"/>
          <w:sz w:val="14"/>
          <w:szCs w:val="14"/>
          <w:lang w:val="en-US" w:bidi="en-US"/>
        </w:rPr>
        <w:t xml:space="preserve"> 20</w:t>
      </w:r>
      <w:r w:rsidR="00744B61">
        <w:rPr>
          <w:rFonts w:ascii="Times New Roman" w:eastAsia="Times New Roman" w:hAnsi="Times New Roman" w:cs="Times New Roman"/>
          <w:kern w:val="3"/>
          <w:sz w:val="14"/>
          <w:szCs w:val="14"/>
          <w:lang w:val="en-US" w:bidi="en-US"/>
        </w:rPr>
        <w:t>20</w:t>
      </w:r>
      <w:r w:rsidRPr="00EB2F3D">
        <w:rPr>
          <w:rFonts w:ascii="Times New Roman" w:eastAsia="Times New Roman" w:hAnsi="Times New Roman" w:cs="Times New Roman"/>
          <w:kern w:val="3"/>
          <w:sz w:val="14"/>
          <w:szCs w:val="14"/>
          <w:lang w:val="en-US" w:bidi="en-US"/>
        </w:rPr>
        <w:t>.</w:t>
      </w:r>
    </w:p>
    <w:p w14:paraId="3BF0745B"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00191219"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5CD7FA02" w14:textId="27C1AE71" w:rsidR="005E4230" w:rsidRDefault="00A666EA" w:rsidP="00A666EA">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roofErr w:type="gramStart"/>
      <w:r w:rsidRPr="00EB2F3D">
        <w:rPr>
          <w:rFonts w:ascii="Times New Roman" w:eastAsia="Times New Roman" w:hAnsi="Times New Roman" w:cs="Times New Roman"/>
          <w:kern w:val="3"/>
          <w:sz w:val="14"/>
          <w:szCs w:val="14"/>
          <w:lang w:val="en-US" w:bidi="en-US"/>
        </w:rPr>
        <w:t>NAPOMENA:POTREBNO</w:t>
      </w:r>
      <w:proofErr w:type="gramEnd"/>
      <w:r w:rsidRPr="00EB2F3D">
        <w:rPr>
          <w:rFonts w:ascii="Times New Roman" w:eastAsia="Times New Roman" w:hAnsi="Times New Roman" w:cs="Times New Roman"/>
          <w:kern w:val="3"/>
          <w:sz w:val="14"/>
          <w:szCs w:val="14"/>
          <w:lang w:val="en-US" w:bidi="en-US"/>
        </w:rPr>
        <w:t xml:space="preserve"> JE NAVESTI UKOLIKO JE </w:t>
      </w:r>
      <w:proofErr w:type="spellStart"/>
      <w:r w:rsidRPr="00EB2F3D">
        <w:rPr>
          <w:rFonts w:ascii="Times New Roman" w:eastAsia="Times New Roman" w:hAnsi="Times New Roman" w:cs="Times New Roman"/>
          <w:kern w:val="3"/>
          <w:sz w:val="14"/>
          <w:szCs w:val="14"/>
          <w:lang w:val="en-US" w:bidi="en-US"/>
        </w:rPr>
        <w:t>ponuditelj</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podliježe</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prijenosu</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porezne</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obveze</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sukladno</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članku</w:t>
      </w:r>
      <w:proofErr w:type="spellEnd"/>
      <w:r w:rsidRPr="00EB2F3D">
        <w:rPr>
          <w:rFonts w:ascii="Times New Roman" w:eastAsia="Times New Roman" w:hAnsi="Times New Roman" w:cs="Times New Roman"/>
          <w:kern w:val="3"/>
          <w:sz w:val="14"/>
          <w:szCs w:val="14"/>
          <w:lang w:val="en-US" w:bidi="en-US"/>
        </w:rPr>
        <w:t xml:space="preserve"> 75. </w:t>
      </w:r>
      <w:proofErr w:type="spellStart"/>
      <w:r w:rsidRPr="00EB2F3D">
        <w:rPr>
          <w:rFonts w:ascii="Times New Roman" w:eastAsia="Times New Roman" w:hAnsi="Times New Roman" w:cs="Times New Roman"/>
          <w:kern w:val="3"/>
          <w:sz w:val="14"/>
          <w:szCs w:val="14"/>
          <w:lang w:val="en-US" w:bidi="en-US"/>
        </w:rPr>
        <w:t>stavku</w:t>
      </w:r>
      <w:proofErr w:type="spellEnd"/>
      <w:r w:rsidRPr="00EB2F3D">
        <w:rPr>
          <w:rFonts w:ascii="Times New Roman" w:eastAsia="Times New Roman" w:hAnsi="Times New Roman" w:cs="Times New Roman"/>
          <w:kern w:val="3"/>
          <w:sz w:val="14"/>
          <w:szCs w:val="14"/>
          <w:lang w:val="en-US" w:bidi="en-US"/>
        </w:rPr>
        <w:t xml:space="preserve"> 3a </w:t>
      </w:r>
      <w:proofErr w:type="spellStart"/>
      <w:r w:rsidRPr="00EB2F3D">
        <w:rPr>
          <w:rFonts w:ascii="Times New Roman" w:eastAsia="Times New Roman" w:hAnsi="Times New Roman" w:cs="Times New Roman"/>
          <w:kern w:val="3"/>
          <w:sz w:val="14"/>
          <w:szCs w:val="14"/>
          <w:lang w:val="en-US" w:bidi="en-US"/>
        </w:rPr>
        <w:t>Zakona</w:t>
      </w:r>
      <w:proofErr w:type="spellEnd"/>
      <w:r w:rsidRPr="00EB2F3D">
        <w:rPr>
          <w:rFonts w:ascii="Times New Roman" w:eastAsia="Times New Roman" w:hAnsi="Times New Roman" w:cs="Times New Roman"/>
          <w:kern w:val="3"/>
          <w:sz w:val="14"/>
          <w:szCs w:val="14"/>
          <w:lang w:val="en-US" w:bidi="en-US"/>
        </w:rPr>
        <w:t xml:space="preserve"> o </w:t>
      </w:r>
      <w:proofErr w:type="spellStart"/>
      <w:r w:rsidRPr="00EB2F3D">
        <w:rPr>
          <w:rFonts w:ascii="Times New Roman" w:eastAsia="Times New Roman" w:hAnsi="Times New Roman" w:cs="Times New Roman"/>
          <w:kern w:val="3"/>
          <w:sz w:val="14"/>
          <w:szCs w:val="14"/>
          <w:lang w:val="en-US" w:bidi="en-US"/>
        </w:rPr>
        <w:t>porezu</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na</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dodanu</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vrijednost</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Narodne</w:t>
      </w:r>
      <w:proofErr w:type="spellEnd"/>
      <w:r w:rsidRPr="00EB2F3D">
        <w:rPr>
          <w:rFonts w:ascii="Times New Roman" w:eastAsia="Times New Roman" w:hAnsi="Times New Roman" w:cs="Times New Roman"/>
          <w:kern w:val="3"/>
          <w:sz w:val="14"/>
          <w:szCs w:val="14"/>
          <w:lang w:val="en-US" w:bidi="en-US"/>
        </w:rPr>
        <w:t xml:space="preserve"> novine, </w:t>
      </w:r>
      <w:proofErr w:type="spellStart"/>
      <w:r w:rsidRPr="00EB2F3D">
        <w:rPr>
          <w:rFonts w:ascii="Times New Roman" w:eastAsia="Times New Roman" w:hAnsi="Times New Roman" w:cs="Times New Roman"/>
          <w:kern w:val="3"/>
          <w:sz w:val="14"/>
          <w:szCs w:val="14"/>
          <w:lang w:val="en-US" w:bidi="en-US"/>
        </w:rPr>
        <w:t>broj</w:t>
      </w:r>
      <w:proofErr w:type="spellEnd"/>
      <w:r w:rsidRPr="00EB2F3D">
        <w:rPr>
          <w:rFonts w:ascii="Times New Roman" w:eastAsia="Times New Roman" w:hAnsi="Times New Roman" w:cs="Times New Roman"/>
          <w:kern w:val="3"/>
          <w:sz w:val="14"/>
          <w:szCs w:val="14"/>
          <w:lang w:val="en-US" w:bidi="en-US"/>
        </w:rPr>
        <w:t>: 73/13, 99/13, 148/13, 153/13, 143/</w:t>
      </w:r>
      <w:proofErr w:type="gramStart"/>
      <w:r w:rsidRPr="00EB2F3D">
        <w:rPr>
          <w:rFonts w:ascii="Times New Roman" w:eastAsia="Times New Roman" w:hAnsi="Times New Roman" w:cs="Times New Roman"/>
          <w:kern w:val="3"/>
          <w:sz w:val="14"/>
          <w:szCs w:val="14"/>
          <w:lang w:val="en-US" w:bidi="en-US"/>
        </w:rPr>
        <w:t>14.i</w:t>
      </w:r>
      <w:proofErr w:type="gramEnd"/>
      <w:r w:rsidRPr="00EB2F3D">
        <w:rPr>
          <w:rFonts w:ascii="Times New Roman" w:eastAsia="Times New Roman" w:hAnsi="Times New Roman" w:cs="Times New Roman"/>
          <w:kern w:val="3"/>
          <w:sz w:val="14"/>
          <w:szCs w:val="14"/>
          <w:lang w:val="en-US" w:bidi="en-US"/>
        </w:rPr>
        <w:t xml:space="preserve"> 115/16.</w:t>
      </w:r>
    </w:p>
    <w:p w14:paraId="4C4DDFDE" w14:textId="77777777" w:rsidR="005E4230" w:rsidRDefault="005E4230">
      <w:pPr>
        <w:rPr>
          <w:rFonts w:ascii="Times New Roman" w:eastAsia="Times New Roman" w:hAnsi="Times New Roman" w:cs="Times New Roman"/>
          <w:kern w:val="3"/>
          <w:sz w:val="14"/>
          <w:szCs w:val="14"/>
          <w:lang w:val="en-US" w:bidi="en-US"/>
        </w:rPr>
      </w:pPr>
      <w:r>
        <w:rPr>
          <w:rFonts w:ascii="Times New Roman" w:eastAsia="Times New Roman" w:hAnsi="Times New Roman" w:cs="Times New Roman"/>
          <w:kern w:val="3"/>
          <w:sz w:val="14"/>
          <w:szCs w:val="14"/>
          <w:lang w:val="en-US" w:bidi="en-US"/>
        </w:rPr>
        <w:br w:type="page"/>
      </w:r>
    </w:p>
    <w:p w14:paraId="7CFCE3DE" w14:textId="77777777" w:rsidR="005E4230" w:rsidRPr="006D7B30" w:rsidRDefault="005E4230" w:rsidP="005E4230">
      <w:pPr>
        <w:spacing w:after="240" w:line="240" w:lineRule="auto"/>
        <w:jc w:val="both"/>
        <w:rPr>
          <w:rFonts w:ascii="Times New Roman" w:eastAsia="Times New Roman" w:hAnsi="Times New Roman" w:cs="Times New Roman"/>
        </w:rPr>
      </w:pPr>
      <w:bookmarkStart w:id="18" w:name="bookmark12"/>
      <w:r w:rsidRPr="006D7B30">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398"/>
        <w:gridCol w:w="2926"/>
      </w:tblGrid>
      <w:tr w:rsidR="005E4230" w:rsidRPr="006D7B30" w14:paraId="667FE93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CBEBFD3"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b/>
                <w:bCs/>
              </w:rPr>
              <w:t>Podaci o ponuditelju iz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CD1C504"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13BCFD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5423D19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Naziv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D2CF83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ECAD5B4"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EA248C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Sjedište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2CF891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F18E095"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675238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6E089F2"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43E5B7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486C7B89"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OIB:</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CC149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669389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748AF9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računa(IBAN) i naziv banke kod koje je isti otvoren</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A84096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5DC69D1"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DADBF79"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Ponuditelj je obveznik plaćanja PDV-a (da/ne) </w:t>
            </w:r>
          </w:p>
        </w:tc>
        <w:tc>
          <w:tcPr>
            <w:tcW w:w="2398" w:type="dxa"/>
            <w:tcBorders>
              <w:top w:val="single" w:sz="5" w:space="0" w:color="999999"/>
              <w:left w:val="single" w:sz="5" w:space="0" w:color="999999"/>
              <w:bottom w:val="single" w:sz="5" w:space="0" w:color="999999"/>
              <w:right w:val="nil"/>
            </w:tcBorders>
            <w:vAlign w:val="center"/>
          </w:tcPr>
          <w:p w14:paraId="5D972FAA"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DA</w:t>
            </w:r>
          </w:p>
        </w:tc>
        <w:tc>
          <w:tcPr>
            <w:tcW w:w="2926" w:type="dxa"/>
            <w:tcBorders>
              <w:top w:val="single" w:sz="5" w:space="0" w:color="999999"/>
              <w:left w:val="nil"/>
              <w:bottom w:val="single" w:sz="5" w:space="0" w:color="999999"/>
              <w:right w:val="single" w:sz="5" w:space="0" w:color="999999"/>
            </w:tcBorders>
            <w:vAlign w:val="center"/>
          </w:tcPr>
          <w:p w14:paraId="0C0C7B21"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NE</w:t>
            </w:r>
          </w:p>
        </w:tc>
      </w:tr>
      <w:tr w:rsidR="005E4230" w:rsidRPr="006D7B30" w14:paraId="038223B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3D4660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za dostavu 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65B9C2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EE4E3E3"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2A0E904"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e-pošte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2180782"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1E9DE46" w14:textId="77777777" w:rsidTr="00600990">
        <w:trPr>
          <w:trHeight w:hRule="exact" w:val="708"/>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07574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Ovlaštena osoba za potpisivanje ugovora od strane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3AAB1FA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03201C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400FB6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Osoba za kontakt sa naručiteljem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B934F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42E9139"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97B40E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telefona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874CEC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D8D3DC3"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986103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telefaksa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7283BDC"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5544F4D"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874FA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Predmet nabave –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808D15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14DC542"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E72FC2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Predmet nabave - postotni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C3FA947"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C6C694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F956538"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Količina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158F2EF"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2F58D85"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60FBA50"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Vrijednost</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46B49A9"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7F9B136A"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6142F8D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Mjesto i datum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1511B8E" w14:textId="77777777" w:rsidR="005E4230" w:rsidRPr="006D7B30" w:rsidRDefault="005E4230" w:rsidP="00600990">
            <w:pPr>
              <w:spacing w:after="0" w:line="240" w:lineRule="auto"/>
              <w:jc w:val="both"/>
              <w:rPr>
                <w:rFonts w:ascii="Times New Roman" w:eastAsia="Times New Roman" w:hAnsi="Times New Roman" w:cs="Times New Roman"/>
              </w:rPr>
            </w:pPr>
          </w:p>
        </w:tc>
      </w:tr>
    </w:tbl>
    <w:p w14:paraId="7B44BADF" w14:textId="77777777" w:rsidR="005E4230" w:rsidRPr="006D7B30" w:rsidRDefault="005E4230" w:rsidP="005E4230">
      <w:pPr>
        <w:spacing w:after="0" w:line="240" w:lineRule="auto"/>
        <w:jc w:val="both"/>
        <w:rPr>
          <w:rFonts w:ascii="Times New Roman" w:eastAsia="Times New Roman" w:hAnsi="Times New Roman" w:cs="Times New Roman"/>
        </w:rPr>
      </w:pPr>
    </w:p>
    <w:p w14:paraId="16C1F679"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Ponuditelj iz zajednice ponuditelja:</w:t>
      </w:r>
    </w:p>
    <w:p w14:paraId="2A19445E"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139D76D0" wp14:editId="1AE3CB6D">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ADAD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rPr>
        <w:t>(tiskano upisati ime i prezime ovlaštene osobe ponuditelja)</w:t>
      </w:r>
    </w:p>
    <w:p w14:paraId="26609DC5" w14:textId="77777777" w:rsidR="005E4230" w:rsidRPr="006D7B30" w:rsidRDefault="005E4230" w:rsidP="005E4230">
      <w:pPr>
        <w:spacing w:after="240" w:line="240" w:lineRule="auto"/>
        <w:jc w:val="both"/>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2FFFE17A" wp14:editId="0679C6BD">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F1E38"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8C9E3BB" wp14:editId="443230B6">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3BA6B"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63915D50" w14:textId="77777777" w:rsidR="005E4230" w:rsidRPr="006D7B30" w:rsidRDefault="005E4230" w:rsidP="005E4230">
      <w:pPr>
        <w:spacing w:after="240" w:line="240" w:lineRule="auto"/>
        <w:ind w:left="6946"/>
        <w:jc w:val="center"/>
        <w:rPr>
          <w:rFonts w:ascii="Times New Roman" w:eastAsia="Times New Roman" w:hAnsi="Times New Roman" w:cs="Times New Roman"/>
        </w:rPr>
      </w:pPr>
      <w:r w:rsidRPr="006D7B30">
        <w:rPr>
          <w:rFonts w:ascii="Times New Roman" w:eastAsia="Times New Roman" w:hAnsi="Times New Roman" w:cs="Times New Roman"/>
        </w:rPr>
        <w:t>(pečat i potpis)</w:t>
      </w:r>
    </w:p>
    <w:p w14:paraId="5AB5C298" w14:textId="77777777" w:rsidR="005E4230" w:rsidRPr="006D7B30" w:rsidRDefault="005E4230" w:rsidP="005E4230">
      <w:pPr>
        <w:spacing w:after="0" w:line="240" w:lineRule="auto"/>
        <w:jc w:val="both"/>
        <w:rPr>
          <w:rFonts w:ascii="Times New Roman" w:eastAsia="Times New Roman" w:hAnsi="Times New Roman" w:cs="Times New Roman"/>
        </w:rPr>
      </w:pPr>
    </w:p>
    <w:p w14:paraId="09F716B7" w14:textId="77777777" w:rsidR="005E4230" w:rsidRPr="006D7B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Ponudbenom listu se prilaže broj priloga ovisno o broju članova zajednice ponuditelja.</w:t>
      </w:r>
    </w:p>
    <w:p w14:paraId="672F279F" w14:textId="636D82E9" w:rsidR="005E42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B43FDA8" w14:textId="33A777ED" w:rsidR="00051B56" w:rsidRDefault="00051B56">
      <w:pPr>
        <w:rPr>
          <w:rFonts w:ascii="Times New Roman" w:eastAsia="Times New Roman" w:hAnsi="Times New Roman" w:cs="Times New Roman"/>
        </w:rPr>
      </w:pPr>
      <w:r>
        <w:rPr>
          <w:rFonts w:ascii="Times New Roman" w:eastAsia="Times New Roman" w:hAnsi="Times New Roman" w:cs="Times New Roman"/>
        </w:rPr>
        <w:br w:type="page"/>
      </w:r>
    </w:p>
    <w:p w14:paraId="170FE0FF"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lastRenderedPageBreak/>
        <w:t xml:space="preserve">Dodatak II Ponudbenom listu u slučaju ustupanja dijela ugovora </w:t>
      </w:r>
      <w:proofErr w:type="spellStart"/>
      <w:r w:rsidRPr="006D7B30">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14"/>
        <w:gridCol w:w="2699"/>
      </w:tblGrid>
      <w:tr w:rsidR="005E4230" w:rsidRPr="006D7B30" w14:paraId="5B05DD5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7374F2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b/>
                <w:bCs/>
              </w:rPr>
              <w:t xml:space="preserve">Podaci o </w:t>
            </w:r>
            <w:proofErr w:type="spellStart"/>
            <w:r w:rsidRPr="006D7B30">
              <w:rPr>
                <w:rFonts w:ascii="Times New Roman" w:eastAsia="Times New Roman" w:hAnsi="Times New Roman" w:cs="Times New Roman"/>
                <w:b/>
                <w:bCs/>
              </w:rPr>
              <w:t>podugovaratelju</w:t>
            </w:r>
            <w:proofErr w:type="spellEnd"/>
            <w:r w:rsidRPr="006D7B30">
              <w:rPr>
                <w:rFonts w:ascii="Times New Roman" w:eastAsia="Times New Roman" w:hAnsi="Times New Roman" w:cs="Times New Roman"/>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FE3A38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572609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B0853C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Naziv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981D918"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5BDFD32"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FF01F6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Sjedište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9F276A1"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7CA390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4A7208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Adresa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A98ED09"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AA6B47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3F9A0D3"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A9B80B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D4BCF98"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8652E7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CB455C8"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3EE0E29"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67D07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Ponuditelj je obveznik plaćanja PDV-a (da/ne)</w:t>
            </w:r>
          </w:p>
        </w:tc>
        <w:tc>
          <w:tcPr>
            <w:tcW w:w="2614" w:type="dxa"/>
            <w:tcBorders>
              <w:top w:val="single" w:sz="5" w:space="0" w:color="999999"/>
              <w:left w:val="single" w:sz="5" w:space="0" w:color="999999"/>
              <w:bottom w:val="single" w:sz="5" w:space="0" w:color="999999"/>
              <w:right w:val="single" w:sz="5" w:space="0" w:color="999999"/>
            </w:tcBorders>
            <w:vAlign w:val="center"/>
          </w:tcPr>
          <w:p w14:paraId="39B51B54"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DA</w:t>
            </w:r>
          </w:p>
        </w:tc>
        <w:tc>
          <w:tcPr>
            <w:tcW w:w="2699" w:type="dxa"/>
            <w:tcBorders>
              <w:top w:val="single" w:sz="5" w:space="0" w:color="999999"/>
              <w:left w:val="single" w:sz="5" w:space="0" w:color="999999"/>
              <w:bottom w:val="single" w:sz="5" w:space="0" w:color="999999"/>
              <w:right w:val="single" w:sz="5" w:space="0" w:color="999999"/>
            </w:tcBorders>
            <w:vAlign w:val="center"/>
          </w:tcPr>
          <w:p w14:paraId="73E644E6"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NE</w:t>
            </w:r>
          </w:p>
        </w:tc>
      </w:tr>
      <w:tr w:rsidR="005E4230" w:rsidRPr="006D7B30" w14:paraId="6E29E64B"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EA2163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B3BBF61"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AB1BAF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874C76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Ovlaštena osoba za zastupanje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3129383"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31D7CE4"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F5D8BCA"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2C88EDC"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A99F396"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D4D110A"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093A12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BB819A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F22B81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1FDABE3"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CA28AC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0BBFA1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Predmet nabave – dio ugovora koji izvršava </w:t>
            </w:r>
            <w:proofErr w:type="spellStart"/>
            <w:r w:rsidRPr="006D7B30">
              <w:rPr>
                <w:rFonts w:ascii="Times New Roman" w:eastAsia="Times New Roman" w:hAnsi="Times New Roman" w:cs="Times New Roman"/>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6775FC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CC3DF4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72B27ED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Predmet nabave - postotni dio ugovora koji izvršava </w:t>
            </w:r>
            <w:proofErr w:type="spellStart"/>
            <w:r w:rsidRPr="006D7B30">
              <w:rPr>
                <w:rFonts w:ascii="Times New Roman" w:eastAsia="Times New Roman" w:hAnsi="Times New Roman" w:cs="Times New Roman"/>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4B988D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2C13F77"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585BBD"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5C4320F"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64F61B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AACA62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C6EEB8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FAE7298"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E641C4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19E4449" w14:textId="77777777" w:rsidR="005E4230" w:rsidRPr="006D7B30" w:rsidRDefault="005E4230" w:rsidP="00600990">
            <w:pPr>
              <w:spacing w:after="0" w:line="240" w:lineRule="auto"/>
              <w:jc w:val="both"/>
              <w:rPr>
                <w:rFonts w:ascii="Times New Roman" w:eastAsia="Times New Roman" w:hAnsi="Times New Roman" w:cs="Times New Roman"/>
              </w:rPr>
            </w:pPr>
          </w:p>
        </w:tc>
      </w:tr>
    </w:tbl>
    <w:p w14:paraId="226F1566" w14:textId="77777777" w:rsidR="005E4230" w:rsidRPr="006D7B30" w:rsidRDefault="005E4230" w:rsidP="005E4230">
      <w:pPr>
        <w:spacing w:after="0" w:line="240" w:lineRule="auto"/>
        <w:jc w:val="both"/>
        <w:rPr>
          <w:rFonts w:ascii="Times New Roman" w:eastAsia="Times New Roman" w:hAnsi="Times New Roman" w:cs="Times New Roman"/>
        </w:rPr>
      </w:pPr>
    </w:p>
    <w:p w14:paraId="1A94BE47" w14:textId="77777777" w:rsidR="005E4230" w:rsidRPr="006D7B30" w:rsidRDefault="005E4230" w:rsidP="005E4230">
      <w:pPr>
        <w:spacing w:after="240" w:line="240" w:lineRule="auto"/>
        <w:jc w:val="center"/>
        <w:rPr>
          <w:rFonts w:ascii="Times New Roman" w:eastAsia="Times New Roman" w:hAnsi="Times New Roman" w:cs="Times New Roman"/>
        </w:rPr>
      </w:pPr>
      <w:proofErr w:type="spellStart"/>
      <w:r w:rsidRPr="006D7B30">
        <w:rPr>
          <w:rFonts w:ascii="Times New Roman" w:eastAsia="Times New Roman" w:hAnsi="Times New Roman" w:cs="Times New Roman"/>
          <w:b/>
          <w:bCs/>
        </w:rPr>
        <w:t>Podugovaratelj</w:t>
      </w:r>
      <w:proofErr w:type="spellEnd"/>
      <w:r w:rsidRPr="006D7B30">
        <w:rPr>
          <w:rFonts w:ascii="Times New Roman" w:eastAsia="Times New Roman" w:hAnsi="Times New Roman" w:cs="Times New Roman"/>
          <w:b/>
          <w:bCs/>
        </w:rPr>
        <w:t>:</w:t>
      </w:r>
    </w:p>
    <w:p w14:paraId="57546390" w14:textId="77777777" w:rsidR="005E42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4837D4C" wp14:editId="536ABB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3841A"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rPr>
        <w:t>(tiskano upisati ime i prezime ovlaštene osobe ponuditelja)</w:t>
      </w:r>
    </w:p>
    <w:p w14:paraId="5B7C66E0" w14:textId="77777777" w:rsidR="005E4230" w:rsidRDefault="005E4230" w:rsidP="005E4230">
      <w:pPr>
        <w:spacing w:after="240" w:line="240" w:lineRule="auto"/>
        <w:jc w:val="both"/>
        <w:rPr>
          <w:rFonts w:ascii="Times New Roman" w:eastAsia="Times New Roman" w:hAnsi="Times New Roman" w:cs="Times New Roman"/>
        </w:rPr>
      </w:pPr>
    </w:p>
    <w:p w14:paraId="4E8377DD" w14:textId="77777777" w:rsidR="005E4230" w:rsidRPr="006D7B30" w:rsidRDefault="005E4230" w:rsidP="005E4230">
      <w:pPr>
        <w:spacing w:after="240" w:line="240" w:lineRule="auto"/>
        <w:jc w:val="both"/>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40B67676" wp14:editId="32EB70E6">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0CCA"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0D56EDD7" wp14:editId="5AEF131E">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F7CC0"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249A46FB" w14:textId="77777777" w:rsidR="005E4230" w:rsidRPr="006D7B30" w:rsidRDefault="005E4230" w:rsidP="005E4230">
      <w:pPr>
        <w:spacing w:after="240" w:line="240" w:lineRule="auto"/>
        <w:ind w:left="6946"/>
        <w:jc w:val="center"/>
        <w:rPr>
          <w:rFonts w:ascii="Times New Roman" w:eastAsia="Times New Roman" w:hAnsi="Times New Roman" w:cs="Times New Roman"/>
        </w:rPr>
      </w:pPr>
      <w:r w:rsidRPr="006D7B30">
        <w:rPr>
          <w:rFonts w:ascii="Times New Roman" w:eastAsia="Times New Roman" w:hAnsi="Times New Roman" w:cs="Times New Roman"/>
        </w:rPr>
        <w:t>(pečat i potpis)</w:t>
      </w:r>
    </w:p>
    <w:p w14:paraId="4DA1E206" w14:textId="77777777" w:rsidR="005E4230" w:rsidRPr="006D7B30" w:rsidRDefault="005E4230" w:rsidP="005E4230">
      <w:pPr>
        <w:spacing w:after="0" w:line="240" w:lineRule="auto"/>
        <w:jc w:val="both"/>
        <w:rPr>
          <w:rFonts w:ascii="Times New Roman" w:eastAsia="Times New Roman" w:hAnsi="Times New Roman" w:cs="Times New Roman"/>
        </w:rPr>
      </w:pPr>
    </w:p>
    <w:p w14:paraId="5668EE06" w14:textId="77777777" w:rsidR="005E4230" w:rsidRPr="006D7B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 xml:space="preserve">Ponudbenom listu se prilaže broj priloga ovisno o broju </w:t>
      </w:r>
      <w:proofErr w:type="spellStart"/>
      <w:r w:rsidRPr="006D7B30">
        <w:rPr>
          <w:rFonts w:ascii="Times New Roman" w:eastAsia="Times New Roman" w:hAnsi="Times New Roman" w:cs="Times New Roman"/>
        </w:rPr>
        <w:t>podugovaratelja</w:t>
      </w:r>
      <w:proofErr w:type="spellEnd"/>
      <w:r w:rsidRPr="006D7B30">
        <w:rPr>
          <w:rFonts w:ascii="Times New Roman" w:eastAsia="Times New Roman" w:hAnsi="Times New Roman" w:cs="Times New Roman"/>
        </w:rPr>
        <w:t>.</w:t>
      </w:r>
    </w:p>
    <w:p w14:paraId="128040F6" w14:textId="77777777" w:rsidR="005E4230" w:rsidRDefault="005E4230" w:rsidP="005E4230">
      <w:pPr>
        <w:spacing w:line="240" w:lineRule="auto"/>
        <w:rPr>
          <w:rFonts w:ascii="Times New Roman" w:eastAsia="Times New Roman" w:hAnsi="Times New Roman" w:cs="Times New Roman"/>
        </w:rPr>
      </w:pPr>
      <w:r w:rsidRPr="006D7B30">
        <w:rPr>
          <w:rFonts w:ascii="Times New Roman" w:eastAsia="Times New Roman" w:hAnsi="Times New Roman" w:cs="Times New Roman"/>
        </w:rPr>
        <w:br w:type="page"/>
      </w:r>
    </w:p>
    <w:p w14:paraId="5D48DC9B" w14:textId="4DB57896" w:rsidR="005E4230" w:rsidRPr="006D7B30" w:rsidRDefault="005E4230" w:rsidP="005E4230">
      <w:pPr>
        <w:spacing w:line="240" w:lineRule="auto"/>
        <w:jc w:val="right"/>
        <w:rPr>
          <w:rFonts w:ascii="Times New Roman" w:eastAsia="Times New Roman" w:hAnsi="Times New Roman" w:cs="Times New Roman"/>
          <w:b/>
          <w:bCs/>
          <w:i/>
          <w:iCs/>
          <w:kern w:val="3"/>
          <w:lang w:val="en-US" w:bidi="en-US"/>
        </w:rPr>
      </w:pPr>
      <w:proofErr w:type="spellStart"/>
      <w:r w:rsidRPr="006D7B30">
        <w:rPr>
          <w:rFonts w:ascii="Times New Roman" w:eastAsia="Times New Roman" w:hAnsi="Times New Roman" w:cs="Times New Roman"/>
          <w:b/>
          <w:bCs/>
          <w:i/>
          <w:iCs/>
          <w:kern w:val="3"/>
          <w:lang w:val="en-US" w:bidi="en-US"/>
        </w:rPr>
        <w:lastRenderedPageBreak/>
        <w:t>Prilog</w:t>
      </w:r>
      <w:bookmarkEnd w:id="18"/>
      <w:proofErr w:type="spellEnd"/>
      <w:r w:rsidRPr="006D7B30">
        <w:rPr>
          <w:rFonts w:ascii="Times New Roman" w:eastAsia="Times New Roman" w:hAnsi="Times New Roman" w:cs="Times New Roman"/>
          <w:b/>
          <w:bCs/>
          <w:i/>
          <w:iCs/>
          <w:kern w:val="3"/>
          <w:lang w:val="en-US" w:bidi="en-US"/>
        </w:rPr>
        <w:t xml:space="preserve"> </w:t>
      </w:r>
      <w:r w:rsidR="00456B4F">
        <w:rPr>
          <w:rFonts w:ascii="Times New Roman" w:eastAsia="Times New Roman" w:hAnsi="Times New Roman" w:cs="Times New Roman"/>
          <w:b/>
          <w:bCs/>
          <w:i/>
          <w:iCs/>
          <w:kern w:val="3"/>
          <w:lang w:val="en-US" w:bidi="en-US"/>
        </w:rPr>
        <w:t>2</w:t>
      </w:r>
      <w:r w:rsidRPr="006D7B30">
        <w:rPr>
          <w:rFonts w:ascii="Times New Roman" w:eastAsia="Times New Roman" w:hAnsi="Times New Roman" w:cs="Times New Roman"/>
          <w:b/>
          <w:bCs/>
          <w:i/>
          <w:iCs/>
          <w:kern w:val="3"/>
          <w:lang w:val="en-US" w:bidi="en-US"/>
        </w:rPr>
        <w:t>.</w:t>
      </w:r>
    </w:p>
    <w:p w14:paraId="4F440BD6" w14:textId="77777777" w:rsidR="005E4230" w:rsidRPr="006D7B30" w:rsidRDefault="005E4230" w:rsidP="005E4230">
      <w:pPr>
        <w:pStyle w:val="Default"/>
        <w:jc w:val="both"/>
        <w:rPr>
          <w:rFonts w:ascii="Times New Roman" w:hAnsi="Times New Roman" w:cs="Times New Roman"/>
          <w:color w:val="auto"/>
          <w:sz w:val="22"/>
          <w:szCs w:val="22"/>
        </w:rPr>
      </w:pPr>
    </w:p>
    <w:p w14:paraId="0086EF4E"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53973FA7" w14:textId="77777777" w:rsidR="005E4230" w:rsidRPr="006D7B30" w:rsidRDefault="005E4230" w:rsidP="005E4230">
      <w:pPr>
        <w:pStyle w:val="Default"/>
        <w:jc w:val="both"/>
        <w:rPr>
          <w:rFonts w:ascii="Times New Roman" w:hAnsi="Times New Roman" w:cs="Times New Roman"/>
          <w:color w:val="auto"/>
          <w:sz w:val="22"/>
          <w:szCs w:val="22"/>
        </w:rPr>
      </w:pPr>
    </w:p>
    <w:p w14:paraId="6C71CBF9" w14:textId="77777777" w:rsidR="005E4230" w:rsidRPr="006D7B30" w:rsidRDefault="005E4230" w:rsidP="005E4230">
      <w:pPr>
        <w:pStyle w:val="Default"/>
        <w:jc w:val="center"/>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 xml:space="preserve">I Z J A V U </w:t>
      </w:r>
      <w:r>
        <w:rPr>
          <w:rFonts w:ascii="Times New Roman" w:hAnsi="Times New Roman" w:cs="Times New Roman"/>
          <w:b/>
          <w:bCs/>
          <w:color w:val="auto"/>
          <w:sz w:val="22"/>
          <w:szCs w:val="22"/>
        </w:rPr>
        <w:t xml:space="preserve"> </w:t>
      </w:r>
      <w:r w:rsidRPr="006D7B30">
        <w:rPr>
          <w:rFonts w:ascii="Times New Roman" w:hAnsi="Times New Roman" w:cs="Times New Roman"/>
          <w:b/>
          <w:bCs/>
          <w:color w:val="auto"/>
          <w:sz w:val="22"/>
          <w:szCs w:val="22"/>
        </w:rPr>
        <w:t xml:space="preserve"> O   N E K A Ž NJ A V A NJ U</w:t>
      </w:r>
    </w:p>
    <w:p w14:paraId="64AB00BF" w14:textId="77777777" w:rsidR="005E4230" w:rsidRPr="00905147" w:rsidRDefault="005E4230" w:rsidP="005E4230">
      <w:pPr>
        <w:pStyle w:val="Default"/>
        <w:rPr>
          <w:rFonts w:ascii="Times New Roman" w:hAnsi="Times New Roman" w:cs="Times New Roman"/>
          <w:color w:val="auto"/>
          <w:sz w:val="22"/>
          <w:szCs w:val="22"/>
        </w:rPr>
      </w:pPr>
    </w:p>
    <w:p w14:paraId="0F4891CE" w14:textId="77777777" w:rsidR="005E4230" w:rsidRPr="006D7B30" w:rsidRDefault="005E4230" w:rsidP="005E4230">
      <w:pPr>
        <w:pStyle w:val="Default"/>
        <w:rPr>
          <w:rFonts w:ascii="Times New Roman" w:hAnsi="Times New Roman" w:cs="Times New Roman"/>
          <w:color w:val="auto"/>
          <w:sz w:val="22"/>
          <w:szCs w:val="22"/>
        </w:rPr>
      </w:pPr>
      <w:r w:rsidRPr="006D7B30">
        <w:rPr>
          <w:rFonts w:ascii="Times New Roman" w:hAnsi="Times New Roman" w:cs="Times New Roman"/>
          <w:color w:val="auto"/>
          <w:sz w:val="22"/>
          <w:szCs w:val="22"/>
        </w:rPr>
        <w:t>kojom ja _________________________________ iz</w:t>
      </w:r>
      <w:r>
        <w:rPr>
          <w:rFonts w:ascii="Times New Roman" w:hAnsi="Times New Roman" w:cs="Times New Roman"/>
          <w:color w:val="auto"/>
          <w:sz w:val="22"/>
          <w:szCs w:val="22"/>
        </w:rPr>
        <w:t xml:space="preserve"> </w:t>
      </w:r>
      <w:r w:rsidRPr="006D7B30">
        <w:rPr>
          <w:rFonts w:ascii="Times New Roman" w:hAnsi="Times New Roman" w:cs="Times New Roman"/>
          <w:color w:val="auto"/>
          <w:sz w:val="22"/>
          <w:szCs w:val="22"/>
        </w:rPr>
        <w:t>_______________________________________</w:t>
      </w:r>
    </w:p>
    <w:p w14:paraId="6E0E4D52" w14:textId="77777777" w:rsidR="005E4230" w:rsidRPr="006D7B30" w:rsidRDefault="005E4230" w:rsidP="005E4230">
      <w:pPr>
        <w:pStyle w:val="Default"/>
        <w:ind w:left="1701"/>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(ime i prezime) </w:t>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t xml:space="preserve">          (adresa stanovanja)</w:t>
      </w:r>
    </w:p>
    <w:p w14:paraId="35B9398D" w14:textId="77777777" w:rsidR="005E4230" w:rsidRPr="006D7B30" w:rsidRDefault="005E4230" w:rsidP="005E4230">
      <w:pPr>
        <w:pStyle w:val="Default"/>
        <w:jc w:val="both"/>
        <w:rPr>
          <w:rFonts w:ascii="Times New Roman" w:hAnsi="Times New Roman" w:cs="Times New Roman"/>
          <w:color w:val="auto"/>
          <w:sz w:val="22"/>
          <w:szCs w:val="22"/>
        </w:rPr>
      </w:pPr>
    </w:p>
    <w:p w14:paraId="1DE1AC51" w14:textId="77777777" w:rsidR="005E4230" w:rsidRDefault="005E4230" w:rsidP="005E4230">
      <w:pPr>
        <w:pStyle w:val="Default"/>
        <w:spacing w:after="240"/>
        <w:rPr>
          <w:rFonts w:ascii="Times New Roman" w:hAnsi="Times New Roman" w:cs="Times New Roman"/>
          <w:color w:val="auto"/>
          <w:sz w:val="22"/>
          <w:szCs w:val="22"/>
        </w:rPr>
      </w:pPr>
      <w:r w:rsidRPr="006D7B30">
        <w:rPr>
          <w:rFonts w:ascii="Times New Roman" w:hAnsi="Times New Roman" w:cs="Times New Roman"/>
          <w:color w:val="auto"/>
          <w:sz w:val="22"/>
          <w:szCs w:val="22"/>
        </w:rPr>
        <w:t>broj identifikacijskog dokumenta _</w:t>
      </w:r>
      <w:r>
        <w:rPr>
          <w:rFonts w:ascii="Times New Roman" w:hAnsi="Times New Roman" w:cs="Times New Roman"/>
          <w:color w:val="auto"/>
          <w:sz w:val="22"/>
          <w:szCs w:val="22"/>
        </w:rPr>
        <w:t>_____</w:t>
      </w:r>
      <w:r w:rsidRPr="006D7B30">
        <w:rPr>
          <w:rFonts w:ascii="Times New Roman" w:hAnsi="Times New Roman" w:cs="Times New Roman"/>
          <w:color w:val="auto"/>
          <w:sz w:val="22"/>
          <w:szCs w:val="22"/>
        </w:rPr>
        <w:t>_________________________ izdanog od</w:t>
      </w:r>
      <w:r>
        <w:rPr>
          <w:rFonts w:ascii="Times New Roman" w:hAnsi="Times New Roman" w:cs="Times New Roman"/>
          <w:color w:val="auto"/>
          <w:sz w:val="22"/>
          <w:szCs w:val="22"/>
        </w:rPr>
        <w:t xml:space="preserve"> </w:t>
      </w:r>
    </w:p>
    <w:p w14:paraId="759C6DF3" w14:textId="77777777" w:rsidR="005E4230" w:rsidRPr="006D7B30" w:rsidRDefault="005E4230" w:rsidP="005E4230">
      <w:pPr>
        <w:pStyle w:val="Default"/>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w:t>
      </w:r>
      <w:r>
        <w:rPr>
          <w:rFonts w:ascii="Times New Roman" w:hAnsi="Times New Roman" w:cs="Times New Roman"/>
          <w:color w:val="auto"/>
          <w:sz w:val="22"/>
          <w:szCs w:val="22"/>
        </w:rPr>
        <w:t>_______</w:t>
      </w:r>
      <w:r w:rsidRPr="006D7B30">
        <w:rPr>
          <w:rFonts w:ascii="Times New Roman" w:hAnsi="Times New Roman" w:cs="Times New Roman"/>
          <w:color w:val="auto"/>
          <w:sz w:val="22"/>
          <w:szCs w:val="22"/>
        </w:rPr>
        <w:t>,</w:t>
      </w:r>
    </w:p>
    <w:p w14:paraId="0D32EAE8" w14:textId="77777777" w:rsidR="005E4230" w:rsidRPr="006D7B30" w:rsidRDefault="005E4230" w:rsidP="005E4230">
      <w:pPr>
        <w:pStyle w:val="Default"/>
        <w:jc w:val="both"/>
        <w:rPr>
          <w:rFonts w:ascii="Times New Roman" w:hAnsi="Times New Roman" w:cs="Times New Roman"/>
          <w:color w:val="auto"/>
          <w:sz w:val="22"/>
          <w:szCs w:val="22"/>
        </w:rPr>
      </w:pPr>
    </w:p>
    <w:p w14:paraId="756A81D9"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kao osoba iz članka 251. stavka 1. točke 1. Zakona o javnoj nabavi </w:t>
      </w:r>
      <w:r w:rsidRPr="006D7B30">
        <w:rPr>
          <w:rFonts w:ascii="Times New Roman" w:hAnsi="Times New Roman" w:cs="Times New Roman"/>
          <w:b/>
          <w:bCs/>
          <w:color w:val="auto"/>
          <w:sz w:val="22"/>
          <w:szCs w:val="22"/>
        </w:rPr>
        <w:t>za sebe i za gospodarski subjekt</w:t>
      </w:r>
      <w:r w:rsidRPr="006D7B30">
        <w:rPr>
          <w:rFonts w:ascii="Times New Roman" w:hAnsi="Times New Roman" w:cs="Times New Roman"/>
          <w:color w:val="auto"/>
          <w:sz w:val="22"/>
          <w:szCs w:val="22"/>
        </w:rPr>
        <w:t xml:space="preserve">: </w:t>
      </w:r>
    </w:p>
    <w:p w14:paraId="12044B2F" w14:textId="77777777" w:rsidR="005E4230" w:rsidRPr="006D7B30" w:rsidRDefault="005E4230" w:rsidP="005E4230">
      <w:pPr>
        <w:pStyle w:val="Default"/>
        <w:jc w:val="both"/>
        <w:rPr>
          <w:rFonts w:ascii="Times New Roman" w:hAnsi="Times New Roman" w:cs="Times New Roman"/>
          <w:color w:val="auto"/>
          <w:sz w:val="22"/>
          <w:szCs w:val="22"/>
        </w:rPr>
      </w:pPr>
    </w:p>
    <w:p w14:paraId="49C50C89"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__________________________________________________________________________________</w:t>
      </w:r>
    </w:p>
    <w:p w14:paraId="277EC208" w14:textId="77777777" w:rsidR="005E4230" w:rsidRPr="006D7B30" w:rsidRDefault="005E4230" w:rsidP="005E4230">
      <w:pPr>
        <w:pStyle w:val="Default"/>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(naziv i sjedište gospodarskog subjekta, OIB)</w:t>
      </w:r>
    </w:p>
    <w:p w14:paraId="44E673B7" w14:textId="77777777" w:rsidR="005E4230" w:rsidRPr="006D7B30" w:rsidRDefault="005E4230" w:rsidP="005E4230">
      <w:pPr>
        <w:pStyle w:val="Default"/>
        <w:jc w:val="both"/>
        <w:rPr>
          <w:rFonts w:ascii="Times New Roman" w:hAnsi="Times New Roman" w:cs="Times New Roman"/>
          <w:color w:val="auto"/>
          <w:sz w:val="22"/>
          <w:szCs w:val="22"/>
        </w:rPr>
      </w:pPr>
    </w:p>
    <w:p w14:paraId="57F1FFE8"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6D7B30">
        <w:rPr>
          <w:rFonts w:ascii="Times New Roman" w:hAnsi="Times New Roman" w:cs="Times New Roman"/>
          <w:color w:val="auto"/>
          <w:sz w:val="22"/>
          <w:szCs w:val="22"/>
        </w:rPr>
        <w:t>nastana</w:t>
      </w:r>
      <w:proofErr w:type="spellEnd"/>
      <w:r w:rsidRPr="006D7B30">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9F34B9B" w14:textId="77777777" w:rsidR="005E4230" w:rsidRPr="006D7B30" w:rsidRDefault="005E4230" w:rsidP="005E4230">
      <w:pPr>
        <w:pStyle w:val="Default"/>
        <w:jc w:val="both"/>
        <w:rPr>
          <w:rFonts w:ascii="Times New Roman" w:hAnsi="Times New Roman" w:cs="Times New Roman"/>
          <w:color w:val="auto"/>
          <w:sz w:val="22"/>
          <w:szCs w:val="22"/>
        </w:rPr>
      </w:pPr>
    </w:p>
    <w:p w14:paraId="05A881D5"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Kaznena djela za koja potvrđujemo da ne postoji pravomoćna presuda:</w:t>
      </w:r>
    </w:p>
    <w:p w14:paraId="2C897A0F" w14:textId="77777777" w:rsidR="005E4230" w:rsidRPr="006D7B30" w:rsidRDefault="005E4230" w:rsidP="005E4230">
      <w:pPr>
        <w:pStyle w:val="Default"/>
        <w:jc w:val="both"/>
        <w:rPr>
          <w:rFonts w:ascii="Times New Roman" w:hAnsi="Times New Roman" w:cs="Times New Roman"/>
          <w:color w:val="auto"/>
          <w:sz w:val="22"/>
          <w:szCs w:val="22"/>
        </w:rPr>
      </w:pPr>
    </w:p>
    <w:p w14:paraId="311C5556" w14:textId="77777777" w:rsidR="005E4230" w:rsidRPr="006D7B30" w:rsidRDefault="005E4230" w:rsidP="005E4230">
      <w:pPr>
        <w:pStyle w:val="Default"/>
        <w:jc w:val="both"/>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a) sudjelovanje u zločinačkoj organizaciji, na temelju:</w:t>
      </w:r>
    </w:p>
    <w:p w14:paraId="27028D73"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328. (zločinačko udruženje) i članka 329. (počinjenje kaznenog djela u sastavu  zločinačkog udruženja) Kaznenog zakona i</w:t>
      </w:r>
    </w:p>
    <w:p w14:paraId="27F93A03"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1F3358A3"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b/>
          <w:bCs/>
          <w:color w:val="auto"/>
          <w:sz w:val="22"/>
          <w:szCs w:val="22"/>
        </w:rPr>
        <w:t>b) korupciju, na temelju</w:t>
      </w:r>
      <w:r w:rsidRPr="006D7B30">
        <w:rPr>
          <w:rFonts w:ascii="Times New Roman" w:hAnsi="Times New Roman" w:cs="Times New Roman"/>
          <w:color w:val="auto"/>
          <w:sz w:val="22"/>
          <w:szCs w:val="22"/>
        </w:rPr>
        <w:t>:</w:t>
      </w:r>
    </w:p>
    <w:p w14:paraId="0FDC2D00"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CB70CEE"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77B537" w14:textId="77777777" w:rsidR="005E4230" w:rsidRPr="006D7B30" w:rsidRDefault="005E4230" w:rsidP="005E4230">
      <w:pPr>
        <w:pStyle w:val="Default"/>
        <w:jc w:val="both"/>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c) prijevaru, na temelju:</w:t>
      </w:r>
    </w:p>
    <w:p w14:paraId="3C6FE602"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2BD7AB33"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BCFA084"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p>
    <w:p w14:paraId="374DAB64"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d) terorizam ili kaznena djela povezana s terorističkim aktivnostima, na temelju: </w:t>
      </w:r>
    </w:p>
    <w:p w14:paraId="39B4E116"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6B2BE6F3"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E47EFF1"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e) pranje novca ili financiranje terorizma, na temelju: </w:t>
      </w:r>
    </w:p>
    <w:p w14:paraId="78CCA72C" w14:textId="77777777" w:rsidR="005E4230" w:rsidRPr="006D7B30" w:rsidRDefault="005E4230" w:rsidP="005E4230">
      <w:pPr>
        <w:autoSpaceDE w:val="0"/>
        <w:autoSpaceDN w:val="0"/>
        <w:adjustRightInd w:val="0"/>
        <w:spacing w:after="11" w:line="240" w:lineRule="auto"/>
        <w:ind w:firstLine="709"/>
        <w:jc w:val="both"/>
        <w:rPr>
          <w:rFonts w:ascii="Times New Roman" w:hAnsi="Times New Roman" w:cs="Times New Roman"/>
        </w:rPr>
      </w:pPr>
      <w:r w:rsidRPr="006D7B30">
        <w:rPr>
          <w:rFonts w:ascii="Times New Roman" w:hAnsi="Times New Roman" w:cs="Times New Roman"/>
        </w:rPr>
        <w:t xml:space="preserve">- članka 98. (financiranje terorizma) i članka 265. (pranje novca) Kaznenog zakona i </w:t>
      </w:r>
    </w:p>
    <w:p w14:paraId="5E362CC8"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xml:space="preserve">- članka 279. (pranje novca) iz Kaznenog zakona (»Narodne novine«, br. 110/97., 27/98., 50/00., 129/00., 51/01., 111/03., 190/03., 105/04., 84/05., 71/06., 110/07., 152/08., 57/11., 77/11. i 143/12.) </w:t>
      </w:r>
    </w:p>
    <w:p w14:paraId="5F60E0C7"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f) dječji rad ili druge oblike trgovanja ljudima, na temelju: </w:t>
      </w:r>
    </w:p>
    <w:p w14:paraId="229C1041" w14:textId="77777777" w:rsidR="005E4230" w:rsidRPr="006D7B30" w:rsidRDefault="005E4230" w:rsidP="005E4230">
      <w:pPr>
        <w:autoSpaceDE w:val="0"/>
        <w:autoSpaceDN w:val="0"/>
        <w:adjustRightInd w:val="0"/>
        <w:spacing w:after="11" w:line="240" w:lineRule="auto"/>
        <w:ind w:firstLine="709"/>
        <w:jc w:val="both"/>
        <w:rPr>
          <w:rFonts w:ascii="Times New Roman" w:hAnsi="Times New Roman" w:cs="Times New Roman"/>
        </w:rPr>
      </w:pPr>
      <w:r w:rsidRPr="006D7B30">
        <w:rPr>
          <w:rFonts w:ascii="Times New Roman" w:hAnsi="Times New Roman" w:cs="Times New Roman"/>
        </w:rPr>
        <w:t xml:space="preserve">- članka 106. (trgovanje ljudima) Kaznenog zakona </w:t>
      </w:r>
    </w:p>
    <w:p w14:paraId="58285EE9" w14:textId="77777777" w:rsidR="005E4230" w:rsidRPr="006D7B30" w:rsidRDefault="005E4230" w:rsidP="005E4230">
      <w:pPr>
        <w:autoSpaceDE w:val="0"/>
        <w:autoSpaceDN w:val="0"/>
        <w:adjustRightInd w:val="0"/>
        <w:spacing w:after="0" w:line="240" w:lineRule="auto"/>
        <w:ind w:left="851" w:hanging="142"/>
        <w:jc w:val="both"/>
        <w:rPr>
          <w:rFonts w:ascii="Times New Roman" w:hAnsi="Times New Roman" w:cs="Times New Roman"/>
        </w:rPr>
      </w:pPr>
      <w:r w:rsidRPr="006D7B30">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1FCDED8F"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3A1F436B"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5C6A29C0"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6FD08855"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U __</w:t>
      </w:r>
      <w:r>
        <w:rPr>
          <w:rFonts w:ascii="Times New Roman" w:hAnsi="Times New Roman" w:cs="Times New Roman"/>
          <w:color w:val="auto"/>
          <w:sz w:val="22"/>
          <w:szCs w:val="22"/>
        </w:rPr>
        <w:t>____</w:t>
      </w:r>
      <w:r w:rsidRPr="006D7B30">
        <w:rPr>
          <w:rFonts w:ascii="Times New Roman" w:hAnsi="Times New Roman" w:cs="Times New Roman"/>
          <w:color w:val="auto"/>
          <w:sz w:val="22"/>
          <w:szCs w:val="22"/>
        </w:rPr>
        <w:t>_________, ___________ godine.</w:t>
      </w:r>
    </w:p>
    <w:p w14:paraId="2E0B2010" w14:textId="77777777" w:rsidR="005E4230" w:rsidRPr="006D7B30" w:rsidRDefault="005E4230" w:rsidP="005E4230">
      <w:pPr>
        <w:pStyle w:val="Default"/>
        <w:jc w:val="both"/>
        <w:rPr>
          <w:rFonts w:ascii="Times New Roman" w:hAnsi="Times New Roman" w:cs="Times New Roman"/>
          <w:color w:val="auto"/>
          <w:sz w:val="22"/>
          <w:szCs w:val="22"/>
        </w:rPr>
      </w:pPr>
    </w:p>
    <w:p w14:paraId="7BD9D0F6" w14:textId="77777777" w:rsidR="005E4230" w:rsidRPr="006D7B30" w:rsidRDefault="005E4230" w:rsidP="005E4230">
      <w:pPr>
        <w:pStyle w:val="Default"/>
        <w:jc w:val="both"/>
        <w:rPr>
          <w:rFonts w:ascii="Times New Roman" w:hAnsi="Times New Roman" w:cs="Times New Roman"/>
          <w:color w:val="auto"/>
          <w:sz w:val="22"/>
          <w:szCs w:val="22"/>
        </w:rPr>
      </w:pPr>
    </w:p>
    <w:p w14:paraId="6E3274AF" w14:textId="77777777" w:rsidR="005E4230" w:rsidRDefault="005E4230" w:rsidP="005E4230">
      <w:pPr>
        <w:pStyle w:val="Default"/>
        <w:jc w:val="both"/>
        <w:rPr>
          <w:rFonts w:ascii="Times New Roman" w:hAnsi="Times New Roman" w:cs="Times New Roman"/>
          <w:color w:val="auto"/>
          <w:sz w:val="22"/>
          <w:szCs w:val="22"/>
        </w:rPr>
      </w:pPr>
    </w:p>
    <w:p w14:paraId="20B35F94" w14:textId="77777777" w:rsidR="005E4230" w:rsidRDefault="005E4230" w:rsidP="005E4230">
      <w:pPr>
        <w:pStyle w:val="Default"/>
        <w:jc w:val="both"/>
        <w:rPr>
          <w:rFonts w:ascii="Times New Roman" w:hAnsi="Times New Roman" w:cs="Times New Roman"/>
          <w:color w:val="auto"/>
          <w:sz w:val="22"/>
          <w:szCs w:val="22"/>
        </w:rPr>
      </w:pPr>
    </w:p>
    <w:p w14:paraId="1C6669F0" w14:textId="77777777" w:rsidR="005E4230" w:rsidRDefault="005E4230" w:rsidP="005E4230">
      <w:pPr>
        <w:pStyle w:val="Default"/>
        <w:jc w:val="both"/>
        <w:rPr>
          <w:rFonts w:ascii="Times New Roman" w:hAnsi="Times New Roman" w:cs="Times New Roman"/>
          <w:color w:val="auto"/>
          <w:sz w:val="22"/>
          <w:szCs w:val="22"/>
        </w:rPr>
      </w:pPr>
    </w:p>
    <w:p w14:paraId="1FFAE65E"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w:t>
      </w:r>
      <w:r>
        <w:rPr>
          <w:rFonts w:ascii="Times New Roman" w:hAnsi="Times New Roman" w:cs="Times New Roman"/>
          <w:color w:val="auto"/>
          <w:sz w:val="22"/>
          <w:szCs w:val="22"/>
        </w:rPr>
        <w:t>____</w:t>
      </w:r>
      <w:r w:rsidRPr="006D7B30">
        <w:rPr>
          <w:rFonts w:ascii="Times New Roman" w:hAnsi="Times New Roman" w:cs="Times New Roman"/>
          <w:color w:val="auto"/>
          <w:sz w:val="22"/>
          <w:szCs w:val="22"/>
        </w:rPr>
        <w:t>______</w:t>
      </w:r>
    </w:p>
    <w:p w14:paraId="7764773E"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(ime, prezime osobe/a koja ima ovlasti zastupanja prema</w:t>
      </w:r>
    </w:p>
    <w:p w14:paraId="643F7038"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sudskom ili odgovarajućem registru/statutu društva)</w:t>
      </w:r>
    </w:p>
    <w:p w14:paraId="70C1075B" w14:textId="77777777" w:rsidR="005E4230" w:rsidRPr="006D7B30" w:rsidRDefault="005E4230" w:rsidP="005E4230">
      <w:pPr>
        <w:pStyle w:val="Default"/>
        <w:jc w:val="both"/>
        <w:rPr>
          <w:rFonts w:ascii="Times New Roman" w:hAnsi="Times New Roman" w:cs="Times New Roman"/>
          <w:color w:val="auto"/>
          <w:sz w:val="22"/>
          <w:szCs w:val="22"/>
        </w:rPr>
      </w:pPr>
    </w:p>
    <w:p w14:paraId="3844274B" w14:textId="77777777" w:rsidR="005E4230" w:rsidRDefault="005E4230" w:rsidP="005E4230">
      <w:pPr>
        <w:pStyle w:val="Default"/>
        <w:jc w:val="both"/>
        <w:rPr>
          <w:rFonts w:ascii="Times New Roman" w:hAnsi="Times New Roman" w:cs="Times New Roman"/>
          <w:color w:val="auto"/>
          <w:sz w:val="22"/>
          <w:szCs w:val="22"/>
        </w:rPr>
      </w:pPr>
    </w:p>
    <w:p w14:paraId="29A43E31" w14:textId="77777777" w:rsidR="005E4230" w:rsidRDefault="005E4230" w:rsidP="005E4230">
      <w:pPr>
        <w:pStyle w:val="Default"/>
        <w:jc w:val="both"/>
        <w:rPr>
          <w:rFonts w:ascii="Times New Roman" w:hAnsi="Times New Roman" w:cs="Times New Roman"/>
          <w:color w:val="auto"/>
          <w:sz w:val="22"/>
          <w:szCs w:val="22"/>
        </w:rPr>
      </w:pPr>
    </w:p>
    <w:p w14:paraId="1CF29E64" w14:textId="77777777" w:rsidR="005E4230" w:rsidRDefault="005E4230" w:rsidP="005E4230">
      <w:pPr>
        <w:pStyle w:val="Default"/>
        <w:jc w:val="both"/>
        <w:rPr>
          <w:rFonts w:ascii="Times New Roman" w:hAnsi="Times New Roman" w:cs="Times New Roman"/>
          <w:color w:val="auto"/>
          <w:sz w:val="22"/>
          <w:szCs w:val="22"/>
        </w:rPr>
      </w:pPr>
    </w:p>
    <w:p w14:paraId="22B32BD6" w14:textId="77777777" w:rsidR="005E4230" w:rsidRDefault="005E4230" w:rsidP="005E4230">
      <w:pPr>
        <w:pStyle w:val="Default"/>
        <w:jc w:val="both"/>
        <w:rPr>
          <w:rFonts w:ascii="Times New Roman" w:hAnsi="Times New Roman" w:cs="Times New Roman"/>
          <w:color w:val="auto"/>
          <w:sz w:val="22"/>
          <w:szCs w:val="22"/>
        </w:rPr>
      </w:pPr>
    </w:p>
    <w:p w14:paraId="4EA56B7C" w14:textId="77777777" w:rsidR="005E4230" w:rsidRPr="006D7B30" w:rsidRDefault="005E4230" w:rsidP="005E4230">
      <w:pPr>
        <w:pStyle w:val="Default"/>
        <w:jc w:val="both"/>
        <w:rPr>
          <w:rFonts w:ascii="Times New Roman" w:hAnsi="Times New Roman" w:cs="Times New Roman"/>
          <w:color w:val="auto"/>
          <w:sz w:val="22"/>
          <w:szCs w:val="22"/>
        </w:rPr>
      </w:pPr>
    </w:p>
    <w:p w14:paraId="3B195D79"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___________________________________________</w:t>
      </w:r>
    </w:p>
    <w:p w14:paraId="5723B43C" w14:textId="77777777" w:rsidR="005E4230" w:rsidRPr="006D7B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(potpis osobe koja ima ovlasti zastupanja prema</w:t>
      </w:r>
    </w:p>
    <w:p w14:paraId="0FC6545E" w14:textId="77777777" w:rsidR="005E4230" w:rsidRPr="006D7B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sudskom ili odgovarajućem registru/statutu društva</w:t>
      </w:r>
    </w:p>
    <w:p w14:paraId="469F4336" w14:textId="77777777" w:rsidR="005E4230" w:rsidRPr="006D7B30" w:rsidRDefault="005E4230" w:rsidP="005E4230">
      <w:pPr>
        <w:pStyle w:val="Default"/>
        <w:jc w:val="both"/>
        <w:rPr>
          <w:rFonts w:ascii="Times New Roman" w:hAnsi="Times New Roman" w:cs="Times New Roman"/>
          <w:color w:val="auto"/>
          <w:sz w:val="22"/>
          <w:szCs w:val="22"/>
        </w:rPr>
      </w:pPr>
    </w:p>
    <w:p w14:paraId="66E236C5" w14:textId="77777777" w:rsidR="005E4230" w:rsidRDefault="005E4230" w:rsidP="005E4230">
      <w:pPr>
        <w:pStyle w:val="Default"/>
        <w:jc w:val="both"/>
        <w:rPr>
          <w:rFonts w:ascii="Times New Roman" w:hAnsi="Times New Roman" w:cs="Times New Roman"/>
          <w:color w:val="auto"/>
          <w:sz w:val="22"/>
          <w:szCs w:val="22"/>
        </w:rPr>
      </w:pPr>
    </w:p>
    <w:p w14:paraId="0F5C20B3" w14:textId="77777777" w:rsidR="005E4230" w:rsidRDefault="005E4230" w:rsidP="005E4230">
      <w:pPr>
        <w:pStyle w:val="Default"/>
        <w:jc w:val="both"/>
        <w:rPr>
          <w:rFonts w:ascii="Times New Roman" w:hAnsi="Times New Roman" w:cs="Times New Roman"/>
          <w:color w:val="auto"/>
          <w:sz w:val="22"/>
          <w:szCs w:val="22"/>
        </w:rPr>
      </w:pPr>
    </w:p>
    <w:p w14:paraId="5C5F338A" w14:textId="77777777" w:rsidR="005E4230" w:rsidRDefault="005E4230" w:rsidP="005E4230">
      <w:pPr>
        <w:pStyle w:val="Default"/>
        <w:jc w:val="both"/>
        <w:rPr>
          <w:rFonts w:ascii="Times New Roman" w:hAnsi="Times New Roman" w:cs="Times New Roman"/>
          <w:color w:val="auto"/>
          <w:sz w:val="22"/>
          <w:szCs w:val="22"/>
        </w:rPr>
      </w:pPr>
    </w:p>
    <w:p w14:paraId="4B491E08" w14:textId="77777777" w:rsidR="005E4230" w:rsidRDefault="005E4230" w:rsidP="005E4230">
      <w:pPr>
        <w:pStyle w:val="Default"/>
        <w:jc w:val="both"/>
        <w:rPr>
          <w:rFonts w:ascii="Times New Roman" w:hAnsi="Times New Roman" w:cs="Times New Roman"/>
          <w:color w:val="auto"/>
          <w:sz w:val="22"/>
          <w:szCs w:val="22"/>
        </w:rPr>
      </w:pPr>
    </w:p>
    <w:p w14:paraId="4F11FE22" w14:textId="77777777" w:rsidR="005E4230" w:rsidRDefault="005E4230" w:rsidP="005E4230">
      <w:pPr>
        <w:pStyle w:val="Default"/>
        <w:jc w:val="both"/>
        <w:rPr>
          <w:rFonts w:ascii="Times New Roman" w:hAnsi="Times New Roman" w:cs="Times New Roman"/>
          <w:color w:val="auto"/>
          <w:sz w:val="22"/>
          <w:szCs w:val="22"/>
        </w:rPr>
      </w:pPr>
    </w:p>
    <w:p w14:paraId="004F4768" w14:textId="77777777" w:rsidR="005E4230" w:rsidRPr="006D7B30" w:rsidRDefault="005E4230" w:rsidP="005E4230">
      <w:pPr>
        <w:pStyle w:val="Default"/>
        <w:jc w:val="both"/>
        <w:rPr>
          <w:rFonts w:ascii="Times New Roman" w:hAnsi="Times New Roman" w:cs="Times New Roman"/>
          <w:color w:val="auto"/>
          <w:sz w:val="22"/>
          <w:szCs w:val="22"/>
        </w:rPr>
      </w:pPr>
    </w:p>
    <w:p w14:paraId="7C730737" w14:textId="77777777" w:rsidR="005E4230" w:rsidRDefault="005E4230" w:rsidP="005E4230">
      <w:pPr>
        <w:pStyle w:val="Default"/>
        <w:jc w:val="both"/>
        <w:rPr>
          <w:rFonts w:ascii="Times New Roman" w:hAnsi="Times New Roman" w:cs="Times New Roman"/>
          <w:i/>
          <w:iCs/>
          <w:color w:val="auto"/>
          <w:sz w:val="22"/>
          <w:szCs w:val="22"/>
        </w:rPr>
      </w:pPr>
      <w:r w:rsidRPr="006D7B30">
        <w:rPr>
          <w:rFonts w:ascii="Times New Roman" w:hAnsi="Times New Roman" w:cs="Times New Roman"/>
          <w:b/>
          <w:bCs/>
          <w:i/>
          <w:iCs/>
          <w:color w:val="auto"/>
          <w:sz w:val="22"/>
          <w:szCs w:val="22"/>
        </w:rPr>
        <w:t xml:space="preserve">UPUTA: </w:t>
      </w:r>
      <w:r w:rsidRPr="006D7B30">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3E8D027" w14:textId="77777777" w:rsidR="005E4230" w:rsidRDefault="005E4230" w:rsidP="005E4230">
      <w:pPr>
        <w:rPr>
          <w:rFonts w:ascii="Times New Roman" w:hAnsi="Times New Roman" w:cs="Times New Roman"/>
          <w:i/>
          <w:iCs/>
        </w:rPr>
      </w:pPr>
      <w:r>
        <w:rPr>
          <w:rFonts w:ascii="Times New Roman" w:hAnsi="Times New Roman" w:cs="Times New Roman"/>
          <w:i/>
          <w:iCs/>
        </w:rPr>
        <w:br w:type="page"/>
      </w:r>
    </w:p>
    <w:p w14:paraId="7586441A" w14:textId="3988D56A" w:rsidR="005E4230" w:rsidRDefault="005E4230" w:rsidP="005E4230">
      <w:pPr>
        <w:spacing w:after="240" w:line="240" w:lineRule="auto"/>
        <w:jc w:val="right"/>
        <w:rPr>
          <w:rFonts w:ascii="Times New Roman" w:eastAsia="Times New Roman" w:hAnsi="Times New Roman" w:cs="Times New Roman"/>
          <w:b/>
          <w:bCs/>
          <w:kern w:val="3"/>
          <w:lang w:val="en-US" w:bidi="en-US"/>
        </w:rPr>
      </w:pPr>
      <w:proofErr w:type="spellStart"/>
      <w:r w:rsidRPr="006D7B30">
        <w:rPr>
          <w:rFonts w:ascii="Times New Roman" w:eastAsia="Times New Roman" w:hAnsi="Times New Roman" w:cs="Times New Roman"/>
          <w:b/>
          <w:bCs/>
          <w:kern w:val="3"/>
          <w:lang w:val="en-US" w:bidi="en-US"/>
        </w:rPr>
        <w:lastRenderedPageBreak/>
        <w:t>Prilog</w:t>
      </w:r>
      <w:proofErr w:type="spellEnd"/>
      <w:r w:rsidRPr="006D7B30">
        <w:rPr>
          <w:rFonts w:ascii="Times New Roman" w:eastAsia="Times New Roman" w:hAnsi="Times New Roman" w:cs="Times New Roman"/>
          <w:b/>
          <w:bCs/>
          <w:kern w:val="3"/>
          <w:lang w:val="en-US" w:bidi="en-US"/>
        </w:rPr>
        <w:t xml:space="preserve"> </w:t>
      </w:r>
      <w:r w:rsidR="00456B4F">
        <w:rPr>
          <w:rFonts w:ascii="Times New Roman" w:eastAsia="Times New Roman" w:hAnsi="Times New Roman" w:cs="Times New Roman"/>
          <w:b/>
          <w:bCs/>
          <w:kern w:val="3"/>
          <w:lang w:val="en-US" w:bidi="en-US"/>
        </w:rPr>
        <w:t>3</w:t>
      </w:r>
      <w:r w:rsidRPr="006D7B30">
        <w:rPr>
          <w:rFonts w:ascii="Times New Roman" w:eastAsia="Times New Roman" w:hAnsi="Times New Roman" w:cs="Times New Roman"/>
          <w:b/>
          <w:bCs/>
          <w:kern w:val="3"/>
          <w:lang w:val="en-US" w:bidi="en-US"/>
        </w:rPr>
        <w:t>.</w:t>
      </w:r>
    </w:p>
    <w:p w14:paraId="3AEF94C7" w14:textId="77777777" w:rsidR="005E4230" w:rsidRDefault="005E4230" w:rsidP="005E4230">
      <w:pPr>
        <w:spacing w:after="240" w:line="240" w:lineRule="auto"/>
        <w:jc w:val="center"/>
        <w:rPr>
          <w:rFonts w:ascii="Times New Roman" w:eastAsia="Times New Roman" w:hAnsi="Times New Roman" w:cs="Times New Roman"/>
          <w:b/>
          <w:bCs/>
          <w:kern w:val="3"/>
          <w:lang w:val="en-US" w:bidi="en-US"/>
        </w:rPr>
      </w:pPr>
      <w:r w:rsidRPr="006D7B30">
        <w:rPr>
          <w:rFonts w:ascii="Times New Roman" w:eastAsia="Times New Roman" w:hAnsi="Times New Roman" w:cs="Times New Roman"/>
          <w:b/>
          <w:bCs/>
          <w:kern w:val="3"/>
          <w:lang w:val="en-US" w:bidi="en-US"/>
        </w:rPr>
        <w:t>TROŠKOVNIK</w:t>
      </w:r>
    </w:p>
    <w:p w14:paraId="142B6F89"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Troškovnik kao zaseban dokument nalazi se u prilogu ovog  Poziva na dostavu ponuda i čini njegov sastavni dio. </w:t>
      </w:r>
    </w:p>
    <w:p w14:paraId="61629B0E"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Troškovnik mora biti popunjen na izvornom predlošku bez mijenjanja, ispravljanja i prepisivanja izvornog teksta. </w:t>
      </w:r>
    </w:p>
    <w:p w14:paraId="1EE36272"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Jedinične cijene svake stavke Troškovnika i ukupna cijena moraju biti zaokružene na dvije decimale.</w:t>
      </w:r>
    </w:p>
    <w:p w14:paraId="14447AA5"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Jedinične i ukupne cijene se unose u kunama bez PDV-a, zaokružene na dvije decimale. </w:t>
      </w:r>
    </w:p>
    <w:p w14:paraId="2221CD81"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05D5A53C"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 U Troškovniku se ne smiju mijenjati količine, jedinice mjere niti opisi pojedinih stavki Troškovnika.</w:t>
      </w:r>
    </w:p>
    <w:p w14:paraId="70309A54" w14:textId="1DB3DF40" w:rsidR="005E4230" w:rsidRPr="006D7B30" w:rsidRDefault="005E4230" w:rsidP="003531DF">
      <w:pPr>
        <w:pStyle w:val="Odlomakpopisa"/>
        <w:widowControl w:val="0"/>
        <w:shd w:val="clear" w:color="auto" w:fill="FFFFFF"/>
        <w:suppressAutoHyphens/>
        <w:autoSpaceDN w:val="0"/>
        <w:spacing w:after="311" w:line="240" w:lineRule="auto"/>
        <w:ind w:left="567"/>
        <w:textAlignment w:val="baseline"/>
        <w:rPr>
          <w:rFonts w:ascii="Times New Roman" w:hAnsi="Times New Roman" w:cs="Times New Roman"/>
        </w:rPr>
      </w:pPr>
    </w:p>
    <w:p w14:paraId="28FA5CAA" w14:textId="77777777" w:rsidR="00A666EA" w:rsidRPr="00867D53" w:rsidRDefault="00A666EA" w:rsidP="00A666EA">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sectPr w:rsidR="00A666EA" w:rsidRPr="00867D53" w:rsidSect="00A666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panose1 w:val="020B0603030804020204"/>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20C1531E"/>
    <w:multiLevelType w:val="hybridMultilevel"/>
    <w:tmpl w:val="F6187A5E"/>
    <w:lvl w:ilvl="0" w:tplc="520E4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63064935">
    <w:abstractNumId w:val="14"/>
  </w:num>
  <w:num w:numId="2" w16cid:durableId="1355763630">
    <w:abstractNumId w:val="0"/>
  </w:num>
  <w:num w:numId="3" w16cid:durableId="257838451">
    <w:abstractNumId w:val="12"/>
  </w:num>
  <w:num w:numId="4" w16cid:durableId="13071409">
    <w:abstractNumId w:val="8"/>
  </w:num>
  <w:num w:numId="5" w16cid:durableId="644898992">
    <w:abstractNumId w:val="16"/>
  </w:num>
  <w:num w:numId="6" w16cid:durableId="600526541">
    <w:abstractNumId w:val="4"/>
  </w:num>
  <w:num w:numId="7" w16cid:durableId="1807701597">
    <w:abstractNumId w:val="15"/>
  </w:num>
  <w:num w:numId="8" w16cid:durableId="1345089374">
    <w:abstractNumId w:val="10"/>
  </w:num>
  <w:num w:numId="9" w16cid:durableId="1052122499">
    <w:abstractNumId w:val="14"/>
  </w:num>
  <w:num w:numId="10" w16cid:durableId="285547093">
    <w:abstractNumId w:val="0"/>
    <w:lvlOverride w:ilvl="0">
      <w:startOverride w:val="2"/>
    </w:lvlOverride>
  </w:num>
  <w:num w:numId="11" w16cid:durableId="709187609">
    <w:abstractNumId w:val="12"/>
    <w:lvlOverride w:ilvl="0">
      <w:startOverride w:val="2"/>
    </w:lvlOverride>
  </w:num>
  <w:num w:numId="12" w16cid:durableId="381558209">
    <w:abstractNumId w:val="8"/>
    <w:lvlOverride w:ilvl="0">
      <w:startOverride w:val="1"/>
    </w:lvlOverride>
  </w:num>
  <w:num w:numId="13" w16cid:durableId="1918516415">
    <w:abstractNumId w:val="16"/>
  </w:num>
  <w:num w:numId="14" w16cid:durableId="707295741">
    <w:abstractNumId w:val="4"/>
    <w:lvlOverride w:ilvl="0">
      <w:startOverride w:val="100"/>
    </w:lvlOverride>
  </w:num>
  <w:num w:numId="15" w16cid:durableId="1316060247">
    <w:abstractNumId w:val="15"/>
    <w:lvlOverride w:ilvl="0">
      <w:startOverride w:val="4"/>
    </w:lvlOverride>
  </w:num>
  <w:num w:numId="16" w16cid:durableId="1921522568">
    <w:abstractNumId w:val="10"/>
    <w:lvlOverride w:ilvl="0">
      <w:startOverride w:val="1"/>
    </w:lvlOverride>
  </w:num>
  <w:num w:numId="17" w16cid:durableId="897325730">
    <w:abstractNumId w:val="5"/>
  </w:num>
  <w:num w:numId="18" w16cid:durableId="2039547162">
    <w:abstractNumId w:val="2"/>
  </w:num>
  <w:num w:numId="19" w16cid:durableId="443615666">
    <w:abstractNumId w:val="13"/>
  </w:num>
  <w:num w:numId="20" w16cid:durableId="1568492371">
    <w:abstractNumId w:val="3"/>
  </w:num>
  <w:num w:numId="21" w16cid:durableId="1255434810">
    <w:abstractNumId w:val="1"/>
  </w:num>
  <w:num w:numId="22" w16cid:durableId="1432510575">
    <w:abstractNumId w:val="6"/>
  </w:num>
  <w:num w:numId="23" w16cid:durableId="1808353944">
    <w:abstractNumId w:val="7"/>
  </w:num>
  <w:num w:numId="24" w16cid:durableId="50662846">
    <w:abstractNumId w:val="11"/>
  </w:num>
  <w:num w:numId="25" w16cid:durableId="1607076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51B56"/>
    <w:rsid w:val="00062095"/>
    <w:rsid w:val="00081C65"/>
    <w:rsid w:val="00084A6D"/>
    <w:rsid w:val="00092C19"/>
    <w:rsid w:val="000965E6"/>
    <w:rsid w:val="000E179A"/>
    <w:rsid w:val="000F389B"/>
    <w:rsid w:val="00142BC4"/>
    <w:rsid w:val="00187DA7"/>
    <w:rsid w:val="001D3753"/>
    <w:rsid w:val="001F36CB"/>
    <w:rsid w:val="001F3CC7"/>
    <w:rsid w:val="00200257"/>
    <w:rsid w:val="0020042F"/>
    <w:rsid w:val="00214FBD"/>
    <w:rsid w:val="00230D1C"/>
    <w:rsid w:val="00261092"/>
    <w:rsid w:val="002709B6"/>
    <w:rsid w:val="002D0DEE"/>
    <w:rsid w:val="002F5346"/>
    <w:rsid w:val="00302BC4"/>
    <w:rsid w:val="00315673"/>
    <w:rsid w:val="00324183"/>
    <w:rsid w:val="00345654"/>
    <w:rsid w:val="003531DF"/>
    <w:rsid w:val="00363C09"/>
    <w:rsid w:val="00363F25"/>
    <w:rsid w:val="00377D10"/>
    <w:rsid w:val="00394977"/>
    <w:rsid w:val="003A5BE1"/>
    <w:rsid w:val="003C7E5D"/>
    <w:rsid w:val="003F329B"/>
    <w:rsid w:val="00406381"/>
    <w:rsid w:val="00413B34"/>
    <w:rsid w:val="00435F17"/>
    <w:rsid w:val="00456B4F"/>
    <w:rsid w:val="004852F7"/>
    <w:rsid w:val="004D1495"/>
    <w:rsid w:val="004E47FD"/>
    <w:rsid w:val="00520907"/>
    <w:rsid w:val="00526320"/>
    <w:rsid w:val="00530CAC"/>
    <w:rsid w:val="00535F2B"/>
    <w:rsid w:val="0055008B"/>
    <w:rsid w:val="005659D4"/>
    <w:rsid w:val="005A3E44"/>
    <w:rsid w:val="005C1046"/>
    <w:rsid w:val="005C6AD7"/>
    <w:rsid w:val="005E4230"/>
    <w:rsid w:val="00651CB9"/>
    <w:rsid w:val="006636A9"/>
    <w:rsid w:val="00663B12"/>
    <w:rsid w:val="00685C0A"/>
    <w:rsid w:val="00690762"/>
    <w:rsid w:val="00693341"/>
    <w:rsid w:val="00697A9F"/>
    <w:rsid w:val="006B43CC"/>
    <w:rsid w:val="006F4AE3"/>
    <w:rsid w:val="00704F01"/>
    <w:rsid w:val="00705FAE"/>
    <w:rsid w:val="00707C1B"/>
    <w:rsid w:val="00744B61"/>
    <w:rsid w:val="00781127"/>
    <w:rsid w:val="007B4DCE"/>
    <w:rsid w:val="007E22AF"/>
    <w:rsid w:val="0086562F"/>
    <w:rsid w:val="00867D53"/>
    <w:rsid w:val="0087360A"/>
    <w:rsid w:val="00881C1D"/>
    <w:rsid w:val="008A2BEA"/>
    <w:rsid w:val="008A3B18"/>
    <w:rsid w:val="008B0F32"/>
    <w:rsid w:val="008B7CA5"/>
    <w:rsid w:val="008E3A40"/>
    <w:rsid w:val="009051BF"/>
    <w:rsid w:val="0092518E"/>
    <w:rsid w:val="009C5AD6"/>
    <w:rsid w:val="00A2461C"/>
    <w:rsid w:val="00A41AB3"/>
    <w:rsid w:val="00A474F7"/>
    <w:rsid w:val="00A666EA"/>
    <w:rsid w:val="00A97916"/>
    <w:rsid w:val="00AA611F"/>
    <w:rsid w:val="00AB74AC"/>
    <w:rsid w:val="00AC1897"/>
    <w:rsid w:val="00AD0AC7"/>
    <w:rsid w:val="00B15023"/>
    <w:rsid w:val="00B21405"/>
    <w:rsid w:val="00B4047C"/>
    <w:rsid w:val="00B83078"/>
    <w:rsid w:val="00B8600A"/>
    <w:rsid w:val="00BC08A0"/>
    <w:rsid w:val="00BD1DD0"/>
    <w:rsid w:val="00BD2CBB"/>
    <w:rsid w:val="00BD4384"/>
    <w:rsid w:val="00BD755E"/>
    <w:rsid w:val="00C037D1"/>
    <w:rsid w:val="00C207B5"/>
    <w:rsid w:val="00C224D4"/>
    <w:rsid w:val="00C85DBB"/>
    <w:rsid w:val="00CB03FC"/>
    <w:rsid w:val="00D459ED"/>
    <w:rsid w:val="00D47369"/>
    <w:rsid w:val="00D56A63"/>
    <w:rsid w:val="00D95F8D"/>
    <w:rsid w:val="00DB789E"/>
    <w:rsid w:val="00DF2EF4"/>
    <w:rsid w:val="00E021E8"/>
    <w:rsid w:val="00E112E4"/>
    <w:rsid w:val="00E14F9C"/>
    <w:rsid w:val="00E24A38"/>
    <w:rsid w:val="00E44BAA"/>
    <w:rsid w:val="00E6033F"/>
    <w:rsid w:val="00E66947"/>
    <w:rsid w:val="00EC35F4"/>
    <w:rsid w:val="00EE4633"/>
    <w:rsid w:val="00F35E8A"/>
    <w:rsid w:val="00F407D1"/>
    <w:rsid w:val="00F73F5C"/>
    <w:rsid w:val="00F94838"/>
    <w:rsid w:val="00FA6CCE"/>
    <w:rsid w:val="00FB78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A666EA"/>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A666EA"/>
  </w:style>
  <w:style w:type="paragraph" w:customStyle="1" w:styleId="Default">
    <w:name w:val="Default"/>
    <w:rsid w:val="00A666EA"/>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A666EA"/>
    <w:rPr>
      <w:color w:val="0563C1" w:themeColor="hyperlink"/>
      <w:u w:val="single"/>
    </w:rPr>
  </w:style>
  <w:style w:type="character" w:styleId="Nerijeenospominjanje">
    <w:name w:val="Unresolved Mention"/>
    <w:basedOn w:val="Zadanifontodlomka"/>
    <w:uiPriority w:val="99"/>
    <w:semiHidden/>
    <w:unhideWhenUsed/>
    <w:rsid w:val="0030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CD53-A398-4B93-81DD-EEB6BB55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4779</Words>
  <Characters>27244</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cp:lastModifiedBy>
  <cp:revision>6</cp:revision>
  <cp:lastPrinted>2021-12-17T11:21:00Z</cp:lastPrinted>
  <dcterms:created xsi:type="dcterms:W3CDTF">2022-05-09T09:53:00Z</dcterms:created>
  <dcterms:modified xsi:type="dcterms:W3CDTF">2022-05-09T11:41:00Z</dcterms:modified>
</cp:coreProperties>
</file>