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A7" w:rsidRDefault="006426CE" w:rsidP="00EB16A7">
      <w:pPr>
        <w:spacing w:after="0" w:line="720" w:lineRule="auto"/>
        <w:ind w:right="1002" w:firstLine="1418"/>
        <w:rPr>
          <w:rFonts w:ascii="Arial" w:eastAsia="Times New Roman" w:hAnsi="Arial" w:cs="Arial"/>
          <w:b/>
          <w:bCs/>
          <w:color w:val="FFFFFF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FFFFFF"/>
          <w:lang w:eastAsia="hr-HR"/>
        </w:rPr>
        <w:t xml:space="preserve">REKONSTRUKCIJA KONTAKTNOG </w:t>
      </w:r>
      <w:r w:rsidR="00EB16A7">
        <w:rPr>
          <w:rFonts w:ascii="Arial" w:eastAsia="Times New Roman" w:hAnsi="Arial" w:cs="Arial"/>
          <w:b/>
          <w:bCs/>
          <w:color w:val="FFFFFF"/>
          <w:lang w:eastAsia="hr-HR"/>
        </w:rPr>
        <w:t xml:space="preserve">OPLOČENJA </w:t>
      </w:r>
    </w:p>
    <w:p w:rsidR="00EB16A7" w:rsidRDefault="007A0B82" w:rsidP="00EB16A7">
      <w:pPr>
        <w:spacing w:after="0" w:line="240" w:lineRule="auto"/>
        <w:ind w:right="1002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G</w:t>
      </w:r>
      <w:r w:rsidR="006426CE"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rađevina: </w:t>
      </w:r>
      <w:r w:rsidR="006426CE" w:rsidRPr="007A0B8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Fontane na Trgu sv. Terezije</w:t>
      </w:r>
    </w:p>
    <w:p w:rsidR="007A0B82" w:rsidRPr="00EB16A7" w:rsidRDefault="007A0B82" w:rsidP="00EB16A7">
      <w:pPr>
        <w:spacing w:after="0" w:line="240" w:lineRule="auto"/>
        <w:ind w:right="1002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6426CE" w:rsidRDefault="007A0B82" w:rsidP="00EB16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L</w:t>
      </w:r>
      <w:r w:rsidR="006426CE" w:rsidRPr="00EB16A7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okacija</w:t>
      </w:r>
      <w:r w:rsidR="006426CE"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hr-HR"/>
        </w:rPr>
        <w:t>:</w:t>
      </w:r>
      <w:r w:rsidR="00EB1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Trg</w:t>
      </w:r>
      <w:proofErr w:type="spellEnd"/>
      <w:r w:rsidR="00EB1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sv. Terezije , POŽEGA, </w:t>
      </w:r>
      <w:r w:rsidR="00EB16A7" w:rsidRPr="00EB1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k.č.br. 1421/1 (dio) k.o. Požega</w:t>
      </w:r>
    </w:p>
    <w:p w:rsidR="007A0B82" w:rsidRPr="006426CE" w:rsidRDefault="007A0B82" w:rsidP="00E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7A0B82" w:rsidP="00EB16A7">
      <w:pPr>
        <w:spacing w:after="0" w:line="240" w:lineRule="auto"/>
        <w:ind w:left="1678" w:hanging="1678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N</w:t>
      </w:r>
      <w:r w:rsidR="006426CE" w:rsidRPr="00EB16A7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aručitelj</w:t>
      </w:r>
      <w:r w:rsidR="006426CE"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hr-HR"/>
        </w:rPr>
        <w:t xml:space="preserve">: </w:t>
      </w:r>
      <w:r w:rsidR="006426CE" w:rsidRPr="006426C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Grad Požega</w:t>
      </w:r>
      <w:r w:rsidR="00EB1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, </w:t>
      </w:r>
      <w:r w:rsidR="00EB16A7" w:rsidRPr="00EB1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Trg svetog Trojstva 1, Požega</w:t>
      </w:r>
    </w:p>
    <w:p w:rsidR="007A0B82" w:rsidRPr="006426CE" w:rsidRDefault="007A0B82" w:rsidP="00EB16A7">
      <w:pPr>
        <w:spacing w:after="0" w:line="240" w:lineRule="auto"/>
        <w:ind w:left="1678" w:hanging="167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EB16A7" w:rsidP="00EB16A7">
      <w:pPr>
        <w:spacing w:after="0" w:line="240" w:lineRule="auto"/>
        <w:ind w:left="-142" w:right="892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hr-HR"/>
        </w:rPr>
        <w:t xml:space="preserve">    </w:t>
      </w:r>
      <w:r w:rsidR="007A0B82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P</w:t>
      </w:r>
      <w:r w:rsidR="006426CE" w:rsidRPr="00EB16A7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rojekt</w:t>
      </w:r>
      <w:r w:rsidR="006426CE"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hr-HR"/>
        </w:rPr>
        <w:t xml:space="preserve">: </w:t>
      </w:r>
      <w:r w:rsidR="006426CE" w:rsidRPr="006426C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ARHITEKTONSKI I PROJEKT PARTERNOG UREĐENJA </w:t>
      </w:r>
    </w:p>
    <w:p w:rsidR="007A0B82" w:rsidRPr="006426CE" w:rsidRDefault="007A0B82" w:rsidP="00EB16A7">
      <w:pPr>
        <w:spacing w:after="0" w:line="240" w:lineRule="auto"/>
        <w:ind w:left="-142" w:right="89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6426CE" w:rsidP="00EB16A7">
      <w:pPr>
        <w:spacing w:after="0" w:line="240" w:lineRule="auto"/>
        <w:ind w:right="665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  <w:r w:rsidRPr="00EB16A7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Faza</w:t>
      </w:r>
      <w:r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hr-HR"/>
        </w:rPr>
        <w:t xml:space="preserve"> </w:t>
      </w:r>
      <w:r w:rsidRPr="00EB16A7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projekta</w:t>
      </w:r>
      <w:r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hr-HR"/>
        </w:rPr>
        <w:t xml:space="preserve">: </w:t>
      </w:r>
      <w:r w:rsidRPr="006426CE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>OPIS I OKVIRNI TROŠKOVNIK RADOVA REKONSTRUKCIJE </w:t>
      </w:r>
    </w:p>
    <w:p w:rsidR="007A0B82" w:rsidRPr="006426CE" w:rsidRDefault="007A0B82" w:rsidP="00EB16A7">
      <w:pPr>
        <w:spacing w:after="0" w:line="240" w:lineRule="auto"/>
        <w:ind w:right="66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6426CE" w:rsidP="00EB16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ZOP: </w:t>
      </w:r>
      <w:r w:rsidRPr="006426C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13-03-TPO </w:t>
      </w:r>
    </w:p>
    <w:p w:rsidR="007A0B82" w:rsidRPr="006426CE" w:rsidRDefault="007A0B82" w:rsidP="00E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7A0B82" w:rsidP="00EB16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B</w:t>
      </w:r>
      <w:r w:rsidR="006426CE"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roj mape: </w:t>
      </w:r>
      <w:r w:rsidR="006426CE" w:rsidRPr="006426C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/ </w:t>
      </w:r>
    </w:p>
    <w:p w:rsidR="007A0B82" w:rsidRPr="006426CE" w:rsidRDefault="007A0B82" w:rsidP="00E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7A0B82" w:rsidP="00EB16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B</w:t>
      </w:r>
      <w:r w:rsidR="006426CE"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roj projekta: </w:t>
      </w:r>
      <w:r w:rsidR="006426CE" w:rsidRPr="006426C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13-03-A-R </w:t>
      </w:r>
    </w:p>
    <w:p w:rsidR="007A0B82" w:rsidRPr="006426CE" w:rsidRDefault="007A0B82" w:rsidP="00E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7A0B82" w:rsidP="00EB16A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P</w:t>
      </w:r>
      <w:r w:rsidR="006426CE"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rojektant: </w:t>
      </w:r>
      <w:r w:rsidR="006426CE" w:rsidRPr="007A0B8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Antun Diklić dipl. ing. arh. </w:t>
      </w:r>
      <w:proofErr w:type="spellStart"/>
      <w:r w:rsidR="006426CE" w:rsidRPr="007A0B8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Br.ovlaštenja</w:t>
      </w:r>
      <w:proofErr w:type="spellEnd"/>
      <w:r w:rsidR="006426CE" w:rsidRPr="007A0B8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 A 301 </w:t>
      </w:r>
    </w:p>
    <w:p w:rsidR="007A0B82" w:rsidRPr="007A0B82" w:rsidRDefault="007A0B82" w:rsidP="00EB1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26CE" w:rsidRDefault="007A0B82" w:rsidP="007A0B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I</w:t>
      </w:r>
      <w:r w:rsidR="006426CE" w:rsidRPr="007A0B82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zvršitelj</w:t>
      </w:r>
      <w:r w:rsidR="006426CE"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hr-HR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FRAKTAL STUDIO d.o.o.,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B</w:t>
      </w:r>
      <w:r w:rsidRPr="007A0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ijenička</w:t>
      </w:r>
      <w:proofErr w:type="spellEnd"/>
      <w:r w:rsidRPr="007A0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45a, 10000 Zagreb, OIB 75966672959</w:t>
      </w:r>
    </w:p>
    <w:p w:rsidR="007A0B82" w:rsidRPr="006426CE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D</w:t>
      </w:r>
      <w:r w:rsidR="006426CE" w:rsidRPr="006426CE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atum: </w:t>
      </w:r>
      <w:r w:rsidR="006426CE" w:rsidRPr="007A0B82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>Zagreb, svibanj 2022.</w:t>
      </w: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0B82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0B82" w:rsidRPr="006426CE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0B82" w:rsidRPr="006426CE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365F91"/>
          <w:sz w:val="14"/>
          <w:szCs w:val="14"/>
          <w:shd w:val="clear" w:color="auto" w:fill="EEF4F8"/>
          <w:lang w:eastAsia="hr-HR"/>
        </w:rPr>
        <w:t>F R A K T A L</w:t>
      </w:r>
      <w:r w:rsidRPr="006426CE">
        <w:rPr>
          <w:rFonts w:ascii="Arial" w:eastAsia="Times New Roman" w:hAnsi="Arial" w:cs="Arial"/>
          <w:b/>
          <w:bCs/>
          <w:color w:val="365F91"/>
          <w:sz w:val="14"/>
          <w:szCs w:val="14"/>
          <w:lang w:eastAsia="hr-HR"/>
        </w:rPr>
        <w:t> </w:t>
      </w:r>
      <w:r w:rsidRPr="006426C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2FEAA83E" wp14:editId="58451A74">
            <wp:extent cx="365760" cy="571500"/>
            <wp:effectExtent l="0" t="0" r="0" b="0"/>
            <wp:docPr id="16" name="Slika 16" descr="https://lh4.googleusercontent.com/rkohz8BZl9qPA5kLKTfzeod5EptzXA7hi86LhtGHLELXLsPy4UNNBkuWwW42KTh8KYKbYaEl0Wgu3fpox2EtcCawh-jIO6N99gQTl6gzQwSJSGycu6ftOqEO99__yS59YN6quXAibfAd-RaX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rkohz8BZl9qPA5kLKTfzeod5EptzXA7hi86LhtGHLELXLsPy4UNNBkuWwW42KTh8KYKbYaEl0Wgu3fpox2EtcCawh-jIO6N99gQTl6gzQwSJSGycu6ftOqEO99__yS59YN6quXAibfAd-RaXZ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82" w:rsidRPr="006426CE" w:rsidRDefault="007A0B82" w:rsidP="007A0B82">
      <w:pPr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365F91"/>
          <w:sz w:val="13"/>
          <w:szCs w:val="13"/>
          <w:shd w:val="clear" w:color="auto" w:fill="EEF4F8"/>
          <w:lang w:eastAsia="hr-HR"/>
        </w:rPr>
        <w:t xml:space="preserve">STUDIO </w:t>
      </w:r>
      <w:r w:rsidRPr="006426CE">
        <w:rPr>
          <w:rFonts w:ascii="Arial" w:eastAsia="Times New Roman" w:hAnsi="Arial" w:cs="Arial"/>
          <w:b/>
          <w:bCs/>
          <w:color w:val="365F91"/>
          <w:sz w:val="12"/>
          <w:szCs w:val="12"/>
          <w:shd w:val="clear" w:color="auto" w:fill="EEF4F8"/>
          <w:lang w:eastAsia="hr-HR"/>
        </w:rPr>
        <w:t>d.o.o.</w:t>
      </w:r>
      <w:r w:rsidRPr="006426CE">
        <w:rPr>
          <w:rFonts w:ascii="Arial" w:eastAsia="Times New Roman" w:hAnsi="Arial" w:cs="Arial"/>
          <w:b/>
          <w:bCs/>
          <w:color w:val="365F91"/>
          <w:sz w:val="12"/>
          <w:szCs w:val="12"/>
          <w:lang w:eastAsia="hr-HR"/>
        </w:rPr>
        <w:t> </w:t>
      </w:r>
    </w:p>
    <w:p w:rsidR="007A0B82" w:rsidRPr="006426CE" w:rsidRDefault="007A0B82" w:rsidP="007A0B82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Bijenička</w:t>
      </w:r>
      <w:proofErr w:type="spellEnd"/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 xml:space="preserve"> cesta 45a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7A0B82" w:rsidRPr="006426CE" w:rsidRDefault="007A0B82" w:rsidP="007A0B82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HR - 10000 Zagreb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7A0B82" w:rsidRPr="006426CE" w:rsidRDefault="007A0B82" w:rsidP="007A0B82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OIB: 75966672959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7A0B82" w:rsidRPr="006426CE" w:rsidRDefault="007A0B82" w:rsidP="007A0B82">
      <w:pPr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tel</w:t>
      </w:r>
      <w:proofErr w:type="spellEnd"/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: +385 98 202 636</w:t>
      </w:r>
      <w:r w:rsidRPr="006426CE">
        <w:rPr>
          <w:rFonts w:ascii="Arial" w:eastAsia="Times New Roman" w:hAnsi="Arial" w:cs="Arial"/>
          <w:color w:val="365F91"/>
          <w:sz w:val="9"/>
          <w:szCs w:val="9"/>
          <w:lang w:eastAsia="hr-HR"/>
        </w:rPr>
        <w:t> </w:t>
      </w:r>
    </w:p>
    <w:p w:rsidR="007A0B82" w:rsidRPr="006426CE" w:rsidRDefault="007A0B82" w:rsidP="007A0B82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info@ fraktalstudio.hr</w:t>
      </w:r>
      <w:r w:rsidRPr="006426CE">
        <w:rPr>
          <w:rFonts w:ascii="Arial" w:eastAsia="Times New Roman" w:hAnsi="Arial" w:cs="Arial"/>
          <w:color w:val="365F91"/>
          <w:sz w:val="9"/>
          <w:szCs w:val="9"/>
          <w:lang w:eastAsia="hr-HR"/>
        </w:rPr>
        <w:t> </w:t>
      </w:r>
    </w:p>
    <w:p w:rsidR="007A0B82" w:rsidRPr="006426CE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u w:val="single"/>
          <w:shd w:val="clear" w:color="auto" w:fill="EEF4F8"/>
          <w:lang w:eastAsia="hr-HR"/>
        </w:rPr>
        <w:t xml:space="preserve">P R I J E D L O G R E K O N S T R U K C I J E O P L O Č E N J A F O N T A N 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Faza: TROŠKOVNIK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 xml:space="preserve"> </w:t>
      </w:r>
      <w:r w:rsidRPr="006426CE">
        <w:rPr>
          <w:rFonts w:ascii="Arial" w:eastAsia="Times New Roman" w:hAnsi="Arial" w:cs="Arial"/>
          <w:color w:val="1F497D"/>
          <w:sz w:val="12"/>
          <w:szCs w:val="12"/>
          <w:u w:val="single"/>
          <w:shd w:val="clear" w:color="auto" w:fill="EEF4F8"/>
          <w:lang w:eastAsia="hr-HR"/>
        </w:rPr>
        <w:t>GRAĐEVINA: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FFFFFF"/>
          <w:lang w:eastAsia="hr-HR"/>
        </w:rPr>
        <w:t xml:space="preserve">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u w:val="single"/>
          <w:shd w:val="clear" w:color="auto" w:fill="EEF4F8"/>
          <w:lang w:eastAsia="hr-HR"/>
        </w:rPr>
        <w:t xml:space="preserve">TRG SV. TEREZIJE – REKONSTRUKCIJA FONTANA </w:t>
      </w:r>
      <w:r w:rsidRPr="006426CE">
        <w:rPr>
          <w:rFonts w:ascii="Arial" w:eastAsia="Times New Roman" w:hAnsi="Arial" w:cs="Arial"/>
          <w:color w:val="1F497D"/>
          <w:sz w:val="12"/>
          <w:szCs w:val="12"/>
          <w:u w:val="single"/>
          <w:shd w:val="clear" w:color="auto" w:fill="EEF4F8"/>
          <w:lang w:eastAsia="hr-HR"/>
        </w:rPr>
        <w:t>ZOP:. 13-03-TPO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 xml:space="preserve">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 xml:space="preserve">Investitor: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shd w:val="clear" w:color="auto" w:fill="EEF4F8"/>
          <w:lang w:eastAsia="hr-HR"/>
        </w:rPr>
        <w:t>GRAD POŽEGA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, Trg svetog Trojstva, Požega TD: 13-03-A-R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> </w:t>
      </w: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color w:val="1F497D"/>
          <w:sz w:val="12"/>
          <w:szCs w:val="12"/>
          <w:lang w:eastAsia="hr-HR"/>
        </w:rPr>
      </w:pP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 xml:space="preserve">Lokacija: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shd w:val="clear" w:color="auto" w:fill="EEF4F8"/>
          <w:lang w:eastAsia="hr-HR"/>
        </w:rPr>
        <w:t xml:space="preserve">Trg sv. Terezije, Požega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k.č.</w:t>
      </w:r>
      <w:r w:rsidRPr="006426CE">
        <w:rPr>
          <w:rFonts w:ascii="Arial" w:eastAsia="Times New Roman" w:hAnsi="Arial" w:cs="Arial"/>
          <w:color w:val="1F497D"/>
          <w:sz w:val="10"/>
          <w:szCs w:val="10"/>
          <w:lang w:eastAsia="hr-HR"/>
        </w:rPr>
        <w:t xml:space="preserve">1421/1 (dio) k.o. Požega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Datum: Svibanj, 2022.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> </w:t>
      </w:r>
    </w:p>
    <w:p w:rsidR="006426CE" w:rsidRPr="007A0B82" w:rsidRDefault="006426CE" w:rsidP="007A0B82">
      <w:pPr>
        <w:spacing w:before="729"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TEHNIČKI OPIS </w:t>
      </w:r>
    </w:p>
    <w:p w:rsidR="006426CE" w:rsidRPr="006426CE" w:rsidRDefault="006426CE" w:rsidP="007A0B82">
      <w:pPr>
        <w:spacing w:before="160" w:after="0" w:line="240" w:lineRule="auto"/>
        <w:ind w:right="745" w:firstLine="72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Prijedlog rekonstrukcije kontaktnog opločenja oko </w:t>
      </w:r>
      <w:proofErr w:type="spellStart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parternih</w:t>
      </w:r>
      <w:proofErr w:type="spellEnd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fontana na Trgu Sv.  Terezije u Požegi izvodi se s ciljem poboljšanja prikupljanja i usmjeravanja vode prema  podzemnim rezervoarima fontane za njeno cirkularno korištenje, te anuliranja rasipanja  vode iz područja fontane na ostale dijelove trga. </w:t>
      </w:r>
    </w:p>
    <w:p w:rsidR="006426CE" w:rsidRPr="006426CE" w:rsidRDefault="006426CE" w:rsidP="007A0B82">
      <w:pPr>
        <w:spacing w:before="12" w:after="0" w:line="240" w:lineRule="auto"/>
        <w:ind w:right="745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Prostorne datosti trenutnog stanja fontana očituju se u problematici međuodnosa  horizontalne plohe opločenja podzemnih bazena fontana i opločenja plohe trga koja je u  padu od jugozapada prema sjeveroistoku. Prskanje vode pri povratnom padu na ploče  fontane odražava se u radijusu od oko 100cm od dizni što </w:t>
      </w:r>
      <w:proofErr w:type="spellStart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djelomičmo</w:t>
      </w:r>
      <w:proofErr w:type="spellEnd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prelazi izvan  okvira pokrovnog opločenja fontane sa kojeg se prihvaća voda i kroz reške vraća u  rezervoare. Kako su sjeveroistočni dijelovi opločenja fontana nešto izdignutiji od kose  plohe trga, tako se dio te vodene mase najšireg rubnog radijusa prskanja, koji je izvan  horizontalnog pokrova fontana, ne vraća u fontanu.  </w:t>
      </w:r>
    </w:p>
    <w:p w:rsidR="006426CE" w:rsidRPr="006426CE" w:rsidRDefault="006426CE" w:rsidP="007A0B82">
      <w:pPr>
        <w:spacing w:before="15" w:after="0" w:line="240" w:lineRule="auto"/>
        <w:ind w:right="743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Prijedlog rješenja kojim će se osigurati povrat sve vode u rezervoar je proširenje  slivne površine uokolo postojećeg plohe pokrovnih ploča fontana. To bi se izvelo  uklanjanjem postojećeg opločenja </w:t>
      </w:r>
      <w:proofErr w:type="spellStart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hodne</w:t>
      </w:r>
      <w:proofErr w:type="spellEnd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plohe trga u pojasu od 80~100 cm od fontane  i instalacijom koncentričnog prstena oko ruba opločenja fontana. Ovaj prsten se  horizontalno nivelira s gornjom kotom 3 cm višom od </w:t>
      </w:r>
      <w:proofErr w:type="spellStart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hotizontalne</w:t>
      </w:r>
      <w:proofErr w:type="spellEnd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nivelete</w:t>
      </w:r>
      <w:proofErr w:type="spellEnd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ploča  fontane, a izvodi se zidanjem od granitnih kocki istovrsnih kao i zrakaste trake na trgu,  dimenzija 10x10x10 cm u 2 reda.  </w:t>
      </w:r>
    </w:p>
    <w:p w:rsidR="006426CE" w:rsidRPr="006426CE" w:rsidRDefault="006426CE" w:rsidP="007A0B82">
      <w:pPr>
        <w:spacing w:before="12" w:after="0" w:line="240" w:lineRule="auto"/>
        <w:ind w:right="748" w:firstLine="71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odnosu na plohu trga ovaj prsten postupno „izranja“ iz nje od 0 do cca 21 cm  na najvišim dijelovima.  </w:t>
      </w:r>
    </w:p>
    <w:p w:rsidR="006426CE" w:rsidRPr="006426CE" w:rsidRDefault="006426CE" w:rsidP="007A0B82">
      <w:pPr>
        <w:spacing w:before="11" w:after="0" w:line="240" w:lineRule="auto"/>
        <w:ind w:right="751" w:firstLine="71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 odnosu na fontanu, budući da je viši od njenog pokrova, omogućuje formiranje  koncentrične plohe u padu prema fontani s nagibom </w:t>
      </w:r>
      <w:proofErr w:type="spellStart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večim</w:t>
      </w:r>
      <w:proofErr w:type="spellEnd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3%.  </w:t>
      </w:r>
    </w:p>
    <w:p w:rsidR="006426CE" w:rsidRPr="006426CE" w:rsidRDefault="006426CE" w:rsidP="007A0B82">
      <w:pPr>
        <w:spacing w:before="13" w:after="0" w:line="240" w:lineRule="auto"/>
        <w:ind w:right="744" w:firstLine="71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 odnosu na </w:t>
      </w:r>
      <w:proofErr w:type="spellStart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mladnice</w:t>
      </w:r>
      <w:proofErr w:type="spellEnd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fontane ovaj obrub je udaljen u prosjeku 170 cm. Međuprostor između novog obruba i plohe same fontane ispunjava se podložnim  nepropusnim betonom na koji se ponovo reinstalira prethodno uklonjeno opločenje  </w:t>
      </w:r>
      <w:proofErr w:type="spellStart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porfido</w:t>
      </w:r>
      <w:proofErr w:type="spellEnd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kamenih kocki - ali sada ne u lepezastom rasteru nego kao nastavak rastera  pokrovnih ploča fontane. </w:t>
      </w:r>
    </w:p>
    <w:p w:rsidR="006426CE" w:rsidRPr="006426CE" w:rsidRDefault="006426CE" w:rsidP="007A0B82">
      <w:pPr>
        <w:spacing w:before="15" w:after="0" w:line="240" w:lineRule="auto"/>
        <w:ind w:right="746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 razliku od poliranih ploča fontane ove kocke su lomljene, te je ukupnost njene  plohe usitnjeno razlomljena tako da je o odbijanje vode koja na nju pada osjetno slabije  nego na glatkoj horizontalnoj podlozi. </w:t>
      </w:r>
    </w:p>
    <w:p w:rsidR="007A0B82" w:rsidRPr="007A0B82" w:rsidRDefault="006426CE" w:rsidP="007A0B82">
      <w:pPr>
        <w:spacing w:before="13" w:after="0" w:line="240" w:lineRule="auto"/>
        <w:ind w:right="751" w:firstLine="7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Smatramo da je ovakav zahvat najracionalnije kompromisno rješenje kojim se  zadržava </w:t>
      </w:r>
      <w:proofErr w:type="spellStart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parterni</w:t>
      </w:r>
      <w:proofErr w:type="spellEnd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karakter fontana, te sprječava gubljenje cirkularne vodne mase i  vlaženje ostatka plohe trga. </w:t>
      </w:r>
    </w:p>
    <w:p w:rsidR="006426CE" w:rsidRPr="007A0B82" w:rsidRDefault="006426CE" w:rsidP="007A0B82">
      <w:pPr>
        <w:spacing w:before="240" w:after="0" w:line="240" w:lineRule="auto"/>
        <w:ind w:right="695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Projektant: Antun Diklić </w:t>
      </w:r>
      <w:proofErr w:type="spellStart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dipl.ing.arh</w:t>
      </w:r>
      <w:proofErr w:type="spellEnd"/>
      <w:r w:rsidRPr="006426C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7A0B82" w:rsidRPr="006426CE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0B82" w:rsidRPr="006426CE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365F91"/>
          <w:sz w:val="14"/>
          <w:szCs w:val="14"/>
          <w:shd w:val="clear" w:color="auto" w:fill="EEF4F8"/>
          <w:lang w:eastAsia="hr-HR"/>
        </w:rPr>
        <w:t>F R A K T A L</w:t>
      </w:r>
      <w:r w:rsidRPr="006426CE">
        <w:rPr>
          <w:rFonts w:ascii="Arial" w:eastAsia="Times New Roman" w:hAnsi="Arial" w:cs="Arial"/>
          <w:b/>
          <w:bCs/>
          <w:color w:val="365F91"/>
          <w:sz w:val="14"/>
          <w:szCs w:val="14"/>
          <w:lang w:eastAsia="hr-HR"/>
        </w:rPr>
        <w:t> </w:t>
      </w:r>
      <w:r w:rsidRPr="006426C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143F32A7" wp14:editId="5786E5F1">
            <wp:extent cx="365760" cy="571500"/>
            <wp:effectExtent l="0" t="0" r="0" b="0"/>
            <wp:docPr id="17" name="Slika 17" descr="https://lh4.googleusercontent.com/rkohz8BZl9qPA5kLKTfzeod5EptzXA7hi86LhtGHLELXLsPy4UNNBkuWwW42KTh8KYKbYaEl0Wgu3fpox2EtcCawh-jIO6N99gQTl6gzQwSJSGycu6ftOqEO99__yS59YN6quXAibfAd-RaX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rkohz8BZl9qPA5kLKTfzeod5EptzXA7hi86LhtGHLELXLsPy4UNNBkuWwW42KTh8KYKbYaEl0Wgu3fpox2EtcCawh-jIO6N99gQTl6gzQwSJSGycu6ftOqEO99__yS59YN6quXAibfAd-RaXZ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82" w:rsidRPr="006426CE" w:rsidRDefault="007A0B82" w:rsidP="007A0B82">
      <w:pPr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365F91"/>
          <w:sz w:val="13"/>
          <w:szCs w:val="13"/>
          <w:shd w:val="clear" w:color="auto" w:fill="EEF4F8"/>
          <w:lang w:eastAsia="hr-HR"/>
        </w:rPr>
        <w:t xml:space="preserve">STUDIO </w:t>
      </w:r>
      <w:r w:rsidRPr="006426CE">
        <w:rPr>
          <w:rFonts w:ascii="Arial" w:eastAsia="Times New Roman" w:hAnsi="Arial" w:cs="Arial"/>
          <w:b/>
          <w:bCs/>
          <w:color w:val="365F91"/>
          <w:sz w:val="12"/>
          <w:szCs w:val="12"/>
          <w:shd w:val="clear" w:color="auto" w:fill="EEF4F8"/>
          <w:lang w:eastAsia="hr-HR"/>
        </w:rPr>
        <w:t>d.o.o.</w:t>
      </w:r>
      <w:r w:rsidRPr="006426CE">
        <w:rPr>
          <w:rFonts w:ascii="Arial" w:eastAsia="Times New Roman" w:hAnsi="Arial" w:cs="Arial"/>
          <w:b/>
          <w:bCs/>
          <w:color w:val="365F91"/>
          <w:sz w:val="12"/>
          <w:szCs w:val="12"/>
          <w:lang w:eastAsia="hr-HR"/>
        </w:rPr>
        <w:t> </w:t>
      </w:r>
    </w:p>
    <w:p w:rsidR="007A0B82" w:rsidRPr="006426CE" w:rsidRDefault="007A0B82" w:rsidP="007A0B82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Bijenička</w:t>
      </w:r>
      <w:proofErr w:type="spellEnd"/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 xml:space="preserve"> cesta 45a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7A0B82" w:rsidRPr="006426CE" w:rsidRDefault="007A0B82" w:rsidP="007A0B82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HR - 10000 Zagreb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7A0B82" w:rsidRPr="006426CE" w:rsidRDefault="007A0B82" w:rsidP="007A0B82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OIB: 75966672959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7A0B82" w:rsidRPr="006426CE" w:rsidRDefault="007A0B82" w:rsidP="007A0B82">
      <w:pPr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tel</w:t>
      </w:r>
      <w:proofErr w:type="spellEnd"/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: +385 98 202 636</w:t>
      </w:r>
      <w:r w:rsidRPr="006426CE">
        <w:rPr>
          <w:rFonts w:ascii="Arial" w:eastAsia="Times New Roman" w:hAnsi="Arial" w:cs="Arial"/>
          <w:color w:val="365F91"/>
          <w:sz w:val="9"/>
          <w:szCs w:val="9"/>
          <w:lang w:eastAsia="hr-HR"/>
        </w:rPr>
        <w:t> </w:t>
      </w:r>
    </w:p>
    <w:p w:rsidR="007A0B82" w:rsidRPr="006426CE" w:rsidRDefault="007A0B82" w:rsidP="007A0B82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info@ fraktalstudio.hr</w:t>
      </w:r>
      <w:r w:rsidRPr="006426CE">
        <w:rPr>
          <w:rFonts w:ascii="Arial" w:eastAsia="Times New Roman" w:hAnsi="Arial" w:cs="Arial"/>
          <w:color w:val="365F91"/>
          <w:sz w:val="9"/>
          <w:szCs w:val="9"/>
          <w:lang w:eastAsia="hr-HR"/>
        </w:rPr>
        <w:t> </w:t>
      </w:r>
    </w:p>
    <w:p w:rsidR="007A0B82" w:rsidRPr="006426CE" w:rsidRDefault="007A0B82" w:rsidP="007A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u w:val="single"/>
          <w:shd w:val="clear" w:color="auto" w:fill="EEF4F8"/>
          <w:lang w:eastAsia="hr-HR"/>
        </w:rPr>
        <w:t xml:space="preserve">P R I J E D L O G R E K O N S T R U K C I J E O P L O Č E N J A F O N T A N 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Faza: TROŠKOVNIK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 xml:space="preserve"> </w:t>
      </w:r>
      <w:r w:rsidRPr="006426CE">
        <w:rPr>
          <w:rFonts w:ascii="Arial" w:eastAsia="Times New Roman" w:hAnsi="Arial" w:cs="Arial"/>
          <w:color w:val="1F497D"/>
          <w:sz w:val="12"/>
          <w:szCs w:val="12"/>
          <w:u w:val="single"/>
          <w:shd w:val="clear" w:color="auto" w:fill="EEF4F8"/>
          <w:lang w:eastAsia="hr-HR"/>
        </w:rPr>
        <w:t>GRAĐEVINA: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FFFFFF"/>
          <w:lang w:eastAsia="hr-HR"/>
        </w:rPr>
        <w:t xml:space="preserve">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u w:val="single"/>
          <w:shd w:val="clear" w:color="auto" w:fill="EEF4F8"/>
          <w:lang w:eastAsia="hr-HR"/>
        </w:rPr>
        <w:t xml:space="preserve">TRG SV. TEREZIJE – REKONSTRUKCIJA FONTANA </w:t>
      </w:r>
      <w:r w:rsidRPr="006426CE">
        <w:rPr>
          <w:rFonts w:ascii="Arial" w:eastAsia="Times New Roman" w:hAnsi="Arial" w:cs="Arial"/>
          <w:color w:val="1F497D"/>
          <w:sz w:val="12"/>
          <w:szCs w:val="12"/>
          <w:u w:val="single"/>
          <w:shd w:val="clear" w:color="auto" w:fill="EEF4F8"/>
          <w:lang w:eastAsia="hr-HR"/>
        </w:rPr>
        <w:t>ZOP:. 13-03-TPO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 xml:space="preserve">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 xml:space="preserve">Investitor: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shd w:val="clear" w:color="auto" w:fill="EEF4F8"/>
          <w:lang w:eastAsia="hr-HR"/>
        </w:rPr>
        <w:t>GRAD POŽEGA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, Trg svetog Trojstva, Požega TD: 13-03-A-R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> </w:t>
      </w:r>
    </w:p>
    <w:p w:rsidR="007A0B82" w:rsidRDefault="007A0B82" w:rsidP="007A0B82">
      <w:pPr>
        <w:spacing w:after="0" w:line="240" w:lineRule="auto"/>
        <w:rPr>
          <w:rFonts w:ascii="Arial" w:eastAsia="Times New Roman" w:hAnsi="Arial" w:cs="Arial"/>
          <w:color w:val="1F497D"/>
          <w:sz w:val="12"/>
          <w:szCs w:val="12"/>
          <w:lang w:eastAsia="hr-HR"/>
        </w:rPr>
      </w:pP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 xml:space="preserve">Lokacija: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shd w:val="clear" w:color="auto" w:fill="EEF4F8"/>
          <w:lang w:eastAsia="hr-HR"/>
        </w:rPr>
        <w:t xml:space="preserve">Trg sv. Terezije, Požega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k.č.</w:t>
      </w:r>
      <w:r w:rsidRPr="006426CE">
        <w:rPr>
          <w:rFonts w:ascii="Arial" w:eastAsia="Times New Roman" w:hAnsi="Arial" w:cs="Arial"/>
          <w:color w:val="1F497D"/>
          <w:sz w:val="10"/>
          <w:szCs w:val="10"/>
          <w:lang w:eastAsia="hr-HR"/>
        </w:rPr>
        <w:t xml:space="preserve">1421/1 (dio) k.o. Požega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Datum: Svibanj, 2022.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> </w:t>
      </w:r>
    </w:p>
    <w:p w:rsidR="006426CE" w:rsidRPr="006426CE" w:rsidRDefault="006426CE" w:rsidP="006426CE">
      <w:pPr>
        <w:spacing w:before="11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i/>
          <w:iCs/>
          <w:color w:val="000000"/>
          <w:lang w:eastAsia="hr-HR"/>
        </w:rPr>
        <w:t>SITUACIJA - TLOCRT </w:t>
      </w:r>
    </w:p>
    <w:p w:rsidR="006426CE" w:rsidRDefault="006426CE" w:rsidP="006426CE">
      <w:pPr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i/>
          <w:iCs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01DFCEE1" wp14:editId="2ADBC887">
            <wp:extent cx="5866737" cy="2222443"/>
            <wp:effectExtent l="0" t="0" r="1270" b="6985"/>
            <wp:docPr id="8" name="Slika 8" descr="https://lh3.googleusercontent.com/0yQpXBXwozysr40XAGPZLfbnGGObqVa5nf1YqLvNuDNK2FYC1u7hdBO57aWZwiGxUkWhWNwNd_uaKzxWRufXOSC_8nNWSrfA-D-o-WLkJKlvwW1ZmQHjXLRn5ZjNn6bdhbZWJXbK4qvJqEKu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0yQpXBXwozysr40XAGPZLfbnGGObqVa5nf1YqLvNuDNK2FYC1u7hdBO57aWZwiGxUkWhWNwNd_uaKzxWRufXOSC_8nNWSrfA-D-o-WLkJKlvwW1ZmQHjXLRn5ZjNn6bdhbZWJXbK4qvJqEKu-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97" cy="223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82" w:rsidRPr="006426CE" w:rsidRDefault="007A0B82" w:rsidP="006426CE">
      <w:pPr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6426CE" w:rsidP="006426C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hr-HR"/>
        </w:rPr>
      </w:pPr>
      <w:r w:rsidRPr="006426CE">
        <w:rPr>
          <w:rFonts w:ascii="Arial" w:eastAsia="Times New Roman" w:hAnsi="Arial" w:cs="Arial"/>
          <w:i/>
          <w:iCs/>
          <w:color w:val="000000"/>
          <w:lang w:eastAsia="hr-HR"/>
        </w:rPr>
        <w:t>TLOCRT – DETALJ SJEVERNE FONTANE</w:t>
      </w:r>
    </w:p>
    <w:p w:rsidR="007A0B82" w:rsidRPr="006426CE" w:rsidRDefault="007A0B82" w:rsidP="0064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6426CE" w:rsidP="006426CE">
      <w:pPr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i/>
          <w:iCs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021030CF" wp14:editId="64BB6D4A">
            <wp:extent cx="5856136" cy="3282985"/>
            <wp:effectExtent l="0" t="0" r="0" b="0"/>
            <wp:docPr id="9" name="Slika 9" descr="https://lh4.googleusercontent.com/hjIS6aD918MPjGxnfeZw8rj2XV46i7k8egzyimNbZtcJXkG1tYC0yCQhQBFBwjNPuIhujK-Wa87vnlpL4o1BqmpONTWhj2xQ9r9UyMZslWfmhr1E9GU0XP-d7Q2ybstu5QTgnbK6yp5S57oH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4.googleusercontent.com/hjIS6aD918MPjGxnfeZw8rj2XV46i7k8egzyimNbZtcJXkG1tYC0yCQhQBFBwjNPuIhujK-Wa87vnlpL4o1BqmpONTWhj2xQ9r9UyMZslWfmhr1E9GU0XP-d7Q2ybstu5QTgnbK6yp5S57oHx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97" cy="33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B82" w:rsidRPr="006426CE">
        <w:rPr>
          <w:rFonts w:ascii="Arial" w:eastAsia="Times New Roman" w:hAnsi="Arial" w:cs="Arial"/>
          <w:i/>
          <w:iCs/>
          <w:color w:val="000000"/>
          <w:sz w:val="16"/>
          <w:szCs w:val="16"/>
          <w:lang w:eastAsia="hr-HR"/>
        </w:rPr>
        <w:t xml:space="preserve"> </w:t>
      </w:r>
      <w:r w:rsidRPr="006426CE">
        <w:rPr>
          <w:rFonts w:ascii="Arial" w:eastAsia="Times New Roman" w:hAnsi="Arial" w:cs="Arial"/>
          <w:i/>
          <w:iCs/>
          <w:color w:val="000000"/>
          <w:sz w:val="16"/>
          <w:szCs w:val="16"/>
          <w:lang w:eastAsia="hr-HR"/>
        </w:rPr>
        <w:br/>
      </w:r>
    </w:p>
    <w:p w:rsidR="00B30976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Pr="006426CE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Pr="006426CE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365F91"/>
          <w:sz w:val="14"/>
          <w:szCs w:val="14"/>
          <w:shd w:val="clear" w:color="auto" w:fill="EEF4F8"/>
          <w:lang w:eastAsia="hr-HR"/>
        </w:rPr>
        <w:t>F R A K T A L</w:t>
      </w:r>
      <w:r w:rsidRPr="006426CE">
        <w:rPr>
          <w:rFonts w:ascii="Arial" w:eastAsia="Times New Roman" w:hAnsi="Arial" w:cs="Arial"/>
          <w:b/>
          <w:bCs/>
          <w:color w:val="365F91"/>
          <w:sz w:val="14"/>
          <w:szCs w:val="14"/>
          <w:lang w:eastAsia="hr-HR"/>
        </w:rPr>
        <w:t> </w:t>
      </w:r>
      <w:r w:rsidRPr="006426C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143F32A7" wp14:editId="5786E5F1">
            <wp:extent cx="365760" cy="571500"/>
            <wp:effectExtent l="0" t="0" r="0" b="0"/>
            <wp:docPr id="18" name="Slika 18" descr="https://lh4.googleusercontent.com/rkohz8BZl9qPA5kLKTfzeod5EptzXA7hi86LhtGHLELXLsPy4UNNBkuWwW42KTh8KYKbYaEl0Wgu3fpox2EtcCawh-jIO6N99gQTl6gzQwSJSGycu6ftOqEO99__yS59YN6quXAibfAd-RaX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rkohz8BZl9qPA5kLKTfzeod5EptzXA7hi86LhtGHLELXLsPy4UNNBkuWwW42KTh8KYKbYaEl0Wgu3fpox2EtcCawh-jIO6N99gQTl6gzQwSJSGycu6ftOqEO99__yS59YN6quXAibfAd-RaXZ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76" w:rsidRPr="006426CE" w:rsidRDefault="00B30976" w:rsidP="00B30976">
      <w:pPr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365F91"/>
          <w:sz w:val="13"/>
          <w:szCs w:val="13"/>
          <w:shd w:val="clear" w:color="auto" w:fill="EEF4F8"/>
          <w:lang w:eastAsia="hr-HR"/>
        </w:rPr>
        <w:t xml:space="preserve">STUDIO </w:t>
      </w:r>
      <w:r w:rsidRPr="006426CE">
        <w:rPr>
          <w:rFonts w:ascii="Arial" w:eastAsia="Times New Roman" w:hAnsi="Arial" w:cs="Arial"/>
          <w:b/>
          <w:bCs/>
          <w:color w:val="365F91"/>
          <w:sz w:val="12"/>
          <w:szCs w:val="12"/>
          <w:shd w:val="clear" w:color="auto" w:fill="EEF4F8"/>
          <w:lang w:eastAsia="hr-HR"/>
        </w:rPr>
        <w:t>d.o.o.</w:t>
      </w:r>
      <w:r w:rsidRPr="006426CE">
        <w:rPr>
          <w:rFonts w:ascii="Arial" w:eastAsia="Times New Roman" w:hAnsi="Arial" w:cs="Arial"/>
          <w:b/>
          <w:bCs/>
          <w:color w:val="365F91"/>
          <w:sz w:val="12"/>
          <w:szCs w:val="12"/>
          <w:lang w:eastAsia="hr-HR"/>
        </w:rPr>
        <w:t> </w:t>
      </w:r>
    </w:p>
    <w:p w:rsidR="00B30976" w:rsidRPr="006426CE" w:rsidRDefault="00B30976" w:rsidP="00B30976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Bijenička</w:t>
      </w:r>
      <w:proofErr w:type="spellEnd"/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 xml:space="preserve"> cesta 45a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B30976" w:rsidRPr="006426CE" w:rsidRDefault="00B30976" w:rsidP="00B30976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HR - 10000 Zagreb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B30976" w:rsidRPr="006426CE" w:rsidRDefault="00B30976" w:rsidP="00B30976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OIB: 75966672959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B30976" w:rsidRPr="006426CE" w:rsidRDefault="00B30976" w:rsidP="00B30976">
      <w:pPr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tel</w:t>
      </w:r>
      <w:proofErr w:type="spellEnd"/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: +385 98 202 636</w:t>
      </w:r>
      <w:r w:rsidRPr="006426CE">
        <w:rPr>
          <w:rFonts w:ascii="Arial" w:eastAsia="Times New Roman" w:hAnsi="Arial" w:cs="Arial"/>
          <w:color w:val="365F91"/>
          <w:sz w:val="9"/>
          <w:szCs w:val="9"/>
          <w:lang w:eastAsia="hr-HR"/>
        </w:rPr>
        <w:t> </w:t>
      </w:r>
    </w:p>
    <w:p w:rsidR="00B30976" w:rsidRPr="006426CE" w:rsidRDefault="00B30976" w:rsidP="00B30976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info@ fraktalstudio.hr</w:t>
      </w:r>
      <w:r w:rsidRPr="006426CE">
        <w:rPr>
          <w:rFonts w:ascii="Arial" w:eastAsia="Times New Roman" w:hAnsi="Arial" w:cs="Arial"/>
          <w:color w:val="365F91"/>
          <w:sz w:val="9"/>
          <w:szCs w:val="9"/>
          <w:lang w:eastAsia="hr-HR"/>
        </w:rPr>
        <w:t> </w:t>
      </w:r>
    </w:p>
    <w:p w:rsidR="00B30976" w:rsidRPr="006426CE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u w:val="single"/>
          <w:shd w:val="clear" w:color="auto" w:fill="EEF4F8"/>
          <w:lang w:eastAsia="hr-HR"/>
        </w:rPr>
        <w:t xml:space="preserve">P R I J E D L O G R E K O N S T R U K C I J E O P L O Č E N J A F O N T A N 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Faza: TROŠKOVNIK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 xml:space="preserve"> </w:t>
      </w:r>
      <w:r w:rsidRPr="006426CE">
        <w:rPr>
          <w:rFonts w:ascii="Arial" w:eastAsia="Times New Roman" w:hAnsi="Arial" w:cs="Arial"/>
          <w:color w:val="1F497D"/>
          <w:sz w:val="12"/>
          <w:szCs w:val="12"/>
          <w:u w:val="single"/>
          <w:shd w:val="clear" w:color="auto" w:fill="EEF4F8"/>
          <w:lang w:eastAsia="hr-HR"/>
        </w:rPr>
        <w:t>GRAĐEVINA: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FFFFFF"/>
          <w:lang w:eastAsia="hr-HR"/>
        </w:rPr>
        <w:t xml:space="preserve">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u w:val="single"/>
          <w:shd w:val="clear" w:color="auto" w:fill="EEF4F8"/>
          <w:lang w:eastAsia="hr-HR"/>
        </w:rPr>
        <w:t xml:space="preserve">TRG SV. TEREZIJE – REKONSTRUKCIJA FONTANA </w:t>
      </w:r>
      <w:r w:rsidRPr="006426CE">
        <w:rPr>
          <w:rFonts w:ascii="Arial" w:eastAsia="Times New Roman" w:hAnsi="Arial" w:cs="Arial"/>
          <w:color w:val="1F497D"/>
          <w:sz w:val="12"/>
          <w:szCs w:val="12"/>
          <w:u w:val="single"/>
          <w:shd w:val="clear" w:color="auto" w:fill="EEF4F8"/>
          <w:lang w:eastAsia="hr-HR"/>
        </w:rPr>
        <w:t>ZOP:. 13-03-TPO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 xml:space="preserve">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 xml:space="preserve">Investitor: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shd w:val="clear" w:color="auto" w:fill="EEF4F8"/>
          <w:lang w:eastAsia="hr-HR"/>
        </w:rPr>
        <w:t>GRAD POŽEGA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, Trg svetog Trojstva, Požega TD: 13-03-A-R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> </w:t>
      </w:r>
    </w:p>
    <w:p w:rsidR="00B30976" w:rsidRPr="00B30976" w:rsidRDefault="00B30976" w:rsidP="00B30976">
      <w:pPr>
        <w:spacing w:after="0" w:line="240" w:lineRule="auto"/>
        <w:rPr>
          <w:rFonts w:ascii="Arial" w:eastAsia="Times New Roman" w:hAnsi="Arial" w:cs="Arial"/>
          <w:color w:val="1F497D"/>
          <w:sz w:val="12"/>
          <w:szCs w:val="12"/>
          <w:lang w:eastAsia="hr-HR"/>
        </w:rPr>
      </w:pP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 xml:space="preserve">Lokacija: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shd w:val="clear" w:color="auto" w:fill="EEF4F8"/>
          <w:lang w:eastAsia="hr-HR"/>
        </w:rPr>
        <w:t xml:space="preserve">Trg sv. Terezije, Požega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k.č.</w:t>
      </w:r>
      <w:r w:rsidRPr="006426CE">
        <w:rPr>
          <w:rFonts w:ascii="Arial" w:eastAsia="Times New Roman" w:hAnsi="Arial" w:cs="Arial"/>
          <w:color w:val="1F497D"/>
          <w:sz w:val="10"/>
          <w:szCs w:val="10"/>
          <w:lang w:eastAsia="hr-HR"/>
        </w:rPr>
        <w:t xml:space="preserve">1421/1 (dio) k.o. Požega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Datum: Svibanj, 2022.</w:t>
      </w:r>
    </w:p>
    <w:p w:rsidR="00B30976" w:rsidRPr="006426CE" w:rsidRDefault="006426CE" w:rsidP="006426CE">
      <w:pPr>
        <w:spacing w:before="8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noProof/>
          <w:color w:val="1F497D"/>
          <w:sz w:val="12"/>
          <w:szCs w:val="12"/>
          <w:bdr w:val="none" w:sz="0" w:space="0" w:color="auto" w:frame="1"/>
          <w:lang w:eastAsia="hr-HR"/>
        </w:rPr>
        <w:drawing>
          <wp:inline distT="0" distB="0" distL="0" distR="0" wp14:anchorId="5989DD00" wp14:editId="199CC21E">
            <wp:extent cx="5623229" cy="1147598"/>
            <wp:effectExtent l="0" t="0" r="0" b="0"/>
            <wp:docPr id="11" name="Slika 11" descr="https://lh6.googleusercontent.com/NX-K6IVjkcWrmZZ1u2wyKA7mpudptrAzc-ckZ69ROibQ58CfHsI7fRTnkaGBrvm5SfOKNsPkR6xsiuKQkHfFNaO5YMj_swXALRYl1hjzHVD3jhUFlVEdTvFEqUayuRBFiu8jKd8MpMp1hYeR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NX-K6IVjkcWrmZZ1u2wyKA7mpudptrAzc-ckZ69ROibQ58CfHsI7fRTnkaGBrvm5SfOKNsPkR6xsiuKQkHfFNaO5YMj_swXALRYl1hjzHVD3jhUFlVEdTvFEqUayuRBFiu8jKd8MpMp1hYeRF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663" cy="11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CE" w:rsidRDefault="006426CE" w:rsidP="006426CE">
      <w:pPr>
        <w:spacing w:before="110" w:after="0" w:line="240" w:lineRule="auto"/>
        <w:rPr>
          <w:rFonts w:ascii="Arial" w:eastAsia="Times New Roman" w:hAnsi="Arial" w:cs="Arial"/>
          <w:i/>
          <w:iCs/>
          <w:color w:val="000000"/>
          <w:lang w:eastAsia="hr-HR"/>
        </w:rPr>
      </w:pPr>
      <w:r w:rsidRPr="006426CE">
        <w:rPr>
          <w:rFonts w:ascii="Arial" w:eastAsia="Times New Roman" w:hAnsi="Arial" w:cs="Arial"/>
          <w:i/>
          <w:iCs/>
          <w:color w:val="000000"/>
          <w:lang w:eastAsia="hr-HR"/>
        </w:rPr>
        <w:t>PRESJEK – 1 - DETALJ SJEVERNE FONTANE </w:t>
      </w:r>
    </w:p>
    <w:p w:rsidR="00B30976" w:rsidRPr="006426CE" w:rsidRDefault="00B30976" w:rsidP="006426CE">
      <w:pPr>
        <w:spacing w:before="1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6426CE" w:rsidP="006426CE">
      <w:pPr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i/>
          <w:iCs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18F02790" wp14:editId="31076642">
            <wp:extent cx="5561275" cy="1615532"/>
            <wp:effectExtent l="0" t="0" r="1905" b="3810"/>
            <wp:docPr id="12" name="Slika 12" descr="https://lh5.googleusercontent.com/PtD5xZVlj-mWl-2xqIoki6N_XJs8h0HoSWFFJqid8e4KmaY9huMc8Eqmlg8V311q9K2bSjb3GDJnwFknd7iV2dR2m9vM7yhC2IBrwhZ_j0au_y12l1duxuI4xJ3q7OOWiyY_kXycUFEIT8dP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5.googleusercontent.com/PtD5xZVlj-mWl-2xqIoki6N_XJs8h0HoSWFFJqid8e4KmaY9huMc8Eqmlg8V311q9K2bSjb3GDJnwFknd7iV2dR2m9vM7yhC2IBrwhZ_j0au_y12l1duxuI4xJ3q7OOWiyY_kXycUFEIT8dP_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98" cy="162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76" w:rsidRPr="006426CE" w:rsidRDefault="00B30976" w:rsidP="006426CE">
      <w:pPr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6426CE" w:rsidP="006426C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hr-HR"/>
        </w:rPr>
      </w:pPr>
      <w:r w:rsidRPr="006426CE">
        <w:rPr>
          <w:rFonts w:ascii="Arial" w:eastAsia="Times New Roman" w:hAnsi="Arial" w:cs="Arial"/>
          <w:i/>
          <w:iCs/>
          <w:color w:val="000000"/>
          <w:lang w:eastAsia="hr-HR"/>
        </w:rPr>
        <w:t>PRESJEK – 1 - DETALJ JUŽNE FONTANE</w:t>
      </w:r>
    </w:p>
    <w:p w:rsidR="00B30976" w:rsidRPr="006426CE" w:rsidRDefault="00B30976" w:rsidP="0064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6426CE" w:rsidP="006426CE">
      <w:pPr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i/>
          <w:iCs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502A7BA1" wp14:editId="0C471475">
            <wp:extent cx="5545041" cy="1531317"/>
            <wp:effectExtent l="0" t="0" r="0" b="0"/>
            <wp:docPr id="13" name="Slika 13" descr="https://lh3.googleusercontent.com/3kf-mvFwbw5nqPSUDS9WCl3ZYZGrn_-GDiz0ySh302BDUNazkYaMpdAYU9Zzzrky2B_NFJLZ38sX-ZgAQxTmHwwNmPJLq_frt2DubXyBJSXC5BcyzLtY1KL-eiqjpua-ErdAfYY6EiwmgAx1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3kf-mvFwbw5nqPSUDS9WCl3ZYZGrn_-GDiz0ySh302BDUNazkYaMpdAYU9Zzzrky2B_NFJLZ38sX-ZgAQxTmHwwNmPJLq_frt2DubXyBJSXC5BcyzLtY1KL-eiqjpua-ErdAfYY6EiwmgAx1O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001" cy="153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976" w:rsidRPr="006426CE">
        <w:rPr>
          <w:rFonts w:ascii="Arial" w:eastAsia="Times New Roman" w:hAnsi="Arial" w:cs="Arial"/>
          <w:i/>
          <w:iCs/>
          <w:color w:val="000000"/>
          <w:sz w:val="16"/>
          <w:szCs w:val="16"/>
          <w:lang w:eastAsia="hr-HR"/>
        </w:rPr>
        <w:t xml:space="preserve"> </w:t>
      </w:r>
      <w:r w:rsidRPr="006426CE">
        <w:rPr>
          <w:rFonts w:ascii="Arial" w:eastAsia="Times New Roman" w:hAnsi="Arial" w:cs="Arial"/>
          <w:i/>
          <w:iCs/>
          <w:color w:val="000000"/>
          <w:sz w:val="16"/>
          <w:szCs w:val="16"/>
          <w:lang w:eastAsia="hr-HR"/>
        </w:rPr>
        <w:br/>
      </w:r>
    </w:p>
    <w:p w:rsidR="00B30976" w:rsidRDefault="00B30976" w:rsidP="006426CE">
      <w:pPr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Pr="006426CE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Pr="006426CE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365F91"/>
          <w:sz w:val="14"/>
          <w:szCs w:val="14"/>
          <w:shd w:val="clear" w:color="auto" w:fill="EEF4F8"/>
          <w:lang w:eastAsia="hr-HR"/>
        </w:rPr>
        <w:t>F R A K T A L</w:t>
      </w:r>
      <w:r w:rsidRPr="006426CE">
        <w:rPr>
          <w:rFonts w:ascii="Arial" w:eastAsia="Times New Roman" w:hAnsi="Arial" w:cs="Arial"/>
          <w:b/>
          <w:bCs/>
          <w:color w:val="365F91"/>
          <w:sz w:val="14"/>
          <w:szCs w:val="14"/>
          <w:lang w:eastAsia="hr-HR"/>
        </w:rPr>
        <w:t> </w:t>
      </w:r>
      <w:r w:rsidRPr="006426C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143F32A7" wp14:editId="5786E5F1">
            <wp:extent cx="365760" cy="571500"/>
            <wp:effectExtent l="0" t="0" r="0" b="0"/>
            <wp:docPr id="19" name="Slika 19" descr="https://lh4.googleusercontent.com/rkohz8BZl9qPA5kLKTfzeod5EptzXA7hi86LhtGHLELXLsPy4UNNBkuWwW42KTh8KYKbYaEl0Wgu3fpox2EtcCawh-jIO6N99gQTl6gzQwSJSGycu6ftOqEO99__yS59YN6quXAibfAd-RaX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rkohz8BZl9qPA5kLKTfzeod5EptzXA7hi86LhtGHLELXLsPy4UNNBkuWwW42KTh8KYKbYaEl0Wgu3fpox2EtcCawh-jIO6N99gQTl6gzQwSJSGycu6ftOqEO99__yS59YN6quXAibfAd-RaXZ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76" w:rsidRPr="006426CE" w:rsidRDefault="00B30976" w:rsidP="00B30976">
      <w:pPr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365F91"/>
          <w:sz w:val="13"/>
          <w:szCs w:val="13"/>
          <w:shd w:val="clear" w:color="auto" w:fill="EEF4F8"/>
          <w:lang w:eastAsia="hr-HR"/>
        </w:rPr>
        <w:t xml:space="preserve">STUDIO </w:t>
      </w:r>
      <w:r w:rsidRPr="006426CE">
        <w:rPr>
          <w:rFonts w:ascii="Arial" w:eastAsia="Times New Roman" w:hAnsi="Arial" w:cs="Arial"/>
          <w:b/>
          <w:bCs/>
          <w:color w:val="365F91"/>
          <w:sz w:val="12"/>
          <w:szCs w:val="12"/>
          <w:shd w:val="clear" w:color="auto" w:fill="EEF4F8"/>
          <w:lang w:eastAsia="hr-HR"/>
        </w:rPr>
        <w:t>d.o.o.</w:t>
      </w:r>
      <w:r w:rsidRPr="006426CE">
        <w:rPr>
          <w:rFonts w:ascii="Arial" w:eastAsia="Times New Roman" w:hAnsi="Arial" w:cs="Arial"/>
          <w:b/>
          <w:bCs/>
          <w:color w:val="365F91"/>
          <w:sz w:val="12"/>
          <w:szCs w:val="12"/>
          <w:lang w:eastAsia="hr-HR"/>
        </w:rPr>
        <w:t> </w:t>
      </w:r>
    </w:p>
    <w:p w:rsidR="00B30976" w:rsidRPr="006426CE" w:rsidRDefault="00B30976" w:rsidP="00B30976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Bijenička</w:t>
      </w:r>
      <w:proofErr w:type="spellEnd"/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 xml:space="preserve"> cesta 45a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B30976" w:rsidRPr="006426CE" w:rsidRDefault="00B30976" w:rsidP="00B30976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HR - 10000 Zagreb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B30976" w:rsidRPr="006426CE" w:rsidRDefault="00B30976" w:rsidP="00B30976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OIB: 75966672959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B30976" w:rsidRPr="006426CE" w:rsidRDefault="00B30976" w:rsidP="00B30976">
      <w:pPr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tel</w:t>
      </w:r>
      <w:proofErr w:type="spellEnd"/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: +385 98 202 636</w:t>
      </w:r>
      <w:r w:rsidRPr="006426CE">
        <w:rPr>
          <w:rFonts w:ascii="Arial" w:eastAsia="Times New Roman" w:hAnsi="Arial" w:cs="Arial"/>
          <w:color w:val="365F91"/>
          <w:sz w:val="9"/>
          <w:szCs w:val="9"/>
          <w:lang w:eastAsia="hr-HR"/>
        </w:rPr>
        <w:t> </w:t>
      </w:r>
    </w:p>
    <w:p w:rsidR="00B30976" w:rsidRPr="006426CE" w:rsidRDefault="00B30976" w:rsidP="00B30976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info@ fraktalstudio.hr</w:t>
      </w:r>
      <w:r w:rsidRPr="006426CE">
        <w:rPr>
          <w:rFonts w:ascii="Arial" w:eastAsia="Times New Roman" w:hAnsi="Arial" w:cs="Arial"/>
          <w:color w:val="365F91"/>
          <w:sz w:val="9"/>
          <w:szCs w:val="9"/>
          <w:lang w:eastAsia="hr-HR"/>
        </w:rPr>
        <w:t> </w:t>
      </w:r>
    </w:p>
    <w:p w:rsidR="00B30976" w:rsidRPr="006426CE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u w:val="single"/>
          <w:shd w:val="clear" w:color="auto" w:fill="EEF4F8"/>
          <w:lang w:eastAsia="hr-HR"/>
        </w:rPr>
        <w:t xml:space="preserve">P R I J E D L O G R E K O N S T R U K C I J E O P L O Č E N J A F O N T A N 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Faza: TROŠKOVNIK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 xml:space="preserve"> </w:t>
      </w:r>
      <w:r w:rsidRPr="006426CE">
        <w:rPr>
          <w:rFonts w:ascii="Arial" w:eastAsia="Times New Roman" w:hAnsi="Arial" w:cs="Arial"/>
          <w:color w:val="1F497D"/>
          <w:sz w:val="12"/>
          <w:szCs w:val="12"/>
          <w:u w:val="single"/>
          <w:shd w:val="clear" w:color="auto" w:fill="EEF4F8"/>
          <w:lang w:eastAsia="hr-HR"/>
        </w:rPr>
        <w:t>GRAĐEVINA: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FFFFFF"/>
          <w:lang w:eastAsia="hr-HR"/>
        </w:rPr>
        <w:t xml:space="preserve">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u w:val="single"/>
          <w:shd w:val="clear" w:color="auto" w:fill="EEF4F8"/>
          <w:lang w:eastAsia="hr-HR"/>
        </w:rPr>
        <w:t xml:space="preserve">TRG SV. TEREZIJE – REKONSTRUKCIJA FONTANA </w:t>
      </w:r>
      <w:r w:rsidRPr="006426CE">
        <w:rPr>
          <w:rFonts w:ascii="Arial" w:eastAsia="Times New Roman" w:hAnsi="Arial" w:cs="Arial"/>
          <w:color w:val="1F497D"/>
          <w:sz w:val="12"/>
          <w:szCs w:val="12"/>
          <w:u w:val="single"/>
          <w:shd w:val="clear" w:color="auto" w:fill="EEF4F8"/>
          <w:lang w:eastAsia="hr-HR"/>
        </w:rPr>
        <w:t>ZOP:. 13-03-TPO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 xml:space="preserve">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 xml:space="preserve">Investitor: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shd w:val="clear" w:color="auto" w:fill="EEF4F8"/>
          <w:lang w:eastAsia="hr-HR"/>
        </w:rPr>
        <w:t>GRAD POŽEGA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, Trg svetog Trojstva, Požega TD: 13-03-A-R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> </w:t>
      </w:r>
    </w:p>
    <w:p w:rsidR="00B30976" w:rsidRPr="00B30976" w:rsidRDefault="00B30976" w:rsidP="00B30976">
      <w:pPr>
        <w:spacing w:after="0" w:line="240" w:lineRule="auto"/>
        <w:rPr>
          <w:rFonts w:ascii="Arial" w:eastAsia="Times New Roman" w:hAnsi="Arial" w:cs="Arial"/>
          <w:color w:val="1F497D"/>
          <w:sz w:val="12"/>
          <w:szCs w:val="12"/>
          <w:lang w:eastAsia="hr-HR"/>
        </w:rPr>
      </w:pP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 xml:space="preserve">Lokacija: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shd w:val="clear" w:color="auto" w:fill="EEF4F8"/>
          <w:lang w:eastAsia="hr-HR"/>
        </w:rPr>
        <w:t xml:space="preserve">Trg sv. Terezije, Požega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k.č.</w:t>
      </w:r>
      <w:r w:rsidRPr="006426CE">
        <w:rPr>
          <w:rFonts w:ascii="Arial" w:eastAsia="Times New Roman" w:hAnsi="Arial" w:cs="Arial"/>
          <w:color w:val="1F497D"/>
          <w:sz w:val="10"/>
          <w:szCs w:val="10"/>
          <w:lang w:eastAsia="hr-HR"/>
        </w:rPr>
        <w:t xml:space="preserve">1421/1 (dio) k.o. Požega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Datum: Svibanj, 2022.</w:t>
      </w:r>
    </w:p>
    <w:p w:rsidR="006426CE" w:rsidRDefault="006426CE" w:rsidP="006426CE">
      <w:pPr>
        <w:spacing w:before="8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noProof/>
          <w:color w:val="1F497D"/>
          <w:sz w:val="12"/>
          <w:szCs w:val="12"/>
          <w:bdr w:val="none" w:sz="0" w:space="0" w:color="auto" w:frame="1"/>
          <w:lang w:eastAsia="hr-HR"/>
        </w:rPr>
        <w:drawing>
          <wp:inline distT="0" distB="0" distL="0" distR="0" wp14:anchorId="09129E94" wp14:editId="3F8D506D">
            <wp:extent cx="5634824" cy="2394800"/>
            <wp:effectExtent l="0" t="0" r="4445" b="5715"/>
            <wp:docPr id="15" name="Slika 15" descr="https://lh6.googleusercontent.com/LRr0mNq1TtPj0LDUUmTCb032nuEUh87KIInUpovvg_9udM3ZZC2c7mU7LN9xVvoOx5ykKor2FsnaLbAo4Gw_UEzd-gRvt0gS0ShOsRZM0nbYGahhKyEfgVW7438hj0R61Npl7_YvPfl6jxki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LRr0mNq1TtPj0LDUUmTCb032nuEUh87KIInUpovvg_9udM3ZZC2c7mU7LN9xVvoOx5ykKor2FsnaLbAo4Gw_UEzd-gRvt0gS0ShOsRZM0nbYGahhKyEfgVW7438hj0R61Npl7_YvPfl6jxki7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19" cy="23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76" w:rsidRPr="006426CE" w:rsidRDefault="00B30976" w:rsidP="006426CE">
      <w:pPr>
        <w:spacing w:before="8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26CE" w:rsidRDefault="006426CE" w:rsidP="006426CE">
      <w:pPr>
        <w:spacing w:after="0" w:line="240" w:lineRule="auto"/>
        <w:ind w:left="891"/>
        <w:rPr>
          <w:rFonts w:ascii="Arial" w:eastAsia="Times New Roman" w:hAnsi="Arial" w:cs="Arial"/>
          <w:i/>
          <w:iCs/>
          <w:color w:val="000000"/>
          <w:lang w:eastAsia="hr-HR"/>
        </w:rPr>
      </w:pPr>
      <w:r w:rsidRPr="006426CE">
        <w:rPr>
          <w:rFonts w:ascii="Arial" w:eastAsia="Times New Roman" w:hAnsi="Arial" w:cs="Arial"/>
          <w:i/>
          <w:iCs/>
          <w:color w:val="000000"/>
          <w:lang w:eastAsia="hr-HR"/>
        </w:rPr>
        <w:t>VIZUALIZACIJA</w:t>
      </w:r>
    </w:p>
    <w:p w:rsidR="00B30976" w:rsidRPr="006426CE" w:rsidRDefault="00B30976" w:rsidP="006426CE">
      <w:pPr>
        <w:spacing w:after="0" w:line="240" w:lineRule="auto"/>
        <w:ind w:left="89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BE4" w:rsidRDefault="00400BE4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</w:p>
    <w:p w:rsidR="00B30976" w:rsidRDefault="00B30976" w:rsidP="006426CE">
      <w:pPr>
        <w:rPr>
          <w:rFonts w:ascii="Arial" w:eastAsia="Times New Roman" w:hAnsi="Arial" w:cs="Arial"/>
          <w:color w:val="000000"/>
          <w:sz w:val="14"/>
          <w:szCs w:val="14"/>
          <w:shd w:val="clear" w:color="auto" w:fill="EEF4F8"/>
          <w:vertAlign w:val="superscript"/>
          <w:lang w:eastAsia="hr-HR"/>
        </w:rPr>
      </w:pPr>
      <w:bookmarkStart w:id="0" w:name="_GoBack"/>
      <w:bookmarkEnd w:id="0"/>
    </w:p>
    <w:p w:rsidR="00B30976" w:rsidRPr="006426CE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976" w:rsidRPr="006426CE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365F91"/>
          <w:sz w:val="14"/>
          <w:szCs w:val="14"/>
          <w:shd w:val="clear" w:color="auto" w:fill="EEF4F8"/>
          <w:lang w:eastAsia="hr-HR"/>
        </w:rPr>
        <w:t>F R A K T A L</w:t>
      </w:r>
      <w:r w:rsidRPr="006426CE">
        <w:rPr>
          <w:rFonts w:ascii="Arial" w:eastAsia="Times New Roman" w:hAnsi="Arial" w:cs="Arial"/>
          <w:b/>
          <w:bCs/>
          <w:color w:val="365F91"/>
          <w:sz w:val="14"/>
          <w:szCs w:val="14"/>
          <w:lang w:eastAsia="hr-HR"/>
        </w:rPr>
        <w:t> </w:t>
      </w:r>
      <w:r w:rsidRPr="006426C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143F32A7" wp14:editId="5786E5F1">
            <wp:extent cx="365760" cy="571500"/>
            <wp:effectExtent l="0" t="0" r="0" b="0"/>
            <wp:docPr id="20" name="Slika 20" descr="https://lh4.googleusercontent.com/rkohz8BZl9qPA5kLKTfzeod5EptzXA7hi86LhtGHLELXLsPy4UNNBkuWwW42KTh8KYKbYaEl0Wgu3fpox2EtcCawh-jIO6N99gQTl6gzQwSJSGycu6ftOqEO99__yS59YN6quXAibfAd-RaX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rkohz8BZl9qPA5kLKTfzeod5EptzXA7hi86LhtGHLELXLsPy4UNNBkuWwW42KTh8KYKbYaEl0Wgu3fpox2EtcCawh-jIO6N99gQTl6gzQwSJSGycu6ftOqEO99__yS59YN6quXAibfAd-RaXZ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76" w:rsidRPr="006426CE" w:rsidRDefault="00B30976" w:rsidP="00B30976">
      <w:pPr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365F91"/>
          <w:sz w:val="13"/>
          <w:szCs w:val="13"/>
          <w:shd w:val="clear" w:color="auto" w:fill="EEF4F8"/>
          <w:lang w:eastAsia="hr-HR"/>
        </w:rPr>
        <w:t xml:space="preserve">STUDIO </w:t>
      </w:r>
      <w:r w:rsidRPr="006426CE">
        <w:rPr>
          <w:rFonts w:ascii="Arial" w:eastAsia="Times New Roman" w:hAnsi="Arial" w:cs="Arial"/>
          <w:b/>
          <w:bCs/>
          <w:color w:val="365F91"/>
          <w:sz w:val="12"/>
          <w:szCs w:val="12"/>
          <w:shd w:val="clear" w:color="auto" w:fill="EEF4F8"/>
          <w:lang w:eastAsia="hr-HR"/>
        </w:rPr>
        <w:t>d.o.o.</w:t>
      </w:r>
      <w:r w:rsidRPr="006426CE">
        <w:rPr>
          <w:rFonts w:ascii="Arial" w:eastAsia="Times New Roman" w:hAnsi="Arial" w:cs="Arial"/>
          <w:b/>
          <w:bCs/>
          <w:color w:val="365F91"/>
          <w:sz w:val="12"/>
          <w:szCs w:val="12"/>
          <w:lang w:eastAsia="hr-HR"/>
        </w:rPr>
        <w:t> </w:t>
      </w:r>
    </w:p>
    <w:p w:rsidR="00B30976" w:rsidRPr="006426CE" w:rsidRDefault="00B30976" w:rsidP="00B30976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Bijenička</w:t>
      </w:r>
      <w:proofErr w:type="spellEnd"/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 xml:space="preserve"> cesta 45a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B30976" w:rsidRPr="006426CE" w:rsidRDefault="00B30976" w:rsidP="00B30976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HR - 10000 Zagreb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B30976" w:rsidRPr="006426CE" w:rsidRDefault="00B30976" w:rsidP="00B30976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10"/>
          <w:szCs w:val="10"/>
          <w:shd w:val="clear" w:color="auto" w:fill="EEF4F8"/>
          <w:lang w:eastAsia="hr-HR"/>
        </w:rPr>
        <w:t>OIB: 75966672959</w:t>
      </w:r>
      <w:r w:rsidRPr="006426CE">
        <w:rPr>
          <w:rFonts w:ascii="Arial" w:eastAsia="Times New Roman" w:hAnsi="Arial" w:cs="Arial"/>
          <w:color w:val="365F91"/>
          <w:sz w:val="10"/>
          <w:szCs w:val="10"/>
          <w:lang w:eastAsia="hr-HR"/>
        </w:rPr>
        <w:t> </w:t>
      </w:r>
    </w:p>
    <w:p w:rsidR="00B30976" w:rsidRPr="006426CE" w:rsidRDefault="00B30976" w:rsidP="00B30976">
      <w:pPr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tel</w:t>
      </w:r>
      <w:proofErr w:type="spellEnd"/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: +385 98 202 636</w:t>
      </w:r>
      <w:r w:rsidRPr="006426CE">
        <w:rPr>
          <w:rFonts w:ascii="Arial" w:eastAsia="Times New Roman" w:hAnsi="Arial" w:cs="Arial"/>
          <w:color w:val="365F91"/>
          <w:sz w:val="9"/>
          <w:szCs w:val="9"/>
          <w:lang w:eastAsia="hr-HR"/>
        </w:rPr>
        <w:t> </w:t>
      </w:r>
    </w:p>
    <w:p w:rsidR="00B30976" w:rsidRPr="006426CE" w:rsidRDefault="00B30976" w:rsidP="00B30976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color w:val="365F91"/>
          <w:sz w:val="9"/>
          <w:szCs w:val="9"/>
          <w:shd w:val="clear" w:color="auto" w:fill="EEF4F8"/>
          <w:lang w:eastAsia="hr-HR"/>
        </w:rPr>
        <w:t>info@ fraktalstudio.hr</w:t>
      </w:r>
      <w:r w:rsidRPr="006426CE">
        <w:rPr>
          <w:rFonts w:ascii="Arial" w:eastAsia="Times New Roman" w:hAnsi="Arial" w:cs="Arial"/>
          <w:color w:val="365F91"/>
          <w:sz w:val="9"/>
          <w:szCs w:val="9"/>
          <w:lang w:eastAsia="hr-HR"/>
        </w:rPr>
        <w:t> </w:t>
      </w:r>
    </w:p>
    <w:p w:rsidR="00B30976" w:rsidRPr="006426CE" w:rsidRDefault="00B30976" w:rsidP="00B3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u w:val="single"/>
          <w:shd w:val="clear" w:color="auto" w:fill="EEF4F8"/>
          <w:lang w:eastAsia="hr-HR"/>
        </w:rPr>
        <w:t xml:space="preserve">P R I J E D L O G R E K O N S T R U K C I J E O P L O Č E N J A F O N T A N 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Faza: TROŠKOVNIK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 xml:space="preserve"> </w:t>
      </w:r>
      <w:r w:rsidRPr="006426CE">
        <w:rPr>
          <w:rFonts w:ascii="Arial" w:eastAsia="Times New Roman" w:hAnsi="Arial" w:cs="Arial"/>
          <w:color w:val="1F497D"/>
          <w:sz w:val="12"/>
          <w:szCs w:val="12"/>
          <w:u w:val="single"/>
          <w:shd w:val="clear" w:color="auto" w:fill="EEF4F8"/>
          <w:lang w:eastAsia="hr-HR"/>
        </w:rPr>
        <w:t>GRAĐEVINA: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FFFFFF"/>
          <w:lang w:eastAsia="hr-HR"/>
        </w:rPr>
        <w:t xml:space="preserve">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u w:val="single"/>
          <w:shd w:val="clear" w:color="auto" w:fill="EEF4F8"/>
          <w:lang w:eastAsia="hr-HR"/>
        </w:rPr>
        <w:t xml:space="preserve">TRG SV. TEREZIJE – REKONSTRUKCIJA FONTANA </w:t>
      </w:r>
      <w:r w:rsidRPr="006426CE">
        <w:rPr>
          <w:rFonts w:ascii="Arial" w:eastAsia="Times New Roman" w:hAnsi="Arial" w:cs="Arial"/>
          <w:color w:val="1F497D"/>
          <w:sz w:val="12"/>
          <w:szCs w:val="12"/>
          <w:u w:val="single"/>
          <w:shd w:val="clear" w:color="auto" w:fill="EEF4F8"/>
          <w:lang w:eastAsia="hr-HR"/>
        </w:rPr>
        <w:t>ZOP:. 13-03-TPO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 xml:space="preserve">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 xml:space="preserve">Investitor: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shd w:val="clear" w:color="auto" w:fill="EEF4F8"/>
          <w:lang w:eastAsia="hr-HR"/>
        </w:rPr>
        <w:t>GRAD POŽEGA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, Trg svetog Trojstva, Požega TD: 13-03-A-R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> </w:t>
      </w:r>
    </w:p>
    <w:p w:rsidR="00B30976" w:rsidRDefault="00B30976" w:rsidP="00B30976">
      <w:pPr>
        <w:spacing w:after="0" w:line="240" w:lineRule="auto"/>
        <w:rPr>
          <w:rFonts w:ascii="Arial" w:eastAsia="Times New Roman" w:hAnsi="Arial" w:cs="Arial"/>
          <w:color w:val="1F497D"/>
          <w:sz w:val="12"/>
          <w:szCs w:val="12"/>
          <w:lang w:eastAsia="hr-HR"/>
        </w:rPr>
      </w:pP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 xml:space="preserve">Lokacija: </w:t>
      </w:r>
      <w:r w:rsidRPr="006426CE">
        <w:rPr>
          <w:rFonts w:ascii="Arial" w:eastAsia="Times New Roman" w:hAnsi="Arial" w:cs="Arial"/>
          <w:b/>
          <w:bCs/>
          <w:color w:val="1F497D"/>
          <w:sz w:val="14"/>
          <w:szCs w:val="14"/>
          <w:shd w:val="clear" w:color="auto" w:fill="EEF4F8"/>
          <w:lang w:eastAsia="hr-HR"/>
        </w:rPr>
        <w:t xml:space="preserve">Trg sv. Terezije, Požega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k.č.</w:t>
      </w:r>
      <w:r w:rsidRPr="006426CE">
        <w:rPr>
          <w:rFonts w:ascii="Arial" w:eastAsia="Times New Roman" w:hAnsi="Arial" w:cs="Arial"/>
          <w:color w:val="1F497D"/>
          <w:sz w:val="10"/>
          <w:szCs w:val="10"/>
          <w:lang w:eastAsia="hr-HR"/>
        </w:rPr>
        <w:t xml:space="preserve">1421/1 (dio) k.o. Požega </w:t>
      </w:r>
      <w:r w:rsidRPr="006426CE">
        <w:rPr>
          <w:rFonts w:ascii="Arial" w:eastAsia="Times New Roman" w:hAnsi="Arial" w:cs="Arial"/>
          <w:color w:val="1F497D"/>
          <w:sz w:val="12"/>
          <w:szCs w:val="12"/>
          <w:shd w:val="clear" w:color="auto" w:fill="EEF4F8"/>
          <w:lang w:eastAsia="hr-HR"/>
        </w:rPr>
        <w:t>Datum: Svibanj, 2022.</w:t>
      </w:r>
      <w:r w:rsidRPr="006426CE">
        <w:rPr>
          <w:rFonts w:ascii="Arial" w:eastAsia="Times New Roman" w:hAnsi="Arial" w:cs="Arial"/>
          <w:color w:val="1F497D"/>
          <w:sz w:val="12"/>
          <w:szCs w:val="12"/>
          <w:lang w:eastAsia="hr-HR"/>
        </w:rPr>
        <w:t> </w:t>
      </w:r>
    </w:p>
    <w:p w:rsidR="00B30976" w:rsidRDefault="00B30976" w:rsidP="006426CE"/>
    <w:sectPr w:rsidR="00B30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82" w:rsidRDefault="007A0B82" w:rsidP="007A0B82">
      <w:pPr>
        <w:spacing w:after="0" w:line="240" w:lineRule="auto"/>
      </w:pPr>
      <w:r>
        <w:separator/>
      </w:r>
    </w:p>
  </w:endnote>
  <w:endnote w:type="continuationSeparator" w:id="0">
    <w:p w:rsidR="007A0B82" w:rsidRDefault="007A0B82" w:rsidP="007A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82" w:rsidRDefault="007A0B82" w:rsidP="007A0B82">
      <w:pPr>
        <w:spacing w:after="0" w:line="240" w:lineRule="auto"/>
      </w:pPr>
      <w:r>
        <w:separator/>
      </w:r>
    </w:p>
  </w:footnote>
  <w:footnote w:type="continuationSeparator" w:id="0">
    <w:p w:rsidR="007A0B82" w:rsidRDefault="007A0B82" w:rsidP="007A0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CE"/>
    <w:rsid w:val="00400BE4"/>
    <w:rsid w:val="006426CE"/>
    <w:rsid w:val="007A0B82"/>
    <w:rsid w:val="008734A3"/>
    <w:rsid w:val="00B30976"/>
    <w:rsid w:val="00E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38391-FEE0-402A-8861-F5456278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4A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0B82"/>
  </w:style>
  <w:style w:type="paragraph" w:styleId="Podnoje">
    <w:name w:val="footer"/>
    <w:basedOn w:val="Normal"/>
    <w:link w:val="PodnojeChar"/>
    <w:uiPriority w:val="99"/>
    <w:unhideWhenUsed/>
    <w:rsid w:val="007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7254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769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43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4559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839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646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691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251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507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672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261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672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025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917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974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834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6250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224">
          <w:marLeft w:val="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4754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Darko Rodić</cp:lastModifiedBy>
  <cp:revision>2</cp:revision>
  <cp:lastPrinted>2022-06-24T09:14:00Z</cp:lastPrinted>
  <dcterms:created xsi:type="dcterms:W3CDTF">2022-06-24T10:19:00Z</dcterms:created>
  <dcterms:modified xsi:type="dcterms:W3CDTF">2022-06-24T10:19:00Z</dcterms:modified>
</cp:coreProperties>
</file>