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F3127D5"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CD1AEB">
        <w:rPr>
          <w:rFonts w:ascii="Times New Roman" w:eastAsia="Andale Sans UI" w:hAnsi="Times New Roman" w:cs="Times New Roman"/>
          <w:bCs/>
          <w:kern w:val="3"/>
          <w:lang w:val="en-US" w:bidi="en-US"/>
        </w:rPr>
        <w:t>38</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02822690"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A42F98">
        <w:rPr>
          <w:rFonts w:ascii="Times New Roman" w:eastAsia="Andale Sans UI" w:hAnsi="Times New Roman" w:cs="Times New Roman"/>
          <w:bCs/>
          <w:kern w:val="3"/>
          <w:lang w:val="de-DE" w:eastAsia="hr-HR" w:bidi="en-US"/>
        </w:rPr>
        <w:t>06</w:t>
      </w:r>
      <w:r w:rsidR="00CD1AEB">
        <w:rPr>
          <w:rFonts w:ascii="Times New Roman" w:eastAsia="Andale Sans UI" w:hAnsi="Times New Roman" w:cs="Times New Roman"/>
          <w:bCs/>
          <w:kern w:val="3"/>
          <w:lang w:val="de-DE" w:eastAsia="hr-HR" w:bidi="en-US"/>
        </w:rPr>
        <w:t xml:space="preserve">. </w:t>
      </w:r>
      <w:proofErr w:type="spellStart"/>
      <w:r w:rsidR="00CD1AEB">
        <w:rPr>
          <w:rFonts w:ascii="Times New Roman" w:eastAsia="Andale Sans UI" w:hAnsi="Times New Roman" w:cs="Times New Roman"/>
          <w:bCs/>
          <w:kern w:val="3"/>
          <w:lang w:val="de-DE" w:eastAsia="hr-HR" w:bidi="en-US"/>
        </w:rPr>
        <w:t>srpnja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572B6293"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CD1AEB">
        <w:rPr>
          <w:rFonts w:eastAsia="Andale Sans UI" w:cs="Tahoma"/>
          <w:sz w:val="22"/>
          <w:szCs w:val="22"/>
        </w:rPr>
        <w:t>nabava</w:t>
      </w:r>
      <w:proofErr w:type="spellEnd"/>
      <w:r w:rsidR="00CD1AEB">
        <w:rPr>
          <w:rFonts w:eastAsia="Andale Sans UI" w:cs="Tahoma"/>
          <w:sz w:val="22"/>
          <w:szCs w:val="22"/>
        </w:rPr>
        <w:t xml:space="preserve"> </w:t>
      </w:r>
      <w:proofErr w:type="spellStart"/>
      <w:r w:rsidR="00CD1AEB">
        <w:rPr>
          <w:rFonts w:eastAsia="Andale Sans UI" w:cs="Tahoma"/>
          <w:sz w:val="22"/>
          <w:szCs w:val="22"/>
        </w:rPr>
        <w:t>uredskog</w:t>
      </w:r>
      <w:proofErr w:type="spellEnd"/>
      <w:r w:rsidR="00CD1AEB">
        <w:rPr>
          <w:rFonts w:eastAsia="Andale Sans UI" w:cs="Tahoma"/>
          <w:sz w:val="22"/>
          <w:szCs w:val="22"/>
        </w:rPr>
        <w:t xml:space="preserve"> </w:t>
      </w:r>
      <w:proofErr w:type="spellStart"/>
      <w:r w:rsidR="00CD1AEB">
        <w:rPr>
          <w:rFonts w:eastAsia="Andale Sans UI" w:cs="Tahoma"/>
          <w:sz w:val="22"/>
          <w:szCs w:val="22"/>
        </w:rPr>
        <w:t>namještaja</w:t>
      </w:r>
      <w:proofErr w:type="spellEnd"/>
      <w:r w:rsidR="00CD1AEB">
        <w:rPr>
          <w:rFonts w:eastAsia="Andale Sans UI" w:cs="Tahoma"/>
          <w:sz w:val="22"/>
          <w:szCs w:val="22"/>
        </w:rPr>
        <w:t xml:space="preserve"> u </w:t>
      </w:r>
      <w:proofErr w:type="spellStart"/>
      <w:r w:rsidR="00CD1AEB">
        <w:rPr>
          <w:rFonts w:eastAsia="Andale Sans UI" w:cs="Tahoma"/>
          <w:sz w:val="22"/>
          <w:szCs w:val="22"/>
        </w:rPr>
        <w:t>prizemlju</w:t>
      </w:r>
      <w:proofErr w:type="spellEnd"/>
      <w:r w:rsidR="00CD1AEB">
        <w:rPr>
          <w:rFonts w:eastAsia="Andale Sans UI" w:cs="Tahoma"/>
          <w:sz w:val="22"/>
          <w:szCs w:val="22"/>
        </w:rPr>
        <w:t xml:space="preserve"> </w:t>
      </w:r>
      <w:proofErr w:type="spellStart"/>
      <w:r w:rsidR="00CD1AEB">
        <w:rPr>
          <w:rFonts w:eastAsia="Andale Sans UI" w:cs="Tahoma"/>
          <w:sz w:val="22"/>
          <w:szCs w:val="22"/>
        </w:rPr>
        <w:t>Gradske</w:t>
      </w:r>
      <w:proofErr w:type="spellEnd"/>
      <w:r w:rsidR="00CD1AEB">
        <w:rPr>
          <w:rFonts w:eastAsia="Andale Sans UI" w:cs="Tahoma"/>
          <w:sz w:val="22"/>
          <w:szCs w:val="22"/>
        </w:rPr>
        <w:t xml:space="preserve"> </w:t>
      </w:r>
      <w:proofErr w:type="spellStart"/>
      <w:r w:rsidR="00CD1AEB">
        <w:rPr>
          <w:rFonts w:eastAsia="Andale Sans UI" w:cs="Tahoma"/>
          <w:sz w:val="22"/>
          <w:szCs w:val="22"/>
        </w:rPr>
        <w:t>uprave</w:t>
      </w:r>
      <w:proofErr w:type="spellEnd"/>
      <w:r w:rsidR="00CD1AEB">
        <w:rPr>
          <w:rFonts w:eastAsia="Andale Sans UI" w:cs="Tahoma"/>
          <w:sz w:val="22"/>
          <w:szCs w:val="22"/>
        </w:rPr>
        <w:t xml:space="preserve"> </w:t>
      </w:r>
      <w:proofErr w:type="spellStart"/>
      <w:r w:rsidR="00CD1AEB">
        <w:rPr>
          <w:rFonts w:eastAsia="Andale Sans UI" w:cs="Tahoma"/>
          <w:sz w:val="22"/>
          <w:szCs w:val="22"/>
        </w:rPr>
        <w:t>Grada</w:t>
      </w:r>
      <w:proofErr w:type="spellEnd"/>
      <w:r w:rsidR="00CD1AEB">
        <w:rPr>
          <w:rFonts w:eastAsia="Andale Sans UI" w:cs="Tahoma"/>
          <w:sz w:val="22"/>
          <w:szCs w:val="22"/>
        </w:rPr>
        <w:t xml:space="preserve"> </w:t>
      </w:r>
      <w:proofErr w:type="spellStart"/>
      <w:r w:rsidR="00CD1AEB">
        <w:rPr>
          <w:rFonts w:eastAsia="Andale Sans UI" w:cs="Tahoma"/>
          <w:sz w:val="22"/>
          <w:szCs w:val="22"/>
        </w:rPr>
        <w:t>Požege</w:t>
      </w:r>
      <w:proofErr w:type="spellEnd"/>
      <w:r w:rsidR="00532147">
        <w:rPr>
          <w:rFonts w:eastAsia="Andale Sans UI" w:cs="Tahoma"/>
          <w:sz w:val="22"/>
          <w:szCs w:val="22"/>
        </w:rPr>
        <w:t xml:space="preserve"> </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3A669371"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00CD1AEB" w:rsidRPr="00CD1AEB">
        <w:rPr>
          <w:rFonts w:ascii="Times New Roman" w:eastAsia="Times New Roman" w:hAnsi="Times New Roman" w:cs="Times New Roman"/>
          <w:kern w:val="3"/>
          <w:lang w:bidi="en-US"/>
        </w:rPr>
        <w:t>nabava uredskog namještaja u prizemlju Gradske uprave Grada Požege</w:t>
      </w:r>
      <w:r w:rsidR="00A8166D" w:rsidRPr="00CD1AEB">
        <w:rPr>
          <w:rFonts w:ascii="Times New Roman" w:eastAsia="Times New Roman" w:hAnsi="Times New Roman" w:cs="Times New Roman"/>
          <w:kern w:val="3"/>
          <w:lang w:bidi="en-US"/>
        </w:rPr>
        <w:t>;</w:t>
      </w:r>
      <w:r w:rsidR="00CD1AEB">
        <w:rPr>
          <w:rFonts w:ascii="Times New Roman" w:eastAsia="Andale Sans UI" w:hAnsi="Times New Roman" w:cs="Times New Roman"/>
          <w:kern w:val="3"/>
          <w:lang w:bidi="en-US"/>
        </w:rPr>
        <w:t xml:space="preserve"> vrste</w:t>
      </w:r>
      <w:r w:rsidRPr="007E38D1">
        <w:rPr>
          <w:rFonts w:ascii="Times New Roman" w:eastAsia="Andale Sans UI" w:hAnsi="Times New Roman" w:cs="Times New Roman"/>
          <w:kern w:val="3"/>
          <w:lang w:bidi="en-US"/>
        </w:rPr>
        <w:t xml:space="preserve">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483951BC"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r w:rsidR="00CD1AEB">
        <w:rPr>
          <w:rFonts w:ascii="Times New Roman" w:eastAsia="Andale Sans UI" w:hAnsi="Times New Roman" w:cs="Times New Roman"/>
          <w:kern w:val="3"/>
          <w:lang w:bidi="en-US"/>
        </w:rPr>
        <w:t>39130000-2; uredski namještaj</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7D305A7B"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CD1AEB">
        <w:rPr>
          <w:rFonts w:ascii="Times New Roman" w:eastAsia="Times New Roman" w:hAnsi="Times New Roman" w:cs="Times New Roman"/>
          <w:b/>
          <w:bCs/>
          <w:kern w:val="3"/>
          <w:lang w:bidi="en-US"/>
        </w:rPr>
        <w:t>80</w:t>
      </w:r>
      <w:r w:rsidRPr="007E38D1">
        <w:rPr>
          <w:rFonts w:ascii="Times New Roman" w:eastAsia="Times New Roman" w:hAnsi="Times New Roman" w:cs="Times New Roman"/>
          <w:b/>
          <w:bCs/>
          <w:kern w:val="3"/>
          <w:lang w:bidi="en-US"/>
        </w:rPr>
        <w:t>.000,00 kuna (</w:t>
      </w:r>
      <w:proofErr w:type="spellStart"/>
      <w:r w:rsidR="00036248">
        <w:rPr>
          <w:rFonts w:ascii="Times New Roman" w:eastAsia="Times New Roman" w:hAnsi="Times New Roman" w:cs="Times New Roman"/>
          <w:b/>
          <w:bCs/>
          <w:kern w:val="3"/>
          <w:lang w:bidi="en-US"/>
        </w:rPr>
        <w:t>osamd</w:t>
      </w:r>
      <w:r w:rsidR="00715DCD">
        <w:rPr>
          <w:rFonts w:ascii="Times New Roman" w:eastAsia="Times New Roman" w:hAnsi="Times New Roman" w:cs="Times New Roman"/>
          <w:b/>
          <w:bCs/>
          <w:kern w:val="3"/>
          <w:lang w:bidi="en-US"/>
        </w:rPr>
        <w:t>esettisuća</w:t>
      </w:r>
      <w:r w:rsidRPr="007E38D1">
        <w:rPr>
          <w:rFonts w:ascii="Times New Roman" w:eastAsia="Times New Roman" w:hAnsi="Times New Roman" w:cs="Times New Roman"/>
          <w:b/>
          <w:bCs/>
          <w:kern w:val="3"/>
          <w:lang w:bidi="en-US"/>
        </w:rPr>
        <w:t>kuna</w:t>
      </w:r>
      <w:proofErr w:type="spellEnd"/>
      <w:r w:rsidRPr="007E38D1">
        <w:rPr>
          <w:rFonts w:ascii="Times New Roman" w:eastAsia="Times New Roman" w:hAnsi="Times New Roman" w:cs="Times New Roman"/>
          <w:b/>
          <w:bCs/>
          <w:kern w:val="3"/>
          <w:lang w:bidi="en-US"/>
        </w:rPr>
        <w:t>) bez PDV-a</w:t>
      </w:r>
    </w:p>
    <w:p w14:paraId="7A947B29" w14:textId="4593E2FE"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w:t>
      </w:r>
      <w:r w:rsidR="00CD1AEB">
        <w:rPr>
          <w:rFonts w:ascii="Times New Roman" w:eastAsia="Andale Sans UI" w:hAnsi="Times New Roman" w:cs="Times New Roman"/>
          <w:kern w:val="3"/>
          <w:lang w:bidi="en-US"/>
        </w:rPr>
        <w:t>robe</w:t>
      </w:r>
      <w:r w:rsidRPr="007E38D1">
        <w:rPr>
          <w:rFonts w:ascii="Times New Roman" w:eastAsia="Andale Sans UI" w:hAnsi="Times New Roman" w:cs="Times New Roman"/>
          <w:kern w:val="3"/>
          <w:lang w:bidi="en-US"/>
        </w:rPr>
        <w:t xml:space="preserve">. </w:t>
      </w:r>
    </w:p>
    <w:p w14:paraId="2D45C21E" w14:textId="324BBE8F"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CD1AEB">
        <w:rPr>
          <w:rFonts w:ascii="Times New Roman" w:eastAsia="Andale Sans UI" w:hAnsi="Times New Roman" w:cs="Times New Roman"/>
          <w:b/>
          <w:kern w:val="3"/>
          <w:lang w:bidi="en-US"/>
        </w:rPr>
        <w:t>37</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10D17B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73495">
        <w:rPr>
          <w:rFonts w:ascii="Times New Roman" w:eastAsia="Times New Roman" w:hAnsi="Times New Roman" w:cs="Times New Roman"/>
          <w:kern w:val="3"/>
          <w:lang w:bidi="en-US"/>
        </w:rPr>
        <w:t>30</w:t>
      </w:r>
      <w:r w:rsidRPr="007E38D1">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trideset</w:t>
      </w:r>
      <w:r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3783C9F9" w14:textId="6E51D56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173495">
        <w:rPr>
          <w:rFonts w:ascii="Times New Roman" w:eastAsia="Times New Roman" w:hAnsi="Times New Roman" w:cs="Times New Roman"/>
          <w:kern w:val="3"/>
          <w:lang w:bidi="en-US"/>
        </w:rPr>
        <w:t>30</w:t>
      </w:r>
      <w:r w:rsidR="00E1573B" w:rsidRPr="00E1573B">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trideset</w:t>
      </w:r>
      <w:r w:rsidR="00E1573B" w:rsidRPr="00E1573B">
        <w:rPr>
          <w:rFonts w:ascii="Times New Roman" w:eastAsia="Times New Roman" w:hAnsi="Times New Roman" w:cs="Times New Roman"/>
          <w:kern w:val="3"/>
          <w:lang w:bidi="en-US"/>
        </w:rPr>
        <w:t>) dana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056D3A43"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BA4F9C">
        <w:rPr>
          <w:rFonts w:ascii="Times New Roman" w:eastAsia="Times New Roman" w:hAnsi="Times New Roman" w:cs="Times New Roman"/>
          <w:kern w:val="3"/>
          <w:lang w:bidi="en-US"/>
        </w:rPr>
        <w:t>G</w:t>
      </w:r>
      <w:r w:rsidR="007314B3">
        <w:rPr>
          <w:rFonts w:ascii="Times New Roman" w:eastAsia="Times New Roman" w:hAnsi="Times New Roman" w:cs="Times New Roman"/>
          <w:kern w:val="3"/>
          <w:lang w:bidi="en-US"/>
        </w:rPr>
        <w:t>rad</w:t>
      </w:r>
      <w:r w:rsidR="00BA4F9C">
        <w:rPr>
          <w:rFonts w:ascii="Times New Roman" w:eastAsia="Times New Roman" w:hAnsi="Times New Roman" w:cs="Times New Roman"/>
          <w:kern w:val="3"/>
          <w:lang w:bidi="en-US"/>
        </w:rPr>
        <w:t>ska uprava grada Požege</w:t>
      </w:r>
      <w:bookmarkStart w:id="7" w:name="_GoBack"/>
      <w:bookmarkEnd w:id="7"/>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77777777" w:rsidR="0049144B" w:rsidRPr="007E38D1"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96752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96752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b/>
          <w:kern w:val="3"/>
          <w:lang w:bidi="en-US"/>
        </w:rPr>
      </w:pPr>
      <w:r w:rsidRPr="00967521">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05842C33" w14:textId="77777777" w:rsidR="00036248" w:rsidRPr="00036248"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3AA04CF6" w14:textId="77777777" w:rsidR="00036248" w:rsidRPr="00036248"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2B54831" w14:textId="77777777" w:rsidR="00036248" w:rsidRPr="00036248"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Umjesto dostavljanja zadužnice ili bjanko zadužnice ponuditelj ima mogućnost dati novčani polog u traženom iznosu. Polog se u odgovarajućem iznosu uplaćuje u korist računa kod Zagrebačke banke d.d., IBAN: HR8123600001835100008, poziv na broj 68;  </w:t>
      </w:r>
      <w:bookmarkStart w:id="9" w:name="_Hlk61437891"/>
      <w:r w:rsidRPr="00036248">
        <w:rPr>
          <w:rFonts w:ascii="Times New Roman" w:eastAsia="Times New Roman" w:hAnsi="Times New Roman" w:cs="Times New Roman"/>
          <w:kern w:val="3"/>
          <w:lang w:bidi="en-US"/>
        </w:rPr>
        <w:t>model 7706 - OIB ponuditelja</w:t>
      </w:r>
      <w:bookmarkEnd w:id="9"/>
      <w:r w:rsidRPr="00036248">
        <w:rPr>
          <w:rFonts w:ascii="Times New Roman" w:eastAsia="Times New Roman" w:hAnsi="Times New Roman" w:cs="Times New Roman"/>
          <w:kern w:val="3"/>
          <w:lang w:bidi="en-US"/>
        </w:rPr>
        <w:t xml:space="preserve">, s naznakom: jamstvo za uredno ispunjenje ugovora -OIB uplatitelja. Pod svrhom plaćanja potrebno je navesti </w:t>
      </w:r>
      <w:r w:rsidRPr="00036248">
        <w:rPr>
          <w:rFonts w:ascii="Times New Roman" w:eastAsia="Times New Roman" w:hAnsi="Times New Roman" w:cs="Times New Roman"/>
          <w:kern w:val="3"/>
          <w:lang w:bidi="en-US"/>
        </w:rPr>
        <w:lastRenderedPageBreak/>
        <w:t>"jamstvo za uredno ispunjenje ugovora" uz evidencijski broj nabave.</w:t>
      </w:r>
    </w:p>
    <w:p w14:paraId="1DFB8341" w14:textId="7BA61364" w:rsidR="00842E61" w:rsidRPr="007A327D" w:rsidRDefault="00036248" w:rsidP="0003624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u w:val="single"/>
          <w:lang w:bidi="en-US"/>
        </w:rPr>
        <w:t>GARANCIJA/JAMSTVO PROIZVOĐAČA</w:t>
      </w:r>
    </w:p>
    <w:p w14:paraId="43FFD3A7" w14:textId="77777777" w:rsidR="00645D84" w:rsidRPr="00645D84" w:rsidRDefault="00645D84" w:rsidP="00645D8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645D84">
        <w:rPr>
          <w:rFonts w:ascii="Times New Roman" w:eastAsia="Times New Roman" w:hAnsi="Times New Roman" w:cs="Times New Roman"/>
          <w:kern w:val="3"/>
          <w:lang w:bidi="en-US"/>
        </w:rPr>
        <w:t xml:space="preserve">Za isporučenu robu potrebno je dostaviti </w:t>
      </w:r>
      <w:r w:rsidRPr="00645D84">
        <w:rPr>
          <w:rFonts w:ascii="Times New Roman" w:eastAsia="Times New Roman" w:hAnsi="Times New Roman" w:cs="Times New Roman"/>
          <w:kern w:val="3"/>
          <w:u w:val="single"/>
          <w:lang w:bidi="en-US"/>
        </w:rPr>
        <w:t>posebno jamstvo u obliku ovjerene garancije  proizvođača u trajanju od najmanje 2 godine</w:t>
      </w:r>
      <w:r w:rsidRPr="00645D84">
        <w:rPr>
          <w:rFonts w:ascii="Times New Roman" w:eastAsia="Times New Roman" w:hAnsi="Times New Roman" w:cs="Times New Roman"/>
          <w:kern w:val="3"/>
          <w:lang w:bidi="en-US"/>
        </w:rPr>
        <w:t>.</w:t>
      </w:r>
    </w:p>
    <w:p w14:paraId="525D1309" w14:textId="7EA08A43" w:rsidR="00842E61" w:rsidRPr="00842E61" w:rsidRDefault="00645D84" w:rsidP="00645D84">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645D84">
        <w:rPr>
          <w:rFonts w:ascii="Times New Roman" w:eastAsia="Times New Roman" w:hAnsi="Times New Roman" w:cs="Times New Roman"/>
          <w:kern w:val="3"/>
          <w:lang w:bidi="en-US"/>
        </w:rPr>
        <w:t xml:space="preserve"> </w:t>
      </w:r>
    </w:p>
    <w:p w14:paraId="5DB8C4BB" w14:textId="47FFA0C7" w:rsidR="00A42F98"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3BB68F6B" w14:textId="77777777" w:rsidR="007D6820" w:rsidRPr="0096752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10" w:name="bookmark6"/>
      <w:r w:rsidRPr="007E38D1">
        <w:rPr>
          <w:rFonts w:ascii="Times New Roman" w:eastAsia="Andale Sans UI" w:hAnsi="Times New Roman" w:cs="Times New Roman"/>
          <w:kern w:val="3"/>
          <w:lang w:bidi="en-US"/>
        </w:rPr>
        <w:tab/>
      </w:r>
      <w:r w:rsidRPr="00967521">
        <w:rPr>
          <w:rFonts w:ascii="Times New Roman" w:eastAsia="Andale Sans UI" w:hAnsi="Times New Roman" w:cs="Times New Roman"/>
          <w:b/>
          <w:kern w:val="3"/>
          <w:lang w:bidi="en-US"/>
        </w:rPr>
        <w:t>5. SASTAVNI DIJELOVI PONUDE</w:t>
      </w:r>
      <w:bookmarkEnd w:id="10"/>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7"/>
      <w:r w:rsidRPr="007E38D1">
        <w:rPr>
          <w:rFonts w:ascii="Times New Roman" w:eastAsia="Andale Sans UI" w:hAnsi="Times New Roman" w:cs="Times New Roman"/>
          <w:kern w:val="3"/>
          <w:lang w:bidi="en-US"/>
        </w:rPr>
        <w:t>Oblik i način izrade ponude</w:t>
      </w:r>
      <w:bookmarkEnd w:id="11"/>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8"/>
      <w:r w:rsidRPr="007E38D1">
        <w:rPr>
          <w:rFonts w:ascii="Times New Roman" w:eastAsia="Andale Sans UI" w:hAnsi="Times New Roman" w:cs="Times New Roman"/>
          <w:kern w:val="3"/>
          <w:lang w:bidi="en-US"/>
        </w:rPr>
        <w:t>Ponuda treba sadržavati:</w:t>
      </w:r>
      <w:bookmarkEnd w:id="12"/>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96752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b/>
          <w:kern w:val="3"/>
          <w:lang w:bidi="en-US"/>
        </w:rPr>
      </w:pPr>
      <w:r w:rsidRPr="00967521">
        <w:rPr>
          <w:rFonts w:ascii="Times New Roman" w:eastAsia="Andale Sans UI" w:hAnsi="Times New Roman" w:cs="Times New Roman"/>
          <w:b/>
          <w:kern w:val="3"/>
          <w:lang w:bidi="en-US"/>
        </w:rPr>
        <w:t>6</w:t>
      </w:r>
      <w:r w:rsidR="007D6820" w:rsidRPr="00967521">
        <w:rPr>
          <w:rFonts w:ascii="Times New Roman" w:eastAsia="Andale Sans UI" w:hAnsi="Times New Roman" w:cs="Times New Roman"/>
          <w:b/>
          <w:kern w:val="3"/>
          <w:lang w:bidi="en-US"/>
        </w:rPr>
        <w:t>. NAČIN DOSTAVE PONUDE</w:t>
      </w:r>
      <w:bookmarkStart w:id="13"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246B6257"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CD1AEB">
        <w:rPr>
          <w:rFonts w:ascii="Times New Roman" w:hAnsi="Times New Roman" w:cs="Times New Roman"/>
          <w:b/>
          <w:i/>
          <w:u w:val="single"/>
        </w:rPr>
        <w:t>12. srpnja</w:t>
      </w:r>
      <w:r w:rsidR="007D6820" w:rsidRPr="007E38D1">
        <w:rPr>
          <w:rFonts w:ascii="Times New Roman" w:hAnsi="Times New Roman" w:cs="Times New Roman"/>
          <w:b/>
          <w:i/>
          <w:u w:val="single"/>
        </w:rPr>
        <w:t xml:space="preserve"> 2022. godine do </w:t>
      </w:r>
      <w:r w:rsidR="00E1573B">
        <w:rPr>
          <w:rFonts w:ascii="Times New Roman" w:hAnsi="Times New Roman" w:cs="Times New Roman"/>
          <w:b/>
          <w:i/>
          <w:u w:val="single"/>
        </w:rPr>
        <w:t>1</w:t>
      </w:r>
      <w:r w:rsidR="00532147">
        <w:rPr>
          <w:rFonts w:ascii="Times New Roman" w:hAnsi="Times New Roman" w:cs="Times New Roman"/>
          <w:b/>
          <w:i/>
          <w:u w:val="single"/>
        </w:rPr>
        <w:t>2</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7DDDE9CA"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0B2B2F6" w14:textId="177B0883" w:rsidR="00CD1AEB" w:rsidRDefault="00CD1AEB"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bookmarkStart w:id="14" w:name="_Hlk97290128"/>
    </w:p>
    <w:p w14:paraId="62C9F9A9" w14:textId="797BB03E" w:rsidR="00CD1AEB" w:rsidRDefault="00FF75D5"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w:t>
      </w:r>
      <w:r w:rsidRPr="00FF75D5">
        <w:t xml:space="preserve"> </w:t>
      </w:r>
      <w:bookmarkEnd w:id="14"/>
      <w:r w:rsidR="00CD1AEB" w:rsidRPr="00CD1AEB">
        <w:rPr>
          <w:rFonts w:ascii="Times New Roman" w:eastAsia="Andale Sans UI" w:hAnsi="Times New Roman" w:cs="Times New Roman"/>
          <w:kern w:val="3"/>
          <w:lang w:bidi="en-US"/>
        </w:rPr>
        <w:t>NABAVA UREDSKOG NAMJEŠTAJA U PRIZEMLJU GRADSKE UPRAVE</w:t>
      </w:r>
    </w:p>
    <w:p w14:paraId="362ECCE3" w14:textId="2288524C" w:rsidR="007D6820" w:rsidRPr="007E38D1" w:rsidRDefault="00CD1AEB" w:rsidP="00CD1AE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CD1AEB">
        <w:rPr>
          <w:rFonts w:ascii="Times New Roman" w:eastAsia="Andale Sans UI" w:hAnsi="Times New Roman" w:cs="Times New Roman"/>
          <w:kern w:val="3"/>
          <w:lang w:bidi="en-US"/>
        </w:rPr>
        <w:t xml:space="preserve">GRADA POŽEGE </w:t>
      </w:r>
      <w:r w:rsidR="007D6820" w:rsidRPr="007E38D1">
        <w:rPr>
          <w:rFonts w:ascii="Times New Roman" w:eastAsia="Andale Sans UI" w:hAnsi="Times New Roman" w:cs="Times New Roman"/>
          <w:kern w:val="3"/>
          <w:lang w:bidi="en-US"/>
        </w:rPr>
        <w:t>”</w:t>
      </w:r>
    </w:p>
    <w:p w14:paraId="3717F396" w14:textId="77777777" w:rsidR="00CD1AEB"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ab/>
        <w:t xml:space="preserve">     </w:t>
      </w:r>
      <w:r w:rsidR="007D6820" w:rsidRPr="007E38D1">
        <w:rPr>
          <w:rFonts w:ascii="Times New Roman" w:eastAsia="Andale Sans UI" w:hAnsi="Times New Roman" w:cs="Times New Roman"/>
          <w:kern w:val="3"/>
          <w:lang w:bidi="en-US"/>
        </w:rPr>
        <w:t>"NE OTVARAJ"</w:t>
      </w:r>
    </w:p>
    <w:p w14:paraId="3CB7E523" w14:textId="6523306B" w:rsidR="007D6820" w:rsidRPr="007E38D1" w:rsidRDefault="00CD1AEB" w:rsidP="00CD1AEB">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Pr>
          <w:rFonts w:ascii="Times New Roman" w:eastAsia="Andale Sans UI" w:hAnsi="Times New Roman" w:cs="Times New Roman"/>
          <w:kern w:val="3"/>
          <w:lang w:bidi="en-US"/>
        </w:rPr>
        <w:t>37</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3"/>
    <w:p w14:paraId="172CC9E4" w14:textId="50666260" w:rsidR="007D6820" w:rsidRPr="0096752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b/>
          <w:kern w:val="3"/>
          <w:lang w:bidi="en-US"/>
        </w:rPr>
      </w:pPr>
      <w:r w:rsidRPr="007E38D1">
        <w:rPr>
          <w:rFonts w:ascii="Times New Roman" w:eastAsia="Andale Sans UI" w:hAnsi="Times New Roman" w:cs="Times New Roman"/>
          <w:kern w:val="3"/>
          <w:lang w:bidi="en-US"/>
        </w:rPr>
        <w:tab/>
      </w:r>
      <w:r w:rsidR="00967521" w:rsidRPr="00967521">
        <w:rPr>
          <w:rFonts w:ascii="Times New Roman" w:eastAsia="Andale Sans UI" w:hAnsi="Times New Roman" w:cs="Times New Roman"/>
          <w:b/>
          <w:kern w:val="3"/>
          <w:lang w:bidi="en-US"/>
        </w:rPr>
        <w:t>7</w:t>
      </w:r>
      <w:r w:rsidRPr="00967521">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227BD01D" w:rsidR="007D6820" w:rsidRPr="007E38D1" w:rsidRDefault="005D1CED"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t xml:space="preserve">   tel.: 034 / 311-310, </w:t>
      </w:r>
      <w:r w:rsidR="007D6820" w:rsidRPr="007E38D1">
        <w:rPr>
          <w:rFonts w:ascii="Times New Roman" w:eastAsia="Times New Roman" w:hAnsi="Times New Roman" w:cs="Times New Roman"/>
          <w:kern w:val="3"/>
          <w:lang w:bidi="en-US"/>
        </w:rPr>
        <w:t>034 / 311-3</w:t>
      </w:r>
      <w:r>
        <w:rPr>
          <w:rFonts w:ascii="Times New Roman" w:eastAsia="Times New Roman" w:hAnsi="Times New Roman" w:cs="Times New Roman"/>
          <w:kern w:val="3"/>
          <w:lang w:bidi="en-US"/>
        </w:rPr>
        <w:t>18</w:t>
      </w:r>
    </w:p>
    <w:p w14:paraId="37FB751D" w14:textId="07DAAA60" w:rsidR="005C3C39" w:rsidRPr="007E38D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5D1CED">
          <w:rPr>
            <w:rStyle w:val="Hiperveza"/>
            <w:rFonts w:ascii="Times New Roman" w:eastAsia="Andale Sans UI" w:hAnsi="Times New Roman" w:cs="Times New Roman"/>
            <w:kern w:val="3"/>
            <w:lang w:bidi="en-US"/>
          </w:rPr>
          <w:t>miroslav.papak</w:t>
        </w:r>
      </w:hyperlink>
      <w:r w:rsidR="005D1CED" w:rsidRPr="005D1CED">
        <w:rPr>
          <w:rFonts w:ascii="Times New Roman" w:eastAsia="Andale Sans UI" w:hAnsi="Times New Roman" w:cs="Times New Roman"/>
          <w:color w:val="0563C1" w:themeColor="hyperlink"/>
          <w:kern w:val="3"/>
          <w:u w:val="single"/>
          <w:lang w:bidi="en-US"/>
        </w:rPr>
        <w:t>@</w:t>
      </w:r>
      <w:r w:rsidR="005D1CED">
        <w:rPr>
          <w:rFonts w:ascii="Times New Roman" w:eastAsia="Andale Sans UI" w:hAnsi="Times New Roman" w:cs="Times New Roman"/>
          <w:color w:val="0563C1" w:themeColor="hyperlink"/>
          <w:kern w:val="3"/>
          <w:u w:val="single"/>
          <w:lang w:bidi="en-US"/>
        </w:rPr>
        <w:t>pozega.hr</w:t>
      </w: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2ABFDA0D"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B26721F" w14:textId="77777777" w:rsidR="00CD1AEB" w:rsidRDefault="007D6820"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6" w:name="bookmark10"/>
      <w:r w:rsidRPr="007E38D1">
        <w:rPr>
          <w:rFonts w:ascii="Times New Roman" w:eastAsia="Times New Roman" w:hAnsi="Times New Roman" w:cs="Times New Roman"/>
          <w:kern w:val="3"/>
          <w:lang w:bidi="en-US"/>
        </w:rPr>
        <w:t xml:space="preserve">Predmet nabave: </w:t>
      </w:r>
      <w:r w:rsidR="00CD1AEB" w:rsidRPr="00CD1AEB">
        <w:rPr>
          <w:rFonts w:ascii="Times New Roman" w:eastAsia="Calibri" w:hAnsi="Times New Roman" w:cs="Times New Roman"/>
          <w:bCs/>
        </w:rPr>
        <w:t xml:space="preserve">NABAVA UREDSKOG NAMJEŠTAJA U PRIZEMLJU GRADSKE UPRAVE GRADA </w:t>
      </w:r>
    </w:p>
    <w:p w14:paraId="70BB869E" w14:textId="48AF888B" w:rsidR="007D6820" w:rsidRPr="00CD1AEB" w:rsidRDefault="00CD1AEB" w:rsidP="00CD1AEB">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CD1AEB">
        <w:rPr>
          <w:rFonts w:ascii="Times New Roman" w:eastAsia="Calibri" w:hAnsi="Times New Roman" w:cs="Times New Roman"/>
          <w:bCs/>
        </w:rPr>
        <w:t>POŽEGE</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4CBCACC1"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8E7FB8">
        <w:rPr>
          <w:rFonts w:ascii="Times New Roman" w:eastAsia="Times New Roman" w:hAnsi="Times New Roman" w:cs="Times New Roman"/>
          <w:bCs/>
          <w:kern w:val="3"/>
          <w:lang w:bidi="en-US"/>
        </w:rPr>
        <w:t>37</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77777777"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1D1CDEA5" w:rsidR="007D6820" w:rsidRDefault="007D6820" w:rsidP="007D6820">
      <w:pPr>
        <w:spacing w:after="240" w:line="240" w:lineRule="auto"/>
        <w:jc w:val="both"/>
        <w:rPr>
          <w:rFonts w:ascii="Times New Roman" w:eastAsia="Times New Roman" w:hAnsi="Times New Roman" w:cs="Times New Roman"/>
          <w:b/>
          <w:bCs/>
        </w:rPr>
      </w:pPr>
    </w:p>
    <w:p w14:paraId="77962313" w14:textId="77777777"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2760415"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w:t>
      </w:r>
      <w:r w:rsidR="005D1CED">
        <w:rPr>
          <w:rFonts w:ascii="Times New Roman" w:hAnsi="Times New Roman" w:cs="Times New Roman"/>
          <w:color w:val="auto"/>
          <w:sz w:val="22"/>
          <w:szCs w:val="22"/>
        </w:rPr>
        <w:t xml:space="preserve">_______________   iz    </w:t>
      </w:r>
      <w:r w:rsidRPr="007E38D1">
        <w:rPr>
          <w:rFonts w:ascii="Times New Roman" w:hAnsi="Times New Roman" w:cs="Times New Roman"/>
          <w:color w:val="auto"/>
          <w:sz w:val="22"/>
          <w:szCs w:val="22"/>
        </w:rPr>
        <w:t>______________</w:t>
      </w:r>
      <w:r w:rsidR="005D1CED">
        <w:rPr>
          <w:rFonts w:ascii="Times New Roman" w:hAnsi="Times New Roman" w:cs="Times New Roman"/>
          <w:color w:val="auto"/>
          <w:sz w:val="22"/>
          <w:szCs w:val="22"/>
        </w:rPr>
        <w:t>____</w:t>
      </w:r>
    </w:p>
    <w:p w14:paraId="1A60C5BE" w14:textId="3F3F87E8" w:rsidR="005D1CED" w:rsidRDefault="005D1CED"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(ime i prezime)               (adresa stanovanja) </w:t>
      </w:r>
    </w:p>
    <w:p w14:paraId="3C4577B9" w14:textId="48920E7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broj identifikacijskog doku</w:t>
      </w:r>
      <w:r w:rsidR="005D1CED">
        <w:rPr>
          <w:rFonts w:ascii="Times New Roman" w:hAnsi="Times New Roman" w:cs="Times New Roman"/>
          <w:color w:val="auto"/>
          <w:sz w:val="22"/>
          <w:szCs w:val="22"/>
        </w:rPr>
        <w:t>menta _________</w:t>
      </w:r>
      <w:r w:rsidRPr="007E38D1">
        <w:rPr>
          <w:rFonts w:ascii="Times New Roman" w:hAnsi="Times New Roman" w:cs="Times New Roman"/>
          <w:color w:val="auto"/>
          <w:sz w:val="22"/>
          <w:szCs w:val="22"/>
        </w:rPr>
        <w:t xml:space="preserve"> izdano</w:t>
      </w:r>
      <w:r w:rsidR="005D1CED">
        <w:rPr>
          <w:rFonts w:ascii="Times New Roman" w:hAnsi="Times New Roman" w:cs="Times New Roman"/>
          <w:color w:val="auto"/>
          <w:sz w:val="22"/>
          <w:szCs w:val="22"/>
        </w:rPr>
        <w:t>g od   _____________</w:t>
      </w:r>
      <w:r w:rsidRPr="007E38D1">
        <w:rPr>
          <w:rFonts w:ascii="Times New Roman" w:hAnsi="Times New Roman" w:cs="Times New Roman"/>
          <w:color w:val="auto"/>
          <w:sz w:val="22"/>
          <w:szCs w:val="22"/>
        </w:rPr>
        <w:t xml:space="preserve">,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583B60B"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w:t>
      </w:r>
      <w:r w:rsidR="005D1CED">
        <w:rPr>
          <w:rFonts w:ascii="Times New Roman" w:hAnsi="Times New Roman" w:cs="Times New Roman"/>
          <w:color w:val="auto"/>
          <w:sz w:val="22"/>
          <w:szCs w:val="22"/>
        </w:rPr>
        <w:t>____________________________</w:t>
      </w:r>
      <w:r w:rsidRPr="007E38D1">
        <w:rPr>
          <w:rFonts w:ascii="Times New Roman" w:hAnsi="Times New Roman" w:cs="Times New Roman"/>
          <w:color w:val="auto"/>
          <w:sz w:val="22"/>
          <w:szCs w:val="22"/>
        </w:rPr>
        <w:t xml:space="preserve">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4D07A1B"/>
    <w:multiLevelType w:val="hybridMultilevel"/>
    <w:tmpl w:val="5F00DC9C"/>
    <w:lvl w:ilvl="0" w:tplc="540CAD0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36248"/>
    <w:rsid w:val="00084A6D"/>
    <w:rsid w:val="00090C24"/>
    <w:rsid w:val="000A0D87"/>
    <w:rsid w:val="000A7AFA"/>
    <w:rsid w:val="000C29E5"/>
    <w:rsid w:val="000D2D2C"/>
    <w:rsid w:val="000E179A"/>
    <w:rsid w:val="00100C57"/>
    <w:rsid w:val="0010482A"/>
    <w:rsid w:val="001356E8"/>
    <w:rsid w:val="00142BC4"/>
    <w:rsid w:val="00147CA9"/>
    <w:rsid w:val="001679D3"/>
    <w:rsid w:val="00173495"/>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5D1CED"/>
    <w:rsid w:val="0060257A"/>
    <w:rsid w:val="006076CA"/>
    <w:rsid w:val="006179FE"/>
    <w:rsid w:val="006250AA"/>
    <w:rsid w:val="00645D84"/>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DCD"/>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E7FB8"/>
    <w:rsid w:val="008F6252"/>
    <w:rsid w:val="00924134"/>
    <w:rsid w:val="0094570C"/>
    <w:rsid w:val="0095448F"/>
    <w:rsid w:val="00964C7C"/>
    <w:rsid w:val="00967521"/>
    <w:rsid w:val="00970E0A"/>
    <w:rsid w:val="00986435"/>
    <w:rsid w:val="009864B9"/>
    <w:rsid w:val="00996C3A"/>
    <w:rsid w:val="009A3904"/>
    <w:rsid w:val="009A4A0D"/>
    <w:rsid w:val="009B059E"/>
    <w:rsid w:val="009C5AD6"/>
    <w:rsid w:val="009F3B26"/>
    <w:rsid w:val="00A0474F"/>
    <w:rsid w:val="00A14F22"/>
    <w:rsid w:val="00A2461C"/>
    <w:rsid w:val="00A258C5"/>
    <w:rsid w:val="00A340D5"/>
    <w:rsid w:val="00A4291D"/>
    <w:rsid w:val="00A42F98"/>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A4F9C"/>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1AEB"/>
    <w:rsid w:val="00CF031C"/>
    <w:rsid w:val="00CF15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321E"/>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48327981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468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0C8-85E6-4FFD-8E9C-AD21D147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3612</Words>
  <Characters>20591</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cp:revision>
  <cp:lastPrinted>2022-03-25T11:32:00Z</cp:lastPrinted>
  <dcterms:created xsi:type="dcterms:W3CDTF">2022-07-06T11:33:00Z</dcterms:created>
  <dcterms:modified xsi:type="dcterms:W3CDTF">2022-07-06T11:33:00Z</dcterms:modified>
</cp:coreProperties>
</file>