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19B8" w14:textId="77777777" w:rsidR="0098005F" w:rsidRPr="0098005F" w:rsidRDefault="0098005F" w:rsidP="0098005F">
      <w:pPr>
        <w:suppressAutoHyphens/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noProof/>
          <w:kern w:val="0"/>
          <w:lang w:eastAsia="zh-CN"/>
          <w14:ligatures w14:val="none"/>
        </w:rPr>
        <w:drawing>
          <wp:inline distT="0" distB="0" distL="0" distR="0" wp14:anchorId="4308269F" wp14:editId="2ABE8A37">
            <wp:extent cx="314325" cy="428625"/>
            <wp:effectExtent l="0" t="0" r="9525" b="9525"/>
            <wp:docPr id="9" name="Slika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9384" w14:textId="77777777" w:rsidR="0098005F" w:rsidRPr="0098005F" w:rsidRDefault="0098005F" w:rsidP="0098005F">
      <w:pPr>
        <w:suppressAutoHyphens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R  E  P  U  B  L  I  K  A    H  R  V  A  T  S  K  A</w:t>
      </w:r>
    </w:p>
    <w:p w14:paraId="1F28098B" w14:textId="77777777" w:rsidR="0098005F" w:rsidRPr="0098005F" w:rsidRDefault="0098005F" w:rsidP="0098005F">
      <w:pPr>
        <w:suppressAutoHyphens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POŽEŠKO-SLAVONSKA ŽUPANIJA</w:t>
      </w:r>
    </w:p>
    <w:p w14:paraId="5E02E420" w14:textId="77777777" w:rsidR="0098005F" w:rsidRPr="0098005F" w:rsidRDefault="0098005F" w:rsidP="0098005F">
      <w:pPr>
        <w:suppressAutoHyphens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noProof/>
          <w:kern w:val="0"/>
          <w:lang w:eastAsia="zh-CN"/>
          <w14:ligatures w14:val="none"/>
        </w:rPr>
        <w:drawing>
          <wp:anchor distT="0" distB="0" distL="114300" distR="114300" simplePos="0" relativeHeight="251659264" behindDoc="0" locked="0" layoutInCell="1" allowOverlap="1" wp14:anchorId="6AC91B65" wp14:editId="402CF37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GRAD POŽEGA</w:t>
      </w:r>
    </w:p>
    <w:p w14:paraId="2FF6762B" w14:textId="77777777" w:rsidR="0098005F" w:rsidRPr="0098005F" w:rsidRDefault="0098005F" w:rsidP="0098005F">
      <w:pPr>
        <w:spacing w:line="240" w:lineRule="auto"/>
        <w:ind w:firstLine="1134"/>
        <w:rPr>
          <w:rFonts w:ascii="Times New Roman" w:eastAsia="Times New Roman" w:hAnsi="Times New Roman" w:cs="Times New Roman"/>
          <w:kern w:val="0"/>
          <w:u w:val="single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GRADONAČELNIK</w:t>
      </w:r>
    </w:p>
    <w:p w14:paraId="74B5931E" w14:textId="77777777" w:rsidR="0098005F" w:rsidRPr="0098005F" w:rsidRDefault="0098005F" w:rsidP="009800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KLASA: 024-04/22-01/15</w:t>
      </w:r>
    </w:p>
    <w:p w14:paraId="74D9CA00" w14:textId="77777777" w:rsidR="0098005F" w:rsidRPr="0098005F" w:rsidRDefault="0098005F" w:rsidP="0098005F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8005F">
        <w:rPr>
          <w:rFonts w:ascii="Times New Roman" w:eastAsia="Calibri" w:hAnsi="Times New Roman" w:cs="Times New Roman"/>
          <w:kern w:val="0"/>
          <w14:ligatures w14:val="none"/>
        </w:rPr>
        <w:t>URBROJ: 2177-1-01/01-22-2</w:t>
      </w:r>
    </w:p>
    <w:p w14:paraId="6227559D" w14:textId="77777777" w:rsidR="0098005F" w:rsidRPr="0098005F" w:rsidRDefault="0098005F" w:rsidP="0098005F">
      <w:pPr>
        <w:spacing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8005F">
        <w:rPr>
          <w:rFonts w:ascii="Times New Roman" w:eastAsia="Calibri" w:hAnsi="Times New Roman" w:cs="Times New Roman"/>
          <w:kern w:val="0"/>
          <w14:ligatures w14:val="none"/>
        </w:rPr>
        <w:t>Požega, 15. lipnja 2022.</w:t>
      </w:r>
    </w:p>
    <w:p w14:paraId="64DA6DF0" w14:textId="77777777" w:rsidR="0098005F" w:rsidRPr="0098005F" w:rsidRDefault="0098005F" w:rsidP="0098005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Na temelju članka </w:t>
      </w: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13. stavka 1. Zakona o pravu na pristup informacijama (Narodne novine, broj 25/13. i 85/15.) (u nastavku teksta: Zakon) </w:t>
      </w: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i članka 62. stavka 1. podstavka 34. i članka 120. Statuta Grada Požege (Službene novine Grada Požege, broj: 2/21. i 11/22.), Gradonačelnik Grada Požege, dana, 15. lipnja 2022. godine, donosi </w:t>
      </w:r>
    </w:p>
    <w:p w14:paraId="053D615E" w14:textId="77777777" w:rsidR="0098005F" w:rsidRPr="0098005F" w:rsidRDefault="0098005F" w:rsidP="00980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O D L U K U</w:t>
      </w:r>
    </w:p>
    <w:p w14:paraId="1ECCFE3C" w14:textId="77777777" w:rsidR="0098005F" w:rsidRPr="0098005F" w:rsidRDefault="0098005F" w:rsidP="0098005F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 službenoj osobi mjerodavnoj za rješavanje ostvarivanja prava na pristup informacijama</w:t>
      </w:r>
    </w:p>
    <w:p w14:paraId="35448CBF" w14:textId="77777777" w:rsidR="0098005F" w:rsidRPr="0098005F" w:rsidRDefault="0098005F" w:rsidP="0098005F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I.</w:t>
      </w:r>
    </w:p>
    <w:p w14:paraId="0102DE00" w14:textId="77777777" w:rsidR="0098005F" w:rsidRPr="0098005F" w:rsidRDefault="0098005F" w:rsidP="0098005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Ovom Odlukom određuje se službene osoba mjerodavna za rješavanje ostvarivanja prava na pristup informacijama kojima raspolaže Grad Požega.  </w:t>
      </w:r>
    </w:p>
    <w:p w14:paraId="5B469C92" w14:textId="77777777" w:rsidR="0098005F" w:rsidRPr="0098005F" w:rsidRDefault="0098005F" w:rsidP="0098005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II.</w:t>
      </w:r>
    </w:p>
    <w:p w14:paraId="514631E8" w14:textId="77777777" w:rsidR="0098005F" w:rsidRPr="0098005F" w:rsidRDefault="0098005F" w:rsidP="0098005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Ljiljana </w:t>
      </w:r>
      <w:proofErr w:type="spellStart"/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Bilen</w:t>
      </w:r>
      <w:proofErr w:type="spellEnd"/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, </w:t>
      </w:r>
      <w:proofErr w:type="spellStart"/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dipl.iur</w:t>
      </w:r>
      <w:proofErr w:type="spellEnd"/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., pročelnica Upravnog odjela za samoupravu Grada Požege određuje se za službenu osobu, mjerodavnu za rješavanje ostvarivanja prava na pristup informacijama (u nastavku teksta: službenik za informiranje).</w:t>
      </w:r>
    </w:p>
    <w:p w14:paraId="3D29E0CC" w14:textId="77777777" w:rsidR="0098005F" w:rsidRPr="0098005F" w:rsidRDefault="0098005F" w:rsidP="0098005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III.</w:t>
      </w:r>
    </w:p>
    <w:p w14:paraId="7C2B3A2B" w14:textId="77777777" w:rsidR="0098005F" w:rsidRPr="0098005F" w:rsidRDefault="0098005F" w:rsidP="009800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Službenik za informiranje obavlja poslove: </w:t>
      </w:r>
    </w:p>
    <w:p w14:paraId="03BEF0A4" w14:textId="48971415" w:rsidR="0098005F" w:rsidRPr="0098005F" w:rsidRDefault="0098005F" w:rsidP="0098005F">
      <w:pPr>
        <w:pStyle w:val="Odlomakpopisa"/>
        <w:numPr>
          <w:ilvl w:val="0"/>
          <w:numId w:val="1"/>
        </w:numPr>
        <w:suppressAutoHyphens/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redovitog objavljivanja informacija kao i rješavanje pojedinačnih zahtjeva za pristup informacijama i ponovne uporabe informacija,</w:t>
      </w:r>
    </w:p>
    <w:p w14:paraId="79C2344C" w14:textId="64F4FDBD" w:rsidR="0098005F" w:rsidRPr="0098005F" w:rsidRDefault="0098005F" w:rsidP="0098005F">
      <w:pPr>
        <w:pStyle w:val="Odlomakpopisa"/>
        <w:numPr>
          <w:ilvl w:val="0"/>
          <w:numId w:val="1"/>
        </w:numPr>
        <w:suppressAutoHyphens/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unapređuje način obrade, razvrstavanja, čuvanja i objavljivanja informacija koje su sadržane u službenim dokumentima koji se odnose na rad tijela Grada Požege, te </w:t>
      </w:r>
    </w:p>
    <w:p w14:paraId="54A4CA3F" w14:textId="73745476" w:rsidR="0098005F" w:rsidRPr="0098005F" w:rsidRDefault="0098005F" w:rsidP="0098005F">
      <w:pPr>
        <w:pStyle w:val="Odlomakpopisa"/>
        <w:numPr>
          <w:ilvl w:val="0"/>
          <w:numId w:val="1"/>
        </w:numPr>
        <w:suppressAutoHyphens/>
        <w:spacing w:line="240" w:lineRule="auto"/>
        <w:ind w:hanging="217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osigurava neophodnu pomoć podnositeljima zahtjeva u svezi s ostvarivanjem prava utvrđenih </w:t>
      </w: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Zakonom.</w:t>
      </w:r>
    </w:p>
    <w:p w14:paraId="1723BD56" w14:textId="77777777" w:rsidR="0098005F" w:rsidRPr="0098005F" w:rsidRDefault="0098005F" w:rsidP="0098005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IV.</w:t>
      </w:r>
    </w:p>
    <w:p w14:paraId="54C5742C" w14:textId="77777777" w:rsidR="0098005F" w:rsidRPr="0098005F" w:rsidRDefault="0098005F" w:rsidP="0098005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Službenik za informiranje vodi upisnik o zahtjevima, postupcima i odlukama u ostvarivanju prava na pristup informacijama i ponovnu uporabu informacijama. </w:t>
      </w:r>
    </w:p>
    <w:p w14:paraId="37A59AB1" w14:textId="77777777" w:rsidR="0098005F" w:rsidRPr="0098005F" w:rsidRDefault="0098005F" w:rsidP="0098005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V.</w:t>
      </w:r>
    </w:p>
    <w:p w14:paraId="2B6ED435" w14:textId="2BA24149" w:rsidR="0098005F" w:rsidRPr="0098005F" w:rsidRDefault="0098005F" w:rsidP="0098005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Stupanjem na snagu u ove Odluke prestaje važiti Odluka o službenoj osobi mjerodavnoj za rješavanje ostvarivanja prava na pristup informacijama, </w:t>
      </w: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KLASA:022-01/16-01/2, </w:t>
      </w: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URBROJ: </w:t>
      </w: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2177/01-01/01-16-2 </w:t>
      </w: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od </w:t>
      </w: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3. veljače 2016. </w:t>
      </w: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godine (Službene novine Grada Požege, broj: 2/16.).</w:t>
      </w:r>
    </w:p>
    <w:p w14:paraId="41751CBE" w14:textId="77777777" w:rsidR="0098005F" w:rsidRPr="0098005F" w:rsidRDefault="0098005F" w:rsidP="0098005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VI.</w:t>
      </w:r>
    </w:p>
    <w:p w14:paraId="5BEFDF74" w14:textId="3C69053C" w:rsidR="0098005F" w:rsidRPr="0098005F" w:rsidRDefault="0098005F" w:rsidP="0098005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Ova Odluka stupa na snagu danom donošenja, a objavit će se u Službenim novinama Grada Požege. </w:t>
      </w:r>
    </w:p>
    <w:p w14:paraId="1C5C4A5F" w14:textId="77777777" w:rsidR="0098005F" w:rsidRPr="0098005F" w:rsidRDefault="0098005F" w:rsidP="009800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B9DE133" w14:textId="77777777" w:rsidR="0098005F" w:rsidRPr="0098005F" w:rsidRDefault="0098005F" w:rsidP="0098005F">
      <w:pPr>
        <w:suppressAutoHyphens/>
        <w:spacing w:after="0" w:line="240" w:lineRule="auto"/>
        <w:ind w:left="6379" w:firstLine="291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GRADONAČELNIK</w:t>
      </w:r>
    </w:p>
    <w:p w14:paraId="66BF794E" w14:textId="1B00C6D8" w:rsidR="0098005F" w:rsidRPr="0098005F" w:rsidRDefault="0098005F" w:rsidP="0098005F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8005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dr.sc. Željko Glavić, v.r.</w:t>
      </w:r>
    </w:p>
    <w:sectPr w:rsidR="0098005F" w:rsidRPr="009800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0C0A" w14:textId="77777777" w:rsidR="004205CF" w:rsidRDefault="004205CF" w:rsidP="0098005F">
      <w:pPr>
        <w:spacing w:after="0" w:line="240" w:lineRule="auto"/>
      </w:pPr>
      <w:r>
        <w:separator/>
      </w:r>
    </w:p>
  </w:endnote>
  <w:endnote w:type="continuationSeparator" w:id="0">
    <w:p w14:paraId="097D98C6" w14:textId="77777777" w:rsidR="004205CF" w:rsidRDefault="004205CF" w:rsidP="0098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735098"/>
      <w:docPartObj>
        <w:docPartGallery w:val="Page Numbers (Bottom of Page)"/>
        <w:docPartUnique/>
      </w:docPartObj>
    </w:sdtPr>
    <w:sdtContent>
      <w:p w14:paraId="4DB8E0DF" w14:textId="13F5151B" w:rsidR="0098005F" w:rsidRDefault="0098005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5B90773" wp14:editId="454A1B4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0563487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9022017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F73CE" w14:textId="77777777" w:rsidR="0098005F" w:rsidRDefault="0098005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3464647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9273334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8442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B9077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EhCjpu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" filled="f" stroked="f">
                    <v:textbox inset="0,0,0,0">
                      <w:txbxContent>
                        <w:p w14:paraId="765F73CE" w14:textId="77777777" w:rsidR="0098005F" w:rsidRDefault="0098005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5048" w14:textId="77777777" w:rsidR="004205CF" w:rsidRDefault="004205CF" w:rsidP="0098005F">
      <w:pPr>
        <w:spacing w:after="0" w:line="240" w:lineRule="auto"/>
      </w:pPr>
      <w:r>
        <w:separator/>
      </w:r>
    </w:p>
  </w:footnote>
  <w:footnote w:type="continuationSeparator" w:id="0">
    <w:p w14:paraId="57F3D533" w14:textId="77777777" w:rsidR="004205CF" w:rsidRDefault="004205CF" w:rsidP="0098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1DA7" w14:textId="072194D4" w:rsidR="0098005F" w:rsidRPr="0098005F" w:rsidRDefault="0098005F">
    <w:pPr>
      <w:pStyle w:val="Zaglavlje"/>
      <w:rPr>
        <w:rFonts w:cstheme="minorHAnsi"/>
        <w:sz w:val="20"/>
        <w:szCs w:val="20"/>
        <w:u w:val="single"/>
      </w:rPr>
    </w:pPr>
    <w:r w:rsidRPr="006A22F5">
      <w:rPr>
        <w:rFonts w:cstheme="minorHAnsi"/>
        <w:sz w:val="20"/>
        <w:szCs w:val="20"/>
        <w:u w:val="single"/>
      </w:rPr>
      <w:t xml:space="preserve">Broj: </w:t>
    </w:r>
    <w:r>
      <w:rPr>
        <w:rFonts w:cstheme="minorHAnsi"/>
        <w:sz w:val="20"/>
        <w:szCs w:val="20"/>
        <w:u w:val="single"/>
      </w:rPr>
      <w:t>15</w:t>
    </w:r>
    <w:r w:rsidRPr="006A22F5">
      <w:rPr>
        <w:rFonts w:cstheme="minorHAnsi"/>
        <w:sz w:val="20"/>
        <w:szCs w:val="20"/>
        <w:u w:val="single"/>
      </w:rPr>
      <w:t xml:space="preserve">/22. </w:t>
    </w:r>
    <w:r w:rsidRPr="006A22F5">
      <w:rPr>
        <w:rFonts w:cstheme="minorHAnsi"/>
        <w:sz w:val="20"/>
        <w:szCs w:val="20"/>
        <w:u w:val="single"/>
      </w:rPr>
      <w:ptab w:relativeTo="margin" w:alignment="center" w:leader="none"/>
    </w:r>
    <w:r w:rsidRPr="006A22F5">
      <w:rPr>
        <w:rFonts w:cstheme="minorHAnsi"/>
        <w:sz w:val="20"/>
        <w:szCs w:val="20"/>
        <w:u w:val="single"/>
      </w:rPr>
      <w:t>Službene novine  Grada Požege</w:t>
    </w:r>
    <w:r>
      <w:rPr>
        <w:rFonts w:cstheme="minorHAnsi"/>
        <w:sz w:val="20"/>
        <w:szCs w:val="20"/>
        <w:u w:val="single"/>
      </w:rPr>
      <w:t xml:space="preserve"> </w:t>
    </w:r>
    <w:r w:rsidRPr="006A22F5">
      <w:rPr>
        <w:rFonts w:cstheme="minorHAnsi"/>
        <w:sz w:val="20"/>
        <w:szCs w:val="20"/>
        <w:u w:val="single"/>
      </w:rPr>
      <w:ptab w:relativeTo="margin" w:alignment="right" w:leader="none"/>
    </w:r>
    <w:r>
      <w:rPr>
        <w:rFonts w:cstheme="minorHAnsi"/>
        <w:sz w:val="20"/>
        <w:szCs w:val="20"/>
        <w:u w:val="single"/>
      </w:rPr>
      <w:t xml:space="preserve">7. srpnja  </w:t>
    </w:r>
    <w:r w:rsidRPr="006A22F5">
      <w:rPr>
        <w:rFonts w:cstheme="minorHAnsi"/>
        <w:sz w:val="20"/>
        <w:szCs w:val="20"/>
        <w:u w:val="single"/>
      </w:rPr>
      <w:t>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ADA"/>
    <w:multiLevelType w:val="hybridMultilevel"/>
    <w:tmpl w:val="54D0222C"/>
    <w:lvl w:ilvl="0" w:tplc="CF128AB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6202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5F"/>
    <w:rsid w:val="004205CF"/>
    <w:rsid w:val="0098005F"/>
    <w:rsid w:val="00AB66B0"/>
    <w:rsid w:val="00B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93F34"/>
  <w15:chartTrackingRefBased/>
  <w15:docId w15:val="{437CC1E8-D797-46EA-8314-5A7F23DC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005F"/>
  </w:style>
  <w:style w:type="paragraph" w:styleId="Podnoje">
    <w:name w:val="footer"/>
    <w:basedOn w:val="Normal"/>
    <w:link w:val="PodnojeChar"/>
    <w:uiPriority w:val="99"/>
    <w:unhideWhenUsed/>
    <w:rsid w:val="0098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005F"/>
  </w:style>
  <w:style w:type="paragraph" w:styleId="Odlomakpopisa">
    <w:name w:val="List Paragraph"/>
    <w:basedOn w:val="Normal"/>
    <w:uiPriority w:val="34"/>
    <w:qFormat/>
    <w:rsid w:val="0098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dc:description/>
  <cp:lastModifiedBy>Mario Križanac</cp:lastModifiedBy>
  <cp:revision>1</cp:revision>
  <dcterms:created xsi:type="dcterms:W3CDTF">2024-01-05T09:16:00Z</dcterms:created>
  <dcterms:modified xsi:type="dcterms:W3CDTF">2024-01-05T09:19:00Z</dcterms:modified>
</cp:coreProperties>
</file>