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C49CBF" w14:textId="77777777" w:rsidR="00BD1251" w:rsidRPr="0023429E" w:rsidRDefault="00BD1251" w:rsidP="0023429E">
      <w:pPr>
        <w:ind w:right="4536"/>
        <w:rPr>
          <w:b w:val="0"/>
          <w:sz w:val="23"/>
          <w:szCs w:val="23"/>
          <w:lang w:val="hr-HR"/>
        </w:rPr>
      </w:pPr>
    </w:p>
    <w:p w14:paraId="1BBE0156" w14:textId="77777777" w:rsidR="00412DD2" w:rsidRPr="0023429E" w:rsidRDefault="00EC4A5B" w:rsidP="00EC4A5B">
      <w:pPr>
        <w:ind w:right="4536"/>
        <w:rPr>
          <w:rFonts w:eastAsia="Calibri"/>
          <w:b w:val="0"/>
          <w:sz w:val="23"/>
          <w:szCs w:val="23"/>
          <w:lang w:val="hr-HR" w:eastAsia="en-US"/>
        </w:rPr>
      </w:pPr>
      <w:bookmarkStart w:id="0" w:name="_Hlk13223424"/>
      <w:r w:rsidRPr="0023429E">
        <w:rPr>
          <w:b w:val="0"/>
          <w:sz w:val="23"/>
          <w:szCs w:val="23"/>
          <w:lang w:val="hr-HR"/>
        </w:rPr>
        <w:t xml:space="preserve">                                       </w:t>
      </w:r>
      <w:r w:rsidR="00BF6D72" w:rsidRPr="0023429E">
        <w:rPr>
          <w:rFonts w:eastAsia="Calibri"/>
          <w:b w:val="0"/>
          <w:noProof/>
          <w:sz w:val="23"/>
          <w:szCs w:val="23"/>
          <w:lang w:val="hr-HR" w:eastAsia="en-US"/>
        </w:rPr>
        <w:pict w14:anchorId="7A61CED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Slika 2" o:spid="_x0000_i1025" type="#_x0000_t75" style="width:29.25pt;height:39.75pt;visibility:visible">
            <v:imagedata r:id="rId6" o:title="" croptop="-1f" cropbottom="-5873f"/>
          </v:shape>
        </w:pict>
      </w:r>
    </w:p>
    <w:p w14:paraId="634611B0" w14:textId="77777777" w:rsidR="00412DD2" w:rsidRPr="0023429E" w:rsidRDefault="00412DD2" w:rsidP="00412DD2">
      <w:pPr>
        <w:suppressAutoHyphens/>
        <w:ind w:right="4677"/>
        <w:jc w:val="center"/>
        <w:rPr>
          <w:rFonts w:eastAsia="Calibri"/>
          <w:b w:val="0"/>
          <w:sz w:val="23"/>
          <w:szCs w:val="23"/>
          <w:lang w:val="hr-HR" w:eastAsia="en-US"/>
        </w:rPr>
      </w:pPr>
      <w:r w:rsidRPr="0023429E">
        <w:rPr>
          <w:rFonts w:eastAsia="Calibri"/>
          <w:b w:val="0"/>
          <w:sz w:val="23"/>
          <w:szCs w:val="23"/>
          <w:lang w:val="hr-HR" w:eastAsia="en-US"/>
        </w:rPr>
        <w:t>R  E  P  U  B  L  I  K  A    H  R  V  A  T  S  K  A</w:t>
      </w:r>
    </w:p>
    <w:p w14:paraId="122177CA" w14:textId="77777777" w:rsidR="00412DD2" w:rsidRPr="0023429E" w:rsidRDefault="00412DD2" w:rsidP="00412DD2">
      <w:pPr>
        <w:suppressAutoHyphens/>
        <w:ind w:right="4677"/>
        <w:jc w:val="center"/>
        <w:rPr>
          <w:rFonts w:eastAsia="Calibri"/>
          <w:b w:val="0"/>
          <w:sz w:val="23"/>
          <w:szCs w:val="23"/>
          <w:lang w:val="hr-HR" w:eastAsia="en-US"/>
        </w:rPr>
      </w:pPr>
      <w:r w:rsidRPr="0023429E">
        <w:rPr>
          <w:rFonts w:eastAsia="Calibri"/>
          <w:b w:val="0"/>
          <w:sz w:val="23"/>
          <w:szCs w:val="23"/>
          <w:lang w:val="hr-HR" w:eastAsia="en-US"/>
        </w:rPr>
        <w:t>POŽEŠKO-SLAVONSKA  ŽUPANIJA</w:t>
      </w:r>
    </w:p>
    <w:p w14:paraId="28FD349C" w14:textId="77777777" w:rsidR="00412DD2" w:rsidRPr="0023429E" w:rsidRDefault="00412DD2" w:rsidP="00412DD2">
      <w:pPr>
        <w:suppressAutoHyphens/>
        <w:ind w:right="4677"/>
        <w:jc w:val="center"/>
        <w:rPr>
          <w:rFonts w:eastAsia="Calibri"/>
          <w:b w:val="0"/>
          <w:sz w:val="23"/>
          <w:szCs w:val="23"/>
          <w:lang w:val="hr-HR" w:eastAsia="en-US"/>
        </w:rPr>
      </w:pPr>
      <w:r w:rsidRPr="0023429E">
        <w:rPr>
          <w:noProof/>
          <w:sz w:val="23"/>
          <w:szCs w:val="23"/>
        </w:rPr>
        <w:pict w14:anchorId="15497556">
          <v:shape id="Slika 3" o:spid="_x0000_s1026" type="#_x0000_t75" style="position:absolute;left:0;text-align:left;margin-left:7.6pt;margin-top:1.4pt;width:28pt;height:27.4pt;z-index:1;visibility:visible">
            <v:imagedata r:id="rId7" o:title=""/>
          </v:shape>
        </w:pict>
      </w:r>
      <w:r w:rsidR="00EC4A5B" w:rsidRPr="0023429E">
        <w:rPr>
          <w:rFonts w:eastAsia="Calibri"/>
          <w:b w:val="0"/>
          <w:sz w:val="23"/>
          <w:szCs w:val="23"/>
          <w:lang w:val="hr-HR" w:eastAsia="en-US"/>
        </w:rPr>
        <w:t xml:space="preserve"> </w:t>
      </w:r>
      <w:r w:rsidRPr="0023429E">
        <w:rPr>
          <w:rFonts w:eastAsia="Calibri"/>
          <w:b w:val="0"/>
          <w:sz w:val="23"/>
          <w:szCs w:val="23"/>
          <w:lang w:val="hr-HR" w:eastAsia="en-US"/>
        </w:rPr>
        <w:t>GRAD POŽEGA</w:t>
      </w:r>
    </w:p>
    <w:p w14:paraId="14D80F4E" w14:textId="77777777" w:rsidR="00567E06" w:rsidRPr="0023429E" w:rsidRDefault="00567E06" w:rsidP="00EC4A5B">
      <w:pPr>
        <w:suppressAutoHyphens/>
        <w:ind w:right="4677"/>
        <w:jc w:val="center"/>
        <w:rPr>
          <w:rFonts w:eastAsia="Calibri"/>
          <w:b w:val="0"/>
          <w:sz w:val="23"/>
          <w:szCs w:val="23"/>
          <w:lang w:val="hr-HR" w:eastAsia="en-US"/>
        </w:rPr>
      </w:pPr>
      <w:r w:rsidRPr="0023429E">
        <w:rPr>
          <w:rFonts w:eastAsia="Calibri"/>
          <w:b w:val="0"/>
          <w:sz w:val="23"/>
          <w:szCs w:val="23"/>
          <w:lang w:val="hr-HR" w:eastAsia="en-US"/>
        </w:rPr>
        <w:t xml:space="preserve">   </w:t>
      </w:r>
      <w:r w:rsidR="00EC4A5B" w:rsidRPr="0023429E">
        <w:rPr>
          <w:rFonts w:eastAsia="Calibri"/>
          <w:b w:val="0"/>
          <w:sz w:val="23"/>
          <w:szCs w:val="23"/>
          <w:lang w:val="hr-HR" w:eastAsia="en-US"/>
        </w:rPr>
        <w:t>GRADONAČELNIK</w:t>
      </w:r>
    </w:p>
    <w:p w14:paraId="3FCFD384" w14:textId="77777777" w:rsidR="00412DD2" w:rsidRPr="0023429E" w:rsidRDefault="00412DD2" w:rsidP="00324EEC">
      <w:pPr>
        <w:pStyle w:val="Tijeloteksta3"/>
        <w:spacing w:after="0"/>
        <w:ind w:left="0" w:right="3401"/>
        <w:jc w:val="both"/>
        <w:rPr>
          <w:rFonts w:ascii="Times New Roman" w:hAnsi="Times New Roman"/>
          <w:sz w:val="23"/>
          <w:szCs w:val="23"/>
          <w:lang w:val="hr-HR"/>
        </w:rPr>
      </w:pPr>
    </w:p>
    <w:p w14:paraId="22F240ED" w14:textId="77777777" w:rsidR="00324EEC" w:rsidRPr="0023429E" w:rsidRDefault="00324EEC" w:rsidP="00324EEC">
      <w:pPr>
        <w:pStyle w:val="Tijeloteksta3"/>
        <w:spacing w:after="0"/>
        <w:ind w:left="0" w:right="3401"/>
        <w:jc w:val="both"/>
        <w:rPr>
          <w:rFonts w:ascii="Times New Roman" w:hAnsi="Times New Roman"/>
          <w:sz w:val="23"/>
          <w:szCs w:val="23"/>
          <w:lang w:val="hr-HR"/>
        </w:rPr>
      </w:pPr>
      <w:r w:rsidRPr="0023429E">
        <w:rPr>
          <w:rFonts w:ascii="Times New Roman" w:hAnsi="Times New Roman"/>
          <w:sz w:val="23"/>
          <w:szCs w:val="23"/>
          <w:lang w:val="hr-HR"/>
        </w:rPr>
        <w:t xml:space="preserve">KLASA: </w:t>
      </w:r>
      <w:r w:rsidR="00062120" w:rsidRPr="0023429E">
        <w:rPr>
          <w:rFonts w:ascii="Times New Roman" w:hAnsi="Times New Roman"/>
          <w:sz w:val="23"/>
          <w:szCs w:val="23"/>
          <w:lang w:val="hr-HR"/>
        </w:rPr>
        <w:t>351-02/22-01/2</w:t>
      </w:r>
    </w:p>
    <w:p w14:paraId="42B192FF" w14:textId="77777777" w:rsidR="00324EEC" w:rsidRPr="0023429E" w:rsidRDefault="00324EEC" w:rsidP="00324EEC">
      <w:pPr>
        <w:pStyle w:val="Tijeloteksta3"/>
        <w:spacing w:after="0"/>
        <w:ind w:left="0" w:right="3401"/>
        <w:jc w:val="both"/>
        <w:rPr>
          <w:rFonts w:ascii="Times New Roman" w:hAnsi="Times New Roman"/>
          <w:sz w:val="23"/>
          <w:szCs w:val="23"/>
          <w:lang w:val="hr-HR"/>
        </w:rPr>
      </w:pPr>
      <w:r w:rsidRPr="0023429E">
        <w:rPr>
          <w:rFonts w:ascii="Times New Roman" w:hAnsi="Times New Roman"/>
          <w:sz w:val="23"/>
          <w:szCs w:val="23"/>
          <w:lang w:val="hr-HR"/>
        </w:rPr>
        <w:t>URBROJ:</w:t>
      </w:r>
      <w:r w:rsidR="00062120" w:rsidRPr="0023429E">
        <w:rPr>
          <w:rFonts w:ascii="Times New Roman" w:hAnsi="Times New Roman"/>
          <w:sz w:val="23"/>
          <w:szCs w:val="23"/>
          <w:lang w:val="hr-HR"/>
        </w:rPr>
        <w:t xml:space="preserve"> 2177-1-01/01-23-26</w:t>
      </w:r>
      <w:r w:rsidRPr="0023429E">
        <w:rPr>
          <w:rFonts w:ascii="Times New Roman" w:hAnsi="Times New Roman"/>
          <w:sz w:val="23"/>
          <w:szCs w:val="23"/>
          <w:lang w:val="hr-HR"/>
        </w:rPr>
        <w:t xml:space="preserve"> </w:t>
      </w:r>
    </w:p>
    <w:p w14:paraId="316124BE" w14:textId="77777777" w:rsidR="00324EEC" w:rsidRPr="0023429E" w:rsidRDefault="00170B21" w:rsidP="00324EEC">
      <w:pPr>
        <w:pStyle w:val="Tijeloteksta3"/>
        <w:spacing w:after="0"/>
        <w:ind w:left="0" w:right="-2"/>
        <w:jc w:val="both"/>
        <w:rPr>
          <w:rFonts w:ascii="Times New Roman" w:hAnsi="Times New Roman"/>
          <w:sz w:val="23"/>
          <w:szCs w:val="23"/>
          <w:lang w:val="hr-HR"/>
        </w:rPr>
      </w:pPr>
      <w:r w:rsidRPr="0023429E">
        <w:rPr>
          <w:rFonts w:ascii="Times New Roman" w:hAnsi="Times New Roman"/>
          <w:sz w:val="23"/>
          <w:szCs w:val="23"/>
          <w:lang w:val="hr-HR"/>
        </w:rPr>
        <w:t>Požega</w:t>
      </w:r>
      <w:r w:rsidR="00324EEC" w:rsidRPr="0023429E">
        <w:rPr>
          <w:rFonts w:ascii="Times New Roman" w:hAnsi="Times New Roman"/>
          <w:sz w:val="23"/>
          <w:szCs w:val="23"/>
          <w:lang w:val="hr-HR"/>
        </w:rPr>
        <w:t>,</w:t>
      </w:r>
      <w:r w:rsidR="00422553" w:rsidRPr="0023429E">
        <w:rPr>
          <w:rFonts w:ascii="Times New Roman" w:hAnsi="Times New Roman"/>
          <w:sz w:val="23"/>
          <w:szCs w:val="23"/>
          <w:lang w:val="hr-HR"/>
        </w:rPr>
        <w:t xml:space="preserve"> </w:t>
      </w:r>
      <w:bookmarkEnd w:id="0"/>
      <w:r w:rsidR="00062120" w:rsidRPr="0023429E">
        <w:rPr>
          <w:rFonts w:ascii="Times New Roman" w:hAnsi="Times New Roman"/>
          <w:sz w:val="23"/>
          <w:szCs w:val="23"/>
          <w:lang w:val="hr-HR"/>
        </w:rPr>
        <w:t>23. veljače 2023.</w:t>
      </w:r>
    </w:p>
    <w:p w14:paraId="76CB5A46" w14:textId="77777777" w:rsidR="00BD1251" w:rsidRPr="0023429E" w:rsidRDefault="00BD1251" w:rsidP="00324EEC">
      <w:pPr>
        <w:pStyle w:val="Tijeloteksta3"/>
        <w:spacing w:after="0"/>
        <w:ind w:left="0" w:right="-2"/>
        <w:jc w:val="both"/>
        <w:rPr>
          <w:rFonts w:ascii="Times New Roman" w:hAnsi="Times New Roman"/>
          <w:bCs/>
          <w:sz w:val="23"/>
          <w:szCs w:val="23"/>
          <w:lang w:val="hr-HR"/>
        </w:rPr>
      </w:pPr>
    </w:p>
    <w:p w14:paraId="725313AE" w14:textId="77777777" w:rsidR="00EC4A5B" w:rsidRPr="0023429E" w:rsidRDefault="000A63E4" w:rsidP="000A63E4">
      <w:pPr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ab/>
      </w:r>
      <w:r w:rsidR="00EC4A5B" w:rsidRPr="0023429E">
        <w:rPr>
          <w:b w:val="0"/>
          <w:bCs/>
          <w:sz w:val="23"/>
          <w:szCs w:val="23"/>
          <w:lang w:val="hr-HR"/>
        </w:rPr>
        <w:t>Na temelju članka 64. stavka 3. Zakona o zaštiti okoliša (Narodne novine, broj: 80/13. i 153/13., 78/15., 12/18. i 118/18.), članka 31. stavka 4. Uredbe o strateškoj procjeni utjecaja strategije, plana  i programa na okoliš (Narodne novine, broj: 3/17.) i članaka 62. i 120. Statuta Grada Požege (</w:t>
      </w:r>
      <w:r w:rsidR="00EC4A5B" w:rsidRPr="0023429E">
        <w:rPr>
          <w:b w:val="0"/>
          <w:sz w:val="23"/>
          <w:szCs w:val="23"/>
          <w:lang w:val="hr-HR"/>
        </w:rPr>
        <w:t>Službene novine Grada Požege, broj: 2/21. i 11/22.</w:t>
      </w:r>
      <w:r w:rsidR="00EC4A5B" w:rsidRPr="0023429E">
        <w:rPr>
          <w:b w:val="0"/>
          <w:bCs/>
          <w:sz w:val="23"/>
          <w:szCs w:val="23"/>
          <w:lang w:val="hr-HR"/>
        </w:rPr>
        <w:t xml:space="preserve">), gradonačelnik Grada Požege, dana </w:t>
      </w:r>
      <w:r w:rsidR="00062120" w:rsidRPr="0023429E">
        <w:rPr>
          <w:b w:val="0"/>
          <w:bCs/>
          <w:sz w:val="23"/>
          <w:szCs w:val="23"/>
          <w:lang w:val="hr-HR"/>
        </w:rPr>
        <w:t>23</w:t>
      </w:r>
      <w:r w:rsidR="00EC4A5B" w:rsidRPr="0023429E">
        <w:rPr>
          <w:b w:val="0"/>
          <w:bCs/>
          <w:sz w:val="23"/>
          <w:szCs w:val="23"/>
          <w:lang w:val="hr-HR"/>
        </w:rPr>
        <w:t>. veljače 2023. godine donosi</w:t>
      </w:r>
    </w:p>
    <w:p w14:paraId="7826FBE9" w14:textId="77777777" w:rsidR="00EC4A5B" w:rsidRPr="0023429E" w:rsidRDefault="00EC4A5B" w:rsidP="00EC4A5B">
      <w:pPr>
        <w:ind w:firstLine="284"/>
        <w:jc w:val="both"/>
        <w:rPr>
          <w:b w:val="0"/>
          <w:bCs/>
          <w:sz w:val="23"/>
          <w:szCs w:val="23"/>
          <w:lang w:val="hr-HR"/>
        </w:rPr>
      </w:pPr>
    </w:p>
    <w:p w14:paraId="0A9B03AC" w14:textId="77777777" w:rsidR="00EC4A5B" w:rsidRPr="0023429E" w:rsidRDefault="00EC4A5B" w:rsidP="00EC4A5B">
      <w:pPr>
        <w:ind w:firstLine="284"/>
        <w:jc w:val="center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>ODLUKU</w:t>
      </w:r>
    </w:p>
    <w:p w14:paraId="77E891DB" w14:textId="77777777" w:rsidR="00EC4A5B" w:rsidRPr="0023429E" w:rsidRDefault="00EC4A5B" w:rsidP="00EC4A5B">
      <w:pPr>
        <w:ind w:firstLine="284"/>
        <w:jc w:val="center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 xml:space="preserve">kojom se utvrđuje da nije potrebno provesti stratešku procjenu </w:t>
      </w:r>
      <w:r w:rsidR="00BC7E7F">
        <w:rPr>
          <w:b w:val="0"/>
          <w:bCs/>
          <w:sz w:val="23"/>
          <w:szCs w:val="23"/>
          <w:lang w:val="hr-HR"/>
        </w:rPr>
        <w:t xml:space="preserve">utjecaja </w:t>
      </w:r>
      <w:r w:rsidRPr="0023429E">
        <w:rPr>
          <w:b w:val="0"/>
          <w:bCs/>
          <w:sz w:val="23"/>
          <w:szCs w:val="23"/>
          <w:lang w:val="hr-HR"/>
        </w:rPr>
        <w:t>na okoliš za</w:t>
      </w:r>
    </w:p>
    <w:p w14:paraId="30307D7D" w14:textId="77777777" w:rsidR="00EC4A5B" w:rsidRPr="0023429E" w:rsidRDefault="00EC4A5B" w:rsidP="00EC4A5B">
      <w:pPr>
        <w:ind w:firstLine="284"/>
        <w:jc w:val="center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>Strategiju razvoja urbanog područja grada Požege za financijsko razdoblje od 2021. do 2027. godine</w:t>
      </w:r>
    </w:p>
    <w:p w14:paraId="4F4AF2DC" w14:textId="77777777" w:rsidR="00EC4A5B" w:rsidRPr="0023429E" w:rsidRDefault="00EC4A5B" w:rsidP="00EC4A5B">
      <w:pPr>
        <w:ind w:firstLine="284"/>
        <w:jc w:val="both"/>
        <w:rPr>
          <w:b w:val="0"/>
          <w:bCs/>
          <w:sz w:val="23"/>
          <w:szCs w:val="23"/>
          <w:lang w:val="hr-HR"/>
        </w:rPr>
      </w:pPr>
    </w:p>
    <w:p w14:paraId="0953C295" w14:textId="77777777" w:rsidR="00EC4A5B" w:rsidRPr="0023429E" w:rsidRDefault="00EC4A5B" w:rsidP="0080559A">
      <w:pPr>
        <w:ind w:firstLine="284"/>
        <w:jc w:val="center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>Članak 1.</w:t>
      </w:r>
    </w:p>
    <w:p w14:paraId="6D5C8DBE" w14:textId="77777777" w:rsidR="0080559A" w:rsidRPr="0023429E" w:rsidRDefault="0080559A" w:rsidP="0080559A">
      <w:pPr>
        <w:jc w:val="both"/>
        <w:rPr>
          <w:b w:val="0"/>
          <w:bCs/>
          <w:sz w:val="23"/>
          <w:szCs w:val="23"/>
          <w:lang w:val="hr-HR"/>
        </w:rPr>
      </w:pPr>
    </w:p>
    <w:p w14:paraId="12B69408" w14:textId="77777777" w:rsidR="00EC4A5B" w:rsidRPr="0023429E" w:rsidRDefault="000A63E4" w:rsidP="000A63E4">
      <w:pPr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ab/>
      </w:r>
      <w:r w:rsidR="00EC4A5B" w:rsidRPr="0023429E">
        <w:rPr>
          <w:b w:val="0"/>
          <w:bCs/>
          <w:sz w:val="23"/>
          <w:szCs w:val="23"/>
          <w:lang w:val="hr-HR"/>
        </w:rPr>
        <w:t xml:space="preserve">Gradonačelnik Grada </w:t>
      </w:r>
      <w:r w:rsidR="0080559A" w:rsidRPr="0023429E">
        <w:rPr>
          <w:b w:val="0"/>
          <w:bCs/>
          <w:sz w:val="23"/>
          <w:szCs w:val="23"/>
          <w:lang w:val="hr-HR"/>
        </w:rPr>
        <w:t>Požege</w:t>
      </w:r>
      <w:r w:rsidR="00EC4A5B" w:rsidRPr="0023429E">
        <w:rPr>
          <w:b w:val="0"/>
          <w:bCs/>
          <w:sz w:val="23"/>
          <w:szCs w:val="23"/>
          <w:lang w:val="hr-HR"/>
        </w:rPr>
        <w:t xml:space="preserve"> donio je </w:t>
      </w:r>
      <w:r w:rsidR="0080559A" w:rsidRPr="0023429E">
        <w:rPr>
          <w:b w:val="0"/>
          <w:bCs/>
          <w:sz w:val="23"/>
          <w:szCs w:val="23"/>
          <w:lang w:val="hr-HR"/>
        </w:rPr>
        <w:t>11</w:t>
      </w:r>
      <w:r w:rsidR="00EC4A5B" w:rsidRPr="0023429E">
        <w:rPr>
          <w:b w:val="0"/>
          <w:bCs/>
          <w:sz w:val="23"/>
          <w:szCs w:val="23"/>
          <w:lang w:val="hr-HR"/>
        </w:rPr>
        <w:t xml:space="preserve">. </w:t>
      </w:r>
      <w:r w:rsidR="0080559A" w:rsidRPr="0023429E">
        <w:rPr>
          <w:b w:val="0"/>
          <w:bCs/>
          <w:sz w:val="23"/>
          <w:szCs w:val="23"/>
          <w:lang w:val="hr-HR"/>
        </w:rPr>
        <w:t>studenog</w:t>
      </w:r>
      <w:r w:rsidR="00EC4A5B" w:rsidRPr="0023429E">
        <w:rPr>
          <w:b w:val="0"/>
          <w:bCs/>
          <w:sz w:val="23"/>
          <w:szCs w:val="23"/>
          <w:lang w:val="hr-HR"/>
        </w:rPr>
        <w:t xml:space="preserve"> 202</w:t>
      </w:r>
      <w:r w:rsidR="0080559A" w:rsidRPr="0023429E">
        <w:rPr>
          <w:b w:val="0"/>
          <w:bCs/>
          <w:sz w:val="23"/>
          <w:szCs w:val="23"/>
          <w:lang w:val="hr-HR"/>
        </w:rPr>
        <w:t>2</w:t>
      </w:r>
      <w:r w:rsidR="00EC4A5B" w:rsidRPr="0023429E">
        <w:rPr>
          <w:b w:val="0"/>
          <w:bCs/>
          <w:sz w:val="23"/>
          <w:szCs w:val="23"/>
          <w:lang w:val="hr-HR"/>
        </w:rPr>
        <w:t xml:space="preserve">. godine Odluku o započinjanju postupka </w:t>
      </w:r>
      <w:r w:rsidR="0080559A" w:rsidRPr="0023429E">
        <w:rPr>
          <w:b w:val="0"/>
          <w:bCs/>
          <w:sz w:val="23"/>
          <w:szCs w:val="23"/>
          <w:lang w:val="hr-HR"/>
        </w:rPr>
        <w:t>o</w:t>
      </w:r>
      <w:r w:rsidR="00EC4A5B" w:rsidRPr="0023429E">
        <w:rPr>
          <w:b w:val="0"/>
          <w:bCs/>
          <w:sz w:val="23"/>
          <w:szCs w:val="23"/>
          <w:lang w:val="hr-HR"/>
        </w:rPr>
        <w:t>cjene o potrebi strateške procjene utjecaja</w:t>
      </w:r>
      <w:r w:rsidR="0080559A" w:rsidRPr="0023429E">
        <w:rPr>
          <w:b w:val="0"/>
          <w:bCs/>
          <w:sz w:val="23"/>
          <w:szCs w:val="23"/>
          <w:lang w:val="hr-HR"/>
        </w:rPr>
        <w:t xml:space="preserve"> na</w:t>
      </w:r>
      <w:r w:rsidR="00EC4A5B" w:rsidRPr="0023429E">
        <w:rPr>
          <w:b w:val="0"/>
          <w:bCs/>
          <w:sz w:val="23"/>
          <w:szCs w:val="23"/>
          <w:lang w:val="hr-HR"/>
        </w:rPr>
        <w:t xml:space="preserve"> okoliš Strategije razvoja urbanog područja</w:t>
      </w:r>
      <w:r w:rsidR="0080559A" w:rsidRPr="0023429E">
        <w:rPr>
          <w:b w:val="0"/>
          <w:bCs/>
          <w:sz w:val="23"/>
          <w:szCs w:val="23"/>
          <w:lang w:val="hr-HR"/>
        </w:rPr>
        <w:t xml:space="preserve"> grada</w:t>
      </w:r>
      <w:r w:rsidR="00EC4A5B" w:rsidRPr="0023429E">
        <w:rPr>
          <w:b w:val="0"/>
          <w:bCs/>
          <w:sz w:val="23"/>
          <w:szCs w:val="23"/>
          <w:lang w:val="hr-HR"/>
        </w:rPr>
        <w:t xml:space="preserve"> </w:t>
      </w:r>
      <w:r w:rsidR="0080559A" w:rsidRPr="0023429E">
        <w:rPr>
          <w:b w:val="0"/>
          <w:bCs/>
          <w:sz w:val="23"/>
          <w:szCs w:val="23"/>
          <w:lang w:val="hr-HR"/>
        </w:rPr>
        <w:t>Požege</w:t>
      </w:r>
      <w:r w:rsidR="00EC4A5B" w:rsidRPr="0023429E">
        <w:rPr>
          <w:b w:val="0"/>
          <w:bCs/>
          <w:sz w:val="23"/>
          <w:szCs w:val="23"/>
          <w:lang w:val="hr-HR"/>
        </w:rPr>
        <w:t xml:space="preserve"> za</w:t>
      </w:r>
      <w:r w:rsidR="0080559A" w:rsidRPr="0023429E">
        <w:rPr>
          <w:b w:val="0"/>
          <w:bCs/>
          <w:sz w:val="23"/>
          <w:szCs w:val="23"/>
          <w:lang w:val="hr-HR"/>
        </w:rPr>
        <w:t xml:space="preserve"> financijsko</w:t>
      </w:r>
      <w:r w:rsidR="00EC4A5B" w:rsidRPr="0023429E">
        <w:rPr>
          <w:b w:val="0"/>
          <w:bCs/>
          <w:sz w:val="23"/>
          <w:szCs w:val="23"/>
          <w:lang w:val="hr-HR"/>
        </w:rPr>
        <w:t xml:space="preserve"> razdoblje od 2021. do 2027. godine (u daljnjem tekstu: </w:t>
      </w:r>
      <w:r w:rsidR="00062120" w:rsidRPr="0023429E">
        <w:rPr>
          <w:b w:val="0"/>
          <w:bCs/>
          <w:sz w:val="23"/>
          <w:szCs w:val="23"/>
          <w:lang w:val="hr-HR"/>
        </w:rPr>
        <w:t>Strategija</w:t>
      </w:r>
      <w:r w:rsidR="00EC4A5B" w:rsidRPr="0023429E">
        <w:rPr>
          <w:b w:val="0"/>
          <w:bCs/>
          <w:sz w:val="23"/>
          <w:szCs w:val="23"/>
          <w:lang w:val="hr-HR"/>
        </w:rPr>
        <w:t>) (KLASA: 3</w:t>
      </w:r>
      <w:r w:rsidR="0080559A" w:rsidRPr="0023429E">
        <w:rPr>
          <w:b w:val="0"/>
          <w:bCs/>
          <w:sz w:val="23"/>
          <w:szCs w:val="23"/>
          <w:lang w:val="hr-HR"/>
        </w:rPr>
        <w:t>51</w:t>
      </w:r>
      <w:r w:rsidR="00EC4A5B" w:rsidRPr="0023429E">
        <w:rPr>
          <w:b w:val="0"/>
          <w:bCs/>
          <w:sz w:val="23"/>
          <w:szCs w:val="23"/>
          <w:lang w:val="hr-HR"/>
        </w:rPr>
        <w:t>-02/2</w:t>
      </w:r>
      <w:r w:rsidR="0080559A" w:rsidRPr="0023429E">
        <w:rPr>
          <w:b w:val="0"/>
          <w:bCs/>
          <w:sz w:val="23"/>
          <w:szCs w:val="23"/>
          <w:lang w:val="hr-HR"/>
        </w:rPr>
        <w:t>2</w:t>
      </w:r>
      <w:r w:rsidR="00EC4A5B" w:rsidRPr="0023429E">
        <w:rPr>
          <w:b w:val="0"/>
          <w:bCs/>
          <w:sz w:val="23"/>
          <w:szCs w:val="23"/>
          <w:lang w:val="hr-HR"/>
        </w:rPr>
        <w:t>-01/</w:t>
      </w:r>
      <w:r w:rsidR="0080559A" w:rsidRPr="0023429E">
        <w:rPr>
          <w:b w:val="0"/>
          <w:bCs/>
          <w:sz w:val="23"/>
          <w:szCs w:val="23"/>
          <w:lang w:val="hr-HR"/>
        </w:rPr>
        <w:t>2</w:t>
      </w:r>
      <w:r w:rsidR="00EC4A5B" w:rsidRPr="0023429E">
        <w:rPr>
          <w:b w:val="0"/>
          <w:bCs/>
          <w:sz w:val="23"/>
          <w:szCs w:val="23"/>
          <w:lang w:val="hr-HR"/>
        </w:rPr>
        <w:t xml:space="preserve">, URBROJ: </w:t>
      </w:r>
      <w:r w:rsidR="0080559A" w:rsidRPr="0023429E">
        <w:rPr>
          <w:b w:val="0"/>
          <w:bCs/>
          <w:sz w:val="23"/>
          <w:szCs w:val="23"/>
          <w:lang w:val="hr-HR"/>
        </w:rPr>
        <w:t>2177-</w:t>
      </w:r>
      <w:r w:rsidR="00EC4A5B" w:rsidRPr="0023429E">
        <w:rPr>
          <w:b w:val="0"/>
          <w:bCs/>
          <w:sz w:val="23"/>
          <w:szCs w:val="23"/>
          <w:lang w:val="hr-HR"/>
        </w:rPr>
        <w:t>1-</w:t>
      </w:r>
      <w:r w:rsidR="0080559A" w:rsidRPr="0023429E">
        <w:rPr>
          <w:b w:val="0"/>
          <w:bCs/>
          <w:sz w:val="23"/>
          <w:szCs w:val="23"/>
          <w:lang w:val="hr-HR"/>
        </w:rPr>
        <w:t>01/01</w:t>
      </w:r>
      <w:r w:rsidR="00EC4A5B" w:rsidRPr="0023429E">
        <w:rPr>
          <w:b w:val="0"/>
          <w:bCs/>
          <w:sz w:val="23"/>
          <w:szCs w:val="23"/>
          <w:lang w:val="hr-HR"/>
        </w:rPr>
        <w:t>-2</w:t>
      </w:r>
      <w:r w:rsidR="0080559A" w:rsidRPr="0023429E">
        <w:rPr>
          <w:b w:val="0"/>
          <w:bCs/>
          <w:sz w:val="23"/>
          <w:szCs w:val="23"/>
          <w:lang w:val="hr-HR"/>
        </w:rPr>
        <w:t>2</w:t>
      </w:r>
      <w:r w:rsidR="00EC4A5B" w:rsidRPr="0023429E">
        <w:rPr>
          <w:b w:val="0"/>
          <w:bCs/>
          <w:sz w:val="23"/>
          <w:szCs w:val="23"/>
          <w:lang w:val="hr-HR"/>
        </w:rPr>
        <w:t>-</w:t>
      </w:r>
      <w:r w:rsidR="0080559A" w:rsidRPr="0023429E">
        <w:rPr>
          <w:b w:val="0"/>
          <w:bCs/>
          <w:sz w:val="23"/>
          <w:szCs w:val="23"/>
          <w:lang w:val="hr-HR"/>
        </w:rPr>
        <w:t>3</w:t>
      </w:r>
      <w:r w:rsidR="00EC4A5B" w:rsidRPr="0023429E">
        <w:rPr>
          <w:b w:val="0"/>
          <w:bCs/>
          <w:sz w:val="23"/>
          <w:szCs w:val="23"/>
          <w:lang w:val="hr-HR"/>
        </w:rPr>
        <w:t xml:space="preserve">) prema kojoj je Upravni odjel za </w:t>
      </w:r>
      <w:r w:rsidR="0080559A" w:rsidRPr="0023429E">
        <w:rPr>
          <w:b w:val="0"/>
          <w:bCs/>
          <w:sz w:val="23"/>
          <w:szCs w:val="23"/>
          <w:lang w:val="hr-HR"/>
        </w:rPr>
        <w:t>komunalne djelatnosti</w:t>
      </w:r>
      <w:r w:rsidR="00275D55" w:rsidRPr="0023429E">
        <w:rPr>
          <w:b w:val="0"/>
          <w:bCs/>
          <w:sz w:val="23"/>
          <w:szCs w:val="23"/>
          <w:lang w:val="hr-HR"/>
        </w:rPr>
        <w:t xml:space="preserve"> i gospodarenje</w:t>
      </w:r>
      <w:r w:rsidR="0080559A" w:rsidRPr="0023429E">
        <w:rPr>
          <w:b w:val="0"/>
          <w:bCs/>
          <w:sz w:val="23"/>
          <w:szCs w:val="23"/>
          <w:lang w:val="hr-HR"/>
        </w:rPr>
        <w:t xml:space="preserve"> Grada Požege</w:t>
      </w:r>
      <w:r w:rsidR="00EC4A5B" w:rsidRPr="0023429E">
        <w:rPr>
          <w:b w:val="0"/>
          <w:bCs/>
          <w:sz w:val="23"/>
          <w:szCs w:val="23"/>
          <w:lang w:val="hr-HR"/>
        </w:rPr>
        <w:t xml:space="preserve"> proveo postupak Ocjene o potrebi strateške procjene utjecaja plana na okoliš za izradu </w:t>
      </w:r>
      <w:r w:rsidR="000B1B44" w:rsidRPr="0023429E">
        <w:rPr>
          <w:b w:val="0"/>
          <w:bCs/>
          <w:sz w:val="23"/>
          <w:szCs w:val="23"/>
          <w:lang w:val="hr-HR"/>
        </w:rPr>
        <w:t>Strategije</w:t>
      </w:r>
      <w:r w:rsidR="00EC4A5B" w:rsidRPr="0023429E">
        <w:rPr>
          <w:b w:val="0"/>
          <w:bCs/>
          <w:sz w:val="23"/>
          <w:szCs w:val="23"/>
          <w:lang w:val="hr-HR"/>
        </w:rPr>
        <w:t>.</w:t>
      </w:r>
    </w:p>
    <w:p w14:paraId="0159C0DD" w14:textId="77777777" w:rsidR="000A63E4" w:rsidRPr="0023429E" w:rsidRDefault="000A63E4" w:rsidP="000A63E4">
      <w:pPr>
        <w:jc w:val="both"/>
        <w:rPr>
          <w:b w:val="0"/>
          <w:bCs/>
          <w:sz w:val="23"/>
          <w:szCs w:val="23"/>
          <w:lang w:val="hr-HR"/>
        </w:rPr>
      </w:pPr>
    </w:p>
    <w:p w14:paraId="6B489C79" w14:textId="77777777" w:rsidR="00EC4A5B" w:rsidRPr="0023429E" w:rsidRDefault="000A63E4" w:rsidP="000A63E4">
      <w:pPr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ab/>
      </w:r>
      <w:r w:rsidR="00EC4A5B" w:rsidRPr="0023429E">
        <w:rPr>
          <w:b w:val="0"/>
          <w:bCs/>
          <w:sz w:val="23"/>
          <w:szCs w:val="23"/>
          <w:lang w:val="hr-HR"/>
        </w:rPr>
        <w:t>Nakon provedenog postupka Ocjene o potrebi strateške procjene, razmatranja pristiglih mišljenja</w:t>
      </w:r>
      <w:r w:rsidRPr="0023429E">
        <w:rPr>
          <w:b w:val="0"/>
          <w:bCs/>
          <w:sz w:val="23"/>
          <w:szCs w:val="23"/>
          <w:lang w:val="hr-HR"/>
        </w:rPr>
        <w:t xml:space="preserve"> </w:t>
      </w:r>
      <w:r w:rsidR="00EC4A5B" w:rsidRPr="0023429E">
        <w:rPr>
          <w:b w:val="0"/>
          <w:bCs/>
          <w:sz w:val="23"/>
          <w:szCs w:val="23"/>
          <w:lang w:val="hr-HR"/>
        </w:rPr>
        <w:t>sukladno Uredbi o strateškoj procjeni utjecaja strategije, plana i programa na okoliš i kriterijima za utvrđivanje vjerojatno značajnog utjecaja strategije, plana i programa na okoliš, utvrđeno je:</w:t>
      </w:r>
    </w:p>
    <w:p w14:paraId="5BA7C505" w14:textId="77777777" w:rsidR="00EC4A5B" w:rsidRPr="0023429E" w:rsidRDefault="00EC4A5B" w:rsidP="00EC4A5B">
      <w:pPr>
        <w:ind w:firstLine="284"/>
        <w:jc w:val="both"/>
        <w:rPr>
          <w:b w:val="0"/>
          <w:bCs/>
          <w:sz w:val="23"/>
          <w:szCs w:val="23"/>
          <w:lang w:val="hr-HR"/>
        </w:rPr>
      </w:pPr>
    </w:p>
    <w:p w14:paraId="4E3E27F5" w14:textId="77777777" w:rsidR="000A63E4" w:rsidRPr="0023429E" w:rsidRDefault="000A63E4" w:rsidP="000A63E4">
      <w:pPr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ab/>
        <w:t>I. da za Strategiju razvoja urbanog područja grada Požege za financijsko razdoblje od 2021. do 2027. godine ne treba provesti postupak strateške procjene utjecaja na okoliš,</w:t>
      </w:r>
    </w:p>
    <w:p w14:paraId="418FC55C" w14:textId="77777777" w:rsidR="00EC4A5B" w:rsidRPr="0023429E" w:rsidRDefault="000A63E4" w:rsidP="000A63E4">
      <w:pPr>
        <w:ind w:firstLine="708"/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>II. da je Strategija razvoja urbanog područja grada Požege za financijsko razdoblje od 2021. do 2027. godine prihvatljiva za ekološku mrežu</w:t>
      </w:r>
      <w:r w:rsidR="00EC4A5B" w:rsidRPr="0023429E">
        <w:rPr>
          <w:b w:val="0"/>
          <w:bCs/>
          <w:sz w:val="23"/>
          <w:szCs w:val="23"/>
          <w:lang w:val="hr-HR"/>
        </w:rPr>
        <w:t xml:space="preserve">. </w:t>
      </w:r>
    </w:p>
    <w:p w14:paraId="43932EB7" w14:textId="77777777" w:rsidR="00EC4A5B" w:rsidRPr="0023429E" w:rsidRDefault="00EC4A5B" w:rsidP="00EC4A5B">
      <w:pPr>
        <w:ind w:firstLine="284"/>
        <w:jc w:val="both"/>
        <w:rPr>
          <w:b w:val="0"/>
          <w:bCs/>
          <w:sz w:val="23"/>
          <w:szCs w:val="23"/>
          <w:lang w:val="hr-HR"/>
        </w:rPr>
      </w:pPr>
    </w:p>
    <w:p w14:paraId="00740996" w14:textId="77777777" w:rsidR="00EC4A5B" w:rsidRPr="0023429E" w:rsidRDefault="00EC4A5B" w:rsidP="000A63E4">
      <w:pPr>
        <w:ind w:firstLine="284"/>
        <w:jc w:val="center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>Članak 2.</w:t>
      </w:r>
    </w:p>
    <w:p w14:paraId="7EA07091" w14:textId="77777777" w:rsidR="00EC4A5B" w:rsidRPr="0023429E" w:rsidRDefault="00EC4A5B" w:rsidP="008C610E">
      <w:pPr>
        <w:jc w:val="both"/>
        <w:rPr>
          <w:b w:val="0"/>
          <w:bCs/>
          <w:sz w:val="23"/>
          <w:szCs w:val="23"/>
          <w:lang w:val="hr-HR"/>
        </w:rPr>
      </w:pPr>
    </w:p>
    <w:p w14:paraId="6C0B69E7" w14:textId="77777777" w:rsidR="00F42238" w:rsidRPr="0023429E" w:rsidRDefault="00F42238" w:rsidP="00F42238">
      <w:pPr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ab/>
      </w:r>
      <w:r w:rsidR="00EC4A5B" w:rsidRPr="0023429E">
        <w:rPr>
          <w:b w:val="0"/>
          <w:bCs/>
          <w:sz w:val="23"/>
          <w:szCs w:val="23"/>
          <w:lang w:val="hr-HR"/>
        </w:rPr>
        <w:t xml:space="preserve">Osnovni razlozi za </w:t>
      </w:r>
      <w:r w:rsidRPr="0023429E">
        <w:rPr>
          <w:b w:val="0"/>
          <w:bCs/>
          <w:sz w:val="23"/>
          <w:szCs w:val="23"/>
          <w:lang w:val="hr-HR"/>
        </w:rPr>
        <w:t xml:space="preserve">donošenje </w:t>
      </w:r>
      <w:r w:rsidR="00062120" w:rsidRPr="0023429E">
        <w:rPr>
          <w:b w:val="0"/>
          <w:bCs/>
          <w:sz w:val="23"/>
          <w:szCs w:val="23"/>
          <w:lang w:val="hr-HR"/>
        </w:rPr>
        <w:t>Strategije</w:t>
      </w:r>
      <w:r w:rsidR="00EC4A5B" w:rsidRPr="0023429E">
        <w:rPr>
          <w:b w:val="0"/>
          <w:bCs/>
          <w:sz w:val="23"/>
          <w:szCs w:val="23"/>
          <w:lang w:val="hr-HR"/>
        </w:rPr>
        <w:t xml:space="preserve"> temelje se na činjenici da je</w:t>
      </w:r>
      <w:r w:rsidRPr="0023429E">
        <w:rPr>
          <w:b w:val="0"/>
          <w:bCs/>
          <w:sz w:val="23"/>
          <w:szCs w:val="23"/>
          <w:lang w:val="hr-HR"/>
        </w:rPr>
        <w:t xml:space="preserve"> obveza donošenja propisana člankom 15. Zakona o regionalnom razvoju Republike Hrvatske (Narodne novine, broj: </w:t>
      </w:r>
      <w:r w:rsidRPr="0023429E">
        <w:rPr>
          <w:b w:val="0"/>
          <w:sz w:val="23"/>
          <w:szCs w:val="23"/>
          <w:lang w:val="hr-HR"/>
        </w:rPr>
        <w:t>147/14., 123/17. i 118/18.), utvrđivanje ciljeva i prioriteta razvoja Urbanog područja grada Požege kroz temeljni strateški dokument, utvrđivanje smjera planiranja razvoja, načina ostvarenja razvoja te potreba svih dionika i skupina u društvu unutar Urbanog područja grada Požege, planiranje razvojnih potreba i potencijala područja u poticanju održivog urbanog razvoja, definiranje ključnih problema u području društva, gospodarstva i urbanog okruženja, korištenje bespovratnih sredstava za realizaciju razvojnih programa od javnog interesa unutar Urbanog područja grada Požege temeljem mehanizma integriranih teritorijalnih ulaganja u programskom razdoblju 2021.-2027..</w:t>
      </w:r>
    </w:p>
    <w:p w14:paraId="0CEAB8A2" w14:textId="77777777" w:rsidR="00F42238" w:rsidRPr="0023429E" w:rsidRDefault="00F42238" w:rsidP="009F730B">
      <w:pPr>
        <w:jc w:val="both"/>
        <w:rPr>
          <w:b w:val="0"/>
          <w:bCs/>
          <w:sz w:val="23"/>
          <w:szCs w:val="23"/>
          <w:lang w:val="hr-HR"/>
        </w:rPr>
      </w:pPr>
    </w:p>
    <w:p w14:paraId="23B9E01E" w14:textId="77777777" w:rsidR="000E3745" w:rsidRDefault="00EC4A5B" w:rsidP="00B71F4B">
      <w:pPr>
        <w:ind w:firstLine="708"/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 xml:space="preserve">Dana </w:t>
      </w:r>
      <w:r w:rsidR="003C6B7B" w:rsidRPr="0023429E">
        <w:rPr>
          <w:b w:val="0"/>
          <w:bCs/>
          <w:sz w:val="23"/>
          <w:szCs w:val="23"/>
          <w:lang w:val="hr-HR"/>
        </w:rPr>
        <w:t>26</w:t>
      </w:r>
      <w:r w:rsidRPr="0023429E">
        <w:rPr>
          <w:b w:val="0"/>
          <w:bCs/>
          <w:sz w:val="23"/>
          <w:szCs w:val="23"/>
          <w:lang w:val="hr-HR"/>
        </w:rPr>
        <w:t xml:space="preserve">. listopada 2021. godine Grad </w:t>
      </w:r>
      <w:r w:rsidR="003C6B7B" w:rsidRPr="0023429E">
        <w:rPr>
          <w:b w:val="0"/>
          <w:bCs/>
          <w:sz w:val="23"/>
          <w:szCs w:val="23"/>
          <w:lang w:val="hr-HR"/>
        </w:rPr>
        <w:t>Požega</w:t>
      </w:r>
      <w:r w:rsidRPr="0023429E">
        <w:rPr>
          <w:b w:val="0"/>
          <w:bCs/>
          <w:sz w:val="23"/>
          <w:szCs w:val="23"/>
          <w:lang w:val="hr-HR"/>
        </w:rPr>
        <w:t xml:space="preserve"> dobio je mišljenje od MRRFEU, kako je Konačni prijedlog obuhvata urbanog područja</w:t>
      </w:r>
      <w:r w:rsidR="003C6B7B" w:rsidRPr="0023429E">
        <w:rPr>
          <w:b w:val="0"/>
          <w:bCs/>
          <w:sz w:val="23"/>
          <w:szCs w:val="23"/>
          <w:lang w:val="hr-HR"/>
        </w:rPr>
        <w:t xml:space="preserve"> Požega</w:t>
      </w:r>
      <w:r w:rsidRPr="0023429E">
        <w:rPr>
          <w:b w:val="0"/>
          <w:bCs/>
          <w:sz w:val="23"/>
          <w:szCs w:val="23"/>
          <w:lang w:val="hr-HR"/>
        </w:rPr>
        <w:t xml:space="preserve"> u skladu sa Zakonom o regionalnom razvoju Republike </w:t>
      </w:r>
    </w:p>
    <w:p w14:paraId="2CD79A65" w14:textId="77777777" w:rsidR="00EC4A5B" w:rsidRPr="0023429E" w:rsidRDefault="00EC4A5B" w:rsidP="000E3745">
      <w:pPr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lastRenderedPageBreak/>
        <w:t>Hrvatske i Smjernicama za uspostavu urbanih područja i izradu strategija razvoja urbanih područja za financijsko razdoblje 2021. – 2027., verzija 2.0 MRRFEU (u daljnjem tekstu: Smjernice).</w:t>
      </w:r>
    </w:p>
    <w:p w14:paraId="664AD0B5" w14:textId="77777777" w:rsidR="00EC4A5B" w:rsidRPr="0023429E" w:rsidRDefault="00EC4A5B" w:rsidP="00EC4A5B">
      <w:pPr>
        <w:ind w:firstLine="284"/>
        <w:jc w:val="both"/>
        <w:rPr>
          <w:b w:val="0"/>
          <w:bCs/>
          <w:sz w:val="23"/>
          <w:szCs w:val="23"/>
          <w:lang w:val="hr-HR"/>
        </w:rPr>
      </w:pPr>
    </w:p>
    <w:p w14:paraId="5F359C8C" w14:textId="77777777" w:rsidR="00EC4A5B" w:rsidRPr="0023429E" w:rsidRDefault="00EC4A5B" w:rsidP="00B71F4B">
      <w:pPr>
        <w:ind w:firstLine="708"/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 xml:space="preserve">Odluku o </w:t>
      </w:r>
      <w:r w:rsidR="003C6B7B" w:rsidRPr="0023429E">
        <w:rPr>
          <w:b w:val="0"/>
          <w:bCs/>
          <w:sz w:val="23"/>
          <w:szCs w:val="23"/>
          <w:lang w:val="hr-HR"/>
        </w:rPr>
        <w:t>uspostavi</w:t>
      </w:r>
      <w:r w:rsidRPr="0023429E">
        <w:rPr>
          <w:b w:val="0"/>
          <w:bCs/>
          <w:sz w:val="23"/>
          <w:szCs w:val="23"/>
          <w:lang w:val="hr-HR"/>
        </w:rPr>
        <w:t xml:space="preserve"> urbanog područja </w:t>
      </w:r>
      <w:r w:rsidR="003C6B7B" w:rsidRPr="0023429E">
        <w:rPr>
          <w:b w:val="0"/>
          <w:bCs/>
          <w:sz w:val="23"/>
          <w:szCs w:val="23"/>
          <w:lang w:val="hr-HR"/>
        </w:rPr>
        <w:t>Grada Požege</w:t>
      </w:r>
      <w:r w:rsidRPr="0023429E">
        <w:rPr>
          <w:b w:val="0"/>
          <w:bCs/>
          <w:sz w:val="23"/>
          <w:szCs w:val="23"/>
          <w:lang w:val="hr-HR"/>
        </w:rPr>
        <w:t xml:space="preserve"> donijelo je Gradsko vijeće Grada </w:t>
      </w:r>
      <w:r w:rsidR="003C6B7B" w:rsidRPr="0023429E">
        <w:rPr>
          <w:b w:val="0"/>
          <w:bCs/>
          <w:sz w:val="23"/>
          <w:szCs w:val="23"/>
          <w:lang w:val="hr-HR"/>
        </w:rPr>
        <w:t>Požege</w:t>
      </w:r>
      <w:r w:rsidRPr="0023429E">
        <w:rPr>
          <w:b w:val="0"/>
          <w:bCs/>
          <w:sz w:val="23"/>
          <w:szCs w:val="23"/>
          <w:lang w:val="hr-HR"/>
        </w:rPr>
        <w:t xml:space="preserve"> </w:t>
      </w:r>
      <w:r w:rsidR="003C6B7B" w:rsidRPr="0023429E">
        <w:rPr>
          <w:b w:val="0"/>
          <w:bCs/>
          <w:sz w:val="23"/>
          <w:szCs w:val="23"/>
          <w:lang w:val="hr-HR"/>
        </w:rPr>
        <w:t>30</w:t>
      </w:r>
      <w:r w:rsidRPr="0023429E">
        <w:rPr>
          <w:b w:val="0"/>
          <w:bCs/>
          <w:sz w:val="23"/>
          <w:szCs w:val="23"/>
          <w:lang w:val="hr-HR"/>
        </w:rPr>
        <w:t xml:space="preserve">. </w:t>
      </w:r>
      <w:r w:rsidR="003C6B7B" w:rsidRPr="0023429E">
        <w:rPr>
          <w:b w:val="0"/>
          <w:bCs/>
          <w:sz w:val="23"/>
          <w:szCs w:val="23"/>
          <w:lang w:val="hr-HR"/>
        </w:rPr>
        <w:t>studenog</w:t>
      </w:r>
      <w:r w:rsidRPr="0023429E">
        <w:rPr>
          <w:b w:val="0"/>
          <w:bCs/>
          <w:sz w:val="23"/>
          <w:szCs w:val="23"/>
          <w:lang w:val="hr-HR"/>
        </w:rPr>
        <w:t xml:space="preserve"> 2021. godine.</w:t>
      </w:r>
    </w:p>
    <w:p w14:paraId="26C39D2C" w14:textId="77777777" w:rsidR="00EC4A5B" w:rsidRPr="0023429E" w:rsidRDefault="00EC4A5B" w:rsidP="00EC4A5B">
      <w:pPr>
        <w:ind w:firstLine="284"/>
        <w:jc w:val="both"/>
        <w:rPr>
          <w:b w:val="0"/>
          <w:bCs/>
          <w:sz w:val="23"/>
          <w:szCs w:val="23"/>
          <w:lang w:val="hr-HR"/>
        </w:rPr>
      </w:pPr>
    </w:p>
    <w:p w14:paraId="3971738E" w14:textId="77777777" w:rsidR="00EC4A5B" w:rsidRPr="0023429E" w:rsidRDefault="00B71F4B" w:rsidP="00B71F4B">
      <w:pPr>
        <w:ind w:firstLine="708"/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>Dana, 17. prosinca</w:t>
      </w:r>
      <w:r w:rsidR="00EC4A5B" w:rsidRPr="0023429E">
        <w:rPr>
          <w:b w:val="0"/>
          <w:bCs/>
          <w:sz w:val="23"/>
          <w:szCs w:val="23"/>
          <w:lang w:val="hr-HR"/>
        </w:rPr>
        <w:t xml:space="preserve"> </w:t>
      </w:r>
      <w:r w:rsidRPr="0023429E">
        <w:rPr>
          <w:b w:val="0"/>
          <w:bCs/>
          <w:sz w:val="23"/>
          <w:szCs w:val="23"/>
          <w:lang w:val="hr-HR"/>
        </w:rPr>
        <w:t>2021. godine sklopljen je Sporazum</w:t>
      </w:r>
      <w:r w:rsidR="00EC4A5B" w:rsidRPr="0023429E">
        <w:rPr>
          <w:b w:val="0"/>
          <w:bCs/>
          <w:sz w:val="23"/>
          <w:szCs w:val="23"/>
          <w:lang w:val="hr-HR"/>
        </w:rPr>
        <w:t xml:space="preserve"> o suradnji tijekom izrade i provedbe Strategije razvoja urbanog</w:t>
      </w:r>
      <w:r w:rsidRPr="0023429E">
        <w:rPr>
          <w:b w:val="0"/>
          <w:bCs/>
          <w:sz w:val="23"/>
          <w:szCs w:val="23"/>
          <w:lang w:val="hr-HR"/>
        </w:rPr>
        <w:t>a</w:t>
      </w:r>
      <w:r w:rsidR="00EC4A5B" w:rsidRPr="0023429E">
        <w:rPr>
          <w:b w:val="0"/>
          <w:bCs/>
          <w:sz w:val="23"/>
          <w:szCs w:val="23"/>
          <w:lang w:val="hr-HR"/>
        </w:rPr>
        <w:t xml:space="preserve"> područja </w:t>
      </w:r>
      <w:r w:rsidRPr="0023429E">
        <w:rPr>
          <w:b w:val="0"/>
          <w:bCs/>
          <w:sz w:val="23"/>
          <w:szCs w:val="23"/>
          <w:lang w:val="hr-HR"/>
        </w:rPr>
        <w:t xml:space="preserve">grada Požege </w:t>
      </w:r>
      <w:r w:rsidR="00EC4A5B" w:rsidRPr="0023429E">
        <w:rPr>
          <w:b w:val="0"/>
          <w:bCs/>
          <w:sz w:val="23"/>
          <w:szCs w:val="23"/>
          <w:lang w:val="hr-HR"/>
        </w:rPr>
        <w:t xml:space="preserve">za financijsko razdoblje  od 2021. do 2027. godine (u daljnjem tekstu: Sporazum) između Grada </w:t>
      </w:r>
      <w:r w:rsidRPr="0023429E">
        <w:rPr>
          <w:b w:val="0"/>
          <w:bCs/>
          <w:sz w:val="23"/>
          <w:szCs w:val="23"/>
          <w:lang w:val="hr-HR"/>
        </w:rPr>
        <w:t>Požege</w:t>
      </w:r>
      <w:r w:rsidR="00EC4A5B" w:rsidRPr="0023429E">
        <w:rPr>
          <w:b w:val="0"/>
          <w:bCs/>
          <w:sz w:val="23"/>
          <w:szCs w:val="23"/>
          <w:lang w:val="hr-HR"/>
        </w:rPr>
        <w:t xml:space="preserve"> i svih JLS-ova iz U</w:t>
      </w:r>
      <w:r w:rsidRPr="0023429E">
        <w:rPr>
          <w:b w:val="0"/>
          <w:bCs/>
          <w:sz w:val="23"/>
          <w:szCs w:val="23"/>
          <w:lang w:val="hr-HR"/>
        </w:rPr>
        <w:t>rbanog područja grada Požege</w:t>
      </w:r>
      <w:r w:rsidR="00EC4A5B" w:rsidRPr="0023429E">
        <w:rPr>
          <w:b w:val="0"/>
          <w:bCs/>
          <w:sz w:val="23"/>
          <w:szCs w:val="23"/>
          <w:lang w:val="hr-HR"/>
        </w:rPr>
        <w:t xml:space="preserve">. Predmet ovog Sporazuma je suradnja na izradi i provedbi </w:t>
      </w:r>
      <w:r w:rsidR="00CA4AC4" w:rsidRPr="0023429E">
        <w:rPr>
          <w:b w:val="0"/>
          <w:bCs/>
          <w:sz w:val="23"/>
          <w:szCs w:val="23"/>
          <w:lang w:val="hr-HR"/>
        </w:rPr>
        <w:t>Strategije</w:t>
      </w:r>
      <w:r w:rsidRPr="0023429E">
        <w:rPr>
          <w:b w:val="0"/>
          <w:bCs/>
          <w:sz w:val="23"/>
          <w:szCs w:val="23"/>
          <w:lang w:val="hr-HR"/>
        </w:rPr>
        <w:t xml:space="preserve">. </w:t>
      </w:r>
    </w:p>
    <w:p w14:paraId="506AEEDE" w14:textId="77777777" w:rsidR="00EC4A5B" w:rsidRPr="0023429E" w:rsidRDefault="00EC4A5B" w:rsidP="00EC4A5B">
      <w:pPr>
        <w:ind w:firstLine="284"/>
        <w:jc w:val="both"/>
        <w:rPr>
          <w:b w:val="0"/>
          <w:bCs/>
          <w:sz w:val="23"/>
          <w:szCs w:val="23"/>
          <w:lang w:val="hr-HR"/>
        </w:rPr>
      </w:pPr>
    </w:p>
    <w:p w14:paraId="315AA426" w14:textId="77777777" w:rsidR="00EC4A5B" w:rsidRPr="0023429E" w:rsidRDefault="00EC4A5B" w:rsidP="00B71F4B">
      <w:pPr>
        <w:ind w:firstLine="708"/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 xml:space="preserve">Nositelj izrade </w:t>
      </w:r>
      <w:r w:rsidR="00062120" w:rsidRPr="0023429E">
        <w:rPr>
          <w:b w:val="0"/>
          <w:bCs/>
          <w:sz w:val="23"/>
          <w:szCs w:val="23"/>
          <w:lang w:val="hr-HR"/>
        </w:rPr>
        <w:t>Strategije</w:t>
      </w:r>
      <w:r w:rsidRPr="0023429E">
        <w:rPr>
          <w:b w:val="0"/>
          <w:bCs/>
          <w:sz w:val="23"/>
          <w:szCs w:val="23"/>
          <w:lang w:val="hr-HR"/>
        </w:rPr>
        <w:t xml:space="preserve"> sukladno Zakonu o regionalno razvoju Republike Hrvatske je grad koji je središte urbanog područja, odnosno Grad </w:t>
      </w:r>
      <w:r w:rsidR="00B71F4B" w:rsidRPr="0023429E">
        <w:rPr>
          <w:b w:val="0"/>
          <w:bCs/>
          <w:sz w:val="23"/>
          <w:szCs w:val="23"/>
          <w:lang w:val="hr-HR"/>
        </w:rPr>
        <w:t>Požega</w:t>
      </w:r>
      <w:r w:rsidRPr="0023429E">
        <w:rPr>
          <w:b w:val="0"/>
          <w:bCs/>
          <w:sz w:val="23"/>
          <w:szCs w:val="23"/>
          <w:lang w:val="hr-HR"/>
        </w:rPr>
        <w:t>.</w:t>
      </w:r>
    </w:p>
    <w:p w14:paraId="7D58160D" w14:textId="77777777" w:rsidR="00EC4A5B" w:rsidRPr="0023429E" w:rsidRDefault="00EC4A5B" w:rsidP="00EC4A5B">
      <w:pPr>
        <w:ind w:firstLine="284"/>
        <w:jc w:val="both"/>
        <w:rPr>
          <w:b w:val="0"/>
          <w:bCs/>
          <w:sz w:val="23"/>
          <w:szCs w:val="23"/>
          <w:lang w:val="hr-HR"/>
        </w:rPr>
      </w:pPr>
    </w:p>
    <w:p w14:paraId="3752DF2B" w14:textId="77777777" w:rsidR="00EC4A5B" w:rsidRPr="0023429E" w:rsidRDefault="00EC4A5B" w:rsidP="00B71F4B">
      <w:pPr>
        <w:ind w:firstLine="284"/>
        <w:jc w:val="center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>Članak 3.</w:t>
      </w:r>
    </w:p>
    <w:p w14:paraId="01484493" w14:textId="77777777" w:rsidR="00EC4A5B" w:rsidRPr="0023429E" w:rsidRDefault="00EC4A5B" w:rsidP="00EC4A5B">
      <w:pPr>
        <w:ind w:firstLine="284"/>
        <w:jc w:val="both"/>
        <w:rPr>
          <w:b w:val="0"/>
          <w:bCs/>
          <w:sz w:val="23"/>
          <w:szCs w:val="23"/>
          <w:lang w:val="hr-HR"/>
        </w:rPr>
      </w:pPr>
    </w:p>
    <w:p w14:paraId="4C7B679C" w14:textId="77777777" w:rsidR="00EC4A5B" w:rsidRPr="0023429E" w:rsidRDefault="00275D55" w:rsidP="00275D55">
      <w:pPr>
        <w:ind w:firstLine="709"/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 xml:space="preserve">U obuhvatu urbanog područja grada Požege ulazi 6 jedinica lokalne samouprave (u daljnjem tekstu: JLS), kako slijedi: Grad Požega, Grad Pleternica, Općina Jakšić, Općina Brestovac, Općina Velika i Općina Kaptol. </w:t>
      </w:r>
      <w:r w:rsidR="008A1D97" w:rsidRPr="0023429E">
        <w:rPr>
          <w:b w:val="0"/>
          <w:bCs/>
          <w:sz w:val="23"/>
          <w:szCs w:val="23"/>
          <w:lang w:val="hr-HR"/>
        </w:rPr>
        <w:t xml:space="preserve">                                                                                                                                                                    </w:t>
      </w:r>
    </w:p>
    <w:p w14:paraId="3542ABF5" w14:textId="77777777" w:rsidR="00EC4A5B" w:rsidRPr="0023429E" w:rsidRDefault="00EC4A5B" w:rsidP="00EC4A5B">
      <w:pPr>
        <w:ind w:firstLine="284"/>
        <w:jc w:val="both"/>
        <w:rPr>
          <w:b w:val="0"/>
          <w:bCs/>
          <w:sz w:val="23"/>
          <w:szCs w:val="23"/>
          <w:lang w:val="hr-HR"/>
        </w:rPr>
      </w:pPr>
    </w:p>
    <w:p w14:paraId="59CBA49A" w14:textId="77777777" w:rsidR="00EC4A5B" w:rsidRPr="0023429E" w:rsidRDefault="00EC4A5B" w:rsidP="00B71F4B">
      <w:pPr>
        <w:ind w:firstLine="284"/>
        <w:jc w:val="center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>Članak 4.</w:t>
      </w:r>
    </w:p>
    <w:p w14:paraId="74769689" w14:textId="77777777" w:rsidR="00EC4A5B" w:rsidRPr="0023429E" w:rsidRDefault="00EC4A5B" w:rsidP="00EC4A5B">
      <w:pPr>
        <w:ind w:firstLine="284"/>
        <w:jc w:val="both"/>
        <w:rPr>
          <w:b w:val="0"/>
          <w:bCs/>
          <w:sz w:val="23"/>
          <w:szCs w:val="23"/>
          <w:lang w:val="hr-HR"/>
        </w:rPr>
      </w:pPr>
    </w:p>
    <w:p w14:paraId="047A09DF" w14:textId="77777777" w:rsidR="00EC4A5B" w:rsidRPr="0023429E" w:rsidRDefault="00EC4A5B" w:rsidP="008443DF">
      <w:pPr>
        <w:ind w:firstLine="708"/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 xml:space="preserve">Ciljevi i programska polazišta odnose se uglavnom na to da se </w:t>
      </w:r>
      <w:r w:rsidR="00062120" w:rsidRPr="0023429E">
        <w:rPr>
          <w:b w:val="0"/>
          <w:bCs/>
          <w:sz w:val="23"/>
          <w:szCs w:val="23"/>
          <w:lang w:val="hr-HR"/>
        </w:rPr>
        <w:t>Strategijom</w:t>
      </w:r>
      <w:r w:rsidR="008A1D97" w:rsidRPr="0023429E">
        <w:rPr>
          <w:b w:val="0"/>
          <w:bCs/>
          <w:sz w:val="23"/>
          <w:szCs w:val="23"/>
          <w:lang w:val="hr-HR"/>
        </w:rPr>
        <w:t xml:space="preserve"> </w:t>
      </w:r>
      <w:r w:rsidRPr="0023429E">
        <w:rPr>
          <w:b w:val="0"/>
          <w:bCs/>
          <w:sz w:val="23"/>
          <w:szCs w:val="23"/>
          <w:lang w:val="hr-HR"/>
        </w:rPr>
        <w:t>definiraju</w:t>
      </w:r>
      <w:r w:rsidR="008443DF" w:rsidRPr="0023429E">
        <w:rPr>
          <w:b w:val="0"/>
          <w:bCs/>
          <w:sz w:val="23"/>
          <w:szCs w:val="23"/>
          <w:lang w:val="hr-HR"/>
        </w:rPr>
        <w:t xml:space="preserve">  zajednički smjerovi razvoja urbanog područja grada Požege, pravaca djelovanja i provedbe projekata, predstavlja strateški pristup održivom urbanom razvoju, definiranje ciljeva razvoja, prioriteta ulaganja i ključnih strateških projekata urbanih područja. </w:t>
      </w:r>
      <w:r w:rsidRPr="0023429E">
        <w:rPr>
          <w:b w:val="0"/>
          <w:bCs/>
          <w:sz w:val="23"/>
          <w:szCs w:val="23"/>
          <w:lang w:val="hr-HR"/>
        </w:rPr>
        <w:t>Pri tome se trebaju poštivati načela točnosti i cjelovitosti, učinkovitosti i djelotvornosti, odgovornosti i usmjerenosti na rezultat, kao i načela održivosti, partnerstva i transparentnosti.</w:t>
      </w:r>
    </w:p>
    <w:p w14:paraId="58D96C7A" w14:textId="77777777" w:rsidR="00EC4A5B" w:rsidRPr="0023429E" w:rsidRDefault="00EC4A5B" w:rsidP="00EC4A5B">
      <w:pPr>
        <w:ind w:firstLine="284"/>
        <w:jc w:val="both"/>
        <w:rPr>
          <w:b w:val="0"/>
          <w:bCs/>
          <w:sz w:val="23"/>
          <w:szCs w:val="23"/>
          <w:lang w:val="hr-HR"/>
        </w:rPr>
      </w:pPr>
    </w:p>
    <w:p w14:paraId="28237491" w14:textId="77777777" w:rsidR="00EC4A5B" w:rsidRPr="0023429E" w:rsidRDefault="00EC4A5B" w:rsidP="008A1D97">
      <w:pPr>
        <w:ind w:firstLine="708"/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 xml:space="preserve">Budući da je </w:t>
      </w:r>
      <w:r w:rsidR="00062120" w:rsidRPr="0023429E">
        <w:rPr>
          <w:b w:val="0"/>
          <w:bCs/>
          <w:sz w:val="23"/>
          <w:szCs w:val="23"/>
          <w:lang w:val="hr-HR"/>
        </w:rPr>
        <w:t>Strategija</w:t>
      </w:r>
      <w:r w:rsidRPr="0023429E">
        <w:rPr>
          <w:b w:val="0"/>
          <w:bCs/>
          <w:sz w:val="23"/>
          <w:szCs w:val="23"/>
          <w:lang w:val="hr-HR"/>
        </w:rPr>
        <w:t xml:space="preserve"> temeljni strateški dokument za </w:t>
      </w:r>
      <w:r w:rsidR="008A1D97" w:rsidRPr="0023429E">
        <w:rPr>
          <w:b w:val="0"/>
          <w:bCs/>
          <w:sz w:val="23"/>
          <w:szCs w:val="23"/>
          <w:lang w:val="hr-HR"/>
        </w:rPr>
        <w:t>urbano područje grada Požege</w:t>
      </w:r>
      <w:r w:rsidRPr="0023429E">
        <w:rPr>
          <w:b w:val="0"/>
          <w:bCs/>
          <w:sz w:val="23"/>
          <w:szCs w:val="23"/>
          <w:lang w:val="hr-HR"/>
        </w:rPr>
        <w:t xml:space="preserve"> mora se temeljiti na uvjerljivom logičkom slijedu, međusobno dosljednih  i logičkih povezanih dijelova.</w:t>
      </w:r>
    </w:p>
    <w:p w14:paraId="733B95E5" w14:textId="77777777" w:rsidR="00EC4A5B" w:rsidRPr="0023429E" w:rsidRDefault="00EC4A5B" w:rsidP="00EC4A5B">
      <w:pPr>
        <w:ind w:firstLine="284"/>
        <w:jc w:val="both"/>
        <w:rPr>
          <w:b w:val="0"/>
          <w:bCs/>
          <w:sz w:val="23"/>
          <w:szCs w:val="23"/>
          <w:lang w:val="hr-HR"/>
        </w:rPr>
      </w:pPr>
    </w:p>
    <w:p w14:paraId="4FF26D5F" w14:textId="77777777" w:rsidR="00EC4A5B" w:rsidRPr="0023429E" w:rsidRDefault="00EC4A5B" w:rsidP="008A1D97">
      <w:pPr>
        <w:ind w:firstLine="708"/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>S</w:t>
      </w:r>
      <w:r w:rsidR="00062120" w:rsidRPr="0023429E">
        <w:rPr>
          <w:b w:val="0"/>
          <w:bCs/>
          <w:sz w:val="23"/>
          <w:szCs w:val="23"/>
          <w:lang w:val="hr-HR"/>
        </w:rPr>
        <w:t>trategija</w:t>
      </w:r>
      <w:r w:rsidR="00031481" w:rsidRPr="0023429E">
        <w:rPr>
          <w:b w:val="0"/>
          <w:bCs/>
          <w:sz w:val="23"/>
          <w:szCs w:val="23"/>
          <w:lang w:val="hr-HR"/>
        </w:rPr>
        <w:t xml:space="preserve"> </w:t>
      </w:r>
      <w:r w:rsidRPr="0023429E">
        <w:rPr>
          <w:b w:val="0"/>
          <w:bCs/>
          <w:sz w:val="23"/>
          <w:szCs w:val="23"/>
          <w:lang w:val="hr-HR"/>
        </w:rPr>
        <w:t>mora:</w:t>
      </w:r>
    </w:p>
    <w:p w14:paraId="225AC708" w14:textId="77777777" w:rsidR="008443DF" w:rsidRPr="0023429E" w:rsidRDefault="008443DF" w:rsidP="008443DF">
      <w:pPr>
        <w:ind w:firstLine="284"/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>- biti utemeljena na detaljnoj analizi stanja baziranoj na opsežnim, relevantnim i ažuriranim podacima, koji ukazuju na gospodarske, ekološke, klimatske, demografske i socijalne izazove UP-a</w:t>
      </w:r>
    </w:p>
    <w:p w14:paraId="0F923881" w14:textId="77777777" w:rsidR="008443DF" w:rsidRPr="0023429E" w:rsidRDefault="008443DF" w:rsidP="008443DF">
      <w:pPr>
        <w:ind w:firstLine="284"/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>- strateški prikazati pristupa održivom urbanom razvoju ciljanog UP-a, unutar jasno određenog vremenskog razdoblja, utvrđujući hijerarhiju mjerljivih ciljeva</w:t>
      </w:r>
    </w:p>
    <w:p w14:paraId="778E61FC" w14:textId="77777777" w:rsidR="008443DF" w:rsidRPr="0023429E" w:rsidRDefault="008443DF" w:rsidP="008443DF">
      <w:pPr>
        <w:ind w:firstLine="284"/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>- predlaže međusektorski integrirani pristup razvoju UP-a, usmjeren na rješavanje niza međusobno povezanih problema UP-a u različitim sektorima</w:t>
      </w:r>
    </w:p>
    <w:p w14:paraId="2C51F86F" w14:textId="77777777" w:rsidR="008A1D97" w:rsidRPr="0023429E" w:rsidRDefault="008443DF" w:rsidP="008443DF">
      <w:pPr>
        <w:ind w:firstLine="284"/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 xml:space="preserve">- definira očekivane rezultate na UP-u te sustavom relevantnih pokazatelja prati provedbu </w:t>
      </w:r>
      <w:r w:rsidR="00CA4AC4" w:rsidRPr="0023429E">
        <w:rPr>
          <w:b w:val="0"/>
          <w:bCs/>
          <w:sz w:val="23"/>
          <w:szCs w:val="23"/>
          <w:lang w:val="hr-HR"/>
        </w:rPr>
        <w:t>Strategije</w:t>
      </w:r>
      <w:r w:rsidRPr="0023429E">
        <w:rPr>
          <w:b w:val="0"/>
          <w:bCs/>
          <w:sz w:val="23"/>
          <w:szCs w:val="23"/>
          <w:lang w:val="hr-HR"/>
        </w:rPr>
        <w:t>.</w:t>
      </w:r>
    </w:p>
    <w:p w14:paraId="5FB485C7" w14:textId="77777777" w:rsidR="00062120" w:rsidRPr="0023429E" w:rsidRDefault="00062120" w:rsidP="004E2314">
      <w:pPr>
        <w:ind w:firstLine="708"/>
        <w:jc w:val="both"/>
        <w:rPr>
          <w:b w:val="0"/>
          <w:bCs/>
          <w:sz w:val="23"/>
          <w:szCs w:val="23"/>
          <w:lang w:val="hr-HR"/>
        </w:rPr>
      </w:pPr>
    </w:p>
    <w:p w14:paraId="2B7CF9C3" w14:textId="77777777" w:rsidR="00EC4A5B" w:rsidRPr="0023429E" w:rsidRDefault="00EC4A5B" w:rsidP="004E2314">
      <w:pPr>
        <w:ind w:firstLine="708"/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 xml:space="preserve">Proces strateškog planiranja i izrade </w:t>
      </w:r>
      <w:r w:rsidR="00062120" w:rsidRPr="0023429E">
        <w:rPr>
          <w:b w:val="0"/>
          <w:bCs/>
          <w:sz w:val="23"/>
          <w:szCs w:val="23"/>
          <w:lang w:val="hr-HR"/>
        </w:rPr>
        <w:t>Strategije</w:t>
      </w:r>
      <w:r w:rsidRPr="0023429E">
        <w:rPr>
          <w:b w:val="0"/>
          <w:bCs/>
          <w:sz w:val="23"/>
          <w:szCs w:val="23"/>
          <w:lang w:val="hr-HR"/>
        </w:rPr>
        <w:t xml:space="preserve"> u razdoblju od 2021. do 2027. godine  provodi</w:t>
      </w:r>
      <w:r w:rsidR="004E2314" w:rsidRPr="0023429E">
        <w:rPr>
          <w:b w:val="0"/>
          <w:bCs/>
          <w:sz w:val="23"/>
          <w:szCs w:val="23"/>
          <w:lang w:val="hr-HR"/>
        </w:rPr>
        <w:t xml:space="preserve"> se</w:t>
      </w:r>
      <w:r w:rsidRPr="0023429E">
        <w:rPr>
          <w:b w:val="0"/>
          <w:bCs/>
          <w:sz w:val="23"/>
          <w:szCs w:val="23"/>
          <w:lang w:val="hr-HR"/>
        </w:rPr>
        <w:t xml:space="preserve"> kroz aktivno uključivanje relevantnih dionika iz javnih institucija, sektora gospodarstva i civilnog sektora, kao i </w:t>
      </w:r>
      <w:r w:rsidR="004E2314" w:rsidRPr="0023429E">
        <w:rPr>
          <w:b w:val="0"/>
          <w:bCs/>
          <w:sz w:val="23"/>
          <w:szCs w:val="23"/>
          <w:lang w:val="hr-HR"/>
        </w:rPr>
        <w:t>javnosti urbanog područja grada Požege.</w:t>
      </w:r>
    </w:p>
    <w:p w14:paraId="748678D7" w14:textId="77777777" w:rsidR="00EC4A5B" w:rsidRPr="0023429E" w:rsidRDefault="00EC4A5B" w:rsidP="00EC4A5B">
      <w:pPr>
        <w:ind w:firstLine="284"/>
        <w:jc w:val="both"/>
        <w:rPr>
          <w:b w:val="0"/>
          <w:bCs/>
          <w:sz w:val="23"/>
          <w:szCs w:val="23"/>
          <w:lang w:val="hr-HR"/>
        </w:rPr>
      </w:pPr>
    </w:p>
    <w:p w14:paraId="65D6C97D" w14:textId="77777777" w:rsidR="00EC4A5B" w:rsidRPr="0023429E" w:rsidRDefault="00062120" w:rsidP="004E2314">
      <w:pPr>
        <w:ind w:firstLine="708"/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>Strategija razvoja urbanog područja</w:t>
      </w:r>
      <w:r w:rsidR="00EC4A5B" w:rsidRPr="0023429E">
        <w:rPr>
          <w:b w:val="0"/>
          <w:bCs/>
          <w:sz w:val="23"/>
          <w:szCs w:val="23"/>
          <w:lang w:val="hr-HR"/>
        </w:rPr>
        <w:t xml:space="preserve"> predstavlja akt u smislu članka 15. Zakona o regionalnom razvoju Republike Hrvatske, kojim se definiraju ciljevi razvoja za urbana područja, dokument u smislu članka 30. Zakona o sustavu strateškog planiranja i upravljanja razvojem Republike Hrvatske u vezi s korištenjem fondova EU koji se donosi za sedmogodišnje  razdoblje u skladu s višegodišnjim financijskim okvirom EU te zajednički plan razvoja dvije ili više jedinca lokalne samouprave  u smislu članka 25. stavka 3. Zakona o sustavu strateškog planiranja i upravljanja razvojem Republike Hrvatske, kao srednjoročni akt strateškog planiranja od značaja za jedinice lokalne samouprave.</w:t>
      </w:r>
    </w:p>
    <w:p w14:paraId="7BFCA423" w14:textId="77777777" w:rsidR="00EC4A5B" w:rsidRPr="0023429E" w:rsidRDefault="00EC4A5B" w:rsidP="00EC4A5B">
      <w:pPr>
        <w:ind w:firstLine="284"/>
        <w:jc w:val="both"/>
        <w:rPr>
          <w:b w:val="0"/>
          <w:bCs/>
          <w:sz w:val="23"/>
          <w:szCs w:val="23"/>
          <w:lang w:val="hr-HR"/>
        </w:rPr>
      </w:pPr>
    </w:p>
    <w:p w14:paraId="2631C9DA" w14:textId="77777777" w:rsidR="001A6C54" w:rsidRPr="0023429E" w:rsidRDefault="00EC4A5B" w:rsidP="007D0502">
      <w:pPr>
        <w:ind w:firstLine="708"/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>Nadalje, Smjernicama se propisuje da je strateška procjena utjecaja na okoliš postupak kojim se procjenjuju učinci na okoliš do kojih može doći zbog provedbe plana ili programa. Grad središte urban</w:t>
      </w:r>
      <w:r w:rsidR="009F326E" w:rsidRPr="0023429E">
        <w:rPr>
          <w:b w:val="0"/>
          <w:bCs/>
          <w:sz w:val="23"/>
          <w:szCs w:val="23"/>
          <w:lang w:val="hr-HR"/>
        </w:rPr>
        <w:t xml:space="preserve">og </w:t>
      </w:r>
      <w:r w:rsidRPr="0023429E">
        <w:rPr>
          <w:b w:val="0"/>
          <w:bCs/>
          <w:sz w:val="23"/>
          <w:szCs w:val="23"/>
          <w:lang w:val="hr-HR"/>
        </w:rPr>
        <w:t xml:space="preserve">područja, u ovom slučaju Grad </w:t>
      </w:r>
      <w:r w:rsidR="004E2314" w:rsidRPr="0023429E">
        <w:rPr>
          <w:b w:val="0"/>
          <w:bCs/>
          <w:sz w:val="23"/>
          <w:szCs w:val="23"/>
          <w:lang w:val="hr-HR"/>
        </w:rPr>
        <w:t>Požega</w:t>
      </w:r>
      <w:r w:rsidRPr="0023429E">
        <w:rPr>
          <w:b w:val="0"/>
          <w:bCs/>
          <w:sz w:val="23"/>
          <w:szCs w:val="23"/>
          <w:lang w:val="hr-HR"/>
        </w:rPr>
        <w:t xml:space="preserve">, dužan je prije započinjanja postupka izrade ishoditi mišljenje ministarstva nadležnog za zaštitu okoliša, odnosno nadležnog upravnog tijela za zaštitu </w:t>
      </w:r>
      <w:r w:rsidRPr="0023429E">
        <w:rPr>
          <w:b w:val="0"/>
          <w:bCs/>
          <w:sz w:val="23"/>
          <w:szCs w:val="23"/>
          <w:lang w:val="hr-HR"/>
        </w:rPr>
        <w:lastRenderedPageBreak/>
        <w:t xml:space="preserve">okoliša u jedinici područne (regionalne) samouprave </w:t>
      </w:r>
      <w:r w:rsidR="004E2314" w:rsidRPr="0023429E">
        <w:rPr>
          <w:b w:val="0"/>
          <w:bCs/>
          <w:sz w:val="23"/>
          <w:szCs w:val="23"/>
          <w:lang w:val="hr-HR"/>
        </w:rPr>
        <w:t>tj.</w:t>
      </w:r>
      <w:r w:rsidRPr="0023429E">
        <w:rPr>
          <w:b w:val="0"/>
          <w:bCs/>
          <w:sz w:val="23"/>
          <w:szCs w:val="23"/>
          <w:lang w:val="hr-HR"/>
        </w:rPr>
        <w:t xml:space="preserve"> nadležno upravno tijelo </w:t>
      </w:r>
      <w:r w:rsidR="004E2314" w:rsidRPr="0023429E">
        <w:rPr>
          <w:b w:val="0"/>
          <w:bCs/>
          <w:sz w:val="23"/>
          <w:szCs w:val="23"/>
          <w:lang w:val="hr-HR"/>
        </w:rPr>
        <w:t>Požeško-slavonske županije</w:t>
      </w:r>
      <w:r w:rsidRPr="0023429E">
        <w:rPr>
          <w:b w:val="0"/>
          <w:bCs/>
          <w:sz w:val="23"/>
          <w:szCs w:val="23"/>
          <w:lang w:val="hr-HR"/>
        </w:rPr>
        <w:t xml:space="preserve"> o potrebi provedbe postupka ocjene odnosno strateške procjene prema Zakonu koji se uređuje zaštita okoliša. </w:t>
      </w:r>
    </w:p>
    <w:p w14:paraId="5F1982D7" w14:textId="77777777" w:rsidR="00EC4A5B" w:rsidRPr="0023429E" w:rsidRDefault="00EC4A5B" w:rsidP="00EC4A5B">
      <w:pPr>
        <w:ind w:firstLine="284"/>
        <w:jc w:val="both"/>
        <w:rPr>
          <w:b w:val="0"/>
          <w:bCs/>
          <w:sz w:val="23"/>
          <w:szCs w:val="23"/>
          <w:lang w:val="hr-HR"/>
        </w:rPr>
      </w:pPr>
    </w:p>
    <w:p w14:paraId="70BD595B" w14:textId="77777777" w:rsidR="00EC4A5B" w:rsidRPr="0023429E" w:rsidRDefault="00EC4A5B" w:rsidP="00217043">
      <w:pPr>
        <w:ind w:firstLine="284"/>
        <w:jc w:val="center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>Članak 5.</w:t>
      </w:r>
    </w:p>
    <w:p w14:paraId="2B19DD70" w14:textId="77777777" w:rsidR="00EC4A5B" w:rsidRPr="0023429E" w:rsidRDefault="00EC4A5B" w:rsidP="00020999">
      <w:pPr>
        <w:jc w:val="both"/>
        <w:rPr>
          <w:b w:val="0"/>
          <w:bCs/>
          <w:sz w:val="23"/>
          <w:szCs w:val="23"/>
          <w:lang w:val="hr-HR"/>
        </w:rPr>
      </w:pPr>
    </w:p>
    <w:p w14:paraId="1A50E263" w14:textId="77777777" w:rsidR="00EC4A5B" w:rsidRPr="0023429E" w:rsidRDefault="00EC4A5B" w:rsidP="001A6C54">
      <w:pPr>
        <w:ind w:firstLine="708"/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 xml:space="preserve">U cilju utvrđivanja vjerojatno značajnog utjecaja na okoliš za </w:t>
      </w:r>
      <w:r w:rsidR="00062120" w:rsidRPr="0023429E">
        <w:rPr>
          <w:b w:val="0"/>
          <w:bCs/>
          <w:sz w:val="23"/>
          <w:szCs w:val="23"/>
          <w:lang w:val="hr-HR"/>
        </w:rPr>
        <w:t>Strategiju</w:t>
      </w:r>
      <w:r w:rsidRPr="0023429E">
        <w:rPr>
          <w:b w:val="0"/>
          <w:bCs/>
          <w:sz w:val="23"/>
          <w:szCs w:val="23"/>
          <w:lang w:val="hr-HR"/>
        </w:rPr>
        <w:t xml:space="preserve">, Upravni odjel za </w:t>
      </w:r>
      <w:r w:rsidR="00217043" w:rsidRPr="0023429E">
        <w:rPr>
          <w:b w:val="0"/>
          <w:bCs/>
          <w:sz w:val="23"/>
          <w:szCs w:val="23"/>
          <w:lang w:val="hr-HR"/>
        </w:rPr>
        <w:t>komunalne djelatnosti</w:t>
      </w:r>
      <w:r w:rsidR="00074D30" w:rsidRPr="0023429E">
        <w:rPr>
          <w:b w:val="0"/>
          <w:bCs/>
          <w:sz w:val="23"/>
          <w:szCs w:val="23"/>
          <w:lang w:val="hr-HR"/>
        </w:rPr>
        <w:t xml:space="preserve"> i gospodarenje</w:t>
      </w:r>
      <w:r w:rsidRPr="0023429E">
        <w:rPr>
          <w:b w:val="0"/>
          <w:bCs/>
          <w:sz w:val="23"/>
          <w:szCs w:val="23"/>
          <w:lang w:val="hr-HR"/>
        </w:rPr>
        <w:t xml:space="preserve"> Grada </w:t>
      </w:r>
      <w:r w:rsidR="00217043" w:rsidRPr="0023429E">
        <w:rPr>
          <w:b w:val="0"/>
          <w:bCs/>
          <w:sz w:val="23"/>
          <w:szCs w:val="23"/>
          <w:lang w:val="hr-HR"/>
        </w:rPr>
        <w:t>Požege</w:t>
      </w:r>
      <w:r w:rsidRPr="0023429E">
        <w:rPr>
          <w:b w:val="0"/>
          <w:bCs/>
          <w:sz w:val="23"/>
          <w:szCs w:val="23"/>
          <w:lang w:val="hr-HR"/>
        </w:rPr>
        <w:t xml:space="preserve"> zatražio je</w:t>
      </w:r>
      <w:r w:rsidR="00074D30" w:rsidRPr="0023429E">
        <w:rPr>
          <w:b w:val="0"/>
          <w:bCs/>
          <w:sz w:val="23"/>
          <w:szCs w:val="23"/>
          <w:lang w:val="hr-HR"/>
        </w:rPr>
        <w:t xml:space="preserve"> </w:t>
      </w:r>
      <w:r w:rsidR="00F43236" w:rsidRPr="0023429E">
        <w:rPr>
          <w:b w:val="0"/>
          <w:bCs/>
          <w:sz w:val="23"/>
          <w:szCs w:val="23"/>
          <w:lang w:val="hr-HR"/>
        </w:rPr>
        <w:t xml:space="preserve">dana </w:t>
      </w:r>
      <w:r w:rsidR="00074D30" w:rsidRPr="0023429E">
        <w:rPr>
          <w:b w:val="0"/>
          <w:bCs/>
          <w:sz w:val="23"/>
          <w:szCs w:val="23"/>
          <w:lang w:val="hr-HR"/>
        </w:rPr>
        <w:t>11. studenog 2022. godine</w:t>
      </w:r>
      <w:r w:rsidRPr="0023429E">
        <w:rPr>
          <w:b w:val="0"/>
          <w:bCs/>
          <w:sz w:val="23"/>
          <w:szCs w:val="23"/>
          <w:lang w:val="hr-HR"/>
        </w:rPr>
        <w:t xml:space="preserve"> </w:t>
      </w:r>
      <w:r w:rsidR="00F43236" w:rsidRPr="0023429E">
        <w:rPr>
          <w:b w:val="0"/>
          <w:bCs/>
          <w:sz w:val="23"/>
          <w:szCs w:val="23"/>
          <w:lang w:val="hr-HR"/>
        </w:rPr>
        <w:t>mišljenj</w:t>
      </w:r>
      <w:r w:rsidR="00C83CE3">
        <w:rPr>
          <w:b w:val="0"/>
          <w:bCs/>
          <w:sz w:val="23"/>
          <w:szCs w:val="23"/>
          <w:lang w:val="hr-HR"/>
        </w:rPr>
        <w:t>a</w:t>
      </w:r>
      <w:r w:rsidR="00F43236" w:rsidRPr="0023429E">
        <w:rPr>
          <w:b w:val="0"/>
          <w:bCs/>
          <w:sz w:val="23"/>
          <w:szCs w:val="23"/>
          <w:lang w:val="hr-HR"/>
        </w:rPr>
        <w:t xml:space="preserve"> o potrebi strateške procjene utjecaja na okoliš (KLASA: 351-02/22-01/2, URBROJ: 2177-1-07-03/01-22-4) te </w:t>
      </w:r>
      <w:r w:rsidR="00F43236" w:rsidRPr="0023429E">
        <w:rPr>
          <w:b w:val="0"/>
          <w:sz w:val="23"/>
          <w:szCs w:val="23"/>
          <w:lang w:val="hr-HR"/>
        </w:rPr>
        <w:t>mišljenje o potrebi strateške procjene utjecaja na okoliš i postupak prethodne ocjene prihvatljivosti strategije, plana ili programa za ekološku mrežu prema posebnom propisu iz područja zaštite prirode (KLASA: 351-02/22-01/2, URBROJ</w:t>
      </w:r>
      <w:r w:rsidRPr="0023429E">
        <w:rPr>
          <w:b w:val="0"/>
          <w:bCs/>
          <w:sz w:val="23"/>
          <w:szCs w:val="23"/>
          <w:lang w:val="hr-HR"/>
        </w:rPr>
        <w:t>:</w:t>
      </w:r>
      <w:r w:rsidR="00F43236" w:rsidRPr="0023429E">
        <w:rPr>
          <w:sz w:val="23"/>
          <w:szCs w:val="23"/>
        </w:rPr>
        <w:t xml:space="preserve"> </w:t>
      </w:r>
      <w:r w:rsidR="00F43236" w:rsidRPr="0023429E">
        <w:rPr>
          <w:b w:val="0"/>
          <w:bCs/>
          <w:sz w:val="23"/>
          <w:szCs w:val="23"/>
          <w:lang w:val="hr-HR"/>
        </w:rPr>
        <w:t xml:space="preserve">2177-1-07-03/01-22-5), dana 17. siječnja 2023. godine Izmjenu/dopunu Zahtjeva za davanje mišljenja o potrebi strateške procjene utjecaja na okoliš (KLASA: 351-02/22-01/2, URBROJ: 2177-1-07-03/01-23-13) te Izmjenu/dopunu </w:t>
      </w:r>
      <w:r w:rsidR="00F43236" w:rsidRPr="0023429E">
        <w:rPr>
          <w:b w:val="0"/>
          <w:sz w:val="23"/>
          <w:szCs w:val="23"/>
          <w:lang w:val="hr-HR"/>
        </w:rPr>
        <w:t xml:space="preserve">Zahtjeva za davanje mišljenja o potrebi strateške procjene utjecaja na okoliš i postupak prethodne ocjene prihvatljivosti strategije, plana ili programa za ekološku mrežu prema posebnom propisu iz područja zaštite prirode (KLASA: 351-02/22-01/2, URBROJ: 2177-1-07-03/01-23-14): </w:t>
      </w:r>
    </w:p>
    <w:p w14:paraId="2C09BB7E" w14:textId="77777777" w:rsidR="00EC4A5B" w:rsidRPr="0023429E" w:rsidRDefault="00EC4A5B" w:rsidP="00EC4A5B">
      <w:pPr>
        <w:ind w:firstLine="284"/>
        <w:jc w:val="both"/>
        <w:rPr>
          <w:b w:val="0"/>
          <w:bCs/>
          <w:sz w:val="23"/>
          <w:szCs w:val="23"/>
          <w:lang w:val="hr-HR"/>
        </w:rPr>
      </w:pPr>
    </w:p>
    <w:p w14:paraId="0C6AAE36" w14:textId="77777777" w:rsidR="00EC4A5B" w:rsidRPr="0023429E" w:rsidRDefault="00217043" w:rsidP="00217043">
      <w:pPr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 xml:space="preserve">1. Ministarstvo kulture i medija Republike Hrvatske, Konzervatorski odjel u Požegi, Matka </w:t>
      </w:r>
      <w:proofErr w:type="spellStart"/>
      <w:r w:rsidRPr="0023429E">
        <w:rPr>
          <w:b w:val="0"/>
          <w:bCs/>
          <w:sz w:val="23"/>
          <w:szCs w:val="23"/>
          <w:lang w:val="hr-HR"/>
        </w:rPr>
        <w:t>Peića</w:t>
      </w:r>
      <w:proofErr w:type="spellEnd"/>
      <w:r w:rsidRPr="0023429E">
        <w:rPr>
          <w:b w:val="0"/>
          <w:bCs/>
          <w:sz w:val="23"/>
          <w:szCs w:val="23"/>
          <w:lang w:val="hr-HR"/>
        </w:rPr>
        <w:t xml:space="preserve"> 3, 34000 Požega</w:t>
      </w:r>
    </w:p>
    <w:p w14:paraId="73AA147F" w14:textId="77777777" w:rsidR="00217043" w:rsidRPr="0023429E" w:rsidRDefault="00217043" w:rsidP="00217043">
      <w:pPr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>2. Požeško-slavonska županija, Upravni odjel za prostorno uređenje, graditeljstvo i zaštitu okoliša, Odsjek za zaštitu okoliša i prirode, Županijska 7, 34000 Požega</w:t>
      </w:r>
    </w:p>
    <w:p w14:paraId="5EE145E5" w14:textId="77777777" w:rsidR="00217043" w:rsidRPr="0023429E" w:rsidRDefault="00217043" w:rsidP="00217043">
      <w:pPr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>3. Javna ustanova za upravljanje zaštićenim područjem Požeško-slavonske županije, Županijska 9, 34000 Požega</w:t>
      </w:r>
    </w:p>
    <w:p w14:paraId="0343427A" w14:textId="77777777" w:rsidR="00217043" w:rsidRPr="0023429E" w:rsidRDefault="00217043" w:rsidP="00217043">
      <w:pPr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>4. Županijska uprava za ceste Požeško-slavonske županije, Matije Gupca 6, 34000 Požega</w:t>
      </w:r>
    </w:p>
    <w:p w14:paraId="465A0575" w14:textId="77777777" w:rsidR="00217043" w:rsidRPr="0023429E" w:rsidRDefault="00217043" w:rsidP="00217043">
      <w:pPr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 xml:space="preserve">5. Hrvatske ceste d.o.o., </w:t>
      </w:r>
      <w:proofErr w:type="spellStart"/>
      <w:r w:rsidRPr="0023429E">
        <w:rPr>
          <w:b w:val="0"/>
          <w:bCs/>
          <w:sz w:val="23"/>
          <w:szCs w:val="23"/>
          <w:lang w:val="hr-HR"/>
        </w:rPr>
        <w:t>Vončinina</w:t>
      </w:r>
      <w:proofErr w:type="spellEnd"/>
      <w:r w:rsidRPr="0023429E">
        <w:rPr>
          <w:b w:val="0"/>
          <w:bCs/>
          <w:sz w:val="23"/>
          <w:szCs w:val="23"/>
          <w:lang w:val="hr-HR"/>
        </w:rPr>
        <w:t xml:space="preserve"> 3, 10000 Zagreb</w:t>
      </w:r>
    </w:p>
    <w:p w14:paraId="069029C2" w14:textId="77777777" w:rsidR="00217043" w:rsidRPr="0023429E" w:rsidRDefault="00217043" w:rsidP="00217043">
      <w:pPr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 xml:space="preserve">6. Grad Pleternica, Trg hrvatskih branitelja </w:t>
      </w:r>
      <w:r w:rsidR="0002709F" w:rsidRPr="0023429E">
        <w:rPr>
          <w:b w:val="0"/>
          <w:bCs/>
          <w:sz w:val="23"/>
          <w:szCs w:val="23"/>
          <w:lang w:val="hr-HR"/>
        </w:rPr>
        <w:t>1</w:t>
      </w:r>
      <w:r w:rsidRPr="0023429E">
        <w:rPr>
          <w:b w:val="0"/>
          <w:bCs/>
          <w:sz w:val="23"/>
          <w:szCs w:val="23"/>
          <w:lang w:val="hr-HR"/>
        </w:rPr>
        <w:t>, 34310 Pleternica</w:t>
      </w:r>
    </w:p>
    <w:p w14:paraId="639EB032" w14:textId="77777777" w:rsidR="00217043" w:rsidRPr="0023429E" w:rsidRDefault="00217043" w:rsidP="00217043">
      <w:pPr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>7. Općina Jakšić, Osječka 39, 34308 Jakšić</w:t>
      </w:r>
    </w:p>
    <w:p w14:paraId="59DA5B42" w14:textId="77777777" w:rsidR="00217043" w:rsidRPr="0023429E" w:rsidRDefault="00217043" w:rsidP="00217043">
      <w:pPr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 xml:space="preserve">8. Općina Brestovac, Požeška 76, </w:t>
      </w:r>
      <w:r w:rsidR="0002709F" w:rsidRPr="0023429E">
        <w:rPr>
          <w:b w:val="0"/>
          <w:bCs/>
          <w:sz w:val="23"/>
          <w:szCs w:val="23"/>
          <w:lang w:val="hr-HR"/>
        </w:rPr>
        <w:t>34</w:t>
      </w:r>
      <w:r w:rsidRPr="0023429E">
        <w:rPr>
          <w:b w:val="0"/>
          <w:bCs/>
          <w:sz w:val="23"/>
          <w:szCs w:val="23"/>
          <w:lang w:val="hr-HR"/>
        </w:rPr>
        <w:t>322 Brestovac</w:t>
      </w:r>
    </w:p>
    <w:p w14:paraId="28EBDECD" w14:textId="77777777" w:rsidR="00217043" w:rsidRPr="0023429E" w:rsidRDefault="00217043" w:rsidP="00217043">
      <w:pPr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>9. Općina Velika, Zvonimirova 1a, 34330 Velika</w:t>
      </w:r>
    </w:p>
    <w:p w14:paraId="7BCF208E" w14:textId="77777777" w:rsidR="00217043" w:rsidRPr="0023429E" w:rsidRDefault="00217043" w:rsidP="00217043">
      <w:pPr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>10. Općina Kaptol, Školska 3, 34334 Kaptol</w:t>
      </w:r>
    </w:p>
    <w:p w14:paraId="5420EFBB" w14:textId="77777777" w:rsidR="00EC4A5B" w:rsidRPr="0023429E" w:rsidRDefault="00EC4A5B" w:rsidP="00EC4A5B">
      <w:pPr>
        <w:ind w:firstLine="284"/>
        <w:jc w:val="both"/>
        <w:rPr>
          <w:b w:val="0"/>
          <w:bCs/>
          <w:sz w:val="23"/>
          <w:szCs w:val="23"/>
          <w:lang w:val="hr-HR"/>
        </w:rPr>
      </w:pPr>
    </w:p>
    <w:p w14:paraId="0E99B46D" w14:textId="77777777" w:rsidR="00EC4A5B" w:rsidRPr="0023429E" w:rsidRDefault="00EC4A5B" w:rsidP="00AD4E67">
      <w:pPr>
        <w:ind w:firstLine="708"/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>Svoj</w:t>
      </w:r>
      <w:r w:rsidR="00630E22" w:rsidRPr="0023429E">
        <w:rPr>
          <w:b w:val="0"/>
          <w:bCs/>
          <w:sz w:val="23"/>
          <w:szCs w:val="23"/>
          <w:lang w:val="hr-HR"/>
        </w:rPr>
        <w:t>a</w:t>
      </w:r>
      <w:r w:rsidRPr="0023429E">
        <w:rPr>
          <w:b w:val="0"/>
          <w:bCs/>
          <w:sz w:val="23"/>
          <w:szCs w:val="23"/>
          <w:lang w:val="hr-HR"/>
        </w:rPr>
        <w:t xml:space="preserve"> mišljen</w:t>
      </w:r>
      <w:r w:rsidR="00217043" w:rsidRPr="0023429E">
        <w:rPr>
          <w:b w:val="0"/>
          <w:bCs/>
          <w:sz w:val="23"/>
          <w:szCs w:val="23"/>
          <w:lang w:val="hr-HR"/>
        </w:rPr>
        <w:t>j</w:t>
      </w:r>
      <w:r w:rsidR="00630E22" w:rsidRPr="0023429E">
        <w:rPr>
          <w:b w:val="0"/>
          <w:bCs/>
          <w:sz w:val="23"/>
          <w:szCs w:val="23"/>
          <w:lang w:val="hr-HR"/>
        </w:rPr>
        <w:t>a</w:t>
      </w:r>
      <w:r w:rsidRPr="0023429E">
        <w:rPr>
          <w:b w:val="0"/>
          <w:bCs/>
          <w:sz w:val="23"/>
          <w:szCs w:val="23"/>
          <w:lang w:val="hr-HR"/>
        </w:rPr>
        <w:t xml:space="preserve"> dostavila su sljedeća tijela:</w:t>
      </w:r>
    </w:p>
    <w:p w14:paraId="39AB64C2" w14:textId="77777777" w:rsidR="00217043" w:rsidRPr="0023429E" w:rsidRDefault="00217043" w:rsidP="00217043">
      <w:pPr>
        <w:jc w:val="both"/>
        <w:rPr>
          <w:b w:val="0"/>
          <w:bCs/>
          <w:sz w:val="23"/>
          <w:szCs w:val="23"/>
          <w:lang w:val="hr-HR"/>
        </w:rPr>
      </w:pPr>
    </w:p>
    <w:p w14:paraId="7F4531ED" w14:textId="77777777" w:rsidR="00784057" w:rsidRPr="0023429E" w:rsidRDefault="00217043" w:rsidP="00217043">
      <w:pPr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>1.</w:t>
      </w:r>
      <w:r w:rsidR="00910A1B" w:rsidRPr="0023429E">
        <w:rPr>
          <w:b w:val="0"/>
          <w:bCs/>
          <w:sz w:val="23"/>
          <w:szCs w:val="23"/>
          <w:lang w:val="hr-HR"/>
        </w:rPr>
        <w:t xml:space="preserve"> </w:t>
      </w:r>
      <w:r w:rsidR="00784057" w:rsidRPr="0023429E">
        <w:rPr>
          <w:b w:val="0"/>
          <w:bCs/>
          <w:sz w:val="23"/>
          <w:szCs w:val="23"/>
          <w:lang w:val="hr-HR"/>
        </w:rPr>
        <w:t>Ministarstv</w:t>
      </w:r>
      <w:r w:rsidR="006336B3" w:rsidRPr="0023429E">
        <w:rPr>
          <w:b w:val="0"/>
          <w:bCs/>
          <w:sz w:val="23"/>
          <w:szCs w:val="23"/>
          <w:lang w:val="hr-HR"/>
        </w:rPr>
        <w:t>o</w:t>
      </w:r>
      <w:r w:rsidR="00784057" w:rsidRPr="0023429E">
        <w:rPr>
          <w:b w:val="0"/>
          <w:bCs/>
          <w:sz w:val="23"/>
          <w:szCs w:val="23"/>
          <w:lang w:val="hr-HR"/>
        </w:rPr>
        <w:t xml:space="preserve"> kulture i medija Republike Hrvatske, Konzervatorski odjel u Požegi, Matka </w:t>
      </w:r>
      <w:proofErr w:type="spellStart"/>
      <w:r w:rsidR="00784057" w:rsidRPr="0023429E">
        <w:rPr>
          <w:b w:val="0"/>
          <w:bCs/>
          <w:sz w:val="23"/>
          <w:szCs w:val="23"/>
          <w:lang w:val="hr-HR"/>
        </w:rPr>
        <w:t>Peića</w:t>
      </w:r>
      <w:proofErr w:type="spellEnd"/>
      <w:r w:rsidR="00784057" w:rsidRPr="0023429E">
        <w:rPr>
          <w:b w:val="0"/>
          <w:bCs/>
          <w:sz w:val="23"/>
          <w:szCs w:val="23"/>
          <w:lang w:val="hr-HR"/>
        </w:rPr>
        <w:t xml:space="preserve"> 3, 34000 Požega </w:t>
      </w:r>
      <w:r w:rsidR="006336B3" w:rsidRPr="0023429E">
        <w:rPr>
          <w:b w:val="0"/>
          <w:bCs/>
          <w:sz w:val="23"/>
          <w:szCs w:val="23"/>
          <w:lang w:val="hr-HR"/>
        </w:rPr>
        <w:t xml:space="preserve">- </w:t>
      </w:r>
      <w:r w:rsidR="00784057" w:rsidRPr="0023429E">
        <w:rPr>
          <w:b w:val="0"/>
          <w:bCs/>
          <w:sz w:val="23"/>
          <w:szCs w:val="23"/>
          <w:lang w:val="hr-HR"/>
        </w:rPr>
        <w:t>KLASA: 612-08/22-10/0463, URBROJ: 532-05-02-07/2-22-02 od 12. prosinca</w:t>
      </w:r>
      <w:r w:rsidR="0002709F" w:rsidRPr="0023429E">
        <w:rPr>
          <w:b w:val="0"/>
          <w:bCs/>
          <w:sz w:val="23"/>
          <w:szCs w:val="23"/>
          <w:lang w:val="hr-HR"/>
        </w:rPr>
        <w:t xml:space="preserve"> 2022. godine</w:t>
      </w:r>
      <w:r w:rsidR="006336B3" w:rsidRPr="0023429E">
        <w:rPr>
          <w:b w:val="0"/>
          <w:bCs/>
          <w:sz w:val="23"/>
          <w:szCs w:val="23"/>
          <w:lang w:val="hr-HR"/>
        </w:rPr>
        <w:t>, zaprimljeno dana 15. prosinca 2022. godine - mišljenje je da nije potrebno provesti stratešku procjenu utjecaja na okoliš</w:t>
      </w:r>
      <w:r w:rsidR="00280EA4" w:rsidRPr="0023429E">
        <w:rPr>
          <w:b w:val="0"/>
          <w:bCs/>
          <w:sz w:val="23"/>
          <w:szCs w:val="23"/>
          <w:lang w:val="hr-HR"/>
        </w:rPr>
        <w:t>,</w:t>
      </w:r>
      <w:r w:rsidR="004029BF" w:rsidRPr="0023429E">
        <w:rPr>
          <w:b w:val="0"/>
          <w:bCs/>
          <w:sz w:val="23"/>
          <w:szCs w:val="23"/>
          <w:lang w:val="hr-HR"/>
        </w:rPr>
        <w:t xml:space="preserve"> te</w:t>
      </w:r>
      <w:r w:rsidR="006336B3" w:rsidRPr="0023429E">
        <w:rPr>
          <w:b w:val="0"/>
          <w:bCs/>
          <w:sz w:val="23"/>
          <w:szCs w:val="23"/>
          <w:lang w:val="hr-HR"/>
        </w:rPr>
        <w:t xml:space="preserve"> KLASA: 612-08/22-10/0463, URBROJ: 532-05-02-07/2-23-04 od 19. siječnja 2023. godine, zaprimljeno dana 24. siječnja 2023. godine - mišljenje je da nije potrebno provesti stratešku procjenu utjecaja na okoliš</w:t>
      </w:r>
    </w:p>
    <w:p w14:paraId="1C994DEE" w14:textId="77777777" w:rsidR="006336B3" w:rsidRPr="0023429E" w:rsidRDefault="006336B3" w:rsidP="00217043">
      <w:pPr>
        <w:jc w:val="both"/>
        <w:rPr>
          <w:b w:val="0"/>
          <w:bCs/>
          <w:sz w:val="23"/>
          <w:szCs w:val="23"/>
          <w:lang w:val="hr-HR"/>
        </w:rPr>
      </w:pPr>
    </w:p>
    <w:p w14:paraId="404F6E9D" w14:textId="77777777" w:rsidR="006336B3" w:rsidRPr="0023429E" w:rsidRDefault="006336B3" w:rsidP="00217043">
      <w:pPr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>2.</w:t>
      </w:r>
      <w:r w:rsidR="00910A1B" w:rsidRPr="0023429E">
        <w:rPr>
          <w:b w:val="0"/>
          <w:bCs/>
          <w:sz w:val="23"/>
          <w:szCs w:val="23"/>
          <w:lang w:val="hr-HR"/>
        </w:rPr>
        <w:t xml:space="preserve"> </w:t>
      </w:r>
      <w:r w:rsidRPr="0023429E">
        <w:rPr>
          <w:b w:val="0"/>
          <w:bCs/>
          <w:sz w:val="23"/>
          <w:szCs w:val="23"/>
          <w:lang w:val="hr-HR"/>
        </w:rPr>
        <w:t xml:space="preserve">Požeško-slavonska županija, Upravni odjel za prostorno uređenje, graditeljstvo i zaštitu okoliša, Odsjek za zaštitu okoliša i prirode, Županijska 7, 34000 Požega </w:t>
      </w:r>
      <w:r w:rsidR="004029BF" w:rsidRPr="0023429E">
        <w:rPr>
          <w:b w:val="0"/>
          <w:bCs/>
          <w:sz w:val="23"/>
          <w:szCs w:val="23"/>
          <w:lang w:val="hr-HR"/>
        </w:rPr>
        <w:t>-</w:t>
      </w:r>
      <w:r w:rsidRPr="0023429E">
        <w:rPr>
          <w:b w:val="0"/>
          <w:bCs/>
          <w:sz w:val="23"/>
          <w:szCs w:val="23"/>
          <w:lang w:val="hr-HR"/>
        </w:rPr>
        <w:t xml:space="preserve"> KLASA: 351-02/22-02/45, URBROJ: 2177-07-02/1-23-8 od 13. veljače 2023. godine, zaprimljeno dana 15. veljače 2023. godine - </w:t>
      </w:r>
      <w:r w:rsidR="005516E9" w:rsidRPr="0023429E">
        <w:rPr>
          <w:b w:val="0"/>
          <w:bCs/>
          <w:sz w:val="23"/>
          <w:szCs w:val="23"/>
          <w:lang w:val="hr-HR"/>
        </w:rPr>
        <w:t>mišljenje je da nije potrebno provesti stratešku procjenu utjecaja na okoliš</w:t>
      </w:r>
    </w:p>
    <w:p w14:paraId="42535DFE" w14:textId="77777777" w:rsidR="006336B3" w:rsidRPr="0023429E" w:rsidRDefault="006336B3" w:rsidP="00217043">
      <w:pPr>
        <w:jc w:val="both"/>
        <w:rPr>
          <w:b w:val="0"/>
          <w:bCs/>
          <w:sz w:val="23"/>
          <w:szCs w:val="23"/>
          <w:lang w:val="hr-HR"/>
        </w:rPr>
      </w:pPr>
    </w:p>
    <w:p w14:paraId="1349B4C4" w14:textId="77777777" w:rsidR="005516E9" w:rsidRPr="0023429E" w:rsidRDefault="00B446AE" w:rsidP="00217043">
      <w:pPr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>3</w:t>
      </w:r>
      <w:r w:rsidR="005516E9" w:rsidRPr="0023429E">
        <w:rPr>
          <w:b w:val="0"/>
          <w:bCs/>
          <w:sz w:val="23"/>
          <w:szCs w:val="23"/>
          <w:lang w:val="hr-HR"/>
        </w:rPr>
        <w:t xml:space="preserve">. Javna ustanova za upravljanje zaštićenim područjem Požeško-slavonske županije, Županijska 9, 34000 Požega </w:t>
      </w:r>
      <w:r w:rsidRPr="0023429E">
        <w:rPr>
          <w:b w:val="0"/>
          <w:bCs/>
          <w:sz w:val="23"/>
          <w:szCs w:val="23"/>
          <w:lang w:val="hr-HR"/>
        </w:rPr>
        <w:t xml:space="preserve">- </w:t>
      </w:r>
      <w:r w:rsidR="005516E9" w:rsidRPr="0023429E">
        <w:rPr>
          <w:b w:val="0"/>
          <w:bCs/>
          <w:sz w:val="23"/>
          <w:szCs w:val="23"/>
          <w:lang w:val="hr-HR"/>
        </w:rPr>
        <w:t>KLASA: 350-02/23-01/1, URBROJ: 2177-1-2-02-23-2 od 18. siječnja 2023. godine, zaprimljeno dana 19. siječnja 2023. godine - mišljenje je da nije potrebno provesti stratešku procjenu utjecaja na okoliš</w:t>
      </w:r>
    </w:p>
    <w:p w14:paraId="0DA86E5D" w14:textId="77777777" w:rsidR="00B446AE" w:rsidRPr="0023429E" w:rsidRDefault="00B446AE" w:rsidP="00217043">
      <w:pPr>
        <w:jc w:val="both"/>
        <w:rPr>
          <w:b w:val="0"/>
          <w:bCs/>
          <w:sz w:val="23"/>
          <w:szCs w:val="23"/>
          <w:lang w:val="hr-HR"/>
        </w:rPr>
      </w:pPr>
    </w:p>
    <w:p w14:paraId="119EB13E" w14:textId="77777777" w:rsidR="00B446AE" w:rsidRPr="0023429E" w:rsidRDefault="00B446AE" w:rsidP="00217043">
      <w:pPr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>4. Županijska uprava za ceste Požeško-slavonske županije, Matije Gupca 6, 34000 Požega - KLASA: 361-01/22-13/5, URBROJ: 2177-11-05/1-22-2 od 22. studenog 2022. godine, zaprimljeno dana 24. studenog 2022. godine - mišljenje je da nije potrebno provesti stratešku procjenu utjecaja na okoliš</w:t>
      </w:r>
      <w:r w:rsidR="00280EA4" w:rsidRPr="0023429E">
        <w:rPr>
          <w:b w:val="0"/>
          <w:bCs/>
          <w:sz w:val="23"/>
          <w:szCs w:val="23"/>
          <w:lang w:val="hr-HR"/>
        </w:rPr>
        <w:t>,</w:t>
      </w:r>
      <w:r w:rsidRPr="0023429E">
        <w:rPr>
          <w:b w:val="0"/>
          <w:bCs/>
          <w:sz w:val="23"/>
          <w:szCs w:val="23"/>
          <w:lang w:val="hr-HR"/>
        </w:rPr>
        <w:t xml:space="preserve"> te KLASA: 361-01/22-13/5, URBROJ: 2177-11-05/1-23-4 od 18. siječnja 2023. godine, zaprimljeno dana 19. siječnja 2023. godine - mišljenje je da nije potrebno provesti stratešku procjenu utjecaja na okoliš</w:t>
      </w:r>
    </w:p>
    <w:p w14:paraId="100247A1" w14:textId="77777777" w:rsidR="00B446AE" w:rsidRPr="0023429E" w:rsidRDefault="00B446AE" w:rsidP="00217043">
      <w:pPr>
        <w:jc w:val="both"/>
        <w:rPr>
          <w:b w:val="0"/>
          <w:bCs/>
          <w:sz w:val="23"/>
          <w:szCs w:val="23"/>
          <w:lang w:val="hr-HR"/>
        </w:rPr>
      </w:pPr>
    </w:p>
    <w:p w14:paraId="4282B67E" w14:textId="77777777" w:rsidR="005516E9" w:rsidRPr="0023429E" w:rsidRDefault="005516E9" w:rsidP="00217043">
      <w:pPr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lastRenderedPageBreak/>
        <w:t>5</w:t>
      </w:r>
      <w:r w:rsidR="0002709F" w:rsidRPr="0023429E">
        <w:rPr>
          <w:b w:val="0"/>
          <w:bCs/>
          <w:sz w:val="23"/>
          <w:szCs w:val="23"/>
          <w:lang w:val="hr-HR"/>
        </w:rPr>
        <w:t xml:space="preserve">. Grad Pleternica, Trg hrvatskih branitelja 1, 34310 Pleternica </w:t>
      </w:r>
      <w:r w:rsidRPr="0023429E">
        <w:rPr>
          <w:b w:val="0"/>
          <w:bCs/>
          <w:sz w:val="23"/>
          <w:szCs w:val="23"/>
          <w:lang w:val="hr-HR"/>
        </w:rPr>
        <w:t xml:space="preserve">- </w:t>
      </w:r>
      <w:r w:rsidR="0002709F" w:rsidRPr="0023429E">
        <w:rPr>
          <w:b w:val="0"/>
          <w:bCs/>
          <w:sz w:val="23"/>
          <w:szCs w:val="23"/>
          <w:lang w:val="hr-HR"/>
        </w:rPr>
        <w:t>KLASA: 351-01/22-01/4, URBROJ: 2177-07-04-22-2 od 9. prosinca 2022. godine</w:t>
      </w:r>
      <w:r w:rsidRPr="0023429E">
        <w:rPr>
          <w:b w:val="0"/>
          <w:bCs/>
          <w:sz w:val="23"/>
          <w:szCs w:val="23"/>
          <w:lang w:val="hr-HR"/>
        </w:rPr>
        <w:t xml:space="preserve">, zaprimljeno dana 12. prosinca 2022. godine - mišljenje je da nije potrebno provesti stratešku procjenu utjecaja na okoliš, </w:t>
      </w:r>
      <w:r w:rsidR="00B446AE" w:rsidRPr="0023429E">
        <w:rPr>
          <w:b w:val="0"/>
          <w:bCs/>
          <w:sz w:val="23"/>
          <w:szCs w:val="23"/>
          <w:lang w:val="hr-HR"/>
        </w:rPr>
        <w:t xml:space="preserve">te KLASA: </w:t>
      </w:r>
      <w:r w:rsidRPr="0023429E">
        <w:rPr>
          <w:b w:val="0"/>
          <w:bCs/>
          <w:sz w:val="23"/>
          <w:szCs w:val="23"/>
          <w:lang w:val="hr-HR"/>
        </w:rPr>
        <w:t>351-01/22-01/4, URBROJ: 2177-07-04-23-4 od 23. siječnja 2023. godine, zaprimljeno dana 26. siječnja 2023. godine - mišljenje je da nije potrebno provesti stratešku procjenu utjecaja na okoliš</w:t>
      </w:r>
    </w:p>
    <w:p w14:paraId="2B9FD2CC" w14:textId="77777777" w:rsidR="005516E9" w:rsidRPr="0023429E" w:rsidRDefault="005516E9" w:rsidP="00217043">
      <w:pPr>
        <w:jc w:val="both"/>
        <w:rPr>
          <w:b w:val="0"/>
          <w:bCs/>
          <w:sz w:val="23"/>
          <w:szCs w:val="23"/>
          <w:lang w:val="hr-HR"/>
        </w:rPr>
      </w:pPr>
    </w:p>
    <w:p w14:paraId="2D66997A" w14:textId="77777777" w:rsidR="0002709F" w:rsidRPr="0023429E" w:rsidRDefault="005516E9" w:rsidP="00217043">
      <w:pPr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>6</w:t>
      </w:r>
      <w:r w:rsidR="0002709F" w:rsidRPr="0023429E">
        <w:rPr>
          <w:b w:val="0"/>
          <w:bCs/>
          <w:sz w:val="23"/>
          <w:szCs w:val="23"/>
          <w:lang w:val="hr-HR"/>
        </w:rPr>
        <w:t xml:space="preserve">. Općina Jakšić, Osječka 39, 34308 Jakšić </w:t>
      </w:r>
      <w:r w:rsidRPr="0023429E">
        <w:rPr>
          <w:b w:val="0"/>
          <w:bCs/>
          <w:sz w:val="23"/>
          <w:szCs w:val="23"/>
          <w:lang w:val="hr-HR"/>
        </w:rPr>
        <w:t xml:space="preserve">- </w:t>
      </w:r>
      <w:r w:rsidR="0002709F" w:rsidRPr="0023429E">
        <w:rPr>
          <w:b w:val="0"/>
          <w:bCs/>
          <w:sz w:val="23"/>
          <w:szCs w:val="23"/>
          <w:lang w:val="hr-HR"/>
        </w:rPr>
        <w:t>KLASA: 352-01-22-01-01, URBROJ: 2177-4-02-22-2 od 8. prosinca 2022. godine</w:t>
      </w:r>
      <w:r w:rsidRPr="0023429E">
        <w:rPr>
          <w:b w:val="0"/>
          <w:bCs/>
          <w:sz w:val="23"/>
          <w:szCs w:val="23"/>
          <w:lang w:val="hr-HR"/>
        </w:rPr>
        <w:t>, zaprimljeno dana 12. prosinca 2022. godin</w:t>
      </w:r>
      <w:r w:rsidR="00B446AE" w:rsidRPr="0023429E">
        <w:rPr>
          <w:b w:val="0"/>
          <w:bCs/>
          <w:sz w:val="23"/>
          <w:szCs w:val="23"/>
          <w:lang w:val="hr-HR"/>
        </w:rPr>
        <w:t>e</w:t>
      </w:r>
      <w:r w:rsidRPr="0023429E">
        <w:rPr>
          <w:b w:val="0"/>
          <w:bCs/>
          <w:sz w:val="23"/>
          <w:szCs w:val="23"/>
          <w:lang w:val="hr-HR"/>
        </w:rPr>
        <w:t xml:space="preserve"> - mišljenje je da nije potrebno provesti stratešku procjenu utjecaja na okoliš</w:t>
      </w:r>
      <w:r w:rsidR="00280EA4" w:rsidRPr="0023429E">
        <w:rPr>
          <w:b w:val="0"/>
          <w:bCs/>
          <w:sz w:val="23"/>
          <w:szCs w:val="23"/>
          <w:lang w:val="hr-HR"/>
        </w:rPr>
        <w:t>, te</w:t>
      </w:r>
      <w:r w:rsidRPr="0023429E">
        <w:rPr>
          <w:b w:val="0"/>
          <w:bCs/>
          <w:sz w:val="23"/>
          <w:szCs w:val="23"/>
          <w:lang w:val="hr-HR"/>
        </w:rPr>
        <w:t xml:space="preserve"> KLASA: 351-01/23-01/02, URBROJ: 2177-4-02-23-02 od 19. siječnja 2023. godine, zaprimljeno dana 20. siječnja 2023. godine - mišljenje je da nije potrebno provesti stratešku procjenu utjecaja na okoliš</w:t>
      </w:r>
    </w:p>
    <w:p w14:paraId="541AAE18" w14:textId="77777777" w:rsidR="005516E9" w:rsidRPr="0023429E" w:rsidRDefault="005516E9" w:rsidP="00217043">
      <w:pPr>
        <w:jc w:val="both"/>
        <w:rPr>
          <w:b w:val="0"/>
          <w:bCs/>
          <w:sz w:val="23"/>
          <w:szCs w:val="23"/>
          <w:lang w:val="hr-HR"/>
        </w:rPr>
      </w:pPr>
    </w:p>
    <w:p w14:paraId="1E95A138" w14:textId="77777777" w:rsidR="0002709F" w:rsidRPr="0023429E" w:rsidRDefault="005516E9" w:rsidP="00217043">
      <w:pPr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>7</w:t>
      </w:r>
      <w:r w:rsidR="0002709F" w:rsidRPr="0023429E">
        <w:rPr>
          <w:b w:val="0"/>
          <w:bCs/>
          <w:sz w:val="23"/>
          <w:szCs w:val="23"/>
          <w:lang w:val="hr-HR"/>
        </w:rPr>
        <w:t xml:space="preserve">. Općina Brestovac, Požeška 76, 34322 Brestovac </w:t>
      </w:r>
      <w:r w:rsidRPr="0023429E">
        <w:rPr>
          <w:b w:val="0"/>
          <w:bCs/>
          <w:sz w:val="23"/>
          <w:szCs w:val="23"/>
          <w:lang w:val="hr-HR"/>
        </w:rPr>
        <w:t xml:space="preserve">- </w:t>
      </w:r>
      <w:r w:rsidR="0002709F" w:rsidRPr="0023429E">
        <w:rPr>
          <w:b w:val="0"/>
          <w:bCs/>
          <w:sz w:val="23"/>
          <w:szCs w:val="23"/>
          <w:lang w:val="hr-HR"/>
        </w:rPr>
        <w:t>KLASA: 350-02/22-01/10, URBROJ: 2177/02-02-22-2 od 24. studenog 2022. godine</w:t>
      </w:r>
      <w:r w:rsidRPr="0023429E">
        <w:rPr>
          <w:b w:val="0"/>
          <w:bCs/>
          <w:sz w:val="23"/>
          <w:szCs w:val="23"/>
          <w:lang w:val="hr-HR"/>
        </w:rPr>
        <w:t>, zaprimljeno dana 28. studenog 2022. godine - mišljenje je da nije potrebno provesti stratešku procjenu utjecaja na okoliš</w:t>
      </w:r>
      <w:r w:rsidR="00280EA4" w:rsidRPr="0023429E">
        <w:rPr>
          <w:b w:val="0"/>
          <w:bCs/>
          <w:sz w:val="23"/>
          <w:szCs w:val="23"/>
          <w:lang w:val="hr-HR"/>
        </w:rPr>
        <w:t>, te</w:t>
      </w:r>
      <w:r w:rsidRPr="0023429E">
        <w:rPr>
          <w:b w:val="0"/>
          <w:bCs/>
          <w:sz w:val="23"/>
          <w:szCs w:val="23"/>
          <w:lang w:val="hr-HR"/>
        </w:rPr>
        <w:t xml:space="preserve"> KLASA: 350-02/22-01/10, URBROJ: 2177/02-02-23-1 od 19. siječnja 2023. godine, zaprimljeno dana 23. siječnja 2023. godine - mišljenje je da nije potrebno provesti stratešku procjenu utjecaja na okoliš</w:t>
      </w:r>
    </w:p>
    <w:p w14:paraId="6D56944B" w14:textId="77777777" w:rsidR="005516E9" w:rsidRPr="0023429E" w:rsidRDefault="005516E9" w:rsidP="00217043">
      <w:pPr>
        <w:jc w:val="both"/>
        <w:rPr>
          <w:b w:val="0"/>
          <w:bCs/>
          <w:sz w:val="23"/>
          <w:szCs w:val="23"/>
          <w:lang w:val="hr-HR"/>
        </w:rPr>
      </w:pPr>
    </w:p>
    <w:p w14:paraId="2D83EEDE" w14:textId="77777777" w:rsidR="005516E9" w:rsidRPr="0023429E" w:rsidRDefault="005516E9" w:rsidP="005516E9">
      <w:pPr>
        <w:jc w:val="both"/>
        <w:rPr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>8</w:t>
      </w:r>
      <w:r w:rsidR="0002709F" w:rsidRPr="0023429E">
        <w:rPr>
          <w:b w:val="0"/>
          <w:bCs/>
          <w:sz w:val="23"/>
          <w:szCs w:val="23"/>
          <w:lang w:val="hr-HR"/>
        </w:rPr>
        <w:t xml:space="preserve">. Općina Velika, Zvonimirova 1a, 34330 Velika </w:t>
      </w:r>
      <w:r w:rsidRPr="0023429E">
        <w:rPr>
          <w:b w:val="0"/>
          <w:bCs/>
          <w:sz w:val="23"/>
          <w:szCs w:val="23"/>
          <w:lang w:val="hr-HR"/>
        </w:rPr>
        <w:t xml:space="preserve">- </w:t>
      </w:r>
      <w:r w:rsidR="0002709F" w:rsidRPr="0023429E">
        <w:rPr>
          <w:b w:val="0"/>
          <w:bCs/>
          <w:sz w:val="23"/>
          <w:szCs w:val="23"/>
          <w:lang w:val="hr-HR"/>
        </w:rPr>
        <w:t xml:space="preserve">KLASA: </w:t>
      </w:r>
      <w:r w:rsidR="00AD4E67" w:rsidRPr="0023429E">
        <w:rPr>
          <w:b w:val="0"/>
          <w:bCs/>
          <w:sz w:val="23"/>
          <w:szCs w:val="23"/>
          <w:lang w:val="hr-HR"/>
        </w:rPr>
        <w:t>350-02/22-01/4, URBROJ: 2177-8-04-22-2 od 22. studenog 2022. godine</w:t>
      </w:r>
      <w:r w:rsidRPr="0023429E">
        <w:rPr>
          <w:b w:val="0"/>
          <w:bCs/>
          <w:sz w:val="23"/>
          <w:szCs w:val="23"/>
          <w:lang w:val="hr-HR"/>
        </w:rPr>
        <w:t>, zaprimljeno dana 24. studenog 2022. godine - mišljenje je da nije potrebno provesti stratešku procjenu utjecaja na okoliš</w:t>
      </w:r>
      <w:r w:rsidR="00280EA4" w:rsidRPr="0023429E">
        <w:rPr>
          <w:b w:val="0"/>
          <w:bCs/>
          <w:sz w:val="23"/>
          <w:szCs w:val="23"/>
          <w:lang w:val="hr-HR"/>
        </w:rPr>
        <w:t>, te</w:t>
      </w:r>
      <w:r w:rsidRPr="0023429E">
        <w:rPr>
          <w:b w:val="0"/>
          <w:bCs/>
          <w:sz w:val="23"/>
          <w:szCs w:val="23"/>
          <w:lang w:val="hr-HR"/>
        </w:rPr>
        <w:t xml:space="preserve"> KLASA: 350-01/22-01/1, URBROJ: 2177-8-04-23-4 od 24. siječnja 2023. godine, zaprimljeno dana 25. siječnja 2023. godine - mišljenje je da nije potrebno provesti stratešku procjenu utjecaja na okoliš</w:t>
      </w:r>
    </w:p>
    <w:p w14:paraId="396F8A99" w14:textId="77777777" w:rsidR="005516E9" w:rsidRPr="0023429E" w:rsidRDefault="005516E9" w:rsidP="00217043">
      <w:pPr>
        <w:jc w:val="both"/>
        <w:rPr>
          <w:b w:val="0"/>
          <w:bCs/>
          <w:sz w:val="23"/>
          <w:szCs w:val="23"/>
          <w:lang w:val="hr-HR"/>
        </w:rPr>
      </w:pPr>
    </w:p>
    <w:p w14:paraId="0724E228" w14:textId="77777777" w:rsidR="001A6C54" w:rsidRPr="0023429E" w:rsidRDefault="005516E9" w:rsidP="001A6C54">
      <w:pPr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>9</w:t>
      </w:r>
      <w:r w:rsidR="00AD4E67" w:rsidRPr="0023429E">
        <w:rPr>
          <w:b w:val="0"/>
          <w:bCs/>
          <w:sz w:val="23"/>
          <w:szCs w:val="23"/>
          <w:lang w:val="hr-HR"/>
        </w:rPr>
        <w:t xml:space="preserve">. Općina Kaptol, Školska 3, 34334 Kaptol </w:t>
      </w:r>
      <w:r w:rsidR="001A6C54" w:rsidRPr="0023429E">
        <w:rPr>
          <w:b w:val="0"/>
          <w:bCs/>
          <w:sz w:val="23"/>
          <w:szCs w:val="23"/>
          <w:lang w:val="hr-HR"/>
        </w:rPr>
        <w:t xml:space="preserve">- </w:t>
      </w:r>
      <w:r w:rsidR="00AD4E67" w:rsidRPr="0023429E">
        <w:rPr>
          <w:b w:val="0"/>
          <w:bCs/>
          <w:sz w:val="23"/>
          <w:szCs w:val="23"/>
          <w:lang w:val="hr-HR"/>
        </w:rPr>
        <w:t>KLASA: 352-01/22-01/04, URBROJ: 2177-5-2-22-2 od 22. studeni 2022. godine</w:t>
      </w:r>
      <w:r w:rsidRPr="0023429E">
        <w:rPr>
          <w:b w:val="0"/>
          <w:bCs/>
          <w:sz w:val="23"/>
          <w:szCs w:val="23"/>
          <w:lang w:val="hr-HR"/>
        </w:rPr>
        <w:t xml:space="preserve">, zaprimljeno dana </w:t>
      </w:r>
      <w:r w:rsidR="001A6C54" w:rsidRPr="0023429E">
        <w:rPr>
          <w:b w:val="0"/>
          <w:bCs/>
          <w:sz w:val="23"/>
          <w:szCs w:val="23"/>
          <w:lang w:val="hr-HR"/>
        </w:rPr>
        <w:t>22. studenog 2022. godine - mišljenje je da nije potrebno provesti stratešku procjenu utjecaja na okoliš</w:t>
      </w:r>
      <w:r w:rsidR="00280EA4" w:rsidRPr="0023429E">
        <w:rPr>
          <w:b w:val="0"/>
          <w:bCs/>
          <w:sz w:val="23"/>
          <w:szCs w:val="23"/>
          <w:lang w:val="hr-HR"/>
        </w:rPr>
        <w:t>, te</w:t>
      </w:r>
      <w:r w:rsidR="001A6C54" w:rsidRPr="0023429E">
        <w:rPr>
          <w:b w:val="0"/>
          <w:bCs/>
          <w:sz w:val="23"/>
          <w:szCs w:val="23"/>
          <w:lang w:val="hr-HR"/>
        </w:rPr>
        <w:t xml:space="preserve"> KLASA: 352-01/22-01/04, URBROJ: 2177-5-2-23-4 od 19. siječnja 2023. godine, zaprimljeno dana 27. siječnja 2023. godine - mišljenje je da nije potrebno provesti stratešku procjenu utjecaja na okoliš</w:t>
      </w:r>
    </w:p>
    <w:p w14:paraId="2D04D274" w14:textId="77777777" w:rsidR="0002709F" w:rsidRPr="0023429E" w:rsidRDefault="0002709F" w:rsidP="00217043">
      <w:pPr>
        <w:jc w:val="both"/>
        <w:rPr>
          <w:b w:val="0"/>
          <w:bCs/>
          <w:sz w:val="23"/>
          <w:szCs w:val="23"/>
          <w:lang w:val="hr-HR"/>
        </w:rPr>
      </w:pPr>
    </w:p>
    <w:p w14:paraId="2D0A6F47" w14:textId="77777777" w:rsidR="00EC4A5B" w:rsidRPr="0023429E" w:rsidRDefault="001A6C54" w:rsidP="00AD4E67">
      <w:pPr>
        <w:ind w:firstLine="708"/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>Tijela koja nisu dostavila s</w:t>
      </w:r>
      <w:r w:rsidR="00EC4A5B" w:rsidRPr="0023429E">
        <w:rPr>
          <w:b w:val="0"/>
          <w:bCs/>
          <w:sz w:val="23"/>
          <w:szCs w:val="23"/>
          <w:lang w:val="hr-HR"/>
        </w:rPr>
        <w:t>voj</w:t>
      </w:r>
      <w:r w:rsidRPr="0023429E">
        <w:rPr>
          <w:b w:val="0"/>
          <w:bCs/>
          <w:sz w:val="23"/>
          <w:szCs w:val="23"/>
          <w:lang w:val="hr-HR"/>
        </w:rPr>
        <w:t>e</w:t>
      </w:r>
      <w:r w:rsidR="00EC4A5B" w:rsidRPr="0023429E">
        <w:rPr>
          <w:b w:val="0"/>
          <w:bCs/>
          <w:sz w:val="23"/>
          <w:szCs w:val="23"/>
          <w:lang w:val="hr-HR"/>
        </w:rPr>
        <w:t xml:space="preserve"> mišljenje te se stoga smatra da su suglasni s mišljenjem da nije potrebno provoditi postupak strateške procjene utjecaja na okoliš za </w:t>
      </w:r>
      <w:r w:rsidR="00062120" w:rsidRPr="0023429E">
        <w:rPr>
          <w:b w:val="0"/>
          <w:bCs/>
          <w:sz w:val="23"/>
          <w:szCs w:val="23"/>
          <w:lang w:val="hr-HR"/>
        </w:rPr>
        <w:t>Strategiju</w:t>
      </w:r>
      <w:r w:rsidR="00EC4A5B" w:rsidRPr="0023429E">
        <w:rPr>
          <w:b w:val="0"/>
          <w:bCs/>
          <w:sz w:val="23"/>
          <w:szCs w:val="23"/>
          <w:lang w:val="hr-HR"/>
        </w:rPr>
        <w:t>:</w:t>
      </w:r>
    </w:p>
    <w:p w14:paraId="045BC70C" w14:textId="77777777" w:rsidR="00AD4E67" w:rsidRPr="0023429E" w:rsidRDefault="001A6C54" w:rsidP="00AD4E67">
      <w:pPr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>1</w:t>
      </w:r>
      <w:r w:rsidR="00AD4E67" w:rsidRPr="0023429E">
        <w:rPr>
          <w:b w:val="0"/>
          <w:bCs/>
          <w:sz w:val="23"/>
          <w:szCs w:val="23"/>
          <w:lang w:val="hr-HR"/>
        </w:rPr>
        <w:t xml:space="preserve">. Hrvatske ceste d.o.o., </w:t>
      </w:r>
      <w:proofErr w:type="spellStart"/>
      <w:r w:rsidR="00AD4E67" w:rsidRPr="0023429E">
        <w:rPr>
          <w:b w:val="0"/>
          <w:bCs/>
          <w:sz w:val="23"/>
          <w:szCs w:val="23"/>
          <w:lang w:val="hr-HR"/>
        </w:rPr>
        <w:t>Vončinina</w:t>
      </w:r>
      <w:proofErr w:type="spellEnd"/>
      <w:r w:rsidR="00AD4E67" w:rsidRPr="0023429E">
        <w:rPr>
          <w:b w:val="0"/>
          <w:bCs/>
          <w:sz w:val="23"/>
          <w:szCs w:val="23"/>
          <w:lang w:val="hr-HR"/>
        </w:rPr>
        <w:t xml:space="preserve"> 3, 10000 Zagreb</w:t>
      </w:r>
    </w:p>
    <w:p w14:paraId="4FEFB914" w14:textId="77777777" w:rsidR="009F326E" w:rsidRPr="0023429E" w:rsidRDefault="009F326E" w:rsidP="009C1F40">
      <w:pPr>
        <w:jc w:val="both"/>
        <w:rPr>
          <w:b w:val="0"/>
          <w:bCs/>
          <w:sz w:val="23"/>
          <w:szCs w:val="23"/>
          <w:lang w:val="hr-HR"/>
        </w:rPr>
      </w:pPr>
    </w:p>
    <w:p w14:paraId="3A9C0411" w14:textId="77777777" w:rsidR="00EC4A5B" w:rsidRPr="0023429E" w:rsidRDefault="00EC4A5B" w:rsidP="00957097">
      <w:pPr>
        <w:ind w:firstLine="284"/>
        <w:jc w:val="center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 xml:space="preserve">Članak </w:t>
      </w:r>
      <w:r w:rsidR="001A6C54" w:rsidRPr="0023429E">
        <w:rPr>
          <w:b w:val="0"/>
          <w:bCs/>
          <w:sz w:val="23"/>
          <w:szCs w:val="23"/>
          <w:lang w:val="hr-HR"/>
        </w:rPr>
        <w:t>6</w:t>
      </w:r>
      <w:r w:rsidRPr="0023429E">
        <w:rPr>
          <w:b w:val="0"/>
          <w:bCs/>
          <w:sz w:val="23"/>
          <w:szCs w:val="23"/>
          <w:lang w:val="hr-HR"/>
        </w:rPr>
        <w:t>.</w:t>
      </w:r>
    </w:p>
    <w:p w14:paraId="0E54C4D0" w14:textId="77777777" w:rsidR="00EC4A5B" w:rsidRPr="0023429E" w:rsidRDefault="00EC4A5B" w:rsidP="00EC4A5B">
      <w:pPr>
        <w:ind w:firstLine="284"/>
        <w:jc w:val="both"/>
        <w:rPr>
          <w:b w:val="0"/>
          <w:bCs/>
          <w:sz w:val="23"/>
          <w:szCs w:val="23"/>
          <w:lang w:val="hr-HR"/>
        </w:rPr>
      </w:pPr>
    </w:p>
    <w:p w14:paraId="650F21B9" w14:textId="77777777" w:rsidR="001C0CD6" w:rsidRPr="0023429E" w:rsidRDefault="001C0CD6" w:rsidP="001C0CD6">
      <w:pPr>
        <w:tabs>
          <w:tab w:val="left" w:pos="709"/>
        </w:tabs>
        <w:ind w:firstLine="708"/>
        <w:jc w:val="both"/>
        <w:rPr>
          <w:b w:val="0"/>
          <w:sz w:val="23"/>
          <w:szCs w:val="23"/>
        </w:rPr>
      </w:pPr>
      <w:r w:rsidRPr="0023429E">
        <w:rPr>
          <w:b w:val="0"/>
          <w:sz w:val="23"/>
          <w:szCs w:val="23"/>
        </w:rPr>
        <w:t xml:space="preserve">Na </w:t>
      </w:r>
      <w:proofErr w:type="spellStart"/>
      <w:r w:rsidRPr="0023429E">
        <w:rPr>
          <w:b w:val="0"/>
          <w:sz w:val="23"/>
          <w:szCs w:val="23"/>
        </w:rPr>
        <w:t>području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obuhvata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Strategije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nalaze</w:t>
      </w:r>
      <w:proofErr w:type="spellEnd"/>
      <w:r w:rsidRPr="0023429E">
        <w:rPr>
          <w:b w:val="0"/>
          <w:sz w:val="23"/>
          <w:szCs w:val="23"/>
        </w:rPr>
        <w:t xml:space="preserve"> se </w:t>
      </w:r>
      <w:proofErr w:type="spellStart"/>
      <w:r w:rsidRPr="0023429E">
        <w:rPr>
          <w:b w:val="0"/>
          <w:sz w:val="23"/>
          <w:szCs w:val="23"/>
        </w:rPr>
        <w:t>područja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ekološke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mreže</w:t>
      </w:r>
      <w:proofErr w:type="spellEnd"/>
      <w:r w:rsidRPr="0023429E">
        <w:rPr>
          <w:b w:val="0"/>
          <w:sz w:val="23"/>
          <w:szCs w:val="23"/>
        </w:rPr>
        <w:t xml:space="preserve"> (</w:t>
      </w:r>
      <w:proofErr w:type="spellStart"/>
      <w:r w:rsidRPr="0023429E">
        <w:rPr>
          <w:b w:val="0"/>
          <w:sz w:val="23"/>
          <w:szCs w:val="23"/>
        </w:rPr>
        <w:t>Uredba</w:t>
      </w:r>
      <w:proofErr w:type="spellEnd"/>
      <w:r w:rsidRPr="0023429E">
        <w:rPr>
          <w:b w:val="0"/>
          <w:sz w:val="23"/>
          <w:szCs w:val="23"/>
        </w:rPr>
        <w:t xml:space="preserve"> o </w:t>
      </w:r>
      <w:proofErr w:type="spellStart"/>
      <w:r w:rsidRPr="0023429E">
        <w:rPr>
          <w:b w:val="0"/>
          <w:sz w:val="23"/>
          <w:szCs w:val="23"/>
        </w:rPr>
        <w:t>ekološkoj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mreži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i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nadležnostima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javnih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ustanova</w:t>
      </w:r>
      <w:proofErr w:type="spellEnd"/>
      <w:r w:rsidRPr="0023429E">
        <w:rPr>
          <w:b w:val="0"/>
          <w:sz w:val="23"/>
          <w:szCs w:val="23"/>
        </w:rPr>
        <w:t xml:space="preserve"> za </w:t>
      </w:r>
      <w:proofErr w:type="spellStart"/>
      <w:r w:rsidRPr="0023429E">
        <w:rPr>
          <w:b w:val="0"/>
          <w:sz w:val="23"/>
          <w:szCs w:val="23"/>
        </w:rPr>
        <w:t>upravljanje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područjima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ekološke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mreže</w:t>
      </w:r>
      <w:proofErr w:type="spellEnd"/>
      <w:r w:rsidRPr="0023429E">
        <w:rPr>
          <w:b w:val="0"/>
          <w:sz w:val="23"/>
          <w:szCs w:val="23"/>
        </w:rPr>
        <w:t xml:space="preserve">, </w:t>
      </w:r>
      <w:proofErr w:type="spellStart"/>
      <w:r w:rsidRPr="0023429E">
        <w:rPr>
          <w:b w:val="0"/>
          <w:sz w:val="23"/>
          <w:szCs w:val="23"/>
        </w:rPr>
        <w:t>Narodne</w:t>
      </w:r>
      <w:proofErr w:type="spellEnd"/>
      <w:r w:rsidRPr="0023429E">
        <w:rPr>
          <w:b w:val="0"/>
          <w:sz w:val="23"/>
          <w:szCs w:val="23"/>
        </w:rPr>
        <w:t xml:space="preserve"> novine, </w:t>
      </w:r>
      <w:proofErr w:type="spellStart"/>
      <w:r w:rsidRPr="0023429E">
        <w:rPr>
          <w:b w:val="0"/>
          <w:sz w:val="23"/>
          <w:szCs w:val="23"/>
        </w:rPr>
        <w:t>br</w:t>
      </w:r>
      <w:r w:rsidR="00062120" w:rsidRPr="0023429E">
        <w:rPr>
          <w:b w:val="0"/>
          <w:sz w:val="23"/>
          <w:szCs w:val="23"/>
        </w:rPr>
        <w:t>o</w:t>
      </w:r>
      <w:r w:rsidR="00B22038">
        <w:rPr>
          <w:b w:val="0"/>
          <w:sz w:val="23"/>
          <w:szCs w:val="23"/>
        </w:rPr>
        <w:t>j</w:t>
      </w:r>
      <w:proofErr w:type="spellEnd"/>
      <w:r w:rsidR="00062120" w:rsidRPr="0023429E">
        <w:rPr>
          <w:b w:val="0"/>
          <w:sz w:val="23"/>
          <w:szCs w:val="23"/>
        </w:rPr>
        <w:t>:</w:t>
      </w:r>
      <w:r w:rsidRPr="0023429E">
        <w:rPr>
          <w:b w:val="0"/>
          <w:sz w:val="23"/>
          <w:szCs w:val="23"/>
        </w:rPr>
        <w:t xml:space="preserve"> 80/19</w:t>
      </w:r>
      <w:r w:rsidR="00062120" w:rsidRPr="0023429E">
        <w:rPr>
          <w:b w:val="0"/>
          <w:sz w:val="23"/>
          <w:szCs w:val="23"/>
        </w:rPr>
        <w:t>.</w:t>
      </w:r>
      <w:r w:rsidRPr="0023429E">
        <w:rPr>
          <w:b w:val="0"/>
          <w:sz w:val="23"/>
          <w:szCs w:val="23"/>
        </w:rPr>
        <w:t xml:space="preserve">), </w:t>
      </w:r>
      <w:proofErr w:type="spellStart"/>
      <w:r w:rsidRPr="0023429E">
        <w:rPr>
          <w:b w:val="0"/>
          <w:sz w:val="23"/>
          <w:szCs w:val="23"/>
        </w:rPr>
        <w:t>Područja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očuvanja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značajna</w:t>
      </w:r>
      <w:proofErr w:type="spellEnd"/>
      <w:r w:rsidRPr="0023429E">
        <w:rPr>
          <w:b w:val="0"/>
          <w:sz w:val="23"/>
          <w:szCs w:val="23"/>
        </w:rPr>
        <w:t xml:space="preserve"> za </w:t>
      </w:r>
      <w:proofErr w:type="spellStart"/>
      <w:r w:rsidRPr="0023429E">
        <w:rPr>
          <w:b w:val="0"/>
          <w:sz w:val="23"/>
          <w:szCs w:val="23"/>
        </w:rPr>
        <w:t>vrste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i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stanišne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tipove</w:t>
      </w:r>
      <w:proofErr w:type="spellEnd"/>
      <w:r w:rsidRPr="0023429E">
        <w:rPr>
          <w:b w:val="0"/>
          <w:sz w:val="23"/>
          <w:szCs w:val="23"/>
        </w:rPr>
        <w:t xml:space="preserve"> (POVS): HR2000580 Papuk, HR2000623 </w:t>
      </w:r>
      <w:proofErr w:type="spellStart"/>
      <w:r w:rsidRPr="0023429E">
        <w:rPr>
          <w:b w:val="0"/>
          <w:sz w:val="23"/>
          <w:szCs w:val="23"/>
        </w:rPr>
        <w:t>Šume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na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Dilj</w:t>
      </w:r>
      <w:proofErr w:type="spellEnd"/>
      <w:r w:rsidRPr="0023429E">
        <w:rPr>
          <w:b w:val="0"/>
          <w:sz w:val="23"/>
          <w:szCs w:val="23"/>
        </w:rPr>
        <w:t xml:space="preserve"> gori, H</w:t>
      </w:r>
      <w:r w:rsidRPr="0023429E">
        <w:rPr>
          <w:b w:val="0"/>
          <w:sz w:val="23"/>
          <w:szCs w:val="23"/>
          <w:lang w:val="it-IT" w:eastAsia="it-IT" w:bidi="it-IT"/>
        </w:rPr>
        <w:t xml:space="preserve">R2001286 </w:t>
      </w:r>
      <w:proofErr w:type="spellStart"/>
      <w:r w:rsidRPr="0023429E">
        <w:rPr>
          <w:b w:val="0"/>
          <w:sz w:val="23"/>
          <w:szCs w:val="23"/>
        </w:rPr>
        <w:t>Orljavac</w:t>
      </w:r>
      <w:proofErr w:type="spellEnd"/>
      <w:r w:rsidRPr="0023429E">
        <w:rPr>
          <w:b w:val="0"/>
          <w:sz w:val="23"/>
          <w:szCs w:val="23"/>
        </w:rPr>
        <w:t xml:space="preserve">, HR2001305 </w:t>
      </w:r>
      <w:proofErr w:type="spellStart"/>
      <w:r w:rsidRPr="0023429E">
        <w:rPr>
          <w:b w:val="0"/>
          <w:sz w:val="23"/>
          <w:szCs w:val="23"/>
        </w:rPr>
        <w:t>Zvečevo</w:t>
      </w:r>
      <w:proofErr w:type="spellEnd"/>
      <w:r w:rsidRPr="0023429E">
        <w:rPr>
          <w:b w:val="0"/>
          <w:sz w:val="23"/>
          <w:szCs w:val="23"/>
        </w:rPr>
        <w:t xml:space="preserve">, HR2001329 </w:t>
      </w:r>
      <w:proofErr w:type="spellStart"/>
      <w:r w:rsidRPr="0023429E">
        <w:rPr>
          <w:b w:val="0"/>
          <w:sz w:val="23"/>
          <w:szCs w:val="23"/>
        </w:rPr>
        <w:t>Potoci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oko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Papuka</w:t>
      </w:r>
      <w:proofErr w:type="spellEnd"/>
      <w:r w:rsidRPr="0023429E">
        <w:rPr>
          <w:b w:val="0"/>
          <w:sz w:val="23"/>
          <w:szCs w:val="23"/>
        </w:rPr>
        <w:t xml:space="preserve">, HR2001385 </w:t>
      </w:r>
      <w:proofErr w:type="spellStart"/>
      <w:r w:rsidRPr="0023429E">
        <w:rPr>
          <w:b w:val="0"/>
          <w:sz w:val="23"/>
          <w:szCs w:val="23"/>
        </w:rPr>
        <w:t>Orljava</w:t>
      </w:r>
      <w:proofErr w:type="spellEnd"/>
      <w:r w:rsidRPr="0023429E">
        <w:rPr>
          <w:b w:val="0"/>
          <w:sz w:val="23"/>
          <w:szCs w:val="23"/>
        </w:rPr>
        <w:t xml:space="preserve">, HR2001393 </w:t>
      </w:r>
      <w:proofErr w:type="spellStart"/>
      <w:r w:rsidRPr="0023429E">
        <w:rPr>
          <w:b w:val="0"/>
          <w:sz w:val="23"/>
          <w:szCs w:val="23"/>
          <w:lang w:val="en-US" w:eastAsia="en-US" w:bidi="en-US"/>
        </w:rPr>
        <w:t>Nurkovac</w:t>
      </w:r>
      <w:proofErr w:type="spellEnd"/>
      <w:r w:rsidRPr="0023429E">
        <w:rPr>
          <w:b w:val="0"/>
          <w:sz w:val="23"/>
          <w:szCs w:val="23"/>
          <w:lang w:val="en-US" w:eastAsia="en-US" w:bidi="en-US"/>
        </w:rPr>
        <w:t xml:space="preserve">, </w:t>
      </w:r>
      <w:r w:rsidRPr="0023429E">
        <w:rPr>
          <w:b w:val="0"/>
          <w:sz w:val="23"/>
          <w:szCs w:val="23"/>
        </w:rPr>
        <w:t xml:space="preserve">HR2001407 </w:t>
      </w:r>
      <w:proofErr w:type="spellStart"/>
      <w:r w:rsidRPr="0023429E">
        <w:rPr>
          <w:b w:val="0"/>
          <w:sz w:val="23"/>
          <w:szCs w:val="23"/>
        </w:rPr>
        <w:t>Orljavica</w:t>
      </w:r>
      <w:proofErr w:type="spellEnd"/>
      <w:r w:rsidRPr="0023429E">
        <w:rPr>
          <w:b w:val="0"/>
          <w:sz w:val="23"/>
          <w:szCs w:val="23"/>
        </w:rPr>
        <w:t xml:space="preserve">; </w:t>
      </w:r>
      <w:proofErr w:type="spellStart"/>
      <w:r w:rsidRPr="0023429E">
        <w:rPr>
          <w:b w:val="0"/>
          <w:sz w:val="23"/>
          <w:szCs w:val="23"/>
        </w:rPr>
        <w:t>Vjerojatna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područja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očuvanja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značajna</w:t>
      </w:r>
      <w:proofErr w:type="spellEnd"/>
      <w:r w:rsidRPr="0023429E">
        <w:rPr>
          <w:b w:val="0"/>
          <w:sz w:val="23"/>
          <w:szCs w:val="23"/>
        </w:rPr>
        <w:t xml:space="preserve"> za </w:t>
      </w:r>
      <w:proofErr w:type="spellStart"/>
      <w:r w:rsidRPr="0023429E">
        <w:rPr>
          <w:b w:val="0"/>
          <w:sz w:val="23"/>
          <w:szCs w:val="23"/>
        </w:rPr>
        <w:t>vrste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i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stanišne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tipove</w:t>
      </w:r>
      <w:proofErr w:type="spellEnd"/>
      <w:r w:rsidRPr="0023429E">
        <w:rPr>
          <w:b w:val="0"/>
          <w:sz w:val="23"/>
          <w:szCs w:val="23"/>
        </w:rPr>
        <w:t xml:space="preserve"> </w:t>
      </w:r>
      <w:r w:rsidRPr="0023429E">
        <w:rPr>
          <w:b w:val="0"/>
          <w:sz w:val="23"/>
          <w:szCs w:val="23"/>
          <w:lang w:val="en-US" w:eastAsia="en-US" w:bidi="en-US"/>
        </w:rPr>
        <w:t>(</w:t>
      </w:r>
      <w:proofErr w:type="spellStart"/>
      <w:r w:rsidRPr="0023429E">
        <w:rPr>
          <w:b w:val="0"/>
          <w:sz w:val="23"/>
          <w:szCs w:val="23"/>
          <w:lang w:val="en-US" w:eastAsia="en-US" w:bidi="en-US"/>
        </w:rPr>
        <w:t>vPOVS</w:t>
      </w:r>
      <w:proofErr w:type="spellEnd"/>
      <w:r w:rsidRPr="0023429E">
        <w:rPr>
          <w:b w:val="0"/>
          <w:sz w:val="23"/>
          <w:szCs w:val="23"/>
          <w:lang w:val="en-US" w:eastAsia="en-US" w:bidi="en-US"/>
        </w:rPr>
        <w:t xml:space="preserve">): </w:t>
      </w:r>
      <w:r w:rsidRPr="0023429E">
        <w:rPr>
          <w:b w:val="0"/>
          <w:sz w:val="23"/>
          <w:szCs w:val="23"/>
        </w:rPr>
        <w:t xml:space="preserve">HR2001509 </w:t>
      </w:r>
      <w:proofErr w:type="spellStart"/>
      <w:r w:rsidRPr="0023429E">
        <w:rPr>
          <w:b w:val="0"/>
          <w:sz w:val="23"/>
          <w:szCs w:val="23"/>
        </w:rPr>
        <w:t>Donji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Emovci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i</w:t>
      </w:r>
      <w:proofErr w:type="spellEnd"/>
      <w:r w:rsidRPr="0023429E">
        <w:rPr>
          <w:b w:val="0"/>
          <w:sz w:val="23"/>
          <w:szCs w:val="23"/>
        </w:rPr>
        <w:t xml:space="preserve"> HR2001511 </w:t>
      </w:r>
      <w:proofErr w:type="spellStart"/>
      <w:r w:rsidRPr="0023429E">
        <w:rPr>
          <w:b w:val="0"/>
          <w:sz w:val="23"/>
          <w:szCs w:val="23"/>
        </w:rPr>
        <w:t>Suhe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livade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kod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Sinlija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te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Područje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očuvanja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značajno</w:t>
      </w:r>
      <w:proofErr w:type="spellEnd"/>
      <w:r w:rsidRPr="0023429E">
        <w:rPr>
          <w:b w:val="0"/>
          <w:sz w:val="23"/>
          <w:szCs w:val="23"/>
        </w:rPr>
        <w:t xml:space="preserve"> za </w:t>
      </w:r>
      <w:proofErr w:type="spellStart"/>
      <w:r w:rsidRPr="0023429E">
        <w:rPr>
          <w:b w:val="0"/>
          <w:sz w:val="23"/>
          <w:szCs w:val="23"/>
        </w:rPr>
        <w:t>ptice</w:t>
      </w:r>
      <w:proofErr w:type="spellEnd"/>
      <w:r w:rsidRPr="0023429E">
        <w:rPr>
          <w:b w:val="0"/>
          <w:sz w:val="23"/>
          <w:szCs w:val="23"/>
        </w:rPr>
        <w:t xml:space="preserve"> </w:t>
      </w:r>
      <w:r w:rsidRPr="0023429E">
        <w:rPr>
          <w:b w:val="0"/>
          <w:sz w:val="23"/>
          <w:szCs w:val="23"/>
          <w:lang w:val="en-US" w:eastAsia="en-US" w:bidi="en-US"/>
        </w:rPr>
        <w:t xml:space="preserve">(POP) </w:t>
      </w:r>
      <w:r w:rsidRPr="0023429E">
        <w:rPr>
          <w:b w:val="0"/>
          <w:sz w:val="23"/>
          <w:szCs w:val="23"/>
        </w:rPr>
        <w:t xml:space="preserve">HR1000040 Papuk. </w:t>
      </w:r>
    </w:p>
    <w:p w14:paraId="108D9EF6" w14:textId="77777777" w:rsidR="001C0CD6" w:rsidRPr="0023429E" w:rsidRDefault="001C0CD6" w:rsidP="001C0CD6">
      <w:pPr>
        <w:tabs>
          <w:tab w:val="left" w:pos="709"/>
        </w:tabs>
        <w:ind w:firstLine="708"/>
        <w:jc w:val="both"/>
        <w:rPr>
          <w:sz w:val="23"/>
          <w:szCs w:val="23"/>
        </w:rPr>
      </w:pPr>
    </w:p>
    <w:p w14:paraId="2417F44C" w14:textId="77777777" w:rsidR="001C0CD6" w:rsidRPr="0023429E" w:rsidRDefault="001C0CD6" w:rsidP="001C0CD6">
      <w:pPr>
        <w:pStyle w:val="Bezproreda"/>
        <w:ind w:firstLine="708"/>
        <w:jc w:val="both"/>
        <w:rPr>
          <w:sz w:val="23"/>
          <w:szCs w:val="23"/>
        </w:rPr>
      </w:pPr>
      <w:r w:rsidRPr="0023429E">
        <w:rPr>
          <w:sz w:val="23"/>
          <w:szCs w:val="23"/>
        </w:rPr>
        <w:t>U sklopu ocjene o potrebi strateške procjene utjecaja na okoliš za predmetnu Strategiju, Upravni odjel za prostorno uređenje, graditeljstvo i zaštitu okoliša Požeško-slavonske županije, Odsjek za zaštitu okoliša i prirode proveo je postupak Prethodne ocjene prihvatljivosti za ekološku mrežu, te je analizom mogućih utjecaja provedbe Strategije na ciljeve očuvanja i cjelovitost područja ekološke mreže, uvažavajući dobiveno mišljenje Ministarstva, utvrdio da se s obzirom na značajke i smještaj planiranih sadržaja može isključiti mogućnost značajnog negativnog utjecaja provedbe Strategije na ciljeve očuvanja i cjelovitost područja ekološke mreže, te da nije potrebno provesti Glavnu ocjenu.</w:t>
      </w:r>
    </w:p>
    <w:p w14:paraId="4603D28A" w14:textId="77777777" w:rsidR="001C0CD6" w:rsidRPr="0023429E" w:rsidRDefault="001C0CD6" w:rsidP="001C0CD6">
      <w:pPr>
        <w:pStyle w:val="Bezproreda"/>
        <w:ind w:firstLine="708"/>
        <w:jc w:val="both"/>
        <w:rPr>
          <w:sz w:val="23"/>
          <w:szCs w:val="23"/>
        </w:rPr>
      </w:pPr>
    </w:p>
    <w:p w14:paraId="1BB0C430" w14:textId="77777777" w:rsidR="001C0CD6" w:rsidRPr="0023429E" w:rsidRDefault="001C0CD6" w:rsidP="001C0CD6">
      <w:pPr>
        <w:pStyle w:val="Tijeloteksta"/>
        <w:spacing w:after="0"/>
        <w:ind w:firstLine="700"/>
        <w:jc w:val="both"/>
        <w:rPr>
          <w:b w:val="0"/>
          <w:sz w:val="23"/>
          <w:szCs w:val="23"/>
        </w:rPr>
      </w:pPr>
      <w:r w:rsidRPr="0023429E">
        <w:rPr>
          <w:b w:val="0"/>
          <w:sz w:val="23"/>
          <w:szCs w:val="23"/>
        </w:rPr>
        <w:t xml:space="preserve">S </w:t>
      </w:r>
      <w:proofErr w:type="spellStart"/>
      <w:r w:rsidRPr="0023429E">
        <w:rPr>
          <w:b w:val="0"/>
          <w:sz w:val="23"/>
          <w:szCs w:val="23"/>
        </w:rPr>
        <w:t>obzirom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na</w:t>
      </w:r>
      <w:proofErr w:type="spellEnd"/>
      <w:r w:rsidRPr="0023429E">
        <w:rPr>
          <w:b w:val="0"/>
          <w:sz w:val="23"/>
          <w:szCs w:val="23"/>
        </w:rPr>
        <w:t xml:space="preserve"> to da se u </w:t>
      </w:r>
      <w:proofErr w:type="spellStart"/>
      <w:r w:rsidRPr="0023429E">
        <w:rPr>
          <w:b w:val="0"/>
          <w:sz w:val="23"/>
          <w:szCs w:val="23"/>
        </w:rPr>
        <w:t>obuhvatu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predmetne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Strategije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nalaze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zaštićena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područja</w:t>
      </w:r>
      <w:proofErr w:type="spellEnd"/>
      <w:r w:rsidRPr="0023429E">
        <w:rPr>
          <w:b w:val="0"/>
          <w:sz w:val="23"/>
          <w:szCs w:val="23"/>
        </w:rPr>
        <w:t xml:space="preserve"> (Park </w:t>
      </w:r>
      <w:proofErr w:type="spellStart"/>
      <w:r w:rsidRPr="0023429E">
        <w:rPr>
          <w:b w:val="0"/>
          <w:sz w:val="23"/>
          <w:szCs w:val="23"/>
        </w:rPr>
        <w:t>prirode</w:t>
      </w:r>
      <w:proofErr w:type="spellEnd"/>
      <w:r w:rsidRPr="0023429E">
        <w:rPr>
          <w:b w:val="0"/>
          <w:sz w:val="23"/>
          <w:szCs w:val="23"/>
        </w:rPr>
        <w:t xml:space="preserve"> Papuk, </w:t>
      </w:r>
      <w:proofErr w:type="spellStart"/>
      <w:r w:rsidRPr="0023429E">
        <w:rPr>
          <w:b w:val="0"/>
          <w:sz w:val="23"/>
          <w:szCs w:val="23"/>
        </w:rPr>
        <w:t>Spomenik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parkovne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arhitekture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Trenkovo</w:t>
      </w:r>
      <w:proofErr w:type="spellEnd"/>
      <w:r w:rsidRPr="0023429E">
        <w:rPr>
          <w:b w:val="0"/>
          <w:sz w:val="23"/>
          <w:szCs w:val="23"/>
        </w:rPr>
        <w:t xml:space="preserve"> - park </w:t>
      </w:r>
      <w:proofErr w:type="spellStart"/>
      <w:r w:rsidRPr="0023429E">
        <w:rPr>
          <w:b w:val="0"/>
          <w:sz w:val="23"/>
          <w:szCs w:val="23"/>
        </w:rPr>
        <w:t>oko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dvorca</w:t>
      </w:r>
      <w:proofErr w:type="spellEnd"/>
      <w:r w:rsidRPr="0023429E">
        <w:rPr>
          <w:b w:val="0"/>
          <w:sz w:val="23"/>
          <w:szCs w:val="23"/>
        </w:rPr>
        <w:t xml:space="preserve">), </w:t>
      </w:r>
      <w:proofErr w:type="spellStart"/>
      <w:r w:rsidRPr="0023429E">
        <w:rPr>
          <w:b w:val="0"/>
          <w:sz w:val="23"/>
          <w:szCs w:val="23"/>
        </w:rPr>
        <w:t>strogo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zaštićene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vrste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te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ugroženi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i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rijetki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stanišni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tipovi</w:t>
      </w:r>
      <w:proofErr w:type="spellEnd"/>
      <w:r w:rsidRPr="0023429E">
        <w:rPr>
          <w:b w:val="0"/>
          <w:sz w:val="23"/>
          <w:szCs w:val="23"/>
        </w:rPr>
        <w:t xml:space="preserve">, </w:t>
      </w:r>
      <w:proofErr w:type="spellStart"/>
      <w:r w:rsidRPr="0023429E">
        <w:rPr>
          <w:b w:val="0"/>
          <w:sz w:val="23"/>
          <w:szCs w:val="23"/>
        </w:rPr>
        <w:t>Upravni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odjel</w:t>
      </w:r>
      <w:proofErr w:type="spellEnd"/>
      <w:r w:rsidRPr="0023429E">
        <w:rPr>
          <w:b w:val="0"/>
          <w:sz w:val="23"/>
          <w:szCs w:val="23"/>
        </w:rPr>
        <w:t xml:space="preserve"> </w:t>
      </w:r>
      <w:r w:rsidR="00343464" w:rsidRPr="0023429E">
        <w:rPr>
          <w:b w:val="0"/>
          <w:sz w:val="23"/>
          <w:szCs w:val="23"/>
        </w:rPr>
        <w:t xml:space="preserve">za </w:t>
      </w:r>
      <w:proofErr w:type="spellStart"/>
      <w:r w:rsidR="00343464" w:rsidRPr="0023429E">
        <w:rPr>
          <w:b w:val="0"/>
          <w:sz w:val="23"/>
          <w:szCs w:val="23"/>
        </w:rPr>
        <w:t>prostorno</w:t>
      </w:r>
      <w:proofErr w:type="spellEnd"/>
      <w:r w:rsidR="00343464" w:rsidRPr="0023429E">
        <w:rPr>
          <w:b w:val="0"/>
          <w:sz w:val="23"/>
          <w:szCs w:val="23"/>
        </w:rPr>
        <w:t xml:space="preserve"> </w:t>
      </w:r>
      <w:proofErr w:type="spellStart"/>
      <w:r w:rsidR="00343464" w:rsidRPr="0023429E">
        <w:rPr>
          <w:b w:val="0"/>
          <w:sz w:val="23"/>
          <w:szCs w:val="23"/>
        </w:rPr>
        <w:t>uređenje</w:t>
      </w:r>
      <w:proofErr w:type="spellEnd"/>
      <w:r w:rsidR="00343464" w:rsidRPr="0023429E">
        <w:rPr>
          <w:b w:val="0"/>
          <w:sz w:val="23"/>
          <w:szCs w:val="23"/>
        </w:rPr>
        <w:t xml:space="preserve">, </w:t>
      </w:r>
      <w:proofErr w:type="spellStart"/>
      <w:r w:rsidR="00343464" w:rsidRPr="0023429E">
        <w:rPr>
          <w:b w:val="0"/>
          <w:sz w:val="23"/>
          <w:szCs w:val="23"/>
        </w:rPr>
        <w:t>graditeljstvo</w:t>
      </w:r>
      <w:proofErr w:type="spellEnd"/>
      <w:r w:rsidR="00343464" w:rsidRPr="0023429E">
        <w:rPr>
          <w:b w:val="0"/>
          <w:sz w:val="23"/>
          <w:szCs w:val="23"/>
        </w:rPr>
        <w:t xml:space="preserve"> </w:t>
      </w:r>
      <w:proofErr w:type="spellStart"/>
      <w:r w:rsidR="00343464" w:rsidRPr="0023429E">
        <w:rPr>
          <w:b w:val="0"/>
          <w:sz w:val="23"/>
          <w:szCs w:val="23"/>
        </w:rPr>
        <w:t>i</w:t>
      </w:r>
      <w:proofErr w:type="spellEnd"/>
      <w:r w:rsidR="00343464" w:rsidRPr="0023429E">
        <w:rPr>
          <w:b w:val="0"/>
          <w:sz w:val="23"/>
          <w:szCs w:val="23"/>
        </w:rPr>
        <w:t xml:space="preserve"> </w:t>
      </w:r>
      <w:proofErr w:type="spellStart"/>
      <w:r w:rsidR="00343464" w:rsidRPr="0023429E">
        <w:rPr>
          <w:b w:val="0"/>
          <w:sz w:val="23"/>
          <w:szCs w:val="23"/>
        </w:rPr>
        <w:t>zaštitu</w:t>
      </w:r>
      <w:proofErr w:type="spellEnd"/>
      <w:r w:rsidR="00343464" w:rsidRPr="0023429E">
        <w:rPr>
          <w:b w:val="0"/>
          <w:sz w:val="23"/>
          <w:szCs w:val="23"/>
        </w:rPr>
        <w:t xml:space="preserve"> </w:t>
      </w:r>
      <w:proofErr w:type="spellStart"/>
      <w:r w:rsidR="00343464" w:rsidRPr="0023429E">
        <w:rPr>
          <w:b w:val="0"/>
          <w:sz w:val="23"/>
          <w:szCs w:val="23"/>
        </w:rPr>
        <w:t>okoliša</w:t>
      </w:r>
      <w:proofErr w:type="spellEnd"/>
      <w:r w:rsidR="00343464" w:rsidRPr="0023429E">
        <w:rPr>
          <w:b w:val="0"/>
          <w:sz w:val="23"/>
          <w:szCs w:val="23"/>
        </w:rPr>
        <w:t xml:space="preserve"> </w:t>
      </w:r>
      <w:proofErr w:type="spellStart"/>
      <w:r w:rsidR="00343464" w:rsidRPr="0023429E">
        <w:rPr>
          <w:b w:val="0"/>
          <w:sz w:val="23"/>
          <w:szCs w:val="23"/>
        </w:rPr>
        <w:t>Požeško-slavonske</w:t>
      </w:r>
      <w:proofErr w:type="spellEnd"/>
      <w:r w:rsidR="00343464" w:rsidRPr="0023429E">
        <w:rPr>
          <w:b w:val="0"/>
          <w:sz w:val="23"/>
          <w:szCs w:val="23"/>
        </w:rPr>
        <w:t xml:space="preserve"> </w:t>
      </w:r>
      <w:proofErr w:type="spellStart"/>
      <w:r w:rsidR="00343464" w:rsidRPr="0023429E">
        <w:rPr>
          <w:b w:val="0"/>
          <w:sz w:val="23"/>
          <w:szCs w:val="23"/>
        </w:rPr>
        <w:t>županije</w:t>
      </w:r>
      <w:proofErr w:type="spellEnd"/>
      <w:r w:rsidR="00343464" w:rsidRPr="0023429E">
        <w:rPr>
          <w:b w:val="0"/>
          <w:sz w:val="23"/>
          <w:szCs w:val="23"/>
        </w:rPr>
        <w:t xml:space="preserve">, Odsjek za </w:t>
      </w:r>
      <w:proofErr w:type="spellStart"/>
      <w:r w:rsidR="00343464" w:rsidRPr="0023429E">
        <w:rPr>
          <w:b w:val="0"/>
          <w:sz w:val="23"/>
          <w:szCs w:val="23"/>
        </w:rPr>
        <w:t>zaštitu</w:t>
      </w:r>
      <w:proofErr w:type="spellEnd"/>
      <w:r w:rsidR="00343464" w:rsidRPr="0023429E">
        <w:rPr>
          <w:b w:val="0"/>
          <w:sz w:val="23"/>
          <w:szCs w:val="23"/>
        </w:rPr>
        <w:t xml:space="preserve"> </w:t>
      </w:r>
      <w:proofErr w:type="spellStart"/>
      <w:r w:rsidR="00343464" w:rsidRPr="0023429E">
        <w:rPr>
          <w:b w:val="0"/>
          <w:sz w:val="23"/>
          <w:szCs w:val="23"/>
        </w:rPr>
        <w:t>okoliša</w:t>
      </w:r>
      <w:proofErr w:type="spellEnd"/>
      <w:r w:rsidR="00343464" w:rsidRPr="0023429E">
        <w:rPr>
          <w:b w:val="0"/>
          <w:sz w:val="23"/>
          <w:szCs w:val="23"/>
        </w:rPr>
        <w:t xml:space="preserve"> </w:t>
      </w:r>
      <w:r w:rsidRPr="0023429E">
        <w:rPr>
          <w:b w:val="0"/>
          <w:sz w:val="23"/>
          <w:szCs w:val="23"/>
        </w:rPr>
        <w:t xml:space="preserve">je </w:t>
      </w:r>
      <w:proofErr w:type="spellStart"/>
      <w:r w:rsidRPr="0023429E">
        <w:rPr>
          <w:b w:val="0"/>
          <w:sz w:val="23"/>
          <w:szCs w:val="23"/>
        </w:rPr>
        <w:t>temeljem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mišljenja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Ministarstva</w:t>
      </w:r>
      <w:proofErr w:type="spellEnd"/>
      <w:r w:rsidRPr="0023429E">
        <w:rPr>
          <w:b w:val="0"/>
          <w:sz w:val="23"/>
          <w:szCs w:val="23"/>
        </w:rPr>
        <w:t xml:space="preserve">, </w:t>
      </w:r>
      <w:proofErr w:type="spellStart"/>
      <w:r w:rsidRPr="0023429E">
        <w:rPr>
          <w:b w:val="0"/>
          <w:sz w:val="23"/>
          <w:szCs w:val="23"/>
        </w:rPr>
        <w:t>sukladno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članku</w:t>
      </w:r>
      <w:proofErr w:type="spellEnd"/>
      <w:r w:rsidRPr="0023429E">
        <w:rPr>
          <w:b w:val="0"/>
          <w:sz w:val="23"/>
          <w:szCs w:val="23"/>
        </w:rPr>
        <w:t xml:space="preserve"> 48. </w:t>
      </w:r>
      <w:proofErr w:type="spellStart"/>
      <w:r w:rsidRPr="0023429E">
        <w:rPr>
          <w:b w:val="0"/>
          <w:sz w:val="23"/>
          <w:szCs w:val="23"/>
        </w:rPr>
        <w:lastRenderedPageBreak/>
        <w:t>stavku</w:t>
      </w:r>
      <w:proofErr w:type="spellEnd"/>
      <w:r w:rsidRPr="0023429E">
        <w:rPr>
          <w:b w:val="0"/>
          <w:sz w:val="23"/>
          <w:szCs w:val="23"/>
        </w:rPr>
        <w:t xml:space="preserve"> 8. </w:t>
      </w:r>
      <w:proofErr w:type="spellStart"/>
      <w:r w:rsidRPr="0023429E">
        <w:rPr>
          <w:b w:val="0"/>
          <w:sz w:val="23"/>
          <w:szCs w:val="23"/>
        </w:rPr>
        <w:t>Zakona</w:t>
      </w:r>
      <w:proofErr w:type="spellEnd"/>
      <w:r w:rsidRPr="0023429E">
        <w:rPr>
          <w:b w:val="0"/>
          <w:sz w:val="23"/>
          <w:szCs w:val="23"/>
        </w:rPr>
        <w:t xml:space="preserve"> o </w:t>
      </w:r>
      <w:proofErr w:type="spellStart"/>
      <w:r w:rsidRPr="0023429E">
        <w:rPr>
          <w:b w:val="0"/>
          <w:sz w:val="23"/>
          <w:szCs w:val="23"/>
        </w:rPr>
        <w:t>zaštiti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prirode</w:t>
      </w:r>
      <w:proofErr w:type="spellEnd"/>
      <w:r w:rsidRPr="0023429E">
        <w:rPr>
          <w:b w:val="0"/>
          <w:sz w:val="23"/>
          <w:szCs w:val="23"/>
        </w:rPr>
        <w:t xml:space="preserve"> (</w:t>
      </w:r>
      <w:proofErr w:type="spellStart"/>
      <w:r w:rsidRPr="0023429E">
        <w:rPr>
          <w:b w:val="0"/>
          <w:sz w:val="23"/>
          <w:szCs w:val="23"/>
        </w:rPr>
        <w:t>Narodne</w:t>
      </w:r>
      <w:proofErr w:type="spellEnd"/>
      <w:r w:rsidRPr="0023429E">
        <w:rPr>
          <w:b w:val="0"/>
          <w:sz w:val="23"/>
          <w:szCs w:val="23"/>
        </w:rPr>
        <w:t xml:space="preserve"> novine, </w:t>
      </w:r>
      <w:proofErr w:type="spellStart"/>
      <w:r w:rsidRPr="0023429E">
        <w:rPr>
          <w:b w:val="0"/>
          <w:sz w:val="23"/>
          <w:szCs w:val="23"/>
        </w:rPr>
        <w:t>br</w:t>
      </w:r>
      <w:r w:rsidR="00062120" w:rsidRPr="0023429E">
        <w:rPr>
          <w:b w:val="0"/>
          <w:sz w:val="23"/>
          <w:szCs w:val="23"/>
        </w:rPr>
        <w:t>oj</w:t>
      </w:r>
      <w:proofErr w:type="spellEnd"/>
      <w:r w:rsidR="00062120" w:rsidRPr="0023429E">
        <w:rPr>
          <w:b w:val="0"/>
          <w:sz w:val="23"/>
          <w:szCs w:val="23"/>
        </w:rPr>
        <w:t>:</w:t>
      </w:r>
      <w:r w:rsidRPr="0023429E">
        <w:rPr>
          <w:b w:val="0"/>
          <w:sz w:val="23"/>
          <w:szCs w:val="23"/>
        </w:rPr>
        <w:t xml:space="preserve"> 80/13</w:t>
      </w:r>
      <w:r w:rsidR="00062120" w:rsidRPr="0023429E">
        <w:rPr>
          <w:b w:val="0"/>
          <w:sz w:val="23"/>
          <w:szCs w:val="23"/>
        </w:rPr>
        <w:t>.</w:t>
      </w:r>
      <w:r w:rsidRPr="0023429E">
        <w:rPr>
          <w:b w:val="0"/>
          <w:sz w:val="23"/>
          <w:szCs w:val="23"/>
        </w:rPr>
        <w:t>, 15/18</w:t>
      </w:r>
      <w:r w:rsidR="00062120" w:rsidRPr="0023429E">
        <w:rPr>
          <w:b w:val="0"/>
          <w:sz w:val="23"/>
          <w:szCs w:val="23"/>
        </w:rPr>
        <w:t>.</w:t>
      </w:r>
      <w:r w:rsidRPr="0023429E">
        <w:rPr>
          <w:b w:val="0"/>
          <w:sz w:val="23"/>
          <w:szCs w:val="23"/>
        </w:rPr>
        <w:t>, 14/19</w:t>
      </w:r>
      <w:r w:rsidR="00062120" w:rsidRPr="0023429E">
        <w:rPr>
          <w:b w:val="0"/>
          <w:sz w:val="23"/>
          <w:szCs w:val="23"/>
        </w:rPr>
        <w:t xml:space="preserve">. </w:t>
      </w:r>
      <w:proofErr w:type="spellStart"/>
      <w:r w:rsidR="00062120" w:rsidRPr="0023429E">
        <w:rPr>
          <w:b w:val="0"/>
          <w:sz w:val="23"/>
          <w:szCs w:val="23"/>
        </w:rPr>
        <w:t>i</w:t>
      </w:r>
      <w:proofErr w:type="spellEnd"/>
      <w:r w:rsidRPr="0023429E">
        <w:rPr>
          <w:b w:val="0"/>
          <w:sz w:val="23"/>
          <w:szCs w:val="23"/>
        </w:rPr>
        <w:t xml:space="preserve"> 127/19</w:t>
      </w:r>
      <w:r w:rsidR="00062120" w:rsidRPr="0023429E">
        <w:rPr>
          <w:b w:val="0"/>
          <w:sz w:val="23"/>
          <w:szCs w:val="23"/>
        </w:rPr>
        <w:t>.</w:t>
      </w:r>
      <w:r w:rsidRPr="0023429E">
        <w:rPr>
          <w:b w:val="0"/>
          <w:sz w:val="23"/>
          <w:szCs w:val="23"/>
        </w:rPr>
        <w:t xml:space="preserve">), u </w:t>
      </w:r>
      <w:proofErr w:type="spellStart"/>
      <w:r w:rsidRPr="0023429E">
        <w:rPr>
          <w:b w:val="0"/>
          <w:sz w:val="23"/>
          <w:szCs w:val="23"/>
        </w:rPr>
        <w:t>svrhu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njihova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očuvanja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propisao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uvjete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zaštite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prirode</w:t>
      </w:r>
      <w:proofErr w:type="spellEnd"/>
      <w:r w:rsidRPr="0023429E">
        <w:rPr>
          <w:b w:val="0"/>
          <w:sz w:val="23"/>
          <w:szCs w:val="23"/>
        </w:rPr>
        <w:t xml:space="preserve"> koji </w:t>
      </w:r>
      <w:proofErr w:type="spellStart"/>
      <w:r w:rsidRPr="0023429E">
        <w:rPr>
          <w:b w:val="0"/>
          <w:sz w:val="23"/>
          <w:szCs w:val="23"/>
        </w:rPr>
        <w:t>su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ugrađeni</w:t>
      </w:r>
      <w:proofErr w:type="spellEnd"/>
      <w:r w:rsidRPr="0023429E">
        <w:rPr>
          <w:b w:val="0"/>
          <w:sz w:val="23"/>
          <w:szCs w:val="23"/>
        </w:rPr>
        <w:t xml:space="preserve"> u </w:t>
      </w:r>
      <w:proofErr w:type="spellStart"/>
      <w:r w:rsidR="00343464" w:rsidRPr="0023429E">
        <w:rPr>
          <w:b w:val="0"/>
          <w:sz w:val="23"/>
          <w:szCs w:val="23"/>
        </w:rPr>
        <w:t>Strategiju</w:t>
      </w:r>
      <w:proofErr w:type="spellEnd"/>
      <w:r w:rsidRPr="0023429E">
        <w:rPr>
          <w:b w:val="0"/>
          <w:sz w:val="23"/>
          <w:szCs w:val="23"/>
        </w:rPr>
        <w:t>.</w:t>
      </w:r>
    </w:p>
    <w:p w14:paraId="676326EC" w14:textId="77777777" w:rsidR="001C0CD6" w:rsidRPr="0023429E" w:rsidRDefault="001C0CD6" w:rsidP="001C0CD6">
      <w:pPr>
        <w:pStyle w:val="Tijeloteksta"/>
        <w:tabs>
          <w:tab w:val="left" w:pos="1046"/>
        </w:tabs>
        <w:spacing w:after="0"/>
        <w:jc w:val="both"/>
        <w:rPr>
          <w:b w:val="0"/>
          <w:sz w:val="23"/>
          <w:szCs w:val="23"/>
        </w:rPr>
      </w:pPr>
    </w:p>
    <w:p w14:paraId="61D9227E" w14:textId="77777777" w:rsidR="001C0CD6" w:rsidRPr="0023429E" w:rsidRDefault="001C0CD6" w:rsidP="001C0CD6">
      <w:pPr>
        <w:ind w:firstLine="708"/>
        <w:jc w:val="both"/>
        <w:rPr>
          <w:b w:val="0"/>
          <w:sz w:val="23"/>
          <w:szCs w:val="23"/>
        </w:rPr>
      </w:pPr>
      <w:proofErr w:type="spellStart"/>
      <w:r w:rsidRPr="0023429E">
        <w:rPr>
          <w:b w:val="0"/>
          <w:sz w:val="23"/>
          <w:szCs w:val="23"/>
        </w:rPr>
        <w:t>Sagledan</w:t>
      </w:r>
      <w:proofErr w:type="spellEnd"/>
      <w:r w:rsidRPr="0023429E">
        <w:rPr>
          <w:b w:val="0"/>
          <w:sz w:val="23"/>
          <w:szCs w:val="23"/>
        </w:rPr>
        <w:t xml:space="preserve"> je </w:t>
      </w:r>
      <w:proofErr w:type="spellStart"/>
      <w:r w:rsidRPr="0023429E">
        <w:rPr>
          <w:b w:val="0"/>
          <w:sz w:val="23"/>
          <w:szCs w:val="23"/>
        </w:rPr>
        <w:t>mogući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utjecaj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na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bioraznolikost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i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zaštićena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područja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te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vezano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uz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razloge</w:t>
      </w:r>
      <w:proofErr w:type="spellEnd"/>
      <w:r w:rsidRPr="0023429E">
        <w:rPr>
          <w:b w:val="0"/>
          <w:sz w:val="23"/>
          <w:szCs w:val="23"/>
        </w:rPr>
        <w:t xml:space="preserve"> za </w:t>
      </w:r>
      <w:proofErr w:type="spellStart"/>
      <w:r w:rsidRPr="0023429E">
        <w:rPr>
          <w:b w:val="0"/>
          <w:sz w:val="23"/>
          <w:szCs w:val="23"/>
        </w:rPr>
        <w:t>izradu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i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donošenje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Strategije</w:t>
      </w:r>
      <w:proofErr w:type="spellEnd"/>
      <w:r w:rsidRPr="0023429E">
        <w:rPr>
          <w:b w:val="0"/>
          <w:sz w:val="23"/>
          <w:szCs w:val="23"/>
        </w:rPr>
        <w:t xml:space="preserve">, </w:t>
      </w:r>
      <w:proofErr w:type="spellStart"/>
      <w:r w:rsidRPr="0023429E">
        <w:rPr>
          <w:b w:val="0"/>
          <w:sz w:val="23"/>
          <w:szCs w:val="23"/>
        </w:rPr>
        <w:t>uz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poštivanje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uvjeta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zaštite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prirode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utvrđenih</w:t>
      </w:r>
      <w:proofErr w:type="spellEnd"/>
      <w:r w:rsidRPr="0023429E">
        <w:rPr>
          <w:b w:val="0"/>
          <w:sz w:val="23"/>
          <w:szCs w:val="23"/>
        </w:rPr>
        <w:t xml:space="preserve"> u </w:t>
      </w:r>
      <w:proofErr w:type="spellStart"/>
      <w:r w:rsidRPr="0023429E">
        <w:rPr>
          <w:b w:val="0"/>
          <w:sz w:val="23"/>
          <w:szCs w:val="23"/>
        </w:rPr>
        <w:t>postupku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Prethodne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ocjene</w:t>
      </w:r>
      <w:proofErr w:type="spellEnd"/>
      <w:r w:rsidRPr="0023429E">
        <w:rPr>
          <w:b w:val="0"/>
          <w:sz w:val="23"/>
          <w:szCs w:val="23"/>
        </w:rPr>
        <w:t xml:space="preserve">, </w:t>
      </w:r>
      <w:proofErr w:type="spellStart"/>
      <w:r w:rsidRPr="0023429E">
        <w:rPr>
          <w:b w:val="0"/>
          <w:sz w:val="23"/>
          <w:szCs w:val="23"/>
        </w:rPr>
        <w:t>Upravni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odjel</w:t>
      </w:r>
      <w:proofErr w:type="spellEnd"/>
      <w:r w:rsidRPr="0023429E">
        <w:rPr>
          <w:b w:val="0"/>
          <w:sz w:val="23"/>
          <w:szCs w:val="23"/>
        </w:rPr>
        <w:t xml:space="preserve"> </w:t>
      </w:r>
      <w:r w:rsidR="00343464" w:rsidRPr="0023429E">
        <w:rPr>
          <w:b w:val="0"/>
          <w:sz w:val="23"/>
          <w:szCs w:val="23"/>
        </w:rPr>
        <w:t xml:space="preserve">za </w:t>
      </w:r>
      <w:proofErr w:type="spellStart"/>
      <w:r w:rsidR="00343464" w:rsidRPr="0023429E">
        <w:rPr>
          <w:b w:val="0"/>
          <w:sz w:val="23"/>
          <w:szCs w:val="23"/>
        </w:rPr>
        <w:t>prostorno</w:t>
      </w:r>
      <w:proofErr w:type="spellEnd"/>
      <w:r w:rsidR="00343464" w:rsidRPr="0023429E">
        <w:rPr>
          <w:b w:val="0"/>
          <w:sz w:val="23"/>
          <w:szCs w:val="23"/>
        </w:rPr>
        <w:t xml:space="preserve"> </w:t>
      </w:r>
      <w:proofErr w:type="spellStart"/>
      <w:r w:rsidR="00343464" w:rsidRPr="0023429E">
        <w:rPr>
          <w:b w:val="0"/>
          <w:sz w:val="23"/>
          <w:szCs w:val="23"/>
        </w:rPr>
        <w:t>uređenje</w:t>
      </w:r>
      <w:proofErr w:type="spellEnd"/>
      <w:r w:rsidR="00343464" w:rsidRPr="0023429E">
        <w:rPr>
          <w:b w:val="0"/>
          <w:sz w:val="23"/>
          <w:szCs w:val="23"/>
        </w:rPr>
        <w:t xml:space="preserve">, </w:t>
      </w:r>
      <w:proofErr w:type="spellStart"/>
      <w:r w:rsidR="00343464" w:rsidRPr="0023429E">
        <w:rPr>
          <w:b w:val="0"/>
          <w:sz w:val="23"/>
          <w:szCs w:val="23"/>
        </w:rPr>
        <w:t>graditeljstvo</w:t>
      </w:r>
      <w:proofErr w:type="spellEnd"/>
      <w:r w:rsidR="00343464" w:rsidRPr="0023429E">
        <w:rPr>
          <w:b w:val="0"/>
          <w:sz w:val="23"/>
          <w:szCs w:val="23"/>
        </w:rPr>
        <w:t xml:space="preserve"> </w:t>
      </w:r>
      <w:proofErr w:type="spellStart"/>
      <w:r w:rsidR="00343464" w:rsidRPr="0023429E">
        <w:rPr>
          <w:b w:val="0"/>
          <w:sz w:val="23"/>
          <w:szCs w:val="23"/>
        </w:rPr>
        <w:t>i</w:t>
      </w:r>
      <w:proofErr w:type="spellEnd"/>
      <w:r w:rsidR="00343464" w:rsidRPr="0023429E">
        <w:rPr>
          <w:b w:val="0"/>
          <w:sz w:val="23"/>
          <w:szCs w:val="23"/>
        </w:rPr>
        <w:t xml:space="preserve"> </w:t>
      </w:r>
      <w:proofErr w:type="spellStart"/>
      <w:r w:rsidR="00343464" w:rsidRPr="0023429E">
        <w:rPr>
          <w:b w:val="0"/>
          <w:sz w:val="23"/>
          <w:szCs w:val="23"/>
        </w:rPr>
        <w:t>zaštitu</w:t>
      </w:r>
      <w:proofErr w:type="spellEnd"/>
      <w:r w:rsidR="00343464" w:rsidRPr="0023429E">
        <w:rPr>
          <w:b w:val="0"/>
          <w:sz w:val="23"/>
          <w:szCs w:val="23"/>
        </w:rPr>
        <w:t xml:space="preserve"> </w:t>
      </w:r>
      <w:proofErr w:type="spellStart"/>
      <w:r w:rsidR="00343464" w:rsidRPr="0023429E">
        <w:rPr>
          <w:b w:val="0"/>
          <w:sz w:val="23"/>
          <w:szCs w:val="23"/>
        </w:rPr>
        <w:t>okoliša</w:t>
      </w:r>
      <w:proofErr w:type="spellEnd"/>
      <w:r w:rsidR="00343464" w:rsidRPr="0023429E">
        <w:rPr>
          <w:b w:val="0"/>
          <w:sz w:val="23"/>
          <w:szCs w:val="23"/>
        </w:rPr>
        <w:t xml:space="preserve"> </w:t>
      </w:r>
      <w:proofErr w:type="spellStart"/>
      <w:r w:rsidR="00343464" w:rsidRPr="0023429E">
        <w:rPr>
          <w:b w:val="0"/>
          <w:sz w:val="23"/>
          <w:szCs w:val="23"/>
        </w:rPr>
        <w:t>Požeško-slavonske</w:t>
      </w:r>
      <w:proofErr w:type="spellEnd"/>
      <w:r w:rsidR="00343464" w:rsidRPr="0023429E">
        <w:rPr>
          <w:b w:val="0"/>
          <w:sz w:val="23"/>
          <w:szCs w:val="23"/>
        </w:rPr>
        <w:t xml:space="preserve"> </w:t>
      </w:r>
      <w:proofErr w:type="spellStart"/>
      <w:r w:rsidR="00343464" w:rsidRPr="0023429E">
        <w:rPr>
          <w:b w:val="0"/>
          <w:sz w:val="23"/>
          <w:szCs w:val="23"/>
        </w:rPr>
        <w:t>županije</w:t>
      </w:r>
      <w:proofErr w:type="spellEnd"/>
      <w:r w:rsidR="00343464" w:rsidRPr="0023429E">
        <w:rPr>
          <w:b w:val="0"/>
          <w:sz w:val="23"/>
          <w:szCs w:val="23"/>
        </w:rPr>
        <w:t xml:space="preserve">, Odsjek za </w:t>
      </w:r>
      <w:proofErr w:type="spellStart"/>
      <w:r w:rsidR="00343464" w:rsidRPr="0023429E">
        <w:rPr>
          <w:b w:val="0"/>
          <w:sz w:val="23"/>
          <w:szCs w:val="23"/>
        </w:rPr>
        <w:t>zaštitu</w:t>
      </w:r>
      <w:proofErr w:type="spellEnd"/>
      <w:r w:rsidR="00343464" w:rsidRPr="0023429E">
        <w:rPr>
          <w:b w:val="0"/>
          <w:sz w:val="23"/>
          <w:szCs w:val="23"/>
        </w:rPr>
        <w:t xml:space="preserve"> </w:t>
      </w:r>
      <w:proofErr w:type="spellStart"/>
      <w:r w:rsidR="00343464" w:rsidRPr="0023429E">
        <w:rPr>
          <w:b w:val="0"/>
          <w:sz w:val="23"/>
          <w:szCs w:val="23"/>
        </w:rPr>
        <w:t>okoliša</w:t>
      </w:r>
      <w:proofErr w:type="spellEnd"/>
      <w:r w:rsidR="00343464" w:rsidRPr="0023429E">
        <w:rPr>
          <w:b w:val="0"/>
          <w:sz w:val="23"/>
          <w:szCs w:val="23"/>
        </w:rPr>
        <w:t xml:space="preserve"> </w:t>
      </w:r>
      <w:r w:rsidRPr="0023429E">
        <w:rPr>
          <w:b w:val="0"/>
          <w:sz w:val="23"/>
          <w:szCs w:val="23"/>
        </w:rPr>
        <w:t xml:space="preserve">je </w:t>
      </w:r>
      <w:proofErr w:type="spellStart"/>
      <w:r w:rsidRPr="0023429E">
        <w:rPr>
          <w:b w:val="0"/>
          <w:sz w:val="23"/>
          <w:szCs w:val="23"/>
        </w:rPr>
        <w:t>utvrdio</w:t>
      </w:r>
      <w:proofErr w:type="spellEnd"/>
      <w:r w:rsidRPr="0023429E">
        <w:rPr>
          <w:b w:val="0"/>
          <w:sz w:val="23"/>
          <w:szCs w:val="23"/>
        </w:rPr>
        <w:t xml:space="preserve"> da se ne </w:t>
      </w:r>
      <w:proofErr w:type="spellStart"/>
      <w:r w:rsidRPr="0023429E">
        <w:rPr>
          <w:b w:val="0"/>
          <w:sz w:val="23"/>
          <w:szCs w:val="23"/>
        </w:rPr>
        <w:t>očekuju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utjecaji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Strategije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na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bioraznolikost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i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zaštićena</w:t>
      </w:r>
      <w:proofErr w:type="spellEnd"/>
      <w:r w:rsidRPr="0023429E">
        <w:rPr>
          <w:b w:val="0"/>
          <w:sz w:val="23"/>
          <w:szCs w:val="23"/>
        </w:rPr>
        <w:t xml:space="preserve"> </w:t>
      </w:r>
      <w:proofErr w:type="spellStart"/>
      <w:r w:rsidRPr="0023429E">
        <w:rPr>
          <w:b w:val="0"/>
          <w:sz w:val="23"/>
          <w:szCs w:val="23"/>
        </w:rPr>
        <w:t>područja</w:t>
      </w:r>
      <w:proofErr w:type="spellEnd"/>
      <w:r w:rsidRPr="0023429E">
        <w:rPr>
          <w:b w:val="0"/>
          <w:sz w:val="23"/>
          <w:szCs w:val="23"/>
        </w:rPr>
        <w:t>.</w:t>
      </w:r>
    </w:p>
    <w:p w14:paraId="620D3827" w14:textId="77777777" w:rsidR="001C0CD6" w:rsidRPr="0023429E" w:rsidRDefault="001C0CD6" w:rsidP="001C0CD6">
      <w:pPr>
        <w:pStyle w:val="Bezproreda"/>
        <w:jc w:val="both"/>
        <w:rPr>
          <w:sz w:val="23"/>
          <w:szCs w:val="23"/>
        </w:rPr>
      </w:pPr>
    </w:p>
    <w:p w14:paraId="30301E17" w14:textId="77777777" w:rsidR="001C0CD6" w:rsidRPr="0023429E" w:rsidRDefault="001C0CD6" w:rsidP="001C0CD6">
      <w:pPr>
        <w:pStyle w:val="Bezproreda"/>
        <w:tabs>
          <w:tab w:val="left" w:pos="1418"/>
        </w:tabs>
        <w:jc w:val="both"/>
        <w:rPr>
          <w:sz w:val="23"/>
          <w:szCs w:val="23"/>
        </w:rPr>
      </w:pPr>
      <w:r w:rsidRPr="0023429E">
        <w:rPr>
          <w:sz w:val="23"/>
          <w:szCs w:val="23"/>
        </w:rPr>
        <w:t xml:space="preserve">            U provedenom postupku ocjene o potrebi strateške procjene utjecaja na okoliš, sagledan je mogući utjecaj izrade Strategije na sastavnice okoliša te je primjenom kriterija za utvrđivanje vjerojatno značajnog utjecaja na okoliš, iz Priloga III. Uredbe o strateškoj procjeni utjecaja strategije, plana i programa na okoliš (Narodne novine, br</w:t>
      </w:r>
      <w:r w:rsidR="00062120" w:rsidRPr="0023429E">
        <w:rPr>
          <w:sz w:val="23"/>
          <w:szCs w:val="23"/>
        </w:rPr>
        <w:t>oj:</w:t>
      </w:r>
      <w:r w:rsidRPr="0023429E">
        <w:rPr>
          <w:sz w:val="23"/>
          <w:szCs w:val="23"/>
        </w:rPr>
        <w:t xml:space="preserve"> 3/17</w:t>
      </w:r>
      <w:r w:rsidR="00062120" w:rsidRPr="0023429E">
        <w:rPr>
          <w:sz w:val="23"/>
          <w:szCs w:val="23"/>
        </w:rPr>
        <w:t>.</w:t>
      </w:r>
      <w:r w:rsidRPr="0023429E">
        <w:rPr>
          <w:sz w:val="23"/>
          <w:szCs w:val="23"/>
        </w:rPr>
        <w:t xml:space="preserve">) i slijedom zaprimljenih mišljenja tijela, </w:t>
      </w:r>
      <w:r w:rsidR="00343464" w:rsidRPr="0023429E">
        <w:rPr>
          <w:sz w:val="23"/>
          <w:szCs w:val="23"/>
        </w:rPr>
        <w:t xml:space="preserve">utvrđeno </w:t>
      </w:r>
      <w:r w:rsidRPr="0023429E">
        <w:rPr>
          <w:sz w:val="23"/>
          <w:szCs w:val="23"/>
        </w:rPr>
        <w:t>da Strategija neće imati vjerojatno značajan utjecaj na okoliš.</w:t>
      </w:r>
    </w:p>
    <w:p w14:paraId="40FF1DBD" w14:textId="77777777" w:rsidR="00EC4A5B" w:rsidRPr="0023429E" w:rsidRDefault="00EC4A5B" w:rsidP="009C1F40">
      <w:pPr>
        <w:jc w:val="both"/>
        <w:rPr>
          <w:b w:val="0"/>
          <w:bCs/>
          <w:sz w:val="23"/>
          <w:szCs w:val="23"/>
          <w:lang w:val="hr-HR"/>
        </w:rPr>
      </w:pPr>
    </w:p>
    <w:p w14:paraId="1624BD25" w14:textId="77777777" w:rsidR="00EC4A5B" w:rsidRPr="0023429E" w:rsidRDefault="00EC4A5B" w:rsidP="00957097">
      <w:pPr>
        <w:ind w:firstLine="284"/>
        <w:jc w:val="center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 xml:space="preserve">Članak </w:t>
      </w:r>
      <w:r w:rsidR="001A6C54" w:rsidRPr="0023429E">
        <w:rPr>
          <w:b w:val="0"/>
          <w:bCs/>
          <w:sz w:val="23"/>
          <w:szCs w:val="23"/>
          <w:lang w:val="hr-HR"/>
        </w:rPr>
        <w:t>7</w:t>
      </w:r>
      <w:r w:rsidRPr="0023429E">
        <w:rPr>
          <w:b w:val="0"/>
          <w:bCs/>
          <w:sz w:val="23"/>
          <w:szCs w:val="23"/>
          <w:lang w:val="hr-HR"/>
        </w:rPr>
        <w:t>.</w:t>
      </w:r>
    </w:p>
    <w:p w14:paraId="1A78F3FC" w14:textId="77777777" w:rsidR="00EC4A5B" w:rsidRPr="0023429E" w:rsidRDefault="00EC4A5B" w:rsidP="00EC4A5B">
      <w:pPr>
        <w:ind w:firstLine="284"/>
        <w:jc w:val="both"/>
        <w:rPr>
          <w:b w:val="0"/>
          <w:bCs/>
          <w:sz w:val="23"/>
          <w:szCs w:val="23"/>
          <w:lang w:val="hr-HR"/>
        </w:rPr>
      </w:pPr>
    </w:p>
    <w:p w14:paraId="2D34BF39" w14:textId="77777777" w:rsidR="00EC4A5B" w:rsidRPr="0023429E" w:rsidRDefault="00EC4A5B" w:rsidP="00957097">
      <w:pPr>
        <w:ind w:firstLine="708"/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 xml:space="preserve">Grad </w:t>
      </w:r>
      <w:r w:rsidR="00957097" w:rsidRPr="0023429E">
        <w:rPr>
          <w:b w:val="0"/>
          <w:bCs/>
          <w:sz w:val="23"/>
          <w:szCs w:val="23"/>
          <w:lang w:val="hr-HR"/>
        </w:rPr>
        <w:t xml:space="preserve">Požega </w:t>
      </w:r>
      <w:r w:rsidRPr="0023429E">
        <w:rPr>
          <w:b w:val="0"/>
          <w:bCs/>
          <w:sz w:val="23"/>
          <w:szCs w:val="23"/>
          <w:lang w:val="hr-HR"/>
        </w:rPr>
        <w:t>će informirati javnost o ovoj Odluci sukladno odredbama Uredbe o  informiranju i sudjelovanju javnosti i zainteresirane javnosti u pitanjima zaštite okoliša.</w:t>
      </w:r>
    </w:p>
    <w:p w14:paraId="5B98BBC8" w14:textId="77777777" w:rsidR="00EC4A5B" w:rsidRPr="0023429E" w:rsidRDefault="00EC4A5B" w:rsidP="00EC4A5B">
      <w:pPr>
        <w:ind w:firstLine="284"/>
        <w:jc w:val="both"/>
        <w:rPr>
          <w:b w:val="0"/>
          <w:bCs/>
          <w:sz w:val="23"/>
          <w:szCs w:val="23"/>
          <w:lang w:val="hr-HR"/>
        </w:rPr>
      </w:pPr>
    </w:p>
    <w:p w14:paraId="0D68CBD7" w14:textId="77777777" w:rsidR="00EC4A5B" w:rsidRPr="0023429E" w:rsidRDefault="00EC4A5B" w:rsidP="00957097">
      <w:pPr>
        <w:ind w:firstLine="284"/>
        <w:jc w:val="center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 xml:space="preserve">Članak </w:t>
      </w:r>
      <w:r w:rsidR="001A6C54" w:rsidRPr="0023429E">
        <w:rPr>
          <w:b w:val="0"/>
          <w:bCs/>
          <w:sz w:val="23"/>
          <w:szCs w:val="23"/>
          <w:lang w:val="hr-HR"/>
        </w:rPr>
        <w:t>8</w:t>
      </w:r>
      <w:r w:rsidRPr="0023429E">
        <w:rPr>
          <w:b w:val="0"/>
          <w:bCs/>
          <w:sz w:val="23"/>
          <w:szCs w:val="23"/>
          <w:lang w:val="hr-HR"/>
        </w:rPr>
        <w:t>.</w:t>
      </w:r>
    </w:p>
    <w:p w14:paraId="0860A4F7" w14:textId="77777777" w:rsidR="00EC4A5B" w:rsidRPr="0023429E" w:rsidRDefault="00EC4A5B" w:rsidP="00EC4A5B">
      <w:pPr>
        <w:ind w:firstLine="284"/>
        <w:jc w:val="both"/>
        <w:rPr>
          <w:b w:val="0"/>
          <w:bCs/>
          <w:sz w:val="23"/>
          <w:szCs w:val="23"/>
          <w:lang w:val="hr-HR"/>
        </w:rPr>
      </w:pPr>
    </w:p>
    <w:p w14:paraId="7EA5517F" w14:textId="77777777" w:rsidR="00EC4A5B" w:rsidRPr="0023429E" w:rsidRDefault="00EC4A5B" w:rsidP="00957097">
      <w:pPr>
        <w:ind w:firstLine="708"/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 xml:space="preserve">Ova Odluka stupa na snagu danom donošenja, a objavit će se u </w:t>
      </w:r>
      <w:r w:rsidR="00957097" w:rsidRPr="0023429E">
        <w:rPr>
          <w:b w:val="0"/>
          <w:bCs/>
          <w:sz w:val="23"/>
          <w:szCs w:val="23"/>
          <w:lang w:val="hr-HR"/>
        </w:rPr>
        <w:t>Službenim novinama Grada Požege</w:t>
      </w:r>
      <w:r w:rsidRPr="0023429E">
        <w:rPr>
          <w:b w:val="0"/>
          <w:bCs/>
          <w:sz w:val="23"/>
          <w:szCs w:val="23"/>
          <w:lang w:val="hr-HR"/>
        </w:rPr>
        <w:t xml:space="preserve"> i na službenim </w:t>
      </w:r>
      <w:r w:rsidR="00957097" w:rsidRPr="0023429E">
        <w:rPr>
          <w:b w:val="0"/>
          <w:bCs/>
          <w:sz w:val="23"/>
          <w:szCs w:val="23"/>
          <w:lang w:val="hr-HR"/>
        </w:rPr>
        <w:t xml:space="preserve">internetskim </w:t>
      </w:r>
      <w:r w:rsidRPr="0023429E">
        <w:rPr>
          <w:b w:val="0"/>
          <w:bCs/>
          <w:sz w:val="23"/>
          <w:szCs w:val="23"/>
          <w:lang w:val="hr-HR"/>
        </w:rPr>
        <w:t xml:space="preserve">stranicama Grada </w:t>
      </w:r>
      <w:r w:rsidR="00957097" w:rsidRPr="0023429E">
        <w:rPr>
          <w:b w:val="0"/>
          <w:bCs/>
          <w:sz w:val="23"/>
          <w:szCs w:val="23"/>
          <w:lang w:val="hr-HR"/>
        </w:rPr>
        <w:t>Požege</w:t>
      </w:r>
      <w:r w:rsidRPr="0023429E">
        <w:rPr>
          <w:b w:val="0"/>
          <w:bCs/>
          <w:sz w:val="23"/>
          <w:szCs w:val="23"/>
          <w:lang w:val="hr-HR"/>
        </w:rPr>
        <w:t>.</w:t>
      </w:r>
    </w:p>
    <w:p w14:paraId="27347710" w14:textId="77777777" w:rsidR="00EC4A5B" w:rsidRPr="0023429E" w:rsidRDefault="00EC4A5B" w:rsidP="001A6C54">
      <w:pPr>
        <w:jc w:val="both"/>
        <w:rPr>
          <w:b w:val="0"/>
          <w:bCs/>
          <w:sz w:val="23"/>
          <w:szCs w:val="23"/>
          <w:lang w:val="hr-HR"/>
        </w:rPr>
      </w:pPr>
    </w:p>
    <w:p w14:paraId="22C87974" w14:textId="77777777" w:rsidR="001A6C54" w:rsidRPr="0023429E" w:rsidRDefault="001A6C54" w:rsidP="001A6C54">
      <w:pPr>
        <w:jc w:val="both"/>
        <w:rPr>
          <w:b w:val="0"/>
          <w:bCs/>
          <w:sz w:val="23"/>
          <w:szCs w:val="23"/>
          <w:lang w:val="hr-HR"/>
        </w:rPr>
      </w:pPr>
    </w:p>
    <w:p w14:paraId="7FE82C68" w14:textId="77777777" w:rsidR="00EC4A5B" w:rsidRPr="0023429E" w:rsidRDefault="00EC4A5B" w:rsidP="00EC4A5B">
      <w:pPr>
        <w:ind w:firstLine="284"/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 xml:space="preserve">                                                                                </w:t>
      </w:r>
      <w:r w:rsidR="00957097" w:rsidRPr="0023429E">
        <w:rPr>
          <w:b w:val="0"/>
          <w:bCs/>
          <w:sz w:val="23"/>
          <w:szCs w:val="23"/>
          <w:lang w:val="hr-HR"/>
        </w:rPr>
        <w:tab/>
      </w:r>
      <w:r w:rsidR="00957097" w:rsidRPr="0023429E">
        <w:rPr>
          <w:b w:val="0"/>
          <w:bCs/>
          <w:sz w:val="23"/>
          <w:szCs w:val="23"/>
          <w:lang w:val="hr-HR"/>
        </w:rPr>
        <w:tab/>
      </w:r>
      <w:r w:rsidR="00957097" w:rsidRPr="0023429E">
        <w:rPr>
          <w:b w:val="0"/>
          <w:bCs/>
          <w:sz w:val="23"/>
          <w:szCs w:val="23"/>
          <w:lang w:val="hr-HR"/>
        </w:rPr>
        <w:tab/>
      </w:r>
      <w:r w:rsidR="00A35F6A">
        <w:rPr>
          <w:b w:val="0"/>
          <w:bCs/>
          <w:sz w:val="23"/>
          <w:szCs w:val="23"/>
          <w:lang w:val="hr-HR"/>
        </w:rPr>
        <w:t xml:space="preserve">   </w:t>
      </w:r>
      <w:r w:rsidRPr="0023429E">
        <w:rPr>
          <w:b w:val="0"/>
          <w:bCs/>
          <w:sz w:val="23"/>
          <w:szCs w:val="23"/>
          <w:lang w:val="hr-HR"/>
        </w:rPr>
        <w:t>GRADONAČELNIK</w:t>
      </w:r>
    </w:p>
    <w:p w14:paraId="08FC86BF" w14:textId="77777777" w:rsidR="00EC4A5B" w:rsidRPr="0023429E" w:rsidRDefault="00EC4A5B" w:rsidP="00EC4A5B">
      <w:pPr>
        <w:ind w:firstLine="284"/>
        <w:jc w:val="both"/>
        <w:rPr>
          <w:b w:val="0"/>
          <w:bCs/>
          <w:sz w:val="23"/>
          <w:szCs w:val="23"/>
          <w:lang w:val="hr-HR"/>
        </w:rPr>
      </w:pPr>
      <w:r w:rsidRPr="0023429E">
        <w:rPr>
          <w:b w:val="0"/>
          <w:bCs/>
          <w:sz w:val="23"/>
          <w:szCs w:val="23"/>
          <w:lang w:val="hr-HR"/>
        </w:rPr>
        <w:t xml:space="preserve">                                                                                </w:t>
      </w:r>
      <w:r w:rsidR="00957097" w:rsidRPr="0023429E">
        <w:rPr>
          <w:b w:val="0"/>
          <w:bCs/>
          <w:sz w:val="23"/>
          <w:szCs w:val="23"/>
          <w:lang w:val="hr-HR"/>
        </w:rPr>
        <w:tab/>
      </w:r>
      <w:r w:rsidR="00957097" w:rsidRPr="0023429E">
        <w:rPr>
          <w:b w:val="0"/>
          <w:bCs/>
          <w:sz w:val="23"/>
          <w:szCs w:val="23"/>
          <w:lang w:val="hr-HR"/>
        </w:rPr>
        <w:tab/>
      </w:r>
      <w:r w:rsidR="00957097" w:rsidRPr="0023429E">
        <w:rPr>
          <w:b w:val="0"/>
          <w:bCs/>
          <w:sz w:val="23"/>
          <w:szCs w:val="23"/>
          <w:lang w:val="hr-HR"/>
        </w:rPr>
        <w:tab/>
      </w:r>
      <w:r w:rsidRPr="0023429E">
        <w:rPr>
          <w:b w:val="0"/>
          <w:bCs/>
          <w:sz w:val="23"/>
          <w:szCs w:val="23"/>
          <w:lang w:val="hr-HR"/>
        </w:rPr>
        <w:t xml:space="preserve"> dr.sc. Željko Glavić</w:t>
      </w:r>
      <w:r w:rsidR="00A35F6A">
        <w:rPr>
          <w:b w:val="0"/>
          <w:bCs/>
          <w:sz w:val="23"/>
          <w:szCs w:val="23"/>
          <w:lang w:val="hr-HR"/>
        </w:rPr>
        <w:t>, v.r.</w:t>
      </w:r>
    </w:p>
    <w:p w14:paraId="5ACA15B1" w14:textId="77777777" w:rsidR="00EC4A5B" w:rsidRPr="0023429E" w:rsidRDefault="00EC4A5B" w:rsidP="00EC4A5B">
      <w:pPr>
        <w:ind w:firstLine="284"/>
        <w:jc w:val="both"/>
        <w:rPr>
          <w:b w:val="0"/>
          <w:bCs/>
          <w:sz w:val="23"/>
          <w:szCs w:val="23"/>
          <w:lang w:val="hr-HR"/>
        </w:rPr>
      </w:pPr>
    </w:p>
    <w:p w14:paraId="15AF0C02" w14:textId="77777777" w:rsidR="00EC4A5B" w:rsidRPr="0023429E" w:rsidRDefault="00EC4A5B" w:rsidP="00EC4A5B">
      <w:pPr>
        <w:ind w:firstLine="284"/>
        <w:jc w:val="both"/>
        <w:rPr>
          <w:b w:val="0"/>
          <w:bCs/>
          <w:sz w:val="23"/>
          <w:szCs w:val="23"/>
          <w:lang w:val="hr-HR"/>
        </w:rPr>
      </w:pPr>
    </w:p>
    <w:p w14:paraId="776C60FF" w14:textId="77777777" w:rsidR="00EC4A5B" w:rsidRPr="0023429E" w:rsidRDefault="00EC4A5B" w:rsidP="00EC4A5B">
      <w:pPr>
        <w:ind w:firstLine="284"/>
        <w:jc w:val="both"/>
        <w:rPr>
          <w:b w:val="0"/>
          <w:bCs/>
          <w:sz w:val="23"/>
          <w:szCs w:val="23"/>
          <w:lang w:val="hr-HR"/>
        </w:rPr>
      </w:pPr>
    </w:p>
    <w:p w14:paraId="13D2004A" w14:textId="77777777" w:rsidR="00B63312" w:rsidRPr="0023429E" w:rsidRDefault="00B63312" w:rsidP="0087025E">
      <w:pPr>
        <w:ind w:firstLine="284"/>
        <w:jc w:val="both"/>
        <w:rPr>
          <w:b w:val="0"/>
          <w:sz w:val="23"/>
          <w:szCs w:val="23"/>
          <w:lang w:val="hr-HR"/>
        </w:rPr>
      </w:pPr>
    </w:p>
    <w:sectPr w:rsidR="00B63312" w:rsidRPr="0023429E" w:rsidSect="0023429E">
      <w:pgSz w:w="11906" w:h="16838" w:code="9"/>
      <w:pgMar w:top="851" w:right="1134" w:bottom="851" w:left="1134" w:header="0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RAvantgard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74541F"/>
    <w:multiLevelType w:val="hybridMultilevel"/>
    <w:tmpl w:val="2CCAB2C4"/>
    <w:lvl w:ilvl="0" w:tplc="D540B60A">
      <w:numFmt w:val="bullet"/>
      <w:lvlText w:val="-"/>
      <w:lvlJc w:val="left"/>
      <w:pPr>
        <w:tabs>
          <w:tab w:val="num" w:pos="1770"/>
        </w:tabs>
        <w:ind w:left="177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2490"/>
        </w:tabs>
        <w:ind w:left="249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3210"/>
        </w:tabs>
        <w:ind w:left="321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930"/>
        </w:tabs>
        <w:ind w:left="393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4650"/>
        </w:tabs>
        <w:ind w:left="465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5370"/>
        </w:tabs>
        <w:ind w:left="537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6090"/>
        </w:tabs>
        <w:ind w:left="609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810"/>
        </w:tabs>
        <w:ind w:left="681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7530"/>
        </w:tabs>
        <w:ind w:left="7530" w:hanging="360"/>
      </w:pPr>
      <w:rPr>
        <w:rFonts w:ascii="Wingdings" w:hAnsi="Wingdings" w:hint="default"/>
      </w:rPr>
    </w:lvl>
  </w:abstractNum>
  <w:abstractNum w:abstractNumId="1" w15:restartNumberingAfterBreak="0">
    <w:nsid w:val="362A18D1"/>
    <w:multiLevelType w:val="hybridMultilevel"/>
    <w:tmpl w:val="63ECEECE"/>
    <w:lvl w:ilvl="0" w:tplc="B0EE0DE2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384865A6"/>
    <w:multiLevelType w:val="hybridMultilevel"/>
    <w:tmpl w:val="C5200622"/>
    <w:lvl w:ilvl="0" w:tplc="041A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67004453"/>
    <w:multiLevelType w:val="hybridMultilevel"/>
    <w:tmpl w:val="319C851E"/>
    <w:lvl w:ilvl="0" w:tplc="349482B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7305797"/>
    <w:multiLevelType w:val="hybridMultilevel"/>
    <w:tmpl w:val="01CC54B4"/>
    <w:lvl w:ilvl="0" w:tplc="D540B60A">
      <w:numFmt w:val="bullet"/>
      <w:lvlText w:val="-"/>
      <w:lvlJc w:val="left"/>
      <w:pPr>
        <w:ind w:left="2136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5" w15:restartNumberingAfterBreak="0">
    <w:nsid w:val="6E9803D7"/>
    <w:multiLevelType w:val="hybridMultilevel"/>
    <w:tmpl w:val="D67ABA10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899898646">
    <w:abstractNumId w:val="0"/>
  </w:num>
  <w:num w:numId="2" w16cid:durableId="1831631006">
    <w:abstractNumId w:val="5"/>
  </w:num>
  <w:num w:numId="3" w16cid:durableId="198709386">
    <w:abstractNumId w:val="4"/>
  </w:num>
  <w:num w:numId="4" w16cid:durableId="873273464">
    <w:abstractNumId w:val="1"/>
  </w:num>
  <w:num w:numId="5" w16cid:durableId="1867131079">
    <w:abstractNumId w:val="3"/>
  </w:num>
  <w:num w:numId="6" w16cid:durableId="45340285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F6DF2"/>
    <w:rsid w:val="00020999"/>
    <w:rsid w:val="00024E23"/>
    <w:rsid w:val="0002709F"/>
    <w:rsid w:val="00031481"/>
    <w:rsid w:val="000518A9"/>
    <w:rsid w:val="00062120"/>
    <w:rsid w:val="000644E2"/>
    <w:rsid w:val="00074D30"/>
    <w:rsid w:val="0009482C"/>
    <w:rsid w:val="000A63E4"/>
    <w:rsid w:val="000B13B5"/>
    <w:rsid w:val="000B1B44"/>
    <w:rsid w:val="000C20A6"/>
    <w:rsid w:val="000D42AD"/>
    <w:rsid w:val="000E3745"/>
    <w:rsid w:val="00107707"/>
    <w:rsid w:val="00161E1A"/>
    <w:rsid w:val="00170B21"/>
    <w:rsid w:val="00197F9A"/>
    <w:rsid w:val="001A6C54"/>
    <w:rsid w:val="001C0CD6"/>
    <w:rsid w:val="001C123C"/>
    <w:rsid w:val="001C2115"/>
    <w:rsid w:val="001C2E51"/>
    <w:rsid w:val="00200CB4"/>
    <w:rsid w:val="00217043"/>
    <w:rsid w:val="00221E24"/>
    <w:rsid w:val="0023429E"/>
    <w:rsid w:val="00240422"/>
    <w:rsid w:val="00241C24"/>
    <w:rsid w:val="00275D55"/>
    <w:rsid w:val="00280EA4"/>
    <w:rsid w:val="002B4874"/>
    <w:rsid w:val="002C1E65"/>
    <w:rsid w:val="00320A2E"/>
    <w:rsid w:val="00324EEC"/>
    <w:rsid w:val="00343464"/>
    <w:rsid w:val="003C6B7B"/>
    <w:rsid w:val="003C7716"/>
    <w:rsid w:val="003E6926"/>
    <w:rsid w:val="004029BF"/>
    <w:rsid w:val="00412DD2"/>
    <w:rsid w:val="00422553"/>
    <w:rsid w:val="00435420"/>
    <w:rsid w:val="00495D3A"/>
    <w:rsid w:val="00497C02"/>
    <w:rsid w:val="004A1533"/>
    <w:rsid w:val="004E2314"/>
    <w:rsid w:val="004E2E2F"/>
    <w:rsid w:val="004E4D4A"/>
    <w:rsid w:val="00505BBD"/>
    <w:rsid w:val="005516E9"/>
    <w:rsid w:val="00567E06"/>
    <w:rsid w:val="005B64A6"/>
    <w:rsid w:val="005F6DF2"/>
    <w:rsid w:val="006260D7"/>
    <w:rsid w:val="00626848"/>
    <w:rsid w:val="00630E22"/>
    <w:rsid w:val="00631AE5"/>
    <w:rsid w:val="006336B3"/>
    <w:rsid w:val="00634916"/>
    <w:rsid w:val="00664DA8"/>
    <w:rsid w:val="00667E63"/>
    <w:rsid w:val="00672360"/>
    <w:rsid w:val="00682C4D"/>
    <w:rsid w:val="00682DE7"/>
    <w:rsid w:val="006B1349"/>
    <w:rsid w:val="006B5311"/>
    <w:rsid w:val="0078066B"/>
    <w:rsid w:val="00784057"/>
    <w:rsid w:val="0079414D"/>
    <w:rsid w:val="007A2141"/>
    <w:rsid w:val="007C38CC"/>
    <w:rsid w:val="007D0502"/>
    <w:rsid w:val="00803576"/>
    <w:rsid w:val="00804381"/>
    <w:rsid w:val="0080559A"/>
    <w:rsid w:val="0081166D"/>
    <w:rsid w:val="00811CEE"/>
    <w:rsid w:val="00812225"/>
    <w:rsid w:val="008443DF"/>
    <w:rsid w:val="0087025E"/>
    <w:rsid w:val="008731FE"/>
    <w:rsid w:val="00891DD4"/>
    <w:rsid w:val="008A1D97"/>
    <w:rsid w:val="008B647D"/>
    <w:rsid w:val="008C610E"/>
    <w:rsid w:val="008C706D"/>
    <w:rsid w:val="00901D2E"/>
    <w:rsid w:val="00910A1B"/>
    <w:rsid w:val="009554EE"/>
    <w:rsid w:val="00957097"/>
    <w:rsid w:val="009B38F7"/>
    <w:rsid w:val="009B6218"/>
    <w:rsid w:val="009C1F40"/>
    <w:rsid w:val="009C4B12"/>
    <w:rsid w:val="009F326E"/>
    <w:rsid w:val="009F730B"/>
    <w:rsid w:val="00A16252"/>
    <w:rsid w:val="00A35F6A"/>
    <w:rsid w:val="00A70298"/>
    <w:rsid w:val="00A91FAE"/>
    <w:rsid w:val="00AB12B6"/>
    <w:rsid w:val="00AB21AD"/>
    <w:rsid w:val="00AC6D9B"/>
    <w:rsid w:val="00AD2457"/>
    <w:rsid w:val="00AD4E67"/>
    <w:rsid w:val="00AF04EB"/>
    <w:rsid w:val="00B22038"/>
    <w:rsid w:val="00B26A90"/>
    <w:rsid w:val="00B446AE"/>
    <w:rsid w:val="00B52B4B"/>
    <w:rsid w:val="00B63312"/>
    <w:rsid w:val="00B71F4B"/>
    <w:rsid w:val="00B83C3E"/>
    <w:rsid w:val="00BC1D63"/>
    <w:rsid w:val="00BC3A1A"/>
    <w:rsid w:val="00BC7E7F"/>
    <w:rsid w:val="00BD1251"/>
    <w:rsid w:val="00BE1096"/>
    <w:rsid w:val="00BF6D72"/>
    <w:rsid w:val="00C04B72"/>
    <w:rsid w:val="00C34252"/>
    <w:rsid w:val="00C572F7"/>
    <w:rsid w:val="00C725E2"/>
    <w:rsid w:val="00C83CE3"/>
    <w:rsid w:val="00CA35AE"/>
    <w:rsid w:val="00CA4AC4"/>
    <w:rsid w:val="00CB681C"/>
    <w:rsid w:val="00CD7B19"/>
    <w:rsid w:val="00D32804"/>
    <w:rsid w:val="00D573E2"/>
    <w:rsid w:val="00D606FA"/>
    <w:rsid w:val="00D761B1"/>
    <w:rsid w:val="00D966C9"/>
    <w:rsid w:val="00DD14A3"/>
    <w:rsid w:val="00DD322A"/>
    <w:rsid w:val="00E24426"/>
    <w:rsid w:val="00E45CB7"/>
    <w:rsid w:val="00E66329"/>
    <w:rsid w:val="00E77349"/>
    <w:rsid w:val="00E80777"/>
    <w:rsid w:val="00E87BE6"/>
    <w:rsid w:val="00EA07EE"/>
    <w:rsid w:val="00EB7BB3"/>
    <w:rsid w:val="00EC4A5B"/>
    <w:rsid w:val="00ED141B"/>
    <w:rsid w:val="00EE333F"/>
    <w:rsid w:val="00EF4C30"/>
    <w:rsid w:val="00F00F75"/>
    <w:rsid w:val="00F00F78"/>
    <w:rsid w:val="00F10FE9"/>
    <w:rsid w:val="00F42238"/>
    <w:rsid w:val="00F43236"/>
    <w:rsid w:val="00F72739"/>
    <w:rsid w:val="00FD4CF1"/>
    <w:rsid w:val="00FF3C05"/>
    <w:rsid w:val="00FF7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4:docId w14:val="7FEA9B4D"/>
  <w15:chartTrackingRefBased/>
  <w15:docId w15:val="{0EFCBC7F-026C-4ED0-9DCB-963C30D02D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00F78"/>
    <w:rPr>
      <w:b/>
      <w:sz w:val="24"/>
      <w:lang w:val="en-AU"/>
    </w:rPr>
  </w:style>
  <w:style w:type="character" w:default="1" w:styleId="Zadanifontodlomka">
    <w:name w:val="Default Paragraph Font"/>
    <w:semiHidden/>
  </w:style>
  <w:style w:type="table" w:default="1" w:styleId="Obinatablic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semiHidden/>
  </w:style>
  <w:style w:type="paragraph" w:styleId="Tijeloteksta3">
    <w:name w:val="Body Text 3"/>
    <w:basedOn w:val="Uvuenotijeloteksta"/>
    <w:link w:val="Tijeloteksta3Char"/>
    <w:rsid w:val="00324EEC"/>
    <w:pPr>
      <w:ind w:left="360"/>
    </w:pPr>
    <w:rPr>
      <w:rFonts w:ascii="HRAvantgard" w:hAnsi="HRAvantgard"/>
      <w:b w:val="0"/>
      <w:lang w:val="en-US"/>
    </w:rPr>
  </w:style>
  <w:style w:type="character" w:customStyle="1" w:styleId="Tijeloteksta3Char">
    <w:name w:val="Tijelo teksta 3 Char"/>
    <w:link w:val="Tijeloteksta3"/>
    <w:rsid w:val="00324EEC"/>
    <w:rPr>
      <w:rFonts w:ascii="HRAvantgard" w:hAnsi="HRAvantgard"/>
      <w:sz w:val="24"/>
      <w:lang w:val="en-US"/>
    </w:rPr>
  </w:style>
  <w:style w:type="paragraph" w:styleId="Uvuenotijeloteksta">
    <w:name w:val="Body Text Indent"/>
    <w:basedOn w:val="Normal"/>
    <w:link w:val="UvuenotijelotekstaChar"/>
    <w:rsid w:val="00324EEC"/>
    <w:pPr>
      <w:spacing w:after="120"/>
      <w:ind w:left="283"/>
    </w:pPr>
  </w:style>
  <w:style w:type="character" w:customStyle="1" w:styleId="UvuenotijelotekstaChar">
    <w:name w:val="Uvučeno tijelo teksta Char"/>
    <w:link w:val="Uvuenotijeloteksta"/>
    <w:rsid w:val="00324EEC"/>
    <w:rPr>
      <w:b/>
      <w:sz w:val="24"/>
      <w:lang w:val="en-AU"/>
    </w:rPr>
  </w:style>
  <w:style w:type="character" w:styleId="Hiperveza">
    <w:name w:val="Hyperlink"/>
    <w:rsid w:val="004E4D4A"/>
    <w:rPr>
      <w:color w:val="0563C1"/>
      <w:u w:val="single"/>
    </w:rPr>
  </w:style>
  <w:style w:type="character" w:styleId="Nerijeenospominjanje">
    <w:name w:val="Unresolved Mention"/>
    <w:uiPriority w:val="99"/>
    <w:semiHidden/>
    <w:unhideWhenUsed/>
    <w:rsid w:val="004E4D4A"/>
    <w:rPr>
      <w:color w:val="605E5C"/>
      <w:shd w:val="clear" w:color="auto" w:fill="E1DFDD"/>
    </w:rPr>
  </w:style>
  <w:style w:type="table" w:styleId="Reetkatablice">
    <w:name w:val="Table Grid"/>
    <w:basedOn w:val="Obinatablica"/>
    <w:rsid w:val="00C572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jeloteksta">
    <w:name w:val="Body Text"/>
    <w:basedOn w:val="Normal"/>
    <w:link w:val="TijelotekstaChar"/>
    <w:rsid w:val="001C0CD6"/>
    <w:pPr>
      <w:spacing w:after="120"/>
    </w:pPr>
  </w:style>
  <w:style w:type="character" w:customStyle="1" w:styleId="TijelotekstaChar">
    <w:name w:val="Tijelo teksta Char"/>
    <w:link w:val="Tijeloteksta"/>
    <w:rsid w:val="001C0CD6"/>
    <w:rPr>
      <w:b/>
      <w:sz w:val="24"/>
      <w:lang w:val="en-AU"/>
    </w:rPr>
  </w:style>
  <w:style w:type="paragraph" w:styleId="Bezproreda">
    <w:name w:val="No Spacing"/>
    <w:link w:val="BezproredaChar"/>
    <w:uiPriority w:val="1"/>
    <w:qFormat/>
    <w:rsid w:val="001C0CD6"/>
  </w:style>
  <w:style w:type="character" w:customStyle="1" w:styleId="BezproredaChar">
    <w:name w:val="Bez proreda Char"/>
    <w:link w:val="Bezproreda"/>
    <w:uiPriority w:val="1"/>
    <w:locked/>
    <w:rsid w:val="001C0C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86EEDA-3B42-42E5-8474-6C3DEC15B3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2471</Words>
  <Characters>14086</Characters>
  <Application>Microsoft Office Word</Application>
  <DocSecurity>0</DocSecurity>
  <Lines>117</Lines>
  <Paragraphs>33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                                </vt:lpstr>
    </vt:vector>
  </TitlesOfParts>
  <Company>Hewlett-Packard Company</Company>
  <LinksUpToDate>false</LinksUpToDate>
  <CharactersWithSpaces>16524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</dc:title>
  <dc:subject/>
  <dc:creator>Josip Lisjak</dc:creator>
  <cp:keywords/>
  <cp:lastModifiedBy>Mario</cp:lastModifiedBy>
  <cp:revision>2</cp:revision>
  <cp:lastPrinted>2023-02-17T08:27:00Z</cp:lastPrinted>
  <dcterms:created xsi:type="dcterms:W3CDTF">2023-03-03T10:44:00Z</dcterms:created>
  <dcterms:modified xsi:type="dcterms:W3CDTF">2023-03-03T10:44:00Z</dcterms:modified>
</cp:coreProperties>
</file>