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BC57" w14:textId="40EB97FD" w:rsidR="00E27973" w:rsidRPr="00AC6725" w:rsidRDefault="00C72210"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7298F7A9" wp14:editId="7817B79A">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FE6119F" w14:textId="77777777" w:rsidR="00E27973" w:rsidRPr="00AC6725" w:rsidRDefault="00E27973" w:rsidP="00E27973">
      <w:pPr>
        <w:ind w:right="4677"/>
        <w:jc w:val="center"/>
        <w:rPr>
          <w:rFonts w:ascii="Arial Narrow" w:hAnsi="Arial Narrow"/>
          <w:sz w:val="22"/>
          <w:szCs w:val="22"/>
        </w:rPr>
      </w:pPr>
      <w:r w:rsidRPr="00AC6725">
        <w:rPr>
          <w:rFonts w:ascii="Arial Narrow" w:hAnsi="Arial Narrow"/>
          <w:sz w:val="22"/>
          <w:szCs w:val="22"/>
        </w:rPr>
        <w:t>R  E  P  U  B  L  I  K  A    H  R  V  A  T  S  K  A</w:t>
      </w:r>
    </w:p>
    <w:p w14:paraId="183EED90" w14:textId="77777777" w:rsidR="00E27973" w:rsidRPr="00407B96" w:rsidRDefault="00E27973" w:rsidP="00E27973">
      <w:pPr>
        <w:ind w:right="4677"/>
        <w:jc w:val="center"/>
        <w:rPr>
          <w:rFonts w:ascii="Arial Narrow" w:hAnsi="Arial Narrow"/>
          <w:sz w:val="22"/>
          <w:szCs w:val="22"/>
        </w:rPr>
      </w:pPr>
      <w:r w:rsidRPr="00407B96">
        <w:rPr>
          <w:rFonts w:ascii="Arial Narrow" w:hAnsi="Arial Narrow"/>
          <w:sz w:val="22"/>
          <w:szCs w:val="22"/>
        </w:rPr>
        <w:t>POŽEŠKO-SLAVONSKA  ŽUPANIJA</w:t>
      </w:r>
    </w:p>
    <w:p w14:paraId="412C625D" w14:textId="4C271183" w:rsidR="00E27973" w:rsidRPr="00407B96" w:rsidRDefault="00C72210" w:rsidP="00E27973">
      <w:pPr>
        <w:ind w:right="4677"/>
        <w:jc w:val="center"/>
        <w:rPr>
          <w:rFonts w:ascii="Arial Narrow" w:hAnsi="Arial Narrow"/>
          <w:sz w:val="22"/>
          <w:szCs w:val="22"/>
        </w:rPr>
      </w:pPr>
      <w:r w:rsidRPr="00407B96">
        <w:rPr>
          <w:rFonts w:ascii="Arial Narrow" w:hAnsi="Arial Narrow"/>
          <w:noProof/>
          <w:sz w:val="22"/>
          <w:szCs w:val="22"/>
        </w:rPr>
        <w:drawing>
          <wp:anchor distT="0" distB="0" distL="114300" distR="114300" simplePos="0" relativeHeight="251657728" behindDoc="0" locked="0" layoutInCell="1" allowOverlap="1" wp14:anchorId="71620CA5" wp14:editId="006C0C78">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407B96">
        <w:rPr>
          <w:rFonts w:ascii="Arial Narrow" w:hAnsi="Arial Narrow"/>
          <w:sz w:val="22"/>
          <w:szCs w:val="22"/>
        </w:rPr>
        <w:t>GRAD  POŽEGA</w:t>
      </w:r>
    </w:p>
    <w:p w14:paraId="5EC65456" w14:textId="77777777" w:rsidR="00E27973" w:rsidRPr="00407B96" w:rsidRDefault="00E27973" w:rsidP="00E27973">
      <w:pPr>
        <w:ind w:right="50"/>
        <w:jc w:val="both"/>
        <w:rPr>
          <w:rFonts w:ascii="Arial Narrow" w:hAnsi="Arial Narrow"/>
          <w:bCs/>
          <w:sz w:val="22"/>
          <w:szCs w:val="22"/>
        </w:rPr>
      </w:pPr>
    </w:p>
    <w:p w14:paraId="799E5D2D" w14:textId="77777777" w:rsidR="007A6B41" w:rsidRPr="00407B96" w:rsidRDefault="007A6B41" w:rsidP="00660E17">
      <w:pPr>
        <w:ind w:right="50"/>
        <w:jc w:val="both"/>
        <w:rPr>
          <w:rFonts w:ascii="Arial Narrow" w:hAnsi="Arial Narrow"/>
          <w:bCs/>
          <w:sz w:val="22"/>
          <w:szCs w:val="22"/>
        </w:rPr>
      </w:pPr>
    </w:p>
    <w:p w14:paraId="2AA049F9" w14:textId="4A8089B0" w:rsidR="008349DA" w:rsidRPr="00407B96" w:rsidRDefault="008349DA" w:rsidP="008349DA">
      <w:pPr>
        <w:rPr>
          <w:rFonts w:ascii="Arial Narrow" w:hAnsi="Arial Narrow"/>
          <w:bCs/>
        </w:rPr>
      </w:pPr>
      <w:r w:rsidRPr="00407B96">
        <w:rPr>
          <w:rFonts w:ascii="Arial Narrow" w:hAnsi="Arial Narrow"/>
          <w:bCs/>
        </w:rPr>
        <w:t>KLASA: 406-01/23-05/</w:t>
      </w:r>
      <w:r w:rsidR="00407B96" w:rsidRPr="00407B96">
        <w:rPr>
          <w:rFonts w:ascii="Arial Narrow" w:hAnsi="Arial Narrow"/>
          <w:bCs/>
        </w:rPr>
        <w:t>50</w:t>
      </w:r>
    </w:p>
    <w:p w14:paraId="62429525" w14:textId="478F4E5D" w:rsidR="008349DA" w:rsidRPr="00407B96" w:rsidRDefault="00070CA0" w:rsidP="008349DA">
      <w:pPr>
        <w:rPr>
          <w:rFonts w:ascii="Arial Narrow" w:hAnsi="Arial Narrow"/>
          <w:bCs/>
        </w:rPr>
      </w:pPr>
      <w:r w:rsidRPr="00407B96">
        <w:rPr>
          <w:rFonts w:ascii="Arial Narrow" w:hAnsi="Arial Narrow"/>
          <w:bCs/>
        </w:rPr>
        <w:t>URBROJ: 2177-1-01/01-23-</w:t>
      </w:r>
      <w:r w:rsidR="00577CC7">
        <w:rPr>
          <w:rFonts w:ascii="Arial Narrow" w:hAnsi="Arial Narrow"/>
          <w:bCs/>
        </w:rPr>
        <w:t>10</w:t>
      </w:r>
    </w:p>
    <w:p w14:paraId="2F60956B" w14:textId="49EC4716" w:rsidR="008349DA" w:rsidRPr="00407B96" w:rsidRDefault="008349DA" w:rsidP="008349DA">
      <w:pPr>
        <w:rPr>
          <w:rFonts w:ascii="Arial Narrow" w:hAnsi="Arial Narrow"/>
          <w:bCs/>
        </w:rPr>
      </w:pPr>
      <w:r w:rsidRPr="00407B96">
        <w:rPr>
          <w:rFonts w:ascii="Arial Narrow" w:hAnsi="Arial Narrow"/>
          <w:bCs/>
        </w:rPr>
        <w:t xml:space="preserve">Požega, </w:t>
      </w:r>
      <w:r w:rsidR="00917C0E">
        <w:rPr>
          <w:rFonts w:ascii="Arial Narrow" w:hAnsi="Arial Narrow"/>
          <w:bCs/>
        </w:rPr>
        <w:t>4</w:t>
      </w:r>
      <w:r w:rsidR="001F3C44" w:rsidRPr="00407B96">
        <w:rPr>
          <w:rFonts w:ascii="Arial Narrow" w:hAnsi="Arial Narrow"/>
          <w:bCs/>
        </w:rPr>
        <w:t xml:space="preserve">. </w:t>
      </w:r>
      <w:r w:rsidR="00917C0E">
        <w:rPr>
          <w:rFonts w:ascii="Arial Narrow" w:hAnsi="Arial Narrow"/>
          <w:bCs/>
        </w:rPr>
        <w:t>srpnja</w:t>
      </w:r>
      <w:r w:rsidRPr="00407B96">
        <w:rPr>
          <w:rFonts w:ascii="Arial Narrow" w:hAnsi="Arial Narrow"/>
          <w:bCs/>
        </w:rPr>
        <w:t xml:space="preserve"> 2023.</w:t>
      </w:r>
    </w:p>
    <w:p w14:paraId="4F07F390" w14:textId="77777777" w:rsidR="00F26C4C" w:rsidRPr="00407B96" w:rsidRDefault="00F26C4C">
      <w:pPr>
        <w:jc w:val="center"/>
        <w:rPr>
          <w:rFonts w:ascii="Arial Narrow" w:hAnsi="Arial Narrow"/>
          <w:sz w:val="22"/>
          <w:szCs w:val="22"/>
        </w:rPr>
      </w:pPr>
      <w:r w:rsidRPr="00407B96">
        <w:rPr>
          <w:rFonts w:ascii="Arial Narrow" w:hAnsi="Arial Narrow"/>
          <w:sz w:val="22"/>
          <w:szCs w:val="22"/>
        </w:rPr>
        <w:t xml:space="preserve">Z A P I S N I K </w:t>
      </w:r>
    </w:p>
    <w:p w14:paraId="11CFC71A" w14:textId="77777777" w:rsidR="00917C0E" w:rsidRDefault="00F26C4C" w:rsidP="006D1C83">
      <w:pPr>
        <w:jc w:val="center"/>
        <w:rPr>
          <w:rFonts w:ascii="Arial Narrow" w:hAnsi="Arial Narrow"/>
          <w:sz w:val="22"/>
          <w:szCs w:val="22"/>
        </w:rPr>
      </w:pPr>
      <w:r w:rsidRPr="00407B96">
        <w:rPr>
          <w:rFonts w:ascii="Arial Narrow" w:hAnsi="Arial Narrow"/>
          <w:sz w:val="22"/>
          <w:szCs w:val="22"/>
        </w:rPr>
        <w:t xml:space="preserve">o </w:t>
      </w:r>
      <w:r w:rsidR="00817DFF" w:rsidRPr="00407B96">
        <w:rPr>
          <w:rFonts w:ascii="Arial Narrow" w:hAnsi="Arial Narrow"/>
          <w:sz w:val="22"/>
          <w:szCs w:val="22"/>
        </w:rPr>
        <w:t xml:space="preserve">otvaranju, </w:t>
      </w:r>
      <w:r w:rsidRPr="00407B96">
        <w:rPr>
          <w:rFonts w:ascii="Arial Narrow" w:hAnsi="Arial Narrow"/>
          <w:sz w:val="22"/>
          <w:szCs w:val="22"/>
        </w:rPr>
        <w:t xml:space="preserve">pregledu i ocjeni ponuda u postupku </w:t>
      </w:r>
      <w:r w:rsidR="0038100F" w:rsidRPr="00407B96">
        <w:rPr>
          <w:rFonts w:ascii="Arial Narrow" w:hAnsi="Arial Narrow"/>
          <w:sz w:val="22"/>
          <w:szCs w:val="22"/>
        </w:rPr>
        <w:t>jednostavne nabave ra</w:t>
      </w:r>
      <w:r w:rsidR="007C0FA0" w:rsidRPr="00407B96">
        <w:rPr>
          <w:rFonts w:ascii="Arial Narrow" w:hAnsi="Arial Narrow"/>
          <w:sz w:val="22"/>
          <w:szCs w:val="22"/>
        </w:rPr>
        <w:t>dova</w:t>
      </w:r>
    </w:p>
    <w:p w14:paraId="5E67C5E8" w14:textId="56EEC5BC" w:rsidR="007C0FA0" w:rsidRPr="00407B96" w:rsidRDefault="007C0FA0" w:rsidP="006D1C83">
      <w:pPr>
        <w:jc w:val="center"/>
        <w:rPr>
          <w:rFonts w:ascii="Arial Narrow" w:hAnsi="Arial Narrow"/>
          <w:sz w:val="22"/>
          <w:szCs w:val="22"/>
        </w:rPr>
      </w:pPr>
      <w:r w:rsidRPr="00407B96">
        <w:rPr>
          <w:rFonts w:ascii="Arial Narrow" w:hAnsi="Arial Narrow"/>
          <w:sz w:val="22"/>
          <w:szCs w:val="22"/>
        </w:rPr>
        <w:t xml:space="preserve"> </w:t>
      </w:r>
      <w:r w:rsidR="00E066A1" w:rsidRPr="00407B96">
        <w:rPr>
          <w:rFonts w:ascii="Arial Narrow" w:hAnsi="Arial Narrow"/>
          <w:sz w:val="22"/>
          <w:szCs w:val="22"/>
        </w:rPr>
        <w:t xml:space="preserve">- </w:t>
      </w:r>
      <w:bookmarkStart w:id="0" w:name="_Hlk139372039"/>
      <w:r w:rsidR="00917C0E" w:rsidRPr="00407B96">
        <w:rPr>
          <w:rFonts w:ascii="Arial Narrow" w:eastAsia="Andale Sans UI" w:hAnsi="Arial Narrow"/>
          <w:kern w:val="3"/>
          <w:sz w:val="22"/>
          <w:szCs w:val="22"/>
          <w:lang w:bidi="en-US"/>
        </w:rPr>
        <w:t xml:space="preserve">obnavljanje parketa SD Tomislav </w:t>
      </w:r>
      <w:proofErr w:type="spellStart"/>
      <w:r w:rsidR="00917C0E" w:rsidRPr="00407B96">
        <w:rPr>
          <w:rFonts w:ascii="Arial Narrow" w:eastAsia="Andale Sans UI" w:hAnsi="Arial Narrow"/>
          <w:kern w:val="3"/>
          <w:sz w:val="22"/>
          <w:szCs w:val="22"/>
          <w:lang w:bidi="en-US"/>
        </w:rPr>
        <w:t>Pirc</w:t>
      </w:r>
      <w:proofErr w:type="spellEnd"/>
      <w:r w:rsidR="00917C0E" w:rsidRPr="00407B96">
        <w:rPr>
          <w:rFonts w:ascii="Arial Narrow" w:eastAsia="Andale Sans UI" w:hAnsi="Arial Narrow"/>
          <w:kern w:val="3"/>
          <w:sz w:val="22"/>
          <w:szCs w:val="22"/>
          <w:lang w:bidi="en-US"/>
        </w:rPr>
        <w:t xml:space="preserve"> u Požegi</w:t>
      </w:r>
      <w:r w:rsidR="00FE47DD" w:rsidRPr="00407B96">
        <w:rPr>
          <w:rFonts w:ascii="Arial Narrow" w:hAnsi="Arial Narrow"/>
          <w:sz w:val="22"/>
          <w:szCs w:val="22"/>
        </w:rPr>
        <w:t>, JN-</w:t>
      </w:r>
      <w:r w:rsidR="00917C0E">
        <w:rPr>
          <w:rFonts w:ascii="Arial Narrow" w:hAnsi="Arial Narrow"/>
          <w:sz w:val="22"/>
          <w:szCs w:val="22"/>
        </w:rPr>
        <w:t>49</w:t>
      </w:r>
      <w:r w:rsidR="006D1C83" w:rsidRPr="00407B96">
        <w:rPr>
          <w:rFonts w:ascii="Arial Narrow" w:hAnsi="Arial Narrow"/>
          <w:sz w:val="22"/>
          <w:szCs w:val="22"/>
        </w:rPr>
        <w:t>/23</w:t>
      </w:r>
    </w:p>
    <w:bookmarkEnd w:id="0"/>
    <w:p w14:paraId="234A9984" w14:textId="77777777" w:rsidR="006D1C83" w:rsidRPr="00407B96" w:rsidRDefault="006D1C83" w:rsidP="006D1C83">
      <w:pPr>
        <w:jc w:val="center"/>
        <w:rPr>
          <w:rFonts w:ascii="Arial Narrow" w:hAnsi="Arial Narrow"/>
          <w:sz w:val="22"/>
          <w:szCs w:val="22"/>
        </w:rPr>
      </w:pPr>
    </w:p>
    <w:p w14:paraId="21B7C722" w14:textId="258AF1B7" w:rsidR="00292A94" w:rsidRPr="00407B96" w:rsidRDefault="0038100F" w:rsidP="007C0FA0">
      <w:pPr>
        <w:rPr>
          <w:rFonts w:ascii="Arial Narrow" w:hAnsi="Arial Narrow"/>
          <w:sz w:val="22"/>
          <w:szCs w:val="22"/>
        </w:rPr>
      </w:pPr>
      <w:r w:rsidRPr="00407B96">
        <w:rPr>
          <w:rFonts w:ascii="Arial Narrow" w:hAnsi="Arial Narrow"/>
          <w:sz w:val="22"/>
          <w:szCs w:val="22"/>
        </w:rPr>
        <w:t>Nar</w:t>
      </w:r>
      <w:r w:rsidR="00292A94" w:rsidRPr="00407B96">
        <w:rPr>
          <w:rFonts w:ascii="Arial Narrow" w:hAnsi="Arial Narrow"/>
          <w:sz w:val="22"/>
          <w:szCs w:val="22"/>
        </w:rPr>
        <w:t xml:space="preserve">učitelj: </w:t>
      </w:r>
      <w:r w:rsidR="00292A94" w:rsidRPr="00407B96">
        <w:rPr>
          <w:rFonts w:ascii="Arial Narrow" w:hAnsi="Arial Narrow"/>
          <w:sz w:val="22"/>
          <w:szCs w:val="22"/>
        </w:rPr>
        <w:tab/>
        <w:t>Grad Požega, Trg Svetog Trojstva 1</w:t>
      </w:r>
    </w:p>
    <w:p w14:paraId="225F328E" w14:textId="77777777" w:rsidR="00292A94" w:rsidRPr="00407B96" w:rsidRDefault="00292A94" w:rsidP="00292A94">
      <w:pPr>
        <w:ind w:left="1418"/>
        <w:rPr>
          <w:rFonts w:ascii="Arial Narrow" w:hAnsi="Arial Narrow"/>
          <w:sz w:val="22"/>
          <w:szCs w:val="22"/>
        </w:rPr>
      </w:pPr>
      <w:r w:rsidRPr="00407B96">
        <w:rPr>
          <w:rFonts w:ascii="Arial Narrow" w:hAnsi="Arial Narrow"/>
          <w:sz w:val="22"/>
          <w:szCs w:val="22"/>
        </w:rPr>
        <w:t>MB 02575957,</w:t>
      </w:r>
    </w:p>
    <w:p w14:paraId="392324D6" w14:textId="77777777" w:rsidR="00292A94" w:rsidRPr="00407B96" w:rsidRDefault="00292A94" w:rsidP="00292A94">
      <w:pPr>
        <w:ind w:left="1418"/>
        <w:rPr>
          <w:rFonts w:ascii="Arial Narrow" w:hAnsi="Arial Narrow"/>
          <w:sz w:val="22"/>
          <w:szCs w:val="22"/>
        </w:rPr>
      </w:pPr>
      <w:r w:rsidRPr="00407B96">
        <w:rPr>
          <w:rFonts w:ascii="Arial Narrow" w:hAnsi="Arial Narrow"/>
          <w:sz w:val="22"/>
          <w:szCs w:val="22"/>
        </w:rPr>
        <w:t>OIB 95699596710</w:t>
      </w:r>
    </w:p>
    <w:p w14:paraId="144908E0" w14:textId="77777777" w:rsidR="00292A94" w:rsidRPr="00407B96" w:rsidRDefault="00292A94" w:rsidP="00292A94">
      <w:pPr>
        <w:ind w:left="1418"/>
        <w:rPr>
          <w:rFonts w:ascii="Arial Narrow" w:hAnsi="Arial Narrow"/>
          <w:sz w:val="22"/>
          <w:szCs w:val="22"/>
        </w:rPr>
      </w:pPr>
      <w:r w:rsidRPr="00407B96">
        <w:rPr>
          <w:rFonts w:ascii="Arial Narrow" w:hAnsi="Arial Narrow"/>
          <w:sz w:val="22"/>
          <w:szCs w:val="22"/>
        </w:rPr>
        <w:t>tel.: 034/311-300, fax:034/311-344</w:t>
      </w:r>
    </w:p>
    <w:p w14:paraId="50E638C3" w14:textId="77777777" w:rsidR="00A521F5" w:rsidRPr="00407B96" w:rsidRDefault="00A521F5">
      <w:pPr>
        <w:rPr>
          <w:rFonts w:ascii="Arial Narrow" w:hAnsi="Arial Narrow"/>
          <w:sz w:val="22"/>
          <w:szCs w:val="22"/>
        </w:rPr>
      </w:pPr>
    </w:p>
    <w:p w14:paraId="331696A5" w14:textId="0D7B7594" w:rsidR="006D1C83" w:rsidRPr="00407B96" w:rsidRDefault="00F26C4C" w:rsidP="00E066A1">
      <w:pPr>
        <w:rPr>
          <w:rFonts w:ascii="Arial Narrow" w:eastAsia="Andale Sans UI" w:hAnsi="Arial Narrow"/>
          <w:kern w:val="3"/>
          <w:sz w:val="22"/>
          <w:szCs w:val="22"/>
          <w:lang w:bidi="en-US"/>
        </w:rPr>
      </w:pPr>
      <w:r w:rsidRPr="00407B96">
        <w:rPr>
          <w:rFonts w:ascii="Arial Narrow" w:hAnsi="Arial Narrow"/>
          <w:sz w:val="22"/>
          <w:szCs w:val="22"/>
        </w:rPr>
        <w:t>Predmet nabave:</w:t>
      </w:r>
      <w:r w:rsidR="00A73D9D" w:rsidRPr="00407B96">
        <w:rPr>
          <w:rFonts w:ascii="Arial Narrow" w:hAnsi="Arial Narrow"/>
          <w:sz w:val="22"/>
          <w:szCs w:val="22"/>
        </w:rPr>
        <w:t xml:space="preserve"> </w:t>
      </w:r>
      <w:r w:rsidR="00FE47DD" w:rsidRPr="00407B96">
        <w:rPr>
          <w:rFonts w:ascii="Arial Narrow" w:eastAsia="Andale Sans UI" w:hAnsi="Arial Narrow"/>
          <w:kern w:val="3"/>
          <w:sz w:val="22"/>
          <w:szCs w:val="22"/>
          <w:lang w:bidi="en-US"/>
        </w:rPr>
        <w:t>jednostavna nabava</w:t>
      </w:r>
      <w:r w:rsidR="00407B96" w:rsidRPr="00407B96">
        <w:rPr>
          <w:rFonts w:ascii="Arial Narrow" w:eastAsia="Andale Sans UI" w:hAnsi="Arial Narrow"/>
          <w:kern w:val="3"/>
          <w:sz w:val="22"/>
          <w:szCs w:val="22"/>
          <w:lang w:bidi="en-US"/>
        </w:rPr>
        <w:t xml:space="preserve"> -</w:t>
      </w:r>
      <w:r w:rsidR="008349DA" w:rsidRPr="00407B96">
        <w:rPr>
          <w:rFonts w:ascii="Arial Narrow" w:eastAsia="Andale Sans UI" w:hAnsi="Arial Narrow"/>
          <w:kern w:val="3"/>
          <w:sz w:val="22"/>
          <w:szCs w:val="22"/>
          <w:lang w:bidi="en-US"/>
        </w:rPr>
        <w:t xml:space="preserve"> </w:t>
      </w:r>
      <w:r w:rsidR="00407B96" w:rsidRPr="00407B96">
        <w:rPr>
          <w:rFonts w:ascii="Arial Narrow" w:eastAsia="Andale Sans UI" w:hAnsi="Arial Narrow"/>
          <w:kern w:val="3"/>
          <w:sz w:val="22"/>
          <w:szCs w:val="22"/>
          <w:lang w:bidi="en-US"/>
        </w:rPr>
        <w:t xml:space="preserve">obnavljanje parketa SD Tomislav </w:t>
      </w:r>
      <w:proofErr w:type="spellStart"/>
      <w:r w:rsidR="00407B96" w:rsidRPr="00407B96">
        <w:rPr>
          <w:rFonts w:ascii="Arial Narrow" w:eastAsia="Andale Sans UI" w:hAnsi="Arial Narrow"/>
          <w:kern w:val="3"/>
          <w:sz w:val="22"/>
          <w:szCs w:val="22"/>
          <w:lang w:bidi="en-US"/>
        </w:rPr>
        <w:t>Pirc</w:t>
      </w:r>
      <w:proofErr w:type="spellEnd"/>
      <w:r w:rsidR="00407B96" w:rsidRPr="00407B96">
        <w:rPr>
          <w:rFonts w:ascii="Arial Narrow" w:eastAsia="Andale Sans UI" w:hAnsi="Arial Narrow"/>
          <w:kern w:val="3"/>
          <w:sz w:val="22"/>
          <w:szCs w:val="22"/>
          <w:lang w:bidi="en-US"/>
        </w:rPr>
        <w:t xml:space="preserve"> u Požegi</w:t>
      </w:r>
    </w:p>
    <w:p w14:paraId="7EAC8DFD" w14:textId="77777777" w:rsidR="00E066A1" w:rsidRPr="00407B96" w:rsidRDefault="00E066A1" w:rsidP="00E066A1">
      <w:pPr>
        <w:rPr>
          <w:rFonts w:ascii="Arial Narrow" w:eastAsia="Andale Sans UI" w:hAnsi="Arial Narrow"/>
          <w:kern w:val="3"/>
          <w:sz w:val="22"/>
          <w:szCs w:val="22"/>
          <w:lang w:bidi="en-US"/>
        </w:rPr>
      </w:pPr>
    </w:p>
    <w:p w14:paraId="79CA3C18" w14:textId="0868801B" w:rsidR="00F26C4C" w:rsidRPr="00407B96" w:rsidRDefault="00CD6068" w:rsidP="006D1C83">
      <w:pPr>
        <w:rPr>
          <w:rFonts w:ascii="Arial Narrow" w:hAnsi="Arial Narrow"/>
          <w:sz w:val="22"/>
          <w:szCs w:val="22"/>
        </w:rPr>
      </w:pPr>
      <w:r w:rsidRPr="00407B96">
        <w:rPr>
          <w:rFonts w:ascii="Arial Narrow" w:hAnsi="Arial Narrow"/>
          <w:sz w:val="22"/>
          <w:szCs w:val="22"/>
        </w:rPr>
        <w:t>B</w:t>
      </w:r>
      <w:r w:rsidR="000D07E8" w:rsidRPr="00407B96">
        <w:rPr>
          <w:rFonts w:ascii="Arial Narrow" w:hAnsi="Arial Narrow"/>
          <w:sz w:val="22"/>
          <w:szCs w:val="22"/>
        </w:rPr>
        <w:t xml:space="preserve">roj nabave: </w:t>
      </w:r>
      <w:r w:rsidR="00AC203C" w:rsidRPr="00407B96">
        <w:rPr>
          <w:rFonts w:ascii="Arial Narrow" w:hAnsi="Arial Narrow"/>
          <w:sz w:val="22"/>
          <w:szCs w:val="22"/>
        </w:rPr>
        <w:t>JN-</w:t>
      </w:r>
      <w:r w:rsidR="00407B96">
        <w:rPr>
          <w:rFonts w:ascii="Arial Narrow" w:hAnsi="Arial Narrow"/>
          <w:sz w:val="22"/>
          <w:szCs w:val="22"/>
        </w:rPr>
        <w:t>49</w:t>
      </w:r>
      <w:r w:rsidR="006D1C83" w:rsidRPr="00407B96">
        <w:rPr>
          <w:rFonts w:ascii="Arial Narrow" w:hAnsi="Arial Narrow"/>
          <w:sz w:val="22"/>
          <w:szCs w:val="22"/>
        </w:rPr>
        <w:t>/23</w:t>
      </w:r>
      <w:r w:rsidR="00F26C4C" w:rsidRPr="00407B96">
        <w:rPr>
          <w:rFonts w:ascii="Arial Narrow" w:hAnsi="Arial Narrow"/>
          <w:sz w:val="22"/>
          <w:szCs w:val="22"/>
        </w:rPr>
        <w:t xml:space="preserve"> </w:t>
      </w:r>
    </w:p>
    <w:p w14:paraId="5E706658" w14:textId="77777777" w:rsidR="00CD6068" w:rsidRPr="00407B96" w:rsidRDefault="00CD6068">
      <w:pPr>
        <w:ind w:left="2400" w:hanging="2400"/>
        <w:rPr>
          <w:rFonts w:ascii="Arial Narrow" w:hAnsi="Arial Narrow"/>
          <w:sz w:val="22"/>
          <w:szCs w:val="22"/>
        </w:rPr>
      </w:pPr>
    </w:p>
    <w:p w14:paraId="19132EBD" w14:textId="41576E67" w:rsidR="00F26C4C" w:rsidRPr="00407B96" w:rsidRDefault="00C6137B">
      <w:pPr>
        <w:ind w:left="2400" w:hanging="2400"/>
        <w:rPr>
          <w:rFonts w:ascii="Arial Narrow" w:hAnsi="Arial Narrow"/>
          <w:sz w:val="22"/>
          <w:szCs w:val="22"/>
        </w:rPr>
      </w:pPr>
      <w:r w:rsidRPr="00407B96">
        <w:rPr>
          <w:rFonts w:ascii="Arial Narrow" w:hAnsi="Arial Narrow"/>
          <w:sz w:val="22"/>
          <w:szCs w:val="22"/>
        </w:rPr>
        <w:t xml:space="preserve">Procijenjena vrijednost nabave: </w:t>
      </w:r>
      <w:r w:rsidR="00407B96">
        <w:rPr>
          <w:rFonts w:ascii="Arial Narrow" w:hAnsi="Arial Narrow"/>
          <w:sz w:val="22"/>
          <w:szCs w:val="22"/>
        </w:rPr>
        <w:t>24.500,00</w:t>
      </w:r>
      <w:r w:rsidR="008349DA" w:rsidRPr="00407B96">
        <w:rPr>
          <w:rFonts w:ascii="Arial Narrow" w:hAnsi="Arial Narrow"/>
          <w:sz w:val="22"/>
          <w:szCs w:val="22"/>
        </w:rPr>
        <w:t xml:space="preserve"> </w:t>
      </w:r>
      <w:r w:rsidR="006D1C83" w:rsidRPr="00407B96">
        <w:rPr>
          <w:rFonts w:ascii="Arial Narrow" w:hAnsi="Arial Narrow"/>
          <w:sz w:val="22"/>
          <w:szCs w:val="22"/>
        </w:rPr>
        <w:t>eura bez PDV-a</w:t>
      </w:r>
    </w:p>
    <w:p w14:paraId="6B0CDEB8" w14:textId="77777777" w:rsidR="009C4394" w:rsidRPr="00407B96" w:rsidRDefault="009C4394">
      <w:pPr>
        <w:ind w:left="2160" w:hanging="2160"/>
        <w:rPr>
          <w:rFonts w:ascii="Arial Narrow" w:hAnsi="Arial Narrow"/>
          <w:sz w:val="22"/>
          <w:szCs w:val="22"/>
        </w:rPr>
      </w:pPr>
    </w:p>
    <w:p w14:paraId="4EDCA4CC" w14:textId="77777777" w:rsidR="005A11D5" w:rsidRPr="00407B96" w:rsidRDefault="002873DB" w:rsidP="005A11D5">
      <w:pPr>
        <w:ind w:left="2160" w:hanging="2160"/>
        <w:rPr>
          <w:rFonts w:ascii="Arial Narrow" w:hAnsi="Arial Narrow"/>
          <w:sz w:val="22"/>
          <w:szCs w:val="22"/>
        </w:rPr>
      </w:pPr>
      <w:r w:rsidRPr="00407B96">
        <w:rPr>
          <w:rFonts w:ascii="Arial Narrow" w:hAnsi="Arial Narrow"/>
          <w:sz w:val="22"/>
          <w:szCs w:val="22"/>
        </w:rPr>
        <w:t>Datum, m</w:t>
      </w:r>
      <w:r w:rsidR="00F26C4C" w:rsidRPr="00407B96">
        <w:rPr>
          <w:rFonts w:ascii="Arial Narrow" w:hAnsi="Arial Narrow"/>
          <w:sz w:val="22"/>
          <w:szCs w:val="22"/>
        </w:rPr>
        <w:t xml:space="preserve">jesto i vrijeme </w:t>
      </w:r>
      <w:r w:rsidRPr="00407B96">
        <w:rPr>
          <w:rFonts w:ascii="Arial Narrow" w:hAnsi="Arial Narrow"/>
          <w:sz w:val="22"/>
          <w:szCs w:val="22"/>
        </w:rPr>
        <w:t>početka</w:t>
      </w:r>
      <w:r w:rsidR="005A11D5" w:rsidRPr="00407B96">
        <w:rPr>
          <w:rFonts w:ascii="Arial Narrow" w:hAnsi="Arial Narrow"/>
          <w:sz w:val="22"/>
          <w:szCs w:val="22"/>
        </w:rPr>
        <w:t xml:space="preserve"> </w:t>
      </w:r>
      <w:r w:rsidR="00CD6068" w:rsidRPr="00407B96">
        <w:rPr>
          <w:rFonts w:ascii="Arial Narrow" w:hAnsi="Arial Narrow"/>
          <w:sz w:val="22"/>
          <w:szCs w:val="22"/>
        </w:rPr>
        <w:t xml:space="preserve">otvaranja, pregleda i ocjene ponuda: </w:t>
      </w:r>
    </w:p>
    <w:p w14:paraId="02FB48B2" w14:textId="654B11DB" w:rsidR="00F26C4C" w:rsidRPr="00407B96" w:rsidRDefault="00593060" w:rsidP="005A11D5">
      <w:pPr>
        <w:ind w:left="2160" w:hanging="2160"/>
        <w:rPr>
          <w:rFonts w:ascii="Arial Narrow" w:hAnsi="Arial Narrow"/>
          <w:sz w:val="22"/>
          <w:szCs w:val="22"/>
        </w:rPr>
      </w:pPr>
      <w:r w:rsidRPr="00407B96">
        <w:rPr>
          <w:rFonts w:ascii="Arial Narrow" w:hAnsi="Arial Narrow"/>
          <w:sz w:val="22"/>
          <w:szCs w:val="22"/>
        </w:rPr>
        <w:t>Poslovne p</w:t>
      </w:r>
      <w:r w:rsidR="000512BA" w:rsidRPr="00407B96">
        <w:rPr>
          <w:rFonts w:ascii="Arial Narrow" w:hAnsi="Arial Narrow"/>
          <w:sz w:val="22"/>
          <w:szCs w:val="22"/>
        </w:rPr>
        <w:t xml:space="preserve">rostorije </w:t>
      </w:r>
      <w:r w:rsidR="00F26C4C" w:rsidRPr="00407B96">
        <w:rPr>
          <w:rFonts w:ascii="Arial Narrow" w:hAnsi="Arial Narrow"/>
          <w:sz w:val="22"/>
          <w:szCs w:val="22"/>
        </w:rPr>
        <w:t>Grad</w:t>
      </w:r>
      <w:r w:rsidR="000512BA" w:rsidRPr="00407B96">
        <w:rPr>
          <w:rFonts w:ascii="Arial Narrow" w:hAnsi="Arial Narrow"/>
          <w:sz w:val="22"/>
          <w:szCs w:val="22"/>
        </w:rPr>
        <w:t>a</w:t>
      </w:r>
      <w:r w:rsidR="00F26C4C" w:rsidRPr="00407B96">
        <w:rPr>
          <w:rFonts w:ascii="Arial Narrow" w:hAnsi="Arial Narrow"/>
          <w:sz w:val="22"/>
          <w:szCs w:val="22"/>
        </w:rPr>
        <w:t xml:space="preserve"> </w:t>
      </w:r>
      <w:r w:rsidR="00530311" w:rsidRPr="00407B96">
        <w:rPr>
          <w:rFonts w:ascii="Arial Narrow" w:hAnsi="Arial Narrow"/>
          <w:sz w:val="22"/>
          <w:szCs w:val="22"/>
        </w:rPr>
        <w:t>Požeg</w:t>
      </w:r>
      <w:r w:rsidR="000512BA" w:rsidRPr="00407B96">
        <w:rPr>
          <w:rFonts w:ascii="Arial Narrow" w:hAnsi="Arial Narrow"/>
          <w:sz w:val="22"/>
          <w:szCs w:val="22"/>
        </w:rPr>
        <w:t>e</w:t>
      </w:r>
      <w:r w:rsidR="00F26C4C" w:rsidRPr="00407B96">
        <w:rPr>
          <w:rFonts w:ascii="Arial Narrow" w:hAnsi="Arial Narrow"/>
          <w:sz w:val="22"/>
          <w:szCs w:val="22"/>
        </w:rPr>
        <w:t>,</w:t>
      </w:r>
      <w:r w:rsidR="00E25161" w:rsidRPr="00407B96">
        <w:rPr>
          <w:rFonts w:ascii="Arial Narrow" w:hAnsi="Arial Narrow"/>
          <w:sz w:val="22"/>
          <w:szCs w:val="22"/>
        </w:rPr>
        <w:t xml:space="preserve"> Trg Svetog Trojstva 1, Požega</w:t>
      </w:r>
      <w:r w:rsidR="005A11D5" w:rsidRPr="00407B96">
        <w:rPr>
          <w:rFonts w:ascii="Arial Narrow" w:hAnsi="Arial Narrow"/>
          <w:sz w:val="22"/>
          <w:szCs w:val="22"/>
        </w:rPr>
        <w:t xml:space="preserve"> </w:t>
      </w:r>
      <w:r w:rsidR="00407B96">
        <w:rPr>
          <w:rFonts w:ascii="Arial Narrow" w:hAnsi="Arial Narrow"/>
          <w:sz w:val="22"/>
          <w:szCs w:val="22"/>
        </w:rPr>
        <w:t>4</w:t>
      </w:r>
      <w:r w:rsidR="001F3C44" w:rsidRPr="00407B96">
        <w:rPr>
          <w:rFonts w:ascii="Arial Narrow" w:hAnsi="Arial Narrow"/>
          <w:sz w:val="22"/>
          <w:szCs w:val="22"/>
        </w:rPr>
        <w:t xml:space="preserve">. </w:t>
      </w:r>
      <w:r w:rsidR="00407B96">
        <w:rPr>
          <w:rFonts w:ascii="Arial Narrow" w:hAnsi="Arial Narrow"/>
          <w:sz w:val="22"/>
          <w:szCs w:val="22"/>
        </w:rPr>
        <w:t>srpnja</w:t>
      </w:r>
      <w:r w:rsidR="001F3C44" w:rsidRPr="00407B96">
        <w:rPr>
          <w:rFonts w:ascii="Arial Narrow" w:hAnsi="Arial Narrow"/>
          <w:sz w:val="22"/>
          <w:szCs w:val="22"/>
        </w:rPr>
        <w:t xml:space="preserve"> 2023</w:t>
      </w:r>
      <w:r w:rsidR="00F26C4C" w:rsidRPr="00407B96">
        <w:rPr>
          <w:rFonts w:ascii="Arial Narrow" w:hAnsi="Arial Narrow"/>
          <w:sz w:val="22"/>
          <w:szCs w:val="22"/>
        </w:rPr>
        <w:t xml:space="preserve">. u </w:t>
      </w:r>
      <w:r w:rsidR="00B0696D" w:rsidRPr="00407B96">
        <w:rPr>
          <w:rFonts w:ascii="Arial Narrow" w:hAnsi="Arial Narrow"/>
          <w:sz w:val="22"/>
          <w:szCs w:val="22"/>
        </w:rPr>
        <w:t>1</w:t>
      </w:r>
      <w:r w:rsidR="00E066A1" w:rsidRPr="00407B96">
        <w:rPr>
          <w:rFonts w:ascii="Arial Narrow" w:hAnsi="Arial Narrow"/>
          <w:sz w:val="22"/>
          <w:szCs w:val="22"/>
        </w:rPr>
        <w:t>1</w:t>
      </w:r>
      <w:r w:rsidR="00B0696D" w:rsidRPr="00407B96">
        <w:rPr>
          <w:rFonts w:ascii="Arial Narrow" w:hAnsi="Arial Narrow"/>
          <w:sz w:val="22"/>
          <w:szCs w:val="22"/>
        </w:rPr>
        <w:t>:</w:t>
      </w:r>
      <w:r w:rsidR="006D3164" w:rsidRPr="00407B96">
        <w:rPr>
          <w:rFonts w:ascii="Arial Narrow" w:hAnsi="Arial Narrow"/>
          <w:sz w:val="22"/>
          <w:szCs w:val="22"/>
        </w:rPr>
        <w:t>0</w:t>
      </w:r>
      <w:r w:rsidR="00EF2D76" w:rsidRPr="00407B96">
        <w:rPr>
          <w:rFonts w:ascii="Arial Narrow" w:hAnsi="Arial Narrow"/>
          <w:sz w:val="22"/>
          <w:szCs w:val="22"/>
        </w:rPr>
        <w:t>0</w:t>
      </w:r>
      <w:r w:rsidR="006761F8" w:rsidRPr="00407B96">
        <w:rPr>
          <w:rFonts w:ascii="Arial Narrow" w:hAnsi="Arial Narrow"/>
          <w:sz w:val="22"/>
          <w:szCs w:val="22"/>
        </w:rPr>
        <w:t xml:space="preserve"> </w:t>
      </w:r>
      <w:r w:rsidR="00F26C4C" w:rsidRPr="00407B96">
        <w:rPr>
          <w:rFonts w:ascii="Arial Narrow" w:hAnsi="Arial Narrow"/>
          <w:sz w:val="22"/>
          <w:szCs w:val="22"/>
        </w:rPr>
        <w:t>sati.</w:t>
      </w:r>
    </w:p>
    <w:p w14:paraId="7D20769A" w14:textId="77777777" w:rsidR="004C3C93" w:rsidRPr="00407B96" w:rsidRDefault="004C3C93" w:rsidP="00331393">
      <w:pPr>
        <w:tabs>
          <w:tab w:val="left" w:pos="3270"/>
        </w:tabs>
        <w:rPr>
          <w:rFonts w:ascii="Arial Narrow" w:hAnsi="Arial Narrow"/>
          <w:sz w:val="22"/>
          <w:szCs w:val="22"/>
        </w:rPr>
      </w:pPr>
    </w:p>
    <w:p w14:paraId="6172FD03" w14:textId="77777777" w:rsidR="0014221D" w:rsidRPr="00407B96" w:rsidRDefault="0014221D" w:rsidP="00507F8D">
      <w:pPr>
        <w:tabs>
          <w:tab w:val="left" w:pos="360"/>
        </w:tabs>
        <w:rPr>
          <w:rFonts w:ascii="Arial Narrow" w:hAnsi="Arial Narrow"/>
          <w:sz w:val="22"/>
          <w:szCs w:val="22"/>
        </w:rPr>
      </w:pPr>
      <w:r w:rsidRPr="00407B96">
        <w:rPr>
          <w:rFonts w:ascii="Arial Narrow" w:hAnsi="Arial Narrow"/>
          <w:sz w:val="22"/>
          <w:szCs w:val="22"/>
        </w:rPr>
        <w:t>Povjerenstvo za pripremu i provedbu postupka JN</w:t>
      </w:r>
      <w:r w:rsidR="00F26C4C" w:rsidRPr="00407B96">
        <w:rPr>
          <w:rFonts w:ascii="Arial Narrow" w:hAnsi="Arial Narrow"/>
          <w:sz w:val="22"/>
          <w:szCs w:val="22"/>
        </w:rPr>
        <w:t>:</w:t>
      </w:r>
    </w:p>
    <w:p w14:paraId="1F11D0B3" w14:textId="260B17A6" w:rsidR="0038100F" w:rsidRPr="00407B96" w:rsidRDefault="0038100F" w:rsidP="0038100F">
      <w:pPr>
        <w:pStyle w:val="Tijeloteksta6"/>
        <w:numPr>
          <w:ilvl w:val="0"/>
          <w:numId w:val="25"/>
        </w:numPr>
        <w:spacing w:after="0"/>
        <w:jc w:val="both"/>
        <w:rPr>
          <w:rFonts w:ascii="Arial Narrow" w:hAnsi="Arial Narrow"/>
          <w:sz w:val="22"/>
          <w:szCs w:val="22"/>
          <w:lang w:val="hr-HR"/>
        </w:rPr>
      </w:pPr>
      <w:r w:rsidRPr="00407B96">
        <w:rPr>
          <w:rFonts w:ascii="Arial Narrow" w:hAnsi="Arial Narrow"/>
          <w:sz w:val="22"/>
          <w:szCs w:val="22"/>
          <w:lang w:val="hr-HR"/>
        </w:rPr>
        <w:t xml:space="preserve">Andreja Menđel, </w:t>
      </w:r>
      <w:proofErr w:type="spellStart"/>
      <w:r w:rsidRPr="00407B96">
        <w:rPr>
          <w:rFonts w:ascii="Arial Narrow" w:hAnsi="Arial Narrow"/>
          <w:sz w:val="22"/>
          <w:szCs w:val="22"/>
          <w:lang w:val="hr-HR"/>
        </w:rPr>
        <w:t>mag.ing.aedif</w:t>
      </w:r>
      <w:proofErr w:type="spellEnd"/>
      <w:r w:rsidRPr="00407B96">
        <w:rPr>
          <w:rFonts w:ascii="Arial Narrow" w:hAnsi="Arial Narrow"/>
          <w:sz w:val="22"/>
          <w:szCs w:val="22"/>
          <w:lang w:val="hr-HR"/>
        </w:rPr>
        <w:t xml:space="preserve">., pročelnica Upravnog odjela za komunalne djelatnosti i    gospodarenje, </w:t>
      </w:r>
    </w:p>
    <w:p w14:paraId="76C329BE" w14:textId="77777777" w:rsidR="00755B92" w:rsidRPr="00407B96" w:rsidRDefault="0038100F" w:rsidP="00755B92">
      <w:pPr>
        <w:widowControl w:val="0"/>
        <w:numPr>
          <w:ilvl w:val="0"/>
          <w:numId w:val="25"/>
        </w:numPr>
        <w:shd w:val="clear" w:color="auto" w:fill="FFFFFF"/>
        <w:suppressAutoHyphens/>
        <w:autoSpaceDN w:val="0"/>
        <w:jc w:val="both"/>
        <w:textAlignment w:val="baseline"/>
        <w:rPr>
          <w:rFonts w:ascii="Arial Narrow" w:hAnsi="Arial Narrow"/>
          <w:kern w:val="3"/>
          <w:sz w:val="22"/>
          <w:szCs w:val="22"/>
          <w:lang w:eastAsia="en-US" w:bidi="en-US"/>
        </w:rPr>
      </w:pPr>
      <w:r w:rsidRPr="00407B96">
        <w:rPr>
          <w:rFonts w:ascii="Arial Narrow" w:hAnsi="Arial Narrow"/>
          <w:kern w:val="3"/>
          <w:sz w:val="22"/>
          <w:szCs w:val="22"/>
          <w:lang w:eastAsia="en-US" w:bidi="en-US"/>
        </w:rPr>
        <w:t xml:space="preserve">Ivana Ćališ, </w:t>
      </w:r>
      <w:proofErr w:type="spellStart"/>
      <w:r w:rsidRPr="00407B96">
        <w:rPr>
          <w:rFonts w:ascii="Arial Narrow" w:hAnsi="Arial Narrow"/>
          <w:kern w:val="3"/>
          <w:sz w:val="22"/>
          <w:szCs w:val="22"/>
          <w:lang w:eastAsia="en-US" w:bidi="en-US"/>
        </w:rPr>
        <w:t>dipl.oec</w:t>
      </w:r>
      <w:proofErr w:type="spellEnd"/>
      <w:r w:rsidRPr="00407B96">
        <w:rPr>
          <w:rFonts w:ascii="Arial Narrow" w:hAnsi="Arial Narrow"/>
          <w:kern w:val="3"/>
          <w:sz w:val="22"/>
          <w:szCs w:val="22"/>
          <w:lang w:eastAsia="en-US" w:bidi="en-US"/>
        </w:rPr>
        <w:t xml:space="preserve">., službenica ovlaštena za privremeno obavljanje poslova </w:t>
      </w:r>
      <w:r w:rsidR="00755B92" w:rsidRPr="00407B96">
        <w:rPr>
          <w:rFonts w:ascii="Arial Narrow" w:hAnsi="Arial Narrow"/>
          <w:kern w:val="3"/>
          <w:sz w:val="22"/>
          <w:szCs w:val="22"/>
          <w:lang w:eastAsia="en-US" w:bidi="en-US"/>
        </w:rPr>
        <w:t xml:space="preserve">pročelnika Službe za javnu  nabavu, sa završenim specijalističkim programom izobrazbe u području javne nabave i </w:t>
      </w:r>
    </w:p>
    <w:p w14:paraId="34ECF0C1" w14:textId="5534F673" w:rsidR="0038100F" w:rsidRPr="00407B96" w:rsidRDefault="00407B96" w:rsidP="00755B92">
      <w:pPr>
        <w:widowControl w:val="0"/>
        <w:numPr>
          <w:ilvl w:val="0"/>
          <w:numId w:val="25"/>
        </w:numPr>
        <w:shd w:val="clear" w:color="auto" w:fill="FFFFFF"/>
        <w:suppressAutoHyphens/>
        <w:autoSpaceDN w:val="0"/>
        <w:jc w:val="both"/>
        <w:textAlignment w:val="baseline"/>
        <w:rPr>
          <w:rFonts w:ascii="Arial Narrow" w:hAnsi="Arial Narrow"/>
          <w:kern w:val="3"/>
          <w:sz w:val="22"/>
          <w:szCs w:val="22"/>
          <w:lang w:eastAsia="en-US" w:bidi="en-US"/>
        </w:rPr>
      </w:pPr>
      <w:r>
        <w:rPr>
          <w:rFonts w:ascii="Arial Narrow" w:hAnsi="Arial Narrow"/>
          <w:kern w:val="3"/>
          <w:sz w:val="22"/>
          <w:szCs w:val="22"/>
          <w:lang w:eastAsia="en-US" w:bidi="en-US"/>
        </w:rPr>
        <w:t>Jelena Vidović</w:t>
      </w:r>
      <w:r w:rsidR="0038100F" w:rsidRPr="00407B96">
        <w:rPr>
          <w:rFonts w:ascii="Arial Narrow" w:hAnsi="Arial Narrow"/>
          <w:kern w:val="3"/>
          <w:sz w:val="22"/>
          <w:szCs w:val="22"/>
          <w:lang w:eastAsia="en-US" w:bidi="en-US"/>
        </w:rPr>
        <w:t xml:space="preserve">, </w:t>
      </w:r>
      <w:proofErr w:type="spellStart"/>
      <w:r>
        <w:rPr>
          <w:rFonts w:ascii="Arial Narrow" w:hAnsi="Arial Narrow"/>
          <w:kern w:val="3"/>
          <w:sz w:val="22"/>
          <w:szCs w:val="22"/>
          <w:lang w:eastAsia="en-US" w:bidi="en-US"/>
        </w:rPr>
        <w:t>dipl.oec</w:t>
      </w:r>
      <w:proofErr w:type="spellEnd"/>
      <w:r w:rsidR="0038100F" w:rsidRPr="00407B96">
        <w:rPr>
          <w:rFonts w:ascii="Arial Narrow" w:hAnsi="Arial Narrow"/>
          <w:kern w:val="3"/>
          <w:sz w:val="22"/>
          <w:szCs w:val="22"/>
          <w:lang w:eastAsia="en-US" w:bidi="en-US"/>
        </w:rPr>
        <w:t xml:space="preserve">., </w:t>
      </w:r>
      <w:r>
        <w:rPr>
          <w:rFonts w:ascii="Arial Narrow" w:hAnsi="Arial Narrow"/>
          <w:kern w:val="3"/>
          <w:sz w:val="22"/>
          <w:szCs w:val="22"/>
          <w:lang w:eastAsia="en-US" w:bidi="en-US"/>
        </w:rPr>
        <w:t>voditeljica Odsjeka za gospodarstvo, poduzetništvo i europske integracije u Upravnom odjelu za komunalne djelatnosti i gospodarenje</w:t>
      </w:r>
      <w:r w:rsidR="0038100F" w:rsidRPr="00407B96">
        <w:rPr>
          <w:rFonts w:ascii="Arial Narrow" w:hAnsi="Arial Narrow"/>
          <w:kern w:val="3"/>
          <w:sz w:val="22"/>
          <w:szCs w:val="22"/>
          <w:lang w:eastAsia="en-US" w:bidi="en-US"/>
        </w:rPr>
        <w:t>.</w:t>
      </w:r>
    </w:p>
    <w:p w14:paraId="00DCF3B5" w14:textId="77777777" w:rsidR="0038100F" w:rsidRPr="00407B96" w:rsidRDefault="0038100F" w:rsidP="0038100F">
      <w:pPr>
        <w:ind w:left="1134" w:hanging="425"/>
        <w:rPr>
          <w:rFonts w:ascii="Arial Narrow" w:hAnsi="Arial Narrow"/>
          <w:sz w:val="22"/>
          <w:szCs w:val="22"/>
        </w:rPr>
      </w:pPr>
    </w:p>
    <w:p w14:paraId="377E2731" w14:textId="77777777" w:rsidR="0038100F" w:rsidRPr="00407B96" w:rsidRDefault="0038100F" w:rsidP="0038100F">
      <w:pPr>
        <w:numPr>
          <w:ilvl w:val="0"/>
          <w:numId w:val="4"/>
        </w:numPr>
        <w:rPr>
          <w:rFonts w:ascii="Arial Narrow" w:hAnsi="Arial Narrow"/>
          <w:sz w:val="22"/>
          <w:szCs w:val="22"/>
        </w:rPr>
      </w:pPr>
      <w:r w:rsidRPr="00407B96">
        <w:rPr>
          <w:rFonts w:ascii="Arial Narrow" w:hAnsi="Arial Narrow"/>
          <w:sz w:val="22"/>
          <w:szCs w:val="22"/>
        </w:rPr>
        <w:t xml:space="preserve">Naziv i adrese sjedišta ponuditelja prema redoslijedu zaprimanja ponuda: </w:t>
      </w:r>
    </w:p>
    <w:p w14:paraId="7DB264BB" w14:textId="77777777" w:rsidR="0038100F" w:rsidRPr="00407B96" w:rsidRDefault="0038100F" w:rsidP="0038100F">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38100F" w:rsidRPr="00407B96" w14:paraId="7A7F29D7" w14:textId="77777777" w:rsidTr="00180B63">
        <w:trPr>
          <w:trHeight w:val="454"/>
          <w:jc w:val="center"/>
        </w:trPr>
        <w:tc>
          <w:tcPr>
            <w:tcW w:w="568" w:type="dxa"/>
            <w:vAlign w:val="center"/>
          </w:tcPr>
          <w:p w14:paraId="3FCF4EBF" w14:textId="77777777" w:rsidR="0038100F" w:rsidRPr="00407B96" w:rsidRDefault="0038100F" w:rsidP="00180B63">
            <w:pPr>
              <w:rPr>
                <w:rFonts w:ascii="Arial Narrow" w:hAnsi="Arial Narrow"/>
                <w:sz w:val="22"/>
                <w:szCs w:val="22"/>
              </w:rPr>
            </w:pPr>
            <w:r w:rsidRPr="00407B96">
              <w:rPr>
                <w:rFonts w:ascii="Arial Narrow" w:hAnsi="Arial Narrow"/>
                <w:sz w:val="22"/>
                <w:szCs w:val="22"/>
              </w:rPr>
              <w:t>R.B.</w:t>
            </w:r>
          </w:p>
        </w:tc>
        <w:tc>
          <w:tcPr>
            <w:tcW w:w="8787" w:type="dxa"/>
            <w:vAlign w:val="center"/>
          </w:tcPr>
          <w:p w14:paraId="0F0CD61F" w14:textId="77777777" w:rsidR="0038100F" w:rsidRPr="00407B96" w:rsidRDefault="0038100F" w:rsidP="00180B63">
            <w:pPr>
              <w:rPr>
                <w:rFonts w:ascii="Arial Narrow" w:hAnsi="Arial Narrow"/>
                <w:sz w:val="22"/>
                <w:szCs w:val="22"/>
              </w:rPr>
            </w:pPr>
            <w:r w:rsidRPr="00407B96">
              <w:rPr>
                <w:rFonts w:ascii="Arial Narrow" w:hAnsi="Arial Narrow"/>
                <w:sz w:val="22"/>
                <w:szCs w:val="22"/>
              </w:rPr>
              <w:t>Ponuditelj: naziv i adresa sjedišta</w:t>
            </w:r>
          </w:p>
        </w:tc>
      </w:tr>
      <w:tr w:rsidR="00C541DE" w:rsidRPr="00407B96" w14:paraId="747F5FA8" w14:textId="77777777" w:rsidTr="005318AB">
        <w:trPr>
          <w:trHeight w:val="454"/>
          <w:jc w:val="center"/>
        </w:trPr>
        <w:tc>
          <w:tcPr>
            <w:tcW w:w="568" w:type="dxa"/>
          </w:tcPr>
          <w:p w14:paraId="3ADBBADB" w14:textId="04D73267" w:rsidR="00C541DE" w:rsidRPr="00407B96" w:rsidRDefault="00C541DE" w:rsidP="00C541DE">
            <w:pPr>
              <w:jc w:val="center"/>
              <w:rPr>
                <w:rFonts w:ascii="Arial Narrow" w:hAnsi="Arial Narrow"/>
                <w:bCs/>
                <w:sz w:val="22"/>
                <w:szCs w:val="22"/>
              </w:rPr>
            </w:pPr>
            <w:bookmarkStart w:id="1" w:name="_Hlk508792552"/>
            <w:r w:rsidRPr="00407B96">
              <w:rPr>
                <w:rFonts w:ascii="Arial Narrow" w:hAnsi="Arial Narrow"/>
                <w:sz w:val="22"/>
              </w:rPr>
              <w:t>1.</w:t>
            </w:r>
          </w:p>
        </w:tc>
        <w:tc>
          <w:tcPr>
            <w:tcW w:w="8787" w:type="dxa"/>
          </w:tcPr>
          <w:p w14:paraId="1A9C2D37" w14:textId="0B7A7CAD" w:rsidR="00C541DE" w:rsidRPr="00407B96" w:rsidRDefault="00407B96" w:rsidP="00C541DE">
            <w:pPr>
              <w:rPr>
                <w:rFonts w:ascii="Arial Narrow" w:hAnsi="Arial Narrow"/>
                <w:bCs/>
                <w:color w:val="FF0000"/>
                <w:sz w:val="22"/>
                <w:szCs w:val="22"/>
              </w:rPr>
            </w:pPr>
            <w:bookmarkStart w:id="2" w:name="_Hlk139367456"/>
            <w:r>
              <w:rPr>
                <w:rFonts w:ascii="Arial Narrow" w:hAnsi="Arial Narrow"/>
                <w:sz w:val="22"/>
                <w:szCs w:val="22"/>
              </w:rPr>
              <w:t>DAMACO d.o.o., Zagrebačka 49, Požega</w:t>
            </w:r>
            <w:bookmarkEnd w:id="2"/>
          </w:p>
        </w:tc>
      </w:tr>
      <w:tr w:rsidR="00C541DE" w:rsidRPr="00407B96" w14:paraId="35D10385" w14:textId="77777777" w:rsidTr="005318AB">
        <w:trPr>
          <w:trHeight w:val="454"/>
          <w:jc w:val="center"/>
        </w:trPr>
        <w:tc>
          <w:tcPr>
            <w:tcW w:w="568" w:type="dxa"/>
          </w:tcPr>
          <w:p w14:paraId="0C11D53B" w14:textId="1767B71C" w:rsidR="00C541DE" w:rsidRPr="00407B96" w:rsidRDefault="00C541DE" w:rsidP="00C541DE">
            <w:pPr>
              <w:jc w:val="center"/>
              <w:rPr>
                <w:rFonts w:ascii="Arial Narrow" w:hAnsi="Arial Narrow"/>
                <w:sz w:val="22"/>
              </w:rPr>
            </w:pPr>
            <w:r w:rsidRPr="00407B96">
              <w:rPr>
                <w:rFonts w:ascii="Arial Narrow" w:hAnsi="Arial Narrow"/>
                <w:sz w:val="22"/>
              </w:rPr>
              <w:t>2.</w:t>
            </w:r>
          </w:p>
        </w:tc>
        <w:tc>
          <w:tcPr>
            <w:tcW w:w="8787" w:type="dxa"/>
          </w:tcPr>
          <w:p w14:paraId="232DF9B3" w14:textId="61E6CF22" w:rsidR="00C541DE" w:rsidRPr="00407B96" w:rsidRDefault="00C541DE" w:rsidP="00C541DE">
            <w:pPr>
              <w:rPr>
                <w:rFonts w:ascii="Arial Narrow" w:hAnsi="Arial Narrow"/>
                <w:sz w:val="22"/>
              </w:rPr>
            </w:pPr>
            <w:r w:rsidRPr="00407B96">
              <w:rPr>
                <w:rFonts w:ascii="Arial Narrow" w:hAnsi="Arial Narrow"/>
                <w:sz w:val="22"/>
                <w:szCs w:val="22"/>
              </w:rPr>
              <w:t>Promet Građenje d.o.o., Industrijska 28, 34000 Požega</w:t>
            </w:r>
          </w:p>
        </w:tc>
      </w:tr>
      <w:tr w:rsidR="00407B96" w:rsidRPr="00407B96" w14:paraId="241AA00F" w14:textId="77777777" w:rsidTr="005318AB">
        <w:trPr>
          <w:trHeight w:val="454"/>
          <w:jc w:val="center"/>
        </w:trPr>
        <w:tc>
          <w:tcPr>
            <w:tcW w:w="568" w:type="dxa"/>
          </w:tcPr>
          <w:p w14:paraId="45B0B589" w14:textId="0D128BEA" w:rsidR="00407B96" w:rsidRPr="00407B96" w:rsidRDefault="00407B96" w:rsidP="00C541DE">
            <w:pPr>
              <w:jc w:val="center"/>
              <w:rPr>
                <w:rFonts w:ascii="Arial Narrow" w:hAnsi="Arial Narrow"/>
                <w:sz w:val="22"/>
              </w:rPr>
            </w:pPr>
            <w:r>
              <w:rPr>
                <w:rFonts w:ascii="Arial Narrow" w:hAnsi="Arial Narrow"/>
                <w:sz w:val="22"/>
              </w:rPr>
              <w:t>3.</w:t>
            </w:r>
          </w:p>
        </w:tc>
        <w:tc>
          <w:tcPr>
            <w:tcW w:w="8787" w:type="dxa"/>
          </w:tcPr>
          <w:p w14:paraId="273129BB" w14:textId="09F2B9AD" w:rsidR="00407B96" w:rsidRPr="00407B96" w:rsidRDefault="00407B96" w:rsidP="00C541DE">
            <w:pPr>
              <w:rPr>
                <w:rFonts w:ascii="Arial Narrow" w:hAnsi="Arial Narrow"/>
                <w:sz w:val="22"/>
                <w:szCs w:val="22"/>
              </w:rPr>
            </w:pPr>
            <w:r>
              <w:rPr>
                <w:rFonts w:ascii="Arial Narrow" w:hAnsi="Arial Narrow"/>
                <w:sz w:val="22"/>
                <w:szCs w:val="22"/>
              </w:rPr>
              <w:t>BELPOD d.o.o.,  Svetog  Martina 13, 44320 Kutina</w:t>
            </w:r>
          </w:p>
        </w:tc>
      </w:tr>
      <w:tr w:rsidR="00407B96" w:rsidRPr="00407B96" w14:paraId="0590FAAB" w14:textId="77777777" w:rsidTr="005318AB">
        <w:trPr>
          <w:trHeight w:val="454"/>
          <w:jc w:val="center"/>
        </w:trPr>
        <w:tc>
          <w:tcPr>
            <w:tcW w:w="568" w:type="dxa"/>
          </w:tcPr>
          <w:p w14:paraId="611ED6B2" w14:textId="3D881D22" w:rsidR="00407B96" w:rsidRPr="00407B96" w:rsidRDefault="00407B96" w:rsidP="00C541DE">
            <w:pPr>
              <w:jc w:val="center"/>
              <w:rPr>
                <w:rFonts w:ascii="Arial Narrow" w:hAnsi="Arial Narrow"/>
                <w:sz w:val="22"/>
              </w:rPr>
            </w:pPr>
            <w:r>
              <w:rPr>
                <w:rFonts w:ascii="Arial Narrow" w:hAnsi="Arial Narrow"/>
                <w:sz w:val="22"/>
              </w:rPr>
              <w:t>4.</w:t>
            </w:r>
          </w:p>
        </w:tc>
        <w:tc>
          <w:tcPr>
            <w:tcW w:w="8787" w:type="dxa"/>
          </w:tcPr>
          <w:p w14:paraId="771F446D" w14:textId="5BFDC015" w:rsidR="00407B96" w:rsidRPr="00407B96" w:rsidRDefault="001601FF" w:rsidP="00C541DE">
            <w:pPr>
              <w:rPr>
                <w:rFonts w:ascii="Arial Narrow" w:hAnsi="Arial Narrow"/>
                <w:sz w:val="22"/>
                <w:szCs w:val="22"/>
              </w:rPr>
            </w:pPr>
            <w:r>
              <w:rPr>
                <w:rFonts w:ascii="Arial Narrow" w:hAnsi="Arial Narrow"/>
                <w:sz w:val="22"/>
                <w:szCs w:val="22"/>
              </w:rPr>
              <w:t>PRESOFLEX BETON d.o.o., Industrijska 30, Požega</w:t>
            </w:r>
          </w:p>
        </w:tc>
      </w:tr>
      <w:bookmarkEnd w:id="1"/>
    </w:tbl>
    <w:p w14:paraId="433103E3" w14:textId="199C9965" w:rsidR="00A44462" w:rsidRPr="00407B96" w:rsidRDefault="00A44462" w:rsidP="00292A94">
      <w:pPr>
        <w:pStyle w:val="Tijeloteksta-uvlaka2"/>
        <w:ind w:left="0"/>
        <w:jc w:val="left"/>
        <w:rPr>
          <w:rFonts w:ascii="Arial Narrow" w:hAnsi="Arial Narrow"/>
          <w:bCs/>
          <w:sz w:val="22"/>
          <w:szCs w:val="22"/>
        </w:rPr>
      </w:pPr>
    </w:p>
    <w:p w14:paraId="1401AB3F" w14:textId="77777777" w:rsidR="00F26C4C" w:rsidRPr="00407B96" w:rsidRDefault="00F26C4C" w:rsidP="00292A94">
      <w:pPr>
        <w:pStyle w:val="Tijeloteksta-uvlaka2"/>
        <w:numPr>
          <w:ilvl w:val="0"/>
          <w:numId w:val="3"/>
        </w:numPr>
        <w:tabs>
          <w:tab w:val="clear" w:pos="0"/>
        </w:tabs>
        <w:ind w:left="354"/>
        <w:jc w:val="left"/>
        <w:rPr>
          <w:rFonts w:ascii="Arial Narrow" w:hAnsi="Arial Narrow"/>
          <w:bCs/>
          <w:sz w:val="22"/>
          <w:szCs w:val="22"/>
        </w:rPr>
      </w:pPr>
      <w:r w:rsidRPr="00407B96">
        <w:rPr>
          <w:rFonts w:ascii="Arial Narrow" w:hAnsi="Arial Narrow"/>
          <w:bCs/>
          <w:sz w:val="22"/>
          <w:szCs w:val="22"/>
        </w:rPr>
        <w:t>Usporedni analitički prikaz traženih i danih dokaza koji se odnose na sposobnost ponuditelja</w:t>
      </w:r>
    </w:p>
    <w:p w14:paraId="1F133DAC" w14:textId="77777777" w:rsidR="00F26C4C" w:rsidRPr="00407B96" w:rsidRDefault="00F26C4C" w:rsidP="00292A94">
      <w:pPr>
        <w:pStyle w:val="Tijeloteksta-uvlaka2"/>
        <w:numPr>
          <w:ilvl w:val="0"/>
          <w:numId w:val="2"/>
        </w:numPr>
        <w:tabs>
          <w:tab w:val="clear" w:pos="0"/>
        </w:tabs>
        <w:ind w:left="354"/>
        <w:jc w:val="left"/>
        <w:rPr>
          <w:rFonts w:ascii="Arial Narrow" w:hAnsi="Arial Narrow"/>
          <w:bCs/>
          <w:sz w:val="22"/>
          <w:szCs w:val="22"/>
        </w:rPr>
      </w:pPr>
      <w:r w:rsidRPr="00407B96">
        <w:rPr>
          <w:rFonts w:ascii="Arial Narrow" w:hAnsi="Arial Narrow"/>
          <w:bCs/>
          <w:sz w:val="22"/>
          <w:szCs w:val="22"/>
        </w:rPr>
        <w:t>Ocjena sposobnosti ponuditelja</w:t>
      </w:r>
    </w:p>
    <w:p w14:paraId="39B78DB9" w14:textId="76EA00E7" w:rsidR="005A11D5" w:rsidRDefault="00F26C4C" w:rsidP="005A11D5">
      <w:pPr>
        <w:pStyle w:val="Tijeloteksta-uvlaka2"/>
        <w:numPr>
          <w:ilvl w:val="0"/>
          <w:numId w:val="2"/>
        </w:numPr>
        <w:tabs>
          <w:tab w:val="clear" w:pos="0"/>
        </w:tabs>
        <w:ind w:left="354"/>
        <w:jc w:val="left"/>
        <w:rPr>
          <w:rFonts w:ascii="Arial Narrow" w:hAnsi="Arial Narrow"/>
          <w:bCs/>
          <w:sz w:val="22"/>
          <w:szCs w:val="22"/>
        </w:rPr>
      </w:pPr>
      <w:r w:rsidRPr="00407B96">
        <w:rPr>
          <w:rFonts w:ascii="Arial Narrow" w:hAnsi="Arial Narrow"/>
          <w:bCs/>
          <w:sz w:val="22"/>
          <w:szCs w:val="22"/>
        </w:rPr>
        <w:t>Ocjena prihvatljivosti ponuda sposobnih ponuditelja</w:t>
      </w:r>
    </w:p>
    <w:p w14:paraId="0F609397" w14:textId="77777777" w:rsidR="00917C0E" w:rsidRPr="00407B96" w:rsidRDefault="00917C0E" w:rsidP="00917C0E">
      <w:pPr>
        <w:pStyle w:val="Tijeloteksta-uvlaka2"/>
        <w:ind w:left="354"/>
        <w:jc w:val="left"/>
        <w:rPr>
          <w:rFonts w:ascii="Arial Narrow" w:hAnsi="Arial Narrow"/>
          <w:bCs/>
          <w:sz w:val="22"/>
          <w:szCs w:val="22"/>
        </w:rPr>
      </w:pPr>
    </w:p>
    <w:p w14:paraId="3F3B67B4" w14:textId="77777777" w:rsidR="00E30D23" w:rsidRPr="00407B96" w:rsidRDefault="00E30D23" w:rsidP="00AC6725">
      <w:pPr>
        <w:pStyle w:val="Tijeloteksta-uvlaka2"/>
        <w:ind w:left="354"/>
        <w:jc w:val="left"/>
        <w:rPr>
          <w:rFonts w:ascii="Arial Narrow" w:hAnsi="Arial Narrow"/>
          <w:bCs/>
          <w:sz w:val="22"/>
          <w:szCs w:val="22"/>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418"/>
        <w:gridCol w:w="1417"/>
        <w:gridCol w:w="1417"/>
        <w:gridCol w:w="1417"/>
      </w:tblGrid>
      <w:tr w:rsidR="001601FF" w:rsidRPr="00407B96" w14:paraId="2CBF6147" w14:textId="6FD4CC15" w:rsidTr="001601FF">
        <w:trPr>
          <w:trHeight w:val="808"/>
          <w:jc w:val="center"/>
        </w:trPr>
        <w:tc>
          <w:tcPr>
            <w:tcW w:w="3397" w:type="dxa"/>
            <w:shd w:val="clear" w:color="auto" w:fill="FFFFFF"/>
            <w:vAlign w:val="center"/>
          </w:tcPr>
          <w:p w14:paraId="652D6501" w14:textId="77777777" w:rsidR="001601FF" w:rsidRPr="00407B96" w:rsidRDefault="001601FF" w:rsidP="009058E8">
            <w:pPr>
              <w:pStyle w:val="Naslov1"/>
              <w:rPr>
                <w:rFonts w:ascii="Arial Narrow" w:hAnsi="Arial Narrow"/>
                <w:sz w:val="22"/>
                <w:szCs w:val="22"/>
              </w:rPr>
            </w:pPr>
            <w:bookmarkStart w:id="3" w:name="_Hlk77684929"/>
            <w:r w:rsidRPr="00407B96">
              <w:rPr>
                <w:rFonts w:ascii="Arial Narrow" w:hAnsi="Arial Narrow"/>
                <w:bCs w:val="0"/>
                <w:sz w:val="22"/>
                <w:szCs w:val="22"/>
              </w:rPr>
              <w:lastRenderedPageBreak/>
              <w:br w:type="page"/>
            </w:r>
            <w:r w:rsidRPr="00407B96">
              <w:rPr>
                <w:rFonts w:ascii="Arial Narrow" w:hAnsi="Arial Narrow"/>
                <w:sz w:val="22"/>
                <w:szCs w:val="22"/>
              </w:rPr>
              <w:br w:type="page"/>
            </w:r>
            <w:r w:rsidRPr="00407B96">
              <w:rPr>
                <w:rFonts w:ascii="Arial Narrow" w:hAnsi="Arial Narrow"/>
                <w:sz w:val="22"/>
                <w:szCs w:val="22"/>
              </w:rPr>
              <w:br w:type="page"/>
              <w:t>Tražena dokumentacija</w:t>
            </w:r>
          </w:p>
          <w:p w14:paraId="1988C895" w14:textId="77777777" w:rsidR="001601FF" w:rsidRPr="00407B96" w:rsidRDefault="001601FF" w:rsidP="009058E8">
            <w:pPr>
              <w:rPr>
                <w:rFonts w:ascii="Arial Narrow" w:hAnsi="Arial Narrow"/>
                <w:b/>
                <w:bCs/>
                <w:sz w:val="22"/>
                <w:szCs w:val="22"/>
              </w:rPr>
            </w:pPr>
            <w:r w:rsidRPr="00407B96">
              <w:rPr>
                <w:rFonts w:ascii="Arial Narrow" w:hAnsi="Arial Narrow"/>
                <w:sz w:val="22"/>
                <w:szCs w:val="22"/>
              </w:rPr>
              <w:t>za dokazivanje sposobnosti  i vrijednosni pokazatelji dokaza</w:t>
            </w:r>
          </w:p>
        </w:tc>
        <w:tc>
          <w:tcPr>
            <w:tcW w:w="1418" w:type="dxa"/>
            <w:shd w:val="clear" w:color="auto" w:fill="FFFFFF"/>
          </w:tcPr>
          <w:p w14:paraId="6B117675" w14:textId="4F25F569" w:rsidR="001601FF" w:rsidRPr="00407B96" w:rsidRDefault="001601FF" w:rsidP="0038100F">
            <w:pPr>
              <w:rPr>
                <w:rFonts w:ascii="Arial Narrow" w:hAnsi="Arial Narrow"/>
                <w:b/>
                <w:sz w:val="20"/>
                <w:szCs w:val="20"/>
              </w:rPr>
            </w:pPr>
            <w:r w:rsidRPr="001601FF">
              <w:rPr>
                <w:rFonts w:ascii="Arial Narrow" w:hAnsi="Arial Narrow"/>
                <w:b/>
                <w:sz w:val="20"/>
                <w:szCs w:val="20"/>
              </w:rPr>
              <w:t xml:space="preserve">DAMACO d.o.o., Zagrebačka 49, </w:t>
            </w:r>
            <w:r>
              <w:rPr>
                <w:rFonts w:ascii="Arial Narrow" w:hAnsi="Arial Narrow"/>
                <w:b/>
                <w:sz w:val="20"/>
                <w:szCs w:val="20"/>
              </w:rPr>
              <w:t xml:space="preserve">34000 </w:t>
            </w:r>
            <w:r w:rsidRPr="001601FF">
              <w:rPr>
                <w:rFonts w:ascii="Arial Narrow" w:hAnsi="Arial Narrow"/>
                <w:b/>
                <w:sz w:val="20"/>
                <w:szCs w:val="20"/>
              </w:rPr>
              <w:t>Požega</w:t>
            </w:r>
          </w:p>
        </w:tc>
        <w:tc>
          <w:tcPr>
            <w:tcW w:w="1417" w:type="dxa"/>
            <w:shd w:val="clear" w:color="auto" w:fill="FFFFFF"/>
          </w:tcPr>
          <w:p w14:paraId="4CA4B399" w14:textId="0890C138" w:rsidR="001601FF" w:rsidRPr="00407B96" w:rsidRDefault="001601FF" w:rsidP="0038100F">
            <w:pPr>
              <w:rPr>
                <w:rFonts w:ascii="Arial Narrow" w:hAnsi="Arial Narrow"/>
                <w:b/>
                <w:sz w:val="20"/>
                <w:szCs w:val="20"/>
              </w:rPr>
            </w:pPr>
            <w:r w:rsidRPr="00407B96">
              <w:rPr>
                <w:rFonts w:ascii="Arial Narrow" w:hAnsi="Arial Narrow"/>
                <w:b/>
                <w:sz w:val="20"/>
                <w:szCs w:val="20"/>
              </w:rPr>
              <w:t xml:space="preserve">Promet Građenje d.o.o., Industrijska 28,  </w:t>
            </w:r>
            <w:r>
              <w:rPr>
                <w:rFonts w:ascii="Arial Narrow" w:hAnsi="Arial Narrow"/>
                <w:b/>
                <w:sz w:val="20"/>
                <w:szCs w:val="20"/>
              </w:rPr>
              <w:t xml:space="preserve">34000 </w:t>
            </w:r>
            <w:r w:rsidRPr="00407B96">
              <w:rPr>
                <w:rFonts w:ascii="Arial Narrow" w:hAnsi="Arial Narrow"/>
                <w:b/>
                <w:sz w:val="20"/>
                <w:szCs w:val="20"/>
              </w:rPr>
              <w:t>Požega</w:t>
            </w:r>
          </w:p>
        </w:tc>
        <w:tc>
          <w:tcPr>
            <w:tcW w:w="1417" w:type="dxa"/>
            <w:shd w:val="clear" w:color="auto" w:fill="FFFFFF"/>
          </w:tcPr>
          <w:p w14:paraId="38092FB9" w14:textId="50D08374" w:rsidR="001601FF" w:rsidRPr="00407B96" w:rsidRDefault="001601FF" w:rsidP="0038100F">
            <w:pPr>
              <w:rPr>
                <w:rFonts w:ascii="Arial Narrow" w:hAnsi="Arial Narrow"/>
                <w:b/>
                <w:sz w:val="20"/>
                <w:szCs w:val="20"/>
              </w:rPr>
            </w:pPr>
            <w:r w:rsidRPr="001601FF">
              <w:rPr>
                <w:rFonts w:ascii="Arial Narrow" w:hAnsi="Arial Narrow"/>
                <w:b/>
                <w:sz w:val="20"/>
                <w:szCs w:val="20"/>
              </w:rPr>
              <w:t>BELPOD d.o.o.,  Svetog  Martina 13, 44320 Kutina</w:t>
            </w:r>
          </w:p>
        </w:tc>
        <w:tc>
          <w:tcPr>
            <w:tcW w:w="1417" w:type="dxa"/>
            <w:shd w:val="clear" w:color="auto" w:fill="FFFFFF"/>
          </w:tcPr>
          <w:p w14:paraId="51A625A8" w14:textId="4139B725" w:rsidR="001601FF" w:rsidRPr="00407B96" w:rsidRDefault="001601FF" w:rsidP="0038100F">
            <w:pPr>
              <w:rPr>
                <w:rFonts w:ascii="Arial Narrow" w:hAnsi="Arial Narrow"/>
                <w:b/>
                <w:sz w:val="20"/>
                <w:szCs w:val="20"/>
              </w:rPr>
            </w:pPr>
            <w:r w:rsidRPr="001601FF">
              <w:rPr>
                <w:rFonts w:ascii="Arial Narrow" w:hAnsi="Arial Narrow"/>
                <w:b/>
                <w:sz w:val="20"/>
                <w:szCs w:val="20"/>
              </w:rPr>
              <w:t xml:space="preserve">PRESOFLEX BETON d.o.o., Industrijska 30, </w:t>
            </w:r>
            <w:r>
              <w:rPr>
                <w:rFonts w:ascii="Arial Narrow" w:hAnsi="Arial Narrow"/>
                <w:b/>
                <w:sz w:val="20"/>
                <w:szCs w:val="20"/>
              </w:rPr>
              <w:t xml:space="preserve">34 000 </w:t>
            </w:r>
            <w:r w:rsidRPr="001601FF">
              <w:rPr>
                <w:rFonts w:ascii="Arial Narrow" w:hAnsi="Arial Narrow"/>
                <w:b/>
                <w:sz w:val="20"/>
                <w:szCs w:val="20"/>
              </w:rPr>
              <w:t>Požega</w:t>
            </w:r>
          </w:p>
        </w:tc>
      </w:tr>
      <w:bookmarkEnd w:id="3"/>
      <w:tr w:rsidR="001601FF" w:rsidRPr="00407B96" w14:paraId="1B30EF66" w14:textId="6DFF8AC0" w:rsidTr="001601FF">
        <w:trPr>
          <w:trHeight w:val="332"/>
          <w:jc w:val="center"/>
        </w:trPr>
        <w:tc>
          <w:tcPr>
            <w:tcW w:w="3397" w:type="dxa"/>
            <w:shd w:val="clear" w:color="auto" w:fill="FFFFFF"/>
            <w:vAlign w:val="center"/>
          </w:tcPr>
          <w:p w14:paraId="4503BCF4" w14:textId="77777777" w:rsidR="001601FF" w:rsidRPr="00407B96" w:rsidRDefault="001601FF" w:rsidP="009058E8">
            <w:pPr>
              <w:rPr>
                <w:rFonts w:ascii="Arial Narrow" w:hAnsi="Arial Narrow"/>
                <w:b/>
                <w:bCs/>
                <w:sz w:val="22"/>
                <w:szCs w:val="22"/>
              </w:rPr>
            </w:pPr>
            <w:r w:rsidRPr="00407B96">
              <w:rPr>
                <w:rFonts w:ascii="Arial Narrow" w:hAnsi="Arial Narrow"/>
                <w:b/>
                <w:bCs/>
                <w:sz w:val="22"/>
                <w:szCs w:val="22"/>
              </w:rPr>
              <w:t>A) osnove isključenja</w:t>
            </w:r>
          </w:p>
        </w:tc>
        <w:tc>
          <w:tcPr>
            <w:tcW w:w="1418" w:type="dxa"/>
            <w:shd w:val="clear" w:color="auto" w:fill="FFFFFF"/>
          </w:tcPr>
          <w:p w14:paraId="7C1221C5" w14:textId="77777777" w:rsidR="001601FF" w:rsidRPr="00407B96" w:rsidRDefault="001601FF" w:rsidP="00292A94">
            <w:pPr>
              <w:pStyle w:val="Naslov1"/>
              <w:rPr>
                <w:rFonts w:ascii="Arial Narrow" w:hAnsi="Arial Narrow"/>
                <w:color w:val="FF0000"/>
                <w:sz w:val="22"/>
                <w:szCs w:val="22"/>
              </w:rPr>
            </w:pPr>
          </w:p>
        </w:tc>
        <w:tc>
          <w:tcPr>
            <w:tcW w:w="1417" w:type="dxa"/>
            <w:shd w:val="clear" w:color="auto" w:fill="FFFFFF"/>
          </w:tcPr>
          <w:p w14:paraId="19D5CEA2" w14:textId="77777777" w:rsidR="001601FF" w:rsidRPr="00407B96" w:rsidRDefault="001601FF" w:rsidP="00292A94">
            <w:pPr>
              <w:pStyle w:val="Naslov1"/>
              <w:rPr>
                <w:rFonts w:ascii="Arial Narrow" w:hAnsi="Arial Narrow"/>
                <w:color w:val="FF0000"/>
                <w:sz w:val="22"/>
                <w:szCs w:val="22"/>
              </w:rPr>
            </w:pPr>
          </w:p>
        </w:tc>
        <w:tc>
          <w:tcPr>
            <w:tcW w:w="1417" w:type="dxa"/>
            <w:shd w:val="clear" w:color="auto" w:fill="FFFFFF"/>
          </w:tcPr>
          <w:p w14:paraId="554D9A20" w14:textId="77777777" w:rsidR="001601FF" w:rsidRPr="00407B96" w:rsidRDefault="001601FF" w:rsidP="00292A94">
            <w:pPr>
              <w:pStyle w:val="Naslov1"/>
              <w:rPr>
                <w:rFonts w:ascii="Arial Narrow" w:hAnsi="Arial Narrow"/>
                <w:color w:val="FF0000"/>
                <w:sz w:val="22"/>
                <w:szCs w:val="22"/>
              </w:rPr>
            </w:pPr>
          </w:p>
        </w:tc>
        <w:tc>
          <w:tcPr>
            <w:tcW w:w="1417" w:type="dxa"/>
            <w:shd w:val="clear" w:color="auto" w:fill="FFFFFF"/>
          </w:tcPr>
          <w:p w14:paraId="7F7AD717" w14:textId="53789DE1" w:rsidR="001601FF" w:rsidRPr="00407B96" w:rsidRDefault="001601FF" w:rsidP="00292A94">
            <w:pPr>
              <w:pStyle w:val="Naslov1"/>
              <w:rPr>
                <w:rFonts w:ascii="Arial Narrow" w:hAnsi="Arial Narrow"/>
                <w:color w:val="FF0000"/>
                <w:sz w:val="22"/>
                <w:szCs w:val="22"/>
              </w:rPr>
            </w:pPr>
          </w:p>
        </w:tc>
      </w:tr>
      <w:tr w:rsidR="001601FF" w:rsidRPr="00407B96" w14:paraId="0D161742" w14:textId="269A8A90" w:rsidTr="001601FF">
        <w:trPr>
          <w:trHeight w:val="958"/>
          <w:jc w:val="center"/>
        </w:trPr>
        <w:tc>
          <w:tcPr>
            <w:tcW w:w="3397" w:type="dxa"/>
            <w:vAlign w:val="center"/>
          </w:tcPr>
          <w:p w14:paraId="3F5CCF3B" w14:textId="77777777" w:rsidR="001601FF" w:rsidRPr="00407B96" w:rsidRDefault="001601FF" w:rsidP="00C541DE">
            <w:pPr>
              <w:jc w:val="both"/>
              <w:rPr>
                <w:rFonts w:ascii="Arial Narrow" w:hAnsi="Arial Narrow"/>
                <w:sz w:val="22"/>
                <w:szCs w:val="22"/>
              </w:rPr>
            </w:pPr>
            <w:r w:rsidRPr="00407B96">
              <w:rPr>
                <w:rFonts w:ascii="Arial Narrow" w:hAnsi="Arial Narrow"/>
                <w:iCs/>
                <w:sz w:val="22"/>
                <w:szCs w:val="22"/>
                <w:lang w:bidi="en-US"/>
              </w:rPr>
              <w:t>Izjava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1418" w:type="dxa"/>
            <w:vAlign w:val="center"/>
          </w:tcPr>
          <w:p w14:paraId="35F9259F" w14:textId="1349D6A4" w:rsidR="001601FF" w:rsidRPr="00407B96" w:rsidRDefault="001601FF" w:rsidP="00C541DE">
            <w:pPr>
              <w:jc w:val="center"/>
              <w:rPr>
                <w:rFonts w:ascii="Arial Narrow" w:hAnsi="Arial Narrow"/>
                <w:sz w:val="22"/>
                <w:szCs w:val="22"/>
              </w:rPr>
            </w:pPr>
            <w:r w:rsidRPr="00407B96">
              <w:rPr>
                <w:rFonts w:ascii="Arial Narrow" w:hAnsi="Arial Narrow"/>
                <w:sz w:val="22"/>
                <w:szCs w:val="22"/>
              </w:rPr>
              <w:t>+</w:t>
            </w:r>
          </w:p>
        </w:tc>
        <w:tc>
          <w:tcPr>
            <w:tcW w:w="1417" w:type="dxa"/>
            <w:vAlign w:val="center"/>
          </w:tcPr>
          <w:p w14:paraId="493FB0B0" w14:textId="23A31985" w:rsidR="001601FF" w:rsidRPr="00407B96" w:rsidRDefault="001601FF" w:rsidP="00C541DE">
            <w:pPr>
              <w:jc w:val="center"/>
              <w:rPr>
                <w:rFonts w:ascii="Arial Narrow" w:hAnsi="Arial Narrow"/>
                <w:sz w:val="22"/>
                <w:szCs w:val="22"/>
              </w:rPr>
            </w:pPr>
            <w:r w:rsidRPr="00407B96">
              <w:rPr>
                <w:rFonts w:ascii="Arial Narrow" w:hAnsi="Arial Narrow"/>
                <w:sz w:val="22"/>
                <w:szCs w:val="22"/>
              </w:rPr>
              <w:t>+</w:t>
            </w:r>
          </w:p>
        </w:tc>
        <w:tc>
          <w:tcPr>
            <w:tcW w:w="1417" w:type="dxa"/>
            <w:vAlign w:val="center"/>
          </w:tcPr>
          <w:p w14:paraId="3DA7B3BC" w14:textId="5E33D99C" w:rsidR="001601FF" w:rsidRPr="00407B96" w:rsidRDefault="001601FF" w:rsidP="00C541DE">
            <w:pPr>
              <w:jc w:val="center"/>
              <w:rPr>
                <w:rFonts w:ascii="Arial Narrow" w:hAnsi="Arial Narrow"/>
                <w:sz w:val="22"/>
                <w:szCs w:val="22"/>
              </w:rPr>
            </w:pPr>
            <w:r>
              <w:rPr>
                <w:rFonts w:ascii="Arial Narrow" w:hAnsi="Arial Narrow"/>
                <w:sz w:val="22"/>
                <w:szCs w:val="22"/>
              </w:rPr>
              <w:t>+</w:t>
            </w:r>
          </w:p>
        </w:tc>
        <w:tc>
          <w:tcPr>
            <w:tcW w:w="1417" w:type="dxa"/>
            <w:vAlign w:val="center"/>
          </w:tcPr>
          <w:p w14:paraId="11C27DDF" w14:textId="06302758" w:rsidR="001601FF" w:rsidRPr="00407B96" w:rsidRDefault="001601FF" w:rsidP="00C541DE">
            <w:pPr>
              <w:jc w:val="center"/>
              <w:rPr>
                <w:rFonts w:ascii="Arial Narrow" w:hAnsi="Arial Narrow"/>
                <w:sz w:val="22"/>
                <w:szCs w:val="22"/>
              </w:rPr>
            </w:pPr>
            <w:r>
              <w:rPr>
                <w:rFonts w:ascii="Arial Narrow" w:hAnsi="Arial Narrow"/>
                <w:sz w:val="22"/>
                <w:szCs w:val="22"/>
              </w:rPr>
              <w:t>+</w:t>
            </w:r>
          </w:p>
        </w:tc>
      </w:tr>
      <w:tr w:rsidR="001601FF" w:rsidRPr="00407B96" w14:paraId="09B20F8E" w14:textId="6D639965" w:rsidTr="001601FF">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2386EA5D" w14:textId="77777777" w:rsidR="001601FF" w:rsidRPr="00407B96" w:rsidRDefault="001601FF" w:rsidP="00C541DE">
            <w:pPr>
              <w:jc w:val="both"/>
              <w:rPr>
                <w:rFonts w:ascii="Arial Narrow" w:hAnsi="Arial Narrow"/>
                <w:iCs/>
                <w:sz w:val="22"/>
                <w:szCs w:val="22"/>
                <w:lang w:bidi="en-US"/>
              </w:rPr>
            </w:pPr>
            <w:r w:rsidRPr="00407B96">
              <w:rPr>
                <w:rFonts w:ascii="Arial Narrow" w:hAnsi="Arial Narrow"/>
                <w:b/>
                <w:sz w:val="22"/>
                <w:szCs w:val="22"/>
              </w:rPr>
              <w:t>B) Plaćene dospjele porezne obveze i obveze za mirovinsko i zdravstveno osiguranje</w:t>
            </w:r>
          </w:p>
        </w:tc>
        <w:tc>
          <w:tcPr>
            <w:tcW w:w="1418" w:type="dxa"/>
            <w:vAlign w:val="center"/>
          </w:tcPr>
          <w:p w14:paraId="52A407AE" w14:textId="77777777" w:rsidR="001601FF" w:rsidRPr="00407B96" w:rsidRDefault="001601FF" w:rsidP="00C541DE">
            <w:pPr>
              <w:jc w:val="center"/>
              <w:rPr>
                <w:rFonts w:ascii="Arial Narrow" w:hAnsi="Arial Narrow"/>
                <w:sz w:val="22"/>
                <w:szCs w:val="22"/>
              </w:rPr>
            </w:pPr>
          </w:p>
        </w:tc>
        <w:tc>
          <w:tcPr>
            <w:tcW w:w="1417" w:type="dxa"/>
            <w:vAlign w:val="center"/>
          </w:tcPr>
          <w:p w14:paraId="216D1901" w14:textId="77777777" w:rsidR="001601FF" w:rsidRPr="00407B96" w:rsidRDefault="001601FF" w:rsidP="00C541DE">
            <w:pPr>
              <w:jc w:val="center"/>
              <w:rPr>
                <w:rFonts w:ascii="Arial Narrow" w:hAnsi="Arial Narrow"/>
                <w:sz w:val="22"/>
                <w:szCs w:val="22"/>
              </w:rPr>
            </w:pPr>
          </w:p>
        </w:tc>
        <w:tc>
          <w:tcPr>
            <w:tcW w:w="1417" w:type="dxa"/>
            <w:vAlign w:val="center"/>
          </w:tcPr>
          <w:p w14:paraId="529C0150" w14:textId="77777777" w:rsidR="001601FF" w:rsidRPr="00407B96" w:rsidRDefault="001601FF" w:rsidP="00C541DE">
            <w:pPr>
              <w:jc w:val="center"/>
              <w:rPr>
                <w:rFonts w:ascii="Arial Narrow" w:hAnsi="Arial Narrow"/>
                <w:sz w:val="22"/>
                <w:szCs w:val="22"/>
              </w:rPr>
            </w:pPr>
          </w:p>
        </w:tc>
        <w:tc>
          <w:tcPr>
            <w:tcW w:w="1417" w:type="dxa"/>
            <w:vAlign w:val="center"/>
          </w:tcPr>
          <w:p w14:paraId="2100992D" w14:textId="65A6FF46" w:rsidR="001601FF" w:rsidRPr="00407B96" w:rsidRDefault="001601FF" w:rsidP="00C541DE">
            <w:pPr>
              <w:jc w:val="center"/>
              <w:rPr>
                <w:rFonts w:ascii="Arial Narrow" w:hAnsi="Arial Narrow"/>
                <w:sz w:val="22"/>
                <w:szCs w:val="22"/>
              </w:rPr>
            </w:pPr>
          </w:p>
        </w:tc>
      </w:tr>
      <w:tr w:rsidR="001601FF" w:rsidRPr="00407B96" w14:paraId="1C3953FA" w14:textId="2F0112F7" w:rsidTr="001601FF">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0F0B6081" w14:textId="77777777" w:rsidR="001601FF" w:rsidRPr="00407B96" w:rsidRDefault="001601FF" w:rsidP="00C541DE">
            <w:pPr>
              <w:jc w:val="both"/>
              <w:rPr>
                <w:rFonts w:ascii="Arial Narrow" w:hAnsi="Arial Narrow"/>
                <w:b/>
                <w:sz w:val="22"/>
                <w:szCs w:val="22"/>
              </w:rPr>
            </w:pPr>
            <w:bookmarkStart w:id="4" w:name="_Hlk535480976"/>
            <w:r w:rsidRPr="00407B96">
              <w:rPr>
                <w:rFonts w:ascii="Arial Narrow" w:hAnsi="Arial Narrow"/>
                <w:sz w:val="22"/>
                <w:szCs w:val="22"/>
                <w:lang w:eastAsia="x-none"/>
              </w:rPr>
              <w:t xml:space="preserve">Potvrda Porezne uprave ili drugog nadležnog tijela u državi poslovnog </w:t>
            </w:r>
            <w:proofErr w:type="spellStart"/>
            <w:r w:rsidRPr="00407B96">
              <w:rPr>
                <w:rFonts w:ascii="Arial Narrow" w:hAnsi="Arial Narrow"/>
                <w:sz w:val="22"/>
                <w:szCs w:val="22"/>
                <w:lang w:eastAsia="x-none"/>
              </w:rPr>
              <w:t>nastana</w:t>
            </w:r>
            <w:proofErr w:type="spellEnd"/>
            <w:r w:rsidRPr="00407B96">
              <w:rPr>
                <w:rFonts w:ascii="Arial Narrow" w:hAnsi="Arial Narrow"/>
                <w:sz w:val="22"/>
                <w:szCs w:val="22"/>
                <w:lang w:eastAsia="x-none"/>
              </w:rPr>
              <w:t xml:space="preserve"> gospodarskog subjekta kojom se dokazuje da ne postoje osnove za isključenje</w:t>
            </w:r>
          </w:p>
        </w:tc>
        <w:tc>
          <w:tcPr>
            <w:tcW w:w="1418" w:type="dxa"/>
            <w:vAlign w:val="center"/>
          </w:tcPr>
          <w:p w14:paraId="12BC19F6" w14:textId="77777777" w:rsidR="001601FF" w:rsidRPr="00407B96" w:rsidRDefault="001601FF" w:rsidP="00C541DE">
            <w:pPr>
              <w:jc w:val="center"/>
              <w:rPr>
                <w:rFonts w:ascii="Arial Narrow" w:hAnsi="Arial Narrow"/>
                <w:sz w:val="22"/>
                <w:szCs w:val="22"/>
              </w:rPr>
            </w:pPr>
          </w:p>
          <w:p w14:paraId="553CB7AD" w14:textId="77777777" w:rsidR="001601FF" w:rsidRPr="00407B96" w:rsidRDefault="001601FF" w:rsidP="00C541DE">
            <w:pPr>
              <w:jc w:val="center"/>
              <w:rPr>
                <w:rFonts w:ascii="Arial Narrow" w:hAnsi="Arial Narrow"/>
                <w:sz w:val="22"/>
                <w:szCs w:val="22"/>
              </w:rPr>
            </w:pPr>
            <w:r w:rsidRPr="00407B96">
              <w:rPr>
                <w:rFonts w:ascii="Arial Narrow" w:hAnsi="Arial Narrow"/>
                <w:sz w:val="22"/>
                <w:szCs w:val="22"/>
              </w:rPr>
              <w:t>+</w:t>
            </w:r>
          </w:p>
          <w:p w14:paraId="760D289B" w14:textId="77777777" w:rsidR="001601FF" w:rsidRPr="00407B96" w:rsidRDefault="001601FF" w:rsidP="00C541DE">
            <w:pPr>
              <w:jc w:val="center"/>
              <w:rPr>
                <w:rFonts w:ascii="Arial Narrow" w:hAnsi="Arial Narrow"/>
                <w:sz w:val="22"/>
                <w:szCs w:val="22"/>
              </w:rPr>
            </w:pPr>
          </w:p>
        </w:tc>
        <w:tc>
          <w:tcPr>
            <w:tcW w:w="1417" w:type="dxa"/>
            <w:vAlign w:val="center"/>
          </w:tcPr>
          <w:p w14:paraId="4316B85E" w14:textId="77777777" w:rsidR="001601FF" w:rsidRPr="00407B96" w:rsidRDefault="001601FF" w:rsidP="00C541DE">
            <w:pPr>
              <w:jc w:val="center"/>
              <w:rPr>
                <w:rFonts w:ascii="Arial Narrow" w:hAnsi="Arial Narrow"/>
                <w:sz w:val="22"/>
                <w:szCs w:val="22"/>
              </w:rPr>
            </w:pPr>
          </w:p>
          <w:p w14:paraId="59ABB8B3" w14:textId="77777777" w:rsidR="001601FF" w:rsidRPr="00407B96" w:rsidRDefault="001601FF" w:rsidP="00C541DE">
            <w:pPr>
              <w:jc w:val="center"/>
              <w:rPr>
                <w:rFonts w:ascii="Arial Narrow" w:hAnsi="Arial Narrow"/>
                <w:sz w:val="22"/>
                <w:szCs w:val="22"/>
              </w:rPr>
            </w:pPr>
            <w:r w:rsidRPr="00407B96">
              <w:rPr>
                <w:rFonts w:ascii="Arial Narrow" w:hAnsi="Arial Narrow"/>
                <w:sz w:val="22"/>
                <w:szCs w:val="22"/>
              </w:rPr>
              <w:t>+</w:t>
            </w:r>
          </w:p>
          <w:p w14:paraId="49F1AB58" w14:textId="77777777" w:rsidR="001601FF" w:rsidRPr="00407B96" w:rsidRDefault="001601FF" w:rsidP="00C541DE">
            <w:pPr>
              <w:jc w:val="center"/>
              <w:rPr>
                <w:rFonts w:ascii="Arial Narrow" w:hAnsi="Arial Narrow"/>
                <w:sz w:val="22"/>
                <w:szCs w:val="22"/>
              </w:rPr>
            </w:pPr>
          </w:p>
        </w:tc>
        <w:tc>
          <w:tcPr>
            <w:tcW w:w="1417" w:type="dxa"/>
            <w:vAlign w:val="center"/>
          </w:tcPr>
          <w:p w14:paraId="6A66DFC5" w14:textId="0061FD24" w:rsidR="001601FF" w:rsidRPr="00407B96" w:rsidRDefault="001601FF" w:rsidP="00C541DE">
            <w:pPr>
              <w:jc w:val="center"/>
              <w:rPr>
                <w:rFonts w:ascii="Arial Narrow" w:hAnsi="Arial Narrow"/>
                <w:sz w:val="22"/>
                <w:szCs w:val="22"/>
              </w:rPr>
            </w:pPr>
            <w:r>
              <w:rPr>
                <w:rFonts w:ascii="Arial Narrow" w:hAnsi="Arial Narrow"/>
                <w:sz w:val="22"/>
                <w:szCs w:val="22"/>
              </w:rPr>
              <w:t>+</w:t>
            </w:r>
          </w:p>
        </w:tc>
        <w:tc>
          <w:tcPr>
            <w:tcW w:w="1417" w:type="dxa"/>
            <w:vAlign w:val="center"/>
          </w:tcPr>
          <w:p w14:paraId="5741495F" w14:textId="4A38FAF6" w:rsidR="001601FF" w:rsidRPr="00407B96" w:rsidRDefault="001601FF" w:rsidP="00C541DE">
            <w:pPr>
              <w:jc w:val="center"/>
              <w:rPr>
                <w:rFonts w:ascii="Arial Narrow" w:hAnsi="Arial Narrow"/>
                <w:sz w:val="22"/>
                <w:szCs w:val="22"/>
              </w:rPr>
            </w:pPr>
            <w:r>
              <w:rPr>
                <w:rFonts w:ascii="Arial Narrow" w:hAnsi="Arial Narrow"/>
                <w:sz w:val="22"/>
                <w:szCs w:val="22"/>
              </w:rPr>
              <w:t>+</w:t>
            </w:r>
          </w:p>
        </w:tc>
      </w:tr>
      <w:bookmarkEnd w:id="4"/>
      <w:tr w:rsidR="001601FF" w:rsidRPr="00407B96" w14:paraId="4C550070" w14:textId="7EA8B1D3" w:rsidTr="001601FF">
        <w:trPr>
          <w:trHeight w:val="459"/>
          <w:jc w:val="center"/>
        </w:trPr>
        <w:tc>
          <w:tcPr>
            <w:tcW w:w="3397" w:type="dxa"/>
            <w:tcBorders>
              <w:top w:val="single" w:sz="4" w:space="0" w:color="auto"/>
              <w:left w:val="single" w:sz="4" w:space="0" w:color="auto"/>
              <w:bottom w:val="single" w:sz="4" w:space="0" w:color="auto"/>
              <w:right w:val="single" w:sz="4" w:space="0" w:color="auto"/>
            </w:tcBorders>
            <w:vAlign w:val="center"/>
          </w:tcPr>
          <w:p w14:paraId="5E574BC0" w14:textId="77777777" w:rsidR="001601FF" w:rsidRPr="00407B96" w:rsidRDefault="001601FF" w:rsidP="00C541DE">
            <w:pPr>
              <w:jc w:val="both"/>
              <w:rPr>
                <w:rFonts w:ascii="Arial Narrow" w:hAnsi="Arial Narrow"/>
                <w:b/>
                <w:bCs/>
                <w:sz w:val="22"/>
                <w:szCs w:val="22"/>
              </w:rPr>
            </w:pPr>
            <w:r w:rsidRPr="00407B96">
              <w:rPr>
                <w:rFonts w:ascii="Arial Narrow" w:hAnsi="Arial Narrow"/>
                <w:b/>
                <w:bCs/>
                <w:sz w:val="22"/>
                <w:szCs w:val="22"/>
              </w:rPr>
              <w:t>C) Poslovna sposobnost</w:t>
            </w:r>
          </w:p>
        </w:tc>
        <w:tc>
          <w:tcPr>
            <w:tcW w:w="1418" w:type="dxa"/>
            <w:vAlign w:val="center"/>
          </w:tcPr>
          <w:p w14:paraId="14328AD3" w14:textId="77777777" w:rsidR="001601FF" w:rsidRPr="00407B96" w:rsidRDefault="001601FF" w:rsidP="00C541DE">
            <w:pPr>
              <w:jc w:val="center"/>
              <w:rPr>
                <w:rFonts w:ascii="Arial Narrow" w:hAnsi="Arial Narrow"/>
                <w:sz w:val="22"/>
                <w:szCs w:val="22"/>
              </w:rPr>
            </w:pPr>
          </w:p>
        </w:tc>
        <w:tc>
          <w:tcPr>
            <w:tcW w:w="1417" w:type="dxa"/>
            <w:vAlign w:val="center"/>
          </w:tcPr>
          <w:p w14:paraId="600C5DD6" w14:textId="77777777" w:rsidR="001601FF" w:rsidRPr="00407B96" w:rsidRDefault="001601FF" w:rsidP="00C541DE">
            <w:pPr>
              <w:jc w:val="center"/>
              <w:rPr>
                <w:rFonts w:ascii="Arial Narrow" w:hAnsi="Arial Narrow"/>
                <w:sz w:val="22"/>
                <w:szCs w:val="22"/>
              </w:rPr>
            </w:pPr>
          </w:p>
        </w:tc>
        <w:tc>
          <w:tcPr>
            <w:tcW w:w="1417" w:type="dxa"/>
            <w:vAlign w:val="center"/>
          </w:tcPr>
          <w:p w14:paraId="258C78B8" w14:textId="77777777" w:rsidR="001601FF" w:rsidRPr="00407B96" w:rsidRDefault="001601FF" w:rsidP="00C541DE">
            <w:pPr>
              <w:jc w:val="center"/>
              <w:rPr>
                <w:rFonts w:ascii="Arial Narrow" w:hAnsi="Arial Narrow"/>
                <w:sz w:val="22"/>
                <w:szCs w:val="22"/>
              </w:rPr>
            </w:pPr>
          </w:p>
        </w:tc>
        <w:tc>
          <w:tcPr>
            <w:tcW w:w="1417" w:type="dxa"/>
            <w:vAlign w:val="center"/>
          </w:tcPr>
          <w:p w14:paraId="28BAF692" w14:textId="07A37A03" w:rsidR="001601FF" w:rsidRPr="00407B96" w:rsidRDefault="001601FF" w:rsidP="00C541DE">
            <w:pPr>
              <w:jc w:val="center"/>
              <w:rPr>
                <w:rFonts w:ascii="Arial Narrow" w:hAnsi="Arial Narrow"/>
                <w:sz w:val="22"/>
                <w:szCs w:val="22"/>
              </w:rPr>
            </w:pPr>
          </w:p>
        </w:tc>
      </w:tr>
      <w:tr w:rsidR="001601FF" w:rsidRPr="00407B96" w14:paraId="6DD20DA2" w14:textId="27920FE3" w:rsidTr="001601FF">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73FEB149" w14:textId="77777777" w:rsidR="001601FF" w:rsidRPr="00407B96" w:rsidRDefault="001601FF" w:rsidP="00C541DE">
            <w:pPr>
              <w:jc w:val="both"/>
              <w:rPr>
                <w:rFonts w:ascii="Arial Narrow" w:hAnsi="Arial Narrow"/>
                <w:sz w:val="22"/>
                <w:szCs w:val="22"/>
              </w:rPr>
            </w:pPr>
            <w:r w:rsidRPr="00407B96">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1418" w:type="dxa"/>
            <w:vAlign w:val="center"/>
          </w:tcPr>
          <w:p w14:paraId="33B93BB1" w14:textId="155F425D" w:rsidR="001601FF" w:rsidRPr="00407B96" w:rsidRDefault="001601FF" w:rsidP="00C541DE">
            <w:pPr>
              <w:jc w:val="center"/>
              <w:rPr>
                <w:rFonts w:ascii="Arial Narrow" w:hAnsi="Arial Narrow"/>
                <w:sz w:val="22"/>
                <w:szCs w:val="22"/>
              </w:rPr>
            </w:pPr>
            <w:r w:rsidRPr="00407B96">
              <w:rPr>
                <w:rFonts w:ascii="Arial Narrow" w:hAnsi="Arial Narrow"/>
                <w:sz w:val="22"/>
                <w:szCs w:val="22"/>
              </w:rPr>
              <w:t>+</w:t>
            </w:r>
          </w:p>
        </w:tc>
        <w:tc>
          <w:tcPr>
            <w:tcW w:w="1417" w:type="dxa"/>
            <w:vAlign w:val="center"/>
          </w:tcPr>
          <w:p w14:paraId="13724145" w14:textId="2BD9A0F7" w:rsidR="001601FF" w:rsidRPr="00407B96" w:rsidRDefault="001601FF" w:rsidP="00C541DE">
            <w:pPr>
              <w:jc w:val="center"/>
              <w:rPr>
                <w:rFonts w:ascii="Arial Narrow" w:hAnsi="Arial Narrow"/>
                <w:sz w:val="22"/>
                <w:szCs w:val="22"/>
              </w:rPr>
            </w:pPr>
            <w:r w:rsidRPr="00407B96">
              <w:rPr>
                <w:rFonts w:ascii="Arial Narrow" w:hAnsi="Arial Narrow"/>
                <w:sz w:val="22"/>
                <w:szCs w:val="22"/>
              </w:rPr>
              <w:t>+</w:t>
            </w:r>
          </w:p>
        </w:tc>
        <w:tc>
          <w:tcPr>
            <w:tcW w:w="1417" w:type="dxa"/>
            <w:vAlign w:val="center"/>
          </w:tcPr>
          <w:p w14:paraId="2BDE1781" w14:textId="070081A5" w:rsidR="001601FF" w:rsidRPr="00407B96" w:rsidRDefault="001601FF" w:rsidP="00C541DE">
            <w:pPr>
              <w:jc w:val="center"/>
              <w:rPr>
                <w:rFonts w:ascii="Arial Narrow" w:hAnsi="Arial Narrow"/>
                <w:sz w:val="22"/>
                <w:szCs w:val="22"/>
              </w:rPr>
            </w:pPr>
            <w:r>
              <w:rPr>
                <w:rFonts w:ascii="Arial Narrow" w:hAnsi="Arial Narrow"/>
                <w:sz w:val="22"/>
                <w:szCs w:val="22"/>
              </w:rPr>
              <w:t>+</w:t>
            </w:r>
          </w:p>
        </w:tc>
        <w:tc>
          <w:tcPr>
            <w:tcW w:w="1417" w:type="dxa"/>
            <w:vAlign w:val="center"/>
          </w:tcPr>
          <w:p w14:paraId="297850EE" w14:textId="397A4360" w:rsidR="001601FF" w:rsidRPr="00407B96" w:rsidRDefault="001601FF" w:rsidP="00C541DE">
            <w:pPr>
              <w:jc w:val="center"/>
              <w:rPr>
                <w:rFonts w:ascii="Arial Narrow" w:hAnsi="Arial Narrow"/>
                <w:sz w:val="22"/>
                <w:szCs w:val="22"/>
              </w:rPr>
            </w:pPr>
            <w:r>
              <w:rPr>
                <w:rFonts w:ascii="Arial Narrow" w:hAnsi="Arial Narrow"/>
                <w:sz w:val="22"/>
                <w:szCs w:val="22"/>
              </w:rPr>
              <w:t>+</w:t>
            </w:r>
          </w:p>
        </w:tc>
      </w:tr>
      <w:tr w:rsidR="001601FF" w:rsidRPr="00407B96" w14:paraId="57B1DFC5" w14:textId="07C58FA8" w:rsidTr="001601FF">
        <w:trPr>
          <w:jc w:val="center"/>
        </w:trPr>
        <w:tc>
          <w:tcPr>
            <w:tcW w:w="3397" w:type="dxa"/>
            <w:vAlign w:val="center"/>
          </w:tcPr>
          <w:p w14:paraId="2E61F33E" w14:textId="77777777" w:rsidR="001601FF" w:rsidRPr="00407B96" w:rsidRDefault="001601FF" w:rsidP="00C541DE">
            <w:pPr>
              <w:ind w:firstLine="15"/>
              <w:jc w:val="both"/>
              <w:rPr>
                <w:rFonts w:ascii="Arial Narrow" w:hAnsi="Arial Narrow"/>
                <w:b/>
                <w:iCs/>
                <w:sz w:val="22"/>
                <w:szCs w:val="22"/>
              </w:rPr>
            </w:pPr>
            <w:r w:rsidRPr="00407B96">
              <w:rPr>
                <w:rFonts w:ascii="Arial Narrow" w:hAnsi="Arial Narrow"/>
                <w:b/>
                <w:iCs/>
                <w:sz w:val="22"/>
                <w:szCs w:val="22"/>
              </w:rPr>
              <w:t>Član zajednice ponuditelja</w:t>
            </w:r>
          </w:p>
        </w:tc>
        <w:tc>
          <w:tcPr>
            <w:tcW w:w="1418" w:type="dxa"/>
            <w:vAlign w:val="center"/>
          </w:tcPr>
          <w:p w14:paraId="2F908CEE" w14:textId="0281AD73" w:rsidR="001601FF" w:rsidRPr="00407B96" w:rsidRDefault="001601FF" w:rsidP="00C541DE">
            <w:pPr>
              <w:jc w:val="center"/>
              <w:rPr>
                <w:rFonts w:ascii="Arial Narrow" w:hAnsi="Arial Narrow"/>
                <w:sz w:val="22"/>
                <w:szCs w:val="22"/>
              </w:rPr>
            </w:pPr>
            <w:r w:rsidRPr="00407B96">
              <w:rPr>
                <w:rFonts w:ascii="Arial Narrow" w:hAnsi="Arial Narrow"/>
                <w:sz w:val="22"/>
                <w:szCs w:val="22"/>
              </w:rPr>
              <w:t>-</w:t>
            </w:r>
          </w:p>
        </w:tc>
        <w:tc>
          <w:tcPr>
            <w:tcW w:w="1417" w:type="dxa"/>
            <w:vAlign w:val="center"/>
          </w:tcPr>
          <w:p w14:paraId="7B18D7E4" w14:textId="5700F9D2" w:rsidR="001601FF" w:rsidRPr="00407B96" w:rsidRDefault="001601FF" w:rsidP="00C541DE">
            <w:pPr>
              <w:jc w:val="center"/>
              <w:rPr>
                <w:rFonts w:ascii="Arial Narrow" w:hAnsi="Arial Narrow"/>
                <w:sz w:val="22"/>
                <w:szCs w:val="22"/>
              </w:rPr>
            </w:pPr>
            <w:r w:rsidRPr="00407B96">
              <w:rPr>
                <w:rFonts w:ascii="Arial Narrow" w:hAnsi="Arial Narrow"/>
                <w:sz w:val="22"/>
                <w:szCs w:val="22"/>
              </w:rPr>
              <w:t>-</w:t>
            </w:r>
          </w:p>
        </w:tc>
        <w:tc>
          <w:tcPr>
            <w:tcW w:w="1417" w:type="dxa"/>
            <w:vAlign w:val="center"/>
          </w:tcPr>
          <w:p w14:paraId="4C66C2D0" w14:textId="0C66DCDC" w:rsidR="001601FF" w:rsidRPr="00407B96" w:rsidRDefault="001601FF" w:rsidP="00C541DE">
            <w:pPr>
              <w:jc w:val="center"/>
              <w:rPr>
                <w:rFonts w:ascii="Arial Narrow" w:hAnsi="Arial Narrow"/>
                <w:sz w:val="22"/>
                <w:szCs w:val="22"/>
              </w:rPr>
            </w:pPr>
            <w:r>
              <w:rPr>
                <w:rFonts w:ascii="Arial Narrow" w:hAnsi="Arial Narrow"/>
                <w:sz w:val="22"/>
                <w:szCs w:val="22"/>
              </w:rPr>
              <w:t>-</w:t>
            </w:r>
          </w:p>
        </w:tc>
        <w:tc>
          <w:tcPr>
            <w:tcW w:w="1417" w:type="dxa"/>
            <w:vAlign w:val="center"/>
          </w:tcPr>
          <w:p w14:paraId="4124E7AA" w14:textId="6133AE2D" w:rsidR="001601FF" w:rsidRPr="00407B96" w:rsidRDefault="001601FF" w:rsidP="00C541DE">
            <w:pPr>
              <w:jc w:val="center"/>
              <w:rPr>
                <w:rFonts w:ascii="Arial Narrow" w:hAnsi="Arial Narrow"/>
                <w:sz w:val="22"/>
                <w:szCs w:val="22"/>
              </w:rPr>
            </w:pPr>
            <w:r>
              <w:rPr>
                <w:rFonts w:ascii="Arial Narrow" w:hAnsi="Arial Narrow"/>
                <w:sz w:val="22"/>
                <w:szCs w:val="22"/>
              </w:rPr>
              <w:t>-</w:t>
            </w:r>
          </w:p>
        </w:tc>
      </w:tr>
      <w:tr w:rsidR="001601FF" w:rsidRPr="00407B96" w14:paraId="750A5B10" w14:textId="3FD8311C" w:rsidTr="001601FF">
        <w:trPr>
          <w:jc w:val="center"/>
        </w:trPr>
        <w:tc>
          <w:tcPr>
            <w:tcW w:w="3397" w:type="dxa"/>
            <w:vAlign w:val="center"/>
          </w:tcPr>
          <w:p w14:paraId="5A058060" w14:textId="77777777" w:rsidR="001601FF" w:rsidRPr="00407B96" w:rsidRDefault="001601FF" w:rsidP="00C541DE">
            <w:pPr>
              <w:rPr>
                <w:rFonts w:ascii="Arial Narrow" w:hAnsi="Arial Narrow"/>
                <w:b/>
                <w:bCs/>
                <w:sz w:val="22"/>
                <w:szCs w:val="22"/>
              </w:rPr>
            </w:pPr>
            <w:r w:rsidRPr="00407B96">
              <w:rPr>
                <w:rFonts w:ascii="Arial Narrow" w:hAnsi="Arial Narrow"/>
                <w:b/>
                <w:bCs/>
                <w:sz w:val="22"/>
                <w:szCs w:val="22"/>
              </w:rPr>
              <w:t>OCJENA SPOSOBNOSTI PONUDITELJA</w:t>
            </w:r>
          </w:p>
        </w:tc>
        <w:tc>
          <w:tcPr>
            <w:tcW w:w="1418" w:type="dxa"/>
            <w:vAlign w:val="center"/>
          </w:tcPr>
          <w:p w14:paraId="2E9B3027" w14:textId="77777777" w:rsidR="001601FF" w:rsidRPr="00407B96" w:rsidRDefault="001601FF" w:rsidP="00C541DE">
            <w:pPr>
              <w:jc w:val="center"/>
              <w:rPr>
                <w:rFonts w:ascii="Arial Narrow" w:hAnsi="Arial Narrow"/>
                <w:b/>
                <w:bCs/>
                <w:sz w:val="22"/>
                <w:szCs w:val="22"/>
              </w:rPr>
            </w:pPr>
          </w:p>
        </w:tc>
        <w:tc>
          <w:tcPr>
            <w:tcW w:w="1417" w:type="dxa"/>
            <w:vAlign w:val="center"/>
          </w:tcPr>
          <w:p w14:paraId="5F5BCED8" w14:textId="77777777" w:rsidR="001601FF" w:rsidRPr="00407B96" w:rsidRDefault="001601FF" w:rsidP="00C541DE">
            <w:pPr>
              <w:jc w:val="center"/>
              <w:rPr>
                <w:rFonts w:ascii="Arial Narrow" w:hAnsi="Arial Narrow"/>
                <w:b/>
                <w:bCs/>
                <w:sz w:val="22"/>
                <w:szCs w:val="22"/>
              </w:rPr>
            </w:pPr>
          </w:p>
        </w:tc>
        <w:tc>
          <w:tcPr>
            <w:tcW w:w="1417" w:type="dxa"/>
            <w:vAlign w:val="center"/>
          </w:tcPr>
          <w:p w14:paraId="1DFF35B8" w14:textId="77777777" w:rsidR="001601FF" w:rsidRPr="00407B96" w:rsidRDefault="001601FF" w:rsidP="00C541DE">
            <w:pPr>
              <w:jc w:val="center"/>
              <w:rPr>
                <w:rFonts w:ascii="Arial Narrow" w:hAnsi="Arial Narrow"/>
                <w:b/>
                <w:bCs/>
                <w:sz w:val="22"/>
                <w:szCs w:val="22"/>
              </w:rPr>
            </w:pPr>
          </w:p>
        </w:tc>
        <w:tc>
          <w:tcPr>
            <w:tcW w:w="1417" w:type="dxa"/>
            <w:vAlign w:val="center"/>
          </w:tcPr>
          <w:p w14:paraId="63E0DC88" w14:textId="1D4C9510" w:rsidR="001601FF" w:rsidRPr="00407B96" w:rsidRDefault="001601FF" w:rsidP="00C541DE">
            <w:pPr>
              <w:jc w:val="center"/>
              <w:rPr>
                <w:rFonts w:ascii="Arial Narrow" w:hAnsi="Arial Narrow"/>
                <w:b/>
                <w:bCs/>
                <w:sz w:val="22"/>
                <w:szCs w:val="22"/>
              </w:rPr>
            </w:pPr>
          </w:p>
        </w:tc>
      </w:tr>
      <w:tr w:rsidR="001601FF" w:rsidRPr="00407B96" w14:paraId="277D43CE" w14:textId="447933AF" w:rsidTr="001601FF">
        <w:trPr>
          <w:jc w:val="center"/>
        </w:trPr>
        <w:tc>
          <w:tcPr>
            <w:tcW w:w="3397" w:type="dxa"/>
            <w:vAlign w:val="center"/>
          </w:tcPr>
          <w:p w14:paraId="29545A58" w14:textId="77777777" w:rsidR="001601FF" w:rsidRPr="00407B96" w:rsidRDefault="001601FF" w:rsidP="00C541DE">
            <w:pPr>
              <w:pStyle w:val="Naslov1"/>
              <w:jc w:val="left"/>
              <w:rPr>
                <w:rFonts w:ascii="Arial Narrow" w:hAnsi="Arial Narrow"/>
                <w:sz w:val="22"/>
                <w:szCs w:val="22"/>
              </w:rPr>
            </w:pPr>
            <w:r w:rsidRPr="00407B96">
              <w:rPr>
                <w:rFonts w:ascii="Arial Narrow" w:hAnsi="Arial Narrow"/>
                <w:sz w:val="22"/>
                <w:szCs w:val="22"/>
              </w:rPr>
              <w:t>Sastavni dijelovi ponude</w:t>
            </w:r>
          </w:p>
        </w:tc>
        <w:tc>
          <w:tcPr>
            <w:tcW w:w="1418" w:type="dxa"/>
            <w:vAlign w:val="center"/>
          </w:tcPr>
          <w:p w14:paraId="2F4212C8" w14:textId="77777777" w:rsidR="001601FF" w:rsidRPr="00407B96" w:rsidRDefault="001601FF" w:rsidP="00C541DE">
            <w:pPr>
              <w:jc w:val="center"/>
              <w:rPr>
                <w:rFonts w:ascii="Arial Narrow" w:hAnsi="Arial Narrow"/>
                <w:sz w:val="22"/>
                <w:szCs w:val="22"/>
              </w:rPr>
            </w:pPr>
          </w:p>
        </w:tc>
        <w:tc>
          <w:tcPr>
            <w:tcW w:w="1417" w:type="dxa"/>
            <w:vAlign w:val="center"/>
          </w:tcPr>
          <w:p w14:paraId="0C620E73" w14:textId="77777777" w:rsidR="001601FF" w:rsidRPr="00407B96" w:rsidRDefault="001601FF" w:rsidP="00C541DE">
            <w:pPr>
              <w:jc w:val="center"/>
              <w:rPr>
                <w:rFonts w:ascii="Arial Narrow" w:hAnsi="Arial Narrow"/>
                <w:sz w:val="22"/>
                <w:szCs w:val="22"/>
              </w:rPr>
            </w:pPr>
          </w:p>
        </w:tc>
        <w:tc>
          <w:tcPr>
            <w:tcW w:w="1417" w:type="dxa"/>
            <w:vAlign w:val="center"/>
          </w:tcPr>
          <w:p w14:paraId="79B0B7A4" w14:textId="77777777" w:rsidR="001601FF" w:rsidRPr="00407B96" w:rsidRDefault="001601FF" w:rsidP="00C541DE">
            <w:pPr>
              <w:jc w:val="center"/>
              <w:rPr>
                <w:rFonts w:ascii="Arial Narrow" w:hAnsi="Arial Narrow"/>
                <w:sz w:val="22"/>
                <w:szCs w:val="22"/>
              </w:rPr>
            </w:pPr>
          </w:p>
        </w:tc>
        <w:tc>
          <w:tcPr>
            <w:tcW w:w="1417" w:type="dxa"/>
            <w:vAlign w:val="center"/>
          </w:tcPr>
          <w:p w14:paraId="78C09816" w14:textId="62BCA271" w:rsidR="001601FF" w:rsidRPr="00407B96" w:rsidRDefault="001601FF" w:rsidP="00C541DE">
            <w:pPr>
              <w:jc w:val="center"/>
              <w:rPr>
                <w:rFonts w:ascii="Arial Narrow" w:hAnsi="Arial Narrow"/>
                <w:sz w:val="22"/>
                <w:szCs w:val="22"/>
              </w:rPr>
            </w:pPr>
          </w:p>
        </w:tc>
      </w:tr>
      <w:tr w:rsidR="001601FF" w:rsidRPr="00407B96" w14:paraId="6AB9440D" w14:textId="0F978A31" w:rsidTr="001601FF">
        <w:trPr>
          <w:jc w:val="center"/>
        </w:trPr>
        <w:tc>
          <w:tcPr>
            <w:tcW w:w="3397" w:type="dxa"/>
            <w:vAlign w:val="center"/>
          </w:tcPr>
          <w:p w14:paraId="0B9F0663" w14:textId="77777777" w:rsidR="001601FF" w:rsidRPr="00407B96" w:rsidRDefault="001601FF" w:rsidP="00C541DE">
            <w:pPr>
              <w:rPr>
                <w:rFonts w:ascii="Arial Narrow" w:hAnsi="Arial Narrow"/>
                <w:sz w:val="22"/>
                <w:szCs w:val="22"/>
              </w:rPr>
            </w:pPr>
            <w:r w:rsidRPr="00407B96">
              <w:rPr>
                <w:rFonts w:ascii="Arial Narrow" w:hAnsi="Arial Narrow"/>
                <w:sz w:val="22"/>
                <w:szCs w:val="22"/>
              </w:rPr>
              <w:t>Popunjen i potpisan  Ponudbeni list</w:t>
            </w:r>
          </w:p>
        </w:tc>
        <w:tc>
          <w:tcPr>
            <w:tcW w:w="1418" w:type="dxa"/>
            <w:vAlign w:val="center"/>
          </w:tcPr>
          <w:p w14:paraId="24748C47" w14:textId="43E7C914" w:rsidR="001601FF" w:rsidRPr="00407B96" w:rsidRDefault="001601FF" w:rsidP="00C541DE">
            <w:pPr>
              <w:jc w:val="center"/>
              <w:rPr>
                <w:rFonts w:ascii="Arial Narrow" w:hAnsi="Arial Narrow"/>
                <w:sz w:val="22"/>
                <w:szCs w:val="22"/>
              </w:rPr>
            </w:pPr>
            <w:r w:rsidRPr="00407B96">
              <w:rPr>
                <w:rFonts w:ascii="Arial Narrow" w:hAnsi="Arial Narrow"/>
                <w:sz w:val="22"/>
                <w:szCs w:val="22"/>
              </w:rPr>
              <w:t>+</w:t>
            </w:r>
          </w:p>
        </w:tc>
        <w:tc>
          <w:tcPr>
            <w:tcW w:w="1417" w:type="dxa"/>
            <w:vAlign w:val="center"/>
          </w:tcPr>
          <w:p w14:paraId="782A849B" w14:textId="5B7CE22D" w:rsidR="001601FF" w:rsidRPr="00407B96" w:rsidRDefault="001601FF" w:rsidP="00C541DE">
            <w:pPr>
              <w:jc w:val="center"/>
              <w:rPr>
                <w:rFonts w:ascii="Arial Narrow" w:hAnsi="Arial Narrow"/>
                <w:sz w:val="22"/>
                <w:szCs w:val="22"/>
              </w:rPr>
            </w:pPr>
            <w:r w:rsidRPr="00407B96">
              <w:rPr>
                <w:rFonts w:ascii="Arial Narrow" w:hAnsi="Arial Narrow"/>
                <w:sz w:val="22"/>
                <w:szCs w:val="22"/>
              </w:rPr>
              <w:t>+</w:t>
            </w:r>
          </w:p>
        </w:tc>
        <w:tc>
          <w:tcPr>
            <w:tcW w:w="1417" w:type="dxa"/>
            <w:vAlign w:val="center"/>
          </w:tcPr>
          <w:p w14:paraId="181359AE" w14:textId="227788B4" w:rsidR="001601FF" w:rsidRPr="00407B96" w:rsidRDefault="001601FF" w:rsidP="00C541DE">
            <w:pPr>
              <w:jc w:val="center"/>
              <w:rPr>
                <w:rFonts w:ascii="Arial Narrow" w:hAnsi="Arial Narrow"/>
                <w:sz w:val="22"/>
                <w:szCs w:val="22"/>
              </w:rPr>
            </w:pPr>
            <w:r>
              <w:rPr>
                <w:rFonts w:ascii="Arial Narrow" w:hAnsi="Arial Narrow"/>
                <w:sz w:val="22"/>
                <w:szCs w:val="22"/>
              </w:rPr>
              <w:t>+</w:t>
            </w:r>
          </w:p>
        </w:tc>
        <w:tc>
          <w:tcPr>
            <w:tcW w:w="1417" w:type="dxa"/>
            <w:vAlign w:val="center"/>
          </w:tcPr>
          <w:p w14:paraId="439D3991" w14:textId="5EC41829" w:rsidR="001601FF" w:rsidRPr="00407B96" w:rsidRDefault="001601FF" w:rsidP="00C541DE">
            <w:pPr>
              <w:jc w:val="center"/>
              <w:rPr>
                <w:rFonts w:ascii="Arial Narrow" w:hAnsi="Arial Narrow"/>
                <w:sz w:val="22"/>
                <w:szCs w:val="22"/>
              </w:rPr>
            </w:pPr>
            <w:r>
              <w:rPr>
                <w:rFonts w:ascii="Arial Narrow" w:hAnsi="Arial Narrow"/>
                <w:sz w:val="22"/>
                <w:szCs w:val="22"/>
              </w:rPr>
              <w:t>+</w:t>
            </w:r>
          </w:p>
        </w:tc>
      </w:tr>
      <w:tr w:rsidR="001601FF" w:rsidRPr="00407B96" w14:paraId="2DF90A0B" w14:textId="01B63942" w:rsidTr="001601FF">
        <w:trPr>
          <w:trHeight w:val="382"/>
          <w:jc w:val="center"/>
        </w:trPr>
        <w:tc>
          <w:tcPr>
            <w:tcW w:w="3397" w:type="dxa"/>
            <w:vAlign w:val="center"/>
          </w:tcPr>
          <w:p w14:paraId="0EFB07A5" w14:textId="32FCED46" w:rsidR="001601FF" w:rsidRPr="00407B96" w:rsidRDefault="001601FF" w:rsidP="00C541DE">
            <w:pPr>
              <w:rPr>
                <w:rFonts w:ascii="Arial Narrow" w:hAnsi="Arial Narrow"/>
                <w:sz w:val="22"/>
                <w:szCs w:val="22"/>
              </w:rPr>
            </w:pPr>
            <w:r w:rsidRPr="00407B96">
              <w:rPr>
                <w:rFonts w:ascii="Arial Narrow" w:hAnsi="Arial Narrow"/>
                <w:sz w:val="22"/>
                <w:szCs w:val="22"/>
              </w:rPr>
              <w:t>Troškovnik</w:t>
            </w:r>
          </w:p>
        </w:tc>
        <w:tc>
          <w:tcPr>
            <w:tcW w:w="1418" w:type="dxa"/>
            <w:vAlign w:val="center"/>
          </w:tcPr>
          <w:p w14:paraId="4F60F711" w14:textId="7F755F76" w:rsidR="001601FF" w:rsidRPr="00407B96" w:rsidRDefault="001601FF" w:rsidP="00C541DE">
            <w:pPr>
              <w:jc w:val="center"/>
              <w:rPr>
                <w:rFonts w:ascii="Arial Narrow" w:hAnsi="Arial Narrow"/>
                <w:sz w:val="22"/>
                <w:szCs w:val="22"/>
              </w:rPr>
            </w:pPr>
            <w:r w:rsidRPr="00407B96">
              <w:rPr>
                <w:rFonts w:ascii="Arial Narrow" w:hAnsi="Arial Narrow"/>
                <w:sz w:val="22"/>
                <w:szCs w:val="22"/>
              </w:rPr>
              <w:t>+</w:t>
            </w:r>
          </w:p>
        </w:tc>
        <w:tc>
          <w:tcPr>
            <w:tcW w:w="1417" w:type="dxa"/>
            <w:vAlign w:val="center"/>
          </w:tcPr>
          <w:p w14:paraId="10BB2957" w14:textId="60FDBFF9" w:rsidR="001601FF" w:rsidRPr="00407B96" w:rsidRDefault="001601FF" w:rsidP="00C541DE">
            <w:pPr>
              <w:jc w:val="center"/>
              <w:rPr>
                <w:rFonts w:ascii="Arial Narrow" w:hAnsi="Arial Narrow"/>
                <w:sz w:val="22"/>
                <w:szCs w:val="22"/>
              </w:rPr>
            </w:pPr>
            <w:r w:rsidRPr="00407B96">
              <w:rPr>
                <w:rFonts w:ascii="Arial Narrow" w:hAnsi="Arial Narrow"/>
                <w:sz w:val="22"/>
                <w:szCs w:val="22"/>
              </w:rPr>
              <w:t>+</w:t>
            </w:r>
          </w:p>
        </w:tc>
        <w:tc>
          <w:tcPr>
            <w:tcW w:w="1417" w:type="dxa"/>
            <w:vAlign w:val="center"/>
          </w:tcPr>
          <w:p w14:paraId="53E279F1" w14:textId="23DFD4A2" w:rsidR="001601FF" w:rsidRPr="00407B96" w:rsidRDefault="001601FF" w:rsidP="00C541DE">
            <w:pPr>
              <w:jc w:val="center"/>
              <w:rPr>
                <w:rFonts w:ascii="Arial Narrow" w:hAnsi="Arial Narrow"/>
                <w:sz w:val="22"/>
                <w:szCs w:val="22"/>
              </w:rPr>
            </w:pPr>
            <w:r>
              <w:rPr>
                <w:rFonts w:ascii="Arial Narrow" w:hAnsi="Arial Narrow"/>
                <w:sz w:val="22"/>
                <w:szCs w:val="22"/>
              </w:rPr>
              <w:t>+</w:t>
            </w:r>
          </w:p>
        </w:tc>
        <w:tc>
          <w:tcPr>
            <w:tcW w:w="1417" w:type="dxa"/>
            <w:vAlign w:val="center"/>
          </w:tcPr>
          <w:p w14:paraId="46BF5AB0" w14:textId="5CED085E" w:rsidR="001601FF" w:rsidRPr="00407B96" w:rsidRDefault="001601FF" w:rsidP="00C541DE">
            <w:pPr>
              <w:jc w:val="center"/>
              <w:rPr>
                <w:rFonts w:ascii="Arial Narrow" w:hAnsi="Arial Narrow"/>
                <w:sz w:val="22"/>
                <w:szCs w:val="22"/>
              </w:rPr>
            </w:pPr>
            <w:r>
              <w:rPr>
                <w:rFonts w:ascii="Arial Narrow" w:hAnsi="Arial Narrow"/>
                <w:sz w:val="22"/>
                <w:szCs w:val="22"/>
              </w:rPr>
              <w:t>+</w:t>
            </w:r>
          </w:p>
        </w:tc>
      </w:tr>
      <w:tr w:rsidR="001601FF" w:rsidRPr="00407B96" w14:paraId="77008B57" w14:textId="3606F73E" w:rsidTr="001601FF">
        <w:trPr>
          <w:jc w:val="center"/>
        </w:trPr>
        <w:tc>
          <w:tcPr>
            <w:tcW w:w="3397" w:type="dxa"/>
            <w:vAlign w:val="center"/>
          </w:tcPr>
          <w:p w14:paraId="52F0E9D8" w14:textId="0CCE00FA" w:rsidR="001601FF" w:rsidRPr="00407B96" w:rsidRDefault="001601FF" w:rsidP="00C541DE">
            <w:pPr>
              <w:rPr>
                <w:rFonts w:ascii="Arial Narrow" w:hAnsi="Arial Narrow"/>
                <w:b/>
                <w:bCs/>
                <w:sz w:val="22"/>
                <w:szCs w:val="22"/>
              </w:rPr>
            </w:pPr>
            <w:r w:rsidRPr="00407B96">
              <w:rPr>
                <w:rFonts w:ascii="Arial Narrow" w:hAnsi="Arial Narrow"/>
                <w:b/>
                <w:bCs/>
                <w:sz w:val="22"/>
                <w:szCs w:val="22"/>
              </w:rPr>
              <w:t>Cijena ponude - bez PDV-a  u eurima</w:t>
            </w:r>
          </w:p>
        </w:tc>
        <w:tc>
          <w:tcPr>
            <w:tcW w:w="1418" w:type="dxa"/>
          </w:tcPr>
          <w:p w14:paraId="0A6A97F2" w14:textId="676F5C89" w:rsidR="001601FF" w:rsidRPr="00407B96" w:rsidRDefault="001601FF" w:rsidP="00C541DE">
            <w:pPr>
              <w:jc w:val="center"/>
              <w:rPr>
                <w:rFonts w:ascii="Arial Narrow" w:hAnsi="Arial Narrow"/>
                <w:b/>
                <w:bCs/>
                <w:sz w:val="22"/>
                <w:szCs w:val="22"/>
              </w:rPr>
            </w:pPr>
            <w:r>
              <w:rPr>
                <w:rFonts w:ascii="Arial Narrow" w:hAnsi="Arial Narrow"/>
                <w:b/>
                <w:bCs/>
                <w:sz w:val="22"/>
                <w:szCs w:val="22"/>
              </w:rPr>
              <w:t>25.353,38</w:t>
            </w:r>
          </w:p>
        </w:tc>
        <w:tc>
          <w:tcPr>
            <w:tcW w:w="1417" w:type="dxa"/>
          </w:tcPr>
          <w:p w14:paraId="2DA9E60D" w14:textId="7A831344" w:rsidR="001601FF" w:rsidRPr="00407B96" w:rsidRDefault="001601FF" w:rsidP="00C541DE">
            <w:pPr>
              <w:jc w:val="center"/>
              <w:rPr>
                <w:rFonts w:ascii="Arial Narrow" w:hAnsi="Arial Narrow"/>
                <w:b/>
                <w:bCs/>
                <w:sz w:val="22"/>
                <w:szCs w:val="22"/>
              </w:rPr>
            </w:pPr>
            <w:r>
              <w:rPr>
                <w:rFonts w:ascii="Arial Narrow" w:hAnsi="Arial Narrow"/>
                <w:b/>
                <w:bCs/>
                <w:sz w:val="22"/>
                <w:szCs w:val="22"/>
              </w:rPr>
              <w:t>60.240,00</w:t>
            </w:r>
          </w:p>
        </w:tc>
        <w:tc>
          <w:tcPr>
            <w:tcW w:w="1417" w:type="dxa"/>
          </w:tcPr>
          <w:p w14:paraId="16F4F2AB" w14:textId="420682DF" w:rsidR="001601FF" w:rsidRPr="00407B96" w:rsidRDefault="001601FF" w:rsidP="00C541DE">
            <w:pPr>
              <w:jc w:val="center"/>
              <w:rPr>
                <w:rFonts w:ascii="Arial Narrow" w:hAnsi="Arial Narrow"/>
                <w:b/>
                <w:bCs/>
                <w:sz w:val="22"/>
                <w:szCs w:val="22"/>
              </w:rPr>
            </w:pPr>
            <w:r>
              <w:rPr>
                <w:rFonts w:ascii="Arial Narrow" w:hAnsi="Arial Narrow"/>
                <w:b/>
                <w:bCs/>
                <w:sz w:val="22"/>
                <w:szCs w:val="22"/>
              </w:rPr>
              <w:t>42.782,70</w:t>
            </w:r>
          </w:p>
        </w:tc>
        <w:tc>
          <w:tcPr>
            <w:tcW w:w="1417" w:type="dxa"/>
          </w:tcPr>
          <w:p w14:paraId="4447E62E" w14:textId="2AD6FDDD" w:rsidR="001601FF" w:rsidRPr="00407B96" w:rsidRDefault="00856FCE" w:rsidP="00C541DE">
            <w:pPr>
              <w:jc w:val="center"/>
              <w:rPr>
                <w:rFonts w:ascii="Arial Narrow" w:hAnsi="Arial Narrow"/>
                <w:b/>
                <w:bCs/>
                <w:sz w:val="22"/>
                <w:szCs w:val="22"/>
              </w:rPr>
            </w:pPr>
            <w:r>
              <w:rPr>
                <w:rFonts w:ascii="Arial Narrow" w:hAnsi="Arial Narrow"/>
                <w:b/>
                <w:bCs/>
                <w:sz w:val="22"/>
                <w:szCs w:val="22"/>
              </w:rPr>
              <w:t>40.290,92</w:t>
            </w:r>
          </w:p>
        </w:tc>
      </w:tr>
      <w:tr w:rsidR="001601FF" w:rsidRPr="00407B96" w14:paraId="12862A30" w14:textId="155658B1" w:rsidTr="001601FF">
        <w:trPr>
          <w:jc w:val="center"/>
        </w:trPr>
        <w:tc>
          <w:tcPr>
            <w:tcW w:w="3397" w:type="dxa"/>
            <w:vAlign w:val="center"/>
          </w:tcPr>
          <w:p w14:paraId="6AEE7121" w14:textId="023088CB" w:rsidR="001601FF" w:rsidRPr="00407B96" w:rsidRDefault="001601FF" w:rsidP="00C541DE">
            <w:pPr>
              <w:rPr>
                <w:rFonts w:ascii="Arial Narrow" w:hAnsi="Arial Narrow"/>
                <w:b/>
                <w:bCs/>
                <w:sz w:val="22"/>
                <w:szCs w:val="22"/>
              </w:rPr>
            </w:pPr>
            <w:r w:rsidRPr="00407B96">
              <w:rPr>
                <w:rFonts w:ascii="Arial Narrow" w:hAnsi="Arial Narrow"/>
                <w:b/>
                <w:bCs/>
                <w:sz w:val="22"/>
                <w:szCs w:val="22"/>
              </w:rPr>
              <w:t>PDV 25 %</w:t>
            </w:r>
          </w:p>
        </w:tc>
        <w:tc>
          <w:tcPr>
            <w:tcW w:w="1418" w:type="dxa"/>
          </w:tcPr>
          <w:p w14:paraId="4A02C942" w14:textId="11D2ED4D" w:rsidR="001601FF" w:rsidRPr="00407B96" w:rsidRDefault="001601FF" w:rsidP="00C541DE">
            <w:pPr>
              <w:jc w:val="center"/>
              <w:rPr>
                <w:rFonts w:ascii="Arial Narrow" w:hAnsi="Arial Narrow"/>
                <w:b/>
                <w:sz w:val="22"/>
                <w:szCs w:val="22"/>
              </w:rPr>
            </w:pPr>
            <w:r>
              <w:rPr>
                <w:rFonts w:ascii="Arial Narrow" w:hAnsi="Arial Narrow"/>
                <w:b/>
                <w:sz w:val="22"/>
                <w:szCs w:val="22"/>
              </w:rPr>
              <w:t>6.338,38</w:t>
            </w:r>
          </w:p>
        </w:tc>
        <w:tc>
          <w:tcPr>
            <w:tcW w:w="1417" w:type="dxa"/>
          </w:tcPr>
          <w:p w14:paraId="02F2EF87" w14:textId="6CBABEB0" w:rsidR="001601FF" w:rsidRPr="00407B96" w:rsidRDefault="001601FF" w:rsidP="00C541DE">
            <w:pPr>
              <w:jc w:val="center"/>
              <w:rPr>
                <w:rFonts w:ascii="Arial Narrow" w:hAnsi="Arial Narrow"/>
                <w:b/>
                <w:sz w:val="22"/>
                <w:szCs w:val="22"/>
              </w:rPr>
            </w:pPr>
            <w:r>
              <w:rPr>
                <w:rFonts w:ascii="Arial Narrow" w:hAnsi="Arial Narrow"/>
                <w:b/>
                <w:sz w:val="22"/>
                <w:szCs w:val="22"/>
              </w:rPr>
              <w:t>15.060,00</w:t>
            </w:r>
          </w:p>
        </w:tc>
        <w:tc>
          <w:tcPr>
            <w:tcW w:w="1417" w:type="dxa"/>
          </w:tcPr>
          <w:p w14:paraId="146EFBF9" w14:textId="5BC08C77" w:rsidR="001601FF" w:rsidRPr="00407B96" w:rsidRDefault="001601FF" w:rsidP="00C541DE">
            <w:pPr>
              <w:jc w:val="center"/>
              <w:rPr>
                <w:rFonts w:ascii="Arial Narrow" w:hAnsi="Arial Narrow"/>
                <w:b/>
                <w:sz w:val="22"/>
                <w:szCs w:val="22"/>
              </w:rPr>
            </w:pPr>
            <w:r>
              <w:rPr>
                <w:rFonts w:ascii="Arial Narrow" w:hAnsi="Arial Narrow"/>
                <w:b/>
                <w:sz w:val="22"/>
                <w:szCs w:val="22"/>
              </w:rPr>
              <w:t>10.695,68</w:t>
            </w:r>
          </w:p>
        </w:tc>
        <w:tc>
          <w:tcPr>
            <w:tcW w:w="1417" w:type="dxa"/>
          </w:tcPr>
          <w:p w14:paraId="2C9539F2" w14:textId="6A562DF7" w:rsidR="001601FF" w:rsidRPr="00407B96" w:rsidRDefault="00856FCE" w:rsidP="00C541DE">
            <w:pPr>
              <w:jc w:val="center"/>
              <w:rPr>
                <w:rFonts w:ascii="Arial Narrow" w:hAnsi="Arial Narrow"/>
                <w:b/>
                <w:sz w:val="22"/>
                <w:szCs w:val="22"/>
              </w:rPr>
            </w:pPr>
            <w:r>
              <w:rPr>
                <w:rFonts w:ascii="Arial Narrow" w:hAnsi="Arial Narrow"/>
                <w:b/>
                <w:sz w:val="22"/>
                <w:szCs w:val="22"/>
              </w:rPr>
              <w:t>10.072,73</w:t>
            </w:r>
          </w:p>
        </w:tc>
      </w:tr>
      <w:tr w:rsidR="001601FF" w:rsidRPr="00407B96" w14:paraId="3913363E" w14:textId="73DCC2DE" w:rsidTr="001601FF">
        <w:trPr>
          <w:jc w:val="center"/>
        </w:trPr>
        <w:tc>
          <w:tcPr>
            <w:tcW w:w="3397" w:type="dxa"/>
            <w:vAlign w:val="center"/>
          </w:tcPr>
          <w:p w14:paraId="400D31C7" w14:textId="5EB7A8AD" w:rsidR="001601FF" w:rsidRPr="00407B96" w:rsidRDefault="001601FF" w:rsidP="00C541DE">
            <w:pPr>
              <w:rPr>
                <w:rFonts w:ascii="Arial Narrow" w:hAnsi="Arial Narrow"/>
                <w:b/>
                <w:bCs/>
                <w:sz w:val="22"/>
                <w:szCs w:val="22"/>
              </w:rPr>
            </w:pPr>
            <w:r w:rsidRPr="00407B96">
              <w:rPr>
                <w:rFonts w:ascii="Arial Narrow" w:hAnsi="Arial Narrow"/>
                <w:b/>
                <w:bCs/>
                <w:sz w:val="22"/>
                <w:szCs w:val="22"/>
              </w:rPr>
              <w:t xml:space="preserve">Cijena ponude – sveukupno sa PDV-om u </w:t>
            </w:r>
            <w:proofErr w:type="spellStart"/>
            <w:r w:rsidRPr="00407B96">
              <w:rPr>
                <w:rFonts w:ascii="Arial Narrow" w:hAnsi="Arial Narrow"/>
                <w:b/>
                <w:bCs/>
                <w:sz w:val="22"/>
                <w:szCs w:val="22"/>
              </w:rPr>
              <w:t>u</w:t>
            </w:r>
            <w:proofErr w:type="spellEnd"/>
            <w:r w:rsidRPr="00407B96">
              <w:rPr>
                <w:rFonts w:ascii="Arial Narrow" w:hAnsi="Arial Narrow"/>
                <w:b/>
                <w:bCs/>
                <w:sz w:val="22"/>
                <w:szCs w:val="22"/>
              </w:rPr>
              <w:t xml:space="preserve"> eurima</w:t>
            </w:r>
          </w:p>
        </w:tc>
        <w:tc>
          <w:tcPr>
            <w:tcW w:w="1418" w:type="dxa"/>
          </w:tcPr>
          <w:p w14:paraId="72962EAA" w14:textId="490BA3E7" w:rsidR="001601FF" w:rsidRPr="00407B96" w:rsidRDefault="001601FF" w:rsidP="00C541DE">
            <w:pPr>
              <w:jc w:val="center"/>
              <w:rPr>
                <w:rFonts w:ascii="Arial Narrow" w:hAnsi="Arial Narrow"/>
                <w:b/>
                <w:sz w:val="22"/>
                <w:szCs w:val="22"/>
              </w:rPr>
            </w:pPr>
            <w:r>
              <w:rPr>
                <w:rFonts w:ascii="Arial Narrow" w:hAnsi="Arial Narrow"/>
                <w:b/>
                <w:sz w:val="22"/>
                <w:szCs w:val="22"/>
              </w:rPr>
              <w:t>31.691,88</w:t>
            </w:r>
          </w:p>
        </w:tc>
        <w:tc>
          <w:tcPr>
            <w:tcW w:w="1417" w:type="dxa"/>
          </w:tcPr>
          <w:p w14:paraId="52F57B83" w14:textId="1C3C57BF" w:rsidR="001601FF" w:rsidRPr="00407B96" w:rsidRDefault="001601FF" w:rsidP="00C541DE">
            <w:pPr>
              <w:jc w:val="center"/>
              <w:rPr>
                <w:rFonts w:ascii="Arial Narrow" w:hAnsi="Arial Narrow"/>
                <w:b/>
                <w:sz w:val="22"/>
                <w:szCs w:val="22"/>
              </w:rPr>
            </w:pPr>
            <w:r>
              <w:rPr>
                <w:rFonts w:ascii="Arial Narrow" w:hAnsi="Arial Narrow"/>
                <w:b/>
                <w:sz w:val="22"/>
                <w:szCs w:val="22"/>
              </w:rPr>
              <w:t>75.300,00</w:t>
            </w:r>
          </w:p>
        </w:tc>
        <w:tc>
          <w:tcPr>
            <w:tcW w:w="1417" w:type="dxa"/>
          </w:tcPr>
          <w:p w14:paraId="2700BADA" w14:textId="2DBCCC64" w:rsidR="001601FF" w:rsidRPr="00407B96" w:rsidRDefault="001601FF" w:rsidP="00C541DE">
            <w:pPr>
              <w:jc w:val="center"/>
              <w:rPr>
                <w:rFonts w:ascii="Arial Narrow" w:hAnsi="Arial Narrow"/>
                <w:b/>
                <w:sz w:val="22"/>
                <w:szCs w:val="22"/>
              </w:rPr>
            </w:pPr>
            <w:r>
              <w:rPr>
                <w:rFonts w:ascii="Arial Narrow" w:hAnsi="Arial Narrow"/>
                <w:b/>
                <w:sz w:val="22"/>
                <w:szCs w:val="22"/>
              </w:rPr>
              <w:t>53.478,38</w:t>
            </w:r>
          </w:p>
        </w:tc>
        <w:tc>
          <w:tcPr>
            <w:tcW w:w="1417" w:type="dxa"/>
          </w:tcPr>
          <w:p w14:paraId="772CA333" w14:textId="6A598447" w:rsidR="001601FF" w:rsidRPr="00407B96" w:rsidRDefault="00856FCE" w:rsidP="00C541DE">
            <w:pPr>
              <w:jc w:val="center"/>
              <w:rPr>
                <w:rFonts w:ascii="Arial Narrow" w:hAnsi="Arial Narrow"/>
                <w:b/>
                <w:sz w:val="22"/>
                <w:szCs w:val="22"/>
              </w:rPr>
            </w:pPr>
            <w:r>
              <w:rPr>
                <w:rFonts w:ascii="Arial Narrow" w:hAnsi="Arial Narrow"/>
                <w:b/>
                <w:sz w:val="22"/>
                <w:szCs w:val="22"/>
              </w:rPr>
              <w:t>50.363,65</w:t>
            </w:r>
          </w:p>
        </w:tc>
      </w:tr>
    </w:tbl>
    <w:p w14:paraId="3BBC2D09" w14:textId="4E0139BF" w:rsidR="00E30D23" w:rsidRPr="00407B96" w:rsidRDefault="00E30D23" w:rsidP="007612F7">
      <w:pPr>
        <w:rPr>
          <w:rFonts w:ascii="Arial Narrow" w:hAnsi="Arial Narrow"/>
          <w:sz w:val="22"/>
          <w:szCs w:val="22"/>
        </w:rPr>
      </w:pPr>
    </w:p>
    <w:p w14:paraId="314F54D8" w14:textId="4F356C96" w:rsidR="007612F7" w:rsidRPr="00407B96" w:rsidRDefault="00E30D23" w:rsidP="007612F7">
      <w:pPr>
        <w:rPr>
          <w:rFonts w:ascii="Arial Narrow" w:hAnsi="Arial Narrow"/>
          <w:sz w:val="22"/>
          <w:szCs w:val="22"/>
        </w:rPr>
      </w:pPr>
      <w:r w:rsidRPr="00407B96">
        <w:rPr>
          <w:rFonts w:ascii="Arial Narrow" w:hAnsi="Arial Narrow"/>
          <w:sz w:val="22"/>
          <w:szCs w:val="22"/>
        </w:rPr>
        <w:t xml:space="preserve">        </w:t>
      </w:r>
      <w:r w:rsidR="007612F7" w:rsidRPr="00407B96">
        <w:rPr>
          <w:rFonts w:ascii="Arial Narrow" w:hAnsi="Arial Narrow"/>
          <w:sz w:val="22"/>
          <w:szCs w:val="22"/>
        </w:rPr>
        <w:t>Kriterij za izbor najpovoljnije ponude: NAJNIŽA CIJENA</w:t>
      </w:r>
    </w:p>
    <w:p w14:paraId="6248A310" w14:textId="17A4754E" w:rsidR="00917C0E" w:rsidRPr="00407B96" w:rsidRDefault="007612F7" w:rsidP="00917C0E">
      <w:pPr>
        <w:ind w:left="357"/>
        <w:rPr>
          <w:rFonts w:ascii="Arial Narrow" w:hAnsi="Arial Narrow"/>
          <w:sz w:val="22"/>
          <w:szCs w:val="22"/>
        </w:rPr>
      </w:pPr>
      <w:r w:rsidRPr="00407B96">
        <w:rPr>
          <w:rFonts w:ascii="Arial Narrow" w:hAnsi="Arial Narrow"/>
          <w:sz w:val="22"/>
          <w:szCs w:val="22"/>
        </w:rPr>
        <w:t>Odabir i obrazloženje o odabiru ponude, odnosno ne odabiru:</w:t>
      </w:r>
    </w:p>
    <w:p w14:paraId="5A348EF6" w14:textId="5E9C5648" w:rsidR="00917C0E" w:rsidRPr="00917C0E" w:rsidRDefault="007612F7" w:rsidP="00917C0E">
      <w:pPr>
        <w:numPr>
          <w:ilvl w:val="0"/>
          <w:numId w:val="1"/>
        </w:numPr>
        <w:tabs>
          <w:tab w:val="clear" w:pos="2062"/>
          <w:tab w:val="num" w:pos="1702"/>
        </w:tabs>
        <w:ind w:left="567"/>
        <w:rPr>
          <w:rFonts w:ascii="Arial Narrow" w:hAnsi="Arial Narrow"/>
          <w:sz w:val="22"/>
          <w:szCs w:val="22"/>
        </w:rPr>
      </w:pPr>
      <w:r w:rsidRPr="00917C0E">
        <w:rPr>
          <w:rFonts w:ascii="Arial Narrow" w:hAnsi="Arial Narrow"/>
          <w:sz w:val="22"/>
          <w:szCs w:val="22"/>
        </w:rPr>
        <w:t xml:space="preserve">Ovlašteni članovi stručnog Povjerenstva Naručitelja utvrđuju da </w:t>
      </w:r>
      <w:r w:rsidR="00C541DE" w:rsidRPr="00917C0E">
        <w:rPr>
          <w:rFonts w:ascii="Arial Narrow" w:hAnsi="Arial Narrow"/>
          <w:sz w:val="22"/>
          <w:szCs w:val="22"/>
        </w:rPr>
        <w:t>su pristigle</w:t>
      </w:r>
      <w:r w:rsidR="001F3C44" w:rsidRPr="00917C0E">
        <w:rPr>
          <w:rFonts w:ascii="Arial Narrow" w:hAnsi="Arial Narrow"/>
          <w:sz w:val="22"/>
          <w:szCs w:val="22"/>
        </w:rPr>
        <w:t xml:space="preserve"> </w:t>
      </w:r>
      <w:r w:rsidR="00917C0E" w:rsidRPr="00917C0E">
        <w:rPr>
          <w:rFonts w:ascii="Arial Narrow" w:hAnsi="Arial Narrow"/>
          <w:sz w:val="22"/>
          <w:szCs w:val="22"/>
        </w:rPr>
        <w:t>četiri</w:t>
      </w:r>
      <w:r w:rsidR="001F3C44" w:rsidRPr="00917C0E">
        <w:rPr>
          <w:rFonts w:ascii="Arial Narrow" w:hAnsi="Arial Narrow"/>
          <w:sz w:val="22"/>
          <w:szCs w:val="22"/>
        </w:rPr>
        <w:t xml:space="preserve"> </w:t>
      </w:r>
      <w:r w:rsidR="00B96A8C" w:rsidRPr="00917C0E">
        <w:rPr>
          <w:rFonts w:ascii="Arial Narrow" w:hAnsi="Arial Narrow"/>
          <w:sz w:val="22"/>
          <w:szCs w:val="22"/>
        </w:rPr>
        <w:t>(</w:t>
      </w:r>
      <w:r w:rsidR="00917C0E" w:rsidRPr="00917C0E">
        <w:rPr>
          <w:rFonts w:ascii="Arial Narrow" w:hAnsi="Arial Narrow"/>
          <w:sz w:val="22"/>
          <w:szCs w:val="22"/>
        </w:rPr>
        <w:t>4</w:t>
      </w:r>
      <w:r w:rsidR="00215F7F" w:rsidRPr="00917C0E">
        <w:rPr>
          <w:rFonts w:ascii="Arial Narrow" w:hAnsi="Arial Narrow"/>
          <w:sz w:val="22"/>
          <w:szCs w:val="22"/>
        </w:rPr>
        <w:t>)</w:t>
      </w:r>
      <w:r w:rsidRPr="00917C0E">
        <w:rPr>
          <w:rFonts w:ascii="Arial Narrow" w:hAnsi="Arial Narrow"/>
          <w:sz w:val="22"/>
          <w:szCs w:val="22"/>
        </w:rPr>
        <w:t xml:space="preserve"> ponud</w:t>
      </w:r>
      <w:r w:rsidR="00C541DE" w:rsidRPr="00917C0E">
        <w:rPr>
          <w:rFonts w:ascii="Arial Narrow" w:hAnsi="Arial Narrow"/>
          <w:sz w:val="22"/>
          <w:szCs w:val="22"/>
        </w:rPr>
        <w:t>e</w:t>
      </w:r>
      <w:r w:rsidR="00917C0E" w:rsidRPr="00917C0E">
        <w:rPr>
          <w:rFonts w:ascii="Arial Narrow" w:hAnsi="Arial Narrow"/>
          <w:sz w:val="22"/>
          <w:szCs w:val="22"/>
        </w:rPr>
        <w:t xml:space="preserve"> ponuditelja : </w:t>
      </w:r>
      <w:r w:rsidR="00917C0E" w:rsidRPr="00917C0E">
        <w:rPr>
          <w:rFonts w:ascii="Arial Narrow" w:hAnsi="Arial Narrow"/>
          <w:sz w:val="22"/>
          <w:szCs w:val="22"/>
        </w:rPr>
        <w:t>DAMACO d.o.o., Zagrebačka 49, Požega</w:t>
      </w:r>
      <w:r w:rsidR="00917C0E">
        <w:rPr>
          <w:rFonts w:ascii="Arial Narrow" w:hAnsi="Arial Narrow"/>
          <w:sz w:val="22"/>
          <w:szCs w:val="22"/>
        </w:rPr>
        <w:t xml:space="preserve">, </w:t>
      </w:r>
      <w:r w:rsidR="00917C0E" w:rsidRPr="00917C0E">
        <w:rPr>
          <w:rFonts w:ascii="Arial Narrow" w:hAnsi="Arial Narrow"/>
          <w:sz w:val="22"/>
          <w:szCs w:val="22"/>
        </w:rPr>
        <w:t>Promet Građenje d.o.o., Industrijska 28, 34000 Požega</w:t>
      </w:r>
      <w:r w:rsidR="00917C0E">
        <w:rPr>
          <w:rFonts w:ascii="Arial Narrow" w:hAnsi="Arial Narrow"/>
          <w:sz w:val="22"/>
          <w:szCs w:val="22"/>
        </w:rPr>
        <w:t xml:space="preserve">, </w:t>
      </w:r>
      <w:r w:rsidR="00917C0E" w:rsidRPr="00917C0E">
        <w:rPr>
          <w:rFonts w:ascii="Arial Narrow" w:hAnsi="Arial Narrow"/>
          <w:sz w:val="22"/>
          <w:szCs w:val="22"/>
        </w:rPr>
        <w:t>BELPOD d.o.o.,  Svetog  Martina 13, 44320 Kutina</w:t>
      </w:r>
      <w:r w:rsidR="00917C0E">
        <w:rPr>
          <w:rFonts w:ascii="Arial Narrow" w:hAnsi="Arial Narrow"/>
          <w:sz w:val="22"/>
          <w:szCs w:val="22"/>
        </w:rPr>
        <w:t xml:space="preserve">, </w:t>
      </w:r>
      <w:r w:rsidR="00917C0E" w:rsidRPr="00917C0E">
        <w:rPr>
          <w:rFonts w:ascii="Arial Narrow" w:hAnsi="Arial Narrow"/>
          <w:sz w:val="22"/>
          <w:szCs w:val="22"/>
        </w:rPr>
        <w:t>PRESOFLEX BETON d.o.o., Industrijska 30, Požega</w:t>
      </w:r>
    </w:p>
    <w:p w14:paraId="61AAD510" w14:textId="7466B45A" w:rsidR="0078749E" w:rsidRPr="00407B96" w:rsidRDefault="007612F7" w:rsidP="00911EC9">
      <w:pPr>
        <w:numPr>
          <w:ilvl w:val="0"/>
          <w:numId w:val="1"/>
        </w:numPr>
        <w:ind w:left="357" w:hanging="215"/>
        <w:rPr>
          <w:rFonts w:ascii="Arial Narrow" w:hAnsi="Arial Narrow"/>
          <w:sz w:val="22"/>
          <w:szCs w:val="22"/>
        </w:rPr>
      </w:pPr>
      <w:r w:rsidRPr="00407B96">
        <w:rPr>
          <w:rFonts w:ascii="Arial Narrow" w:hAnsi="Arial Narrow"/>
          <w:sz w:val="22"/>
          <w:szCs w:val="22"/>
        </w:rPr>
        <w:t>Nakon pregleda i ocjene ponud</w:t>
      </w:r>
      <w:r w:rsidR="008647D3" w:rsidRPr="00407B96">
        <w:rPr>
          <w:rFonts w:ascii="Arial Narrow" w:hAnsi="Arial Narrow"/>
          <w:sz w:val="22"/>
          <w:szCs w:val="22"/>
        </w:rPr>
        <w:t>a</w:t>
      </w:r>
      <w:r w:rsidRPr="00407B96">
        <w:rPr>
          <w:rFonts w:ascii="Arial Narrow" w:hAnsi="Arial Narrow"/>
          <w:sz w:val="22"/>
          <w:szCs w:val="22"/>
        </w:rPr>
        <w:t xml:space="preserve"> utvrđeno je da:</w:t>
      </w:r>
    </w:p>
    <w:p w14:paraId="130DA17B" w14:textId="77777777" w:rsidR="00917C0E" w:rsidRDefault="002B2A55" w:rsidP="00917C0E">
      <w:pPr>
        <w:numPr>
          <w:ilvl w:val="0"/>
          <w:numId w:val="23"/>
        </w:numPr>
        <w:tabs>
          <w:tab w:val="left" w:pos="567"/>
        </w:tabs>
        <w:ind w:left="426" w:hanging="142"/>
        <w:jc w:val="both"/>
        <w:rPr>
          <w:rFonts w:ascii="Arial Narrow" w:hAnsi="Arial Narrow"/>
          <w:sz w:val="22"/>
          <w:szCs w:val="22"/>
        </w:rPr>
      </w:pPr>
      <w:r w:rsidRPr="00407B96">
        <w:rPr>
          <w:rFonts w:ascii="Arial Narrow" w:hAnsi="Arial Narrow"/>
          <w:sz w:val="22"/>
          <w:szCs w:val="22"/>
        </w:rPr>
        <w:t>su pristigle ponude</w:t>
      </w:r>
      <w:r w:rsidR="00917C0E">
        <w:rPr>
          <w:rFonts w:ascii="Arial Narrow" w:hAnsi="Arial Narrow"/>
          <w:sz w:val="22"/>
          <w:szCs w:val="22"/>
        </w:rPr>
        <w:t xml:space="preserve"> svih ponuditelja</w:t>
      </w:r>
      <w:r w:rsidRPr="00407B96">
        <w:rPr>
          <w:rFonts w:ascii="Arial Narrow" w:hAnsi="Arial Narrow"/>
          <w:sz w:val="22"/>
          <w:szCs w:val="22"/>
        </w:rPr>
        <w:t xml:space="preserve"> cjenovno iznad procijenjene vrijednosti predmeta nabave,</w:t>
      </w:r>
      <w:r w:rsidR="00917C0E">
        <w:rPr>
          <w:rFonts w:ascii="Arial Narrow" w:hAnsi="Arial Narrow"/>
          <w:sz w:val="22"/>
          <w:szCs w:val="22"/>
        </w:rPr>
        <w:t>.</w:t>
      </w:r>
    </w:p>
    <w:p w14:paraId="08E7FCB2" w14:textId="3FF0BB92" w:rsidR="002B2A55" w:rsidRPr="00407B96" w:rsidRDefault="002B2A55" w:rsidP="00917C0E">
      <w:pPr>
        <w:numPr>
          <w:ilvl w:val="0"/>
          <w:numId w:val="23"/>
        </w:numPr>
        <w:tabs>
          <w:tab w:val="left" w:pos="567"/>
        </w:tabs>
        <w:ind w:left="426" w:hanging="142"/>
        <w:jc w:val="both"/>
        <w:rPr>
          <w:rFonts w:ascii="Arial Narrow" w:hAnsi="Arial Narrow"/>
          <w:sz w:val="22"/>
          <w:szCs w:val="22"/>
        </w:rPr>
      </w:pPr>
      <w:r w:rsidRPr="00407B96">
        <w:rPr>
          <w:rFonts w:ascii="Arial Narrow" w:hAnsi="Arial Narrow"/>
          <w:sz w:val="22"/>
          <w:szCs w:val="22"/>
        </w:rPr>
        <w:t xml:space="preserve"> sukladno članku 298. stavku 1. točki 9. Zakona Naručitelj ne poništava predmetni postupak jer će imati osigurana potrebna sredstva</w:t>
      </w:r>
      <w:r w:rsidR="00917C0E">
        <w:rPr>
          <w:rFonts w:ascii="Arial Narrow" w:hAnsi="Arial Narrow"/>
          <w:sz w:val="22"/>
          <w:szCs w:val="22"/>
        </w:rPr>
        <w:t xml:space="preserve"> za najpovoljniju ponudu.</w:t>
      </w:r>
      <w:r w:rsidR="00917C0E" w:rsidRPr="00407B96">
        <w:rPr>
          <w:rFonts w:ascii="Arial Narrow" w:hAnsi="Arial Narrow"/>
          <w:sz w:val="22"/>
          <w:szCs w:val="22"/>
        </w:rPr>
        <w:t xml:space="preserve"> </w:t>
      </w:r>
    </w:p>
    <w:p w14:paraId="58EA4ACD" w14:textId="6AA075F1" w:rsidR="00180201" w:rsidRPr="00407B96" w:rsidRDefault="008349DA" w:rsidP="00917C0E">
      <w:pPr>
        <w:numPr>
          <w:ilvl w:val="0"/>
          <w:numId w:val="23"/>
        </w:numPr>
        <w:tabs>
          <w:tab w:val="left" w:pos="567"/>
        </w:tabs>
        <w:ind w:left="426" w:hanging="142"/>
        <w:jc w:val="both"/>
        <w:rPr>
          <w:rFonts w:ascii="Arial Narrow" w:hAnsi="Arial Narrow"/>
          <w:sz w:val="22"/>
          <w:szCs w:val="22"/>
        </w:rPr>
      </w:pPr>
      <w:r w:rsidRPr="00407B96">
        <w:rPr>
          <w:rFonts w:ascii="Arial Narrow" w:hAnsi="Arial Narrow"/>
          <w:sz w:val="22"/>
          <w:szCs w:val="22"/>
        </w:rPr>
        <w:t>ponuda ponuditelja</w:t>
      </w:r>
      <w:r w:rsidR="0012774B" w:rsidRPr="00407B96">
        <w:rPr>
          <w:rFonts w:ascii="Arial Narrow" w:hAnsi="Arial Narrow"/>
          <w:sz w:val="22"/>
          <w:szCs w:val="22"/>
        </w:rPr>
        <w:t xml:space="preserve"> </w:t>
      </w:r>
      <w:r w:rsidR="00856FCE" w:rsidRPr="00856FCE">
        <w:rPr>
          <w:rFonts w:ascii="Arial Narrow" w:hAnsi="Arial Narrow"/>
          <w:b/>
          <w:sz w:val="22"/>
          <w:szCs w:val="22"/>
        </w:rPr>
        <w:t>DAMACO d.o.o., Zagrebačka 49, Požega</w:t>
      </w:r>
      <w:r w:rsidR="00856FCE" w:rsidRPr="00856FCE">
        <w:rPr>
          <w:rFonts w:ascii="Arial Narrow" w:hAnsi="Arial Narrow"/>
          <w:b/>
          <w:sz w:val="22"/>
          <w:szCs w:val="22"/>
        </w:rPr>
        <w:t xml:space="preserve"> </w:t>
      </w:r>
      <w:r w:rsidR="0012774B" w:rsidRPr="00407B96">
        <w:rPr>
          <w:rFonts w:ascii="Arial Narrow" w:hAnsi="Arial Narrow"/>
          <w:sz w:val="22"/>
          <w:szCs w:val="22"/>
        </w:rPr>
        <w:t>je</w:t>
      </w:r>
      <w:r w:rsidRPr="00407B96">
        <w:rPr>
          <w:rFonts w:ascii="Arial Narrow" w:hAnsi="Arial Narrow"/>
          <w:sz w:val="22"/>
          <w:szCs w:val="22"/>
        </w:rPr>
        <w:t xml:space="preserve"> </w:t>
      </w:r>
      <w:r w:rsidR="0012774B" w:rsidRPr="00407B96">
        <w:rPr>
          <w:rFonts w:ascii="Arial Narrow" w:hAnsi="Arial Narrow"/>
          <w:sz w:val="22"/>
          <w:szCs w:val="22"/>
        </w:rPr>
        <w:t>prihvatljiva, pravilna i prikladna te udovoljava</w:t>
      </w:r>
      <w:r w:rsidRPr="00407B96">
        <w:rPr>
          <w:rFonts w:ascii="Arial Narrow" w:hAnsi="Arial Narrow"/>
          <w:sz w:val="22"/>
          <w:szCs w:val="22"/>
        </w:rPr>
        <w:t xml:space="preserve"> uvjetima iz Poziva na dostavu ponuda.</w:t>
      </w:r>
    </w:p>
    <w:p w14:paraId="5CFE6B37" w14:textId="7923D1E9" w:rsidR="00755B92" w:rsidRPr="00407B96" w:rsidRDefault="00755B92" w:rsidP="00917C0E">
      <w:pPr>
        <w:numPr>
          <w:ilvl w:val="0"/>
          <w:numId w:val="23"/>
        </w:numPr>
        <w:tabs>
          <w:tab w:val="left" w:pos="567"/>
        </w:tabs>
        <w:ind w:left="426" w:hanging="142"/>
        <w:jc w:val="both"/>
        <w:rPr>
          <w:rFonts w:ascii="Arial Narrow" w:hAnsi="Arial Narrow"/>
          <w:sz w:val="22"/>
          <w:szCs w:val="22"/>
        </w:rPr>
      </w:pPr>
      <w:r w:rsidRPr="00407B96">
        <w:rPr>
          <w:rFonts w:ascii="Arial Narrow" w:hAnsi="Arial Narrow"/>
          <w:sz w:val="22"/>
          <w:szCs w:val="22"/>
        </w:rPr>
        <w:t xml:space="preserve">slijedom navedenoga i temeljem </w:t>
      </w:r>
      <w:r w:rsidRPr="00407B96">
        <w:rPr>
          <w:rFonts w:ascii="Arial Narrow" w:hAnsi="Arial Narrow"/>
          <w:i/>
          <w:iCs/>
          <w:sz w:val="22"/>
          <w:szCs w:val="22"/>
        </w:rPr>
        <w:t xml:space="preserve">najniže cijene kao kriterija za odabir, </w:t>
      </w:r>
      <w:r w:rsidRPr="00407B96">
        <w:rPr>
          <w:rFonts w:ascii="Arial Narrow" w:hAnsi="Arial Narrow"/>
          <w:sz w:val="22"/>
          <w:szCs w:val="22"/>
        </w:rPr>
        <w:t xml:space="preserve">ponuda </w:t>
      </w:r>
      <w:r w:rsidR="00856FCE">
        <w:rPr>
          <w:rFonts w:ascii="Arial Narrow" w:hAnsi="Arial Narrow"/>
          <w:sz w:val="22"/>
          <w:szCs w:val="22"/>
        </w:rPr>
        <w:t>DAMACO d.o.o., Zagrebačka 49, Požega</w:t>
      </w:r>
      <w:r w:rsidR="00856FCE" w:rsidRPr="00407B96">
        <w:rPr>
          <w:rFonts w:ascii="Arial Narrow" w:hAnsi="Arial Narrow"/>
          <w:sz w:val="22"/>
          <w:szCs w:val="22"/>
        </w:rPr>
        <w:t xml:space="preserve"> </w:t>
      </w:r>
      <w:r w:rsidRPr="00407B96">
        <w:rPr>
          <w:rFonts w:ascii="Arial Narrow" w:hAnsi="Arial Narrow"/>
          <w:sz w:val="22"/>
          <w:szCs w:val="22"/>
        </w:rPr>
        <w:t xml:space="preserve">po cijeni u iznosu od </w:t>
      </w:r>
      <w:r w:rsidR="00856FCE">
        <w:rPr>
          <w:rFonts w:ascii="Arial Narrow" w:hAnsi="Arial Narrow"/>
          <w:b/>
          <w:sz w:val="22"/>
          <w:szCs w:val="22"/>
          <w:u w:val="single"/>
        </w:rPr>
        <w:t>31.691,88</w:t>
      </w:r>
      <w:r w:rsidR="00DF60E7" w:rsidRPr="00407B96">
        <w:rPr>
          <w:rFonts w:ascii="Arial Narrow" w:hAnsi="Arial Narrow"/>
          <w:b/>
          <w:sz w:val="22"/>
          <w:szCs w:val="22"/>
          <w:u w:val="single"/>
        </w:rPr>
        <w:t xml:space="preserve"> </w:t>
      </w:r>
      <w:r w:rsidR="006D1C83" w:rsidRPr="00407B96">
        <w:rPr>
          <w:rFonts w:ascii="Arial Narrow" w:hAnsi="Arial Narrow"/>
          <w:b/>
          <w:sz w:val="22"/>
          <w:szCs w:val="22"/>
          <w:u w:val="single"/>
        </w:rPr>
        <w:t>eura</w:t>
      </w:r>
      <w:r w:rsidRPr="00407B96">
        <w:rPr>
          <w:rFonts w:ascii="Arial Narrow" w:hAnsi="Arial Narrow"/>
          <w:b/>
          <w:sz w:val="22"/>
          <w:szCs w:val="22"/>
          <w:u w:val="single"/>
        </w:rPr>
        <w:t xml:space="preserve"> s PDV-om</w:t>
      </w:r>
      <w:r w:rsidRPr="00407B96">
        <w:rPr>
          <w:rFonts w:ascii="Arial Narrow" w:hAnsi="Arial Narrow"/>
          <w:sz w:val="22"/>
          <w:szCs w:val="22"/>
        </w:rPr>
        <w:t xml:space="preserve"> je najpovoljnija te se predlaže donošenje Odluke o odabiru iste.</w:t>
      </w:r>
    </w:p>
    <w:p w14:paraId="28A02D3C" w14:textId="59515D64" w:rsidR="000F4A79" w:rsidRPr="00917C0E" w:rsidRDefault="007612F7" w:rsidP="00057637">
      <w:pPr>
        <w:numPr>
          <w:ilvl w:val="0"/>
          <w:numId w:val="1"/>
        </w:numPr>
        <w:ind w:left="142" w:hanging="215"/>
        <w:rPr>
          <w:rFonts w:ascii="Arial Narrow" w:hAnsi="Arial Narrow"/>
          <w:sz w:val="22"/>
          <w:szCs w:val="22"/>
        </w:rPr>
      </w:pPr>
      <w:r w:rsidRPr="00917C0E">
        <w:rPr>
          <w:rFonts w:ascii="Arial Narrow" w:hAnsi="Arial Narrow"/>
          <w:sz w:val="22"/>
          <w:szCs w:val="22"/>
        </w:rPr>
        <w:t xml:space="preserve">Postupak pregleda i ocjene ponuda završio je </w:t>
      </w:r>
      <w:r w:rsidR="00856FCE" w:rsidRPr="00917C0E">
        <w:rPr>
          <w:rFonts w:ascii="Arial Narrow" w:hAnsi="Arial Narrow"/>
          <w:sz w:val="22"/>
          <w:szCs w:val="22"/>
        </w:rPr>
        <w:t>4</w:t>
      </w:r>
      <w:r w:rsidR="006D1C83" w:rsidRPr="00917C0E">
        <w:rPr>
          <w:rFonts w:ascii="Arial Narrow" w:hAnsi="Arial Narrow"/>
          <w:sz w:val="22"/>
          <w:szCs w:val="22"/>
        </w:rPr>
        <w:t xml:space="preserve">. </w:t>
      </w:r>
      <w:r w:rsidR="00856FCE" w:rsidRPr="00917C0E">
        <w:rPr>
          <w:rFonts w:ascii="Arial Narrow" w:hAnsi="Arial Narrow"/>
          <w:sz w:val="22"/>
          <w:szCs w:val="22"/>
        </w:rPr>
        <w:t>srp</w:t>
      </w:r>
      <w:r w:rsidR="00E066A1" w:rsidRPr="00917C0E">
        <w:rPr>
          <w:rFonts w:ascii="Arial Narrow" w:hAnsi="Arial Narrow"/>
          <w:sz w:val="22"/>
          <w:szCs w:val="22"/>
        </w:rPr>
        <w:t>nja</w:t>
      </w:r>
      <w:r w:rsidR="006D1C83" w:rsidRPr="00917C0E">
        <w:rPr>
          <w:rFonts w:ascii="Arial Narrow" w:hAnsi="Arial Narrow"/>
          <w:sz w:val="22"/>
          <w:szCs w:val="22"/>
        </w:rPr>
        <w:t xml:space="preserve"> 2023</w:t>
      </w:r>
      <w:r w:rsidRPr="00917C0E">
        <w:rPr>
          <w:rFonts w:ascii="Arial Narrow" w:hAnsi="Arial Narrow"/>
          <w:sz w:val="22"/>
          <w:szCs w:val="22"/>
        </w:rPr>
        <w:t xml:space="preserve">. godine u </w:t>
      </w:r>
      <w:r w:rsidR="00856FCE" w:rsidRPr="00917C0E">
        <w:rPr>
          <w:rFonts w:ascii="Arial Narrow" w:hAnsi="Arial Narrow"/>
          <w:sz w:val="22"/>
          <w:szCs w:val="22"/>
        </w:rPr>
        <w:t>15:00</w:t>
      </w:r>
      <w:r w:rsidR="00360AEB" w:rsidRPr="00917C0E">
        <w:rPr>
          <w:rFonts w:ascii="Arial Narrow" w:hAnsi="Arial Narrow"/>
          <w:sz w:val="22"/>
          <w:szCs w:val="22"/>
        </w:rPr>
        <w:t xml:space="preserve"> </w:t>
      </w:r>
      <w:r w:rsidRPr="00917C0E">
        <w:rPr>
          <w:rFonts w:ascii="Arial Narrow" w:hAnsi="Arial Narrow"/>
          <w:sz w:val="22"/>
          <w:szCs w:val="22"/>
        </w:rPr>
        <w:t>sati.</w:t>
      </w:r>
    </w:p>
    <w:p w14:paraId="46394E90" w14:textId="77777777" w:rsidR="00E30D23" w:rsidRPr="00407B96" w:rsidRDefault="00E30D23" w:rsidP="00CA03C2">
      <w:pPr>
        <w:jc w:val="right"/>
        <w:rPr>
          <w:rStyle w:val="FontStyle12"/>
          <w:rFonts w:ascii="Arial Narrow" w:hAnsi="Arial Narrow" w:cs="Times New Roman"/>
          <w:b w:val="0"/>
          <w:sz w:val="22"/>
          <w:szCs w:val="22"/>
        </w:rPr>
      </w:pPr>
    </w:p>
    <w:p w14:paraId="3092B2EA" w14:textId="6656025F" w:rsidR="00E30D23" w:rsidRPr="00407B96" w:rsidRDefault="00E30D23" w:rsidP="00CA03C2">
      <w:pPr>
        <w:jc w:val="right"/>
        <w:rPr>
          <w:rStyle w:val="FontStyle12"/>
          <w:rFonts w:ascii="Arial Narrow" w:hAnsi="Arial Narrow" w:cs="Times New Roman"/>
          <w:b w:val="0"/>
          <w:sz w:val="22"/>
          <w:szCs w:val="22"/>
        </w:rPr>
      </w:pPr>
    </w:p>
    <w:p w14:paraId="54E97186" w14:textId="77777777" w:rsidR="00E30D23" w:rsidRPr="00407B96" w:rsidRDefault="00E30D23" w:rsidP="00CA03C2">
      <w:pPr>
        <w:jc w:val="right"/>
        <w:rPr>
          <w:rStyle w:val="FontStyle12"/>
          <w:rFonts w:ascii="Arial Narrow" w:hAnsi="Arial Narrow" w:cs="Times New Roman"/>
          <w:b w:val="0"/>
          <w:sz w:val="22"/>
          <w:szCs w:val="22"/>
        </w:rPr>
      </w:pPr>
    </w:p>
    <w:p w14:paraId="44E3CF6A" w14:textId="06E68783" w:rsidR="00463C5B" w:rsidRPr="00AC6725" w:rsidRDefault="007612F7" w:rsidP="00CA03C2">
      <w:pPr>
        <w:jc w:val="right"/>
        <w:rPr>
          <w:rFonts w:eastAsia="Arial Unicode MS"/>
          <w:bCs/>
          <w:sz w:val="22"/>
          <w:szCs w:val="22"/>
        </w:rPr>
      </w:pPr>
      <w:r w:rsidRPr="00407B96">
        <w:rPr>
          <w:rStyle w:val="FontStyle12"/>
          <w:rFonts w:ascii="Arial Narrow" w:hAnsi="Arial Narrow" w:cs="Times New Roman"/>
          <w:b w:val="0"/>
          <w:sz w:val="22"/>
          <w:szCs w:val="22"/>
        </w:rPr>
        <w:t>POVJERENSTVO ZA PRIPR</w:t>
      </w:r>
      <w:r w:rsidRPr="00AC6725">
        <w:rPr>
          <w:rStyle w:val="FontStyle12"/>
          <w:rFonts w:ascii="Arial Narrow" w:hAnsi="Arial Narrow" w:cs="Times New Roman"/>
          <w:b w:val="0"/>
          <w:sz w:val="22"/>
          <w:szCs w:val="22"/>
        </w:rPr>
        <w:t xml:space="preserve">EMU I PROVEDBU POSTUPKA </w:t>
      </w:r>
    </w:p>
    <w:sectPr w:rsidR="00463C5B" w:rsidRPr="00AC6725" w:rsidSect="00917C0E">
      <w:footerReference w:type="even" r:id="rId10"/>
      <w:pgSz w:w="11906" w:h="16838" w:code="9"/>
      <w:pgMar w:top="851" w:right="1417" w:bottom="993"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6B5F" w14:textId="77777777" w:rsidR="00325E3C" w:rsidRDefault="00325E3C">
      <w:r>
        <w:separator/>
      </w:r>
    </w:p>
  </w:endnote>
  <w:endnote w:type="continuationSeparator" w:id="0">
    <w:p w14:paraId="444C1957" w14:textId="77777777" w:rsidR="00325E3C" w:rsidRDefault="0032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2E3BC" w14:textId="77777777" w:rsidR="00325E3C" w:rsidRDefault="00325E3C">
      <w:r>
        <w:separator/>
      </w:r>
    </w:p>
  </w:footnote>
  <w:footnote w:type="continuationSeparator" w:id="0">
    <w:p w14:paraId="1CFEB582" w14:textId="77777777" w:rsidR="00325E3C" w:rsidRDefault="00325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D34DFC"/>
    <w:multiLevelType w:val="hybridMultilevel"/>
    <w:tmpl w:val="1ACEAAF6"/>
    <w:lvl w:ilvl="0" w:tplc="041A0001">
      <w:start w:val="1"/>
      <w:numFmt w:val="bullet"/>
      <w:lvlText w:val=""/>
      <w:lvlJc w:val="left"/>
      <w:pPr>
        <w:ind w:left="2912" w:hanging="360"/>
      </w:pPr>
      <w:rPr>
        <w:rFonts w:ascii="Symbol" w:hAnsi="Symbol" w:hint="default"/>
      </w:rPr>
    </w:lvl>
    <w:lvl w:ilvl="1" w:tplc="041A0003" w:tentative="1">
      <w:start w:val="1"/>
      <w:numFmt w:val="bullet"/>
      <w:lvlText w:val="o"/>
      <w:lvlJc w:val="left"/>
      <w:pPr>
        <w:ind w:left="3632" w:hanging="360"/>
      </w:pPr>
      <w:rPr>
        <w:rFonts w:ascii="Courier New" w:hAnsi="Courier New" w:cs="Courier New" w:hint="default"/>
      </w:rPr>
    </w:lvl>
    <w:lvl w:ilvl="2" w:tplc="041A0005" w:tentative="1">
      <w:start w:val="1"/>
      <w:numFmt w:val="bullet"/>
      <w:lvlText w:val=""/>
      <w:lvlJc w:val="left"/>
      <w:pPr>
        <w:ind w:left="4352" w:hanging="360"/>
      </w:pPr>
      <w:rPr>
        <w:rFonts w:ascii="Wingdings" w:hAnsi="Wingdings" w:hint="default"/>
      </w:rPr>
    </w:lvl>
    <w:lvl w:ilvl="3" w:tplc="041A0001" w:tentative="1">
      <w:start w:val="1"/>
      <w:numFmt w:val="bullet"/>
      <w:lvlText w:val=""/>
      <w:lvlJc w:val="left"/>
      <w:pPr>
        <w:ind w:left="5072" w:hanging="360"/>
      </w:pPr>
      <w:rPr>
        <w:rFonts w:ascii="Symbol" w:hAnsi="Symbol" w:hint="default"/>
      </w:rPr>
    </w:lvl>
    <w:lvl w:ilvl="4" w:tplc="041A0003" w:tentative="1">
      <w:start w:val="1"/>
      <w:numFmt w:val="bullet"/>
      <w:lvlText w:val="o"/>
      <w:lvlJc w:val="left"/>
      <w:pPr>
        <w:ind w:left="5792" w:hanging="360"/>
      </w:pPr>
      <w:rPr>
        <w:rFonts w:ascii="Courier New" w:hAnsi="Courier New" w:cs="Courier New" w:hint="default"/>
      </w:rPr>
    </w:lvl>
    <w:lvl w:ilvl="5" w:tplc="041A0005" w:tentative="1">
      <w:start w:val="1"/>
      <w:numFmt w:val="bullet"/>
      <w:lvlText w:val=""/>
      <w:lvlJc w:val="left"/>
      <w:pPr>
        <w:ind w:left="6512" w:hanging="360"/>
      </w:pPr>
      <w:rPr>
        <w:rFonts w:ascii="Wingdings" w:hAnsi="Wingdings" w:hint="default"/>
      </w:rPr>
    </w:lvl>
    <w:lvl w:ilvl="6" w:tplc="041A0001" w:tentative="1">
      <w:start w:val="1"/>
      <w:numFmt w:val="bullet"/>
      <w:lvlText w:val=""/>
      <w:lvlJc w:val="left"/>
      <w:pPr>
        <w:ind w:left="7232" w:hanging="360"/>
      </w:pPr>
      <w:rPr>
        <w:rFonts w:ascii="Symbol" w:hAnsi="Symbol" w:hint="default"/>
      </w:rPr>
    </w:lvl>
    <w:lvl w:ilvl="7" w:tplc="041A0003" w:tentative="1">
      <w:start w:val="1"/>
      <w:numFmt w:val="bullet"/>
      <w:lvlText w:val="o"/>
      <w:lvlJc w:val="left"/>
      <w:pPr>
        <w:ind w:left="7952" w:hanging="360"/>
      </w:pPr>
      <w:rPr>
        <w:rFonts w:ascii="Courier New" w:hAnsi="Courier New" w:cs="Courier New" w:hint="default"/>
      </w:rPr>
    </w:lvl>
    <w:lvl w:ilvl="8" w:tplc="041A0005" w:tentative="1">
      <w:start w:val="1"/>
      <w:numFmt w:val="bullet"/>
      <w:lvlText w:val=""/>
      <w:lvlJc w:val="left"/>
      <w:pPr>
        <w:ind w:left="8672" w:hanging="360"/>
      </w:pPr>
      <w:rPr>
        <w:rFonts w:ascii="Wingdings" w:hAnsi="Wingdings" w:hint="default"/>
      </w:rPr>
    </w:lvl>
  </w:abstractNum>
  <w:abstractNum w:abstractNumId="2"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4" w15:restartNumberingAfterBreak="0">
    <w:nsid w:val="1C634A11"/>
    <w:multiLevelType w:val="hybridMultilevel"/>
    <w:tmpl w:val="AD96E648"/>
    <w:lvl w:ilvl="0" w:tplc="42F2B13A">
      <w:start w:val="1"/>
      <w:numFmt w:val="decimal"/>
      <w:lvlText w:val="%1."/>
      <w:lvlJc w:val="left"/>
      <w:pPr>
        <w:ind w:left="1420" w:hanging="360"/>
      </w:pPr>
      <w:rPr>
        <w:rFonts w:hint="default"/>
      </w:rPr>
    </w:lvl>
    <w:lvl w:ilvl="1" w:tplc="041A0019" w:tentative="1">
      <w:start w:val="1"/>
      <w:numFmt w:val="lowerLetter"/>
      <w:lvlText w:val="%2."/>
      <w:lvlJc w:val="left"/>
      <w:pPr>
        <w:ind w:left="2140" w:hanging="360"/>
      </w:pPr>
    </w:lvl>
    <w:lvl w:ilvl="2" w:tplc="041A001B" w:tentative="1">
      <w:start w:val="1"/>
      <w:numFmt w:val="lowerRoman"/>
      <w:lvlText w:val="%3."/>
      <w:lvlJc w:val="right"/>
      <w:pPr>
        <w:ind w:left="2860" w:hanging="180"/>
      </w:pPr>
    </w:lvl>
    <w:lvl w:ilvl="3" w:tplc="041A000F" w:tentative="1">
      <w:start w:val="1"/>
      <w:numFmt w:val="decimal"/>
      <w:lvlText w:val="%4."/>
      <w:lvlJc w:val="left"/>
      <w:pPr>
        <w:ind w:left="3580" w:hanging="360"/>
      </w:pPr>
    </w:lvl>
    <w:lvl w:ilvl="4" w:tplc="041A0019" w:tentative="1">
      <w:start w:val="1"/>
      <w:numFmt w:val="lowerLetter"/>
      <w:lvlText w:val="%5."/>
      <w:lvlJc w:val="left"/>
      <w:pPr>
        <w:ind w:left="4300" w:hanging="360"/>
      </w:pPr>
    </w:lvl>
    <w:lvl w:ilvl="5" w:tplc="041A001B" w:tentative="1">
      <w:start w:val="1"/>
      <w:numFmt w:val="lowerRoman"/>
      <w:lvlText w:val="%6."/>
      <w:lvlJc w:val="right"/>
      <w:pPr>
        <w:ind w:left="5020" w:hanging="180"/>
      </w:pPr>
    </w:lvl>
    <w:lvl w:ilvl="6" w:tplc="041A000F" w:tentative="1">
      <w:start w:val="1"/>
      <w:numFmt w:val="decimal"/>
      <w:lvlText w:val="%7."/>
      <w:lvlJc w:val="left"/>
      <w:pPr>
        <w:ind w:left="5740" w:hanging="360"/>
      </w:pPr>
    </w:lvl>
    <w:lvl w:ilvl="7" w:tplc="041A0019" w:tentative="1">
      <w:start w:val="1"/>
      <w:numFmt w:val="lowerLetter"/>
      <w:lvlText w:val="%8."/>
      <w:lvlJc w:val="left"/>
      <w:pPr>
        <w:ind w:left="6460" w:hanging="360"/>
      </w:pPr>
    </w:lvl>
    <w:lvl w:ilvl="8" w:tplc="041A001B" w:tentative="1">
      <w:start w:val="1"/>
      <w:numFmt w:val="lowerRoman"/>
      <w:lvlText w:val="%9."/>
      <w:lvlJc w:val="right"/>
      <w:pPr>
        <w:ind w:left="7180" w:hanging="180"/>
      </w:pPr>
    </w:lvl>
  </w:abstractNum>
  <w:abstractNum w:abstractNumId="5"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853496"/>
    <w:multiLevelType w:val="hybridMultilevel"/>
    <w:tmpl w:val="F1108658"/>
    <w:lvl w:ilvl="0" w:tplc="CCC402F0">
      <w:start w:val="1"/>
      <w:numFmt w:val="decimal"/>
      <w:lvlText w:val="%1."/>
      <w:lvlJc w:val="left"/>
      <w:pPr>
        <w:ind w:left="1504" w:hanging="360"/>
      </w:pPr>
      <w:rPr>
        <w:rFonts w:hint="default"/>
      </w:rPr>
    </w:lvl>
    <w:lvl w:ilvl="1" w:tplc="041A0019" w:tentative="1">
      <w:start w:val="1"/>
      <w:numFmt w:val="lowerLetter"/>
      <w:lvlText w:val="%2."/>
      <w:lvlJc w:val="left"/>
      <w:pPr>
        <w:ind w:left="2224" w:hanging="360"/>
      </w:pPr>
    </w:lvl>
    <w:lvl w:ilvl="2" w:tplc="041A001B" w:tentative="1">
      <w:start w:val="1"/>
      <w:numFmt w:val="lowerRoman"/>
      <w:lvlText w:val="%3."/>
      <w:lvlJc w:val="right"/>
      <w:pPr>
        <w:ind w:left="2944" w:hanging="180"/>
      </w:pPr>
    </w:lvl>
    <w:lvl w:ilvl="3" w:tplc="041A000F" w:tentative="1">
      <w:start w:val="1"/>
      <w:numFmt w:val="decimal"/>
      <w:lvlText w:val="%4."/>
      <w:lvlJc w:val="left"/>
      <w:pPr>
        <w:ind w:left="3664" w:hanging="360"/>
      </w:pPr>
    </w:lvl>
    <w:lvl w:ilvl="4" w:tplc="041A0019" w:tentative="1">
      <w:start w:val="1"/>
      <w:numFmt w:val="lowerLetter"/>
      <w:lvlText w:val="%5."/>
      <w:lvlJc w:val="left"/>
      <w:pPr>
        <w:ind w:left="4384" w:hanging="360"/>
      </w:pPr>
    </w:lvl>
    <w:lvl w:ilvl="5" w:tplc="041A001B" w:tentative="1">
      <w:start w:val="1"/>
      <w:numFmt w:val="lowerRoman"/>
      <w:lvlText w:val="%6."/>
      <w:lvlJc w:val="right"/>
      <w:pPr>
        <w:ind w:left="5104" w:hanging="180"/>
      </w:pPr>
    </w:lvl>
    <w:lvl w:ilvl="6" w:tplc="041A000F" w:tentative="1">
      <w:start w:val="1"/>
      <w:numFmt w:val="decimal"/>
      <w:lvlText w:val="%7."/>
      <w:lvlJc w:val="left"/>
      <w:pPr>
        <w:ind w:left="5824" w:hanging="360"/>
      </w:pPr>
    </w:lvl>
    <w:lvl w:ilvl="7" w:tplc="041A0019" w:tentative="1">
      <w:start w:val="1"/>
      <w:numFmt w:val="lowerLetter"/>
      <w:lvlText w:val="%8."/>
      <w:lvlJc w:val="left"/>
      <w:pPr>
        <w:ind w:left="6544" w:hanging="360"/>
      </w:pPr>
    </w:lvl>
    <w:lvl w:ilvl="8" w:tplc="041A001B" w:tentative="1">
      <w:start w:val="1"/>
      <w:numFmt w:val="lowerRoman"/>
      <w:lvlText w:val="%9."/>
      <w:lvlJc w:val="right"/>
      <w:pPr>
        <w:ind w:left="7264" w:hanging="180"/>
      </w:pPr>
    </w:lvl>
  </w:abstractNum>
  <w:abstractNum w:abstractNumId="9"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4"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6"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7"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8"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9" w15:restartNumberingAfterBreak="0">
    <w:nsid w:val="6AF57FC8"/>
    <w:multiLevelType w:val="hybridMultilevel"/>
    <w:tmpl w:val="A176C8D4"/>
    <w:lvl w:ilvl="0" w:tplc="9252E0C8">
      <w:numFmt w:val="bullet"/>
      <w:lvlText w:val="-"/>
      <w:lvlJc w:val="left"/>
      <w:pPr>
        <w:tabs>
          <w:tab w:val="num" w:pos="2062"/>
        </w:tabs>
        <w:ind w:left="2059"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20"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2"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1708946139">
    <w:abstractNumId w:val="19"/>
  </w:num>
  <w:num w:numId="2" w16cid:durableId="429206079">
    <w:abstractNumId w:val="20"/>
  </w:num>
  <w:num w:numId="3" w16cid:durableId="1500998270">
    <w:abstractNumId w:val="22"/>
  </w:num>
  <w:num w:numId="4" w16cid:durableId="1864052760">
    <w:abstractNumId w:val="5"/>
  </w:num>
  <w:num w:numId="5" w16cid:durableId="1207987111">
    <w:abstractNumId w:val="10"/>
  </w:num>
  <w:num w:numId="6" w16cid:durableId="958073226">
    <w:abstractNumId w:val="10"/>
  </w:num>
  <w:num w:numId="7" w16cid:durableId="449936086">
    <w:abstractNumId w:val="9"/>
  </w:num>
  <w:num w:numId="8" w16cid:durableId="1678732813">
    <w:abstractNumId w:val="14"/>
  </w:num>
  <w:num w:numId="9" w16cid:durableId="725490156">
    <w:abstractNumId w:val="11"/>
  </w:num>
  <w:num w:numId="10" w16cid:durableId="128326776">
    <w:abstractNumId w:val="2"/>
  </w:num>
  <w:num w:numId="11" w16cid:durableId="1090740375">
    <w:abstractNumId w:val="7"/>
  </w:num>
  <w:num w:numId="12" w16cid:durableId="1669670690">
    <w:abstractNumId w:val="12"/>
  </w:num>
  <w:num w:numId="13" w16cid:durableId="542407410">
    <w:abstractNumId w:val="6"/>
  </w:num>
  <w:num w:numId="14" w16cid:durableId="609508068">
    <w:abstractNumId w:val="3"/>
  </w:num>
  <w:num w:numId="15" w16cid:durableId="1943880080">
    <w:abstractNumId w:val="18"/>
  </w:num>
  <w:num w:numId="16" w16cid:durableId="1795127489">
    <w:abstractNumId w:val="6"/>
  </w:num>
  <w:num w:numId="17" w16cid:durableId="517935478">
    <w:abstractNumId w:val="16"/>
  </w:num>
  <w:num w:numId="18" w16cid:durableId="1635988271">
    <w:abstractNumId w:val="13"/>
  </w:num>
  <w:num w:numId="19" w16cid:durableId="1139106211">
    <w:abstractNumId w:val="15"/>
  </w:num>
  <w:num w:numId="20" w16cid:durableId="1723676834">
    <w:abstractNumId w:val="0"/>
  </w:num>
  <w:num w:numId="21" w16cid:durableId="1390106840">
    <w:abstractNumId w:val="21"/>
  </w:num>
  <w:num w:numId="22" w16cid:durableId="1916940440">
    <w:abstractNumId w:val="17"/>
  </w:num>
  <w:num w:numId="23" w16cid:durableId="806818758">
    <w:abstractNumId w:val="1"/>
  </w:num>
  <w:num w:numId="24" w16cid:durableId="1385518663">
    <w:abstractNumId w:val="8"/>
  </w:num>
  <w:num w:numId="25" w16cid:durableId="166397124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E17"/>
    <w:rsid w:val="000049A6"/>
    <w:rsid w:val="00015B9D"/>
    <w:rsid w:val="00020931"/>
    <w:rsid w:val="0002705A"/>
    <w:rsid w:val="00027BA9"/>
    <w:rsid w:val="00030A68"/>
    <w:rsid w:val="00032E03"/>
    <w:rsid w:val="000340D6"/>
    <w:rsid w:val="00037B2D"/>
    <w:rsid w:val="000512BA"/>
    <w:rsid w:val="000554DF"/>
    <w:rsid w:val="000566E2"/>
    <w:rsid w:val="00060285"/>
    <w:rsid w:val="000634B6"/>
    <w:rsid w:val="0006484A"/>
    <w:rsid w:val="00070CA0"/>
    <w:rsid w:val="00073899"/>
    <w:rsid w:val="0008267E"/>
    <w:rsid w:val="00082B2C"/>
    <w:rsid w:val="00097C57"/>
    <w:rsid w:val="000A6479"/>
    <w:rsid w:val="000B3131"/>
    <w:rsid w:val="000B4022"/>
    <w:rsid w:val="000B5083"/>
    <w:rsid w:val="000B589F"/>
    <w:rsid w:val="000C1AD4"/>
    <w:rsid w:val="000D07E8"/>
    <w:rsid w:val="000D2CB6"/>
    <w:rsid w:val="000D5769"/>
    <w:rsid w:val="000D6318"/>
    <w:rsid w:val="000E1C04"/>
    <w:rsid w:val="000E2B8E"/>
    <w:rsid w:val="000E33E7"/>
    <w:rsid w:val="000E54E1"/>
    <w:rsid w:val="000E7ADE"/>
    <w:rsid w:val="000F11AF"/>
    <w:rsid w:val="000F156F"/>
    <w:rsid w:val="000F4A79"/>
    <w:rsid w:val="000F5887"/>
    <w:rsid w:val="000F72F9"/>
    <w:rsid w:val="00113CF4"/>
    <w:rsid w:val="00117C66"/>
    <w:rsid w:val="0012567C"/>
    <w:rsid w:val="0012774B"/>
    <w:rsid w:val="00131CD0"/>
    <w:rsid w:val="00135104"/>
    <w:rsid w:val="00135E15"/>
    <w:rsid w:val="00136C1A"/>
    <w:rsid w:val="00140772"/>
    <w:rsid w:val="0014221D"/>
    <w:rsid w:val="00143F65"/>
    <w:rsid w:val="00144AF2"/>
    <w:rsid w:val="00147F53"/>
    <w:rsid w:val="001601FF"/>
    <w:rsid w:val="00163196"/>
    <w:rsid w:val="00163EC3"/>
    <w:rsid w:val="001679A2"/>
    <w:rsid w:val="0017448E"/>
    <w:rsid w:val="00176EAB"/>
    <w:rsid w:val="00180201"/>
    <w:rsid w:val="00181C31"/>
    <w:rsid w:val="00184CAD"/>
    <w:rsid w:val="0018781F"/>
    <w:rsid w:val="00191835"/>
    <w:rsid w:val="001A100A"/>
    <w:rsid w:val="001A6439"/>
    <w:rsid w:val="001B0986"/>
    <w:rsid w:val="001B7207"/>
    <w:rsid w:val="001C4275"/>
    <w:rsid w:val="001C5076"/>
    <w:rsid w:val="001D4033"/>
    <w:rsid w:val="001E35C8"/>
    <w:rsid w:val="001E6CF4"/>
    <w:rsid w:val="001F0BE9"/>
    <w:rsid w:val="001F0D1B"/>
    <w:rsid w:val="001F3C44"/>
    <w:rsid w:val="001F5145"/>
    <w:rsid w:val="001F73EB"/>
    <w:rsid w:val="00204941"/>
    <w:rsid w:val="00204B9E"/>
    <w:rsid w:val="00205633"/>
    <w:rsid w:val="00205C0D"/>
    <w:rsid w:val="002104F0"/>
    <w:rsid w:val="00210AB1"/>
    <w:rsid w:val="00215478"/>
    <w:rsid w:val="00215F7F"/>
    <w:rsid w:val="00217FB1"/>
    <w:rsid w:val="00224EFA"/>
    <w:rsid w:val="00227958"/>
    <w:rsid w:val="0023286D"/>
    <w:rsid w:val="00240886"/>
    <w:rsid w:val="00243EDE"/>
    <w:rsid w:val="00244677"/>
    <w:rsid w:val="0025287D"/>
    <w:rsid w:val="00254994"/>
    <w:rsid w:val="00255158"/>
    <w:rsid w:val="00255CE5"/>
    <w:rsid w:val="00256D5E"/>
    <w:rsid w:val="00261CD7"/>
    <w:rsid w:val="00266880"/>
    <w:rsid w:val="00266CDE"/>
    <w:rsid w:val="00271424"/>
    <w:rsid w:val="00274955"/>
    <w:rsid w:val="002801DC"/>
    <w:rsid w:val="00281F67"/>
    <w:rsid w:val="00285EB1"/>
    <w:rsid w:val="002873DB"/>
    <w:rsid w:val="00292A94"/>
    <w:rsid w:val="00292D9C"/>
    <w:rsid w:val="00293664"/>
    <w:rsid w:val="002A14AA"/>
    <w:rsid w:val="002A4DB4"/>
    <w:rsid w:val="002B2A55"/>
    <w:rsid w:val="002D2231"/>
    <w:rsid w:val="002D41C7"/>
    <w:rsid w:val="002D4F17"/>
    <w:rsid w:val="002D6185"/>
    <w:rsid w:val="002E605F"/>
    <w:rsid w:val="002E6B78"/>
    <w:rsid w:val="002F40CA"/>
    <w:rsid w:val="002F614F"/>
    <w:rsid w:val="002F623F"/>
    <w:rsid w:val="00304F8B"/>
    <w:rsid w:val="00315024"/>
    <w:rsid w:val="00320A02"/>
    <w:rsid w:val="0032282B"/>
    <w:rsid w:val="00322C40"/>
    <w:rsid w:val="00325E3C"/>
    <w:rsid w:val="00331393"/>
    <w:rsid w:val="00334AFE"/>
    <w:rsid w:val="0033650A"/>
    <w:rsid w:val="00344DC1"/>
    <w:rsid w:val="003472FA"/>
    <w:rsid w:val="00350F76"/>
    <w:rsid w:val="00352037"/>
    <w:rsid w:val="00360AEB"/>
    <w:rsid w:val="00366F35"/>
    <w:rsid w:val="003721A4"/>
    <w:rsid w:val="0038030D"/>
    <w:rsid w:val="0038100F"/>
    <w:rsid w:val="0038476F"/>
    <w:rsid w:val="00386F57"/>
    <w:rsid w:val="00386FC9"/>
    <w:rsid w:val="00391F12"/>
    <w:rsid w:val="00394639"/>
    <w:rsid w:val="003A0006"/>
    <w:rsid w:val="003A34B6"/>
    <w:rsid w:val="003A3F8E"/>
    <w:rsid w:val="003B363C"/>
    <w:rsid w:val="003B39CD"/>
    <w:rsid w:val="003B5F36"/>
    <w:rsid w:val="003C7C67"/>
    <w:rsid w:val="003D0D2A"/>
    <w:rsid w:val="003D7A8B"/>
    <w:rsid w:val="003D7C5F"/>
    <w:rsid w:val="003D7D7A"/>
    <w:rsid w:val="003E0A84"/>
    <w:rsid w:val="003E0ABD"/>
    <w:rsid w:val="003E1CEE"/>
    <w:rsid w:val="003E3526"/>
    <w:rsid w:val="003E4E71"/>
    <w:rsid w:val="003F0704"/>
    <w:rsid w:val="003F49A1"/>
    <w:rsid w:val="003F578A"/>
    <w:rsid w:val="004008C5"/>
    <w:rsid w:val="00407A05"/>
    <w:rsid w:val="00407B96"/>
    <w:rsid w:val="00412A26"/>
    <w:rsid w:val="004200FD"/>
    <w:rsid w:val="00421709"/>
    <w:rsid w:val="00422435"/>
    <w:rsid w:val="00430192"/>
    <w:rsid w:val="00434021"/>
    <w:rsid w:val="0044107E"/>
    <w:rsid w:val="0044178F"/>
    <w:rsid w:val="00446C43"/>
    <w:rsid w:val="00452ECA"/>
    <w:rsid w:val="00463C5B"/>
    <w:rsid w:val="00463F84"/>
    <w:rsid w:val="00466009"/>
    <w:rsid w:val="004661FC"/>
    <w:rsid w:val="00474284"/>
    <w:rsid w:val="00475C18"/>
    <w:rsid w:val="004802C1"/>
    <w:rsid w:val="004825E5"/>
    <w:rsid w:val="00484395"/>
    <w:rsid w:val="00492CC7"/>
    <w:rsid w:val="0049541D"/>
    <w:rsid w:val="00496E5D"/>
    <w:rsid w:val="004A11C7"/>
    <w:rsid w:val="004A1237"/>
    <w:rsid w:val="004A3EBF"/>
    <w:rsid w:val="004A607B"/>
    <w:rsid w:val="004B4452"/>
    <w:rsid w:val="004B6606"/>
    <w:rsid w:val="004B7D1D"/>
    <w:rsid w:val="004C3C93"/>
    <w:rsid w:val="004C4893"/>
    <w:rsid w:val="004C7C87"/>
    <w:rsid w:val="004D2E16"/>
    <w:rsid w:val="004D433E"/>
    <w:rsid w:val="004D5944"/>
    <w:rsid w:val="004D7CBC"/>
    <w:rsid w:val="004F456D"/>
    <w:rsid w:val="004F4C26"/>
    <w:rsid w:val="004F521A"/>
    <w:rsid w:val="004F6B74"/>
    <w:rsid w:val="0050189B"/>
    <w:rsid w:val="00507F8D"/>
    <w:rsid w:val="00510A8E"/>
    <w:rsid w:val="005116A9"/>
    <w:rsid w:val="00511D2A"/>
    <w:rsid w:val="005125F4"/>
    <w:rsid w:val="0051270D"/>
    <w:rsid w:val="00514329"/>
    <w:rsid w:val="005144A3"/>
    <w:rsid w:val="00514922"/>
    <w:rsid w:val="005230E2"/>
    <w:rsid w:val="005256E0"/>
    <w:rsid w:val="0052681A"/>
    <w:rsid w:val="005271B4"/>
    <w:rsid w:val="00530035"/>
    <w:rsid w:val="00530311"/>
    <w:rsid w:val="00532BA9"/>
    <w:rsid w:val="00533D69"/>
    <w:rsid w:val="00534BB0"/>
    <w:rsid w:val="00540EE0"/>
    <w:rsid w:val="005415B5"/>
    <w:rsid w:val="0054388A"/>
    <w:rsid w:val="00551401"/>
    <w:rsid w:val="00552F31"/>
    <w:rsid w:val="0055444C"/>
    <w:rsid w:val="005635E4"/>
    <w:rsid w:val="00565747"/>
    <w:rsid w:val="005717C7"/>
    <w:rsid w:val="00577CC7"/>
    <w:rsid w:val="00590CEA"/>
    <w:rsid w:val="00593060"/>
    <w:rsid w:val="005930E4"/>
    <w:rsid w:val="00594E8D"/>
    <w:rsid w:val="00594F85"/>
    <w:rsid w:val="00595DF9"/>
    <w:rsid w:val="005974B8"/>
    <w:rsid w:val="005A11D5"/>
    <w:rsid w:val="005A206D"/>
    <w:rsid w:val="005B24D5"/>
    <w:rsid w:val="005B64E7"/>
    <w:rsid w:val="005C3239"/>
    <w:rsid w:val="005C3C41"/>
    <w:rsid w:val="005C4D71"/>
    <w:rsid w:val="005D047A"/>
    <w:rsid w:val="005D46CA"/>
    <w:rsid w:val="005E7E16"/>
    <w:rsid w:val="005F1469"/>
    <w:rsid w:val="005F2696"/>
    <w:rsid w:val="006009CD"/>
    <w:rsid w:val="00603C0B"/>
    <w:rsid w:val="00603D9A"/>
    <w:rsid w:val="006041E3"/>
    <w:rsid w:val="006052F8"/>
    <w:rsid w:val="00614810"/>
    <w:rsid w:val="00617866"/>
    <w:rsid w:val="00627A3B"/>
    <w:rsid w:val="006459E0"/>
    <w:rsid w:val="006465F3"/>
    <w:rsid w:val="00646D66"/>
    <w:rsid w:val="0065034E"/>
    <w:rsid w:val="00651339"/>
    <w:rsid w:val="00652661"/>
    <w:rsid w:val="006527D0"/>
    <w:rsid w:val="0065742A"/>
    <w:rsid w:val="00657862"/>
    <w:rsid w:val="00660E17"/>
    <w:rsid w:val="00660FD8"/>
    <w:rsid w:val="00661670"/>
    <w:rsid w:val="0066645E"/>
    <w:rsid w:val="00670DF0"/>
    <w:rsid w:val="00674771"/>
    <w:rsid w:val="00674E97"/>
    <w:rsid w:val="006761F8"/>
    <w:rsid w:val="006770A1"/>
    <w:rsid w:val="00677902"/>
    <w:rsid w:val="0068008E"/>
    <w:rsid w:val="00681744"/>
    <w:rsid w:val="00682B57"/>
    <w:rsid w:val="00684254"/>
    <w:rsid w:val="006848BC"/>
    <w:rsid w:val="0068602A"/>
    <w:rsid w:val="00686F9C"/>
    <w:rsid w:val="006878F5"/>
    <w:rsid w:val="006932A4"/>
    <w:rsid w:val="006933A4"/>
    <w:rsid w:val="006A0A1F"/>
    <w:rsid w:val="006A7D04"/>
    <w:rsid w:val="006B514C"/>
    <w:rsid w:val="006B53FE"/>
    <w:rsid w:val="006B69F4"/>
    <w:rsid w:val="006B6EA8"/>
    <w:rsid w:val="006B795A"/>
    <w:rsid w:val="006D1C83"/>
    <w:rsid w:val="006D3164"/>
    <w:rsid w:val="006D4794"/>
    <w:rsid w:val="006D56FD"/>
    <w:rsid w:val="006E2007"/>
    <w:rsid w:val="006E3045"/>
    <w:rsid w:val="006F092F"/>
    <w:rsid w:val="007008F9"/>
    <w:rsid w:val="0070288D"/>
    <w:rsid w:val="00702F5A"/>
    <w:rsid w:val="007041BE"/>
    <w:rsid w:val="00712DC3"/>
    <w:rsid w:val="0071348D"/>
    <w:rsid w:val="00715ED0"/>
    <w:rsid w:val="00721752"/>
    <w:rsid w:val="00721B30"/>
    <w:rsid w:val="00727739"/>
    <w:rsid w:val="00731730"/>
    <w:rsid w:val="00733BA7"/>
    <w:rsid w:val="0073428D"/>
    <w:rsid w:val="00755B92"/>
    <w:rsid w:val="007612F7"/>
    <w:rsid w:val="00765E9B"/>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0FA0"/>
    <w:rsid w:val="007C372A"/>
    <w:rsid w:val="007C60E7"/>
    <w:rsid w:val="007E0329"/>
    <w:rsid w:val="007E1850"/>
    <w:rsid w:val="007E31B5"/>
    <w:rsid w:val="007E32F7"/>
    <w:rsid w:val="007F11D3"/>
    <w:rsid w:val="007F4C0B"/>
    <w:rsid w:val="007F4C31"/>
    <w:rsid w:val="007F5A80"/>
    <w:rsid w:val="007F5EBF"/>
    <w:rsid w:val="00800D48"/>
    <w:rsid w:val="00810124"/>
    <w:rsid w:val="00812332"/>
    <w:rsid w:val="00817DFF"/>
    <w:rsid w:val="00820685"/>
    <w:rsid w:val="008212F3"/>
    <w:rsid w:val="00822F6F"/>
    <w:rsid w:val="00823243"/>
    <w:rsid w:val="008308F1"/>
    <w:rsid w:val="008318AC"/>
    <w:rsid w:val="00834394"/>
    <w:rsid w:val="0083441D"/>
    <w:rsid w:val="008349DA"/>
    <w:rsid w:val="00845AE1"/>
    <w:rsid w:val="0084754E"/>
    <w:rsid w:val="00856FCE"/>
    <w:rsid w:val="00861B32"/>
    <w:rsid w:val="00863995"/>
    <w:rsid w:val="008643A4"/>
    <w:rsid w:val="008647D3"/>
    <w:rsid w:val="00865E9A"/>
    <w:rsid w:val="008668A9"/>
    <w:rsid w:val="0087046F"/>
    <w:rsid w:val="008737D9"/>
    <w:rsid w:val="00874268"/>
    <w:rsid w:val="00877880"/>
    <w:rsid w:val="0088490C"/>
    <w:rsid w:val="008859BF"/>
    <w:rsid w:val="008933AD"/>
    <w:rsid w:val="00895711"/>
    <w:rsid w:val="008A2353"/>
    <w:rsid w:val="008A33D3"/>
    <w:rsid w:val="008B1A65"/>
    <w:rsid w:val="008C60CD"/>
    <w:rsid w:val="008D6AEE"/>
    <w:rsid w:val="008E5195"/>
    <w:rsid w:val="008E5895"/>
    <w:rsid w:val="008E7E4C"/>
    <w:rsid w:val="008E7ED6"/>
    <w:rsid w:val="00901620"/>
    <w:rsid w:val="0090230F"/>
    <w:rsid w:val="0090475A"/>
    <w:rsid w:val="009058E8"/>
    <w:rsid w:val="00907729"/>
    <w:rsid w:val="00911EC9"/>
    <w:rsid w:val="0091283E"/>
    <w:rsid w:val="009164A7"/>
    <w:rsid w:val="00917C0E"/>
    <w:rsid w:val="0093070B"/>
    <w:rsid w:val="009376C0"/>
    <w:rsid w:val="009434BA"/>
    <w:rsid w:val="009443AF"/>
    <w:rsid w:val="009567D3"/>
    <w:rsid w:val="00957BA7"/>
    <w:rsid w:val="00960C7F"/>
    <w:rsid w:val="009651F4"/>
    <w:rsid w:val="00965AB7"/>
    <w:rsid w:val="0096773A"/>
    <w:rsid w:val="00985547"/>
    <w:rsid w:val="00985D6B"/>
    <w:rsid w:val="00987E2F"/>
    <w:rsid w:val="00995081"/>
    <w:rsid w:val="009A16DD"/>
    <w:rsid w:val="009A1BB3"/>
    <w:rsid w:val="009A2D7F"/>
    <w:rsid w:val="009C0A02"/>
    <w:rsid w:val="009C31A7"/>
    <w:rsid w:val="009C4394"/>
    <w:rsid w:val="009C4E2B"/>
    <w:rsid w:val="009C7325"/>
    <w:rsid w:val="009D023B"/>
    <w:rsid w:val="009D09B3"/>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C59"/>
    <w:rsid w:val="00A3419E"/>
    <w:rsid w:val="00A40429"/>
    <w:rsid w:val="00A44462"/>
    <w:rsid w:val="00A521F5"/>
    <w:rsid w:val="00A57B00"/>
    <w:rsid w:val="00A60DD9"/>
    <w:rsid w:val="00A6220F"/>
    <w:rsid w:val="00A67526"/>
    <w:rsid w:val="00A67618"/>
    <w:rsid w:val="00A70D10"/>
    <w:rsid w:val="00A72F99"/>
    <w:rsid w:val="00A73D9D"/>
    <w:rsid w:val="00A74E40"/>
    <w:rsid w:val="00A84F60"/>
    <w:rsid w:val="00A85921"/>
    <w:rsid w:val="00A958DA"/>
    <w:rsid w:val="00A95B6D"/>
    <w:rsid w:val="00AA0AB6"/>
    <w:rsid w:val="00AA590E"/>
    <w:rsid w:val="00AB3C62"/>
    <w:rsid w:val="00AB56AC"/>
    <w:rsid w:val="00AB5CAB"/>
    <w:rsid w:val="00AB62A3"/>
    <w:rsid w:val="00AB7A71"/>
    <w:rsid w:val="00AC203C"/>
    <w:rsid w:val="00AC36FC"/>
    <w:rsid w:val="00AC55B5"/>
    <w:rsid w:val="00AC6725"/>
    <w:rsid w:val="00AD002C"/>
    <w:rsid w:val="00AD11CD"/>
    <w:rsid w:val="00AD19DF"/>
    <w:rsid w:val="00AD47EC"/>
    <w:rsid w:val="00AD4A48"/>
    <w:rsid w:val="00AD6CB2"/>
    <w:rsid w:val="00AE2CDA"/>
    <w:rsid w:val="00AE50D2"/>
    <w:rsid w:val="00AF013B"/>
    <w:rsid w:val="00B0616B"/>
    <w:rsid w:val="00B0696D"/>
    <w:rsid w:val="00B16D6E"/>
    <w:rsid w:val="00B16EEC"/>
    <w:rsid w:val="00B25A6B"/>
    <w:rsid w:val="00B31EC6"/>
    <w:rsid w:val="00B3345C"/>
    <w:rsid w:val="00B4306A"/>
    <w:rsid w:val="00B434A8"/>
    <w:rsid w:val="00B50C3E"/>
    <w:rsid w:val="00B57CA6"/>
    <w:rsid w:val="00B622A0"/>
    <w:rsid w:val="00B634C8"/>
    <w:rsid w:val="00B63DBE"/>
    <w:rsid w:val="00B7107C"/>
    <w:rsid w:val="00B73290"/>
    <w:rsid w:val="00B753AC"/>
    <w:rsid w:val="00B82188"/>
    <w:rsid w:val="00B843D8"/>
    <w:rsid w:val="00B84E30"/>
    <w:rsid w:val="00B86A25"/>
    <w:rsid w:val="00B8777A"/>
    <w:rsid w:val="00B9015D"/>
    <w:rsid w:val="00B9205C"/>
    <w:rsid w:val="00B93382"/>
    <w:rsid w:val="00B96A8C"/>
    <w:rsid w:val="00BA3F29"/>
    <w:rsid w:val="00BA54A7"/>
    <w:rsid w:val="00BA6AEE"/>
    <w:rsid w:val="00BB0CB8"/>
    <w:rsid w:val="00BB36B9"/>
    <w:rsid w:val="00BB52CB"/>
    <w:rsid w:val="00BC1D02"/>
    <w:rsid w:val="00BD119D"/>
    <w:rsid w:val="00BD26B9"/>
    <w:rsid w:val="00BD53E0"/>
    <w:rsid w:val="00BD662C"/>
    <w:rsid w:val="00BE4CB3"/>
    <w:rsid w:val="00BF043F"/>
    <w:rsid w:val="00BF1363"/>
    <w:rsid w:val="00BF1892"/>
    <w:rsid w:val="00BF2162"/>
    <w:rsid w:val="00BF29C2"/>
    <w:rsid w:val="00BF532A"/>
    <w:rsid w:val="00BF56DA"/>
    <w:rsid w:val="00BF6478"/>
    <w:rsid w:val="00C02F7A"/>
    <w:rsid w:val="00C305D1"/>
    <w:rsid w:val="00C332E3"/>
    <w:rsid w:val="00C3593C"/>
    <w:rsid w:val="00C37871"/>
    <w:rsid w:val="00C40590"/>
    <w:rsid w:val="00C40749"/>
    <w:rsid w:val="00C42543"/>
    <w:rsid w:val="00C46DF6"/>
    <w:rsid w:val="00C517B7"/>
    <w:rsid w:val="00C52A2A"/>
    <w:rsid w:val="00C541DE"/>
    <w:rsid w:val="00C56885"/>
    <w:rsid w:val="00C602C0"/>
    <w:rsid w:val="00C6137B"/>
    <w:rsid w:val="00C61FA9"/>
    <w:rsid w:val="00C67672"/>
    <w:rsid w:val="00C72210"/>
    <w:rsid w:val="00C7249D"/>
    <w:rsid w:val="00C730E5"/>
    <w:rsid w:val="00C77178"/>
    <w:rsid w:val="00C77E34"/>
    <w:rsid w:val="00C8079F"/>
    <w:rsid w:val="00C8388A"/>
    <w:rsid w:val="00C85481"/>
    <w:rsid w:val="00C94651"/>
    <w:rsid w:val="00C95C70"/>
    <w:rsid w:val="00CA03C2"/>
    <w:rsid w:val="00CA0761"/>
    <w:rsid w:val="00CA5D04"/>
    <w:rsid w:val="00CA67BE"/>
    <w:rsid w:val="00CA7159"/>
    <w:rsid w:val="00CB70D4"/>
    <w:rsid w:val="00CC0114"/>
    <w:rsid w:val="00CC3271"/>
    <w:rsid w:val="00CC60BF"/>
    <w:rsid w:val="00CD1A72"/>
    <w:rsid w:val="00CD245B"/>
    <w:rsid w:val="00CD50A1"/>
    <w:rsid w:val="00CD6068"/>
    <w:rsid w:val="00CE1587"/>
    <w:rsid w:val="00CE25EC"/>
    <w:rsid w:val="00CE406D"/>
    <w:rsid w:val="00CE79B5"/>
    <w:rsid w:val="00CF2657"/>
    <w:rsid w:val="00CF462F"/>
    <w:rsid w:val="00CF49B9"/>
    <w:rsid w:val="00CF6DFC"/>
    <w:rsid w:val="00D01EEA"/>
    <w:rsid w:val="00D15C58"/>
    <w:rsid w:val="00D22889"/>
    <w:rsid w:val="00D24AE4"/>
    <w:rsid w:val="00D26AAB"/>
    <w:rsid w:val="00D31D96"/>
    <w:rsid w:val="00D33C14"/>
    <w:rsid w:val="00D35406"/>
    <w:rsid w:val="00D37D28"/>
    <w:rsid w:val="00D4085A"/>
    <w:rsid w:val="00D53D25"/>
    <w:rsid w:val="00D63068"/>
    <w:rsid w:val="00D63759"/>
    <w:rsid w:val="00D65CC9"/>
    <w:rsid w:val="00D67A2F"/>
    <w:rsid w:val="00D7263E"/>
    <w:rsid w:val="00D934A2"/>
    <w:rsid w:val="00DA08AC"/>
    <w:rsid w:val="00DA2757"/>
    <w:rsid w:val="00DB144F"/>
    <w:rsid w:val="00DC0529"/>
    <w:rsid w:val="00DC09F6"/>
    <w:rsid w:val="00DC1FC7"/>
    <w:rsid w:val="00DC2705"/>
    <w:rsid w:val="00DC44B5"/>
    <w:rsid w:val="00DC7083"/>
    <w:rsid w:val="00DD2C7C"/>
    <w:rsid w:val="00DD74C7"/>
    <w:rsid w:val="00DE06CB"/>
    <w:rsid w:val="00DE484A"/>
    <w:rsid w:val="00DE4F15"/>
    <w:rsid w:val="00DE5A91"/>
    <w:rsid w:val="00DE730A"/>
    <w:rsid w:val="00DF1D89"/>
    <w:rsid w:val="00DF60E7"/>
    <w:rsid w:val="00DF6D32"/>
    <w:rsid w:val="00E066A1"/>
    <w:rsid w:val="00E07CB8"/>
    <w:rsid w:val="00E1481C"/>
    <w:rsid w:val="00E14AE3"/>
    <w:rsid w:val="00E1644A"/>
    <w:rsid w:val="00E17548"/>
    <w:rsid w:val="00E25161"/>
    <w:rsid w:val="00E27973"/>
    <w:rsid w:val="00E30D23"/>
    <w:rsid w:val="00E41E38"/>
    <w:rsid w:val="00E43460"/>
    <w:rsid w:val="00E43563"/>
    <w:rsid w:val="00E46357"/>
    <w:rsid w:val="00E472B3"/>
    <w:rsid w:val="00E52BA6"/>
    <w:rsid w:val="00E54B6B"/>
    <w:rsid w:val="00E54E36"/>
    <w:rsid w:val="00E60793"/>
    <w:rsid w:val="00E71C0C"/>
    <w:rsid w:val="00E7592D"/>
    <w:rsid w:val="00E9033C"/>
    <w:rsid w:val="00E92DA9"/>
    <w:rsid w:val="00E97BCE"/>
    <w:rsid w:val="00EA41A9"/>
    <w:rsid w:val="00EA50C5"/>
    <w:rsid w:val="00EA7323"/>
    <w:rsid w:val="00EB0A77"/>
    <w:rsid w:val="00EB7209"/>
    <w:rsid w:val="00EC3ABA"/>
    <w:rsid w:val="00EC4BD3"/>
    <w:rsid w:val="00EC77D6"/>
    <w:rsid w:val="00EC7BC9"/>
    <w:rsid w:val="00EC7FD2"/>
    <w:rsid w:val="00ED01ED"/>
    <w:rsid w:val="00ED4138"/>
    <w:rsid w:val="00ED6AA7"/>
    <w:rsid w:val="00EE5655"/>
    <w:rsid w:val="00EE717D"/>
    <w:rsid w:val="00EF2549"/>
    <w:rsid w:val="00EF2D76"/>
    <w:rsid w:val="00EF4BA1"/>
    <w:rsid w:val="00F13E3B"/>
    <w:rsid w:val="00F14865"/>
    <w:rsid w:val="00F169A9"/>
    <w:rsid w:val="00F2220A"/>
    <w:rsid w:val="00F23081"/>
    <w:rsid w:val="00F26167"/>
    <w:rsid w:val="00F261DF"/>
    <w:rsid w:val="00F26C4C"/>
    <w:rsid w:val="00F35BE6"/>
    <w:rsid w:val="00F368E1"/>
    <w:rsid w:val="00F36C06"/>
    <w:rsid w:val="00F42BDB"/>
    <w:rsid w:val="00F4469D"/>
    <w:rsid w:val="00F461C3"/>
    <w:rsid w:val="00F50171"/>
    <w:rsid w:val="00F5663B"/>
    <w:rsid w:val="00F56FBE"/>
    <w:rsid w:val="00F631A0"/>
    <w:rsid w:val="00F67DDF"/>
    <w:rsid w:val="00F704E9"/>
    <w:rsid w:val="00F723AE"/>
    <w:rsid w:val="00F7599A"/>
    <w:rsid w:val="00F86831"/>
    <w:rsid w:val="00F9234B"/>
    <w:rsid w:val="00F937C3"/>
    <w:rsid w:val="00F952BB"/>
    <w:rsid w:val="00FA71EE"/>
    <w:rsid w:val="00FC1E01"/>
    <w:rsid w:val="00FC617C"/>
    <w:rsid w:val="00FC76A0"/>
    <w:rsid w:val="00FD052E"/>
    <w:rsid w:val="00FD0FA7"/>
    <w:rsid w:val="00FD1120"/>
    <w:rsid w:val="00FD2A56"/>
    <w:rsid w:val="00FD2AF4"/>
    <w:rsid w:val="00FD3F39"/>
    <w:rsid w:val="00FD4982"/>
    <w:rsid w:val="00FD6039"/>
    <w:rsid w:val="00FE1D95"/>
    <w:rsid w:val="00FE2F5E"/>
    <w:rsid w:val="00FE47DD"/>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teksta6">
    <w:name w:val="Tijelo teksta6"/>
    <w:basedOn w:val="Normal"/>
    <w:rsid w:val="0038100F"/>
    <w:pPr>
      <w:widowControl w:val="0"/>
      <w:shd w:val="clear" w:color="auto" w:fill="FFFFFF"/>
      <w:suppressAutoHyphens/>
      <w:autoSpaceDN w:val="0"/>
      <w:spacing w:after="420" w:line="250" w:lineRule="exact"/>
      <w:ind w:hanging="500"/>
      <w:textAlignment w:val="baseline"/>
    </w:pPr>
    <w:rPr>
      <w:kern w:val="3"/>
      <w:sz w:val="21"/>
      <w:szCs w:val="2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BC13A-182D-40C4-8BE6-C3120E22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Pages>
  <Words>659</Words>
  <Characters>3760</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Ivana Ćališ</cp:lastModifiedBy>
  <cp:revision>34</cp:revision>
  <cp:lastPrinted>2023-07-04T12:24:00Z</cp:lastPrinted>
  <dcterms:created xsi:type="dcterms:W3CDTF">2022-06-13T11:18:00Z</dcterms:created>
  <dcterms:modified xsi:type="dcterms:W3CDTF">2023-07-05T10:10:00Z</dcterms:modified>
</cp:coreProperties>
</file>