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4E0C7" w14:textId="3D540A2A" w:rsidR="00723825" w:rsidRPr="00723825" w:rsidRDefault="00723825" w:rsidP="00723825">
      <w:pPr>
        <w:jc w:val="center"/>
        <w:rPr>
          <w:b/>
          <w:bCs/>
          <w:sz w:val="28"/>
          <w:szCs w:val="28"/>
        </w:rPr>
      </w:pPr>
      <w:r w:rsidRPr="00723825">
        <w:rPr>
          <w:b/>
          <w:bCs/>
          <w:sz w:val="28"/>
          <w:szCs w:val="28"/>
        </w:rPr>
        <w:t>PROJEKTNI ZADATAK</w:t>
      </w:r>
    </w:p>
    <w:p w14:paraId="2436A363" w14:textId="77777777" w:rsidR="00A54058" w:rsidRDefault="001021E3" w:rsidP="00A54058">
      <w:pPr>
        <w:contextualSpacing/>
        <w:rPr>
          <w:b/>
          <w:bCs/>
          <w:sz w:val="24"/>
          <w:szCs w:val="24"/>
        </w:rPr>
      </w:pPr>
      <w:r w:rsidRPr="00881C20">
        <w:rPr>
          <w:b/>
          <w:bCs/>
          <w:sz w:val="24"/>
          <w:szCs w:val="24"/>
        </w:rPr>
        <w:t>z</w:t>
      </w:r>
      <w:r w:rsidR="00723825" w:rsidRPr="00881C20">
        <w:rPr>
          <w:b/>
          <w:bCs/>
          <w:sz w:val="24"/>
          <w:szCs w:val="24"/>
        </w:rPr>
        <w:t xml:space="preserve">a </w:t>
      </w:r>
      <w:r w:rsidR="00A54058">
        <w:rPr>
          <w:b/>
          <w:bCs/>
          <w:sz w:val="24"/>
          <w:szCs w:val="24"/>
        </w:rPr>
        <w:t xml:space="preserve">formiranje građevinske parcele od k.č.br.479, 480 k.o. Požega, </w:t>
      </w:r>
      <w:bookmarkStart w:id="0" w:name="_Hlk150341093"/>
      <w:r w:rsidR="00A54058">
        <w:rPr>
          <w:b/>
          <w:bCs/>
          <w:sz w:val="24"/>
          <w:szCs w:val="24"/>
        </w:rPr>
        <w:t>te izgradnju pješačke  staze (izmještanje postojeće pješačke staze )</w:t>
      </w:r>
      <w:bookmarkEnd w:id="0"/>
    </w:p>
    <w:p w14:paraId="10BCC157" w14:textId="70354F3E" w:rsidR="00A54058" w:rsidRDefault="00A54058" w:rsidP="00A54058">
      <w:pPr>
        <w:contextualSpacing/>
        <w:jc w:val="center"/>
        <w:rPr>
          <w:b/>
          <w:bCs/>
          <w:sz w:val="24"/>
          <w:szCs w:val="24"/>
        </w:rPr>
      </w:pPr>
      <w:r>
        <w:rPr>
          <w:b/>
          <w:bCs/>
          <w:sz w:val="24"/>
          <w:szCs w:val="24"/>
        </w:rPr>
        <w:t>i</w:t>
      </w:r>
    </w:p>
    <w:p w14:paraId="4D8D9781" w14:textId="6EAE6202" w:rsidR="00A54058" w:rsidRDefault="00A54058" w:rsidP="00A54058">
      <w:pPr>
        <w:contextualSpacing/>
        <w:rPr>
          <w:b/>
          <w:bCs/>
          <w:sz w:val="24"/>
          <w:szCs w:val="24"/>
        </w:rPr>
      </w:pPr>
      <w:r>
        <w:rPr>
          <w:b/>
          <w:bCs/>
          <w:sz w:val="24"/>
          <w:szCs w:val="24"/>
        </w:rPr>
        <w:t>izgradnju pristupne prometnice budućoj atletskoj stazi – Odvojak Osječke ulice</w:t>
      </w:r>
      <w:r w:rsidR="001B0F44">
        <w:rPr>
          <w:b/>
          <w:bCs/>
          <w:sz w:val="24"/>
          <w:szCs w:val="24"/>
        </w:rPr>
        <w:t xml:space="preserve"> na k.č.br.476/2 </w:t>
      </w:r>
      <w:proofErr w:type="spellStart"/>
      <w:r w:rsidR="001B0F44">
        <w:rPr>
          <w:b/>
          <w:bCs/>
          <w:sz w:val="24"/>
          <w:szCs w:val="24"/>
        </w:rPr>
        <w:t>k.o.Požega</w:t>
      </w:r>
      <w:proofErr w:type="spellEnd"/>
    </w:p>
    <w:p w14:paraId="4DED09B2" w14:textId="77777777" w:rsidR="00A54058" w:rsidRDefault="00A54058" w:rsidP="00A54058">
      <w:pPr>
        <w:contextualSpacing/>
        <w:rPr>
          <w:b/>
          <w:bCs/>
          <w:sz w:val="24"/>
          <w:szCs w:val="24"/>
        </w:rPr>
      </w:pPr>
    </w:p>
    <w:p w14:paraId="3EDE45FB" w14:textId="77777777" w:rsidR="00A54058" w:rsidRDefault="00A54058" w:rsidP="00A54058">
      <w:pPr>
        <w:contextualSpacing/>
        <w:jc w:val="center"/>
        <w:rPr>
          <w:b/>
          <w:bCs/>
          <w:sz w:val="24"/>
          <w:szCs w:val="24"/>
        </w:rPr>
      </w:pPr>
    </w:p>
    <w:p w14:paraId="693A6E98" w14:textId="77777777" w:rsidR="00A54058" w:rsidRDefault="00A54058" w:rsidP="00A54058">
      <w:pPr>
        <w:contextualSpacing/>
        <w:jc w:val="center"/>
        <w:rPr>
          <w:b/>
          <w:bCs/>
          <w:sz w:val="24"/>
          <w:szCs w:val="24"/>
        </w:rPr>
      </w:pPr>
    </w:p>
    <w:p w14:paraId="0C835FBA" w14:textId="702F7F7A" w:rsidR="00723825" w:rsidRDefault="00723825" w:rsidP="00A54058">
      <w:pPr>
        <w:contextualSpacing/>
        <w:rPr>
          <w:b/>
          <w:bCs/>
        </w:rPr>
      </w:pPr>
      <w:r w:rsidRPr="00723825">
        <w:rPr>
          <w:b/>
          <w:bCs/>
        </w:rPr>
        <w:t>Opseg/količina predmeta nabave te tehničke specifikacije predmeta nabave</w:t>
      </w:r>
    </w:p>
    <w:p w14:paraId="231B02C8" w14:textId="77777777" w:rsidR="00AF4236" w:rsidRDefault="00AF4236" w:rsidP="00A54058">
      <w:pPr>
        <w:contextualSpacing/>
        <w:rPr>
          <w:b/>
          <w:bCs/>
        </w:rPr>
      </w:pPr>
    </w:p>
    <w:p w14:paraId="67A22ED8" w14:textId="77777777" w:rsidR="00A54058" w:rsidRDefault="00723825" w:rsidP="00723825">
      <w:r w:rsidRPr="00723825">
        <w:t>Predmetna usluga projektiranja obuhvaća izradu projektne dokumentacije za ishođenje</w:t>
      </w:r>
      <w:r w:rsidR="006D5F6B">
        <w:t xml:space="preserve"> </w:t>
      </w:r>
      <w:r w:rsidR="00A54058">
        <w:t xml:space="preserve">uvjeta za projektiranje </w:t>
      </w:r>
      <w:r w:rsidR="006D5F6B">
        <w:t xml:space="preserve">i </w:t>
      </w:r>
      <w:r w:rsidRPr="00723825">
        <w:t xml:space="preserve">građevinske dozvole za </w:t>
      </w:r>
      <w:bookmarkStart w:id="1" w:name="_Hlk140744865"/>
      <w:r w:rsidR="006D5F6B">
        <w:t>izgradnju</w:t>
      </w:r>
      <w:r w:rsidR="00A54058">
        <w:t>:</w:t>
      </w:r>
    </w:p>
    <w:p w14:paraId="56BF97B6" w14:textId="0AE4F25E" w:rsidR="00A54058" w:rsidRPr="00A54058" w:rsidRDefault="00AF4236" w:rsidP="00A54058">
      <w:pPr>
        <w:pStyle w:val="Odlomakpopisa"/>
        <w:numPr>
          <w:ilvl w:val="0"/>
          <w:numId w:val="10"/>
        </w:numPr>
      </w:pPr>
      <w:r w:rsidRPr="00AF4236">
        <w:rPr>
          <w:b/>
          <w:bCs/>
          <w:sz w:val="24"/>
          <w:szCs w:val="24"/>
        </w:rPr>
        <w:t>1.</w:t>
      </w:r>
      <w:r>
        <w:rPr>
          <w:sz w:val="24"/>
          <w:szCs w:val="24"/>
        </w:rPr>
        <w:t xml:space="preserve"> </w:t>
      </w:r>
      <w:r w:rsidR="00A54058" w:rsidRPr="00A54058">
        <w:rPr>
          <w:sz w:val="24"/>
          <w:szCs w:val="24"/>
        </w:rPr>
        <w:t xml:space="preserve"> pješačke  staze (izmještanje postojeće pješačke staze )</w:t>
      </w:r>
    </w:p>
    <w:p w14:paraId="7C5956B2" w14:textId="39C65F67" w:rsidR="00A54058" w:rsidRPr="00A54058" w:rsidRDefault="00AF4236" w:rsidP="00A54058">
      <w:pPr>
        <w:pStyle w:val="Odlomakpopisa"/>
        <w:numPr>
          <w:ilvl w:val="0"/>
          <w:numId w:val="10"/>
        </w:numPr>
      </w:pPr>
      <w:r w:rsidRPr="00AF4236">
        <w:rPr>
          <w:b/>
          <w:bCs/>
          <w:sz w:val="24"/>
          <w:szCs w:val="24"/>
        </w:rPr>
        <w:t>2.</w:t>
      </w:r>
      <w:r>
        <w:rPr>
          <w:sz w:val="24"/>
          <w:szCs w:val="24"/>
        </w:rPr>
        <w:t xml:space="preserve"> </w:t>
      </w:r>
      <w:r w:rsidR="00A54058" w:rsidRPr="00A54058">
        <w:rPr>
          <w:sz w:val="24"/>
          <w:szCs w:val="24"/>
        </w:rPr>
        <w:t xml:space="preserve"> pristupne prometnice budućoj atletskoj stazi – Odvojak Osječke ulice</w:t>
      </w:r>
    </w:p>
    <w:bookmarkEnd w:id="1"/>
    <w:p w14:paraId="5BAE8C24" w14:textId="18CA8C10" w:rsidR="00723825" w:rsidRDefault="00723825" w:rsidP="00723825">
      <w:r>
        <w:t>i to izradu:</w:t>
      </w:r>
    </w:p>
    <w:p w14:paraId="56B4CB0E" w14:textId="2D6C071F" w:rsidR="00723825" w:rsidRDefault="00723825" w:rsidP="00723825">
      <w:pPr>
        <w:pStyle w:val="Odlomakpopisa"/>
        <w:numPr>
          <w:ilvl w:val="0"/>
          <w:numId w:val="2"/>
        </w:numPr>
      </w:pPr>
      <w:r>
        <w:t xml:space="preserve">idejnog </w:t>
      </w:r>
      <w:r w:rsidR="006D5F6B">
        <w:t>projekta</w:t>
      </w:r>
      <w:r>
        <w:t xml:space="preserve"> za prikupljanje posebnih uvjeta</w:t>
      </w:r>
    </w:p>
    <w:p w14:paraId="62E9B8C5" w14:textId="30E16C63" w:rsidR="00723825" w:rsidRDefault="00723825" w:rsidP="00723825">
      <w:pPr>
        <w:pStyle w:val="Odlomakpopisa"/>
        <w:numPr>
          <w:ilvl w:val="0"/>
          <w:numId w:val="2"/>
        </w:numPr>
      </w:pPr>
      <w:r>
        <w:t xml:space="preserve">glavnog projekta za </w:t>
      </w:r>
      <w:r w:rsidR="00E95298">
        <w:t>ishođenje građevinske dozvole</w:t>
      </w:r>
    </w:p>
    <w:p w14:paraId="4FCE578F" w14:textId="53F9711D" w:rsidR="00236486" w:rsidRDefault="00E95298" w:rsidP="00236486">
      <w:pPr>
        <w:pStyle w:val="Odlomakpopisa"/>
        <w:numPr>
          <w:ilvl w:val="0"/>
          <w:numId w:val="2"/>
        </w:numPr>
      </w:pPr>
      <w:bookmarkStart w:id="2" w:name="_Hlk99628313"/>
      <w:r>
        <w:t>objedinjenog ponudbenog troškovnika i objedinjenog troškovnika s projektantskim cijenama,</w:t>
      </w:r>
    </w:p>
    <w:p w14:paraId="225E73A3" w14:textId="77777777" w:rsidR="00AF4236" w:rsidRDefault="00AF4236" w:rsidP="00AF4236">
      <w:pPr>
        <w:pStyle w:val="Odlomakpopisa"/>
      </w:pPr>
    </w:p>
    <w:bookmarkEnd w:id="2"/>
    <w:p w14:paraId="2C2A8497" w14:textId="221417AD" w:rsidR="000E6057" w:rsidRDefault="00E95298" w:rsidP="004F10CA">
      <w:pPr>
        <w:jc w:val="both"/>
      </w:pPr>
      <w:r>
        <w:t>a sve prema V Izmjenama i dopunama Generalnog urbanističkog plana Grada Požege (Službene novine Grada Požege br.</w:t>
      </w:r>
      <w:r w:rsidR="00236486" w:rsidRPr="00236486">
        <w:t xml:space="preserve"> </w:t>
      </w:r>
      <w:r w:rsidR="00236486">
        <w:t>8/06, 8/07, 19/13, 9/16, 12/19,2/22 )</w:t>
      </w:r>
    </w:p>
    <w:p w14:paraId="3C7DE157" w14:textId="77777777" w:rsidR="00AF4236" w:rsidRDefault="00AF4236" w:rsidP="000E6057">
      <w:pPr>
        <w:pStyle w:val="Odlomakpopisa"/>
        <w:rPr>
          <w:noProof/>
        </w:rPr>
      </w:pPr>
    </w:p>
    <w:p w14:paraId="14F10C35" w14:textId="6818E44E" w:rsidR="00AF4236" w:rsidRDefault="00AF4236" w:rsidP="000E6057">
      <w:pPr>
        <w:pStyle w:val="Odlomakpopisa"/>
        <w:rPr>
          <w:noProof/>
        </w:rPr>
      </w:pPr>
      <w:r>
        <w:rPr>
          <w:noProof/>
        </w:rPr>
        <w:drawing>
          <wp:anchor distT="0" distB="0" distL="114300" distR="114300" simplePos="0" relativeHeight="251679744" behindDoc="1" locked="0" layoutInCell="1" allowOverlap="1" wp14:anchorId="4EA66F6A" wp14:editId="0771755C">
            <wp:simplePos x="0" y="0"/>
            <wp:positionH relativeFrom="column">
              <wp:posOffset>595630</wp:posOffset>
            </wp:positionH>
            <wp:positionV relativeFrom="paragraph">
              <wp:posOffset>180976</wp:posOffset>
            </wp:positionV>
            <wp:extent cx="4200525" cy="3460810"/>
            <wp:effectExtent l="0" t="0" r="0" b="6350"/>
            <wp:wrapNone/>
            <wp:docPr id="1133728352" name="Slika 1" descr="Slika na kojoj se prikazuje karta, teks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728352" name="Slika 1" descr="Slika na kojoj se prikazuje karta, tekst&#10;&#10;Opis je automatski generiran"/>
                    <pic:cNvPicPr/>
                  </pic:nvPicPr>
                  <pic:blipFill>
                    <a:blip r:embed="rId6">
                      <a:extLst>
                        <a:ext uri="{28A0092B-C50C-407E-A947-70E740481C1C}">
                          <a14:useLocalDpi xmlns:a14="http://schemas.microsoft.com/office/drawing/2010/main" val="0"/>
                        </a:ext>
                      </a:extLst>
                    </a:blip>
                    <a:stretch>
                      <a:fillRect/>
                    </a:stretch>
                  </pic:blipFill>
                  <pic:spPr>
                    <a:xfrm>
                      <a:off x="0" y="0"/>
                      <a:ext cx="4208683" cy="3467531"/>
                    </a:xfrm>
                    <a:prstGeom prst="rect">
                      <a:avLst/>
                    </a:prstGeom>
                  </pic:spPr>
                </pic:pic>
              </a:graphicData>
            </a:graphic>
            <wp14:sizeRelH relativeFrom="page">
              <wp14:pctWidth>0</wp14:pctWidth>
            </wp14:sizeRelH>
            <wp14:sizeRelV relativeFrom="page">
              <wp14:pctHeight>0</wp14:pctHeight>
            </wp14:sizeRelV>
          </wp:anchor>
        </w:drawing>
      </w:r>
    </w:p>
    <w:p w14:paraId="5CE60089" w14:textId="24EF3781" w:rsidR="00885505" w:rsidRDefault="00A67209" w:rsidP="000E6057">
      <w:pPr>
        <w:pStyle w:val="Odlomakpopisa"/>
        <w:rPr>
          <w:noProof/>
        </w:rPr>
      </w:pPr>
      <w:r>
        <w:rPr>
          <w:noProof/>
        </w:rPr>
        <w:t>1.</w:t>
      </w:r>
      <w:r w:rsidR="00AF4236" w:rsidRPr="00AF4236">
        <w:rPr>
          <w:noProof/>
        </w:rPr>
        <w:t xml:space="preserve"> </w:t>
      </w:r>
    </w:p>
    <w:p w14:paraId="005D0AC3" w14:textId="77777777" w:rsidR="00AF4236" w:rsidRDefault="00AF4236" w:rsidP="00A67209">
      <w:pPr>
        <w:pStyle w:val="Odlomakpopisa"/>
        <w:rPr>
          <w:noProof/>
        </w:rPr>
      </w:pPr>
    </w:p>
    <w:p w14:paraId="20661B23" w14:textId="7A19DD7F" w:rsidR="00AF4236" w:rsidRDefault="00AF4236" w:rsidP="00A67209">
      <w:pPr>
        <w:pStyle w:val="Odlomakpopisa"/>
        <w:rPr>
          <w:noProof/>
        </w:rPr>
      </w:pPr>
      <w:r>
        <w:rPr>
          <w:noProof/>
        </w:rPr>
        <w:t xml:space="preserve"> </w:t>
      </w:r>
    </w:p>
    <w:p w14:paraId="158CFD3D" w14:textId="0DE56EC5" w:rsidR="00AF4236" w:rsidRDefault="00AF4236" w:rsidP="00A67209">
      <w:pPr>
        <w:pStyle w:val="Odlomakpopisa"/>
        <w:rPr>
          <w:noProof/>
        </w:rPr>
      </w:pPr>
    </w:p>
    <w:p w14:paraId="5E4D1D1E" w14:textId="42CFCF42" w:rsidR="00AF4236" w:rsidRDefault="00AF4236" w:rsidP="00A67209">
      <w:pPr>
        <w:pStyle w:val="Odlomakpopisa"/>
        <w:rPr>
          <w:noProof/>
        </w:rPr>
      </w:pPr>
      <w:r>
        <w:rPr>
          <w:noProof/>
        </w:rPr>
        <w:t xml:space="preserve">                                       </w:t>
      </w:r>
    </w:p>
    <w:p w14:paraId="1F8380F2" w14:textId="166D591C" w:rsidR="00AF4236" w:rsidRDefault="00AF4236" w:rsidP="00A67209">
      <w:pPr>
        <w:pStyle w:val="Odlomakpopisa"/>
        <w:rPr>
          <w:noProof/>
        </w:rPr>
      </w:pPr>
    </w:p>
    <w:p w14:paraId="18233CE7" w14:textId="746676D5" w:rsidR="00AF4236" w:rsidRDefault="00AF4236" w:rsidP="00A67209">
      <w:pPr>
        <w:pStyle w:val="Odlomakpopisa"/>
        <w:rPr>
          <w:noProof/>
        </w:rPr>
      </w:pPr>
      <w:r>
        <w:rPr>
          <w:noProof/>
        </w:rPr>
        <mc:AlternateContent>
          <mc:Choice Requires="wps">
            <w:drawing>
              <wp:anchor distT="0" distB="0" distL="114300" distR="114300" simplePos="0" relativeHeight="251678720" behindDoc="0" locked="0" layoutInCell="1" allowOverlap="1" wp14:anchorId="6E580A28" wp14:editId="1BE41629">
                <wp:simplePos x="0" y="0"/>
                <wp:positionH relativeFrom="column">
                  <wp:posOffset>3319780</wp:posOffset>
                </wp:positionH>
                <wp:positionV relativeFrom="paragraph">
                  <wp:posOffset>64135</wp:posOffset>
                </wp:positionV>
                <wp:extent cx="180975" cy="577850"/>
                <wp:effectExtent l="19050" t="0" r="28575" b="31750"/>
                <wp:wrapNone/>
                <wp:docPr id="448033585" name="Strelica: prema dolje 2"/>
                <wp:cNvGraphicFramePr/>
                <a:graphic xmlns:a="http://schemas.openxmlformats.org/drawingml/2006/main">
                  <a:graphicData uri="http://schemas.microsoft.com/office/word/2010/wordprocessingShape">
                    <wps:wsp>
                      <wps:cNvSpPr/>
                      <wps:spPr>
                        <a:xfrm>
                          <a:off x="0" y="0"/>
                          <a:ext cx="180975" cy="577850"/>
                        </a:xfrm>
                        <a:prstGeom prst="downArrow">
                          <a:avLst/>
                        </a:prstGeom>
                        <a:solidFill>
                          <a:srgbClr val="00B05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0F51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elica: prema dolje 2" o:spid="_x0000_s1026" type="#_x0000_t67" style="position:absolute;margin-left:261.4pt;margin-top:5.05pt;width:14.25pt;height:4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" adj="18218" fillcolor="#00b050" strokecolor="#09101d [484]" strokeweight="1pt"/>
            </w:pict>
          </mc:Fallback>
        </mc:AlternateContent>
      </w:r>
      <w:r>
        <w:rPr>
          <w:noProof/>
        </w:rPr>
        <mc:AlternateContent>
          <mc:Choice Requires="wps">
            <w:drawing>
              <wp:anchor distT="0" distB="0" distL="114300" distR="114300" simplePos="0" relativeHeight="251677696" behindDoc="0" locked="0" layoutInCell="1" allowOverlap="1" wp14:anchorId="0F71878B" wp14:editId="2E84C7E2">
                <wp:simplePos x="0" y="0"/>
                <wp:positionH relativeFrom="column">
                  <wp:posOffset>2033270</wp:posOffset>
                </wp:positionH>
                <wp:positionV relativeFrom="paragraph">
                  <wp:posOffset>152400</wp:posOffset>
                </wp:positionV>
                <wp:extent cx="180975" cy="549275"/>
                <wp:effectExtent l="19050" t="0" r="28575" b="41275"/>
                <wp:wrapNone/>
                <wp:docPr id="1489658418" name="Strelica: prema dolje 1"/>
                <wp:cNvGraphicFramePr/>
                <a:graphic xmlns:a="http://schemas.openxmlformats.org/drawingml/2006/main">
                  <a:graphicData uri="http://schemas.microsoft.com/office/word/2010/wordprocessingShape">
                    <wps:wsp>
                      <wps:cNvSpPr/>
                      <wps:spPr>
                        <a:xfrm>
                          <a:off x="0" y="0"/>
                          <a:ext cx="180975" cy="549275"/>
                        </a:xfrm>
                        <a:prstGeom prst="downArrow">
                          <a:avLst/>
                        </a:prstGeom>
                        <a:solidFill>
                          <a:srgbClr val="00B05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07FC0" id="Strelica: prema dolje 1" o:spid="_x0000_s1026" type="#_x0000_t67" style="position:absolute;margin-left:160.1pt;margin-top:12pt;width:14.25pt;height:4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" adj="18042" fillcolor="#00b050" strokecolor="#09101d [484]" strokeweight="1pt"/>
            </w:pict>
          </mc:Fallback>
        </mc:AlternateContent>
      </w:r>
    </w:p>
    <w:p w14:paraId="750E33BC" w14:textId="782AC625" w:rsidR="00AF4236" w:rsidRPr="00AF4236" w:rsidRDefault="00AF4236" w:rsidP="00AF4236">
      <w:pPr>
        <w:tabs>
          <w:tab w:val="left" w:pos="3810"/>
        </w:tabs>
        <w:ind w:left="720"/>
        <w:rPr>
          <w:b/>
          <w:bCs/>
          <w:noProof/>
          <w:sz w:val="36"/>
          <w:szCs w:val="36"/>
        </w:rPr>
      </w:pPr>
      <w:r w:rsidRPr="00AF4236">
        <w:rPr>
          <w:b/>
          <w:bCs/>
          <w:noProof/>
          <w:sz w:val="36"/>
          <w:szCs w:val="36"/>
        </w:rPr>
        <w:t xml:space="preserve">  </w:t>
      </w:r>
      <w:r>
        <w:rPr>
          <w:b/>
          <w:bCs/>
          <w:noProof/>
          <w:sz w:val="36"/>
          <w:szCs w:val="36"/>
        </w:rPr>
        <w:t xml:space="preserve">                    1.</w:t>
      </w:r>
      <w:r>
        <w:rPr>
          <w:b/>
          <w:bCs/>
          <w:noProof/>
          <w:sz w:val="36"/>
          <w:szCs w:val="36"/>
        </w:rPr>
        <w:tab/>
        <w:t xml:space="preserve"> </w:t>
      </w:r>
      <w:r w:rsidRPr="00AF4236">
        <w:rPr>
          <w:b/>
          <w:bCs/>
          <w:noProof/>
          <w:sz w:val="36"/>
          <w:szCs w:val="36"/>
        </w:rPr>
        <w:t xml:space="preserve">   2.</w:t>
      </w:r>
    </w:p>
    <w:p w14:paraId="03A4071F" w14:textId="77777777" w:rsidR="00AF4236" w:rsidRDefault="00AF4236" w:rsidP="00A67209">
      <w:pPr>
        <w:pStyle w:val="Odlomakpopisa"/>
        <w:rPr>
          <w:noProof/>
        </w:rPr>
      </w:pPr>
    </w:p>
    <w:p w14:paraId="2EBA5B05" w14:textId="77777777" w:rsidR="00AF4236" w:rsidRDefault="00AF4236" w:rsidP="00A67209">
      <w:pPr>
        <w:pStyle w:val="Odlomakpopisa"/>
        <w:rPr>
          <w:noProof/>
        </w:rPr>
      </w:pPr>
    </w:p>
    <w:p w14:paraId="1A50949E" w14:textId="77777777" w:rsidR="00AF4236" w:rsidRDefault="00AF4236" w:rsidP="00A67209">
      <w:pPr>
        <w:pStyle w:val="Odlomakpopisa"/>
        <w:rPr>
          <w:noProof/>
        </w:rPr>
      </w:pPr>
    </w:p>
    <w:p w14:paraId="70E28EE6" w14:textId="77777777" w:rsidR="00AF4236" w:rsidRDefault="00AF4236" w:rsidP="00A67209">
      <w:pPr>
        <w:pStyle w:val="Odlomakpopisa"/>
        <w:rPr>
          <w:noProof/>
        </w:rPr>
      </w:pPr>
    </w:p>
    <w:p w14:paraId="594EB0C0" w14:textId="77777777" w:rsidR="00AF4236" w:rsidRDefault="00AF4236" w:rsidP="00A67209">
      <w:pPr>
        <w:pStyle w:val="Odlomakpopisa"/>
        <w:rPr>
          <w:noProof/>
        </w:rPr>
      </w:pPr>
    </w:p>
    <w:p w14:paraId="2CB70F7D" w14:textId="01194BB1" w:rsidR="00AF4236" w:rsidRDefault="00AF4236" w:rsidP="00A67209">
      <w:pPr>
        <w:pStyle w:val="Odlomakpopisa"/>
        <w:rPr>
          <w:noProof/>
        </w:rPr>
      </w:pPr>
    </w:p>
    <w:p w14:paraId="1439E1F0" w14:textId="77777777" w:rsidR="00AF4236" w:rsidRDefault="00AF4236" w:rsidP="00A67209">
      <w:pPr>
        <w:pStyle w:val="Odlomakpopisa"/>
        <w:rPr>
          <w:noProof/>
        </w:rPr>
      </w:pPr>
    </w:p>
    <w:p w14:paraId="3FA6DDDC" w14:textId="2E79E97F" w:rsidR="00885505" w:rsidRDefault="00885505" w:rsidP="00A67209">
      <w:pPr>
        <w:pStyle w:val="Odlomakpopisa"/>
        <w:rPr>
          <w:noProof/>
        </w:rPr>
      </w:pPr>
    </w:p>
    <w:p w14:paraId="438D076B" w14:textId="4C1A86A5" w:rsidR="000E6057" w:rsidRDefault="00885505" w:rsidP="000E6057">
      <w:pPr>
        <w:pStyle w:val="Odlomakpopisa"/>
      </w:pPr>
      <w:r>
        <w:rPr>
          <w:noProof/>
        </w:rPr>
        <mc:AlternateContent>
          <mc:Choice Requires="wpi">
            <w:drawing>
              <wp:anchor distT="0" distB="0" distL="114300" distR="114300" simplePos="0" relativeHeight="251674624" behindDoc="0" locked="0" layoutInCell="1" allowOverlap="1" wp14:anchorId="6B5C2FFD" wp14:editId="5C9E014C">
                <wp:simplePos x="0" y="0"/>
                <wp:positionH relativeFrom="column">
                  <wp:posOffset>-1862525</wp:posOffset>
                </wp:positionH>
                <wp:positionV relativeFrom="paragraph">
                  <wp:posOffset>319045</wp:posOffset>
                </wp:positionV>
                <wp:extent cx="360" cy="360"/>
                <wp:effectExtent l="38100" t="38100" r="57150" b="57150"/>
                <wp:wrapNone/>
                <wp:docPr id="945595593" name="Rukopis 2"/>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5DF9394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kopis 2" o:spid="_x0000_s1026" type="#_x0000_t75" style="position:absolute;margin-left:-147.35pt;margin-top:24.4pt;width:1.45pt;height:1.4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">
                <v:imagedata r:id="rId9" o:title=""/>
              </v:shape>
            </w:pict>
          </mc:Fallback>
        </mc:AlternateContent>
      </w:r>
      <w:r w:rsidR="00205719">
        <w:t xml:space="preserve">  </w:t>
      </w:r>
      <w:r w:rsidR="00A67209">
        <w:t>2.</w:t>
      </w:r>
    </w:p>
    <w:p w14:paraId="01C126AB" w14:textId="779FCC17" w:rsidR="00AF4236" w:rsidRDefault="00B63E3F" w:rsidP="00AF4236">
      <w:pPr>
        <w:pStyle w:val="Odlomakpopisa"/>
      </w:pPr>
      <w:r>
        <w:rPr>
          <w:noProof/>
        </w:rPr>
        <w:lastRenderedPageBreak/>
        <mc:AlternateContent>
          <mc:Choice Requires="wps">
            <w:drawing>
              <wp:anchor distT="0" distB="0" distL="114300" distR="114300" simplePos="0" relativeHeight="251681792" behindDoc="0" locked="0" layoutInCell="1" allowOverlap="1" wp14:anchorId="4885819A" wp14:editId="4D763120">
                <wp:simplePos x="0" y="0"/>
                <wp:positionH relativeFrom="column">
                  <wp:posOffset>986155</wp:posOffset>
                </wp:positionH>
                <wp:positionV relativeFrom="paragraph">
                  <wp:posOffset>1478280</wp:posOffset>
                </wp:positionV>
                <wp:extent cx="949325" cy="171450"/>
                <wp:effectExtent l="0" t="19050" r="41275" b="38100"/>
                <wp:wrapNone/>
                <wp:docPr id="1420326389" name="Strelica: desno 2"/>
                <wp:cNvGraphicFramePr/>
                <a:graphic xmlns:a="http://schemas.openxmlformats.org/drawingml/2006/main">
                  <a:graphicData uri="http://schemas.microsoft.com/office/word/2010/wordprocessingShape">
                    <wps:wsp>
                      <wps:cNvSpPr/>
                      <wps:spPr>
                        <a:xfrm>
                          <a:off x="0" y="0"/>
                          <a:ext cx="949325" cy="171450"/>
                        </a:xfrm>
                        <a:prstGeom prst="rightArrow">
                          <a:avLst/>
                        </a:prstGeom>
                      </wps:spPr>
                      <wps:style>
                        <a:lnRef idx="2">
                          <a:schemeClr val="accent6">
                            <a:shade val="15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9DDE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trelica: desno 2" o:spid="_x0000_s1026" type="#_x0000_t13" style="position:absolute;margin-left:77.65pt;margin-top:116.4pt;width:74.75pt;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" adj="19649" fillcolor="#70ad47 [3209]" strokecolor="#10190a [489]" strokeweight="1pt"/>
            </w:pict>
          </mc:Fallback>
        </mc:AlternateContent>
      </w:r>
      <w:r w:rsidR="00AF4236" w:rsidRPr="00AF4236">
        <w:rPr>
          <w:noProof/>
          <w:color w:val="00B050"/>
        </w:rPr>
        <mc:AlternateContent>
          <mc:Choice Requires="wps">
            <w:drawing>
              <wp:anchor distT="0" distB="0" distL="114300" distR="114300" simplePos="0" relativeHeight="251680768" behindDoc="0" locked="0" layoutInCell="1" allowOverlap="1" wp14:anchorId="638D4B37" wp14:editId="405F75C5">
                <wp:simplePos x="0" y="0"/>
                <wp:positionH relativeFrom="column">
                  <wp:posOffset>3700780</wp:posOffset>
                </wp:positionH>
                <wp:positionV relativeFrom="paragraph">
                  <wp:posOffset>1192530</wp:posOffset>
                </wp:positionV>
                <wp:extent cx="809625" cy="176530"/>
                <wp:effectExtent l="19050" t="19050" r="28575" b="33020"/>
                <wp:wrapNone/>
                <wp:docPr id="1692807393" name="Strelica: ulijevo 1"/>
                <wp:cNvGraphicFramePr/>
                <a:graphic xmlns:a="http://schemas.openxmlformats.org/drawingml/2006/main">
                  <a:graphicData uri="http://schemas.microsoft.com/office/word/2010/wordprocessingShape">
                    <wps:wsp>
                      <wps:cNvSpPr/>
                      <wps:spPr>
                        <a:xfrm>
                          <a:off x="0" y="0"/>
                          <a:ext cx="809625" cy="176530"/>
                        </a:xfrm>
                        <a:prstGeom prst="leftArrow">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F86C5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Strelica: ulijevo 1" o:spid="_x0000_s1026" type="#_x0000_t66" style="position:absolute;margin-left:291.4pt;margin-top:93.9pt;width:63.75pt;height:13.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" adj="2355" fillcolor="#9ecb81 [2169]" strokecolor="#70ad47 [3209]" strokeweight=".5pt">
                <v:fill color2="#8ac066 [2617]" rotate="t" colors="0 #b5d5a7;.5 #aace99;1 #9cca86" focus="100%" type="gradient">
                  <o:fill v:ext="view" type="gradientUnscaled"/>
                </v:fill>
              </v:shape>
            </w:pict>
          </mc:Fallback>
        </mc:AlternateContent>
      </w:r>
      <w:r w:rsidR="000E6057">
        <w:rPr>
          <w:noProof/>
        </w:rPr>
        <w:t xml:space="preserve">        </w:t>
      </w:r>
      <w:r w:rsidR="00AF4236">
        <w:rPr>
          <w:noProof/>
        </w:rPr>
        <w:drawing>
          <wp:inline distT="0" distB="0" distL="0" distR="0" wp14:anchorId="024FD287" wp14:editId="2DAC013C">
            <wp:extent cx="4171950" cy="3028028"/>
            <wp:effectExtent l="0" t="0" r="0" b="1270"/>
            <wp:docPr id="523609462" name="Slika 1" descr="Slika na kojoj se prikazuje karta, dijagram, Plan, cr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609462" name="Slika 1" descr="Slika na kojoj se prikazuje karta, dijagram, Plan, crta&#10;&#10;Opis je automatski generiran"/>
                    <pic:cNvPicPr/>
                  </pic:nvPicPr>
                  <pic:blipFill>
                    <a:blip r:embed="rId10"/>
                    <a:stretch>
                      <a:fillRect/>
                    </a:stretch>
                  </pic:blipFill>
                  <pic:spPr>
                    <a:xfrm>
                      <a:off x="0" y="0"/>
                      <a:ext cx="4183788" cy="3036620"/>
                    </a:xfrm>
                    <a:prstGeom prst="rect">
                      <a:avLst/>
                    </a:prstGeom>
                  </pic:spPr>
                </pic:pic>
              </a:graphicData>
            </a:graphic>
          </wp:inline>
        </w:drawing>
      </w:r>
      <w:r w:rsidR="000E6057">
        <w:rPr>
          <w:noProof/>
        </w:rPr>
        <w:t xml:space="preserve">                                                                                      </w:t>
      </w:r>
    </w:p>
    <w:p w14:paraId="334D0EB3" w14:textId="59DC4CF9" w:rsidR="00A67209" w:rsidRDefault="00885505" w:rsidP="00A67209">
      <w:pPr>
        <w:pStyle w:val="Odlomakpopisa"/>
        <w:rPr>
          <w:noProof/>
        </w:rPr>
      </w:pPr>
      <w:r>
        <w:rPr>
          <w:noProof/>
        </w:rPr>
        <mc:AlternateContent>
          <mc:Choice Requires="wpi">
            <w:drawing>
              <wp:anchor distT="0" distB="0" distL="114300" distR="114300" simplePos="0" relativeHeight="251675648" behindDoc="0" locked="0" layoutInCell="1" allowOverlap="1" wp14:anchorId="1971736B" wp14:editId="6BD409DE">
                <wp:simplePos x="0" y="0"/>
                <wp:positionH relativeFrom="column">
                  <wp:posOffset>7444105</wp:posOffset>
                </wp:positionH>
                <wp:positionV relativeFrom="paragraph">
                  <wp:posOffset>192255</wp:posOffset>
                </wp:positionV>
                <wp:extent cx="360" cy="360"/>
                <wp:effectExtent l="38100" t="38100" r="57150" b="57150"/>
                <wp:wrapNone/>
                <wp:docPr id="802637123" name="Rukopis 3"/>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16B56476" id="Rukopis 3" o:spid="_x0000_s1026" type="#_x0000_t75" style="position:absolute;margin-left:585.45pt;margin-top:14.45pt;width:1.45pt;height:1.4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">
                <v:imagedata r:id="rId15" o:title=""/>
              </v:shape>
            </w:pict>
          </mc:Fallback>
        </mc:AlternateContent>
      </w:r>
      <w:r w:rsidR="00AF4236">
        <w:rPr>
          <w:noProof/>
        </w:rPr>
        <w:t xml:space="preserve">                                                                                                         OSJEČKA ULICA U </w:t>
      </w:r>
      <w:r>
        <w:rPr>
          <w:noProof/>
        </w:rPr>
        <w:t>POŽEGI</w:t>
      </w:r>
    </w:p>
    <w:p w14:paraId="73B0F6F7" w14:textId="70DEED93" w:rsidR="000E6057" w:rsidRDefault="001021E3" w:rsidP="00A67209">
      <w:pPr>
        <w:pStyle w:val="Odlomakpopisa"/>
        <w:rPr>
          <w:noProof/>
        </w:rPr>
      </w:pPr>
      <w:r>
        <w:t xml:space="preserve"> Izvadak iz GUP-a Grada Požeg</w:t>
      </w:r>
      <w:r w:rsidR="000E6057">
        <w:t>e</w:t>
      </w:r>
    </w:p>
    <w:p w14:paraId="5AEF01FF" w14:textId="4A5D92A6" w:rsidR="00A67209" w:rsidRDefault="00A67209" w:rsidP="00A67209">
      <w:pPr>
        <w:pStyle w:val="Odlomakpopisa"/>
        <w:numPr>
          <w:ilvl w:val="0"/>
          <w:numId w:val="9"/>
        </w:numPr>
      </w:pPr>
      <w:r>
        <w:t>Karta namjene 1.1.A</w:t>
      </w:r>
    </w:p>
    <w:p w14:paraId="1697F2F0" w14:textId="5C4806D8" w:rsidR="000E6057" w:rsidRDefault="00A67209" w:rsidP="00A67209">
      <w:pPr>
        <w:pStyle w:val="Odlomakpopisa"/>
        <w:numPr>
          <w:ilvl w:val="0"/>
          <w:numId w:val="9"/>
        </w:numPr>
      </w:pPr>
      <w:r>
        <w:t>Karta prometa  1.2.</w:t>
      </w:r>
    </w:p>
    <w:p w14:paraId="3048D570" w14:textId="6B39FDAC" w:rsidR="000E6057" w:rsidRPr="000E6057" w:rsidRDefault="000E6057" w:rsidP="000E6057">
      <w:pPr>
        <w:spacing w:after="0"/>
        <w:jc w:val="center"/>
      </w:pPr>
    </w:p>
    <w:p w14:paraId="424E56CE" w14:textId="50020212" w:rsidR="00E95298" w:rsidRPr="001021E3" w:rsidRDefault="00E95298" w:rsidP="004F10CA">
      <w:pPr>
        <w:spacing w:before="240"/>
        <w:rPr>
          <w:b/>
          <w:bCs/>
        </w:rPr>
      </w:pPr>
      <w:r w:rsidRPr="001021E3">
        <w:rPr>
          <w:b/>
          <w:bCs/>
        </w:rPr>
        <w:t>Područje zahvata i granice projektiranja</w:t>
      </w:r>
    </w:p>
    <w:p w14:paraId="3B381BB9" w14:textId="3C834B5E" w:rsidR="003D7701" w:rsidRDefault="00E95298" w:rsidP="003D7701">
      <w:pPr>
        <w:spacing w:after="120" w:line="240" w:lineRule="auto"/>
        <w:rPr>
          <w:rFonts w:ascii="Univers" w:eastAsia="Times New Roman" w:hAnsi="Univers" w:cs="Times New Roman"/>
          <w:bCs/>
          <w:sz w:val="20"/>
          <w:szCs w:val="20"/>
        </w:rPr>
      </w:pPr>
      <w:r w:rsidRPr="00E95298">
        <w:t xml:space="preserve">Područje zahvata i granice obuhvata definirane su tehničkim specifikacijama u nastavku i prema slici </w:t>
      </w:r>
      <w:r w:rsidR="00A67209">
        <w:t xml:space="preserve">3. </w:t>
      </w:r>
      <w:r w:rsidR="00C82BD9">
        <w:t xml:space="preserve">( točan obuhvat </w:t>
      </w:r>
      <w:r w:rsidR="00AF4236">
        <w:t>treba uskladiti s projektom izgradnje atletske staze čija izrada nije sadržana u ovom projektnom zadatku</w:t>
      </w:r>
      <w:r w:rsidR="00646418">
        <w:t>)</w:t>
      </w:r>
      <w:r w:rsidR="00AF4236">
        <w:t xml:space="preserve">. </w:t>
      </w:r>
    </w:p>
    <w:p w14:paraId="57610BBD" w14:textId="0D07C924" w:rsidR="003D7701" w:rsidRDefault="003D7701" w:rsidP="003D7701">
      <w:pPr>
        <w:spacing w:after="120" w:line="240" w:lineRule="auto"/>
        <w:rPr>
          <w:rFonts w:ascii="Univers" w:eastAsia="Times New Roman" w:hAnsi="Univers" w:cs="Times New Roman"/>
          <w:bCs/>
          <w:sz w:val="20"/>
          <w:szCs w:val="20"/>
        </w:rPr>
      </w:pPr>
      <w:r>
        <w:rPr>
          <w:rFonts w:ascii="Univers" w:eastAsia="Times New Roman" w:hAnsi="Univers" w:cs="Times New Roman"/>
          <w:bCs/>
          <w:sz w:val="20"/>
          <w:szCs w:val="20"/>
        </w:rPr>
        <w:t>Projekt</w:t>
      </w:r>
      <w:r w:rsidRPr="003D7701">
        <w:t xml:space="preserve"> </w:t>
      </w:r>
      <w:r w:rsidR="00AF4236">
        <w:t xml:space="preserve">izmještanja pješačke staze </w:t>
      </w:r>
      <w:r w:rsidR="00646418">
        <w:t xml:space="preserve"> i </w:t>
      </w:r>
      <w:r>
        <w:t>izgradnje</w:t>
      </w:r>
      <w:r w:rsidR="00646418">
        <w:t xml:space="preserve"> pristupne </w:t>
      </w:r>
      <w:r>
        <w:t xml:space="preserve"> prometnice, sustava oborinske odvodnje , </w:t>
      </w:r>
      <w:r w:rsidR="00646418">
        <w:t xml:space="preserve">te </w:t>
      </w:r>
      <w:r>
        <w:t xml:space="preserve">javne rasvjete, </w:t>
      </w:r>
      <w:r w:rsidR="00646418">
        <w:rPr>
          <w:rFonts w:ascii="Univers" w:eastAsia="Times New Roman" w:hAnsi="Univers" w:cs="Times New Roman"/>
          <w:bCs/>
          <w:sz w:val="20"/>
          <w:szCs w:val="20"/>
        </w:rPr>
        <w:t>treba biti o</w:t>
      </w:r>
      <w:r>
        <w:rPr>
          <w:rFonts w:ascii="Univers" w:eastAsia="Times New Roman" w:hAnsi="Univers" w:cs="Times New Roman"/>
          <w:bCs/>
          <w:sz w:val="20"/>
          <w:szCs w:val="20"/>
        </w:rPr>
        <w:t>blikovno i tehnički usklađeno s navedenim projekt</w:t>
      </w:r>
      <w:r w:rsidR="00646418">
        <w:rPr>
          <w:rFonts w:ascii="Univers" w:eastAsia="Times New Roman" w:hAnsi="Univers" w:cs="Times New Roman"/>
          <w:bCs/>
          <w:sz w:val="20"/>
          <w:szCs w:val="20"/>
        </w:rPr>
        <w:t>om</w:t>
      </w:r>
      <w:r>
        <w:rPr>
          <w:rFonts w:ascii="Univers" w:eastAsia="Times New Roman" w:hAnsi="Univers" w:cs="Times New Roman"/>
          <w:bCs/>
          <w:sz w:val="20"/>
          <w:szCs w:val="20"/>
        </w:rPr>
        <w:t>.</w:t>
      </w:r>
    </w:p>
    <w:p w14:paraId="54AB6059" w14:textId="77777777" w:rsidR="00646418" w:rsidRDefault="00646418" w:rsidP="00646418">
      <w:pPr>
        <w:spacing w:after="120" w:line="240" w:lineRule="auto"/>
        <w:rPr>
          <w:rFonts w:ascii="Univers" w:eastAsia="Times New Roman" w:hAnsi="Univers" w:cs="Times New Roman"/>
          <w:bCs/>
          <w:sz w:val="20"/>
          <w:szCs w:val="20"/>
        </w:rPr>
      </w:pPr>
      <w:r>
        <w:rPr>
          <w:noProof/>
        </w:rPr>
        <mc:AlternateContent>
          <mc:Choice Requires="wps">
            <w:drawing>
              <wp:anchor distT="0" distB="0" distL="114300" distR="114300" simplePos="0" relativeHeight="251667456" behindDoc="0" locked="0" layoutInCell="1" allowOverlap="1" wp14:anchorId="7263E3DB" wp14:editId="7CE08BFB">
                <wp:simplePos x="0" y="0"/>
                <wp:positionH relativeFrom="margin">
                  <wp:posOffset>775972</wp:posOffset>
                </wp:positionH>
                <wp:positionV relativeFrom="paragraph">
                  <wp:posOffset>171600</wp:posOffset>
                </wp:positionV>
                <wp:extent cx="149958" cy="1338924"/>
                <wp:effectExtent l="323850" t="0" r="288290" b="0"/>
                <wp:wrapNone/>
                <wp:docPr id="24" name="Strelica: prema dolje 24"/>
                <wp:cNvGraphicFramePr/>
                <a:graphic xmlns:a="http://schemas.openxmlformats.org/drawingml/2006/main">
                  <a:graphicData uri="http://schemas.microsoft.com/office/word/2010/wordprocessingShape">
                    <wps:wsp>
                      <wps:cNvSpPr/>
                      <wps:spPr>
                        <a:xfrm rot="1886034" flipH="1">
                          <a:off x="0" y="0"/>
                          <a:ext cx="149958" cy="1338924"/>
                        </a:xfrm>
                        <a:prstGeom prst="downArrow">
                          <a:avLst/>
                        </a:prstGeom>
                        <a:solidFill>
                          <a:srgbClr val="FF000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3098D" id="Strelica: prema dolje 24" o:spid="_x0000_s1026" type="#_x0000_t67" style="position:absolute;margin-left:61.1pt;margin-top:13.5pt;width:11.8pt;height:105.45pt;rotation:-2060052fd;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" adj="20390" fillcolor="red" strokecolor="#00b050" strokeweight="1pt">
                <w10:wrap anchorx="margin"/>
              </v:shape>
            </w:pict>
          </mc:Fallback>
        </mc:AlternateContent>
      </w:r>
      <w:r w:rsidR="003D7701">
        <w:rPr>
          <w:rFonts w:ascii="Univers" w:eastAsia="Times New Roman" w:hAnsi="Univers" w:cs="Times New Roman"/>
          <w:bCs/>
          <w:sz w:val="20"/>
          <w:szCs w:val="20"/>
        </w:rPr>
        <w:t>Investitor se obvezuje koordinirati izradu svih projekata</w:t>
      </w:r>
    </w:p>
    <w:p w14:paraId="7AAE576F" w14:textId="018212AB" w:rsidR="00A34004" w:rsidRPr="00646418" w:rsidRDefault="00646418" w:rsidP="00646418">
      <w:pPr>
        <w:pStyle w:val="Odlomakpopisa"/>
        <w:numPr>
          <w:ilvl w:val="0"/>
          <w:numId w:val="12"/>
        </w:numPr>
        <w:spacing w:after="120" w:line="240" w:lineRule="auto"/>
        <w:rPr>
          <w:b/>
        </w:rPr>
      </w:pPr>
      <w:r w:rsidRPr="00646418">
        <w:rPr>
          <w:b/>
          <w:noProof/>
        </w:rPr>
        <mc:AlternateContent>
          <mc:Choice Requires="wps">
            <w:drawing>
              <wp:anchor distT="0" distB="0" distL="114300" distR="114300" simplePos="0" relativeHeight="251682816" behindDoc="0" locked="0" layoutInCell="1" allowOverlap="1" wp14:anchorId="05D579E5" wp14:editId="10A8DE21">
                <wp:simplePos x="0" y="0"/>
                <wp:positionH relativeFrom="column">
                  <wp:posOffset>2864075</wp:posOffset>
                </wp:positionH>
                <wp:positionV relativeFrom="paragraph">
                  <wp:posOffset>125486</wp:posOffset>
                </wp:positionV>
                <wp:extent cx="133368" cy="1152400"/>
                <wp:effectExtent l="285750" t="0" r="285750" b="0"/>
                <wp:wrapNone/>
                <wp:docPr id="1444363309" name="Strelica: prema dolje 3"/>
                <wp:cNvGraphicFramePr/>
                <a:graphic xmlns:a="http://schemas.openxmlformats.org/drawingml/2006/main">
                  <a:graphicData uri="http://schemas.microsoft.com/office/word/2010/wordprocessingShape">
                    <wps:wsp>
                      <wps:cNvSpPr/>
                      <wps:spPr>
                        <a:xfrm rot="1968280">
                          <a:off x="0" y="0"/>
                          <a:ext cx="133368" cy="1152400"/>
                        </a:xfrm>
                        <a:prstGeom prst="down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56A8E" id="Strelica: prema dolje 3" o:spid="_x0000_s1026" type="#_x0000_t67" style="position:absolute;margin-left:225.5pt;margin-top:9.9pt;width:10.5pt;height:90.75pt;rotation:2149887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" adj="20350" fillcolor="red" strokecolor="#09101d [484]" strokeweight="1pt"/>
            </w:pict>
          </mc:Fallback>
        </mc:AlternateContent>
      </w:r>
      <w:r w:rsidRPr="00646418">
        <w:rPr>
          <w:b/>
        </w:rPr>
        <w:t xml:space="preserve">                                                          2.</w:t>
      </w:r>
    </w:p>
    <w:p w14:paraId="56AB437A" w14:textId="2905877E" w:rsidR="00A67209" w:rsidRDefault="00646418" w:rsidP="001B0F44">
      <w:pPr>
        <w:spacing w:after="0"/>
        <w:rPr>
          <w:noProof/>
        </w:rPr>
      </w:pPr>
      <w:r>
        <w:rPr>
          <w:noProof/>
        </w:rPr>
        <w:drawing>
          <wp:inline distT="0" distB="0" distL="0" distR="0" wp14:anchorId="518A9E1F" wp14:editId="459C9B28">
            <wp:extent cx="3086100" cy="2621247"/>
            <wp:effectExtent l="0" t="0" r="0" b="8255"/>
            <wp:docPr id="1699680012" name="Slika 1" descr="Slika na kojoj se prikazuje Fotografija iz zraka, ptičja perspektiva, tekst, kar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680012" name="Slika 1" descr="Slika na kojoj se prikazuje Fotografija iz zraka, ptičja perspektiva, tekst, karta&#10;&#10;Opis je automatski generiran"/>
                    <pic:cNvPicPr/>
                  </pic:nvPicPr>
                  <pic:blipFill>
                    <a:blip r:embed="rId16"/>
                    <a:stretch>
                      <a:fillRect/>
                    </a:stretch>
                  </pic:blipFill>
                  <pic:spPr>
                    <a:xfrm>
                      <a:off x="0" y="0"/>
                      <a:ext cx="3095092" cy="2628885"/>
                    </a:xfrm>
                    <a:prstGeom prst="rect">
                      <a:avLst/>
                    </a:prstGeom>
                  </pic:spPr>
                </pic:pic>
              </a:graphicData>
            </a:graphic>
          </wp:inline>
        </w:drawing>
      </w:r>
    </w:p>
    <w:p w14:paraId="52A13483" w14:textId="4BC39427" w:rsidR="00170AC1" w:rsidRDefault="001021E3" w:rsidP="001B0F44">
      <w:pPr>
        <w:jc w:val="center"/>
      </w:pPr>
      <w:r>
        <w:t xml:space="preserve">Slika </w:t>
      </w:r>
      <w:r w:rsidR="00A67209">
        <w:t>3</w:t>
      </w:r>
      <w:r>
        <w:t>. Izvadak iz katastarske podlog</w:t>
      </w:r>
      <w:r w:rsidR="001B0F44">
        <w:t>e</w:t>
      </w:r>
      <w:r>
        <w:t xml:space="preserve"> s ucrtanom zonom obuhvata</w:t>
      </w:r>
    </w:p>
    <w:p w14:paraId="06F6EE65" w14:textId="7F6E2504" w:rsidR="001021E3" w:rsidRPr="001B0F44" w:rsidRDefault="001021E3" w:rsidP="001B0F44">
      <w:pPr>
        <w:rPr>
          <w:b/>
          <w:bCs/>
        </w:rPr>
      </w:pPr>
      <w:r w:rsidRPr="001B0F44">
        <w:rPr>
          <w:b/>
          <w:bCs/>
        </w:rPr>
        <w:lastRenderedPageBreak/>
        <w:t>Dokumentacija za projektiranje</w:t>
      </w:r>
    </w:p>
    <w:p w14:paraId="0782A714" w14:textId="00C25893" w:rsidR="00720FC3" w:rsidRDefault="00207B48" w:rsidP="004F10CA">
      <w:pPr>
        <w:jc w:val="both"/>
      </w:pPr>
      <w:r>
        <w:t xml:space="preserve">Projektna dokumentacija mora biti izrađena u skladu s ovim projektnim zadatkom, </w:t>
      </w:r>
      <w:r w:rsidR="001021E3">
        <w:t>Generalni</w:t>
      </w:r>
      <w:r w:rsidR="00C82BD9">
        <w:t>m</w:t>
      </w:r>
      <w:r w:rsidR="001021E3">
        <w:t xml:space="preserve"> urbanistički</w:t>
      </w:r>
      <w:r>
        <w:t>m</w:t>
      </w:r>
      <w:r w:rsidR="001021E3">
        <w:t xml:space="preserve"> plan</w:t>
      </w:r>
      <w:r>
        <w:t>om</w:t>
      </w:r>
      <w:r w:rsidR="001021E3">
        <w:t xml:space="preserve"> Grada Požege (Službene novine Grada Požege br. </w:t>
      </w:r>
      <w:r w:rsidR="008246A0">
        <w:t>8/06, 8/07, 19/13, 9/16, 12/19,</w:t>
      </w:r>
      <w:r w:rsidR="00E03983">
        <w:t>2/22</w:t>
      </w:r>
      <w:r w:rsidR="00236486">
        <w:t>)</w:t>
      </w:r>
      <w:r>
        <w:t xml:space="preserve"> te važećom zakonskom regulativom s posebnim naglaskom na:</w:t>
      </w:r>
    </w:p>
    <w:p w14:paraId="18A76C72" w14:textId="4FAD1FA9" w:rsidR="00207B48" w:rsidRDefault="00207B48" w:rsidP="00207B48">
      <w:pPr>
        <w:pStyle w:val="Odlomakpopisa"/>
        <w:numPr>
          <w:ilvl w:val="0"/>
          <w:numId w:val="8"/>
        </w:numPr>
        <w:spacing w:line="240" w:lineRule="auto"/>
        <w:jc w:val="both"/>
      </w:pPr>
      <w:r>
        <w:t>Zakon o gradnji (NN 153/13, 20/17, 39/19 i 125/19)</w:t>
      </w:r>
    </w:p>
    <w:p w14:paraId="40A95D91" w14:textId="4704FBD5" w:rsidR="00207B48" w:rsidRDefault="00207B48" w:rsidP="00207B48">
      <w:pPr>
        <w:pStyle w:val="Odlomakpopisa"/>
        <w:numPr>
          <w:ilvl w:val="0"/>
          <w:numId w:val="8"/>
        </w:numPr>
        <w:spacing w:line="240" w:lineRule="auto"/>
        <w:jc w:val="both"/>
      </w:pPr>
      <w:r>
        <w:t>Zakon o prostornom uređenju (NN 153/13, 65/17, 114/18, 39/19</w:t>
      </w:r>
      <w:r w:rsidR="00C82BD9">
        <w:t>,</w:t>
      </w:r>
      <w:r>
        <w:t xml:space="preserve"> 98/19</w:t>
      </w:r>
      <w:r w:rsidR="00C82BD9">
        <w:t xml:space="preserve"> i 67/23</w:t>
      </w:r>
      <w:r>
        <w:t>)</w:t>
      </w:r>
    </w:p>
    <w:p w14:paraId="0E2CD863" w14:textId="08BC1716" w:rsidR="00207B48" w:rsidRDefault="00207B48" w:rsidP="00207B48">
      <w:pPr>
        <w:pStyle w:val="Odlomakpopisa"/>
        <w:numPr>
          <w:ilvl w:val="0"/>
          <w:numId w:val="8"/>
        </w:numPr>
        <w:spacing w:line="240" w:lineRule="auto"/>
        <w:jc w:val="both"/>
      </w:pPr>
      <w:r>
        <w:t xml:space="preserve">Zakon o cestama (NN 84/11, 22/13, 54/13, 148/13, 92/14, 110/19, 144/21 </w:t>
      </w:r>
      <w:r w:rsidR="00C82BD9">
        <w:t>,</w:t>
      </w:r>
      <w:r>
        <w:t>114/22</w:t>
      </w:r>
      <w:r w:rsidR="00C82BD9">
        <w:t xml:space="preserve"> i 04/23</w:t>
      </w:r>
      <w:r>
        <w:t>)</w:t>
      </w:r>
    </w:p>
    <w:p w14:paraId="37653DAD" w14:textId="27F33B11" w:rsidR="00207B48" w:rsidRDefault="00207B48" w:rsidP="00207B48">
      <w:pPr>
        <w:pStyle w:val="Odlomakpopisa"/>
        <w:numPr>
          <w:ilvl w:val="0"/>
          <w:numId w:val="8"/>
        </w:numPr>
        <w:spacing w:line="240" w:lineRule="auto"/>
        <w:jc w:val="both"/>
      </w:pPr>
      <w:r>
        <w:t>Zakon o sigurnosti prometa na cestama (NN 67/08, 48/10, 74/11, 80/13, 158/13, 92/14, 64/15, 108/17, 70/19, 42/20, 85/22 i 114/22)</w:t>
      </w:r>
    </w:p>
    <w:p w14:paraId="4ED11070" w14:textId="32B090E9" w:rsidR="00207B48" w:rsidRDefault="00207B48" w:rsidP="00207B48">
      <w:pPr>
        <w:pStyle w:val="Odlomakpopisa"/>
        <w:numPr>
          <w:ilvl w:val="0"/>
          <w:numId w:val="8"/>
        </w:numPr>
        <w:spacing w:line="240" w:lineRule="auto"/>
        <w:jc w:val="both"/>
      </w:pPr>
      <w:r>
        <w:t>Pravilnik o obaveznom sadržaju i opremanju projekata građevina (NN 118/19)</w:t>
      </w:r>
    </w:p>
    <w:p w14:paraId="77F847AF" w14:textId="3EEE5417" w:rsidR="00207B48" w:rsidRDefault="00207B48" w:rsidP="00207B48">
      <w:pPr>
        <w:pStyle w:val="Odlomakpopisa"/>
        <w:numPr>
          <w:ilvl w:val="0"/>
          <w:numId w:val="8"/>
        </w:numPr>
        <w:spacing w:line="240" w:lineRule="auto"/>
        <w:jc w:val="both"/>
      </w:pPr>
      <w:r>
        <w:t>Pravilnik o sadržaju, namjeri i razini razrade prometnog elaborata za ceste (NN 140/13)</w:t>
      </w:r>
    </w:p>
    <w:p w14:paraId="581CBA9D" w14:textId="309A0016" w:rsidR="00207B48" w:rsidRPr="00205719" w:rsidRDefault="00207B48" w:rsidP="00207B48">
      <w:pPr>
        <w:spacing w:line="276" w:lineRule="auto"/>
        <w:jc w:val="both"/>
      </w:pPr>
      <w:r>
        <w:t>te ostalim pozitivnim propisima i pravilima struke vezanim za izradu projektne dokumentacije, uvažavajući uvjete definirane prostorno-planskom dokumentacijom na predmetnoj lokaciji.</w:t>
      </w:r>
    </w:p>
    <w:p w14:paraId="60FDB0E7" w14:textId="6550BF75" w:rsidR="00B8062C" w:rsidRPr="00B8062C" w:rsidRDefault="00B8062C" w:rsidP="00B8062C">
      <w:pPr>
        <w:rPr>
          <w:b/>
          <w:bCs/>
        </w:rPr>
      </w:pPr>
      <w:r w:rsidRPr="00B8062C">
        <w:rPr>
          <w:b/>
          <w:bCs/>
        </w:rPr>
        <w:t>IZVADAK IZ GUP-a</w:t>
      </w:r>
      <w:r w:rsidR="00236486">
        <w:rPr>
          <w:b/>
          <w:bCs/>
        </w:rPr>
        <w:t>:</w:t>
      </w:r>
    </w:p>
    <w:p w14:paraId="7F787A90" w14:textId="77777777" w:rsidR="00B8062C" w:rsidRDefault="00B8062C" w:rsidP="00A2483E">
      <w:pPr>
        <w:spacing w:after="0"/>
      </w:pPr>
      <w:r>
        <w:t xml:space="preserve">6.1.1. Ulice, trgovi i mostovi </w:t>
      </w:r>
    </w:p>
    <w:p w14:paraId="4C02DA27" w14:textId="77777777" w:rsidR="00B8062C" w:rsidRDefault="00B8062C" w:rsidP="00B8062C">
      <w:pPr>
        <w:jc w:val="center"/>
      </w:pPr>
      <w:r>
        <w:t>Članak 50.</w:t>
      </w:r>
    </w:p>
    <w:p w14:paraId="144D02DE" w14:textId="699C3EC5" w:rsidR="00205719" w:rsidRDefault="00B8062C" w:rsidP="004F10CA">
      <w:pPr>
        <w:spacing w:line="240" w:lineRule="auto"/>
        <w:jc w:val="both"/>
      </w:pPr>
      <w:r>
        <w:t>Generalnim urbanističkim planom predviđa se gradnja i uređivanje osnovne ulične mreže i ostalih nekategoriziranih ulica i javnih cesta (brza cesta). Osnovna ulična mreža sastoji se od glavnih gradskih ulica, gradskih ulica i ulica područja te koridora rezerviranih za nove ulice. Zaštitni pojas brze cesta određen je posebnim propisom. Pri paralelnom vođenju trase brze ceste uz kanale 1. do 4. reda najmanja udaljenost cestovnog zemljišta od ruba kanala je 6,0 m. Kod gradnje novih ulica u pretežito neizgrađenom dijelu grada, ako je poprečnim profilom predviđeno, obavezno će se u njima saditi drvoredi, a u pravilu i kod rekonstrukcije glavnih gradskih i gradskih ulica, ako prostorni uvjeti dozvoljavaju. Ukupna širina poprečnih profila osnovne ulične mreže određivat će se temeljem kartografskog prikaza 1.2. PROMET u mj. 1:5000, a raspored površina unutar profila određivat će se temeljem potreba i mogućnosti te odredbi sadržanih u ovoj Odluci. Pri tome se maksimalne veličine poprečnog profila primjenjuju u pretežito neizgrađenim dijelovima grada, a minimalni u izgrađenim dijelovima i na nepovoljnim reljefnim uvjetima strmim terenima.</w:t>
      </w:r>
    </w:p>
    <w:p w14:paraId="256A7E4C" w14:textId="5EC47DB3" w:rsidR="00B8062C" w:rsidRPr="00345B0E" w:rsidRDefault="00B8062C" w:rsidP="004F10CA">
      <w:pPr>
        <w:spacing w:line="240" w:lineRule="auto"/>
        <w:jc w:val="both"/>
        <w:rPr>
          <w:b/>
          <w:bCs/>
        </w:rPr>
      </w:pPr>
      <w:r>
        <w:t xml:space="preserve">U postupku izdavanja akata za gradnju mogu se proširiti površine planirane za gradnju ulica, posebno radi formiranja raskrižja, prilaza raskrižju, autobusnih ugibališta, posebnih traka za javni prijevoz, podzida, </w:t>
      </w:r>
      <w:proofErr w:type="spellStart"/>
      <w:r>
        <w:t>pokosa</w:t>
      </w:r>
      <w:proofErr w:type="spellEnd"/>
      <w:r>
        <w:t xml:space="preserve"> nasipa i slično. U posebnim slučajevima, kad to prostorne i financijske okolnosti nalažu, glavne gradske ulice i gradske ulice gradit će se s najmanjim poprečnim profilom za glavnu gradsku ulicu 12,0 m i za gradsku ulicu 9,0 m. Generalnim urbanističkim planom predviđa se gradnja mostova kao prometnih građevina i kao građevina iznimnog značenja za formiranje identiteta grada na rijeci. Za planiranje, projektiranje, te gradnju i uređenje trgova i mostova mjerama provedbe osigurat će se prostorno-oblikovni kriteriji najvišega urbanog standarda (natječaji). </w:t>
      </w:r>
      <w:r w:rsidRPr="00345B0E">
        <w:rPr>
          <w:b/>
          <w:bCs/>
        </w:rPr>
        <w:t>Širina prometnog traka za glavne gradske ulice i gradske ulice iznosi 3,50 m (iznimno 3 m)</w:t>
      </w:r>
      <w:r w:rsidR="004F10CA">
        <w:rPr>
          <w:b/>
          <w:bCs/>
        </w:rPr>
        <w:t>,</w:t>
      </w:r>
      <w:r w:rsidRPr="00345B0E">
        <w:rPr>
          <w:b/>
          <w:bCs/>
        </w:rPr>
        <w:t xml:space="preserve"> a za nekategorizirane ulice 3 m, iznimno 2,75 m.</w:t>
      </w:r>
    </w:p>
    <w:p w14:paraId="017BFE82" w14:textId="77777777" w:rsidR="00B8062C" w:rsidRDefault="00B8062C" w:rsidP="00A2483E">
      <w:pPr>
        <w:spacing w:after="0"/>
      </w:pPr>
      <w:r>
        <w:t xml:space="preserve">6.1.2. Kretanje pješaka </w:t>
      </w:r>
    </w:p>
    <w:p w14:paraId="0CDF6CFD" w14:textId="77777777" w:rsidR="00B8062C" w:rsidRDefault="00B8062C" w:rsidP="00B8062C">
      <w:pPr>
        <w:jc w:val="center"/>
      </w:pPr>
      <w:r>
        <w:t>Članak 51.</w:t>
      </w:r>
    </w:p>
    <w:p w14:paraId="63E79BA2" w14:textId="2EE2DF57" w:rsidR="00C11A90" w:rsidRDefault="00B8062C" w:rsidP="004F10CA">
      <w:pPr>
        <w:spacing w:line="240" w:lineRule="auto"/>
        <w:jc w:val="both"/>
      </w:pPr>
      <w:r>
        <w:t xml:space="preserve">Za kretanje pješaka gradit će se i uređivati, osim pločnika, trgova i ulica, pješački putovi, stube i prečaci, te prolazi i šetališta. U pribrežju se omogućuje gradnja i uređivanje prečaca kao veze između usporednih ulica. </w:t>
      </w:r>
      <w:r w:rsidRPr="00345B0E">
        <w:rPr>
          <w:b/>
          <w:bCs/>
        </w:rPr>
        <w:t>Površine za kretanje pješaka moraju biti dovoljne širine, u pravilu ne uže od 1,5 m.</w:t>
      </w:r>
      <w:r w:rsidRPr="00A34004">
        <w:rPr>
          <w:color w:val="FF0000"/>
        </w:rPr>
        <w:t xml:space="preserve"> </w:t>
      </w:r>
      <w:r>
        <w:t>Izuzetno, u vrlo skučenim uvjetima, mogu biti i uže</w:t>
      </w:r>
      <w:r w:rsidR="004F10CA">
        <w:t>,</w:t>
      </w:r>
      <w:r>
        <w:t xml:space="preserve"> ali ne manje od 1,2 m. Kad su površine za kretanje </w:t>
      </w:r>
      <w:r>
        <w:lastRenderedPageBreak/>
        <w:t>pješaka uže od 1,5 m u njih se ne smiju postavljati stupovi javne rasvjete niti bilo kakve druge prepreke koje otežavaju kretanje pješaka osim u opravdanim iznimnim slučajevima.</w:t>
      </w:r>
    </w:p>
    <w:p w14:paraId="1DC1486B" w14:textId="18520DF4" w:rsidR="001021E3" w:rsidRPr="004F10CA" w:rsidRDefault="00B8062C" w:rsidP="004F10CA">
      <w:pPr>
        <w:pStyle w:val="Odlomakpopisa"/>
        <w:numPr>
          <w:ilvl w:val="0"/>
          <w:numId w:val="1"/>
        </w:numPr>
        <w:rPr>
          <w:b/>
          <w:bCs/>
        </w:rPr>
      </w:pPr>
      <w:r w:rsidRPr="004F10CA">
        <w:rPr>
          <w:b/>
          <w:bCs/>
        </w:rPr>
        <w:t>Tehničke specifikacije</w:t>
      </w:r>
    </w:p>
    <w:p w14:paraId="46B691C9" w14:textId="155F8F90" w:rsidR="00720FC3" w:rsidRDefault="00956CBF" w:rsidP="004F10CA">
      <w:pPr>
        <w:spacing w:line="240" w:lineRule="auto"/>
        <w:jc w:val="both"/>
      </w:pPr>
      <w:r>
        <w:t xml:space="preserve">Na </w:t>
      </w:r>
      <w:r w:rsidR="00E03983" w:rsidRPr="00E03983">
        <w:t xml:space="preserve">području Mjesnog odbora </w:t>
      </w:r>
      <w:proofErr w:type="spellStart"/>
      <w:r w:rsidR="001B0F44">
        <w:t>Ratarnica</w:t>
      </w:r>
      <w:proofErr w:type="spellEnd"/>
      <w:r w:rsidR="001B0F44">
        <w:t xml:space="preserve"> </w:t>
      </w:r>
      <w:r>
        <w:t>nalaz</w:t>
      </w:r>
      <w:r w:rsidR="001B0F44">
        <w:t>i se Osječka ulica , te uz nju sa južne strane katastarske čestice 476/1, 476/2, 478 ,479, 480</w:t>
      </w:r>
      <w:r>
        <w:t xml:space="preserve"> </w:t>
      </w:r>
      <w:r w:rsidR="001B0F44">
        <w:t xml:space="preserve"> </w:t>
      </w:r>
      <w:proofErr w:type="spellStart"/>
      <w:r w:rsidR="001B0F44">
        <w:t>k.o.Požega</w:t>
      </w:r>
      <w:proofErr w:type="spellEnd"/>
      <w:r w:rsidR="001B0F44">
        <w:t xml:space="preserve">, sve u vlasništvu Grada Požege . Osječka </w:t>
      </w:r>
      <w:r w:rsidR="00170AC1">
        <w:t>u</w:t>
      </w:r>
      <w:r>
        <w:t xml:space="preserve">lica </w:t>
      </w:r>
      <w:r w:rsidR="00741FFF">
        <w:t xml:space="preserve">je </w:t>
      </w:r>
      <w:r>
        <w:t xml:space="preserve">položena u smjeru </w:t>
      </w:r>
      <w:r w:rsidR="001B0F44">
        <w:t>istok- zapad</w:t>
      </w:r>
      <w:r w:rsidR="00741FFF">
        <w:t>,</w:t>
      </w:r>
      <w:r w:rsidR="00C11A90">
        <w:t xml:space="preserve"> </w:t>
      </w:r>
      <w:r w:rsidR="00C82BD9">
        <w:t xml:space="preserve">asfaltirana </w:t>
      </w:r>
      <w:r w:rsidR="00C11A90">
        <w:t xml:space="preserve"> </w:t>
      </w:r>
      <w:r w:rsidR="00741FFF">
        <w:t>je</w:t>
      </w:r>
      <w:r w:rsidR="00C11A90">
        <w:t xml:space="preserve">, </w:t>
      </w:r>
      <w:r w:rsidR="00505768">
        <w:t xml:space="preserve"> </w:t>
      </w:r>
      <w:r w:rsidR="00C11A90">
        <w:t>s obostranom</w:t>
      </w:r>
      <w:r w:rsidR="001B0F44">
        <w:t xml:space="preserve"> djelomičnom</w:t>
      </w:r>
      <w:r w:rsidR="00C11A90">
        <w:t xml:space="preserve"> izgradnjom ,</w:t>
      </w:r>
      <w:r w:rsidR="00B234EA">
        <w:t xml:space="preserve"> dvosmjerna</w:t>
      </w:r>
      <w:r w:rsidR="00170AC1">
        <w:t>, s jednostranim nogostupom</w:t>
      </w:r>
      <w:r w:rsidR="00C11A90">
        <w:t xml:space="preserve"> </w:t>
      </w:r>
      <w:r w:rsidR="00505768">
        <w:t>.</w:t>
      </w:r>
      <w:r w:rsidR="009E0B30">
        <w:t xml:space="preserve"> </w:t>
      </w:r>
      <w:r w:rsidR="001B0F44">
        <w:t>Na navedenim katastarskim česticama u naravi je izgrađena samo pješačka staza koja zbog  izgradnje atletske staze treba biti izmještena uz zapadnu među planiranog zahvata u prostoru, u zonu koja je važećim GUP-om predviđena za izgradnju prometnice.</w:t>
      </w:r>
    </w:p>
    <w:p w14:paraId="6E450719" w14:textId="414433C1" w:rsidR="001B0F44" w:rsidRDefault="00A10C53" w:rsidP="004F10CA">
      <w:pPr>
        <w:spacing w:line="240" w:lineRule="auto"/>
        <w:jc w:val="both"/>
      </w:pPr>
      <w:r>
        <w:t>Širina buduće pješačke staze treba biti 2,00 m .</w:t>
      </w:r>
    </w:p>
    <w:p w14:paraId="36E1A3A8" w14:textId="7660BBC6" w:rsidR="00A10C53" w:rsidRDefault="00A10C53" w:rsidP="00505768">
      <w:pPr>
        <w:spacing w:line="240" w:lineRule="auto"/>
        <w:jc w:val="both"/>
      </w:pPr>
      <w:r>
        <w:t xml:space="preserve">K.č.br.476/2 k.o. Požega u naravi je pristupna neasfaltirana prometnica stambenim objektima s istočne strane, te budućoj atletskoj stazi sa zapada. Potrebno je projektirati prometnicu širine </w:t>
      </w:r>
      <w:r w:rsidR="004F103F">
        <w:t>6m, s okretištem na kraju zahvata, sustav oborinske odvodnje, te javnu rasvjetu.</w:t>
      </w:r>
    </w:p>
    <w:p w14:paraId="09FE9E16" w14:textId="77777777" w:rsidR="00196B92" w:rsidRDefault="00196B92" w:rsidP="005A484A">
      <w:pPr>
        <w:jc w:val="both"/>
      </w:pPr>
    </w:p>
    <w:p w14:paraId="10867850" w14:textId="1D307088" w:rsidR="00236486" w:rsidRDefault="00236486" w:rsidP="001021E3">
      <w:r>
        <w:t>Planiranim zahvatom predviđeno je slijedeće:</w:t>
      </w:r>
    </w:p>
    <w:p w14:paraId="7BFFE74C" w14:textId="62749681" w:rsidR="004F103F" w:rsidRDefault="004F103F" w:rsidP="004F103F">
      <w:pPr>
        <w:pStyle w:val="Odlomakpopisa"/>
        <w:numPr>
          <w:ilvl w:val="0"/>
          <w:numId w:val="13"/>
        </w:numPr>
      </w:pPr>
      <w:r>
        <w:t>ZAHVAT:</w:t>
      </w:r>
    </w:p>
    <w:p w14:paraId="4841DBC5" w14:textId="77777777" w:rsidR="00993369" w:rsidRDefault="00993369" w:rsidP="00993369">
      <w:pPr>
        <w:pStyle w:val="Odlomakpopisa"/>
      </w:pPr>
    </w:p>
    <w:p w14:paraId="7B746722" w14:textId="71DFD744" w:rsidR="00236486" w:rsidRDefault="00236486" w:rsidP="00BC572C">
      <w:pPr>
        <w:pStyle w:val="Odlomakpopisa"/>
        <w:numPr>
          <w:ilvl w:val="0"/>
          <w:numId w:val="4"/>
        </w:numPr>
        <w:spacing w:line="240" w:lineRule="auto"/>
      </w:pPr>
      <w:r>
        <w:t xml:space="preserve">uklanjanje postojeće </w:t>
      </w:r>
      <w:r w:rsidR="004F103F">
        <w:t xml:space="preserve"> pješačke staze</w:t>
      </w:r>
      <w:r w:rsidR="00C409D4">
        <w:t xml:space="preserve"> </w:t>
      </w:r>
    </w:p>
    <w:p w14:paraId="00375F4D" w14:textId="77777777" w:rsidR="00236486" w:rsidRDefault="00236486" w:rsidP="00BC572C">
      <w:pPr>
        <w:pStyle w:val="Odlomakpopisa"/>
        <w:numPr>
          <w:ilvl w:val="0"/>
          <w:numId w:val="4"/>
        </w:numPr>
        <w:spacing w:line="240" w:lineRule="auto"/>
      </w:pPr>
      <w:bookmarkStart w:id="3" w:name="_Hlk150344199"/>
      <w:r>
        <w:t>iskop podloge do potrebne ( projektirane ) nivelete</w:t>
      </w:r>
    </w:p>
    <w:p w14:paraId="0F76DDC1" w14:textId="77777777" w:rsidR="009E45E7" w:rsidRDefault="009E45E7" w:rsidP="00BC572C">
      <w:pPr>
        <w:pStyle w:val="Odlomakpopisa"/>
        <w:numPr>
          <w:ilvl w:val="0"/>
          <w:numId w:val="4"/>
        </w:numPr>
        <w:spacing w:line="240" w:lineRule="auto"/>
      </w:pPr>
      <w:r>
        <w:t>postavljanje rubnjaka</w:t>
      </w:r>
    </w:p>
    <w:p w14:paraId="35DCF877" w14:textId="21658F06" w:rsidR="009E45E7" w:rsidRDefault="009E45E7" w:rsidP="00BC572C">
      <w:pPr>
        <w:pStyle w:val="Odlomakpopisa"/>
        <w:numPr>
          <w:ilvl w:val="0"/>
          <w:numId w:val="4"/>
        </w:numPr>
        <w:spacing w:line="240" w:lineRule="auto"/>
      </w:pPr>
      <w:r>
        <w:t xml:space="preserve">izrada  konstrukcije </w:t>
      </w:r>
      <w:r w:rsidR="004F103F">
        <w:t>podloge</w:t>
      </w:r>
    </w:p>
    <w:p w14:paraId="1FED0586" w14:textId="68F4A778" w:rsidR="009E45E7" w:rsidRDefault="004F103F" w:rsidP="00BC572C">
      <w:pPr>
        <w:pStyle w:val="Odlomakpopisa"/>
        <w:numPr>
          <w:ilvl w:val="0"/>
          <w:numId w:val="4"/>
        </w:numPr>
        <w:spacing w:line="240" w:lineRule="auto"/>
      </w:pPr>
      <w:r>
        <w:t xml:space="preserve">postavljanje betonske </w:t>
      </w:r>
      <w:r w:rsidR="00993369">
        <w:t>galanterije</w:t>
      </w:r>
    </w:p>
    <w:p w14:paraId="0E783D21" w14:textId="0E08E1DB" w:rsidR="009E45E7" w:rsidRDefault="009E45E7" w:rsidP="00BC572C">
      <w:pPr>
        <w:pStyle w:val="Odlomakpopisa"/>
        <w:numPr>
          <w:ilvl w:val="0"/>
          <w:numId w:val="4"/>
        </w:numPr>
        <w:spacing w:line="240" w:lineRule="auto"/>
      </w:pPr>
      <w:r>
        <w:t>prethodno izmještanje i eventualna zamjena postojeće komunalne infrastrukture sukladno očitovanjima javnopravnih tijela u postupku prikupljanja posebnih uvjeta</w:t>
      </w:r>
    </w:p>
    <w:p w14:paraId="05CD4602" w14:textId="1CE5C3A6" w:rsidR="009E45E7" w:rsidRDefault="009E45E7" w:rsidP="00BC572C">
      <w:pPr>
        <w:pStyle w:val="Odlomakpopisa"/>
        <w:numPr>
          <w:ilvl w:val="0"/>
          <w:numId w:val="4"/>
        </w:numPr>
        <w:spacing w:line="240" w:lineRule="auto"/>
      </w:pPr>
      <w:r>
        <w:t>rješavanje pitanja oborinske odvodnje sukladno projektantskom prijedlogu</w:t>
      </w:r>
    </w:p>
    <w:p w14:paraId="40173BE8" w14:textId="5C5873E5" w:rsidR="001B0252" w:rsidRDefault="004D479E" w:rsidP="00BC572C">
      <w:pPr>
        <w:pStyle w:val="Odlomakpopisa"/>
        <w:numPr>
          <w:ilvl w:val="0"/>
          <w:numId w:val="4"/>
        </w:numPr>
        <w:spacing w:line="240" w:lineRule="auto"/>
      </w:pPr>
      <w:r>
        <w:t>uklapanje postojećih i eventualno budućih kolnih ulaza (ukoliko postoje saznanja)</w:t>
      </w:r>
    </w:p>
    <w:p w14:paraId="4862ED62" w14:textId="1D7A37B3" w:rsidR="00877575" w:rsidRDefault="00877575" w:rsidP="00BC572C">
      <w:pPr>
        <w:pStyle w:val="Odlomakpopisa"/>
        <w:numPr>
          <w:ilvl w:val="0"/>
          <w:numId w:val="4"/>
        </w:numPr>
        <w:spacing w:line="240" w:lineRule="auto"/>
      </w:pPr>
      <w:r>
        <w:t>izgradnja javne rasvjete</w:t>
      </w:r>
    </w:p>
    <w:p w14:paraId="036CDCB7" w14:textId="16A517C1" w:rsidR="00674AA2" w:rsidRDefault="00674AA2" w:rsidP="00BC572C">
      <w:pPr>
        <w:pStyle w:val="Odlomakpopisa"/>
        <w:numPr>
          <w:ilvl w:val="0"/>
          <w:numId w:val="4"/>
        </w:numPr>
        <w:spacing w:line="240" w:lineRule="auto"/>
      </w:pPr>
      <w:r>
        <w:t>uređenje hortikulturnih površina</w:t>
      </w:r>
      <w:r w:rsidR="00EB4B21">
        <w:t xml:space="preserve"> </w:t>
      </w:r>
    </w:p>
    <w:p w14:paraId="2E58BA0F" w14:textId="77777777" w:rsidR="00993369" w:rsidRDefault="00993369" w:rsidP="00993369">
      <w:pPr>
        <w:pStyle w:val="Odlomakpopisa"/>
        <w:spacing w:line="240" w:lineRule="auto"/>
      </w:pPr>
    </w:p>
    <w:bookmarkEnd w:id="3"/>
    <w:p w14:paraId="0730A45A" w14:textId="27FC1BEB" w:rsidR="004F103F" w:rsidRDefault="004F103F" w:rsidP="004F103F">
      <w:pPr>
        <w:pStyle w:val="Odlomakpopisa"/>
        <w:numPr>
          <w:ilvl w:val="0"/>
          <w:numId w:val="13"/>
        </w:numPr>
        <w:spacing w:line="240" w:lineRule="auto"/>
      </w:pPr>
      <w:r>
        <w:t>ZAHVAT</w:t>
      </w:r>
    </w:p>
    <w:p w14:paraId="72A381B4" w14:textId="77777777" w:rsidR="00993369" w:rsidRDefault="00993369" w:rsidP="00993369">
      <w:pPr>
        <w:spacing w:line="240" w:lineRule="auto"/>
        <w:ind w:left="357"/>
        <w:contextualSpacing/>
      </w:pPr>
      <w:r>
        <w:t>-</w:t>
      </w:r>
      <w:r>
        <w:tab/>
        <w:t>iskop podloge do potrebne ( projektirane ) nivelete</w:t>
      </w:r>
    </w:p>
    <w:p w14:paraId="05B3DADE" w14:textId="77777777" w:rsidR="00993369" w:rsidRDefault="00993369" w:rsidP="00993369">
      <w:pPr>
        <w:spacing w:line="240" w:lineRule="auto"/>
        <w:ind w:left="357"/>
        <w:contextualSpacing/>
      </w:pPr>
      <w:r>
        <w:t>-</w:t>
      </w:r>
      <w:r>
        <w:tab/>
        <w:t>postavljanje rubnjaka</w:t>
      </w:r>
    </w:p>
    <w:p w14:paraId="5FE02F84" w14:textId="5C7555B9" w:rsidR="00993369" w:rsidRDefault="00993369" w:rsidP="00993369">
      <w:pPr>
        <w:spacing w:line="240" w:lineRule="auto"/>
        <w:ind w:left="357"/>
        <w:contextualSpacing/>
      </w:pPr>
      <w:r>
        <w:t>-</w:t>
      </w:r>
      <w:r>
        <w:tab/>
        <w:t xml:space="preserve">izrada  kolničke konstrukcije </w:t>
      </w:r>
    </w:p>
    <w:p w14:paraId="368BD5FC" w14:textId="3BD3AFCB" w:rsidR="00993369" w:rsidRDefault="00993369" w:rsidP="00993369">
      <w:pPr>
        <w:spacing w:line="240" w:lineRule="auto"/>
        <w:ind w:left="357"/>
        <w:contextualSpacing/>
      </w:pPr>
      <w:r>
        <w:t>-</w:t>
      </w:r>
      <w:r>
        <w:tab/>
        <w:t>asfaltiranje prometnice</w:t>
      </w:r>
    </w:p>
    <w:p w14:paraId="4829E191" w14:textId="77777777" w:rsidR="00993369" w:rsidRDefault="00993369" w:rsidP="00993369">
      <w:pPr>
        <w:spacing w:line="240" w:lineRule="auto"/>
        <w:ind w:left="357"/>
        <w:contextualSpacing/>
      </w:pPr>
      <w:r>
        <w:t>-</w:t>
      </w:r>
      <w:r>
        <w:tab/>
        <w:t xml:space="preserve">prethodno izmještanje i eventualna zamjena postojeće komunalne infrastrukture sukladno  </w:t>
      </w:r>
    </w:p>
    <w:p w14:paraId="2D9D0821" w14:textId="74241D39" w:rsidR="00993369" w:rsidRDefault="00993369" w:rsidP="00993369">
      <w:pPr>
        <w:spacing w:line="240" w:lineRule="auto"/>
        <w:ind w:left="357"/>
        <w:contextualSpacing/>
      </w:pPr>
      <w:r>
        <w:t xml:space="preserve">       očitovanjima javnopravnih tijela u postupku prikupljanja posebnih uvjeta</w:t>
      </w:r>
    </w:p>
    <w:p w14:paraId="7C4D9CD2" w14:textId="77777777" w:rsidR="00993369" w:rsidRDefault="00993369" w:rsidP="00993369">
      <w:pPr>
        <w:spacing w:line="240" w:lineRule="auto"/>
        <w:ind w:left="357"/>
        <w:contextualSpacing/>
      </w:pPr>
      <w:r>
        <w:t>-</w:t>
      </w:r>
      <w:r>
        <w:tab/>
        <w:t>rješavanje pitanja oborinske odvodnje sukladno projektantskom prijedlogu</w:t>
      </w:r>
    </w:p>
    <w:p w14:paraId="48862564" w14:textId="77777777" w:rsidR="00993369" w:rsidRDefault="00993369" w:rsidP="00993369">
      <w:pPr>
        <w:spacing w:line="240" w:lineRule="auto"/>
        <w:ind w:left="357"/>
        <w:contextualSpacing/>
      </w:pPr>
      <w:r>
        <w:t>-</w:t>
      </w:r>
      <w:r>
        <w:tab/>
        <w:t>uklapanje postojećih i eventualno budućih kolnih ulaza (ukoliko postoje saznanja)</w:t>
      </w:r>
    </w:p>
    <w:p w14:paraId="5D5545F8" w14:textId="77777777" w:rsidR="00993369" w:rsidRDefault="00993369" w:rsidP="00993369">
      <w:pPr>
        <w:spacing w:line="240" w:lineRule="auto"/>
        <w:ind w:left="357"/>
        <w:contextualSpacing/>
      </w:pPr>
      <w:r>
        <w:t>-</w:t>
      </w:r>
      <w:r>
        <w:tab/>
        <w:t>izgradnja javne rasvjete</w:t>
      </w:r>
    </w:p>
    <w:p w14:paraId="5DF928D4" w14:textId="2B6A105D" w:rsidR="004F103F" w:rsidRDefault="00993369" w:rsidP="00993369">
      <w:pPr>
        <w:spacing w:line="240" w:lineRule="auto"/>
        <w:ind w:left="357"/>
        <w:contextualSpacing/>
      </w:pPr>
      <w:r>
        <w:t>-</w:t>
      </w:r>
      <w:r>
        <w:tab/>
        <w:t>uređenje hortikulturnih površina</w:t>
      </w:r>
    </w:p>
    <w:p w14:paraId="09117DA4" w14:textId="77777777" w:rsidR="004F103F" w:rsidRDefault="004F103F" w:rsidP="004F103F">
      <w:pPr>
        <w:spacing w:line="240" w:lineRule="auto"/>
        <w:ind w:left="360"/>
      </w:pPr>
    </w:p>
    <w:p w14:paraId="38ABE23A" w14:textId="77777777" w:rsidR="00993369" w:rsidRDefault="00993369" w:rsidP="004F103F">
      <w:pPr>
        <w:spacing w:line="240" w:lineRule="auto"/>
        <w:ind w:left="360"/>
      </w:pPr>
    </w:p>
    <w:p w14:paraId="23B85993" w14:textId="77777777" w:rsidR="00993369" w:rsidRDefault="00993369" w:rsidP="004F103F">
      <w:pPr>
        <w:spacing w:line="240" w:lineRule="auto"/>
        <w:ind w:left="360"/>
      </w:pPr>
    </w:p>
    <w:p w14:paraId="2C538B78" w14:textId="77777777" w:rsidR="00993369" w:rsidRDefault="00993369" w:rsidP="004F103F">
      <w:pPr>
        <w:spacing w:line="240" w:lineRule="auto"/>
        <w:ind w:left="360"/>
      </w:pPr>
    </w:p>
    <w:p w14:paraId="0B0EDFE8" w14:textId="77777777" w:rsidR="00205719" w:rsidRDefault="00205719" w:rsidP="00C409D4">
      <w:pPr>
        <w:pStyle w:val="Odlomakpopisa"/>
      </w:pPr>
    </w:p>
    <w:p w14:paraId="1AFA6E54" w14:textId="77777777" w:rsidR="00A2483E" w:rsidRPr="00993369" w:rsidRDefault="001B0252" w:rsidP="00993369">
      <w:pPr>
        <w:rPr>
          <w:b/>
          <w:bCs/>
        </w:rPr>
      </w:pPr>
      <w:r w:rsidRPr="00993369">
        <w:rPr>
          <w:b/>
          <w:bCs/>
        </w:rPr>
        <w:t>Opis rješenja:</w:t>
      </w:r>
    </w:p>
    <w:p w14:paraId="13527F0F" w14:textId="54389D61" w:rsidR="00362E0F" w:rsidRPr="00A2483E" w:rsidRDefault="00362E0F" w:rsidP="00A2483E">
      <w:pPr>
        <w:rPr>
          <w:b/>
          <w:bCs/>
        </w:rPr>
      </w:pPr>
      <w:r w:rsidRPr="00362E0F">
        <w:t>Tehnički elementi planiranih prometnih površina</w:t>
      </w:r>
      <w:r w:rsidR="00BC572C">
        <w:t>,</w:t>
      </w:r>
      <w:r w:rsidRPr="00362E0F">
        <w:t xml:space="preserve"> sadržaj poprečnih presjeka i oprema prometnica određeni su prema uvjetima prostorno-planske dokumentacije i nadležnih javnopravnih tijela</w:t>
      </w:r>
      <w:r w:rsidR="00BC572C">
        <w:t>.</w:t>
      </w:r>
    </w:p>
    <w:p w14:paraId="615B76D5" w14:textId="7A452615" w:rsidR="00362E0F" w:rsidRDefault="00362E0F" w:rsidP="00A2483E">
      <w:r>
        <w:t>Poprečni profi</w:t>
      </w:r>
      <w:r w:rsidR="00993369">
        <w:t>l pješačke staze</w:t>
      </w:r>
      <w:r>
        <w:t>:</w:t>
      </w:r>
    </w:p>
    <w:p w14:paraId="75C17DBE" w14:textId="6D71E7DA" w:rsidR="00362E0F" w:rsidRDefault="00362E0F" w:rsidP="00A2483E">
      <w:r>
        <w:t xml:space="preserve">U poprečnom profilu </w:t>
      </w:r>
      <w:r w:rsidR="00993369">
        <w:t xml:space="preserve">pješačke staze </w:t>
      </w:r>
      <w:r>
        <w:t xml:space="preserve"> predviđeni su slijedeći elementi:</w:t>
      </w:r>
    </w:p>
    <w:p w14:paraId="318D9B10" w14:textId="5219178A" w:rsidR="00343A7C" w:rsidRDefault="00343A7C" w:rsidP="00BC572C">
      <w:pPr>
        <w:pStyle w:val="Odlomakpopisa"/>
        <w:numPr>
          <w:ilvl w:val="0"/>
          <w:numId w:val="4"/>
        </w:numPr>
        <w:spacing w:line="240" w:lineRule="auto"/>
      </w:pPr>
      <w:r>
        <w:t>na k.č.br.</w:t>
      </w:r>
      <w:r w:rsidR="00EB420A" w:rsidRPr="00EB420A">
        <w:t xml:space="preserve"> </w:t>
      </w:r>
      <w:r w:rsidR="00993369" w:rsidRPr="00993369">
        <w:t>479, 480 k.o. Požega</w:t>
      </w:r>
      <w:r w:rsidR="00993369">
        <w:t xml:space="preserve"> </w:t>
      </w:r>
    </w:p>
    <w:p w14:paraId="0DED2310" w14:textId="32551943" w:rsidR="00343A7C" w:rsidRDefault="00993369" w:rsidP="00BC572C">
      <w:pPr>
        <w:pStyle w:val="Odlomakpopisa"/>
        <w:numPr>
          <w:ilvl w:val="1"/>
          <w:numId w:val="4"/>
        </w:numPr>
        <w:spacing w:line="240" w:lineRule="auto"/>
      </w:pPr>
      <w:bookmarkStart w:id="4" w:name="_Hlk144450102"/>
      <w:bookmarkStart w:id="5" w:name="_Hlk99627153"/>
      <w:r>
        <w:t xml:space="preserve">pješačka staza </w:t>
      </w:r>
      <w:r w:rsidR="00362E0F">
        <w:t xml:space="preserve">širine </w:t>
      </w:r>
      <w:r>
        <w:t>2</w:t>
      </w:r>
      <w:r w:rsidR="00343A7C">
        <w:t xml:space="preserve"> m </w:t>
      </w:r>
    </w:p>
    <w:bookmarkEnd w:id="4"/>
    <w:p w14:paraId="3E29484A" w14:textId="42E354B5" w:rsidR="009C0311" w:rsidRDefault="000C34D5" w:rsidP="00EB420A">
      <w:pPr>
        <w:pStyle w:val="Odlomakpopisa"/>
        <w:numPr>
          <w:ilvl w:val="1"/>
          <w:numId w:val="4"/>
        </w:numPr>
        <w:spacing w:line="240" w:lineRule="auto"/>
      </w:pPr>
      <w:r>
        <w:t>sustav oborinske odvodnje</w:t>
      </w:r>
      <w:bookmarkEnd w:id="5"/>
    </w:p>
    <w:p w14:paraId="35F47925" w14:textId="58402776" w:rsidR="00EB420A" w:rsidRDefault="00877575" w:rsidP="00EB420A">
      <w:pPr>
        <w:pStyle w:val="Odlomakpopisa"/>
        <w:numPr>
          <w:ilvl w:val="1"/>
          <w:numId w:val="4"/>
        </w:numPr>
        <w:spacing w:line="240" w:lineRule="auto"/>
      </w:pPr>
      <w:r>
        <w:t>javn</w:t>
      </w:r>
      <w:r w:rsidR="000E6057">
        <w:t>a</w:t>
      </w:r>
      <w:r>
        <w:t xml:space="preserve"> rasvjet</w:t>
      </w:r>
      <w:r w:rsidR="000E6057">
        <w:t>a</w:t>
      </w:r>
    </w:p>
    <w:p w14:paraId="499D633A" w14:textId="792B4326" w:rsidR="00EB420A" w:rsidRDefault="00EB420A" w:rsidP="00BC572C">
      <w:pPr>
        <w:pStyle w:val="Odlomakpopisa"/>
        <w:numPr>
          <w:ilvl w:val="1"/>
          <w:numId w:val="4"/>
        </w:numPr>
        <w:spacing w:line="240" w:lineRule="auto"/>
      </w:pPr>
      <w:r>
        <w:t xml:space="preserve">uređenje hortikulturnih površina i pješačkih površina istočno </w:t>
      </w:r>
      <w:r w:rsidR="00993369">
        <w:t>i zapadno od staze</w:t>
      </w:r>
    </w:p>
    <w:p w14:paraId="45709D8B" w14:textId="77777777" w:rsidR="00993369" w:rsidRDefault="00993369" w:rsidP="00993369">
      <w:pPr>
        <w:pStyle w:val="Odlomakpopisa"/>
        <w:spacing w:line="240" w:lineRule="auto"/>
        <w:ind w:left="1440"/>
      </w:pPr>
    </w:p>
    <w:p w14:paraId="08AF18D5" w14:textId="4D18E690" w:rsidR="0010443D" w:rsidRDefault="0010443D" w:rsidP="0010443D">
      <w:pPr>
        <w:pStyle w:val="Odlomakpopisa"/>
        <w:numPr>
          <w:ilvl w:val="0"/>
          <w:numId w:val="4"/>
        </w:numPr>
        <w:spacing w:line="240" w:lineRule="auto"/>
      </w:pPr>
      <w:r>
        <w:t>na.k.č.br.</w:t>
      </w:r>
      <w:r w:rsidR="00993369" w:rsidRPr="00993369">
        <w:rPr>
          <w:b/>
          <w:bCs/>
          <w:sz w:val="24"/>
          <w:szCs w:val="24"/>
        </w:rPr>
        <w:t xml:space="preserve"> </w:t>
      </w:r>
      <w:r w:rsidR="00993369" w:rsidRPr="00993369">
        <w:t>476/2</w:t>
      </w:r>
      <w:r w:rsidR="00993369">
        <w:rPr>
          <w:b/>
          <w:bCs/>
          <w:sz w:val="24"/>
          <w:szCs w:val="24"/>
        </w:rPr>
        <w:t xml:space="preserve"> </w:t>
      </w:r>
      <w:r>
        <w:t>k.o. Požega</w:t>
      </w:r>
    </w:p>
    <w:p w14:paraId="346C3501" w14:textId="77777777" w:rsidR="0010443D" w:rsidRDefault="0010443D" w:rsidP="0010443D">
      <w:pPr>
        <w:pStyle w:val="Odlomakpopisa"/>
        <w:numPr>
          <w:ilvl w:val="1"/>
          <w:numId w:val="4"/>
        </w:numPr>
        <w:spacing w:line="240" w:lineRule="auto"/>
      </w:pPr>
      <w:r>
        <w:t>kolnik širine 6-7 m (2x 3,0-3,5 m)</w:t>
      </w:r>
    </w:p>
    <w:p w14:paraId="30FF50F9" w14:textId="77777777" w:rsidR="00993369" w:rsidRDefault="00993369" w:rsidP="00993369">
      <w:pPr>
        <w:pStyle w:val="Odlomakpopisa"/>
        <w:numPr>
          <w:ilvl w:val="1"/>
          <w:numId w:val="4"/>
        </w:numPr>
        <w:spacing w:line="240" w:lineRule="auto"/>
      </w:pPr>
      <w:r>
        <w:t>sustav oborinske odvodnje</w:t>
      </w:r>
    </w:p>
    <w:p w14:paraId="422AD3AA" w14:textId="05C2E202" w:rsidR="00993369" w:rsidRDefault="00993369" w:rsidP="00993369">
      <w:pPr>
        <w:pStyle w:val="Odlomakpopisa"/>
        <w:numPr>
          <w:ilvl w:val="1"/>
          <w:numId w:val="4"/>
        </w:numPr>
        <w:spacing w:line="240" w:lineRule="auto"/>
      </w:pPr>
      <w:r>
        <w:t>javna rasvjeta</w:t>
      </w:r>
    </w:p>
    <w:p w14:paraId="69C17309" w14:textId="2F26FFE7" w:rsidR="0010443D" w:rsidRDefault="0010443D" w:rsidP="00993369">
      <w:pPr>
        <w:pStyle w:val="Odlomakpopisa"/>
        <w:numPr>
          <w:ilvl w:val="1"/>
          <w:numId w:val="4"/>
        </w:numPr>
        <w:spacing w:line="240" w:lineRule="auto"/>
      </w:pPr>
      <w:r>
        <w:t>uređenje hortikulturnih površina južno od kolnika</w:t>
      </w:r>
    </w:p>
    <w:p w14:paraId="387BBA6D" w14:textId="77777777" w:rsidR="00EB420A" w:rsidRDefault="00EB420A" w:rsidP="00EB420A">
      <w:pPr>
        <w:pStyle w:val="Odlomakpopisa"/>
        <w:spacing w:line="240" w:lineRule="auto"/>
        <w:ind w:left="1440"/>
      </w:pPr>
    </w:p>
    <w:p w14:paraId="48516FFE" w14:textId="73A661E0" w:rsidR="00795A70" w:rsidRDefault="000C34D5" w:rsidP="00A2483E">
      <w:pPr>
        <w:jc w:val="both"/>
      </w:pPr>
      <w:r w:rsidRPr="000C34D5">
        <w:t xml:space="preserve">Projektnom dokumentacijom </w:t>
      </w:r>
      <w:r>
        <w:t>potrebno je predvidjeti sv</w:t>
      </w:r>
      <w:r w:rsidR="00795A70">
        <w:t>e</w:t>
      </w:r>
      <w:r>
        <w:t xml:space="preserve"> potrebn</w:t>
      </w:r>
      <w:r w:rsidR="00795A70">
        <w:t>e priključke instalacija.</w:t>
      </w:r>
      <w:r w:rsidR="00BC572C">
        <w:t xml:space="preserve"> </w:t>
      </w:r>
      <w:r w:rsidR="00795A70">
        <w:t>Sastavni dio tehničke dokumentacije su i sve komunalne instalacije koje je neophodno izmjestiti/zaštititi, a po uvjetima nadležnih institucija.</w:t>
      </w:r>
      <w:r w:rsidR="00BC572C">
        <w:t xml:space="preserve"> </w:t>
      </w:r>
      <w:r w:rsidR="00795A70">
        <w:t>Također</w:t>
      </w:r>
      <w:r w:rsidR="00BC572C">
        <w:t>,</w:t>
      </w:r>
      <w:r w:rsidR="00795A70">
        <w:t xml:space="preserve"> nužno je prilikom projektiranja poštivati postojeće uvjete na terenu, posebno po pitanju </w:t>
      </w:r>
      <w:r w:rsidR="00201728">
        <w:t>zatečenih i eventualno budućih kolnih ulaza.</w:t>
      </w:r>
    </w:p>
    <w:p w14:paraId="4AB6EB9C" w14:textId="77777777" w:rsidR="004A3676" w:rsidRDefault="004A3676" w:rsidP="00A2483E">
      <w:pPr>
        <w:jc w:val="both"/>
      </w:pPr>
    </w:p>
    <w:p w14:paraId="43593629" w14:textId="4E11D8EA" w:rsidR="00201728" w:rsidRPr="00993369" w:rsidRDefault="00201728" w:rsidP="00993369">
      <w:pPr>
        <w:rPr>
          <w:b/>
          <w:bCs/>
        </w:rPr>
      </w:pPr>
      <w:r w:rsidRPr="00993369">
        <w:rPr>
          <w:b/>
          <w:bCs/>
        </w:rPr>
        <w:t>Razrada projekta</w:t>
      </w:r>
    </w:p>
    <w:p w14:paraId="05FEE931" w14:textId="0B64F46F" w:rsidR="00201728" w:rsidRDefault="00201728" w:rsidP="00BC572C">
      <w:pPr>
        <w:spacing w:line="240" w:lineRule="auto"/>
        <w:jc w:val="both"/>
      </w:pPr>
      <w:r>
        <w:t>U toku izrade projektne dokumentacije projektant je dužan na zahtjev investitora obrazložiti pojedina tehnička rješenja,</w:t>
      </w:r>
      <w:r w:rsidR="00BC572C">
        <w:t xml:space="preserve"> </w:t>
      </w:r>
      <w:r>
        <w:t>a u cilju prezentacije istih zainteresiranim strankama (</w:t>
      </w:r>
      <w:r w:rsidR="0042402F">
        <w:t xml:space="preserve">vlasnici zemljišta i objekata </w:t>
      </w:r>
      <w:r w:rsidR="00EB420A">
        <w:t>uz</w:t>
      </w:r>
      <w:r w:rsidR="0042402F">
        <w:t xml:space="preserve"> tras</w:t>
      </w:r>
      <w:r w:rsidR="00EB420A">
        <w:t>u</w:t>
      </w:r>
      <w:r w:rsidR="0042402F">
        <w:t xml:space="preserve"> ceste, nadležne službe i dr.)</w:t>
      </w:r>
    </w:p>
    <w:p w14:paraId="7A1C8ABC" w14:textId="1DBB6DA4" w:rsidR="0042402F" w:rsidRDefault="0042402F" w:rsidP="00BC572C">
      <w:pPr>
        <w:spacing w:line="240" w:lineRule="auto"/>
        <w:jc w:val="both"/>
      </w:pPr>
      <w:r>
        <w:t>Sve izmjene u odnosu na projektni zadatak moraju se zapisnički usuglasiti s investitorom , te priložiti projektnom zadatku.</w:t>
      </w:r>
    </w:p>
    <w:p w14:paraId="59A21CAC" w14:textId="3920F955" w:rsidR="00674AA2" w:rsidRPr="00993369" w:rsidRDefault="0042402F" w:rsidP="00993369">
      <w:pPr>
        <w:rPr>
          <w:b/>
          <w:bCs/>
        </w:rPr>
      </w:pPr>
      <w:r w:rsidRPr="00993369">
        <w:rPr>
          <w:b/>
          <w:bCs/>
        </w:rPr>
        <w:t>Potrebno je izvršiti slijedeće usluge</w:t>
      </w:r>
      <w:r w:rsidR="00E5118C" w:rsidRPr="00993369">
        <w:rPr>
          <w:b/>
          <w:bCs/>
        </w:rPr>
        <w:t>- izraditi slijedeću dokumentaciju</w:t>
      </w:r>
      <w:r w:rsidR="000E6057" w:rsidRPr="00993369">
        <w:rPr>
          <w:b/>
          <w:bCs/>
        </w:rPr>
        <w:t xml:space="preserve"> ( gr</w:t>
      </w:r>
      <w:r w:rsidR="00EB420A" w:rsidRPr="00993369">
        <w:rPr>
          <w:b/>
          <w:bCs/>
        </w:rPr>
        <w:t>a</w:t>
      </w:r>
      <w:r w:rsidR="000E6057" w:rsidRPr="00993369">
        <w:rPr>
          <w:b/>
          <w:bCs/>
        </w:rPr>
        <w:t>đevinsku i elektro)</w:t>
      </w:r>
      <w:r w:rsidRPr="00993369">
        <w:rPr>
          <w:b/>
          <w:bCs/>
        </w:rPr>
        <w:t>:</w:t>
      </w:r>
    </w:p>
    <w:p w14:paraId="78C3D6EE" w14:textId="4ABF01B0" w:rsidR="0042402F" w:rsidRDefault="0042402F" w:rsidP="00BC572C">
      <w:pPr>
        <w:spacing w:after="0" w:line="240" w:lineRule="auto"/>
      </w:pPr>
      <w:r w:rsidRPr="0042402F">
        <w:t xml:space="preserve">a/ </w:t>
      </w:r>
      <w:r>
        <w:t>idejn</w:t>
      </w:r>
      <w:r w:rsidR="009C0311">
        <w:t>i projekt</w:t>
      </w:r>
      <w:r>
        <w:t xml:space="preserve"> za </w:t>
      </w:r>
      <w:r w:rsidR="00993369">
        <w:t xml:space="preserve">prikupljanje </w:t>
      </w:r>
      <w:r>
        <w:t>posebnih uvjeta</w:t>
      </w:r>
    </w:p>
    <w:p w14:paraId="2486316D" w14:textId="01FC2AB2" w:rsidR="0042402F" w:rsidRDefault="0042402F" w:rsidP="00BC572C">
      <w:pPr>
        <w:spacing w:after="0" w:line="240" w:lineRule="auto"/>
      </w:pPr>
      <w:r>
        <w:t>b/</w:t>
      </w:r>
      <w:r w:rsidR="00E5118C">
        <w:t xml:space="preserve"> </w:t>
      </w:r>
      <w:r>
        <w:t>glavni projekt za ishođenje građevinske dozvole</w:t>
      </w:r>
    </w:p>
    <w:p w14:paraId="03D46D96" w14:textId="6311503F" w:rsidR="00E5118C" w:rsidRDefault="00E5118C" w:rsidP="00BC572C">
      <w:pPr>
        <w:spacing w:line="240" w:lineRule="auto"/>
      </w:pPr>
      <w:r>
        <w:t xml:space="preserve">c/ </w:t>
      </w:r>
      <w:r w:rsidRPr="00E5118C">
        <w:t>objedinjen</w:t>
      </w:r>
      <w:r>
        <w:t>i</w:t>
      </w:r>
      <w:r w:rsidRPr="00E5118C">
        <w:t xml:space="preserve"> ponudben</w:t>
      </w:r>
      <w:r>
        <w:t>i</w:t>
      </w:r>
      <w:r w:rsidRPr="00E5118C">
        <w:t xml:space="preserve"> troškovnik i objedinjen</w:t>
      </w:r>
      <w:r>
        <w:t>i</w:t>
      </w:r>
      <w:r w:rsidRPr="00E5118C">
        <w:t xml:space="preserve"> troškovnik s projektantskim cijenama</w:t>
      </w:r>
    </w:p>
    <w:p w14:paraId="0884EDB7" w14:textId="0DB16EEC" w:rsidR="00881C20" w:rsidRPr="00993369" w:rsidRDefault="00881C20" w:rsidP="00993369">
      <w:pPr>
        <w:spacing w:line="240" w:lineRule="auto"/>
        <w:rPr>
          <w:b/>
          <w:bCs/>
        </w:rPr>
      </w:pPr>
      <w:r w:rsidRPr="00993369">
        <w:rPr>
          <w:b/>
          <w:bCs/>
        </w:rPr>
        <w:t>Podloge za projektiranje:</w:t>
      </w:r>
    </w:p>
    <w:p w14:paraId="2A406059" w14:textId="3048A94B" w:rsidR="000E6057" w:rsidRDefault="003D7701" w:rsidP="00881C20">
      <w:pPr>
        <w:spacing w:line="240" w:lineRule="auto"/>
      </w:pPr>
      <w:r>
        <w:t>Geodetska podloga, geomehaničko istraživanje, podloge postojećih instalacija osigurava investitor</w:t>
      </w:r>
      <w:r w:rsidR="00881C20">
        <w:t>.</w:t>
      </w:r>
    </w:p>
    <w:p w14:paraId="4414CBD7" w14:textId="4288B3A9" w:rsidR="001B0252" w:rsidRPr="00FE37D2" w:rsidRDefault="00F9254A" w:rsidP="00FE37D2">
      <w:pPr>
        <w:rPr>
          <w:b/>
          <w:bCs/>
        </w:rPr>
      </w:pPr>
      <w:r w:rsidRPr="00FE37D2">
        <w:rPr>
          <w:b/>
          <w:bCs/>
        </w:rPr>
        <w:t>Ostale napomene</w:t>
      </w:r>
    </w:p>
    <w:p w14:paraId="3070B84F" w14:textId="63F69C2E" w:rsidR="00F9254A" w:rsidRDefault="00E5118C" w:rsidP="00BC572C">
      <w:pPr>
        <w:spacing w:line="240" w:lineRule="auto"/>
        <w:jc w:val="both"/>
      </w:pPr>
      <w:r>
        <w:t xml:space="preserve">Sve nejasnoće u projektnom zadatku treba razjasniti </w:t>
      </w:r>
      <w:r w:rsidR="00F9254A">
        <w:t xml:space="preserve">u dogovoru s </w:t>
      </w:r>
      <w:r w:rsidR="00BC572C">
        <w:t>N</w:t>
      </w:r>
      <w:r w:rsidR="00F9254A">
        <w:t>aručiteljem prije nuđenja ponude i eventualno u tijeku izrade dokumentacije. Sve dogovorene izmjene i pojašnjenja treba zapisnički konstatirati i priložiti kao dopunu projektnom zadatku.</w:t>
      </w:r>
    </w:p>
    <w:p w14:paraId="5A82236E" w14:textId="5B7756AF" w:rsidR="00F9254A" w:rsidRDefault="00F9254A" w:rsidP="00BC572C">
      <w:pPr>
        <w:jc w:val="both"/>
      </w:pPr>
      <w:r>
        <w:lastRenderedPageBreak/>
        <w:t>U slučaju manjih izmjena i nedostataka u projektnoj dokumentaciji, a po rješenju nadležnog ureda, projektant je</w:t>
      </w:r>
      <w:r w:rsidR="00BC572C">
        <w:t xml:space="preserve"> iste</w:t>
      </w:r>
      <w:r>
        <w:t xml:space="preserve"> dužan ukloniti u roku od 7 dana.</w:t>
      </w:r>
    </w:p>
    <w:p w14:paraId="5829CCC3" w14:textId="59F52551" w:rsidR="00F9254A" w:rsidRDefault="00F9254A" w:rsidP="00BC572C">
      <w:pPr>
        <w:jc w:val="both"/>
      </w:pPr>
      <w:r>
        <w:t xml:space="preserve">Obračun usluga projektiranja </w:t>
      </w:r>
      <w:r w:rsidR="00F65C75">
        <w:t>vršit će se prema stvarno izvedenim uslugama, a temeljem jediničnih cijena iz Ugovornog troškovnika, ovjerenih od ovlaštenog predstavnika Naručitelja.</w:t>
      </w:r>
    </w:p>
    <w:sectPr w:rsidR="00F925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Calibri"/>
    <w:charset w:val="00"/>
    <w:family w:val="swiss"/>
    <w:pitch w:val="variable"/>
    <w:sig w:usb0="80000287" w:usb1="00000000" w:usb2="00000000" w:usb3="00000000" w:csb0="0000000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0906"/>
    <w:multiLevelType w:val="hybridMultilevel"/>
    <w:tmpl w:val="C528483E"/>
    <w:lvl w:ilvl="0" w:tplc="0B9A5316">
      <w:start w:val="3"/>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73B6E50"/>
    <w:multiLevelType w:val="hybridMultilevel"/>
    <w:tmpl w:val="6EDC6F3C"/>
    <w:lvl w:ilvl="0" w:tplc="3DB6DD68">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BD85D79"/>
    <w:multiLevelType w:val="hybridMultilevel"/>
    <w:tmpl w:val="B1106178"/>
    <w:lvl w:ilvl="0" w:tplc="C84208BE">
      <w:numFmt w:val="bullet"/>
      <w:lvlText w:val="-"/>
      <w:lvlJc w:val="left"/>
      <w:pPr>
        <w:ind w:left="720" w:hanging="360"/>
      </w:pPr>
      <w:rPr>
        <w:rFonts w:ascii="Calibri" w:eastAsiaTheme="minorHAnsi" w:hAnsi="Calibri" w:cs="Calibri"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FAE163E"/>
    <w:multiLevelType w:val="hybridMultilevel"/>
    <w:tmpl w:val="6950C2A0"/>
    <w:lvl w:ilvl="0" w:tplc="03005D8E">
      <w:start w:val="3"/>
      <w:numFmt w:val="bullet"/>
      <w:lvlText w:val="-"/>
      <w:lvlJc w:val="left"/>
      <w:pPr>
        <w:ind w:left="1080" w:hanging="360"/>
      </w:pPr>
      <w:rPr>
        <w:rFonts w:ascii="Calibri" w:eastAsiaTheme="minorHAns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293C0CCE"/>
    <w:multiLevelType w:val="hybridMultilevel"/>
    <w:tmpl w:val="4820529E"/>
    <w:lvl w:ilvl="0" w:tplc="BF363422">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D025834"/>
    <w:multiLevelType w:val="hybridMultilevel"/>
    <w:tmpl w:val="2232582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E766FFC"/>
    <w:multiLevelType w:val="hybridMultilevel"/>
    <w:tmpl w:val="D1C2A6E2"/>
    <w:lvl w:ilvl="0" w:tplc="1480C92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B87428D"/>
    <w:multiLevelType w:val="hybridMultilevel"/>
    <w:tmpl w:val="D4987106"/>
    <w:lvl w:ilvl="0" w:tplc="D562BB80">
      <w:start w:val="1"/>
      <w:numFmt w:val="decimal"/>
      <w:lvlText w:val="%1."/>
      <w:lvlJc w:val="left"/>
      <w:pPr>
        <w:ind w:left="2415" w:hanging="360"/>
      </w:pPr>
      <w:rPr>
        <w:rFonts w:ascii="Univers" w:eastAsia="Times New Roman" w:hAnsi="Univers" w:cs="Times New Roman" w:hint="default"/>
        <w:sz w:val="20"/>
      </w:rPr>
    </w:lvl>
    <w:lvl w:ilvl="1" w:tplc="041A0019" w:tentative="1">
      <w:start w:val="1"/>
      <w:numFmt w:val="lowerLetter"/>
      <w:lvlText w:val="%2."/>
      <w:lvlJc w:val="left"/>
      <w:pPr>
        <w:ind w:left="3135" w:hanging="360"/>
      </w:pPr>
    </w:lvl>
    <w:lvl w:ilvl="2" w:tplc="041A001B" w:tentative="1">
      <w:start w:val="1"/>
      <w:numFmt w:val="lowerRoman"/>
      <w:lvlText w:val="%3."/>
      <w:lvlJc w:val="right"/>
      <w:pPr>
        <w:ind w:left="3855" w:hanging="180"/>
      </w:pPr>
    </w:lvl>
    <w:lvl w:ilvl="3" w:tplc="041A000F" w:tentative="1">
      <w:start w:val="1"/>
      <w:numFmt w:val="decimal"/>
      <w:lvlText w:val="%4."/>
      <w:lvlJc w:val="left"/>
      <w:pPr>
        <w:ind w:left="4575" w:hanging="360"/>
      </w:pPr>
    </w:lvl>
    <w:lvl w:ilvl="4" w:tplc="041A0019" w:tentative="1">
      <w:start w:val="1"/>
      <w:numFmt w:val="lowerLetter"/>
      <w:lvlText w:val="%5."/>
      <w:lvlJc w:val="left"/>
      <w:pPr>
        <w:ind w:left="5295" w:hanging="360"/>
      </w:pPr>
    </w:lvl>
    <w:lvl w:ilvl="5" w:tplc="041A001B" w:tentative="1">
      <w:start w:val="1"/>
      <w:numFmt w:val="lowerRoman"/>
      <w:lvlText w:val="%6."/>
      <w:lvlJc w:val="right"/>
      <w:pPr>
        <w:ind w:left="6015" w:hanging="180"/>
      </w:pPr>
    </w:lvl>
    <w:lvl w:ilvl="6" w:tplc="041A000F" w:tentative="1">
      <w:start w:val="1"/>
      <w:numFmt w:val="decimal"/>
      <w:lvlText w:val="%7."/>
      <w:lvlJc w:val="left"/>
      <w:pPr>
        <w:ind w:left="6735" w:hanging="360"/>
      </w:pPr>
    </w:lvl>
    <w:lvl w:ilvl="7" w:tplc="041A0019" w:tentative="1">
      <w:start w:val="1"/>
      <w:numFmt w:val="lowerLetter"/>
      <w:lvlText w:val="%8."/>
      <w:lvlJc w:val="left"/>
      <w:pPr>
        <w:ind w:left="7455" w:hanging="360"/>
      </w:pPr>
    </w:lvl>
    <w:lvl w:ilvl="8" w:tplc="041A001B" w:tentative="1">
      <w:start w:val="1"/>
      <w:numFmt w:val="lowerRoman"/>
      <w:lvlText w:val="%9."/>
      <w:lvlJc w:val="right"/>
      <w:pPr>
        <w:ind w:left="8175" w:hanging="180"/>
      </w:pPr>
    </w:lvl>
  </w:abstractNum>
  <w:abstractNum w:abstractNumId="8" w15:restartNumberingAfterBreak="0">
    <w:nsid w:val="4EDF1104"/>
    <w:multiLevelType w:val="hybridMultilevel"/>
    <w:tmpl w:val="9D0A110A"/>
    <w:lvl w:ilvl="0" w:tplc="3FBA49D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52D92761"/>
    <w:multiLevelType w:val="hybridMultilevel"/>
    <w:tmpl w:val="8B06F55A"/>
    <w:lvl w:ilvl="0" w:tplc="041A000F">
      <w:start w:val="1"/>
      <w:numFmt w:val="decimal"/>
      <w:lvlText w:val="%1."/>
      <w:lvlJc w:val="left"/>
      <w:pPr>
        <w:ind w:left="502"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17E6817"/>
    <w:multiLevelType w:val="hybridMultilevel"/>
    <w:tmpl w:val="E23470F2"/>
    <w:lvl w:ilvl="0" w:tplc="653059A8">
      <w:start w:val="1"/>
      <w:numFmt w:val="decimal"/>
      <w:lvlText w:val="%1."/>
      <w:lvlJc w:val="left"/>
      <w:pPr>
        <w:ind w:left="3810" w:hanging="1305"/>
      </w:pPr>
      <w:rPr>
        <w:rFonts w:hint="default"/>
      </w:rPr>
    </w:lvl>
    <w:lvl w:ilvl="1" w:tplc="041A0019" w:tentative="1">
      <w:start w:val="1"/>
      <w:numFmt w:val="lowerLetter"/>
      <w:lvlText w:val="%2."/>
      <w:lvlJc w:val="left"/>
      <w:pPr>
        <w:ind w:left="3585" w:hanging="360"/>
      </w:pPr>
    </w:lvl>
    <w:lvl w:ilvl="2" w:tplc="041A001B" w:tentative="1">
      <w:start w:val="1"/>
      <w:numFmt w:val="lowerRoman"/>
      <w:lvlText w:val="%3."/>
      <w:lvlJc w:val="right"/>
      <w:pPr>
        <w:ind w:left="4305" w:hanging="180"/>
      </w:pPr>
    </w:lvl>
    <w:lvl w:ilvl="3" w:tplc="041A000F" w:tentative="1">
      <w:start w:val="1"/>
      <w:numFmt w:val="decimal"/>
      <w:lvlText w:val="%4."/>
      <w:lvlJc w:val="left"/>
      <w:pPr>
        <w:ind w:left="5025" w:hanging="360"/>
      </w:pPr>
    </w:lvl>
    <w:lvl w:ilvl="4" w:tplc="041A0019" w:tentative="1">
      <w:start w:val="1"/>
      <w:numFmt w:val="lowerLetter"/>
      <w:lvlText w:val="%5."/>
      <w:lvlJc w:val="left"/>
      <w:pPr>
        <w:ind w:left="5745" w:hanging="360"/>
      </w:pPr>
    </w:lvl>
    <w:lvl w:ilvl="5" w:tplc="041A001B" w:tentative="1">
      <w:start w:val="1"/>
      <w:numFmt w:val="lowerRoman"/>
      <w:lvlText w:val="%6."/>
      <w:lvlJc w:val="right"/>
      <w:pPr>
        <w:ind w:left="6465" w:hanging="180"/>
      </w:pPr>
    </w:lvl>
    <w:lvl w:ilvl="6" w:tplc="041A000F" w:tentative="1">
      <w:start w:val="1"/>
      <w:numFmt w:val="decimal"/>
      <w:lvlText w:val="%7."/>
      <w:lvlJc w:val="left"/>
      <w:pPr>
        <w:ind w:left="7185" w:hanging="360"/>
      </w:pPr>
    </w:lvl>
    <w:lvl w:ilvl="7" w:tplc="041A0019" w:tentative="1">
      <w:start w:val="1"/>
      <w:numFmt w:val="lowerLetter"/>
      <w:lvlText w:val="%8."/>
      <w:lvlJc w:val="left"/>
      <w:pPr>
        <w:ind w:left="7905" w:hanging="360"/>
      </w:pPr>
    </w:lvl>
    <w:lvl w:ilvl="8" w:tplc="041A001B" w:tentative="1">
      <w:start w:val="1"/>
      <w:numFmt w:val="lowerRoman"/>
      <w:lvlText w:val="%9."/>
      <w:lvlJc w:val="right"/>
      <w:pPr>
        <w:ind w:left="8625" w:hanging="180"/>
      </w:pPr>
    </w:lvl>
  </w:abstractNum>
  <w:abstractNum w:abstractNumId="11" w15:restartNumberingAfterBreak="0">
    <w:nsid w:val="64A56846"/>
    <w:multiLevelType w:val="hybridMultilevel"/>
    <w:tmpl w:val="82D00E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840275D"/>
    <w:multiLevelType w:val="hybridMultilevel"/>
    <w:tmpl w:val="EBB8896C"/>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80537199">
    <w:abstractNumId w:val="9"/>
  </w:num>
  <w:num w:numId="2" w16cid:durableId="1886333992">
    <w:abstractNumId w:val="5"/>
  </w:num>
  <w:num w:numId="3" w16cid:durableId="1512260038">
    <w:abstractNumId w:val="1"/>
  </w:num>
  <w:num w:numId="4" w16cid:durableId="1605646131">
    <w:abstractNumId w:val="0"/>
  </w:num>
  <w:num w:numId="5" w16cid:durableId="761803098">
    <w:abstractNumId w:val="12"/>
  </w:num>
  <w:num w:numId="6" w16cid:durableId="1011025185">
    <w:abstractNumId w:val="4"/>
  </w:num>
  <w:num w:numId="7" w16cid:durableId="224030109">
    <w:abstractNumId w:val="3"/>
  </w:num>
  <w:num w:numId="8" w16cid:durableId="228855288">
    <w:abstractNumId w:val="6"/>
  </w:num>
  <w:num w:numId="9" w16cid:durableId="789669645">
    <w:abstractNumId w:val="8"/>
  </w:num>
  <w:num w:numId="10" w16cid:durableId="1394081900">
    <w:abstractNumId w:val="2"/>
  </w:num>
  <w:num w:numId="11" w16cid:durableId="1522931227">
    <w:abstractNumId w:val="10"/>
  </w:num>
  <w:num w:numId="12" w16cid:durableId="167645424">
    <w:abstractNumId w:val="7"/>
  </w:num>
  <w:num w:numId="13" w16cid:durableId="13359154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D7A"/>
    <w:rsid w:val="00063361"/>
    <w:rsid w:val="000C34D5"/>
    <w:rsid w:val="000E6057"/>
    <w:rsid w:val="001021E3"/>
    <w:rsid w:val="001030AC"/>
    <w:rsid w:val="0010443D"/>
    <w:rsid w:val="00170AC1"/>
    <w:rsid w:val="00196B92"/>
    <w:rsid w:val="001B0252"/>
    <w:rsid w:val="001B0F44"/>
    <w:rsid w:val="00201728"/>
    <w:rsid w:val="00205719"/>
    <w:rsid w:val="00207B48"/>
    <w:rsid w:val="00236486"/>
    <w:rsid w:val="00284DF3"/>
    <w:rsid w:val="00311BCB"/>
    <w:rsid w:val="0032609E"/>
    <w:rsid w:val="003364FC"/>
    <w:rsid w:val="00343A7C"/>
    <w:rsid w:val="00345B0E"/>
    <w:rsid w:val="00362E0F"/>
    <w:rsid w:val="003D7701"/>
    <w:rsid w:val="003F242D"/>
    <w:rsid w:val="0042402F"/>
    <w:rsid w:val="004A3676"/>
    <w:rsid w:val="004D1302"/>
    <w:rsid w:val="004D479E"/>
    <w:rsid w:val="004F103F"/>
    <w:rsid w:val="004F10CA"/>
    <w:rsid w:val="00505768"/>
    <w:rsid w:val="00551E72"/>
    <w:rsid w:val="005A484A"/>
    <w:rsid w:val="005E441F"/>
    <w:rsid w:val="005F243A"/>
    <w:rsid w:val="00646418"/>
    <w:rsid w:val="00674AA2"/>
    <w:rsid w:val="006D3D7A"/>
    <w:rsid w:val="006D5F6B"/>
    <w:rsid w:val="00720FC3"/>
    <w:rsid w:val="00723825"/>
    <w:rsid w:val="00741FFF"/>
    <w:rsid w:val="00770386"/>
    <w:rsid w:val="00795A70"/>
    <w:rsid w:val="008246A0"/>
    <w:rsid w:val="00877575"/>
    <w:rsid w:val="00881C20"/>
    <w:rsid w:val="00885505"/>
    <w:rsid w:val="00914C70"/>
    <w:rsid w:val="00956CBF"/>
    <w:rsid w:val="00993369"/>
    <w:rsid w:val="009C0311"/>
    <w:rsid w:val="009E0B30"/>
    <w:rsid w:val="009E45E7"/>
    <w:rsid w:val="00A10C53"/>
    <w:rsid w:val="00A119BE"/>
    <w:rsid w:val="00A2483E"/>
    <w:rsid w:val="00A34004"/>
    <w:rsid w:val="00A458E0"/>
    <w:rsid w:val="00A54058"/>
    <w:rsid w:val="00A67209"/>
    <w:rsid w:val="00AF4236"/>
    <w:rsid w:val="00B234EA"/>
    <w:rsid w:val="00B63E3F"/>
    <w:rsid w:val="00B8062C"/>
    <w:rsid w:val="00BC572C"/>
    <w:rsid w:val="00BF3B00"/>
    <w:rsid w:val="00C11A90"/>
    <w:rsid w:val="00C409D4"/>
    <w:rsid w:val="00C82BD9"/>
    <w:rsid w:val="00CD5FDC"/>
    <w:rsid w:val="00DB558E"/>
    <w:rsid w:val="00E03983"/>
    <w:rsid w:val="00E5118C"/>
    <w:rsid w:val="00E84FEE"/>
    <w:rsid w:val="00E95298"/>
    <w:rsid w:val="00EB420A"/>
    <w:rsid w:val="00EB4B21"/>
    <w:rsid w:val="00F14CA6"/>
    <w:rsid w:val="00F65C75"/>
    <w:rsid w:val="00F9254A"/>
    <w:rsid w:val="00FE37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3EF60"/>
  <w15:chartTrackingRefBased/>
  <w15:docId w15:val="{FF0BAD63-E6AC-46A6-9F1D-59D825A2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23825"/>
    <w:pPr>
      <w:ind w:left="720"/>
      <w:contextualSpacing/>
    </w:pPr>
  </w:style>
  <w:style w:type="table" w:styleId="Reetkatablice">
    <w:name w:val="Table Grid"/>
    <w:basedOn w:val="Obinatablica"/>
    <w:uiPriority w:val="39"/>
    <w:rsid w:val="00F65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42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customXml" Target="ink/ink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ink/ink2.xm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20T07:12:01.007"/>
    </inkml:context>
    <inkml:brush xml:id="br0">
      <inkml:brushProperty name="width" value="0.05" units="cm"/>
      <inkml:brushProperty name="height" value="0.05" units="cm"/>
      <inkml:brushProperty name="color" value="#008C3A"/>
    </inkml:brush>
  </inkml:definitions>
  <inkml:trace contextRef="#ctx0" brushRef="#br0">1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20T07:12:11.015"/>
    </inkml:context>
    <inkml:brush xml:id="br0">
      <inkml:brushProperty name="width" value="0.05" units="cm"/>
      <inkml:brushProperty name="height" value="0.05" units="cm"/>
      <inkml:brushProperty name="color" value="#008C3A"/>
    </inkml:brush>
  </inkml:definitions>
  <inkml:trace contextRef="#ctx0" brushRef="#br0">0 0 24575</inkml:trace>
</inkml:ink>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7AD0B-B1A8-4090-A031-9C5ADCF8F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1525</Words>
  <Characters>8698</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Komunalni odjel 02</dc:creator>
  <cp:keywords/>
  <dc:description/>
  <cp:lastModifiedBy>Jasminka Vodinelić</cp:lastModifiedBy>
  <cp:revision>3</cp:revision>
  <dcterms:created xsi:type="dcterms:W3CDTF">2023-11-08T13:12:00Z</dcterms:created>
  <dcterms:modified xsi:type="dcterms:W3CDTF">2023-11-09T07:22:00Z</dcterms:modified>
</cp:coreProperties>
</file>