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77777777" w:rsidR="00C84219" w:rsidRPr="00C84219" w:rsidRDefault="00C84219" w:rsidP="00C84219">
      <w:pPr>
        <w:ind w:right="4677"/>
        <w:jc w:val="center"/>
        <w:rPr>
          <w:sz w:val="22"/>
          <w:szCs w:val="22"/>
        </w:rPr>
      </w:pPr>
      <w:r w:rsidRPr="00C84219">
        <w:rPr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7777777" w:rsidR="00C84219" w:rsidRPr="00C84219" w:rsidRDefault="00C84219" w:rsidP="00C84219">
      <w:pPr>
        <w:ind w:right="4677"/>
        <w:rPr>
          <w:sz w:val="22"/>
          <w:szCs w:val="22"/>
        </w:rPr>
      </w:pPr>
      <w:r w:rsidRPr="00C84219">
        <w:rPr>
          <w:sz w:val="22"/>
          <w:szCs w:val="22"/>
        </w:rPr>
        <w:t>R  E  P  U  B  L  I  K  A    H  R  V  A  T  S  K  A</w:t>
      </w:r>
    </w:p>
    <w:p w14:paraId="464D1551" w14:textId="77777777" w:rsidR="00C84219" w:rsidRPr="00C84219" w:rsidRDefault="00C84219" w:rsidP="00C84219">
      <w:pPr>
        <w:ind w:right="4677"/>
        <w:jc w:val="center"/>
        <w:rPr>
          <w:sz w:val="22"/>
          <w:szCs w:val="22"/>
        </w:rPr>
      </w:pPr>
      <w:r w:rsidRPr="00C84219">
        <w:rPr>
          <w:sz w:val="22"/>
          <w:szCs w:val="22"/>
        </w:rPr>
        <w:t>POŽEŠKO-SLAVONSKA ŽUPANIJA</w:t>
      </w:r>
    </w:p>
    <w:p w14:paraId="1637913B" w14:textId="77777777" w:rsidR="00C84219" w:rsidRPr="00C84219" w:rsidRDefault="00C84219" w:rsidP="00C84219">
      <w:pPr>
        <w:ind w:right="4677"/>
        <w:jc w:val="center"/>
        <w:rPr>
          <w:sz w:val="22"/>
          <w:szCs w:val="22"/>
        </w:rPr>
      </w:pPr>
      <w:r w:rsidRPr="00C8421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442B465D">
            <wp:simplePos x="0" y="0"/>
            <wp:positionH relativeFrom="column">
              <wp:posOffset>52705</wp:posOffset>
            </wp:positionH>
            <wp:positionV relativeFrom="paragraph">
              <wp:posOffset>17145</wp:posOffset>
            </wp:positionV>
            <wp:extent cx="409575" cy="400672"/>
            <wp:effectExtent l="0" t="0" r="0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19">
        <w:rPr>
          <w:sz w:val="22"/>
          <w:szCs w:val="22"/>
        </w:rPr>
        <w:t>GRAD POŽEGA</w:t>
      </w:r>
    </w:p>
    <w:p w14:paraId="6CCB3EE0" w14:textId="0477C654" w:rsidR="00C84219" w:rsidRPr="00C84219" w:rsidRDefault="00C84219" w:rsidP="00C84219">
      <w:pPr>
        <w:ind w:right="4677"/>
        <w:jc w:val="center"/>
        <w:rPr>
          <w:sz w:val="22"/>
          <w:szCs w:val="22"/>
        </w:rPr>
      </w:pPr>
      <w:r w:rsidRPr="00C84219">
        <w:rPr>
          <w:sz w:val="22"/>
          <w:szCs w:val="22"/>
        </w:rPr>
        <w:t>G</w:t>
      </w:r>
      <w:r w:rsidR="002D656F">
        <w:rPr>
          <w:sz w:val="22"/>
          <w:szCs w:val="22"/>
        </w:rPr>
        <w:t>RADONAČELNIK</w:t>
      </w:r>
    </w:p>
    <w:p w14:paraId="67938C96" w14:textId="77777777" w:rsidR="00C025AC" w:rsidRPr="00C84219" w:rsidRDefault="00C025AC" w:rsidP="004E3B63">
      <w:pPr>
        <w:rPr>
          <w:color w:val="000000" w:themeColor="text1"/>
          <w:sz w:val="22"/>
          <w:szCs w:val="22"/>
        </w:rPr>
      </w:pPr>
    </w:p>
    <w:p w14:paraId="7A060EE1" w14:textId="539533FE" w:rsidR="004E3B63" w:rsidRPr="007C36A6" w:rsidRDefault="004E3B63" w:rsidP="004E3B63">
      <w:pPr>
        <w:rPr>
          <w:sz w:val="22"/>
          <w:szCs w:val="22"/>
        </w:rPr>
      </w:pPr>
      <w:r w:rsidRPr="007C36A6">
        <w:rPr>
          <w:sz w:val="22"/>
          <w:szCs w:val="22"/>
        </w:rPr>
        <w:t xml:space="preserve">KLASA: </w:t>
      </w:r>
      <w:r w:rsidR="00461B23">
        <w:rPr>
          <w:sz w:val="22"/>
          <w:szCs w:val="22"/>
        </w:rPr>
        <w:t>602-01/23-04/7</w:t>
      </w:r>
    </w:p>
    <w:p w14:paraId="5575BFC7" w14:textId="3E9DE22A" w:rsidR="004E3B63" w:rsidRPr="007C36A6" w:rsidRDefault="004E3B63" w:rsidP="004E3B63">
      <w:pPr>
        <w:rPr>
          <w:sz w:val="22"/>
          <w:szCs w:val="22"/>
        </w:rPr>
      </w:pPr>
      <w:r w:rsidRPr="006367C2">
        <w:rPr>
          <w:sz w:val="22"/>
          <w:szCs w:val="22"/>
        </w:rPr>
        <w:t>URBROJ</w:t>
      </w:r>
      <w:r w:rsidRPr="007C36A6">
        <w:rPr>
          <w:sz w:val="22"/>
          <w:szCs w:val="22"/>
        </w:rPr>
        <w:t xml:space="preserve">: </w:t>
      </w:r>
      <w:r w:rsidR="009D0B2B" w:rsidRPr="007C36A6">
        <w:rPr>
          <w:sz w:val="22"/>
          <w:szCs w:val="22"/>
        </w:rPr>
        <w:t>2177</w:t>
      </w:r>
      <w:r w:rsidR="00306808" w:rsidRPr="007C36A6">
        <w:rPr>
          <w:sz w:val="22"/>
          <w:szCs w:val="22"/>
        </w:rPr>
        <w:t>-1</w:t>
      </w:r>
      <w:r w:rsidR="009D0B2B" w:rsidRPr="007C36A6">
        <w:rPr>
          <w:sz w:val="22"/>
          <w:szCs w:val="22"/>
        </w:rPr>
        <w:t>-01/01-2</w:t>
      </w:r>
      <w:r w:rsidR="00461B23">
        <w:rPr>
          <w:sz w:val="22"/>
          <w:szCs w:val="22"/>
        </w:rPr>
        <w:t>3</w:t>
      </w:r>
      <w:r w:rsidR="009D0B2B" w:rsidRPr="007C36A6">
        <w:rPr>
          <w:sz w:val="22"/>
          <w:szCs w:val="22"/>
        </w:rPr>
        <w:t>-</w:t>
      </w:r>
      <w:r w:rsidR="00461B23">
        <w:rPr>
          <w:sz w:val="22"/>
          <w:szCs w:val="22"/>
        </w:rPr>
        <w:t>5</w:t>
      </w:r>
    </w:p>
    <w:p w14:paraId="214B20D1" w14:textId="11D51357" w:rsidR="004E3B63" w:rsidRPr="00C84219" w:rsidRDefault="004E3B63" w:rsidP="004E3B63">
      <w:pPr>
        <w:spacing w:after="360"/>
        <w:rPr>
          <w:sz w:val="22"/>
          <w:szCs w:val="22"/>
        </w:rPr>
      </w:pPr>
      <w:r w:rsidRPr="007C36A6">
        <w:rPr>
          <w:sz w:val="22"/>
          <w:szCs w:val="22"/>
        </w:rPr>
        <w:t xml:space="preserve">Požega, </w:t>
      </w:r>
      <w:r w:rsidR="00461B23">
        <w:rPr>
          <w:sz w:val="22"/>
          <w:szCs w:val="22"/>
        </w:rPr>
        <w:t>31</w:t>
      </w:r>
      <w:r w:rsidR="00E2031E" w:rsidRPr="007C36A6">
        <w:rPr>
          <w:sz w:val="22"/>
          <w:szCs w:val="22"/>
        </w:rPr>
        <w:t>.</w:t>
      </w:r>
      <w:r w:rsidR="004163BE" w:rsidRPr="007C36A6">
        <w:rPr>
          <w:sz w:val="22"/>
          <w:szCs w:val="22"/>
        </w:rPr>
        <w:t xml:space="preserve"> kolovoz</w:t>
      </w:r>
      <w:r w:rsidR="00461B23">
        <w:rPr>
          <w:sz w:val="22"/>
          <w:szCs w:val="22"/>
        </w:rPr>
        <w:t>a</w:t>
      </w:r>
      <w:r w:rsidR="004163BE" w:rsidRPr="007C36A6">
        <w:rPr>
          <w:sz w:val="22"/>
          <w:szCs w:val="22"/>
        </w:rPr>
        <w:t xml:space="preserve"> </w:t>
      </w:r>
      <w:r w:rsidR="007660D4" w:rsidRPr="007C36A6">
        <w:rPr>
          <w:sz w:val="22"/>
          <w:szCs w:val="22"/>
        </w:rPr>
        <w:t>20</w:t>
      </w:r>
      <w:r w:rsidR="00987B8E" w:rsidRPr="007C36A6">
        <w:rPr>
          <w:sz w:val="22"/>
          <w:szCs w:val="22"/>
        </w:rPr>
        <w:t>2</w:t>
      </w:r>
      <w:r w:rsidR="00461B23">
        <w:rPr>
          <w:sz w:val="22"/>
          <w:szCs w:val="22"/>
        </w:rPr>
        <w:t>3.</w:t>
      </w:r>
    </w:p>
    <w:p w14:paraId="0E918E58" w14:textId="4F6CE5D7" w:rsidR="009D0B2B" w:rsidRDefault="009D0B2B" w:rsidP="004C080D">
      <w:pPr>
        <w:spacing w:after="3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ab/>
        <w:t>Na temelju članka 44. stavka 1. i članka 48. stavka 1. točke 7. Zakona o lokalnoj i područnoj (regionalnoj) samoupravi (N</w:t>
      </w:r>
      <w:r w:rsidR="00306808">
        <w:rPr>
          <w:color w:val="000000" w:themeColor="text1"/>
          <w:sz w:val="22"/>
          <w:szCs w:val="22"/>
          <w:shd w:val="clear" w:color="auto" w:fill="FFFFFF"/>
        </w:rPr>
        <w:t xml:space="preserve">arodne novine,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broj: 33/01., 60/01. </w:t>
      </w:r>
      <w:r w:rsidR="00306808">
        <w:rPr>
          <w:color w:val="000000" w:themeColor="text1"/>
          <w:sz w:val="22"/>
          <w:szCs w:val="22"/>
          <w:shd w:val="clear" w:color="auto" w:fill="FFFFFF"/>
        </w:rPr>
        <w:t>-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vjerodostojno tumačenje, 129/05., 109/07., 125/08., 36/09., 150/11., 144/12</w:t>
      </w:r>
      <w:r w:rsidRPr="007C36A6">
        <w:rPr>
          <w:sz w:val="22"/>
          <w:szCs w:val="22"/>
          <w:shd w:val="clear" w:color="auto" w:fill="FFFFFF"/>
        </w:rPr>
        <w:t>.</w:t>
      </w:r>
      <w:r w:rsidR="00306808" w:rsidRPr="007C36A6">
        <w:rPr>
          <w:sz w:val="22"/>
          <w:szCs w:val="22"/>
          <w:shd w:val="clear" w:color="auto" w:fill="FFFFFF"/>
        </w:rPr>
        <w:t xml:space="preserve">, </w:t>
      </w:r>
      <w:r w:rsidRPr="007C36A6">
        <w:rPr>
          <w:sz w:val="22"/>
          <w:szCs w:val="22"/>
          <w:shd w:val="clear" w:color="auto" w:fill="FFFFFF"/>
        </w:rPr>
        <w:t xml:space="preserve">19/13. </w:t>
      </w:r>
      <w:r w:rsidR="00306808" w:rsidRPr="007C36A6">
        <w:rPr>
          <w:sz w:val="22"/>
          <w:szCs w:val="22"/>
          <w:shd w:val="clear" w:color="auto" w:fill="FFFFFF"/>
        </w:rPr>
        <w:t>-</w:t>
      </w:r>
      <w:r w:rsidRPr="007C36A6">
        <w:rPr>
          <w:sz w:val="22"/>
          <w:szCs w:val="22"/>
          <w:shd w:val="clear" w:color="auto" w:fill="FFFFFF"/>
        </w:rPr>
        <w:t xml:space="preserve"> pročišćeni tekst, 137/15. </w:t>
      </w:r>
      <w:r w:rsidR="00306808" w:rsidRPr="007C36A6">
        <w:rPr>
          <w:sz w:val="22"/>
          <w:szCs w:val="22"/>
          <w:shd w:val="clear" w:color="auto" w:fill="FFFFFF"/>
        </w:rPr>
        <w:t>-</w:t>
      </w:r>
      <w:r w:rsidRPr="007C36A6">
        <w:rPr>
          <w:sz w:val="22"/>
          <w:szCs w:val="22"/>
          <w:shd w:val="clear" w:color="auto" w:fill="FFFFFF"/>
        </w:rPr>
        <w:t xml:space="preserve"> ispravak, 123/17.</w:t>
      </w:r>
      <w:r w:rsidR="00306808" w:rsidRPr="007C36A6">
        <w:rPr>
          <w:sz w:val="22"/>
          <w:szCs w:val="22"/>
          <w:shd w:val="clear" w:color="auto" w:fill="FFFFFF"/>
        </w:rPr>
        <w:t xml:space="preserve">, </w:t>
      </w:r>
      <w:r w:rsidRPr="007C36A6">
        <w:rPr>
          <w:sz w:val="22"/>
          <w:szCs w:val="22"/>
          <w:shd w:val="clear" w:color="auto" w:fill="FFFFFF"/>
        </w:rPr>
        <w:t>98/19.</w:t>
      </w:r>
      <w:r w:rsidR="00306808" w:rsidRPr="007C36A6">
        <w:rPr>
          <w:sz w:val="22"/>
          <w:szCs w:val="22"/>
          <w:shd w:val="clear" w:color="auto" w:fill="FFFFFF"/>
        </w:rPr>
        <w:t xml:space="preserve"> i 144/20.</w:t>
      </w:r>
      <w:r w:rsidRPr="007C36A6">
        <w:rPr>
          <w:sz w:val="22"/>
          <w:szCs w:val="22"/>
          <w:shd w:val="clear" w:color="auto" w:fill="FFFFFF"/>
        </w:rPr>
        <w:t>), članka 6</w:t>
      </w:r>
      <w:r w:rsidR="00306808" w:rsidRPr="007C36A6">
        <w:rPr>
          <w:sz w:val="22"/>
          <w:szCs w:val="22"/>
          <w:shd w:val="clear" w:color="auto" w:fill="FFFFFF"/>
        </w:rPr>
        <w:t>2</w:t>
      </w:r>
      <w:r w:rsidRPr="007C36A6">
        <w:rPr>
          <w:sz w:val="22"/>
          <w:szCs w:val="22"/>
          <w:shd w:val="clear" w:color="auto" w:fill="FFFFFF"/>
        </w:rPr>
        <w:t xml:space="preserve">. stavka </w:t>
      </w:r>
      <w:r w:rsidR="00306808" w:rsidRPr="007C36A6">
        <w:rPr>
          <w:sz w:val="22"/>
          <w:szCs w:val="22"/>
          <w:shd w:val="clear" w:color="auto" w:fill="FFFFFF"/>
        </w:rPr>
        <w:t>1</w:t>
      </w:r>
      <w:r w:rsidRPr="007C36A6">
        <w:rPr>
          <w:sz w:val="22"/>
          <w:szCs w:val="22"/>
          <w:shd w:val="clear" w:color="auto" w:fill="FFFFFF"/>
        </w:rPr>
        <w:t>. podstavka 34. i članka 1</w:t>
      </w:r>
      <w:r w:rsidR="00306808" w:rsidRPr="007C36A6">
        <w:rPr>
          <w:sz w:val="22"/>
          <w:szCs w:val="22"/>
          <w:shd w:val="clear" w:color="auto" w:fill="FFFFFF"/>
        </w:rPr>
        <w:t>20</w:t>
      </w:r>
      <w:r w:rsidRPr="007C36A6">
        <w:rPr>
          <w:sz w:val="22"/>
          <w:szCs w:val="22"/>
          <w:shd w:val="clear" w:color="auto" w:fill="FFFFFF"/>
        </w:rPr>
        <w:t xml:space="preserve">. Statuta Grada Požege (Službene novine Grada Požege, broj: </w:t>
      </w:r>
      <w:r w:rsidR="00306808" w:rsidRPr="007C36A6">
        <w:rPr>
          <w:sz w:val="22"/>
          <w:szCs w:val="22"/>
          <w:shd w:val="clear" w:color="auto" w:fill="FFFFFF"/>
        </w:rPr>
        <w:t>2/21. i 11/22.</w:t>
      </w:r>
      <w:r w:rsidRPr="007C36A6">
        <w:rPr>
          <w:sz w:val="22"/>
          <w:szCs w:val="22"/>
          <w:shd w:val="clear" w:color="auto" w:fill="FFFFFF"/>
        </w:rPr>
        <w:t xml:space="preserve">) i provedenog postupka u svezi Javnog poziva za zapošljavanje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pomoćnika u nastavi za učenike s teškoćama u razvoju, KLASA: </w:t>
      </w:r>
      <w:r w:rsidR="00D84D7D">
        <w:rPr>
          <w:color w:val="000000" w:themeColor="text1"/>
          <w:sz w:val="22"/>
          <w:szCs w:val="22"/>
          <w:shd w:val="clear" w:color="auto" w:fill="FFFFFF"/>
        </w:rPr>
        <w:t>602-01/23-04/5</w:t>
      </w:r>
      <w:r w:rsidR="00306808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</w:rPr>
        <w:t xml:space="preserve"> URBROJ: 2177</w:t>
      </w:r>
      <w:r w:rsidR="00D84D7D">
        <w:rPr>
          <w:sz w:val="22"/>
          <w:szCs w:val="22"/>
        </w:rPr>
        <w:t>-</w:t>
      </w:r>
      <w:r>
        <w:rPr>
          <w:sz w:val="22"/>
          <w:szCs w:val="22"/>
        </w:rPr>
        <w:t>1-01/01-2</w:t>
      </w:r>
      <w:r w:rsidR="00D84D7D">
        <w:rPr>
          <w:sz w:val="22"/>
          <w:szCs w:val="22"/>
        </w:rPr>
        <w:t>3</w:t>
      </w:r>
      <w:r>
        <w:rPr>
          <w:sz w:val="22"/>
          <w:szCs w:val="22"/>
        </w:rPr>
        <w:t xml:space="preserve">-1 od </w:t>
      </w:r>
      <w:r w:rsidR="00461B23">
        <w:rPr>
          <w:sz w:val="22"/>
          <w:szCs w:val="22"/>
        </w:rPr>
        <w:t xml:space="preserve">17. kolovoza </w:t>
      </w:r>
      <w:r>
        <w:rPr>
          <w:sz w:val="22"/>
          <w:szCs w:val="22"/>
        </w:rPr>
        <w:t>202</w:t>
      </w:r>
      <w:r w:rsidR="00461B23">
        <w:rPr>
          <w:sz w:val="22"/>
          <w:szCs w:val="22"/>
        </w:rPr>
        <w:t>3</w:t>
      </w:r>
      <w:r>
        <w:rPr>
          <w:sz w:val="22"/>
          <w:szCs w:val="22"/>
        </w:rPr>
        <w:t>. godine (u nastavku teksta: Javni poziv</w:t>
      </w:r>
      <w:r w:rsidR="001224D5">
        <w:rPr>
          <w:sz w:val="22"/>
          <w:szCs w:val="22"/>
        </w:rPr>
        <w:t xml:space="preserve"> za zapošljavanje pomoćnika u nastavi</w:t>
      </w:r>
      <w:r>
        <w:rPr>
          <w:sz w:val="22"/>
          <w:szCs w:val="22"/>
        </w:rPr>
        <w:t>) radi provedbe projekta „Petica za dvoje – V</w:t>
      </w:r>
      <w:r w:rsidR="00461B23">
        <w:rPr>
          <w:sz w:val="22"/>
          <w:szCs w:val="22"/>
        </w:rPr>
        <w:t>I</w:t>
      </w:r>
      <w:r w:rsidR="004163BE">
        <w:rPr>
          <w:sz w:val="22"/>
          <w:szCs w:val="22"/>
        </w:rPr>
        <w:t>I</w:t>
      </w:r>
      <w:r>
        <w:rPr>
          <w:sz w:val="22"/>
          <w:szCs w:val="22"/>
        </w:rPr>
        <w:t xml:space="preserve">. faza“ </w:t>
      </w:r>
      <w:bookmarkStart w:id="0" w:name="_Hlk82067304"/>
      <w:r w:rsidR="00461B23" w:rsidRPr="00B36C86">
        <w:rPr>
          <w:color w:val="000000" w:themeColor="text1"/>
        </w:rPr>
        <w:t>u sklopu otvorenog poziva na dostavu projektnih prijedloga</w:t>
      </w:r>
      <w:r w:rsidR="00461B23" w:rsidRPr="00B36C86">
        <w:rPr>
          <w:color w:val="000000" w:themeColor="text1"/>
          <w:shd w:val="clear" w:color="auto" w:fill="FFFFFF"/>
        </w:rPr>
        <w:t> </w:t>
      </w:r>
      <w:r w:rsidR="00461B23" w:rsidRPr="00B36C86">
        <w:rPr>
          <w:color w:val="000000" w:themeColor="text1"/>
        </w:rPr>
        <w:t>Osiguravanje pomoćnika u nastavi i stručnih komunikacijskih posrednika učenicima s teškoćama u razvoju u osnovnoškolskim i srednjoškolskim odgojno-obrazovnim ustanovama, faza V</w:t>
      </w:r>
      <w:r w:rsidR="00461B23">
        <w:rPr>
          <w:color w:val="000000" w:themeColor="text1"/>
        </w:rPr>
        <w:t>I</w:t>
      </w:r>
      <w:r w:rsidR="00461B23" w:rsidRPr="00B36C86">
        <w:rPr>
          <w:color w:val="000000" w:themeColor="text1"/>
        </w:rPr>
        <w:t>.</w:t>
      </w:r>
      <w:bookmarkEnd w:id="0"/>
      <w:r w:rsidR="00461B23">
        <w:rPr>
          <w:color w:val="000000" w:themeColor="text1"/>
        </w:rPr>
        <w:t>,</w:t>
      </w:r>
      <w:r>
        <w:rPr>
          <w:color w:val="000000" w:themeColor="text1"/>
          <w:sz w:val="22"/>
          <w:szCs w:val="22"/>
        </w:rPr>
        <w:t xml:space="preserve"> na prijedlog Povjerenstva za provedbu javnog poziva za zapošljavanje pomoćnika u nastavi u sklopu projekta „Petica za dvoje </w:t>
      </w:r>
      <w:r w:rsidR="00306808"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 xml:space="preserve"> V</w:t>
      </w:r>
      <w:r w:rsidR="00461B23">
        <w:rPr>
          <w:color w:val="000000" w:themeColor="text1"/>
          <w:sz w:val="22"/>
          <w:szCs w:val="22"/>
        </w:rPr>
        <w:t>I</w:t>
      </w:r>
      <w:r w:rsidR="004163BE">
        <w:rPr>
          <w:color w:val="000000" w:themeColor="text1"/>
          <w:sz w:val="22"/>
          <w:szCs w:val="22"/>
        </w:rPr>
        <w:t>I</w:t>
      </w:r>
      <w:r>
        <w:rPr>
          <w:color w:val="000000" w:themeColor="text1"/>
          <w:sz w:val="22"/>
          <w:szCs w:val="22"/>
        </w:rPr>
        <w:t xml:space="preserve">. faza“, Gradonačelnik Grada Požege, donosi </w:t>
      </w:r>
    </w:p>
    <w:p w14:paraId="1FD10190" w14:textId="6CA3F4BC" w:rsidR="009D0B2B" w:rsidRDefault="009D0B2B" w:rsidP="009D0B2B">
      <w:pPr>
        <w:jc w:val="center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ODLUKU</w:t>
      </w:r>
    </w:p>
    <w:p w14:paraId="68F0C33C" w14:textId="72EE9A14" w:rsidR="009D0B2B" w:rsidRDefault="009D0B2B" w:rsidP="009D0B2B">
      <w:pPr>
        <w:jc w:val="center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o odabiru kandidata za obavljanje poslova pomoćnika u nastavi u školskoj godini 202</w:t>
      </w:r>
      <w:r w:rsidR="00461B23">
        <w:rPr>
          <w:color w:val="000000" w:themeColor="text1"/>
          <w:sz w:val="22"/>
          <w:szCs w:val="22"/>
          <w:shd w:val="clear" w:color="auto" w:fill="FFFFFF"/>
        </w:rPr>
        <w:t>3</w:t>
      </w:r>
      <w:r>
        <w:rPr>
          <w:color w:val="000000" w:themeColor="text1"/>
          <w:sz w:val="22"/>
          <w:szCs w:val="22"/>
          <w:shd w:val="clear" w:color="auto" w:fill="FFFFFF"/>
        </w:rPr>
        <w:t>./202</w:t>
      </w:r>
      <w:r w:rsidR="00461B23">
        <w:rPr>
          <w:color w:val="000000" w:themeColor="text1"/>
          <w:sz w:val="22"/>
          <w:szCs w:val="22"/>
          <w:shd w:val="clear" w:color="auto" w:fill="FFFFFF"/>
        </w:rPr>
        <w:t>4</w:t>
      </w:r>
      <w:r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5078E887" w14:textId="497D61E7" w:rsidR="009D0B2B" w:rsidRDefault="009D0B2B" w:rsidP="009D0B2B">
      <w:pPr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6A21B31B" w14:textId="09646EEF" w:rsidR="009D0B2B" w:rsidRDefault="009D0B2B" w:rsidP="009D0B2B">
      <w:pPr>
        <w:jc w:val="center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I.</w:t>
      </w:r>
    </w:p>
    <w:p w14:paraId="6D006CF6" w14:textId="446104AA" w:rsidR="009D0B2B" w:rsidRDefault="009D0B2B" w:rsidP="009D0B2B">
      <w:pPr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58FCCBCB" w14:textId="1947D58A" w:rsidR="009D0B2B" w:rsidRDefault="009D0B2B" w:rsidP="009D0B2B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ab/>
        <w:t xml:space="preserve">Poslove pomoćnika u nastavi u </w:t>
      </w:r>
      <w:r w:rsidR="001224D5">
        <w:rPr>
          <w:color w:val="000000" w:themeColor="text1"/>
          <w:sz w:val="22"/>
          <w:szCs w:val="22"/>
          <w:shd w:val="clear" w:color="auto" w:fill="FFFFFF"/>
        </w:rPr>
        <w:t>Osnovnim školama kojima je osnivač Grad Požega i Katoličkoj osnovnoj školi u Požegi kojoj je osnivač Požeška biskupija, nakon provedenog usmenog dijela provjere znanja i sposobnosti, odnosno provedenog postupka u svezi Javnog poziva za zapošljavanje pomoćnika u nastavi, u školskoj godini 202</w:t>
      </w:r>
      <w:r w:rsidR="00461B23">
        <w:rPr>
          <w:color w:val="000000" w:themeColor="text1"/>
          <w:sz w:val="22"/>
          <w:szCs w:val="22"/>
          <w:shd w:val="clear" w:color="auto" w:fill="FFFFFF"/>
        </w:rPr>
        <w:t>3</w:t>
      </w:r>
      <w:r w:rsidR="001224D5">
        <w:rPr>
          <w:color w:val="000000" w:themeColor="text1"/>
          <w:sz w:val="22"/>
          <w:szCs w:val="22"/>
          <w:shd w:val="clear" w:color="auto" w:fill="FFFFFF"/>
        </w:rPr>
        <w:t>./202</w:t>
      </w:r>
      <w:r w:rsidR="00461B23">
        <w:rPr>
          <w:color w:val="000000" w:themeColor="text1"/>
          <w:sz w:val="22"/>
          <w:szCs w:val="22"/>
          <w:shd w:val="clear" w:color="auto" w:fill="FFFFFF"/>
        </w:rPr>
        <w:t>4</w:t>
      </w:r>
      <w:r w:rsidR="001224D5">
        <w:rPr>
          <w:color w:val="000000" w:themeColor="text1"/>
          <w:sz w:val="22"/>
          <w:szCs w:val="22"/>
          <w:shd w:val="clear" w:color="auto" w:fill="FFFFFF"/>
        </w:rPr>
        <w:t xml:space="preserve">., obavljati će sljedeći kandidati: </w:t>
      </w:r>
    </w:p>
    <w:p w14:paraId="3BA2F4F6" w14:textId="759C4DDE" w:rsidR="001224D5" w:rsidRDefault="001224D5" w:rsidP="009D0B2B">
      <w:pPr>
        <w:jc w:val="both"/>
        <w:rPr>
          <w:color w:val="000000" w:themeColor="text1"/>
          <w:sz w:val="22"/>
          <w:szCs w:val="22"/>
          <w:shd w:val="clear" w:color="auto" w:fill="FFFFFF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07"/>
        <w:gridCol w:w="3041"/>
      </w:tblGrid>
      <w:tr w:rsidR="009026CD" w14:paraId="26EDD486" w14:textId="77777777" w:rsidTr="009026CD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B7ED0" w14:textId="77777777" w:rsidR="009026CD" w:rsidRDefault="009026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R.Br.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1CBF90" w14:textId="77777777" w:rsidR="009026CD" w:rsidRDefault="009026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Ime i prezime</w:t>
            </w:r>
          </w:p>
        </w:tc>
      </w:tr>
      <w:tr w:rsidR="007C6AD2" w14:paraId="2FC7E27D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F106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2C94" w14:textId="1DE2D388" w:rsidR="007C6AD2" w:rsidRDefault="007C6AD2" w:rsidP="007C6AD2">
            <w:pPr>
              <w:rPr>
                <w:lang w:eastAsia="en-US"/>
              </w:rPr>
            </w:pPr>
            <w:r>
              <w:t xml:space="preserve">Jasmina </w:t>
            </w:r>
            <w:proofErr w:type="spellStart"/>
            <w:r>
              <w:t>Safundžić</w:t>
            </w:r>
            <w:proofErr w:type="spellEnd"/>
          </w:p>
        </w:tc>
      </w:tr>
      <w:tr w:rsidR="007C6AD2" w14:paraId="12E4EC02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9C25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AFCE6" w14:textId="21D9BAE9" w:rsidR="007C6AD2" w:rsidRDefault="007C6AD2" w:rsidP="007C6AD2">
            <w:pPr>
              <w:rPr>
                <w:lang w:eastAsia="en-US"/>
              </w:rPr>
            </w:pPr>
            <w:r w:rsidRPr="00EB4CB2">
              <w:t>Mirna Bognar</w:t>
            </w:r>
          </w:p>
        </w:tc>
      </w:tr>
      <w:tr w:rsidR="007C6AD2" w14:paraId="3AFC8E1D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C424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9ADB" w14:textId="38E44075" w:rsidR="007C6AD2" w:rsidRDefault="007C6AD2" w:rsidP="007C6AD2">
            <w:pPr>
              <w:rPr>
                <w:lang w:eastAsia="en-US"/>
              </w:rPr>
            </w:pPr>
            <w:r w:rsidRPr="00EB4CB2">
              <w:t>Jovana Ostojić</w:t>
            </w:r>
          </w:p>
        </w:tc>
      </w:tr>
      <w:tr w:rsidR="007C6AD2" w14:paraId="3A56153B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BE1D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E0E44" w14:textId="27898ABE" w:rsidR="007C6AD2" w:rsidRDefault="007C6AD2" w:rsidP="007C6AD2">
            <w:pPr>
              <w:rPr>
                <w:lang w:eastAsia="en-US"/>
              </w:rPr>
            </w:pPr>
            <w:r w:rsidRPr="00EB4CB2">
              <w:t>Klaudija Devčić Ćavar</w:t>
            </w:r>
          </w:p>
        </w:tc>
      </w:tr>
      <w:tr w:rsidR="007C6AD2" w14:paraId="27D627B3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39B3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4386" w14:textId="629C6460" w:rsidR="007C6AD2" w:rsidRDefault="007C6AD2" w:rsidP="007C6AD2">
            <w:pPr>
              <w:rPr>
                <w:lang w:eastAsia="en-US"/>
              </w:rPr>
            </w:pPr>
            <w:r w:rsidRPr="00EB4CB2">
              <w:t xml:space="preserve">Jelena </w:t>
            </w:r>
            <w:proofErr w:type="spellStart"/>
            <w:r w:rsidRPr="00EB4CB2">
              <w:t>Gazdović</w:t>
            </w:r>
            <w:proofErr w:type="spellEnd"/>
          </w:p>
        </w:tc>
      </w:tr>
      <w:tr w:rsidR="007C6AD2" w14:paraId="6BA6CE7F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C475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6B2D1" w14:textId="24C3B069" w:rsidR="007C6AD2" w:rsidRDefault="007C6AD2" w:rsidP="007C6AD2">
            <w:pPr>
              <w:rPr>
                <w:lang w:eastAsia="en-US"/>
              </w:rPr>
            </w:pPr>
            <w:r w:rsidRPr="00EB4CB2">
              <w:t>Sanela Milinković</w:t>
            </w:r>
          </w:p>
        </w:tc>
      </w:tr>
      <w:tr w:rsidR="007C6AD2" w14:paraId="681504B4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BE6B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1F873" w14:textId="02537774" w:rsidR="007C6AD2" w:rsidRDefault="007C6AD2" w:rsidP="007C6AD2">
            <w:pPr>
              <w:rPr>
                <w:lang w:eastAsia="en-US"/>
              </w:rPr>
            </w:pPr>
            <w:r w:rsidRPr="00EB4CB2">
              <w:t xml:space="preserve">Jasna </w:t>
            </w:r>
            <w:proofErr w:type="spellStart"/>
            <w:r w:rsidRPr="00EB4CB2">
              <w:t>Blahut</w:t>
            </w:r>
            <w:proofErr w:type="spellEnd"/>
          </w:p>
        </w:tc>
      </w:tr>
      <w:tr w:rsidR="007C6AD2" w14:paraId="62B180F9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5EB0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72BA1" w14:textId="571A3F4F" w:rsidR="007C6AD2" w:rsidRDefault="007C6AD2" w:rsidP="007C6AD2">
            <w:pPr>
              <w:rPr>
                <w:lang w:eastAsia="en-US"/>
              </w:rPr>
            </w:pPr>
            <w:r w:rsidRPr="00EB4CB2">
              <w:t xml:space="preserve">Ivana </w:t>
            </w:r>
            <w:proofErr w:type="spellStart"/>
            <w:r w:rsidRPr="00EB4CB2">
              <w:t>Radanović</w:t>
            </w:r>
            <w:proofErr w:type="spellEnd"/>
          </w:p>
        </w:tc>
      </w:tr>
      <w:tr w:rsidR="007C6AD2" w14:paraId="23C90858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C738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0855C" w14:textId="24FB8CF3" w:rsidR="007C6AD2" w:rsidRDefault="007C6AD2" w:rsidP="007C6AD2">
            <w:pPr>
              <w:rPr>
                <w:lang w:eastAsia="en-US"/>
              </w:rPr>
            </w:pPr>
            <w:r w:rsidRPr="00EB4CB2">
              <w:t xml:space="preserve">Antonija </w:t>
            </w:r>
            <w:proofErr w:type="spellStart"/>
            <w:r w:rsidRPr="00EB4CB2">
              <w:t>Alešković</w:t>
            </w:r>
            <w:proofErr w:type="spellEnd"/>
            <w:r w:rsidRPr="00EB4CB2">
              <w:t xml:space="preserve"> Nikić</w:t>
            </w:r>
          </w:p>
        </w:tc>
      </w:tr>
      <w:tr w:rsidR="007C6AD2" w14:paraId="6151B94A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DD6D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8870C" w14:textId="615B0930" w:rsidR="007C6AD2" w:rsidRDefault="007C6AD2" w:rsidP="007C6AD2">
            <w:pPr>
              <w:rPr>
                <w:lang w:eastAsia="en-US"/>
              </w:rPr>
            </w:pPr>
            <w:r w:rsidRPr="00EB4CB2">
              <w:t xml:space="preserve">Ines </w:t>
            </w:r>
            <w:proofErr w:type="spellStart"/>
            <w:r w:rsidRPr="00EB4CB2">
              <w:t>Mikala</w:t>
            </w:r>
            <w:proofErr w:type="spellEnd"/>
          </w:p>
        </w:tc>
      </w:tr>
      <w:tr w:rsidR="007C6AD2" w14:paraId="64705F7E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353C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D011C" w14:textId="7C7C5824" w:rsidR="007C6AD2" w:rsidRDefault="007C6AD2" w:rsidP="007C6AD2">
            <w:pPr>
              <w:rPr>
                <w:lang w:eastAsia="en-US"/>
              </w:rPr>
            </w:pPr>
            <w:r w:rsidRPr="00EB4CB2">
              <w:t xml:space="preserve">Josipa </w:t>
            </w:r>
            <w:proofErr w:type="spellStart"/>
            <w:r w:rsidRPr="00EB4CB2">
              <w:t>Maroši</w:t>
            </w:r>
            <w:proofErr w:type="spellEnd"/>
          </w:p>
        </w:tc>
      </w:tr>
      <w:tr w:rsidR="007C6AD2" w14:paraId="2D06D6E9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5A30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CAF1D" w14:textId="494E57E3" w:rsidR="007C6AD2" w:rsidRDefault="007C6AD2" w:rsidP="007C6AD2">
            <w:pPr>
              <w:rPr>
                <w:lang w:eastAsia="en-US"/>
              </w:rPr>
            </w:pPr>
            <w:r w:rsidRPr="00EB4CB2">
              <w:t xml:space="preserve">Saša </w:t>
            </w:r>
            <w:proofErr w:type="spellStart"/>
            <w:r w:rsidRPr="00EB4CB2">
              <w:t>Kordaso</w:t>
            </w:r>
            <w:proofErr w:type="spellEnd"/>
          </w:p>
        </w:tc>
      </w:tr>
      <w:tr w:rsidR="007C6AD2" w14:paraId="33636600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6748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2FAB" w14:textId="5D8E6E37" w:rsidR="007C6AD2" w:rsidRDefault="007C6AD2" w:rsidP="007C6AD2">
            <w:pPr>
              <w:rPr>
                <w:lang w:eastAsia="en-US"/>
              </w:rPr>
            </w:pPr>
            <w:r>
              <w:t>Anita Matić</w:t>
            </w:r>
          </w:p>
        </w:tc>
      </w:tr>
      <w:tr w:rsidR="007C6AD2" w14:paraId="20FE42F8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CE4B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2C0E1" w14:textId="3C270A26" w:rsidR="007C6AD2" w:rsidRDefault="007C6AD2" w:rsidP="007C6AD2">
            <w:pPr>
              <w:rPr>
                <w:lang w:eastAsia="en-US"/>
              </w:rPr>
            </w:pPr>
            <w:r w:rsidRPr="00EB4CB2">
              <w:t>Deni Anita John Pandžić</w:t>
            </w:r>
          </w:p>
        </w:tc>
      </w:tr>
      <w:tr w:rsidR="007C6AD2" w14:paraId="54BB5BF3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E5A8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63566" w14:textId="40BD294C" w:rsidR="007C6AD2" w:rsidRDefault="007C6AD2" w:rsidP="007C6AD2">
            <w:pPr>
              <w:rPr>
                <w:lang w:eastAsia="en-US"/>
              </w:rPr>
            </w:pPr>
            <w:r w:rsidRPr="00EB4CB2">
              <w:t xml:space="preserve">Andreja </w:t>
            </w:r>
            <w:proofErr w:type="spellStart"/>
            <w:r w:rsidRPr="00EB4CB2">
              <w:t>Resanović</w:t>
            </w:r>
            <w:proofErr w:type="spellEnd"/>
          </w:p>
        </w:tc>
      </w:tr>
      <w:tr w:rsidR="007C6AD2" w14:paraId="1806E195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6793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93445" w14:textId="33E62C1D" w:rsidR="007C6AD2" w:rsidRDefault="007C6AD2" w:rsidP="007C6AD2">
            <w:pPr>
              <w:rPr>
                <w:lang w:eastAsia="en-US"/>
              </w:rPr>
            </w:pPr>
            <w:r w:rsidRPr="00EB4CB2">
              <w:t xml:space="preserve">Martina </w:t>
            </w:r>
            <w:proofErr w:type="spellStart"/>
            <w:r w:rsidRPr="00EB4CB2">
              <w:t>Jupek</w:t>
            </w:r>
            <w:proofErr w:type="spellEnd"/>
          </w:p>
        </w:tc>
      </w:tr>
      <w:tr w:rsidR="007C6AD2" w14:paraId="1EAB493D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D28A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1E7EC" w14:textId="203736C5" w:rsidR="007C6AD2" w:rsidRDefault="007C6AD2" w:rsidP="007C6AD2">
            <w:pPr>
              <w:rPr>
                <w:lang w:eastAsia="en-US"/>
              </w:rPr>
            </w:pPr>
            <w:r w:rsidRPr="00EB4CB2">
              <w:t xml:space="preserve">Jelena </w:t>
            </w:r>
            <w:proofErr w:type="spellStart"/>
            <w:r w:rsidRPr="00EB4CB2">
              <w:t>Brezicki</w:t>
            </w:r>
            <w:proofErr w:type="spellEnd"/>
          </w:p>
        </w:tc>
      </w:tr>
      <w:tr w:rsidR="007C6AD2" w14:paraId="19C8D2FE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706B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88BF" w14:textId="013CDC11" w:rsidR="007C6AD2" w:rsidRDefault="007C6AD2" w:rsidP="007C6AD2">
            <w:pPr>
              <w:rPr>
                <w:lang w:eastAsia="en-US"/>
              </w:rPr>
            </w:pPr>
            <w:r w:rsidRPr="00EB4CB2">
              <w:t xml:space="preserve">Marijana </w:t>
            </w:r>
            <w:proofErr w:type="spellStart"/>
            <w:r w:rsidRPr="00EB4CB2">
              <w:t>Belak</w:t>
            </w:r>
            <w:proofErr w:type="spellEnd"/>
          </w:p>
        </w:tc>
      </w:tr>
      <w:tr w:rsidR="007C6AD2" w14:paraId="2F396B35" w14:textId="77777777" w:rsidTr="007C6AD2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1850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9E30" w14:textId="16D32A02" w:rsidR="007C6AD2" w:rsidRDefault="007C6AD2" w:rsidP="007C6AD2">
            <w:pPr>
              <w:rPr>
                <w:lang w:eastAsia="en-US"/>
              </w:rPr>
            </w:pPr>
            <w:r>
              <w:t>Ivana Kolomaz</w:t>
            </w:r>
          </w:p>
        </w:tc>
      </w:tr>
      <w:tr w:rsidR="007C6AD2" w14:paraId="492B8990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ACF1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1677A" w14:textId="3DFF3A30" w:rsidR="007C6AD2" w:rsidRDefault="007C6AD2" w:rsidP="007C6AD2">
            <w:pPr>
              <w:rPr>
                <w:lang w:eastAsia="en-US"/>
              </w:rPr>
            </w:pPr>
            <w:r>
              <w:t>Ivana Mirković</w:t>
            </w:r>
          </w:p>
        </w:tc>
      </w:tr>
      <w:tr w:rsidR="007C6AD2" w14:paraId="70CAFBAA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35C7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0CC50" w14:textId="03680FE8" w:rsidR="007C6AD2" w:rsidRDefault="007C6AD2" w:rsidP="007C6AD2">
            <w:pPr>
              <w:rPr>
                <w:lang w:eastAsia="en-US"/>
              </w:rPr>
            </w:pPr>
            <w:r w:rsidRPr="00EB4CB2">
              <w:t xml:space="preserve">Ana </w:t>
            </w:r>
            <w:proofErr w:type="spellStart"/>
            <w:r w:rsidRPr="00EB4CB2">
              <w:t>Japarić</w:t>
            </w:r>
            <w:proofErr w:type="spellEnd"/>
          </w:p>
        </w:tc>
      </w:tr>
      <w:tr w:rsidR="007C6AD2" w14:paraId="2230F9B5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AA76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93487" w14:textId="4A36E596" w:rsidR="007C6AD2" w:rsidRDefault="007C6AD2" w:rsidP="007C6AD2">
            <w:pPr>
              <w:rPr>
                <w:lang w:eastAsia="en-US"/>
              </w:rPr>
            </w:pPr>
            <w:r>
              <w:t>Maja Kovačević</w:t>
            </w:r>
          </w:p>
        </w:tc>
      </w:tr>
      <w:tr w:rsidR="007C6AD2" w14:paraId="22201A3F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665A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5D1E" w14:textId="37128F13" w:rsidR="007C6AD2" w:rsidRDefault="007C6AD2" w:rsidP="007C6AD2">
            <w:pPr>
              <w:rPr>
                <w:lang w:eastAsia="en-US"/>
              </w:rPr>
            </w:pPr>
            <w:r>
              <w:t>Monika Garić</w:t>
            </w:r>
          </w:p>
        </w:tc>
      </w:tr>
      <w:tr w:rsidR="007C6AD2" w14:paraId="7C213803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E44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93634" w14:textId="5E078EBD" w:rsidR="007C6AD2" w:rsidRDefault="007C6AD2" w:rsidP="007C6AD2">
            <w:pPr>
              <w:rPr>
                <w:lang w:eastAsia="en-US"/>
              </w:rPr>
            </w:pPr>
            <w:r w:rsidRPr="00EB4CB2">
              <w:t xml:space="preserve">Ivana </w:t>
            </w:r>
            <w:proofErr w:type="spellStart"/>
            <w:r w:rsidRPr="00EB4CB2">
              <w:t>Krnjić</w:t>
            </w:r>
            <w:proofErr w:type="spellEnd"/>
          </w:p>
        </w:tc>
      </w:tr>
      <w:tr w:rsidR="007C6AD2" w14:paraId="2B78B421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C41A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DA69" w14:textId="62FBC366" w:rsidR="007C6AD2" w:rsidRDefault="007C6AD2" w:rsidP="007C6AD2">
            <w:pPr>
              <w:rPr>
                <w:lang w:eastAsia="en-US"/>
              </w:rPr>
            </w:pPr>
            <w:r w:rsidRPr="00EB4CB2">
              <w:t>Adrijana Jurić</w:t>
            </w:r>
          </w:p>
        </w:tc>
      </w:tr>
      <w:tr w:rsidR="007C6AD2" w14:paraId="467AFDCA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227D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F00B6" w14:textId="6F83F89E" w:rsidR="007C6AD2" w:rsidRDefault="007C6AD2" w:rsidP="007C6AD2">
            <w:pPr>
              <w:rPr>
                <w:lang w:eastAsia="en-US"/>
              </w:rPr>
            </w:pPr>
            <w:r>
              <w:t>Ankica Stojčević</w:t>
            </w:r>
          </w:p>
        </w:tc>
      </w:tr>
      <w:tr w:rsidR="007C6AD2" w14:paraId="5A8C66FF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06A5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6E718" w14:textId="34E5BA10" w:rsidR="007C6AD2" w:rsidRDefault="007C6AD2" w:rsidP="007C6AD2">
            <w:pPr>
              <w:rPr>
                <w:lang w:eastAsia="en-US"/>
              </w:rPr>
            </w:pPr>
            <w:r>
              <w:t>Marija Galić</w:t>
            </w:r>
          </w:p>
        </w:tc>
      </w:tr>
      <w:tr w:rsidR="007C6AD2" w14:paraId="346F40F1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3853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B35F" w14:textId="6C1FCA9B" w:rsidR="007C6AD2" w:rsidRDefault="007C6AD2" w:rsidP="007C6AD2">
            <w:pPr>
              <w:rPr>
                <w:lang w:eastAsia="en-US"/>
              </w:rPr>
            </w:pPr>
            <w:r w:rsidRPr="00EB4CB2">
              <w:t xml:space="preserve">Irena </w:t>
            </w:r>
            <w:proofErr w:type="spellStart"/>
            <w:r w:rsidRPr="00EB4CB2">
              <w:t>Adžić</w:t>
            </w:r>
            <w:proofErr w:type="spellEnd"/>
          </w:p>
        </w:tc>
      </w:tr>
      <w:tr w:rsidR="007C6AD2" w14:paraId="0F9AC275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3A17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4458" w14:textId="1AAC9180" w:rsidR="007C6AD2" w:rsidRDefault="007C6AD2" w:rsidP="007C6AD2">
            <w:pPr>
              <w:rPr>
                <w:lang w:eastAsia="en-US"/>
              </w:rPr>
            </w:pPr>
            <w:r>
              <w:t>Anita Šakić Lukić</w:t>
            </w:r>
          </w:p>
        </w:tc>
      </w:tr>
      <w:tr w:rsidR="007C6AD2" w14:paraId="7A951536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B7DA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40CA0" w14:textId="69569245" w:rsidR="007C6AD2" w:rsidRDefault="007C6AD2" w:rsidP="007C6AD2">
            <w:pPr>
              <w:rPr>
                <w:lang w:eastAsia="en-US"/>
              </w:rPr>
            </w:pPr>
            <w:r>
              <w:t xml:space="preserve">Ankica </w:t>
            </w:r>
            <w:proofErr w:type="spellStart"/>
            <w:r>
              <w:t>Peroutka</w:t>
            </w:r>
            <w:proofErr w:type="spellEnd"/>
          </w:p>
        </w:tc>
      </w:tr>
      <w:tr w:rsidR="007C6AD2" w14:paraId="4BBC2AE8" w14:textId="77777777" w:rsidTr="007C6AD2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B692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E5EB" w14:textId="393658CD" w:rsidR="007C6AD2" w:rsidRDefault="007C6AD2" w:rsidP="007C6AD2">
            <w:pPr>
              <w:rPr>
                <w:lang w:eastAsia="en-US"/>
              </w:rPr>
            </w:pPr>
            <w:r w:rsidRPr="00EB4CB2">
              <w:t xml:space="preserve">Ivka </w:t>
            </w:r>
            <w:proofErr w:type="spellStart"/>
            <w:r w:rsidRPr="00EB4CB2">
              <w:t>Golić</w:t>
            </w:r>
            <w:proofErr w:type="spellEnd"/>
          </w:p>
        </w:tc>
      </w:tr>
      <w:tr w:rsidR="007C6AD2" w14:paraId="7D614797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EB83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5C347" w14:textId="74F99459" w:rsidR="007C6AD2" w:rsidRDefault="007C6AD2" w:rsidP="007C6AD2">
            <w:pPr>
              <w:rPr>
                <w:lang w:eastAsia="en-US"/>
              </w:rPr>
            </w:pPr>
            <w:r w:rsidRPr="00EB4CB2">
              <w:t>Draženka Križanac</w:t>
            </w:r>
          </w:p>
        </w:tc>
      </w:tr>
      <w:tr w:rsidR="007C6AD2" w14:paraId="6ED9EF7B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7307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DA117" w14:textId="25BD1F68" w:rsidR="007C6AD2" w:rsidRDefault="007C6AD2" w:rsidP="007C6AD2">
            <w:pPr>
              <w:rPr>
                <w:lang w:eastAsia="en-US"/>
              </w:rPr>
            </w:pPr>
            <w:r>
              <w:t>Marijana Đurčević</w:t>
            </w:r>
          </w:p>
        </w:tc>
      </w:tr>
      <w:tr w:rsidR="007C6AD2" w14:paraId="43B704D8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32E7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8D13" w14:textId="636AA309" w:rsidR="007C6AD2" w:rsidRDefault="007C6AD2" w:rsidP="007C6AD2">
            <w:pPr>
              <w:rPr>
                <w:lang w:eastAsia="en-US"/>
              </w:rPr>
            </w:pPr>
            <w:r w:rsidRPr="00EB4CB2">
              <w:t>Lana Borota Katavić</w:t>
            </w:r>
          </w:p>
        </w:tc>
      </w:tr>
      <w:tr w:rsidR="007C6AD2" w14:paraId="17633A3E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9E5F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7C6C" w14:textId="0CFD6A56" w:rsidR="007C6AD2" w:rsidRDefault="007C6AD2" w:rsidP="007C6AD2">
            <w:pPr>
              <w:rPr>
                <w:lang w:eastAsia="en-US"/>
              </w:rPr>
            </w:pPr>
            <w:r w:rsidRPr="00EB4CB2">
              <w:t xml:space="preserve">Kristina </w:t>
            </w:r>
            <w:proofErr w:type="spellStart"/>
            <w:r w:rsidRPr="00EB4CB2">
              <w:t>Buturac</w:t>
            </w:r>
            <w:proofErr w:type="spellEnd"/>
          </w:p>
        </w:tc>
      </w:tr>
      <w:tr w:rsidR="007C6AD2" w14:paraId="485E4B6F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0B81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296F" w14:textId="70E52574" w:rsidR="007C6AD2" w:rsidRDefault="007C6AD2" w:rsidP="007C6AD2">
            <w:pPr>
              <w:rPr>
                <w:lang w:eastAsia="en-US"/>
              </w:rPr>
            </w:pPr>
            <w:r>
              <w:t xml:space="preserve">Antonija </w:t>
            </w:r>
            <w:proofErr w:type="spellStart"/>
            <w:r>
              <w:t>Adžić</w:t>
            </w:r>
            <w:proofErr w:type="spellEnd"/>
          </w:p>
        </w:tc>
      </w:tr>
      <w:tr w:rsidR="007C6AD2" w14:paraId="4D19169E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BF6F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CE48F" w14:textId="21DAC688" w:rsidR="007C6AD2" w:rsidRDefault="007C6AD2" w:rsidP="007C6AD2">
            <w:pPr>
              <w:rPr>
                <w:lang w:eastAsia="en-US"/>
              </w:rPr>
            </w:pPr>
            <w:r w:rsidRPr="00EB4CB2">
              <w:t>Sanda Krmpotić</w:t>
            </w:r>
          </w:p>
        </w:tc>
      </w:tr>
      <w:tr w:rsidR="007C6AD2" w14:paraId="714CF88D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8EFA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AF605" w14:textId="60FF1EC1" w:rsidR="007C6AD2" w:rsidRDefault="007C6AD2" w:rsidP="007C6AD2">
            <w:pPr>
              <w:rPr>
                <w:lang w:eastAsia="en-US"/>
              </w:rPr>
            </w:pPr>
            <w:r w:rsidRPr="00EB4CB2">
              <w:t>Marijana Krešić</w:t>
            </w:r>
          </w:p>
        </w:tc>
      </w:tr>
      <w:tr w:rsidR="007C6AD2" w14:paraId="553AD40E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3827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FE9E" w14:textId="364BB9AA" w:rsidR="007C6AD2" w:rsidRDefault="007C6AD2" w:rsidP="007C6AD2">
            <w:pPr>
              <w:rPr>
                <w:lang w:eastAsia="en-US"/>
              </w:rPr>
            </w:pPr>
            <w:r w:rsidRPr="00EB4CB2">
              <w:t xml:space="preserve">Lidija </w:t>
            </w:r>
            <w:proofErr w:type="spellStart"/>
            <w:r w:rsidRPr="00EB4CB2">
              <w:t>Dobiš</w:t>
            </w:r>
            <w:proofErr w:type="spellEnd"/>
          </w:p>
        </w:tc>
      </w:tr>
      <w:tr w:rsidR="007C6AD2" w14:paraId="2212683F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0310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05ED2" w14:textId="121E89A6" w:rsidR="007C6AD2" w:rsidRDefault="007C6AD2" w:rsidP="007C6AD2">
            <w:pPr>
              <w:rPr>
                <w:lang w:eastAsia="en-US"/>
              </w:rPr>
            </w:pPr>
            <w:r>
              <w:t>Nevena Milin Grgić</w:t>
            </w:r>
          </w:p>
        </w:tc>
      </w:tr>
      <w:tr w:rsidR="007C6AD2" w14:paraId="4263F142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F714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48AF7" w14:textId="38936572" w:rsidR="007C6AD2" w:rsidRDefault="007C6AD2" w:rsidP="007C6AD2">
            <w:pPr>
              <w:rPr>
                <w:lang w:eastAsia="en-US"/>
              </w:rPr>
            </w:pPr>
            <w:r>
              <w:t>Ivana Hodak</w:t>
            </w:r>
          </w:p>
        </w:tc>
      </w:tr>
      <w:tr w:rsidR="007C6AD2" w14:paraId="493172B9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4E6A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BFF65" w14:textId="09A78C7A" w:rsidR="007C6AD2" w:rsidRDefault="007C6AD2" w:rsidP="007C6AD2">
            <w:pPr>
              <w:rPr>
                <w:lang w:eastAsia="en-US"/>
              </w:rPr>
            </w:pPr>
            <w:r>
              <w:t xml:space="preserve">Vlatka </w:t>
            </w:r>
            <w:proofErr w:type="spellStart"/>
            <w:r>
              <w:t>Gazilj</w:t>
            </w:r>
            <w:proofErr w:type="spellEnd"/>
          </w:p>
        </w:tc>
      </w:tr>
      <w:tr w:rsidR="007C6AD2" w14:paraId="319C4001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036B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DC0B" w14:textId="7BC4D16C" w:rsidR="007C6AD2" w:rsidRDefault="007C6AD2" w:rsidP="007C6AD2">
            <w:pPr>
              <w:rPr>
                <w:lang w:eastAsia="en-US"/>
              </w:rPr>
            </w:pPr>
            <w:r>
              <w:t>Mirsada Ferić</w:t>
            </w:r>
          </w:p>
        </w:tc>
      </w:tr>
      <w:tr w:rsidR="007C6AD2" w14:paraId="62794029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2E12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3BDB" w14:textId="48A329C6" w:rsidR="007C6AD2" w:rsidRDefault="007C6AD2" w:rsidP="007C6AD2">
            <w:pPr>
              <w:rPr>
                <w:lang w:eastAsia="en-US"/>
              </w:rPr>
            </w:pPr>
            <w:r>
              <w:t>Anita Franjić</w:t>
            </w:r>
          </w:p>
        </w:tc>
      </w:tr>
      <w:tr w:rsidR="007C6AD2" w14:paraId="677A55C9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4B8B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0DDA" w14:textId="36866F6A" w:rsidR="007C6AD2" w:rsidRDefault="007C6AD2" w:rsidP="007C6AD2">
            <w:pPr>
              <w:rPr>
                <w:lang w:eastAsia="en-US"/>
              </w:rPr>
            </w:pPr>
            <w:r>
              <w:t xml:space="preserve">Anamarija </w:t>
            </w:r>
            <w:proofErr w:type="spellStart"/>
            <w:r>
              <w:t>Krip</w:t>
            </w:r>
            <w:proofErr w:type="spellEnd"/>
          </w:p>
        </w:tc>
      </w:tr>
      <w:tr w:rsidR="007C6AD2" w14:paraId="7EF1CA0D" w14:textId="77777777" w:rsidTr="000F22BE">
        <w:trPr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E7F2" w14:textId="77777777" w:rsidR="007C6AD2" w:rsidRDefault="007C6AD2" w:rsidP="007C6A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40648" w14:textId="5E6D1138" w:rsidR="007C6AD2" w:rsidRDefault="007C6AD2" w:rsidP="007C6AD2">
            <w:pPr>
              <w:rPr>
                <w:lang w:eastAsia="en-US"/>
              </w:rPr>
            </w:pPr>
            <w:r>
              <w:t xml:space="preserve">Kristina </w:t>
            </w:r>
            <w:proofErr w:type="spellStart"/>
            <w:r>
              <w:t>Cvetojević</w:t>
            </w:r>
            <w:proofErr w:type="spellEnd"/>
          </w:p>
        </w:tc>
      </w:tr>
    </w:tbl>
    <w:p w14:paraId="086428F3" w14:textId="5C8FF3F0" w:rsidR="001224D5" w:rsidRDefault="001224D5" w:rsidP="009D0B2B">
      <w:pPr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5A36BE80" w14:textId="0B5428AC" w:rsidR="005536C4" w:rsidRDefault="001224D5" w:rsidP="001224D5">
      <w:pPr>
        <w:spacing w:after="360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Kandidati iz stavka 1. ove točke zasnivaju radni odnos na određeno vrijeme, od </w:t>
      </w:r>
      <w:r w:rsidR="00461B23">
        <w:rPr>
          <w:color w:val="000000" w:themeColor="text1"/>
          <w:sz w:val="22"/>
          <w:szCs w:val="22"/>
          <w:shd w:val="clear" w:color="auto" w:fill="FFFFFF"/>
        </w:rPr>
        <w:t>4</w:t>
      </w:r>
      <w:r>
        <w:rPr>
          <w:color w:val="000000" w:themeColor="text1"/>
          <w:sz w:val="22"/>
          <w:szCs w:val="22"/>
          <w:shd w:val="clear" w:color="auto" w:fill="FFFFFF"/>
        </w:rPr>
        <w:t>. rujna 202</w:t>
      </w:r>
      <w:r w:rsidR="00461B23">
        <w:rPr>
          <w:color w:val="000000" w:themeColor="text1"/>
          <w:sz w:val="22"/>
          <w:szCs w:val="22"/>
          <w:shd w:val="clear" w:color="auto" w:fill="FFFFFF"/>
        </w:rPr>
        <w:t>3</w:t>
      </w:r>
      <w:r>
        <w:rPr>
          <w:color w:val="000000" w:themeColor="text1"/>
          <w:sz w:val="22"/>
          <w:szCs w:val="22"/>
          <w:shd w:val="clear" w:color="auto" w:fill="FFFFFF"/>
        </w:rPr>
        <w:t>. godine do 21. lipnja 202</w:t>
      </w:r>
      <w:r w:rsidR="00461B23">
        <w:rPr>
          <w:color w:val="000000" w:themeColor="text1"/>
          <w:sz w:val="22"/>
          <w:szCs w:val="22"/>
          <w:shd w:val="clear" w:color="auto" w:fill="FFFFFF"/>
        </w:rPr>
        <w:t>4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. godine. Sukladno Zakonu o radu </w:t>
      </w:r>
      <w:r w:rsidRPr="007C36A6">
        <w:rPr>
          <w:sz w:val="22"/>
          <w:szCs w:val="22"/>
          <w:shd w:val="clear" w:color="auto" w:fill="FFFFFF"/>
        </w:rPr>
        <w:t>(N</w:t>
      </w:r>
      <w:r w:rsidR="006367C2" w:rsidRPr="007C36A6">
        <w:rPr>
          <w:sz w:val="22"/>
          <w:szCs w:val="22"/>
          <w:shd w:val="clear" w:color="auto" w:fill="FFFFFF"/>
        </w:rPr>
        <w:t>arodne novine</w:t>
      </w:r>
      <w:r w:rsidR="006367C2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color w:val="000000" w:themeColor="text1"/>
          <w:sz w:val="22"/>
          <w:szCs w:val="22"/>
          <w:shd w:val="clear" w:color="auto" w:fill="FFFFFF"/>
        </w:rPr>
        <w:t>broj: 93/14., 127/17. i 98/19.</w:t>
      </w:r>
      <w:r w:rsidR="00461B23">
        <w:rPr>
          <w:color w:val="000000" w:themeColor="text1"/>
          <w:sz w:val="22"/>
          <w:szCs w:val="22"/>
          <w:shd w:val="clear" w:color="auto" w:fill="FFFFFF"/>
        </w:rPr>
        <w:t>, 151/22. i 64/23.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), Grad Požega će sa izbranim kandidatima zaključiti </w:t>
      </w:r>
      <w:r w:rsidRPr="007C36A6">
        <w:rPr>
          <w:sz w:val="22"/>
          <w:szCs w:val="22"/>
          <w:shd w:val="clear" w:color="auto" w:fill="FFFFFF"/>
        </w:rPr>
        <w:t>ugovor</w:t>
      </w:r>
      <w:r w:rsidR="006367C2" w:rsidRPr="007C36A6">
        <w:rPr>
          <w:sz w:val="22"/>
          <w:szCs w:val="22"/>
          <w:shd w:val="clear" w:color="auto" w:fill="FFFFFF"/>
        </w:rPr>
        <w:t>e</w:t>
      </w:r>
      <w:r w:rsidRPr="007C36A6">
        <w:rPr>
          <w:sz w:val="22"/>
          <w:szCs w:val="22"/>
          <w:shd w:val="clear" w:color="auto" w:fill="FFFFFF"/>
        </w:rPr>
        <w:t xml:space="preserve"> o radu </w:t>
      </w:r>
      <w:r>
        <w:rPr>
          <w:color w:val="000000" w:themeColor="text1"/>
          <w:sz w:val="22"/>
          <w:szCs w:val="22"/>
          <w:shd w:val="clear" w:color="auto" w:fill="FFFFFF"/>
        </w:rPr>
        <w:t>na određeno vrijeme</w:t>
      </w:r>
      <w:r w:rsidR="006367C2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kojima će se urediti sva međusobna prava i obveze. </w:t>
      </w:r>
    </w:p>
    <w:p w14:paraId="4716D94D" w14:textId="01AD82A2" w:rsidR="001224D5" w:rsidRDefault="001224D5" w:rsidP="001224D5">
      <w:pPr>
        <w:spacing w:after="360"/>
        <w:ind w:firstLine="709"/>
        <w:jc w:val="center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II.</w:t>
      </w:r>
    </w:p>
    <w:p w14:paraId="25854B1F" w14:textId="26D66B5D" w:rsidR="00C84219" w:rsidRDefault="001224D5" w:rsidP="001224D5">
      <w:pPr>
        <w:spacing w:after="360"/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>Ova Odluka stupa na snagu danom donoše</w:t>
      </w:r>
      <w:r w:rsidRPr="00A6422B">
        <w:rPr>
          <w:sz w:val="22"/>
          <w:szCs w:val="22"/>
          <w:shd w:val="clear" w:color="auto" w:fill="FFFFFF"/>
        </w:rPr>
        <w:t>nj</w:t>
      </w:r>
      <w:r w:rsidR="006367C2" w:rsidRPr="00A6422B">
        <w:rPr>
          <w:sz w:val="22"/>
          <w:szCs w:val="22"/>
          <w:shd w:val="clear" w:color="auto" w:fill="FFFFFF"/>
        </w:rPr>
        <w:t>a</w:t>
      </w:r>
      <w:r>
        <w:rPr>
          <w:color w:val="000000" w:themeColor="text1"/>
          <w:sz w:val="22"/>
          <w:szCs w:val="22"/>
          <w:shd w:val="clear" w:color="auto" w:fill="FFFFFF"/>
        </w:rPr>
        <w:t>, a objavit će se na oglasnoj ploči Grada Požege i web stranici Grada Požege (</w:t>
      </w:r>
      <w:hyperlink r:id="rId11" w:history="1">
        <w:r w:rsidRPr="00CC4B39">
          <w:rPr>
            <w:rStyle w:val="Hiperveza"/>
            <w:sz w:val="22"/>
            <w:szCs w:val="22"/>
            <w:shd w:val="clear" w:color="auto" w:fill="FFFFFF"/>
          </w:rPr>
          <w:t>www.pozega.hr</w:t>
        </w:r>
      </w:hyperlink>
      <w:r>
        <w:rPr>
          <w:color w:val="000000" w:themeColor="text1"/>
          <w:sz w:val="22"/>
          <w:szCs w:val="22"/>
          <w:shd w:val="clear" w:color="auto" w:fill="FFFFFF"/>
        </w:rPr>
        <w:t xml:space="preserve">). </w:t>
      </w:r>
    </w:p>
    <w:p w14:paraId="39FB8303" w14:textId="77777777" w:rsidR="001224D5" w:rsidRPr="001224D5" w:rsidRDefault="001224D5" w:rsidP="001224D5">
      <w:pPr>
        <w:spacing w:after="360"/>
        <w:ind w:firstLine="709"/>
        <w:jc w:val="both"/>
        <w:rPr>
          <w:color w:val="000000" w:themeColor="text1"/>
          <w:sz w:val="22"/>
          <w:szCs w:val="22"/>
        </w:rPr>
      </w:pPr>
    </w:p>
    <w:p w14:paraId="66622B31" w14:textId="7BFBE48D" w:rsidR="00F616AA" w:rsidRPr="00C84219" w:rsidRDefault="00F616AA" w:rsidP="00C84219">
      <w:pPr>
        <w:ind w:left="6521"/>
        <w:jc w:val="center"/>
        <w:rPr>
          <w:sz w:val="22"/>
          <w:szCs w:val="22"/>
        </w:rPr>
      </w:pPr>
      <w:r w:rsidRPr="00C84219">
        <w:rPr>
          <w:sz w:val="22"/>
          <w:szCs w:val="22"/>
        </w:rPr>
        <w:t>GRADONAČELNIK</w:t>
      </w:r>
    </w:p>
    <w:p w14:paraId="5F1FF61A" w14:textId="5F8CAB00" w:rsidR="00F616AA" w:rsidRPr="00C84219" w:rsidRDefault="003558F2" w:rsidP="003558F2">
      <w:pPr>
        <w:tabs>
          <w:tab w:val="left" w:pos="709"/>
        </w:tabs>
        <w:ind w:left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dr.sc. Željko Glavić</w:t>
      </w:r>
    </w:p>
    <w:sectPr w:rsidR="00F616AA" w:rsidRPr="00C84219" w:rsidSect="001224D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84881">
    <w:abstractNumId w:val="15"/>
  </w:num>
  <w:num w:numId="2" w16cid:durableId="1104032865">
    <w:abstractNumId w:val="19"/>
  </w:num>
  <w:num w:numId="3" w16cid:durableId="370031887">
    <w:abstractNumId w:val="20"/>
  </w:num>
  <w:num w:numId="4" w16cid:durableId="1956525209">
    <w:abstractNumId w:val="2"/>
  </w:num>
  <w:num w:numId="5" w16cid:durableId="1094084455">
    <w:abstractNumId w:val="16"/>
  </w:num>
  <w:num w:numId="6" w16cid:durableId="183788310">
    <w:abstractNumId w:val="4"/>
  </w:num>
  <w:num w:numId="7" w16cid:durableId="714619405">
    <w:abstractNumId w:val="12"/>
  </w:num>
  <w:num w:numId="8" w16cid:durableId="762724660">
    <w:abstractNumId w:val="0"/>
  </w:num>
  <w:num w:numId="9" w16cid:durableId="1006176200">
    <w:abstractNumId w:val="5"/>
  </w:num>
  <w:num w:numId="10" w16cid:durableId="2119251577">
    <w:abstractNumId w:val="18"/>
  </w:num>
  <w:num w:numId="11" w16cid:durableId="2056925355">
    <w:abstractNumId w:val="6"/>
  </w:num>
  <w:num w:numId="12" w16cid:durableId="744960653">
    <w:abstractNumId w:val="8"/>
  </w:num>
  <w:num w:numId="13" w16cid:durableId="395864349">
    <w:abstractNumId w:val="11"/>
  </w:num>
  <w:num w:numId="14" w16cid:durableId="1974558672">
    <w:abstractNumId w:val="7"/>
  </w:num>
  <w:num w:numId="15" w16cid:durableId="1630545907">
    <w:abstractNumId w:val="10"/>
  </w:num>
  <w:num w:numId="16" w16cid:durableId="1321882126">
    <w:abstractNumId w:val="14"/>
  </w:num>
  <w:num w:numId="17" w16cid:durableId="491603898">
    <w:abstractNumId w:val="1"/>
  </w:num>
  <w:num w:numId="18" w16cid:durableId="519852893">
    <w:abstractNumId w:val="3"/>
  </w:num>
  <w:num w:numId="19" w16cid:durableId="1357001623">
    <w:abstractNumId w:val="17"/>
  </w:num>
  <w:num w:numId="20" w16cid:durableId="1159492454">
    <w:abstractNumId w:val="13"/>
  </w:num>
  <w:num w:numId="21" w16cid:durableId="1706708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405B8"/>
    <w:rsid w:val="00087065"/>
    <w:rsid w:val="000A205E"/>
    <w:rsid w:val="000B219C"/>
    <w:rsid w:val="000C2DC2"/>
    <w:rsid w:val="00112464"/>
    <w:rsid w:val="001224D5"/>
    <w:rsid w:val="001474E4"/>
    <w:rsid w:val="00166E17"/>
    <w:rsid w:val="001C4C63"/>
    <w:rsid w:val="0028282D"/>
    <w:rsid w:val="002D656F"/>
    <w:rsid w:val="002F7751"/>
    <w:rsid w:val="00306808"/>
    <w:rsid w:val="003558F2"/>
    <w:rsid w:val="0039634C"/>
    <w:rsid w:val="003B22BF"/>
    <w:rsid w:val="0040106E"/>
    <w:rsid w:val="004163BE"/>
    <w:rsid w:val="00461B23"/>
    <w:rsid w:val="004C080D"/>
    <w:rsid w:val="004E04A5"/>
    <w:rsid w:val="004E3B63"/>
    <w:rsid w:val="004E5D9C"/>
    <w:rsid w:val="005014B2"/>
    <w:rsid w:val="005053B7"/>
    <w:rsid w:val="00522DBA"/>
    <w:rsid w:val="005536C4"/>
    <w:rsid w:val="00574683"/>
    <w:rsid w:val="00580C31"/>
    <w:rsid w:val="0059063C"/>
    <w:rsid w:val="005A3FF3"/>
    <w:rsid w:val="005E5282"/>
    <w:rsid w:val="005F65E5"/>
    <w:rsid w:val="006367C2"/>
    <w:rsid w:val="006825BD"/>
    <w:rsid w:val="006D6438"/>
    <w:rsid w:val="00730A5A"/>
    <w:rsid w:val="007660D4"/>
    <w:rsid w:val="007C250E"/>
    <w:rsid w:val="007C36A6"/>
    <w:rsid w:val="007C6AD2"/>
    <w:rsid w:val="007D7447"/>
    <w:rsid w:val="007F7CEA"/>
    <w:rsid w:val="008158A7"/>
    <w:rsid w:val="009026CD"/>
    <w:rsid w:val="00913184"/>
    <w:rsid w:val="009250B2"/>
    <w:rsid w:val="00936134"/>
    <w:rsid w:val="00987B8E"/>
    <w:rsid w:val="009D0B2B"/>
    <w:rsid w:val="00A36F51"/>
    <w:rsid w:val="00A6422B"/>
    <w:rsid w:val="00A96324"/>
    <w:rsid w:val="00A970C8"/>
    <w:rsid w:val="00AA4CBC"/>
    <w:rsid w:val="00AC0E56"/>
    <w:rsid w:val="00AD428A"/>
    <w:rsid w:val="00B6392D"/>
    <w:rsid w:val="00B71FDB"/>
    <w:rsid w:val="00BA6548"/>
    <w:rsid w:val="00C025AC"/>
    <w:rsid w:val="00C102A9"/>
    <w:rsid w:val="00C272A1"/>
    <w:rsid w:val="00C37469"/>
    <w:rsid w:val="00C84219"/>
    <w:rsid w:val="00C87330"/>
    <w:rsid w:val="00CE39AD"/>
    <w:rsid w:val="00D67B09"/>
    <w:rsid w:val="00D84037"/>
    <w:rsid w:val="00D84D7D"/>
    <w:rsid w:val="00DE4EB8"/>
    <w:rsid w:val="00E13F09"/>
    <w:rsid w:val="00E2031E"/>
    <w:rsid w:val="00E32105"/>
    <w:rsid w:val="00E70C02"/>
    <w:rsid w:val="00E805EF"/>
    <w:rsid w:val="00E86003"/>
    <w:rsid w:val="00ED4B8C"/>
    <w:rsid w:val="00EF0AAE"/>
    <w:rsid w:val="00F00A67"/>
    <w:rsid w:val="00F6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224D5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9026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zega.hr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08D2958FBAD54A98E5BFD1A2ED856E" ma:contentTypeVersion="2" ma:contentTypeDescription="Stvaranje novog dokumenta." ma:contentTypeScope="" ma:versionID="66a1076a4c1a029d50dd0af019ca31ad">
  <xsd:schema xmlns:xsd="http://www.w3.org/2001/XMLSchema" xmlns:xs="http://www.w3.org/2001/XMLSchema" xmlns:p="http://schemas.microsoft.com/office/2006/metadata/properties" xmlns:ns3="fb19cd08-373b-4a7b-9250-0c26286a9d18" targetNamespace="http://schemas.microsoft.com/office/2006/metadata/properties" ma:root="true" ma:fieldsID="356170019227d5830826d955c9369070" ns3:_="">
    <xsd:import namespace="fb19cd08-373b-4a7b-9250-0c26286a9d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d08-373b-4a7b-9250-0c26286a9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93E8-8CA3-4B36-9D4A-CCAC8827E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8CF1D-A366-4365-8D7D-561FD3EA6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ECAD01-7BC2-420D-8D12-3FD51943B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d08-373b-4a7b-9250-0c26286a9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0E41B4-1641-4D43-B314-359A2774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LO-RA 01</cp:lastModifiedBy>
  <cp:revision>4</cp:revision>
  <cp:lastPrinted>2019-10-03T07:46:00Z</cp:lastPrinted>
  <dcterms:created xsi:type="dcterms:W3CDTF">2023-08-25T11:27:00Z</dcterms:created>
  <dcterms:modified xsi:type="dcterms:W3CDTF">2023-08-30T12:02:00Z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0x010100B208D2958FBAD54A98E5BFD1A2ED856E</vt:lpwstr>
  </property>
</Properties>
</file>