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112100" w14:paraId="332B472B" w14:textId="77777777">
        <w:trPr>
          <w:trHeight w:val="1262"/>
        </w:trPr>
        <w:tc>
          <w:tcPr>
            <w:tcW w:w="4576" w:type="dxa"/>
          </w:tcPr>
          <w:p w14:paraId="61D7E9A5" w14:textId="77777777" w:rsidR="00112100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+*yqw*bqz*CBx*xvl*ugc*dys*kfm*uDc*uDn*jus*zew*-</w:t>
            </w:r>
            <w:r>
              <w:rPr>
                <w:rFonts w:ascii="PDF417x" w:eastAsia="Times New Roman" w:hAnsi="PDF417x" w:cs="Times New Roman"/>
              </w:rPr>
              <w:br/>
              <w:t>+*eDs*lyd*lyd*lyd*lyd*lti*ulz*rcw*xbo*lwf*zfE*-</w:t>
            </w:r>
            <w:r>
              <w:rPr>
                <w:rFonts w:ascii="PDF417x" w:eastAsia="Times New Roman" w:hAnsi="PDF417x" w:cs="Times New Roman"/>
              </w:rPr>
              <w:br/>
              <w:t>+*ftw*EEE*EDg*qck*lhs*iiE*okg*bbE*axk*rgc*onA*-</w:t>
            </w:r>
            <w:r>
              <w:rPr>
                <w:rFonts w:ascii="PDF417x" w:eastAsia="Times New Roman" w:hAnsi="PDF417x" w:cs="Times New Roman"/>
              </w:rPr>
              <w:br/>
              <w:t>+*ftA*wlq*xga*uyb*xqC*vDl*hzg*mbE*xCC*rDx*uws*-</w:t>
            </w:r>
            <w:r>
              <w:rPr>
                <w:rFonts w:ascii="PDF417x" w:eastAsia="Times New Roman" w:hAnsi="PDF417x" w:cs="Times New Roman"/>
              </w:rPr>
              <w:br/>
              <w:t>+*xjq*sxj*lub*bke*rBb*lwn*llj*Bsq*tuj*Dkn*uzq*-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6BFE2B32" w14:textId="77777777" w:rsidR="00BD08D0" w:rsidRPr="00BD08D0" w:rsidRDefault="00BD08D0" w:rsidP="00BD08D0">
      <w:pPr>
        <w:ind w:right="4536" w:firstLine="1418"/>
        <w:jc w:val="both"/>
        <w:rPr>
          <w:rFonts w:eastAsia="Times New Roman" w:cstheme="minorHAnsi"/>
          <w:sz w:val="20"/>
          <w:szCs w:val="20"/>
          <w:lang w:val="en-US" w:eastAsia="hr-HR"/>
        </w:rPr>
      </w:pPr>
      <w:r w:rsidRPr="00BD08D0">
        <w:rPr>
          <w:rFonts w:eastAsia="Times New Roman" w:cstheme="minorHAnsi"/>
          <w:sz w:val="20"/>
          <w:szCs w:val="20"/>
          <w:lang w:val="en-US" w:eastAsia="hr-HR"/>
        </w:rPr>
        <w:t xml:space="preserve">  </w:t>
      </w:r>
      <w:r w:rsidRPr="00BD08D0">
        <w:rPr>
          <w:rFonts w:eastAsia="Times New Roman" w:cstheme="minorHAnsi"/>
          <w:sz w:val="20"/>
          <w:szCs w:val="20"/>
          <w:lang w:eastAsia="hr-HR"/>
        </w:rPr>
        <w:drawing>
          <wp:inline distT="0" distB="0" distL="0" distR="0" wp14:anchorId="621D05E3" wp14:editId="0E77B54D">
            <wp:extent cx="314325" cy="428625"/>
            <wp:effectExtent l="0" t="0" r="9525" b="9525"/>
            <wp:docPr id="9" name="Picture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C1979" w14:textId="77777777" w:rsidR="00BD08D0" w:rsidRPr="00BD08D0" w:rsidRDefault="00BD08D0" w:rsidP="00BD08D0">
      <w:pPr>
        <w:ind w:right="4677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0" w:name="_Hlk11833111"/>
      <w:r w:rsidRPr="00BD08D0">
        <w:rPr>
          <w:rFonts w:eastAsia="Times New Roman" w:cstheme="minorHAnsi"/>
          <w:sz w:val="20"/>
          <w:szCs w:val="20"/>
          <w:lang w:eastAsia="hr-HR"/>
        </w:rPr>
        <w:t>R  E  P  U  B  L  I  K  A     H  R  V  A  T  S  K  A</w:t>
      </w:r>
      <w:bookmarkEnd w:id="0"/>
    </w:p>
    <w:p w14:paraId="00F9F7A0" w14:textId="77777777" w:rsidR="00BD08D0" w:rsidRPr="00BD08D0" w:rsidRDefault="00BD08D0" w:rsidP="00BD08D0">
      <w:pPr>
        <w:tabs>
          <w:tab w:val="left" w:pos="0"/>
        </w:tabs>
        <w:ind w:right="4677" w:firstLine="426"/>
        <w:jc w:val="both"/>
        <w:rPr>
          <w:rFonts w:eastAsia="Times New Roman" w:cstheme="minorHAnsi"/>
          <w:sz w:val="20"/>
          <w:szCs w:val="20"/>
          <w:lang w:eastAsia="hr-HR"/>
        </w:rPr>
      </w:pPr>
      <w:r w:rsidRPr="00BD08D0">
        <w:rPr>
          <w:rFonts w:eastAsia="Times New Roman" w:cstheme="minorHAnsi"/>
          <w:sz w:val="20"/>
          <w:szCs w:val="20"/>
          <w:lang w:eastAsia="hr-HR"/>
        </w:rPr>
        <w:t>POŽEŠKO-SLAVONSKA ŽUPANIJA</w:t>
      </w:r>
    </w:p>
    <w:p w14:paraId="109D5F3D" w14:textId="77777777" w:rsidR="00BD08D0" w:rsidRPr="00BD08D0" w:rsidRDefault="00BD08D0" w:rsidP="00BD08D0">
      <w:pPr>
        <w:ind w:right="4677" w:firstLine="1276"/>
        <w:jc w:val="both"/>
        <w:rPr>
          <w:rFonts w:eastAsia="Times New Roman" w:cstheme="minorHAnsi"/>
          <w:sz w:val="20"/>
          <w:szCs w:val="20"/>
          <w:lang w:eastAsia="hr-HR"/>
        </w:rPr>
      </w:pPr>
      <w:r w:rsidRPr="00BD08D0">
        <w:rPr>
          <w:rFonts w:eastAsia="Times New Roman" w:cstheme="minorHAnsi"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730AAA" wp14:editId="556CDE5E">
            <wp:simplePos x="0" y="0"/>
            <wp:positionH relativeFrom="column">
              <wp:posOffset>17237</wp:posOffset>
            </wp:positionH>
            <wp:positionV relativeFrom="paragraph">
              <wp:posOffset>38922</wp:posOffset>
            </wp:positionV>
            <wp:extent cx="355600" cy="347980"/>
            <wp:effectExtent l="0" t="0" r="6350" b="0"/>
            <wp:wrapNone/>
            <wp:docPr id="10" name="Picture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8D0">
        <w:rPr>
          <w:rFonts w:eastAsia="Times New Roman" w:cstheme="minorHAnsi"/>
          <w:sz w:val="20"/>
          <w:szCs w:val="20"/>
          <w:lang w:eastAsia="hr-HR"/>
        </w:rPr>
        <w:t>GRAD POŽEGA</w:t>
      </w:r>
    </w:p>
    <w:p w14:paraId="005B5DCA" w14:textId="77777777" w:rsidR="00BD08D0" w:rsidRPr="00BD08D0" w:rsidRDefault="00BD08D0" w:rsidP="00BD08D0">
      <w:pPr>
        <w:ind w:right="4677" w:firstLine="709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 xml:space="preserve">Upravni odjel za samoupravu  </w:t>
      </w:r>
    </w:p>
    <w:p w14:paraId="4C29B6F5" w14:textId="77777777" w:rsidR="00BD08D0" w:rsidRPr="00BD08D0" w:rsidRDefault="00BD08D0" w:rsidP="00BD08D0">
      <w:pPr>
        <w:jc w:val="both"/>
        <w:rPr>
          <w:rFonts w:cstheme="minorHAnsi"/>
          <w:sz w:val="20"/>
          <w:szCs w:val="20"/>
        </w:rPr>
      </w:pPr>
    </w:p>
    <w:p w14:paraId="775CA969" w14:textId="77777777" w:rsidR="00BD08D0" w:rsidRPr="00BD08D0" w:rsidRDefault="00BD08D0" w:rsidP="00BD08D0">
      <w:pPr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 xml:space="preserve">KLASA: 132-01/23-01/2 </w:t>
      </w:r>
    </w:p>
    <w:p w14:paraId="38DC0DDE" w14:textId="77777777" w:rsidR="00BD08D0" w:rsidRPr="00BD08D0" w:rsidRDefault="00BD08D0" w:rsidP="00BD08D0">
      <w:pPr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>URBROJ: 2177-1-04/01-23-1</w:t>
      </w:r>
    </w:p>
    <w:p w14:paraId="6D0CC6B3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 xml:space="preserve">Požega, 27. studenoga 2023.   </w:t>
      </w:r>
    </w:p>
    <w:p w14:paraId="1E2FC50E" w14:textId="77777777" w:rsidR="00BD08D0" w:rsidRPr="00BD08D0" w:rsidRDefault="00BD08D0" w:rsidP="00BD08D0">
      <w:pPr>
        <w:pStyle w:val="teks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9A75FA9" w14:textId="77777777" w:rsidR="00BD08D0" w:rsidRPr="00BD08D0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color w:val="231F20"/>
          <w:sz w:val="20"/>
          <w:szCs w:val="20"/>
        </w:rPr>
        <w:t xml:space="preserve">Na temelju članka </w:t>
      </w:r>
      <w:r w:rsidRPr="00BD08D0">
        <w:rPr>
          <w:rFonts w:cstheme="minorHAnsi"/>
          <w:sz w:val="20"/>
          <w:szCs w:val="20"/>
        </w:rPr>
        <w:t xml:space="preserve">19. stavka 1. i članka 86. </w:t>
      </w:r>
      <w:r w:rsidRPr="00BD08D0">
        <w:rPr>
          <w:rFonts w:cstheme="minorHAnsi"/>
          <w:color w:val="231F20"/>
          <w:sz w:val="20"/>
          <w:szCs w:val="20"/>
        </w:rPr>
        <w:t xml:space="preserve">Zakona o službenicima i namještenicima u lokalnoj i područnoj (regionalnoj) samoupravi (Narodne novine, broj: 86/08., 61/11., 4/18. i 112/19), pročelnica </w:t>
      </w:r>
      <w:r w:rsidRPr="00BD08D0">
        <w:rPr>
          <w:rFonts w:cstheme="minorHAnsi"/>
          <w:sz w:val="20"/>
          <w:szCs w:val="20"/>
        </w:rPr>
        <w:t>Upravnog odjela za samoupravu Grada Požege (OIB:</w:t>
      </w:r>
      <w:r w:rsidRPr="00BD08D0">
        <w:rPr>
          <w:rFonts w:cstheme="minorHAnsi"/>
          <w:bCs/>
          <w:sz w:val="20"/>
          <w:szCs w:val="20"/>
        </w:rPr>
        <w:t xml:space="preserve">95699596710), </w:t>
      </w:r>
      <w:r w:rsidRPr="00BD08D0">
        <w:rPr>
          <w:rFonts w:cstheme="minorHAnsi"/>
          <w:color w:val="231F20"/>
          <w:sz w:val="20"/>
          <w:szCs w:val="20"/>
        </w:rPr>
        <w:t xml:space="preserve">raspisuje </w:t>
      </w:r>
    </w:p>
    <w:p w14:paraId="150DAB5E" w14:textId="77777777" w:rsidR="00BD08D0" w:rsidRPr="00BD08D0" w:rsidRDefault="00BD08D0" w:rsidP="00BD08D0">
      <w:pPr>
        <w:pStyle w:val="teks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873E7E0" w14:textId="77777777" w:rsidR="00BD08D0" w:rsidRPr="00BD08D0" w:rsidRDefault="00BD08D0" w:rsidP="00BD08D0">
      <w:pPr>
        <w:pStyle w:val="teks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1935518" w14:textId="77777777" w:rsidR="00BD08D0" w:rsidRPr="00BD08D0" w:rsidRDefault="00BD08D0" w:rsidP="00BD08D0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D08D0">
        <w:rPr>
          <w:rFonts w:asciiTheme="minorHAnsi" w:hAnsiTheme="minorHAnsi" w:cstheme="minorHAnsi"/>
          <w:b/>
          <w:bCs/>
          <w:sz w:val="20"/>
          <w:szCs w:val="20"/>
        </w:rPr>
        <w:t>J A V N I   N A T J E Č A J</w:t>
      </w:r>
    </w:p>
    <w:p w14:paraId="2C342F98" w14:textId="77777777" w:rsidR="00BD08D0" w:rsidRPr="00BD08D0" w:rsidRDefault="00BD08D0" w:rsidP="00BD08D0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12A4B2" w14:textId="77777777" w:rsidR="00BD08D0" w:rsidRPr="00BD08D0" w:rsidRDefault="00BD08D0" w:rsidP="00BD08D0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452FA3" w14:textId="77777777" w:rsidR="00BD08D0" w:rsidRPr="00BD08D0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  <w:bdr w:val="none" w:sz="0" w:space="0" w:color="auto" w:frame="1"/>
        </w:rPr>
        <w:t xml:space="preserve">I. Za prijam </w:t>
      </w:r>
      <w:r w:rsidRPr="00BD08D0">
        <w:rPr>
          <w:rStyle w:val="Naglaeno"/>
          <w:rFonts w:cstheme="minorHAnsi"/>
          <w:sz w:val="20"/>
          <w:szCs w:val="20"/>
          <w:bdr w:val="none" w:sz="0" w:space="0" w:color="auto" w:frame="1"/>
        </w:rPr>
        <w:t xml:space="preserve">vježbenika </w:t>
      </w:r>
      <w:r w:rsidRPr="00BD08D0">
        <w:rPr>
          <w:rFonts w:cstheme="minorHAnsi"/>
          <w:sz w:val="20"/>
          <w:szCs w:val="20"/>
          <w:bdr w:val="none" w:sz="0" w:space="0" w:color="auto" w:frame="1"/>
        </w:rPr>
        <w:t xml:space="preserve">u Upravni odjel za samoupravu </w:t>
      </w:r>
      <w:bookmarkStart w:id="1" w:name="_Hlk45627181"/>
      <w:r w:rsidRPr="00BD08D0">
        <w:rPr>
          <w:rFonts w:cstheme="minorHAnsi"/>
          <w:sz w:val="20"/>
          <w:szCs w:val="20"/>
        </w:rPr>
        <w:t xml:space="preserve">Grada Požege, </w:t>
      </w:r>
      <w:bookmarkEnd w:id="1"/>
      <w:r w:rsidRPr="00BD08D0">
        <w:rPr>
          <w:rFonts w:cstheme="minorHAnsi"/>
          <w:sz w:val="20"/>
          <w:szCs w:val="20"/>
        </w:rPr>
        <w:t xml:space="preserve">jedan (1) izvršitelj, </w:t>
      </w:r>
      <w:r w:rsidRPr="00BD08D0">
        <w:rPr>
          <w:rFonts w:cstheme="minorHAnsi"/>
          <w:sz w:val="20"/>
          <w:szCs w:val="20"/>
          <w:bdr w:val="none" w:sz="0" w:space="0" w:color="auto" w:frame="1"/>
        </w:rPr>
        <w:t xml:space="preserve">na određeno vrijeme u trajanju vježbeničkog staža od dvanaest (12) mjeseci radi osposobljavanja </w:t>
      </w:r>
      <w:r w:rsidRPr="00BD08D0">
        <w:rPr>
          <w:rFonts w:cstheme="minorHAnsi"/>
          <w:b/>
          <w:bCs/>
          <w:sz w:val="20"/>
          <w:szCs w:val="20"/>
          <w:bdr w:val="none" w:sz="0" w:space="0" w:color="auto" w:frame="1"/>
        </w:rPr>
        <w:t xml:space="preserve">na radnom mjestu </w:t>
      </w:r>
      <w:bookmarkStart w:id="2" w:name="_Hlk150854310"/>
      <w:r w:rsidRPr="00BD08D0">
        <w:rPr>
          <w:rFonts w:cstheme="minorHAnsi"/>
          <w:b/>
          <w:bCs/>
          <w:sz w:val="20"/>
          <w:szCs w:val="20"/>
        </w:rPr>
        <w:t>Višeg stručnog suradnika (2) za komuniciranje s javnosti</w:t>
      </w:r>
      <w:bookmarkEnd w:id="2"/>
      <w:r w:rsidRPr="00BD08D0">
        <w:rPr>
          <w:rFonts w:cstheme="minorHAnsi"/>
          <w:sz w:val="20"/>
          <w:szCs w:val="20"/>
        </w:rPr>
        <w:t xml:space="preserve"> (II. kategorija radnih mjesta, potkategorija viši stručni suradnik, 6. klasifikacijski rang). </w:t>
      </w:r>
    </w:p>
    <w:p w14:paraId="78413410" w14:textId="77777777" w:rsidR="00BD08D0" w:rsidRPr="00B36B67" w:rsidRDefault="00BD08D0" w:rsidP="00BD08D0">
      <w:pPr>
        <w:shd w:val="clear" w:color="auto" w:fill="FFFFFF"/>
        <w:ind w:firstLine="708"/>
        <w:jc w:val="both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  U svojstvu vježbenika primaju se osobe sa završenim obrazovanjem određene stručne spreme i struke, bez radnog iskustva na odgovarajućim poslovima ili s radnim iskustvom kraćim od vremena određenog za vježbenički staž.</w:t>
      </w:r>
    </w:p>
    <w:p w14:paraId="78773E53" w14:textId="77777777" w:rsidR="00BD08D0" w:rsidRPr="00BD08D0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</w:p>
    <w:p w14:paraId="119EE161" w14:textId="77777777" w:rsidR="00BD08D0" w:rsidRPr="00BD08D0" w:rsidRDefault="00BD08D0" w:rsidP="00BD08D0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>II. Kandidati moraju ispunjavati opće uvjete za prijam u službu (punoljetnost, hrvatsko državljanstvo i zdravstvena sposobnost za obavljanje poslova radnog mjesta na koje se osoba prima) propisane u članku 12. Zakona o službenicima i namještenicima u lokalnoj i područnoj (regionalnoj) samoupravi (Narodne novine, broj: 86/08., 61/11., 4/18. i 112/19.) (u nastavku teksta: ZSN).</w:t>
      </w:r>
    </w:p>
    <w:p w14:paraId="1738F705" w14:textId="77777777" w:rsidR="00BD08D0" w:rsidRPr="00BD08D0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>Pored općih uvjeta za prijam u službu kandidati moraju ispunjavati i sljedeće posebne uvjete:</w:t>
      </w:r>
    </w:p>
    <w:p w14:paraId="7F6937CE" w14:textId="77777777" w:rsidR="00BD08D0" w:rsidRPr="00BD08D0" w:rsidRDefault="00BD08D0" w:rsidP="00BD08D0">
      <w:pPr>
        <w:pStyle w:val="box835917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sveučilišni diplomski studij ili sveučilišni integrirani prijediplomski i diplomski studij ili stručni </w:t>
      </w:r>
    </w:p>
    <w:p w14:paraId="028ED47F" w14:textId="77777777" w:rsidR="00BD08D0" w:rsidRPr="00BD08D0" w:rsidRDefault="00BD08D0" w:rsidP="00BD08D0">
      <w:pPr>
        <w:pStyle w:val="box8359175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  <w14:ligatures w14:val="standardContextual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        diplomski studij</w:t>
      </w:r>
      <w:r w:rsidRPr="00BD08D0">
        <w:rPr>
          <w:rFonts w:asciiTheme="minorHAnsi" w:hAnsiTheme="minorHAnsi" w:cstheme="minorHAnsi"/>
          <w:sz w:val="20"/>
          <w:szCs w:val="20"/>
          <w:lang w:eastAsia="en-US"/>
        </w:rPr>
        <w:t xml:space="preserve"> politologije, komunikologije, </w:t>
      </w:r>
      <w:proofErr w:type="spellStart"/>
      <w:r w:rsidRPr="00BD08D0">
        <w:rPr>
          <w:rFonts w:asciiTheme="minorHAnsi" w:hAnsiTheme="minorHAnsi" w:cstheme="minorHAnsi"/>
          <w:sz w:val="20"/>
          <w:szCs w:val="20"/>
          <w:lang w:eastAsia="en-US"/>
        </w:rPr>
        <w:t>informatologije</w:t>
      </w:r>
      <w:proofErr w:type="spellEnd"/>
      <w:r w:rsidRPr="00BD08D0">
        <w:rPr>
          <w:rFonts w:asciiTheme="minorHAnsi" w:hAnsiTheme="minorHAnsi" w:cstheme="minorHAnsi"/>
          <w:sz w:val="20"/>
          <w:szCs w:val="20"/>
          <w:lang w:eastAsia="en-US"/>
        </w:rPr>
        <w:t xml:space="preserve"> ili </w:t>
      </w:r>
      <w:r w:rsidRPr="00BD08D0">
        <w:rPr>
          <w:rFonts w:asciiTheme="minorHAnsi" w:eastAsiaTheme="minorHAnsi" w:hAnsiTheme="minorHAnsi" w:cstheme="minorHAnsi"/>
          <w:sz w:val="20"/>
          <w:szCs w:val="20"/>
          <w:lang w:eastAsia="en-US"/>
          <w14:ligatures w14:val="standardContextual"/>
        </w:rPr>
        <w:t>medija i odnosa s javnošću</w:t>
      </w:r>
    </w:p>
    <w:p w14:paraId="3C7ACCF3" w14:textId="77777777" w:rsidR="00BD08D0" w:rsidRPr="00BD08D0" w:rsidRDefault="00BD08D0" w:rsidP="00BD08D0">
      <w:pPr>
        <w:numPr>
          <w:ilvl w:val="0"/>
          <w:numId w:val="1"/>
        </w:numPr>
        <w:shd w:val="clear" w:color="auto" w:fill="FFFFFF"/>
        <w:ind w:left="1020" w:hanging="311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D08D0">
        <w:rPr>
          <w:rFonts w:eastAsia="Times New Roman" w:cstheme="minorHAnsi"/>
          <w:spacing w:val="7"/>
          <w:sz w:val="20"/>
          <w:szCs w:val="20"/>
          <w:lang w:eastAsia="hr-HR"/>
        </w:rPr>
        <w:t xml:space="preserve">   bez radnog iskustva u struci ili s radnim iskustvom u struci kraćim od vremena   </w:t>
      </w:r>
    </w:p>
    <w:p w14:paraId="4E1564B0" w14:textId="77777777" w:rsidR="00BD08D0" w:rsidRPr="00BD08D0" w:rsidRDefault="00BD08D0" w:rsidP="00BD08D0">
      <w:pPr>
        <w:shd w:val="clear" w:color="auto" w:fill="FFFFFF"/>
        <w:ind w:left="709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D08D0">
        <w:rPr>
          <w:rFonts w:eastAsia="Times New Roman" w:cstheme="minorHAnsi"/>
          <w:spacing w:val="7"/>
          <w:sz w:val="20"/>
          <w:szCs w:val="20"/>
          <w:lang w:eastAsia="hr-HR"/>
        </w:rPr>
        <w:t xml:space="preserve">       propisanog za vježbenički staž, kraćim od dvanaest (12) mjeseci </w:t>
      </w:r>
    </w:p>
    <w:p w14:paraId="25C49FB0" w14:textId="77777777" w:rsidR="00BD08D0" w:rsidRPr="00BD08D0" w:rsidRDefault="00BD08D0" w:rsidP="00BD08D0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ind w:hanging="219"/>
        <w:textAlignment w:val="baseline"/>
        <w:rPr>
          <w:rFonts w:cstheme="minorHAnsi"/>
          <w:sz w:val="20"/>
          <w:szCs w:val="20"/>
          <w:lang w:eastAsia="hr-HR"/>
        </w:rPr>
      </w:pPr>
      <w:r w:rsidRPr="00BD08D0">
        <w:rPr>
          <w:rFonts w:cstheme="minorHAnsi"/>
          <w:bCs/>
          <w:sz w:val="20"/>
          <w:szCs w:val="20"/>
        </w:rPr>
        <w:t xml:space="preserve">   znanje engleskog jezika u govoru i pismu</w:t>
      </w:r>
    </w:p>
    <w:p w14:paraId="032EDE0F" w14:textId="77777777" w:rsidR="00BD08D0" w:rsidRPr="00BD08D0" w:rsidRDefault="00BD08D0" w:rsidP="00BD08D0">
      <w:pPr>
        <w:numPr>
          <w:ilvl w:val="0"/>
          <w:numId w:val="1"/>
        </w:numPr>
        <w:shd w:val="clear" w:color="auto" w:fill="FFFFFF"/>
        <w:ind w:left="1020" w:hanging="311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D08D0">
        <w:rPr>
          <w:rFonts w:cstheme="minorHAnsi"/>
          <w:bCs/>
          <w:sz w:val="20"/>
          <w:szCs w:val="20"/>
        </w:rPr>
        <w:t xml:space="preserve">   poznavanje rada na računalu. </w:t>
      </w:r>
    </w:p>
    <w:p w14:paraId="3809A4FD" w14:textId="77777777" w:rsidR="00BD08D0" w:rsidRPr="00BD08D0" w:rsidRDefault="00BD08D0" w:rsidP="00BD08D0">
      <w:pPr>
        <w:pStyle w:val="Tijeloteksta2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650B58F3" w14:textId="77777777" w:rsidR="00BD08D0" w:rsidRPr="00BD08D0" w:rsidRDefault="00BD08D0" w:rsidP="00396AD2">
      <w:pPr>
        <w:pStyle w:val="Tijeloteksta2"/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>III. Na javnom natječaju (u nastavku teksta: natječaj) ravnopravno mogu sudjelovati kandidati oba spola, sukladno članku 13. Zakona o ravnopravnosti spolova (Narodne novine, broj: 82/08. i 69/17.), a izrazi koji se koriste u ovom natječaju uporabljeni su neutralno i odnose se na muške i ženske osobe.</w:t>
      </w:r>
    </w:p>
    <w:p w14:paraId="7F60475A" w14:textId="77777777" w:rsidR="00BD08D0" w:rsidRPr="00BD08D0" w:rsidRDefault="00BD08D0" w:rsidP="00396AD2">
      <w:pPr>
        <w:pStyle w:val="teks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B9E492C" w14:textId="77777777" w:rsidR="00BD08D0" w:rsidRPr="00BD08D0" w:rsidRDefault="00BD08D0" w:rsidP="00BD08D0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IV. U službu ne može biti primljena osoba za čiji prijam postoje zapreke iz članka 15. i 16. ZSN-a. </w:t>
      </w:r>
    </w:p>
    <w:p w14:paraId="7269F206" w14:textId="77777777" w:rsidR="00BD08D0" w:rsidRPr="00BD08D0" w:rsidRDefault="00BD08D0" w:rsidP="00BD08D0">
      <w:pPr>
        <w:jc w:val="both"/>
        <w:textAlignment w:val="baseline"/>
        <w:rPr>
          <w:rFonts w:eastAsia="Times New Roman" w:cstheme="minorHAnsi"/>
          <w:sz w:val="20"/>
          <w:szCs w:val="20"/>
          <w:lang w:eastAsia="hr-HR"/>
        </w:rPr>
      </w:pPr>
    </w:p>
    <w:p w14:paraId="6576D699" w14:textId="77777777" w:rsidR="00BD08D0" w:rsidRPr="00BD08D0" w:rsidRDefault="00BD08D0" w:rsidP="00BD08D0">
      <w:pPr>
        <w:ind w:firstLine="708"/>
        <w:jc w:val="both"/>
        <w:textAlignment w:val="baseline"/>
        <w:rPr>
          <w:rFonts w:eastAsia="Times New Roman" w:cstheme="minorHAnsi"/>
          <w:sz w:val="20"/>
          <w:szCs w:val="20"/>
          <w:lang w:eastAsia="hr-HR"/>
        </w:rPr>
      </w:pPr>
      <w:r w:rsidRPr="00BD08D0">
        <w:rPr>
          <w:rFonts w:eastAsia="Times New Roman" w:cstheme="minorHAnsi"/>
          <w:sz w:val="20"/>
          <w:szCs w:val="20"/>
          <w:lang w:eastAsia="hr-HR"/>
        </w:rPr>
        <w:t>V.  Osobe koje prema posebnim propisima ostvaruju pravo prednosti</w:t>
      </w:r>
      <w:r w:rsidRPr="00BD08D0">
        <w:rPr>
          <w:rFonts w:cstheme="minorHAnsi"/>
          <w:sz w:val="20"/>
          <w:szCs w:val="20"/>
        </w:rPr>
        <w:t xml:space="preserve"> pri zapošljavanju</w:t>
      </w:r>
      <w:r w:rsidRPr="00BD08D0">
        <w:rPr>
          <w:rFonts w:eastAsia="Times New Roman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1B13A6B1" w14:textId="77777777" w:rsidR="00BD08D0" w:rsidRPr="00BD08D0" w:rsidRDefault="00BD08D0" w:rsidP="00BD08D0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101. Zakona o hrvatskim braniteljima iz Domovinskog rata i članovima njihovih obitelji (Narodne novine, broj: 121/17., 98/19. i 84/21.)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BD08D0">
        <w:rPr>
          <w:rFonts w:asciiTheme="minorHAnsi" w:hAnsiTheme="minorHAnsi" w:cstheme="minorHAnsi"/>
          <w:color w:val="231F20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BD08D0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</w:t>
      </w:r>
      <w:r w:rsidRPr="00BD08D0">
        <w:rPr>
          <w:rFonts w:asciiTheme="minorHAnsi" w:hAnsiTheme="minorHAnsi" w:cstheme="minorHAnsi"/>
          <w:color w:val="231F20"/>
          <w:sz w:val="20"/>
          <w:szCs w:val="20"/>
        </w:rPr>
        <w:t>iz Domovinskog rata</w:t>
      </w:r>
      <w:r w:rsidRPr="00BD08D0">
        <w:rPr>
          <w:rFonts w:asciiTheme="minorHAnsi" w:hAnsiTheme="minorHAnsi" w:cstheme="minorHAnsi"/>
          <w:sz w:val="20"/>
          <w:szCs w:val="20"/>
        </w:rPr>
        <w:t xml:space="preserve">), članku 9. Zakona o profesionalnoj rehabilitaciji i zapošljavanju osoba s invaliditetom (Narodne novine, broj: 157/13., 152/14., 39/18. i 32/20.) (u nastavku teksta: Zakon o profesionalnoj </w:t>
      </w:r>
      <w:r w:rsidRPr="00BD08D0">
        <w:rPr>
          <w:rFonts w:asciiTheme="minorHAnsi" w:hAnsiTheme="minorHAnsi" w:cstheme="minorHAnsi"/>
          <w:sz w:val="20"/>
          <w:szCs w:val="20"/>
        </w:rPr>
        <w:lastRenderedPageBreak/>
        <w:t>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5BEE987C" w14:textId="77777777" w:rsidR="00BD08D0" w:rsidRPr="00BD08D0" w:rsidRDefault="00BD08D0" w:rsidP="00BD08D0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6B5CB21F" w14:textId="77777777" w:rsidR="00BD08D0" w:rsidRPr="00B36B67" w:rsidRDefault="00000000" w:rsidP="00BD08D0">
      <w:pPr>
        <w:ind w:left="708"/>
        <w:jc w:val="both"/>
        <w:rPr>
          <w:rFonts w:cstheme="minorHAnsi"/>
          <w:sz w:val="16"/>
          <w:szCs w:val="16"/>
        </w:rPr>
      </w:pPr>
      <w:hyperlink r:id="rId10" w:history="1">
        <w:r w:rsidR="00BD08D0" w:rsidRPr="00B36B67">
          <w:rPr>
            <w:rStyle w:val="Hiperveza"/>
            <w:rFonts w:cstheme="minorHAnsi"/>
            <w:color w:val="auto"/>
            <w:sz w:val="16"/>
            <w:szCs w:val="16"/>
            <w:u w:val="none"/>
            <w:shd w:val="clear" w:color="auto" w:fill="FFFFFF"/>
          </w:rPr>
          <w:t>https://branitelji.gov.hr/UserDocsImages//dokumenti/Nikola//popis%20dokaza%20za%20ostvarivanje%20prava</w:t>
        </w:r>
      </w:hyperlink>
      <w:r w:rsidR="00BD08D0" w:rsidRPr="00B36B67">
        <w:rPr>
          <w:rFonts w:cstheme="minorHAns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5E2A50BC" w14:textId="77777777" w:rsidR="00BD08D0" w:rsidRPr="00BD08D0" w:rsidRDefault="00BD08D0" w:rsidP="00BD08D0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186837B5" w14:textId="77777777" w:rsidR="00BD08D0" w:rsidRPr="00BD08D0" w:rsidRDefault="00BD08D0" w:rsidP="00BD08D0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D08D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BD08D0">
        <w:rPr>
          <w:rFonts w:asciiTheme="minorHAnsi" w:hAnsiTheme="minorHAnsi" w:cstheme="minorHAnsi"/>
          <w:sz w:val="20"/>
          <w:szCs w:val="20"/>
        </w:rPr>
        <w:t>iz Domovinskog rata</w:t>
      </w:r>
      <w:r w:rsidRPr="00BD08D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712DD472" w14:textId="77777777" w:rsidR="00BD08D0" w:rsidRPr="00B36B67" w:rsidRDefault="00000000" w:rsidP="00BD08D0">
      <w:pPr>
        <w:ind w:firstLine="708"/>
        <w:jc w:val="both"/>
        <w:rPr>
          <w:rFonts w:cstheme="minorHAnsi"/>
          <w:sz w:val="16"/>
          <w:szCs w:val="16"/>
          <w:shd w:val="clear" w:color="auto" w:fill="FFFFFF"/>
        </w:rPr>
      </w:pPr>
      <w:hyperlink r:id="rId11" w:history="1">
        <w:r w:rsidR="00BD08D0" w:rsidRPr="00B36B67">
          <w:rPr>
            <w:rStyle w:val="Hiperveza"/>
            <w:rFonts w:cstheme="minorHAnsi"/>
            <w:color w:val="auto"/>
            <w:sz w:val="16"/>
            <w:szCs w:val="16"/>
            <w:u w:val="none"/>
            <w:shd w:val="clear" w:color="auto" w:fill="FFFFFF"/>
          </w:rPr>
          <w:t>https://branitelji.gov.hr/UserDocsImages//dokumenti/Nikola//popis%20dokaza%20za%20ostvarivanje%20prava%20pred</w:t>
        </w:r>
      </w:hyperlink>
      <w:r w:rsidR="00BD08D0" w:rsidRPr="00B36B67">
        <w:rPr>
          <w:rFonts w:cstheme="minorHAnsi"/>
          <w:sz w:val="16"/>
          <w:szCs w:val="16"/>
          <w:shd w:val="clear" w:color="auto" w:fill="FFFFFF"/>
        </w:rPr>
        <w:t xml:space="preserve"> </w:t>
      </w:r>
    </w:p>
    <w:p w14:paraId="063C1460" w14:textId="77777777" w:rsidR="00BD08D0" w:rsidRPr="00B36B67" w:rsidRDefault="00BD08D0" w:rsidP="00BD08D0">
      <w:pPr>
        <w:shd w:val="clear" w:color="auto" w:fill="FFFFFF"/>
        <w:jc w:val="both"/>
        <w:textAlignment w:val="baseline"/>
        <w:rPr>
          <w:rFonts w:cstheme="minorHAnsi"/>
          <w:sz w:val="16"/>
          <w:szCs w:val="16"/>
        </w:rPr>
      </w:pPr>
      <w:r w:rsidRPr="00B36B67">
        <w:rPr>
          <w:rFonts w:cstheme="minorHAnsi"/>
          <w:sz w:val="16"/>
          <w:szCs w:val="16"/>
          <w:shd w:val="clear" w:color="auto" w:fill="FFFFFF"/>
        </w:rPr>
        <w:t xml:space="preserve">                   nosti%20pri%20zapo%C5%A1ljavanju-%20Zakon%20o%20civilnim%20stradalnicima%20iz%20DR.pdf.</w:t>
      </w:r>
    </w:p>
    <w:p w14:paraId="49E65D33" w14:textId="77777777" w:rsidR="00BD08D0" w:rsidRPr="00BD08D0" w:rsidRDefault="00BD08D0" w:rsidP="00BD08D0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</w:t>
      </w:r>
      <w:r w:rsidRPr="00BD08D0">
        <w:rPr>
          <w:rFonts w:asciiTheme="minorHAnsi" w:hAnsiTheme="minorHAnsi" w:cstheme="minorHAnsi"/>
          <w:color w:val="231F20"/>
          <w:sz w:val="20"/>
          <w:szCs w:val="20"/>
        </w:rPr>
        <w:t xml:space="preserve"> te dokaz o prestanku radnog odnosa kod posljednjeg poslodavca (ugovor, rješenje, odluka i sl.). </w:t>
      </w:r>
    </w:p>
    <w:p w14:paraId="25923B74" w14:textId="77777777" w:rsidR="00BD08D0" w:rsidRPr="00BD08D0" w:rsidRDefault="00BD08D0" w:rsidP="00BD08D0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14:paraId="75FFA761" w14:textId="77777777" w:rsidR="00BD08D0" w:rsidRPr="00BD08D0" w:rsidRDefault="00BD08D0" w:rsidP="00BD08D0">
      <w:pPr>
        <w:pStyle w:val="teks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BC53710" w14:textId="77777777" w:rsidR="00BD08D0" w:rsidRPr="00BD08D0" w:rsidRDefault="00BD08D0" w:rsidP="00BD08D0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>VI. U prijavi na natječaj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14:paraId="07DE405A" w14:textId="77777777" w:rsidR="00BD08D0" w:rsidRPr="00BD08D0" w:rsidRDefault="00BD08D0" w:rsidP="00BD08D0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     Prijavu je potrebno vlastoručno potpisati. </w:t>
      </w:r>
      <w:r w:rsidRPr="00BD08D0">
        <w:rPr>
          <w:rFonts w:asciiTheme="minorHAnsi" w:hAnsiTheme="minorHAnsi" w:cstheme="minorHAnsi"/>
          <w:color w:val="231F20"/>
          <w:sz w:val="20"/>
          <w:szCs w:val="20"/>
        </w:rPr>
        <w:t xml:space="preserve">Obrazac prijave može se preuzeti na </w:t>
      </w:r>
      <w:r w:rsidRPr="00BD08D0">
        <w:rPr>
          <w:rFonts w:asciiTheme="minorHAnsi" w:hAnsiTheme="minorHAnsi" w:cstheme="minorHAnsi"/>
          <w:color w:val="231F20"/>
          <w:sz w:val="20"/>
          <w:szCs w:val="20"/>
        </w:rPr>
        <w:softHyphen/>
        <w:t xml:space="preserve">web </w:t>
      </w:r>
      <w:r w:rsidRPr="00BD08D0">
        <w:rPr>
          <w:rFonts w:asciiTheme="minorHAnsi" w:hAnsiTheme="minorHAnsi" w:cstheme="minorHAnsi"/>
          <w:bCs/>
          <w:sz w:val="20"/>
          <w:szCs w:val="20"/>
        </w:rPr>
        <w:t xml:space="preserve">stranici Grada Požege (www.pozega.hr). </w:t>
      </w:r>
    </w:p>
    <w:p w14:paraId="74576095" w14:textId="77777777" w:rsidR="00BD08D0" w:rsidRPr="00B36B67" w:rsidRDefault="00BD08D0" w:rsidP="00BD08D0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36B67">
        <w:rPr>
          <w:rFonts w:asciiTheme="minorHAnsi" w:hAnsiTheme="minorHAnsi" w:cstheme="minorHAnsi"/>
          <w:sz w:val="20"/>
          <w:szCs w:val="20"/>
        </w:rPr>
        <w:t xml:space="preserve">     Prijavi na natječaj obvezno se prilaže: </w:t>
      </w:r>
    </w:p>
    <w:p w14:paraId="5721348E" w14:textId="77777777" w:rsidR="00BD08D0" w:rsidRPr="00B36B67" w:rsidRDefault="00BD08D0" w:rsidP="00BD08D0">
      <w:pPr>
        <w:pStyle w:val="Odlomakpopisa"/>
        <w:numPr>
          <w:ilvl w:val="0"/>
          <w:numId w:val="2"/>
        </w:numPr>
        <w:shd w:val="clear" w:color="auto" w:fill="FFFFFF"/>
        <w:autoSpaceDN w:val="0"/>
        <w:spacing w:after="0" w:line="240" w:lineRule="auto"/>
        <w:ind w:left="709" w:firstLine="0"/>
        <w:jc w:val="both"/>
        <w:textAlignment w:val="baseline"/>
        <w:rPr>
          <w:rFonts w:eastAsia="Times New Roman" w:cstheme="minorHAnsi"/>
          <w:sz w:val="20"/>
          <w:szCs w:val="20"/>
          <w:lang w:eastAsia="hr-HR"/>
        </w:rPr>
      </w:pPr>
      <w:r w:rsidRPr="00B36B67">
        <w:rPr>
          <w:rFonts w:cstheme="minorHAnsi"/>
          <w:sz w:val="20"/>
          <w:szCs w:val="20"/>
        </w:rPr>
        <w:t xml:space="preserve">životopis </w:t>
      </w:r>
    </w:p>
    <w:p w14:paraId="2FEA1250" w14:textId="77777777" w:rsidR="00BD08D0" w:rsidRPr="00B36B67" w:rsidRDefault="00BD08D0" w:rsidP="00BD08D0">
      <w:pPr>
        <w:pStyle w:val="Odlomakpopisa"/>
        <w:numPr>
          <w:ilvl w:val="0"/>
          <w:numId w:val="2"/>
        </w:numPr>
        <w:shd w:val="clear" w:color="auto" w:fill="FFFFFF"/>
        <w:autoSpaceDN w:val="0"/>
        <w:spacing w:after="0" w:line="240" w:lineRule="auto"/>
        <w:ind w:left="709" w:firstLine="0"/>
        <w:jc w:val="both"/>
        <w:textAlignment w:val="baseline"/>
        <w:rPr>
          <w:rFonts w:eastAsia="Times New Roman" w:cstheme="minorHAnsi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dokaz o hrvatskom državljanstvu (važeća osobna iskaznica, putovnica, vojna iskaznica ili </w:t>
      </w:r>
    </w:p>
    <w:p w14:paraId="41CD6207" w14:textId="77777777" w:rsidR="00BD08D0" w:rsidRPr="00B36B67" w:rsidRDefault="00BD08D0" w:rsidP="00BD08D0">
      <w:pPr>
        <w:pStyle w:val="Odlomakpopisa"/>
        <w:shd w:val="clear" w:color="auto" w:fill="FFFFFF"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      domovnica) ili elektronički zapis iz Knjige državljana,</w:t>
      </w:r>
      <w:r w:rsidRPr="00B36B67">
        <w:rPr>
          <w:rFonts w:eastAsia="Times New Roman" w:cstheme="minorHAnsi"/>
          <w:sz w:val="20"/>
          <w:szCs w:val="20"/>
          <w:lang w:eastAsia="hr-HR"/>
        </w:rPr>
        <w:t xml:space="preserve"> sukladno članku 29. stavku 1. Zakona o </w:t>
      </w:r>
    </w:p>
    <w:p w14:paraId="7F366DA5" w14:textId="77777777" w:rsidR="00BD08D0" w:rsidRPr="00B36B67" w:rsidRDefault="00BD08D0" w:rsidP="00BD08D0">
      <w:pPr>
        <w:pStyle w:val="Odlomakpopisa"/>
        <w:shd w:val="clear" w:color="auto" w:fill="FFFFFF"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sz w:val="20"/>
          <w:szCs w:val="20"/>
          <w:lang w:eastAsia="hr-HR"/>
        </w:rPr>
      </w:pPr>
      <w:r w:rsidRPr="00B36B67">
        <w:rPr>
          <w:rFonts w:eastAsia="Times New Roman" w:cstheme="minorHAnsi"/>
          <w:sz w:val="20"/>
          <w:szCs w:val="20"/>
          <w:lang w:eastAsia="hr-HR"/>
        </w:rPr>
        <w:t xml:space="preserve">        hrvatskom državljanstvu (Narodne novine, broj: 53/91., 70/91., 28/92., 113/03., 4/94., 130/11., </w:t>
      </w:r>
    </w:p>
    <w:p w14:paraId="6619619A" w14:textId="77777777" w:rsidR="00BD08D0" w:rsidRPr="00B36B67" w:rsidRDefault="00BD08D0" w:rsidP="00BD08D0">
      <w:pPr>
        <w:pStyle w:val="Odlomakpopisa"/>
        <w:shd w:val="clear" w:color="auto" w:fill="FFFFFF"/>
        <w:autoSpaceDN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B36B67">
        <w:rPr>
          <w:rFonts w:eastAsia="Times New Roman" w:cstheme="minorHAnsi"/>
          <w:sz w:val="20"/>
          <w:szCs w:val="20"/>
          <w:lang w:eastAsia="hr-HR"/>
        </w:rPr>
        <w:t xml:space="preserve">        110/</w:t>
      </w:r>
      <w:r w:rsidRPr="00B36B67">
        <w:rPr>
          <w:rFonts w:eastAsia="Times New Roman" w:cstheme="minorHAnsi"/>
          <w:color w:val="231F20"/>
          <w:sz w:val="20"/>
          <w:szCs w:val="20"/>
          <w:lang w:eastAsia="hr-HR"/>
        </w:rPr>
        <w:t xml:space="preserve">15., 102/19. i 138/21.) </w:t>
      </w:r>
    </w:p>
    <w:p w14:paraId="76C24B26" w14:textId="77777777" w:rsidR="00BD08D0" w:rsidRPr="00B36B67" w:rsidRDefault="00BD08D0" w:rsidP="00BD08D0">
      <w:pPr>
        <w:pStyle w:val="tekst"/>
        <w:numPr>
          <w:ilvl w:val="0"/>
          <w:numId w:val="2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36B67">
        <w:rPr>
          <w:rFonts w:asciiTheme="minorHAnsi" w:hAnsiTheme="minorHAnsi" w:cstheme="minorHAnsi"/>
          <w:sz w:val="20"/>
          <w:szCs w:val="20"/>
        </w:rPr>
        <w:t>dokaz o odgovarajućem stupnju obrazovanja (diploma) (</w:t>
      </w:r>
      <w:r w:rsidRPr="00B36B67">
        <w:rPr>
          <w:rFonts w:asciiTheme="minorHAnsi" w:hAnsiTheme="minorHAnsi" w:cstheme="minorHAnsi"/>
          <w:color w:val="231F20"/>
          <w:sz w:val="20"/>
          <w:szCs w:val="20"/>
        </w:rPr>
        <w:t>ako kandidat uz prijavu priloži diplomu stečenu u inozemstvu, dužan je uz predmetnu diplomu dostaviti i rješenje o priznavanju inozemne visokoškolske kvalifikacije)</w:t>
      </w:r>
    </w:p>
    <w:p w14:paraId="16C9FAD3" w14:textId="77777777" w:rsidR="00BD08D0" w:rsidRPr="00B36B67" w:rsidRDefault="00BD08D0" w:rsidP="00BD08D0">
      <w:pPr>
        <w:numPr>
          <w:ilvl w:val="0"/>
          <w:numId w:val="2"/>
        </w:numPr>
        <w:shd w:val="clear" w:color="auto" w:fill="FFFFFF"/>
        <w:ind w:left="1020" w:hanging="311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uvjerenje nadležnog suda se protiv kandidata ne vodi kazneni postupak, ne starije od tri  </w:t>
      </w:r>
    </w:p>
    <w:p w14:paraId="5DA83A9B" w14:textId="77777777" w:rsidR="00BD08D0" w:rsidRPr="00B36B67" w:rsidRDefault="00BD08D0" w:rsidP="00BD08D0">
      <w:pPr>
        <w:shd w:val="clear" w:color="auto" w:fill="FFFFFF"/>
        <w:ind w:left="1020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(3) mjeseca od zadnjeg dana roka za podnošenje prijava na natječaj</w:t>
      </w:r>
    </w:p>
    <w:p w14:paraId="19DD30DD" w14:textId="77777777" w:rsidR="00BD08D0" w:rsidRPr="00B36B67" w:rsidRDefault="00BD08D0" w:rsidP="00BD08D0">
      <w:pPr>
        <w:numPr>
          <w:ilvl w:val="0"/>
          <w:numId w:val="2"/>
        </w:numPr>
        <w:shd w:val="clear" w:color="auto" w:fill="FFFFFF"/>
        <w:ind w:left="1020" w:hanging="311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vlastoručno potpisanu izjavu da za prijam u službu ne postoje zapreke iz članaka 15. i 16.   </w:t>
      </w:r>
    </w:p>
    <w:p w14:paraId="55A85EFB" w14:textId="77777777" w:rsidR="00BD08D0" w:rsidRPr="00B36B67" w:rsidRDefault="00BD08D0" w:rsidP="00BD08D0">
      <w:pPr>
        <w:shd w:val="clear" w:color="auto" w:fill="FFFFFF"/>
        <w:ind w:left="1020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ZNS-a </w:t>
      </w:r>
      <w:r w:rsidRPr="00B36B67">
        <w:rPr>
          <w:rFonts w:cstheme="minorHAnsi"/>
          <w:sz w:val="20"/>
          <w:szCs w:val="20"/>
        </w:rPr>
        <w:t>(o</w:t>
      </w:r>
      <w:r w:rsidRPr="00B36B67">
        <w:rPr>
          <w:rFonts w:cstheme="minorHAnsi"/>
          <w:color w:val="231F20"/>
          <w:sz w:val="20"/>
          <w:szCs w:val="20"/>
        </w:rPr>
        <w:t xml:space="preserve">brazac prijave može se preuzeti na </w:t>
      </w:r>
      <w:r w:rsidRPr="00B36B67">
        <w:rPr>
          <w:rFonts w:cstheme="minorHAnsi"/>
          <w:color w:val="231F20"/>
          <w:sz w:val="20"/>
          <w:szCs w:val="20"/>
        </w:rPr>
        <w:softHyphen/>
        <w:t xml:space="preserve">web </w:t>
      </w:r>
      <w:r w:rsidRPr="00B36B67">
        <w:rPr>
          <w:rFonts w:cstheme="minorHAnsi"/>
          <w:bCs/>
          <w:sz w:val="20"/>
          <w:szCs w:val="20"/>
        </w:rPr>
        <w:t>stranici Grada Požege (www.pozega.hr)</w:t>
      </w:r>
    </w:p>
    <w:p w14:paraId="3750B513" w14:textId="77777777" w:rsidR="00BD08D0" w:rsidRPr="00B36B67" w:rsidRDefault="00BD08D0" w:rsidP="00BD08D0">
      <w:pPr>
        <w:numPr>
          <w:ilvl w:val="0"/>
          <w:numId w:val="2"/>
        </w:numPr>
        <w:shd w:val="clear" w:color="auto" w:fill="FFFFFF"/>
        <w:ind w:left="1020" w:hanging="311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dokaz da kandidat nema radnog iskustva na odgovarajućim poslovima ili da ima radno  </w:t>
      </w:r>
    </w:p>
    <w:p w14:paraId="2E3F7757" w14:textId="77777777" w:rsidR="00BD08D0" w:rsidRPr="00B36B67" w:rsidRDefault="00BD08D0" w:rsidP="00BD08D0">
      <w:pPr>
        <w:shd w:val="clear" w:color="auto" w:fill="FFFFFF"/>
        <w:ind w:left="1020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iskustvo na odgovarajućim poslovima kraće od vremena određenog za vježbenički staž  </w:t>
      </w:r>
    </w:p>
    <w:p w14:paraId="53D20B7D" w14:textId="77777777" w:rsidR="00BD08D0" w:rsidRPr="00B36B67" w:rsidRDefault="00BD08D0" w:rsidP="00BD08D0">
      <w:pPr>
        <w:shd w:val="clear" w:color="auto" w:fill="FFFFFF"/>
        <w:ind w:left="1020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(ispis elektroničkog zapisa o podacima evidentiranim u matičnoj evidenciji Hrvatskog  </w:t>
      </w:r>
    </w:p>
    <w:p w14:paraId="3C0F8DCE" w14:textId="77777777" w:rsidR="00BD08D0" w:rsidRPr="00B36B67" w:rsidRDefault="00BD08D0" w:rsidP="00BD08D0">
      <w:pPr>
        <w:shd w:val="clear" w:color="auto" w:fill="FFFFFF"/>
        <w:ind w:left="1020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zavoda za mirovinsko osiguranje ili potvrda o podacima evidentiranim u matičnoj  </w:t>
      </w:r>
    </w:p>
    <w:p w14:paraId="3BBFF80B" w14:textId="77777777" w:rsidR="00BD08D0" w:rsidRPr="00B36B67" w:rsidRDefault="00BD08D0" w:rsidP="00BD08D0">
      <w:pPr>
        <w:shd w:val="clear" w:color="auto" w:fill="FFFFFF"/>
        <w:ind w:left="1020"/>
        <w:textAlignment w:val="baseline"/>
        <w:rPr>
          <w:rFonts w:eastAsia="Times New Roman" w:cstheme="minorHAnsi"/>
          <w:spacing w:val="7"/>
          <w:sz w:val="20"/>
          <w:szCs w:val="20"/>
          <w:lang w:eastAsia="hr-HR"/>
        </w:rPr>
      </w:pPr>
      <w:r w:rsidRPr="00B36B67">
        <w:rPr>
          <w:rFonts w:eastAsia="Times New Roman" w:cstheme="minorHAnsi"/>
          <w:spacing w:val="7"/>
          <w:sz w:val="20"/>
          <w:szCs w:val="20"/>
          <w:lang w:eastAsia="hr-HR"/>
        </w:rPr>
        <w:t xml:space="preserve"> evidenciji Hrvatskog zavoda za mirovinsko osiguranje)  </w:t>
      </w:r>
    </w:p>
    <w:p w14:paraId="4E9BA087" w14:textId="6ACA6C86" w:rsidR="00BD08D0" w:rsidRPr="00B36B67" w:rsidRDefault="00BD08D0" w:rsidP="00BD08D0">
      <w:pPr>
        <w:pStyle w:val="tekst"/>
        <w:numPr>
          <w:ilvl w:val="0"/>
          <w:numId w:val="3"/>
        </w:numPr>
        <w:suppressAutoHyphens/>
        <w:autoSpaceDN w:val="0"/>
        <w:spacing w:before="0" w:beforeAutospacing="0" w:after="0" w:afterAutospacing="0"/>
        <w:ind w:left="993" w:hanging="284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36B67">
        <w:rPr>
          <w:rFonts w:asciiTheme="minorHAnsi" w:hAnsiTheme="minorHAnsi" w:cstheme="minorHAnsi"/>
          <w:sz w:val="20"/>
          <w:szCs w:val="20"/>
        </w:rPr>
        <w:t xml:space="preserve"> dokaz o </w:t>
      </w:r>
      <w:r w:rsidRPr="00B36B67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znanje engleskog jezika u govoru i pismu </w:t>
      </w:r>
      <w:r w:rsidR="00B36B67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(svjedodžba, uvjerenje, </w:t>
      </w:r>
      <w:r w:rsidR="00B36B67" w:rsidRPr="00B36B67">
        <w:rPr>
          <w:rFonts w:asciiTheme="minorHAnsi" w:hAnsiTheme="minorHAnsi" w:cstheme="minorHAnsi"/>
          <w:sz w:val="20"/>
          <w:szCs w:val="20"/>
          <w:shd w:val="clear" w:color="auto" w:fill="FFFFFF"/>
        </w:rPr>
        <w:t>preslika indeksa</w:t>
      </w:r>
      <w:r w:rsidR="00B36B6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 sl.)</w:t>
      </w:r>
    </w:p>
    <w:p w14:paraId="04F67618" w14:textId="77777777" w:rsidR="00B36B67" w:rsidRDefault="00BD08D0" w:rsidP="00BD08D0">
      <w:pPr>
        <w:pStyle w:val="tekst"/>
        <w:numPr>
          <w:ilvl w:val="0"/>
          <w:numId w:val="3"/>
        </w:numPr>
        <w:suppressAutoHyphens/>
        <w:autoSpaceDN w:val="0"/>
        <w:spacing w:before="0" w:beforeAutospacing="0" w:after="0" w:afterAutospacing="0"/>
        <w:ind w:left="993" w:hanging="284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36B67">
        <w:rPr>
          <w:rFonts w:asciiTheme="minorHAnsi" w:hAnsiTheme="minorHAnsi" w:cstheme="minorHAnsi"/>
          <w:sz w:val="20"/>
          <w:szCs w:val="20"/>
        </w:rPr>
        <w:t xml:space="preserve"> dokaz o </w:t>
      </w:r>
      <w:r w:rsidRPr="00B36B67">
        <w:rPr>
          <w:rFonts w:asciiTheme="minorHAnsi" w:hAnsiTheme="minorHAnsi" w:cstheme="minorHAnsi"/>
          <w:bCs/>
          <w:sz w:val="20"/>
          <w:szCs w:val="20"/>
        </w:rPr>
        <w:t xml:space="preserve">poznavanje rada na računalu </w:t>
      </w:r>
      <w:r w:rsidRPr="00B36B67">
        <w:rPr>
          <w:rFonts w:asciiTheme="minorHAnsi" w:hAnsiTheme="minorHAnsi" w:cstheme="minorHAnsi"/>
          <w:sz w:val="20"/>
          <w:szCs w:val="20"/>
          <w:shd w:val="clear" w:color="auto" w:fill="FFFFFF"/>
        </w:rPr>
        <w:t>(potvrd</w:t>
      </w:r>
      <w:r w:rsidR="00B36B6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a, </w:t>
      </w:r>
      <w:r w:rsidRPr="00B36B6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preslika indeksa </w:t>
      </w:r>
      <w:r w:rsidR="00B36B67" w:rsidRPr="00B36B6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ili vlastoručno potpisana izjava o </w:t>
      </w:r>
      <w:r w:rsidR="00B36B6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5BA9BD36" w14:textId="4437032C" w:rsidR="00BD08D0" w:rsidRPr="00B36B67" w:rsidRDefault="00B36B67" w:rsidP="00B36B67">
      <w:pPr>
        <w:pStyle w:val="tekst"/>
        <w:suppressAutoHyphens/>
        <w:autoSpaceDN w:val="0"/>
        <w:spacing w:before="0" w:beforeAutospacing="0" w:after="0" w:afterAutospacing="0"/>
        <w:ind w:left="993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36B67">
        <w:rPr>
          <w:rFonts w:asciiTheme="minorHAnsi" w:hAnsiTheme="minorHAnsi" w:cstheme="minorHAnsi"/>
          <w:sz w:val="20"/>
          <w:szCs w:val="20"/>
          <w:shd w:val="clear" w:color="auto" w:fill="FFFFFF"/>
        </w:rPr>
        <w:t>poznavanju rada na računalu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  <w:r w:rsidR="00BD08D0" w:rsidRPr="00B36B6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BD08D0" w:rsidRPr="00B36B67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9CCBA4E" w14:textId="77777777" w:rsidR="00BD08D0" w:rsidRPr="00B36B67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  <w:r w:rsidRPr="00B36B67">
        <w:rPr>
          <w:rFonts w:cstheme="minorHAnsi"/>
          <w:sz w:val="20"/>
          <w:szCs w:val="20"/>
        </w:rPr>
        <w:t xml:space="preserve">   Uvjerenje o zdravstvenoj sposobnosti dostavlja izabrani kandidat prije donošenja rješenja o prijmu službu. </w:t>
      </w:r>
    </w:p>
    <w:p w14:paraId="5E13F536" w14:textId="77777777" w:rsidR="00BD08D0" w:rsidRPr="00BD08D0" w:rsidRDefault="00BD08D0" w:rsidP="00BD08D0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lastRenderedPageBreak/>
        <w:t xml:space="preserve">   Isprave se prilažu u neovjerenom presliku, a izabrani kandidat dužan je prije donošenja rješenja o prijmu u službu dostaviti na uvid izvornike dokumentacije priložene uz prijavu na natječaj.</w:t>
      </w:r>
    </w:p>
    <w:p w14:paraId="3EB2FF45" w14:textId="77777777" w:rsidR="00BD08D0" w:rsidRPr="00BD08D0" w:rsidRDefault="00BD08D0" w:rsidP="00BD08D0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   Dopunu prijavi na natječaj moguće je podnijeti zaključno do dana isteka natječajnog roka.</w:t>
      </w:r>
    </w:p>
    <w:p w14:paraId="73F7CE0F" w14:textId="77777777" w:rsidR="00BD08D0" w:rsidRPr="00BD08D0" w:rsidRDefault="00BD08D0" w:rsidP="00BD08D0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   Ispunjavanje uvjeta određuje se na posljednji dan natječajnog roka.</w:t>
      </w:r>
    </w:p>
    <w:p w14:paraId="04A9070B" w14:textId="77777777" w:rsidR="00BD08D0" w:rsidRPr="00BD08D0" w:rsidRDefault="00BD08D0" w:rsidP="00BD08D0">
      <w:pPr>
        <w:pStyle w:val="Tijeloteksta-uvlaka3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37FF28E" w14:textId="77777777" w:rsidR="00BD08D0" w:rsidRPr="00BD08D0" w:rsidRDefault="00BD08D0" w:rsidP="00BD08D0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VII. Urednom prijavom smatra se prijava koja sadržava sve podatke i priloge navedene u natječaju. </w:t>
      </w:r>
    </w:p>
    <w:p w14:paraId="3E892F51" w14:textId="77777777" w:rsidR="00BD08D0" w:rsidRPr="00BD08D0" w:rsidRDefault="00BD08D0" w:rsidP="00BD08D0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BD08D0">
        <w:rPr>
          <w:rFonts w:asciiTheme="minorHAnsi" w:hAnsiTheme="minorHAnsi" w:cstheme="minorHAnsi"/>
          <w:color w:val="231F20"/>
          <w:sz w:val="20"/>
          <w:szCs w:val="20"/>
        </w:rPr>
        <w:t xml:space="preserve">       Kandidati koji dostavljaju dokumentaciju na stranom jeziku dužni su uz istu dostaviti i ovjereni prijevod na hrvatski jezik.</w:t>
      </w:r>
    </w:p>
    <w:p w14:paraId="2FE90853" w14:textId="77777777" w:rsidR="00BD08D0" w:rsidRPr="00BD08D0" w:rsidRDefault="00BD08D0" w:rsidP="00BD08D0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BD08D0">
        <w:rPr>
          <w:rFonts w:asciiTheme="minorHAnsi" w:hAnsiTheme="minorHAnsi" w:cstheme="minorHAnsi"/>
          <w:color w:val="231F20"/>
          <w:sz w:val="20"/>
          <w:szCs w:val="20"/>
        </w:rPr>
        <w:t xml:space="preserve">       Ako kandidat uz prijavu priloži dokumente u kojima osobni podaci nisu istovjetni, dužan je dostaviti i dokaz o njihovoj promjeni (preslik vjenčanog ili rodnog lista).</w:t>
      </w:r>
    </w:p>
    <w:p w14:paraId="19F12016" w14:textId="77777777" w:rsidR="00BD08D0" w:rsidRPr="00BD08D0" w:rsidRDefault="00BD08D0" w:rsidP="00BD08D0">
      <w:pPr>
        <w:jc w:val="both"/>
        <w:rPr>
          <w:rFonts w:cstheme="minorHAnsi"/>
          <w:bCs/>
          <w:sz w:val="20"/>
          <w:szCs w:val="20"/>
        </w:rPr>
      </w:pPr>
    </w:p>
    <w:p w14:paraId="5268ADDA" w14:textId="77777777" w:rsidR="00BD08D0" w:rsidRPr="00BD08D0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bCs/>
          <w:sz w:val="20"/>
          <w:szCs w:val="20"/>
        </w:rPr>
        <w:t xml:space="preserve">VIII.  </w:t>
      </w:r>
      <w:r w:rsidRPr="00BD08D0">
        <w:rPr>
          <w:rFonts w:cstheme="minorHAnsi"/>
          <w:sz w:val="20"/>
          <w:szCs w:val="20"/>
        </w:rPr>
        <w:t>Prethodnoj provjeri znanja i sposobnosti kandidata mogu pristupiti samo kandidati koji ispunjavaju formalne uvjete iz natječaja. Kandidati koji ispunjavaju formalne uvjete iz natječaja i imaju pravo pristupiti testiranju bit će evidentirani lozinkom koja se sastoji od prvog slova imena i prvog slova prezimena i pet (5) zadnjih brojeva OIB-a i pod kojom će lozinkom biti pozvani na testiranje.</w:t>
      </w:r>
    </w:p>
    <w:p w14:paraId="14E27770" w14:textId="77777777" w:rsidR="00BD08D0" w:rsidRPr="00BD08D0" w:rsidRDefault="00BD08D0" w:rsidP="00BD08D0">
      <w:pPr>
        <w:pStyle w:val="box835917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        Ako kandidat ne pristupi prethodnoj provjeri znanja, smatra se da je povukao prijavu na javni natječaj.</w:t>
      </w:r>
    </w:p>
    <w:p w14:paraId="4F0CC519" w14:textId="77777777" w:rsidR="00BD08D0" w:rsidRPr="00BD08D0" w:rsidRDefault="00BD08D0" w:rsidP="00BD08D0">
      <w:pPr>
        <w:jc w:val="both"/>
        <w:rPr>
          <w:rFonts w:cstheme="minorHAnsi"/>
          <w:bCs/>
          <w:sz w:val="20"/>
          <w:szCs w:val="20"/>
        </w:rPr>
      </w:pPr>
    </w:p>
    <w:p w14:paraId="37F23FE0" w14:textId="77777777" w:rsidR="00BD08D0" w:rsidRPr="00BD08D0" w:rsidRDefault="00BD08D0" w:rsidP="00BD08D0">
      <w:pPr>
        <w:ind w:firstLine="708"/>
        <w:jc w:val="both"/>
        <w:rPr>
          <w:rFonts w:cstheme="minorHAnsi"/>
          <w:bCs/>
          <w:sz w:val="20"/>
          <w:szCs w:val="20"/>
        </w:rPr>
      </w:pPr>
      <w:r w:rsidRPr="00BD08D0">
        <w:rPr>
          <w:rFonts w:cstheme="minorHAnsi"/>
          <w:bCs/>
          <w:sz w:val="20"/>
          <w:szCs w:val="20"/>
        </w:rPr>
        <w:t xml:space="preserve">IX. Opis poslova i podaci o plaći radnih mjesta koja se popunjavaju ovim natječajem, način obavljanja prethodne provjere znanja i sposobnosti kandidata, područje provjere te pravni i drugi izvori za pripremanje kandidata za provjeru navedeni su na web stranici Grada Požege (www.pozega.hr). </w:t>
      </w:r>
    </w:p>
    <w:p w14:paraId="63894E83" w14:textId="77777777" w:rsidR="00BD08D0" w:rsidRPr="00BD08D0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bCs/>
          <w:sz w:val="20"/>
          <w:szCs w:val="20"/>
        </w:rPr>
        <w:t xml:space="preserve">       Na oglasnoj ploči Grada Požege i web stranici Grada Požege (</w:t>
      </w:r>
      <w:hyperlink r:id="rId12" w:history="1">
        <w:r w:rsidRPr="00B36B67">
          <w:rPr>
            <w:rStyle w:val="Hiperveza"/>
            <w:rFonts w:cstheme="minorHAnsi"/>
            <w:color w:val="auto"/>
            <w:sz w:val="20"/>
            <w:szCs w:val="20"/>
            <w:u w:val="none"/>
          </w:rPr>
          <w:t>www.pozega.hr</w:t>
        </w:r>
      </w:hyperlink>
      <w:r w:rsidRPr="00B36B67">
        <w:rPr>
          <w:rFonts w:cstheme="minorHAnsi"/>
          <w:bCs/>
          <w:sz w:val="20"/>
          <w:szCs w:val="20"/>
        </w:rPr>
        <w:t xml:space="preserve">) </w:t>
      </w:r>
      <w:r w:rsidRPr="00B36B67">
        <w:rPr>
          <w:rFonts w:cstheme="minorHAnsi"/>
          <w:sz w:val="20"/>
          <w:szCs w:val="20"/>
        </w:rPr>
        <w:t>naj</w:t>
      </w:r>
      <w:r w:rsidRPr="00BD08D0">
        <w:rPr>
          <w:rFonts w:cstheme="minorHAnsi"/>
          <w:sz w:val="20"/>
          <w:szCs w:val="20"/>
        </w:rPr>
        <w:t xml:space="preserve">manje pet (5) dana prije održavanja provjere, bit će objavljeno vrijeme i mjesto održavanja prethodne provjere znanja i sposobnosti kandidata te popis lozinki kandidata koji imaju pravo pristupiti testiranju. </w:t>
      </w:r>
    </w:p>
    <w:p w14:paraId="2595E523" w14:textId="77777777" w:rsidR="00BD08D0" w:rsidRPr="00BD08D0" w:rsidRDefault="00BD08D0" w:rsidP="00BD08D0">
      <w:pPr>
        <w:jc w:val="both"/>
        <w:rPr>
          <w:rFonts w:cstheme="minorHAnsi"/>
          <w:sz w:val="20"/>
          <w:szCs w:val="20"/>
        </w:rPr>
      </w:pPr>
    </w:p>
    <w:p w14:paraId="028438A0" w14:textId="77777777" w:rsidR="00BD08D0" w:rsidRPr="00BD08D0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>X. Prijava na natječaj, s dokazima o ispunjavanju uvjeta podnose se u roku osam (8) dana od dana objave natječaja u Narodnim novinama i to neposredno ili preporučeno poštom, na adresu:</w:t>
      </w:r>
    </w:p>
    <w:p w14:paraId="257CFB7D" w14:textId="77777777" w:rsidR="00BD08D0" w:rsidRPr="00BD08D0" w:rsidRDefault="00BD08D0" w:rsidP="00BD08D0">
      <w:pPr>
        <w:ind w:firstLine="708"/>
        <w:jc w:val="center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>Grad Požega, Trg Sv. Trojstva 1, 34000 Požega,</w:t>
      </w:r>
    </w:p>
    <w:p w14:paraId="46C8A814" w14:textId="7320B224" w:rsidR="00BD08D0" w:rsidRPr="00BD08D0" w:rsidRDefault="00BD08D0" w:rsidP="00BD08D0">
      <w:pPr>
        <w:ind w:firstLine="708"/>
        <w:jc w:val="center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 xml:space="preserve">s naznakom: „Za natječaj </w:t>
      </w:r>
      <w:r w:rsidR="00B36B67">
        <w:rPr>
          <w:rFonts w:cstheme="minorHAnsi"/>
          <w:sz w:val="20"/>
          <w:szCs w:val="20"/>
        </w:rPr>
        <w:t xml:space="preserve">- </w:t>
      </w:r>
      <w:r w:rsidRPr="00BD08D0">
        <w:rPr>
          <w:rFonts w:cstheme="minorHAnsi"/>
          <w:sz w:val="20"/>
          <w:szCs w:val="20"/>
        </w:rPr>
        <w:t>prij</w:t>
      </w:r>
      <w:r w:rsidR="00B36B67">
        <w:rPr>
          <w:rFonts w:cstheme="minorHAnsi"/>
          <w:sz w:val="20"/>
          <w:szCs w:val="20"/>
        </w:rPr>
        <w:t xml:space="preserve">am </w:t>
      </w:r>
      <w:r w:rsidRPr="00BD08D0">
        <w:rPr>
          <w:rFonts w:cstheme="minorHAnsi"/>
          <w:sz w:val="20"/>
          <w:szCs w:val="20"/>
        </w:rPr>
        <w:t>vježbenika u Upravni odjel za samoupravu“.</w:t>
      </w:r>
    </w:p>
    <w:p w14:paraId="1AE4E48E" w14:textId="77777777" w:rsidR="00BD08D0" w:rsidRPr="00BD08D0" w:rsidRDefault="00BD08D0" w:rsidP="00BD08D0">
      <w:pPr>
        <w:jc w:val="both"/>
        <w:rPr>
          <w:rFonts w:cstheme="minorHAnsi"/>
          <w:sz w:val="20"/>
          <w:szCs w:val="20"/>
        </w:rPr>
      </w:pPr>
    </w:p>
    <w:p w14:paraId="5A20D488" w14:textId="77777777" w:rsidR="00BD08D0" w:rsidRPr="00BD08D0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>XI.  Nepotpune i nepravodobne prijave neće se razmatrati.</w:t>
      </w:r>
    </w:p>
    <w:p w14:paraId="3886410B" w14:textId="77777777" w:rsidR="00BD08D0" w:rsidRPr="00BD08D0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 xml:space="preserve">       Osobe koje podnesu nepotpune i nepravodobne prijave na natječaj ne smatraju se kandidatima prijavljenim na natječaj.</w:t>
      </w:r>
    </w:p>
    <w:p w14:paraId="117A2275" w14:textId="77777777" w:rsidR="00BD08D0" w:rsidRPr="00BD08D0" w:rsidRDefault="00BD08D0" w:rsidP="00BD08D0">
      <w:pPr>
        <w:jc w:val="both"/>
        <w:rPr>
          <w:rFonts w:cstheme="minorHAnsi"/>
          <w:sz w:val="20"/>
          <w:szCs w:val="20"/>
        </w:rPr>
      </w:pPr>
    </w:p>
    <w:p w14:paraId="1588A5B8" w14:textId="77777777" w:rsidR="00BD08D0" w:rsidRPr="00BD08D0" w:rsidRDefault="00BD08D0" w:rsidP="00BD08D0">
      <w:pPr>
        <w:ind w:firstLine="708"/>
        <w:jc w:val="both"/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>XII. O rezultatima natječaja, kandidati će biti obaviješteni u zakonskom roku.</w:t>
      </w:r>
    </w:p>
    <w:p w14:paraId="364A34B3" w14:textId="77777777" w:rsidR="00BD08D0" w:rsidRPr="00BD08D0" w:rsidRDefault="00BD08D0" w:rsidP="00BD08D0">
      <w:pPr>
        <w:pStyle w:val="tekst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</w:p>
    <w:p w14:paraId="57D47AFC" w14:textId="77777777" w:rsidR="00BD08D0" w:rsidRPr="00BD08D0" w:rsidRDefault="00BD08D0" w:rsidP="00BD08D0">
      <w:pPr>
        <w:pStyle w:val="tekst"/>
        <w:spacing w:before="0" w:beforeAutospacing="0" w:after="0" w:afterAutospacing="0"/>
        <w:rPr>
          <w:rFonts w:asciiTheme="minorHAnsi" w:hAnsiTheme="minorHAnsi" w:cstheme="minorHAnsi"/>
          <w:bCs/>
          <w:sz w:val="20"/>
          <w:szCs w:val="20"/>
        </w:rPr>
      </w:pPr>
      <w:r w:rsidRPr="00BD08D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D7F0C16" w14:textId="77777777" w:rsidR="00BD08D0" w:rsidRPr="00BD08D0" w:rsidRDefault="00BD08D0" w:rsidP="00BD08D0">
      <w:pPr>
        <w:pStyle w:val="tekst"/>
        <w:spacing w:before="0" w:beforeAutospacing="0" w:after="0" w:afterAutospacing="0"/>
        <w:ind w:firstLine="3969"/>
        <w:jc w:val="center"/>
        <w:rPr>
          <w:rFonts w:asciiTheme="minorHAnsi" w:hAnsiTheme="minorHAnsi" w:cstheme="minorHAnsi"/>
          <w:sz w:val="20"/>
          <w:szCs w:val="20"/>
        </w:rPr>
      </w:pPr>
      <w:r w:rsidRPr="00BD08D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PROČELNICA </w:t>
      </w:r>
    </w:p>
    <w:p w14:paraId="5DFF691A" w14:textId="68A72E9D" w:rsidR="00BD08D0" w:rsidRPr="00BD08D0" w:rsidRDefault="00BD08D0" w:rsidP="00BD08D0">
      <w:pPr>
        <w:rPr>
          <w:rFonts w:cstheme="minorHAnsi"/>
          <w:sz w:val="20"/>
          <w:szCs w:val="20"/>
        </w:rPr>
      </w:pPr>
      <w:r w:rsidRPr="00BD08D0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Ljiljana Bilen, dipl.iur.</w:t>
      </w:r>
      <w:r w:rsidR="00811AA1">
        <w:rPr>
          <w:rFonts w:cstheme="minorHAnsi"/>
          <w:sz w:val="20"/>
          <w:szCs w:val="20"/>
        </w:rPr>
        <w:t>, v.r.</w:t>
      </w:r>
      <w:r w:rsidRPr="00BD08D0">
        <w:rPr>
          <w:rFonts w:cstheme="minorHAnsi"/>
          <w:sz w:val="20"/>
          <w:szCs w:val="20"/>
        </w:rPr>
        <w:t xml:space="preserve"> </w:t>
      </w:r>
    </w:p>
    <w:p w14:paraId="2A7004BB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26723E32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07C8C9DA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3CF460D3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06335413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7A2D1313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2E41A641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2793EA40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708E5C88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2080D1F5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090363EC" w14:textId="77777777" w:rsidR="00BD08D0" w:rsidRPr="00BD08D0" w:rsidRDefault="00BD08D0" w:rsidP="00BD08D0">
      <w:pPr>
        <w:rPr>
          <w:rFonts w:cstheme="minorHAnsi"/>
          <w:sz w:val="20"/>
          <w:szCs w:val="20"/>
        </w:rPr>
      </w:pPr>
    </w:p>
    <w:p w14:paraId="72B47986" w14:textId="2167623A" w:rsidR="00112100" w:rsidRPr="00BD08D0" w:rsidRDefault="00112100" w:rsidP="00BD08D0">
      <w:pPr>
        <w:ind w:left="142" w:right="5386"/>
        <w:jc w:val="center"/>
        <w:rPr>
          <w:rFonts w:cstheme="minorHAnsi"/>
          <w:sz w:val="20"/>
          <w:szCs w:val="20"/>
        </w:rPr>
      </w:pPr>
    </w:p>
    <w:sectPr w:rsidR="00112100" w:rsidRPr="00BD08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7234" w14:textId="77777777" w:rsidR="00BC031D" w:rsidRDefault="00BC031D" w:rsidP="00311468">
      <w:r>
        <w:separator/>
      </w:r>
    </w:p>
  </w:endnote>
  <w:endnote w:type="continuationSeparator" w:id="0">
    <w:p w14:paraId="3638D6AD" w14:textId="77777777" w:rsidR="00BC031D" w:rsidRDefault="00BC031D" w:rsidP="0031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B8A6" w14:textId="77777777" w:rsidR="00311468" w:rsidRDefault="0031146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330645"/>
      <w:docPartObj>
        <w:docPartGallery w:val="Page Numbers (Bottom of Page)"/>
        <w:docPartUnique/>
      </w:docPartObj>
    </w:sdtPr>
    <w:sdtContent>
      <w:p w14:paraId="1907C229" w14:textId="2FB641A3" w:rsidR="00311468" w:rsidRDefault="00311468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B1619F6" wp14:editId="45CF285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7297171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7189544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EDB32" w14:textId="77777777" w:rsidR="00311468" w:rsidRDefault="0031146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7809011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8190608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55796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619F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fjQAVp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" filled="f" stroked="f">
                    <v:textbox inset="0,0,0,0">
                      <w:txbxContent>
                        <w:p w14:paraId="29EEDB32" w14:textId="77777777" w:rsidR="00311468" w:rsidRDefault="0031146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F20" w14:textId="77777777" w:rsidR="00311468" w:rsidRDefault="003114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37D8" w14:textId="77777777" w:rsidR="00BC031D" w:rsidRDefault="00BC031D" w:rsidP="00311468">
      <w:r>
        <w:separator/>
      </w:r>
    </w:p>
  </w:footnote>
  <w:footnote w:type="continuationSeparator" w:id="0">
    <w:p w14:paraId="64BD4556" w14:textId="77777777" w:rsidR="00BC031D" w:rsidRDefault="00BC031D" w:rsidP="0031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4DB5" w14:textId="77777777" w:rsidR="00311468" w:rsidRDefault="0031146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DA06" w14:textId="77777777" w:rsidR="00311468" w:rsidRDefault="0031146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6F93" w14:textId="77777777" w:rsidR="00311468" w:rsidRDefault="003114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5748"/>
    <w:multiLevelType w:val="multilevel"/>
    <w:tmpl w:val="4A2C00B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D4BCE"/>
    <w:multiLevelType w:val="hybridMultilevel"/>
    <w:tmpl w:val="1A3246D6"/>
    <w:lvl w:ilvl="0" w:tplc="CD88829C">
      <w:start w:val="1"/>
      <w:numFmt w:val="bullet"/>
      <w:lvlText w:val=""/>
      <w:lvlJc w:val="left"/>
      <w:pPr>
        <w:ind w:left="3757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2" w15:restartNumberingAfterBreak="0">
    <w:nsid w:val="4D4E6160"/>
    <w:multiLevelType w:val="multilevel"/>
    <w:tmpl w:val="BBC894E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5A4AE7"/>
    <w:multiLevelType w:val="hybridMultilevel"/>
    <w:tmpl w:val="84041408"/>
    <w:lvl w:ilvl="0" w:tplc="D8E6ADD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1408402">
    <w:abstractNumId w:val="0"/>
  </w:num>
  <w:num w:numId="2" w16cid:durableId="1893887326">
    <w:abstractNumId w:val="2"/>
  </w:num>
  <w:num w:numId="3" w16cid:durableId="224068158">
    <w:abstractNumId w:val="1"/>
  </w:num>
  <w:num w:numId="4" w16cid:durableId="165166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00"/>
    <w:rsid w:val="00112100"/>
    <w:rsid w:val="001E2CCB"/>
    <w:rsid w:val="002338A9"/>
    <w:rsid w:val="00311468"/>
    <w:rsid w:val="00396AD2"/>
    <w:rsid w:val="00811AA1"/>
    <w:rsid w:val="00AC403C"/>
    <w:rsid w:val="00B36B67"/>
    <w:rsid w:val="00BC031D"/>
    <w:rsid w:val="00BD0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087F0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D08D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D08D0"/>
    <w:rPr>
      <w:b/>
      <w:bCs/>
    </w:rPr>
  </w:style>
  <w:style w:type="paragraph" w:customStyle="1" w:styleId="tekst">
    <w:name w:val="tekst"/>
    <w:basedOn w:val="Normal"/>
    <w:rsid w:val="00BD08D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rsid w:val="00BD08D0"/>
    <w:pPr>
      <w:spacing w:after="120"/>
      <w:ind w:left="283"/>
    </w:pPr>
    <w:rPr>
      <w:rFonts w:ascii="Times New Roman" w:eastAsia="Times New Roman" w:hAnsi="Times New Roman" w:cs="Times New Roman"/>
      <w:noProof w:val="0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BD08D0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box8237730">
    <w:name w:val="box_8237730"/>
    <w:basedOn w:val="Normal"/>
    <w:rsid w:val="00BD08D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601">
    <w:name w:val="box_8237601"/>
    <w:basedOn w:val="Normal"/>
    <w:rsid w:val="00BD08D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BD08D0"/>
    <w:pPr>
      <w:spacing w:after="120" w:line="480" w:lineRule="auto"/>
    </w:pPr>
    <w:rPr>
      <w:noProof w:val="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BD08D0"/>
  </w:style>
  <w:style w:type="paragraph" w:customStyle="1" w:styleId="box8317912">
    <w:name w:val="box_8317912"/>
    <w:basedOn w:val="Normal"/>
    <w:rsid w:val="00BD08D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D08D0"/>
    <w:pPr>
      <w:spacing w:after="160" w:line="259" w:lineRule="auto"/>
      <w:ind w:left="720"/>
      <w:contextualSpacing/>
    </w:pPr>
    <w:rPr>
      <w:noProof w:val="0"/>
    </w:rPr>
  </w:style>
  <w:style w:type="paragraph" w:customStyle="1" w:styleId="box8347939">
    <w:name w:val="box_8347939"/>
    <w:basedOn w:val="Normal"/>
    <w:rsid w:val="00BD08D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76">
    <w:name w:val="box_8347976"/>
    <w:basedOn w:val="Normal"/>
    <w:rsid w:val="00BD08D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59175">
    <w:name w:val="box_8359175"/>
    <w:basedOn w:val="Normal"/>
    <w:rsid w:val="00BD08D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D08D0"/>
  </w:style>
  <w:style w:type="paragraph" w:styleId="Zaglavlje">
    <w:name w:val="header"/>
    <w:basedOn w:val="Normal"/>
    <w:link w:val="ZaglavljeChar"/>
    <w:uiPriority w:val="99"/>
    <w:unhideWhenUsed/>
    <w:rsid w:val="003114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468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3114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46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zega.h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1720</Words>
  <Characters>9808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12</cp:revision>
  <cp:lastPrinted>2014-11-26T14:09:00Z</cp:lastPrinted>
  <dcterms:created xsi:type="dcterms:W3CDTF">2022-10-07T06:44:00Z</dcterms:created>
  <dcterms:modified xsi:type="dcterms:W3CDTF">2023-11-29T11:37:00Z</dcterms:modified>
</cp:coreProperties>
</file>