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1C8" w14:textId="77777777" w:rsidR="00CE196C" w:rsidRPr="00CE196C" w:rsidRDefault="00CE196C" w:rsidP="00CE196C">
      <w:pPr>
        <w:ind w:right="4536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 xml:space="preserve">                                  </w:t>
      </w:r>
      <w:bookmarkStart w:id="0" w:name="_Hlk123216414"/>
      <w:bookmarkStart w:id="1" w:name="_Hlk58394939"/>
      <w:r w:rsidRPr="00CE196C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0B4CB6C" wp14:editId="62ECF3C1">
            <wp:extent cx="314325" cy="428625"/>
            <wp:effectExtent l="0" t="0" r="9525" b="9525"/>
            <wp:docPr id="5" name="Slika 5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C4D2" w14:textId="77777777" w:rsidR="00CE196C" w:rsidRPr="00CE196C" w:rsidRDefault="00CE196C" w:rsidP="00CE196C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4018AD9" w14:textId="77777777" w:rsidR="00CE196C" w:rsidRPr="00CE196C" w:rsidRDefault="00CE196C" w:rsidP="00CE196C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>POŽEŠKO-SLAVONSKA  ŽUPANIJA</w:t>
      </w:r>
    </w:p>
    <w:p w14:paraId="7A388982" w14:textId="77777777" w:rsidR="00CE196C" w:rsidRPr="00CE196C" w:rsidRDefault="00CE196C" w:rsidP="00CE196C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7502754" wp14:editId="190190CB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Slika 1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lika 1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96C">
        <w:rPr>
          <w:rFonts w:ascii="Calibri" w:hAnsi="Calibri" w:cs="Calibri"/>
          <w:sz w:val="22"/>
          <w:szCs w:val="22"/>
        </w:rPr>
        <w:t>GRAD POŽEGA</w:t>
      </w:r>
    </w:p>
    <w:p w14:paraId="660048F8" w14:textId="77777777" w:rsidR="00CE196C" w:rsidRPr="00CE196C" w:rsidRDefault="00CE196C" w:rsidP="00CE196C">
      <w:pPr>
        <w:ind w:right="5102"/>
        <w:jc w:val="center"/>
        <w:outlineLvl w:val="0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 xml:space="preserve">      GRADONAČELNIK</w:t>
      </w:r>
    </w:p>
    <w:p w14:paraId="33FC3EF7" w14:textId="77777777" w:rsidR="00CE196C" w:rsidRPr="00CE196C" w:rsidRDefault="00CE196C" w:rsidP="00CE196C">
      <w:pPr>
        <w:tabs>
          <w:tab w:val="left" w:pos="9000"/>
        </w:tabs>
        <w:ind w:right="252"/>
        <w:jc w:val="center"/>
        <w:rPr>
          <w:rFonts w:ascii="Calibri" w:hAnsi="Calibri" w:cs="Calibri"/>
          <w:bCs/>
          <w:sz w:val="22"/>
          <w:szCs w:val="22"/>
        </w:rPr>
      </w:pPr>
    </w:p>
    <w:p w14:paraId="6F0860A5" w14:textId="77777777" w:rsidR="00CE196C" w:rsidRPr="00CE196C" w:rsidRDefault="00CE196C" w:rsidP="00CE196C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 xml:space="preserve">KLASA: </w:t>
      </w:r>
      <w:r w:rsidRPr="00CE196C">
        <w:rPr>
          <w:rFonts w:ascii="Calibri" w:eastAsia="Arial Unicode MS" w:hAnsi="Calibri" w:cs="Calibri"/>
          <w:bCs/>
          <w:sz w:val="22"/>
          <w:szCs w:val="22"/>
        </w:rPr>
        <w:t>604-01/22-03/18</w:t>
      </w:r>
    </w:p>
    <w:p w14:paraId="2F708EC2" w14:textId="77777777" w:rsidR="00CE196C" w:rsidRPr="00CE196C" w:rsidRDefault="00CE196C" w:rsidP="00CE196C">
      <w:pPr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>URBROJ: 2177-1-05/03-23-8</w:t>
      </w:r>
    </w:p>
    <w:p w14:paraId="0C2162D9" w14:textId="77777777" w:rsidR="00CE196C" w:rsidRPr="00CE196C" w:rsidRDefault="00CE196C" w:rsidP="00CE196C">
      <w:pPr>
        <w:pStyle w:val="Tijeloteksta2"/>
        <w:outlineLvl w:val="0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 w:val="0"/>
          <w:bCs/>
          <w:sz w:val="22"/>
          <w:szCs w:val="22"/>
          <w:lang w:val="hr-HR"/>
        </w:rPr>
        <w:t xml:space="preserve">Požega, 15. prosinca </w:t>
      </w:r>
      <w:r w:rsidRPr="00CE196C">
        <w:rPr>
          <w:rFonts w:ascii="Calibri" w:hAnsi="Calibri" w:cs="Calibri"/>
          <w:b w:val="0"/>
          <w:sz w:val="22"/>
          <w:szCs w:val="22"/>
          <w:lang w:val="hr-HR"/>
        </w:rPr>
        <w:t>2023.</w:t>
      </w:r>
    </w:p>
    <w:p w14:paraId="77D9E569" w14:textId="77777777" w:rsidR="00CE196C" w:rsidRPr="00CE196C" w:rsidRDefault="00CE196C" w:rsidP="00CE196C">
      <w:pPr>
        <w:ind w:right="3240"/>
        <w:jc w:val="both"/>
        <w:rPr>
          <w:rFonts w:ascii="Calibri" w:hAnsi="Calibri" w:cs="Calibri"/>
          <w:sz w:val="22"/>
          <w:szCs w:val="22"/>
        </w:rPr>
      </w:pPr>
    </w:p>
    <w:p w14:paraId="7D42F164" w14:textId="77777777" w:rsidR="00CE196C" w:rsidRPr="00CE196C" w:rsidRDefault="00CE196C" w:rsidP="00CE196C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 xml:space="preserve">Na temelju članka 44.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13. Odluke o stipendiranju darovitih učenika srednjih škola (Službene novine Grada Požege, broj: 3/14., 15/14. - ispravak, 18/15. i 18/19.), na prijedlog Povjerenstva za stipendiranje darovitih učenika, Gradonačelnik Grada Požege, dana, 15. prosinca 2023. godine, donosi </w:t>
      </w:r>
    </w:p>
    <w:p w14:paraId="0C337A19" w14:textId="77777777" w:rsidR="00CE196C" w:rsidRPr="00CE196C" w:rsidRDefault="00CE196C" w:rsidP="00CE196C">
      <w:pPr>
        <w:ind w:hanging="397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DDFD2CC" w14:textId="77777777" w:rsidR="00CE196C" w:rsidRPr="00CE196C" w:rsidRDefault="00CE196C" w:rsidP="00CE196C">
      <w:pPr>
        <w:jc w:val="both"/>
        <w:rPr>
          <w:rFonts w:ascii="Calibri" w:hAnsi="Calibri" w:cs="Calibri"/>
          <w:sz w:val="22"/>
          <w:szCs w:val="22"/>
        </w:rPr>
      </w:pPr>
    </w:p>
    <w:p w14:paraId="7EA69B0C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58970B60" w14:textId="77777777" w:rsidR="00CE196C" w:rsidRPr="00CE196C" w:rsidRDefault="00CE196C" w:rsidP="00CE196C">
      <w:pPr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>O D L U K U</w:t>
      </w:r>
    </w:p>
    <w:p w14:paraId="359C50FF" w14:textId="77777777" w:rsidR="00CE196C" w:rsidRPr="00CE196C" w:rsidRDefault="00CE196C" w:rsidP="00CE196C">
      <w:pPr>
        <w:jc w:val="center"/>
        <w:rPr>
          <w:rFonts w:ascii="Calibri" w:hAnsi="Calibri" w:cs="Calibri"/>
          <w:bCs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 xml:space="preserve">o dodjeli stipendija darovitim učenicima srednjih škola za školsku godinu 2023./2024.  </w:t>
      </w:r>
    </w:p>
    <w:p w14:paraId="48DC086C" w14:textId="77777777" w:rsidR="00CE196C" w:rsidRPr="00CE196C" w:rsidRDefault="00CE196C" w:rsidP="00CE196C">
      <w:pPr>
        <w:jc w:val="center"/>
        <w:rPr>
          <w:rFonts w:ascii="Calibri" w:hAnsi="Calibri" w:cs="Calibri"/>
          <w:sz w:val="22"/>
          <w:szCs w:val="22"/>
        </w:rPr>
      </w:pPr>
    </w:p>
    <w:p w14:paraId="3C3C0382" w14:textId="77777777" w:rsidR="00CE196C" w:rsidRPr="00CE196C" w:rsidRDefault="00CE196C" w:rsidP="00CE196C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655F57C2" w14:textId="77777777" w:rsidR="00CE196C" w:rsidRPr="00CE196C" w:rsidRDefault="00CE196C" w:rsidP="00CE196C">
      <w:pPr>
        <w:pStyle w:val="Odlomakpopisa1"/>
        <w:ind w:left="0"/>
        <w:jc w:val="center"/>
        <w:rPr>
          <w:rFonts w:ascii="Calibri" w:hAnsi="Calibri" w:cs="Calibri"/>
          <w:bCs/>
          <w:sz w:val="22"/>
          <w:szCs w:val="22"/>
          <w:lang w:val="hr-HR"/>
        </w:rPr>
      </w:pPr>
      <w:r w:rsidRPr="00CE196C">
        <w:rPr>
          <w:rFonts w:ascii="Calibri" w:hAnsi="Calibri" w:cs="Calibri"/>
          <w:bCs/>
          <w:sz w:val="22"/>
          <w:szCs w:val="22"/>
          <w:lang w:val="hr-HR"/>
        </w:rPr>
        <w:t>I.</w:t>
      </w:r>
    </w:p>
    <w:p w14:paraId="15B69CE6" w14:textId="77777777" w:rsidR="00CE196C" w:rsidRPr="00CE196C" w:rsidRDefault="00CE196C" w:rsidP="00CE196C">
      <w:pPr>
        <w:pStyle w:val="Odlomakpopisa1"/>
        <w:ind w:left="360"/>
        <w:jc w:val="center"/>
        <w:rPr>
          <w:rFonts w:ascii="Calibri" w:hAnsi="Calibri" w:cs="Calibri"/>
          <w:sz w:val="22"/>
          <w:szCs w:val="22"/>
          <w:lang w:val="hr-HR"/>
        </w:rPr>
      </w:pPr>
    </w:p>
    <w:p w14:paraId="19ADDADB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>Grad Požega će u školskoj godini 2023./2024. dodijeliti 15 stipendija u iznosu o</w:t>
      </w:r>
      <w:bookmarkStart w:id="2" w:name="_Hlk119924604"/>
      <w:r w:rsidRPr="00CE196C">
        <w:rPr>
          <w:rFonts w:ascii="Calibri" w:hAnsi="Calibri" w:cs="Calibri"/>
          <w:bCs/>
          <w:sz w:val="22"/>
          <w:szCs w:val="22"/>
        </w:rPr>
        <w:t xml:space="preserve">d </w:t>
      </w:r>
      <w:r w:rsidRPr="00CE196C">
        <w:rPr>
          <w:rFonts w:ascii="Calibri" w:hAnsi="Calibri" w:cs="Calibri"/>
          <w:sz w:val="22"/>
          <w:szCs w:val="22"/>
        </w:rPr>
        <w:t>70 eura po korisniku stipendije, kroz devet mjesečnih rata</w:t>
      </w:r>
      <w:bookmarkEnd w:id="2"/>
      <w:r w:rsidRPr="00CE196C">
        <w:rPr>
          <w:rFonts w:ascii="Calibri" w:hAnsi="Calibri" w:cs="Calibri"/>
          <w:bCs/>
          <w:sz w:val="22"/>
          <w:szCs w:val="22"/>
        </w:rPr>
        <w:t>, darovitim učenicima od 2. do 4. razreda srednje škole, koji imaju prebivalište na području grada Požege, kako slijedi:</w:t>
      </w:r>
    </w:p>
    <w:p w14:paraId="3DB1B8FC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66126294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73"/>
        <w:gridCol w:w="4526"/>
        <w:gridCol w:w="2695"/>
        <w:gridCol w:w="1186"/>
      </w:tblGrid>
      <w:tr w:rsidR="00CE196C" w:rsidRPr="00CE196C" w14:paraId="3B3A3598" w14:textId="77777777" w:rsidTr="00B73B0B">
        <w:trPr>
          <w:trHeight w:val="591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5CA918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RED.</w:t>
            </w:r>
          </w:p>
          <w:p w14:paraId="7FCFFC0B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BROJ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053BA3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08CDCFFC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IME I PREZIME, ADRESA</w:t>
            </w:r>
          </w:p>
          <w:p w14:paraId="5AB09C02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45DF209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ŠKOLA I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31B2007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BROJ</w:t>
            </w:r>
          </w:p>
          <w:p w14:paraId="22A8A7CD" w14:textId="77777777" w:rsidR="00CE196C" w:rsidRPr="00CE196C" w:rsidRDefault="00CE196C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  <w:lang w:eastAsia="en-US"/>
              </w:rPr>
              <w:t>BODOVA</w:t>
            </w:r>
          </w:p>
        </w:tc>
      </w:tr>
      <w:tr w:rsidR="00CE196C" w:rsidRPr="00CE196C" w14:paraId="52888CB4" w14:textId="77777777" w:rsidTr="00B73B0B">
        <w:trPr>
          <w:trHeight w:val="806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326E50E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2E25F3" w14:textId="77777777" w:rsidR="00CE196C" w:rsidRPr="00CE196C" w:rsidRDefault="00CE196C" w:rsidP="00B73B0B">
            <w:pPr>
              <w:pStyle w:val="Sadrajitablice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Marin Klarić, Dobriše Cesarića 23,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372A946" w14:textId="77777777" w:rsidR="00CE196C" w:rsidRPr="00CE196C" w:rsidRDefault="00CE196C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0D4E602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18,87</w:t>
            </w:r>
          </w:p>
        </w:tc>
      </w:tr>
      <w:tr w:rsidR="00CE196C" w:rsidRPr="00CE196C" w14:paraId="41909104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B8AB526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5451E3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Nika Sabljak, Vanje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Radauša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 4,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4D65E90" w14:textId="77777777" w:rsidR="00CE196C" w:rsidRPr="00CE196C" w:rsidRDefault="00CE196C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Medicinska škola Osijek, farmaceutska tehničarka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EF67FC6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16,49</w:t>
            </w:r>
          </w:p>
        </w:tc>
      </w:tr>
      <w:tr w:rsidR="00CE196C" w:rsidRPr="00CE196C" w14:paraId="607E060A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18283C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CC6135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Ena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Špoler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Dobriše Cesarića 41,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BA1F2B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94AAA90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16,4</w:t>
            </w:r>
          </w:p>
        </w:tc>
      </w:tr>
      <w:tr w:rsidR="00CE196C" w:rsidRPr="00CE196C" w14:paraId="0E8E4BB2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AA285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F9AFF1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Marko Budimir, Zdenke Marković 4,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DF9269" w14:textId="77777777" w:rsidR="00CE196C" w:rsidRPr="00CE196C" w:rsidRDefault="00CE196C" w:rsidP="00B73B0B">
            <w:pPr>
              <w:pStyle w:val="Sadrajitablice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008229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16,08</w:t>
            </w:r>
          </w:p>
        </w:tc>
      </w:tr>
      <w:tr w:rsidR="00CE196C" w:rsidRPr="00CE196C" w14:paraId="2188AA62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FA9541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3C8AD2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Fran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Matoković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, Fra Grge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Čevapovića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 2,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A67A93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B91C89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15,42</w:t>
            </w:r>
          </w:p>
        </w:tc>
      </w:tr>
      <w:tr w:rsidR="00CE196C" w:rsidRPr="00CE196C" w14:paraId="2631FA80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FD39B0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ABE60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Nika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Trupinić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Stjepana Radića 21,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862D83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Katolička gimnazija s pravom javnosti, opća gimnazija - 2.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8CBCC1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E196C" w:rsidRPr="00CE196C" w14:paraId="21B5F62E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63D7CA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5A51AD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Marin Sesar, Marka Marulića 11,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6FC25E6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46D067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CE196C" w:rsidRPr="00CE196C" w14:paraId="3BF0485D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218CD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6E655D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Mario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Puss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Stjepana Radića 26,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133620D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454837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14,79</w:t>
            </w:r>
          </w:p>
        </w:tc>
      </w:tr>
      <w:tr w:rsidR="00CE196C" w:rsidRPr="00CE196C" w14:paraId="39EB0DC1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14DE39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9DDA4C" w14:textId="77777777" w:rsidR="00CE196C" w:rsidRPr="00CE196C" w:rsidRDefault="00CE196C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Alen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Mjertan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Bana Pavla Šubića 2,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CC41D2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Tehnička škola Požega, tehničar za računalstvo - 2.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005CF35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CE196C" w:rsidRPr="00CE196C" w14:paraId="764F70AB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7B755D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10.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5238DD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Luka Novinc, Josipa Andrića 15,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5C6C72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B93C69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CE196C" w:rsidRPr="00CE196C" w14:paraId="3E4F1C89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A238F2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A6F7A40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Petra Perić, Novi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Štitnjak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 7a,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1B1B707" w14:textId="77777777" w:rsidR="00CE196C" w:rsidRPr="00CE196C" w:rsidRDefault="00CE196C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Ekonomska škola Požega, upravna referentica 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9C74FDA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14,5</w:t>
            </w:r>
          </w:p>
        </w:tc>
      </w:tr>
      <w:tr w:rsidR="00CE196C" w:rsidRPr="00CE196C" w14:paraId="2AEA5A75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069267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2B6312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Sara Sertić, Vilme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Nožinić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 3,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846182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Tehnička škola Požega, strojarski računalni tehničar 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9DAC5E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14,4</w:t>
            </w:r>
          </w:p>
        </w:tc>
      </w:tr>
      <w:tr w:rsidR="00CE196C" w:rsidRPr="00CE196C" w14:paraId="2372FC03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B9CF8D7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03551A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Luka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Jazvić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Đure Basaričeka 35,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E4B02C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Tehnička škola Požega, strojarski računalni tehničar - 2.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4746C7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14,13</w:t>
            </w:r>
          </w:p>
        </w:tc>
      </w:tr>
      <w:tr w:rsidR="00CE196C" w:rsidRPr="00CE196C" w14:paraId="6AA30E17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3AD004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4AE386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Maria Došen, Novi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Mihaljevci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 xml:space="preserve"> 73,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8075CC0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Ekonomska škola Požega, hotelijersko-turistička tehničarka -  - 4.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7E201E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14,01</w:t>
            </w:r>
          </w:p>
        </w:tc>
      </w:tr>
      <w:tr w:rsidR="00CE196C" w:rsidRPr="00CE196C" w14:paraId="6C38642E" w14:textId="77777777" w:rsidTr="00B73B0B">
        <w:trPr>
          <w:trHeight w:val="860"/>
          <w:jc w:val="center"/>
        </w:trPr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0777A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4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D4451B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 xml:space="preserve">Dora </w:t>
            </w:r>
            <w:proofErr w:type="spellStart"/>
            <w:r w:rsidRPr="00CE196C">
              <w:rPr>
                <w:rFonts w:ascii="Calibri" w:hAnsi="Calibri" w:cs="Calibri"/>
                <w:sz w:val="22"/>
                <w:szCs w:val="22"/>
              </w:rPr>
              <w:t>Križanović</w:t>
            </w:r>
            <w:proofErr w:type="spellEnd"/>
            <w:r w:rsidRPr="00CE196C">
              <w:rPr>
                <w:rFonts w:ascii="Calibri" w:hAnsi="Calibri" w:cs="Calibri"/>
                <w:sz w:val="22"/>
                <w:szCs w:val="22"/>
              </w:rPr>
              <w:t>, Josipa Runjanina 3, Požega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6C0914" w14:textId="77777777" w:rsidR="00CE196C" w:rsidRPr="00CE196C" w:rsidRDefault="00CE196C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Gimnazija Požega, prirodoslovno-matematička gimnazija - 3. razred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A5303D" w14:textId="77777777" w:rsidR="00CE196C" w:rsidRPr="00CE196C" w:rsidRDefault="00CE196C" w:rsidP="00B73B0B">
            <w:pPr>
              <w:pStyle w:val="Sadrajitablice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CE196C">
              <w:rPr>
                <w:rFonts w:ascii="Calibri" w:hAnsi="Calibri" w:cs="Calibri"/>
                <w:sz w:val="22"/>
                <w:szCs w:val="22"/>
              </w:rPr>
              <w:t>13,92</w:t>
            </w:r>
          </w:p>
        </w:tc>
      </w:tr>
    </w:tbl>
    <w:p w14:paraId="4A68389D" w14:textId="77777777" w:rsidR="00CE196C" w:rsidRPr="00CE196C" w:rsidRDefault="00CE196C" w:rsidP="00CE196C">
      <w:pPr>
        <w:pStyle w:val="Uvuenotijeloteksta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1B50BB46" w14:textId="77777777" w:rsidR="00CE196C" w:rsidRPr="00CE196C" w:rsidRDefault="00CE196C" w:rsidP="00CE196C">
      <w:pPr>
        <w:pStyle w:val="Uvuenotijeloteksta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032D36EA" w14:textId="77777777" w:rsidR="00CE196C" w:rsidRPr="00CE196C" w:rsidRDefault="00CE196C" w:rsidP="00CE196C">
      <w:pPr>
        <w:pStyle w:val="Uvuenotijeloteksta"/>
        <w:spacing w:after="0"/>
        <w:ind w:left="0"/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>II.</w:t>
      </w:r>
    </w:p>
    <w:p w14:paraId="78A0513F" w14:textId="77777777" w:rsidR="00CE196C" w:rsidRPr="00CE196C" w:rsidRDefault="00CE196C" w:rsidP="00CE196C">
      <w:pPr>
        <w:pStyle w:val="Uvuenotijeloteksta"/>
        <w:spacing w:after="0"/>
        <w:jc w:val="center"/>
        <w:rPr>
          <w:rFonts w:ascii="Calibri" w:hAnsi="Calibri" w:cs="Calibri"/>
          <w:sz w:val="22"/>
          <w:szCs w:val="22"/>
        </w:rPr>
      </w:pPr>
    </w:p>
    <w:p w14:paraId="3959DE77" w14:textId="77777777" w:rsidR="00CE196C" w:rsidRPr="00CE196C" w:rsidRDefault="00CE196C" w:rsidP="00CE196C">
      <w:pPr>
        <w:pStyle w:val="Tijeloteksta2"/>
        <w:rPr>
          <w:rFonts w:ascii="Calibri" w:hAnsi="Calibri" w:cs="Calibri"/>
          <w:sz w:val="22"/>
          <w:szCs w:val="22"/>
          <w:lang w:val="hr-HR"/>
        </w:rPr>
      </w:pPr>
      <w:r w:rsidRPr="00CE196C">
        <w:rPr>
          <w:rFonts w:ascii="Calibri" w:hAnsi="Calibri" w:cs="Calibri"/>
          <w:sz w:val="22"/>
          <w:szCs w:val="22"/>
          <w:lang w:val="hr-HR"/>
        </w:rPr>
        <w:tab/>
      </w:r>
      <w:r w:rsidRPr="00CE196C">
        <w:rPr>
          <w:rFonts w:ascii="Calibri" w:hAnsi="Calibri" w:cs="Calibri"/>
          <w:b w:val="0"/>
          <w:sz w:val="22"/>
          <w:szCs w:val="22"/>
          <w:lang w:val="hr-HR"/>
        </w:rPr>
        <w:t xml:space="preserve">Korisnici stipendije navedeni u točki I. ove Odluke, pravo na stipendiju ostvarit će počevši od  </w:t>
      </w:r>
      <w:proofErr w:type="spellStart"/>
      <w:r w:rsidRPr="00CE196C">
        <w:rPr>
          <w:rFonts w:ascii="Calibri" w:hAnsi="Calibri" w:cs="Calibri"/>
          <w:b w:val="0"/>
          <w:sz w:val="22"/>
          <w:szCs w:val="22"/>
          <w:lang w:val="hr-HR"/>
        </w:rPr>
        <w:t>od</w:t>
      </w:r>
      <w:proofErr w:type="spellEnd"/>
      <w:r w:rsidRPr="00CE196C">
        <w:rPr>
          <w:rFonts w:ascii="Calibri" w:hAnsi="Calibri" w:cs="Calibri"/>
          <w:b w:val="0"/>
          <w:sz w:val="22"/>
          <w:szCs w:val="22"/>
          <w:lang w:val="hr-HR"/>
        </w:rPr>
        <w:t xml:space="preserve"> početka školske godine 2023./2024., odnosno od mjeseca rujna 2023. godine.  </w:t>
      </w:r>
    </w:p>
    <w:p w14:paraId="47B86075" w14:textId="77777777" w:rsidR="00CE196C" w:rsidRPr="00CE196C" w:rsidRDefault="00CE196C" w:rsidP="00CE196C">
      <w:pPr>
        <w:pStyle w:val="Uvuenotijeloteksta"/>
        <w:spacing w:after="0"/>
        <w:ind w:hanging="283"/>
        <w:jc w:val="center"/>
        <w:rPr>
          <w:rFonts w:ascii="Calibri" w:hAnsi="Calibri" w:cs="Calibri"/>
          <w:sz w:val="22"/>
          <w:szCs w:val="22"/>
        </w:rPr>
      </w:pPr>
    </w:p>
    <w:p w14:paraId="0759518F" w14:textId="77777777" w:rsidR="00CE196C" w:rsidRPr="00CE196C" w:rsidRDefault="00CE196C" w:rsidP="00CE196C">
      <w:pPr>
        <w:jc w:val="center"/>
        <w:rPr>
          <w:rFonts w:ascii="Calibri" w:hAnsi="Calibri" w:cs="Calibri"/>
          <w:bCs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>III.</w:t>
      </w:r>
    </w:p>
    <w:p w14:paraId="089A8164" w14:textId="77777777" w:rsidR="00CE196C" w:rsidRPr="00CE196C" w:rsidRDefault="00CE196C" w:rsidP="00CE196C">
      <w:pPr>
        <w:jc w:val="center"/>
        <w:rPr>
          <w:rFonts w:ascii="Calibri" w:hAnsi="Calibri" w:cs="Calibri"/>
          <w:sz w:val="22"/>
          <w:szCs w:val="22"/>
        </w:rPr>
      </w:pPr>
    </w:p>
    <w:p w14:paraId="2A6293C6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 xml:space="preserve">Grad Požega će s korisnicima stipendija iz točke I. ove Odluke sklopiti ugovor o stipendiji, </w:t>
      </w:r>
      <w:r w:rsidRPr="00CE196C">
        <w:rPr>
          <w:rFonts w:ascii="Calibri" w:hAnsi="Calibri" w:cs="Calibri"/>
          <w:sz w:val="22"/>
          <w:szCs w:val="22"/>
        </w:rPr>
        <w:t>kojim će regulirati sva međusobna prava i obveze.</w:t>
      </w:r>
    </w:p>
    <w:p w14:paraId="22CBE07C" w14:textId="77777777" w:rsidR="00CE196C" w:rsidRPr="00CE196C" w:rsidRDefault="00CE196C" w:rsidP="00CE196C">
      <w:pPr>
        <w:rPr>
          <w:rFonts w:ascii="Calibri" w:hAnsi="Calibri" w:cs="Calibri"/>
          <w:bCs/>
          <w:sz w:val="22"/>
          <w:szCs w:val="22"/>
        </w:rPr>
      </w:pPr>
    </w:p>
    <w:p w14:paraId="026FA874" w14:textId="77777777" w:rsidR="00CE196C" w:rsidRPr="00CE196C" w:rsidRDefault="00CE196C" w:rsidP="00CE196C">
      <w:pPr>
        <w:jc w:val="center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bCs/>
          <w:sz w:val="22"/>
          <w:szCs w:val="22"/>
        </w:rPr>
        <w:t>IV.</w:t>
      </w:r>
    </w:p>
    <w:p w14:paraId="109E0E7C" w14:textId="77777777" w:rsidR="00CE196C" w:rsidRPr="00CE196C" w:rsidRDefault="00CE196C" w:rsidP="00CE196C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1A9E6233" w14:textId="77777777" w:rsidR="00CE196C" w:rsidRPr="00CE196C" w:rsidRDefault="00CE196C" w:rsidP="00CE196C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 xml:space="preserve">Ova Odluka stupa na snagu danom donošenja, a objavit će se u Službenim novinama Grada Požege i na </w:t>
      </w:r>
      <w:r w:rsidRPr="00CE196C">
        <w:rPr>
          <w:rFonts w:ascii="Calibri" w:hAnsi="Calibri" w:cs="Calibri"/>
          <w:color w:val="auto"/>
          <w:sz w:val="22"/>
          <w:szCs w:val="22"/>
        </w:rPr>
        <w:t>službenoj internetskoj stranici Grada Požege (www.pozega.hr).</w:t>
      </w:r>
      <w:bookmarkEnd w:id="0"/>
      <w:bookmarkEnd w:id="1"/>
    </w:p>
    <w:p w14:paraId="4929FD04" w14:textId="77777777" w:rsidR="00CE196C" w:rsidRPr="00CE196C" w:rsidRDefault="00CE196C" w:rsidP="00CE196C">
      <w:pPr>
        <w:ind w:right="50" w:firstLine="6237"/>
        <w:jc w:val="both"/>
        <w:rPr>
          <w:rFonts w:ascii="Calibri" w:hAnsi="Calibri" w:cs="Calibri"/>
          <w:sz w:val="22"/>
          <w:szCs w:val="22"/>
        </w:rPr>
      </w:pPr>
    </w:p>
    <w:p w14:paraId="6ADC6F06" w14:textId="77777777" w:rsidR="00CE196C" w:rsidRPr="00CE196C" w:rsidRDefault="00CE196C" w:rsidP="00CE196C">
      <w:pPr>
        <w:ind w:left="6633" w:hanging="680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 xml:space="preserve">                  </w:t>
      </w:r>
      <w:r w:rsidRPr="00CE196C">
        <w:rPr>
          <w:rFonts w:ascii="Calibri" w:hAnsi="Calibri" w:cs="Calibri"/>
          <w:bCs/>
          <w:sz w:val="22"/>
          <w:szCs w:val="22"/>
        </w:rPr>
        <w:t xml:space="preserve">GRADONAČELNIK                                                               </w:t>
      </w:r>
    </w:p>
    <w:p w14:paraId="259C1A97" w14:textId="24BA4FA2" w:rsidR="00CE196C" w:rsidRPr="00CE196C" w:rsidRDefault="00CE196C" w:rsidP="00CE196C">
      <w:pPr>
        <w:ind w:left="5664" w:firstLine="708"/>
        <w:rPr>
          <w:rFonts w:ascii="Calibri" w:hAnsi="Calibri" w:cs="Calibri"/>
          <w:sz w:val="22"/>
          <w:szCs w:val="22"/>
        </w:rPr>
      </w:pPr>
      <w:r w:rsidRPr="00CE196C">
        <w:rPr>
          <w:rFonts w:ascii="Calibri" w:hAnsi="Calibri" w:cs="Calibri"/>
          <w:sz w:val="22"/>
          <w:szCs w:val="22"/>
        </w:rPr>
        <w:t xml:space="preserve">      dr.sc. Željko Glavić</w:t>
      </w:r>
      <w:r>
        <w:rPr>
          <w:rFonts w:ascii="Calibri" w:hAnsi="Calibri" w:cs="Calibri"/>
          <w:sz w:val="22"/>
          <w:szCs w:val="22"/>
        </w:rPr>
        <w:t>, v.r.</w:t>
      </w:r>
    </w:p>
    <w:p w14:paraId="7FF2D123" w14:textId="77777777" w:rsidR="00E33981" w:rsidRPr="00CE196C" w:rsidRDefault="00E33981">
      <w:pPr>
        <w:rPr>
          <w:rFonts w:ascii="Calibri" w:hAnsi="Calibri" w:cs="Calibri"/>
          <w:sz w:val="22"/>
          <w:szCs w:val="22"/>
        </w:rPr>
      </w:pPr>
    </w:p>
    <w:sectPr w:rsidR="00E33981" w:rsidRPr="00CE196C" w:rsidSect="00CE19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6C"/>
    <w:rsid w:val="007063BA"/>
    <w:rsid w:val="00CE196C"/>
    <w:rsid w:val="00E3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5AEC"/>
  <w15:chartTrackingRefBased/>
  <w15:docId w15:val="{8282B479-FA91-49CF-B8AB-66A4ED6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96C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E19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E19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E19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E19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nhideWhenUsed/>
    <w:qFormat/>
    <w:rsid w:val="00CE19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E19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E19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E19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E19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E19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E19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E19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E19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CE196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E19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E196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E19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E19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E196C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E1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E19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E19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19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E196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E19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E196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E19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E196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E196C"/>
    <w:rPr>
      <w:b/>
      <w:bCs/>
      <w:smallCaps/>
      <w:color w:val="0F4761" w:themeColor="accent1" w:themeShade="BF"/>
      <w:spacing w:val="5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CE196C"/>
    <w:pPr>
      <w:spacing w:after="120"/>
      <w:ind w:left="283"/>
    </w:pPr>
    <w:rPr>
      <w:color w:val="auto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CE196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unhideWhenUsed/>
    <w:qFormat/>
    <w:rsid w:val="00CE196C"/>
    <w:pPr>
      <w:jc w:val="both"/>
    </w:pPr>
    <w:rPr>
      <w:b/>
      <w:color w:val="auto"/>
      <w:sz w:val="26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qFormat/>
    <w:rsid w:val="00CE196C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paragraph" w:customStyle="1" w:styleId="Odlomakpopisa1">
    <w:name w:val="Odlomak popisa1"/>
    <w:basedOn w:val="Normal"/>
    <w:qFormat/>
    <w:rsid w:val="00CE196C"/>
    <w:pPr>
      <w:ind w:left="720"/>
    </w:pPr>
    <w:rPr>
      <w:rFonts w:ascii="HRAvantgard" w:eastAsia="Calibri" w:hAnsi="HRAvantgard"/>
      <w:szCs w:val="20"/>
      <w:lang w:val="en-US"/>
    </w:rPr>
  </w:style>
  <w:style w:type="paragraph" w:customStyle="1" w:styleId="Sadrajitablice">
    <w:name w:val="Sadržaji tablice"/>
    <w:basedOn w:val="Normal"/>
    <w:qFormat/>
    <w:rsid w:val="00CE196C"/>
    <w:pPr>
      <w:suppressLineNumbers/>
      <w:suppressAutoHyphens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1</cp:revision>
  <dcterms:created xsi:type="dcterms:W3CDTF">2023-12-18T08:00:00Z</dcterms:created>
  <dcterms:modified xsi:type="dcterms:W3CDTF">2023-12-18T08:03:00Z</dcterms:modified>
</cp:coreProperties>
</file>