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10625B4A"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406-01/24</w:t>
      </w:r>
      <w:r w:rsidR="007D6820" w:rsidRPr="00A329B2">
        <w:rPr>
          <w:rFonts w:eastAsia="Andale Sans UI" w:cstheme="minorHAnsi"/>
          <w:bCs/>
          <w:kern w:val="3"/>
          <w:lang w:val="en-US" w:bidi="en-US"/>
        </w:rPr>
        <w:t>-05/</w:t>
      </w:r>
      <w:r w:rsidR="00085040">
        <w:rPr>
          <w:rFonts w:eastAsia="Andale Sans UI" w:cstheme="minorHAnsi"/>
          <w:bCs/>
          <w:kern w:val="3"/>
          <w:lang w:val="en-US" w:bidi="en-US"/>
        </w:rPr>
        <w:t>13</w:t>
      </w:r>
    </w:p>
    <w:p w14:paraId="04DE2130" w14:textId="2F83A066"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2177-1-01/01-24</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0691B75A"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88765A">
        <w:rPr>
          <w:rFonts w:eastAsia="Andale Sans UI" w:cstheme="minorHAnsi"/>
          <w:bCs/>
          <w:kern w:val="3"/>
          <w:lang w:val="de-DE" w:eastAsia="hr-HR" w:bidi="en-US"/>
        </w:rPr>
        <w:t>28</w:t>
      </w:r>
      <w:r w:rsidR="008710B4">
        <w:rPr>
          <w:rFonts w:eastAsia="Andale Sans UI" w:cstheme="minorHAnsi"/>
          <w:bCs/>
          <w:kern w:val="3"/>
          <w:lang w:val="de-DE" w:eastAsia="hr-HR" w:bidi="en-US"/>
        </w:rPr>
        <w:t>. veljače</w:t>
      </w:r>
      <w:r w:rsidR="0050371A" w:rsidRPr="00A329B2">
        <w:rPr>
          <w:rFonts w:eastAsia="Andale Sans UI" w:cstheme="minorHAnsi"/>
          <w:bCs/>
          <w:kern w:val="3"/>
          <w:lang w:val="de-DE" w:eastAsia="hr-HR" w:bidi="en-US"/>
        </w:rPr>
        <w:t xml:space="preserve"> 2024</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r w:rsidRPr="00A329B2">
        <w:rPr>
          <w:rFonts w:eastAsia="Times New Roman" w:cstheme="minorHAnsi"/>
          <w:kern w:val="3"/>
          <w:lang w:val="en-US" w:bidi="en-US"/>
        </w:rPr>
        <w:t>Sukladno članku 15. Zakona o javnoj nabavi (Narodne novine, broj: 120/16. i 114/22., u nastav</w:t>
      </w:r>
      <w:r w:rsidR="00F81FAA" w:rsidRPr="00A329B2">
        <w:rPr>
          <w:rFonts w:eastAsia="Times New Roman" w:cstheme="minorHAnsi"/>
          <w:kern w:val="3"/>
          <w:lang w:val="en-US" w:bidi="en-US"/>
        </w:rPr>
        <w:t xml:space="preserve">ku teksta ZJN 2016) za </w:t>
      </w:r>
      <w:r w:rsidRPr="00A329B2">
        <w:rPr>
          <w:rFonts w:eastAsia="Times New Roman" w:cstheme="minorHAnsi"/>
          <w:kern w:val="3"/>
          <w:lang w:val="en-US" w:bidi="en-US"/>
        </w:rPr>
        <w:t>procijenjenu vrijednost nabave manju od 26.540,00 (66.360,00) eura bez PDV-a (jednostavna nabava) Naručitelj nije obvezan provoditi postupke javne nabave propisane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2FDE09B1" w14:textId="40FE286D" w:rsidR="007D6820" w:rsidRPr="006331E4" w:rsidRDefault="007D6820" w:rsidP="006331E4">
      <w:pPr>
        <w:pStyle w:val="Tijeloteksta6"/>
        <w:spacing w:after="0" w:line="360" w:lineRule="auto"/>
        <w:ind w:left="1560" w:right="-2" w:hanging="1560"/>
        <w:jc w:val="both"/>
        <w:rPr>
          <w:rFonts w:asciiTheme="minorHAnsi" w:hAnsiTheme="minorHAnsi" w:cstheme="minorHAnsi"/>
          <w:sz w:val="22"/>
          <w:szCs w:val="22"/>
        </w:rPr>
      </w:pPr>
      <w:r w:rsidRPr="00A329B2">
        <w:rPr>
          <w:rFonts w:asciiTheme="minorHAnsi" w:eastAsia="Andale Sans UI" w:hAnsiTheme="minorHAnsi" w:cstheme="minorHAnsi"/>
          <w:b/>
          <w:bCs/>
        </w:rPr>
        <w:t>Predmet nabave</w:t>
      </w:r>
      <w:bookmarkStart w:id="2" w:name="_Hlk42843510"/>
      <w:bookmarkStart w:id="3" w:name="_Hlk3537112"/>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r w:rsidR="008710B4" w:rsidRPr="0088765A">
        <w:rPr>
          <w:rFonts w:asciiTheme="minorHAnsi" w:hAnsiTheme="minorHAnsi" w:cstheme="minorHAnsi"/>
          <w:sz w:val="22"/>
          <w:szCs w:val="22"/>
        </w:rPr>
        <w:t>nabava osobnog vozila putem operativnog leasinga na 5 godina za potrebe Grada</w:t>
      </w:r>
      <w:r w:rsidR="0088765A">
        <w:rPr>
          <w:rFonts w:asciiTheme="minorHAnsi" w:hAnsiTheme="minorHAnsi" w:cstheme="minorHAnsi"/>
          <w:sz w:val="22"/>
          <w:szCs w:val="22"/>
        </w:rPr>
        <w:t xml:space="preserve"> </w:t>
      </w:r>
      <w:r w:rsidR="008710B4" w:rsidRPr="0088765A">
        <w:rPr>
          <w:rFonts w:asciiTheme="minorHAnsi" w:hAnsiTheme="minorHAnsi" w:cstheme="minorHAnsi"/>
          <w:sz w:val="22"/>
          <w:szCs w:val="22"/>
        </w:rPr>
        <w:t>Požege</w:t>
      </w:r>
      <w:r w:rsidR="00FB44C0" w:rsidRPr="00A329B2">
        <w:rPr>
          <w:rFonts w:asciiTheme="minorHAnsi" w:eastAsia="Andale Sans UI" w:hAnsiTheme="minorHAnsi" w:cstheme="minorHAnsi"/>
          <w:sz w:val="22"/>
          <w:szCs w:val="22"/>
        </w:rPr>
        <w:t>.</w:t>
      </w:r>
    </w:p>
    <w:bookmarkEnd w:id="2"/>
    <w:bookmarkEnd w:id="3"/>
    <w:bookmarkEnd w:id="4"/>
    <w:p w14:paraId="0680BF43" w14:textId="2844401A" w:rsidR="001D6EB8" w:rsidRPr="006331E4" w:rsidRDefault="007D6820" w:rsidP="003453FE">
      <w:pPr>
        <w:spacing w:after="0"/>
        <w:ind w:right="-1"/>
        <w:rPr>
          <w:rFonts w:cstheme="minorHAnsi"/>
          <w:bCs/>
        </w:rPr>
      </w:pPr>
      <w:r w:rsidRPr="00A329B2">
        <w:rPr>
          <w:rFonts w:eastAsia="Times New Roman" w:cstheme="minorHAnsi"/>
          <w:b/>
          <w:kern w:val="3"/>
          <w:lang w:bidi="en-US"/>
        </w:rPr>
        <w:t>Opis predmeta nabave:</w:t>
      </w:r>
      <w:r w:rsidRPr="00A329B2">
        <w:rPr>
          <w:rFonts w:cstheme="minorHAnsi"/>
        </w:rPr>
        <w:t xml:space="preserve"> </w:t>
      </w:r>
      <w:r w:rsidR="008710B4" w:rsidRPr="008710B4">
        <w:rPr>
          <w:rFonts w:cstheme="minorHAnsi"/>
          <w:bCs/>
        </w:rPr>
        <w:t>nabava osobnog vozila putem operativnog leasinga na 5 godina za potrebe</w:t>
      </w:r>
      <w:r w:rsidR="001D6EB8">
        <w:rPr>
          <w:rFonts w:cstheme="minorHAnsi"/>
          <w:bCs/>
        </w:rPr>
        <w:t xml:space="preserve"> </w:t>
      </w:r>
      <w:r w:rsidR="008710B4" w:rsidRPr="008710B4">
        <w:rPr>
          <w:rFonts w:cstheme="minorHAnsi"/>
          <w:bCs/>
        </w:rPr>
        <w:t>Grada Požege</w:t>
      </w:r>
      <w:r w:rsidR="00A8166D" w:rsidRPr="00A329B2">
        <w:rPr>
          <w:rFonts w:eastAsia="Times New Roman" w:cstheme="minorHAnsi"/>
          <w:kern w:val="3"/>
          <w:lang w:bidi="en-US"/>
        </w:rPr>
        <w:t>;</w:t>
      </w:r>
      <w:r w:rsidR="003812CA">
        <w:rPr>
          <w:rFonts w:eastAsia="Times New Roman" w:cstheme="minorHAnsi"/>
          <w:kern w:val="3"/>
          <w:lang w:bidi="en-US"/>
        </w:rPr>
        <w:t xml:space="preserve"> </w:t>
      </w:r>
      <w:r w:rsidR="008710B4">
        <w:rPr>
          <w:rFonts w:eastAsia="Andale Sans UI" w:cstheme="minorHAnsi"/>
          <w:kern w:val="3"/>
          <w:lang w:bidi="en-US"/>
        </w:rPr>
        <w:t xml:space="preserve">vrste i </w:t>
      </w:r>
      <w:r w:rsidRPr="00A329B2">
        <w:rPr>
          <w:rFonts w:eastAsia="Andale Sans UI" w:cstheme="minorHAnsi"/>
          <w:kern w:val="3"/>
          <w:lang w:bidi="en-US"/>
        </w:rPr>
        <w:t>količine definirane su troškovnikom</w:t>
      </w:r>
      <w:r w:rsidR="001D6EB8">
        <w:rPr>
          <w:rFonts w:eastAsia="Andale Sans UI" w:cstheme="minorHAnsi"/>
          <w:kern w:val="3"/>
          <w:lang w:bidi="en-US"/>
        </w:rPr>
        <w:t xml:space="preserve"> i tehničkim </w:t>
      </w:r>
      <w:r w:rsidR="008710B4">
        <w:rPr>
          <w:rFonts w:eastAsia="Andale Sans UI" w:cstheme="minorHAnsi"/>
          <w:kern w:val="3"/>
          <w:lang w:bidi="en-US"/>
        </w:rPr>
        <w:t>specifikacijama</w:t>
      </w:r>
      <w:r w:rsidRPr="00A329B2">
        <w:rPr>
          <w:rFonts w:eastAsia="Andale Sans UI" w:cstheme="minorHAnsi"/>
          <w:kern w:val="3"/>
          <w:lang w:bidi="en-US"/>
        </w:rPr>
        <w:t xml:space="preserve"> u prilogu.</w:t>
      </w:r>
    </w:p>
    <w:p w14:paraId="0583D6D4" w14:textId="4884C346" w:rsidR="007D6820" w:rsidRDefault="008710B4" w:rsidP="006331E4">
      <w:pPr>
        <w:ind w:right="-1"/>
        <w:rPr>
          <w:rFonts w:eastAsia="Andale Sans UI" w:cstheme="minorHAnsi"/>
          <w:kern w:val="3"/>
          <w:lang w:bidi="en-US"/>
        </w:rPr>
      </w:pPr>
      <w:r w:rsidRPr="008710B4">
        <w:rPr>
          <w:rFonts w:eastAsia="Andale Sans UI" w:cstheme="minorHAnsi"/>
          <w:kern w:val="3"/>
          <w:lang w:bidi="en-US"/>
        </w:rPr>
        <w:t>Ponuditelji trebaju priložiti prospekt sa slikom i tehničkim karakteristikama automobila. Iz prospekta mora biti vidljivo da ponuđeni automobil zadovoljava tražene karakteristike. Ukoliko se iz prospekta ne može utvrditi posjeduj</w:t>
      </w:r>
      <w:r w:rsidR="001D6EB8">
        <w:rPr>
          <w:rFonts w:eastAsia="Andale Sans UI" w:cstheme="minorHAnsi"/>
          <w:kern w:val="3"/>
          <w:lang w:bidi="en-US"/>
        </w:rPr>
        <w:t>e li ponuđeni automobil tražene</w:t>
      </w:r>
      <w:r>
        <w:rPr>
          <w:rFonts w:eastAsia="Andale Sans UI" w:cstheme="minorHAnsi"/>
          <w:kern w:val="3"/>
          <w:lang w:bidi="en-US"/>
        </w:rPr>
        <w:t xml:space="preserve"> </w:t>
      </w:r>
      <w:r w:rsidRPr="008710B4">
        <w:rPr>
          <w:rFonts w:eastAsia="Andale Sans UI" w:cstheme="minorHAnsi"/>
          <w:kern w:val="3"/>
          <w:lang w:bidi="en-US"/>
        </w:rPr>
        <w:t xml:space="preserve">karakteristike Naručitelj može naknadno </w:t>
      </w:r>
      <w:r w:rsidR="001D6EB8">
        <w:rPr>
          <w:rFonts w:eastAsia="Andale Sans UI" w:cstheme="minorHAnsi"/>
          <w:kern w:val="3"/>
          <w:lang w:bidi="en-US"/>
        </w:rPr>
        <w:t xml:space="preserve">zatražiti </w:t>
      </w:r>
      <w:r w:rsidRPr="008710B4">
        <w:rPr>
          <w:rFonts w:eastAsia="Andale Sans UI" w:cstheme="minorHAnsi"/>
          <w:kern w:val="3"/>
          <w:lang w:bidi="en-US"/>
        </w:rPr>
        <w:t>pojašnjenje ponuditelja. Prospekt je sastavni dio ponude</w:t>
      </w:r>
      <w:r>
        <w:rPr>
          <w:rFonts w:eastAsia="Andale Sans UI" w:cstheme="minorHAnsi"/>
          <w:kern w:val="3"/>
          <w:lang w:bidi="en-US"/>
        </w:rPr>
        <w:t>.</w:t>
      </w:r>
    </w:p>
    <w:p w14:paraId="68224B3C" w14:textId="652EC843"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8710B4" w:rsidRPr="008710B4">
        <w:rPr>
          <w:rFonts w:eastAsia="Andale Sans UI" w:cstheme="minorHAnsi"/>
          <w:kern w:val="3"/>
          <w:lang w:bidi="en-US"/>
        </w:rPr>
        <w:t>34110000-1; osobni automobil</w:t>
      </w:r>
      <w:r w:rsidRPr="00A329B2">
        <w:rPr>
          <w:rFonts w:eastAsia="Andale Sans UI" w:cstheme="minorHAnsi"/>
          <w:kern w:val="3"/>
          <w:lang w:bidi="en-US"/>
        </w:rPr>
        <w:t>.</w:t>
      </w:r>
    </w:p>
    <w:p w14:paraId="713ADF46" w14:textId="25DCDBD0"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8710B4">
        <w:rPr>
          <w:rFonts w:eastAsia="Times New Roman" w:cstheme="minorHAnsi"/>
          <w:kern w:val="3"/>
          <w:lang w:bidi="en-US"/>
        </w:rPr>
        <w:t>20.000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r w:rsidR="001778C6">
        <w:rPr>
          <w:rFonts w:eastAsia="Times New Roman" w:cstheme="minorHAnsi"/>
          <w:bCs/>
          <w:kern w:val="3"/>
          <w:lang w:bidi="en-US"/>
        </w:rPr>
        <w:t>dvadeset</w:t>
      </w:r>
      <w:r w:rsidR="008710B4">
        <w:rPr>
          <w:rFonts w:eastAsia="Times New Roman" w:cstheme="minorHAnsi"/>
          <w:bCs/>
          <w:kern w:val="3"/>
          <w:lang w:bidi="en-US"/>
        </w:rPr>
        <w:t>tisuća</w:t>
      </w:r>
      <w:r w:rsidR="001778C6">
        <w:rPr>
          <w:rFonts w:eastAsia="Times New Roman" w:cstheme="minorHAnsi"/>
          <w:bCs/>
          <w:kern w:val="3"/>
          <w:lang w:bidi="en-US"/>
        </w:rPr>
        <w:t>eura</w:t>
      </w:r>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4CBC91BD"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w:t>
      </w:r>
      <w:r w:rsidR="001D6EB8">
        <w:rPr>
          <w:rFonts w:eastAsia="Andale Sans UI" w:cstheme="minorHAnsi"/>
          <w:b/>
          <w:kern w:val="3"/>
          <w:lang w:bidi="en-US"/>
        </w:rPr>
        <w:t xml:space="preserve">operativnom </w:t>
      </w:r>
      <w:r w:rsidR="008710B4">
        <w:rPr>
          <w:rFonts w:eastAsia="Andale Sans UI" w:cstheme="minorHAnsi"/>
          <w:b/>
          <w:kern w:val="3"/>
          <w:lang w:bidi="en-US"/>
        </w:rPr>
        <w:t>leasingu na 5 godina</w:t>
      </w:r>
      <w:r w:rsidRPr="00A329B2">
        <w:rPr>
          <w:rFonts w:eastAsia="Andale Sans UI" w:cstheme="minorHAnsi"/>
          <w:kern w:val="3"/>
          <w:lang w:bidi="en-US"/>
        </w:rPr>
        <w:t>.</w:t>
      </w:r>
    </w:p>
    <w:p w14:paraId="2D45C21E" w14:textId="7932F6E5"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8710B4">
        <w:rPr>
          <w:rFonts w:eastAsia="Andale Sans UI" w:cstheme="minorHAnsi"/>
          <w:kern w:val="3"/>
          <w:lang w:bidi="en-US"/>
        </w:rPr>
        <w:t>13</w:t>
      </w:r>
      <w:r w:rsidR="0050371A" w:rsidRPr="00A329B2">
        <w:rPr>
          <w:rFonts w:eastAsia="Andale Sans UI" w:cstheme="minorHAnsi"/>
          <w:kern w:val="3"/>
          <w:lang w:bidi="en-US"/>
        </w:rPr>
        <w:t>/24</w:t>
      </w: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4BF7A018" w14:textId="40449B45" w:rsidR="008710B4" w:rsidRDefault="007D6820" w:rsidP="008710B4">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rok </w:t>
      </w:r>
      <w:bookmarkStart w:id="5" w:name="_Hlk97289941"/>
      <w:r w:rsidR="003E231F">
        <w:rPr>
          <w:rFonts w:eastAsia="Times New Roman" w:cstheme="minorHAnsi"/>
          <w:kern w:val="3"/>
          <w:lang w:bidi="en-US"/>
        </w:rPr>
        <w:t>isporuke</w:t>
      </w:r>
      <w:r w:rsidR="003812CA">
        <w:rPr>
          <w:rFonts w:eastAsia="Times New Roman" w:cstheme="minorHAnsi"/>
          <w:kern w:val="3"/>
          <w:lang w:bidi="en-US"/>
        </w:rPr>
        <w:t xml:space="preserve">: </w:t>
      </w:r>
      <w:r w:rsidR="008710B4">
        <w:rPr>
          <w:rFonts w:eastAsia="Times New Roman" w:cstheme="minorHAnsi"/>
          <w:kern w:val="3"/>
          <w:lang w:bidi="en-US"/>
        </w:rPr>
        <w:t>30 (tri</w:t>
      </w:r>
      <w:r w:rsidR="001778C6">
        <w:rPr>
          <w:rFonts w:eastAsia="Times New Roman" w:cstheme="minorHAnsi"/>
          <w:kern w:val="3"/>
          <w:lang w:bidi="en-US"/>
        </w:rPr>
        <w:t>deset</w:t>
      </w:r>
      <w:r w:rsidR="003812CA" w:rsidRPr="003812CA">
        <w:rPr>
          <w:rFonts w:eastAsia="Times New Roman" w:cstheme="minorHAnsi"/>
          <w:kern w:val="3"/>
          <w:lang w:bidi="en-US"/>
        </w:rPr>
        <w:t xml:space="preserve">) </w:t>
      </w:r>
      <w:bookmarkEnd w:id="5"/>
      <w:r w:rsidR="001778C6">
        <w:rPr>
          <w:rFonts w:eastAsia="Times New Roman" w:cstheme="minorHAnsi"/>
          <w:kern w:val="3"/>
          <w:lang w:bidi="en-US"/>
        </w:rPr>
        <w:t xml:space="preserve">dana </w:t>
      </w:r>
      <w:r w:rsidR="003812CA" w:rsidRPr="003812CA">
        <w:rPr>
          <w:rFonts w:eastAsia="Times New Roman" w:cstheme="minorHAnsi"/>
          <w:kern w:val="3"/>
          <w:lang w:bidi="en-US"/>
        </w:rPr>
        <w:t xml:space="preserve">od </w:t>
      </w:r>
      <w:r w:rsidR="008710B4">
        <w:rPr>
          <w:rFonts w:eastAsia="Times New Roman" w:cstheme="minorHAnsi"/>
          <w:kern w:val="3"/>
          <w:lang w:bidi="en-US"/>
        </w:rPr>
        <w:t>potpisa ugovora</w:t>
      </w:r>
    </w:p>
    <w:p w14:paraId="10624381" w14:textId="1E95D1BA" w:rsidR="008710B4" w:rsidRDefault="008710B4" w:rsidP="008710B4">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8710B4">
        <w:rPr>
          <w:rFonts w:eastAsia="Times New Roman" w:cstheme="minorHAnsi"/>
          <w:kern w:val="3"/>
          <w:lang w:bidi="en-US"/>
        </w:rPr>
        <w:t>rok trajanja ugovora:  s odabranim ponuditeljem sklopit će se ugovor o operativnom leasingu u trajanju 5 (pet) godina</w:t>
      </w:r>
    </w:p>
    <w:p w14:paraId="749B9792" w14:textId="1421DAA5" w:rsidR="003E231F" w:rsidRPr="008710B4" w:rsidRDefault="003E231F" w:rsidP="008710B4">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Pr>
          <w:rFonts w:eastAsia="Times New Roman" w:cstheme="minorHAnsi"/>
          <w:kern w:val="3"/>
          <w:lang w:bidi="en-US"/>
        </w:rPr>
        <w:t xml:space="preserve">rok sklapanja ugovora: 30 (trideset) dana od dana donošenja Odluke o odabiru </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778EC307"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8710B4" w:rsidRPr="008710B4">
        <w:rPr>
          <w:rFonts w:eastAsia="Times New Roman" w:cstheme="minorHAnsi"/>
          <w:kern w:val="3"/>
          <w:lang w:bidi="en-US"/>
        </w:rPr>
        <w:t>Grad Požega, Trg Svetog Trojstva 1, 34000 Požega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eRačun treba nasloviti na točan naziv Naručitelja s obvezom naznake broja Ugovora.</w:t>
      </w:r>
    </w:p>
    <w:p w14:paraId="749FAD0E" w14:textId="1CD71306" w:rsidR="001D6EB8" w:rsidRDefault="007D6820" w:rsidP="001D6EB8">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r w:rsidRPr="00A329B2">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78253419" w:rsidR="007D6820" w:rsidRPr="00A329B2" w:rsidRDefault="007D6820" w:rsidP="00A329B2">
      <w:pPr>
        <w:pStyle w:val="Odlomakpopisa"/>
        <w:widowControl w:val="0"/>
        <w:shd w:val="clear" w:color="auto" w:fill="FFFFFF"/>
        <w:suppressAutoHyphens/>
        <w:autoSpaceDN w:val="0"/>
        <w:spacing w:after="24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Pr="00A329B2">
        <w:rPr>
          <w:rFonts w:eastAsia="Times New Roman" w:cstheme="minorHAnsi"/>
          <w:b/>
          <w:bCs/>
          <w:kern w:val="3"/>
          <w:u w:val="single"/>
          <w:lang w:bidi="en-US"/>
        </w:rPr>
        <w:t>najniža</w:t>
      </w:r>
      <w:r w:rsidRPr="00A329B2">
        <w:rPr>
          <w:rFonts w:eastAsia="Times New Roman" w:cstheme="minorHAnsi"/>
          <w:b/>
          <w:bCs/>
          <w:kern w:val="3"/>
          <w:lang w:bidi="en-US"/>
        </w:rPr>
        <w:t xml:space="preserve"> </w:t>
      </w:r>
      <w:r w:rsidRPr="00A329B2">
        <w:rPr>
          <w:rFonts w:eastAsia="Times New Roman" w:cstheme="minorHAnsi"/>
          <w:b/>
          <w:bCs/>
          <w:kern w:val="3"/>
          <w:u w:val="single"/>
          <w:lang w:bidi="en-US"/>
        </w:rPr>
        <w:t>cijena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17C9A9D4" w:rsidR="007D6820" w:rsidRPr="00A329B2"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lastRenderedPageBreak/>
        <w:t>-</w:t>
      </w:r>
      <w:r w:rsidR="001D6EB8">
        <w:rPr>
          <w:rFonts w:eastAsia="Times New Roman" w:cstheme="minorHAnsi"/>
          <w:kern w:val="3"/>
          <w:lang w:bidi="en-US"/>
        </w:rPr>
        <w:t xml:space="preserve"> </w:t>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4E7BC4BA" w14:textId="74C369F8"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Naručitelj je obvezan isključiti gospodarskog subjekta iz postupka nabave ako utvrdi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nastan u Republici Hrvatskoj ili osoba koja je član </w:t>
      </w:r>
      <w:r w:rsidRPr="00A329B2">
        <w:rPr>
          <w:rFonts w:eastAsia="Times New Roman" w:cstheme="minorHAnsi"/>
          <w:kern w:val="3"/>
          <w:lang w:bidi="en-US"/>
        </w:rPr>
        <w:lastRenderedPageBreak/>
        <w:t>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nastan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b) u Republici Hrvatskoj ili u državi poslovnog nastana gospodarskog subjekta, ako gospodarski subjekt nema poslovni nastan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6"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6"/>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r w:rsidRPr="00A329B2">
        <w:rPr>
          <w:rFonts w:eastAsia="Times New Roman" w:cstheme="minorHAnsi"/>
          <w:b/>
          <w:bCs/>
          <w:i/>
          <w:iCs/>
          <w:kern w:val="3"/>
          <w:u w:val="single"/>
          <w:lang w:bidi="en-US"/>
        </w:rPr>
        <w:t>podtočke</w:t>
      </w:r>
      <w:r w:rsidRPr="00A329B2">
        <w:rPr>
          <w:rFonts w:eastAsia="Segoe UI" w:cstheme="minorHAnsi"/>
          <w:b/>
          <w:bCs/>
          <w:i/>
          <w:iCs/>
          <w:kern w:val="3"/>
          <w:u w:val="single"/>
          <w:lang w:bidi="en-US"/>
        </w:rPr>
        <w:t xml:space="preserve"> 3.2. </w:t>
      </w:r>
      <w:r w:rsidRPr="00A329B2">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6E028441"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3BDCBE9E" w14:textId="2A7C7E66" w:rsidR="006331E4" w:rsidRDefault="007D6820" w:rsidP="008710B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nastana.</w:t>
      </w:r>
      <w:bookmarkStart w:id="7" w:name="bookmark6"/>
    </w:p>
    <w:p w14:paraId="0546E397" w14:textId="77777777" w:rsidR="006331E4" w:rsidRPr="006331E4" w:rsidRDefault="006331E4" w:rsidP="006331E4">
      <w:pPr>
        <w:widowControl w:val="0"/>
        <w:shd w:val="clear" w:color="auto" w:fill="FFFFFF"/>
        <w:suppressAutoHyphens/>
        <w:autoSpaceDN w:val="0"/>
        <w:spacing w:after="180" w:line="240" w:lineRule="auto"/>
        <w:ind w:left="850" w:right="60"/>
        <w:jc w:val="both"/>
        <w:textAlignment w:val="baseline"/>
        <w:rPr>
          <w:rFonts w:eastAsia="Times New Roman" w:cstheme="minorHAnsi"/>
          <w:kern w:val="3"/>
          <w:lang w:bidi="en-US"/>
        </w:rPr>
      </w:pPr>
    </w:p>
    <w:p w14:paraId="37E50935" w14:textId="14C2A19E" w:rsidR="00E205D6" w:rsidRDefault="008710B4"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lastRenderedPageBreak/>
        <w:t>5</w:t>
      </w:r>
      <w:r w:rsidR="007D6820" w:rsidRPr="00A329B2">
        <w:rPr>
          <w:rFonts w:eastAsia="Andale Sans UI" w:cstheme="minorHAnsi"/>
          <w:b/>
          <w:kern w:val="3"/>
          <w:lang w:bidi="en-US"/>
        </w:rPr>
        <w:t>. SASTAVNI DIJELOVI PONUDE</w:t>
      </w:r>
      <w:bookmarkStart w:id="8" w:name="bookmark7"/>
      <w:bookmarkEnd w:id="7"/>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8"/>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9" w:name="bookmark8"/>
      <w:r w:rsidRPr="00A329B2">
        <w:rPr>
          <w:rFonts w:eastAsia="Andale Sans UI" w:cstheme="minorHAnsi"/>
          <w:kern w:val="3"/>
          <w:lang w:bidi="en-US"/>
        </w:rPr>
        <w:t>Ponuda treba sadržavati:</w:t>
      </w:r>
      <w:bookmarkEnd w:id="9"/>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Dokaz iz podtočke 3.2. Ovog Poziva na dostavu ponude kojim ponuditelj dokazuje da ne postoje obvezni razlozi isključenja,</w:t>
      </w:r>
    </w:p>
    <w:p w14:paraId="3AD3888F" w14:textId="5D208EB1" w:rsidR="007D6820" w:rsidRPr="00A329B2" w:rsidRDefault="007D6820" w:rsidP="00E205D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312BB19C" w:rsidR="007D6820"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podtočke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734D6837" w14:textId="77777777" w:rsidR="008710B4" w:rsidRPr="008710B4" w:rsidRDefault="008710B4" w:rsidP="008710B4">
      <w:pPr>
        <w:spacing w:line="256" w:lineRule="auto"/>
        <w:rPr>
          <w:rFonts w:ascii="Calibri" w:eastAsia="Calibri" w:hAnsi="Calibri" w:cs="Times New Roman"/>
          <w:b/>
          <w:bCs/>
        </w:rPr>
      </w:pPr>
      <w:r w:rsidRPr="008710B4">
        <w:rPr>
          <w:rFonts w:ascii="Calibri" w:eastAsia="Calibri" w:hAnsi="Calibri" w:cs="Times New Roman"/>
          <w:b/>
          <w:bCs/>
        </w:rPr>
        <w:t>6. NAČIN IZRAČUNA CIJENE ZA PREDMET NABAVE, SADRŽAJ CIJENE I NAČIN PROMJENE CIJENE</w:t>
      </w:r>
    </w:p>
    <w:p w14:paraId="7BA40CA0" w14:textId="77777777" w:rsidR="008710B4" w:rsidRPr="008710B4" w:rsidRDefault="008710B4" w:rsidP="008710B4">
      <w:pPr>
        <w:spacing w:line="256" w:lineRule="auto"/>
        <w:ind w:firstLine="708"/>
        <w:jc w:val="both"/>
        <w:rPr>
          <w:rFonts w:ascii="Calibri" w:eastAsia="Calibri" w:hAnsi="Calibri" w:cs="Times New Roman"/>
        </w:rPr>
      </w:pPr>
      <w:r w:rsidRPr="008710B4">
        <w:rPr>
          <w:rFonts w:ascii="Calibri" w:eastAsia="Calibri" w:hAnsi="Calibri" w:cs="Times New Roman"/>
        </w:rPr>
        <w:t>Operativni leasing obračunava se s ostatkom vrijednosti. Naručitelj će uplatiti akontaciju. Ugovor se sklapa na 5 godina. Ograničenje godišnje kilometraže iznosi 20.000 kilometara. Sukladno navedenim parametrima određuje se ostatak vrijednosti. Po isteku ugovora Naručitelj će Ponuditelju vratiti vozilo, pa ostatak vrijednosti ne ulazi u procijenjenu vrijednost nabave niti u cijenu ponude ali se posebno iskazuje na za to predviđenom mjestu u troškovniku.</w:t>
      </w:r>
    </w:p>
    <w:p w14:paraId="5F853FB3" w14:textId="77777777" w:rsidR="008710B4" w:rsidRPr="008710B4" w:rsidRDefault="008710B4" w:rsidP="008710B4">
      <w:pPr>
        <w:spacing w:line="256" w:lineRule="auto"/>
        <w:ind w:firstLine="708"/>
        <w:rPr>
          <w:rFonts w:ascii="Calibri" w:eastAsia="Calibri" w:hAnsi="Calibri" w:cs="Times New Roman"/>
        </w:rPr>
      </w:pPr>
      <w:r w:rsidRPr="008710B4">
        <w:rPr>
          <w:rFonts w:ascii="Calibri" w:eastAsia="Calibri" w:hAnsi="Calibri" w:cs="Times New Roman"/>
        </w:rPr>
        <w:t>Ponuditelji su dužni ponuditi, tj. upisati jedinične cijene za svaku stavku na način kako je to određeno  troškovnikom, te sveukupnu cijenu ponude.</w:t>
      </w:r>
    </w:p>
    <w:p w14:paraId="15E98D52" w14:textId="77777777" w:rsidR="008710B4" w:rsidRPr="008710B4" w:rsidRDefault="008710B4" w:rsidP="008710B4">
      <w:pPr>
        <w:spacing w:line="256" w:lineRule="auto"/>
        <w:ind w:firstLine="708"/>
        <w:rPr>
          <w:rFonts w:ascii="Calibri" w:eastAsia="Calibri" w:hAnsi="Calibri" w:cs="Times New Roman"/>
        </w:rPr>
      </w:pPr>
      <w:r w:rsidRPr="008710B4">
        <w:rPr>
          <w:rFonts w:ascii="Calibri" w:eastAsia="Calibri" w:hAnsi="Calibri" w:cs="Times New Roman"/>
        </w:rPr>
        <w:t xml:space="preserve">U cijenu ponude moraju se uračunati  svi troškovi i popusti bez poreza na dodanu vrijednost koji se iskazuje zasebno iza cijene ponude. Ukupnu cijenu ponude čini cijena ponude s porezom na dodanu vrijednost. </w:t>
      </w:r>
    </w:p>
    <w:p w14:paraId="3BDF4DB8" w14:textId="77777777" w:rsidR="008710B4" w:rsidRPr="008710B4" w:rsidRDefault="008710B4" w:rsidP="008710B4">
      <w:pPr>
        <w:spacing w:after="0" w:line="240" w:lineRule="auto"/>
        <w:rPr>
          <w:rFonts w:ascii="Calibri" w:eastAsia="Calibri" w:hAnsi="Calibri" w:cs="Times New Roman"/>
        </w:rPr>
      </w:pPr>
      <w:r w:rsidRPr="008710B4">
        <w:rPr>
          <w:rFonts w:ascii="Calibri" w:eastAsia="Calibri" w:hAnsi="Calibri" w:cs="Times New Roman"/>
        </w:rPr>
        <w:t>Cijenu leasinga čini:</w:t>
      </w:r>
    </w:p>
    <w:p w14:paraId="00B557E6" w14:textId="2BD99091" w:rsidR="008710B4" w:rsidRPr="008710B4" w:rsidRDefault="006331E4" w:rsidP="006331E4">
      <w:pPr>
        <w:spacing w:after="0" w:line="240" w:lineRule="auto"/>
        <w:ind w:left="709" w:hanging="283"/>
        <w:rPr>
          <w:rFonts w:ascii="Calibri" w:eastAsia="Calibri" w:hAnsi="Calibri" w:cs="Times New Roman"/>
        </w:rPr>
      </w:pPr>
      <w:r>
        <w:rPr>
          <w:rFonts w:ascii="Calibri" w:eastAsia="Calibri" w:hAnsi="Calibri" w:cs="Times New Roman"/>
        </w:rPr>
        <w:t>-</w:t>
      </w:r>
      <w:r>
        <w:rPr>
          <w:rFonts w:ascii="Calibri" w:eastAsia="Calibri" w:hAnsi="Calibri" w:cs="Times New Roman"/>
        </w:rPr>
        <w:tab/>
      </w:r>
      <w:r w:rsidR="008710B4" w:rsidRPr="008710B4">
        <w:rPr>
          <w:rFonts w:ascii="Calibri" w:eastAsia="Calibri" w:hAnsi="Calibri" w:cs="Times New Roman"/>
        </w:rPr>
        <w:t>Zbroj svih 60 mjesečnih obroka naknade za leasing</w:t>
      </w:r>
    </w:p>
    <w:p w14:paraId="47F9D40B" w14:textId="09E33BBD" w:rsidR="008710B4" w:rsidRPr="008710B4" w:rsidRDefault="006331E4" w:rsidP="006331E4">
      <w:pPr>
        <w:spacing w:after="0" w:line="240" w:lineRule="auto"/>
        <w:ind w:left="709" w:hanging="283"/>
        <w:rPr>
          <w:rFonts w:ascii="Calibri" w:eastAsia="Calibri" w:hAnsi="Calibri" w:cs="Times New Roman"/>
        </w:rPr>
      </w:pPr>
      <w:r>
        <w:rPr>
          <w:rFonts w:ascii="Calibri" w:eastAsia="Calibri" w:hAnsi="Calibri" w:cs="Times New Roman"/>
        </w:rPr>
        <w:t>-</w:t>
      </w:r>
      <w:r>
        <w:rPr>
          <w:rFonts w:ascii="Calibri" w:eastAsia="Calibri" w:hAnsi="Calibri" w:cs="Times New Roman"/>
        </w:rPr>
        <w:tab/>
      </w:r>
      <w:r w:rsidR="008710B4" w:rsidRPr="008710B4">
        <w:rPr>
          <w:rFonts w:ascii="Calibri" w:eastAsia="Calibri" w:hAnsi="Calibri" w:cs="Times New Roman"/>
        </w:rPr>
        <w:t>Troškovi obrade</w:t>
      </w:r>
    </w:p>
    <w:p w14:paraId="56487A65" w14:textId="5698CFCC" w:rsidR="008710B4" w:rsidRDefault="006331E4" w:rsidP="006331E4">
      <w:pPr>
        <w:spacing w:line="240" w:lineRule="auto"/>
        <w:ind w:left="709" w:hanging="283"/>
        <w:rPr>
          <w:rFonts w:ascii="Calibri" w:eastAsia="Calibri" w:hAnsi="Calibri" w:cs="Times New Roman"/>
        </w:rPr>
      </w:pPr>
      <w:r>
        <w:rPr>
          <w:rFonts w:ascii="Calibri" w:eastAsia="Calibri" w:hAnsi="Calibri" w:cs="Times New Roman"/>
        </w:rPr>
        <w:t>-</w:t>
      </w:r>
      <w:r>
        <w:rPr>
          <w:rFonts w:ascii="Calibri" w:eastAsia="Calibri" w:hAnsi="Calibri" w:cs="Times New Roman"/>
        </w:rPr>
        <w:tab/>
      </w:r>
      <w:r w:rsidR="008710B4" w:rsidRPr="008710B4">
        <w:rPr>
          <w:rFonts w:ascii="Calibri" w:eastAsia="Calibri" w:hAnsi="Calibri" w:cs="Times New Roman"/>
        </w:rPr>
        <w:t>Akontacija</w:t>
      </w:r>
      <w:r>
        <w:rPr>
          <w:rFonts w:ascii="Calibri" w:eastAsia="Calibri" w:hAnsi="Calibri" w:cs="Times New Roman"/>
        </w:rPr>
        <w:t>.</w:t>
      </w:r>
    </w:p>
    <w:p w14:paraId="35DA517C" w14:textId="77777777" w:rsidR="006331E4" w:rsidRPr="008710B4" w:rsidRDefault="006331E4" w:rsidP="006331E4">
      <w:pPr>
        <w:spacing w:line="240" w:lineRule="auto"/>
        <w:ind w:left="709" w:hanging="283"/>
        <w:rPr>
          <w:rFonts w:ascii="Calibri" w:eastAsia="Calibri" w:hAnsi="Calibri" w:cs="Times New Roman"/>
        </w:rPr>
      </w:pPr>
    </w:p>
    <w:p w14:paraId="63D2BBE3" w14:textId="0EB7E797" w:rsidR="008710B4" w:rsidRPr="008710B4" w:rsidRDefault="008710B4" w:rsidP="008710B4">
      <w:pPr>
        <w:spacing w:after="0" w:line="240" w:lineRule="auto"/>
        <w:ind w:firstLine="708"/>
        <w:jc w:val="both"/>
        <w:rPr>
          <w:rFonts w:ascii="Calibri" w:eastAsia="Calibri" w:hAnsi="Calibri" w:cs="Times New Roman"/>
          <w:u w:val="single"/>
        </w:rPr>
      </w:pPr>
      <w:r w:rsidRPr="008710B4">
        <w:rPr>
          <w:rFonts w:ascii="Calibri" w:eastAsia="Calibri" w:hAnsi="Calibri" w:cs="Times New Roman"/>
          <w:u w:val="single"/>
        </w:rPr>
        <w:lastRenderedPageBreak/>
        <w:t xml:space="preserve">Cijena se izražava u </w:t>
      </w:r>
      <w:r>
        <w:rPr>
          <w:rFonts w:ascii="Calibri" w:eastAsia="Calibri" w:hAnsi="Calibri" w:cs="Times New Roman"/>
          <w:u w:val="single"/>
        </w:rPr>
        <w:t>eurima</w:t>
      </w:r>
      <w:r w:rsidRPr="008710B4">
        <w:rPr>
          <w:rFonts w:ascii="Calibri" w:eastAsia="Calibri" w:hAnsi="Calibri" w:cs="Times New Roman"/>
          <w:u w:val="single"/>
        </w:rPr>
        <w:t xml:space="preserve">. Cijena mjesečnog obroka naknade za leasing je nepromjenjiva.  </w:t>
      </w:r>
    </w:p>
    <w:p w14:paraId="267ECE81" w14:textId="77777777" w:rsidR="008710B4" w:rsidRPr="008710B4" w:rsidRDefault="008710B4" w:rsidP="006331E4">
      <w:pPr>
        <w:spacing w:line="240" w:lineRule="auto"/>
        <w:jc w:val="both"/>
        <w:rPr>
          <w:rFonts w:ascii="Calibri" w:eastAsia="Calibri" w:hAnsi="Calibri" w:cs="Times New Roman"/>
        </w:rPr>
      </w:pPr>
      <w:r w:rsidRPr="008710B4">
        <w:rPr>
          <w:rFonts w:ascii="Calibri" w:eastAsia="Calibri" w:hAnsi="Calibri" w:cs="Times New Roman"/>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928FF03" w14:textId="3466E2D5" w:rsidR="007D6820" w:rsidRPr="00A329B2" w:rsidRDefault="0015228B"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7</w:t>
      </w:r>
      <w:r w:rsidR="007D6820" w:rsidRPr="00A329B2">
        <w:rPr>
          <w:rFonts w:eastAsia="Andale Sans UI" w:cstheme="minorHAnsi"/>
          <w:b/>
          <w:kern w:val="3"/>
          <w:lang w:bidi="en-US"/>
        </w:rPr>
        <w:t>. NAČIN DOSTAVE PONUDE</w:t>
      </w:r>
      <w:bookmarkStart w:id="10"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42F4A85B"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3E231F">
        <w:rPr>
          <w:rFonts w:cstheme="minorHAnsi"/>
          <w:b/>
          <w:i/>
          <w:u w:val="single"/>
        </w:rPr>
        <w:t>06</w:t>
      </w:r>
      <w:r w:rsidR="00532147" w:rsidRPr="003E231F">
        <w:rPr>
          <w:rFonts w:cstheme="minorHAnsi"/>
          <w:b/>
          <w:i/>
          <w:u w:val="single"/>
        </w:rPr>
        <w:t xml:space="preserve">. </w:t>
      </w:r>
      <w:r w:rsidR="007000D9" w:rsidRPr="003E231F">
        <w:rPr>
          <w:rFonts w:cstheme="minorHAnsi"/>
          <w:b/>
          <w:i/>
          <w:u w:val="single"/>
        </w:rPr>
        <w:t>ožujka</w:t>
      </w:r>
      <w:r w:rsidR="0050371A" w:rsidRPr="003E231F">
        <w:rPr>
          <w:rFonts w:cstheme="minorHAnsi"/>
          <w:b/>
          <w:i/>
          <w:u w:val="single"/>
        </w:rPr>
        <w:t xml:space="preserve"> 2024</w:t>
      </w:r>
      <w:r w:rsidRPr="003E231F">
        <w:rPr>
          <w:rFonts w:cstheme="minorHAnsi"/>
          <w:b/>
          <w:i/>
          <w:u w:val="single"/>
        </w:rPr>
        <w:t xml:space="preserve">. godine do </w:t>
      </w:r>
      <w:r w:rsidR="003E231F">
        <w:rPr>
          <w:rFonts w:cstheme="minorHAnsi"/>
          <w:b/>
          <w:i/>
          <w:u w:val="single"/>
        </w:rPr>
        <w:t>12</w:t>
      </w:r>
      <w:r w:rsidRPr="003E231F">
        <w:rPr>
          <w:rFonts w:cstheme="minorHAnsi"/>
          <w:b/>
          <w:i/>
          <w:u w:val="single"/>
        </w:rPr>
        <w:t>:00 sati</w:t>
      </w:r>
      <w:r w:rsidRPr="003E231F">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6331E4">
      <w:pPr>
        <w:widowControl w:val="0"/>
        <w:shd w:val="clear" w:color="auto" w:fill="FFFFFF"/>
        <w:suppressAutoHyphens/>
        <w:autoSpaceDN w:val="0"/>
        <w:spacing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5215962E" w:rsidR="00FB44C0" w:rsidRPr="0015228B" w:rsidRDefault="00FF75D5" w:rsidP="006331E4">
      <w:pPr>
        <w:spacing w:after="0" w:line="240" w:lineRule="auto"/>
        <w:ind w:left="1701" w:right="1558"/>
        <w:jc w:val="center"/>
        <w:rPr>
          <w:rFonts w:eastAsia="Andale Sans UI" w:cstheme="minorHAnsi"/>
          <w:lang w:val="en-US"/>
        </w:rPr>
      </w:pPr>
      <w:bookmarkStart w:id="11" w:name="_Hlk97290128"/>
      <w:r w:rsidRPr="00A329B2">
        <w:rPr>
          <w:rFonts w:eastAsia="Andale Sans UI" w:cstheme="minorHAnsi"/>
          <w:kern w:val="3"/>
          <w:lang w:bidi="en-US"/>
        </w:rPr>
        <w:t>“</w:t>
      </w:r>
      <w:bookmarkEnd w:id="11"/>
      <w:r w:rsidR="001D6EB8" w:rsidRPr="001D6EB8">
        <w:rPr>
          <w:rFonts w:eastAsia="Andale Sans UI" w:cstheme="minorHAnsi"/>
        </w:rPr>
        <w:t>NABAVA OSOBNOG VOZILA PUTEM OPERATIVNOG LEASINGA NA 5</w:t>
      </w:r>
      <w:r w:rsidR="001D6EB8">
        <w:rPr>
          <w:rFonts w:eastAsia="Andale Sans UI" w:cstheme="minorHAnsi"/>
        </w:rPr>
        <w:t xml:space="preserve"> GODINA ZA POTREBE GRADA POŽEGE</w:t>
      </w:r>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7B154914"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1D6EB8">
        <w:rPr>
          <w:rFonts w:eastAsia="Andale Sans UI" w:cstheme="minorHAnsi"/>
          <w:kern w:val="3"/>
          <w:lang w:bidi="en-US"/>
        </w:rPr>
        <w:t>13</w:t>
      </w:r>
      <w:r w:rsidR="0050371A" w:rsidRPr="00A329B2">
        <w:rPr>
          <w:rFonts w:eastAsia="Andale Sans UI" w:cstheme="minorHAnsi"/>
          <w:kern w:val="3"/>
          <w:lang w:bidi="en-US"/>
        </w:rPr>
        <w:t>/24</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0"/>
    </w:p>
    <w:p w14:paraId="172CC9E4" w14:textId="344DA47D" w:rsidR="007D6820" w:rsidRPr="00A329B2" w:rsidRDefault="0015228B"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6331E4">
      <w:pPr>
        <w:widowControl w:val="0"/>
        <w:shd w:val="clear" w:color="auto" w:fill="FFFFFF"/>
        <w:suppressAutoHyphens/>
        <w:autoSpaceDN w:val="0"/>
        <w:spacing w:after="0" w:line="240" w:lineRule="auto"/>
        <w:ind w:left="6804"/>
        <w:textAlignment w:val="baseline"/>
        <w:rPr>
          <w:rFonts w:eastAsia="Times New Roman" w:cstheme="minorHAnsi"/>
          <w:kern w:val="3"/>
          <w:lang w:bidi="en-US"/>
        </w:rPr>
      </w:pPr>
      <w:r w:rsidRPr="00A329B2">
        <w:rPr>
          <w:rFonts w:eastAsia="Times New Roman" w:cstheme="minorHAnsi"/>
          <w:kern w:val="3"/>
          <w:lang w:bidi="en-US"/>
        </w:rPr>
        <w:t>GRAD POŽEGA</w:t>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2"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0F6F8ECF" w14:textId="13815CB5" w:rsidR="001D6EB8" w:rsidRDefault="007D6820" w:rsidP="006331E4">
      <w:pPr>
        <w:spacing w:after="0" w:line="240" w:lineRule="auto"/>
        <w:ind w:left="1560" w:right="-1" w:hanging="1560"/>
        <w:rPr>
          <w:rFonts w:cstheme="minorHAnsi"/>
          <w:bCs/>
        </w:rPr>
      </w:pPr>
      <w:r w:rsidRPr="00A329B2">
        <w:rPr>
          <w:rFonts w:eastAsia="Times New Roman" w:cstheme="minorHAnsi"/>
          <w:kern w:val="3"/>
          <w:lang w:bidi="en-US"/>
        </w:rPr>
        <w:t xml:space="preserve">Predmet nabave: </w:t>
      </w:r>
      <w:r w:rsidR="001D6EB8" w:rsidRPr="001D6EB8">
        <w:rPr>
          <w:rFonts w:cstheme="minorHAnsi"/>
        </w:rPr>
        <w:t>NABAVA OSOBNOG VOZILA PUTEM OPERATIVNOG LEASINGA NA 5 GODINA ZA POTREBE GRADA POŽEGE</w:t>
      </w:r>
      <w:r w:rsidR="001D6EB8" w:rsidRPr="001D6EB8">
        <w:rPr>
          <w:rFonts w:cstheme="minorHAnsi"/>
          <w:bCs/>
        </w:rPr>
        <w:t xml:space="preserve"> </w:t>
      </w:r>
    </w:p>
    <w:p w14:paraId="65284E7D" w14:textId="0628E7A8" w:rsidR="007D6820" w:rsidRPr="00A329B2" w:rsidRDefault="007D6820" w:rsidP="001D6EB8">
      <w:pPr>
        <w:spacing w:after="0" w:line="240" w:lineRule="auto"/>
        <w:ind w:right="-1"/>
        <w:rPr>
          <w:rFonts w:eastAsia="Times New Roman" w:cstheme="minorHAnsi"/>
          <w:bCs/>
          <w:kern w:val="3"/>
          <w:lang w:bidi="en-US"/>
        </w:rPr>
      </w:pPr>
      <w:r w:rsidRPr="00A329B2">
        <w:rPr>
          <w:rFonts w:eastAsia="Times New Roman" w:cstheme="minorHAnsi"/>
          <w:bCs/>
          <w:kern w:val="3"/>
          <w:lang w:bidi="en-US"/>
        </w:rPr>
        <w:t>BROJ:</w:t>
      </w:r>
      <w:bookmarkEnd w:id="12"/>
      <w:r w:rsidRPr="00A329B2">
        <w:rPr>
          <w:rFonts w:eastAsia="Times New Roman" w:cstheme="minorHAnsi"/>
          <w:bCs/>
          <w:kern w:val="3"/>
          <w:lang w:bidi="en-US"/>
        </w:rPr>
        <w:tab/>
        <w:t>JN-</w:t>
      </w:r>
      <w:r w:rsidR="001D6EB8">
        <w:rPr>
          <w:rFonts w:eastAsia="Times New Roman" w:cstheme="minorHAnsi"/>
          <w:bCs/>
          <w:kern w:val="3"/>
          <w:lang w:bidi="en-US"/>
        </w:rPr>
        <w:t>13</w:t>
      </w:r>
      <w:r w:rsidR="0050371A" w:rsidRPr="00A329B2">
        <w:rPr>
          <w:rFonts w:eastAsia="Times New Roman" w:cstheme="minorHAnsi"/>
          <w:bCs/>
          <w:kern w:val="3"/>
          <w:lang w:bidi="en-US"/>
        </w:rPr>
        <w:t>/24</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64FFE6F7" w14:textId="635CD769" w:rsidR="00EF63F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0D093852" w:rsidR="007D6820"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35C246A8" w14:textId="05F27FE9" w:rsidR="00085040" w:rsidRDefault="0008504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Pr>
          <w:rFonts w:eastAsia="Andale Sans UI" w:cstheme="minorHAnsi"/>
          <w:kern w:val="3"/>
          <w:lang w:bidi="en-US"/>
        </w:rPr>
        <w:t>Rok valjanosti ponude:__________________________</w:t>
      </w:r>
    </w:p>
    <w:p w14:paraId="0802C20D" w14:textId="09ED58F0" w:rsidR="00085040" w:rsidRPr="00A329B2" w:rsidRDefault="0008504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085040">
        <w:rPr>
          <w:rFonts w:eastAsia="Andale Sans UI" w:cstheme="minorHAnsi"/>
          <w:kern w:val="3"/>
          <w:lang w:bidi="en-US"/>
        </w:rPr>
        <w:t>Cijena ponude bez PDV-a i bez PPMV-a:</w:t>
      </w:r>
      <w:r>
        <w:rPr>
          <w:rFonts w:eastAsia="Andale Sans UI" w:cstheme="minorHAnsi"/>
          <w:kern w:val="3"/>
          <w:lang w:bidi="en-US"/>
        </w:rPr>
        <w:t>____________________________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082DDAB2"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w:t>
      </w:r>
      <w:r w:rsidR="00085040">
        <w:rPr>
          <w:rFonts w:eastAsia="Andale Sans UI" w:cstheme="minorHAnsi"/>
          <w:kern w:val="3"/>
          <w:lang w:bidi="en-US"/>
        </w:rPr>
        <w:t xml:space="preserve"> i PPMV-om</w:t>
      </w:r>
      <w:r w:rsidRPr="00A329B2">
        <w:rPr>
          <w:rFonts w:eastAsia="Andale Sans UI" w:cstheme="minorHAnsi"/>
          <w:kern w:val="3"/>
          <w:lang w:bidi="en-US"/>
        </w:rPr>
        <w:t>: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3883B9C"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EF63F0">
        <w:rPr>
          <w:rFonts w:eastAsia="Times New Roman" w:cstheme="minorHAnsi"/>
          <w:kern w:val="3"/>
          <w:lang w:bidi="en-US"/>
        </w:rPr>
        <w:t>4</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1DFEF217" w14:textId="6DD7A4A7" w:rsidR="00EF63F0" w:rsidRDefault="007D6820" w:rsidP="001778C6">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EF63F0">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3"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Podugovaratelj:</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podugovaratelja.</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3"/>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Pr="00317BA7"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sectPr w:rsidR="0050371A" w:rsidRPr="00317BA7" w:rsidSect="00A85150">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91F6" w14:textId="77777777" w:rsidR="00A85150" w:rsidRDefault="00A85150" w:rsidP="00EF63F0">
      <w:pPr>
        <w:spacing w:after="0" w:line="240" w:lineRule="auto"/>
      </w:pPr>
      <w:r>
        <w:separator/>
      </w:r>
    </w:p>
  </w:endnote>
  <w:endnote w:type="continuationSeparator" w:id="0">
    <w:p w14:paraId="09CCA4D7" w14:textId="77777777" w:rsidR="00A85150" w:rsidRDefault="00A85150"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9EAC423" w:rsidR="00EF63F0" w:rsidRDefault="00EF63F0">
                                <w:pPr>
                                  <w:jc w:val="center"/>
                                </w:pPr>
                                <w:r>
                                  <w:fldChar w:fldCharType="begin"/>
                                </w:r>
                                <w:r>
                                  <w:instrText>PAGE    \* MERGEFORMAT</w:instrText>
                                </w:r>
                                <w:r>
                                  <w:fldChar w:fldCharType="separate"/>
                                </w:r>
                                <w:r w:rsidR="003E231F" w:rsidRPr="003E231F">
                                  <w:rPr>
                                    <w:noProof/>
                                    <w:color w:val="8C8C8C" w:themeColor="background1" w:themeShade="8C"/>
                                  </w:rPr>
                                  <w:t>6</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9EAC423" w:rsidR="00EF63F0" w:rsidRDefault="00EF63F0">
                          <w:pPr>
                            <w:jc w:val="center"/>
                          </w:pPr>
                          <w:r>
                            <w:fldChar w:fldCharType="begin"/>
                          </w:r>
                          <w:r>
                            <w:instrText>PAGE    \* MERGEFORMAT</w:instrText>
                          </w:r>
                          <w:r>
                            <w:fldChar w:fldCharType="separate"/>
                          </w:r>
                          <w:r w:rsidR="003E231F" w:rsidRPr="003E231F">
                            <w:rPr>
                              <w:noProof/>
                              <w:color w:val="8C8C8C" w:themeColor="background1" w:themeShade="8C"/>
                            </w:rPr>
                            <w:t>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F8DE" w14:textId="77777777" w:rsidR="00A85150" w:rsidRDefault="00A85150" w:rsidP="00EF63F0">
      <w:pPr>
        <w:spacing w:after="0" w:line="240" w:lineRule="auto"/>
      </w:pPr>
      <w:r>
        <w:separator/>
      </w:r>
    </w:p>
  </w:footnote>
  <w:footnote w:type="continuationSeparator" w:id="0">
    <w:p w14:paraId="05302B08" w14:textId="77777777" w:rsidR="00A85150" w:rsidRDefault="00A85150"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689070772">
    <w:abstractNumId w:val="21"/>
  </w:num>
  <w:num w:numId="2" w16cid:durableId="1125080155">
    <w:abstractNumId w:val="3"/>
  </w:num>
  <w:num w:numId="3" w16cid:durableId="62262161">
    <w:abstractNumId w:val="18"/>
  </w:num>
  <w:num w:numId="4" w16cid:durableId="1542133033">
    <w:abstractNumId w:val="14"/>
  </w:num>
  <w:num w:numId="5" w16cid:durableId="1072390632">
    <w:abstractNumId w:val="23"/>
  </w:num>
  <w:num w:numId="6" w16cid:durableId="1715077135">
    <w:abstractNumId w:val="8"/>
  </w:num>
  <w:num w:numId="7" w16cid:durableId="658507926">
    <w:abstractNumId w:val="22"/>
  </w:num>
  <w:num w:numId="8" w16cid:durableId="2001040667">
    <w:abstractNumId w:val="17"/>
  </w:num>
  <w:num w:numId="9" w16cid:durableId="1497305386">
    <w:abstractNumId w:val="21"/>
  </w:num>
  <w:num w:numId="10" w16cid:durableId="2086292407">
    <w:abstractNumId w:val="3"/>
    <w:lvlOverride w:ilvl="0">
      <w:startOverride w:val="2"/>
    </w:lvlOverride>
  </w:num>
  <w:num w:numId="11" w16cid:durableId="948243092">
    <w:abstractNumId w:val="18"/>
    <w:lvlOverride w:ilvl="0">
      <w:startOverride w:val="2"/>
    </w:lvlOverride>
  </w:num>
  <w:num w:numId="12" w16cid:durableId="483936231">
    <w:abstractNumId w:val="14"/>
    <w:lvlOverride w:ilvl="0">
      <w:startOverride w:val="1"/>
    </w:lvlOverride>
  </w:num>
  <w:num w:numId="13" w16cid:durableId="2024431969">
    <w:abstractNumId w:val="23"/>
  </w:num>
  <w:num w:numId="14" w16cid:durableId="752824034">
    <w:abstractNumId w:val="8"/>
    <w:lvlOverride w:ilvl="0">
      <w:startOverride w:val="100"/>
    </w:lvlOverride>
  </w:num>
  <w:num w:numId="15" w16cid:durableId="944265089">
    <w:abstractNumId w:val="22"/>
    <w:lvlOverride w:ilvl="0">
      <w:startOverride w:val="4"/>
    </w:lvlOverride>
  </w:num>
  <w:num w:numId="16" w16cid:durableId="79447704">
    <w:abstractNumId w:val="17"/>
    <w:lvlOverride w:ilvl="0">
      <w:startOverride w:val="1"/>
    </w:lvlOverride>
  </w:num>
  <w:num w:numId="17" w16cid:durableId="1607034026">
    <w:abstractNumId w:val="9"/>
  </w:num>
  <w:num w:numId="18" w16cid:durableId="6711290">
    <w:abstractNumId w:val="6"/>
  </w:num>
  <w:num w:numId="19" w16cid:durableId="656150963">
    <w:abstractNumId w:val="19"/>
  </w:num>
  <w:num w:numId="20" w16cid:durableId="961611396">
    <w:abstractNumId w:val="4"/>
  </w:num>
  <w:num w:numId="21" w16cid:durableId="343942880">
    <w:abstractNumId w:val="20"/>
  </w:num>
  <w:num w:numId="22" w16cid:durableId="1574705010">
    <w:abstractNumId w:val="13"/>
  </w:num>
  <w:num w:numId="23" w16cid:durableId="1933586519">
    <w:abstractNumId w:val="11"/>
  </w:num>
  <w:num w:numId="24" w16cid:durableId="1741175494">
    <w:abstractNumId w:val="16"/>
  </w:num>
  <w:num w:numId="25" w16cid:durableId="1072386863">
    <w:abstractNumId w:val="2"/>
  </w:num>
  <w:num w:numId="26" w16cid:durableId="1924223624">
    <w:abstractNumId w:val="0"/>
  </w:num>
  <w:num w:numId="27" w16cid:durableId="2015985529">
    <w:abstractNumId w:val="1"/>
  </w:num>
  <w:num w:numId="28" w16cid:durableId="1594825390">
    <w:abstractNumId w:val="7"/>
  </w:num>
  <w:num w:numId="29" w16cid:durableId="950360050">
    <w:abstractNumId w:val="5"/>
  </w:num>
  <w:num w:numId="30" w16cid:durableId="7567055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6316993">
    <w:abstractNumId w:val="12"/>
  </w:num>
  <w:num w:numId="32" w16cid:durableId="709576882">
    <w:abstractNumId w:val="10"/>
  </w:num>
  <w:num w:numId="33" w16cid:durableId="72430876">
    <w:abstractNumId w:val="7"/>
  </w:num>
  <w:num w:numId="34" w16cid:durableId="2005354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06E01"/>
    <w:rsid w:val="0002409C"/>
    <w:rsid w:val="00030E06"/>
    <w:rsid w:val="00035CAC"/>
    <w:rsid w:val="00057B1E"/>
    <w:rsid w:val="00084A6D"/>
    <w:rsid w:val="00085040"/>
    <w:rsid w:val="00090C24"/>
    <w:rsid w:val="000A0D87"/>
    <w:rsid w:val="000A7AFA"/>
    <w:rsid w:val="000C29E5"/>
    <w:rsid w:val="000D2D2C"/>
    <w:rsid w:val="000D623B"/>
    <w:rsid w:val="000E179A"/>
    <w:rsid w:val="00100C57"/>
    <w:rsid w:val="0010149D"/>
    <w:rsid w:val="001040E6"/>
    <w:rsid w:val="0010482A"/>
    <w:rsid w:val="001356E8"/>
    <w:rsid w:val="00142BC4"/>
    <w:rsid w:val="00147CA9"/>
    <w:rsid w:val="0015228B"/>
    <w:rsid w:val="001679D3"/>
    <w:rsid w:val="00173495"/>
    <w:rsid w:val="001778C6"/>
    <w:rsid w:val="00187DA7"/>
    <w:rsid w:val="0019763B"/>
    <w:rsid w:val="001A3E0B"/>
    <w:rsid w:val="001B057B"/>
    <w:rsid w:val="001B5778"/>
    <w:rsid w:val="001B73F6"/>
    <w:rsid w:val="001D089B"/>
    <w:rsid w:val="001D6EB8"/>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71BE"/>
    <w:rsid w:val="0029211A"/>
    <w:rsid w:val="002A2A98"/>
    <w:rsid w:val="002B23E5"/>
    <w:rsid w:val="002D0DEE"/>
    <w:rsid w:val="002F5346"/>
    <w:rsid w:val="0030763E"/>
    <w:rsid w:val="00307DF9"/>
    <w:rsid w:val="003122A8"/>
    <w:rsid w:val="0031444C"/>
    <w:rsid w:val="00317BA7"/>
    <w:rsid w:val="00324183"/>
    <w:rsid w:val="00344A84"/>
    <w:rsid w:val="003453FE"/>
    <w:rsid w:val="003540F8"/>
    <w:rsid w:val="00355817"/>
    <w:rsid w:val="00356783"/>
    <w:rsid w:val="00356DA9"/>
    <w:rsid w:val="00372B98"/>
    <w:rsid w:val="00373E29"/>
    <w:rsid w:val="003812CA"/>
    <w:rsid w:val="003A3092"/>
    <w:rsid w:val="003A54E3"/>
    <w:rsid w:val="003C37C7"/>
    <w:rsid w:val="003D66B3"/>
    <w:rsid w:val="003E231F"/>
    <w:rsid w:val="003E2870"/>
    <w:rsid w:val="003F329B"/>
    <w:rsid w:val="003F41E9"/>
    <w:rsid w:val="003F5041"/>
    <w:rsid w:val="00402107"/>
    <w:rsid w:val="00412CD6"/>
    <w:rsid w:val="004606ED"/>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0371A"/>
    <w:rsid w:val="00522975"/>
    <w:rsid w:val="00522A43"/>
    <w:rsid w:val="00527DDB"/>
    <w:rsid w:val="00532147"/>
    <w:rsid w:val="00540033"/>
    <w:rsid w:val="0054393B"/>
    <w:rsid w:val="0055008B"/>
    <w:rsid w:val="00565865"/>
    <w:rsid w:val="005659D4"/>
    <w:rsid w:val="00575A5E"/>
    <w:rsid w:val="005822B4"/>
    <w:rsid w:val="005826DD"/>
    <w:rsid w:val="005828BE"/>
    <w:rsid w:val="005A2CAE"/>
    <w:rsid w:val="005A3E44"/>
    <w:rsid w:val="005C2EA7"/>
    <w:rsid w:val="005C3C39"/>
    <w:rsid w:val="005C772D"/>
    <w:rsid w:val="0060257A"/>
    <w:rsid w:val="006076CA"/>
    <w:rsid w:val="006179FE"/>
    <w:rsid w:val="006250AA"/>
    <w:rsid w:val="006331E4"/>
    <w:rsid w:val="00651CB9"/>
    <w:rsid w:val="00666183"/>
    <w:rsid w:val="00666480"/>
    <w:rsid w:val="00666533"/>
    <w:rsid w:val="00670706"/>
    <w:rsid w:val="00693341"/>
    <w:rsid w:val="006A51DF"/>
    <w:rsid w:val="006A78BE"/>
    <w:rsid w:val="006B43CC"/>
    <w:rsid w:val="006E4927"/>
    <w:rsid w:val="006F2D79"/>
    <w:rsid w:val="006F3BDE"/>
    <w:rsid w:val="007000D9"/>
    <w:rsid w:val="00705FAE"/>
    <w:rsid w:val="007148A7"/>
    <w:rsid w:val="00715E8A"/>
    <w:rsid w:val="007236E4"/>
    <w:rsid w:val="00723ACE"/>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2874"/>
    <w:rsid w:val="00867A75"/>
    <w:rsid w:val="00867D53"/>
    <w:rsid w:val="008710B4"/>
    <w:rsid w:val="0088765A"/>
    <w:rsid w:val="00893273"/>
    <w:rsid w:val="0089385B"/>
    <w:rsid w:val="008A0849"/>
    <w:rsid w:val="008A74C7"/>
    <w:rsid w:val="008B1ED9"/>
    <w:rsid w:val="008C0C5A"/>
    <w:rsid w:val="008E1069"/>
    <w:rsid w:val="008F37B8"/>
    <w:rsid w:val="008F6252"/>
    <w:rsid w:val="00914C67"/>
    <w:rsid w:val="00924134"/>
    <w:rsid w:val="0092756E"/>
    <w:rsid w:val="00932660"/>
    <w:rsid w:val="00937D76"/>
    <w:rsid w:val="0094570C"/>
    <w:rsid w:val="0095448F"/>
    <w:rsid w:val="00964C7C"/>
    <w:rsid w:val="00970E0A"/>
    <w:rsid w:val="00986435"/>
    <w:rsid w:val="009864B9"/>
    <w:rsid w:val="00990EA0"/>
    <w:rsid w:val="00996C3A"/>
    <w:rsid w:val="009A3904"/>
    <w:rsid w:val="009A4A0D"/>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85150"/>
    <w:rsid w:val="00AA2080"/>
    <w:rsid w:val="00AA5310"/>
    <w:rsid w:val="00AB74AC"/>
    <w:rsid w:val="00AE77EB"/>
    <w:rsid w:val="00AF1E11"/>
    <w:rsid w:val="00AF4122"/>
    <w:rsid w:val="00B26B23"/>
    <w:rsid w:val="00B4047C"/>
    <w:rsid w:val="00B55B76"/>
    <w:rsid w:val="00B67D2B"/>
    <w:rsid w:val="00B703C6"/>
    <w:rsid w:val="00B71715"/>
    <w:rsid w:val="00B71D05"/>
    <w:rsid w:val="00B72A26"/>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3BE6"/>
    <w:rsid w:val="00E0727B"/>
    <w:rsid w:val="00E1573B"/>
    <w:rsid w:val="00E205D6"/>
    <w:rsid w:val="00E32697"/>
    <w:rsid w:val="00E44BAA"/>
    <w:rsid w:val="00E50CA9"/>
    <w:rsid w:val="00E53B4B"/>
    <w:rsid w:val="00E55279"/>
    <w:rsid w:val="00E55BC2"/>
    <w:rsid w:val="00E81819"/>
    <w:rsid w:val="00E96125"/>
    <w:rsid w:val="00EB2F3D"/>
    <w:rsid w:val="00EB7767"/>
    <w:rsid w:val="00EC35F4"/>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57119">
      <w:bodyDiv w:val="1"/>
      <w:marLeft w:val="0"/>
      <w:marRight w:val="0"/>
      <w:marTop w:val="0"/>
      <w:marBottom w:val="0"/>
      <w:divBdr>
        <w:top w:val="none" w:sz="0" w:space="0" w:color="auto"/>
        <w:left w:val="none" w:sz="0" w:space="0" w:color="auto"/>
        <w:bottom w:val="none" w:sz="0" w:space="0" w:color="auto"/>
        <w:right w:val="none" w:sz="0" w:space="0" w:color="auto"/>
      </w:divBdr>
    </w:div>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9BEC-0987-4A8E-99D4-D8B29EBC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3827</Words>
  <Characters>21819</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Križanac</cp:lastModifiedBy>
  <cp:revision>2</cp:revision>
  <cp:lastPrinted>2024-02-29T06:46:00Z</cp:lastPrinted>
  <dcterms:created xsi:type="dcterms:W3CDTF">2024-02-29T12:49:00Z</dcterms:created>
  <dcterms:modified xsi:type="dcterms:W3CDTF">2024-02-29T12:49:00Z</dcterms:modified>
</cp:coreProperties>
</file>