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9688" w14:textId="5959C3EF"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1A6E6C">
        <w:rPr>
          <w:rFonts w:ascii="Times New Roman" w:eastAsia="Andale Sans UI" w:hAnsi="Times New Roman" w:cs="Times New Roman"/>
          <w:bCs/>
          <w:color w:val="000000"/>
          <w:kern w:val="3"/>
          <w:lang w:eastAsia="hr-HR" w:bidi="en-US"/>
        </w:rPr>
        <w:t xml:space="preserve">      </w:t>
      </w:r>
      <w:r w:rsidR="001A6E6C" w:rsidRPr="006D7B30">
        <w:rPr>
          <w:rFonts w:eastAsia="Times New Roman" w:cs="Times New Roman"/>
          <w:noProof/>
          <w:lang w:eastAsia="hr-HR"/>
        </w:rPr>
        <w:drawing>
          <wp:inline distT="0" distB="0" distL="0" distR="0" wp14:anchorId="369E6771" wp14:editId="75F32833">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R  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2B75E9"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6" type="#_x0000_t75" alt="OLE-objekt" style="position:absolute;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76590062" r:id="rId8"/>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0F682033"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00414F9D">
        <w:rPr>
          <w:rFonts w:ascii="Times New Roman" w:eastAsia="Andale Sans UI" w:hAnsi="Times New Roman" w:cs="Times New Roman"/>
          <w:bCs/>
          <w:kern w:val="3"/>
          <w:lang w:val="en-US" w:bidi="en-US"/>
        </w:rPr>
        <w:t xml:space="preserve">          </w:t>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75FFCC66" w14:textId="5C1B93AB" w:rsidR="007A77C6" w:rsidRPr="007A77C6" w:rsidRDefault="00B461A3" w:rsidP="007A77C6">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KLASA: 406-01/24-05/24</w:t>
      </w:r>
    </w:p>
    <w:p w14:paraId="715165DB" w14:textId="7F54DB21" w:rsidR="007A77C6" w:rsidRPr="007A77C6" w:rsidRDefault="00B461A3" w:rsidP="007A77C6">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2177-1-01/01-24</w:t>
      </w:r>
      <w:r w:rsidR="007A77C6">
        <w:rPr>
          <w:rFonts w:ascii="Times New Roman" w:eastAsia="Calibri" w:hAnsi="Times New Roman" w:cs="Times New Roman"/>
          <w:lang w:eastAsia="zh-CN"/>
        </w:rPr>
        <w:t>-4</w:t>
      </w:r>
    </w:p>
    <w:p w14:paraId="5ABD65B0" w14:textId="7B38EC75" w:rsidR="007A77C6" w:rsidRPr="007A77C6" w:rsidRDefault="007A77C6" w:rsidP="007A77C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en-US" w:bidi="en-US"/>
        </w:rPr>
      </w:pPr>
      <w:r w:rsidRPr="007A77C6">
        <w:rPr>
          <w:rFonts w:ascii="Times New Roman" w:eastAsia="Andale Sans UI" w:hAnsi="Times New Roman" w:cs="Times New Roman"/>
          <w:bCs/>
          <w:kern w:val="3"/>
          <w:lang w:val="de-DE" w:eastAsia="hr-HR" w:bidi="en-US"/>
        </w:rPr>
        <w:t xml:space="preserve">Požega, </w:t>
      </w:r>
      <w:r w:rsidR="00F93574">
        <w:rPr>
          <w:rFonts w:ascii="Times New Roman" w:eastAsia="Andale Sans UI" w:hAnsi="Times New Roman" w:cs="Times New Roman"/>
          <w:bCs/>
          <w:kern w:val="3"/>
          <w:lang w:val="de-DE" w:eastAsia="hr-HR" w:bidi="en-US"/>
        </w:rPr>
        <w:t>07</w:t>
      </w:r>
      <w:r w:rsidR="00B461A3">
        <w:rPr>
          <w:rFonts w:ascii="Times New Roman" w:eastAsia="Andale Sans UI" w:hAnsi="Times New Roman" w:cs="Times New Roman"/>
          <w:bCs/>
          <w:kern w:val="3"/>
          <w:lang w:val="de-DE" w:eastAsia="hr-HR" w:bidi="en-US"/>
        </w:rPr>
        <w:t xml:space="preserve">. </w:t>
      </w:r>
      <w:proofErr w:type="spellStart"/>
      <w:r w:rsidR="00F93574">
        <w:rPr>
          <w:rFonts w:ascii="Times New Roman" w:eastAsia="Andale Sans UI" w:hAnsi="Times New Roman" w:cs="Times New Roman"/>
          <w:bCs/>
          <w:kern w:val="3"/>
          <w:lang w:val="de-DE" w:eastAsia="hr-HR" w:bidi="en-US"/>
        </w:rPr>
        <w:t>svibnja</w:t>
      </w:r>
      <w:proofErr w:type="spellEnd"/>
      <w:r w:rsidR="00B461A3">
        <w:rPr>
          <w:rFonts w:ascii="Times New Roman" w:eastAsia="Andale Sans UI" w:hAnsi="Times New Roman" w:cs="Times New Roman"/>
          <w:bCs/>
          <w:kern w:val="3"/>
          <w:lang w:val="de-DE" w:eastAsia="hr-HR" w:bidi="en-US"/>
        </w:rPr>
        <w:t xml:space="preserve"> 2024</w:t>
      </w:r>
      <w:r w:rsidRPr="007A77C6">
        <w:rPr>
          <w:rFonts w:ascii="Times New Roman" w:eastAsia="Andale Sans UI" w:hAnsi="Times New Roman" w:cs="Times New Roman"/>
          <w:bCs/>
          <w:kern w:val="3"/>
          <w:lang w:val="de-DE" w:eastAsia="hr-HR" w:bidi="en-US"/>
        </w:rPr>
        <w:t>.</w:t>
      </w: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1A800DBB" w14:textId="77777777" w:rsidR="007A77C6" w:rsidRPr="00334414" w:rsidRDefault="007A77C6" w:rsidP="007A77C6">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bidi="en-US"/>
        </w:rPr>
      </w:pPr>
      <w:r w:rsidRPr="00334414">
        <w:rPr>
          <w:rFonts w:ascii="Times New Roman" w:eastAsia="Times New Roman" w:hAnsi="Times New Roman" w:cs="Times New Roman"/>
          <w:kern w:val="3"/>
          <w:lang w:bidi="en-US"/>
        </w:rPr>
        <w:t>Naručitelj Grad Požega upućuje Poziv na dostavu ponuda temeljem članka 16. Pravilnika o jednostavnoj nabavi robe, usluga i radova te provedbi projektnih natječaja na koje se ne primjenjuje Zakon o javnoj nabavi (Službene novine Grada Požege, broj: 27/22.).</w:t>
      </w:r>
    </w:p>
    <w:p w14:paraId="3D9B8392" w14:textId="4BB1AC1C" w:rsidR="007A77C6" w:rsidRPr="006614A8" w:rsidRDefault="007A77C6" w:rsidP="007A77C6">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val="en-US" w:bidi="en-US"/>
        </w:rPr>
      </w:pPr>
      <w:r w:rsidRPr="00334414">
        <w:rPr>
          <w:rFonts w:ascii="Times New Roman" w:eastAsia="Times New Roman" w:hAnsi="Times New Roman" w:cs="Times New Roman"/>
          <w:kern w:val="3"/>
          <w:lang w:bidi="en-US"/>
        </w:rPr>
        <w:t>Sukladno članku 15. Zakona o javnoj nabavi (Narodne novine, broj: 120/16. i 114/22., u nastav</w:t>
      </w:r>
      <w:r w:rsidR="00B461A3">
        <w:rPr>
          <w:rFonts w:ascii="Times New Roman" w:eastAsia="Times New Roman" w:hAnsi="Times New Roman" w:cs="Times New Roman"/>
          <w:kern w:val="3"/>
          <w:lang w:bidi="en-US"/>
        </w:rPr>
        <w:t xml:space="preserve">ku teksta ZJN 2016) za </w:t>
      </w:r>
      <w:r w:rsidRPr="00334414">
        <w:rPr>
          <w:rFonts w:ascii="Times New Roman" w:eastAsia="Times New Roman" w:hAnsi="Times New Roman" w:cs="Times New Roman"/>
          <w:kern w:val="3"/>
          <w:lang w:bidi="en-US"/>
        </w:rPr>
        <w:t>procijenjenu vrijednost nabave manju od 26.540,00 (66.360,00) eura bez PDV-a (jednostavna nabava) Naručitelj nije obvezan provoditi postupke javne nabave propisane ZJN 2016.</w:t>
      </w:r>
    </w:p>
    <w:p w14:paraId="439C8F83" w14:textId="7B0004A2" w:rsidR="00867D53" w:rsidRPr="007A77C6" w:rsidRDefault="00C93BBE" w:rsidP="007A77C6">
      <w:pPr>
        <w:widowControl w:val="0"/>
        <w:shd w:val="clear" w:color="auto" w:fill="FFFFFF"/>
        <w:suppressAutoHyphens/>
        <w:autoSpaceDN w:val="0"/>
        <w:spacing w:after="101" w:line="240" w:lineRule="auto"/>
        <w:ind w:left="-142"/>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kern w:val="3"/>
          <w:lang w:bidi="en-US"/>
        </w:rPr>
        <w:tab/>
      </w:r>
      <w:r w:rsidR="00867D53" w:rsidRPr="007A77C6">
        <w:rPr>
          <w:rFonts w:ascii="Times New Roman" w:eastAsia="Andale Sans UI" w:hAnsi="Times New Roman" w:cs="Times New Roman"/>
          <w:b/>
          <w:kern w:val="3"/>
          <w:lang w:bidi="en-US"/>
        </w:rPr>
        <w:t>1. OPIS PREDMETA NABAVE</w:t>
      </w:r>
    </w:p>
    <w:p w14:paraId="101C9996" w14:textId="726F16DA" w:rsidR="004C7790" w:rsidRDefault="00C93BBE" w:rsidP="007A77C6">
      <w:pPr>
        <w:widowControl w:val="0"/>
        <w:shd w:val="clear" w:color="auto" w:fill="FFFFFF"/>
        <w:suppressAutoHyphens/>
        <w:autoSpaceDN w:val="0"/>
        <w:spacing w:after="0" w:line="240" w:lineRule="auto"/>
        <w:ind w:left="142" w:right="-1"/>
        <w:jc w:val="both"/>
        <w:textAlignment w:val="baseline"/>
        <w:rPr>
          <w:rFonts w:ascii="Times New Roman" w:hAnsi="Times New Roman" w:cs="Times New Roman"/>
        </w:rPr>
      </w:pPr>
      <w:r w:rsidRPr="006128F2">
        <w:rPr>
          <w:rFonts w:ascii="Times New Roman" w:eastAsia="Andale Sans UI" w:hAnsi="Times New Roman" w:cs="Times New Roman"/>
          <w:kern w:val="3"/>
          <w:lang w:bidi="en-US"/>
        </w:rPr>
        <w:tab/>
      </w:r>
      <w:r w:rsidR="00867D53" w:rsidRPr="000652DB">
        <w:rPr>
          <w:rFonts w:ascii="Times New Roman" w:eastAsia="Andale Sans UI" w:hAnsi="Times New Roman" w:cs="Times New Roman"/>
          <w:b/>
          <w:bCs/>
          <w:kern w:val="3"/>
          <w:u w:val="single"/>
          <w:lang w:bidi="en-US"/>
        </w:rPr>
        <w:t>Predmet nabave</w:t>
      </w:r>
      <w:bookmarkStart w:id="0" w:name="_Hlk42843510"/>
      <w:bookmarkStart w:id="1" w:name="_Hlk3537112"/>
      <w:r w:rsidR="00500EA4" w:rsidRPr="000652DB">
        <w:rPr>
          <w:rFonts w:ascii="Times New Roman" w:eastAsia="Andale Sans UI" w:hAnsi="Times New Roman" w:cs="Times New Roman"/>
          <w:b/>
          <w:bCs/>
          <w:kern w:val="3"/>
          <w:u w:val="single"/>
          <w:lang w:bidi="en-US"/>
        </w:rPr>
        <w:t>:</w:t>
      </w:r>
      <w:r w:rsidR="00500EA4" w:rsidRPr="00500EA4">
        <w:t xml:space="preserve"> </w:t>
      </w:r>
      <w:bookmarkEnd w:id="0"/>
      <w:bookmarkEnd w:id="1"/>
      <w:r w:rsidR="007A77C6">
        <w:rPr>
          <w:rFonts w:ascii="Times New Roman" w:hAnsi="Times New Roman" w:cs="Times New Roman"/>
        </w:rPr>
        <w:t>U</w:t>
      </w:r>
      <w:r w:rsidR="007A77C6" w:rsidRPr="007A77C6">
        <w:rPr>
          <w:rFonts w:ascii="Times New Roman" w:hAnsi="Times New Roman" w:cs="Times New Roman"/>
        </w:rPr>
        <w:t>sluga najma pozornice za fes</w:t>
      </w:r>
      <w:r w:rsidR="00B93CA8">
        <w:rPr>
          <w:rFonts w:ascii="Times New Roman" w:hAnsi="Times New Roman" w:cs="Times New Roman"/>
        </w:rPr>
        <w:t>tival Zlatne žice Slavonije 2024</w:t>
      </w:r>
      <w:r w:rsidR="007A77C6" w:rsidRPr="007A77C6">
        <w:rPr>
          <w:rFonts w:ascii="Times New Roman" w:hAnsi="Times New Roman" w:cs="Times New Roman"/>
        </w:rPr>
        <w:t>.</w:t>
      </w:r>
    </w:p>
    <w:p w14:paraId="075DC1A2" w14:textId="1DEBE5EA" w:rsidR="008F6066" w:rsidRDefault="008F6066" w:rsidP="008F6066">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sidRPr="007A77C6">
        <w:rPr>
          <w:rFonts w:ascii="Times New Roman" w:eastAsia="Andale Sans UI" w:hAnsi="Times New Roman" w:cs="Times New Roman"/>
          <w:b/>
          <w:kern w:val="3"/>
          <w:u w:val="single"/>
          <w:lang w:bidi="en-US"/>
        </w:rPr>
        <w:t>CPV broj:</w:t>
      </w:r>
      <w:r w:rsidRPr="006128F2">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79952000-2</w:t>
      </w:r>
      <w:r w:rsidRPr="00C27EEC">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Usluge organiziranja događaja</w:t>
      </w:r>
      <w:r w:rsidRPr="00384A2D">
        <w:rPr>
          <w:rFonts w:ascii="Times New Roman" w:eastAsia="Andale Sans UI" w:hAnsi="Times New Roman" w:cs="Times New Roman"/>
          <w:kern w:val="3"/>
          <w:lang w:bidi="en-US"/>
        </w:rPr>
        <w:t>.</w:t>
      </w:r>
    </w:p>
    <w:p w14:paraId="2C2980AC" w14:textId="77777777" w:rsidR="00802798" w:rsidRPr="00802798" w:rsidRDefault="00802798" w:rsidP="00802798">
      <w:pPr>
        <w:widowControl w:val="0"/>
        <w:shd w:val="clear" w:color="auto" w:fill="FFFFFF"/>
        <w:suppressAutoHyphens/>
        <w:autoSpaceDN w:val="0"/>
        <w:spacing w:after="0" w:line="240" w:lineRule="auto"/>
        <w:ind w:left="142" w:right="-1"/>
        <w:jc w:val="both"/>
        <w:textAlignment w:val="baseline"/>
      </w:pPr>
    </w:p>
    <w:p w14:paraId="02E5993E" w14:textId="7955C5DF" w:rsidR="004C7790" w:rsidRPr="000102D4" w:rsidRDefault="00867D53" w:rsidP="004C7790">
      <w:pPr>
        <w:widowControl w:val="0"/>
        <w:shd w:val="clear" w:color="auto" w:fill="FFFFFF"/>
        <w:suppressAutoHyphens/>
        <w:autoSpaceDN w:val="0"/>
        <w:spacing w:after="0" w:line="240" w:lineRule="auto"/>
        <w:ind w:left="142" w:right="-1" w:firstLine="566"/>
        <w:jc w:val="both"/>
        <w:textAlignment w:val="baseline"/>
        <w:rPr>
          <w:rFonts w:ascii="Times New Roman" w:hAnsi="Times New Roman" w:cs="Times New Roman"/>
        </w:rPr>
      </w:pPr>
      <w:r w:rsidRPr="006128F2">
        <w:rPr>
          <w:rFonts w:ascii="Times New Roman" w:eastAsia="Times New Roman" w:hAnsi="Times New Roman" w:cs="Times New Roman"/>
          <w:b/>
          <w:kern w:val="3"/>
          <w:u w:val="single"/>
          <w:lang w:bidi="en-US"/>
        </w:rPr>
        <w:t>Opis predmeta</w:t>
      </w:r>
      <w:r w:rsidR="00565865" w:rsidRPr="006128F2">
        <w:rPr>
          <w:rFonts w:ascii="Times New Roman" w:eastAsia="Times New Roman" w:hAnsi="Times New Roman" w:cs="Times New Roman"/>
          <w:b/>
          <w:kern w:val="3"/>
          <w:u w:val="single"/>
          <w:lang w:bidi="en-US"/>
        </w:rPr>
        <w:t xml:space="preserve"> nabave</w:t>
      </w:r>
      <w:r w:rsidR="000A7AFA" w:rsidRPr="006128F2">
        <w:rPr>
          <w:rFonts w:ascii="Times New Roman" w:eastAsia="Times New Roman" w:hAnsi="Times New Roman" w:cs="Times New Roman"/>
          <w:kern w:val="3"/>
          <w:lang w:bidi="en-US"/>
        </w:rPr>
        <w:t>:</w:t>
      </w:r>
      <w:r w:rsidR="000C29E5" w:rsidRPr="006128F2">
        <w:rPr>
          <w:rFonts w:ascii="Times New Roman" w:eastAsia="Andale Sans UI" w:hAnsi="Times New Roman" w:cs="Times New Roman"/>
          <w:kern w:val="3"/>
          <w:lang w:bidi="en-US"/>
        </w:rPr>
        <w:t xml:space="preserve"> </w:t>
      </w:r>
      <w:r w:rsidR="0068347B" w:rsidRPr="000102D4">
        <w:rPr>
          <w:rFonts w:ascii="Times New Roman" w:hAnsi="Times New Roman" w:cs="Times New Roman"/>
        </w:rPr>
        <w:t>Usluga najma pozornice za fes</w:t>
      </w:r>
      <w:r w:rsidR="00F93574" w:rsidRPr="000102D4">
        <w:rPr>
          <w:rFonts w:ascii="Times New Roman" w:hAnsi="Times New Roman" w:cs="Times New Roman"/>
        </w:rPr>
        <w:t>tival Zlatne žice Slavonije 2024</w:t>
      </w:r>
      <w:r w:rsidR="0068347B" w:rsidRPr="000102D4">
        <w:rPr>
          <w:rFonts w:ascii="Times New Roman" w:hAnsi="Times New Roman" w:cs="Times New Roman"/>
        </w:rPr>
        <w:t>.</w:t>
      </w:r>
      <w:r w:rsidR="00782F08" w:rsidRPr="000102D4">
        <w:rPr>
          <w:rFonts w:ascii="Times New Roman" w:hAnsi="Times New Roman" w:cs="Times New Roman"/>
        </w:rPr>
        <w:t xml:space="preserve"> </w:t>
      </w:r>
    </w:p>
    <w:p w14:paraId="53D837FA" w14:textId="77777777" w:rsidR="00F93574" w:rsidRPr="000102D4" w:rsidRDefault="007A77C6" w:rsidP="00F93574">
      <w:pPr>
        <w:widowControl w:val="0"/>
        <w:shd w:val="clear" w:color="auto" w:fill="FFFFFF"/>
        <w:suppressAutoHyphens/>
        <w:autoSpaceDN w:val="0"/>
        <w:spacing w:after="0" w:line="240" w:lineRule="auto"/>
        <w:ind w:left="142" w:right="-1" w:firstLine="566"/>
        <w:jc w:val="both"/>
        <w:textAlignment w:val="baseline"/>
        <w:rPr>
          <w:rFonts w:ascii="Times New Roman" w:eastAsia="Times New Roman" w:hAnsi="Times New Roman" w:cs="Times New Roman"/>
          <w:bCs/>
          <w:kern w:val="3"/>
          <w:lang w:bidi="en-US"/>
        </w:rPr>
      </w:pPr>
      <w:r w:rsidRPr="000102D4">
        <w:rPr>
          <w:rFonts w:ascii="Times New Roman" w:eastAsia="Times New Roman" w:hAnsi="Times New Roman" w:cs="Times New Roman"/>
          <w:bCs/>
          <w:kern w:val="3"/>
          <w:lang w:bidi="en-US"/>
        </w:rPr>
        <w:t xml:space="preserve">                                        </w:t>
      </w:r>
      <w:r w:rsidR="00F93574" w:rsidRPr="000102D4">
        <w:rPr>
          <w:rFonts w:ascii="Times New Roman" w:eastAsia="Times New Roman" w:hAnsi="Times New Roman" w:cs="Times New Roman"/>
          <w:bCs/>
          <w:kern w:val="3"/>
          <w:lang w:bidi="en-US"/>
        </w:rPr>
        <w:t xml:space="preserve">Program će se održati kroz tri dana (od petka 06. rujna do nedjelje 08.  </w:t>
      </w:r>
    </w:p>
    <w:p w14:paraId="2ACABA51" w14:textId="77777777" w:rsidR="00F93574" w:rsidRPr="000102D4" w:rsidRDefault="00F93574" w:rsidP="00F93574">
      <w:pPr>
        <w:widowControl w:val="0"/>
        <w:shd w:val="clear" w:color="auto" w:fill="FFFFFF"/>
        <w:suppressAutoHyphens/>
        <w:autoSpaceDN w:val="0"/>
        <w:spacing w:after="0" w:line="240" w:lineRule="auto"/>
        <w:ind w:left="142" w:right="-1" w:firstLine="566"/>
        <w:jc w:val="both"/>
        <w:textAlignment w:val="baseline"/>
        <w:rPr>
          <w:rFonts w:ascii="Times New Roman" w:eastAsia="Times New Roman" w:hAnsi="Times New Roman" w:cs="Times New Roman"/>
          <w:bCs/>
          <w:kern w:val="3"/>
          <w:lang w:bidi="en-US"/>
        </w:rPr>
      </w:pPr>
      <w:r w:rsidRPr="000102D4">
        <w:rPr>
          <w:rFonts w:ascii="Times New Roman" w:eastAsia="Times New Roman" w:hAnsi="Times New Roman" w:cs="Times New Roman"/>
          <w:bCs/>
          <w:kern w:val="3"/>
          <w:lang w:bidi="en-US"/>
        </w:rPr>
        <w:t xml:space="preserve">                                        rujna). Koncerte uživo i uz pomoć matrice održat će oko 50 izvođača uz  </w:t>
      </w:r>
    </w:p>
    <w:p w14:paraId="73BB152F" w14:textId="7D3B4307" w:rsidR="00782F08" w:rsidRPr="000102D4" w:rsidRDefault="00F93574" w:rsidP="00F93574">
      <w:pPr>
        <w:widowControl w:val="0"/>
        <w:shd w:val="clear" w:color="auto" w:fill="FFFFFF"/>
        <w:suppressAutoHyphens/>
        <w:autoSpaceDN w:val="0"/>
        <w:spacing w:after="0" w:line="240" w:lineRule="auto"/>
        <w:ind w:left="142" w:right="-1" w:firstLine="566"/>
        <w:jc w:val="both"/>
        <w:textAlignment w:val="baseline"/>
        <w:rPr>
          <w:rFonts w:ascii="Times New Roman" w:eastAsia="Times New Roman" w:hAnsi="Times New Roman" w:cs="Times New Roman"/>
          <w:bCs/>
          <w:kern w:val="3"/>
          <w:lang w:bidi="en-US"/>
        </w:rPr>
      </w:pPr>
      <w:r w:rsidRPr="000102D4">
        <w:rPr>
          <w:rFonts w:ascii="Times New Roman" w:eastAsia="Times New Roman" w:hAnsi="Times New Roman" w:cs="Times New Roman"/>
          <w:bCs/>
          <w:kern w:val="3"/>
          <w:lang w:bidi="en-US"/>
        </w:rPr>
        <w:t xml:space="preserve">                                        nastupe folklornih skupina.</w:t>
      </w:r>
    </w:p>
    <w:p w14:paraId="77811F02" w14:textId="77777777" w:rsidR="008F6066" w:rsidRDefault="008F6066" w:rsidP="008F6066">
      <w:pPr>
        <w:widowControl w:val="0"/>
        <w:shd w:val="clear" w:color="auto" w:fill="FFFFFF"/>
        <w:suppressAutoHyphens/>
        <w:autoSpaceDN w:val="0"/>
        <w:spacing w:after="0" w:line="240" w:lineRule="auto"/>
        <w:ind w:left="142" w:right="-1" w:firstLine="708"/>
        <w:jc w:val="both"/>
        <w:textAlignment w:val="baseline"/>
        <w:rPr>
          <w:rFonts w:ascii="Times New Roman" w:eastAsia="Andale Sans UI" w:hAnsi="Times New Roman" w:cs="Times New Roman"/>
          <w:kern w:val="3"/>
          <w:lang w:bidi="en-US"/>
        </w:rPr>
      </w:pPr>
    </w:p>
    <w:p w14:paraId="7D76C250" w14:textId="4A192EEC" w:rsidR="002F3B9D" w:rsidRPr="00384A2D" w:rsidRDefault="002F3B9D" w:rsidP="00782453">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sidRPr="00115AAA">
        <w:rPr>
          <w:rFonts w:ascii="Times New Roman" w:eastAsia="Andale Sans UI" w:hAnsi="Times New Roman" w:cs="Times New Roman"/>
          <w:b/>
          <w:bCs/>
          <w:kern w:val="3"/>
          <w:u w:val="single"/>
          <w:lang w:bidi="en-US"/>
        </w:rPr>
        <w:t>Mjesto isporuke</w:t>
      </w:r>
      <w:r>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 xml:space="preserve">grad </w:t>
      </w:r>
      <w:r>
        <w:rPr>
          <w:rFonts w:ascii="Times New Roman" w:eastAsia="Andale Sans UI" w:hAnsi="Times New Roman" w:cs="Times New Roman"/>
          <w:kern w:val="3"/>
          <w:lang w:bidi="en-US"/>
        </w:rPr>
        <w:t>Požega</w:t>
      </w:r>
    </w:p>
    <w:p w14:paraId="1F386C63" w14:textId="5B7FD65B" w:rsidR="00AA2080" w:rsidRPr="006128F2"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t xml:space="preserve">  </w:t>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p>
    <w:p w14:paraId="1687EE43" w14:textId="77777777" w:rsidR="007A77C6" w:rsidRPr="007A77C6" w:rsidRDefault="0054393B" w:rsidP="000652DB">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Cs/>
          <w:kern w:val="3"/>
          <w:lang w:bidi="en-US"/>
        </w:rPr>
      </w:pPr>
      <w:r w:rsidRPr="006128F2">
        <w:rPr>
          <w:rFonts w:ascii="Times New Roman" w:eastAsia="Times New Roman" w:hAnsi="Times New Roman" w:cs="Times New Roman"/>
          <w:kern w:val="3"/>
          <w:lang w:bidi="en-US"/>
        </w:rPr>
        <w:tab/>
      </w:r>
      <w:r w:rsidR="00867D53" w:rsidRPr="007A77C6">
        <w:rPr>
          <w:rFonts w:ascii="Times New Roman" w:eastAsia="Times New Roman" w:hAnsi="Times New Roman" w:cs="Times New Roman"/>
          <w:b/>
          <w:bCs/>
          <w:kern w:val="3"/>
          <w:u w:val="single"/>
          <w:lang w:bidi="en-US"/>
        </w:rPr>
        <w:t>Procijenjena vrijednost nabave je</w:t>
      </w:r>
      <w:r w:rsidR="000A7AFA" w:rsidRPr="007A77C6">
        <w:rPr>
          <w:rFonts w:ascii="Times New Roman" w:eastAsia="Times New Roman" w:hAnsi="Times New Roman" w:cs="Times New Roman"/>
          <w:b/>
          <w:bCs/>
          <w:kern w:val="3"/>
          <w:u w:val="single"/>
          <w:lang w:bidi="en-US"/>
        </w:rPr>
        <w:t>:</w:t>
      </w:r>
      <w:r w:rsidR="000652DB" w:rsidRPr="005B1AE6">
        <w:rPr>
          <w:rFonts w:ascii="Times New Roman" w:eastAsia="Times New Roman" w:hAnsi="Times New Roman" w:cs="Times New Roman"/>
          <w:kern w:val="3"/>
          <w:lang w:bidi="en-US"/>
        </w:rPr>
        <w:t xml:space="preserve"> </w:t>
      </w:r>
      <w:r w:rsidR="007A77C6" w:rsidRPr="007A77C6">
        <w:rPr>
          <w:rFonts w:ascii="Times New Roman" w:eastAsia="Times New Roman" w:hAnsi="Times New Roman" w:cs="Times New Roman"/>
          <w:bCs/>
          <w:kern w:val="3"/>
          <w:lang w:bidi="en-US"/>
        </w:rPr>
        <w:t>26.410,00 eura</w:t>
      </w:r>
      <w:r w:rsidR="009A3904" w:rsidRPr="007A77C6">
        <w:rPr>
          <w:rFonts w:ascii="Times New Roman" w:eastAsia="Times New Roman" w:hAnsi="Times New Roman" w:cs="Times New Roman"/>
          <w:bCs/>
          <w:kern w:val="3"/>
          <w:lang w:bidi="en-US"/>
        </w:rPr>
        <w:t xml:space="preserve"> </w:t>
      </w:r>
      <w:r w:rsidR="00134AAF" w:rsidRPr="007A77C6">
        <w:rPr>
          <w:rFonts w:ascii="Times New Roman" w:eastAsia="Times New Roman" w:hAnsi="Times New Roman" w:cs="Times New Roman"/>
          <w:bCs/>
          <w:kern w:val="3"/>
          <w:lang w:bidi="en-US"/>
        </w:rPr>
        <w:t>(</w:t>
      </w:r>
      <w:proofErr w:type="spellStart"/>
      <w:r w:rsidR="007A77C6" w:rsidRPr="007A77C6">
        <w:rPr>
          <w:rFonts w:ascii="Times New Roman" w:eastAsia="Times New Roman" w:hAnsi="Times New Roman" w:cs="Times New Roman"/>
          <w:bCs/>
          <w:kern w:val="3"/>
          <w:lang w:bidi="en-US"/>
        </w:rPr>
        <w:t>dvadesetšesttisućačetiristodeseteura</w:t>
      </w:r>
      <w:proofErr w:type="spellEnd"/>
      <w:r w:rsidR="009A3904" w:rsidRPr="007A77C6">
        <w:rPr>
          <w:rFonts w:ascii="Times New Roman" w:eastAsia="Times New Roman" w:hAnsi="Times New Roman" w:cs="Times New Roman"/>
          <w:bCs/>
          <w:kern w:val="3"/>
          <w:lang w:bidi="en-US"/>
        </w:rPr>
        <w:t>)</w:t>
      </w:r>
      <w:r w:rsidR="00996C3A" w:rsidRPr="007A77C6">
        <w:rPr>
          <w:rFonts w:ascii="Times New Roman" w:eastAsia="Times New Roman" w:hAnsi="Times New Roman" w:cs="Times New Roman"/>
          <w:bCs/>
          <w:kern w:val="3"/>
          <w:lang w:bidi="en-US"/>
        </w:rPr>
        <w:t xml:space="preserve"> bez </w:t>
      </w:r>
    </w:p>
    <w:p w14:paraId="36CE13C5" w14:textId="590CAE21" w:rsidR="00867D53" w:rsidRPr="007A77C6" w:rsidRDefault="007A77C6" w:rsidP="000652DB">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bCs/>
          <w:kern w:val="3"/>
          <w:lang w:bidi="en-US"/>
        </w:rPr>
        <w:t xml:space="preserve">                                                              </w:t>
      </w:r>
      <w:r w:rsidR="00996C3A" w:rsidRPr="007A77C6">
        <w:rPr>
          <w:rFonts w:ascii="Times New Roman" w:eastAsia="Times New Roman" w:hAnsi="Times New Roman" w:cs="Times New Roman"/>
          <w:bCs/>
          <w:kern w:val="3"/>
          <w:lang w:bidi="en-US"/>
        </w:rPr>
        <w:t>PDV-a</w:t>
      </w:r>
    </w:p>
    <w:p w14:paraId="1AD92EA8" w14:textId="418DC7A5" w:rsidR="00867D53" w:rsidRPr="007A77C6"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b/>
          <w:kern w:val="3"/>
          <w:u w:val="single"/>
          <w:lang w:bidi="en-US"/>
        </w:rPr>
      </w:pPr>
      <w:r w:rsidRPr="006128F2">
        <w:rPr>
          <w:rFonts w:ascii="Times New Roman" w:eastAsia="Andale Sans UI" w:hAnsi="Times New Roman" w:cs="Times New Roman"/>
          <w:b/>
          <w:bCs/>
          <w:kern w:val="3"/>
          <w:lang w:bidi="en-US"/>
        </w:rPr>
        <w:tab/>
      </w:r>
      <w:r w:rsidR="00867D53" w:rsidRPr="007A77C6">
        <w:rPr>
          <w:rFonts w:ascii="Times New Roman" w:eastAsia="Andale Sans UI" w:hAnsi="Times New Roman" w:cs="Times New Roman"/>
          <w:b/>
          <w:bCs/>
          <w:kern w:val="3"/>
          <w:u w:val="single"/>
          <w:lang w:bidi="en-US"/>
        </w:rPr>
        <w:t>Planirano je sklapanje</w:t>
      </w:r>
      <w:r w:rsidR="00867D53" w:rsidRPr="007A77C6">
        <w:rPr>
          <w:rFonts w:ascii="Times New Roman" w:eastAsia="Andale Sans UI" w:hAnsi="Times New Roman" w:cs="Times New Roman"/>
          <w:b/>
          <w:kern w:val="3"/>
          <w:u w:val="single"/>
          <w:lang w:bidi="en-US"/>
        </w:rPr>
        <w:t xml:space="preserve"> ugovora o</w:t>
      </w:r>
      <w:r w:rsidR="00E96125" w:rsidRPr="007A77C6">
        <w:rPr>
          <w:rFonts w:ascii="Times New Roman" w:eastAsia="Andale Sans UI" w:hAnsi="Times New Roman" w:cs="Times New Roman"/>
          <w:b/>
          <w:kern w:val="3"/>
          <w:u w:val="single"/>
          <w:lang w:bidi="en-US"/>
        </w:rPr>
        <w:t xml:space="preserve"> nabavi</w:t>
      </w:r>
      <w:r w:rsidR="00867D53" w:rsidRPr="007A77C6">
        <w:rPr>
          <w:rFonts w:ascii="Times New Roman" w:eastAsia="Andale Sans UI" w:hAnsi="Times New Roman" w:cs="Times New Roman"/>
          <w:b/>
          <w:kern w:val="3"/>
          <w:u w:val="single"/>
          <w:lang w:bidi="en-US"/>
        </w:rPr>
        <w:t xml:space="preserve"> </w:t>
      </w:r>
      <w:r w:rsidR="004C7790" w:rsidRPr="007A77C6">
        <w:rPr>
          <w:rFonts w:ascii="Times New Roman" w:eastAsia="Andale Sans UI" w:hAnsi="Times New Roman" w:cs="Times New Roman"/>
          <w:b/>
          <w:kern w:val="3"/>
          <w:u w:val="single"/>
          <w:lang w:bidi="en-US"/>
        </w:rPr>
        <w:t>usluge</w:t>
      </w:r>
      <w:r w:rsidR="005D3D67" w:rsidRPr="007A77C6">
        <w:rPr>
          <w:rFonts w:ascii="Times New Roman" w:eastAsia="Andale Sans UI" w:hAnsi="Times New Roman" w:cs="Times New Roman"/>
          <w:b/>
          <w:kern w:val="3"/>
          <w:u w:val="single"/>
          <w:lang w:bidi="en-US"/>
        </w:rPr>
        <w:t>.</w:t>
      </w:r>
      <w:r w:rsidR="00F60EED" w:rsidRPr="007A77C6">
        <w:rPr>
          <w:rFonts w:ascii="Times New Roman" w:eastAsia="Andale Sans UI" w:hAnsi="Times New Roman" w:cs="Times New Roman"/>
          <w:b/>
          <w:kern w:val="3"/>
          <w:u w:val="single"/>
          <w:lang w:bidi="en-US"/>
        </w:rPr>
        <w:t xml:space="preserve"> </w:t>
      </w:r>
    </w:p>
    <w:p w14:paraId="1F3E27EB" w14:textId="57550F4A" w:rsidR="00B67D2B" w:rsidRPr="007A77C6"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A77C6">
        <w:rPr>
          <w:rFonts w:ascii="Times New Roman" w:eastAsia="Andale Sans UI" w:hAnsi="Times New Roman" w:cs="Times New Roman"/>
          <w:b/>
          <w:kern w:val="3"/>
          <w:u w:val="single"/>
          <w:lang w:bidi="en-US"/>
        </w:rPr>
        <w:t>Evidencijski broj jednostavne nabave:</w:t>
      </w:r>
      <w:r w:rsidRPr="006128F2">
        <w:rPr>
          <w:rFonts w:ascii="Times New Roman" w:eastAsia="Andale Sans UI" w:hAnsi="Times New Roman" w:cs="Times New Roman"/>
          <w:kern w:val="3"/>
          <w:lang w:bidi="en-US"/>
        </w:rPr>
        <w:t xml:space="preserve"> </w:t>
      </w:r>
      <w:r w:rsidRPr="007A77C6">
        <w:rPr>
          <w:rFonts w:ascii="Times New Roman" w:eastAsia="Andale Sans UI" w:hAnsi="Times New Roman" w:cs="Times New Roman"/>
          <w:kern w:val="3"/>
          <w:lang w:bidi="en-US"/>
        </w:rPr>
        <w:t>JN-</w:t>
      </w:r>
      <w:r w:rsidR="00B461A3">
        <w:rPr>
          <w:rFonts w:ascii="Times New Roman" w:eastAsia="Andale Sans UI" w:hAnsi="Times New Roman" w:cs="Times New Roman"/>
          <w:kern w:val="3"/>
          <w:lang w:bidi="en-US"/>
        </w:rPr>
        <w:t>24/24</w:t>
      </w:r>
    </w:p>
    <w:p w14:paraId="08145744" w14:textId="77777777" w:rsidR="00991C10" w:rsidRPr="006128F2"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77777777" w:rsidR="00C93BBE" w:rsidRPr="007A77C6" w:rsidRDefault="00C93BBE" w:rsidP="007A77C6">
      <w:pPr>
        <w:widowControl w:val="0"/>
        <w:shd w:val="clear" w:color="auto" w:fill="FFFFFF"/>
        <w:suppressAutoHyphens/>
        <w:autoSpaceDN w:val="0"/>
        <w:spacing w:after="0" w:line="240" w:lineRule="auto"/>
        <w:ind w:left="-142"/>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kern w:val="3"/>
          <w:lang w:bidi="en-US"/>
        </w:rPr>
        <w:tab/>
      </w:r>
      <w:r w:rsidR="00867D53" w:rsidRPr="007A77C6">
        <w:rPr>
          <w:rFonts w:ascii="Times New Roman" w:eastAsia="Andale Sans UI" w:hAnsi="Times New Roman" w:cs="Times New Roman"/>
          <w:b/>
          <w:kern w:val="3"/>
          <w:lang w:bidi="en-US"/>
        </w:rPr>
        <w:t>2. UVJETI NABAVE</w:t>
      </w:r>
    </w:p>
    <w:p w14:paraId="55CE7D30" w14:textId="0CE22883" w:rsidR="00867D53"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ab/>
      </w:r>
      <w:r w:rsidR="00E96125" w:rsidRPr="006128F2">
        <w:rPr>
          <w:rFonts w:ascii="Times New Roman" w:eastAsia="Times New Roman" w:hAnsi="Times New Roman" w:cs="Times New Roman"/>
          <w:kern w:val="3"/>
          <w:lang w:bidi="en-US"/>
        </w:rPr>
        <w:t>P</w:t>
      </w:r>
      <w:r w:rsidR="00867D53" w:rsidRPr="006128F2">
        <w:rPr>
          <w:rFonts w:ascii="Times New Roman" w:eastAsia="Times New Roman" w:hAnsi="Times New Roman" w:cs="Times New Roman"/>
          <w:kern w:val="3"/>
          <w:lang w:bidi="en-US"/>
        </w:rPr>
        <w:t>onuda treba ispunjavati sljedeće:</w:t>
      </w:r>
    </w:p>
    <w:p w14:paraId="31A4B407" w14:textId="1848C08B" w:rsidR="005D3D67" w:rsidRPr="000102D4"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0102D4">
        <w:rPr>
          <w:rFonts w:ascii="Times New Roman" w:eastAsia="Times New Roman" w:hAnsi="Times New Roman" w:cs="Times New Roman"/>
          <w:kern w:val="3"/>
          <w:lang w:bidi="en-US"/>
        </w:rPr>
        <w:t>rok izvršenja</w:t>
      </w:r>
      <w:r w:rsidR="0002672E" w:rsidRPr="000102D4">
        <w:rPr>
          <w:rFonts w:ascii="Times New Roman" w:eastAsia="Times New Roman" w:hAnsi="Times New Roman" w:cs="Times New Roman"/>
          <w:kern w:val="3"/>
          <w:lang w:bidi="en-US"/>
        </w:rPr>
        <w:t>/dobave</w:t>
      </w:r>
      <w:r w:rsidRPr="000102D4">
        <w:rPr>
          <w:rFonts w:ascii="Times New Roman" w:eastAsia="Times New Roman" w:hAnsi="Times New Roman" w:cs="Times New Roman"/>
          <w:kern w:val="3"/>
          <w:lang w:bidi="en-US"/>
        </w:rPr>
        <w:t>:</w:t>
      </w:r>
      <w:r w:rsidR="006B43CC" w:rsidRPr="000102D4">
        <w:rPr>
          <w:rFonts w:ascii="Times New Roman" w:eastAsia="Times New Roman" w:hAnsi="Times New Roman" w:cs="Times New Roman"/>
          <w:kern w:val="3"/>
          <w:lang w:bidi="en-US"/>
        </w:rPr>
        <w:t xml:space="preserve"> </w:t>
      </w:r>
      <w:r w:rsidR="00B461A3" w:rsidRPr="000102D4">
        <w:rPr>
          <w:rFonts w:ascii="Times New Roman" w:eastAsia="Times New Roman" w:hAnsi="Times New Roman" w:cs="Times New Roman"/>
          <w:kern w:val="3"/>
          <w:lang w:bidi="en-US"/>
        </w:rPr>
        <w:t>od potpisa Ugovora</w:t>
      </w:r>
      <w:r w:rsidR="004E2756" w:rsidRPr="000102D4">
        <w:rPr>
          <w:rFonts w:ascii="Times New Roman" w:eastAsia="Times New Roman" w:hAnsi="Times New Roman" w:cs="Times New Roman"/>
          <w:kern w:val="3"/>
          <w:lang w:bidi="en-US"/>
        </w:rPr>
        <w:t xml:space="preserve"> do </w:t>
      </w:r>
      <w:r w:rsidR="00F93574" w:rsidRPr="000102D4">
        <w:rPr>
          <w:rFonts w:ascii="Times New Roman" w:eastAsia="Times New Roman" w:hAnsi="Times New Roman" w:cs="Times New Roman"/>
          <w:kern w:val="3"/>
          <w:lang w:bidi="en-US"/>
        </w:rPr>
        <w:t>9</w:t>
      </w:r>
      <w:r w:rsidR="00B461A3" w:rsidRPr="000102D4">
        <w:rPr>
          <w:rFonts w:ascii="Times New Roman" w:eastAsia="Times New Roman" w:hAnsi="Times New Roman" w:cs="Times New Roman"/>
          <w:kern w:val="3"/>
          <w:lang w:bidi="en-US"/>
        </w:rPr>
        <w:t>. rujna 2024</w:t>
      </w:r>
      <w:r w:rsidR="00B0088C" w:rsidRPr="000102D4">
        <w:rPr>
          <w:rFonts w:ascii="Times New Roman" w:eastAsia="Times New Roman" w:hAnsi="Times New Roman" w:cs="Times New Roman"/>
          <w:kern w:val="3"/>
          <w:lang w:bidi="en-US"/>
        </w:rPr>
        <w:t>.</w:t>
      </w:r>
    </w:p>
    <w:p w14:paraId="7AAB833B" w14:textId="07388E55" w:rsidR="009D04FB" w:rsidRPr="000102D4" w:rsidRDefault="00867D53" w:rsidP="00570C62">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0102D4">
        <w:rPr>
          <w:rFonts w:ascii="Times New Roman" w:eastAsia="Times New Roman" w:hAnsi="Times New Roman" w:cs="Times New Roman"/>
          <w:kern w:val="3"/>
          <w:lang w:bidi="en-US"/>
        </w:rPr>
        <w:t>rok trajanja ugovora:</w:t>
      </w:r>
      <w:r w:rsidR="00CC14F7" w:rsidRPr="000102D4">
        <w:rPr>
          <w:rFonts w:ascii="Times New Roman" w:eastAsia="Times New Roman" w:hAnsi="Times New Roman" w:cs="Times New Roman"/>
          <w:kern w:val="3"/>
          <w:lang w:bidi="en-US"/>
        </w:rPr>
        <w:t xml:space="preserve"> </w:t>
      </w:r>
      <w:r w:rsidR="0098416D" w:rsidRPr="000102D4">
        <w:rPr>
          <w:rFonts w:ascii="Times New Roman" w:eastAsia="Times New Roman" w:hAnsi="Times New Roman" w:cs="Times New Roman"/>
          <w:kern w:val="3"/>
          <w:lang w:bidi="en-US"/>
        </w:rPr>
        <w:t xml:space="preserve">od dana obostranog potpisa </w:t>
      </w:r>
      <w:r w:rsidR="008040AE" w:rsidRPr="000102D4">
        <w:rPr>
          <w:rFonts w:ascii="Times New Roman" w:eastAsia="Times New Roman" w:hAnsi="Times New Roman" w:cs="Times New Roman"/>
          <w:kern w:val="3"/>
          <w:lang w:bidi="en-US"/>
        </w:rPr>
        <w:t xml:space="preserve">ugovora kontinuirano tijekom provedbe predmeta nabave za održavanje manifestacije </w:t>
      </w:r>
      <w:r w:rsidR="008040AE" w:rsidRPr="000102D4">
        <w:rPr>
          <w:rFonts w:ascii="Times New Roman" w:hAnsi="Times New Roman" w:cs="Times New Roman"/>
        </w:rPr>
        <w:t>„Zlatne žice Slavonije“ u r</w:t>
      </w:r>
      <w:r w:rsidR="000102D4" w:rsidRPr="000102D4">
        <w:rPr>
          <w:rFonts w:ascii="Times New Roman" w:hAnsi="Times New Roman" w:cs="Times New Roman"/>
        </w:rPr>
        <w:t>azdoblju od 06</w:t>
      </w:r>
      <w:r w:rsidR="007A77C6" w:rsidRPr="000102D4">
        <w:rPr>
          <w:rFonts w:ascii="Times New Roman" w:hAnsi="Times New Roman" w:cs="Times New Roman"/>
        </w:rPr>
        <w:t xml:space="preserve">.09. do </w:t>
      </w:r>
      <w:r w:rsidR="002B75E9">
        <w:rPr>
          <w:rFonts w:ascii="Times New Roman" w:hAnsi="Times New Roman" w:cs="Times New Roman"/>
        </w:rPr>
        <w:t>09</w:t>
      </w:r>
      <w:r w:rsidR="000102D4" w:rsidRPr="000102D4">
        <w:rPr>
          <w:rFonts w:ascii="Times New Roman" w:hAnsi="Times New Roman" w:cs="Times New Roman"/>
        </w:rPr>
        <w:t>.09.2024</w:t>
      </w:r>
      <w:r w:rsidR="008040AE" w:rsidRPr="000102D4">
        <w:rPr>
          <w:rFonts w:ascii="Times New Roman" w:hAnsi="Times New Roman" w:cs="Times New Roman"/>
        </w:rPr>
        <w:t>.godine</w:t>
      </w:r>
      <w:r w:rsidR="009D04FB" w:rsidRPr="000102D4">
        <w:rPr>
          <w:rFonts w:ascii="Times New Roman" w:eastAsia="Times New Roman" w:hAnsi="Times New Roman" w:cs="Times New Roman"/>
          <w:kern w:val="3"/>
          <w:lang w:bidi="en-US"/>
        </w:rPr>
        <w:t xml:space="preserve"> </w:t>
      </w:r>
    </w:p>
    <w:p w14:paraId="22644F8B" w14:textId="5E1C31B3" w:rsidR="0024472E" w:rsidRPr="009D04FB" w:rsidRDefault="00867D53" w:rsidP="00570C62">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9D04FB">
        <w:rPr>
          <w:rFonts w:ascii="Times New Roman" w:eastAsia="Times New Roman" w:hAnsi="Times New Roman" w:cs="Times New Roman"/>
          <w:kern w:val="3"/>
          <w:lang w:bidi="en-US"/>
        </w:rPr>
        <w:t>rok valjanosti ponude:</w:t>
      </w:r>
      <w:r w:rsidR="006B43CC" w:rsidRPr="009D04FB">
        <w:rPr>
          <w:rFonts w:ascii="Times New Roman" w:eastAsia="Times New Roman" w:hAnsi="Times New Roman" w:cs="Times New Roman"/>
          <w:kern w:val="3"/>
          <w:lang w:bidi="en-US"/>
        </w:rPr>
        <w:t xml:space="preserve"> </w:t>
      </w:r>
      <w:r w:rsidR="00DB0808" w:rsidRPr="009D04FB">
        <w:rPr>
          <w:rFonts w:ascii="Times New Roman" w:eastAsia="Times New Roman" w:hAnsi="Times New Roman" w:cs="Times New Roman"/>
          <w:kern w:val="3"/>
          <w:lang w:bidi="en-US"/>
        </w:rPr>
        <w:t>9</w:t>
      </w:r>
      <w:r w:rsidR="00C942DD" w:rsidRPr="009D04FB">
        <w:rPr>
          <w:rFonts w:ascii="Times New Roman" w:eastAsia="Times New Roman" w:hAnsi="Times New Roman" w:cs="Times New Roman"/>
          <w:kern w:val="3"/>
          <w:lang w:bidi="en-US"/>
        </w:rPr>
        <w:t xml:space="preserve">0 </w:t>
      </w:r>
      <w:r w:rsidR="00C94C8C" w:rsidRPr="009D04FB">
        <w:rPr>
          <w:rFonts w:ascii="Times New Roman" w:eastAsia="Times New Roman" w:hAnsi="Times New Roman" w:cs="Times New Roman"/>
          <w:kern w:val="3"/>
          <w:lang w:bidi="en-US"/>
        </w:rPr>
        <w:t>(</w:t>
      </w:r>
      <w:r w:rsidR="00DB0808" w:rsidRPr="009D04FB">
        <w:rPr>
          <w:rFonts w:ascii="Times New Roman" w:eastAsia="Times New Roman" w:hAnsi="Times New Roman" w:cs="Times New Roman"/>
          <w:kern w:val="3"/>
          <w:lang w:bidi="en-US"/>
        </w:rPr>
        <w:t>devedeset</w:t>
      </w:r>
      <w:r w:rsidR="00C94C8C" w:rsidRPr="009D04FB">
        <w:rPr>
          <w:rFonts w:ascii="Times New Roman" w:eastAsia="Times New Roman" w:hAnsi="Times New Roman" w:cs="Times New Roman"/>
          <w:kern w:val="3"/>
          <w:lang w:bidi="en-US"/>
        </w:rPr>
        <w:t>) dana</w:t>
      </w:r>
    </w:p>
    <w:p w14:paraId="393FF750" w14:textId="6C431406" w:rsidR="00093C0A" w:rsidRPr="00A417C3" w:rsidRDefault="00414F9D" w:rsidP="00093C0A">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093C0A">
        <w:rPr>
          <w:rFonts w:ascii="Times New Roman" w:eastAsia="Times New Roman" w:hAnsi="Times New Roman" w:cs="Times New Roman"/>
          <w:kern w:val="3"/>
          <w:lang w:bidi="en-US"/>
        </w:rPr>
        <w:t>mjesto izvršenja</w:t>
      </w:r>
      <w:r w:rsidR="00366343" w:rsidRPr="00093C0A">
        <w:rPr>
          <w:rFonts w:ascii="Times New Roman" w:eastAsia="Times New Roman" w:hAnsi="Times New Roman" w:cs="Times New Roman"/>
          <w:kern w:val="3"/>
          <w:lang w:bidi="en-US"/>
        </w:rPr>
        <w:t>/dobave</w:t>
      </w:r>
      <w:r w:rsidR="00DB0808">
        <w:rPr>
          <w:rFonts w:ascii="Times New Roman" w:eastAsia="Times New Roman" w:hAnsi="Times New Roman" w:cs="Times New Roman"/>
          <w:kern w:val="3"/>
          <w:lang w:bidi="en-US"/>
        </w:rPr>
        <w:t xml:space="preserve">: grad </w:t>
      </w:r>
      <w:r w:rsidR="00093C0A" w:rsidRPr="00093C0A">
        <w:rPr>
          <w:rFonts w:ascii="Times New Roman" w:eastAsia="Andale Sans UI" w:hAnsi="Times New Roman" w:cs="Times New Roman"/>
          <w:kern w:val="3"/>
          <w:lang w:bidi="en-US"/>
        </w:rPr>
        <w:t>Požega</w:t>
      </w:r>
    </w:p>
    <w:p w14:paraId="5D0BB48E" w14:textId="65FF889C" w:rsidR="00C94C8C" w:rsidRPr="00093C0A" w:rsidRDefault="008153D9" w:rsidP="003F0049">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093C0A">
        <w:rPr>
          <w:rFonts w:ascii="Times New Roman" w:eastAsia="Times New Roman" w:hAnsi="Times New Roman" w:cs="Times New Roman"/>
          <w:kern w:val="3"/>
          <w:lang w:bidi="en-US"/>
        </w:rPr>
        <w:t>p</w:t>
      </w:r>
      <w:r w:rsidR="00C94C8C" w:rsidRPr="00093C0A">
        <w:rPr>
          <w:rFonts w:ascii="Times New Roman" w:eastAsia="Times New Roman" w:hAnsi="Times New Roman" w:cs="Times New Roman"/>
          <w:kern w:val="3"/>
          <w:lang w:bidi="en-US"/>
        </w:rPr>
        <w:t xml:space="preserve">laćanje se vrši temeljem </w:t>
      </w:r>
      <w:r w:rsidR="00C94C8C" w:rsidRPr="00093C0A">
        <w:rPr>
          <w:rFonts w:ascii="Times New Roman" w:eastAsia="Times New Roman" w:hAnsi="Times New Roman" w:cs="Times New Roman"/>
          <w:b/>
          <w:bCs/>
          <w:i/>
          <w:iCs/>
          <w:kern w:val="3"/>
          <w:lang w:bidi="en-US"/>
        </w:rPr>
        <w:t>zaprimljenog elektroničkog računa</w:t>
      </w:r>
      <w:r w:rsidR="00C94C8C" w:rsidRPr="00093C0A">
        <w:rPr>
          <w:rFonts w:ascii="Times New Roman" w:eastAsia="Times New Roman" w:hAnsi="Times New Roman" w:cs="Times New Roman"/>
          <w:kern w:val="3"/>
          <w:lang w:bidi="en-US"/>
        </w:rPr>
        <w:t xml:space="preserve"> ovjerenog od strane ovlaštene osobe Naručitelja</w:t>
      </w:r>
      <w:r w:rsidR="000227CC" w:rsidRPr="00093C0A">
        <w:rPr>
          <w:rFonts w:ascii="Times New Roman" w:eastAsia="Times New Roman" w:hAnsi="Times New Roman" w:cs="Times New Roman"/>
          <w:kern w:val="3"/>
          <w:lang w:bidi="en-US"/>
        </w:rPr>
        <w:t xml:space="preserve"> u roku od 30 dana od dana zaprimanja računa</w:t>
      </w:r>
      <w:r w:rsidR="00C94C8C" w:rsidRPr="00093C0A">
        <w:rPr>
          <w:rFonts w:ascii="Times New Roman" w:eastAsia="Times New Roman" w:hAnsi="Times New Roman" w:cs="Times New Roman"/>
          <w:kern w:val="3"/>
          <w:lang w:bidi="en-US"/>
        </w:rPr>
        <w:t xml:space="preserve">. </w:t>
      </w:r>
    </w:p>
    <w:p w14:paraId="251A855A" w14:textId="663E35EA"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treba nasloviti na točan naziv Naručitelja s obvezom naznake broja Ugovora.</w:t>
      </w:r>
    </w:p>
    <w:p w14:paraId="057A9867" w14:textId="031895AA" w:rsidR="00C94C8C" w:rsidRPr="00DB0808"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1324936" w14:textId="77777777" w:rsidR="00DB0808" w:rsidRPr="00414F9D" w:rsidRDefault="00DB0808"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
    <w:p w14:paraId="5CB6BBF8" w14:textId="5808F326" w:rsidR="00DF0C62" w:rsidRDefault="00C94C8C" w:rsidP="00DB0808">
      <w:pPr>
        <w:pStyle w:val="Odlomakpopisa"/>
        <w:widowControl w:val="0"/>
        <w:shd w:val="clear" w:color="auto" w:fill="FFFFFF"/>
        <w:suppressAutoHyphens/>
        <w:autoSpaceDN w:val="0"/>
        <w:spacing w:after="0" w:line="240" w:lineRule="auto"/>
        <w:ind w:left="709" w:right="-1"/>
        <w:jc w:val="both"/>
        <w:textAlignment w:val="baseline"/>
        <w:rPr>
          <w:rFonts w:ascii="Times New Roman" w:hAnsi="Times New Roman" w:cs="Times New Roman"/>
          <w:lang w:eastAsia="hr-HR"/>
        </w:rPr>
      </w:pPr>
      <w:r w:rsidRPr="006128F2">
        <w:rPr>
          <w:rFonts w:ascii="Times New Roman" w:eastAsia="Andale Sans UI" w:hAnsi="Times New Roman" w:cs="Times New Roman"/>
          <w:kern w:val="3"/>
          <w:lang w:bidi="en-US"/>
        </w:rPr>
        <w:t xml:space="preserve">- </w:t>
      </w:r>
      <w:r w:rsidRPr="006128F2">
        <w:rPr>
          <w:rFonts w:ascii="Times New Roman" w:eastAsia="Times New Roman" w:hAnsi="Times New Roman" w:cs="Times New Roman"/>
          <w:kern w:val="3"/>
          <w:u w:val="single"/>
          <w:lang w:bidi="en-US"/>
        </w:rPr>
        <w:t>kriterij za odabir ponude</w:t>
      </w:r>
      <w:r w:rsidRPr="006128F2">
        <w:rPr>
          <w:rFonts w:ascii="Times New Roman" w:eastAsia="Times New Roman" w:hAnsi="Times New Roman" w:cs="Times New Roman"/>
          <w:kern w:val="3"/>
          <w:lang w:bidi="en-US"/>
        </w:rPr>
        <w:t xml:space="preserve">: </w:t>
      </w:r>
      <w:r w:rsidR="00DB0808">
        <w:rPr>
          <w:rFonts w:ascii="Times New Roman" w:eastAsia="Times New Roman" w:hAnsi="Times New Roman" w:cs="Times New Roman"/>
          <w:kern w:val="3"/>
          <w:lang w:bidi="en-US"/>
        </w:rPr>
        <w:t>najniža cijena</w:t>
      </w:r>
    </w:p>
    <w:p w14:paraId="2C294052" w14:textId="77777777" w:rsidR="00C94C8C" w:rsidRPr="00A62E91"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5954402" w14:textId="4868E1DA" w:rsidR="00C94C8C" w:rsidRPr="00A62E91"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A62E9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60906061" w:rsidR="00F30737"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1DCE5A4F" w14:textId="2457CF23" w:rsidR="007044A9" w:rsidRDefault="007044A9"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r w:rsidRPr="008040AE">
        <w:rPr>
          <w:rFonts w:ascii="Times New Roman" w:eastAsia="Times New Roman" w:hAnsi="Times New Roman" w:cs="Times New Roman"/>
          <w:b/>
          <w:bCs/>
          <w:i/>
          <w:iCs/>
          <w:kern w:val="3"/>
          <w:lang w:bidi="en-US"/>
        </w:rPr>
        <w:t xml:space="preserve">Smještaj i prehrana za tim </w:t>
      </w:r>
      <w:r w:rsidR="00F36D6E" w:rsidRPr="008040AE">
        <w:rPr>
          <w:rFonts w:ascii="Times New Roman" w:eastAsia="Times New Roman" w:hAnsi="Times New Roman" w:cs="Times New Roman"/>
          <w:b/>
          <w:bCs/>
          <w:i/>
          <w:iCs/>
          <w:kern w:val="3"/>
          <w:lang w:bidi="en-US"/>
        </w:rPr>
        <w:t xml:space="preserve">stručnjaka, do 10 osoba, potrebnih za izvršenje ugovora osiguran je od strane Naručitelja za vrijeme izvršenja Ugovora. </w:t>
      </w:r>
    </w:p>
    <w:p w14:paraId="57B2329A" w14:textId="6A4C2352" w:rsidR="008040AE" w:rsidRDefault="008040AE"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p>
    <w:p w14:paraId="05F3F7C7" w14:textId="77777777" w:rsidR="008040AE" w:rsidRPr="008040AE" w:rsidRDefault="008040AE"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p>
    <w:p w14:paraId="723644AC" w14:textId="2FDB6642" w:rsidR="00867D53" w:rsidRPr="007A77C6" w:rsidRDefault="0002409C" w:rsidP="007A77C6">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7A77C6">
        <w:rPr>
          <w:rFonts w:ascii="Times New Roman" w:eastAsia="Andale Sans UI" w:hAnsi="Times New Roman" w:cs="Times New Roman"/>
          <w:b/>
          <w:kern w:val="3"/>
          <w:lang w:bidi="en-US"/>
        </w:rPr>
        <w:lastRenderedPageBreak/>
        <w:t>3. RAZLOZI ISKLJUČENJA PONUDITELJA</w:t>
      </w:r>
    </w:p>
    <w:p w14:paraId="73B39014" w14:textId="77777777" w:rsidR="007A77C6" w:rsidRPr="007A77C6" w:rsidRDefault="0054393B"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A77C6" w:rsidRPr="007A77C6">
        <w:rPr>
          <w:rFonts w:ascii="Times New Roman" w:eastAsia="Times New Roman" w:hAnsi="Times New Roman" w:cs="Times New Roman"/>
          <w:kern w:val="3"/>
          <w:lang w:bidi="en-US"/>
        </w:rPr>
        <w:t xml:space="preserve">Naručitelj je obvezan isključiti gospodarskog subjekta iz postupka nabave ako utvrdi da: </w:t>
      </w:r>
    </w:p>
    <w:p w14:paraId="4AAB5310"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299E7A22"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3.1. je gospodarski subjekt koji ima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FC044B7" w14:textId="77777777" w:rsidR="007A77C6" w:rsidRPr="007A77C6" w:rsidRDefault="007A77C6" w:rsidP="007A77C6">
      <w:pPr>
        <w:widowControl w:val="0"/>
        <w:numPr>
          <w:ilvl w:val="1"/>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sudjelovanje u zločinačkoj organizaciji, na temelju</w:t>
      </w:r>
    </w:p>
    <w:p w14:paraId="4E18FC91"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2F9E2995"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61AE09FA" w14:textId="77777777" w:rsidR="007A77C6" w:rsidRPr="007A77C6" w:rsidRDefault="007A77C6" w:rsidP="007A77C6">
      <w:pPr>
        <w:widowControl w:val="0"/>
        <w:numPr>
          <w:ilvl w:val="0"/>
          <w:numId w:val="42"/>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korupciju, na temelju</w:t>
      </w:r>
    </w:p>
    <w:p w14:paraId="6CC19548"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88E6B6"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407C22F"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prijevaru, na temelju</w:t>
      </w:r>
    </w:p>
    <w:p w14:paraId="68B17EC1"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7C58B1B6"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71A6A021"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terorizam ili kaznena djela povezana s terorističkim aktivnostima, na temelju</w:t>
      </w:r>
    </w:p>
    <w:p w14:paraId="205A0C80"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399E3D61"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06A57288"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pranje novca ili financiranje terorizma, na temelju</w:t>
      </w:r>
    </w:p>
    <w:p w14:paraId="1427790A"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98. (financiranje terorizma) i članka 265. (pranje novca) Kaznenog zakona</w:t>
      </w:r>
    </w:p>
    <w:p w14:paraId="495B3FDC"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4CADC2D9"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dječji rad ili druge oblike trgovanja ljudima, na temelju</w:t>
      </w:r>
    </w:p>
    <w:p w14:paraId="4118D633"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106. (trgovanje ljudima) Kaznenog zakona</w:t>
      </w:r>
    </w:p>
    <w:p w14:paraId="70DE346C"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178E0188"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3.1.1. je gospodarski subjekt koji nema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A77C6">
        <w:rPr>
          <w:rFonts w:ascii="Times New Roman" w:eastAsia="Times New Roman" w:hAnsi="Times New Roman" w:cs="Times New Roman"/>
          <w:kern w:val="3"/>
          <w:lang w:bidi="en-US"/>
        </w:rPr>
        <w:t>podtočaka</w:t>
      </w:r>
      <w:proofErr w:type="spellEnd"/>
      <w:r w:rsidRPr="007A77C6">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A77C6">
        <w:rPr>
          <w:rFonts w:ascii="Times New Roman" w:eastAsia="Times New Roman" w:hAnsi="Times New Roman" w:cs="Times New Roman"/>
          <w:kern w:val="3"/>
          <w:lang w:bidi="en-US"/>
        </w:rPr>
        <w:t>nastana</w:t>
      </w:r>
      <w:proofErr w:type="spellEnd"/>
      <w:r w:rsidRPr="007A77C6">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3DDD8045"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3.2. gospodarski subjekt nije ispunio obveze plaćanja dospjelih poreznih obveza i obveza za mirovinsko        </w:t>
      </w:r>
    </w:p>
    <w:p w14:paraId="758EA3F1"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       i zdravstveno osiguranje </w:t>
      </w:r>
    </w:p>
    <w:p w14:paraId="7C343C53"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a) u Republici Hrvatskoj, ako gospodarski subjekt ima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ili </w:t>
      </w:r>
    </w:p>
    <w:p w14:paraId="7AFB2C04"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b) u Republici Hrvatskoj ili u državi poslovnog </w:t>
      </w:r>
      <w:proofErr w:type="spellStart"/>
      <w:r w:rsidRPr="007A77C6">
        <w:rPr>
          <w:rFonts w:ascii="Times New Roman" w:eastAsia="Times New Roman" w:hAnsi="Times New Roman" w:cs="Times New Roman"/>
          <w:kern w:val="3"/>
          <w:lang w:bidi="en-US"/>
        </w:rPr>
        <w:t>nastana</w:t>
      </w:r>
      <w:proofErr w:type="spellEnd"/>
      <w:r w:rsidRPr="007A77C6">
        <w:rPr>
          <w:rFonts w:ascii="Times New Roman" w:eastAsia="Times New Roman" w:hAnsi="Times New Roman" w:cs="Times New Roman"/>
          <w:kern w:val="3"/>
          <w:lang w:bidi="en-US"/>
        </w:rPr>
        <w:t xml:space="preserve"> gospodarskog subjekta, ako gospodarski subjekt nema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w:t>
      </w:r>
    </w:p>
    <w:p w14:paraId="05A4338C" w14:textId="76ECC0F6" w:rsidR="000A0D87" w:rsidRPr="006128F2" w:rsidRDefault="000A0D87" w:rsidP="007A77C6">
      <w:pPr>
        <w:widowControl w:val="0"/>
        <w:shd w:val="clear" w:color="auto" w:fill="FFFFFF"/>
        <w:suppressAutoHyphens/>
        <w:autoSpaceDN w:val="0"/>
        <w:spacing w:after="0" w:line="240" w:lineRule="auto"/>
        <w:ind w:left="20" w:right="80" w:firstLine="460"/>
        <w:jc w:val="both"/>
        <w:textAlignment w:val="baseline"/>
        <w:rPr>
          <w:rFonts w:ascii="Times New Roman" w:hAnsi="Times New Roman" w:cs="Times New Roman"/>
        </w:rPr>
      </w:pPr>
    </w:p>
    <w:p w14:paraId="2E74D567" w14:textId="375C1FCA"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2" w:name="bookmark5"/>
      <w:r w:rsidRPr="006128F2">
        <w:rPr>
          <w:rFonts w:ascii="Times New Roman" w:eastAsia="Andale Sans UI" w:hAnsi="Times New Roman" w:cs="Times New Roman"/>
          <w:b/>
          <w:kern w:val="3"/>
          <w:lang w:bidi="en-US"/>
        </w:rPr>
        <w:t>DOKUMENTI</w:t>
      </w:r>
      <w:r w:rsidRPr="006128F2">
        <w:rPr>
          <w:rFonts w:ascii="Times New Roman" w:eastAsia="Andale Sans UI" w:hAnsi="Times New Roman" w:cs="Times New Roman"/>
          <w:kern w:val="3"/>
          <w:lang w:bidi="en-US"/>
        </w:rPr>
        <w:t xml:space="preserve"> kojima ponuditelj dokazuje da </w:t>
      </w:r>
      <w:r w:rsidRPr="006128F2">
        <w:rPr>
          <w:rFonts w:ascii="Times New Roman" w:eastAsia="Andale Sans UI" w:hAnsi="Times New Roman" w:cs="Times New Roman"/>
          <w:b/>
          <w:kern w:val="3"/>
          <w:lang w:bidi="en-US"/>
        </w:rPr>
        <w:t>ne postoje</w:t>
      </w:r>
      <w:r w:rsidRPr="006128F2">
        <w:rPr>
          <w:rFonts w:ascii="Times New Roman" w:eastAsia="Andale Sans UI" w:hAnsi="Times New Roman" w:cs="Times New Roman"/>
          <w:kern w:val="3"/>
          <w:lang w:bidi="en-US"/>
        </w:rPr>
        <w:t xml:space="preserve"> razlozi za </w:t>
      </w:r>
      <w:r w:rsidRPr="006128F2">
        <w:rPr>
          <w:rFonts w:ascii="Times New Roman" w:eastAsia="Andale Sans UI" w:hAnsi="Times New Roman" w:cs="Times New Roman"/>
          <w:b/>
          <w:kern w:val="3"/>
          <w:lang w:bidi="en-US"/>
        </w:rPr>
        <w:t>isključenje</w:t>
      </w:r>
      <w:bookmarkEnd w:id="2"/>
      <w:r w:rsidR="00482D54" w:rsidRPr="006128F2">
        <w:rPr>
          <w:rFonts w:ascii="Times New Roman" w:eastAsia="Andale Sans UI" w:hAnsi="Times New Roman" w:cs="Times New Roman"/>
          <w:kern w:val="3"/>
          <w:lang w:bidi="en-US"/>
        </w:rPr>
        <w:t>:</w:t>
      </w:r>
    </w:p>
    <w:p w14:paraId="44FB7BEF" w14:textId="758F62CA" w:rsidR="000A0D87" w:rsidRPr="006128F2"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iz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kern w:val="3"/>
          <w:u w:val="single"/>
          <w:lang w:bidi="en-US"/>
        </w:rPr>
        <w:t>točaka</w:t>
      </w:r>
      <w:proofErr w:type="spellEnd"/>
      <w:r w:rsidRPr="006128F2">
        <w:rPr>
          <w:rFonts w:ascii="Times New Roman" w:eastAsia="Times New Roman" w:hAnsi="Times New Roman" w:cs="Times New Roman"/>
          <w:b/>
          <w:bCs/>
          <w:i/>
          <w:kern w:val="3"/>
          <w:u w:val="single"/>
          <w:lang w:bidi="en-US"/>
        </w:rPr>
        <w:t xml:space="preserve">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 xml:space="preserve">1. i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1.1.</w:t>
      </w:r>
      <w:r w:rsidRPr="006128F2">
        <w:rPr>
          <w:rFonts w:ascii="Times New Roman" w:eastAsia="Times New Roman" w:hAnsi="Times New Roman" w:cs="Times New Roman"/>
          <w:i/>
          <w:kern w:val="3"/>
          <w:u w:val="single"/>
          <w:lang w:bidi="en-US"/>
        </w:rPr>
        <w:t>,</w:t>
      </w:r>
      <w:r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gospodarski subjekt dužan je u </w:t>
      </w:r>
      <w:r w:rsidR="000A0D87" w:rsidRPr="006128F2">
        <w:rPr>
          <w:rFonts w:ascii="Times New Roman" w:eastAsia="Times New Roman" w:hAnsi="Times New Roman" w:cs="Times New Roman"/>
          <w:kern w:val="3"/>
          <w:lang w:bidi="en-US"/>
        </w:rPr>
        <w:lastRenderedPageBreak/>
        <w:t>ponudi dostaviti popunjen</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Izjav</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o nekažnjavanju (Prilog 2.</w:t>
      </w:r>
      <w:r w:rsidR="00806CAC"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6128F2">
        <w:rPr>
          <w:rFonts w:ascii="Times New Roman" w:eastAsia="Times New Roman" w:hAnsi="Times New Roman" w:cs="Times New Roman"/>
          <w:kern w:val="3"/>
          <w:lang w:bidi="en-US"/>
        </w:rPr>
        <w:t>ć</w:t>
      </w:r>
      <w:r w:rsidRPr="006128F2">
        <w:rPr>
          <w:rFonts w:ascii="Times New Roman" w:eastAsia="Times New Roman" w:hAnsi="Times New Roman" w:cs="Times New Roman"/>
          <w:kern w:val="3"/>
          <w:lang w:bidi="en-US"/>
        </w:rPr>
        <w:t>nosti do isteka roka zabrane u državi u kojoj je presuda na snazi.</w:t>
      </w:r>
    </w:p>
    <w:p w14:paraId="5EB0E7F5" w14:textId="24C9E9A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003E2870" w:rsidRPr="006128F2">
        <w:rPr>
          <w:rFonts w:ascii="Times New Roman" w:eastAsia="Times New Roman" w:hAnsi="Times New Roman" w:cs="Times New Roman"/>
          <w:kern w:val="3"/>
          <w:lang w:bidi="en-US"/>
        </w:rPr>
        <w:t>pod</w:t>
      </w:r>
      <w:r w:rsidR="00C4325B" w:rsidRPr="006128F2">
        <w:rPr>
          <w:rFonts w:ascii="Times New Roman" w:eastAsia="Times New Roman" w:hAnsi="Times New Roman" w:cs="Times New Roman"/>
          <w:kern w:val="3"/>
          <w:lang w:bidi="en-US"/>
        </w:rPr>
        <w:t>točaka</w:t>
      </w:r>
      <w:proofErr w:type="spellEnd"/>
      <w:r w:rsidR="00C4325B"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1.</w:t>
      </w:r>
      <w:r w:rsidR="008F6252"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8F6252" w:rsidRPr="006128F2">
        <w:rPr>
          <w:rFonts w:ascii="Times New Roman" w:eastAsia="Times New Roman" w:hAnsi="Times New Roman" w:cs="Times New Roman"/>
          <w:kern w:val="3"/>
          <w:lang w:bidi="en-US"/>
        </w:rPr>
        <w:t>1.1.</w:t>
      </w:r>
      <w:r w:rsidR="00C4325B" w:rsidRPr="006128F2">
        <w:rPr>
          <w:rFonts w:ascii="Times New Roman" w:eastAsia="Times New Roman" w:hAnsi="Times New Roman" w:cs="Times New Roman"/>
          <w:kern w:val="3"/>
          <w:lang w:bidi="en-US"/>
        </w:rPr>
        <w:t xml:space="preserve"> i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2. ovog Poziva na dostavu ponude</w:t>
      </w:r>
      <w:r w:rsidRPr="006128F2">
        <w:rPr>
          <w:rFonts w:ascii="Times New Roman" w:eastAsia="Times New Roman" w:hAnsi="Times New Roman" w:cs="Times New Roman"/>
          <w:kern w:val="3"/>
          <w:lang w:bidi="en-US"/>
        </w:rPr>
        <w:t xml:space="preserve"> je pet</w:t>
      </w:r>
      <w:r w:rsidR="00C438EF" w:rsidRPr="006128F2">
        <w:rPr>
          <w:rFonts w:ascii="Times New Roman" w:eastAsia="Times New Roman" w:hAnsi="Times New Roman" w:cs="Times New Roman"/>
          <w:kern w:val="3"/>
          <w:lang w:bidi="en-US"/>
        </w:rPr>
        <w:t xml:space="preserve"> (5)</w:t>
      </w:r>
      <w:r w:rsidRPr="006128F2">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6128F2"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Za potrebe utvrđivanja okolnosti iz</w:t>
      </w:r>
      <w:r w:rsidRPr="006128F2">
        <w:rPr>
          <w:rFonts w:ascii="Times New Roman" w:eastAsia="Times New Roman" w:hAnsi="Times New Roman" w:cs="Times New Roman"/>
          <w:b/>
          <w:bCs/>
          <w:i/>
          <w:iCs/>
          <w:kern w:val="3"/>
          <w:lang w:bidi="en-US"/>
        </w:rPr>
        <w:t xml:space="preserve">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iCs/>
          <w:kern w:val="3"/>
          <w:u w:val="single"/>
          <w:lang w:bidi="en-US"/>
        </w:rPr>
        <w:t>točke</w:t>
      </w:r>
      <w:proofErr w:type="spellEnd"/>
      <w:r w:rsidRPr="006128F2">
        <w:rPr>
          <w:rFonts w:ascii="Times New Roman" w:eastAsia="Segoe UI" w:hAnsi="Times New Roman" w:cs="Times New Roman"/>
          <w:b/>
          <w:bCs/>
          <w:i/>
          <w:iCs/>
          <w:kern w:val="3"/>
          <w:u w:val="single"/>
          <w:lang w:bidi="en-US"/>
        </w:rPr>
        <w:t xml:space="preserve"> </w:t>
      </w:r>
      <w:r w:rsidR="00372B98" w:rsidRPr="006128F2">
        <w:rPr>
          <w:rFonts w:ascii="Times New Roman" w:eastAsia="Segoe UI" w:hAnsi="Times New Roman" w:cs="Times New Roman"/>
          <w:b/>
          <w:bCs/>
          <w:i/>
          <w:iCs/>
          <w:kern w:val="3"/>
          <w:u w:val="single"/>
          <w:lang w:bidi="en-US"/>
        </w:rPr>
        <w:t>3.</w:t>
      </w:r>
      <w:r w:rsidRPr="006128F2">
        <w:rPr>
          <w:rFonts w:ascii="Times New Roman" w:eastAsia="Segoe UI" w:hAnsi="Times New Roman" w:cs="Times New Roman"/>
          <w:b/>
          <w:bCs/>
          <w:i/>
          <w:iCs/>
          <w:kern w:val="3"/>
          <w:u w:val="single"/>
          <w:lang w:bidi="en-US"/>
        </w:rPr>
        <w:t>2.</w:t>
      </w:r>
      <w:r w:rsidR="0002409C" w:rsidRPr="006128F2">
        <w:rPr>
          <w:rFonts w:ascii="Times New Roman" w:eastAsia="Segoe UI" w:hAnsi="Times New Roman" w:cs="Times New Roman"/>
          <w:b/>
          <w:bCs/>
          <w:i/>
          <w:iCs/>
          <w:kern w:val="3"/>
          <w:u w:val="single"/>
          <w:lang w:bidi="en-US"/>
        </w:rPr>
        <w:t xml:space="preserve"> </w:t>
      </w:r>
      <w:r w:rsidRPr="006128F2">
        <w:rPr>
          <w:rFonts w:ascii="Times New Roman" w:eastAsia="Times New Roman" w:hAnsi="Times New Roman" w:cs="Times New Roman"/>
          <w:kern w:val="3"/>
          <w:lang w:bidi="en-US"/>
        </w:rPr>
        <w:t xml:space="preserve">gospodarski subjekt dužan je u ponudi dostaviti potvrdu </w:t>
      </w:r>
      <w:r w:rsidR="0010482A" w:rsidRPr="006128F2">
        <w:rPr>
          <w:rFonts w:ascii="Times New Roman" w:eastAsia="Times New Roman" w:hAnsi="Times New Roman" w:cs="Times New Roman"/>
          <w:kern w:val="3"/>
          <w:lang w:bidi="en-US"/>
        </w:rPr>
        <w:t>P</w:t>
      </w:r>
      <w:r w:rsidRPr="006128F2">
        <w:rPr>
          <w:rFonts w:ascii="Times New Roman" w:eastAsia="Times New Roman" w:hAnsi="Times New Roman" w:cs="Times New Roman"/>
          <w:kern w:val="3"/>
          <w:lang w:bidi="en-US"/>
        </w:rPr>
        <w:t xml:space="preserve">orezne uprave ili drugog nadležnog tijela u državi poslovnog </w:t>
      </w:r>
      <w:proofErr w:type="spellStart"/>
      <w:r w:rsidRPr="006128F2">
        <w:rPr>
          <w:rFonts w:ascii="Times New Roman" w:eastAsia="Times New Roman" w:hAnsi="Times New Roman" w:cs="Times New Roman"/>
          <w:kern w:val="3"/>
          <w:lang w:bidi="en-US"/>
        </w:rPr>
        <w:t>nastana</w:t>
      </w:r>
      <w:proofErr w:type="spellEnd"/>
      <w:r w:rsidRPr="006128F2">
        <w:rPr>
          <w:rFonts w:ascii="Times New Roman" w:eastAsia="Times New Roman" w:hAnsi="Times New Roman" w:cs="Times New Roman"/>
          <w:kern w:val="3"/>
          <w:lang w:bidi="en-US"/>
        </w:rPr>
        <w:t xml:space="preserve"> gospodarskog subjekta kojom se dokazuje da ne postoje osnove za isključenje.</w:t>
      </w:r>
    </w:p>
    <w:p w14:paraId="5DE8206B" w14:textId="4A98DD1C" w:rsidR="00373E29" w:rsidRPr="006128F2"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7A77C6" w:rsidRDefault="00C910C6" w:rsidP="007A77C6">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A77C6">
        <w:rPr>
          <w:rFonts w:ascii="Times New Roman" w:eastAsia="Times New Roman" w:hAnsi="Times New Roman" w:cs="Times New Roman"/>
          <w:b/>
          <w:kern w:val="3"/>
          <w:lang w:bidi="en-US"/>
        </w:rPr>
        <w:t xml:space="preserve">4. </w:t>
      </w:r>
      <w:r w:rsidR="0002409C" w:rsidRPr="007A77C6">
        <w:rPr>
          <w:rFonts w:ascii="Times New Roman" w:eastAsia="Times New Roman" w:hAnsi="Times New Roman" w:cs="Times New Roman"/>
          <w:b/>
          <w:kern w:val="3"/>
          <w:lang w:bidi="en-US"/>
        </w:rPr>
        <w:t xml:space="preserve"> </w:t>
      </w:r>
      <w:r w:rsidR="00F357FC" w:rsidRPr="007A77C6">
        <w:rPr>
          <w:rFonts w:ascii="Times New Roman" w:eastAsia="Times New Roman" w:hAnsi="Times New Roman" w:cs="Times New Roman"/>
          <w:b/>
          <w:kern w:val="3"/>
          <w:lang w:bidi="en-US"/>
        </w:rPr>
        <w:t>SPOSOBNOST ZA OBAVLJANJE PROFESIONALNE DJELATNOSTI</w:t>
      </w:r>
    </w:p>
    <w:p w14:paraId="7B6DDFD2" w14:textId="403E5A4C" w:rsidR="00991C10" w:rsidRPr="006128F2"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w:t>
      </w:r>
      <w:r w:rsidRPr="006128F2">
        <w:rPr>
          <w:rFonts w:ascii="Times New Roman" w:eastAsia="Times New Roman" w:hAnsi="Times New Roman" w:cs="Times New Roman"/>
          <w:b/>
          <w:bCs/>
          <w:i/>
          <w:iCs/>
          <w:kern w:val="3"/>
          <w:u w:val="single"/>
          <w:lang w:bidi="en-US"/>
        </w:rPr>
        <w:t>točke 4.</w:t>
      </w:r>
      <w:r w:rsidRPr="006128F2">
        <w:rPr>
          <w:rFonts w:ascii="Times New Roman" w:eastAsia="Times New Roman" w:hAnsi="Times New Roman" w:cs="Times New Roman"/>
          <w:kern w:val="3"/>
          <w:lang w:bidi="en-US"/>
        </w:rPr>
        <w:t xml:space="preserve"> </w:t>
      </w:r>
      <w:r w:rsidR="00C9468D" w:rsidRPr="006128F2">
        <w:rPr>
          <w:rFonts w:ascii="Times New Roman" w:eastAsia="Times New Roman" w:hAnsi="Times New Roman" w:cs="Times New Roman"/>
          <w:kern w:val="3"/>
          <w:lang w:bidi="en-US"/>
        </w:rPr>
        <w:t>g</w:t>
      </w:r>
      <w:r w:rsidRPr="006128F2">
        <w:rPr>
          <w:rFonts w:ascii="Times New Roman" w:eastAsia="Times New Roman" w:hAnsi="Times New Roman" w:cs="Times New Roman"/>
          <w:kern w:val="3"/>
          <w:lang w:bidi="en-US"/>
        </w:rPr>
        <w:t>ospodarski subjekt</w:t>
      </w:r>
      <w:r w:rsidR="00C9468D" w:rsidRPr="006128F2">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6128F2">
        <w:rPr>
          <w:rFonts w:ascii="Times New Roman" w:eastAsia="Times New Roman" w:hAnsi="Times New Roman" w:cs="Times New Roman"/>
          <w:kern w:val="3"/>
          <w:lang w:bidi="en-US"/>
        </w:rPr>
        <w:t xml:space="preserve">og </w:t>
      </w:r>
      <w:proofErr w:type="spellStart"/>
      <w:r w:rsidR="0095448F" w:rsidRPr="006128F2">
        <w:rPr>
          <w:rFonts w:ascii="Times New Roman" w:eastAsia="Times New Roman" w:hAnsi="Times New Roman" w:cs="Times New Roman"/>
          <w:kern w:val="3"/>
          <w:lang w:bidi="en-US"/>
        </w:rPr>
        <w:t>nastana</w:t>
      </w:r>
      <w:proofErr w:type="spellEnd"/>
      <w:r w:rsidR="0089385B" w:rsidRPr="006128F2">
        <w:rPr>
          <w:rFonts w:ascii="Times New Roman" w:eastAsia="Times New Roman" w:hAnsi="Times New Roman" w:cs="Times New Roman"/>
          <w:kern w:val="3"/>
          <w:lang w:bidi="en-US"/>
        </w:rPr>
        <w:t>.</w:t>
      </w:r>
    </w:p>
    <w:p w14:paraId="445B87F3" w14:textId="77777777" w:rsidR="00D30091" w:rsidRPr="00DF0C62" w:rsidRDefault="00D30091" w:rsidP="00D30091">
      <w:pPr>
        <w:keepNext/>
        <w:widowControl w:val="0"/>
        <w:autoSpaceDE w:val="0"/>
        <w:autoSpaceDN w:val="0"/>
        <w:adjustRightInd w:val="0"/>
        <w:spacing w:after="0" w:line="240" w:lineRule="auto"/>
        <w:outlineLvl w:val="1"/>
        <w:rPr>
          <w:rFonts w:ascii="Times New Roman" w:eastAsia="SimSun" w:hAnsi="Times New Roman" w:cs="Times New Roman"/>
          <w:b/>
          <w:bCs/>
          <w:i/>
          <w:noProof/>
        </w:rPr>
      </w:pPr>
      <w:bookmarkStart w:id="3" w:name="_Toc478109437"/>
      <w:bookmarkStart w:id="4" w:name="_Toc508356970"/>
      <w:r w:rsidRPr="00DF0C62">
        <w:rPr>
          <w:rFonts w:ascii="Times New Roman" w:eastAsia="SimSun" w:hAnsi="Times New Roman" w:cs="Times New Roman"/>
          <w:b/>
          <w:bCs/>
          <w:i/>
          <w:noProof/>
        </w:rPr>
        <w:t>JAMSTVO ZA OZBILJNOST PONUDE</w:t>
      </w:r>
      <w:bookmarkEnd w:id="3"/>
      <w:bookmarkEnd w:id="4"/>
    </w:p>
    <w:p w14:paraId="067B563D" w14:textId="2D02E1B4" w:rsidR="00D30091" w:rsidRPr="0039707C" w:rsidRDefault="00D30091" w:rsidP="00D30091">
      <w:pPr>
        <w:widowControl w:val="0"/>
        <w:autoSpaceDE w:val="0"/>
        <w:autoSpaceDN w:val="0"/>
        <w:adjustRightInd w:val="0"/>
        <w:spacing w:after="0" w:line="240" w:lineRule="auto"/>
        <w:jc w:val="both"/>
        <w:rPr>
          <w:rFonts w:ascii="Times New Roman" w:eastAsia="Calibri" w:hAnsi="Times New Roman" w:cs="Times New Roman"/>
          <w:b/>
          <w:noProof/>
        </w:rPr>
      </w:pPr>
      <w:r w:rsidRPr="0039707C">
        <w:rPr>
          <w:rFonts w:ascii="Times New Roman" w:eastAsia="Calibri" w:hAnsi="Times New Roman" w:cs="Times New Roman"/>
          <w:noProof/>
        </w:rPr>
        <w:tab/>
        <w:t xml:space="preserve">Ponuditelj je dužan u ponudi dostaviti  jamstvo za ozbiljnost ponude u iznosu </w:t>
      </w:r>
      <w:r w:rsidRPr="008040AE">
        <w:rPr>
          <w:rFonts w:ascii="Times New Roman" w:eastAsia="Calibri" w:hAnsi="Times New Roman" w:cs="Times New Roman"/>
          <w:noProof/>
        </w:rPr>
        <w:t xml:space="preserve">od </w:t>
      </w:r>
      <w:r w:rsidR="007A77C6">
        <w:rPr>
          <w:rFonts w:ascii="Times New Roman" w:eastAsia="Calibri" w:hAnsi="Times New Roman" w:cs="Times New Roman"/>
          <w:b/>
          <w:noProof/>
        </w:rPr>
        <w:t>790</w:t>
      </w:r>
      <w:r w:rsidRPr="008040AE">
        <w:rPr>
          <w:rFonts w:ascii="Times New Roman" w:eastAsia="Calibri" w:hAnsi="Times New Roman" w:cs="Times New Roman"/>
          <w:b/>
          <w:noProof/>
        </w:rPr>
        <w:t xml:space="preserve">,00 </w:t>
      </w:r>
      <w:r w:rsidR="007A77C6">
        <w:rPr>
          <w:rFonts w:ascii="Times New Roman" w:eastAsia="Calibri" w:hAnsi="Times New Roman" w:cs="Times New Roman"/>
          <w:b/>
          <w:noProof/>
        </w:rPr>
        <w:t>eura</w:t>
      </w:r>
      <w:r w:rsidRPr="008040AE">
        <w:rPr>
          <w:rFonts w:ascii="Times New Roman" w:eastAsia="Calibri" w:hAnsi="Times New Roman" w:cs="Times New Roman"/>
          <w:b/>
          <w:noProof/>
        </w:rPr>
        <w:t xml:space="preserve">. </w:t>
      </w:r>
    </w:p>
    <w:p w14:paraId="44A81749" w14:textId="47EA2CA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b/>
          <w:noProof/>
        </w:rPr>
      </w:pPr>
      <w:r w:rsidRPr="0039707C">
        <w:rPr>
          <w:rFonts w:ascii="Times New Roman" w:eastAsia="Calibri" w:hAnsi="Times New Roman" w:cs="Times New Roman"/>
          <w:bCs/>
          <w:noProof/>
        </w:rPr>
        <w:t>Jamstvo za ozbiljnost ponude dostavlja se</w:t>
      </w:r>
      <w:r w:rsidRPr="0039707C">
        <w:rPr>
          <w:rFonts w:ascii="Times New Roman" w:eastAsia="Calibri" w:hAnsi="Times New Roman" w:cs="Times New Roman"/>
          <w:b/>
          <w:bCs/>
          <w:noProof/>
        </w:rPr>
        <w:t xml:space="preserve"> </w:t>
      </w:r>
      <w:r w:rsidRPr="0039707C">
        <w:rPr>
          <w:rFonts w:ascii="Times New Roman" w:eastAsia="Calibri" w:hAnsi="Times New Roman" w:cs="Times New Roman"/>
          <w:noProof/>
        </w:rPr>
        <w:t xml:space="preserve">u obliku </w:t>
      </w:r>
      <w:r w:rsidRPr="0039707C">
        <w:rPr>
          <w:rFonts w:ascii="Times New Roman" w:eastAsia="Calibri" w:hAnsi="Times New Roman" w:cs="Times New Roman"/>
          <w:i/>
          <w:iCs/>
          <w:noProof/>
        </w:rPr>
        <w:t xml:space="preserve">zadužnice ili bjanko zadužnice </w:t>
      </w:r>
      <w:r w:rsidRPr="0039707C">
        <w:rPr>
          <w:rFonts w:ascii="Times New Roman" w:eastAsia="Calibri" w:hAnsi="Times New Roman" w:cs="Times New Roman"/>
          <w:noProof/>
        </w:rPr>
        <w:t>koja mora biti potvrđena kod javnog bilježnika i popunjena u skladu s Pravilnikom o</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obliku i sadržaju bjanko zadužnice ("Narodne novine", broj: 115/12, 82/117</w:t>
      </w:r>
      <w:r w:rsidR="00BB05DD">
        <w:rPr>
          <w:rFonts w:ascii="Times New Roman" w:eastAsia="Calibri" w:hAnsi="Times New Roman" w:cs="Times New Roman"/>
          <w:noProof/>
        </w:rPr>
        <w:t xml:space="preserve"> i 154/22</w:t>
      </w:r>
      <w:r w:rsidRPr="0039707C">
        <w:rPr>
          <w:rFonts w:ascii="Times New Roman" w:eastAsia="Calibri" w:hAnsi="Times New Roman" w:cs="Times New Roman"/>
          <w:noProof/>
        </w:rPr>
        <w:t>.) i Pravilnikom o obliku i</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sadržaju zadužnice ("Narodne novine", broj: 115/12. 82/17</w:t>
      </w:r>
      <w:r w:rsidR="00BB05DD">
        <w:rPr>
          <w:rFonts w:ascii="Times New Roman" w:eastAsia="Calibri" w:hAnsi="Times New Roman" w:cs="Times New Roman"/>
          <w:noProof/>
        </w:rPr>
        <w:t xml:space="preserve"> i 154/22</w:t>
      </w:r>
      <w:r w:rsidRPr="0039707C">
        <w:rPr>
          <w:rFonts w:ascii="Times New Roman" w:eastAsia="Calibri" w:hAnsi="Times New Roman" w:cs="Times New Roman"/>
          <w:noProof/>
        </w:rPr>
        <w:t>), bez uvećanja, sa zakonskim zateznim</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kamatama po stopi određenoj sukladno odredbi članka 29., stavka 2. Zakona o obveznim</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 xml:space="preserve">odnosima ("Narodne novine", </w:t>
      </w:r>
      <w:r w:rsidR="00BB05DD">
        <w:rPr>
          <w:rFonts w:ascii="Times New Roman" w:eastAsia="Calibri" w:hAnsi="Times New Roman" w:cs="Times New Roman"/>
          <w:noProof/>
        </w:rPr>
        <w:t>broj: 35/05., 41/08.,125/11.,</w:t>
      </w:r>
      <w:r w:rsidRPr="0039707C">
        <w:rPr>
          <w:rFonts w:ascii="Times New Roman" w:eastAsia="Calibri" w:hAnsi="Times New Roman" w:cs="Times New Roman"/>
          <w:noProof/>
        </w:rPr>
        <w:t>78/15</w:t>
      </w:r>
      <w:r w:rsidR="00BB05DD">
        <w:rPr>
          <w:rFonts w:ascii="Times New Roman" w:eastAsia="Calibri" w:hAnsi="Times New Roman" w:cs="Times New Roman"/>
          <w:noProof/>
        </w:rPr>
        <w:t xml:space="preserve">, </w:t>
      </w:r>
      <w:r w:rsidR="005A11A8">
        <w:rPr>
          <w:rFonts w:ascii="Times New Roman" w:eastAsia="Calibri" w:hAnsi="Times New Roman" w:cs="Times New Roman"/>
          <w:noProof/>
        </w:rPr>
        <w:t xml:space="preserve">29/18, 126/21, 114/22 i </w:t>
      </w:r>
      <w:r w:rsidR="00BB05DD" w:rsidRPr="00BB05DD">
        <w:rPr>
          <w:rFonts w:ascii="Times New Roman" w:eastAsia="Calibri" w:hAnsi="Times New Roman" w:cs="Times New Roman"/>
          <w:noProof/>
        </w:rPr>
        <w:t>156/22</w:t>
      </w:r>
      <w:r w:rsidRPr="0039707C">
        <w:rPr>
          <w:rFonts w:ascii="Times New Roman" w:eastAsia="Calibri" w:hAnsi="Times New Roman" w:cs="Times New Roman"/>
          <w:noProof/>
        </w:rPr>
        <w:t xml:space="preserve">.) </w:t>
      </w:r>
    </w:p>
    <w:p w14:paraId="7F921D0A" w14:textId="10332205" w:rsidR="00D30091" w:rsidRPr="0039707C" w:rsidRDefault="00D30091" w:rsidP="003F5924">
      <w:pPr>
        <w:widowControl w:val="0"/>
        <w:autoSpaceDE w:val="0"/>
        <w:autoSpaceDN w:val="0"/>
        <w:adjustRightInd w:val="0"/>
        <w:spacing w:after="0" w:line="240" w:lineRule="auto"/>
        <w:ind w:firstLine="708"/>
        <w:jc w:val="both"/>
        <w:rPr>
          <w:rFonts w:ascii="Times New Roman" w:eastAsia="Calibri" w:hAnsi="Times New Roman" w:cs="Times New Roman"/>
          <w:b/>
          <w:noProof/>
        </w:rPr>
      </w:pPr>
      <w:r w:rsidRPr="0039707C">
        <w:rPr>
          <w:rFonts w:ascii="Times New Roman" w:eastAsia="Calibri" w:hAnsi="Times New Roman" w:cs="Times New Roman"/>
          <w:b/>
          <w:bCs/>
          <w:noProof/>
        </w:rPr>
        <w:t>Jamstvo za ozbiljnost ponude dostavlja se u izvorniku, odvojeno od ponude, u papirnatom obliku</w:t>
      </w:r>
      <w:r w:rsidRPr="0039707C">
        <w:rPr>
          <w:rFonts w:ascii="Times New Roman" w:eastAsia="Calibri" w:hAnsi="Times New Roman" w:cs="Times New Roman"/>
          <w:b/>
          <w:noProof/>
        </w:rPr>
        <w:t>, u zatvorenoj omotnici na kojoj su navedeni podaci o ponuditelju, s upisanim nazivom predmeta nabave:</w:t>
      </w:r>
      <w:r w:rsidR="00DB0808">
        <w:rPr>
          <w:rFonts w:ascii="Times New Roman" w:eastAsia="Calibri" w:hAnsi="Times New Roman" w:cs="Times New Roman"/>
          <w:b/>
          <w:noProof/>
        </w:rPr>
        <w:t xml:space="preserve"> </w:t>
      </w:r>
      <w:r w:rsidR="008A2EF0" w:rsidRPr="008A2EF0">
        <w:rPr>
          <w:rFonts w:ascii="Times New Roman" w:hAnsi="Times New Roman" w:cs="Times New Roman"/>
        </w:rPr>
        <w:t>Usluga najma pozornice za fes</w:t>
      </w:r>
      <w:r w:rsidR="000102D4">
        <w:rPr>
          <w:rFonts w:ascii="Times New Roman" w:hAnsi="Times New Roman" w:cs="Times New Roman"/>
        </w:rPr>
        <w:t>tival Zlatne žice Slavonije 2024</w:t>
      </w:r>
      <w:r w:rsidR="008A2EF0" w:rsidRPr="008A2EF0">
        <w:rPr>
          <w:rFonts w:ascii="Times New Roman" w:hAnsi="Times New Roman" w:cs="Times New Roman"/>
        </w:rPr>
        <w:t>.</w:t>
      </w:r>
      <w:r w:rsidRPr="0039707C">
        <w:rPr>
          <w:rFonts w:ascii="Times New Roman" w:eastAsia="Calibri" w:hAnsi="Times New Roman" w:cs="Times New Roman"/>
          <w:b/>
          <w:noProof/>
        </w:rPr>
        <w:t xml:space="preserve"> </w:t>
      </w:r>
      <w:r w:rsidR="003F5924" w:rsidRPr="0039707C">
        <w:rPr>
          <w:rFonts w:ascii="Times New Roman" w:eastAsia="Calibri" w:hAnsi="Times New Roman" w:cs="Times New Roman"/>
          <w:b/>
          <w:noProof/>
        </w:rPr>
        <w:t>“ JN-</w:t>
      </w:r>
      <w:r w:rsidR="000102D4">
        <w:rPr>
          <w:rFonts w:ascii="Times New Roman" w:eastAsia="Calibri" w:hAnsi="Times New Roman" w:cs="Times New Roman"/>
          <w:b/>
          <w:noProof/>
        </w:rPr>
        <w:t>2 4/24</w:t>
      </w:r>
      <w:r w:rsidRPr="0039707C">
        <w:rPr>
          <w:rFonts w:ascii="Times New Roman" w:eastAsia="Calibri" w:hAnsi="Times New Roman" w:cs="Times New Roman"/>
          <w:b/>
          <w:noProof/>
        </w:rPr>
        <w:t>, NE OTVARAJ</w:t>
      </w:r>
      <w:r w:rsidRPr="0039707C">
        <w:rPr>
          <w:rFonts w:ascii="Times New Roman" w:eastAsia="Calibri" w:hAnsi="Times New Roman" w:cs="Times New Roman"/>
          <w:noProof/>
        </w:rPr>
        <w:t>“.</w:t>
      </w:r>
    </w:p>
    <w:p w14:paraId="2370FA73" w14:textId="77777777" w:rsidR="00D30091" w:rsidRPr="0039707C" w:rsidRDefault="00D30091" w:rsidP="00D30091">
      <w:pPr>
        <w:widowControl w:val="0"/>
        <w:autoSpaceDE w:val="0"/>
        <w:autoSpaceDN w:val="0"/>
        <w:adjustRightInd w:val="0"/>
        <w:spacing w:after="0" w:line="240" w:lineRule="auto"/>
        <w:ind w:right="1" w:firstLine="708"/>
        <w:jc w:val="both"/>
        <w:rPr>
          <w:rFonts w:ascii="Times New Roman" w:hAnsi="Times New Roman" w:cs="Times New Roman"/>
          <w:noProof/>
          <w:shd w:val="clear" w:color="auto" w:fill="FFFFFF"/>
        </w:rPr>
      </w:pPr>
      <w:r w:rsidRPr="0039707C">
        <w:rPr>
          <w:rFonts w:ascii="Times New Roman" w:hAnsi="Times New Roman" w:cs="Times New Roman"/>
          <w:noProof/>
        </w:rPr>
        <w:t xml:space="preserve">Jamstvo ne smije biti ni na koji način oštećeno (bušenjem, klamanjem i sl.), a što se ne odnosi na uvezivanje od strane javnog bilježnika ili ovlaštenog sudskog tumača. </w:t>
      </w:r>
    </w:p>
    <w:p w14:paraId="4044E452"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U slučaju zajednice gospodarskih subjekata jamstvo za ozbiljnost ponude može dostaviti jedan od članova s tim da na jamstvu za ozbiljnost ponude moraju biti navedeni svi članovi zajednice gospodarskih subjekata.</w:t>
      </w:r>
    </w:p>
    <w:p w14:paraId="2DF7EFC3"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hAnsi="Times New Roman" w:cs="Times New Roman"/>
          <w:noProof/>
        </w:rPr>
      </w:pPr>
      <w:r w:rsidRPr="0039707C">
        <w:rPr>
          <w:rFonts w:ascii="Times New Roman" w:eastAsia="Calibri" w:hAnsi="Times New Roman" w:cs="Times New Roman"/>
          <w:noProof/>
        </w:rPr>
        <w:t xml:space="preserve">Umjesto dostavljanja zadužnice ili bjanko zadužnice ponuditelj može dati novčani polog u traženom iznosu. Polog se u odgovarajućem iznosu uplaćuje u </w:t>
      </w:r>
      <w:r w:rsidRPr="0039707C">
        <w:rPr>
          <w:rFonts w:ascii="Times New Roman" w:eastAsia="Calibri" w:hAnsi="Times New Roman" w:cs="Times New Roman"/>
          <w:b/>
          <w:i/>
          <w:noProof/>
        </w:rPr>
        <w:t>korist</w:t>
      </w:r>
      <w:r w:rsidRPr="0039707C">
        <w:rPr>
          <w:rFonts w:ascii="Times New Roman" w:eastAsia="Calibri" w:hAnsi="Times New Roman" w:cs="Times New Roman"/>
          <w:noProof/>
        </w:rPr>
        <w:t xml:space="preserve"> računa </w:t>
      </w:r>
      <w:bookmarkStart w:id="5" w:name="_Hlk536615444"/>
      <w:r w:rsidRPr="0039707C">
        <w:rPr>
          <w:rFonts w:ascii="Times New Roman" w:hAnsi="Times New Roman" w:cs="Times New Roman"/>
          <w:b/>
          <w:noProof/>
        </w:rPr>
        <w:t>HR8123600001835100008</w:t>
      </w:r>
      <w:r w:rsidRPr="0039707C">
        <w:rPr>
          <w:rFonts w:ascii="Times New Roman" w:eastAsia="Calibri" w:hAnsi="Times New Roman" w:cs="Times New Roman"/>
          <w:noProof/>
        </w:rPr>
        <w:t xml:space="preserve">, </w:t>
      </w:r>
      <w:r w:rsidRPr="0039707C">
        <w:rPr>
          <w:rFonts w:ascii="Times New Roman" w:hAnsi="Times New Roman" w:cs="Times New Roman"/>
          <w:b/>
          <w:noProof/>
        </w:rPr>
        <w:t xml:space="preserve">Zagrebačka banka, </w:t>
      </w:r>
      <w:r w:rsidRPr="0039707C">
        <w:rPr>
          <w:rFonts w:ascii="Times New Roman" w:eastAsia="Calibri" w:hAnsi="Times New Roman" w:cs="Times New Roman"/>
          <w:b/>
          <w:noProof/>
        </w:rPr>
        <w:t>poziv na broj 68;  model 7706 - OIB uplatitelja</w:t>
      </w:r>
      <w:bookmarkEnd w:id="5"/>
      <w:r w:rsidRPr="0039707C">
        <w:rPr>
          <w:rFonts w:ascii="Times New Roman" w:eastAsia="Calibri" w:hAnsi="Times New Roman" w:cs="Times New Roman"/>
          <w:noProof/>
        </w:rPr>
        <w:t>. Pod svrhom plaćanja potrebno je navesti da se radi o jamstvu za ozbiljnost ponude i navesti broj nabave naručitelja. Dokaz o uplati novčanog pologa ponuditelj je dužan priložiti u ponudi.</w:t>
      </w:r>
    </w:p>
    <w:p w14:paraId="1BB5DABE" w14:textId="77777777" w:rsidR="00D30091" w:rsidRPr="0039707C" w:rsidRDefault="00D30091" w:rsidP="00D30091">
      <w:pPr>
        <w:widowControl w:val="0"/>
        <w:autoSpaceDE w:val="0"/>
        <w:autoSpaceDN w:val="0"/>
        <w:adjustRightInd w:val="0"/>
        <w:spacing w:after="0" w:line="240" w:lineRule="auto"/>
        <w:ind w:firstLine="360"/>
        <w:jc w:val="both"/>
        <w:rPr>
          <w:rFonts w:ascii="Times New Roman" w:eastAsia="Calibri" w:hAnsi="Times New Roman" w:cs="Times New Roman"/>
          <w:noProof/>
        </w:rPr>
      </w:pPr>
      <w:r w:rsidRPr="0039707C">
        <w:rPr>
          <w:rFonts w:ascii="Times New Roman" w:eastAsia="Calibri" w:hAnsi="Times New Roman" w:cs="Times New Roman"/>
          <w:noProof/>
        </w:rPr>
        <w:t>Sukladno članku 214. stavku 1. točki 1. ZJN 2016, naručitelj će naplatiti iznos jamstva za ozbiljnost ponude u sljedećim slučajevima:</w:t>
      </w:r>
    </w:p>
    <w:p w14:paraId="2A9568C4"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odustajanje ponuditelja od svoje ponude u roku njezine valjanosti,</w:t>
      </w:r>
    </w:p>
    <w:p w14:paraId="40E0F474"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nedostavljanje ažuriranih popratnih dokumenata sukladno članku 263. ZJN 2016,</w:t>
      </w:r>
    </w:p>
    <w:p w14:paraId="110EEA66"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lastRenderedPageBreak/>
        <w:t>neprihvaćanje ispravka računske greške,</w:t>
      </w:r>
    </w:p>
    <w:p w14:paraId="0442FFE2"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odbijanje potpisivanja ugovora o nabavi</w:t>
      </w:r>
    </w:p>
    <w:p w14:paraId="195F36C1"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nedostavljanja jamstva za uredno ispunjenje ugovora o nabavi</w:t>
      </w:r>
    </w:p>
    <w:p w14:paraId="74C43FAF"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Ako jamstvo za ozbiljnost ponude ne bude naplaćeno (ako</w:t>
      </w:r>
      <w:r w:rsidRPr="0039707C">
        <w:rPr>
          <w:rFonts w:ascii="Times New Roman" w:hAnsi="Times New Roman" w:cs="Times New Roman"/>
          <w:noProof/>
        </w:rPr>
        <w:t xml:space="preserve"> se na propisani način dostavi jamstvo za uredno ispunjenje ugovora), </w:t>
      </w:r>
      <w:r w:rsidRPr="0039707C">
        <w:rPr>
          <w:rFonts w:ascii="Times New Roman" w:eastAsia="Calibri" w:hAnsi="Times New Roman" w:cs="Times New Roman"/>
          <w:noProof/>
        </w:rPr>
        <w:t>Naručitelj se obvezuje vratiti Ponuditeljima izvornik jamstva ili novačni polog  za ozbiljnost ponude u roku od deset (10) dana od potpisivanja ugovora.</w:t>
      </w:r>
    </w:p>
    <w:p w14:paraId="27CC17E8" w14:textId="77777777" w:rsidR="00D30091" w:rsidRPr="0039707C" w:rsidRDefault="00D30091" w:rsidP="00D3009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val="en-US" w:bidi="en-US"/>
        </w:rPr>
      </w:pPr>
    </w:p>
    <w:p w14:paraId="5BBDF885" w14:textId="77777777" w:rsidR="00D30091" w:rsidRPr="00DF0C62" w:rsidRDefault="00D30091" w:rsidP="00D30091">
      <w:pPr>
        <w:keepNext/>
        <w:widowControl w:val="0"/>
        <w:autoSpaceDE w:val="0"/>
        <w:autoSpaceDN w:val="0"/>
        <w:adjustRightInd w:val="0"/>
        <w:spacing w:after="0" w:line="240" w:lineRule="auto"/>
        <w:outlineLvl w:val="1"/>
        <w:rPr>
          <w:rFonts w:ascii="Times New Roman" w:eastAsia="SimSun" w:hAnsi="Times New Roman" w:cs="Times New Roman"/>
          <w:b/>
          <w:bCs/>
          <w:i/>
          <w:noProof/>
        </w:rPr>
      </w:pPr>
      <w:bookmarkStart w:id="6" w:name="_Toc508356971"/>
      <w:r w:rsidRPr="00DF0C62">
        <w:rPr>
          <w:rFonts w:ascii="Times New Roman" w:eastAsia="SimSun" w:hAnsi="Times New Roman" w:cs="Times New Roman"/>
          <w:b/>
          <w:bCs/>
          <w:i/>
          <w:noProof/>
        </w:rPr>
        <w:t>JAMSTVO ZA UREDNO ISPUNJENJE UGOVORA</w:t>
      </w:r>
      <w:bookmarkEnd w:id="6"/>
    </w:p>
    <w:p w14:paraId="79266559" w14:textId="0DC038A9" w:rsidR="0039707C"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hAnsi="Times New Roman" w:cs="Times New Roman"/>
          <w:noProof/>
        </w:rPr>
        <w:t xml:space="preserve">Odabrani ponuditelj obvezan je dostaviti unutar deset (10) radnih dana od dana potpisivanja Ugovora jamstvo za uredno ispunjenje ugovora </w:t>
      </w:r>
      <w:r w:rsidR="0039707C" w:rsidRPr="0039707C">
        <w:rPr>
          <w:rFonts w:ascii="Times New Roman" w:eastAsia="Calibri" w:hAnsi="Times New Roman" w:cs="Times New Roman"/>
          <w:noProof/>
        </w:rPr>
        <w:t xml:space="preserve">u obliku </w:t>
      </w:r>
      <w:r w:rsidR="0039707C" w:rsidRPr="0039707C">
        <w:rPr>
          <w:rFonts w:ascii="Times New Roman" w:eastAsia="Calibri" w:hAnsi="Times New Roman" w:cs="Times New Roman"/>
          <w:i/>
          <w:iCs/>
          <w:noProof/>
        </w:rPr>
        <w:t>zadužnice ili bjanko zadužnice</w:t>
      </w:r>
      <w:r w:rsidR="00E62D5B">
        <w:rPr>
          <w:rFonts w:ascii="Times New Roman" w:eastAsia="Calibri" w:hAnsi="Times New Roman" w:cs="Times New Roman"/>
          <w:i/>
          <w:iCs/>
          <w:noProof/>
        </w:rPr>
        <w:t xml:space="preserve"> u vrijednosti </w:t>
      </w:r>
      <w:r w:rsidR="0084037F">
        <w:rPr>
          <w:rFonts w:ascii="Times New Roman" w:eastAsia="Calibri" w:hAnsi="Times New Roman" w:cs="Times New Roman"/>
          <w:i/>
          <w:iCs/>
          <w:noProof/>
        </w:rPr>
        <w:t xml:space="preserve">od </w:t>
      </w:r>
      <w:r w:rsidR="00E62D5B">
        <w:rPr>
          <w:rFonts w:ascii="Times New Roman" w:eastAsia="Calibri" w:hAnsi="Times New Roman" w:cs="Times New Roman"/>
          <w:i/>
          <w:iCs/>
          <w:noProof/>
        </w:rPr>
        <w:t xml:space="preserve">10% </w:t>
      </w:r>
      <w:r w:rsidR="0084037F">
        <w:rPr>
          <w:rFonts w:ascii="Times New Roman" w:eastAsia="Calibri" w:hAnsi="Times New Roman" w:cs="Times New Roman"/>
          <w:i/>
          <w:iCs/>
          <w:noProof/>
        </w:rPr>
        <w:t>ukupne vrijednosti ugovora bez</w:t>
      </w:r>
      <w:r w:rsidR="00164BC9">
        <w:rPr>
          <w:rFonts w:ascii="Times New Roman" w:eastAsia="Calibri" w:hAnsi="Times New Roman" w:cs="Times New Roman"/>
          <w:i/>
          <w:iCs/>
          <w:noProof/>
        </w:rPr>
        <w:t xml:space="preserve"> PDV-a</w:t>
      </w:r>
      <w:r w:rsidR="0084037F">
        <w:rPr>
          <w:rFonts w:ascii="Times New Roman" w:eastAsia="Calibri" w:hAnsi="Times New Roman" w:cs="Times New Roman"/>
          <w:i/>
          <w:iCs/>
          <w:noProof/>
        </w:rPr>
        <w:t>,</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koja mora biti potvrđena kod javnog bilježnika i popunjena u skladu s Pravilnikom o</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obliku i sadržaju bjanko zadužnice ("Narodn</w:t>
      </w:r>
      <w:r w:rsidR="005A11A8">
        <w:rPr>
          <w:rFonts w:ascii="Times New Roman" w:eastAsia="Calibri" w:hAnsi="Times New Roman" w:cs="Times New Roman"/>
          <w:noProof/>
        </w:rPr>
        <w:t>e novine", broj: 115/12, 82/117 i 154/22</w:t>
      </w:r>
      <w:r w:rsidR="0039707C" w:rsidRPr="0039707C">
        <w:rPr>
          <w:rFonts w:ascii="Times New Roman" w:eastAsia="Calibri" w:hAnsi="Times New Roman" w:cs="Times New Roman"/>
          <w:noProof/>
        </w:rPr>
        <w:t>) i Pravilnikom o obliku i</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sadržaju zadužnice (</w:t>
      </w:r>
      <w:r w:rsidR="005A11A8">
        <w:rPr>
          <w:rFonts w:ascii="Times New Roman" w:eastAsia="Calibri" w:hAnsi="Times New Roman" w:cs="Times New Roman"/>
          <w:noProof/>
        </w:rPr>
        <w:t xml:space="preserve">"Narodne novine", broj: 115/12, </w:t>
      </w:r>
      <w:r w:rsidR="0039707C" w:rsidRPr="0039707C">
        <w:rPr>
          <w:rFonts w:ascii="Times New Roman" w:eastAsia="Calibri" w:hAnsi="Times New Roman" w:cs="Times New Roman"/>
          <w:noProof/>
        </w:rPr>
        <w:t>82/17</w:t>
      </w:r>
      <w:r w:rsidR="005A11A8">
        <w:rPr>
          <w:rFonts w:ascii="Times New Roman" w:eastAsia="Calibri" w:hAnsi="Times New Roman" w:cs="Times New Roman"/>
          <w:noProof/>
        </w:rPr>
        <w:t xml:space="preserve"> i 154/22</w:t>
      </w:r>
      <w:r w:rsidR="0039707C" w:rsidRPr="0039707C">
        <w:rPr>
          <w:rFonts w:ascii="Times New Roman" w:eastAsia="Calibri" w:hAnsi="Times New Roman" w:cs="Times New Roman"/>
          <w:noProof/>
        </w:rPr>
        <w:t>), bez uvećanja, sa zakonskim zateznim</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kamatama po stopi određenoj sukladno odredbi članka 29., stavka 2. Zakona o obveznim</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odnosima ("Narodne novine", b</w:t>
      </w:r>
      <w:r w:rsidR="005A11A8">
        <w:rPr>
          <w:rFonts w:ascii="Times New Roman" w:eastAsia="Calibri" w:hAnsi="Times New Roman" w:cs="Times New Roman"/>
          <w:noProof/>
        </w:rPr>
        <w:t>roj: 35/05., 41/08.,125/11.,7</w:t>
      </w:r>
      <w:r w:rsidR="0039707C" w:rsidRPr="0039707C">
        <w:rPr>
          <w:rFonts w:ascii="Times New Roman" w:eastAsia="Calibri" w:hAnsi="Times New Roman" w:cs="Times New Roman"/>
          <w:noProof/>
        </w:rPr>
        <w:t>8/15.</w:t>
      </w:r>
      <w:r w:rsidR="005A11A8">
        <w:rPr>
          <w:rFonts w:ascii="Times New Roman" w:eastAsia="Calibri" w:hAnsi="Times New Roman" w:cs="Times New Roman"/>
          <w:noProof/>
        </w:rPr>
        <w:t xml:space="preserve">, </w:t>
      </w:r>
      <w:r w:rsidR="005A11A8" w:rsidRPr="005A11A8">
        <w:rPr>
          <w:rFonts w:ascii="Times New Roman" w:eastAsia="Calibri" w:hAnsi="Times New Roman" w:cs="Times New Roman"/>
          <w:noProof/>
        </w:rPr>
        <w:t>29/18, 126/21, 114/22 i 156/22</w:t>
      </w:r>
      <w:r w:rsidR="0039707C" w:rsidRPr="0039707C">
        <w:rPr>
          <w:rFonts w:ascii="Times New Roman" w:eastAsia="Calibri" w:hAnsi="Times New Roman" w:cs="Times New Roman"/>
          <w:noProof/>
        </w:rPr>
        <w:t>)</w:t>
      </w:r>
      <w:r w:rsidR="0084037F">
        <w:rPr>
          <w:rFonts w:ascii="Times New Roman" w:eastAsia="Calibri" w:hAnsi="Times New Roman" w:cs="Times New Roman"/>
          <w:noProof/>
        </w:rPr>
        <w:t>.</w:t>
      </w:r>
      <w:r w:rsidR="0039707C" w:rsidRPr="0039707C">
        <w:rPr>
          <w:rFonts w:ascii="Times New Roman" w:eastAsia="Calibri" w:hAnsi="Times New Roman" w:cs="Times New Roman"/>
          <w:noProof/>
        </w:rPr>
        <w:t xml:space="preserve"> </w:t>
      </w:r>
    </w:p>
    <w:p w14:paraId="25D6BA17" w14:textId="49E1DA5E"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 xml:space="preserve">Ukoliko odabrani ponuditelj u ugovorenom roku ne dostavi Naručitelju </w:t>
      </w:r>
      <w:r w:rsidR="0039707C" w:rsidRPr="0039707C">
        <w:rPr>
          <w:rFonts w:ascii="Times New Roman" w:eastAsia="Calibri" w:hAnsi="Times New Roman" w:cs="Times New Roman"/>
          <w:noProof/>
        </w:rPr>
        <w:t>zadužnicu</w:t>
      </w:r>
      <w:r w:rsidRPr="0039707C">
        <w:rPr>
          <w:rFonts w:ascii="Times New Roman" w:eastAsia="Calibri" w:hAnsi="Times New Roman" w:cs="Times New Roman"/>
          <w:noProof/>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39ADCF96"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Jamstvo za uredno ispunjenje ugovora mora glasiti na valutu ugovora, a u slučaju da glasi na stranu valutu prilikom preračunavanja primijenit će se srednji tečaj Hrvatske narodne banke na dan otvaranja ponuda.</w:t>
      </w:r>
    </w:p>
    <w:p w14:paraId="5C016F0E"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U slučaju produljenja roka izvođenja radova ugovaratelj je dužan produljiti trajanje jamstva za uredno ispunjenje ugovora za slučaj povrede ugovornih obveza na razdoblje produljenog trajanja izvođenja radova plus 30 dana respira.</w:t>
      </w:r>
    </w:p>
    <w:p w14:paraId="3E0E4374"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443E8B0A" w14:textId="77777777" w:rsidR="00D30091" w:rsidRPr="0039707C" w:rsidRDefault="00D30091" w:rsidP="00D30091">
      <w:pPr>
        <w:widowControl w:val="0"/>
        <w:autoSpaceDE w:val="0"/>
        <w:autoSpaceDN w:val="0"/>
        <w:adjustRightInd w:val="0"/>
        <w:spacing w:after="0" w:line="240" w:lineRule="auto"/>
        <w:jc w:val="both"/>
        <w:rPr>
          <w:rFonts w:ascii="Times New Roman" w:eastAsia="Calibri" w:hAnsi="Times New Roman" w:cs="Times New Roman"/>
          <w:noProof/>
        </w:rPr>
      </w:pPr>
      <w:r w:rsidRPr="0039707C">
        <w:rPr>
          <w:rFonts w:ascii="Times New Roman" w:eastAsia="Calibri" w:hAnsi="Times New Roman" w:cs="Times New Roman"/>
          <w:noProof/>
        </w:rPr>
        <w:t>Ukoliko niti nakon u pismenu određenog primjerenog roka odabrani ponuditelj ne postupi i ne postane uredan u ispunjenju ugovornih obveza, Naručitelj ima pravo naplatiti jamstvo za uredno ispunjenje Ugovora.</w:t>
      </w:r>
    </w:p>
    <w:p w14:paraId="2E68C691" w14:textId="32CA4C3B" w:rsidR="00D30091"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Sukladno članku 214. stavku 4. ZJN 2016, gospodarski subjekt može umjesto jamstva za uredno ispunjenje ugovora dati novčani polog u traženom iznosu.</w:t>
      </w:r>
    </w:p>
    <w:p w14:paraId="15DB5152" w14:textId="77777777" w:rsidR="00131DA6" w:rsidRDefault="00131DA6"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p>
    <w:p w14:paraId="19055C49" w14:textId="73E4754E" w:rsidR="0098416D" w:rsidRDefault="0098416D" w:rsidP="007A77C6">
      <w:pPr>
        <w:widowControl w:val="0"/>
        <w:autoSpaceDE w:val="0"/>
        <w:autoSpaceDN w:val="0"/>
        <w:adjustRightInd w:val="0"/>
        <w:spacing w:after="0" w:line="240" w:lineRule="auto"/>
        <w:jc w:val="both"/>
        <w:rPr>
          <w:rFonts w:ascii="Times New Roman" w:eastAsia="Calibri" w:hAnsi="Times New Roman" w:cs="Times New Roman"/>
          <w:b/>
          <w:noProof/>
        </w:rPr>
      </w:pPr>
      <w:r w:rsidRPr="007A77C6">
        <w:rPr>
          <w:rFonts w:ascii="Times New Roman" w:eastAsia="Calibri" w:hAnsi="Times New Roman" w:cs="Times New Roman"/>
          <w:b/>
          <w:noProof/>
        </w:rPr>
        <w:t>5. TEHNIČKA I STRUČNA SPOSOBNOST</w:t>
      </w:r>
    </w:p>
    <w:p w14:paraId="1E752733" w14:textId="77777777" w:rsidR="00BB05DD" w:rsidRPr="007A77C6" w:rsidRDefault="00BB05DD" w:rsidP="007A77C6">
      <w:pPr>
        <w:widowControl w:val="0"/>
        <w:autoSpaceDE w:val="0"/>
        <w:autoSpaceDN w:val="0"/>
        <w:adjustRightInd w:val="0"/>
        <w:spacing w:after="0" w:line="240" w:lineRule="auto"/>
        <w:jc w:val="both"/>
        <w:rPr>
          <w:rFonts w:ascii="Times New Roman" w:eastAsia="Calibri" w:hAnsi="Times New Roman" w:cs="Times New Roman"/>
          <w:b/>
          <w:noProof/>
        </w:rPr>
      </w:pPr>
    </w:p>
    <w:p w14:paraId="77BA4B26" w14:textId="67D7F0E1" w:rsidR="00B27F40" w:rsidRDefault="00BB05DD"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Pr>
          <w:rFonts w:ascii="Times New Roman" w:eastAsia="Calibri" w:hAnsi="Times New Roman" w:cs="Times New Roman"/>
          <w:noProof/>
        </w:rPr>
        <w:t xml:space="preserve">     </w:t>
      </w:r>
      <w:r w:rsidR="00B27F40" w:rsidRPr="00C13534">
        <w:rPr>
          <w:rFonts w:ascii="Times New Roman" w:eastAsia="Calibri" w:hAnsi="Times New Roman" w:cs="Times New Roman"/>
          <w:noProof/>
        </w:rPr>
        <w:t>Naručitelj određuje sljede</w:t>
      </w:r>
      <w:r w:rsidR="004F415D" w:rsidRPr="00C13534">
        <w:rPr>
          <w:rFonts w:ascii="Times New Roman" w:eastAsia="Calibri" w:hAnsi="Times New Roman" w:cs="Times New Roman"/>
          <w:noProof/>
        </w:rPr>
        <w:t>ć</w:t>
      </w:r>
      <w:r w:rsidR="00B27F40" w:rsidRPr="00C13534">
        <w:rPr>
          <w:rFonts w:ascii="Times New Roman" w:eastAsia="Calibri" w:hAnsi="Times New Roman" w:cs="Times New Roman"/>
          <w:noProof/>
        </w:rPr>
        <w:t>e uvjete tehničke i stručne sposobnosti kojima se osigurava da gospodarski subjekt ima na raspolaganju stručnjake potrebne za izvršenje ugovora, dovoljne razine iskustva, kako bi se usluga pružala na odgovaraju</w:t>
      </w:r>
      <w:r w:rsidR="00FE4689" w:rsidRPr="00C13534">
        <w:rPr>
          <w:rFonts w:ascii="Times New Roman" w:eastAsia="Calibri" w:hAnsi="Times New Roman" w:cs="Times New Roman"/>
          <w:noProof/>
        </w:rPr>
        <w:t>č</w:t>
      </w:r>
      <w:r w:rsidR="00B27F40" w:rsidRPr="00C13534">
        <w:rPr>
          <w:rFonts w:ascii="Times New Roman" w:eastAsia="Calibri" w:hAnsi="Times New Roman" w:cs="Times New Roman"/>
          <w:noProof/>
        </w:rPr>
        <w:t>oj razini kvalitete.</w:t>
      </w:r>
    </w:p>
    <w:p w14:paraId="7B6F1F2E" w14:textId="77777777" w:rsidR="00BB05DD" w:rsidRPr="00C13534" w:rsidRDefault="00BB05DD"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p>
    <w:p w14:paraId="5EBC1CBE" w14:textId="710C3134" w:rsidR="002B7FA3" w:rsidRDefault="002B7FA3" w:rsidP="002B7FA3">
      <w:pPr>
        <w:widowControl w:val="0"/>
        <w:autoSpaceDE w:val="0"/>
        <w:autoSpaceDN w:val="0"/>
        <w:adjustRightInd w:val="0"/>
        <w:spacing w:after="0" w:line="240" w:lineRule="auto"/>
        <w:jc w:val="both"/>
        <w:rPr>
          <w:rFonts w:ascii="Times New Roman" w:eastAsia="Calibri" w:hAnsi="Times New Roman" w:cs="Times New Roman"/>
          <w:b/>
          <w:noProof/>
        </w:rPr>
      </w:pPr>
      <w:r w:rsidRPr="002B7FA3">
        <w:rPr>
          <w:rFonts w:ascii="Times New Roman" w:eastAsia="Calibri" w:hAnsi="Times New Roman" w:cs="Times New Roman"/>
          <w:b/>
          <w:noProof/>
        </w:rPr>
        <w:t>5.1. Potrebno iskustvo</w:t>
      </w:r>
    </w:p>
    <w:p w14:paraId="7BC87DB7" w14:textId="77777777" w:rsidR="00BB05DD" w:rsidRPr="002B7FA3" w:rsidRDefault="00BB05DD" w:rsidP="002B7FA3">
      <w:pPr>
        <w:widowControl w:val="0"/>
        <w:autoSpaceDE w:val="0"/>
        <w:autoSpaceDN w:val="0"/>
        <w:adjustRightInd w:val="0"/>
        <w:spacing w:after="0" w:line="240" w:lineRule="auto"/>
        <w:jc w:val="both"/>
        <w:rPr>
          <w:rFonts w:ascii="Times New Roman" w:eastAsia="Calibri" w:hAnsi="Times New Roman" w:cs="Times New Roman"/>
          <w:b/>
          <w:noProof/>
        </w:rPr>
      </w:pPr>
    </w:p>
    <w:p w14:paraId="04966A8B" w14:textId="5E91B254" w:rsidR="00D30091" w:rsidRDefault="002B7FA3" w:rsidP="00D30091">
      <w:pPr>
        <w:widowControl w:val="0"/>
        <w:autoSpaceDE w:val="0"/>
        <w:autoSpaceDN w:val="0"/>
        <w:adjustRightInd w:val="0"/>
        <w:spacing w:after="0" w:line="240" w:lineRule="auto"/>
        <w:jc w:val="both"/>
        <w:rPr>
          <w:rFonts w:ascii="Times New Roman" w:eastAsia="Calibri" w:hAnsi="Times New Roman" w:cs="Times New Roman"/>
          <w:noProof/>
        </w:rPr>
      </w:pPr>
      <w:r>
        <w:rPr>
          <w:rFonts w:ascii="Times New Roman" w:eastAsia="Calibri" w:hAnsi="Times New Roman" w:cs="Times New Roman"/>
          <w:noProof/>
        </w:rPr>
        <w:tab/>
      </w:r>
      <w:r w:rsidRPr="002B7FA3">
        <w:rPr>
          <w:rFonts w:ascii="Times New Roman" w:eastAsia="Calibri" w:hAnsi="Times New Roman" w:cs="Times New Roman"/>
          <w:noProof/>
        </w:rPr>
        <w:t xml:space="preserve">Ponuditelj u postupku nabave mora dokazati da je izvršio usluge koje su predmet nabave u godini u kojoj je započeo postupak javne nabave i tijekom 3 godine koje prethode toj godini te dokazati da je uspješno izvršio </w:t>
      </w:r>
      <w:r>
        <w:rPr>
          <w:rFonts w:ascii="Times New Roman" w:eastAsia="Calibri" w:hAnsi="Times New Roman" w:cs="Times New Roman"/>
          <w:noProof/>
        </w:rPr>
        <w:t xml:space="preserve">najmanje </w:t>
      </w:r>
      <w:r w:rsidRPr="002B7FA3">
        <w:rPr>
          <w:rFonts w:ascii="Times New Roman" w:eastAsia="Calibri" w:hAnsi="Times New Roman" w:cs="Times New Roman"/>
          <w:noProof/>
        </w:rPr>
        <w:t xml:space="preserve">jedan </w:t>
      </w:r>
      <w:r w:rsidR="00E35A75">
        <w:rPr>
          <w:rFonts w:ascii="Times New Roman" w:eastAsia="Calibri" w:hAnsi="Times New Roman" w:cs="Times New Roman"/>
          <w:noProof/>
        </w:rPr>
        <w:t xml:space="preserve">a najviše tri </w:t>
      </w:r>
      <w:r w:rsidRPr="002B7FA3">
        <w:rPr>
          <w:rFonts w:ascii="Times New Roman" w:eastAsia="Calibri" w:hAnsi="Times New Roman" w:cs="Times New Roman"/>
          <w:noProof/>
        </w:rPr>
        <w:t>ugovor</w:t>
      </w:r>
      <w:r w:rsidR="00E35A75">
        <w:rPr>
          <w:rFonts w:ascii="Times New Roman" w:eastAsia="Calibri" w:hAnsi="Times New Roman" w:cs="Times New Roman"/>
          <w:noProof/>
        </w:rPr>
        <w:t>a</w:t>
      </w:r>
      <w:r w:rsidRPr="002B7FA3">
        <w:rPr>
          <w:rFonts w:ascii="Times New Roman" w:eastAsia="Calibri" w:hAnsi="Times New Roman" w:cs="Times New Roman"/>
          <w:noProof/>
        </w:rPr>
        <w:t xml:space="preserve"> na istim ili sličnim poslovima</w:t>
      </w:r>
      <w:r w:rsidR="00E35A75">
        <w:rPr>
          <w:rFonts w:ascii="Times New Roman" w:eastAsia="Calibri" w:hAnsi="Times New Roman" w:cs="Times New Roman"/>
          <w:noProof/>
        </w:rPr>
        <w:t xml:space="preserve"> </w:t>
      </w:r>
      <w:r w:rsidRPr="002B7FA3">
        <w:rPr>
          <w:rFonts w:ascii="Times New Roman" w:eastAsia="Calibri" w:hAnsi="Times New Roman" w:cs="Times New Roman"/>
          <w:noProof/>
        </w:rPr>
        <w:t xml:space="preserve">u vrijednosti procijenjene visine nabave, </w:t>
      </w:r>
      <w:r>
        <w:rPr>
          <w:rFonts w:ascii="Times New Roman" w:eastAsia="Calibri" w:hAnsi="Times New Roman" w:cs="Times New Roman"/>
          <w:noProof/>
        </w:rPr>
        <w:t>26.410,00 eura.</w:t>
      </w:r>
      <w:r w:rsidR="00E35A75">
        <w:rPr>
          <w:rFonts w:ascii="Times New Roman" w:eastAsia="Calibri" w:hAnsi="Times New Roman" w:cs="Times New Roman"/>
          <w:noProof/>
        </w:rPr>
        <w:t xml:space="preserve"> Isti ili slični poslovi podrazumj</w:t>
      </w:r>
      <w:r w:rsidR="002B75E9">
        <w:rPr>
          <w:rFonts w:ascii="Times New Roman" w:eastAsia="Calibri" w:hAnsi="Times New Roman" w:cs="Times New Roman"/>
          <w:noProof/>
        </w:rPr>
        <w:t>evaju uslugu najma pozornice</w:t>
      </w:r>
      <w:r w:rsidR="002B75E9" w:rsidRPr="002B75E9">
        <w:rPr>
          <w:rFonts w:ascii="Times New Roman" w:eastAsia="Calibri" w:hAnsi="Times New Roman" w:cs="Times New Roman"/>
          <w:noProof/>
        </w:rPr>
        <w:t xml:space="preserve"> s velikim glazbenim događajima na otvorenom na kojima su izvođači veliki sastavi (orkestri) kao i prethodno iskustvo odnosno popis glazbenih festivala koji su realizirani, a emitirani su u direktnom televizijskom prijenosu nacionalne televizije i radiju</w:t>
      </w:r>
      <w:r w:rsidR="002B75E9">
        <w:rPr>
          <w:rFonts w:ascii="Times New Roman" w:eastAsia="Calibri" w:hAnsi="Times New Roman" w:cs="Times New Roman"/>
          <w:noProof/>
        </w:rPr>
        <w:t>.</w:t>
      </w:r>
      <w:r w:rsidR="00E35A75" w:rsidRPr="00E35A75">
        <w:rPr>
          <w:rFonts w:ascii="Times New Roman" w:eastAsia="Calibri" w:hAnsi="Times New Roman" w:cs="Times New Roman"/>
          <w:noProof/>
        </w:rPr>
        <w:t xml:space="preserve"> </w:t>
      </w:r>
      <w:r w:rsidR="00E35A75">
        <w:rPr>
          <w:rFonts w:ascii="Times New Roman" w:eastAsia="Calibri" w:hAnsi="Times New Roman" w:cs="Times New Roman"/>
          <w:noProof/>
        </w:rPr>
        <w:t xml:space="preserve"> </w:t>
      </w:r>
    </w:p>
    <w:p w14:paraId="6FF0DD1B" w14:textId="753A6714" w:rsid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Times New Roman" w:eastAsia="Calibri" w:hAnsi="Times New Roman" w:cs="Times New Roman"/>
          <w:noProof/>
        </w:rPr>
        <w:tab/>
      </w:r>
      <w:r w:rsidRPr="002B7FA3">
        <w:rPr>
          <w:rFonts w:ascii="Times New Roman" w:eastAsia="Calibri" w:hAnsi="Times New Roman" w:cs="Times New Roman"/>
          <w:noProof/>
        </w:rPr>
        <w:t>Ponuditelj mora dostaviti popis usluga završenih u godini u kojoj je započeo postupak javne nabave i tijekom 3 godine koje prethode toj godini. Popis sadrži :</w:t>
      </w:r>
    </w:p>
    <w:p w14:paraId="5C916692" w14:textId="77777777" w:rsidR="008A2EF0" w:rsidRPr="002B7FA3" w:rsidRDefault="008A2EF0"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065F5338" w14:textId="6A675FDD" w:rsidR="002B7FA3" w:rsidRP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Segoe UI Symbol" w:eastAsia="Calibri" w:hAnsi="Segoe UI Symbol" w:cs="Segoe UI Symbol"/>
          <w:noProof/>
        </w:rPr>
        <w:t xml:space="preserve">              </w:t>
      </w:r>
      <w:r w:rsidRPr="002B7FA3">
        <w:rPr>
          <w:rFonts w:ascii="Times New Roman" w:eastAsia="Calibri" w:hAnsi="Times New Roman" w:cs="Times New Roman"/>
          <w:noProof/>
        </w:rPr>
        <w:t xml:space="preserve"> - naziv investitora ili naručitelja,</w:t>
      </w:r>
    </w:p>
    <w:p w14:paraId="1208347C" w14:textId="0E5C6436" w:rsidR="002B7FA3" w:rsidRP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Segoe UI Symbol" w:eastAsia="Calibri" w:hAnsi="Segoe UI Symbol" w:cs="Segoe UI Symbol"/>
          <w:noProof/>
        </w:rPr>
        <w:t xml:space="preserve">              </w:t>
      </w:r>
      <w:r w:rsidRPr="002B7FA3">
        <w:rPr>
          <w:rFonts w:ascii="Times New Roman" w:eastAsia="Calibri" w:hAnsi="Times New Roman" w:cs="Times New Roman"/>
          <w:noProof/>
        </w:rPr>
        <w:t xml:space="preserve"> - naziv izvršitelja,</w:t>
      </w:r>
    </w:p>
    <w:p w14:paraId="5FD221CE" w14:textId="1E52C216" w:rsidR="002B7FA3" w:rsidRP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Segoe UI Symbol" w:eastAsia="Calibri" w:hAnsi="Segoe UI Symbol" w:cs="Segoe UI Symbol"/>
          <w:noProof/>
        </w:rPr>
        <w:t xml:space="preserve">              </w:t>
      </w:r>
      <w:r w:rsidRPr="002B7FA3">
        <w:rPr>
          <w:rFonts w:ascii="Times New Roman" w:eastAsia="Calibri" w:hAnsi="Times New Roman" w:cs="Times New Roman"/>
          <w:noProof/>
        </w:rPr>
        <w:t xml:space="preserve"> - predmet ugovora,</w:t>
      </w:r>
    </w:p>
    <w:p w14:paraId="1B67D4D9" w14:textId="76FF76A0" w:rsidR="002B7FA3" w:rsidRP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Segoe UI Symbol" w:eastAsia="Calibri" w:hAnsi="Segoe UI Symbol" w:cs="Segoe UI Symbol"/>
          <w:noProof/>
        </w:rPr>
        <w:t xml:space="preserve">              </w:t>
      </w:r>
      <w:r w:rsidRPr="002B7FA3">
        <w:rPr>
          <w:rFonts w:ascii="Times New Roman" w:eastAsia="Calibri" w:hAnsi="Times New Roman" w:cs="Times New Roman"/>
          <w:noProof/>
        </w:rPr>
        <w:t xml:space="preserve"> - ukupnu vrijednost izvršenih usluga,</w:t>
      </w:r>
    </w:p>
    <w:p w14:paraId="795D49B7" w14:textId="788C4311" w:rsidR="002B7FA3" w:rsidRP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Segoe UI Symbol" w:eastAsia="Calibri" w:hAnsi="Segoe UI Symbol" w:cs="Segoe UI Symbol"/>
          <w:noProof/>
        </w:rPr>
        <w:t xml:space="preserve">              </w:t>
      </w:r>
      <w:r w:rsidR="008A2EF0">
        <w:rPr>
          <w:rFonts w:ascii="Segoe UI Symbol" w:eastAsia="Calibri" w:hAnsi="Segoe UI Symbol" w:cs="Segoe UI Symbol"/>
          <w:noProof/>
        </w:rPr>
        <w:t xml:space="preserve"> </w:t>
      </w:r>
      <w:r w:rsidRPr="002B7FA3">
        <w:rPr>
          <w:rFonts w:ascii="Times New Roman" w:eastAsia="Calibri" w:hAnsi="Times New Roman" w:cs="Times New Roman"/>
          <w:noProof/>
        </w:rPr>
        <w:t>- razdoblje izvršenja ugovora, te</w:t>
      </w:r>
    </w:p>
    <w:p w14:paraId="25CFA6D3" w14:textId="6C0775AD" w:rsidR="002B7FA3" w:rsidRDefault="002B7FA3" w:rsidP="002B7FA3">
      <w:pPr>
        <w:widowControl w:val="0"/>
        <w:autoSpaceDE w:val="0"/>
        <w:autoSpaceDN w:val="0"/>
        <w:adjustRightInd w:val="0"/>
        <w:spacing w:after="0" w:line="240" w:lineRule="auto"/>
        <w:jc w:val="both"/>
        <w:rPr>
          <w:rFonts w:ascii="Times New Roman" w:eastAsia="Calibri" w:hAnsi="Times New Roman" w:cs="Times New Roman"/>
          <w:noProof/>
        </w:rPr>
      </w:pPr>
      <w:r>
        <w:rPr>
          <w:rFonts w:ascii="Segoe UI Symbol" w:eastAsia="Calibri" w:hAnsi="Segoe UI Symbol" w:cs="Segoe UI Symbol"/>
          <w:noProof/>
        </w:rPr>
        <w:t xml:space="preserve">              </w:t>
      </w:r>
      <w:r w:rsidRPr="002B7FA3">
        <w:rPr>
          <w:rFonts w:ascii="Times New Roman" w:eastAsia="Calibri" w:hAnsi="Times New Roman" w:cs="Times New Roman"/>
          <w:noProof/>
        </w:rPr>
        <w:t xml:space="preserve"> - puno ime i prezime osobe naručitelja kod koje se može provjeriti vjerodostojnost podataka.</w:t>
      </w:r>
    </w:p>
    <w:p w14:paraId="6FB6F626" w14:textId="77777777" w:rsidR="00BB05DD" w:rsidRDefault="00BB05DD"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55194B4C" w14:textId="14ACD084" w:rsidR="00BB05DD" w:rsidRDefault="00BB05DD"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44C8225B" w14:textId="4CDAE50F" w:rsidR="000102D4" w:rsidRDefault="000102D4"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04924ECA" w14:textId="77777777" w:rsidR="000102D4" w:rsidRDefault="000102D4"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40D91AA6" w14:textId="77777777" w:rsidR="008A2EF0" w:rsidRDefault="008A2EF0"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283EEE37" w14:textId="25F2115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b/>
          <w:noProof/>
        </w:rPr>
      </w:pPr>
      <w:r w:rsidRPr="00BB05DD">
        <w:rPr>
          <w:rFonts w:ascii="Times New Roman" w:eastAsia="Calibri" w:hAnsi="Times New Roman" w:cs="Times New Roman"/>
          <w:b/>
          <w:noProof/>
        </w:rPr>
        <w:t xml:space="preserve">5.2. Popis tima stručnjaka </w:t>
      </w:r>
      <w:r>
        <w:rPr>
          <w:rFonts w:ascii="Times New Roman" w:eastAsia="Calibri" w:hAnsi="Times New Roman" w:cs="Times New Roman"/>
          <w:b/>
          <w:noProof/>
        </w:rPr>
        <w:t>potrebnih za izvršenje ugovora</w:t>
      </w:r>
    </w:p>
    <w:p w14:paraId="11457A0B" w14:textId="384616C6"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Pr>
          <w:rFonts w:ascii="Times New Roman" w:eastAsia="Calibri" w:hAnsi="Times New Roman" w:cs="Times New Roman"/>
          <w:noProof/>
        </w:rPr>
        <w:tab/>
      </w:r>
      <w:r w:rsidRPr="00BB05DD">
        <w:rPr>
          <w:rFonts w:ascii="Times New Roman" w:eastAsia="Calibri" w:hAnsi="Times New Roman" w:cs="Times New Roman"/>
          <w:noProof/>
        </w:rPr>
        <w:t>Sukladno članku 259. ZJN 2016 Naručitelj zahtijeva da gospodarski subjekt ima na raspolaganju potrebne ljuske resurse za izvršenje ugovora o javnoj nabavi na odgovorajućoj razini kvalitete.</w:t>
      </w:r>
    </w:p>
    <w:p w14:paraId="3167A51B" w14:textId="7777777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sidRPr="00BB05DD">
        <w:rPr>
          <w:rFonts w:ascii="Times New Roman" w:eastAsia="Calibri" w:hAnsi="Times New Roman" w:cs="Times New Roman"/>
          <w:noProof/>
        </w:rPr>
        <w:t>Gospodarski subjekt mora dokazati da će za izvršavanje ugovora imati na raspolaganju odgovarajući tim stručnjaka, neovisno o tome pripada li izravno gospodarskom subjektu i to najmanje:</w:t>
      </w:r>
    </w:p>
    <w:p w14:paraId="7035BD9E" w14:textId="7777777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sidRPr="00BB05DD">
        <w:rPr>
          <w:rFonts w:ascii="Times New Roman" w:eastAsia="Calibri" w:hAnsi="Times New Roman" w:cs="Times New Roman"/>
          <w:noProof/>
        </w:rPr>
        <w:t>1. Koordinator projekta, 1 izvršitelj</w:t>
      </w:r>
    </w:p>
    <w:p w14:paraId="58B85B2C" w14:textId="7777777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sidRPr="00BB05DD">
        <w:rPr>
          <w:rFonts w:ascii="Times New Roman" w:eastAsia="Calibri" w:hAnsi="Times New Roman" w:cs="Times New Roman"/>
          <w:noProof/>
        </w:rPr>
        <w:t>2. Voditelja video produkcije, 1 izvršitelj</w:t>
      </w:r>
    </w:p>
    <w:p w14:paraId="338E7BBB" w14:textId="7777777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sidRPr="00BB05DD">
        <w:rPr>
          <w:rFonts w:ascii="Times New Roman" w:eastAsia="Calibri" w:hAnsi="Times New Roman" w:cs="Times New Roman"/>
          <w:noProof/>
        </w:rPr>
        <w:t>3. Voditelj produkcije rasvjete, 1 izvršitelj</w:t>
      </w:r>
    </w:p>
    <w:p w14:paraId="7C2D791D" w14:textId="7777777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sidRPr="00BB05DD">
        <w:rPr>
          <w:rFonts w:ascii="Times New Roman" w:eastAsia="Calibri" w:hAnsi="Times New Roman" w:cs="Times New Roman"/>
          <w:noProof/>
        </w:rPr>
        <w:t>4. Voditelj tonske produkcije,  1 izvršitelj</w:t>
      </w:r>
    </w:p>
    <w:p w14:paraId="778C58F9" w14:textId="77777777" w:rsidR="00BB05DD" w:rsidRPr="00BB05DD" w:rsidRDefault="00BB05DD" w:rsidP="00BB05DD">
      <w:pPr>
        <w:widowControl w:val="0"/>
        <w:autoSpaceDE w:val="0"/>
        <w:autoSpaceDN w:val="0"/>
        <w:adjustRightInd w:val="0"/>
        <w:spacing w:after="0" w:line="240" w:lineRule="auto"/>
        <w:jc w:val="both"/>
        <w:rPr>
          <w:rFonts w:ascii="Times New Roman" w:eastAsia="Calibri" w:hAnsi="Times New Roman" w:cs="Times New Roman"/>
          <w:noProof/>
        </w:rPr>
      </w:pPr>
      <w:r w:rsidRPr="00BB05DD">
        <w:rPr>
          <w:rFonts w:ascii="Times New Roman" w:eastAsia="Calibri" w:hAnsi="Times New Roman" w:cs="Times New Roman"/>
          <w:noProof/>
        </w:rPr>
        <w:t xml:space="preserve">Kao dokaz ispunjenja uvjeta stručne sposobnosti iz ove točke Dokumentacije ponuditelj popunjava prilog 5. </w:t>
      </w:r>
    </w:p>
    <w:p w14:paraId="7E4378CD" w14:textId="77777777" w:rsidR="00BB05DD" w:rsidRPr="00C13534" w:rsidRDefault="00BB05DD"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3F2F767C" w14:textId="6A41D56B" w:rsidR="00AC6BE4" w:rsidRPr="007A77C6" w:rsidRDefault="004D639A" w:rsidP="007A77C6">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A77C6">
        <w:rPr>
          <w:rFonts w:ascii="Times New Roman" w:eastAsia="Times New Roman" w:hAnsi="Times New Roman" w:cs="Times New Roman"/>
          <w:b/>
          <w:kern w:val="3"/>
          <w:lang w:bidi="en-US"/>
        </w:rPr>
        <w:t>6</w:t>
      </w:r>
      <w:r w:rsidR="00CC14F7" w:rsidRPr="007A77C6">
        <w:rPr>
          <w:rFonts w:ascii="Times New Roman" w:eastAsia="Times New Roman" w:hAnsi="Times New Roman" w:cs="Times New Roman"/>
          <w:b/>
          <w:kern w:val="3"/>
          <w:lang w:bidi="en-US"/>
        </w:rPr>
        <w:t>. TEHNIČKE SPECIFIKACIJE PREDMETA NABAVE</w:t>
      </w:r>
    </w:p>
    <w:p w14:paraId="1A55F736" w14:textId="15806522" w:rsidR="00CC14F7" w:rsidRPr="00C13534"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13534">
        <w:rPr>
          <w:rFonts w:ascii="Times New Roman" w:eastAsia="Times New Roman" w:hAnsi="Times New Roman" w:cs="Times New Roman"/>
          <w:kern w:val="3"/>
          <w:lang w:bidi="en-US"/>
        </w:rPr>
        <w:t>Tehničke specifikacije koje se odnose na opseg i kvalitetu usluge definirane su Troškovnikom, koji čini sastavni dio ove Dokumentacije.</w:t>
      </w:r>
    </w:p>
    <w:p w14:paraId="6EF99B5F" w14:textId="5E001318" w:rsidR="00CC14F7" w:rsidRPr="00C13534"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13534">
        <w:rPr>
          <w:rFonts w:ascii="Times New Roman" w:eastAsia="Times New Roman" w:hAnsi="Times New Roman" w:cs="Times New Roman"/>
          <w:kern w:val="3"/>
          <w:lang w:bidi="en-US"/>
        </w:rPr>
        <w:t>U tehničkoj specifikaciji dijelom je korišten engleski jezik zbog jasno</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 s obzirom da za neke stručne termine ne postoji adekvatni i op</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 prihva</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en prijevod na hrvatski jezik.</w:t>
      </w:r>
    </w:p>
    <w:p w14:paraId="746C274E" w14:textId="78CA73A9" w:rsidR="00CC14F7" w:rsidRPr="0039707C"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C14F7">
        <w:rPr>
          <w:rFonts w:ascii="Times New Roman" w:eastAsia="Times New Roman" w:hAnsi="Times New Roman" w:cs="Times New Roman"/>
          <w:kern w:val="3"/>
          <w:lang w:bidi="en-US"/>
        </w:rPr>
        <w:t>Podnošenjem ponude smatra se da je ponuditelj prihvatio predmet nabave izvršiti sukladno tehničkim specifikacijama i Dokumentaciji.</w:t>
      </w:r>
    </w:p>
    <w:p w14:paraId="1140365D" w14:textId="35A6FACD" w:rsidR="00867D53" w:rsidRPr="007A77C6" w:rsidRDefault="00372B98" w:rsidP="007A77C6">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bookmarkStart w:id="7" w:name="bookmark6"/>
      <w:r w:rsidRPr="006128F2">
        <w:rPr>
          <w:rFonts w:ascii="Times New Roman" w:eastAsia="Andale Sans UI" w:hAnsi="Times New Roman" w:cs="Times New Roman"/>
          <w:kern w:val="3"/>
          <w:lang w:bidi="en-US"/>
        </w:rPr>
        <w:tab/>
      </w:r>
      <w:r w:rsidR="004D639A" w:rsidRPr="007A77C6">
        <w:rPr>
          <w:rFonts w:ascii="Times New Roman" w:eastAsia="Andale Sans UI" w:hAnsi="Times New Roman" w:cs="Times New Roman"/>
          <w:b/>
          <w:kern w:val="3"/>
          <w:lang w:bidi="en-US"/>
        </w:rPr>
        <w:t>7</w:t>
      </w:r>
      <w:r w:rsidR="00867D53" w:rsidRPr="007A77C6">
        <w:rPr>
          <w:rFonts w:ascii="Times New Roman" w:eastAsia="Andale Sans UI" w:hAnsi="Times New Roman" w:cs="Times New Roman"/>
          <w:b/>
          <w:kern w:val="3"/>
          <w:lang w:bidi="en-US"/>
        </w:rPr>
        <w:t>. SASTAVNI DIJELOVI PONUDE</w:t>
      </w:r>
      <w:bookmarkEnd w:id="7"/>
    </w:p>
    <w:p w14:paraId="67724E99"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6128F2">
        <w:rPr>
          <w:rFonts w:ascii="Times New Roman" w:eastAsia="Andale Sans UI" w:hAnsi="Times New Roman" w:cs="Times New Roman"/>
          <w:kern w:val="3"/>
          <w:lang w:bidi="en-US"/>
        </w:rPr>
        <w:t>Oblik i način izrade ponude</w:t>
      </w:r>
      <w:bookmarkEnd w:id="8"/>
    </w:p>
    <w:p w14:paraId="273E21FE"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Ponuda se dostavlja na izvornoj dokumentaciji propisanih obrazaca </w:t>
      </w:r>
      <w:r w:rsidR="0010482A"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aručitelja.</w:t>
      </w:r>
    </w:p>
    <w:p w14:paraId="57AD9E00"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se piše neizbrisivom tintom.</w:t>
      </w:r>
    </w:p>
    <w:p w14:paraId="3A934B14" w14:textId="77777777" w:rsidR="00867D53" w:rsidRPr="006128F2"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na hrvatskom jeziku.</w:t>
      </w:r>
    </w:p>
    <w:p w14:paraId="3FB41961"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6128F2">
        <w:rPr>
          <w:rFonts w:ascii="Times New Roman" w:eastAsia="Andale Sans UI" w:hAnsi="Times New Roman" w:cs="Times New Roman"/>
          <w:kern w:val="3"/>
          <w:lang w:bidi="en-US"/>
        </w:rPr>
        <w:t>Ponuda treba sadržavati:</w:t>
      </w:r>
      <w:bookmarkEnd w:id="9"/>
    </w:p>
    <w:p w14:paraId="7025FDF3" w14:textId="59E56BD6"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Ponudbeni list (ispunjen i potpisan od strane ponuditelja – Prilog 1.),</w:t>
      </w:r>
    </w:p>
    <w:p w14:paraId="7C8C50C7" w14:textId="3C0C38E8" w:rsidR="00571E63"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Popunjenu i potpisanu Izjavu o nekažnjavanju (Prilog </w:t>
      </w:r>
      <w:r w:rsidR="006F72E0">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w:t>
      </w:r>
    </w:p>
    <w:p w14:paraId="3BEFEB1B" w14:textId="35974DD3" w:rsidR="00D30091" w:rsidRPr="0039707C" w:rsidRDefault="00D30091"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9707C">
        <w:rPr>
          <w:rFonts w:ascii="Times New Roman" w:eastAsia="Times New Roman" w:hAnsi="Times New Roman" w:cs="Times New Roman"/>
          <w:kern w:val="3"/>
          <w:lang w:bidi="en-US"/>
        </w:rPr>
        <w:t>Jamstvo za ozbiljnost ponude</w:t>
      </w:r>
    </w:p>
    <w:p w14:paraId="2E03EC16" w14:textId="184DB71D" w:rsidR="00571E63"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Troškovnik (Prilog </w:t>
      </w:r>
      <w:r w:rsidR="006F72E0">
        <w:rPr>
          <w:rFonts w:ascii="Times New Roman" w:eastAsia="Times New Roman" w:hAnsi="Times New Roman" w:cs="Times New Roman"/>
          <w:kern w:val="3"/>
          <w:lang w:bidi="en-US"/>
        </w:rPr>
        <w:t>3</w:t>
      </w:r>
      <w:r w:rsidRPr="006128F2">
        <w:rPr>
          <w:rFonts w:ascii="Times New Roman" w:eastAsia="Times New Roman" w:hAnsi="Times New Roman" w:cs="Times New Roman"/>
          <w:kern w:val="3"/>
          <w:lang w:bidi="en-US"/>
        </w:rPr>
        <w:t>.),</w:t>
      </w:r>
      <w:r w:rsidR="005875CC">
        <w:rPr>
          <w:rFonts w:ascii="Times New Roman" w:eastAsia="Times New Roman" w:hAnsi="Times New Roman" w:cs="Times New Roman"/>
          <w:kern w:val="3"/>
          <w:lang w:bidi="en-US"/>
        </w:rPr>
        <w:t xml:space="preserve"> nalazi se kao zasebni dokument ovog poziva,</w:t>
      </w:r>
    </w:p>
    <w:p w14:paraId="102FC2BE" w14:textId="432E0E12" w:rsidR="00A62E91" w:rsidRPr="0067776A" w:rsidRDefault="00A62E91"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7776A">
        <w:rPr>
          <w:rFonts w:ascii="Times New Roman" w:eastAsia="Times New Roman" w:hAnsi="Times New Roman" w:cs="Times New Roman"/>
          <w:kern w:val="3"/>
          <w:lang w:bidi="en-US"/>
        </w:rPr>
        <w:t xml:space="preserve">Opis projektnog zadatka (Prilog </w:t>
      </w:r>
      <w:r w:rsidR="006F72E0" w:rsidRPr="0067776A">
        <w:rPr>
          <w:rFonts w:ascii="Times New Roman" w:eastAsia="Times New Roman" w:hAnsi="Times New Roman" w:cs="Times New Roman"/>
          <w:kern w:val="3"/>
          <w:lang w:bidi="en-US"/>
        </w:rPr>
        <w:t>4</w:t>
      </w:r>
      <w:r w:rsidRPr="0067776A">
        <w:rPr>
          <w:rFonts w:ascii="Times New Roman" w:eastAsia="Times New Roman" w:hAnsi="Times New Roman" w:cs="Times New Roman"/>
          <w:kern w:val="3"/>
          <w:lang w:bidi="en-US"/>
        </w:rPr>
        <w:t>.)</w:t>
      </w:r>
      <w:r w:rsidR="005875CC" w:rsidRPr="0067776A">
        <w:rPr>
          <w:rFonts w:ascii="Times New Roman" w:eastAsia="Times New Roman" w:hAnsi="Times New Roman" w:cs="Times New Roman"/>
          <w:kern w:val="3"/>
          <w:lang w:bidi="en-US"/>
        </w:rPr>
        <w:t>, nalazi se kao zasebni dokument ovog poziva</w:t>
      </w:r>
    </w:p>
    <w:p w14:paraId="58DE9ABC" w14:textId="0A7709C5" w:rsidR="0067776A" w:rsidRPr="0067776A" w:rsidRDefault="0067776A"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7776A">
        <w:rPr>
          <w:rFonts w:ascii="Times New Roman" w:eastAsia="Times New Roman" w:hAnsi="Times New Roman" w:cs="Times New Roman"/>
          <w:kern w:val="3"/>
          <w:lang w:bidi="en-US"/>
        </w:rPr>
        <w:t>Izjava o raspolaganju sa timom stručnjaka (Prilog 5.)</w:t>
      </w:r>
    </w:p>
    <w:p w14:paraId="7011F776" w14:textId="5741275D"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Dok</w:t>
      </w:r>
      <w:r w:rsidR="004502C8" w:rsidRPr="006128F2">
        <w:rPr>
          <w:rFonts w:ascii="Times New Roman" w:eastAsia="Times New Roman" w:hAnsi="Times New Roman" w:cs="Times New Roman"/>
          <w:kern w:val="3"/>
          <w:lang w:bidi="en-US"/>
        </w:rPr>
        <w:t>az</w:t>
      </w:r>
      <w:r w:rsidRPr="006128F2">
        <w:rPr>
          <w:rFonts w:ascii="Times New Roman" w:eastAsia="Times New Roman" w:hAnsi="Times New Roman" w:cs="Times New Roman"/>
          <w:kern w:val="3"/>
          <w:lang w:bidi="en-US"/>
        </w:rPr>
        <w:t xml:space="preserve"> iz</w:t>
      </w:r>
      <w:r w:rsidR="004502C8" w:rsidRPr="006128F2">
        <w:rPr>
          <w:rFonts w:ascii="Times New Roman" w:eastAsia="Times New Roman" w:hAnsi="Times New Roman" w:cs="Times New Roman"/>
          <w:kern w:val="3"/>
          <w:lang w:bidi="en-US"/>
        </w:rPr>
        <w:t xml:space="preserve"> </w:t>
      </w:r>
      <w:proofErr w:type="spellStart"/>
      <w:r w:rsidR="004502C8" w:rsidRPr="006128F2">
        <w:rPr>
          <w:rFonts w:ascii="Times New Roman" w:eastAsia="Times New Roman" w:hAnsi="Times New Roman" w:cs="Times New Roman"/>
          <w:kern w:val="3"/>
          <w:lang w:bidi="en-US"/>
        </w:rPr>
        <w:t>pod</w:t>
      </w:r>
      <w:r w:rsidRPr="006128F2">
        <w:rPr>
          <w:rFonts w:ascii="Times New Roman" w:eastAsia="Times New Roman" w:hAnsi="Times New Roman" w:cs="Times New Roman"/>
          <w:kern w:val="3"/>
          <w:lang w:bidi="en-US"/>
        </w:rPr>
        <w:t>točke</w:t>
      </w:r>
      <w:proofErr w:type="spellEnd"/>
      <w:r w:rsidRPr="006128F2">
        <w:rPr>
          <w:rFonts w:ascii="Times New Roman" w:eastAsia="Times New Roman" w:hAnsi="Times New Roman" w:cs="Times New Roman"/>
          <w:kern w:val="3"/>
          <w:lang w:bidi="en-US"/>
        </w:rPr>
        <w:t xml:space="preserve"> 3.</w:t>
      </w:r>
      <w:r w:rsidR="004502C8" w:rsidRPr="006128F2">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 xml:space="preserve"> Ovog Poziva na dostavu ponude kojim ponuditelj dokazuje da ne postoje obvezni razlozi isključenja,</w:t>
      </w:r>
    </w:p>
    <w:p w14:paraId="1FBE2E48" w14:textId="77777777" w:rsidR="006F72E0"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Traženi dokazi sposobnosti iz točk</w:t>
      </w:r>
      <w:r w:rsidR="00134AAF" w:rsidRPr="006128F2">
        <w:rPr>
          <w:rFonts w:ascii="Times New Roman" w:eastAsia="Times New Roman" w:hAnsi="Times New Roman" w:cs="Times New Roman"/>
          <w:kern w:val="3"/>
          <w:lang w:bidi="en-US"/>
        </w:rPr>
        <w:t>e</w:t>
      </w:r>
      <w:r w:rsidRPr="006128F2">
        <w:rPr>
          <w:rFonts w:ascii="Times New Roman" w:eastAsia="Times New Roman" w:hAnsi="Times New Roman" w:cs="Times New Roman"/>
          <w:kern w:val="3"/>
          <w:lang w:bidi="en-US"/>
        </w:rPr>
        <w:t xml:space="preserve"> 4. ovoga Poziva</w:t>
      </w:r>
    </w:p>
    <w:p w14:paraId="608E205F" w14:textId="1401E682" w:rsidR="00DD5AB5" w:rsidRPr="006128F2"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65FABA03" w14:textId="6933DBE6"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6128F2" w:rsidRDefault="003540F8"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5E3DB76" w14:textId="1CF01E63" w:rsidR="00A62E91" w:rsidRDefault="00270515"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6128F2">
        <w:rPr>
          <w:rFonts w:ascii="Times New Roman" w:eastAsia="Times New Roman" w:hAnsi="Times New Roman" w:cs="Times New Roman"/>
          <w:b/>
          <w:bCs/>
          <w:kern w:val="3"/>
          <w:u w:val="single"/>
          <w:lang w:bidi="en-US"/>
        </w:rPr>
        <w:t>Traženi dokument</w:t>
      </w:r>
      <w:r w:rsidR="00DA3746" w:rsidRPr="006128F2">
        <w:rPr>
          <w:rFonts w:ascii="Times New Roman" w:eastAsia="Times New Roman" w:hAnsi="Times New Roman" w:cs="Times New Roman"/>
          <w:b/>
          <w:bCs/>
          <w:kern w:val="3"/>
          <w:u w:val="single"/>
          <w:lang w:bidi="en-US"/>
        </w:rPr>
        <w:t xml:space="preserve">  </w:t>
      </w:r>
      <w:r w:rsidR="00107AA2" w:rsidRPr="006128F2">
        <w:rPr>
          <w:rFonts w:ascii="Times New Roman" w:eastAsia="Times New Roman" w:hAnsi="Times New Roman" w:cs="Times New Roman"/>
          <w:b/>
          <w:bCs/>
          <w:kern w:val="3"/>
          <w:u w:val="single"/>
          <w:lang w:bidi="en-US"/>
        </w:rPr>
        <w:t xml:space="preserve">iz </w:t>
      </w:r>
      <w:proofErr w:type="spellStart"/>
      <w:r w:rsidR="00107AA2" w:rsidRPr="006128F2">
        <w:rPr>
          <w:rFonts w:ascii="Times New Roman" w:eastAsia="Times New Roman" w:hAnsi="Times New Roman" w:cs="Times New Roman"/>
          <w:b/>
          <w:bCs/>
          <w:kern w:val="3"/>
          <w:u w:val="single"/>
          <w:lang w:bidi="en-US"/>
        </w:rPr>
        <w:t>podtočke</w:t>
      </w:r>
      <w:proofErr w:type="spellEnd"/>
      <w:r w:rsidR="00107AA2" w:rsidRPr="006128F2">
        <w:rPr>
          <w:rFonts w:ascii="Times New Roman" w:eastAsia="Times New Roman" w:hAnsi="Times New Roman" w:cs="Times New Roman"/>
          <w:b/>
          <w:bCs/>
          <w:kern w:val="3"/>
          <w:u w:val="single"/>
          <w:lang w:bidi="en-US"/>
        </w:rPr>
        <w:t xml:space="preserve"> 3.2. </w:t>
      </w:r>
      <w:r w:rsidR="007A77C6">
        <w:rPr>
          <w:rFonts w:ascii="Times New Roman" w:eastAsia="Times New Roman" w:hAnsi="Times New Roman" w:cs="Times New Roman"/>
          <w:b/>
          <w:bCs/>
          <w:kern w:val="3"/>
          <w:u w:val="single"/>
          <w:lang w:bidi="en-US"/>
        </w:rPr>
        <w:t xml:space="preserve">i točke 4. </w:t>
      </w:r>
      <w:r w:rsidRPr="006128F2">
        <w:rPr>
          <w:rFonts w:ascii="Times New Roman" w:eastAsia="Times New Roman" w:hAnsi="Times New Roman" w:cs="Times New Roman"/>
          <w:b/>
          <w:bCs/>
          <w:kern w:val="3"/>
          <w:u w:val="single"/>
          <w:lang w:bidi="en-US"/>
        </w:rPr>
        <w:t>NE SMIJ</w:t>
      </w:r>
      <w:r w:rsidR="00107AA2" w:rsidRPr="006128F2">
        <w:rPr>
          <w:rFonts w:ascii="Times New Roman" w:eastAsia="Times New Roman" w:hAnsi="Times New Roman" w:cs="Times New Roman"/>
          <w:b/>
          <w:bCs/>
          <w:kern w:val="3"/>
          <w:u w:val="single"/>
          <w:lang w:bidi="en-US"/>
        </w:rPr>
        <w:t>E</w:t>
      </w:r>
      <w:r w:rsidRPr="006128F2">
        <w:rPr>
          <w:rFonts w:ascii="Times New Roman" w:eastAsia="Times New Roman" w:hAnsi="Times New Roman" w:cs="Times New Roman"/>
          <w:b/>
          <w:bCs/>
          <w:kern w:val="3"/>
          <w:u w:val="single"/>
          <w:lang w:bidi="en-US"/>
        </w:rPr>
        <w:t xml:space="preserve"> biti stariji od dana slanja Poziva za dostavu ponuda. </w:t>
      </w:r>
    </w:p>
    <w:p w14:paraId="19A9CC81" w14:textId="77777777" w:rsidR="00A62E91" w:rsidRDefault="00A62E91"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F624733" w14:textId="5D25AFAA" w:rsidR="00CD151D" w:rsidRPr="007A77C6" w:rsidRDefault="004D639A" w:rsidP="007A77C6">
      <w:pPr>
        <w:widowControl w:val="0"/>
        <w:shd w:val="clear" w:color="auto" w:fill="FFFFFF"/>
        <w:suppressAutoHyphens/>
        <w:autoSpaceDN w:val="0"/>
        <w:spacing w:after="0" w:line="240" w:lineRule="auto"/>
        <w:ind w:left="40" w:right="60" w:hanging="40"/>
        <w:jc w:val="both"/>
        <w:textAlignment w:val="baseline"/>
        <w:rPr>
          <w:rFonts w:ascii="Times New Roman" w:eastAsia="Andale Sans UI" w:hAnsi="Times New Roman" w:cs="Times New Roman"/>
          <w:b/>
          <w:kern w:val="3"/>
          <w:lang w:bidi="en-US"/>
        </w:rPr>
      </w:pPr>
      <w:r w:rsidRPr="007A77C6">
        <w:rPr>
          <w:rFonts w:ascii="Times New Roman" w:eastAsia="Andale Sans UI" w:hAnsi="Times New Roman" w:cs="Times New Roman"/>
          <w:b/>
          <w:kern w:val="3"/>
          <w:lang w:bidi="en-US"/>
        </w:rPr>
        <w:t>8</w:t>
      </w:r>
      <w:r w:rsidR="00867D53" w:rsidRPr="007A77C6">
        <w:rPr>
          <w:rFonts w:ascii="Times New Roman" w:eastAsia="Andale Sans UI" w:hAnsi="Times New Roman" w:cs="Times New Roman"/>
          <w:b/>
          <w:kern w:val="3"/>
          <w:lang w:bidi="en-US"/>
        </w:rPr>
        <w:t>. NAČIN DOSTAVE PONUDE</w:t>
      </w:r>
      <w:bookmarkStart w:id="10" w:name="_Hlk13481401"/>
    </w:p>
    <w:p w14:paraId="6DC8848A" w14:textId="77777777" w:rsidR="00A62E91" w:rsidRDefault="00A62E91"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kern w:val="3"/>
          <w:lang w:bidi="en-US"/>
        </w:rPr>
      </w:pPr>
    </w:p>
    <w:p w14:paraId="7FA66500" w14:textId="1F10B7A7" w:rsidR="003122A8" w:rsidRPr="006128F2" w:rsidRDefault="00867D53" w:rsidP="00A62E91">
      <w:pPr>
        <w:widowControl w:val="0"/>
        <w:shd w:val="clear" w:color="auto" w:fill="FFFFFF"/>
        <w:suppressAutoHyphens/>
        <w:autoSpaceDN w:val="0"/>
        <w:spacing w:after="0" w:line="240" w:lineRule="auto"/>
        <w:ind w:left="40" w:right="60" w:firstLine="440"/>
        <w:contextualSpacing/>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Ponuda se dostavlja na Ponudbenom listu iz ovog Poziva, a koj</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je potrebno dostaviti ispunjen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i potpisan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6128F2" w:rsidRDefault="00867D53" w:rsidP="00CD151D">
      <w:pPr>
        <w:widowControl w:val="0"/>
        <w:shd w:val="clear" w:color="auto" w:fill="FFFFFF"/>
        <w:suppressAutoHyphens/>
        <w:autoSpaceDN w:val="0"/>
        <w:spacing w:after="0" w:line="240" w:lineRule="auto"/>
        <w:ind w:left="320" w:right="80" w:firstLine="106"/>
        <w:contextualSpacing/>
        <w:jc w:val="both"/>
        <w:textAlignment w:val="baseline"/>
        <w:rPr>
          <w:rFonts w:ascii="Times New Roman" w:eastAsia="Times New Roman" w:hAnsi="Times New Roman" w:cs="Times New Roman"/>
          <w:kern w:val="3"/>
          <w:u w:val="single"/>
          <w:lang w:bidi="en-US"/>
        </w:rPr>
      </w:pPr>
      <w:r w:rsidRPr="006128F2">
        <w:rPr>
          <w:rFonts w:ascii="Times New Roman" w:eastAsia="Times New Roman" w:hAnsi="Times New Roman" w:cs="Times New Roman"/>
          <w:kern w:val="3"/>
          <w:u w:val="single"/>
          <w:lang w:bidi="en-US"/>
        </w:rPr>
        <w:t xml:space="preserve">Ponuda se </w:t>
      </w:r>
      <w:r w:rsidR="003122A8" w:rsidRPr="006128F2">
        <w:rPr>
          <w:rFonts w:ascii="Times New Roman" w:eastAsia="Times New Roman" w:hAnsi="Times New Roman" w:cs="Times New Roman"/>
          <w:kern w:val="3"/>
          <w:u w:val="single"/>
          <w:lang w:bidi="en-US"/>
        </w:rPr>
        <w:t xml:space="preserve">može </w:t>
      </w:r>
      <w:r w:rsidRPr="006128F2">
        <w:rPr>
          <w:rFonts w:ascii="Times New Roman" w:eastAsia="Times New Roman" w:hAnsi="Times New Roman" w:cs="Times New Roman"/>
          <w:kern w:val="3"/>
          <w:u w:val="single"/>
          <w:lang w:bidi="en-US"/>
        </w:rPr>
        <w:t>dostav</w:t>
      </w:r>
      <w:r w:rsidR="003122A8" w:rsidRPr="006128F2">
        <w:rPr>
          <w:rFonts w:ascii="Times New Roman" w:eastAsia="Times New Roman" w:hAnsi="Times New Roman" w:cs="Times New Roman"/>
          <w:kern w:val="3"/>
          <w:u w:val="single"/>
          <w:lang w:bidi="en-US"/>
        </w:rPr>
        <w:t>iti:</w:t>
      </w:r>
    </w:p>
    <w:p w14:paraId="04EDEF45" w14:textId="1C281D64"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w:t>
      </w:r>
      <w:r w:rsidR="00867D53" w:rsidRPr="006128F2">
        <w:rPr>
          <w:rFonts w:ascii="Times New Roman" w:eastAsia="Times New Roman" w:hAnsi="Times New Roman" w:cs="Times New Roman"/>
          <w:kern w:val="3"/>
          <w:lang w:bidi="en-US"/>
        </w:rPr>
        <w:t xml:space="preserve"> u zatvorenoj omotnici na adresu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 xml:space="preserve">aručitelja navedenu u Pozivu na dostavu ponude s nazivom i </w:t>
      </w:r>
      <w:r w:rsidR="00867D53" w:rsidRPr="006128F2">
        <w:rPr>
          <w:rFonts w:ascii="Times New Roman" w:eastAsia="Times New Roman" w:hAnsi="Times New Roman" w:cs="Times New Roman"/>
          <w:kern w:val="3"/>
          <w:lang w:bidi="en-US"/>
        </w:rPr>
        <w:lastRenderedPageBreak/>
        <w:t xml:space="preserve">adresom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aručitelja, nazivom i adresom ponuditelja, nazivom predmeta nabave na koju se ponuda odnosi te naznakom „</w:t>
      </w:r>
      <w:r w:rsidR="0095448F" w:rsidRPr="006128F2">
        <w:rPr>
          <w:rFonts w:ascii="Times New Roman" w:eastAsia="Times New Roman" w:hAnsi="Times New Roman" w:cs="Times New Roman"/>
          <w:kern w:val="3"/>
          <w:lang w:bidi="en-US"/>
        </w:rPr>
        <w:t>NE OTVARAJ</w:t>
      </w:r>
      <w:r w:rsidR="00867D53" w:rsidRPr="006128F2">
        <w:rPr>
          <w:rFonts w:ascii="Times New Roman" w:eastAsia="Times New Roman" w:hAnsi="Times New Roman" w:cs="Times New Roman"/>
          <w:kern w:val="3"/>
          <w:lang w:bidi="en-US"/>
        </w:rPr>
        <w:t>"</w:t>
      </w:r>
      <w:r w:rsidRPr="006128F2">
        <w:rPr>
          <w:rFonts w:ascii="Times New Roman" w:eastAsia="Times New Roman" w:hAnsi="Times New Roman" w:cs="Times New Roman"/>
          <w:kern w:val="3"/>
          <w:lang w:bidi="en-US"/>
        </w:rPr>
        <w:t xml:space="preserve">, </w:t>
      </w:r>
    </w:p>
    <w:p w14:paraId="1B949C27" w14:textId="497B701F"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putem elektroničke pošte</w:t>
      </w:r>
      <w:r w:rsidRPr="006128F2">
        <w:rPr>
          <w:rFonts w:ascii="Times New Roman" w:eastAsia="Times New Roman" w:hAnsi="Times New Roman" w:cs="Times New Roman"/>
          <w:kern w:val="3"/>
          <w:lang w:bidi="en-US"/>
        </w:rPr>
        <w:t xml:space="preserve">, </w:t>
      </w:r>
    </w:p>
    <w:p w14:paraId="6B1A9E8C" w14:textId="77777777"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druge odgovarajuće službe.</w:t>
      </w:r>
    </w:p>
    <w:p w14:paraId="10F2A70E" w14:textId="7AA1B7B2" w:rsidR="00867D53" w:rsidRPr="006128F2"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6128F2"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6128F2"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6713C2F1" w:rsidR="001E0877" w:rsidRPr="006128F2"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6128F2">
        <w:rPr>
          <w:rFonts w:ascii="Times New Roman" w:hAnsi="Times New Roman" w:cs="Times New Roman"/>
        </w:rPr>
        <w:t xml:space="preserve">Rok za dostavu ponuda je </w:t>
      </w:r>
      <w:r w:rsidR="000102D4">
        <w:rPr>
          <w:rFonts w:ascii="Times New Roman" w:hAnsi="Times New Roman" w:cs="Times New Roman"/>
          <w:b/>
          <w:bCs/>
          <w:i/>
          <w:iCs/>
          <w:u w:val="single"/>
        </w:rPr>
        <w:t>14</w:t>
      </w:r>
      <w:r w:rsidR="00F15607" w:rsidRPr="008A2EF0">
        <w:rPr>
          <w:rFonts w:ascii="Times New Roman" w:hAnsi="Times New Roman" w:cs="Times New Roman"/>
          <w:b/>
          <w:bCs/>
          <w:i/>
          <w:iCs/>
          <w:u w:val="single"/>
        </w:rPr>
        <w:t xml:space="preserve">. </w:t>
      </w:r>
      <w:r w:rsidR="008A2EF0" w:rsidRPr="008A2EF0">
        <w:rPr>
          <w:rFonts w:ascii="Times New Roman" w:hAnsi="Times New Roman" w:cs="Times New Roman"/>
          <w:b/>
          <w:bCs/>
          <w:i/>
          <w:iCs/>
          <w:u w:val="single"/>
        </w:rPr>
        <w:t>svibnja</w:t>
      </w:r>
      <w:r w:rsidR="009A3904" w:rsidRPr="008A2EF0">
        <w:rPr>
          <w:rFonts w:ascii="Times New Roman" w:hAnsi="Times New Roman" w:cs="Times New Roman"/>
          <w:b/>
          <w:bCs/>
          <w:i/>
          <w:u w:val="single"/>
        </w:rPr>
        <w:t xml:space="preserve"> 20</w:t>
      </w:r>
      <w:r w:rsidR="00D41A66" w:rsidRPr="008A2EF0">
        <w:rPr>
          <w:rFonts w:ascii="Times New Roman" w:hAnsi="Times New Roman" w:cs="Times New Roman"/>
          <w:b/>
          <w:bCs/>
          <w:i/>
          <w:u w:val="single"/>
        </w:rPr>
        <w:t>2</w:t>
      </w:r>
      <w:r w:rsidR="000102D4">
        <w:rPr>
          <w:rFonts w:ascii="Times New Roman" w:hAnsi="Times New Roman" w:cs="Times New Roman"/>
          <w:b/>
          <w:bCs/>
          <w:i/>
          <w:u w:val="single"/>
        </w:rPr>
        <w:t>4</w:t>
      </w:r>
      <w:r w:rsidR="009A3904" w:rsidRPr="008A2EF0">
        <w:rPr>
          <w:rFonts w:ascii="Times New Roman" w:hAnsi="Times New Roman" w:cs="Times New Roman"/>
          <w:b/>
          <w:bCs/>
          <w:i/>
          <w:u w:val="single"/>
        </w:rPr>
        <w:t>.</w:t>
      </w:r>
      <w:r w:rsidRPr="008A2EF0">
        <w:rPr>
          <w:rFonts w:ascii="Times New Roman" w:hAnsi="Times New Roman" w:cs="Times New Roman"/>
          <w:b/>
          <w:bCs/>
          <w:i/>
          <w:u w:val="single"/>
        </w:rPr>
        <w:t xml:space="preserve"> godine do </w:t>
      </w:r>
      <w:r w:rsidR="000931DC" w:rsidRPr="008A2EF0">
        <w:rPr>
          <w:rFonts w:ascii="Times New Roman" w:hAnsi="Times New Roman" w:cs="Times New Roman"/>
          <w:b/>
          <w:bCs/>
          <w:i/>
          <w:u w:val="single"/>
        </w:rPr>
        <w:t>1</w:t>
      </w:r>
      <w:r w:rsidR="00C13534" w:rsidRPr="008A2EF0">
        <w:rPr>
          <w:rFonts w:ascii="Times New Roman" w:hAnsi="Times New Roman" w:cs="Times New Roman"/>
          <w:b/>
          <w:bCs/>
          <w:i/>
          <w:u w:val="single"/>
        </w:rPr>
        <w:t>2</w:t>
      </w:r>
      <w:r w:rsidR="00301D6B" w:rsidRPr="008A2EF0">
        <w:rPr>
          <w:rFonts w:ascii="Times New Roman" w:hAnsi="Times New Roman" w:cs="Times New Roman"/>
          <w:b/>
          <w:bCs/>
          <w:i/>
          <w:u w:val="single"/>
        </w:rPr>
        <w:t>:</w:t>
      </w:r>
      <w:r w:rsidRPr="008A2EF0">
        <w:rPr>
          <w:rFonts w:ascii="Times New Roman" w:hAnsi="Times New Roman" w:cs="Times New Roman"/>
          <w:b/>
          <w:bCs/>
          <w:i/>
          <w:u w:val="single"/>
        </w:rPr>
        <w:t>00 sati</w:t>
      </w:r>
      <w:r w:rsidRPr="008A2EF0">
        <w:rPr>
          <w:rFonts w:ascii="Times New Roman" w:hAnsi="Times New Roman" w:cs="Times New Roman"/>
        </w:rPr>
        <w:t xml:space="preserve"> </w:t>
      </w:r>
      <w:r w:rsidRPr="006128F2">
        <w:rPr>
          <w:rFonts w:ascii="Times New Roman" w:hAnsi="Times New Roman" w:cs="Times New Roman"/>
        </w:rPr>
        <w:t>bez obzira na način</w:t>
      </w:r>
      <w:r w:rsidR="00522975" w:rsidRPr="006128F2">
        <w:rPr>
          <w:rFonts w:ascii="Times New Roman" w:hAnsi="Times New Roman" w:cs="Times New Roman"/>
        </w:rPr>
        <w:t xml:space="preserve"> </w:t>
      </w:r>
      <w:r w:rsidRPr="006128F2">
        <w:rPr>
          <w:rFonts w:ascii="Times New Roman" w:hAnsi="Times New Roman" w:cs="Times New Roman"/>
        </w:rPr>
        <w:t>dostave.</w:t>
      </w:r>
    </w:p>
    <w:p w14:paraId="2E9D44E0" w14:textId="3A706B7D" w:rsidR="00522975" w:rsidRPr="006128F2"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Adresa na koju se dostavljaju ponude je:</w:t>
      </w:r>
    </w:p>
    <w:p w14:paraId="67CEAAFC" w14:textId="77777777" w:rsidR="00482D54" w:rsidRPr="006128F2"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690DF27" w14:textId="3161CFA9"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GRAD POŽEGA</w:t>
      </w:r>
      <w:r w:rsidR="002B23E5" w:rsidRPr="006128F2">
        <w:rPr>
          <w:rFonts w:ascii="Times New Roman" w:eastAsia="Andale Sans UI" w:hAnsi="Times New Roman" w:cs="Times New Roman"/>
          <w:kern w:val="3"/>
          <w:lang w:bidi="en-US"/>
        </w:rPr>
        <w:t xml:space="preserve">, </w:t>
      </w:r>
      <w:r w:rsidR="00867D53" w:rsidRPr="006128F2">
        <w:rPr>
          <w:rFonts w:ascii="Times New Roman" w:eastAsia="Andale Sans UI" w:hAnsi="Times New Roman" w:cs="Times New Roman"/>
          <w:kern w:val="3"/>
          <w:lang w:bidi="en-US"/>
        </w:rPr>
        <w:t>Trg Svetog Trojstva 1</w:t>
      </w:r>
      <w:r w:rsidR="002B23E5" w:rsidRPr="006128F2">
        <w:rPr>
          <w:rFonts w:ascii="Times New Roman" w:eastAsia="Andale Sans UI" w:hAnsi="Times New Roman" w:cs="Times New Roman"/>
          <w:kern w:val="3"/>
          <w:lang w:bidi="en-US"/>
        </w:rPr>
        <w:t>,</w:t>
      </w:r>
      <w:r w:rsidR="00867D53" w:rsidRPr="006128F2">
        <w:rPr>
          <w:rFonts w:ascii="Times New Roman" w:eastAsia="Andale Sans UI" w:hAnsi="Times New Roman" w:cs="Times New Roman"/>
          <w:kern w:val="3"/>
          <w:lang w:bidi="en-US"/>
        </w:rPr>
        <w:t xml:space="preserve"> 34000 Požega </w:t>
      </w:r>
      <w:r w:rsidR="008A2EF0" w:rsidRPr="008A2EF0">
        <w:rPr>
          <w:rFonts w:ascii="Times New Roman" w:eastAsia="Andale Sans UI" w:hAnsi="Times New Roman" w:cs="Times New Roman"/>
          <w:color w:val="2E74B5" w:themeColor="accent1" w:themeShade="BF"/>
          <w:kern w:val="3"/>
          <w:u w:val="single"/>
          <w:lang w:bidi="en-US"/>
        </w:rPr>
        <w:t>miroslav.papak@pozega.hr</w:t>
      </w:r>
      <w:r w:rsidR="008A2EF0">
        <w:rPr>
          <w:rFonts w:ascii="Times New Roman" w:eastAsia="Andale Sans UI" w:hAnsi="Times New Roman" w:cs="Times New Roman"/>
          <w:kern w:val="3"/>
          <w:lang w:bidi="en-US"/>
        </w:rPr>
        <w:t xml:space="preserve"> </w:t>
      </w:r>
      <w:r w:rsidR="0019763B" w:rsidRPr="006128F2">
        <w:rPr>
          <w:rFonts w:ascii="Times New Roman" w:eastAsia="Andale Sans UI" w:hAnsi="Times New Roman" w:cs="Times New Roman"/>
          <w:kern w:val="3"/>
          <w:lang w:bidi="en-US"/>
        </w:rPr>
        <w:t xml:space="preserve">ili </w:t>
      </w:r>
      <w:hyperlink r:id="rId9" w:history="1">
        <w:r w:rsidR="003E49ED" w:rsidRPr="006757B7">
          <w:rPr>
            <w:rStyle w:val="Hiperveza"/>
            <w:rFonts w:ascii="Times New Roman" w:eastAsia="Andale Sans UI" w:hAnsi="Times New Roman" w:cs="Times New Roman"/>
            <w:kern w:val="3"/>
            <w:lang w:bidi="en-US"/>
          </w:rPr>
          <w:t>ivana.calis@pozega.hr</w:t>
        </w:r>
      </w:hyperlink>
    </w:p>
    <w:p w14:paraId="4D7C3DAA" w14:textId="77777777"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5F68879D" w14:textId="66E40A78" w:rsidR="003E2870" w:rsidRPr="006128F2"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Naslov ponude: </w:t>
      </w:r>
    </w:p>
    <w:p w14:paraId="176D93E6" w14:textId="0AEF377E" w:rsidR="00482D54" w:rsidRDefault="001E0877"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301D6B" w:rsidRPr="006128F2">
        <w:rPr>
          <w:rFonts w:ascii="Times New Roman" w:eastAsia="Andale Sans UI" w:hAnsi="Times New Roman" w:cs="Times New Roman"/>
          <w:kern w:val="3"/>
          <w:lang w:bidi="en-US"/>
        </w:rPr>
        <w:t xml:space="preserve"> </w:t>
      </w:r>
      <w:r w:rsidR="001A4AFA" w:rsidRPr="006128F2">
        <w:rPr>
          <w:rFonts w:ascii="Times New Roman" w:eastAsia="Andale Sans UI" w:hAnsi="Times New Roman" w:cs="Times New Roman"/>
          <w:kern w:val="3"/>
          <w:lang w:bidi="en-US"/>
        </w:rPr>
        <w:t>“</w:t>
      </w:r>
      <w:r w:rsidR="001A4AFA" w:rsidRPr="00782453">
        <w:rPr>
          <w:rFonts w:ascii="Times New Roman" w:eastAsia="Andale Sans UI" w:hAnsi="Times New Roman" w:cs="Times New Roman"/>
          <w:kern w:val="3"/>
          <w:lang w:bidi="en-US"/>
        </w:rPr>
        <w:t xml:space="preserve"> </w:t>
      </w:r>
      <w:r w:rsidR="00AF1B94" w:rsidRPr="00AF1B94">
        <w:rPr>
          <w:rFonts w:ascii="Times New Roman" w:hAnsi="Times New Roman" w:cs="Times New Roman"/>
        </w:rPr>
        <w:t>USLUGA NAJMA POZORNICE ZA FES</w:t>
      </w:r>
      <w:r w:rsidR="000102D4">
        <w:rPr>
          <w:rFonts w:ascii="Times New Roman" w:hAnsi="Times New Roman" w:cs="Times New Roman"/>
        </w:rPr>
        <w:t>TIVAL ZLATNE ŽICE SLAVONIJE 2024</w:t>
      </w:r>
      <w:r w:rsidR="00AF1B94" w:rsidRPr="00AF1B94">
        <w:rPr>
          <w:rFonts w:ascii="Times New Roman" w:hAnsi="Times New Roman" w:cs="Times New Roman"/>
        </w:rPr>
        <w:t>.</w:t>
      </w:r>
      <w:r w:rsidR="001A4AFA">
        <w:rPr>
          <w:rFonts w:ascii="Times New Roman" w:hAnsi="Times New Roman" w:cs="Times New Roman"/>
        </w:rPr>
        <w:t>“.</w:t>
      </w:r>
    </w:p>
    <w:p w14:paraId="439DB00E" w14:textId="72CF0499" w:rsidR="00867D53" w:rsidRPr="006128F2"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            </w:t>
      </w:r>
      <w:r w:rsidR="00867D53" w:rsidRPr="006128F2">
        <w:rPr>
          <w:rFonts w:ascii="Times New Roman" w:eastAsia="Andale Sans UI" w:hAnsi="Times New Roman" w:cs="Times New Roman"/>
          <w:kern w:val="3"/>
          <w:lang w:bidi="en-US"/>
        </w:rPr>
        <w:t>"NE OTVARAJ"</w:t>
      </w:r>
    </w:p>
    <w:p w14:paraId="1D4E1261" w14:textId="16FE6076" w:rsidR="00482D54"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JN-</w:t>
      </w:r>
      <w:r w:rsidR="000102D4">
        <w:rPr>
          <w:rFonts w:ascii="Times New Roman" w:eastAsia="Andale Sans UI" w:hAnsi="Times New Roman" w:cs="Times New Roman"/>
          <w:kern w:val="3"/>
          <w:lang w:bidi="en-US"/>
        </w:rPr>
        <w:t>24/24</w:t>
      </w:r>
    </w:p>
    <w:p w14:paraId="296E38C5" w14:textId="54D8896E" w:rsidR="002D155A" w:rsidRPr="006128F2" w:rsidRDefault="002D155A"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8BBF417" w14:textId="77777777" w:rsidR="00F60EED" w:rsidRPr="006128F2"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377D25E" w14:textId="5A21B61B" w:rsidR="00867D53" w:rsidRPr="006128F2"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0"/>
    <w:p w14:paraId="76CE2C59" w14:textId="325E5CE3" w:rsidR="00867D53" w:rsidRPr="007A77C6" w:rsidRDefault="00372B98" w:rsidP="007A77C6">
      <w:pPr>
        <w:widowControl w:val="0"/>
        <w:shd w:val="clear" w:color="auto" w:fill="FFFFFF"/>
        <w:suppressAutoHyphens/>
        <w:autoSpaceDN w:val="0"/>
        <w:spacing w:after="101" w:line="240" w:lineRule="auto"/>
        <w:ind w:left="-284"/>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kern w:val="3"/>
          <w:lang w:bidi="en-US"/>
        </w:rPr>
        <w:tab/>
      </w:r>
      <w:r w:rsidR="004D639A" w:rsidRPr="007A77C6">
        <w:rPr>
          <w:rFonts w:ascii="Times New Roman" w:eastAsia="Andale Sans UI" w:hAnsi="Times New Roman" w:cs="Times New Roman"/>
          <w:b/>
          <w:kern w:val="3"/>
          <w:lang w:bidi="en-US"/>
        </w:rPr>
        <w:t>9</w:t>
      </w:r>
      <w:r w:rsidR="00867D53" w:rsidRPr="007A77C6">
        <w:rPr>
          <w:rFonts w:ascii="Times New Roman" w:eastAsia="Andale Sans UI" w:hAnsi="Times New Roman" w:cs="Times New Roman"/>
          <w:b/>
          <w:kern w:val="3"/>
          <w:lang w:bidi="en-US"/>
        </w:rPr>
        <w:t>. OSTALO</w:t>
      </w:r>
    </w:p>
    <w:p w14:paraId="5E88481E" w14:textId="51EB974A"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148A7"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u w:val="single"/>
          <w:lang w:bidi="en-US"/>
        </w:rPr>
        <w:t>Obavijesti u vezi predmeta nabave</w:t>
      </w:r>
      <w:r w:rsidR="00867D53" w:rsidRPr="006128F2">
        <w:rPr>
          <w:rFonts w:ascii="Times New Roman" w:eastAsia="Times New Roman" w:hAnsi="Times New Roman" w:cs="Times New Roman"/>
          <w:kern w:val="3"/>
          <w:lang w:bidi="en-US"/>
        </w:rPr>
        <w:t>:</w:t>
      </w:r>
    </w:p>
    <w:p w14:paraId="2D43956B" w14:textId="0225205F"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tel.: 034 / 311-310, fax: 034 / 311-344</w:t>
      </w:r>
    </w:p>
    <w:p w14:paraId="6BA513DF" w14:textId="4F029E6D" w:rsidR="00AF1B94"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adresa elektroničke pošte:</w:t>
      </w:r>
      <w:r w:rsidR="007148A7" w:rsidRPr="006128F2">
        <w:rPr>
          <w:rFonts w:ascii="Times New Roman" w:eastAsia="Times New Roman" w:hAnsi="Times New Roman" w:cs="Times New Roman"/>
          <w:kern w:val="3"/>
          <w:lang w:bidi="en-US"/>
        </w:rPr>
        <w:t xml:space="preserve"> </w:t>
      </w:r>
      <w:hyperlink r:id="rId10" w:history="1">
        <w:r w:rsidR="00AF1B94" w:rsidRPr="00A00D46">
          <w:rPr>
            <w:rStyle w:val="Hiperveza"/>
            <w:rFonts w:ascii="Times New Roman" w:eastAsia="Times New Roman" w:hAnsi="Times New Roman" w:cs="Times New Roman"/>
            <w:kern w:val="3"/>
            <w:lang w:bidi="en-US"/>
          </w:rPr>
          <w:t>miroslav.papak@gmail</w:t>
        </w:r>
      </w:hyperlink>
      <w:r w:rsidR="00AF1B94">
        <w:rPr>
          <w:rFonts w:ascii="Times New Roman" w:eastAsia="Times New Roman" w:hAnsi="Times New Roman" w:cs="Times New Roman"/>
          <w:kern w:val="3"/>
          <w:lang w:bidi="en-US"/>
        </w:rPr>
        <w:t xml:space="preserve"> ili </w:t>
      </w:r>
      <w:hyperlink r:id="rId11" w:history="1">
        <w:r w:rsidR="00AF1B94" w:rsidRPr="00A00D46">
          <w:rPr>
            <w:rStyle w:val="Hiperveza"/>
            <w:rFonts w:ascii="Times New Roman" w:eastAsia="Times New Roman" w:hAnsi="Times New Roman" w:cs="Times New Roman"/>
            <w:kern w:val="3"/>
            <w:lang w:bidi="en-US"/>
          </w:rPr>
          <w:t>ivana.calis@pozega.hr</w:t>
        </w:r>
      </w:hyperlink>
    </w:p>
    <w:p w14:paraId="3EE07A0F" w14:textId="77777777" w:rsidR="00AF1B94" w:rsidRPr="006128F2" w:rsidRDefault="00AF1B9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6E612DB3" w14:textId="77777777" w:rsidR="00C35FD1" w:rsidRDefault="00B26B23"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u w:val="single"/>
          <w:lang w:bidi="en-US"/>
        </w:rPr>
        <w:t>Obavijesti o rezultatima</w:t>
      </w:r>
      <w:r w:rsidR="00867D53" w:rsidRPr="006128F2">
        <w:rPr>
          <w:rFonts w:ascii="Times New Roman" w:eastAsia="Times New Roman" w:hAnsi="Times New Roman" w:cs="Times New Roman"/>
          <w:kern w:val="3"/>
          <w:lang w:bidi="en-US"/>
        </w:rPr>
        <w:t>:</w:t>
      </w:r>
      <w:r w:rsidR="003D66B3" w:rsidRPr="006128F2">
        <w:rPr>
          <w:rFonts w:ascii="Times New Roman" w:eastAsia="Times New Roman" w:hAnsi="Times New Roman" w:cs="Times New Roman"/>
          <w:kern w:val="3"/>
          <w:lang w:bidi="en-US"/>
        </w:rPr>
        <w:t xml:space="preserve"> </w:t>
      </w:r>
    </w:p>
    <w:p w14:paraId="289BC855" w14:textId="0D2AD19F" w:rsidR="00B67D2B" w:rsidRPr="006128F2" w:rsidRDefault="004937C4"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w:t>
      </w:r>
      <w:r w:rsidR="00B67D2B" w:rsidRPr="006128F2">
        <w:rPr>
          <w:rFonts w:ascii="Times New Roman" w:eastAsia="Times New Roman" w:hAnsi="Times New Roman" w:cs="Times New Roman"/>
          <w:kern w:val="3"/>
          <w:lang w:bidi="en-US"/>
        </w:rPr>
        <w:t>onuditelj</w:t>
      </w:r>
      <w:r>
        <w:rPr>
          <w:rFonts w:ascii="Times New Roman" w:eastAsia="Times New Roman" w:hAnsi="Times New Roman" w:cs="Times New Roman"/>
          <w:kern w:val="3"/>
          <w:lang w:bidi="en-US"/>
        </w:rPr>
        <w:t>i</w:t>
      </w:r>
      <w:r w:rsidR="0074103D">
        <w:rPr>
          <w:rFonts w:ascii="Times New Roman" w:eastAsia="Times New Roman" w:hAnsi="Times New Roman" w:cs="Times New Roman"/>
          <w:kern w:val="3"/>
          <w:lang w:bidi="en-US"/>
        </w:rPr>
        <w:t>ma</w:t>
      </w:r>
      <w:r>
        <w:rPr>
          <w:rFonts w:ascii="Times New Roman" w:eastAsia="Times New Roman" w:hAnsi="Times New Roman" w:cs="Times New Roman"/>
          <w:kern w:val="3"/>
          <w:lang w:bidi="en-US"/>
        </w:rPr>
        <w:t xml:space="preserve"> će</w:t>
      </w:r>
      <w:r w:rsidR="00B67D2B"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na dokaziv način</w:t>
      </w:r>
      <w:r w:rsidR="0074103D"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 xml:space="preserve">biti dostavljena </w:t>
      </w:r>
      <w:r w:rsidR="00B67D2B" w:rsidRPr="006128F2">
        <w:rPr>
          <w:rFonts w:ascii="Times New Roman" w:eastAsia="Times New Roman" w:hAnsi="Times New Roman" w:cs="Times New Roman"/>
          <w:kern w:val="3"/>
          <w:lang w:bidi="en-US"/>
        </w:rPr>
        <w:t>Odluk</w:t>
      </w:r>
      <w:r w:rsidR="0074103D">
        <w:rPr>
          <w:rFonts w:ascii="Times New Roman" w:eastAsia="Times New Roman" w:hAnsi="Times New Roman" w:cs="Times New Roman"/>
          <w:kern w:val="3"/>
          <w:lang w:bidi="en-US"/>
        </w:rPr>
        <w:t>a</w:t>
      </w:r>
      <w:r w:rsidR="00B67D2B" w:rsidRPr="006128F2">
        <w:rPr>
          <w:rFonts w:ascii="Times New Roman" w:eastAsia="Times New Roman" w:hAnsi="Times New Roman" w:cs="Times New Roman"/>
          <w:kern w:val="3"/>
          <w:lang w:bidi="en-US"/>
        </w:rPr>
        <w:t xml:space="preserve"> o odabiru</w:t>
      </w:r>
      <w:r w:rsidR="0074103D">
        <w:rPr>
          <w:rFonts w:ascii="Times New Roman" w:eastAsia="Times New Roman" w:hAnsi="Times New Roman" w:cs="Times New Roman"/>
          <w:kern w:val="3"/>
          <w:lang w:bidi="en-US"/>
        </w:rPr>
        <w:t>/poništenju</w:t>
      </w:r>
      <w:r w:rsidR="007D6810">
        <w:rPr>
          <w:rFonts w:ascii="Times New Roman" w:eastAsia="Times New Roman" w:hAnsi="Times New Roman" w:cs="Times New Roman"/>
          <w:kern w:val="3"/>
          <w:lang w:bidi="en-US"/>
        </w:rPr>
        <w:t>,</w:t>
      </w:r>
      <w:r w:rsidR="00B67D2B" w:rsidRPr="006128F2">
        <w:rPr>
          <w:rFonts w:ascii="Times New Roman" w:eastAsia="Times New Roman" w:hAnsi="Times New Roman" w:cs="Times New Roman"/>
          <w:kern w:val="3"/>
          <w:lang w:bidi="en-US"/>
        </w:rPr>
        <w:t xml:space="preserve"> </w:t>
      </w:r>
      <w:r w:rsidR="007D6810">
        <w:rPr>
          <w:rFonts w:ascii="Times New Roman" w:eastAsia="Times New Roman" w:hAnsi="Times New Roman" w:cs="Times New Roman"/>
          <w:kern w:val="3"/>
          <w:lang w:bidi="en-US"/>
        </w:rPr>
        <w:t xml:space="preserve">a ukoliko pismenim putem zatraže </w:t>
      </w:r>
      <w:r w:rsidR="00F101DE">
        <w:rPr>
          <w:rFonts w:ascii="Times New Roman" w:eastAsia="Times New Roman" w:hAnsi="Times New Roman" w:cs="Times New Roman"/>
          <w:kern w:val="3"/>
          <w:lang w:bidi="en-US"/>
        </w:rPr>
        <w:t xml:space="preserve">Naručitelj će im dostaviti </w:t>
      </w:r>
      <w:r w:rsidR="00B67D2B" w:rsidRPr="006128F2">
        <w:rPr>
          <w:rFonts w:ascii="Times New Roman" w:eastAsia="Times New Roman" w:hAnsi="Times New Roman" w:cs="Times New Roman"/>
          <w:kern w:val="3"/>
          <w:lang w:bidi="en-US"/>
        </w:rPr>
        <w:t xml:space="preserve">Zapisnik o </w:t>
      </w:r>
      <w:r w:rsidR="007D6810">
        <w:rPr>
          <w:rFonts w:ascii="Times New Roman" w:eastAsia="Times New Roman" w:hAnsi="Times New Roman" w:cs="Times New Roman"/>
          <w:kern w:val="3"/>
          <w:lang w:bidi="en-US"/>
        </w:rPr>
        <w:t xml:space="preserve">otvaranju, </w:t>
      </w:r>
      <w:r w:rsidR="00B67D2B" w:rsidRPr="006128F2">
        <w:rPr>
          <w:rFonts w:ascii="Times New Roman" w:eastAsia="Times New Roman" w:hAnsi="Times New Roman" w:cs="Times New Roman"/>
          <w:kern w:val="3"/>
          <w:lang w:bidi="en-US"/>
        </w:rPr>
        <w:t>pregledu</w:t>
      </w:r>
      <w:r w:rsidR="007D6810">
        <w:rPr>
          <w:rFonts w:ascii="Times New Roman" w:eastAsia="Times New Roman" w:hAnsi="Times New Roman" w:cs="Times New Roman"/>
          <w:kern w:val="3"/>
          <w:lang w:bidi="en-US"/>
        </w:rPr>
        <w:t xml:space="preserve"> i</w:t>
      </w:r>
      <w:r w:rsidR="00B67D2B" w:rsidRPr="006128F2">
        <w:rPr>
          <w:rFonts w:ascii="Times New Roman" w:eastAsia="Times New Roman" w:hAnsi="Times New Roman" w:cs="Times New Roman"/>
          <w:kern w:val="3"/>
          <w:lang w:bidi="en-US"/>
        </w:rPr>
        <w:t xml:space="preserve"> ocjeni </w:t>
      </w:r>
      <w:r w:rsidR="007D6810">
        <w:rPr>
          <w:rFonts w:ascii="Times New Roman" w:eastAsia="Times New Roman" w:hAnsi="Times New Roman" w:cs="Times New Roman"/>
          <w:kern w:val="3"/>
          <w:lang w:bidi="en-US"/>
        </w:rPr>
        <w:t>ponuda</w:t>
      </w:r>
      <w:r w:rsidR="00F101DE">
        <w:rPr>
          <w:rFonts w:ascii="Times New Roman" w:eastAsia="Times New Roman" w:hAnsi="Times New Roman" w:cs="Times New Roman"/>
          <w:kern w:val="3"/>
          <w:lang w:bidi="en-US"/>
        </w:rPr>
        <w:t>.</w:t>
      </w:r>
    </w:p>
    <w:p w14:paraId="163670B0" w14:textId="77777777" w:rsidR="00B4047C" w:rsidRPr="006128F2"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0CBC9A34" w14:textId="7825C160" w:rsidR="007654DE" w:rsidRPr="006128F2"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GRAD POŽEGA</w:t>
      </w:r>
    </w:p>
    <w:p w14:paraId="6637A696" w14:textId="77777777" w:rsidR="00AC6BE4"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9C8647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53617B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0D3E4C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BE771D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3D895BE"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119E74A2"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201CA91"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41538E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56E0A2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B76802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68E611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C058043"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D972AA0"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AC1947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7DE345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C2CEA8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9F8024F"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C4135B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E347851" w14:textId="4169EEF1"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E311516" w14:textId="62C016B8" w:rsidR="00DF0C62" w:rsidRPr="006128F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DF0C62" w:rsidRPr="006128F2" w:rsidSect="00963A77">
          <w:pgSz w:w="11906" w:h="16838"/>
          <w:pgMar w:top="567" w:right="1134" w:bottom="567" w:left="1276" w:header="720" w:footer="720" w:gutter="0"/>
          <w:cols w:space="720"/>
        </w:sectPr>
      </w:pPr>
    </w:p>
    <w:p w14:paraId="41CF6831" w14:textId="77777777" w:rsidR="001B5778" w:rsidRPr="006128F2"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sidRPr="006128F2">
        <w:rPr>
          <w:rFonts w:ascii="Times New Roman" w:eastAsia="Times New Roman" w:hAnsi="Times New Roman" w:cs="Times New Roman"/>
          <w:b/>
          <w:bCs/>
          <w:kern w:val="3"/>
          <w:lang w:bidi="en-US"/>
        </w:rPr>
        <w:t xml:space="preserve">Prilog 1. </w:t>
      </w:r>
    </w:p>
    <w:p w14:paraId="53F49F2A" w14:textId="77777777" w:rsidR="001B5778" w:rsidRPr="006128F2"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C02BEBE" w14:textId="73117112" w:rsidR="00867D53" w:rsidRPr="006128F2"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PONUDBENI LIST</w:t>
      </w:r>
      <w:bookmarkEnd w:id="11"/>
      <w:r w:rsidR="00734E42">
        <w:rPr>
          <w:rFonts w:ascii="Times New Roman" w:eastAsia="Times New Roman" w:hAnsi="Times New Roman" w:cs="Times New Roman"/>
          <w:b/>
          <w:bCs/>
          <w:kern w:val="3"/>
          <w:lang w:bidi="en-US"/>
        </w:rPr>
        <w:t xml:space="preserve"> </w:t>
      </w:r>
    </w:p>
    <w:p w14:paraId="50BD7F80" w14:textId="77777777" w:rsidR="001E4A89" w:rsidRPr="006128F2"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6766315" w14:textId="626FB0AD" w:rsidR="00536F10" w:rsidRPr="00AF1B94" w:rsidRDefault="00867D53" w:rsidP="00AF1B94">
      <w:pPr>
        <w:widowControl w:val="0"/>
        <w:shd w:val="clear" w:color="auto" w:fill="FFFFFF"/>
        <w:suppressAutoHyphens/>
        <w:autoSpaceDN w:val="0"/>
        <w:spacing w:after="0" w:line="240" w:lineRule="auto"/>
        <w:ind w:left="142" w:right="-1" w:hanging="142"/>
        <w:jc w:val="both"/>
        <w:textAlignment w:val="baseline"/>
        <w:rPr>
          <w:rFonts w:ascii="Times New Roman" w:hAnsi="Times New Roman" w:cs="Times New Roman"/>
        </w:rPr>
      </w:pPr>
      <w:bookmarkStart w:id="12" w:name="bookmark10"/>
      <w:r w:rsidRPr="006128F2">
        <w:rPr>
          <w:rFonts w:ascii="Times New Roman" w:eastAsia="Times New Roman" w:hAnsi="Times New Roman" w:cs="Times New Roman"/>
          <w:kern w:val="3"/>
          <w:lang w:bidi="en-US"/>
        </w:rPr>
        <w:t>Predmet nabave:</w:t>
      </w:r>
      <w:r w:rsidR="00414F9D">
        <w:rPr>
          <w:rFonts w:ascii="Times New Roman" w:eastAsia="Times New Roman" w:hAnsi="Times New Roman" w:cs="Times New Roman"/>
          <w:kern w:val="3"/>
          <w:lang w:bidi="en-US"/>
        </w:rPr>
        <w:t xml:space="preserve"> </w:t>
      </w:r>
      <w:r w:rsidR="00AF1B94" w:rsidRPr="00AF1B94">
        <w:rPr>
          <w:rFonts w:ascii="Times New Roman" w:hAnsi="Times New Roman" w:cs="Times New Roman"/>
        </w:rPr>
        <w:t>USLUGA NAJMA POZORNICE ZA FEST</w:t>
      </w:r>
      <w:r w:rsidR="000102D4">
        <w:rPr>
          <w:rFonts w:ascii="Times New Roman" w:hAnsi="Times New Roman" w:cs="Times New Roman"/>
        </w:rPr>
        <w:t>IVAL ZLATNE ŽICE SLAVONIJE 2024</w:t>
      </w:r>
      <w:r w:rsidR="00AF1B94">
        <w:rPr>
          <w:rFonts w:ascii="Times New Roman" w:hAnsi="Times New Roman" w:cs="Times New Roman"/>
        </w:rPr>
        <w:t>.</w:t>
      </w:r>
    </w:p>
    <w:p w14:paraId="4FE467E9" w14:textId="5AB863F8" w:rsidR="007654DE" w:rsidRPr="006128F2" w:rsidRDefault="0010482A"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6128F2">
        <w:rPr>
          <w:rFonts w:ascii="Times New Roman" w:eastAsia="Times New Roman" w:hAnsi="Times New Roman" w:cs="Times New Roman"/>
          <w:bCs/>
          <w:kern w:val="3"/>
          <w:lang w:bidi="en-US"/>
        </w:rPr>
        <w:t>BROJ:</w:t>
      </w:r>
      <w:bookmarkEnd w:id="12"/>
      <w:r w:rsidR="00414F9D">
        <w:rPr>
          <w:rFonts w:ascii="Times New Roman" w:eastAsia="Times New Roman" w:hAnsi="Times New Roman" w:cs="Times New Roman"/>
          <w:bCs/>
          <w:kern w:val="3"/>
          <w:lang w:bidi="en-US"/>
        </w:rPr>
        <w:tab/>
      </w:r>
      <w:r w:rsidRPr="006128F2">
        <w:rPr>
          <w:rFonts w:ascii="Times New Roman" w:eastAsia="Times New Roman" w:hAnsi="Times New Roman" w:cs="Times New Roman"/>
          <w:bCs/>
          <w:kern w:val="3"/>
          <w:lang w:bidi="en-US"/>
        </w:rPr>
        <w:t>JN-</w:t>
      </w:r>
      <w:r w:rsidR="000102D4">
        <w:rPr>
          <w:rFonts w:ascii="Times New Roman" w:eastAsia="Times New Roman" w:hAnsi="Times New Roman" w:cs="Times New Roman"/>
          <w:bCs/>
          <w:kern w:val="3"/>
          <w:lang w:bidi="en-US"/>
        </w:rPr>
        <w:t>24/24</w:t>
      </w:r>
    </w:p>
    <w:p w14:paraId="5AC162C2" w14:textId="2161A1D9" w:rsidR="007654DE" w:rsidRPr="006128F2"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Naručitelj: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GRAD POŽEGA</w:t>
      </w:r>
    </w:p>
    <w:p w14:paraId="398AB4C9" w14:textId="77777777" w:rsidR="00C05E62" w:rsidRPr="006128F2"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 xml:space="preserve">Odgovorna osoba Naručitelja: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 xml:space="preserve">Gradonačelnik </w:t>
      </w:r>
      <w:r w:rsidR="00301D6B" w:rsidRPr="006128F2">
        <w:rPr>
          <w:rFonts w:ascii="Times New Roman" w:eastAsia="Andale Sans UI" w:hAnsi="Times New Roman" w:cs="Times New Roman"/>
          <w:kern w:val="3"/>
          <w:lang w:bidi="en-US"/>
        </w:rPr>
        <w:t>dr.sc. Željko Glavić</w:t>
      </w:r>
    </w:p>
    <w:p w14:paraId="3BDFD441" w14:textId="30E7CA09" w:rsidR="007654DE" w:rsidRPr="006128F2" w:rsidRDefault="00867D53" w:rsidP="00414F9D">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Naziv ponuditelja: 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__________________________________</w:t>
      </w:r>
      <w:r w:rsidR="00414F9D">
        <w:rPr>
          <w:rFonts w:ascii="Times New Roman" w:eastAsia="Andale Sans UI" w:hAnsi="Times New Roman" w:cs="Times New Roman"/>
          <w:kern w:val="3"/>
          <w:lang w:bidi="en-US"/>
        </w:rPr>
        <w:t>________</w:t>
      </w:r>
    </w:p>
    <w:p w14:paraId="68F712C9" w14:textId="4D8F51C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Adresa (poslovno sjedište): _______________________________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w:t>
      </w:r>
      <w:r w:rsidR="00414F9D">
        <w:rPr>
          <w:rFonts w:ascii="Times New Roman" w:eastAsia="Andale Sans UI" w:hAnsi="Times New Roman" w:cs="Times New Roman"/>
          <w:kern w:val="3"/>
          <w:lang w:bidi="en-US"/>
        </w:rPr>
        <w:t>________</w:t>
      </w:r>
    </w:p>
    <w:p w14:paraId="1F5E15CB" w14:textId="646A92D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OIB: ___________________________________</w:t>
      </w:r>
      <w:r w:rsidR="007654DE" w:rsidRPr="006128F2">
        <w:rPr>
          <w:rFonts w:ascii="Times New Roman" w:eastAsia="Andale Sans UI" w:hAnsi="Times New Roman" w:cs="Times New Roman"/>
          <w:kern w:val="3"/>
          <w:lang w:bidi="en-US"/>
        </w:rPr>
        <w:t>_______________________________</w:t>
      </w:r>
      <w:r w:rsidRPr="006128F2">
        <w:rPr>
          <w:rFonts w:ascii="Times New Roman" w:eastAsia="Andale Sans UI" w:hAnsi="Times New Roman" w:cs="Times New Roman"/>
          <w:kern w:val="3"/>
          <w:lang w:bidi="en-US"/>
        </w:rPr>
        <w:t>___</w:t>
      </w:r>
      <w:r w:rsidR="00414F9D">
        <w:rPr>
          <w:rFonts w:ascii="Times New Roman" w:eastAsia="Andale Sans UI" w:hAnsi="Times New Roman" w:cs="Times New Roman"/>
          <w:kern w:val="3"/>
          <w:lang w:bidi="en-US"/>
        </w:rPr>
        <w:t>________</w:t>
      </w:r>
    </w:p>
    <w:p w14:paraId="396CB89A" w14:textId="3EEBAFF4"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Broj računa (IBAN):</w:t>
      </w:r>
      <w:r w:rsidR="00D101EA" w:rsidRPr="006128F2">
        <w:rPr>
          <w:rFonts w:ascii="Times New Roman" w:eastAsia="Andale Sans UI" w:hAnsi="Times New Roman" w:cs="Times New Roman"/>
          <w:kern w:val="3"/>
          <w:lang w:bidi="en-US"/>
        </w:rPr>
        <w:t xml:space="preserve"> </w:t>
      </w:r>
      <w:r w:rsidR="00D101EA" w:rsidRPr="006128F2">
        <w:rPr>
          <w:rFonts w:ascii="Times New Roman" w:eastAsia="Andale Sans UI" w:hAnsi="Times New Roman" w:cs="Times New Roman"/>
          <w:b/>
          <w:bCs/>
          <w:kern w:val="3"/>
          <w:u w:val="single"/>
          <w:lang w:bidi="en-US"/>
        </w:rPr>
        <w:t xml:space="preserve"> </w:t>
      </w:r>
      <w:r w:rsidRPr="006128F2">
        <w:rPr>
          <w:rFonts w:ascii="Times New Roman" w:eastAsia="Andale Sans UI" w:hAnsi="Times New Roman" w:cs="Times New Roman"/>
          <w:b/>
          <w:bCs/>
          <w:kern w:val="3"/>
          <w:lang w:bidi="en-US"/>
        </w:rPr>
        <w:t>______________</w:t>
      </w:r>
      <w:r w:rsidR="007654DE" w:rsidRPr="006128F2">
        <w:rPr>
          <w:rFonts w:ascii="Times New Roman" w:eastAsia="Andale Sans UI" w:hAnsi="Times New Roman" w:cs="Times New Roman"/>
          <w:b/>
          <w:bCs/>
          <w:kern w:val="3"/>
          <w:lang w:bidi="en-US"/>
        </w:rPr>
        <w:t>__________________________________________________</w:t>
      </w:r>
    </w:p>
    <w:p w14:paraId="23E19832" w14:textId="0F389881" w:rsidR="00867D53"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BIC (SWIFT) i/ili naziv poslovne banke</w:t>
      </w:r>
      <w:r w:rsidR="007654DE" w:rsidRPr="006128F2">
        <w:rPr>
          <w:rFonts w:ascii="Times New Roman" w:eastAsia="Andale Sans UI" w:hAnsi="Times New Roman" w:cs="Times New Roman"/>
          <w:kern w:val="3"/>
          <w:lang w:bidi="en-US"/>
        </w:rPr>
        <w:t xml:space="preserve"> _________________________________________</w:t>
      </w:r>
      <w:r w:rsidR="00414F9D">
        <w:rPr>
          <w:rFonts w:ascii="Times New Roman" w:eastAsia="Andale Sans UI" w:hAnsi="Times New Roman" w:cs="Times New Roman"/>
          <w:kern w:val="3"/>
          <w:lang w:bidi="en-US"/>
        </w:rPr>
        <w:t>________</w:t>
      </w:r>
    </w:p>
    <w:p w14:paraId="4FC1AAB9" w14:textId="0E30A9A3" w:rsidR="00A825D3" w:rsidRPr="006128F2" w:rsidRDefault="00A825D3" w:rsidP="00414F9D">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Ponuditelj je u sustavu PDV-a (zaokružiti):</w:t>
      </w:r>
      <w:r w:rsidRPr="006128F2">
        <w:rPr>
          <w:rFonts w:ascii="Times New Roman" w:eastAsia="Andale Sans UI" w:hAnsi="Times New Roman" w:cs="Times New Roman"/>
          <w:kern w:val="3"/>
          <w:lang w:bidi="en-US"/>
        </w:rPr>
        <w:tab/>
        <w:t>DA</w:t>
      </w:r>
      <w:r w:rsidR="00414F9D">
        <w:rPr>
          <w:rFonts w:ascii="Times New Roman" w:eastAsia="Andale Sans UI" w:hAnsi="Times New Roman" w:cs="Times New Roman"/>
          <w:kern w:val="3"/>
          <w:lang w:bidi="en-US"/>
        </w:rPr>
        <w:tab/>
      </w:r>
      <w:r w:rsidR="00414F9D">
        <w:rPr>
          <w:rFonts w:ascii="Times New Roman" w:eastAsia="Andale Sans UI" w:hAnsi="Times New Roman" w:cs="Times New Roman"/>
          <w:kern w:val="3"/>
          <w:lang w:bidi="en-US"/>
        </w:rPr>
        <w:tab/>
      </w:r>
      <w:r w:rsidRPr="006128F2">
        <w:rPr>
          <w:rFonts w:ascii="Times New Roman" w:eastAsia="Andale Sans UI" w:hAnsi="Times New Roman" w:cs="Times New Roman"/>
          <w:kern w:val="3"/>
          <w:lang w:bidi="en-US"/>
        </w:rPr>
        <w:t>NE</w:t>
      </w:r>
    </w:p>
    <w:p w14:paraId="62F80267" w14:textId="0CBFB0A1"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Adresa za dostavu pošte:</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w:t>
      </w:r>
      <w:r w:rsidR="00414F9D">
        <w:rPr>
          <w:rFonts w:ascii="Times New Roman" w:eastAsia="Andale Sans UI" w:hAnsi="Times New Roman" w:cs="Times New Roman"/>
          <w:kern w:val="3"/>
          <w:lang w:bidi="en-US"/>
        </w:rPr>
        <w:t>________</w:t>
      </w:r>
    </w:p>
    <w:p w14:paraId="08D263AA" w14:textId="5621E59E"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E-pošta:</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__________________________________________________________________</w:t>
      </w:r>
      <w:r w:rsidR="00414F9D">
        <w:rPr>
          <w:rFonts w:ascii="Times New Roman" w:eastAsia="Andale Sans UI" w:hAnsi="Times New Roman" w:cs="Times New Roman"/>
          <w:kern w:val="3"/>
          <w:lang w:bidi="en-US"/>
        </w:rPr>
        <w:t>________</w:t>
      </w:r>
    </w:p>
    <w:p w14:paraId="562226AE" w14:textId="7AFD3633"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Kontakt oso</w:t>
      </w:r>
      <w:r w:rsidR="00FE2A5A" w:rsidRPr="006128F2">
        <w:rPr>
          <w:rFonts w:ascii="Times New Roman" w:eastAsia="Andale Sans UI" w:hAnsi="Times New Roman" w:cs="Times New Roman"/>
          <w:kern w:val="3"/>
          <w:lang w:bidi="en-US"/>
        </w:rPr>
        <w:t xml:space="preserve">ba: </w:t>
      </w:r>
      <w:r w:rsidR="007654DE" w:rsidRPr="006128F2">
        <w:rPr>
          <w:rFonts w:ascii="Times New Roman" w:eastAsia="Andale Sans UI" w:hAnsi="Times New Roman" w:cs="Times New Roman"/>
          <w:b/>
          <w:bCs/>
          <w:kern w:val="3"/>
          <w:lang w:bidi="en-US"/>
        </w:rPr>
        <w:t>_____________________________</w:t>
      </w:r>
      <w:r w:rsidR="00FE2A5A" w:rsidRPr="006128F2">
        <w:rPr>
          <w:rFonts w:ascii="Times New Roman" w:eastAsia="Andale Sans UI" w:hAnsi="Times New Roman" w:cs="Times New Roman"/>
          <w:b/>
          <w:bCs/>
          <w:kern w:val="3"/>
          <w:lang w:bidi="en-US"/>
        </w:rPr>
        <w:t>_____________________</w:t>
      </w:r>
      <w:r w:rsidR="007654DE" w:rsidRPr="006128F2">
        <w:rPr>
          <w:rFonts w:ascii="Times New Roman" w:eastAsia="Andale Sans UI" w:hAnsi="Times New Roman" w:cs="Times New Roman"/>
          <w:b/>
          <w:bCs/>
          <w:kern w:val="3"/>
          <w:lang w:bidi="en-US"/>
        </w:rPr>
        <w:t>___________________</w:t>
      </w:r>
    </w:p>
    <w:p w14:paraId="0ABD9B8E" w14:textId="5A958EA0"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Tel/mob:</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w:t>
      </w:r>
      <w:r w:rsidR="00414F9D">
        <w:rPr>
          <w:rFonts w:ascii="Times New Roman" w:eastAsia="Andale Sans UI" w:hAnsi="Times New Roman" w:cs="Times New Roman"/>
          <w:kern w:val="3"/>
          <w:lang w:bidi="en-US"/>
        </w:rPr>
        <w:t>_________</w:t>
      </w:r>
    </w:p>
    <w:p w14:paraId="5EA5BA42" w14:textId="5A3A7F0D" w:rsidR="00867D53"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Faks:</w:t>
      </w:r>
      <w:r w:rsidR="007654DE" w:rsidRPr="006128F2">
        <w:rPr>
          <w:rFonts w:ascii="Times New Roman" w:eastAsia="Andale Sans UI" w:hAnsi="Times New Roman" w:cs="Times New Roman"/>
          <w:kern w:val="3"/>
          <w:lang w:bidi="en-US"/>
        </w:rPr>
        <w:t xml:space="preserve"> _____________________________________________________________________</w:t>
      </w:r>
      <w:r w:rsidR="00414F9D">
        <w:rPr>
          <w:rFonts w:ascii="Times New Roman" w:eastAsia="Andale Sans UI" w:hAnsi="Times New Roman" w:cs="Times New Roman"/>
          <w:kern w:val="3"/>
          <w:lang w:bidi="en-US"/>
        </w:rPr>
        <w:t>_______</w:t>
      </w:r>
    </w:p>
    <w:p w14:paraId="703120DF" w14:textId="77777777" w:rsidR="00D101EA" w:rsidRPr="006128F2" w:rsidRDefault="00D101EA" w:rsidP="00414F9D">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3" w:name="bookmark11"/>
    </w:p>
    <w:bookmarkEnd w:id="13"/>
    <w:p w14:paraId="67993D05" w14:textId="77777777" w:rsidR="00745FA1" w:rsidRPr="006128F2" w:rsidRDefault="00745FA1" w:rsidP="00414F9D">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PONUDA</w:t>
      </w:r>
    </w:p>
    <w:p w14:paraId="3D823741" w14:textId="77777777" w:rsidR="00D41A66" w:rsidRPr="006128F2" w:rsidRDefault="00D41A66"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CC6CC9E" w14:textId="58E6C4B6"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Broj ponude:__________________________</w:t>
      </w:r>
    </w:p>
    <w:p w14:paraId="71A4C780" w14:textId="0DAA4A08"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Datum ponude:________________________</w:t>
      </w:r>
    </w:p>
    <w:p w14:paraId="1542D3CC" w14:textId="2D6D3135" w:rsidR="00745FA1" w:rsidRPr="006128F2"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bez PDV-a:________________________________</w:t>
      </w:r>
      <w:r w:rsidR="00647201">
        <w:rPr>
          <w:rFonts w:ascii="Times New Roman" w:eastAsia="Andale Sans UI" w:hAnsi="Times New Roman" w:cs="Times New Roman"/>
          <w:kern w:val="3"/>
          <w:lang w:bidi="en-US"/>
        </w:rPr>
        <w:t>______</w:t>
      </w:r>
    </w:p>
    <w:p w14:paraId="3FC3FFB1" w14:textId="7157BB77" w:rsidR="00745FA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Iznos PDV-a: __________________________________________</w:t>
      </w:r>
      <w:r w:rsidR="00647201">
        <w:rPr>
          <w:rFonts w:ascii="Times New Roman" w:eastAsia="Andale Sans UI" w:hAnsi="Times New Roman" w:cs="Times New Roman"/>
          <w:kern w:val="3"/>
          <w:lang w:bidi="en-US"/>
        </w:rPr>
        <w:t>______</w:t>
      </w:r>
    </w:p>
    <w:p w14:paraId="762743F2" w14:textId="589D2C11" w:rsidR="00924134" w:rsidRPr="006128F2" w:rsidRDefault="00745FA1" w:rsidP="00414F9D">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s PDV-om: _______________________________</w:t>
      </w:r>
      <w:r w:rsidR="00414F9D">
        <w:rPr>
          <w:rFonts w:ascii="Times New Roman" w:eastAsia="Andale Sans UI" w:hAnsi="Times New Roman" w:cs="Times New Roman"/>
          <w:kern w:val="3"/>
          <w:lang w:bidi="en-US"/>
        </w:rPr>
        <w:t>_</w:t>
      </w:r>
      <w:r w:rsidR="00647201">
        <w:rPr>
          <w:rFonts w:ascii="Times New Roman" w:eastAsia="Andale Sans UI" w:hAnsi="Times New Roman" w:cs="Times New Roman"/>
          <w:kern w:val="3"/>
          <w:lang w:bidi="en-US"/>
        </w:rPr>
        <w:t>______</w:t>
      </w:r>
    </w:p>
    <w:p w14:paraId="00C8731B" w14:textId="77777777" w:rsidR="00745FA1"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E5A4FB4" w14:textId="649874C4" w:rsidR="00924134" w:rsidRPr="006128F2"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______________________________________</w:t>
      </w:r>
    </w:p>
    <w:p w14:paraId="26C93F13" w14:textId="6999DC00" w:rsidR="00EB2F3D"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4695674F"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_______________________________________ , 20</w:t>
      </w:r>
      <w:r w:rsidR="00497B6E" w:rsidRPr="006128F2">
        <w:rPr>
          <w:rFonts w:ascii="Times New Roman" w:eastAsia="Times New Roman" w:hAnsi="Times New Roman" w:cs="Times New Roman"/>
          <w:kern w:val="3"/>
          <w:lang w:bidi="en-US"/>
        </w:rPr>
        <w:t>2</w:t>
      </w:r>
      <w:r w:rsidR="000102D4">
        <w:rPr>
          <w:rFonts w:ascii="Times New Roman" w:eastAsia="Times New Roman" w:hAnsi="Times New Roman" w:cs="Times New Roman"/>
          <w:kern w:val="3"/>
          <w:lang w:bidi="en-US"/>
        </w:rPr>
        <w:t>4</w:t>
      </w:r>
      <w:r w:rsidRPr="006128F2">
        <w:rPr>
          <w:rFonts w:ascii="Times New Roman" w:eastAsia="Times New Roman" w:hAnsi="Times New Roman" w:cs="Times New Roman"/>
          <w:kern w:val="3"/>
          <w:lang w:bidi="en-US"/>
        </w:rPr>
        <w:t>.</w:t>
      </w:r>
    </w:p>
    <w:p w14:paraId="1F40A537" w14:textId="3F939A6F" w:rsidR="00EB2F3D" w:rsidRPr="006128F2"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(mjesto i datum)</w:t>
      </w:r>
    </w:p>
    <w:p w14:paraId="03FFD080" w14:textId="3CD75803" w:rsidR="00EB2F3D"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r w:rsidRPr="006128F2">
        <w:rPr>
          <w:rFonts w:ascii="Times New Roman" w:eastAsia="Times New Roman" w:hAnsi="Times New Roman" w:cs="Times New Roman"/>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C5849E0" w14:textId="5216E79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BFAE86" w14:textId="7B9731A1"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257DD5A" w14:textId="2FD3CD3E"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B758DA0" w14:textId="21231D1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B1FFF4E" w14:textId="1457EEEB" w:rsidR="00C35FD1"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C757322" w14:textId="10CE96F4"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081B993" w14:textId="6BB91950"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70CF4E5" w14:textId="071BBF26"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E80D2FF" w14:textId="77777777"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37D67B8" w14:textId="601735DC" w:rsidR="00C613E1" w:rsidRPr="006128F2" w:rsidRDefault="00C613E1" w:rsidP="00C942DD">
      <w:pPr>
        <w:spacing w:after="240" w:line="240" w:lineRule="auto"/>
        <w:jc w:val="both"/>
        <w:rPr>
          <w:rFonts w:ascii="Times New Roman" w:eastAsia="Times New Roman" w:hAnsi="Times New Roman" w:cs="Times New Roman"/>
        </w:rPr>
      </w:pPr>
      <w:bookmarkStart w:id="14" w:name="bookmark12"/>
      <w:r w:rsidRPr="006128F2">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6128F2"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lastRenderedPageBreak/>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NE</w:t>
            </w:r>
          </w:p>
        </w:tc>
      </w:tr>
      <w:tr w:rsidR="00C613E1" w:rsidRPr="006128F2"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6128F2" w:rsidRDefault="00C613E1" w:rsidP="00C942DD">
      <w:pPr>
        <w:spacing w:after="0" w:line="240" w:lineRule="auto"/>
        <w:jc w:val="both"/>
        <w:rPr>
          <w:rFonts w:ascii="Times New Roman" w:eastAsia="Times New Roman" w:hAnsi="Times New Roman" w:cs="Times New Roman"/>
        </w:rPr>
      </w:pPr>
    </w:p>
    <w:p w14:paraId="463EE566"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b/>
          <w:bCs/>
        </w:rPr>
        <w:t>Ponuditelj iz zajednice ponuditelja:</w:t>
      </w:r>
    </w:p>
    <w:p w14:paraId="75F34A13"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116DBACF" w14:textId="777777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1BF88CE6" w14:textId="77777777" w:rsidR="00D41A66" w:rsidRPr="006128F2" w:rsidRDefault="00D41A66" w:rsidP="00C942DD">
      <w:pPr>
        <w:spacing w:after="0" w:line="240" w:lineRule="auto"/>
        <w:jc w:val="both"/>
        <w:rPr>
          <w:rFonts w:ascii="Times New Roman" w:eastAsia="Times New Roman" w:hAnsi="Times New Roman" w:cs="Times New Roman"/>
        </w:rPr>
      </w:pPr>
    </w:p>
    <w:p w14:paraId="6F2D9C61" w14:textId="76FB2648"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Ponudbenom listu se prilaže broj priloga ovisno o broju članova zajednice ponuditelja.</w:t>
      </w:r>
    </w:p>
    <w:p w14:paraId="43D52435" w14:textId="11981AC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4CCF4BFA" w14:textId="75E8C159" w:rsidR="00734E42" w:rsidRDefault="00734E42" w:rsidP="00C942DD">
      <w:pPr>
        <w:spacing w:after="240" w:line="240" w:lineRule="auto"/>
        <w:jc w:val="both"/>
        <w:rPr>
          <w:rFonts w:ascii="Times New Roman" w:eastAsia="Times New Roman" w:hAnsi="Times New Roman" w:cs="Times New Roman"/>
          <w:b/>
          <w:bCs/>
        </w:rPr>
      </w:pPr>
    </w:p>
    <w:p w14:paraId="7D4E594E" w14:textId="77777777" w:rsidR="007B23F7" w:rsidRPr="006128F2" w:rsidRDefault="007B23F7" w:rsidP="00C942DD">
      <w:pPr>
        <w:spacing w:after="240" w:line="240" w:lineRule="auto"/>
        <w:jc w:val="both"/>
        <w:rPr>
          <w:rFonts w:ascii="Times New Roman" w:eastAsia="Times New Roman" w:hAnsi="Times New Roman" w:cs="Times New Roman"/>
          <w:b/>
          <w:bCs/>
        </w:rPr>
      </w:pPr>
    </w:p>
    <w:p w14:paraId="5FF7DA40" w14:textId="77777777" w:rsidR="00B6010C" w:rsidRPr="006128F2"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 xml:space="preserve">Dodatak II Ponudbenom listu u slučaju ustupanja dijela ugovora </w:t>
      </w:r>
      <w:proofErr w:type="spellStart"/>
      <w:r w:rsidRPr="006128F2">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6128F2"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b/>
                <w:bCs/>
              </w:rPr>
              <w:lastRenderedPageBreak/>
              <w:t xml:space="preserve">Podaci o </w:t>
            </w:r>
            <w:proofErr w:type="spellStart"/>
            <w:r w:rsidRPr="006128F2">
              <w:rPr>
                <w:rFonts w:ascii="Times New Roman" w:eastAsia="Times New Roman" w:hAnsi="Times New Roman" w:cs="Times New Roman"/>
                <w:b/>
                <w:bCs/>
              </w:rPr>
              <w:t>podugovaratelju</w:t>
            </w:r>
            <w:proofErr w:type="spellEnd"/>
            <w:r w:rsidRPr="006128F2">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Naziv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Sjedište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Adresa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r w:rsidRPr="006128F2">
              <w:rPr>
                <w:rFonts w:ascii="Times New Roman" w:eastAsia="Times New Roman" w:hAnsi="Times New Roman" w:cs="Times New Roman"/>
                <w:b/>
                <w:bCs/>
              </w:rPr>
              <w:tab/>
            </w:r>
            <w:r w:rsidRPr="006128F2">
              <w:rPr>
                <w:rFonts w:ascii="Times New Roman" w:eastAsia="Times New Roman" w:hAnsi="Times New Roman" w:cs="Times New Roman"/>
                <w:b/>
                <w:bCs/>
              </w:rPr>
              <w:tab/>
              <w:t>NE</w:t>
            </w:r>
          </w:p>
        </w:tc>
      </w:tr>
      <w:tr w:rsidR="00C613E1" w:rsidRPr="006128F2"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Ovlaštena osoba za zastupanje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postotni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6128F2" w:rsidRDefault="00C613E1" w:rsidP="00C942DD">
      <w:pPr>
        <w:spacing w:after="0" w:line="240" w:lineRule="auto"/>
        <w:jc w:val="both"/>
        <w:rPr>
          <w:rFonts w:ascii="Times New Roman" w:eastAsia="Times New Roman" w:hAnsi="Times New Roman" w:cs="Times New Roman"/>
        </w:rPr>
      </w:pPr>
    </w:p>
    <w:p w14:paraId="06DB9865" w14:textId="77777777" w:rsidR="00C613E1" w:rsidRPr="006128F2" w:rsidRDefault="00C613E1" w:rsidP="00C942DD">
      <w:pPr>
        <w:spacing w:after="240" w:line="240" w:lineRule="auto"/>
        <w:jc w:val="center"/>
        <w:rPr>
          <w:rFonts w:ascii="Times New Roman" w:eastAsia="Times New Roman" w:hAnsi="Times New Roman" w:cs="Times New Roman"/>
        </w:rPr>
      </w:pPr>
      <w:proofErr w:type="spellStart"/>
      <w:r w:rsidRPr="006128F2">
        <w:rPr>
          <w:rFonts w:ascii="Times New Roman" w:eastAsia="Times New Roman" w:hAnsi="Times New Roman" w:cs="Times New Roman"/>
          <w:b/>
          <w:bCs/>
        </w:rPr>
        <w:t>Podugovaratelj</w:t>
      </w:r>
      <w:proofErr w:type="spellEnd"/>
      <w:r w:rsidRPr="006128F2">
        <w:rPr>
          <w:rFonts w:ascii="Times New Roman" w:eastAsia="Times New Roman" w:hAnsi="Times New Roman" w:cs="Times New Roman"/>
          <w:b/>
          <w:bCs/>
        </w:rPr>
        <w:t>:</w:t>
      </w:r>
    </w:p>
    <w:p w14:paraId="31720481"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7E2389F9" w14:textId="5F8BCF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4DAD458E" w14:textId="77777777" w:rsidR="00E539F5" w:rsidRDefault="00E539F5" w:rsidP="00C942DD">
      <w:pPr>
        <w:spacing w:after="0" w:line="240" w:lineRule="auto"/>
        <w:jc w:val="both"/>
        <w:rPr>
          <w:rFonts w:ascii="Times New Roman" w:eastAsia="Times New Roman" w:hAnsi="Times New Roman" w:cs="Times New Roman"/>
        </w:rPr>
      </w:pPr>
    </w:p>
    <w:p w14:paraId="7075B048" w14:textId="30B93EDC"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 xml:space="preserve">Ponudbenom listu se prilaže broj priloga ovisno o broju </w:t>
      </w:r>
      <w:proofErr w:type="spellStart"/>
      <w:r w:rsidRPr="006128F2">
        <w:rPr>
          <w:rFonts w:ascii="Times New Roman" w:eastAsia="Times New Roman" w:hAnsi="Times New Roman" w:cs="Times New Roman"/>
        </w:rPr>
        <w:t>podugovaratelja</w:t>
      </w:r>
      <w:proofErr w:type="spellEnd"/>
      <w:r w:rsidRPr="006128F2">
        <w:rPr>
          <w:rFonts w:ascii="Times New Roman" w:eastAsia="Times New Roman" w:hAnsi="Times New Roman" w:cs="Times New Roman"/>
        </w:rPr>
        <w:t>.</w:t>
      </w:r>
    </w:p>
    <w:p w14:paraId="516E0445" w14:textId="7769FFA0"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C942DD">
        <w:rPr>
          <w:rFonts w:ascii="Times New Roman" w:eastAsia="Times New Roman" w:hAnsi="Times New Roman" w:cs="Times New Roman"/>
          <w:b/>
          <w:bCs/>
          <w:i/>
          <w:iCs/>
          <w:kern w:val="3"/>
          <w:lang w:val="en-US" w:bidi="en-US"/>
        </w:rPr>
        <w:lastRenderedPageBreak/>
        <w:t>Prilog</w:t>
      </w:r>
      <w:bookmarkEnd w:id="14"/>
      <w:proofErr w:type="spellEnd"/>
      <w:r w:rsidR="007E3067" w:rsidRPr="00C942DD">
        <w:rPr>
          <w:rFonts w:ascii="Times New Roman" w:eastAsia="Times New Roman" w:hAnsi="Times New Roman" w:cs="Times New Roman"/>
          <w:b/>
          <w:bCs/>
          <w:i/>
          <w:iCs/>
          <w:kern w:val="3"/>
          <w:lang w:val="en-US" w:bidi="en-US"/>
        </w:rPr>
        <w:t xml:space="preserve"> </w:t>
      </w:r>
      <w:r w:rsidR="003E49ED">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202278BC"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w:t>
      </w:r>
      <w:r w:rsidR="00AF1B94">
        <w:rPr>
          <w:rFonts w:ascii="Times New Roman" w:hAnsi="Times New Roman" w:cs="Times New Roman"/>
          <w:sz w:val="22"/>
          <w:szCs w:val="22"/>
        </w:rPr>
        <w:t xml:space="preserve"> i 114/22</w:t>
      </w:r>
      <w:r w:rsidRPr="00C942DD">
        <w:rPr>
          <w:rFonts w:ascii="Times New Roman" w:hAnsi="Times New Roman" w:cs="Times New Roman"/>
          <w:sz w:val="22"/>
          <w:szCs w:val="22"/>
        </w:rPr>
        <w:t>),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751A262"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DF5A24">
        <w:rPr>
          <w:rFonts w:ascii="Times New Roman" w:hAnsi="Times New Roman" w:cs="Times New Roman"/>
          <w:sz w:val="22"/>
          <w:szCs w:val="22"/>
        </w:rPr>
        <w:t xml:space="preserve">                  </w:t>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58DC3965"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5F45D3D8"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p w14:paraId="095B579C" w14:textId="77777777" w:rsidR="0029211A" w:rsidRPr="00C942DD" w:rsidRDefault="0029211A" w:rsidP="00C942DD">
      <w:pPr>
        <w:pStyle w:val="Default"/>
        <w:jc w:val="both"/>
        <w:rPr>
          <w:rFonts w:ascii="Times New Roman" w:hAnsi="Times New Roman" w:cs="Times New Roman"/>
          <w:i/>
          <w:iCs/>
          <w:sz w:val="22"/>
          <w:szCs w:val="22"/>
        </w:rPr>
      </w:pPr>
    </w:p>
    <w:p w14:paraId="4E5FCE00" w14:textId="77777777" w:rsidR="00D77079" w:rsidRPr="00C942DD"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4EA16E2A" w14:textId="2D72057B"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48FB68" w14:textId="2CE16F58"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F793D09" w14:textId="492779B4"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74DCC3" w14:textId="4045EDAC"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5BBA83D" w14:textId="1B321450"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6B4206F8" w14:textId="5F1243FD"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26506A42" w14:textId="555A7970" w:rsidR="00C613E1" w:rsidRPr="00C942DD" w:rsidRDefault="00C613E1" w:rsidP="00D41A66">
      <w:pPr>
        <w:spacing w:after="240" w:line="240" w:lineRule="auto"/>
        <w:rPr>
          <w:rFonts w:ascii="Times New Roman" w:hAnsi="Times New Roman" w:cs="Times New Roman"/>
        </w:rPr>
      </w:pPr>
    </w:p>
    <w:p w14:paraId="283239A8" w14:textId="6855B007" w:rsidR="00671C54" w:rsidRPr="00C942DD"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w:t>
      </w:r>
      <w:r w:rsidR="005875CC">
        <w:rPr>
          <w:rFonts w:ascii="Times New Roman" w:eastAsia="Times New Roman" w:hAnsi="Times New Roman" w:cs="Times New Roman"/>
          <w:b/>
          <w:bCs/>
          <w:kern w:val="3"/>
          <w:lang w:val="en-US" w:bidi="en-US"/>
        </w:rPr>
        <w:t>3</w:t>
      </w:r>
      <w:r w:rsidRPr="00C942DD">
        <w:rPr>
          <w:rFonts w:ascii="Times New Roman" w:eastAsia="Times New Roman" w:hAnsi="Times New Roman" w:cs="Times New Roman"/>
          <w:b/>
          <w:bCs/>
          <w:kern w:val="3"/>
          <w:lang w:val="en-US" w:bidi="en-US"/>
        </w:rPr>
        <w:t xml:space="preserve">. </w:t>
      </w:r>
    </w:p>
    <w:p w14:paraId="29DAA206" w14:textId="77777777"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TROŠKOVNIK</w:t>
      </w:r>
    </w:p>
    <w:p w14:paraId="5CEEE9E4" w14:textId="14B92C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20044876"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w:t>
      </w:r>
      <w:r w:rsidR="00956C0B" w:rsidRPr="00C942DD">
        <w:rPr>
          <w:rFonts w:ascii="Times New Roman" w:hAnsi="Times New Roman" w:cs="Times New Roman"/>
        </w:rPr>
        <w:t xml:space="preserve">kao zaseban dokument </w:t>
      </w:r>
      <w:r w:rsidRPr="00C942DD">
        <w:rPr>
          <w:rFonts w:ascii="Times New Roman" w:hAnsi="Times New Roman" w:cs="Times New Roman"/>
        </w:rPr>
        <w:t>nalazi</w:t>
      </w:r>
      <w:r w:rsidR="00956C0B" w:rsidRPr="00C942DD">
        <w:rPr>
          <w:rFonts w:ascii="Times New Roman" w:hAnsi="Times New Roman" w:cs="Times New Roman"/>
        </w:rPr>
        <w:t xml:space="preserve"> se</w:t>
      </w:r>
      <w:r w:rsidRPr="00C942DD">
        <w:rPr>
          <w:rFonts w:ascii="Times New Roman" w:hAnsi="Times New Roman" w:cs="Times New Roman"/>
        </w:rPr>
        <w:t xml:space="preserve"> u prilogu ov</w:t>
      </w:r>
      <w:r w:rsidR="00956C0B" w:rsidRPr="00C942DD">
        <w:rPr>
          <w:rFonts w:ascii="Times New Roman" w:hAnsi="Times New Roman" w:cs="Times New Roman"/>
        </w:rPr>
        <w:t xml:space="preserve">og </w:t>
      </w:r>
      <w:r w:rsidRPr="00C942DD">
        <w:rPr>
          <w:rFonts w:ascii="Times New Roman" w:hAnsi="Times New Roman" w:cs="Times New Roman"/>
        </w:rPr>
        <w:t xml:space="preserve"> </w:t>
      </w:r>
      <w:r w:rsidR="00956C0B" w:rsidRPr="00C942DD">
        <w:rPr>
          <w:rFonts w:ascii="Times New Roman" w:hAnsi="Times New Roman" w:cs="Times New Roman"/>
        </w:rPr>
        <w:t>Poziva na dostavu ponuda</w:t>
      </w:r>
      <w:r w:rsidRPr="00C942DD">
        <w:rPr>
          <w:rFonts w:ascii="Times New Roman" w:hAnsi="Times New Roman" w:cs="Times New Roman"/>
        </w:rPr>
        <w:t xml:space="preserve"> i </w:t>
      </w:r>
      <w:r w:rsidR="00956C0B" w:rsidRPr="00C942DD">
        <w:rPr>
          <w:rFonts w:ascii="Times New Roman" w:hAnsi="Times New Roman" w:cs="Times New Roman"/>
        </w:rPr>
        <w:t>č</w:t>
      </w:r>
      <w:r w:rsidRPr="00C942DD">
        <w:rPr>
          <w:rFonts w:ascii="Times New Roman" w:hAnsi="Times New Roman" w:cs="Times New Roman"/>
        </w:rPr>
        <w:t xml:space="preserve">ini </w:t>
      </w:r>
      <w:r w:rsidR="00956C0B" w:rsidRPr="00C942DD">
        <w:rPr>
          <w:rFonts w:ascii="Times New Roman" w:hAnsi="Times New Roman" w:cs="Times New Roman"/>
        </w:rPr>
        <w:t xml:space="preserve"> njegov sastavni dio.</w:t>
      </w:r>
      <w:r w:rsidRPr="00C942DD">
        <w:rPr>
          <w:rFonts w:ascii="Times New Roman" w:hAnsi="Times New Roman" w:cs="Times New Roman"/>
        </w:rPr>
        <w:t xml:space="preserve"> </w:t>
      </w:r>
    </w:p>
    <w:p w14:paraId="488709AC"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cijene svake stavke Troškovnika i ukupna cijena moraju biti zaokru</w:t>
      </w:r>
      <w:r w:rsidR="00956C0B" w:rsidRPr="00C942DD">
        <w:rPr>
          <w:rFonts w:ascii="Times New Roman" w:hAnsi="Times New Roman" w:cs="Times New Roman"/>
        </w:rPr>
        <w:t>ž</w:t>
      </w:r>
      <w:r w:rsidRPr="00C942DD">
        <w:rPr>
          <w:rFonts w:ascii="Times New Roman" w:hAnsi="Times New Roman" w:cs="Times New Roman"/>
        </w:rPr>
        <w:t xml:space="preserve">ene na dvije decimale. </w:t>
      </w:r>
    </w:p>
    <w:p w14:paraId="2E6ABCC7" w14:textId="4B36975C"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 xml:space="preserve">ne i ukupne cijene se unose u </w:t>
      </w:r>
      <w:r w:rsidR="00AF1B94">
        <w:rPr>
          <w:rFonts w:ascii="Times New Roman" w:hAnsi="Times New Roman" w:cs="Times New Roman"/>
        </w:rPr>
        <w:t>eurima</w:t>
      </w:r>
      <w:r w:rsidRPr="00C942DD">
        <w:rPr>
          <w:rFonts w:ascii="Times New Roman" w:hAnsi="Times New Roman" w:cs="Times New Roman"/>
        </w:rPr>
        <w:t xml:space="preserve"> bez PDV-a, zaokru</w:t>
      </w:r>
      <w:r w:rsidR="00956C0B" w:rsidRPr="00C942DD">
        <w:rPr>
          <w:rFonts w:ascii="Times New Roman" w:hAnsi="Times New Roman" w:cs="Times New Roman"/>
        </w:rPr>
        <w:t>ž</w:t>
      </w:r>
      <w:r w:rsidRPr="00C942DD">
        <w:rPr>
          <w:rFonts w:ascii="Times New Roman" w:hAnsi="Times New Roman" w:cs="Times New Roman"/>
        </w:rPr>
        <w:t>ene na dvije decimale.</w:t>
      </w:r>
      <w:r w:rsidR="00956C0B" w:rsidRPr="00C942DD">
        <w:rPr>
          <w:rFonts w:ascii="Times New Roman" w:hAnsi="Times New Roman" w:cs="Times New Roman"/>
        </w:rPr>
        <w:t xml:space="preserve"> </w:t>
      </w:r>
    </w:p>
    <w:p w14:paraId="6A70D918"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Sve stavke Troškovnika moraju biti ispunjene. Prilikom popunjavanja Troškovnika gospodarski subjekti cijenu stavke izra</w:t>
      </w:r>
      <w:r w:rsidR="00956C0B" w:rsidRPr="00C942DD">
        <w:rPr>
          <w:rFonts w:ascii="Times New Roman" w:hAnsi="Times New Roman" w:cs="Times New Roman"/>
        </w:rPr>
        <w:t>č</w:t>
      </w:r>
      <w:r w:rsidRPr="00C942DD">
        <w:rPr>
          <w:rFonts w:ascii="Times New Roman" w:hAnsi="Times New Roman" w:cs="Times New Roman"/>
        </w:rPr>
        <w:t>unavaju kao umno</w:t>
      </w:r>
      <w:r w:rsidR="00956C0B" w:rsidRPr="00C942DD">
        <w:rPr>
          <w:rFonts w:ascii="Times New Roman" w:hAnsi="Times New Roman" w:cs="Times New Roman"/>
        </w:rPr>
        <w:t>ž</w:t>
      </w:r>
      <w:r w:rsidRPr="00C942DD">
        <w:rPr>
          <w:rFonts w:ascii="Times New Roman" w:hAnsi="Times New Roman" w:cs="Times New Roman"/>
        </w:rPr>
        <w:t>ak koli</w:t>
      </w:r>
      <w:r w:rsidR="00956C0B" w:rsidRPr="00C942DD">
        <w:rPr>
          <w:rFonts w:ascii="Times New Roman" w:hAnsi="Times New Roman" w:cs="Times New Roman"/>
        </w:rPr>
        <w:t>č</w:t>
      </w:r>
      <w:r w:rsidRPr="00C942DD">
        <w:rPr>
          <w:rFonts w:ascii="Times New Roman" w:hAnsi="Times New Roman" w:cs="Times New Roman"/>
        </w:rPr>
        <w:t>ine stavke i jedini</w:t>
      </w:r>
      <w:r w:rsidR="00956C0B" w:rsidRPr="00C942DD">
        <w:rPr>
          <w:rFonts w:ascii="Times New Roman" w:hAnsi="Times New Roman" w:cs="Times New Roman"/>
        </w:rPr>
        <w:t>č</w:t>
      </w:r>
      <w:r w:rsidRPr="00C942DD">
        <w:rPr>
          <w:rFonts w:ascii="Times New Roman" w:hAnsi="Times New Roman" w:cs="Times New Roman"/>
        </w:rPr>
        <w:t>ne cijene stavke.</w:t>
      </w:r>
    </w:p>
    <w:p w14:paraId="7D9DBA30"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U Troškovniku se ne smiju mijenjati koli</w:t>
      </w:r>
      <w:r w:rsidR="00956C0B" w:rsidRPr="00C942DD">
        <w:rPr>
          <w:rFonts w:ascii="Times New Roman" w:hAnsi="Times New Roman" w:cs="Times New Roman"/>
        </w:rPr>
        <w:t>č</w:t>
      </w:r>
      <w:r w:rsidRPr="00C942DD">
        <w:rPr>
          <w:rFonts w:ascii="Times New Roman" w:hAnsi="Times New Roman" w:cs="Times New Roman"/>
        </w:rPr>
        <w:t>ine, jedinice mjere niti opisi pojedinih stavki Troškovnika.</w:t>
      </w:r>
    </w:p>
    <w:p w14:paraId="5C45AACB" w14:textId="3585F927" w:rsidR="006F72E0"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Cijena </w:t>
      </w:r>
      <w:r w:rsidR="00673D24">
        <w:rPr>
          <w:rFonts w:ascii="Times New Roman" w:hAnsi="Times New Roman" w:cs="Times New Roman"/>
        </w:rPr>
        <w:t>se izražava za ponuđenu grupu</w:t>
      </w:r>
      <w:r w:rsidRPr="00C942DD">
        <w:rPr>
          <w:rFonts w:ascii="Times New Roman" w:hAnsi="Times New Roman" w:cs="Times New Roman"/>
        </w:rPr>
        <w:t>.</w:t>
      </w:r>
    </w:p>
    <w:p w14:paraId="6FB42236" w14:textId="77777777" w:rsidR="006F72E0" w:rsidRDefault="006F72E0">
      <w:pPr>
        <w:rPr>
          <w:rFonts w:ascii="Times New Roman" w:hAnsi="Times New Roman" w:cs="Times New Roman"/>
        </w:rPr>
      </w:pPr>
      <w:r>
        <w:rPr>
          <w:rFonts w:ascii="Times New Roman" w:hAnsi="Times New Roman" w:cs="Times New Roman"/>
        </w:rPr>
        <w:br w:type="page"/>
      </w:r>
    </w:p>
    <w:p w14:paraId="57914C86" w14:textId="77777777" w:rsidR="000102D4" w:rsidRPr="000102D4" w:rsidRDefault="000102D4" w:rsidP="000102D4">
      <w:pPr>
        <w:spacing w:after="0" w:line="240" w:lineRule="auto"/>
        <w:jc w:val="right"/>
        <w:rPr>
          <w:rFonts w:ascii="Times New Roman" w:eastAsia="Calibri" w:hAnsi="Times New Roman" w:cs="Times New Roman"/>
          <w:sz w:val="28"/>
          <w:szCs w:val="28"/>
        </w:rPr>
      </w:pPr>
      <w:r w:rsidRPr="000102D4">
        <w:rPr>
          <w:rFonts w:ascii="Times New Roman" w:eastAsia="Calibri" w:hAnsi="Times New Roman" w:cs="Times New Roman"/>
          <w:b/>
          <w:bCs/>
          <w:sz w:val="24"/>
          <w:szCs w:val="24"/>
        </w:rPr>
        <w:lastRenderedPageBreak/>
        <w:t>Prilog 4</w:t>
      </w:r>
      <w:r w:rsidRPr="000102D4">
        <w:rPr>
          <w:rFonts w:ascii="Times New Roman" w:eastAsia="Calibri" w:hAnsi="Times New Roman" w:cs="Times New Roman"/>
          <w:b/>
          <w:bCs/>
          <w:sz w:val="28"/>
          <w:szCs w:val="28"/>
        </w:rPr>
        <w:t>.</w:t>
      </w:r>
    </w:p>
    <w:p w14:paraId="7C319A40" w14:textId="77777777" w:rsidR="000102D4" w:rsidRPr="000102D4" w:rsidRDefault="000102D4" w:rsidP="000102D4">
      <w:pPr>
        <w:spacing w:after="0" w:line="240" w:lineRule="auto"/>
        <w:jc w:val="center"/>
        <w:rPr>
          <w:rFonts w:ascii="Times New Roman" w:eastAsia="Calibri" w:hAnsi="Times New Roman" w:cs="Times New Roman"/>
          <w:sz w:val="28"/>
          <w:szCs w:val="28"/>
        </w:rPr>
      </w:pPr>
      <w:r w:rsidRPr="000102D4">
        <w:rPr>
          <w:rFonts w:ascii="Times New Roman" w:eastAsia="Calibri" w:hAnsi="Times New Roman" w:cs="Times New Roman"/>
          <w:sz w:val="28"/>
          <w:szCs w:val="28"/>
        </w:rPr>
        <w:t>Grad Požega – festival Zlatne žice Slavonije 2024.</w:t>
      </w:r>
    </w:p>
    <w:p w14:paraId="15F786D5" w14:textId="77777777" w:rsidR="000102D4" w:rsidRPr="000102D4" w:rsidRDefault="000102D4" w:rsidP="000102D4">
      <w:pPr>
        <w:spacing w:after="0" w:line="240" w:lineRule="auto"/>
        <w:jc w:val="center"/>
        <w:rPr>
          <w:rFonts w:ascii="Times New Roman" w:eastAsia="Calibri" w:hAnsi="Times New Roman" w:cs="Times New Roman"/>
        </w:rPr>
      </w:pPr>
    </w:p>
    <w:p w14:paraId="53FC5D57" w14:textId="77777777" w:rsidR="000102D4" w:rsidRPr="000102D4" w:rsidRDefault="000102D4" w:rsidP="000102D4">
      <w:pPr>
        <w:spacing w:after="0" w:line="240" w:lineRule="auto"/>
        <w:jc w:val="both"/>
        <w:rPr>
          <w:rFonts w:ascii="Times New Roman" w:eastAsia="Calibri" w:hAnsi="Times New Roman" w:cs="Times New Roman"/>
          <w:b/>
          <w:bCs/>
        </w:rPr>
      </w:pPr>
      <w:r w:rsidRPr="000102D4">
        <w:rPr>
          <w:rFonts w:ascii="Times New Roman" w:eastAsia="Calibri" w:hAnsi="Times New Roman" w:cs="Times New Roman"/>
          <w:b/>
          <w:bCs/>
        </w:rPr>
        <w:t>Projektni zadatak/opis poslova:</w:t>
      </w:r>
    </w:p>
    <w:p w14:paraId="1395A2C8"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 xml:space="preserve">Najam pozornice s krovom i audiovizualne opreme za program festivala Zlatne žice Slavonije 2024. godine. </w:t>
      </w:r>
    </w:p>
    <w:p w14:paraId="6E9293C4" w14:textId="77777777" w:rsidR="000102D4" w:rsidRPr="000102D4" w:rsidRDefault="000102D4" w:rsidP="000102D4">
      <w:pPr>
        <w:spacing w:after="0" w:line="240" w:lineRule="auto"/>
        <w:jc w:val="both"/>
        <w:rPr>
          <w:rFonts w:ascii="Times New Roman" w:eastAsia="Calibri" w:hAnsi="Times New Roman" w:cs="Times New Roman"/>
        </w:rPr>
      </w:pPr>
    </w:p>
    <w:p w14:paraId="083BC07D"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i/>
          <w:iCs/>
        </w:rPr>
        <w:t>ROK POČETKA I ZAVRŠETKA IZVRŠENJA UGOVORA</w:t>
      </w:r>
      <w:r w:rsidRPr="000102D4">
        <w:rPr>
          <w:rFonts w:ascii="Times New Roman" w:eastAsia="Calibri" w:hAnsi="Times New Roman" w:cs="Times New Roman"/>
        </w:rPr>
        <w:t>: od potpisa ugovora do 9. rujna 2024. godine.</w:t>
      </w:r>
    </w:p>
    <w:p w14:paraId="77543FAB"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 xml:space="preserve">Potrebno je montirati pozornicu s krovom i audiovizualnu opremu (rasvjeta, led ekran i sl.) za festivala Zlatne žice Slavonije 2024. godine dana 4. rujna 2024. godine. Demontaža pozornice s krovom i audiovizualnom opremom treba biti izvršena dan nakon završetka festivala, ponedjeljak 9. rujna 2024. godine. </w:t>
      </w:r>
    </w:p>
    <w:p w14:paraId="761B6F2A" w14:textId="77777777" w:rsidR="000102D4" w:rsidRPr="000102D4" w:rsidRDefault="000102D4" w:rsidP="000102D4">
      <w:pPr>
        <w:spacing w:after="0" w:line="240" w:lineRule="auto"/>
        <w:jc w:val="both"/>
        <w:rPr>
          <w:rFonts w:ascii="Times New Roman" w:eastAsia="Calibri" w:hAnsi="Times New Roman" w:cs="Times New Roman"/>
        </w:rPr>
      </w:pPr>
    </w:p>
    <w:p w14:paraId="15849BC4"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i/>
          <w:iCs/>
        </w:rPr>
        <w:t>MJESTO IZVRŠENJA</w:t>
      </w:r>
      <w:r w:rsidRPr="000102D4">
        <w:rPr>
          <w:rFonts w:ascii="Times New Roman" w:eastAsia="Calibri" w:hAnsi="Times New Roman" w:cs="Times New Roman"/>
        </w:rPr>
        <w:t>: Grad Požega</w:t>
      </w:r>
    </w:p>
    <w:p w14:paraId="1B586B46" w14:textId="77777777" w:rsidR="000102D4" w:rsidRPr="000102D4" w:rsidRDefault="000102D4" w:rsidP="000102D4">
      <w:pPr>
        <w:spacing w:after="0" w:line="240" w:lineRule="auto"/>
        <w:jc w:val="both"/>
        <w:rPr>
          <w:rFonts w:ascii="Times New Roman" w:eastAsia="Calibri" w:hAnsi="Times New Roman" w:cs="Times New Roman"/>
        </w:rPr>
      </w:pPr>
    </w:p>
    <w:p w14:paraId="2A181155"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i/>
          <w:iCs/>
        </w:rPr>
        <w:t>OPIS PROGRAMA</w:t>
      </w:r>
      <w:r w:rsidRPr="000102D4">
        <w:rPr>
          <w:rFonts w:ascii="Times New Roman" w:eastAsia="Calibri" w:hAnsi="Times New Roman" w:cs="Times New Roman"/>
        </w:rPr>
        <w:t xml:space="preserve">: Program će se održati kroz tri dana (od petka 6. rujna do nedjelje 8. rujna). Koncerte uživo i uz pomoć matrice održat će oko 50 izvođača uz nastupe folklornih skupina. </w:t>
      </w:r>
    </w:p>
    <w:p w14:paraId="785DA67E" w14:textId="77777777" w:rsidR="000102D4" w:rsidRPr="000102D4" w:rsidRDefault="000102D4" w:rsidP="000102D4">
      <w:pPr>
        <w:spacing w:after="0" w:line="240" w:lineRule="auto"/>
        <w:jc w:val="both"/>
        <w:rPr>
          <w:rFonts w:ascii="Times New Roman" w:eastAsia="Calibri" w:hAnsi="Times New Roman" w:cs="Times New Roman"/>
        </w:rPr>
      </w:pPr>
    </w:p>
    <w:p w14:paraId="3BC92DF4"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i/>
          <w:iCs/>
        </w:rPr>
        <w:t>UKUPAN BROJ POSJETITELJA</w:t>
      </w:r>
      <w:r w:rsidRPr="000102D4">
        <w:rPr>
          <w:rFonts w:ascii="Times New Roman" w:eastAsia="Calibri" w:hAnsi="Times New Roman" w:cs="Times New Roman"/>
        </w:rPr>
        <w:t>: predviđa se od 10.000 do 15.000 posjetitelja.</w:t>
      </w:r>
    </w:p>
    <w:p w14:paraId="2FF4BEFC" w14:textId="77777777" w:rsidR="000102D4" w:rsidRPr="000102D4" w:rsidRDefault="000102D4" w:rsidP="000102D4">
      <w:pPr>
        <w:spacing w:after="0" w:line="240" w:lineRule="auto"/>
        <w:jc w:val="both"/>
        <w:rPr>
          <w:rFonts w:ascii="Times New Roman" w:eastAsia="Calibri" w:hAnsi="Times New Roman" w:cs="Times New Roman"/>
        </w:rPr>
      </w:pPr>
    </w:p>
    <w:p w14:paraId="5B4F9F1D"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i/>
          <w:iCs/>
        </w:rPr>
        <w:t>PROJEKTNI ZADATAK ULJUČUJE</w:t>
      </w:r>
      <w:r w:rsidRPr="000102D4">
        <w:rPr>
          <w:rFonts w:ascii="Times New Roman" w:eastAsia="Calibri" w:hAnsi="Times New Roman" w:cs="Times New Roman"/>
        </w:rPr>
        <w:t xml:space="preserve">: </w:t>
      </w:r>
    </w:p>
    <w:p w14:paraId="18980603"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 xml:space="preserve">Projektni zadatak podrazumijeva ispunjenje svih tehničkih kriterija vezanih za izvođenje navedenog programa. Posjetiteljima ja potrebno osigurati kvalitetan zvuk i prijenos slike programa uživo na LED zaslonu te televizijski signal potreban za prijevoz uživo. </w:t>
      </w:r>
    </w:p>
    <w:p w14:paraId="1B2B58D7" w14:textId="77777777" w:rsidR="000102D4" w:rsidRPr="000102D4" w:rsidRDefault="000102D4" w:rsidP="000102D4">
      <w:pPr>
        <w:spacing w:after="0" w:line="240" w:lineRule="auto"/>
        <w:jc w:val="both"/>
        <w:rPr>
          <w:rFonts w:ascii="Times New Roman" w:eastAsia="Calibri" w:hAnsi="Times New Roman" w:cs="Times New Roman"/>
        </w:rPr>
      </w:pPr>
    </w:p>
    <w:p w14:paraId="68FBE8F9" w14:textId="77777777" w:rsidR="000102D4" w:rsidRPr="000102D4" w:rsidRDefault="000102D4" w:rsidP="000102D4">
      <w:pPr>
        <w:spacing w:after="0" w:line="240" w:lineRule="auto"/>
        <w:jc w:val="both"/>
        <w:rPr>
          <w:rFonts w:ascii="Times New Roman" w:eastAsia="Calibri" w:hAnsi="Times New Roman" w:cs="Times New Roman"/>
          <w:i/>
          <w:iCs/>
        </w:rPr>
      </w:pPr>
      <w:r w:rsidRPr="000102D4">
        <w:rPr>
          <w:rFonts w:ascii="Times New Roman" w:eastAsia="Calibri" w:hAnsi="Times New Roman" w:cs="Times New Roman"/>
          <w:i/>
          <w:iCs/>
        </w:rPr>
        <w:t>PONUDITELJ TREBA OSIGURATI:</w:t>
      </w:r>
    </w:p>
    <w:p w14:paraId="2325937E"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1. Prijevoz/transport opreme na lokaciju Naručitelja – Grad Požega, montažu i demontažu cjelokupne tehničke opreme (prema preciznim specifikacijama), a koja je podijeljena u sljedeće cjeline:</w:t>
      </w:r>
    </w:p>
    <w:p w14:paraId="739805FD"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tehnička oprema za zvuk,</w:t>
      </w:r>
    </w:p>
    <w:p w14:paraId="2A2AA41C"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pozornica s krovom,</w:t>
      </w:r>
    </w:p>
    <w:p w14:paraId="40E6A0E9"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razglas,</w:t>
      </w:r>
    </w:p>
    <w:p w14:paraId="6AB7E335"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rasvjeta,</w:t>
      </w:r>
    </w:p>
    <w:p w14:paraId="2B945CEB"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xml:space="preserve">- led ekran. </w:t>
      </w:r>
    </w:p>
    <w:p w14:paraId="75BD7617"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2. Upravljanje opremom na najvišoj razini angažiranjem najmanje sljedećih stručnjaka:</w:t>
      </w:r>
    </w:p>
    <w:p w14:paraId="00683E94"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koordinator projekta,</w:t>
      </w:r>
    </w:p>
    <w:p w14:paraId="3A356EBC"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voditelj tonske produkcije,</w:t>
      </w:r>
    </w:p>
    <w:p w14:paraId="2EE5FA44"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voditelj produkcije rasvjete,</w:t>
      </w:r>
    </w:p>
    <w:p w14:paraId="47BECE02" w14:textId="77777777" w:rsidR="000102D4" w:rsidRPr="000102D4" w:rsidRDefault="000102D4" w:rsidP="000102D4">
      <w:pPr>
        <w:spacing w:after="0" w:line="240" w:lineRule="auto"/>
        <w:ind w:left="851"/>
        <w:jc w:val="both"/>
        <w:rPr>
          <w:rFonts w:ascii="Times New Roman" w:eastAsia="Calibri" w:hAnsi="Times New Roman" w:cs="Times New Roman"/>
        </w:rPr>
      </w:pPr>
      <w:r w:rsidRPr="000102D4">
        <w:rPr>
          <w:rFonts w:ascii="Times New Roman" w:eastAsia="Calibri" w:hAnsi="Times New Roman" w:cs="Times New Roman"/>
        </w:rPr>
        <w:t>- voditelj video produkcije.</w:t>
      </w:r>
    </w:p>
    <w:p w14:paraId="7DF1EB41" w14:textId="77777777" w:rsidR="000102D4" w:rsidRPr="000102D4" w:rsidRDefault="000102D4" w:rsidP="000102D4">
      <w:pPr>
        <w:spacing w:after="0" w:line="240" w:lineRule="auto"/>
        <w:jc w:val="both"/>
        <w:rPr>
          <w:rFonts w:ascii="Times New Roman" w:eastAsia="Calibri" w:hAnsi="Times New Roman" w:cs="Times New Roman"/>
        </w:rPr>
      </w:pPr>
    </w:p>
    <w:p w14:paraId="44DB1639"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i/>
          <w:iCs/>
        </w:rPr>
        <w:t>SPRECIFIKACIJA POTREBNE OPREME</w:t>
      </w:r>
      <w:r w:rsidRPr="000102D4">
        <w:rPr>
          <w:rFonts w:ascii="Times New Roman" w:eastAsia="Calibri" w:hAnsi="Times New Roman" w:cs="Times New Roman"/>
        </w:rPr>
        <w:t xml:space="preserve">: specificirano u troškovniku nabave. </w:t>
      </w:r>
    </w:p>
    <w:p w14:paraId="23F05B0E" w14:textId="77777777" w:rsidR="000102D4" w:rsidRPr="000102D4" w:rsidRDefault="000102D4" w:rsidP="000102D4">
      <w:pPr>
        <w:spacing w:after="0" w:line="240" w:lineRule="auto"/>
        <w:jc w:val="both"/>
        <w:rPr>
          <w:rFonts w:ascii="Times New Roman" w:eastAsia="Calibri" w:hAnsi="Times New Roman" w:cs="Times New Roman"/>
        </w:rPr>
      </w:pPr>
    </w:p>
    <w:p w14:paraId="56E1F376"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 xml:space="preserve">Naručitelj je u obvezi osigurati </w:t>
      </w:r>
      <w:proofErr w:type="spellStart"/>
      <w:r w:rsidRPr="000102D4">
        <w:rPr>
          <w:rFonts w:ascii="Times New Roman" w:eastAsia="Calibri" w:hAnsi="Times New Roman" w:cs="Times New Roman"/>
        </w:rPr>
        <w:t>ishodovanje</w:t>
      </w:r>
      <w:proofErr w:type="spellEnd"/>
      <w:r w:rsidRPr="000102D4">
        <w:rPr>
          <w:rFonts w:ascii="Times New Roman" w:eastAsia="Calibri" w:hAnsi="Times New Roman" w:cs="Times New Roman"/>
        </w:rPr>
        <w:t xml:space="preserve"> svih potrebnih dozvola i suglasnosti za montažu i upotrebu predmeta nabave za prostor izvršenja usluge.</w:t>
      </w:r>
    </w:p>
    <w:p w14:paraId="3545EBBB" w14:textId="77777777" w:rsidR="000102D4" w:rsidRPr="000102D4" w:rsidRDefault="000102D4" w:rsidP="000102D4">
      <w:pPr>
        <w:spacing w:after="0" w:line="240" w:lineRule="auto"/>
        <w:jc w:val="both"/>
        <w:rPr>
          <w:rFonts w:ascii="Times New Roman" w:eastAsia="Calibri" w:hAnsi="Times New Roman" w:cs="Times New Roman"/>
        </w:rPr>
      </w:pPr>
      <w:r w:rsidRPr="000102D4">
        <w:rPr>
          <w:rFonts w:ascii="Times New Roman" w:eastAsia="Calibri" w:hAnsi="Times New Roman" w:cs="Times New Roman"/>
        </w:rPr>
        <w:t xml:space="preserve">Naručitelj osigurava sljedeće: </w:t>
      </w:r>
    </w:p>
    <w:p w14:paraId="5671340F" w14:textId="77777777" w:rsidR="000102D4" w:rsidRPr="000102D4" w:rsidRDefault="000102D4" w:rsidP="000102D4">
      <w:pPr>
        <w:numPr>
          <w:ilvl w:val="0"/>
          <w:numId w:val="41"/>
        </w:numPr>
        <w:spacing w:after="0" w:line="240" w:lineRule="auto"/>
        <w:ind w:left="851" w:firstLine="0"/>
        <w:contextualSpacing/>
        <w:jc w:val="both"/>
        <w:rPr>
          <w:rFonts w:ascii="Times New Roman" w:eastAsia="Calibri" w:hAnsi="Times New Roman" w:cs="Times New Roman"/>
        </w:rPr>
      </w:pPr>
      <w:r w:rsidRPr="000102D4">
        <w:rPr>
          <w:rFonts w:ascii="Times New Roman" w:eastAsia="Calibri" w:hAnsi="Times New Roman" w:cs="Times New Roman"/>
        </w:rPr>
        <w:t>Kontakt osobu za logistiku i lokalno planiranje,</w:t>
      </w:r>
    </w:p>
    <w:p w14:paraId="4FE6F618" w14:textId="77777777" w:rsidR="000102D4" w:rsidRPr="000102D4" w:rsidRDefault="000102D4" w:rsidP="000102D4">
      <w:pPr>
        <w:numPr>
          <w:ilvl w:val="0"/>
          <w:numId w:val="41"/>
        </w:numPr>
        <w:spacing w:after="0" w:line="240" w:lineRule="auto"/>
        <w:ind w:left="851" w:firstLine="0"/>
        <w:contextualSpacing/>
        <w:jc w:val="both"/>
        <w:rPr>
          <w:rFonts w:ascii="Times New Roman" w:eastAsia="Calibri" w:hAnsi="Times New Roman" w:cs="Times New Roman"/>
        </w:rPr>
      </w:pPr>
      <w:r w:rsidRPr="000102D4">
        <w:rPr>
          <w:rFonts w:ascii="Times New Roman" w:eastAsia="Calibri" w:hAnsi="Times New Roman" w:cs="Times New Roman"/>
        </w:rPr>
        <w:t>Lokaciju za istovar opreme,</w:t>
      </w:r>
    </w:p>
    <w:p w14:paraId="6A7BDDF8" w14:textId="77777777" w:rsidR="000102D4" w:rsidRPr="000102D4" w:rsidRDefault="000102D4" w:rsidP="000102D4">
      <w:pPr>
        <w:numPr>
          <w:ilvl w:val="0"/>
          <w:numId w:val="41"/>
        </w:numPr>
        <w:spacing w:after="0" w:line="240" w:lineRule="auto"/>
        <w:ind w:left="851" w:firstLine="0"/>
        <w:contextualSpacing/>
        <w:jc w:val="both"/>
        <w:rPr>
          <w:rFonts w:ascii="Times New Roman" w:eastAsia="Calibri" w:hAnsi="Times New Roman" w:cs="Times New Roman"/>
        </w:rPr>
      </w:pPr>
      <w:r w:rsidRPr="000102D4">
        <w:rPr>
          <w:rFonts w:ascii="Times New Roman" w:eastAsia="Calibri" w:hAnsi="Times New Roman" w:cs="Times New Roman"/>
        </w:rPr>
        <w:t xml:space="preserve">Kompletno električno napajanje i osobu iskusnu za pomoć pri istome. </w:t>
      </w:r>
    </w:p>
    <w:p w14:paraId="2CFF5879" w14:textId="77777777" w:rsidR="000102D4" w:rsidRPr="000102D4" w:rsidRDefault="000102D4" w:rsidP="000102D4">
      <w:pPr>
        <w:numPr>
          <w:ilvl w:val="0"/>
          <w:numId w:val="41"/>
        </w:numPr>
        <w:spacing w:after="0" w:line="240" w:lineRule="auto"/>
        <w:ind w:left="0" w:firstLine="0"/>
        <w:contextualSpacing/>
        <w:jc w:val="both"/>
        <w:rPr>
          <w:rFonts w:ascii="Times New Roman" w:eastAsia="Calibri" w:hAnsi="Times New Roman" w:cs="Times New Roman"/>
        </w:rPr>
      </w:pPr>
      <w:r w:rsidRPr="000102D4">
        <w:rPr>
          <w:rFonts w:ascii="Times New Roman" w:eastAsia="Calibri" w:hAnsi="Times New Roman" w:cs="Times New Roman"/>
        </w:rPr>
        <w:t xml:space="preserve">Izvršitelj se obvezuje osigurati sve dozvole potrebne za angažiranje radne snage, eventualnog uvoza i slično. </w:t>
      </w:r>
    </w:p>
    <w:p w14:paraId="5AF1EA94" w14:textId="77777777" w:rsidR="000102D4" w:rsidRPr="000102D4" w:rsidRDefault="000102D4" w:rsidP="000102D4">
      <w:pPr>
        <w:numPr>
          <w:ilvl w:val="0"/>
          <w:numId w:val="41"/>
        </w:numPr>
        <w:spacing w:after="0" w:line="240" w:lineRule="auto"/>
        <w:ind w:left="0" w:firstLine="0"/>
        <w:contextualSpacing/>
        <w:jc w:val="both"/>
        <w:rPr>
          <w:rFonts w:ascii="Times New Roman" w:eastAsia="Calibri" w:hAnsi="Times New Roman" w:cs="Times New Roman"/>
        </w:rPr>
      </w:pPr>
      <w:r w:rsidRPr="000102D4">
        <w:rPr>
          <w:rFonts w:ascii="Times New Roman" w:eastAsia="Calibri" w:hAnsi="Times New Roman" w:cs="Times New Roman"/>
        </w:rPr>
        <w:t xml:space="preserve">Osim navedenoga, prihvatljivi izvršitelj treba dokazati prethodno iskustvo s velikim glazbenim događajima na otvorenom na kojima su izvođači veliki sastavi (orkestri) kao i prethodno iskustvo odnosno popis glazbenih festivala koji su realizirani, a emitirani su u direktnom televizijskom prijenosu nacionalne televizije i radiju. </w:t>
      </w:r>
    </w:p>
    <w:p w14:paraId="65D9175D" w14:textId="54622A2B" w:rsidR="00307FDC" w:rsidRDefault="00307FDC" w:rsidP="00E00C23">
      <w:pPr>
        <w:pStyle w:val="Tijeloteksta"/>
        <w:rPr>
          <w:rFonts w:eastAsia="Arial"/>
          <w:b/>
          <w:noProof/>
          <w:sz w:val="22"/>
          <w:szCs w:val="22"/>
        </w:rPr>
      </w:pPr>
    </w:p>
    <w:p w14:paraId="54F8963A" w14:textId="5FA80A68" w:rsidR="00307FDC" w:rsidRDefault="00307FDC" w:rsidP="00E00C23">
      <w:pPr>
        <w:pStyle w:val="Tijeloteksta"/>
        <w:rPr>
          <w:rFonts w:eastAsia="Arial"/>
          <w:b/>
          <w:noProof/>
          <w:sz w:val="22"/>
          <w:szCs w:val="22"/>
        </w:rPr>
      </w:pPr>
    </w:p>
    <w:p w14:paraId="4CA421BB" w14:textId="4FAED6A1" w:rsidR="00307FDC" w:rsidRDefault="00307FDC" w:rsidP="00E00C23">
      <w:pPr>
        <w:pStyle w:val="Tijeloteksta"/>
        <w:rPr>
          <w:rFonts w:eastAsia="Arial"/>
          <w:b/>
          <w:noProof/>
          <w:sz w:val="22"/>
          <w:szCs w:val="22"/>
        </w:rPr>
      </w:pPr>
    </w:p>
    <w:p w14:paraId="016CB436" w14:textId="424A274D" w:rsidR="00307FDC" w:rsidRDefault="00307FDC" w:rsidP="00E00C23">
      <w:pPr>
        <w:pStyle w:val="Tijeloteksta"/>
        <w:rPr>
          <w:rFonts w:eastAsia="Arial"/>
          <w:b/>
          <w:noProof/>
          <w:sz w:val="22"/>
          <w:szCs w:val="22"/>
        </w:rPr>
      </w:pPr>
    </w:p>
    <w:p w14:paraId="31D28AD8" w14:textId="7525458D" w:rsidR="00307FDC" w:rsidRDefault="00307FDC" w:rsidP="00E00C23">
      <w:pPr>
        <w:pStyle w:val="Tijeloteksta"/>
        <w:rPr>
          <w:rFonts w:eastAsia="Arial"/>
          <w:b/>
          <w:noProof/>
          <w:sz w:val="22"/>
          <w:szCs w:val="22"/>
        </w:rPr>
      </w:pPr>
    </w:p>
    <w:p w14:paraId="5BF9AE76" w14:textId="09F9D954" w:rsidR="006F72E0" w:rsidRDefault="006F72E0" w:rsidP="006F72E0">
      <w:pPr>
        <w:tabs>
          <w:tab w:val="left" w:pos="700"/>
        </w:tabs>
        <w:spacing w:line="254" w:lineRule="auto"/>
        <w:ind w:right="40"/>
        <w:jc w:val="both"/>
        <w:rPr>
          <w:rFonts w:eastAsia="Arial"/>
          <w:b/>
          <w:noProof/>
        </w:rPr>
      </w:pPr>
    </w:p>
    <w:p w14:paraId="6EA06E70" w14:textId="244A79E0" w:rsidR="00D80E46" w:rsidRPr="00E1383F" w:rsidRDefault="00D80E46" w:rsidP="00A2435D">
      <w:pPr>
        <w:tabs>
          <w:tab w:val="left" w:pos="700"/>
        </w:tabs>
        <w:spacing w:line="254" w:lineRule="auto"/>
        <w:ind w:right="40"/>
        <w:jc w:val="right"/>
        <w:rPr>
          <w:rFonts w:eastAsia="Arial"/>
          <w:b/>
          <w:noProof/>
        </w:rPr>
      </w:pPr>
      <w:r>
        <w:rPr>
          <w:rFonts w:eastAsia="Arial"/>
          <w:b/>
          <w:noProof/>
        </w:rPr>
        <w:t>Prilog 5.</w:t>
      </w:r>
    </w:p>
    <w:p w14:paraId="33F6435A" w14:textId="001123C9" w:rsidR="00F64F3E" w:rsidRPr="00F64F3E" w:rsidRDefault="00F64F3E" w:rsidP="00E00C23">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r w:rsidRPr="00F64F3E">
        <w:rPr>
          <w:rFonts w:ascii="Times New Roman" w:hAnsi="Times New Roman" w:cs="Times New Roman"/>
        </w:rPr>
        <w:t xml:space="preserve">Izjava o </w:t>
      </w:r>
      <w:r>
        <w:rPr>
          <w:rFonts w:ascii="Times New Roman" w:hAnsi="Times New Roman" w:cs="Times New Roman"/>
        </w:rPr>
        <w:t>timu stručnjaka</w:t>
      </w:r>
    </w:p>
    <w:p w14:paraId="0982B555"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767324FD" w14:textId="4581AA21"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Naručitelj: </w:t>
      </w:r>
      <w:r>
        <w:rPr>
          <w:rFonts w:ascii="Times New Roman" w:hAnsi="Times New Roman" w:cs="Times New Roman"/>
        </w:rPr>
        <w:t>Grad Požega</w:t>
      </w:r>
      <w:r w:rsidRPr="00F64F3E">
        <w:rPr>
          <w:rFonts w:ascii="Times New Roman" w:hAnsi="Times New Roman" w:cs="Times New Roman"/>
        </w:rPr>
        <w:t>.</w:t>
      </w:r>
    </w:p>
    <w:p w14:paraId="3A5EF712" w14:textId="07057F58"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Pr>
          <w:rFonts w:ascii="Times New Roman" w:hAnsi="Times New Roman" w:cs="Times New Roman"/>
        </w:rPr>
        <w:t>Trg Svetog Trojstva 1, 34 000 Požega</w:t>
      </w:r>
    </w:p>
    <w:p w14:paraId="68393C70" w14:textId="2D844A5B"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OIB: </w:t>
      </w:r>
      <w:r>
        <w:rPr>
          <w:rFonts w:ascii="Times New Roman" w:hAnsi="Times New Roman" w:cs="Times New Roman"/>
        </w:rPr>
        <w:t>95699596710</w:t>
      </w:r>
    </w:p>
    <w:p w14:paraId="76D078CA"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36B6D100" w14:textId="068B264A"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Sukladno točki </w:t>
      </w:r>
      <w:r>
        <w:rPr>
          <w:rFonts w:ascii="Times New Roman" w:hAnsi="Times New Roman" w:cs="Times New Roman"/>
        </w:rPr>
        <w:t xml:space="preserve">5. Poziva na dostavu ponuda u postupku- </w:t>
      </w:r>
      <w:r w:rsidR="00BB05DD" w:rsidRPr="00BB05DD">
        <w:rPr>
          <w:rFonts w:ascii="Times New Roman" w:hAnsi="Times New Roman" w:cs="Times New Roman"/>
        </w:rPr>
        <w:t>Usluga najma pozornice za fes</w:t>
      </w:r>
      <w:r w:rsidR="002B75E9">
        <w:rPr>
          <w:rFonts w:ascii="Times New Roman" w:hAnsi="Times New Roman" w:cs="Times New Roman"/>
        </w:rPr>
        <w:t>tival Zlatne žice Slavonije 2024</w:t>
      </w:r>
      <w:r w:rsidR="00BB05DD" w:rsidRPr="00BB05DD">
        <w:rPr>
          <w:rFonts w:ascii="Times New Roman" w:hAnsi="Times New Roman" w:cs="Times New Roman"/>
        </w:rPr>
        <w:t>.</w:t>
      </w:r>
    </w:p>
    <w:p w14:paraId="1E7CAAF8"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2FB7A7E3"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PONUDITELJ:</w:t>
      </w:r>
      <w:bookmarkStart w:id="15" w:name="_GoBack"/>
      <w:bookmarkEnd w:id="15"/>
    </w:p>
    <w:p w14:paraId="33B0875B"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16458A60"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Naziv:______________________________________________________________________</w:t>
      </w:r>
    </w:p>
    <w:p w14:paraId="04DA2FF6"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416EB4DA"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Adresa sjedišta : _____________________________________________________________ </w:t>
      </w:r>
    </w:p>
    <w:p w14:paraId="4F1CE9C8"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  </w:t>
      </w:r>
    </w:p>
    <w:p w14:paraId="23418EA6"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OIB: _____________________________</w:t>
      </w:r>
    </w:p>
    <w:p w14:paraId="250A4CD9"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1732F2CE" w14:textId="565DB8E8" w:rsid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daje sljedeću</w:t>
      </w:r>
    </w:p>
    <w:p w14:paraId="648B925E" w14:textId="77777777" w:rsidR="00CF4ECB" w:rsidRPr="00F64F3E" w:rsidRDefault="00CF4ECB"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2755D361" w14:textId="56272812" w:rsidR="00F64F3E"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r>
        <w:rPr>
          <w:rFonts w:ascii="Times New Roman" w:hAnsi="Times New Roman" w:cs="Times New Roman"/>
        </w:rPr>
        <w:t>IZJAVU</w:t>
      </w:r>
      <w:r w:rsidR="00F64F3E" w:rsidRPr="00F64F3E">
        <w:rPr>
          <w:rFonts w:ascii="Times New Roman" w:hAnsi="Times New Roman" w:cs="Times New Roman"/>
        </w:rPr>
        <w:t xml:space="preserve">  O </w:t>
      </w:r>
      <w:r w:rsidR="00F64F3E">
        <w:rPr>
          <w:rFonts w:ascii="Times New Roman" w:hAnsi="Times New Roman" w:cs="Times New Roman"/>
        </w:rPr>
        <w:t xml:space="preserve"> RASPOLAGANJU SA POTREBNIM TIMOM STRUČNJAKA</w:t>
      </w:r>
    </w:p>
    <w:p w14:paraId="37392517" w14:textId="2650A213" w:rsidR="00CF4ECB"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p>
    <w:p w14:paraId="7E6667A6" w14:textId="39A346B6" w:rsidR="00CF4ECB"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p>
    <w:tbl>
      <w:tblPr>
        <w:tblStyle w:val="Reetkatablice"/>
        <w:tblW w:w="0" w:type="auto"/>
        <w:jc w:val="center"/>
        <w:tblLook w:val="04A0" w:firstRow="1" w:lastRow="0" w:firstColumn="1" w:lastColumn="0" w:noHBand="0" w:noVBand="1"/>
      </w:tblPr>
      <w:tblGrid>
        <w:gridCol w:w="3974"/>
        <w:gridCol w:w="2959"/>
      </w:tblGrid>
      <w:tr w:rsidR="00F369A0" w:rsidRPr="00D47F44" w14:paraId="03308540" w14:textId="791C1B57" w:rsidTr="00CF4ECB">
        <w:trPr>
          <w:trHeight w:val="469"/>
          <w:jc w:val="center"/>
        </w:trPr>
        <w:tc>
          <w:tcPr>
            <w:tcW w:w="3974" w:type="dxa"/>
            <w:vAlign w:val="center"/>
          </w:tcPr>
          <w:p w14:paraId="404EB4EB" w14:textId="35456784" w:rsidR="00F369A0" w:rsidRPr="00D47F44" w:rsidRDefault="00F369A0" w:rsidP="00AC6E87">
            <w:pPr>
              <w:jc w:val="center"/>
              <w:rPr>
                <w:rFonts w:cstheme="minorHAnsi"/>
                <w:b/>
                <w:sz w:val="24"/>
                <w:szCs w:val="24"/>
              </w:rPr>
            </w:pPr>
          </w:p>
        </w:tc>
        <w:tc>
          <w:tcPr>
            <w:tcW w:w="2959" w:type="dxa"/>
            <w:vAlign w:val="center"/>
          </w:tcPr>
          <w:p w14:paraId="267F7822" w14:textId="3913F993" w:rsidR="00F369A0" w:rsidRPr="00D47F44" w:rsidRDefault="00F369A0" w:rsidP="00AC6E87">
            <w:pPr>
              <w:spacing w:line="259" w:lineRule="auto"/>
              <w:jc w:val="center"/>
              <w:rPr>
                <w:rFonts w:cstheme="minorHAnsi"/>
                <w:b/>
                <w:sz w:val="24"/>
                <w:szCs w:val="24"/>
                <w:lang w:eastAsia="en-US"/>
              </w:rPr>
            </w:pPr>
            <w:r>
              <w:rPr>
                <w:rFonts w:cstheme="minorHAnsi"/>
                <w:b/>
                <w:sz w:val="24"/>
                <w:szCs w:val="24"/>
                <w:lang w:eastAsia="en-US"/>
              </w:rPr>
              <w:t>IME I PREZIME</w:t>
            </w:r>
          </w:p>
        </w:tc>
      </w:tr>
      <w:tr w:rsidR="00F369A0" w:rsidRPr="002908FF" w14:paraId="2ACCA02E" w14:textId="4B032573" w:rsidTr="00CF4ECB">
        <w:trPr>
          <w:trHeight w:val="469"/>
          <w:jc w:val="center"/>
        </w:trPr>
        <w:tc>
          <w:tcPr>
            <w:tcW w:w="3974" w:type="dxa"/>
            <w:vAlign w:val="center"/>
          </w:tcPr>
          <w:p w14:paraId="77749401" w14:textId="162F8D96" w:rsidR="00F369A0" w:rsidRPr="00CF4ECB" w:rsidRDefault="00F369A0" w:rsidP="00CF4ECB">
            <w:pPr>
              <w:rPr>
                <w:rFonts w:cstheme="minorHAnsi"/>
                <w:b/>
                <w:sz w:val="24"/>
                <w:szCs w:val="24"/>
                <w:lang w:eastAsia="en-US"/>
              </w:rPr>
            </w:pPr>
            <w:r w:rsidRPr="00CF4ECB">
              <w:rPr>
                <w:rFonts w:cstheme="minorHAnsi"/>
                <w:b/>
                <w:sz w:val="24"/>
                <w:szCs w:val="24"/>
                <w:lang w:eastAsia="en-US"/>
              </w:rPr>
              <w:t>KO</w:t>
            </w:r>
            <w:r>
              <w:rPr>
                <w:rFonts w:cstheme="minorHAnsi"/>
                <w:b/>
                <w:sz w:val="24"/>
                <w:szCs w:val="24"/>
                <w:lang w:eastAsia="en-US"/>
              </w:rPr>
              <w:t>O</w:t>
            </w:r>
            <w:r w:rsidRPr="00CF4ECB">
              <w:rPr>
                <w:rFonts w:cstheme="minorHAnsi"/>
                <w:b/>
                <w:sz w:val="24"/>
                <w:szCs w:val="24"/>
                <w:lang w:eastAsia="en-US"/>
              </w:rPr>
              <w:t>RDINATOR PROJEKTA</w:t>
            </w:r>
          </w:p>
        </w:tc>
        <w:tc>
          <w:tcPr>
            <w:tcW w:w="2959" w:type="dxa"/>
            <w:vAlign w:val="center"/>
          </w:tcPr>
          <w:p w14:paraId="4E5EED91" w14:textId="77777777" w:rsidR="00F369A0" w:rsidRPr="002908FF" w:rsidRDefault="00F369A0" w:rsidP="00AC6E87">
            <w:pPr>
              <w:spacing w:line="259" w:lineRule="auto"/>
              <w:jc w:val="center"/>
              <w:rPr>
                <w:rFonts w:cstheme="minorHAnsi"/>
                <w:b/>
                <w:szCs w:val="22"/>
                <w:lang w:eastAsia="en-US"/>
              </w:rPr>
            </w:pPr>
          </w:p>
        </w:tc>
      </w:tr>
      <w:tr w:rsidR="00F369A0" w:rsidRPr="002908FF" w14:paraId="2920CD5B" w14:textId="3E2D1641" w:rsidTr="00CF4ECB">
        <w:trPr>
          <w:trHeight w:val="469"/>
          <w:jc w:val="center"/>
        </w:trPr>
        <w:tc>
          <w:tcPr>
            <w:tcW w:w="3974" w:type="dxa"/>
            <w:vAlign w:val="center"/>
          </w:tcPr>
          <w:p w14:paraId="304EDCCA" w14:textId="394F7CF5" w:rsidR="00F369A0" w:rsidRPr="00CF4ECB" w:rsidRDefault="00F369A0" w:rsidP="00CF4ECB">
            <w:pPr>
              <w:rPr>
                <w:rFonts w:cstheme="minorHAnsi"/>
                <w:b/>
                <w:sz w:val="24"/>
                <w:szCs w:val="24"/>
              </w:rPr>
            </w:pPr>
            <w:r w:rsidRPr="00CF4ECB">
              <w:rPr>
                <w:rFonts w:cstheme="minorHAnsi"/>
                <w:b/>
                <w:sz w:val="24"/>
                <w:szCs w:val="24"/>
              </w:rPr>
              <w:t>VODITELJ VIDEO PRODUKCIJE</w:t>
            </w:r>
          </w:p>
        </w:tc>
        <w:tc>
          <w:tcPr>
            <w:tcW w:w="2959" w:type="dxa"/>
            <w:vAlign w:val="center"/>
          </w:tcPr>
          <w:p w14:paraId="5C7900CE" w14:textId="77777777" w:rsidR="00F369A0" w:rsidRPr="002908FF" w:rsidRDefault="00F369A0" w:rsidP="00AC6E87">
            <w:pPr>
              <w:jc w:val="center"/>
              <w:rPr>
                <w:rFonts w:cstheme="minorHAnsi"/>
                <w:b/>
              </w:rPr>
            </w:pPr>
          </w:p>
        </w:tc>
      </w:tr>
      <w:tr w:rsidR="00F369A0" w:rsidRPr="002908FF" w14:paraId="341B1EC6" w14:textId="4F2B0E4A" w:rsidTr="00CF4ECB">
        <w:trPr>
          <w:trHeight w:val="469"/>
          <w:jc w:val="center"/>
        </w:trPr>
        <w:tc>
          <w:tcPr>
            <w:tcW w:w="3974" w:type="dxa"/>
            <w:vAlign w:val="center"/>
          </w:tcPr>
          <w:p w14:paraId="6EE21A6E" w14:textId="5A3277C9" w:rsidR="00F369A0" w:rsidRPr="00CF4ECB" w:rsidRDefault="00F369A0" w:rsidP="00CF4ECB">
            <w:pPr>
              <w:rPr>
                <w:rFonts w:cstheme="minorHAnsi"/>
                <w:b/>
                <w:sz w:val="24"/>
                <w:szCs w:val="24"/>
              </w:rPr>
            </w:pPr>
            <w:r w:rsidRPr="00CF4ECB">
              <w:rPr>
                <w:rFonts w:cstheme="minorHAnsi"/>
                <w:b/>
                <w:sz w:val="24"/>
                <w:szCs w:val="24"/>
              </w:rPr>
              <w:t xml:space="preserve">VODITELJ PRODUKCIJE </w:t>
            </w:r>
            <w:r>
              <w:rPr>
                <w:rFonts w:cstheme="minorHAnsi"/>
                <w:b/>
                <w:sz w:val="24"/>
                <w:szCs w:val="24"/>
              </w:rPr>
              <w:t>RASVJETE</w:t>
            </w:r>
          </w:p>
        </w:tc>
        <w:tc>
          <w:tcPr>
            <w:tcW w:w="2959" w:type="dxa"/>
            <w:vAlign w:val="center"/>
          </w:tcPr>
          <w:p w14:paraId="731CD4C2" w14:textId="77777777" w:rsidR="00F369A0" w:rsidRPr="002908FF" w:rsidRDefault="00F369A0" w:rsidP="00AC6E87">
            <w:pPr>
              <w:jc w:val="center"/>
              <w:rPr>
                <w:rFonts w:cstheme="minorHAnsi"/>
                <w:b/>
              </w:rPr>
            </w:pPr>
          </w:p>
        </w:tc>
      </w:tr>
      <w:tr w:rsidR="00F369A0" w:rsidRPr="002908FF" w14:paraId="1C111F07" w14:textId="657C0EEB" w:rsidTr="00CF4ECB">
        <w:trPr>
          <w:trHeight w:val="469"/>
          <w:jc w:val="center"/>
        </w:trPr>
        <w:tc>
          <w:tcPr>
            <w:tcW w:w="3974" w:type="dxa"/>
            <w:vAlign w:val="center"/>
          </w:tcPr>
          <w:p w14:paraId="30D39824" w14:textId="5D2A4132" w:rsidR="00F369A0" w:rsidRPr="00CF4ECB" w:rsidRDefault="00F369A0" w:rsidP="00CF4ECB">
            <w:pPr>
              <w:rPr>
                <w:rFonts w:cstheme="minorHAnsi"/>
                <w:b/>
                <w:sz w:val="24"/>
                <w:szCs w:val="24"/>
              </w:rPr>
            </w:pPr>
            <w:r w:rsidRPr="00CF4ECB">
              <w:rPr>
                <w:rFonts w:cstheme="minorHAnsi"/>
                <w:b/>
                <w:sz w:val="24"/>
                <w:szCs w:val="24"/>
              </w:rPr>
              <w:t xml:space="preserve">VODITELJ TONSKE </w:t>
            </w:r>
            <w:r>
              <w:rPr>
                <w:rFonts w:cstheme="minorHAnsi"/>
                <w:b/>
                <w:sz w:val="24"/>
                <w:szCs w:val="24"/>
              </w:rPr>
              <w:t>P</w:t>
            </w:r>
            <w:r w:rsidRPr="00CF4ECB">
              <w:rPr>
                <w:rFonts w:cstheme="minorHAnsi"/>
                <w:b/>
                <w:sz w:val="24"/>
                <w:szCs w:val="24"/>
              </w:rPr>
              <w:t>RODUKCIJE</w:t>
            </w:r>
          </w:p>
        </w:tc>
        <w:tc>
          <w:tcPr>
            <w:tcW w:w="2959" w:type="dxa"/>
            <w:vAlign w:val="center"/>
          </w:tcPr>
          <w:p w14:paraId="40807B90" w14:textId="77777777" w:rsidR="00F369A0" w:rsidRPr="002908FF" w:rsidRDefault="00F369A0" w:rsidP="00AC6E87">
            <w:pPr>
              <w:jc w:val="center"/>
              <w:rPr>
                <w:rFonts w:cstheme="minorHAnsi"/>
                <w:b/>
              </w:rPr>
            </w:pPr>
          </w:p>
        </w:tc>
      </w:tr>
    </w:tbl>
    <w:p w14:paraId="47DC9440" w14:textId="77777777" w:rsidR="00CF4ECB" w:rsidRPr="00F64F3E"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p>
    <w:p w14:paraId="229AE537"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ab/>
      </w:r>
    </w:p>
    <w:p w14:paraId="2B583291"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6F79434A" w14:textId="50C30709" w:rsidR="00671C54" w:rsidRDefault="00D80E46" w:rsidP="006F72E0">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F1CCB8" w14:textId="2D1ADA34" w:rsidR="00D80E46" w:rsidRDefault="00D80E46" w:rsidP="0067776A">
      <w:pPr>
        <w:pStyle w:val="Odlomakpopisa"/>
        <w:widowControl w:val="0"/>
        <w:shd w:val="clear" w:color="auto" w:fill="FFFFFF"/>
        <w:suppressAutoHyphens/>
        <w:autoSpaceDN w:val="0"/>
        <w:spacing w:after="311" w:line="240" w:lineRule="auto"/>
        <w:ind w:left="3978" w:firstLine="270"/>
        <w:textAlignment w:val="baseline"/>
        <w:rPr>
          <w:rFonts w:ascii="Times New Roman" w:hAnsi="Times New Roman" w:cs="Times New Roman"/>
        </w:rPr>
      </w:pPr>
      <w:r>
        <w:rPr>
          <w:rFonts w:ascii="Times New Roman" w:hAnsi="Times New Roman" w:cs="Times New Roman"/>
        </w:rPr>
        <w:t>PONUDITELJ:</w:t>
      </w:r>
    </w:p>
    <w:p w14:paraId="4179FA1B" w14:textId="7F7CA6B6"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p w14:paraId="6C148A34" w14:textId="6B06D0EB"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p w14:paraId="7F89B417" w14:textId="60CEC5C6"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p w14:paraId="77861AA9" w14:textId="24AE29F7"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r>
        <w:rPr>
          <w:rFonts w:ascii="Times New Roman" w:hAnsi="Times New Roman" w:cs="Times New Roman"/>
        </w:rPr>
        <w:t>______________________________________________________</w:t>
      </w:r>
    </w:p>
    <w:p w14:paraId="25F788C0" w14:textId="0C67ED0F"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r w:rsidRPr="0012669E">
        <w:rPr>
          <w:sz w:val="24"/>
          <w:szCs w:val="24"/>
        </w:rPr>
        <w:t>(tiskano upisati ime i prezime ovlaštene osobe ponuditelja)</w:t>
      </w:r>
    </w:p>
    <w:p w14:paraId="09FE0B67" w14:textId="74C30D46"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p>
    <w:p w14:paraId="3A396377" w14:textId="46A9A518"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p>
    <w:p w14:paraId="752F73E4" w14:textId="387DDA6E"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p>
    <w:p w14:paraId="4F317751" w14:textId="38794E42" w:rsidR="00D80E46" w:rsidRDefault="00D80E46" w:rsidP="0067776A">
      <w:pPr>
        <w:pStyle w:val="Odlomakpopisa"/>
        <w:widowControl w:val="0"/>
        <w:shd w:val="clear" w:color="auto" w:fill="FFFFFF"/>
        <w:suppressAutoHyphens/>
        <w:autoSpaceDN w:val="0"/>
        <w:spacing w:after="0" w:line="240" w:lineRule="auto"/>
        <w:ind w:left="1146"/>
        <w:jc w:val="right"/>
        <w:textAlignment w:val="baseline"/>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w:t>
      </w:r>
    </w:p>
    <w:p w14:paraId="121311A3" w14:textId="733D61E1" w:rsidR="00D80E46" w:rsidRPr="0012669E" w:rsidRDefault="00D80E46" w:rsidP="0067776A">
      <w:pPr>
        <w:spacing w:after="0"/>
        <w:ind w:left="2832" w:firstLine="708"/>
        <w:jc w:val="center"/>
        <w:rPr>
          <w:rFonts w:cstheme="minorHAnsi"/>
          <w:sz w:val="24"/>
          <w:szCs w:val="24"/>
        </w:rPr>
      </w:pPr>
      <w:r w:rsidRPr="0012669E">
        <w:rPr>
          <w:rFonts w:cstheme="minorHAnsi"/>
          <w:sz w:val="24"/>
          <w:szCs w:val="24"/>
        </w:rPr>
        <w:t xml:space="preserve"> (pečat i potpis ovlaštene osobe)</w:t>
      </w:r>
    </w:p>
    <w:p w14:paraId="778EC281" w14:textId="77777777" w:rsidR="00D80E46" w:rsidRPr="00C942DD"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sectPr w:rsidR="00D80E46" w:rsidRPr="00C942DD"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5EF"/>
    <w:multiLevelType w:val="hybridMultilevel"/>
    <w:tmpl w:val="D152D2FC"/>
    <w:lvl w:ilvl="0" w:tplc="C8EED9B4">
      <w:start w:val="42"/>
      <w:numFmt w:val="upperLetter"/>
      <w:lvlText w:val="%1"/>
      <w:lvlJc w:val="left"/>
    </w:lvl>
    <w:lvl w:ilvl="1" w:tplc="858E1D1A">
      <w:numFmt w:val="decimal"/>
      <w:lvlText w:val=""/>
      <w:lvlJc w:val="left"/>
    </w:lvl>
    <w:lvl w:ilvl="2" w:tplc="CD582296">
      <w:numFmt w:val="decimal"/>
      <w:lvlText w:val=""/>
      <w:lvlJc w:val="left"/>
    </w:lvl>
    <w:lvl w:ilvl="3" w:tplc="3670B5B8">
      <w:numFmt w:val="decimal"/>
      <w:lvlText w:val=""/>
      <w:lvlJc w:val="left"/>
    </w:lvl>
    <w:lvl w:ilvl="4" w:tplc="E17E475C">
      <w:numFmt w:val="decimal"/>
      <w:lvlText w:val=""/>
      <w:lvlJc w:val="left"/>
    </w:lvl>
    <w:lvl w:ilvl="5" w:tplc="FD121DA4">
      <w:numFmt w:val="decimal"/>
      <w:lvlText w:val=""/>
      <w:lvlJc w:val="left"/>
    </w:lvl>
    <w:lvl w:ilvl="6" w:tplc="763C4806">
      <w:numFmt w:val="decimal"/>
      <w:lvlText w:val=""/>
      <w:lvlJc w:val="left"/>
    </w:lvl>
    <w:lvl w:ilvl="7" w:tplc="8898D8D0">
      <w:numFmt w:val="decimal"/>
      <w:lvlText w:val=""/>
      <w:lvlJc w:val="left"/>
    </w:lvl>
    <w:lvl w:ilvl="8" w:tplc="32C8ACB4">
      <w:numFmt w:val="decimal"/>
      <w:lvlText w:val=""/>
      <w:lvlJc w:val="left"/>
    </w:lvl>
  </w:abstractNum>
  <w:abstractNum w:abstractNumId="3"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6" w15:restartNumberingAfterBreak="0">
    <w:nsid w:val="05CA4EE5"/>
    <w:multiLevelType w:val="hybridMultilevel"/>
    <w:tmpl w:val="7EB8EAB8"/>
    <w:lvl w:ilvl="0" w:tplc="A002F04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742413C"/>
    <w:multiLevelType w:val="hybridMultilevel"/>
    <w:tmpl w:val="5F46774C"/>
    <w:lvl w:ilvl="0" w:tplc="E4E6EB74">
      <w:start w:val="1"/>
      <w:numFmt w:val="bullet"/>
      <w:lvlText w:val="-"/>
      <w:lvlJc w:val="left"/>
      <w:pPr>
        <w:ind w:left="720" w:hanging="360"/>
      </w:pPr>
      <w:rPr>
        <w:rFonts w:ascii="Times New Roman" w:eastAsia="Times New Roman" w:hAnsi="Times New Roman" w:cs="Times New Roman"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2ADF696D"/>
    <w:multiLevelType w:val="multilevel"/>
    <w:tmpl w:val="0DDE6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65389A"/>
    <w:multiLevelType w:val="hybridMultilevel"/>
    <w:tmpl w:val="583ED46A"/>
    <w:lvl w:ilvl="0" w:tplc="A566DF2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F1E65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8E8427C"/>
    <w:multiLevelType w:val="hybridMultilevel"/>
    <w:tmpl w:val="ACF8586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9"/>
  </w:num>
  <w:num w:numId="2">
    <w:abstractNumId w:val="4"/>
  </w:num>
  <w:num w:numId="3">
    <w:abstractNumId w:val="24"/>
  </w:num>
  <w:num w:numId="4">
    <w:abstractNumId w:val="16"/>
  </w:num>
  <w:num w:numId="5">
    <w:abstractNumId w:val="31"/>
  </w:num>
  <w:num w:numId="6">
    <w:abstractNumId w:val="10"/>
  </w:num>
  <w:num w:numId="7">
    <w:abstractNumId w:val="30"/>
  </w:num>
  <w:num w:numId="8">
    <w:abstractNumId w:val="22"/>
  </w:num>
  <w:num w:numId="9">
    <w:abstractNumId w:val="29"/>
  </w:num>
  <w:num w:numId="10">
    <w:abstractNumId w:val="4"/>
    <w:lvlOverride w:ilvl="0">
      <w:startOverride w:val="2"/>
    </w:lvlOverride>
  </w:num>
  <w:num w:numId="11">
    <w:abstractNumId w:val="24"/>
    <w:lvlOverride w:ilvl="0">
      <w:startOverride w:val="2"/>
    </w:lvlOverride>
  </w:num>
  <w:num w:numId="12">
    <w:abstractNumId w:val="16"/>
    <w:lvlOverride w:ilvl="0">
      <w:startOverride w:val="1"/>
    </w:lvlOverride>
  </w:num>
  <w:num w:numId="13">
    <w:abstractNumId w:val="31"/>
  </w:num>
  <w:num w:numId="14">
    <w:abstractNumId w:val="10"/>
    <w:lvlOverride w:ilvl="0">
      <w:startOverride w:val="100"/>
    </w:lvlOverride>
  </w:num>
  <w:num w:numId="15">
    <w:abstractNumId w:val="30"/>
    <w:lvlOverride w:ilvl="0">
      <w:startOverride w:val="4"/>
    </w:lvlOverride>
  </w:num>
  <w:num w:numId="16">
    <w:abstractNumId w:val="22"/>
    <w:lvlOverride w:ilvl="0">
      <w:startOverride w:val="1"/>
    </w:lvlOverride>
  </w:num>
  <w:num w:numId="17">
    <w:abstractNumId w:val="11"/>
  </w:num>
  <w:num w:numId="18">
    <w:abstractNumId w:val="8"/>
  </w:num>
  <w:num w:numId="19">
    <w:abstractNumId w:val="26"/>
  </w:num>
  <w:num w:numId="20">
    <w:abstractNumId w:val="5"/>
  </w:num>
  <w:num w:numId="21">
    <w:abstractNumId w:val="27"/>
  </w:num>
  <w:num w:numId="22">
    <w:abstractNumId w:val="15"/>
  </w:num>
  <w:num w:numId="23">
    <w:abstractNumId w:val="12"/>
  </w:num>
  <w:num w:numId="24">
    <w:abstractNumId w:val="21"/>
  </w:num>
  <w:num w:numId="25">
    <w:abstractNumId w:val="3"/>
  </w:num>
  <w:num w:numId="26">
    <w:abstractNumId w:val="0"/>
  </w:num>
  <w:num w:numId="27">
    <w:abstractNumId w:val="1"/>
  </w:num>
  <w:num w:numId="28">
    <w:abstractNumId w:val="9"/>
  </w:num>
  <w:num w:numId="29">
    <w:abstractNumId w:val="7"/>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8"/>
  </w:num>
  <w:num w:numId="33">
    <w:abstractNumId w:val="14"/>
  </w:num>
  <w:num w:numId="34">
    <w:abstractNumId w:val="17"/>
  </w:num>
  <w:num w:numId="35">
    <w:abstractNumId w:val="2"/>
  </w:num>
  <w:num w:numId="36">
    <w:abstractNumId w:val="23"/>
  </w:num>
  <w:num w:numId="37">
    <w:abstractNumId w:val="20"/>
  </w:num>
  <w:num w:numId="38">
    <w:abstractNumId w:val="6"/>
  </w:num>
  <w:num w:numId="39">
    <w:abstractNumId w:val="19"/>
  </w:num>
  <w:num w:numId="40">
    <w:abstractNumId w:val="25"/>
  </w:num>
  <w:num w:numId="41">
    <w:abstractNumId w:val="18"/>
  </w:num>
  <w:num w:numId="4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43D0"/>
    <w:rsid w:val="000102D4"/>
    <w:rsid w:val="000227CC"/>
    <w:rsid w:val="0002409C"/>
    <w:rsid w:val="0002529E"/>
    <w:rsid w:val="0002672E"/>
    <w:rsid w:val="000356FE"/>
    <w:rsid w:val="00035CAC"/>
    <w:rsid w:val="000652DB"/>
    <w:rsid w:val="00067751"/>
    <w:rsid w:val="00067DBF"/>
    <w:rsid w:val="00084A6D"/>
    <w:rsid w:val="000931DC"/>
    <w:rsid w:val="00093C0A"/>
    <w:rsid w:val="00096496"/>
    <w:rsid w:val="000A0D87"/>
    <w:rsid w:val="000A47FC"/>
    <w:rsid w:val="000A69BE"/>
    <w:rsid w:val="000A6C20"/>
    <w:rsid w:val="000A7AFA"/>
    <w:rsid w:val="000C29E5"/>
    <w:rsid w:val="000D2D2C"/>
    <w:rsid w:val="000D6CAE"/>
    <w:rsid w:val="000E179A"/>
    <w:rsid w:val="000E50EF"/>
    <w:rsid w:val="000F0A60"/>
    <w:rsid w:val="00100C57"/>
    <w:rsid w:val="0010482A"/>
    <w:rsid w:val="00105ADA"/>
    <w:rsid w:val="00107AA2"/>
    <w:rsid w:val="00115AAA"/>
    <w:rsid w:val="00131DA6"/>
    <w:rsid w:val="00134AAF"/>
    <w:rsid w:val="001356E8"/>
    <w:rsid w:val="00142BC4"/>
    <w:rsid w:val="00147CA9"/>
    <w:rsid w:val="00160094"/>
    <w:rsid w:val="00164BC9"/>
    <w:rsid w:val="001679D3"/>
    <w:rsid w:val="001858C4"/>
    <w:rsid w:val="00187DA7"/>
    <w:rsid w:val="0019763B"/>
    <w:rsid w:val="001A4AFA"/>
    <w:rsid w:val="001A6E6C"/>
    <w:rsid w:val="001B5778"/>
    <w:rsid w:val="001D089B"/>
    <w:rsid w:val="001E0877"/>
    <w:rsid w:val="001E1032"/>
    <w:rsid w:val="001E4A89"/>
    <w:rsid w:val="001F3CC7"/>
    <w:rsid w:val="001F44E4"/>
    <w:rsid w:val="00200257"/>
    <w:rsid w:val="00225DEC"/>
    <w:rsid w:val="00227142"/>
    <w:rsid w:val="00227C20"/>
    <w:rsid w:val="00230D1C"/>
    <w:rsid w:val="00234BE4"/>
    <w:rsid w:val="002404D0"/>
    <w:rsid w:val="00240F97"/>
    <w:rsid w:val="0024472E"/>
    <w:rsid w:val="002510DB"/>
    <w:rsid w:val="00261092"/>
    <w:rsid w:val="00261657"/>
    <w:rsid w:val="00270515"/>
    <w:rsid w:val="002871BE"/>
    <w:rsid w:val="0029211A"/>
    <w:rsid w:val="002B23E5"/>
    <w:rsid w:val="002B75E9"/>
    <w:rsid w:val="002B7FA3"/>
    <w:rsid w:val="002D0DEE"/>
    <w:rsid w:val="002D155A"/>
    <w:rsid w:val="002E5CC0"/>
    <w:rsid w:val="002F3B9D"/>
    <w:rsid w:val="002F5346"/>
    <w:rsid w:val="00301D6B"/>
    <w:rsid w:val="00307FDC"/>
    <w:rsid w:val="003122A8"/>
    <w:rsid w:val="0031444C"/>
    <w:rsid w:val="00314A8B"/>
    <w:rsid w:val="00323B15"/>
    <w:rsid w:val="00324183"/>
    <w:rsid w:val="003540F8"/>
    <w:rsid w:val="00355817"/>
    <w:rsid w:val="00365F71"/>
    <w:rsid w:val="00366343"/>
    <w:rsid w:val="00372B98"/>
    <w:rsid w:val="00373185"/>
    <w:rsid w:val="00373E29"/>
    <w:rsid w:val="00384A2D"/>
    <w:rsid w:val="003949F9"/>
    <w:rsid w:val="0039707C"/>
    <w:rsid w:val="003A3092"/>
    <w:rsid w:val="003A54E3"/>
    <w:rsid w:val="003B22A1"/>
    <w:rsid w:val="003C37C7"/>
    <w:rsid w:val="003D19F0"/>
    <w:rsid w:val="003D66B3"/>
    <w:rsid w:val="003E1A87"/>
    <w:rsid w:val="003E2870"/>
    <w:rsid w:val="003E3765"/>
    <w:rsid w:val="003E49ED"/>
    <w:rsid w:val="003E5CEF"/>
    <w:rsid w:val="003F329B"/>
    <w:rsid w:val="003F5041"/>
    <w:rsid w:val="003F5924"/>
    <w:rsid w:val="00412CD6"/>
    <w:rsid w:val="00413E7B"/>
    <w:rsid w:val="00414F9D"/>
    <w:rsid w:val="00416AB9"/>
    <w:rsid w:val="004346B9"/>
    <w:rsid w:val="004462F0"/>
    <w:rsid w:val="004502C8"/>
    <w:rsid w:val="004606ED"/>
    <w:rsid w:val="00471A95"/>
    <w:rsid w:val="00476CC6"/>
    <w:rsid w:val="00477EFD"/>
    <w:rsid w:val="00482D54"/>
    <w:rsid w:val="00490A1D"/>
    <w:rsid w:val="004937C4"/>
    <w:rsid w:val="00494608"/>
    <w:rsid w:val="00497B6E"/>
    <w:rsid w:val="004B7D6E"/>
    <w:rsid w:val="004C00A0"/>
    <w:rsid w:val="004C0537"/>
    <w:rsid w:val="004C3FB5"/>
    <w:rsid w:val="004C7790"/>
    <w:rsid w:val="004D1C06"/>
    <w:rsid w:val="004D472C"/>
    <w:rsid w:val="004D5DD4"/>
    <w:rsid w:val="004D639A"/>
    <w:rsid w:val="004E188F"/>
    <w:rsid w:val="004E2756"/>
    <w:rsid w:val="004F415D"/>
    <w:rsid w:val="00500EA4"/>
    <w:rsid w:val="00514720"/>
    <w:rsid w:val="00522975"/>
    <w:rsid w:val="00522A43"/>
    <w:rsid w:val="00527DDB"/>
    <w:rsid w:val="00536F10"/>
    <w:rsid w:val="0054393B"/>
    <w:rsid w:val="0055008B"/>
    <w:rsid w:val="00565865"/>
    <w:rsid w:val="005659D4"/>
    <w:rsid w:val="00571E63"/>
    <w:rsid w:val="00575A5E"/>
    <w:rsid w:val="005826DD"/>
    <w:rsid w:val="005875CC"/>
    <w:rsid w:val="005932E7"/>
    <w:rsid w:val="005A07C0"/>
    <w:rsid w:val="005A11A8"/>
    <w:rsid w:val="005A3E44"/>
    <w:rsid w:val="005A664E"/>
    <w:rsid w:val="005B1AE6"/>
    <w:rsid w:val="005C2EA7"/>
    <w:rsid w:val="005D3D67"/>
    <w:rsid w:val="0060257A"/>
    <w:rsid w:val="006076CA"/>
    <w:rsid w:val="006128F2"/>
    <w:rsid w:val="006179FE"/>
    <w:rsid w:val="00621EE7"/>
    <w:rsid w:val="00631EF7"/>
    <w:rsid w:val="006414DF"/>
    <w:rsid w:val="00647201"/>
    <w:rsid w:val="0065072A"/>
    <w:rsid w:val="00651CB9"/>
    <w:rsid w:val="00666183"/>
    <w:rsid w:val="00666480"/>
    <w:rsid w:val="00666533"/>
    <w:rsid w:val="00671C54"/>
    <w:rsid w:val="00673D24"/>
    <w:rsid w:val="00673F63"/>
    <w:rsid w:val="0067776A"/>
    <w:rsid w:val="0068347B"/>
    <w:rsid w:val="00693341"/>
    <w:rsid w:val="006A1E04"/>
    <w:rsid w:val="006A51DF"/>
    <w:rsid w:val="006A78BE"/>
    <w:rsid w:val="006B43CC"/>
    <w:rsid w:val="006B7DE7"/>
    <w:rsid w:val="006C7A1C"/>
    <w:rsid w:val="006D2E11"/>
    <w:rsid w:val="006D5943"/>
    <w:rsid w:val="006F3BDE"/>
    <w:rsid w:val="006F72E0"/>
    <w:rsid w:val="00703488"/>
    <w:rsid w:val="007044A9"/>
    <w:rsid w:val="00705FAE"/>
    <w:rsid w:val="007148A7"/>
    <w:rsid w:val="00715E8A"/>
    <w:rsid w:val="007236E4"/>
    <w:rsid w:val="007313A9"/>
    <w:rsid w:val="0073291B"/>
    <w:rsid w:val="00734D70"/>
    <w:rsid w:val="00734E42"/>
    <w:rsid w:val="0074103D"/>
    <w:rsid w:val="00745FA1"/>
    <w:rsid w:val="007462FA"/>
    <w:rsid w:val="0076071E"/>
    <w:rsid w:val="007654DE"/>
    <w:rsid w:val="00782453"/>
    <w:rsid w:val="00782F08"/>
    <w:rsid w:val="007832F9"/>
    <w:rsid w:val="00793821"/>
    <w:rsid w:val="007A77C6"/>
    <w:rsid w:val="007B23F7"/>
    <w:rsid w:val="007B39F3"/>
    <w:rsid w:val="007B679A"/>
    <w:rsid w:val="007C5580"/>
    <w:rsid w:val="007D241E"/>
    <w:rsid w:val="007D6810"/>
    <w:rsid w:val="007E1573"/>
    <w:rsid w:val="007E1713"/>
    <w:rsid w:val="007E3067"/>
    <w:rsid w:val="007F2310"/>
    <w:rsid w:val="007F43E8"/>
    <w:rsid w:val="00802798"/>
    <w:rsid w:val="008040AE"/>
    <w:rsid w:val="00804B68"/>
    <w:rsid w:val="00806CAC"/>
    <w:rsid w:val="00812413"/>
    <w:rsid w:val="008153D9"/>
    <w:rsid w:val="0084037F"/>
    <w:rsid w:val="00844DB3"/>
    <w:rsid w:val="00851E77"/>
    <w:rsid w:val="00855231"/>
    <w:rsid w:val="00867D53"/>
    <w:rsid w:val="00873884"/>
    <w:rsid w:val="00893273"/>
    <w:rsid w:val="0089385B"/>
    <w:rsid w:val="008A2EF0"/>
    <w:rsid w:val="008D1CFA"/>
    <w:rsid w:val="008E0C79"/>
    <w:rsid w:val="008E1069"/>
    <w:rsid w:val="008F6066"/>
    <w:rsid w:val="008F6252"/>
    <w:rsid w:val="00903AA0"/>
    <w:rsid w:val="00917186"/>
    <w:rsid w:val="00923345"/>
    <w:rsid w:val="00924134"/>
    <w:rsid w:val="009441A2"/>
    <w:rsid w:val="0094570C"/>
    <w:rsid w:val="0095448F"/>
    <w:rsid w:val="00956C0B"/>
    <w:rsid w:val="00963A77"/>
    <w:rsid w:val="00964C7C"/>
    <w:rsid w:val="0098416D"/>
    <w:rsid w:val="009864B9"/>
    <w:rsid w:val="00991C10"/>
    <w:rsid w:val="0099598D"/>
    <w:rsid w:val="00996C3A"/>
    <w:rsid w:val="009A3904"/>
    <w:rsid w:val="009A4A0D"/>
    <w:rsid w:val="009C5AD6"/>
    <w:rsid w:val="009D04FB"/>
    <w:rsid w:val="009E25D9"/>
    <w:rsid w:val="00A034BB"/>
    <w:rsid w:val="00A0474F"/>
    <w:rsid w:val="00A14F22"/>
    <w:rsid w:val="00A24097"/>
    <w:rsid w:val="00A2435D"/>
    <w:rsid w:val="00A2461C"/>
    <w:rsid w:val="00A32908"/>
    <w:rsid w:val="00A340D5"/>
    <w:rsid w:val="00A417C3"/>
    <w:rsid w:val="00A4291D"/>
    <w:rsid w:val="00A62E91"/>
    <w:rsid w:val="00A71194"/>
    <w:rsid w:val="00A74558"/>
    <w:rsid w:val="00A825D3"/>
    <w:rsid w:val="00A829E9"/>
    <w:rsid w:val="00A921F5"/>
    <w:rsid w:val="00AA2080"/>
    <w:rsid w:val="00AB01F0"/>
    <w:rsid w:val="00AB74AC"/>
    <w:rsid w:val="00AC4009"/>
    <w:rsid w:val="00AC6BE4"/>
    <w:rsid w:val="00AE77EB"/>
    <w:rsid w:val="00AF1B94"/>
    <w:rsid w:val="00AF1E11"/>
    <w:rsid w:val="00AF4122"/>
    <w:rsid w:val="00B0088C"/>
    <w:rsid w:val="00B00E01"/>
    <w:rsid w:val="00B054BA"/>
    <w:rsid w:val="00B23067"/>
    <w:rsid w:val="00B26B23"/>
    <w:rsid w:val="00B27F40"/>
    <w:rsid w:val="00B4047C"/>
    <w:rsid w:val="00B461A3"/>
    <w:rsid w:val="00B55B76"/>
    <w:rsid w:val="00B6010C"/>
    <w:rsid w:val="00B676A7"/>
    <w:rsid w:val="00B67D2B"/>
    <w:rsid w:val="00B703C6"/>
    <w:rsid w:val="00B71715"/>
    <w:rsid w:val="00B8600A"/>
    <w:rsid w:val="00B932A6"/>
    <w:rsid w:val="00B93CA8"/>
    <w:rsid w:val="00BA3275"/>
    <w:rsid w:val="00BB05DD"/>
    <w:rsid w:val="00BD4384"/>
    <w:rsid w:val="00BE6B21"/>
    <w:rsid w:val="00BE6E43"/>
    <w:rsid w:val="00BF24C3"/>
    <w:rsid w:val="00BF2532"/>
    <w:rsid w:val="00BF3280"/>
    <w:rsid w:val="00C02C2B"/>
    <w:rsid w:val="00C040E6"/>
    <w:rsid w:val="00C05C47"/>
    <w:rsid w:val="00C05E62"/>
    <w:rsid w:val="00C108DD"/>
    <w:rsid w:val="00C13534"/>
    <w:rsid w:val="00C27EEC"/>
    <w:rsid w:val="00C351B9"/>
    <w:rsid w:val="00C35FD1"/>
    <w:rsid w:val="00C4325B"/>
    <w:rsid w:val="00C438EF"/>
    <w:rsid w:val="00C44A48"/>
    <w:rsid w:val="00C573FA"/>
    <w:rsid w:val="00C613E1"/>
    <w:rsid w:val="00C63D26"/>
    <w:rsid w:val="00C80BC1"/>
    <w:rsid w:val="00C865BF"/>
    <w:rsid w:val="00C910C6"/>
    <w:rsid w:val="00C93BBE"/>
    <w:rsid w:val="00C942DD"/>
    <w:rsid w:val="00C9468D"/>
    <w:rsid w:val="00C94C8C"/>
    <w:rsid w:val="00C9643E"/>
    <w:rsid w:val="00C97837"/>
    <w:rsid w:val="00CA3356"/>
    <w:rsid w:val="00CB03FC"/>
    <w:rsid w:val="00CC0B85"/>
    <w:rsid w:val="00CC14F7"/>
    <w:rsid w:val="00CD151D"/>
    <w:rsid w:val="00CF031C"/>
    <w:rsid w:val="00CF1500"/>
    <w:rsid w:val="00CF4ECB"/>
    <w:rsid w:val="00CF6396"/>
    <w:rsid w:val="00D037B8"/>
    <w:rsid w:val="00D0523A"/>
    <w:rsid w:val="00D05A12"/>
    <w:rsid w:val="00D101EA"/>
    <w:rsid w:val="00D20D32"/>
    <w:rsid w:val="00D21630"/>
    <w:rsid w:val="00D30042"/>
    <w:rsid w:val="00D30091"/>
    <w:rsid w:val="00D41A66"/>
    <w:rsid w:val="00D42DD7"/>
    <w:rsid w:val="00D44475"/>
    <w:rsid w:val="00D56388"/>
    <w:rsid w:val="00D65208"/>
    <w:rsid w:val="00D77079"/>
    <w:rsid w:val="00D80E46"/>
    <w:rsid w:val="00D82D33"/>
    <w:rsid w:val="00D93291"/>
    <w:rsid w:val="00DA27A4"/>
    <w:rsid w:val="00DA3746"/>
    <w:rsid w:val="00DB0808"/>
    <w:rsid w:val="00DC7591"/>
    <w:rsid w:val="00DD5AB5"/>
    <w:rsid w:val="00DE4CE1"/>
    <w:rsid w:val="00DF0C62"/>
    <w:rsid w:val="00DF5A24"/>
    <w:rsid w:val="00DF5C8F"/>
    <w:rsid w:val="00E00C23"/>
    <w:rsid w:val="00E021E8"/>
    <w:rsid w:val="00E10C14"/>
    <w:rsid w:val="00E16AEC"/>
    <w:rsid w:val="00E32697"/>
    <w:rsid w:val="00E35A75"/>
    <w:rsid w:val="00E36872"/>
    <w:rsid w:val="00E44BAA"/>
    <w:rsid w:val="00E50CA9"/>
    <w:rsid w:val="00E539F5"/>
    <w:rsid w:val="00E55279"/>
    <w:rsid w:val="00E55BC2"/>
    <w:rsid w:val="00E62D5B"/>
    <w:rsid w:val="00E813A8"/>
    <w:rsid w:val="00E96125"/>
    <w:rsid w:val="00EA05B5"/>
    <w:rsid w:val="00EB2F3D"/>
    <w:rsid w:val="00EB2FB9"/>
    <w:rsid w:val="00EB7767"/>
    <w:rsid w:val="00EC35F4"/>
    <w:rsid w:val="00EC6BB3"/>
    <w:rsid w:val="00ED38B5"/>
    <w:rsid w:val="00EE4633"/>
    <w:rsid w:val="00F033D4"/>
    <w:rsid w:val="00F101DE"/>
    <w:rsid w:val="00F12249"/>
    <w:rsid w:val="00F15607"/>
    <w:rsid w:val="00F30737"/>
    <w:rsid w:val="00F357FC"/>
    <w:rsid w:val="00F35E8A"/>
    <w:rsid w:val="00F369A0"/>
    <w:rsid w:val="00F36D6E"/>
    <w:rsid w:val="00F45172"/>
    <w:rsid w:val="00F60EED"/>
    <w:rsid w:val="00F64F3E"/>
    <w:rsid w:val="00F7000E"/>
    <w:rsid w:val="00F831FF"/>
    <w:rsid w:val="00F835BE"/>
    <w:rsid w:val="00F87036"/>
    <w:rsid w:val="00F93574"/>
    <w:rsid w:val="00F94838"/>
    <w:rsid w:val="00F96F0C"/>
    <w:rsid w:val="00FA3A5E"/>
    <w:rsid w:val="00FA4EC9"/>
    <w:rsid w:val="00FB7855"/>
    <w:rsid w:val="00FC464B"/>
    <w:rsid w:val="00FE105C"/>
    <w:rsid w:val="00FE2A5A"/>
    <w:rsid w:val="00FE4689"/>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DD"/>
  </w:style>
  <w:style w:type="paragraph" w:styleId="Naslov2">
    <w:name w:val="heading 2"/>
    <w:basedOn w:val="Normal"/>
    <w:next w:val="Normal"/>
    <w:link w:val="Naslov2Char"/>
    <w:qFormat/>
    <w:rsid w:val="00D30091"/>
    <w:pPr>
      <w:keepNext/>
      <w:spacing w:before="240" w:after="60" w:line="360" w:lineRule="auto"/>
      <w:outlineLvl w:val="1"/>
    </w:pPr>
    <w:rPr>
      <w:rFonts w:ascii="Arial" w:eastAsia="Times New Roman" w:hAnsi="Arial" w:cs="Times New Roman"/>
      <w:b/>
      <w:bCs/>
      <w:i/>
      <w:iCs/>
      <w:sz w:val="28"/>
      <w:szCs w:val="28"/>
      <w:lang w:val="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uiPriority w:val="59"/>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styleId="Tijeloteksta">
    <w:name w:val="Body Text"/>
    <w:basedOn w:val="Normal"/>
    <w:link w:val="TijelotekstaChar"/>
    <w:rsid w:val="006F72E0"/>
    <w:pPr>
      <w:spacing w:after="120" w:line="240" w:lineRule="auto"/>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6F72E0"/>
    <w:rPr>
      <w:rFonts w:ascii="Times New Roman" w:eastAsia="Times New Roman" w:hAnsi="Times New Roman" w:cs="Times New Roman"/>
      <w:sz w:val="24"/>
      <w:szCs w:val="24"/>
      <w:lang w:val="x-none" w:eastAsia="x-none"/>
    </w:rPr>
  </w:style>
  <w:style w:type="character" w:customStyle="1" w:styleId="Naslov2Char">
    <w:name w:val="Naslov 2 Char"/>
    <w:basedOn w:val="Zadanifontodlomka"/>
    <w:link w:val="Naslov2"/>
    <w:rsid w:val="00D30091"/>
    <w:rPr>
      <w:rFonts w:ascii="Arial" w:eastAsia="Times New Roman" w:hAnsi="Arial"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258223992">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09317805">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159617871">
      <w:bodyDiv w:val="1"/>
      <w:marLeft w:val="0"/>
      <w:marRight w:val="0"/>
      <w:marTop w:val="0"/>
      <w:marBottom w:val="0"/>
      <w:divBdr>
        <w:top w:val="none" w:sz="0" w:space="0" w:color="auto"/>
        <w:left w:val="none" w:sz="0" w:space="0" w:color="auto"/>
        <w:bottom w:val="none" w:sz="0" w:space="0" w:color="auto"/>
        <w:right w:val="none" w:sz="0" w:space="0" w:color="auto"/>
      </w:divBdr>
    </w:div>
    <w:div w:id="150034784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26496413">
      <w:bodyDiv w:val="1"/>
      <w:marLeft w:val="0"/>
      <w:marRight w:val="0"/>
      <w:marTop w:val="0"/>
      <w:marBottom w:val="0"/>
      <w:divBdr>
        <w:top w:val="none" w:sz="0" w:space="0" w:color="auto"/>
        <w:left w:val="none" w:sz="0" w:space="0" w:color="auto"/>
        <w:bottom w:val="none" w:sz="0" w:space="0" w:color="auto"/>
        <w:right w:val="none" w:sz="0" w:space="0" w:color="auto"/>
      </w:divBdr>
    </w:div>
    <w:div w:id="21225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vana.calis@pozega.hr" TargetMode="External"/><Relationship Id="rId5" Type="http://schemas.openxmlformats.org/officeDocument/2006/relationships/webSettings" Target="webSettings.xml"/><Relationship Id="rId10" Type="http://schemas.openxmlformats.org/officeDocument/2006/relationships/hyperlink" Target="mailto:miroslav.papak@gmail" TargetMode="Externa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F354-2411-482C-A2C5-0A0EB4BD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5257</Words>
  <Characters>29969</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31</cp:revision>
  <cp:lastPrinted>2023-05-19T07:26:00Z</cp:lastPrinted>
  <dcterms:created xsi:type="dcterms:W3CDTF">2022-05-18T07:16:00Z</dcterms:created>
  <dcterms:modified xsi:type="dcterms:W3CDTF">2024-05-07T10:28:00Z</dcterms:modified>
</cp:coreProperties>
</file>