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E1" w:rsidRDefault="00EA4420" w:rsidP="004135E1">
      <w:pPr>
        <w:pStyle w:val="Tijeloteksta"/>
        <w:ind w:left="1606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312418" cy="385000"/>
            <wp:effectExtent l="0" t="0" r="0" b="0"/>
            <wp:docPr id="1" name="image1.png" descr="A red and blue flag  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18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C8C" w:rsidRDefault="004436B0" w:rsidP="00D81C8C">
      <w:pPr>
        <w:pStyle w:val="Tijeloteksta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 xml:space="preserve"> </w:t>
      </w:r>
      <w:r w:rsidR="00EA4420" w:rsidRPr="004135E1">
        <w:rPr>
          <w:rFonts w:ascii="Times New Roman" w:hAnsi="Times New Roman" w:cs="Times New Roman"/>
        </w:rPr>
        <w:t>R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E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P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U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B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L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I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K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H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R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V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T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S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K</w:t>
      </w:r>
      <w:r w:rsidR="00EA4420" w:rsidRPr="004135E1">
        <w:rPr>
          <w:rFonts w:ascii="Times New Roman" w:hAnsi="Times New Roman" w:cs="Times New Roman"/>
          <w:spacing w:val="1"/>
        </w:rPr>
        <w:t xml:space="preserve"> </w:t>
      </w:r>
      <w:r w:rsidR="00EA4420" w:rsidRPr="004135E1">
        <w:rPr>
          <w:rFonts w:ascii="Times New Roman" w:hAnsi="Times New Roman" w:cs="Times New Roman"/>
        </w:rPr>
        <w:t>A</w:t>
      </w:r>
    </w:p>
    <w:p w:rsidR="005876FD" w:rsidRPr="004135E1" w:rsidRDefault="00EA4420" w:rsidP="00D81C8C">
      <w:pPr>
        <w:pStyle w:val="Tijeloteksta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spacing w:val="-47"/>
        </w:rPr>
        <w:t xml:space="preserve"> </w:t>
      </w:r>
      <w:r w:rsidRPr="004135E1">
        <w:rPr>
          <w:rFonts w:ascii="Times New Roman" w:hAnsi="Times New Roman" w:cs="Times New Roman"/>
          <w:spacing w:val="-1"/>
        </w:rPr>
        <w:t>POŽEŠKO-SLAVONSKA</w:t>
      </w:r>
      <w:r w:rsidRPr="004135E1">
        <w:rPr>
          <w:rFonts w:ascii="Times New Roman" w:hAnsi="Times New Roman" w:cs="Times New Roman"/>
          <w:spacing w:val="-11"/>
        </w:rPr>
        <w:t xml:space="preserve"> </w:t>
      </w:r>
      <w:r w:rsidRPr="004135E1">
        <w:rPr>
          <w:rFonts w:ascii="Times New Roman" w:hAnsi="Times New Roman" w:cs="Times New Roman"/>
        </w:rPr>
        <w:t>ŽUPANIJA</w:t>
      </w:r>
    </w:p>
    <w:p w:rsidR="005876FD" w:rsidRPr="004135E1" w:rsidRDefault="00EA4420" w:rsidP="004436B0">
      <w:pPr>
        <w:pStyle w:val="Tijeloteksta"/>
        <w:spacing w:before="1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  <w:noProof/>
          <w:lang w:eastAsia="hr-HR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873251</wp:posOffset>
            </wp:positionH>
            <wp:positionV relativeFrom="paragraph">
              <wp:posOffset>5526</wp:posOffset>
            </wp:positionV>
            <wp:extent cx="433054" cy="422256"/>
            <wp:effectExtent l="0" t="0" r="0" b="0"/>
            <wp:wrapNone/>
            <wp:docPr id="3" name="image2.png" descr="OLE-obje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054" cy="42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6B0" w:rsidRPr="004135E1">
        <w:rPr>
          <w:rFonts w:ascii="Times New Roman" w:hAnsi="Times New Roman" w:cs="Times New Roman"/>
        </w:rPr>
        <w:t xml:space="preserve">                      </w:t>
      </w:r>
      <w:r w:rsidRPr="004135E1">
        <w:rPr>
          <w:rFonts w:ascii="Times New Roman" w:hAnsi="Times New Roman" w:cs="Times New Roman"/>
        </w:rPr>
        <w:t>GRAD</w:t>
      </w:r>
      <w:r w:rsidRPr="004135E1">
        <w:rPr>
          <w:rFonts w:ascii="Times New Roman" w:hAnsi="Times New Roman" w:cs="Times New Roman"/>
          <w:spacing w:val="43"/>
        </w:rPr>
        <w:t xml:space="preserve"> </w:t>
      </w:r>
      <w:r w:rsidRPr="004135E1">
        <w:rPr>
          <w:rFonts w:ascii="Times New Roman" w:hAnsi="Times New Roman" w:cs="Times New Roman"/>
        </w:rPr>
        <w:t>POŽEGA</w:t>
      </w:r>
    </w:p>
    <w:p w:rsidR="005876FD" w:rsidRPr="004135E1" w:rsidRDefault="005876FD">
      <w:pPr>
        <w:pStyle w:val="Tijeloteksta"/>
        <w:rPr>
          <w:rFonts w:ascii="Times New Roman" w:hAnsi="Times New Roman" w:cs="Times New Roman"/>
        </w:rPr>
      </w:pPr>
    </w:p>
    <w:p w:rsidR="005876FD" w:rsidRPr="004135E1" w:rsidRDefault="005876FD">
      <w:pPr>
        <w:pStyle w:val="Tijeloteksta"/>
        <w:spacing w:before="10"/>
        <w:rPr>
          <w:rFonts w:ascii="Times New Roman" w:hAnsi="Times New Roman" w:cs="Times New Roman"/>
        </w:rPr>
      </w:pPr>
    </w:p>
    <w:p w:rsidR="005876FD" w:rsidRPr="004135E1" w:rsidRDefault="00EA4420">
      <w:pPr>
        <w:pStyle w:val="Tijeloteksta"/>
        <w:ind w:left="112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KLASA:</w:t>
      </w:r>
      <w:r w:rsidRPr="004135E1">
        <w:rPr>
          <w:rFonts w:ascii="Times New Roman" w:hAnsi="Times New Roman" w:cs="Times New Roman"/>
          <w:spacing w:val="-5"/>
        </w:rPr>
        <w:t xml:space="preserve"> </w:t>
      </w:r>
      <w:r w:rsidR="00074887">
        <w:rPr>
          <w:rFonts w:ascii="Times New Roman" w:hAnsi="Times New Roman" w:cs="Times New Roman"/>
        </w:rPr>
        <w:t>406-01/24</w:t>
      </w:r>
      <w:r w:rsidR="00F40ED8">
        <w:rPr>
          <w:rFonts w:ascii="Times New Roman" w:hAnsi="Times New Roman" w:cs="Times New Roman"/>
        </w:rPr>
        <w:t>-05</w:t>
      </w:r>
      <w:r w:rsidRPr="004135E1">
        <w:rPr>
          <w:rFonts w:ascii="Times New Roman" w:hAnsi="Times New Roman" w:cs="Times New Roman"/>
        </w:rPr>
        <w:t>/</w:t>
      </w:r>
      <w:r w:rsidR="00505219">
        <w:rPr>
          <w:rFonts w:ascii="Times New Roman" w:hAnsi="Times New Roman" w:cs="Times New Roman"/>
        </w:rPr>
        <w:t>31</w:t>
      </w:r>
    </w:p>
    <w:p w:rsidR="005876FD" w:rsidRPr="004135E1" w:rsidRDefault="00EA4420">
      <w:pPr>
        <w:pStyle w:val="Tijeloteksta"/>
        <w:spacing w:before="1"/>
        <w:ind w:left="112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URBROJ:</w:t>
      </w:r>
      <w:r w:rsidRPr="004135E1">
        <w:rPr>
          <w:rFonts w:ascii="Times New Roman" w:hAnsi="Times New Roman" w:cs="Times New Roman"/>
          <w:spacing w:val="-8"/>
        </w:rPr>
        <w:t xml:space="preserve"> </w:t>
      </w:r>
      <w:r w:rsidR="00074887">
        <w:rPr>
          <w:rFonts w:ascii="Times New Roman" w:hAnsi="Times New Roman" w:cs="Times New Roman"/>
        </w:rPr>
        <w:t>2177-1-01/01-24</w:t>
      </w:r>
      <w:r w:rsidR="00505219">
        <w:rPr>
          <w:rFonts w:ascii="Times New Roman" w:hAnsi="Times New Roman" w:cs="Times New Roman"/>
        </w:rPr>
        <w:t>-5</w:t>
      </w:r>
    </w:p>
    <w:p w:rsidR="005876FD" w:rsidRPr="004135E1" w:rsidRDefault="00EA4420" w:rsidP="00C57FF6">
      <w:pPr>
        <w:pStyle w:val="Tijeloteksta"/>
        <w:ind w:left="112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Požega,</w:t>
      </w:r>
      <w:r w:rsidRPr="004135E1">
        <w:rPr>
          <w:rFonts w:ascii="Times New Roman" w:hAnsi="Times New Roman" w:cs="Times New Roman"/>
          <w:spacing w:val="-10"/>
        </w:rPr>
        <w:t xml:space="preserve"> </w:t>
      </w:r>
      <w:r w:rsidR="007F5732" w:rsidRPr="004135E1">
        <w:rPr>
          <w:rFonts w:ascii="Times New Roman" w:hAnsi="Times New Roman" w:cs="Times New Roman"/>
          <w:spacing w:val="-10"/>
        </w:rPr>
        <w:t xml:space="preserve"> </w:t>
      </w:r>
      <w:r w:rsidR="00505219">
        <w:rPr>
          <w:rFonts w:ascii="Times New Roman" w:hAnsi="Times New Roman" w:cs="Times New Roman"/>
        </w:rPr>
        <w:t>23</w:t>
      </w:r>
      <w:r w:rsidR="00074887">
        <w:rPr>
          <w:rFonts w:ascii="Times New Roman" w:hAnsi="Times New Roman" w:cs="Times New Roman"/>
        </w:rPr>
        <w:t xml:space="preserve">. </w:t>
      </w:r>
      <w:r w:rsidR="00505219">
        <w:rPr>
          <w:rFonts w:ascii="Times New Roman" w:hAnsi="Times New Roman" w:cs="Times New Roman"/>
        </w:rPr>
        <w:t>svibnja</w:t>
      </w:r>
      <w:r w:rsidRPr="004135E1">
        <w:rPr>
          <w:rFonts w:ascii="Times New Roman" w:hAnsi="Times New Roman" w:cs="Times New Roman"/>
          <w:spacing w:val="-10"/>
        </w:rPr>
        <w:t xml:space="preserve"> </w:t>
      </w:r>
      <w:r w:rsidR="00074887">
        <w:rPr>
          <w:rFonts w:ascii="Times New Roman" w:hAnsi="Times New Roman" w:cs="Times New Roman"/>
        </w:rPr>
        <w:t>2024</w:t>
      </w:r>
      <w:r w:rsidRPr="004135E1">
        <w:rPr>
          <w:rFonts w:ascii="Times New Roman" w:hAnsi="Times New Roman" w:cs="Times New Roman"/>
        </w:rPr>
        <w:t>.</w:t>
      </w:r>
    </w:p>
    <w:p w:rsidR="005876FD" w:rsidRPr="004135E1" w:rsidRDefault="005876FD">
      <w:pPr>
        <w:pStyle w:val="Tijeloteksta"/>
        <w:spacing w:before="5"/>
        <w:rPr>
          <w:rFonts w:ascii="Times New Roman" w:hAnsi="Times New Roman" w:cs="Times New Roman"/>
        </w:rPr>
      </w:pPr>
    </w:p>
    <w:p w:rsidR="005876FD" w:rsidRPr="004135E1" w:rsidRDefault="00EA4420">
      <w:pPr>
        <w:pStyle w:val="Tijeloteksta"/>
        <w:spacing w:before="57"/>
        <w:ind w:left="4349"/>
        <w:rPr>
          <w:rFonts w:ascii="Times New Roman" w:hAnsi="Times New Roman" w:cs="Times New Roman"/>
        </w:rPr>
      </w:pPr>
      <w:r w:rsidRPr="004135E1">
        <w:rPr>
          <w:rFonts w:ascii="Times New Roman" w:hAnsi="Times New Roman" w:cs="Times New Roman"/>
        </w:rPr>
        <w:t>SVIM</w:t>
      </w:r>
      <w:r w:rsidRPr="004135E1">
        <w:rPr>
          <w:rFonts w:ascii="Times New Roman" w:hAnsi="Times New Roman" w:cs="Times New Roman"/>
          <w:spacing w:val="-8"/>
        </w:rPr>
        <w:t xml:space="preserve"> </w:t>
      </w:r>
      <w:r w:rsidRPr="004135E1">
        <w:rPr>
          <w:rFonts w:ascii="Times New Roman" w:hAnsi="Times New Roman" w:cs="Times New Roman"/>
        </w:rPr>
        <w:t>ZAINTERESIRANIM</w:t>
      </w:r>
      <w:r w:rsidRPr="004135E1">
        <w:rPr>
          <w:rFonts w:ascii="Times New Roman" w:hAnsi="Times New Roman" w:cs="Times New Roman"/>
          <w:spacing w:val="-5"/>
        </w:rPr>
        <w:t xml:space="preserve"> </w:t>
      </w:r>
      <w:r w:rsidRPr="004135E1">
        <w:rPr>
          <w:rFonts w:ascii="Times New Roman" w:hAnsi="Times New Roman" w:cs="Times New Roman"/>
        </w:rPr>
        <w:t>GOSPODARSKIM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SUBJEKTIMA</w:t>
      </w:r>
    </w:p>
    <w:p w:rsidR="005876FD" w:rsidRPr="004135E1" w:rsidRDefault="005876FD">
      <w:pPr>
        <w:pStyle w:val="Tijeloteksta"/>
        <w:rPr>
          <w:rFonts w:ascii="Times New Roman" w:hAnsi="Times New Roman" w:cs="Times New Roman"/>
        </w:rPr>
      </w:pPr>
    </w:p>
    <w:p w:rsidR="005876FD" w:rsidRPr="004135E1" w:rsidRDefault="005876FD">
      <w:pPr>
        <w:pStyle w:val="Tijeloteksta"/>
        <w:spacing w:before="10"/>
        <w:rPr>
          <w:rFonts w:ascii="Times New Roman" w:hAnsi="Times New Roman" w:cs="Times New Roman"/>
        </w:rPr>
      </w:pPr>
    </w:p>
    <w:p w:rsidR="00877AC2" w:rsidRPr="00877AC2" w:rsidRDefault="00877AC2" w:rsidP="00877AC2">
      <w:pPr>
        <w:suppressAutoHyphens/>
        <w:autoSpaceDE/>
        <w:rPr>
          <w:rFonts w:ascii="Times New Roman" w:eastAsia="Andale Sans UI" w:hAnsi="Times New Roman" w:cs="Times New Roman"/>
          <w:kern w:val="3"/>
          <w:lang w:val="en-US" w:bidi="en-US"/>
        </w:rPr>
      </w:pPr>
    </w:p>
    <w:p w:rsidR="00505219" w:rsidRDefault="00877AC2" w:rsidP="00505219">
      <w:pPr>
        <w:shd w:val="clear" w:color="auto" w:fill="FFFFFF"/>
        <w:suppressAutoHyphens/>
        <w:autoSpaceDE/>
        <w:ind w:right="-1"/>
        <w:jc w:val="both"/>
        <w:textAlignment w:val="baseline"/>
        <w:rPr>
          <w:rFonts w:ascii="Times New Roman" w:hAnsi="Times New Roman" w:cs="Times New Roman"/>
        </w:rPr>
      </w:pPr>
      <w:r w:rsidRPr="00877AC2">
        <w:rPr>
          <w:rFonts w:ascii="Times New Roman" w:hAnsi="Times New Roman" w:cs="Times New Roman"/>
        </w:rPr>
        <w:t xml:space="preserve">PREDMET: Obavijest  - </w:t>
      </w:r>
      <w:r w:rsidR="00074887" w:rsidRPr="00074887">
        <w:rPr>
          <w:rFonts w:ascii="Times New Roman" w:hAnsi="Times New Roman" w:cs="Times New Roman"/>
        </w:rPr>
        <w:t xml:space="preserve">postupak jednostavne nabave – </w:t>
      </w:r>
      <w:r w:rsidR="00505219" w:rsidRPr="00505219">
        <w:rPr>
          <w:rFonts w:ascii="Times New Roman" w:hAnsi="Times New Roman" w:cs="Times New Roman"/>
        </w:rPr>
        <w:t>Iz</w:t>
      </w:r>
      <w:r w:rsidR="00505219">
        <w:rPr>
          <w:rFonts w:ascii="Times New Roman" w:hAnsi="Times New Roman" w:cs="Times New Roman"/>
        </w:rPr>
        <w:t>r</w:t>
      </w:r>
      <w:r w:rsidR="00505219" w:rsidRPr="00505219">
        <w:rPr>
          <w:rFonts w:ascii="Times New Roman" w:hAnsi="Times New Roman" w:cs="Times New Roman"/>
        </w:rPr>
        <w:t xml:space="preserve">ada projektne dokumentacije za Ulicu Lovre Matačića </w:t>
      </w:r>
      <w:r w:rsidR="00505219">
        <w:rPr>
          <w:rFonts w:ascii="Times New Roman" w:hAnsi="Times New Roman" w:cs="Times New Roman"/>
        </w:rPr>
        <w:t xml:space="preserve"> </w:t>
      </w:r>
    </w:p>
    <w:p w:rsidR="00877AC2" w:rsidRPr="00877AC2" w:rsidRDefault="00505219" w:rsidP="00505219">
      <w:pPr>
        <w:shd w:val="clear" w:color="auto" w:fill="FFFFFF"/>
        <w:suppressAutoHyphens/>
        <w:autoSpaceDE/>
        <w:ind w:right="-1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505219">
        <w:rPr>
          <w:rFonts w:ascii="Times New Roman" w:hAnsi="Times New Roman" w:cs="Times New Roman"/>
        </w:rPr>
        <w:t>i ostale</w:t>
      </w:r>
      <w:r w:rsidR="00074887" w:rsidRPr="00074887">
        <w:rPr>
          <w:rFonts w:ascii="Times New Roman" w:hAnsi="Times New Roman" w:cs="Times New Roman"/>
        </w:rPr>
        <w:t>, JN-</w:t>
      </w:r>
      <w:r>
        <w:rPr>
          <w:rFonts w:ascii="Times New Roman" w:hAnsi="Times New Roman" w:cs="Times New Roman"/>
        </w:rPr>
        <w:t>31</w:t>
      </w:r>
      <w:r w:rsidR="00074887" w:rsidRPr="00074887">
        <w:rPr>
          <w:rFonts w:ascii="Times New Roman" w:hAnsi="Times New Roman" w:cs="Times New Roman"/>
        </w:rPr>
        <w:t>/24</w:t>
      </w:r>
      <w:r w:rsidR="00877AC2" w:rsidRPr="00877AC2">
        <w:rPr>
          <w:rFonts w:ascii="Times New Roman" w:hAnsi="Times New Roman" w:cs="Times New Roman"/>
        </w:rPr>
        <w:t>, dostavlja se</w:t>
      </w:r>
    </w:p>
    <w:p w:rsidR="00877AC2" w:rsidRPr="00877AC2" w:rsidRDefault="00877AC2" w:rsidP="00877AC2">
      <w:pPr>
        <w:shd w:val="clear" w:color="auto" w:fill="FFFFFF"/>
        <w:suppressAutoHyphens/>
        <w:autoSpaceDE/>
        <w:ind w:right="-1"/>
        <w:jc w:val="both"/>
        <w:textAlignment w:val="baseline"/>
        <w:rPr>
          <w:rFonts w:ascii="Times New Roman" w:eastAsia="Times New Roman" w:hAnsi="Times New Roman" w:cs="Times New Roman"/>
          <w:lang w:bidi="en-US"/>
        </w:rPr>
      </w:pPr>
    </w:p>
    <w:p w:rsidR="00877AC2" w:rsidRPr="00877AC2" w:rsidRDefault="00877AC2" w:rsidP="00877AC2">
      <w:pPr>
        <w:suppressAutoHyphens/>
        <w:autoSpaceDE/>
        <w:rPr>
          <w:rFonts w:ascii="Times New Roman" w:eastAsia="Andale Sans UI" w:hAnsi="Times New Roman" w:cs="Times New Roman"/>
          <w:kern w:val="3"/>
          <w:lang w:bidi="en-US"/>
        </w:rPr>
      </w:pPr>
    </w:p>
    <w:p w:rsidR="00877AC2" w:rsidRPr="00877AC2" w:rsidRDefault="00877AC2" w:rsidP="00074887">
      <w:pPr>
        <w:widowControl/>
        <w:autoSpaceDE/>
        <w:autoSpaceDN/>
        <w:rPr>
          <w:rFonts w:ascii="Times New Roman" w:hAnsi="Times New Roman" w:cs="Times New Roman"/>
        </w:rPr>
      </w:pPr>
      <w:r w:rsidRPr="00877AC2">
        <w:rPr>
          <w:rFonts w:ascii="Times New Roman" w:hAnsi="Times New Roman" w:cs="Times New Roman"/>
        </w:rPr>
        <w:tab/>
        <w:t xml:space="preserve">Grad Požega na internetskim stranicama javno je objavio Jednostavnu nabavu – </w:t>
      </w:r>
      <w:r w:rsidR="00074887" w:rsidRPr="00074887">
        <w:rPr>
          <w:rFonts w:ascii="Times New Roman" w:hAnsi="Times New Roman" w:cs="Times New Roman"/>
        </w:rPr>
        <w:t xml:space="preserve">postupak jednostavne nabave </w:t>
      </w:r>
      <w:r w:rsidR="00505219" w:rsidRPr="00505219">
        <w:rPr>
          <w:rFonts w:ascii="Times New Roman" w:hAnsi="Times New Roman" w:cs="Times New Roman"/>
        </w:rPr>
        <w:t>Iz</w:t>
      </w:r>
      <w:r w:rsidR="00505219">
        <w:rPr>
          <w:rFonts w:ascii="Times New Roman" w:hAnsi="Times New Roman" w:cs="Times New Roman"/>
        </w:rPr>
        <w:t>r</w:t>
      </w:r>
      <w:r w:rsidR="00505219" w:rsidRPr="00505219">
        <w:rPr>
          <w:rFonts w:ascii="Times New Roman" w:hAnsi="Times New Roman" w:cs="Times New Roman"/>
        </w:rPr>
        <w:t>ada projektne dokumentacije za Ulicu Lovre Matačića i ostale</w:t>
      </w:r>
      <w:r w:rsidR="00505219">
        <w:rPr>
          <w:rFonts w:ascii="Times New Roman" w:hAnsi="Times New Roman" w:cs="Times New Roman"/>
        </w:rPr>
        <w:t>, JN-31</w:t>
      </w:r>
      <w:r w:rsidR="00074887" w:rsidRPr="00074887">
        <w:rPr>
          <w:rFonts w:ascii="Times New Roman" w:hAnsi="Times New Roman" w:cs="Times New Roman"/>
        </w:rPr>
        <w:t>/24</w:t>
      </w:r>
      <w:r w:rsidRPr="00877AC2">
        <w:rPr>
          <w:rFonts w:ascii="Times New Roman" w:hAnsi="Times New Roman" w:cs="Times New Roman"/>
        </w:rPr>
        <w:t>.</w:t>
      </w:r>
    </w:p>
    <w:p w:rsidR="00877AC2" w:rsidRPr="00877AC2" w:rsidRDefault="00877AC2" w:rsidP="00877AC2">
      <w:pPr>
        <w:widowControl/>
        <w:autoSpaceDE/>
        <w:autoSpaceDN/>
        <w:rPr>
          <w:rFonts w:ascii="Times New Roman" w:hAnsi="Times New Roman" w:cs="Times New Roman"/>
        </w:rPr>
      </w:pPr>
    </w:p>
    <w:p w:rsidR="00877AC2" w:rsidRPr="00877AC2" w:rsidRDefault="00877AC2" w:rsidP="00877AC2">
      <w:pPr>
        <w:widowControl/>
        <w:autoSpaceDE/>
        <w:autoSpaceDN/>
        <w:rPr>
          <w:rFonts w:ascii="Times New Roman" w:hAnsi="Times New Roman" w:cs="Times New Roman"/>
        </w:rPr>
      </w:pPr>
      <w:r w:rsidRPr="00877AC2">
        <w:rPr>
          <w:rFonts w:ascii="Times New Roman" w:hAnsi="Times New Roman" w:cs="Times New Roman"/>
        </w:rPr>
        <w:t>Grad Požega kao naručitelj obavještava sve zainteresirane gospodarske subjekte:</w:t>
      </w:r>
      <w:bookmarkStart w:id="0" w:name="_GoBack"/>
      <w:bookmarkEnd w:id="0"/>
    </w:p>
    <w:p w:rsidR="00877AC2" w:rsidRPr="00877AC2" w:rsidRDefault="00877AC2" w:rsidP="00877AC2">
      <w:pPr>
        <w:suppressAutoHyphens/>
        <w:autoSpaceDE/>
        <w:jc w:val="both"/>
        <w:rPr>
          <w:rFonts w:ascii="Times New Roman" w:eastAsia="Andale Sans UI" w:hAnsi="Times New Roman" w:cs="Times New Roman"/>
          <w:kern w:val="3"/>
          <w:lang w:bidi="en-US"/>
        </w:rPr>
      </w:pPr>
      <w:r w:rsidRPr="00877AC2">
        <w:rPr>
          <w:rFonts w:ascii="Times New Roman" w:eastAsia="Andale Sans UI" w:hAnsi="Times New Roman" w:cs="Times New Roman"/>
          <w:kern w:val="3"/>
          <w:lang w:bidi="en-US"/>
        </w:rPr>
        <w:t xml:space="preserve">      </w:t>
      </w:r>
    </w:p>
    <w:p w:rsidR="00877AC2" w:rsidRPr="00877AC2" w:rsidRDefault="00877AC2" w:rsidP="00877AC2">
      <w:pPr>
        <w:widowControl/>
        <w:autoSpaceDE/>
        <w:autoSpaceDN/>
        <w:rPr>
          <w:rFonts w:ascii="Times New Roman" w:hAnsi="Times New Roman" w:cs="Times New Roman"/>
        </w:rPr>
      </w:pPr>
    </w:p>
    <w:p w:rsidR="00877AC2" w:rsidRDefault="00505219" w:rsidP="00877AC2">
      <w:pPr>
        <w:suppressAutoHyphens/>
        <w:autoSpaceDE/>
        <w:ind w:firstLine="706"/>
        <w:jc w:val="both"/>
        <w:rPr>
          <w:rFonts w:ascii="Times New Roman" w:eastAsia="Andale Sans UI" w:hAnsi="Times New Roman" w:cs="Times New Roman"/>
          <w:b/>
          <w:kern w:val="3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lang w:bidi="en-US"/>
        </w:rPr>
        <w:t xml:space="preserve">- Učitan je izmijenjeni Poziv na dostavu ponuda 1A, izmjene se odnose na točku 5.1. i označene su </w:t>
      </w:r>
      <w:r w:rsidRPr="00505219">
        <w:rPr>
          <w:rFonts w:ascii="Times New Roman" w:eastAsia="Andale Sans UI" w:hAnsi="Times New Roman" w:cs="Times New Roman"/>
          <w:b/>
          <w:color w:val="FF0000"/>
          <w:kern w:val="3"/>
          <w:lang w:bidi="en-US"/>
        </w:rPr>
        <w:t>crvenom bojom</w:t>
      </w:r>
      <w:r>
        <w:rPr>
          <w:rFonts w:ascii="Times New Roman" w:eastAsia="Andale Sans UI" w:hAnsi="Times New Roman" w:cs="Times New Roman"/>
          <w:b/>
          <w:kern w:val="3"/>
          <w:lang w:bidi="en-US"/>
        </w:rPr>
        <w:t>.</w:t>
      </w:r>
    </w:p>
    <w:p w:rsidR="00505219" w:rsidRPr="00C8429B" w:rsidRDefault="00505219" w:rsidP="00877AC2">
      <w:pPr>
        <w:suppressAutoHyphens/>
        <w:autoSpaceDE/>
        <w:ind w:firstLine="706"/>
        <w:jc w:val="both"/>
        <w:rPr>
          <w:rFonts w:ascii="Times New Roman" w:eastAsia="Andale Sans UI" w:hAnsi="Times New Roman" w:cs="Times New Roman"/>
          <w:b/>
          <w:kern w:val="3"/>
          <w:lang w:bidi="en-US"/>
        </w:rPr>
      </w:pPr>
    </w:p>
    <w:p w:rsidR="00877AC2" w:rsidRPr="00505219" w:rsidRDefault="00505219" w:rsidP="00877AC2">
      <w:pPr>
        <w:suppressAutoHyphens/>
        <w:autoSpaceDE/>
        <w:ind w:firstLine="706"/>
        <w:jc w:val="both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</w:pP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 xml:space="preserve">-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>Učitan</w:t>
      </w:r>
      <w:proofErr w:type="spell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je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>Projektni</w:t>
      </w:r>
      <w:proofErr w:type="spell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>zadatak</w:t>
      </w:r>
      <w:proofErr w:type="spell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za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>predmetni</w:t>
      </w:r>
      <w:proofErr w:type="spell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>postupak</w:t>
      </w:r>
      <w:proofErr w:type="spell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>jednostavne</w:t>
      </w:r>
      <w:proofErr w:type="spell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>nabave</w:t>
      </w:r>
      <w:proofErr w:type="spellEnd"/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>.</w:t>
      </w:r>
    </w:p>
    <w:p w:rsidR="00EA4420" w:rsidRPr="004135E1" w:rsidRDefault="00EA4420">
      <w:pPr>
        <w:pStyle w:val="Tijeloteksta"/>
        <w:spacing w:before="1"/>
        <w:ind w:right="355"/>
        <w:jc w:val="right"/>
        <w:rPr>
          <w:rFonts w:ascii="Times New Roman" w:hAnsi="Times New Roman" w:cs="Times New Roman"/>
        </w:rPr>
      </w:pPr>
    </w:p>
    <w:p w:rsidR="00EA4420" w:rsidRDefault="00EA4420" w:rsidP="00EA4420">
      <w:pPr>
        <w:pStyle w:val="Tijeloteksta"/>
        <w:spacing w:before="1"/>
        <w:ind w:right="355"/>
        <w:rPr>
          <w:rFonts w:ascii="Times New Roman" w:hAnsi="Times New Roman" w:cs="Times New Roman"/>
        </w:rPr>
      </w:pPr>
    </w:p>
    <w:p w:rsidR="00D81C8C" w:rsidRPr="004135E1" w:rsidRDefault="00D81C8C" w:rsidP="00EA4420">
      <w:pPr>
        <w:pStyle w:val="Tijeloteksta"/>
        <w:spacing w:before="1"/>
        <w:ind w:right="355"/>
        <w:rPr>
          <w:rFonts w:ascii="Times New Roman" w:hAnsi="Times New Roman" w:cs="Times New Roman"/>
        </w:rPr>
      </w:pPr>
    </w:p>
    <w:p w:rsidR="00EA4420" w:rsidRPr="004135E1" w:rsidRDefault="00EA4420">
      <w:pPr>
        <w:pStyle w:val="Tijeloteksta"/>
        <w:spacing w:before="1"/>
        <w:ind w:right="355"/>
        <w:jc w:val="right"/>
        <w:rPr>
          <w:rFonts w:ascii="Times New Roman" w:hAnsi="Times New Roman" w:cs="Times New Roman"/>
        </w:rPr>
      </w:pPr>
    </w:p>
    <w:p w:rsidR="005876FD" w:rsidRDefault="00EA4420">
      <w:pPr>
        <w:pStyle w:val="Tijeloteksta"/>
        <w:spacing w:before="1"/>
        <w:ind w:right="355"/>
        <w:jc w:val="right"/>
      </w:pPr>
      <w:r w:rsidRPr="004135E1">
        <w:rPr>
          <w:rFonts w:ascii="Times New Roman" w:hAnsi="Times New Roman" w:cs="Times New Roman"/>
        </w:rPr>
        <w:t>STRUČNO</w:t>
      </w:r>
      <w:r w:rsidRPr="004135E1">
        <w:rPr>
          <w:rFonts w:ascii="Times New Roman" w:hAnsi="Times New Roman" w:cs="Times New Roman"/>
          <w:spacing w:val="-7"/>
        </w:rPr>
        <w:t xml:space="preserve"> </w:t>
      </w:r>
      <w:r w:rsidRPr="004135E1">
        <w:rPr>
          <w:rFonts w:ascii="Times New Roman" w:hAnsi="Times New Roman" w:cs="Times New Roman"/>
        </w:rPr>
        <w:t>POVJERENSTVO</w:t>
      </w:r>
    </w:p>
    <w:sectPr w:rsidR="005876FD">
      <w:footerReference w:type="default" r:id="rId10"/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AD" w:rsidRDefault="00AA01AD">
      <w:r>
        <w:separator/>
      </w:r>
    </w:p>
  </w:endnote>
  <w:endnote w:type="continuationSeparator" w:id="0">
    <w:p w:rsidR="00AA01AD" w:rsidRDefault="00AA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20" w:rsidRDefault="00853054">
    <w:pPr>
      <w:pStyle w:val="Tijeloteksta"/>
      <w:spacing w:line="14" w:lineRule="auto"/>
      <w:rPr>
        <w:sz w:val="20"/>
      </w:rPr>
    </w:pPr>
    <w:r>
      <w:rPr>
        <w:noProof/>
        <w:sz w:val="24"/>
        <w:lang w:eastAsia="hr-H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9943465</wp:posOffset>
              </wp:positionV>
              <wp:extent cx="1397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420" w:rsidRDefault="00EA442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5219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1pt;margin-top:782.95pt;width:1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Jl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" filled="f" stroked="f">
              <v:textbox inset="0,0,0,0">
                <w:txbxContent>
                  <w:p w:rsidR="00EA4420" w:rsidRDefault="00EA442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5219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AD" w:rsidRDefault="00AA01AD">
      <w:r>
        <w:separator/>
      </w:r>
    </w:p>
  </w:footnote>
  <w:footnote w:type="continuationSeparator" w:id="0">
    <w:p w:rsidR="00AA01AD" w:rsidRDefault="00AA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5F3"/>
    <w:multiLevelType w:val="hybridMultilevel"/>
    <w:tmpl w:val="1B5600C4"/>
    <w:lvl w:ilvl="0" w:tplc="A3D8445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5A4935E">
      <w:numFmt w:val="bullet"/>
      <w:lvlText w:val="•"/>
      <w:lvlJc w:val="left"/>
      <w:pPr>
        <w:ind w:left="1704" w:hanging="360"/>
      </w:pPr>
      <w:rPr>
        <w:rFonts w:hint="default"/>
        <w:lang w:val="hr-HR" w:eastAsia="en-US" w:bidi="ar-SA"/>
      </w:rPr>
    </w:lvl>
    <w:lvl w:ilvl="2" w:tplc="E9D6379A">
      <w:numFmt w:val="bullet"/>
      <w:lvlText w:val="•"/>
      <w:lvlJc w:val="left"/>
      <w:pPr>
        <w:ind w:left="2549" w:hanging="360"/>
      </w:pPr>
      <w:rPr>
        <w:rFonts w:hint="default"/>
        <w:lang w:val="hr-HR" w:eastAsia="en-US" w:bidi="ar-SA"/>
      </w:rPr>
    </w:lvl>
    <w:lvl w:ilvl="3" w:tplc="5A480596">
      <w:numFmt w:val="bullet"/>
      <w:lvlText w:val="•"/>
      <w:lvlJc w:val="left"/>
      <w:pPr>
        <w:ind w:left="3393" w:hanging="360"/>
      </w:pPr>
      <w:rPr>
        <w:rFonts w:hint="default"/>
        <w:lang w:val="hr-HR" w:eastAsia="en-US" w:bidi="ar-SA"/>
      </w:rPr>
    </w:lvl>
    <w:lvl w:ilvl="4" w:tplc="CD0027F6">
      <w:numFmt w:val="bullet"/>
      <w:lvlText w:val="•"/>
      <w:lvlJc w:val="left"/>
      <w:pPr>
        <w:ind w:left="4238" w:hanging="360"/>
      </w:pPr>
      <w:rPr>
        <w:rFonts w:hint="default"/>
        <w:lang w:val="hr-HR" w:eastAsia="en-US" w:bidi="ar-SA"/>
      </w:rPr>
    </w:lvl>
    <w:lvl w:ilvl="5" w:tplc="7EB2F45A">
      <w:numFmt w:val="bullet"/>
      <w:lvlText w:val="•"/>
      <w:lvlJc w:val="left"/>
      <w:pPr>
        <w:ind w:left="5083" w:hanging="360"/>
      </w:pPr>
      <w:rPr>
        <w:rFonts w:hint="default"/>
        <w:lang w:val="hr-HR" w:eastAsia="en-US" w:bidi="ar-SA"/>
      </w:rPr>
    </w:lvl>
    <w:lvl w:ilvl="6" w:tplc="AD7AC372">
      <w:numFmt w:val="bullet"/>
      <w:lvlText w:val="•"/>
      <w:lvlJc w:val="left"/>
      <w:pPr>
        <w:ind w:left="5927" w:hanging="360"/>
      </w:pPr>
      <w:rPr>
        <w:rFonts w:hint="default"/>
        <w:lang w:val="hr-HR" w:eastAsia="en-US" w:bidi="ar-SA"/>
      </w:rPr>
    </w:lvl>
    <w:lvl w:ilvl="7" w:tplc="A04E4F00">
      <w:numFmt w:val="bullet"/>
      <w:lvlText w:val="•"/>
      <w:lvlJc w:val="left"/>
      <w:pPr>
        <w:ind w:left="6772" w:hanging="360"/>
      </w:pPr>
      <w:rPr>
        <w:rFonts w:hint="default"/>
        <w:lang w:val="hr-HR" w:eastAsia="en-US" w:bidi="ar-SA"/>
      </w:rPr>
    </w:lvl>
    <w:lvl w:ilvl="8" w:tplc="2AB0F258">
      <w:numFmt w:val="bullet"/>
      <w:lvlText w:val="•"/>
      <w:lvlJc w:val="left"/>
      <w:pPr>
        <w:ind w:left="7617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FD"/>
    <w:rsid w:val="00074887"/>
    <w:rsid w:val="00232887"/>
    <w:rsid w:val="002C1741"/>
    <w:rsid w:val="004135E1"/>
    <w:rsid w:val="004436B0"/>
    <w:rsid w:val="00445BCF"/>
    <w:rsid w:val="00505219"/>
    <w:rsid w:val="005876FD"/>
    <w:rsid w:val="007A7FCC"/>
    <w:rsid w:val="007F5732"/>
    <w:rsid w:val="00853054"/>
    <w:rsid w:val="00877AC2"/>
    <w:rsid w:val="0089285B"/>
    <w:rsid w:val="00907F70"/>
    <w:rsid w:val="00964D90"/>
    <w:rsid w:val="009D0A17"/>
    <w:rsid w:val="00A9570B"/>
    <w:rsid w:val="00AA01AD"/>
    <w:rsid w:val="00BF2532"/>
    <w:rsid w:val="00C57FF6"/>
    <w:rsid w:val="00C8429B"/>
    <w:rsid w:val="00D81C8C"/>
    <w:rsid w:val="00DD1A6E"/>
    <w:rsid w:val="00E02C57"/>
    <w:rsid w:val="00E20F93"/>
    <w:rsid w:val="00E26A58"/>
    <w:rsid w:val="00EA4420"/>
    <w:rsid w:val="00ED6EBE"/>
    <w:rsid w:val="00F40ED8"/>
    <w:rsid w:val="00F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314F0"/>
  <w15:docId w15:val="{32A763CE-4D70-4A5F-AAB9-2FDF465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ind w:left="112"/>
    </w:pPr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D81C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C8C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A0223-A555-4064-9000-150FE3EB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Perutka</dc:creator>
  <cp:lastModifiedBy>Miroslav Papak</cp:lastModifiedBy>
  <cp:revision>13</cp:revision>
  <cp:lastPrinted>2024-02-07T06:27:00Z</cp:lastPrinted>
  <dcterms:created xsi:type="dcterms:W3CDTF">2022-10-14T05:49:00Z</dcterms:created>
  <dcterms:modified xsi:type="dcterms:W3CDTF">2024-05-23T05:28:00Z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2022-10-14T00:00:00Z</vt:filetime>
  </property>
</Properties>
</file>