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475DAD" w14:paraId="12BA3A68" w14:textId="77777777" w:rsidTr="00344E3E">
        <w:trPr>
          <w:trHeight w:val="1262"/>
        </w:trPr>
        <w:tc>
          <w:tcPr>
            <w:tcW w:w="4576" w:type="dxa"/>
          </w:tcPr>
          <w:p w14:paraId="2B87C5C1" w14:textId="77777777" w:rsidR="00475DAD" w:rsidRDefault="00344E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+*yqw*yDe*ydg*sgx*ugc*dzi*lro*wst*sFv*fsE*zew*-</w:t>
            </w:r>
            <w:r>
              <w:rPr>
                <w:rFonts w:ascii="PDF417x" w:eastAsia="Times New Roman" w:hAnsi="PDF417x" w:cs="Times New Roman"/>
              </w:rPr>
              <w:br/>
              <w:t>+*eDs*lyd*lyd*lyd*lyd*jku*dnw*nyt*tuj*zch*zfE*-</w:t>
            </w:r>
            <w:r>
              <w:rPr>
                <w:rFonts w:ascii="PDF417x" w:eastAsia="Times New Roman" w:hAnsi="PDF417x" w:cs="Times New Roman"/>
              </w:rPr>
              <w:br/>
              <w:t>+*ftw*sdi*seb*hwi*mfA*tlg*oBD*rhA*aac*caa*onA*-</w:t>
            </w:r>
            <w:r>
              <w:rPr>
                <w:rFonts w:ascii="PDF417x" w:eastAsia="Times New Roman" w:hAnsi="PDF417x" w:cs="Times New Roman"/>
              </w:rPr>
              <w:br/>
              <w:t>+*ftA*ylr*jqy*qbo*ajm*bdy*wnD*usk*ylr*xdA*uws*-</w:t>
            </w:r>
            <w:r>
              <w:rPr>
                <w:rFonts w:ascii="PDF417x" w:eastAsia="Times New Roman" w:hAnsi="PDF417x" w:cs="Times New Roman"/>
              </w:rPr>
              <w:br/>
              <w:t>+*xjq*DAr*Dvr*yhx*FBw*zEt*Dvr*Cty*bfA*ubu*uzq*-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E90ED79" w14:textId="7CF8D881" w:rsidR="001B3D66" w:rsidRPr="0005056F" w:rsidRDefault="001B3D66" w:rsidP="001B3D66">
      <w:pPr>
        <w:ind w:right="5103" w:firstLine="1560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r w:rsidRPr="0005056F">
        <w:rPr>
          <w:rFonts w:ascii="Calibri" w:eastAsia="Times New Roman" w:hAnsi="Calibri" w:cs="Calibri"/>
          <w:sz w:val="20"/>
          <w:szCs w:val="20"/>
          <w:lang w:eastAsia="hr-HR"/>
        </w:rPr>
        <w:drawing>
          <wp:inline distT="0" distB="0" distL="0" distR="0" wp14:anchorId="56814894" wp14:editId="38CA2ABC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E7B0" w14:textId="77777777" w:rsidR="001B3D66" w:rsidRPr="0005056F" w:rsidRDefault="001B3D66" w:rsidP="001B3D66">
      <w:pPr>
        <w:ind w:right="5244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05056F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R  E  P  U  B  L  I  K  A      H  R  V  A  T  S  K  A</w:t>
      </w:r>
    </w:p>
    <w:p w14:paraId="49AF35A3" w14:textId="51E783FC" w:rsidR="001B3D66" w:rsidRPr="0005056F" w:rsidRDefault="001B3D66" w:rsidP="001B3D66">
      <w:pPr>
        <w:ind w:right="5244" w:firstLine="284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05056F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3ED64763" wp14:editId="3D7D79AE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 xml:space="preserve"> </w:t>
      </w:r>
      <w:r w:rsidRPr="0005056F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POŽEŠKO-SLAVONSKA ŽUPANIJA</w:t>
      </w:r>
    </w:p>
    <w:p w14:paraId="61A97ADD" w14:textId="77777777" w:rsidR="001B3D66" w:rsidRPr="0005056F" w:rsidRDefault="001B3D66" w:rsidP="001B3D66">
      <w:pPr>
        <w:ind w:left="709" w:right="5244" w:firstLine="567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05056F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GRAD POŽEGA</w:t>
      </w:r>
    </w:p>
    <w:p w14:paraId="3DDB6985" w14:textId="77777777" w:rsidR="001B3D66" w:rsidRPr="00B95318" w:rsidRDefault="001B3D66" w:rsidP="001B3D66">
      <w:pPr>
        <w:ind w:right="5244"/>
        <w:jc w:val="center"/>
        <w:rPr>
          <w:rFonts w:cstheme="minorHAnsi"/>
          <w:bCs/>
          <w:sz w:val="20"/>
          <w:szCs w:val="20"/>
        </w:rPr>
      </w:pPr>
      <w:r w:rsidRPr="00B95318">
        <w:rPr>
          <w:rFonts w:cstheme="minorHAnsi"/>
          <w:bCs/>
          <w:sz w:val="20"/>
          <w:szCs w:val="20"/>
        </w:rPr>
        <w:t>Upravni odjel za imovinsko</w:t>
      </w:r>
    </w:p>
    <w:p w14:paraId="256BE91C" w14:textId="3FE2DE95" w:rsidR="001B3D66" w:rsidRPr="00B95318" w:rsidRDefault="001B3D66" w:rsidP="001B3D66">
      <w:pPr>
        <w:ind w:right="5244"/>
        <w:jc w:val="center"/>
        <w:rPr>
          <w:rFonts w:cstheme="minorHAnsi"/>
          <w:bCs/>
          <w:sz w:val="20"/>
          <w:szCs w:val="20"/>
        </w:rPr>
      </w:pPr>
      <w:r w:rsidRPr="00B95318">
        <w:rPr>
          <w:rFonts w:cstheme="minorHAnsi"/>
          <w:bCs/>
          <w:sz w:val="20"/>
          <w:szCs w:val="20"/>
        </w:rPr>
        <w:t>-pravne poslove</w:t>
      </w:r>
    </w:p>
    <w:p w14:paraId="37DAB030" w14:textId="77777777" w:rsidR="001B3D66" w:rsidRPr="00B95318" w:rsidRDefault="001B3D66" w:rsidP="001B3D66">
      <w:pPr>
        <w:ind w:right="5244"/>
        <w:jc w:val="center"/>
        <w:rPr>
          <w:rFonts w:cstheme="minorHAnsi"/>
          <w:sz w:val="18"/>
          <w:szCs w:val="18"/>
        </w:rPr>
      </w:pPr>
      <w:r w:rsidRPr="00B95318">
        <w:rPr>
          <w:rFonts w:cstheme="minorHAnsi"/>
          <w:sz w:val="18"/>
          <w:szCs w:val="18"/>
        </w:rPr>
        <w:t xml:space="preserve">Povjerenstvo za provedbu oglasa za prijam </w:t>
      </w:r>
    </w:p>
    <w:p w14:paraId="5BA5F32F" w14:textId="52A56BCE" w:rsidR="001B3D66" w:rsidRPr="00B95318" w:rsidRDefault="001B3D66" w:rsidP="00870703">
      <w:pPr>
        <w:spacing w:after="240"/>
        <w:ind w:right="5244"/>
        <w:jc w:val="center"/>
        <w:rPr>
          <w:rFonts w:cstheme="minorHAnsi"/>
          <w:sz w:val="18"/>
          <w:szCs w:val="18"/>
        </w:rPr>
      </w:pPr>
      <w:r w:rsidRPr="00B95318">
        <w:rPr>
          <w:rFonts w:cstheme="minorHAnsi"/>
          <w:sz w:val="18"/>
          <w:szCs w:val="18"/>
        </w:rPr>
        <w:t xml:space="preserve">u službu na određeno vrijeme </w:t>
      </w:r>
    </w:p>
    <w:p w14:paraId="2CEE966E" w14:textId="77777777" w:rsidR="001B3D66" w:rsidRPr="0005056F" w:rsidRDefault="001B3D66" w:rsidP="001B3D66">
      <w:pPr>
        <w:ind w:right="5244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 xml:space="preserve">KLASA:112-01/24-02/21 </w:t>
      </w:r>
    </w:p>
    <w:p w14:paraId="580DC616" w14:textId="77777777" w:rsidR="001B3D66" w:rsidRPr="0005056F" w:rsidRDefault="001B3D66" w:rsidP="001B3D66">
      <w:pPr>
        <w:ind w:right="50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>URBROJ: 2177-1-06/01-24-4</w:t>
      </w:r>
    </w:p>
    <w:p w14:paraId="237528D0" w14:textId="77777777" w:rsidR="001B3D66" w:rsidRPr="0005056F" w:rsidRDefault="001B3D66" w:rsidP="001B3D66">
      <w:pPr>
        <w:spacing w:after="240"/>
        <w:ind w:right="50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>Požega, 29. travnja 2024.</w:t>
      </w:r>
    </w:p>
    <w:p w14:paraId="60AB7FD6" w14:textId="2F25986D" w:rsidR="001B3D66" w:rsidRDefault="001B3D66" w:rsidP="001B3D66">
      <w:pPr>
        <w:spacing w:after="240"/>
        <w:ind w:firstLine="567"/>
        <w:jc w:val="both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 xml:space="preserve">Na temelju članka 20. stavka 4. podstavka 3. i 4. i članka 22. stavka 5. Zakona o službenicima i namještenicima u lokalnoj i područnoj (regionalnoj) samoupravi (Narodne novine, broj: 86/08., </w:t>
      </w:r>
      <w:r w:rsidRPr="0005056F">
        <w:rPr>
          <w:rFonts w:eastAsia="Arial Unicode MS" w:cstheme="minorHAnsi"/>
          <w:bCs/>
          <w:sz w:val="20"/>
          <w:szCs w:val="20"/>
        </w:rPr>
        <w:t xml:space="preserve">61/11., 4/18. i 112/19.) (u nastavku teksta: ZSN) i točke II. stavka 1. podtočke 3. i 4. Rješenja </w:t>
      </w:r>
      <w:r w:rsidRPr="0005056F">
        <w:rPr>
          <w:rFonts w:cstheme="minorHAnsi"/>
          <w:bCs/>
          <w:sz w:val="20"/>
          <w:szCs w:val="20"/>
        </w:rPr>
        <w:t>o osnivanju i imenovanju Povjerenstva za provedbu oglasa za prijam u službu na određeno vrijeme, KLASA:112- 01/24-02/20, URBROJ: 2177-01-06/01-24-1 od 18. travnja 2024. godine, objavljuje se</w:t>
      </w:r>
    </w:p>
    <w:p w14:paraId="2E543180" w14:textId="77777777" w:rsidR="001B3D66" w:rsidRPr="001B3D66" w:rsidRDefault="001B3D66" w:rsidP="001B3D66">
      <w:pPr>
        <w:jc w:val="center"/>
        <w:rPr>
          <w:rFonts w:cstheme="minorHAnsi"/>
          <w:b/>
          <w:bCs/>
          <w:sz w:val="24"/>
          <w:szCs w:val="24"/>
        </w:rPr>
      </w:pPr>
      <w:r w:rsidRPr="001B3D66">
        <w:rPr>
          <w:rFonts w:cstheme="minorHAnsi"/>
          <w:b/>
          <w:bCs/>
          <w:sz w:val="24"/>
          <w:szCs w:val="24"/>
        </w:rPr>
        <w:t>P O Z I V</w:t>
      </w:r>
    </w:p>
    <w:p w14:paraId="6EFBBF88" w14:textId="77777777" w:rsidR="001B3D66" w:rsidRPr="0005056F" w:rsidRDefault="001B3D66" w:rsidP="001B3D66">
      <w:pPr>
        <w:spacing w:after="240"/>
        <w:jc w:val="center"/>
        <w:rPr>
          <w:rFonts w:cstheme="minorHAnsi"/>
          <w:sz w:val="20"/>
          <w:szCs w:val="20"/>
        </w:rPr>
      </w:pPr>
      <w:r w:rsidRPr="0005056F">
        <w:rPr>
          <w:rFonts w:cstheme="minorHAnsi"/>
          <w:sz w:val="20"/>
          <w:szCs w:val="20"/>
        </w:rPr>
        <w:t>na usmeni dio provjere znanja i sposobnosti (intervju)</w:t>
      </w:r>
    </w:p>
    <w:p w14:paraId="4AEFC1E9" w14:textId="528485CC" w:rsidR="001B3D66" w:rsidRPr="0005056F" w:rsidRDefault="001B3D66" w:rsidP="001B3D66">
      <w:pPr>
        <w:pStyle w:val="tekst"/>
        <w:spacing w:before="0" w:after="0"/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05056F">
        <w:rPr>
          <w:rFonts w:asciiTheme="minorHAnsi" w:hAnsiTheme="minorHAnsi" w:cstheme="minorHAnsi"/>
          <w:sz w:val="20"/>
          <w:szCs w:val="20"/>
        </w:rPr>
        <w:t xml:space="preserve">I. </w:t>
      </w:r>
      <w:r w:rsidRPr="0005056F">
        <w:rPr>
          <w:rFonts w:asciiTheme="minorHAnsi" w:hAnsiTheme="minorHAnsi" w:cstheme="minorHAnsi"/>
          <w:bCs/>
          <w:sz w:val="20"/>
          <w:szCs w:val="20"/>
        </w:rPr>
        <w:t xml:space="preserve">Povjerenstvo za provedbu oglasa za prijam u službu na određeno vrijeme, </w:t>
      </w:r>
      <w:r w:rsidRPr="0005056F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>u Upravni odjel za imovinsko-pravne poslove Grada Požege</w:t>
      </w:r>
      <w:r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, u Odsjek za provedbu ITU mehanizma (PT), </w:t>
      </w:r>
      <w:r w:rsidRPr="0005056F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 </w:t>
      </w:r>
      <w:r w:rsidRPr="0005056F">
        <w:rPr>
          <w:rFonts w:asciiTheme="minorHAnsi" w:hAnsiTheme="minorHAnsi" w:cstheme="minorHAnsi"/>
          <w:sz w:val="20"/>
          <w:szCs w:val="20"/>
        </w:rPr>
        <w:t>provelo je dana, 29. travnja 2024. godine pisano testiranje kandidata za prijam u službu na određeno vrij</w:t>
      </w:r>
      <w:r>
        <w:rPr>
          <w:rFonts w:asciiTheme="minorHAnsi" w:hAnsiTheme="minorHAnsi" w:cstheme="minorHAnsi"/>
          <w:sz w:val="20"/>
          <w:szCs w:val="20"/>
        </w:rPr>
        <w:t xml:space="preserve">eme </w:t>
      </w:r>
      <w:r w:rsidRPr="0005056F">
        <w:rPr>
          <w:rFonts w:asciiTheme="minorHAnsi" w:hAnsiTheme="minorHAnsi" w:cstheme="minorHAnsi"/>
          <w:sz w:val="20"/>
          <w:szCs w:val="20"/>
        </w:rPr>
        <w:t>radi zamjene službenice za vrijeme rodiljnog odnosno roditeljskog dopusta na r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05056F">
        <w:rPr>
          <w:rFonts w:asciiTheme="minorHAnsi" w:hAnsiTheme="minorHAnsi" w:cstheme="minorHAnsi"/>
          <w:sz w:val="20"/>
          <w:szCs w:val="20"/>
        </w:rPr>
        <w:t xml:space="preserve">dnom mjestu </w:t>
      </w:r>
      <w:r w:rsidRPr="0005056F">
        <w:rPr>
          <w:rFonts w:asciiTheme="minorHAnsi" w:hAnsiTheme="minorHAnsi" w:cstheme="minorHAnsi"/>
          <w:bCs/>
          <w:sz w:val="20"/>
          <w:szCs w:val="20"/>
        </w:rPr>
        <w:t>Višeg stručnog suradnika (2) za provedbu ITU mehanizma</w:t>
      </w:r>
      <w:r w:rsidR="00B95318">
        <w:rPr>
          <w:rFonts w:asciiTheme="minorHAnsi" w:hAnsiTheme="minorHAnsi" w:cstheme="minorHAnsi"/>
          <w:bCs/>
          <w:sz w:val="20"/>
          <w:szCs w:val="20"/>
        </w:rPr>
        <w:t>,</w:t>
      </w:r>
      <w:r w:rsidRPr="0005056F">
        <w:rPr>
          <w:rFonts w:asciiTheme="minorHAnsi" w:hAnsiTheme="minorHAnsi" w:cstheme="minorHAnsi"/>
          <w:bCs/>
          <w:sz w:val="20"/>
          <w:szCs w:val="20"/>
        </w:rPr>
        <w:t xml:space="preserve"> kojem su pristupila dva od tri </w:t>
      </w:r>
      <w:r w:rsidRPr="0005056F">
        <w:rPr>
          <w:rFonts w:asciiTheme="minorHAnsi" w:hAnsiTheme="minorHAnsi" w:cstheme="minorHAnsi"/>
          <w:sz w:val="20"/>
          <w:szCs w:val="20"/>
        </w:rPr>
        <w:t xml:space="preserve">pozvana kandidata. </w:t>
      </w:r>
    </w:p>
    <w:p w14:paraId="03134732" w14:textId="77777777" w:rsidR="00F52594" w:rsidRDefault="001B3D66" w:rsidP="001B3D66">
      <w:pPr>
        <w:ind w:firstLine="708"/>
        <w:jc w:val="both"/>
        <w:rPr>
          <w:rFonts w:cstheme="minorHAnsi"/>
          <w:sz w:val="20"/>
          <w:szCs w:val="20"/>
        </w:rPr>
      </w:pPr>
      <w:r w:rsidRPr="0005056F">
        <w:rPr>
          <w:rFonts w:cstheme="minorHAnsi"/>
          <w:sz w:val="20"/>
          <w:szCs w:val="20"/>
        </w:rPr>
        <w:t xml:space="preserve">Kandidat pod lozinkom </w:t>
      </w:r>
      <w:r w:rsidRPr="00210C2A">
        <w:rPr>
          <w:rFonts w:cstheme="minorHAnsi"/>
          <w:b/>
          <w:bCs/>
          <w:sz w:val="20"/>
          <w:szCs w:val="20"/>
          <w:u w:val="single"/>
        </w:rPr>
        <w:t>VZ69507</w:t>
      </w:r>
      <w:r w:rsidRPr="0005056F">
        <w:rPr>
          <w:rFonts w:cstheme="minorHAnsi"/>
          <w:sz w:val="20"/>
          <w:szCs w:val="20"/>
        </w:rPr>
        <w:t xml:space="preserve"> </w:t>
      </w:r>
      <w:r w:rsidR="00157CE1">
        <w:rPr>
          <w:rFonts w:cstheme="minorHAnsi"/>
          <w:sz w:val="20"/>
          <w:szCs w:val="20"/>
        </w:rPr>
        <w:t xml:space="preserve">na </w:t>
      </w:r>
      <w:r w:rsidRPr="0005056F">
        <w:rPr>
          <w:rFonts w:cstheme="minorHAnsi"/>
          <w:sz w:val="20"/>
          <w:szCs w:val="20"/>
        </w:rPr>
        <w:t xml:space="preserve">pisanom testiranju ostvario je potreban broj bodova </w:t>
      </w:r>
      <w:r w:rsidR="00157CE1">
        <w:rPr>
          <w:rFonts w:cstheme="minorHAnsi"/>
          <w:sz w:val="20"/>
          <w:szCs w:val="20"/>
        </w:rPr>
        <w:t>(</w:t>
      </w:r>
      <w:r w:rsidRPr="0005056F">
        <w:rPr>
          <w:rFonts w:cstheme="minorHAnsi"/>
          <w:sz w:val="20"/>
          <w:szCs w:val="20"/>
        </w:rPr>
        <w:t>sukladno odredbi članka 22. stavka 5. ZSN-a</w:t>
      </w:r>
      <w:r w:rsidR="00157CE1">
        <w:rPr>
          <w:rFonts w:cstheme="minorHAnsi"/>
          <w:sz w:val="20"/>
          <w:szCs w:val="20"/>
        </w:rPr>
        <w:t xml:space="preserve">) za pristupanje </w:t>
      </w:r>
      <w:r w:rsidR="00157CE1" w:rsidRPr="0005056F">
        <w:rPr>
          <w:rFonts w:cstheme="minorHAnsi"/>
          <w:sz w:val="20"/>
          <w:szCs w:val="20"/>
        </w:rPr>
        <w:t>usmenom dijelu provjere znanja i sposobnosti (intervjuu</w:t>
      </w:r>
      <w:r w:rsidR="00157CE1">
        <w:rPr>
          <w:rFonts w:cstheme="minorHAnsi"/>
          <w:sz w:val="20"/>
          <w:szCs w:val="20"/>
        </w:rPr>
        <w:t xml:space="preserve">), </w:t>
      </w:r>
      <w:r w:rsidRPr="0005056F">
        <w:rPr>
          <w:rFonts w:cstheme="minorHAnsi"/>
          <w:sz w:val="20"/>
          <w:szCs w:val="20"/>
        </w:rPr>
        <w:t>dok drug</w:t>
      </w:r>
      <w:r>
        <w:rPr>
          <w:rFonts w:cstheme="minorHAnsi"/>
          <w:sz w:val="20"/>
          <w:szCs w:val="20"/>
        </w:rPr>
        <w:t xml:space="preserve">i kandidat </w:t>
      </w:r>
      <w:r w:rsidRPr="0005056F">
        <w:rPr>
          <w:rFonts w:cstheme="minorHAnsi"/>
          <w:sz w:val="20"/>
          <w:szCs w:val="20"/>
        </w:rPr>
        <w:t>nije</w:t>
      </w:r>
      <w:r>
        <w:rPr>
          <w:rFonts w:cstheme="minorHAnsi"/>
          <w:sz w:val="20"/>
          <w:szCs w:val="20"/>
        </w:rPr>
        <w:t xml:space="preserve">. </w:t>
      </w:r>
    </w:p>
    <w:p w14:paraId="6AEEEB12" w14:textId="5109E140" w:rsidR="001B3D66" w:rsidRPr="0005056F" w:rsidRDefault="001B3D66" w:rsidP="001B3D66">
      <w:pPr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Kandidat s naprijed navedenom lozinkom </w:t>
      </w:r>
      <w:r w:rsidR="00157CE1">
        <w:rPr>
          <w:rFonts w:cstheme="minorHAnsi"/>
          <w:sz w:val="20"/>
          <w:szCs w:val="20"/>
        </w:rPr>
        <w:t xml:space="preserve">poziva se na intervju </w:t>
      </w:r>
      <w:r w:rsidRPr="00210C2A">
        <w:rPr>
          <w:rFonts w:cstheme="minorHAnsi"/>
          <w:sz w:val="20"/>
          <w:szCs w:val="20"/>
        </w:rPr>
        <w:t>koji će se odražti u</w:t>
      </w:r>
      <w:r w:rsidRPr="001B3D66">
        <w:rPr>
          <w:rFonts w:cstheme="minorHAnsi"/>
          <w:b/>
          <w:bCs/>
          <w:sz w:val="20"/>
          <w:szCs w:val="20"/>
        </w:rPr>
        <w:t xml:space="preserve"> </w:t>
      </w:r>
      <w:r w:rsidRPr="0005056F">
        <w:rPr>
          <w:rFonts w:cstheme="minorHAnsi"/>
          <w:b/>
          <w:bCs/>
          <w:sz w:val="20"/>
          <w:szCs w:val="20"/>
          <w:u w:val="single"/>
        </w:rPr>
        <w:t>u</w:t>
      </w:r>
      <w:r w:rsidR="00157CE1">
        <w:rPr>
          <w:rFonts w:cstheme="minorHAnsi"/>
          <w:b/>
          <w:bCs/>
          <w:sz w:val="20"/>
          <w:szCs w:val="20"/>
          <w:u w:val="single"/>
        </w:rPr>
        <w:t>t</w:t>
      </w:r>
      <w:r w:rsidRPr="0005056F">
        <w:rPr>
          <w:rFonts w:cstheme="minorHAnsi"/>
          <w:b/>
          <w:bCs/>
          <w:sz w:val="20"/>
          <w:szCs w:val="20"/>
          <w:u w:val="single"/>
        </w:rPr>
        <w:t>orak</w:t>
      </w:r>
      <w:r>
        <w:rPr>
          <w:rFonts w:cstheme="minorHAnsi"/>
          <w:b/>
          <w:bCs/>
          <w:sz w:val="20"/>
          <w:szCs w:val="20"/>
          <w:u w:val="single"/>
        </w:rPr>
        <w:t xml:space="preserve">, </w:t>
      </w:r>
      <w:r w:rsidRPr="0005056F">
        <w:rPr>
          <w:rFonts w:cstheme="minorHAnsi"/>
          <w:b/>
          <w:bCs/>
          <w:sz w:val="20"/>
          <w:szCs w:val="20"/>
          <w:u w:val="single"/>
        </w:rPr>
        <w:t>30. travnja 2024. godine, u 9,</w:t>
      </w:r>
      <w:r w:rsidR="00157CE1">
        <w:rPr>
          <w:rFonts w:cstheme="minorHAnsi"/>
          <w:b/>
          <w:bCs/>
          <w:sz w:val="20"/>
          <w:szCs w:val="20"/>
          <w:u w:val="single"/>
        </w:rPr>
        <w:t>30</w:t>
      </w:r>
      <w:r w:rsidRPr="0005056F">
        <w:rPr>
          <w:rFonts w:cstheme="minorHAnsi"/>
          <w:b/>
          <w:bCs/>
          <w:sz w:val="20"/>
          <w:szCs w:val="20"/>
          <w:u w:val="single"/>
        </w:rPr>
        <w:t xml:space="preserve"> sati,</w:t>
      </w:r>
      <w:r w:rsidRPr="0005056F">
        <w:rPr>
          <w:rFonts w:cstheme="minorHAnsi"/>
          <w:bCs/>
          <w:sz w:val="20"/>
          <w:szCs w:val="20"/>
        </w:rPr>
        <w:t xml:space="preserve"> u gradskoj upravi (soba br. 9), Trg Sv. Trojstva 1,</w:t>
      </w:r>
      <w:r w:rsidRPr="0005056F">
        <w:rPr>
          <w:rFonts w:cstheme="minorHAnsi"/>
          <w:sz w:val="20"/>
          <w:szCs w:val="20"/>
        </w:rPr>
        <w:t xml:space="preserve"> Požega.</w:t>
      </w:r>
    </w:p>
    <w:p w14:paraId="6ABD132A" w14:textId="77777777" w:rsidR="001B3D66" w:rsidRPr="0005056F" w:rsidRDefault="001B3D66" w:rsidP="001B3D66">
      <w:pPr>
        <w:spacing w:before="240" w:after="240"/>
        <w:ind w:firstLine="708"/>
        <w:jc w:val="both"/>
        <w:rPr>
          <w:rFonts w:cstheme="minorHAnsi"/>
          <w:sz w:val="20"/>
          <w:szCs w:val="20"/>
        </w:rPr>
      </w:pPr>
      <w:r w:rsidRPr="0005056F">
        <w:rPr>
          <w:rFonts w:cstheme="minorHAnsi"/>
          <w:sz w:val="20"/>
          <w:szCs w:val="20"/>
        </w:rPr>
        <w:t>II. Ovaj će se Poziv objaviti na službenoj internetskoj stranici Grada Požege (</w:t>
      </w:r>
      <w:hyperlink r:id="rId7" w:history="1">
        <w:r w:rsidRPr="0005056F">
          <w:rPr>
            <w:rStyle w:val="Hiperveza"/>
            <w:rFonts w:cstheme="minorHAnsi"/>
            <w:sz w:val="20"/>
            <w:szCs w:val="20"/>
          </w:rPr>
          <w:t>www.pozega.hr</w:t>
        </w:r>
      </w:hyperlink>
      <w:r w:rsidRPr="0005056F">
        <w:rPr>
          <w:rFonts w:cstheme="minorHAnsi"/>
          <w:sz w:val="20"/>
          <w:szCs w:val="20"/>
        </w:rPr>
        <w:t>) i na oglasnoj ploči Grada Požege.</w:t>
      </w:r>
    </w:p>
    <w:p w14:paraId="72951563" w14:textId="77777777" w:rsidR="001B3D66" w:rsidRPr="0005056F" w:rsidRDefault="001B3D66" w:rsidP="001B3D66">
      <w:pPr>
        <w:rPr>
          <w:rFonts w:cstheme="minorHAnsi"/>
          <w:bCs/>
          <w:sz w:val="20"/>
          <w:szCs w:val="20"/>
        </w:rPr>
      </w:pPr>
    </w:p>
    <w:p w14:paraId="5C625CB7" w14:textId="77777777" w:rsidR="001B3D66" w:rsidRPr="0005056F" w:rsidRDefault="001B3D66" w:rsidP="001B3D66">
      <w:pPr>
        <w:ind w:left="142" w:firstLine="5245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>PREDSJEDNICA POVJERENSTVA:</w:t>
      </w:r>
    </w:p>
    <w:p w14:paraId="448BCC18" w14:textId="77777777" w:rsidR="001B3D66" w:rsidRPr="0005056F" w:rsidRDefault="001B3D66" w:rsidP="001B3D66">
      <w:pPr>
        <w:spacing w:after="240" w:line="276" w:lineRule="auto"/>
        <w:ind w:left="142" w:firstLine="5245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 xml:space="preserve">Joakim Filić, mag.oec., v.r. </w:t>
      </w:r>
    </w:p>
    <w:p w14:paraId="422198F9" w14:textId="77777777" w:rsidR="001B3D66" w:rsidRPr="0005056F" w:rsidRDefault="001B3D66" w:rsidP="001B3D66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>ČLANOVI POVJERENSTVA:</w:t>
      </w:r>
    </w:p>
    <w:p w14:paraId="1DF663A6" w14:textId="77777777" w:rsidR="001B3D66" w:rsidRPr="0005056F" w:rsidRDefault="001B3D66" w:rsidP="001B3D66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 xml:space="preserve">Ljiljana Bilen, dipl.iur., v.r. </w:t>
      </w:r>
    </w:p>
    <w:p w14:paraId="6151574F" w14:textId="536EEF7B" w:rsidR="00475DAD" w:rsidRPr="00870703" w:rsidRDefault="001B3D66" w:rsidP="00870703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05056F">
        <w:rPr>
          <w:rFonts w:cstheme="minorHAnsi"/>
          <w:bCs/>
          <w:sz w:val="20"/>
          <w:szCs w:val="20"/>
        </w:rPr>
        <w:t>Oleg Radovanlija, mag.ing.aedif., v.r.</w:t>
      </w:r>
    </w:p>
    <w:sectPr w:rsidR="00475DAD" w:rsidRPr="00870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0AB554-1691-4D6B-9C59-8A4F20F3C87E}"/>
    <w:embedBold r:id="rId2" w:fontKey="{FD940879-E580-4B06-8C55-8E938D770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49DC829B-DF18-4BD2-AEB4-74E50FF993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AD"/>
    <w:rsid w:val="00157CE1"/>
    <w:rsid w:val="001B3D66"/>
    <w:rsid w:val="00344E3E"/>
    <w:rsid w:val="00475DAD"/>
    <w:rsid w:val="00870703"/>
    <w:rsid w:val="00B95318"/>
    <w:rsid w:val="00D1193D"/>
    <w:rsid w:val="00F52594"/>
    <w:rsid w:val="00FC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923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">
    <w:name w:val="tekst"/>
    <w:basedOn w:val="Normal"/>
    <w:rsid w:val="001B3D66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2024-04-29T09:30:00Z</cp:lastPrinted>
  <dcterms:created xsi:type="dcterms:W3CDTF">2024-04-29T10:40:00Z</dcterms:created>
  <dcterms:modified xsi:type="dcterms:W3CDTF">2024-04-29T10:40:00Z</dcterms:modified>
</cp:coreProperties>
</file>