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3ED1" w14:textId="685095B6" w:rsidR="0069059F" w:rsidRPr="0069059F" w:rsidRDefault="0069059F" w:rsidP="0069059F">
      <w:pPr>
        <w:jc w:val="center"/>
        <w:rPr>
          <w:b/>
          <w:bCs/>
        </w:rPr>
      </w:pPr>
      <w:r w:rsidRPr="0069059F">
        <w:rPr>
          <w:b/>
          <w:bCs/>
        </w:rPr>
        <w:t>Koeficijenti za preračunavanje vrijednosti poljoprivrednog zemljišta prema površini katastarske čestice</w:t>
      </w:r>
      <w:r w:rsidRPr="0069059F">
        <w:rPr>
          <w:b/>
          <w:bCs/>
        </w:rPr>
        <w:t xml:space="preserve"> – Grad Požega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132"/>
        <w:gridCol w:w="1147"/>
        <w:gridCol w:w="1146"/>
        <w:gridCol w:w="1146"/>
        <w:gridCol w:w="1248"/>
        <w:gridCol w:w="1248"/>
      </w:tblGrid>
      <w:tr w:rsidR="0069059F" w:rsidRPr="0069059F" w14:paraId="206F0F69" w14:textId="77777777" w:rsidTr="00DF7EBF">
        <w:trPr>
          <w:trHeight w:val="525"/>
        </w:trPr>
        <w:tc>
          <w:tcPr>
            <w:tcW w:w="3132" w:type="dxa"/>
            <w:vMerge w:val="restart"/>
            <w:vAlign w:val="center"/>
            <w:hideMark/>
          </w:tcPr>
          <w:p w14:paraId="10101DB9" w14:textId="77777777" w:rsidR="0069059F" w:rsidRPr="0069059F" w:rsidRDefault="0069059F" w:rsidP="00DF7EBF">
            <w:pPr>
              <w:jc w:val="center"/>
              <w:rPr>
                <w:b/>
                <w:bCs/>
              </w:rPr>
            </w:pPr>
            <w:r w:rsidRPr="0069059F">
              <w:rPr>
                <w:b/>
                <w:bCs/>
              </w:rPr>
              <w:t>POVRŠINA USPOREDIVIH POLJOPRIVREDNIH ZEMLJIŠTA</w:t>
            </w:r>
          </w:p>
        </w:tc>
        <w:tc>
          <w:tcPr>
            <w:tcW w:w="5935" w:type="dxa"/>
            <w:gridSpan w:val="5"/>
            <w:vAlign w:val="center"/>
            <w:hideMark/>
          </w:tcPr>
          <w:p w14:paraId="55510664" w14:textId="77777777" w:rsidR="0069059F" w:rsidRPr="0069059F" w:rsidRDefault="0069059F" w:rsidP="00DF7EBF">
            <w:pPr>
              <w:jc w:val="center"/>
              <w:rPr>
                <w:b/>
                <w:bCs/>
              </w:rPr>
            </w:pPr>
            <w:r w:rsidRPr="0069059F">
              <w:rPr>
                <w:b/>
                <w:bCs/>
              </w:rPr>
              <w:t>POVRŠINA POLJOPRIVREDNOG ZEMLJIŠTA  PREDMETA UTVRĐIVANJA VRIJEDNOSTI</w:t>
            </w:r>
          </w:p>
        </w:tc>
      </w:tr>
      <w:tr w:rsidR="0069059F" w:rsidRPr="0069059F" w14:paraId="39041C66" w14:textId="77777777" w:rsidTr="00DF7EBF">
        <w:trPr>
          <w:trHeight w:val="840"/>
        </w:trPr>
        <w:tc>
          <w:tcPr>
            <w:tcW w:w="3132" w:type="dxa"/>
            <w:vMerge/>
            <w:hideMark/>
          </w:tcPr>
          <w:p w14:paraId="5FAEE3E4" w14:textId="77777777" w:rsidR="0069059F" w:rsidRPr="0069059F" w:rsidRDefault="0069059F">
            <w:pPr>
              <w:rPr>
                <w:b/>
                <w:bCs/>
              </w:rPr>
            </w:pPr>
          </w:p>
        </w:tc>
        <w:tc>
          <w:tcPr>
            <w:tcW w:w="1147" w:type="dxa"/>
            <w:vAlign w:val="center"/>
            <w:hideMark/>
          </w:tcPr>
          <w:p w14:paraId="53699D3C" w14:textId="77777777" w:rsidR="0069059F" w:rsidRPr="0069059F" w:rsidRDefault="0069059F" w:rsidP="00DF7EBF">
            <w:pPr>
              <w:jc w:val="center"/>
              <w:rPr>
                <w:b/>
                <w:bCs/>
              </w:rPr>
            </w:pPr>
            <w:r w:rsidRPr="0069059F">
              <w:rPr>
                <w:b/>
                <w:bCs/>
              </w:rPr>
              <w:t>do 1000 m²</w:t>
            </w:r>
          </w:p>
        </w:tc>
        <w:tc>
          <w:tcPr>
            <w:tcW w:w="1146" w:type="dxa"/>
            <w:vAlign w:val="center"/>
            <w:hideMark/>
          </w:tcPr>
          <w:p w14:paraId="15C1E6DC" w14:textId="77777777" w:rsidR="0069059F" w:rsidRPr="0069059F" w:rsidRDefault="0069059F" w:rsidP="00DF7EBF">
            <w:pPr>
              <w:jc w:val="center"/>
              <w:rPr>
                <w:b/>
                <w:bCs/>
              </w:rPr>
            </w:pPr>
            <w:r w:rsidRPr="0069059F">
              <w:rPr>
                <w:b/>
                <w:bCs/>
              </w:rPr>
              <w:t>1000 - 2000 m²</w:t>
            </w:r>
          </w:p>
        </w:tc>
        <w:tc>
          <w:tcPr>
            <w:tcW w:w="1146" w:type="dxa"/>
            <w:vAlign w:val="center"/>
            <w:hideMark/>
          </w:tcPr>
          <w:p w14:paraId="4AC23427" w14:textId="77777777" w:rsidR="0069059F" w:rsidRPr="0069059F" w:rsidRDefault="0069059F" w:rsidP="00DF7EBF">
            <w:pPr>
              <w:jc w:val="center"/>
              <w:rPr>
                <w:b/>
                <w:bCs/>
              </w:rPr>
            </w:pPr>
            <w:r w:rsidRPr="0069059F">
              <w:rPr>
                <w:b/>
                <w:bCs/>
              </w:rPr>
              <w:t>2000 - 5000 m²</w:t>
            </w:r>
          </w:p>
        </w:tc>
        <w:tc>
          <w:tcPr>
            <w:tcW w:w="1248" w:type="dxa"/>
            <w:vAlign w:val="center"/>
            <w:hideMark/>
          </w:tcPr>
          <w:p w14:paraId="175798C8" w14:textId="77777777" w:rsidR="0069059F" w:rsidRPr="0069059F" w:rsidRDefault="0069059F" w:rsidP="00DF7EBF">
            <w:pPr>
              <w:jc w:val="center"/>
              <w:rPr>
                <w:b/>
                <w:bCs/>
              </w:rPr>
            </w:pPr>
            <w:r w:rsidRPr="0069059F">
              <w:rPr>
                <w:b/>
                <w:bCs/>
              </w:rPr>
              <w:t>5000 - 10000 m²</w:t>
            </w:r>
          </w:p>
        </w:tc>
        <w:tc>
          <w:tcPr>
            <w:tcW w:w="1248" w:type="dxa"/>
            <w:vAlign w:val="center"/>
            <w:hideMark/>
          </w:tcPr>
          <w:p w14:paraId="168CF79E" w14:textId="77777777" w:rsidR="0069059F" w:rsidRPr="0069059F" w:rsidRDefault="0069059F" w:rsidP="00DF7EBF">
            <w:pPr>
              <w:jc w:val="center"/>
              <w:rPr>
                <w:b/>
                <w:bCs/>
              </w:rPr>
            </w:pPr>
            <w:r w:rsidRPr="0069059F">
              <w:rPr>
                <w:b/>
                <w:bCs/>
              </w:rPr>
              <w:t>više od 10000 m²</w:t>
            </w:r>
          </w:p>
        </w:tc>
      </w:tr>
      <w:tr w:rsidR="0069059F" w:rsidRPr="0069059F" w14:paraId="29513131" w14:textId="77777777" w:rsidTr="0069059F">
        <w:trPr>
          <w:trHeight w:val="420"/>
        </w:trPr>
        <w:tc>
          <w:tcPr>
            <w:tcW w:w="3132" w:type="dxa"/>
            <w:hideMark/>
          </w:tcPr>
          <w:p w14:paraId="6DC25124" w14:textId="77777777" w:rsidR="0069059F" w:rsidRPr="0069059F" w:rsidRDefault="0069059F" w:rsidP="0069059F">
            <w:r w:rsidRPr="0069059F">
              <w:t>do 1000 m²</w:t>
            </w:r>
          </w:p>
        </w:tc>
        <w:tc>
          <w:tcPr>
            <w:tcW w:w="1147" w:type="dxa"/>
            <w:vAlign w:val="center"/>
            <w:hideMark/>
          </w:tcPr>
          <w:p w14:paraId="52AFB4FC" w14:textId="77777777" w:rsidR="0069059F" w:rsidRPr="0069059F" w:rsidRDefault="0069059F" w:rsidP="0069059F">
            <w:pPr>
              <w:jc w:val="center"/>
            </w:pPr>
            <w:r w:rsidRPr="0069059F">
              <w:t>1,00</w:t>
            </w:r>
          </w:p>
        </w:tc>
        <w:tc>
          <w:tcPr>
            <w:tcW w:w="1146" w:type="dxa"/>
            <w:vAlign w:val="center"/>
            <w:hideMark/>
          </w:tcPr>
          <w:p w14:paraId="39BEF865" w14:textId="77777777" w:rsidR="0069059F" w:rsidRPr="0069059F" w:rsidRDefault="0069059F" w:rsidP="0069059F">
            <w:pPr>
              <w:jc w:val="center"/>
            </w:pPr>
            <w:r w:rsidRPr="0069059F">
              <w:t>0,90</w:t>
            </w:r>
          </w:p>
        </w:tc>
        <w:tc>
          <w:tcPr>
            <w:tcW w:w="1146" w:type="dxa"/>
            <w:vAlign w:val="center"/>
            <w:hideMark/>
          </w:tcPr>
          <w:p w14:paraId="6E4C1427" w14:textId="77777777" w:rsidR="0069059F" w:rsidRPr="0069059F" w:rsidRDefault="0069059F" w:rsidP="0069059F">
            <w:pPr>
              <w:jc w:val="center"/>
            </w:pPr>
            <w:r w:rsidRPr="0069059F">
              <w:t>0,81</w:t>
            </w:r>
          </w:p>
        </w:tc>
        <w:tc>
          <w:tcPr>
            <w:tcW w:w="1248" w:type="dxa"/>
            <w:vAlign w:val="center"/>
            <w:hideMark/>
          </w:tcPr>
          <w:p w14:paraId="77AE17B9" w14:textId="77777777" w:rsidR="0069059F" w:rsidRPr="0069059F" w:rsidRDefault="0069059F" w:rsidP="0069059F">
            <w:pPr>
              <w:jc w:val="center"/>
            </w:pPr>
            <w:r w:rsidRPr="0069059F">
              <w:t>0,88</w:t>
            </w:r>
          </w:p>
        </w:tc>
        <w:tc>
          <w:tcPr>
            <w:tcW w:w="1248" w:type="dxa"/>
            <w:vAlign w:val="center"/>
            <w:hideMark/>
          </w:tcPr>
          <w:p w14:paraId="6CD10246" w14:textId="77777777" w:rsidR="0069059F" w:rsidRPr="0069059F" w:rsidRDefault="0069059F" w:rsidP="0069059F">
            <w:pPr>
              <w:jc w:val="center"/>
            </w:pPr>
            <w:r w:rsidRPr="0069059F">
              <w:t>0,88</w:t>
            </w:r>
          </w:p>
        </w:tc>
      </w:tr>
      <w:tr w:rsidR="0069059F" w:rsidRPr="0069059F" w14:paraId="54956476" w14:textId="77777777" w:rsidTr="0069059F">
        <w:trPr>
          <w:trHeight w:val="420"/>
        </w:trPr>
        <w:tc>
          <w:tcPr>
            <w:tcW w:w="3132" w:type="dxa"/>
            <w:hideMark/>
          </w:tcPr>
          <w:p w14:paraId="2AD8DEB9" w14:textId="77777777" w:rsidR="0069059F" w:rsidRPr="0069059F" w:rsidRDefault="0069059F" w:rsidP="0069059F">
            <w:r w:rsidRPr="0069059F">
              <w:t>1000 - 2000 m²</w:t>
            </w:r>
          </w:p>
        </w:tc>
        <w:tc>
          <w:tcPr>
            <w:tcW w:w="1147" w:type="dxa"/>
            <w:vAlign w:val="center"/>
            <w:hideMark/>
          </w:tcPr>
          <w:p w14:paraId="5CE52257" w14:textId="77777777" w:rsidR="0069059F" w:rsidRPr="0069059F" w:rsidRDefault="0069059F" w:rsidP="0069059F">
            <w:pPr>
              <w:jc w:val="center"/>
            </w:pPr>
            <w:r w:rsidRPr="0069059F">
              <w:t>1,12</w:t>
            </w:r>
          </w:p>
        </w:tc>
        <w:tc>
          <w:tcPr>
            <w:tcW w:w="1146" w:type="dxa"/>
            <w:vAlign w:val="center"/>
            <w:hideMark/>
          </w:tcPr>
          <w:p w14:paraId="5D635A37" w14:textId="77777777" w:rsidR="0069059F" w:rsidRPr="0069059F" w:rsidRDefault="0069059F" w:rsidP="0069059F">
            <w:pPr>
              <w:jc w:val="center"/>
            </w:pPr>
            <w:r w:rsidRPr="0069059F">
              <w:t>1,00</w:t>
            </w:r>
          </w:p>
        </w:tc>
        <w:tc>
          <w:tcPr>
            <w:tcW w:w="1146" w:type="dxa"/>
            <w:vAlign w:val="center"/>
            <w:hideMark/>
          </w:tcPr>
          <w:p w14:paraId="4788DE6D" w14:textId="77777777" w:rsidR="0069059F" w:rsidRPr="0069059F" w:rsidRDefault="0069059F" w:rsidP="0069059F">
            <w:pPr>
              <w:jc w:val="center"/>
            </w:pPr>
            <w:r w:rsidRPr="0069059F">
              <w:t>0,91</w:t>
            </w:r>
          </w:p>
        </w:tc>
        <w:tc>
          <w:tcPr>
            <w:tcW w:w="1248" w:type="dxa"/>
            <w:vAlign w:val="center"/>
            <w:hideMark/>
          </w:tcPr>
          <w:p w14:paraId="68C9CB65" w14:textId="77777777" w:rsidR="0069059F" w:rsidRPr="0069059F" w:rsidRDefault="0069059F" w:rsidP="0069059F">
            <w:pPr>
              <w:jc w:val="center"/>
            </w:pPr>
            <w:r w:rsidRPr="0069059F">
              <w:t>0,99</w:t>
            </w:r>
          </w:p>
        </w:tc>
        <w:tc>
          <w:tcPr>
            <w:tcW w:w="1248" w:type="dxa"/>
            <w:vAlign w:val="center"/>
            <w:hideMark/>
          </w:tcPr>
          <w:p w14:paraId="208CCCB1" w14:textId="77777777" w:rsidR="0069059F" w:rsidRPr="0069059F" w:rsidRDefault="0069059F" w:rsidP="0069059F">
            <w:pPr>
              <w:jc w:val="center"/>
            </w:pPr>
            <w:r w:rsidRPr="0069059F">
              <w:t>0,99</w:t>
            </w:r>
          </w:p>
        </w:tc>
      </w:tr>
      <w:tr w:rsidR="0069059F" w:rsidRPr="0069059F" w14:paraId="0EAD32E9" w14:textId="77777777" w:rsidTr="0069059F">
        <w:trPr>
          <w:trHeight w:val="420"/>
        </w:trPr>
        <w:tc>
          <w:tcPr>
            <w:tcW w:w="3132" w:type="dxa"/>
            <w:hideMark/>
          </w:tcPr>
          <w:p w14:paraId="023BEB9F" w14:textId="77777777" w:rsidR="0069059F" w:rsidRPr="0069059F" w:rsidRDefault="0069059F" w:rsidP="0069059F">
            <w:r w:rsidRPr="0069059F">
              <w:t>2000 - 5000 m²</w:t>
            </w:r>
          </w:p>
        </w:tc>
        <w:tc>
          <w:tcPr>
            <w:tcW w:w="1147" w:type="dxa"/>
            <w:vAlign w:val="center"/>
            <w:hideMark/>
          </w:tcPr>
          <w:p w14:paraId="4FCAE3B0" w14:textId="77777777" w:rsidR="0069059F" w:rsidRPr="0069059F" w:rsidRDefault="0069059F" w:rsidP="0069059F">
            <w:pPr>
              <w:jc w:val="center"/>
            </w:pPr>
            <w:r w:rsidRPr="0069059F">
              <w:t>1,23</w:t>
            </w:r>
          </w:p>
        </w:tc>
        <w:tc>
          <w:tcPr>
            <w:tcW w:w="1146" w:type="dxa"/>
            <w:vAlign w:val="center"/>
            <w:hideMark/>
          </w:tcPr>
          <w:p w14:paraId="358DC83B" w14:textId="77777777" w:rsidR="0069059F" w:rsidRPr="0069059F" w:rsidRDefault="0069059F" w:rsidP="0069059F">
            <w:pPr>
              <w:jc w:val="center"/>
            </w:pPr>
            <w:r w:rsidRPr="0069059F">
              <w:t>1,10</w:t>
            </w:r>
          </w:p>
        </w:tc>
        <w:tc>
          <w:tcPr>
            <w:tcW w:w="1146" w:type="dxa"/>
            <w:vAlign w:val="center"/>
            <w:hideMark/>
          </w:tcPr>
          <w:p w14:paraId="1B47627E" w14:textId="77777777" w:rsidR="0069059F" w:rsidRPr="0069059F" w:rsidRDefault="0069059F" w:rsidP="0069059F">
            <w:pPr>
              <w:jc w:val="center"/>
            </w:pPr>
            <w:r w:rsidRPr="0069059F">
              <w:t>1,00</w:t>
            </w:r>
          </w:p>
        </w:tc>
        <w:tc>
          <w:tcPr>
            <w:tcW w:w="1248" w:type="dxa"/>
            <w:vAlign w:val="center"/>
            <w:hideMark/>
          </w:tcPr>
          <w:p w14:paraId="1C9A3432" w14:textId="77777777" w:rsidR="0069059F" w:rsidRPr="0069059F" w:rsidRDefault="0069059F" w:rsidP="0069059F">
            <w:pPr>
              <w:jc w:val="center"/>
            </w:pPr>
            <w:r w:rsidRPr="0069059F">
              <w:t>1,08</w:t>
            </w:r>
          </w:p>
        </w:tc>
        <w:tc>
          <w:tcPr>
            <w:tcW w:w="1248" w:type="dxa"/>
            <w:vAlign w:val="center"/>
            <w:hideMark/>
          </w:tcPr>
          <w:p w14:paraId="62D13362" w14:textId="77777777" w:rsidR="0069059F" w:rsidRPr="0069059F" w:rsidRDefault="0069059F" w:rsidP="0069059F">
            <w:pPr>
              <w:jc w:val="center"/>
            </w:pPr>
            <w:r w:rsidRPr="0069059F">
              <w:t>1,08</w:t>
            </w:r>
          </w:p>
        </w:tc>
      </w:tr>
      <w:tr w:rsidR="0069059F" w:rsidRPr="0069059F" w14:paraId="27E01E4E" w14:textId="77777777" w:rsidTr="0069059F">
        <w:trPr>
          <w:trHeight w:val="420"/>
        </w:trPr>
        <w:tc>
          <w:tcPr>
            <w:tcW w:w="3132" w:type="dxa"/>
            <w:hideMark/>
          </w:tcPr>
          <w:p w14:paraId="2586D53C" w14:textId="77777777" w:rsidR="0069059F" w:rsidRPr="0069059F" w:rsidRDefault="0069059F" w:rsidP="0069059F">
            <w:r w:rsidRPr="0069059F">
              <w:t>5000 - 10000 m²</w:t>
            </w:r>
          </w:p>
        </w:tc>
        <w:tc>
          <w:tcPr>
            <w:tcW w:w="1147" w:type="dxa"/>
            <w:vAlign w:val="center"/>
            <w:hideMark/>
          </w:tcPr>
          <w:p w14:paraId="40AF284D" w14:textId="77777777" w:rsidR="0069059F" w:rsidRPr="0069059F" w:rsidRDefault="0069059F" w:rsidP="0069059F">
            <w:pPr>
              <w:jc w:val="center"/>
            </w:pPr>
            <w:r w:rsidRPr="0069059F">
              <w:t>1,13</w:t>
            </w:r>
          </w:p>
        </w:tc>
        <w:tc>
          <w:tcPr>
            <w:tcW w:w="1146" w:type="dxa"/>
            <w:vAlign w:val="center"/>
            <w:hideMark/>
          </w:tcPr>
          <w:p w14:paraId="1AA9F315" w14:textId="77777777" w:rsidR="0069059F" w:rsidRPr="0069059F" w:rsidRDefault="0069059F" w:rsidP="0069059F">
            <w:pPr>
              <w:jc w:val="center"/>
            </w:pPr>
            <w:r w:rsidRPr="0069059F">
              <w:t>1,01</w:t>
            </w:r>
          </w:p>
        </w:tc>
        <w:tc>
          <w:tcPr>
            <w:tcW w:w="1146" w:type="dxa"/>
            <w:vAlign w:val="center"/>
            <w:hideMark/>
          </w:tcPr>
          <w:p w14:paraId="04DF2FB2" w14:textId="77777777" w:rsidR="0069059F" w:rsidRPr="0069059F" w:rsidRDefault="0069059F" w:rsidP="0069059F">
            <w:pPr>
              <w:jc w:val="center"/>
            </w:pPr>
            <w:r w:rsidRPr="0069059F">
              <w:t>0,92</w:t>
            </w:r>
          </w:p>
        </w:tc>
        <w:tc>
          <w:tcPr>
            <w:tcW w:w="1248" w:type="dxa"/>
            <w:vAlign w:val="center"/>
            <w:hideMark/>
          </w:tcPr>
          <w:p w14:paraId="01356296" w14:textId="77777777" w:rsidR="0069059F" w:rsidRPr="0069059F" w:rsidRDefault="0069059F" w:rsidP="0069059F">
            <w:pPr>
              <w:jc w:val="center"/>
            </w:pPr>
            <w:r w:rsidRPr="0069059F">
              <w:t>1,00</w:t>
            </w:r>
          </w:p>
        </w:tc>
        <w:tc>
          <w:tcPr>
            <w:tcW w:w="1248" w:type="dxa"/>
            <w:vAlign w:val="center"/>
            <w:hideMark/>
          </w:tcPr>
          <w:p w14:paraId="7813BA54" w14:textId="77777777" w:rsidR="0069059F" w:rsidRPr="0069059F" w:rsidRDefault="0069059F" w:rsidP="0069059F">
            <w:pPr>
              <w:jc w:val="center"/>
            </w:pPr>
            <w:r w:rsidRPr="0069059F">
              <w:t>1,00</w:t>
            </w:r>
          </w:p>
        </w:tc>
      </w:tr>
      <w:tr w:rsidR="0069059F" w:rsidRPr="0069059F" w14:paraId="456CB3B4" w14:textId="77777777" w:rsidTr="0069059F">
        <w:trPr>
          <w:trHeight w:val="420"/>
        </w:trPr>
        <w:tc>
          <w:tcPr>
            <w:tcW w:w="3132" w:type="dxa"/>
            <w:hideMark/>
          </w:tcPr>
          <w:p w14:paraId="5BF76A08" w14:textId="77777777" w:rsidR="0069059F" w:rsidRPr="0069059F" w:rsidRDefault="0069059F" w:rsidP="0069059F">
            <w:r w:rsidRPr="0069059F">
              <w:t>više od 10000 m²</w:t>
            </w:r>
          </w:p>
        </w:tc>
        <w:tc>
          <w:tcPr>
            <w:tcW w:w="1147" w:type="dxa"/>
            <w:vAlign w:val="center"/>
            <w:hideMark/>
          </w:tcPr>
          <w:p w14:paraId="3DAB8AA0" w14:textId="77777777" w:rsidR="0069059F" w:rsidRPr="0069059F" w:rsidRDefault="0069059F" w:rsidP="0069059F">
            <w:pPr>
              <w:jc w:val="center"/>
            </w:pPr>
            <w:r w:rsidRPr="0069059F">
              <w:t>1,13</w:t>
            </w:r>
          </w:p>
        </w:tc>
        <w:tc>
          <w:tcPr>
            <w:tcW w:w="1146" w:type="dxa"/>
            <w:vAlign w:val="center"/>
            <w:hideMark/>
          </w:tcPr>
          <w:p w14:paraId="78F1EE2B" w14:textId="77777777" w:rsidR="0069059F" w:rsidRPr="0069059F" w:rsidRDefault="0069059F" w:rsidP="0069059F">
            <w:pPr>
              <w:jc w:val="center"/>
            </w:pPr>
            <w:r w:rsidRPr="0069059F">
              <w:t>1,01</w:t>
            </w:r>
          </w:p>
        </w:tc>
        <w:tc>
          <w:tcPr>
            <w:tcW w:w="1146" w:type="dxa"/>
            <w:vAlign w:val="center"/>
            <w:hideMark/>
          </w:tcPr>
          <w:p w14:paraId="744AE3D9" w14:textId="77777777" w:rsidR="0069059F" w:rsidRPr="0069059F" w:rsidRDefault="0069059F" w:rsidP="0069059F">
            <w:pPr>
              <w:jc w:val="center"/>
            </w:pPr>
            <w:r w:rsidRPr="0069059F">
              <w:t>0,92</w:t>
            </w:r>
          </w:p>
        </w:tc>
        <w:tc>
          <w:tcPr>
            <w:tcW w:w="1248" w:type="dxa"/>
            <w:vAlign w:val="center"/>
            <w:hideMark/>
          </w:tcPr>
          <w:p w14:paraId="78140253" w14:textId="77777777" w:rsidR="0069059F" w:rsidRPr="0069059F" w:rsidRDefault="0069059F" w:rsidP="0069059F">
            <w:pPr>
              <w:jc w:val="center"/>
            </w:pPr>
            <w:r w:rsidRPr="0069059F">
              <w:t>1,00</w:t>
            </w:r>
          </w:p>
        </w:tc>
        <w:tc>
          <w:tcPr>
            <w:tcW w:w="1248" w:type="dxa"/>
            <w:vAlign w:val="center"/>
            <w:hideMark/>
          </w:tcPr>
          <w:p w14:paraId="32AA2C27" w14:textId="77777777" w:rsidR="0069059F" w:rsidRPr="0069059F" w:rsidRDefault="0069059F" w:rsidP="0069059F">
            <w:pPr>
              <w:jc w:val="center"/>
            </w:pPr>
            <w:r w:rsidRPr="0069059F">
              <w:t>1,00</w:t>
            </w:r>
          </w:p>
        </w:tc>
      </w:tr>
    </w:tbl>
    <w:p w14:paraId="4327EB49" w14:textId="77777777" w:rsidR="0069059F" w:rsidRPr="0069059F" w:rsidRDefault="0069059F" w:rsidP="0069059F">
      <w:pPr>
        <w:spacing w:before="240"/>
        <w:jc w:val="both"/>
      </w:pPr>
      <w:r w:rsidRPr="0069059F">
        <w:t>Koeficijenti za preračunavanje vrijednosti poljoprivrednog zemljišta izrađeni su u skladu s odredbama Zakona i Pravilnika te se temelje na višegodišnjoj analizi prikladnih kupoprodajnih cijena, međuvremenskom izjednačenju i statističkoj obradi podataka. Namijenjeni su osiguravanju ujednačene i usporedive procjene vrijednosti zemljišta različitih skupina površina unutar područja nadležnosti.</w:t>
      </w:r>
    </w:p>
    <w:p w14:paraId="00090D22" w14:textId="77777777" w:rsidR="0069059F" w:rsidRDefault="0069059F"/>
    <w:sectPr w:rsidR="00690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9F"/>
    <w:rsid w:val="00071E8C"/>
    <w:rsid w:val="000F6C83"/>
    <w:rsid w:val="00621E56"/>
    <w:rsid w:val="0069059F"/>
    <w:rsid w:val="00940425"/>
    <w:rsid w:val="00A811B0"/>
    <w:rsid w:val="00D4231F"/>
    <w:rsid w:val="00D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8582"/>
  <w15:chartTrackingRefBased/>
  <w15:docId w15:val="{6748B7CF-576F-45BD-A84C-F36E8BB2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6905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05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05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05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05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05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0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0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0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059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059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059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059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059F"/>
    <w:rPr>
      <w:rFonts w:eastAsiaTheme="majorEastAsia" w:cstheme="majorBidi"/>
      <w:noProof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059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059F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059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059F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0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059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05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059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0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059F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05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05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0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059F"/>
    <w:rPr>
      <w:i/>
      <w:iCs/>
      <w:noProof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059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9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 Štimac</dc:creator>
  <cp:keywords/>
  <dc:description/>
  <cp:lastModifiedBy>Pavo Štimac</cp:lastModifiedBy>
  <cp:revision>2</cp:revision>
  <dcterms:created xsi:type="dcterms:W3CDTF">2026-03-30T12:39:00Z</dcterms:created>
  <dcterms:modified xsi:type="dcterms:W3CDTF">2026-03-30T12:43:00Z</dcterms:modified>
</cp:coreProperties>
</file>