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BC03B" w14:textId="100DBEB4" w:rsidR="00C74F6F" w:rsidRPr="006964C7" w:rsidRDefault="008B2A41" w:rsidP="00F37D19">
      <w:pPr>
        <w:pStyle w:val="tekst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6964C7">
        <w:rPr>
          <w:rFonts w:ascii="Calibri" w:hAnsi="Calibri" w:cs="Calibri"/>
          <w:b/>
          <w:sz w:val="28"/>
          <w:szCs w:val="28"/>
        </w:rPr>
        <w:t>PRILOG UZ JAVNI NATJEČAJ</w:t>
      </w:r>
    </w:p>
    <w:p w14:paraId="3D9BC4A7" w14:textId="58312709" w:rsidR="00C74F6F" w:rsidRPr="00DF5F8A" w:rsidRDefault="00C74F6F" w:rsidP="007E10D9">
      <w:pPr>
        <w:shd w:val="clear" w:color="auto" w:fill="FFFFFF"/>
        <w:tabs>
          <w:tab w:val="left" w:pos="0"/>
        </w:tabs>
        <w:jc w:val="center"/>
        <w:rPr>
          <w:rFonts w:ascii="Calibri" w:hAnsi="Calibri" w:cs="Calibri"/>
          <w:bCs/>
          <w:sz w:val="20"/>
          <w:szCs w:val="20"/>
        </w:rPr>
      </w:pPr>
      <w:r w:rsidRPr="00DF5F8A">
        <w:rPr>
          <w:rFonts w:ascii="Calibri" w:hAnsi="Calibri" w:cs="Calibri"/>
          <w:bCs/>
          <w:sz w:val="20"/>
          <w:szCs w:val="20"/>
        </w:rPr>
        <w:t xml:space="preserve">za prijam u službu </w:t>
      </w:r>
      <w:r w:rsidR="00F37D19" w:rsidRPr="00DF5F8A">
        <w:rPr>
          <w:rFonts w:ascii="Calibri" w:hAnsi="Calibri" w:cs="Calibri"/>
          <w:bCs/>
          <w:sz w:val="20"/>
          <w:szCs w:val="20"/>
        </w:rPr>
        <w:t>v</w:t>
      </w:r>
      <w:r w:rsidRPr="00DF5F8A">
        <w:rPr>
          <w:rFonts w:ascii="Calibri" w:hAnsi="Calibri" w:cs="Calibri"/>
          <w:bCs/>
          <w:sz w:val="20"/>
          <w:szCs w:val="20"/>
        </w:rPr>
        <w:t>ježbenika</w:t>
      </w:r>
      <w:r w:rsidRPr="00DF5F8A">
        <w:rPr>
          <w:rFonts w:ascii="Calibri" w:hAnsi="Calibri" w:cs="Calibri"/>
          <w:bCs/>
          <w:sz w:val="20"/>
          <w:szCs w:val="20"/>
          <w:bdr w:val="none" w:sz="0" w:space="0" w:color="auto" w:frame="1"/>
        </w:rPr>
        <w:t xml:space="preserve"> </w:t>
      </w:r>
      <w:r w:rsidRPr="00DF5F8A">
        <w:rPr>
          <w:rFonts w:ascii="Calibri" w:hAnsi="Calibri" w:cs="Calibri"/>
          <w:bCs/>
          <w:sz w:val="20"/>
          <w:szCs w:val="20"/>
        </w:rPr>
        <w:t xml:space="preserve">radi osposobljavanja na radnom mjestu </w:t>
      </w:r>
      <w:r w:rsidR="00F37D19" w:rsidRPr="00DF5F8A">
        <w:rPr>
          <w:rFonts w:ascii="Calibri" w:eastAsia="Times New Roman" w:hAnsi="Calibri" w:cs="Calibri"/>
          <w:sz w:val="20"/>
          <w:szCs w:val="20"/>
          <w:lang w:eastAsia="hr-HR"/>
        </w:rPr>
        <w:t xml:space="preserve">Višeg stručnog suradnika </w:t>
      </w:r>
      <w:r w:rsidR="00F37D19" w:rsidRPr="00DF5F8A">
        <w:rPr>
          <w:rFonts w:ascii="Calibri" w:hAnsi="Calibri" w:cs="Calibri"/>
          <w:sz w:val="20"/>
          <w:szCs w:val="20"/>
        </w:rPr>
        <w:t xml:space="preserve">za </w:t>
      </w:r>
      <w:r w:rsidR="00DF5F8A" w:rsidRPr="00DF5F8A">
        <w:rPr>
          <w:rFonts w:ascii="Calibri" w:eastAsia="Calibri" w:hAnsi="Calibri" w:cs="Calibri"/>
          <w:sz w:val="20"/>
          <w:szCs w:val="20"/>
          <w:lang w:eastAsia="hr-HR"/>
        </w:rPr>
        <w:t xml:space="preserve">udruge, sport, turizam, vjerske zajednice i nacionalne manjine </w:t>
      </w:r>
      <w:r w:rsidRPr="00DF5F8A">
        <w:rPr>
          <w:rFonts w:ascii="Calibri" w:hAnsi="Calibri" w:cs="Calibri"/>
          <w:bCs/>
          <w:sz w:val="20"/>
          <w:szCs w:val="20"/>
          <w:bdr w:val="none" w:sz="0" w:space="0" w:color="auto" w:frame="1"/>
        </w:rPr>
        <w:t>u Upravn</w:t>
      </w:r>
      <w:r w:rsidR="00264FA2" w:rsidRPr="00DF5F8A">
        <w:rPr>
          <w:rFonts w:ascii="Calibri" w:hAnsi="Calibri" w:cs="Calibri"/>
          <w:bCs/>
          <w:sz w:val="20"/>
          <w:szCs w:val="20"/>
          <w:bdr w:val="none" w:sz="0" w:space="0" w:color="auto" w:frame="1"/>
        </w:rPr>
        <w:t xml:space="preserve">om </w:t>
      </w:r>
      <w:r w:rsidRPr="00DF5F8A">
        <w:rPr>
          <w:rFonts w:ascii="Calibri" w:hAnsi="Calibri" w:cs="Calibri"/>
          <w:bCs/>
          <w:sz w:val="20"/>
          <w:szCs w:val="20"/>
          <w:bdr w:val="none" w:sz="0" w:space="0" w:color="auto" w:frame="1"/>
        </w:rPr>
        <w:t>odje</w:t>
      </w:r>
      <w:r w:rsidR="00264FA2" w:rsidRPr="00DF5F8A">
        <w:rPr>
          <w:rFonts w:ascii="Calibri" w:hAnsi="Calibri" w:cs="Calibri"/>
          <w:bCs/>
          <w:sz w:val="20"/>
          <w:szCs w:val="20"/>
          <w:bdr w:val="none" w:sz="0" w:space="0" w:color="auto" w:frame="1"/>
        </w:rPr>
        <w:t xml:space="preserve">lu </w:t>
      </w:r>
      <w:r w:rsidRPr="00DF5F8A">
        <w:rPr>
          <w:rFonts w:ascii="Calibri" w:hAnsi="Calibri" w:cs="Calibri"/>
          <w:bCs/>
          <w:sz w:val="20"/>
          <w:szCs w:val="20"/>
          <w:bdr w:val="none" w:sz="0" w:space="0" w:color="auto" w:frame="1"/>
        </w:rPr>
        <w:t xml:space="preserve">za </w:t>
      </w:r>
      <w:r w:rsidR="00F37D19" w:rsidRPr="00DF5F8A">
        <w:rPr>
          <w:rFonts w:ascii="Calibri" w:hAnsi="Calibri" w:cs="Calibri"/>
          <w:bCs/>
          <w:sz w:val="20"/>
          <w:szCs w:val="20"/>
          <w:bdr w:val="none" w:sz="0" w:space="0" w:color="auto" w:frame="1"/>
        </w:rPr>
        <w:t xml:space="preserve">samoupravu </w:t>
      </w:r>
      <w:r w:rsidRPr="00DF5F8A">
        <w:rPr>
          <w:rFonts w:ascii="Calibri" w:hAnsi="Calibri" w:cs="Calibri"/>
          <w:bCs/>
          <w:sz w:val="20"/>
          <w:szCs w:val="20"/>
        </w:rPr>
        <w:t>Grada Požege</w:t>
      </w:r>
    </w:p>
    <w:p w14:paraId="242D64A5" w14:textId="77777777" w:rsidR="00F37D19" w:rsidRPr="00DF5F8A" w:rsidRDefault="00F37D19" w:rsidP="007E10D9">
      <w:pPr>
        <w:ind w:firstLine="708"/>
        <w:jc w:val="center"/>
        <w:rPr>
          <w:rFonts w:ascii="Calibri" w:hAnsi="Calibri" w:cs="Calibri"/>
          <w:color w:val="000000" w:themeColor="text1"/>
          <w:sz w:val="20"/>
          <w:szCs w:val="20"/>
        </w:rPr>
      </w:pPr>
    </w:p>
    <w:p w14:paraId="193C66BC" w14:textId="275DD1AE" w:rsidR="00C74F6F" w:rsidRPr="00DF5F8A" w:rsidRDefault="00C74F6F" w:rsidP="00071740">
      <w:pPr>
        <w:shd w:val="clear" w:color="auto" w:fill="FFFFFF"/>
        <w:ind w:firstLine="708"/>
        <w:jc w:val="both"/>
        <w:rPr>
          <w:rFonts w:ascii="Calibri" w:hAnsi="Calibri" w:cs="Calibri"/>
          <w:color w:val="FF0000"/>
          <w:sz w:val="20"/>
          <w:szCs w:val="20"/>
        </w:rPr>
      </w:pPr>
      <w:r w:rsidRPr="00DF5F8A">
        <w:rPr>
          <w:rFonts w:ascii="Calibri" w:hAnsi="Calibri" w:cs="Calibri"/>
          <w:color w:val="000000" w:themeColor="text1"/>
          <w:sz w:val="20"/>
          <w:szCs w:val="20"/>
        </w:rPr>
        <w:t>Na temelju članka 17. i 19. stavka 1. Zakona o službenicima i namještenicima u lokalnoj i područnoj (regionalnoj) samoupravi (Narodne novine, broj: 86/08., 61/11.</w:t>
      </w:r>
      <w:r w:rsidRPr="00DF5F8A">
        <w:rPr>
          <w:rFonts w:ascii="Calibri" w:hAnsi="Calibri" w:cs="Calibri"/>
          <w:sz w:val="20"/>
          <w:szCs w:val="20"/>
        </w:rPr>
        <w:t>, 4/18., 112/19. i 17/25.</w:t>
      </w:r>
      <w:r w:rsidRPr="00DF5F8A">
        <w:rPr>
          <w:rFonts w:ascii="Calibri" w:hAnsi="Calibri" w:cs="Calibri"/>
          <w:color w:val="000000" w:themeColor="text1"/>
          <w:sz w:val="20"/>
          <w:szCs w:val="20"/>
        </w:rPr>
        <w:t xml:space="preserve">), raspisan je Javni natječaj </w:t>
      </w:r>
      <w:r w:rsidRPr="00DF5F8A">
        <w:rPr>
          <w:rFonts w:ascii="Calibri" w:hAnsi="Calibri" w:cs="Calibri"/>
          <w:sz w:val="20"/>
          <w:szCs w:val="20"/>
        </w:rPr>
        <w:t xml:space="preserve">za prijam </w:t>
      </w:r>
      <w:r w:rsidR="00264FA2" w:rsidRPr="00DF5F8A">
        <w:rPr>
          <w:rFonts w:ascii="Calibri" w:hAnsi="Calibri" w:cs="Calibri"/>
          <w:sz w:val="20"/>
          <w:szCs w:val="20"/>
        </w:rPr>
        <w:t xml:space="preserve">u službu </w:t>
      </w:r>
      <w:r w:rsidR="00F37D19" w:rsidRPr="00DF5F8A">
        <w:rPr>
          <w:rFonts w:ascii="Calibri" w:hAnsi="Calibri" w:cs="Calibri"/>
          <w:sz w:val="20"/>
          <w:szCs w:val="20"/>
          <w:bdr w:val="none" w:sz="0" w:space="0" w:color="auto" w:frame="1"/>
        </w:rPr>
        <w:t>v</w:t>
      </w:r>
      <w:r w:rsidRPr="00DF5F8A">
        <w:rPr>
          <w:rFonts w:ascii="Calibri" w:hAnsi="Calibri" w:cs="Calibri"/>
          <w:sz w:val="20"/>
          <w:szCs w:val="20"/>
        </w:rPr>
        <w:t xml:space="preserve">ježbenika radi osposobljavanja na radnom mjestu </w:t>
      </w:r>
      <w:r w:rsidR="00F37D19" w:rsidRPr="00DF5F8A">
        <w:rPr>
          <w:rFonts w:ascii="Calibri" w:eastAsia="Times New Roman" w:hAnsi="Calibri" w:cs="Calibri"/>
          <w:color w:val="333333"/>
          <w:sz w:val="20"/>
          <w:szCs w:val="20"/>
          <w:lang w:eastAsia="hr-HR"/>
        </w:rPr>
        <w:t>Višeg stručnog suradnika</w:t>
      </w:r>
      <w:r w:rsidR="00DF5F8A" w:rsidRPr="00DF5F8A">
        <w:rPr>
          <w:rFonts w:ascii="Calibri" w:eastAsia="Times New Roman" w:hAnsi="Calibri" w:cs="Calibri"/>
          <w:color w:val="333333"/>
          <w:sz w:val="20"/>
          <w:szCs w:val="20"/>
          <w:lang w:eastAsia="hr-HR"/>
        </w:rPr>
        <w:t xml:space="preserve"> </w:t>
      </w:r>
      <w:r w:rsidR="00F37D19" w:rsidRPr="00DF5F8A">
        <w:rPr>
          <w:rFonts w:ascii="Calibri" w:hAnsi="Calibri" w:cs="Calibri"/>
          <w:sz w:val="20"/>
          <w:szCs w:val="20"/>
        </w:rPr>
        <w:t>za</w:t>
      </w:r>
      <w:r w:rsidR="00DF5F8A" w:rsidRPr="00DF5F8A">
        <w:rPr>
          <w:rFonts w:ascii="Calibri" w:hAnsi="Calibri" w:cs="Calibri"/>
          <w:sz w:val="20"/>
          <w:szCs w:val="20"/>
        </w:rPr>
        <w:t xml:space="preserve"> </w:t>
      </w:r>
      <w:r w:rsidR="00DF5F8A" w:rsidRPr="00DF5F8A">
        <w:rPr>
          <w:rFonts w:ascii="Calibri" w:eastAsia="Calibri" w:hAnsi="Calibri" w:cs="Calibri"/>
          <w:sz w:val="20"/>
          <w:szCs w:val="20"/>
          <w:lang w:eastAsia="hr-HR"/>
        </w:rPr>
        <w:t>udruge, sport, turizam, vjerske zajednice i nacionalne manjine u Upravnom odjelu zs samoupravu</w:t>
      </w:r>
      <w:r w:rsidR="00F37D19" w:rsidRPr="00DF5F8A">
        <w:rPr>
          <w:rFonts w:ascii="Calibri" w:hAnsi="Calibri" w:cs="Calibri"/>
          <w:sz w:val="20"/>
          <w:szCs w:val="20"/>
        </w:rPr>
        <w:t>.</w:t>
      </w:r>
    </w:p>
    <w:p w14:paraId="3D3DEC80" w14:textId="27732293" w:rsidR="00C74F6F" w:rsidRPr="00DF5F8A" w:rsidRDefault="00C74F6F" w:rsidP="00071740">
      <w:pPr>
        <w:ind w:firstLine="708"/>
        <w:jc w:val="both"/>
        <w:rPr>
          <w:rFonts w:ascii="Calibri" w:hAnsi="Calibri" w:cs="Calibri"/>
          <w:b/>
          <w:sz w:val="20"/>
          <w:szCs w:val="20"/>
        </w:rPr>
      </w:pPr>
      <w:r w:rsidRPr="00DF5F8A">
        <w:rPr>
          <w:rFonts w:ascii="Calibri" w:hAnsi="Calibri" w:cs="Calibri"/>
          <w:bCs/>
          <w:color w:val="000000" w:themeColor="text1"/>
          <w:sz w:val="20"/>
          <w:szCs w:val="20"/>
        </w:rPr>
        <w:t xml:space="preserve">Predmetni Javni natječaj je objavljen </w:t>
      </w:r>
      <w:r w:rsidRPr="00DF5F8A">
        <w:rPr>
          <w:rFonts w:ascii="Calibri" w:hAnsi="Calibri" w:cs="Calibri"/>
          <w:bCs/>
          <w:sz w:val="20"/>
          <w:szCs w:val="20"/>
        </w:rPr>
        <w:t>u</w:t>
      </w:r>
      <w:r w:rsidRPr="00DF5F8A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</w:t>
      </w:r>
      <w:r w:rsidRPr="00DF5F8A">
        <w:rPr>
          <w:rFonts w:ascii="Calibri" w:hAnsi="Calibri" w:cs="Calibri"/>
          <w:b/>
          <w:color w:val="000000" w:themeColor="text1"/>
          <w:sz w:val="20"/>
          <w:szCs w:val="20"/>
        </w:rPr>
        <w:t xml:space="preserve">Narodnim novinama RH, </w:t>
      </w:r>
      <w:r w:rsidRPr="002806DE">
        <w:rPr>
          <w:rFonts w:ascii="Calibri" w:hAnsi="Calibri" w:cs="Calibri"/>
          <w:b/>
          <w:color w:val="000000" w:themeColor="text1"/>
          <w:sz w:val="20"/>
          <w:szCs w:val="20"/>
        </w:rPr>
        <w:t xml:space="preserve">broj: </w:t>
      </w:r>
      <w:r w:rsidR="006A5467" w:rsidRPr="002806DE">
        <w:rPr>
          <w:rFonts w:ascii="Calibri" w:hAnsi="Calibri" w:cs="Calibri"/>
          <w:b/>
          <w:color w:val="000000" w:themeColor="text1"/>
          <w:sz w:val="20"/>
          <w:szCs w:val="20"/>
        </w:rPr>
        <w:t>83</w:t>
      </w:r>
      <w:r w:rsidR="00F37D19" w:rsidRPr="002806DE">
        <w:rPr>
          <w:rFonts w:ascii="Calibri" w:hAnsi="Calibri" w:cs="Calibri"/>
          <w:b/>
          <w:color w:val="000000" w:themeColor="text1"/>
          <w:sz w:val="20"/>
          <w:szCs w:val="20"/>
        </w:rPr>
        <w:t>/</w:t>
      </w:r>
      <w:r w:rsidRPr="002806DE">
        <w:rPr>
          <w:rFonts w:ascii="Calibri" w:hAnsi="Calibri" w:cs="Calibri"/>
          <w:b/>
          <w:color w:val="000000" w:themeColor="text1"/>
          <w:sz w:val="20"/>
          <w:szCs w:val="20"/>
        </w:rPr>
        <w:t>26</w:t>
      </w:r>
      <w:r w:rsidR="00CE4B8E" w:rsidRPr="002806DE">
        <w:rPr>
          <w:rFonts w:ascii="Calibri" w:hAnsi="Calibri" w:cs="Calibri"/>
          <w:b/>
          <w:color w:val="000000" w:themeColor="text1"/>
          <w:sz w:val="20"/>
          <w:szCs w:val="20"/>
        </w:rPr>
        <w:t>,</w:t>
      </w:r>
      <w:r w:rsidRPr="002806DE">
        <w:rPr>
          <w:rFonts w:ascii="Calibri" w:hAnsi="Calibri" w:cs="Calibri"/>
          <w:b/>
          <w:color w:val="000000" w:themeColor="text1"/>
          <w:sz w:val="20"/>
          <w:szCs w:val="20"/>
        </w:rPr>
        <w:t xml:space="preserve"> od</w:t>
      </w:r>
      <w:r w:rsidR="00F37D19" w:rsidRPr="002806DE">
        <w:rPr>
          <w:rFonts w:ascii="Calibri" w:hAnsi="Calibri" w:cs="Calibri"/>
          <w:b/>
          <w:color w:val="000000" w:themeColor="text1"/>
          <w:sz w:val="20"/>
          <w:szCs w:val="20"/>
        </w:rPr>
        <w:t xml:space="preserve"> </w:t>
      </w:r>
      <w:r w:rsidR="006A5467" w:rsidRPr="002806DE">
        <w:rPr>
          <w:rFonts w:ascii="Calibri" w:hAnsi="Calibri" w:cs="Calibri"/>
          <w:b/>
          <w:color w:val="000000" w:themeColor="text1"/>
          <w:sz w:val="20"/>
          <w:szCs w:val="20"/>
        </w:rPr>
        <w:t>29</w:t>
      </w:r>
      <w:r w:rsidRPr="002806DE">
        <w:rPr>
          <w:rFonts w:ascii="Calibri" w:hAnsi="Calibri" w:cs="Calibri"/>
          <w:b/>
          <w:color w:val="000000" w:themeColor="text1"/>
          <w:sz w:val="20"/>
          <w:szCs w:val="20"/>
        </w:rPr>
        <w:t>.</w:t>
      </w:r>
      <w:r w:rsidR="00F37D19" w:rsidRPr="002806DE">
        <w:rPr>
          <w:rFonts w:ascii="Calibri" w:hAnsi="Calibri" w:cs="Calibri"/>
          <w:b/>
          <w:color w:val="000000" w:themeColor="text1"/>
          <w:sz w:val="20"/>
          <w:szCs w:val="20"/>
        </w:rPr>
        <w:t xml:space="preserve"> srpnja</w:t>
      </w:r>
      <w:r w:rsidRPr="002806DE">
        <w:rPr>
          <w:rFonts w:ascii="Calibri" w:hAnsi="Calibri" w:cs="Calibri"/>
          <w:b/>
          <w:color w:val="000000" w:themeColor="text1"/>
          <w:sz w:val="20"/>
          <w:szCs w:val="20"/>
        </w:rPr>
        <w:t xml:space="preserve">  </w:t>
      </w:r>
      <w:r w:rsidRPr="002806DE">
        <w:rPr>
          <w:rFonts w:ascii="Calibri" w:hAnsi="Calibri" w:cs="Calibri"/>
          <w:b/>
          <w:sz w:val="20"/>
          <w:szCs w:val="20"/>
        </w:rPr>
        <w:t>2026. godine</w:t>
      </w:r>
      <w:r w:rsidRPr="00DF5F8A">
        <w:rPr>
          <w:rFonts w:ascii="Calibri" w:hAnsi="Calibri" w:cs="Calibri"/>
          <w:b/>
          <w:sz w:val="20"/>
          <w:szCs w:val="20"/>
        </w:rPr>
        <w:t>,</w:t>
      </w:r>
      <w:r w:rsidRPr="00DF5F8A">
        <w:rPr>
          <w:rFonts w:ascii="Calibri" w:hAnsi="Calibri" w:cs="Calibri"/>
          <w:bCs/>
          <w:sz w:val="20"/>
          <w:szCs w:val="20"/>
        </w:rPr>
        <w:t xml:space="preserve"> </w:t>
      </w:r>
      <w:r w:rsidRPr="00DF5F8A">
        <w:rPr>
          <w:rFonts w:ascii="Calibri" w:hAnsi="Calibri" w:cs="Calibri"/>
          <w:bCs/>
          <w:color w:val="000000" w:themeColor="text1"/>
          <w:sz w:val="20"/>
          <w:szCs w:val="20"/>
        </w:rPr>
        <w:t>na Hrvatskom zavodu za zapošljavanje, Područni ured Požega i na službenoj internetskoj stranici  Grada Požege.</w:t>
      </w:r>
    </w:p>
    <w:p w14:paraId="0BA6B8CE" w14:textId="77777777" w:rsidR="00C74F6F" w:rsidRPr="00DF5F8A" w:rsidRDefault="00C74F6F" w:rsidP="00071740">
      <w:pPr>
        <w:spacing w:after="240"/>
        <w:ind w:firstLine="708"/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DF5F8A">
        <w:rPr>
          <w:rFonts w:ascii="Calibri" w:hAnsi="Calibri" w:cs="Calibri"/>
          <w:bCs/>
          <w:color w:val="000000" w:themeColor="text1"/>
          <w:sz w:val="20"/>
          <w:szCs w:val="20"/>
        </w:rPr>
        <w:t>Sukladno navedenom, daju se sljedeće:</w:t>
      </w:r>
    </w:p>
    <w:p w14:paraId="3DDA16B9" w14:textId="77777777" w:rsidR="00C74F6F" w:rsidRPr="00071740" w:rsidRDefault="00C74F6F" w:rsidP="00C74F6F">
      <w:pPr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</w:p>
    <w:p w14:paraId="74463D04" w14:textId="1A8D06D0" w:rsidR="00C74F6F" w:rsidRDefault="00C74F6F" w:rsidP="00135B07">
      <w:pPr>
        <w:spacing w:after="240"/>
        <w:jc w:val="center"/>
        <w:rPr>
          <w:rFonts w:ascii="Calibri" w:hAnsi="Calibri" w:cs="Calibri"/>
          <w:b/>
          <w:bCs/>
          <w:sz w:val="28"/>
          <w:szCs w:val="28"/>
        </w:rPr>
      </w:pPr>
      <w:r w:rsidRPr="00264FA2">
        <w:rPr>
          <w:rFonts w:ascii="Calibri" w:hAnsi="Calibri" w:cs="Calibri"/>
          <w:b/>
          <w:bCs/>
          <w:sz w:val="28"/>
          <w:szCs w:val="28"/>
        </w:rPr>
        <w:t>OBAVIJESTI I UPUTE</w:t>
      </w:r>
    </w:p>
    <w:p w14:paraId="1B931DB3" w14:textId="77777777" w:rsidR="00C74F6F" w:rsidRPr="002509FA" w:rsidRDefault="00C74F6F" w:rsidP="00135B07">
      <w:pPr>
        <w:spacing w:after="240"/>
        <w:rPr>
          <w:rFonts w:ascii="Calibri" w:hAnsi="Calibri" w:cs="Calibri"/>
          <w:b/>
          <w:sz w:val="20"/>
          <w:szCs w:val="20"/>
        </w:rPr>
      </w:pPr>
      <w:r w:rsidRPr="00071740">
        <w:rPr>
          <w:rFonts w:ascii="Calibri" w:hAnsi="Calibri" w:cs="Calibri"/>
          <w:b/>
          <w:sz w:val="20"/>
          <w:szCs w:val="20"/>
        </w:rPr>
        <w:t>I.</w:t>
      </w:r>
      <w:r w:rsidRPr="00071740">
        <w:rPr>
          <w:rFonts w:ascii="Calibri" w:hAnsi="Calibri" w:cs="Calibri"/>
          <w:b/>
          <w:sz w:val="20"/>
          <w:szCs w:val="20"/>
        </w:rPr>
        <w:tab/>
        <w:t xml:space="preserve">ROK ZA </w:t>
      </w:r>
      <w:r w:rsidRPr="002509FA">
        <w:rPr>
          <w:rFonts w:ascii="Calibri" w:hAnsi="Calibri" w:cs="Calibri"/>
          <w:b/>
          <w:sz w:val="20"/>
          <w:szCs w:val="20"/>
        </w:rPr>
        <w:t>PREDAJU PRIJAVA:</w:t>
      </w:r>
    </w:p>
    <w:p w14:paraId="3EDFBBCA" w14:textId="37BC9EAD" w:rsidR="00C74F6F" w:rsidRPr="002509FA" w:rsidRDefault="00C74F6F" w:rsidP="00135B07">
      <w:pPr>
        <w:spacing w:after="240"/>
        <w:ind w:firstLine="708"/>
        <w:rPr>
          <w:rFonts w:ascii="Calibri" w:hAnsi="Calibri" w:cs="Calibri"/>
          <w:b/>
          <w:bCs/>
          <w:sz w:val="20"/>
          <w:szCs w:val="20"/>
        </w:rPr>
      </w:pPr>
      <w:r w:rsidRPr="002509FA">
        <w:rPr>
          <w:rFonts w:ascii="Calibri" w:hAnsi="Calibri" w:cs="Calibri"/>
          <w:b/>
          <w:bCs/>
          <w:sz w:val="20"/>
          <w:szCs w:val="20"/>
        </w:rPr>
        <w:t>Prijave se predaju zaključno s danom</w:t>
      </w:r>
      <w:r w:rsidR="002509FA">
        <w:rPr>
          <w:rFonts w:ascii="Calibri" w:hAnsi="Calibri" w:cs="Calibri"/>
          <w:b/>
          <w:bCs/>
          <w:sz w:val="20"/>
          <w:szCs w:val="20"/>
        </w:rPr>
        <w:t>,</w:t>
      </w:r>
      <w:r w:rsidRPr="002509F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509FA" w:rsidRPr="002806DE">
        <w:rPr>
          <w:rFonts w:ascii="Calibri" w:hAnsi="Calibri" w:cs="Calibri"/>
          <w:b/>
          <w:bCs/>
          <w:sz w:val="20"/>
          <w:szCs w:val="20"/>
        </w:rPr>
        <w:t xml:space="preserve">6. </w:t>
      </w:r>
      <w:r w:rsidR="006A5467" w:rsidRPr="002806DE">
        <w:rPr>
          <w:rFonts w:ascii="Calibri" w:hAnsi="Calibri" w:cs="Calibri"/>
          <w:b/>
          <w:bCs/>
          <w:sz w:val="20"/>
          <w:szCs w:val="20"/>
        </w:rPr>
        <w:t>kolovoza</w:t>
      </w:r>
      <w:r w:rsidR="00F37D19" w:rsidRPr="002806DE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2806DE">
        <w:rPr>
          <w:rFonts w:ascii="Calibri" w:hAnsi="Calibri" w:cs="Calibri"/>
          <w:b/>
          <w:bCs/>
          <w:sz w:val="20"/>
          <w:szCs w:val="20"/>
        </w:rPr>
        <w:t>2026. godine.</w:t>
      </w:r>
    </w:p>
    <w:p w14:paraId="5B5CE0DB" w14:textId="5324AB53" w:rsidR="00F37D19" w:rsidRDefault="00C74F6F" w:rsidP="00264FA2">
      <w:pPr>
        <w:shd w:val="clear" w:color="auto" w:fill="FFFFFF"/>
        <w:ind w:left="708" w:hanging="708"/>
        <w:jc w:val="both"/>
        <w:rPr>
          <w:rFonts w:ascii="Calibri" w:hAnsi="Calibri" w:cs="Calibri"/>
          <w:b/>
          <w:sz w:val="20"/>
          <w:szCs w:val="20"/>
        </w:rPr>
      </w:pPr>
      <w:r w:rsidRPr="00071740">
        <w:rPr>
          <w:rFonts w:ascii="Calibri" w:hAnsi="Calibri" w:cs="Calibri"/>
          <w:b/>
          <w:sz w:val="20"/>
          <w:szCs w:val="20"/>
        </w:rPr>
        <w:t>I</w:t>
      </w:r>
      <w:r w:rsidR="00F37D19" w:rsidRPr="00071740">
        <w:rPr>
          <w:rFonts w:ascii="Calibri" w:hAnsi="Calibri" w:cs="Calibri"/>
          <w:b/>
          <w:sz w:val="20"/>
          <w:szCs w:val="20"/>
        </w:rPr>
        <w:t>I.</w:t>
      </w:r>
      <w:r w:rsidR="00F37D19" w:rsidRPr="00071740">
        <w:rPr>
          <w:rFonts w:ascii="Calibri" w:hAnsi="Calibri" w:cs="Calibri"/>
          <w:b/>
          <w:sz w:val="20"/>
          <w:szCs w:val="20"/>
        </w:rPr>
        <w:tab/>
        <w:t xml:space="preserve">OPIS POSLOVA ZA RADNO MJESTO </w:t>
      </w:r>
      <w:r w:rsidR="00F37D19" w:rsidRPr="00071740">
        <w:rPr>
          <w:rFonts w:ascii="Calibri" w:hAnsi="Calibri" w:cs="Calibri"/>
          <w:b/>
          <w:sz w:val="20"/>
          <w:szCs w:val="20"/>
          <w:bdr w:val="none" w:sz="0" w:space="0" w:color="auto" w:frame="1"/>
        </w:rPr>
        <w:t>V</w:t>
      </w:r>
      <w:r w:rsidR="00F37D19" w:rsidRPr="00071740">
        <w:rPr>
          <w:rFonts w:ascii="Calibri" w:hAnsi="Calibri" w:cs="Calibri"/>
          <w:b/>
          <w:sz w:val="20"/>
          <w:szCs w:val="20"/>
        </w:rPr>
        <w:t xml:space="preserve">JEŽBENIKA RADI OSPOSOBLJAVANJA NA RADNOM MJESTU </w:t>
      </w:r>
      <w:r w:rsidR="00F37D19" w:rsidRPr="00071740">
        <w:rPr>
          <w:rFonts w:ascii="Calibri" w:eastAsia="Times New Roman" w:hAnsi="Calibri" w:cs="Calibri"/>
          <w:b/>
          <w:color w:val="333333"/>
          <w:sz w:val="20"/>
          <w:szCs w:val="20"/>
          <w:lang w:eastAsia="hr-HR"/>
        </w:rPr>
        <w:t xml:space="preserve">VIŠEG </w:t>
      </w:r>
      <w:r w:rsidR="00DF5F8A" w:rsidRPr="00DF5F8A">
        <w:rPr>
          <w:rFonts w:ascii="Calibri" w:eastAsia="Times New Roman" w:hAnsi="Calibri" w:cs="Calibri"/>
          <w:b/>
          <w:color w:val="333333"/>
          <w:sz w:val="20"/>
          <w:szCs w:val="20"/>
          <w:lang w:eastAsia="hr-HR"/>
        </w:rPr>
        <w:t>STRUČNOG SURADNIKA</w:t>
      </w:r>
      <w:r w:rsidR="00DF5F8A" w:rsidRPr="00DF5F8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DF5F8A" w:rsidRPr="00DF5F8A">
        <w:rPr>
          <w:rFonts w:ascii="Calibri" w:hAnsi="Calibri" w:cs="Calibri"/>
          <w:b/>
          <w:sz w:val="20"/>
          <w:szCs w:val="20"/>
        </w:rPr>
        <w:t xml:space="preserve">ZA </w:t>
      </w:r>
      <w:r w:rsidR="00DF5F8A" w:rsidRPr="00DF5F8A">
        <w:rPr>
          <w:rFonts w:ascii="Calibri" w:eastAsia="Times New Roman" w:hAnsi="Calibri" w:cs="Calibri"/>
          <w:b/>
          <w:sz w:val="20"/>
          <w:szCs w:val="20"/>
          <w:lang w:eastAsia="hr-HR"/>
        </w:rPr>
        <w:t>V</w:t>
      </w:r>
      <w:r w:rsidR="00DF5F8A" w:rsidRPr="00DF5F8A">
        <w:rPr>
          <w:rFonts w:ascii="Calibri" w:hAnsi="Calibri" w:cs="Calibri"/>
          <w:b/>
          <w:sz w:val="20"/>
          <w:szCs w:val="20"/>
        </w:rPr>
        <w:t xml:space="preserve">IŠI STRUČNI SURADNIK </w:t>
      </w:r>
      <w:r w:rsidR="00DF5F8A" w:rsidRPr="00DF5F8A">
        <w:rPr>
          <w:rFonts w:ascii="Calibri" w:hAnsi="Calibri" w:cs="Calibri"/>
          <w:b/>
          <w:iCs/>
          <w:sz w:val="20"/>
          <w:szCs w:val="20"/>
        </w:rPr>
        <w:t xml:space="preserve">ZA </w:t>
      </w:r>
      <w:r w:rsidR="00DF5F8A" w:rsidRPr="00DF5F8A">
        <w:rPr>
          <w:rFonts w:ascii="Calibri" w:eastAsia="Calibri" w:hAnsi="Calibri" w:cs="Calibri"/>
          <w:b/>
          <w:sz w:val="20"/>
          <w:szCs w:val="20"/>
          <w:lang w:eastAsia="hr-HR"/>
        </w:rPr>
        <w:t>UDRUGE, SPORT, TURIZAM, VJERSKE ZAJEDNICE I NACIONALNE MANJINE SU</w:t>
      </w:r>
      <w:r w:rsidR="00DF5F8A">
        <w:rPr>
          <w:rFonts w:ascii="Calibri" w:eastAsia="Calibri" w:hAnsi="Calibri" w:cs="Calibri"/>
          <w:b/>
          <w:sz w:val="20"/>
          <w:szCs w:val="20"/>
          <w:lang w:eastAsia="hr-HR"/>
        </w:rPr>
        <w:t>:</w:t>
      </w:r>
      <w:r w:rsidR="00DF5F8A" w:rsidRPr="00DF5F8A">
        <w:rPr>
          <w:rFonts w:ascii="Calibri" w:hAnsi="Calibri" w:cs="Calibri"/>
          <w:b/>
          <w:sz w:val="20"/>
          <w:szCs w:val="20"/>
        </w:rPr>
        <w:t xml:space="preserve"> </w:t>
      </w:r>
    </w:p>
    <w:p w14:paraId="40CD6FE3" w14:textId="77777777" w:rsidR="00DF5F8A" w:rsidRDefault="00DF5F8A" w:rsidP="00264FA2">
      <w:pPr>
        <w:shd w:val="clear" w:color="auto" w:fill="FFFFFF"/>
        <w:ind w:left="708" w:hanging="708"/>
        <w:jc w:val="both"/>
        <w:rPr>
          <w:rFonts w:ascii="Calibri" w:hAnsi="Calibri" w:cs="Calibri"/>
          <w:b/>
          <w:sz w:val="20"/>
          <w:szCs w:val="20"/>
        </w:rPr>
      </w:pPr>
    </w:p>
    <w:p w14:paraId="59079EFC" w14:textId="77777777" w:rsidR="00DF5F8A" w:rsidRPr="00DF5F8A" w:rsidRDefault="00DF5F8A" w:rsidP="00DF5F8A">
      <w:pPr>
        <w:autoSpaceDN w:val="0"/>
        <w:spacing w:line="256" w:lineRule="auto"/>
        <w:ind w:firstLine="708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DF5F8A">
        <w:rPr>
          <w:rFonts w:ascii="Calibri" w:hAnsi="Calibri" w:cs="Calibri"/>
          <w:sz w:val="20"/>
          <w:szCs w:val="20"/>
        </w:rPr>
        <w:t xml:space="preserve">Obavlja stručne i druge poslove vezane za udruge, sport, turizam, vjerske zajednice i nacionalne manjine. </w:t>
      </w:r>
    </w:p>
    <w:p w14:paraId="146AFFF1" w14:textId="77777777" w:rsidR="00DF5F8A" w:rsidRPr="00DF5F8A" w:rsidRDefault="00DF5F8A" w:rsidP="00DF5F8A">
      <w:pPr>
        <w:autoSpaceDN w:val="0"/>
        <w:spacing w:line="256" w:lineRule="auto"/>
        <w:ind w:firstLine="708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DF5F8A">
        <w:rPr>
          <w:rFonts w:ascii="Calibri" w:hAnsi="Calibri" w:cs="Calibri"/>
          <w:sz w:val="20"/>
          <w:szCs w:val="20"/>
        </w:rPr>
        <w:t xml:space="preserve">Izrađuje planske i programske dokumente i priprema prijedloge programa javnih potreba iz navedenog područja. </w:t>
      </w:r>
    </w:p>
    <w:p w14:paraId="79640625" w14:textId="2269220E" w:rsidR="00DF5F8A" w:rsidRPr="00DF5F8A" w:rsidRDefault="00DF5F8A" w:rsidP="00DF5F8A">
      <w:pPr>
        <w:shd w:val="clear" w:color="auto" w:fill="FFFFFF"/>
        <w:ind w:firstLine="708"/>
        <w:jc w:val="both"/>
        <w:rPr>
          <w:rFonts w:ascii="Calibri" w:hAnsi="Calibri" w:cs="Calibri"/>
          <w:sz w:val="20"/>
          <w:szCs w:val="20"/>
        </w:rPr>
      </w:pPr>
      <w:r w:rsidRPr="00DF5F8A">
        <w:rPr>
          <w:rFonts w:ascii="Calibri" w:hAnsi="Calibri" w:cs="Calibri"/>
          <w:sz w:val="20"/>
          <w:szCs w:val="20"/>
        </w:rPr>
        <w:t>Prati i nadzire namjensko raspolaganje odobrenih sredstava iz proračuna Grada Požege, usklađuje rad s nositeljima programa na područjima za koja je zadužen i surađuje s Upravnim odjelom za financije i proračun prilikom izrade tromjesečnih, polugodišnjih, godišnjih i konsolidiranih izvještaja</w:t>
      </w:r>
      <w:r>
        <w:rPr>
          <w:rFonts w:ascii="Calibri" w:hAnsi="Calibri" w:cs="Calibri"/>
          <w:sz w:val="20"/>
          <w:szCs w:val="20"/>
        </w:rPr>
        <w:t>.</w:t>
      </w:r>
    </w:p>
    <w:p w14:paraId="679E56B5" w14:textId="510A678B" w:rsidR="00DF5F8A" w:rsidRPr="00DF5F8A" w:rsidRDefault="00DF5F8A" w:rsidP="00DF5F8A">
      <w:pPr>
        <w:shd w:val="clear" w:color="auto" w:fill="FFFFFF"/>
        <w:ind w:firstLine="708"/>
        <w:jc w:val="both"/>
        <w:rPr>
          <w:rFonts w:ascii="Calibri" w:hAnsi="Calibri" w:cs="Calibri"/>
          <w:sz w:val="20"/>
          <w:szCs w:val="20"/>
        </w:rPr>
      </w:pPr>
      <w:r w:rsidRPr="00DF5F8A">
        <w:rPr>
          <w:rFonts w:ascii="Calibri" w:hAnsi="Calibri" w:cs="Calibri"/>
          <w:sz w:val="20"/>
          <w:szCs w:val="20"/>
        </w:rPr>
        <w:t>Vodi postupak financiranja udruga u skladu s Uredbom o kriterijima, mjerilima i postupcima financiranja i ugovaranja programa i projekata od interesa za opće dobro koje provode udruge i druge organizacije civilnog društva, priprema javne pozive i natječaje, nadzire izvršenje odobrenih programa, izrađuje izvješće o dodijeljenim sredstvima Uredu za udruge, predstavničkom i izvršnom tijelu te izvješća za javnu objavu</w:t>
      </w:r>
      <w:r>
        <w:rPr>
          <w:rFonts w:ascii="Calibri" w:hAnsi="Calibri" w:cs="Calibri"/>
          <w:sz w:val="20"/>
          <w:szCs w:val="20"/>
        </w:rPr>
        <w:t>.</w:t>
      </w:r>
    </w:p>
    <w:p w14:paraId="46E318E7" w14:textId="39EB2C13" w:rsidR="00DF5F8A" w:rsidRPr="00DF5F8A" w:rsidRDefault="00DF5F8A" w:rsidP="00DF5F8A">
      <w:pPr>
        <w:shd w:val="clear" w:color="auto" w:fill="FFFFFF"/>
        <w:ind w:firstLine="708"/>
        <w:jc w:val="both"/>
        <w:rPr>
          <w:rFonts w:ascii="Calibri" w:hAnsi="Calibri" w:cs="Calibri"/>
          <w:sz w:val="20"/>
          <w:szCs w:val="20"/>
        </w:rPr>
      </w:pPr>
      <w:r w:rsidRPr="00DF5F8A">
        <w:rPr>
          <w:rFonts w:ascii="Calibri" w:hAnsi="Calibri" w:cs="Calibri"/>
          <w:sz w:val="20"/>
          <w:szCs w:val="20"/>
        </w:rPr>
        <w:t xml:space="preserve">Sudjeluje u pripremi objave vijesti i drugih sadržaja na web stranici Grada Požege koje se odnose na udruge, sport, turizam, vjerske zajednice i nacionalne manjine te u svezi navedenog surađuje </w:t>
      </w:r>
      <w:r w:rsidRPr="002806DE">
        <w:rPr>
          <w:rFonts w:ascii="Calibri" w:hAnsi="Calibri" w:cs="Calibri"/>
          <w:sz w:val="20"/>
          <w:szCs w:val="20"/>
        </w:rPr>
        <w:t xml:space="preserve">s pomoćnikom pročelnika za poslove gradonačelnika, socijalnu skrb i civilno društvo </w:t>
      </w:r>
      <w:r w:rsidRPr="00DF5F8A">
        <w:rPr>
          <w:rFonts w:ascii="Calibri" w:hAnsi="Calibri" w:cs="Calibri"/>
          <w:sz w:val="20"/>
          <w:szCs w:val="20"/>
        </w:rPr>
        <w:t>i voditeljem Pododsjeka za informatiku</w:t>
      </w:r>
      <w:r>
        <w:rPr>
          <w:rFonts w:ascii="Calibri" w:hAnsi="Calibri" w:cs="Calibri"/>
          <w:sz w:val="20"/>
          <w:szCs w:val="20"/>
        </w:rPr>
        <w:t>.</w:t>
      </w:r>
    </w:p>
    <w:p w14:paraId="37BB9D8D" w14:textId="2FB4FE2D" w:rsidR="00DF5F8A" w:rsidRPr="00DF5F8A" w:rsidRDefault="00DF5F8A" w:rsidP="00DF5F8A">
      <w:pPr>
        <w:shd w:val="clear" w:color="auto" w:fill="FFFFFF"/>
        <w:ind w:left="708"/>
        <w:jc w:val="both"/>
        <w:rPr>
          <w:rFonts w:ascii="Calibri" w:hAnsi="Calibri" w:cs="Calibri"/>
          <w:sz w:val="20"/>
          <w:szCs w:val="20"/>
        </w:rPr>
      </w:pPr>
      <w:r w:rsidRPr="00DF5F8A">
        <w:rPr>
          <w:rFonts w:ascii="Calibri" w:hAnsi="Calibri" w:cs="Calibri"/>
          <w:sz w:val="20"/>
          <w:szCs w:val="20"/>
        </w:rPr>
        <w:t xml:space="preserve">Obavlja kontrolne poslove i poslove ovjerovitelja u sustavu lokalne riznice za navedeno područje.  </w:t>
      </w:r>
    </w:p>
    <w:p w14:paraId="05A3F917" w14:textId="484E8218" w:rsidR="00DF5F8A" w:rsidRPr="00DF5F8A" w:rsidRDefault="00DF5F8A" w:rsidP="00DF5F8A">
      <w:pPr>
        <w:autoSpaceDN w:val="0"/>
        <w:spacing w:line="256" w:lineRule="auto"/>
        <w:ind w:firstLine="708"/>
        <w:jc w:val="both"/>
        <w:textAlignment w:val="baseline"/>
        <w:rPr>
          <w:rFonts w:ascii="Calibri" w:hAnsi="Calibri" w:cs="Calibri"/>
          <w:bCs/>
          <w:sz w:val="20"/>
          <w:szCs w:val="20"/>
        </w:rPr>
      </w:pPr>
      <w:r w:rsidRPr="00DF5F8A">
        <w:rPr>
          <w:rFonts w:ascii="Calibri" w:hAnsi="Calibri" w:cs="Calibri"/>
          <w:bCs/>
          <w:sz w:val="20"/>
          <w:szCs w:val="20"/>
        </w:rPr>
        <w:t xml:space="preserve">Obavlja i druge poslove po nalogu pročelnika Upravnog odjela.  </w:t>
      </w:r>
    </w:p>
    <w:p w14:paraId="38F4D938" w14:textId="77777777" w:rsidR="00F37D19" w:rsidRPr="00DF5F8A" w:rsidRDefault="00F37D19" w:rsidP="00F37D19">
      <w:pPr>
        <w:autoSpaceDN w:val="0"/>
        <w:spacing w:line="256" w:lineRule="auto"/>
        <w:ind w:firstLine="708"/>
        <w:jc w:val="both"/>
        <w:textAlignment w:val="baseline"/>
        <w:rPr>
          <w:rFonts w:ascii="Calibri" w:hAnsi="Calibri" w:cs="Calibri"/>
          <w:b/>
          <w:sz w:val="20"/>
          <w:szCs w:val="20"/>
        </w:rPr>
      </w:pPr>
    </w:p>
    <w:p w14:paraId="338B0B61" w14:textId="0FFE88AE" w:rsidR="00C74F6F" w:rsidRPr="00071740" w:rsidRDefault="00C74F6F" w:rsidP="00135B07">
      <w:pPr>
        <w:spacing w:after="240"/>
        <w:rPr>
          <w:rFonts w:ascii="Calibri" w:eastAsia="Arial Unicode MS" w:hAnsi="Calibri" w:cs="Calibri"/>
          <w:b/>
          <w:bCs/>
          <w:sz w:val="20"/>
          <w:szCs w:val="20"/>
        </w:rPr>
      </w:pPr>
      <w:r w:rsidRPr="00071740">
        <w:rPr>
          <w:rFonts w:ascii="Calibri" w:eastAsia="Arial Unicode MS" w:hAnsi="Calibri" w:cs="Calibri"/>
          <w:b/>
          <w:bCs/>
          <w:sz w:val="20"/>
          <w:szCs w:val="20"/>
        </w:rPr>
        <w:t>III.</w:t>
      </w:r>
      <w:r w:rsidRPr="00071740">
        <w:rPr>
          <w:rFonts w:ascii="Calibri" w:eastAsia="Arial Unicode MS" w:hAnsi="Calibri" w:cs="Calibri"/>
          <w:b/>
          <w:bCs/>
          <w:sz w:val="20"/>
          <w:szCs w:val="20"/>
        </w:rPr>
        <w:tab/>
        <w:t>PODACI O PLAĆI</w:t>
      </w:r>
    </w:p>
    <w:p w14:paraId="56E8C2FE" w14:textId="6C0EAA04" w:rsidR="00C74F6F" w:rsidRPr="00BD6B1D" w:rsidRDefault="00C74F6F" w:rsidP="00DF5F8A">
      <w:pPr>
        <w:autoSpaceDN w:val="0"/>
        <w:ind w:firstLine="708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071740">
        <w:rPr>
          <w:rFonts w:ascii="Calibri" w:hAnsi="Calibri" w:cs="Calibri"/>
          <w:sz w:val="20"/>
          <w:szCs w:val="20"/>
        </w:rPr>
        <w:t xml:space="preserve">Na </w:t>
      </w:r>
      <w:r w:rsidRPr="000669CA">
        <w:rPr>
          <w:rFonts w:ascii="Calibri" w:hAnsi="Calibri" w:cs="Calibri"/>
          <w:sz w:val="20"/>
          <w:szCs w:val="20"/>
        </w:rPr>
        <w:t xml:space="preserve">određivanje visine plaće </w:t>
      </w:r>
      <w:r w:rsidR="00DF5F8A" w:rsidRPr="00DF5F8A">
        <w:rPr>
          <w:rFonts w:ascii="Calibri" w:eastAsia="Times New Roman" w:hAnsi="Calibri" w:cs="Calibri"/>
          <w:sz w:val="20"/>
          <w:szCs w:val="20"/>
          <w:lang w:eastAsia="hr-HR"/>
        </w:rPr>
        <w:t xml:space="preserve">Višeg stručnog suradnika </w:t>
      </w:r>
      <w:r w:rsidR="00DF5F8A" w:rsidRPr="00DF5F8A">
        <w:rPr>
          <w:rFonts w:ascii="Calibri" w:hAnsi="Calibri" w:cs="Calibri"/>
          <w:sz w:val="20"/>
          <w:szCs w:val="20"/>
        </w:rPr>
        <w:t xml:space="preserve">za </w:t>
      </w:r>
      <w:r w:rsidR="00DF5F8A" w:rsidRPr="00DF5F8A">
        <w:rPr>
          <w:rFonts w:ascii="Calibri" w:eastAsia="Calibri" w:hAnsi="Calibri" w:cs="Calibri"/>
          <w:sz w:val="20"/>
          <w:szCs w:val="20"/>
          <w:lang w:eastAsia="hr-HR"/>
        </w:rPr>
        <w:t>udruge, sport, turizam, vjerske zajednice i nacionalne manjine</w:t>
      </w:r>
      <w:r w:rsidR="00DF5F8A">
        <w:rPr>
          <w:rFonts w:ascii="Calibri" w:eastAsia="Calibri" w:hAnsi="Calibri" w:cs="Calibri"/>
          <w:sz w:val="20"/>
          <w:szCs w:val="20"/>
          <w:lang w:eastAsia="hr-HR"/>
        </w:rPr>
        <w:t xml:space="preserve"> p</w:t>
      </w:r>
      <w:r w:rsidRPr="000669CA">
        <w:rPr>
          <w:rFonts w:ascii="Calibri" w:hAnsi="Calibri" w:cs="Calibri"/>
          <w:sz w:val="20"/>
          <w:szCs w:val="20"/>
        </w:rPr>
        <w:t xml:space="preserve">rimjenjuje se </w:t>
      </w:r>
      <w:r w:rsidRPr="000669CA">
        <w:rPr>
          <w:rFonts w:ascii="Calibri" w:hAnsi="Calibri" w:cs="Calibri"/>
          <w:bCs/>
          <w:sz w:val="20"/>
          <w:szCs w:val="20"/>
        </w:rPr>
        <w:t>Z</w:t>
      </w:r>
      <w:r w:rsidRPr="000669CA">
        <w:rPr>
          <w:rFonts w:ascii="Calibri" w:eastAsia="Arial Unicode MS" w:hAnsi="Calibri" w:cs="Calibri"/>
          <w:bCs/>
          <w:sz w:val="20"/>
          <w:szCs w:val="20"/>
        </w:rPr>
        <w:t xml:space="preserve">akona o službenicima i namještenicima u lokalnoj i područnoj (regionalnoj) samoupravi (Narodne  novine, broj:  86/08., </w:t>
      </w:r>
      <w:r w:rsidRPr="000669CA">
        <w:rPr>
          <w:rFonts w:ascii="Calibri" w:hAnsi="Calibri" w:cs="Calibri"/>
          <w:sz w:val="20"/>
          <w:szCs w:val="20"/>
        </w:rPr>
        <w:t xml:space="preserve">61/11., 4/18., 112/19. i 17/25.), </w:t>
      </w:r>
      <w:r w:rsidRPr="000669CA">
        <w:rPr>
          <w:rFonts w:ascii="Calibri" w:eastAsia="Arial Unicode MS" w:hAnsi="Calibri" w:cs="Calibri"/>
          <w:bCs/>
          <w:sz w:val="20"/>
          <w:szCs w:val="20"/>
        </w:rPr>
        <w:t xml:space="preserve">Zakona o plaćama u lokalnoj i područnoj (regionalnoj) samoupravi (Narodne novine, broj: </w:t>
      </w:r>
      <w:r w:rsidRPr="000669CA">
        <w:rPr>
          <w:rFonts w:ascii="Calibri" w:hAnsi="Calibri" w:cs="Calibri"/>
          <w:sz w:val="20"/>
          <w:szCs w:val="20"/>
        </w:rPr>
        <w:t>28/10. i 10/23.), Odluke o koeficijentima za obračun plaće službenika i namještenika u upravnim tijelima Grada Požege (Službene novine Grada Požege, broj:</w:t>
      </w:r>
      <w:r w:rsidR="000669CA" w:rsidRPr="000669CA">
        <w:rPr>
          <w:rFonts w:ascii="Calibri" w:hAnsi="Calibri" w:cs="Calibri"/>
          <w:bCs/>
          <w:sz w:val="20"/>
          <w:szCs w:val="20"/>
        </w:rPr>
        <w:t xml:space="preserve"> 20/23., </w:t>
      </w:r>
      <w:r w:rsidR="000669CA" w:rsidRPr="000669CA">
        <w:rPr>
          <w:rFonts w:ascii="Calibri" w:hAnsi="Calibri" w:cs="Calibri"/>
          <w:bCs/>
          <w:sz w:val="20"/>
          <w:szCs w:val="20"/>
          <w:lang w:eastAsia="zh-CN"/>
        </w:rPr>
        <w:t>1/24., 16/25.</w:t>
      </w:r>
      <w:r w:rsidR="00034928">
        <w:rPr>
          <w:rFonts w:ascii="Calibri" w:hAnsi="Calibri" w:cs="Calibri"/>
          <w:bCs/>
          <w:sz w:val="20"/>
          <w:szCs w:val="20"/>
          <w:lang w:eastAsia="zh-CN"/>
        </w:rPr>
        <w:t xml:space="preserve">, </w:t>
      </w:r>
      <w:r w:rsidR="000669CA" w:rsidRPr="000669CA">
        <w:rPr>
          <w:rFonts w:ascii="Calibri" w:hAnsi="Calibri" w:cs="Calibri"/>
          <w:bCs/>
          <w:sz w:val="20"/>
          <w:szCs w:val="20"/>
          <w:lang w:eastAsia="zh-CN"/>
        </w:rPr>
        <w:t>3/26</w:t>
      </w:r>
      <w:r w:rsidR="00034928">
        <w:rPr>
          <w:rFonts w:ascii="Calibri" w:hAnsi="Calibri" w:cs="Calibri"/>
          <w:bCs/>
          <w:sz w:val="20"/>
          <w:szCs w:val="20"/>
          <w:lang w:eastAsia="zh-CN"/>
        </w:rPr>
        <w:t>. i 6/26.</w:t>
      </w:r>
      <w:r w:rsidRPr="000669CA">
        <w:rPr>
          <w:rFonts w:ascii="Calibri" w:hAnsi="Calibri" w:cs="Calibri"/>
          <w:bCs/>
          <w:kern w:val="2"/>
          <w:sz w:val="20"/>
          <w:szCs w:val="20"/>
          <w:lang w:eastAsia="zh-CN"/>
        </w:rPr>
        <w:t>)</w:t>
      </w:r>
      <w:r w:rsidRPr="000669CA">
        <w:rPr>
          <w:rFonts w:ascii="Calibri" w:hAnsi="Calibri" w:cs="Calibri"/>
          <w:sz w:val="20"/>
          <w:szCs w:val="20"/>
        </w:rPr>
        <w:t xml:space="preserve"> i </w:t>
      </w:r>
      <w:r w:rsidRPr="00BD6B1D">
        <w:rPr>
          <w:rFonts w:ascii="Calibri" w:hAnsi="Calibri" w:cs="Calibri"/>
          <w:bCs/>
          <w:sz w:val="20"/>
          <w:szCs w:val="20"/>
        </w:rPr>
        <w:t xml:space="preserve">Kolektivnog ugovora za zaposlene u upravnim tijelima Grada Požege </w:t>
      </w:r>
      <w:r w:rsidRPr="00BD6B1D">
        <w:rPr>
          <w:rFonts w:ascii="Calibri" w:hAnsi="Calibri" w:cs="Calibri"/>
          <w:sz w:val="20"/>
          <w:szCs w:val="20"/>
        </w:rPr>
        <w:t xml:space="preserve">(Službene novine Grada Požege, broj: 7/21.,  12/22., 23/22., 6/23., 8/23., 10/23., 17/23., 19/23., 6/24., 7/24., 21/24., </w:t>
      </w:r>
      <w:r w:rsidRPr="00BD6B1D">
        <w:rPr>
          <w:rFonts w:ascii="Calibri" w:hAnsi="Calibri" w:cs="Calibri"/>
          <w:bCs/>
          <w:sz w:val="20"/>
          <w:szCs w:val="20"/>
        </w:rPr>
        <w:t>2/25. i 6/25.).</w:t>
      </w:r>
    </w:p>
    <w:p w14:paraId="7C28217F" w14:textId="4BDF7C5E" w:rsidR="00BD6B1D" w:rsidRPr="00BD6B1D" w:rsidRDefault="00F37D19" w:rsidP="00DF5F8A">
      <w:pPr>
        <w:shd w:val="clear" w:color="auto" w:fill="FFFFFF"/>
        <w:ind w:firstLine="708"/>
        <w:jc w:val="both"/>
        <w:rPr>
          <w:rFonts w:ascii="Calibri" w:hAnsi="Calibri" w:cs="Calibri"/>
          <w:sz w:val="20"/>
          <w:szCs w:val="20"/>
        </w:rPr>
      </w:pPr>
      <w:r w:rsidRPr="00BD6B1D">
        <w:rPr>
          <w:rFonts w:ascii="Calibri" w:hAnsi="Calibri" w:cs="Calibri"/>
          <w:bCs/>
          <w:sz w:val="20"/>
          <w:szCs w:val="20"/>
        </w:rPr>
        <w:t xml:space="preserve">Plaću radnog mjesta </w:t>
      </w:r>
      <w:r w:rsidR="00071740" w:rsidRPr="00BD6B1D">
        <w:rPr>
          <w:rFonts w:ascii="Calibri" w:hAnsi="Calibri" w:cs="Calibri"/>
          <w:bCs/>
          <w:sz w:val="20"/>
          <w:szCs w:val="20"/>
        </w:rPr>
        <w:t xml:space="preserve">mjestu </w:t>
      </w:r>
      <w:r w:rsidR="00B46DC3" w:rsidRPr="00DF5F8A">
        <w:rPr>
          <w:rFonts w:ascii="Calibri" w:eastAsia="Times New Roman" w:hAnsi="Calibri" w:cs="Calibri"/>
          <w:sz w:val="20"/>
          <w:szCs w:val="20"/>
          <w:lang w:eastAsia="hr-HR"/>
        </w:rPr>
        <w:t xml:space="preserve">Višeg stručnog suradnika </w:t>
      </w:r>
      <w:r w:rsidR="00B46DC3" w:rsidRPr="00DF5F8A">
        <w:rPr>
          <w:rFonts w:ascii="Calibri" w:hAnsi="Calibri" w:cs="Calibri"/>
          <w:sz w:val="20"/>
          <w:szCs w:val="20"/>
        </w:rPr>
        <w:t xml:space="preserve">za </w:t>
      </w:r>
      <w:r w:rsidR="00B46DC3" w:rsidRPr="00DF5F8A">
        <w:rPr>
          <w:rFonts w:ascii="Calibri" w:eastAsia="Calibri" w:hAnsi="Calibri" w:cs="Calibri"/>
          <w:sz w:val="20"/>
          <w:szCs w:val="20"/>
          <w:lang w:eastAsia="hr-HR"/>
        </w:rPr>
        <w:t xml:space="preserve">udruge, sport, turizam, vjerske zajednice i nacionalne manjine </w:t>
      </w:r>
      <w:r w:rsidR="00071740" w:rsidRPr="00BD6B1D">
        <w:rPr>
          <w:rFonts w:ascii="Calibri" w:hAnsi="Calibri" w:cs="Calibri"/>
          <w:sz w:val="20"/>
          <w:szCs w:val="20"/>
        </w:rPr>
        <w:t xml:space="preserve">čini </w:t>
      </w:r>
      <w:r w:rsidR="00C74F6F" w:rsidRPr="00BD6B1D">
        <w:rPr>
          <w:rFonts w:ascii="Calibri" w:hAnsi="Calibri" w:cs="Calibri"/>
          <w:sz w:val="20"/>
          <w:szCs w:val="20"/>
        </w:rPr>
        <w:t xml:space="preserve">umnožak </w:t>
      </w:r>
      <w:r w:rsidR="00071740" w:rsidRPr="00BD6B1D">
        <w:rPr>
          <w:rFonts w:ascii="Calibri" w:hAnsi="Calibri" w:cs="Calibri"/>
          <w:sz w:val="20"/>
          <w:szCs w:val="20"/>
        </w:rPr>
        <w:t>k</w:t>
      </w:r>
      <w:r w:rsidR="00C74F6F" w:rsidRPr="00BD6B1D">
        <w:rPr>
          <w:rFonts w:ascii="Calibri" w:hAnsi="Calibri" w:cs="Calibri"/>
          <w:sz w:val="20"/>
          <w:szCs w:val="20"/>
        </w:rPr>
        <w:t>oeficijenta složenosti poslova radnog mjesta koji iznosi 1,9</w:t>
      </w:r>
      <w:r w:rsidR="00BD6B1D" w:rsidRPr="00BD6B1D">
        <w:rPr>
          <w:rFonts w:ascii="Calibri" w:hAnsi="Calibri" w:cs="Calibri"/>
          <w:sz w:val="20"/>
          <w:szCs w:val="20"/>
        </w:rPr>
        <w:t>6</w:t>
      </w:r>
      <w:r w:rsidR="00C74F6F" w:rsidRPr="00BD6B1D">
        <w:rPr>
          <w:rFonts w:ascii="Calibri" w:hAnsi="Calibri" w:cs="Calibri"/>
          <w:sz w:val="20"/>
          <w:szCs w:val="20"/>
        </w:rPr>
        <w:t xml:space="preserve"> i osnovice </w:t>
      </w:r>
      <w:r w:rsidR="00264FA2" w:rsidRPr="00BD6B1D">
        <w:rPr>
          <w:rFonts w:ascii="Calibri" w:hAnsi="Calibri" w:cs="Calibri"/>
          <w:sz w:val="20"/>
          <w:szCs w:val="20"/>
        </w:rPr>
        <w:t xml:space="preserve">od </w:t>
      </w:r>
      <w:r w:rsidR="00264FA2" w:rsidRPr="00BD6B1D">
        <w:rPr>
          <w:rFonts w:ascii="Calibri" w:hAnsi="Calibri" w:cs="Calibri"/>
          <w:bCs/>
          <w:sz w:val="20"/>
          <w:szCs w:val="20"/>
        </w:rPr>
        <w:t xml:space="preserve">947,18 eura </w:t>
      </w:r>
      <w:r w:rsidR="00C74F6F" w:rsidRPr="00BD6B1D">
        <w:rPr>
          <w:rFonts w:ascii="Calibri" w:hAnsi="Calibri" w:cs="Calibri"/>
          <w:sz w:val="20"/>
          <w:szCs w:val="20"/>
        </w:rPr>
        <w:t xml:space="preserve">za izračun </w:t>
      </w:r>
      <w:r w:rsidR="00C74F6F" w:rsidRPr="00BD6B1D">
        <w:rPr>
          <w:rFonts w:ascii="Calibri" w:hAnsi="Calibri" w:cs="Calibri"/>
          <w:bCs/>
          <w:sz w:val="20"/>
          <w:szCs w:val="20"/>
        </w:rPr>
        <w:t>bruto</w:t>
      </w:r>
      <w:r w:rsidR="00264FA2">
        <w:rPr>
          <w:rFonts w:ascii="Calibri" w:hAnsi="Calibri" w:cs="Calibri"/>
          <w:bCs/>
          <w:sz w:val="20"/>
          <w:szCs w:val="20"/>
        </w:rPr>
        <w:t xml:space="preserve"> plaće</w:t>
      </w:r>
      <w:r w:rsidR="00C74F6F" w:rsidRPr="00BD6B1D">
        <w:rPr>
          <w:rFonts w:ascii="Calibri" w:hAnsi="Calibri" w:cs="Calibri"/>
          <w:bCs/>
          <w:sz w:val="20"/>
          <w:szCs w:val="20"/>
        </w:rPr>
        <w:t>,</w:t>
      </w:r>
      <w:r w:rsidR="00071740" w:rsidRPr="00BD6B1D">
        <w:rPr>
          <w:rFonts w:ascii="Calibri" w:hAnsi="Calibri" w:cs="Calibri"/>
          <w:bCs/>
          <w:sz w:val="20"/>
          <w:szCs w:val="20"/>
        </w:rPr>
        <w:t xml:space="preserve"> </w:t>
      </w:r>
      <w:r w:rsidR="00C74F6F" w:rsidRPr="00BD6B1D">
        <w:rPr>
          <w:rFonts w:ascii="Calibri" w:hAnsi="Calibri" w:cs="Calibri"/>
          <w:sz w:val="20"/>
          <w:szCs w:val="20"/>
        </w:rPr>
        <w:t>uvećano za 0,5</w:t>
      </w:r>
      <w:r w:rsidR="00071740" w:rsidRPr="00BD6B1D">
        <w:rPr>
          <w:rFonts w:ascii="Calibri" w:hAnsi="Calibri" w:cs="Calibri"/>
          <w:sz w:val="20"/>
          <w:szCs w:val="20"/>
        </w:rPr>
        <w:t xml:space="preserve"> </w:t>
      </w:r>
      <w:r w:rsidR="00C74F6F" w:rsidRPr="00BD6B1D">
        <w:rPr>
          <w:rFonts w:ascii="Calibri" w:hAnsi="Calibri" w:cs="Calibri"/>
          <w:sz w:val="20"/>
          <w:szCs w:val="20"/>
        </w:rPr>
        <w:t>% za svaku navršenu godinu radnog staža</w:t>
      </w:r>
      <w:r w:rsidR="00071740" w:rsidRPr="00BD6B1D">
        <w:rPr>
          <w:rFonts w:ascii="Calibri" w:hAnsi="Calibri" w:cs="Calibri"/>
          <w:sz w:val="20"/>
          <w:szCs w:val="20"/>
        </w:rPr>
        <w:t xml:space="preserve">. </w:t>
      </w:r>
    </w:p>
    <w:p w14:paraId="5D188046" w14:textId="21A0B44A" w:rsidR="00C74F6F" w:rsidRPr="000669CA" w:rsidRDefault="00071740" w:rsidP="00DF5F8A">
      <w:pPr>
        <w:shd w:val="clear" w:color="auto" w:fill="FFFFFF"/>
        <w:ind w:firstLine="708"/>
        <w:jc w:val="both"/>
        <w:rPr>
          <w:rFonts w:ascii="Calibri" w:hAnsi="Calibri" w:cs="Calibri"/>
          <w:bCs/>
          <w:sz w:val="20"/>
          <w:szCs w:val="20"/>
        </w:rPr>
      </w:pPr>
      <w:r w:rsidRPr="00BD6B1D">
        <w:rPr>
          <w:rFonts w:ascii="Calibri" w:hAnsi="Calibri" w:cs="Calibri"/>
          <w:sz w:val="20"/>
          <w:szCs w:val="20"/>
        </w:rPr>
        <w:t xml:space="preserve">Za vrijeme trajanja vježbeničkog staža vježbenik ima pravo na 85% plaće poslova radnog mjesta </w:t>
      </w:r>
      <w:r w:rsidRPr="00BD6B1D">
        <w:rPr>
          <w:rFonts w:ascii="Calibri" w:hAnsi="Calibri" w:cs="Calibri"/>
          <w:bCs/>
          <w:sz w:val="20"/>
          <w:szCs w:val="20"/>
        </w:rPr>
        <w:t xml:space="preserve">mjestu </w:t>
      </w:r>
      <w:r w:rsidR="00B46DC3" w:rsidRPr="00DF5F8A">
        <w:rPr>
          <w:rFonts w:ascii="Calibri" w:eastAsia="Times New Roman" w:hAnsi="Calibri" w:cs="Calibri"/>
          <w:sz w:val="20"/>
          <w:szCs w:val="20"/>
          <w:lang w:eastAsia="hr-HR"/>
        </w:rPr>
        <w:t xml:space="preserve">Višeg stručnog suradnika </w:t>
      </w:r>
      <w:r w:rsidR="00B46DC3" w:rsidRPr="00DF5F8A">
        <w:rPr>
          <w:rFonts w:ascii="Calibri" w:hAnsi="Calibri" w:cs="Calibri"/>
          <w:sz w:val="20"/>
          <w:szCs w:val="20"/>
        </w:rPr>
        <w:t xml:space="preserve">za </w:t>
      </w:r>
      <w:r w:rsidR="00B46DC3" w:rsidRPr="00DF5F8A">
        <w:rPr>
          <w:rFonts w:ascii="Calibri" w:eastAsia="Calibri" w:hAnsi="Calibri" w:cs="Calibri"/>
          <w:sz w:val="20"/>
          <w:szCs w:val="20"/>
          <w:lang w:eastAsia="hr-HR"/>
        </w:rPr>
        <w:t>udruge, sport, turizam, vjerske zajednice i nacionalne manjine</w:t>
      </w:r>
      <w:r w:rsidR="00B46DC3">
        <w:rPr>
          <w:rFonts w:ascii="Calibri" w:eastAsia="Calibri" w:hAnsi="Calibri" w:cs="Calibri"/>
          <w:sz w:val="20"/>
          <w:szCs w:val="20"/>
          <w:lang w:eastAsia="hr-HR"/>
        </w:rPr>
        <w:t>.</w:t>
      </w:r>
      <w:r w:rsidRPr="00071740">
        <w:rPr>
          <w:rFonts w:ascii="Calibri" w:hAnsi="Calibri" w:cs="Calibri"/>
          <w:sz w:val="20"/>
          <w:szCs w:val="20"/>
        </w:rPr>
        <w:t xml:space="preserve"> </w:t>
      </w:r>
    </w:p>
    <w:p w14:paraId="081531EF" w14:textId="49CF8F68" w:rsidR="00071740" w:rsidRDefault="00071740" w:rsidP="00135B07">
      <w:pPr>
        <w:spacing w:after="240"/>
        <w:rPr>
          <w:rFonts w:ascii="Calibri" w:hAnsi="Calibri" w:cs="Calibri"/>
          <w:bCs/>
          <w:color w:val="FF0000"/>
          <w:sz w:val="20"/>
          <w:szCs w:val="20"/>
          <w:bdr w:val="none" w:sz="0" w:space="0" w:color="auto" w:frame="1"/>
        </w:rPr>
      </w:pPr>
    </w:p>
    <w:p w14:paraId="3ABD5BE1" w14:textId="1A35B2D0" w:rsidR="00B46DC3" w:rsidRDefault="00B46DC3" w:rsidP="00135B07">
      <w:pPr>
        <w:spacing w:after="240"/>
        <w:rPr>
          <w:rFonts w:ascii="Calibri" w:hAnsi="Calibri" w:cs="Calibri"/>
          <w:bCs/>
          <w:color w:val="FF0000"/>
          <w:sz w:val="20"/>
          <w:szCs w:val="20"/>
          <w:bdr w:val="none" w:sz="0" w:space="0" w:color="auto" w:frame="1"/>
        </w:rPr>
      </w:pPr>
    </w:p>
    <w:p w14:paraId="311D3F79" w14:textId="20998113" w:rsidR="00C74F6F" w:rsidRDefault="00C74F6F" w:rsidP="007C6381">
      <w:pPr>
        <w:rPr>
          <w:rFonts w:ascii="Calibri" w:hAnsi="Calibri" w:cs="Calibri"/>
          <w:b/>
          <w:bCs/>
          <w:sz w:val="20"/>
          <w:szCs w:val="20"/>
        </w:rPr>
      </w:pPr>
      <w:r w:rsidRPr="00071740">
        <w:rPr>
          <w:rFonts w:ascii="Calibri" w:hAnsi="Calibri" w:cs="Calibri"/>
          <w:b/>
          <w:bCs/>
          <w:sz w:val="20"/>
          <w:szCs w:val="20"/>
        </w:rPr>
        <w:lastRenderedPageBreak/>
        <w:t>IV.</w:t>
      </w:r>
      <w:r w:rsidRPr="00071740">
        <w:rPr>
          <w:rFonts w:ascii="Calibri" w:hAnsi="Calibri" w:cs="Calibri"/>
          <w:b/>
          <w:bCs/>
          <w:sz w:val="20"/>
          <w:szCs w:val="20"/>
        </w:rPr>
        <w:tab/>
        <w:t>NAČIN OBAVLJANJA PRETHODNE PROVJERE ZNANJA I SPOSOBNOSTI :</w:t>
      </w:r>
    </w:p>
    <w:p w14:paraId="3BF97957" w14:textId="77777777" w:rsidR="007C6381" w:rsidRPr="00071740" w:rsidRDefault="007C6381" w:rsidP="007C6381">
      <w:pPr>
        <w:rPr>
          <w:rFonts w:ascii="Calibri" w:hAnsi="Calibri" w:cs="Calibri"/>
          <w:b/>
          <w:bCs/>
          <w:sz w:val="20"/>
          <w:szCs w:val="20"/>
        </w:rPr>
      </w:pPr>
    </w:p>
    <w:p w14:paraId="32BE5C9B" w14:textId="77777777" w:rsidR="00C74F6F" w:rsidRPr="00071740" w:rsidRDefault="00C74F6F" w:rsidP="007C6381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  <w:lang w:eastAsia="hr-HR"/>
        </w:rPr>
      </w:pPr>
      <w:r w:rsidRPr="00071740">
        <w:rPr>
          <w:rFonts w:ascii="Calibri" w:hAnsi="Calibri" w:cs="Calibri"/>
          <w:sz w:val="20"/>
          <w:szCs w:val="20"/>
          <w:lang w:eastAsia="hr-HR"/>
        </w:rPr>
        <w:t>Prethodna provjera znanja i sposobnosti kandidata obuhvaća pisano testiranje i intervju.</w:t>
      </w:r>
    </w:p>
    <w:p w14:paraId="4BF38804" w14:textId="77777777" w:rsidR="00C74F6F" w:rsidRPr="00071740" w:rsidRDefault="00C74F6F" w:rsidP="007C6381">
      <w:pPr>
        <w:ind w:firstLine="708"/>
        <w:jc w:val="both"/>
        <w:rPr>
          <w:rFonts w:ascii="Calibri" w:hAnsi="Calibri" w:cs="Calibri"/>
          <w:sz w:val="20"/>
          <w:szCs w:val="20"/>
        </w:rPr>
      </w:pPr>
      <w:r w:rsidRPr="00071740">
        <w:rPr>
          <w:rFonts w:ascii="Calibri" w:hAnsi="Calibri" w:cs="Calibri"/>
          <w:sz w:val="20"/>
          <w:szCs w:val="20"/>
        </w:rPr>
        <w:t>Kandidati su obvezni pristupiti prethodnoj provjeri znanja i sposobnosti putem pisanog testiranja i intervjua.</w:t>
      </w:r>
    </w:p>
    <w:p w14:paraId="58B5D5E5" w14:textId="1C497775" w:rsidR="00C74F6F" w:rsidRDefault="00C74F6F" w:rsidP="007C6381">
      <w:pPr>
        <w:ind w:firstLine="708"/>
        <w:jc w:val="both"/>
        <w:rPr>
          <w:rFonts w:ascii="Calibri" w:hAnsi="Calibri" w:cs="Calibri"/>
          <w:sz w:val="20"/>
          <w:szCs w:val="20"/>
        </w:rPr>
      </w:pPr>
      <w:r w:rsidRPr="00071740">
        <w:rPr>
          <w:rFonts w:ascii="Calibri" w:hAnsi="Calibri" w:cs="Calibri"/>
          <w:sz w:val="20"/>
          <w:szCs w:val="20"/>
        </w:rPr>
        <w:t>Ako kandidat ne pristupi testiranju smatra se da je povukao prijavu na natječaj.</w:t>
      </w:r>
    </w:p>
    <w:p w14:paraId="04B432D3" w14:textId="77777777" w:rsidR="007C6381" w:rsidRDefault="007C6381" w:rsidP="007C6381">
      <w:pPr>
        <w:rPr>
          <w:rFonts w:ascii="Calibri" w:hAnsi="Calibri" w:cs="Calibri"/>
          <w:b/>
          <w:sz w:val="20"/>
          <w:szCs w:val="20"/>
        </w:rPr>
      </w:pPr>
    </w:p>
    <w:p w14:paraId="63441E10" w14:textId="77777777" w:rsidR="007C6381" w:rsidRDefault="00C74F6F" w:rsidP="007C6381">
      <w:pPr>
        <w:rPr>
          <w:rFonts w:ascii="Calibri" w:hAnsi="Calibri" w:cs="Calibri"/>
          <w:b/>
          <w:sz w:val="20"/>
          <w:szCs w:val="20"/>
        </w:rPr>
      </w:pPr>
      <w:r w:rsidRPr="00071740">
        <w:rPr>
          <w:rFonts w:ascii="Calibri" w:hAnsi="Calibri" w:cs="Calibri"/>
          <w:b/>
          <w:sz w:val="20"/>
          <w:szCs w:val="20"/>
        </w:rPr>
        <w:t>V.</w:t>
      </w:r>
      <w:r w:rsidRPr="00071740">
        <w:rPr>
          <w:rFonts w:ascii="Calibri" w:hAnsi="Calibri" w:cs="Calibri"/>
          <w:b/>
          <w:sz w:val="20"/>
          <w:szCs w:val="20"/>
        </w:rPr>
        <w:tab/>
        <w:t>PODRUČJE TESTIRANJA</w:t>
      </w:r>
    </w:p>
    <w:p w14:paraId="4FAB51A2" w14:textId="5D1AABF8" w:rsidR="00C74F6F" w:rsidRPr="00071740" w:rsidRDefault="00C74F6F" w:rsidP="007C6381">
      <w:pPr>
        <w:rPr>
          <w:rFonts w:ascii="Calibri" w:hAnsi="Calibri" w:cs="Calibri"/>
          <w:sz w:val="20"/>
          <w:szCs w:val="20"/>
        </w:rPr>
      </w:pPr>
      <w:r w:rsidRPr="00071740">
        <w:rPr>
          <w:rFonts w:ascii="Calibri" w:hAnsi="Calibri" w:cs="Calibri"/>
          <w:sz w:val="20"/>
          <w:szCs w:val="20"/>
        </w:rPr>
        <w:t xml:space="preserve"> </w:t>
      </w:r>
    </w:p>
    <w:p w14:paraId="71AAF15C" w14:textId="77777777" w:rsidR="00C74F6F" w:rsidRPr="00071740" w:rsidRDefault="00C74F6F" w:rsidP="007C6381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  <w:lang w:eastAsia="hr-HR"/>
        </w:rPr>
      </w:pPr>
      <w:r w:rsidRPr="00071740">
        <w:rPr>
          <w:rFonts w:ascii="Calibri" w:hAnsi="Calibri" w:cs="Calibri"/>
          <w:b/>
          <w:sz w:val="20"/>
          <w:szCs w:val="20"/>
          <w:lang w:eastAsia="hr-HR"/>
        </w:rPr>
        <w:t>Pisano testiranje</w:t>
      </w:r>
      <w:r w:rsidRPr="00071740">
        <w:rPr>
          <w:rFonts w:ascii="Calibri" w:hAnsi="Calibri" w:cs="Calibri"/>
          <w:bCs/>
          <w:sz w:val="20"/>
          <w:szCs w:val="20"/>
          <w:lang w:eastAsia="hr-HR"/>
        </w:rPr>
        <w:t xml:space="preserve"> sastoji se od</w:t>
      </w:r>
      <w:r w:rsidRPr="00071740">
        <w:rPr>
          <w:rFonts w:ascii="Calibri" w:hAnsi="Calibri" w:cs="Calibri"/>
          <w:b/>
          <w:sz w:val="20"/>
          <w:szCs w:val="20"/>
          <w:lang w:eastAsia="hr-HR"/>
        </w:rPr>
        <w:t xml:space="preserve"> </w:t>
      </w:r>
      <w:r w:rsidRPr="00071740">
        <w:rPr>
          <w:rFonts w:ascii="Calibri" w:hAnsi="Calibri" w:cs="Calibri"/>
          <w:sz w:val="20"/>
          <w:szCs w:val="20"/>
          <w:lang w:eastAsia="hr-HR"/>
        </w:rPr>
        <w:t>provjere poznavanja osnove djelokruga i ustrojstva te načina rada jedinica lokalne i područne (regionalne) samouprave i samoupravnog djelokruga Grada Požege te provjere znanja, sposobnosti i vještina bitnih za obavljanje poslova radnog mjesta.</w:t>
      </w:r>
    </w:p>
    <w:p w14:paraId="45FA3C40" w14:textId="1F50B996" w:rsidR="00C74F6F" w:rsidRPr="00071740" w:rsidRDefault="00C74F6F" w:rsidP="00135B07">
      <w:pPr>
        <w:autoSpaceDE w:val="0"/>
        <w:autoSpaceDN w:val="0"/>
        <w:adjustRightInd w:val="0"/>
        <w:spacing w:after="240"/>
        <w:ind w:firstLine="708"/>
        <w:jc w:val="both"/>
        <w:rPr>
          <w:rFonts w:ascii="Calibri" w:hAnsi="Calibri" w:cs="Calibri"/>
          <w:sz w:val="20"/>
          <w:szCs w:val="20"/>
          <w:lang w:eastAsia="hr-HR"/>
        </w:rPr>
      </w:pPr>
      <w:r w:rsidRPr="00071740">
        <w:rPr>
          <w:rFonts w:ascii="Calibri" w:hAnsi="Calibri" w:cs="Calibri"/>
          <w:b/>
          <w:sz w:val="20"/>
          <w:szCs w:val="20"/>
          <w:lang w:eastAsia="hr-HR"/>
        </w:rPr>
        <w:t xml:space="preserve">Intervju </w:t>
      </w:r>
      <w:r w:rsidRPr="00071740">
        <w:rPr>
          <w:rFonts w:ascii="Calibri" w:hAnsi="Calibri" w:cs="Calibri"/>
          <w:bCs/>
          <w:sz w:val="20"/>
          <w:szCs w:val="20"/>
          <w:lang w:eastAsia="hr-HR"/>
        </w:rPr>
        <w:t>se p</w:t>
      </w:r>
      <w:r w:rsidRPr="00071740">
        <w:rPr>
          <w:rFonts w:ascii="Calibri" w:hAnsi="Calibri" w:cs="Calibri"/>
          <w:sz w:val="20"/>
          <w:szCs w:val="20"/>
          <w:lang w:eastAsia="hr-HR"/>
        </w:rPr>
        <w:t>rovodi samo s kandidatima koji su ostvarili najmanje 50% bodova iz pisanog testiranja.</w:t>
      </w:r>
    </w:p>
    <w:p w14:paraId="39E7F6DB" w14:textId="77777777" w:rsidR="00C74F6F" w:rsidRPr="00071740" w:rsidRDefault="00C74F6F" w:rsidP="00135B07">
      <w:pPr>
        <w:spacing w:after="240"/>
        <w:rPr>
          <w:rFonts w:ascii="Calibri" w:hAnsi="Calibri" w:cs="Calibri"/>
          <w:b/>
          <w:sz w:val="20"/>
          <w:szCs w:val="20"/>
        </w:rPr>
      </w:pPr>
      <w:r w:rsidRPr="00071740">
        <w:rPr>
          <w:rFonts w:ascii="Calibri" w:hAnsi="Calibri" w:cs="Calibri"/>
          <w:b/>
          <w:sz w:val="20"/>
          <w:szCs w:val="20"/>
        </w:rPr>
        <w:t>VI.</w:t>
      </w:r>
      <w:r w:rsidRPr="00071740">
        <w:rPr>
          <w:rFonts w:ascii="Calibri" w:hAnsi="Calibri" w:cs="Calibri"/>
          <w:b/>
          <w:sz w:val="20"/>
          <w:szCs w:val="20"/>
        </w:rPr>
        <w:tab/>
        <w:t>PRAVNI I DRUGI IZVORI ZA PRIPREMANJE KANDIDATA ZA TESTIRANJE</w:t>
      </w:r>
    </w:p>
    <w:p w14:paraId="4640CF95" w14:textId="65C3A972" w:rsidR="00071740" w:rsidRPr="00BD6B1D" w:rsidRDefault="00BD6B1D" w:rsidP="00BD6B1D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bCs/>
          <w:iCs/>
          <w:color w:val="000000" w:themeColor="text1"/>
          <w:sz w:val="20"/>
          <w:szCs w:val="20"/>
          <w:lang w:eastAsia="hr-HR"/>
        </w:rPr>
      </w:pPr>
      <w:r>
        <w:rPr>
          <w:rFonts w:ascii="Calibri" w:hAnsi="Calibri" w:cs="Calibri"/>
          <w:b/>
          <w:iCs/>
          <w:color w:val="000000" w:themeColor="text1"/>
          <w:sz w:val="20"/>
          <w:szCs w:val="20"/>
          <w:lang w:eastAsia="hr-HR"/>
        </w:rPr>
        <w:t>1.</w:t>
      </w:r>
      <w:r w:rsidR="006964C7">
        <w:rPr>
          <w:rFonts w:ascii="Calibri" w:hAnsi="Calibri" w:cs="Calibri"/>
          <w:b/>
          <w:iCs/>
          <w:color w:val="000000" w:themeColor="text1"/>
          <w:sz w:val="20"/>
          <w:szCs w:val="20"/>
          <w:lang w:eastAsia="hr-HR"/>
        </w:rPr>
        <w:t xml:space="preserve"> </w:t>
      </w:r>
      <w:r w:rsidR="00C74F6F" w:rsidRPr="00BD6B1D">
        <w:rPr>
          <w:rFonts w:ascii="Calibri" w:hAnsi="Calibri" w:cs="Calibri"/>
          <w:b/>
          <w:iCs/>
          <w:color w:val="000000" w:themeColor="text1"/>
          <w:sz w:val="20"/>
          <w:szCs w:val="20"/>
          <w:lang w:eastAsia="hr-HR"/>
        </w:rPr>
        <w:t>Osnove poznavanja djelokruga i ustrojstva te načina rada jedinica lokalne i područne (regionalne) samouprave i samoupravnog djelokruga Grada Požege</w:t>
      </w:r>
      <w:r w:rsidR="00071740" w:rsidRPr="00BD6B1D">
        <w:rPr>
          <w:rFonts w:ascii="Calibri" w:hAnsi="Calibri" w:cs="Calibri"/>
          <w:bCs/>
          <w:iCs/>
          <w:color w:val="000000" w:themeColor="text1"/>
          <w:sz w:val="20"/>
          <w:szCs w:val="20"/>
          <w:lang w:eastAsia="hr-HR"/>
        </w:rPr>
        <w:t xml:space="preserve">, kako slijedi:  </w:t>
      </w:r>
      <w:r w:rsidR="00C74F6F" w:rsidRPr="00BD6B1D">
        <w:rPr>
          <w:rFonts w:ascii="Calibri" w:hAnsi="Calibri" w:cs="Calibri"/>
          <w:bCs/>
          <w:iCs/>
          <w:color w:val="000000" w:themeColor="text1"/>
          <w:sz w:val="20"/>
          <w:szCs w:val="20"/>
          <w:lang w:eastAsia="hr-HR"/>
        </w:rPr>
        <w:t xml:space="preserve"> </w:t>
      </w:r>
    </w:p>
    <w:p w14:paraId="25E352DC" w14:textId="57746675" w:rsidR="00071740" w:rsidRPr="006964C7" w:rsidRDefault="00C74F6F" w:rsidP="006964C7">
      <w:pPr>
        <w:pStyle w:val="Odlomakpopisa"/>
        <w:numPr>
          <w:ilvl w:val="0"/>
          <w:numId w:val="7"/>
        </w:numPr>
        <w:suppressAutoHyphens/>
        <w:autoSpaceDN w:val="0"/>
        <w:jc w:val="both"/>
        <w:textAlignment w:val="baseline"/>
        <w:rPr>
          <w:rFonts w:ascii="Calibri" w:hAnsi="Calibri" w:cs="Calibri"/>
          <w:bCs/>
          <w:sz w:val="20"/>
          <w:szCs w:val="20"/>
        </w:rPr>
      </w:pPr>
      <w:r w:rsidRPr="006964C7">
        <w:rPr>
          <w:rFonts w:ascii="Calibri" w:hAnsi="Calibri" w:cs="Calibri"/>
          <w:sz w:val="20"/>
          <w:szCs w:val="20"/>
        </w:rPr>
        <w:t>Zakon o lokalnoj i područnoj (regionalnoj) samoupravi (Narodne novine, broj:</w:t>
      </w:r>
      <w:r w:rsidRPr="006964C7">
        <w:rPr>
          <w:rFonts w:ascii="Calibri" w:hAnsi="Calibri" w:cs="Calibri"/>
          <w:b/>
          <w:sz w:val="20"/>
          <w:szCs w:val="20"/>
        </w:rPr>
        <w:t xml:space="preserve"> </w:t>
      </w:r>
      <w:r w:rsidRPr="006964C7">
        <w:rPr>
          <w:rFonts w:ascii="Calibri" w:hAnsi="Calibri" w:cs="Calibri"/>
          <w:bCs/>
          <w:sz w:val="20"/>
          <w:szCs w:val="20"/>
        </w:rPr>
        <w:t xml:space="preserve">33/01., </w:t>
      </w:r>
      <w:r w:rsidR="00071740" w:rsidRPr="006964C7">
        <w:rPr>
          <w:rFonts w:ascii="Calibri" w:hAnsi="Calibri" w:cs="Calibri"/>
          <w:bCs/>
          <w:sz w:val="20"/>
          <w:szCs w:val="20"/>
        </w:rPr>
        <w:t xml:space="preserve"> </w:t>
      </w:r>
    </w:p>
    <w:p w14:paraId="1ED6BBCE" w14:textId="6DB029F8" w:rsidR="00BD6B1D" w:rsidRDefault="00BD6B1D" w:rsidP="006964C7">
      <w:pPr>
        <w:pStyle w:val="Odlomakpopisa"/>
        <w:suppressAutoHyphens/>
        <w:autoSpaceDN w:val="0"/>
        <w:ind w:left="1134" w:hanging="283"/>
        <w:jc w:val="both"/>
        <w:textAlignment w:val="baseline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 </w:t>
      </w:r>
      <w:r w:rsidR="006964C7">
        <w:rPr>
          <w:rFonts w:ascii="Calibri" w:hAnsi="Calibri" w:cs="Calibri"/>
          <w:bCs/>
          <w:sz w:val="20"/>
          <w:szCs w:val="20"/>
        </w:rPr>
        <w:t xml:space="preserve">    </w:t>
      </w:r>
      <w:r w:rsidR="00C74F6F" w:rsidRPr="00071740">
        <w:rPr>
          <w:rFonts w:ascii="Calibri" w:hAnsi="Calibri" w:cs="Calibri"/>
          <w:bCs/>
          <w:sz w:val="20"/>
          <w:szCs w:val="20"/>
        </w:rPr>
        <w:t xml:space="preserve">60/01. vjerodostojno tumačenje, 129/05., 109/07., 125/08., 36/09., 150/11., 144/12., 19/13.- </w:t>
      </w:r>
      <w:r>
        <w:rPr>
          <w:rFonts w:ascii="Calibri" w:hAnsi="Calibri" w:cs="Calibri"/>
          <w:bCs/>
          <w:sz w:val="20"/>
          <w:szCs w:val="20"/>
        </w:rPr>
        <w:t xml:space="preserve">  </w:t>
      </w:r>
    </w:p>
    <w:p w14:paraId="0DBBA3E8" w14:textId="33487A10" w:rsidR="00C74F6F" w:rsidRDefault="006964C7" w:rsidP="006964C7">
      <w:pPr>
        <w:pStyle w:val="Odlomakpopisa"/>
        <w:suppressAutoHyphens/>
        <w:autoSpaceDN w:val="0"/>
        <w:ind w:left="1134" w:hanging="283"/>
        <w:jc w:val="both"/>
        <w:textAlignment w:val="baseline"/>
        <w:rPr>
          <w:rFonts w:ascii="Calibri" w:eastAsia="Arial Unicode MS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     </w:t>
      </w:r>
      <w:r w:rsidR="00C74F6F" w:rsidRPr="00071740">
        <w:rPr>
          <w:rFonts w:ascii="Calibri" w:hAnsi="Calibri" w:cs="Calibri"/>
          <w:bCs/>
          <w:sz w:val="20"/>
          <w:szCs w:val="20"/>
        </w:rPr>
        <w:t>pročišćeni  tekst, 137/15.- ispravak, 123/17., 98/19. i 144/20.)</w:t>
      </w:r>
      <w:r w:rsidR="00C74F6F" w:rsidRPr="00071740">
        <w:rPr>
          <w:rFonts w:ascii="Calibri" w:eastAsia="Arial Unicode MS" w:hAnsi="Calibri" w:cs="Calibri"/>
          <w:bCs/>
          <w:sz w:val="20"/>
          <w:szCs w:val="20"/>
        </w:rPr>
        <w:t xml:space="preserve"> </w:t>
      </w:r>
      <w:r w:rsidR="00D255AB">
        <w:rPr>
          <w:rFonts w:ascii="Calibri" w:eastAsia="Arial Unicode MS" w:hAnsi="Calibri" w:cs="Calibri"/>
          <w:bCs/>
          <w:sz w:val="20"/>
          <w:szCs w:val="20"/>
        </w:rPr>
        <w:t xml:space="preserve">,na poveznici: </w:t>
      </w:r>
    </w:p>
    <w:p w14:paraId="7E7F90C0" w14:textId="2198FF3E" w:rsidR="00D255AB" w:rsidRPr="00D255AB" w:rsidRDefault="00D255AB" w:rsidP="006964C7">
      <w:pPr>
        <w:pStyle w:val="Odlomakpopisa"/>
        <w:suppressAutoHyphens/>
        <w:autoSpaceDN w:val="0"/>
        <w:ind w:left="1134" w:hanging="283"/>
        <w:jc w:val="both"/>
        <w:textAlignment w:val="baseline"/>
        <w:rPr>
          <w:rFonts w:ascii="Calibri" w:hAnsi="Calibri" w:cs="Calibri"/>
          <w:color w:val="0070C0"/>
          <w:sz w:val="20"/>
          <w:szCs w:val="20"/>
        </w:rPr>
      </w:pPr>
      <w:r>
        <w:rPr>
          <w:rFonts w:ascii="Calibri" w:eastAsia="Arial Unicode MS" w:hAnsi="Calibri" w:cs="Calibri"/>
          <w:bCs/>
          <w:sz w:val="20"/>
          <w:szCs w:val="20"/>
        </w:rPr>
        <w:t xml:space="preserve">     </w:t>
      </w:r>
      <w:r w:rsidRPr="00D255AB">
        <w:rPr>
          <w:rFonts w:ascii="Calibri" w:eastAsia="Arial Unicode MS" w:hAnsi="Calibri" w:cs="Calibri"/>
          <w:bCs/>
          <w:color w:val="0070C0"/>
          <w:sz w:val="20"/>
          <w:szCs w:val="20"/>
        </w:rPr>
        <w:t>https://www.zakon.hr/z/132/zakon-o-lokalnoj-i-podrucnoj-%28regionalnoj%29-samoupravi</w:t>
      </w:r>
    </w:p>
    <w:p w14:paraId="02283946" w14:textId="1BDC9C83" w:rsidR="00D255AB" w:rsidRDefault="00C74F6F" w:rsidP="00D255AB">
      <w:pPr>
        <w:pStyle w:val="Odlomakpopisa"/>
        <w:numPr>
          <w:ilvl w:val="0"/>
          <w:numId w:val="7"/>
        </w:numPr>
        <w:suppressAutoHyphens/>
        <w:autoSpaceDN w:val="0"/>
        <w:spacing w:after="240"/>
        <w:jc w:val="both"/>
        <w:textAlignment w:val="baseline"/>
        <w:rPr>
          <w:rFonts w:ascii="Calibri" w:eastAsia="Arial Unicode MS" w:hAnsi="Calibri" w:cs="Calibri"/>
          <w:bCs/>
          <w:sz w:val="20"/>
          <w:szCs w:val="20"/>
        </w:rPr>
      </w:pPr>
      <w:r w:rsidRPr="00D255AB">
        <w:rPr>
          <w:rFonts w:ascii="Calibri" w:eastAsia="Arial Unicode MS" w:hAnsi="Calibri" w:cs="Calibri"/>
          <w:bCs/>
          <w:sz w:val="20"/>
          <w:szCs w:val="20"/>
        </w:rPr>
        <w:t>Statut Grada Požege (S</w:t>
      </w:r>
      <w:r w:rsidRPr="00D255AB">
        <w:rPr>
          <w:rFonts w:ascii="Calibri" w:hAnsi="Calibri" w:cs="Calibri"/>
          <w:sz w:val="20"/>
          <w:szCs w:val="20"/>
        </w:rPr>
        <w:t>lužbene novine Grada Požege, broj: 2/21.</w:t>
      </w:r>
      <w:r w:rsidR="00071740" w:rsidRPr="00D255AB">
        <w:rPr>
          <w:rFonts w:ascii="Calibri" w:hAnsi="Calibri" w:cs="Calibri"/>
          <w:sz w:val="20"/>
          <w:szCs w:val="20"/>
        </w:rPr>
        <w:t xml:space="preserve">, </w:t>
      </w:r>
      <w:r w:rsidRPr="00D255AB">
        <w:rPr>
          <w:rFonts w:ascii="Calibri" w:hAnsi="Calibri" w:cs="Calibri"/>
          <w:sz w:val="20"/>
          <w:szCs w:val="20"/>
        </w:rPr>
        <w:t>11/22.</w:t>
      </w:r>
      <w:r w:rsidR="00071740" w:rsidRPr="00D255AB">
        <w:rPr>
          <w:rFonts w:ascii="Calibri" w:hAnsi="Calibri" w:cs="Calibri"/>
          <w:sz w:val="20"/>
          <w:szCs w:val="20"/>
        </w:rPr>
        <w:t xml:space="preserve"> i 3/26.</w:t>
      </w:r>
      <w:r w:rsidRPr="00D255AB">
        <w:rPr>
          <w:rFonts w:ascii="Calibri" w:eastAsia="Arial Unicode MS" w:hAnsi="Calibri" w:cs="Calibri"/>
          <w:bCs/>
          <w:sz w:val="20"/>
          <w:szCs w:val="20"/>
        </w:rPr>
        <w:t>)</w:t>
      </w:r>
      <w:r w:rsidR="00D255AB" w:rsidRPr="00D255AB">
        <w:rPr>
          <w:rFonts w:ascii="Calibri" w:eastAsia="Arial Unicode MS" w:hAnsi="Calibri" w:cs="Calibri"/>
          <w:bCs/>
          <w:sz w:val="20"/>
          <w:szCs w:val="20"/>
        </w:rPr>
        <w:t>, na poveznici:</w:t>
      </w:r>
    </w:p>
    <w:p w14:paraId="796D070F" w14:textId="1322F307" w:rsidR="00D255AB" w:rsidRPr="00D255AB" w:rsidRDefault="00D255AB" w:rsidP="00D255AB">
      <w:pPr>
        <w:pStyle w:val="Odlomakpopisa"/>
        <w:suppressAutoHyphens/>
        <w:autoSpaceDN w:val="0"/>
        <w:spacing w:after="240"/>
        <w:ind w:left="1080"/>
        <w:jc w:val="both"/>
        <w:textAlignment w:val="baseline"/>
        <w:rPr>
          <w:rFonts w:ascii="Calibri" w:eastAsia="Arial Unicode MS" w:hAnsi="Calibri" w:cs="Calibri"/>
          <w:bCs/>
          <w:color w:val="0070C0"/>
          <w:sz w:val="20"/>
          <w:szCs w:val="20"/>
        </w:rPr>
      </w:pPr>
      <w:r w:rsidRPr="00D255AB">
        <w:rPr>
          <w:rFonts w:ascii="Calibri" w:eastAsia="Arial Unicode MS" w:hAnsi="Calibri" w:cs="Calibri"/>
          <w:bCs/>
          <w:color w:val="0070C0"/>
          <w:sz w:val="20"/>
          <w:szCs w:val="20"/>
        </w:rPr>
        <w:t>https://pozega.hr/dokumenti/sluzbeni-dokumenti</w:t>
      </w:r>
    </w:p>
    <w:p w14:paraId="72CFD0D1" w14:textId="16EBA35C" w:rsidR="00071740" w:rsidRPr="00B46DC3" w:rsidRDefault="00C74F6F" w:rsidP="00D255AB">
      <w:pPr>
        <w:suppressAutoHyphens/>
        <w:autoSpaceDN w:val="0"/>
        <w:ind w:firstLine="709"/>
        <w:jc w:val="both"/>
        <w:textAlignment w:val="baseline"/>
        <w:rPr>
          <w:rFonts w:ascii="Calibri" w:hAnsi="Calibri" w:cs="Calibri"/>
          <w:b/>
          <w:sz w:val="20"/>
          <w:szCs w:val="20"/>
        </w:rPr>
      </w:pPr>
      <w:r w:rsidRPr="00B46DC3">
        <w:rPr>
          <w:rFonts w:ascii="Calibri" w:hAnsi="Calibri" w:cs="Calibri"/>
          <w:b/>
          <w:bCs/>
          <w:sz w:val="20"/>
          <w:szCs w:val="20"/>
          <w:lang w:eastAsia="hr-HR"/>
        </w:rPr>
        <w:t xml:space="preserve">2. </w:t>
      </w:r>
      <w:r w:rsidRPr="00B46DC3">
        <w:rPr>
          <w:rFonts w:ascii="Calibri" w:hAnsi="Calibri" w:cs="Calibri"/>
          <w:b/>
          <w:sz w:val="20"/>
          <w:szCs w:val="20"/>
          <w:lang w:eastAsia="hr-HR"/>
        </w:rPr>
        <w:t>Provjera znanja, sposobnosti i vještina bitnih za obavljanje poslova radnog mjesta</w:t>
      </w:r>
      <w:r w:rsidR="00071740" w:rsidRPr="00B46DC3">
        <w:rPr>
          <w:rFonts w:ascii="Calibri" w:hAnsi="Calibri" w:cs="Calibri"/>
          <w:b/>
          <w:sz w:val="20"/>
          <w:szCs w:val="20"/>
          <w:lang w:eastAsia="hr-HR"/>
        </w:rPr>
        <w:t xml:space="preserve"> v</w:t>
      </w:r>
      <w:r w:rsidRPr="00B46DC3">
        <w:rPr>
          <w:rFonts w:ascii="Calibri" w:hAnsi="Calibri" w:cs="Calibri"/>
          <w:b/>
          <w:bCs/>
          <w:sz w:val="20"/>
          <w:szCs w:val="20"/>
        </w:rPr>
        <w:t xml:space="preserve">ježbenika </w:t>
      </w:r>
      <w:r w:rsidRPr="00B46DC3">
        <w:rPr>
          <w:rFonts w:ascii="Calibri" w:hAnsi="Calibri" w:cs="Calibri"/>
          <w:b/>
          <w:sz w:val="20"/>
          <w:szCs w:val="20"/>
        </w:rPr>
        <w:t xml:space="preserve">radi </w:t>
      </w:r>
      <w:r w:rsidR="00D255AB" w:rsidRPr="00B46DC3">
        <w:rPr>
          <w:rFonts w:ascii="Calibri" w:hAnsi="Calibri" w:cs="Calibri"/>
          <w:b/>
          <w:sz w:val="20"/>
          <w:szCs w:val="20"/>
        </w:rPr>
        <w:t xml:space="preserve">   </w:t>
      </w:r>
      <w:r w:rsidRPr="00B46DC3">
        <w:rPr>
          <w:rFonts w:ascii="Calibri" w:hAnsi="Calibri" w:cs="Calibri"/>
          <w:b/>
          <w:sz w:val="20"/>
          <w:szCs w:val="20"/>
        </w:rPr>
        <w:t>osposobljavanja na radnom mjestu</w:t>
      </w:r>
      <w:r w:rsidR="00071740" w:rsidRPr="00B46DC3">
        <w:rPr>
          <w:rFonts w:ascii="Calibri" w:hAnsi="Calibri" w:cs="Calibri"/>
          <w:b/>
          <w:sz w:val="20"/>
          <w:szCs w:val="20"/>
        </w:rPr>
        <w:t xml:space="preserve"> </w:t>
      </w:r>
      <w:r w:rsidR="00B46DC3" w:rsidRPr="00B46DC3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Višeg stručnog suradnika </w:t>
      </w:r>
      <w:r w:rsidR="00B46DC3" w:rsidRPr="00B46DC3">
        <w:rPr>
          <w:rFonts w:ascii="Calibri" w:hAnsi="Calibri" w:cs="Calibri"/>
          <w:b/>
          <w:sz w:val="20"/>
          <w:szCs w:val="20"/>
        </w:rPr>
        <w:t xml:space="preserve">za </w:t>
      </w:r>
      <w:r w:rsidR="00B46DC3" w:rsidRPr="00B46DC3">
        <w:rPr>
          <w:rFonts w:ascii="Calibri" w:eastAsia="Calibri" w:hAnsi="Calibri" w:cs="Calibri"/>
          <w:b/>
          <w:sz w:val="20"/>
          <w:szCs w:val="20"/>
          <w:lang w:eastAsia="hr-HR"/>
        </w:rPr>
        <w:t>udruge, sport, turizam, vjerske zajednice i nacionalne manjine:</w:t>
      </w:r>
    </w:p>
    <w:p w14:paraId="03EB8818" w14:textId="6D36F900" w:rsidR="00F344DE" w:rsidRPr="008D04D5" w:rsidRDefault="00DE3A65" w:rsidP="007E10D9">
      <w:pPr>
        <w:tabs>
          <w:tab w:val="left" w:pos="709"/>
        </w:tabs>
        <w:ind w:left="708"/>
        <w:jc w:val="both"/>
        <w:rPr>
          <w:rFonts w:ascii="Calibri" w:hAnsi="Calibri" w:cs="Calibri"/>
          <w:sz w:val="20"/>
          <w:szCs w:val="20"/>
          <w:shd w:val="clear" w:color="auto" w:fill="FFFFFF"/>
        </w:rPr>
      </w:pPr>
      <w:r w:rsidRPr="000918D4">
        <w:rPr>
          <w:rStyle w:val="Naglaeno"/>
          <w:rFonts w:ascii="Calibri" w:hAnsi="Calibri" w:cs="Calibri"/>
          <w:b w:val="0"/>
          <w:sz w:val="20"/>
          <w:szCs w:val="20"/>
        </w:rPr>
        <w:t xml:space="preserve">1. </w:t>
      </w:r>
      <w:r w:rsidR="00D37443" w:rsidRPr="000918D4">
        <w:rPr>
          <w:rStyle w:val="Naglaeno"/>
          <w:rFonts w:ascii="Calibri" w:hAnsi="Calibri" w:cs="Calibri"/>
          <w:b w:val="0"/>
          <w:sz w:val="20"/>
          <w:szCs w:val="20"/>
        </w:rPr>
        <w:t>Zakon o</w:t>
      </w:r>
      <w:r w:rsidR="007E10D9">
        <w:rPr>
          <w:rStyle w:val="Naglaeno"/>
          <w:rFonts w:ascii="Calibri" w:hAnsi="Calibri" w:cs="Calibri"/>
          <w:b w:val="0"/>
          <w:sz w:val="20"/>
          <w:szCs w:val="20"/>
        </w:rPr>
        <w:t xml:space="preserve"> udrugama </w:t>
      </w:r>
      <w:r w:rsidR="00D37443" w:rsidRPr="000918D4">
        <w:rPr>
          <w:rStyle w:val="Naglaeno"/>
          <w:rFonts w:ascii="Calibri" w:hAnsi="Calibri" w:cs="Calibri"/>
          <w:b w:val="0"/>
          <w:sz w:val="20"/>
          <w:szCs w:val="20"/>
        </w:rPr>
        <w:t xml:space="preserve"> </w:t>
      </w:r>
      <w:r w:rsidRPr="006425C2">
        <w:rPr>
          <w:rStyle w:val="Naglaeno"/>
          <w:rFonts w:ascii="Calibri" w:hAnsi="Calibri" w:cs="Calibri"/>
          <w:b w:val="0"/>
          <w:sz w:val="20"/>
          <w:szCs w:val="20"/>
        </w:rPr>
        <w:t>(Narodne novine,</w:t>
      </w:r>
      <w:r w:rsidR="000918D4" w:rsidRPr="006425C2">
        <w:rPr>
          <w:rStyle w:val="Naglaeno"/>
          <w:rFonts w:ascii="Calibri" w:hAnsi="Calibri" w:cs="Calibri"/>
          <w:b w:val="0"/>
          <w:sz w:val="20"/>
          <w:szCs w:val="20"/>
        </w:rPr>
        <w:t xml:space="preserve"> </w:t>
      </w:r>
      <w:r w:rsidR="00D255AB" w:rsidRPr="006425C2">
        <w:rPr>
          <w:rStyle w:val="Naglaeno"/>
          <w:rFonts w:ascii="Calibri" w:hAnsi="Calibri" w:cs="Calibri"/>
          <w:b w:val="0"/>
          <w:sz w:val="20"/>
          <w:szCs w:val="20"/>
        </w:rPr>
        <w:t>broj:</w:t>
      </w:r>
      <w:r w:rsidR="007E10D9">
        <w:rPr>
          <w:rStyle w:val="Naglaeno"/>
          <w:rFonts w:ascii="Calibri" w:hAnsi="Calibri" w:cs="Calibri"/>
          <w:b w:val="0"/>
          <w:sz w:val="20"/>
          <w:szCs w:val="20"/>
        </w:rPr>
        <w:t xml:space="preserve">74/14., 70/17., 9879. i </w:t>
      </w:r>
      <w:r w:rsidR="008D04D5">
        <w:rPr>
          <w:rStyle w:val="Naglaeno"/>
          <w:rFonts w:ascii="Calibri" w:hAnsi="Calibri" w:cs="Calibri"/>
          <w:b w:val="0"/>
          <w:sz w:val="20"/>
          <w:szCs w:val="20"/>
        </w:rPr>
        <w:t>151/22.</w:t>
      </w:r>
      <w:r w:rsidR="00D255AB" w:rsidRPr="006425C2">
        <w:rPr>
          <w:rFonts w:ascii="Calibri" w:hAnsi="Calibri" w:cs="Calibri"/>
          <w:sz w:val="20"/>
          <w:szCs w:val="20"/>
          <w:shd w:val="clear" w:color="auto" w:fill="FFFFFF"/>
        </w:rPr>
        <w:t> </w:t>
      </w:r>
      <w:r w:rsidR="007E10D9">
        <w:rPr>
          <w:rFonts w:ascii="Calibri" w:hAnsi="Calibri" w:cs="Calibri"/>
          <w:sz w:val="20"/>
          <w:szCs w:val="20"/>
          <w:shd w:val="clear" w:color="auto" w:fill="FFFFFF"/>
        </w:rPr>
        <w:t xml:space="preserve">), na </w:t>
      </w:r>
      <w:r w:rsidR="007E10D9" w:rsidRPr="008D04D5">
        <w:rPr>
          <w:rFonts w:ascii="Calibri" w:hAnsi="Calibri" w:cs="Calibri"/>
          <w:sz w:val="20"/>
          <w:szCs w:val="20"/>
          <w:shd w:val="clear" w:color="auto" w:fill="FFFFFF"/>
        </w:rPr>
        <w:t>poveznici</w:t>
      </w:r>
      <w:r w:rsidR="008D04D5" w:rsidRPr="008D04D5">
        <w:rPr>
          <w:rFonts w:ascii="Calibri" w:hAnsi="Calibri" w:cs="Calibri"/>
          <w:sz w:val="20"/>
          <w:szCs w:val="20"/>
          <w:shd w:val="clear" w:color="auto" w:fill="FFFFFF"/>
        </w:rPr>
        <w:t>:</w:t>
      </w:r>
    </w:p>
    <w:p w14:paraId="320C7D17" w14:textId="2CDF8451" w:rsidR="007E10D9" w:rsidRPr="008D04D5" w:rsidRDefault="007E10D9" w:rsidP="00D255AB">
      <w:pPr>
        <w:ind w:left="708"/>
        <w:jc w:val="both"/>
        <w:rPr>
          <w:rStyle w:val="Naglaeno"/>
          <w:rFonts w:ascii="Calibri" w:hAnsi="Calibri" w:cs="Calibri"/>
          <w:b w:val="0"/>
          <w:color w:val="0070C0"/>
          <w:sz w:val="20"/>
          <w:szCs w:val="20"/>
        </w:rPr>
      </w:pPr>
      <w:r w:rsidRPr="008D04D5">
        <w:rPr>
          <w:rStyle w:val="Naglaeno"/>
          <w:rFonts w:ascii="Calibri" w:hAnsi="Calibri" w:cs="Calibri"/>
          <w:b w:val="0"/>
          <w:color w:val="0070C0"/>
          <w:sz w:val="20"/>
          <w:szCs w:val="20"/>
        </w:rPr>
        <w:t xml:space="preserve">     https://www.zakon.hr/z/64/zakon-o-udrugama</w:t>
      </w:r>
    </w:p>
    <w:p w14:paraId="3DC48140" w14:textId="043503F6" w:rsidR="009678C4" w:rsidRPr="008D04D5" w:rsidRDefault="00DE3A65" w:rsidP="00D255AB">
      <w:pPr>
        <w:ind w:left="708"/>
        <w:jc w:val="both"/>
        <w:rPr>
          <w:rStyle w:val="Naglaeno"/>
          <w:rFonts w:ascii="Calibri" w:hAnsi="Calibri" w:cs="Calibri"/>
          <w:b w:val="0"/>
          <w:sz w:val="20"/>
          <w:szCs w:val="20"/>
        </w:rPr>
      </w:pPr>
      <w:r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2. </w:t>
      </w:r>
      <w:r w:rsidR="00D37443"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Zakon o </w:t>
      </w:r>
      <w:r w:rsidR="007E10D9"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sportu </w:t>
      </w:r>
      <w:r w:rsidR="00D37443" w:rsidRPr="008D04D5">
        <w:rPr>
          <w:rStyle w:val="inqyif"/>
          <w:rFonts w:ascii="Calibri" w:hAnsi="Calibri" w:cs="Calibri"/>
          <w:sz w:val="20"/>
          <w:szCs w:val="20"/>
        </w:rPr>
        <w:t xml:space="preserve"> </w:t>
      </w:r>
      <w:r w:rsidRPr="008D04D5">
        <w:rPr>
          <w:rStyle w:val="Naglaeno"/>
          <w:rFonts w:ascii="Calibri" w:hAnsi="Calibri" w:cs="Calibri"/>
          <w:b w:val="0"/>
          <w:sz w:val="20"/>
          <w:szCs w:val="20"/>
        </w:rPr>
        <w:t>(Narodne novine,</w:t>
      </w:r>
      <w:r w:rsidR="009678C4"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  broj:</w:t>
      </w:r>
      <w:r w:rsidR="008D04D5"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 141/22.), </w:t>
      </w:r>
      <w:r w:rsidR="008D04D5" w:rsidRPr="008D04D5">
        <w:rPr>
          <w:rStyle w:val="inqyif"/>
          <w:rFonts w:ascii="Calibri" w:hAnsi="Calibri" w:cs="Calibri"/>
          <w:sz w:val="20"/>
          <w:szCs w:val="20"/>
        </w:rPr>
        <w:t xml:space="preserve"> na poveznici:</w:t>
      </w:r>
    </w:p>
    <w:p w14:paraId="629EF5DE" w14:textId="5BB3531F" w:rsidR="00D255AB" w:rsidRPr="008D04D5" w:rsidRDefault="008D04D5" w:rsidP="00D255AB">
      <w:pPr>
        <w:ind w:left="888"/>
        <w:jc w:val="both"/>
        <w:rPr>
          <w:rStyle w:val="inqyif"/>
          <w:rFonts w:ascii="Calibri" w:hAnsi="Calibri" w:cs="Calibri"/>
          <w:color w:val="0070C0"/>
          <w:sz w:val="20"/>
          <w:szCs w:val="20"/>
        </w:rPr>
      </w:pPr>
      <w:r w:rsidRPr="008D04D5">
        <w:rPr>
          <w:rStyle w:val="inqyif"/>
          <w:rFonts w:ascii="Calibri" w:hAnsi="Calibri" w:cs="Calibri"/>
          <w:color w:val="0070C0"/>
          <w:sz w:val="20"/>
          <w:szCs w:val="20"/>
        </w:rPr>
        <w:t>https://www.zakon.hr/z/300/zakon-o-sportu</w:t>
      </w:r>
    </w:p>
    <w:p w14:paraId="0E03DDD1" w14:textId="77777777" w:rsidR="008D04D5" w:rsidRDefault="00DE3A65" w:rsidP="00683549">
      <w:pPr>
        <w:ind w:firstLine="708"/>
        <w:rPr>
          <w:rStyle w:val="Naglaeno"/>
          <w:rFonts w:ascii="Calibri" w:hAnsi="Calibri" w:cs="Calibri"/>
          <w:b w:val="0"/>
          <w:sz w:val="20"/>
          <w:szCs w:val="20"/>
        </w:rPr>
      </w:pPr>
      <w:r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3. </w:t>
      </w:r>
      <w:r w:rsidR="007E10D9" w:rsidRPr="008D04D5">
        <w:rPr>
          <w:rStyle w:val="Naglaeno"/>
          <w:rFonts w:ascii="Calibri" w:hAnsi="Calibri" w:cs="Calibri"/>
          <w:b w:val="0"/>
          <w:sz w:val="20"/>
          <w:szCs w:val="20"/>
        </w:rPr>
        <w:t>Ustavni zakon o pravima naci</w:t>
      </w:r>
      <w:r w:rsidR="008D04D5" w:rsidRPr="008D04D5">
        <w:rPr>
          <w:rStyle w:val="Naglaeno"/>
          <w:rFonts w:ascii="Calibri" w:hAnsi="Calibri" w:cs="Calibri"/>
          <w:b w:val="0"/>
          <w:sz w:val="20"/>
          <w:szCs w:val="20"/>
        </w:rPr>
        <w:t>o</w:t>
      </w:r>
      <w:r w:rsidR="007E10D9"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nalnih manjina </w:t>
      </w:r>
      <w:r w:rsidRPr="008D04D5">
        <w:rPr>
          <w:rStyle w:val="Naglaeno"/>
          <w:rFonts w:ascii="Calibri" w:hAnsi="Calibri" w:cs="Calibri"/>
          <w:b w:val="0"/>
          <w:sz w:val="20"/>
          <w:szCs w:val="20"/>
        </w:rPr>
        <w:t>(Narodne novine, broj:</w:t>
      </w:r>
      <w:r w:rsidR="009678C4"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 </w:t>
      </w:r>
      <w:r w:rsidR="008D04D5" w:rsidRPr="008D04D5">
        <w:rPr>
          <w:rFonts w:ascii="Calibri" w:hAnsi="Calibri" w:cs="Calibri"/>
          <w:sz w:val="20"/>
          <w:szCs w:val="20"/>
        </w:rPr>
        <w:t>155/02., 47/10., 80/10. i 93/11.)</w:t>
      </w:r>
      <w:r w:rsidR="009678C4" w:rsidRPr="008D04D5">
        <w:rPr>
          <w:rStyle w:val="Naglaeno"/>
          <w:rFonts w:ascii="Calibri" w:hAnsi="Calibri" w:cs="Calibri"/>
          <w:b w:val="0"/>
          <w:sz w:val="20"/>
          <w:szCs w:val="20"/>
        </w:rPr>
        <w:t>)</w:t>
      </w:r>
      <w:r w:rsidR="008D04D5"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, na </w:t>
      </w:r>
    </w:p>
    <w:p w14:paraId="38FAA563" w14:textId="5B612F61" w:rsidR="009678C4" w:rsidRPr="008D04D5" w:rsidRDefault="008D04D5" w:rsidP="00D255AB">
      <w:pPr>
        <w:ind w:left="708"/>
        <w:rPr>
          <w:rStyle w:val="inqyif"/>
          <w:rFonts w:ascii="Calibri" w:hAnsi="Calibri" w:cs="Calibri"/>
          <w:color w:val="0070C0"/>
          <w:sz w:val="20"/>
          <w:szCs w:val="20"/>
        </w:rPr>
      </w:pPr>
      <w:r>
        <w:rPr>
          <w:rStyle w:val="Naglaeno"/>
          <w:rFonts w:ascii="Calibri" w:hAnsi="Calibri" w:cs="Calibri"/>
          <w:b w:val="0"/>
          <w:sz w:val="20"/>
          <w:szCs w:val="20"/>
        </w:rPr>
        <w:t xml:space="preserve">    </w:t>
      </w:r>
      <w:r w:rsidRPr="008D04D5">
        <w:rPr>
          <w:rStyle w:val="Naglaeno"/>
          <w:rFonts w:ascii="Calibri" w:hAnsi="Calibri" w:cs="Calibri"/>
          <w:b w:val="0"/>
          <w:sz w:val="20"/>
          <w:szCs w:val="20"/>
        </w:rPr>
        <w:t>poveznici:</w:t>
      </w:r>
      <w:r w:rsidR="00DE3A65" w:rsidRPr="008D04D5">
        <w:rPr>
          <w:rStyle w:val="Naglaeno"/>
          <w:rFonts w:ascii="Calibri" w:hAnsi="Calibri" w:cs="Calibri"/>
          <w:b w:val="0"/>
          <w:sz w:val="20"/>
          <w:szCs w:val="20"/>
        </w:rPr>
        <w:t xml:space="preserve"> </w:t>
      </w:r>
      <w:r w:rsidRPr="008D04D5">
        <w:rPr>
          <w:rStyle w:val="inqyif"/>
          <w:rFonts w:ascii="Calibri" w:hAnsi="Calibri" w:cs="Calibri"/>
          <w:color w:val="0070C0"/>
          <w:sz w:val="20"/>
          <w:szCs w:val="20"/>
        </w:rPr>
        <w:t>https://www.zakon.hr/z/295/ustavni-zakon-o-pravima-nacionalnih-manjina</w:t>
      </w:r>
      <w:r w:rsidR="009678C4" w:rsidRPr="008D04D5">
        <w:rPr>
          <w:rStyle w:val="inqyif"/>
          <w:rFonts w:ascii="Calibri" w:hAnsi="Calibri" w:cs="Calibri"/>
          <w:color w:val="0070C0"/>
          <w:sz w:val="20"/>
          <w:szCs w:val="20"/>
        </w:rPr>
        <w:t xml:space="preserve"> </w:t>
      </w:r>
    </w:p>
    <w:p w14:paraId="1CEADD69" w14:textId="18D679C5" w:rsidR="007E10D9" w:rsidRPr="00683549" w:rsidRDefault="00683549" w:rsidP="00683549">
      <w:pPr>
        <w:pStyle w:val="Odlomakpopisa"/>
        <w:rPr>
          <w:rStyle w:val="Naglaeno"/>
          <w:rFonts w:ascii="Calibri" w:hAnsi="Calibri" w:cs="Calibri"/>
          <w:b w:val="0"/>
          <w:sz w:val="20"/>
          <w:szCs w:val="20"/>
        </w:rPr>
      </w:pPr>
      <w:r>
        <w:rPr>
          <w:rStyle w:val="Naglaeno"/>
          <w:rFonts w:ascii="Calibri" w:hAnsi="Calibri" w:cs="Calibri"/>
          <w:b w:val="0"/>
          <w:sz w:val="20"/>
          <w:szCs w:val="20"/>
        </w:rPr>
        <w:t xml:space="preserve">4. </w:t>
      </w:r>
      <w:r w:rsidR="007E10D9" w:rsidRPr="00683549">
        <w:rPr>
          <w:rStyle w:val="Naglaeno"/>
          <w:rFonts w:ascii="Calibri" w:hAnsi="Calibri" w:cs="Calibri"/>
          <w:b w:val="0"/>
          <w:sz w:val="20"/>
          <w:szCs w:val="20"/>
        </w:rPr>
        <w:t>Zakon o medijima (Narodne novine, broj:</w:t>
      </w:r>
      <w:r>
        <w:rPr>
          <w:rStyle w:val="Naglaeno"/>
          <w:rFonts w:ascii="Calibri" w:hAnsi="Calibri" w:cs="Calibri"/>
          <w:b w:val="0"/>
          <w:sz w:val="20"/>
          <w:szCs w:val="20"/>
        </w:rPr>
        <w:t xml:space="preserve"> 50/04., 84/11., 81/13. i  11</w:t>
      </w:r>
      <w:r w:rsidR="00A113B9">
        <w:rPr>
          <w:rStyle w:val="Naglaeno"/>
          <w:rFonts w:ascii="Calibri" w:hAnsi="Calibri" w:cs="Calibri"/>
          <w:b w:val="0"/>
          <w:sz w:val="20"/>
          <w:szCs w:val="20"/>
        </w:rPr>
        <w:t>4/22.)</w:t>
      </w:r>
      <w:r w:rsidR="007E10D9" w:rsidRPr="00683549">
        <w:rPr>
          <w:rStyle w:val="Naglaeno"/>
          <w:rFonts w:ascii="Calibri" w:hAnsi="Calibri" w:cs="Calibri"/>
          <w:b w:val="0"/>
          <w:sz w:val="20"/>
          <w:szCs w:val="20"/>
        </w:rPr>
        <w:t>, na poveznici</w:t>
      </w:r>
      <w:r w:rsidRPr="00683549">
        <w:rPr>
          <w:rStyle w:val="Naglaeno"/>
          <w:rFonts w:ascii="Calibri" w:hAnsi="Calibri" w:cs="Calibri"/>
          <w:b w:val="0"/>
          <w:sz w:val="20"/>
          <w:szCs w:val="20"/>
        </w:rPr>
        <w:t>:</w:t>
      </w:r>
    </w:p>
    <w:p w14:paraId="55606A6C" w14:textId="02584DDA" w:rsidR="00683549" w:rsidRPr="00683549" w:rsidRDefault="00683549" w:rsidP="00683549">
      <w:pPr>
        <w:rPr>
          <w:rStyle w:val="Naglaeno"/>
          <w:rFonts w:ascii="Calibri" w:hAnsi="Calibri" w:cs="Calibri"/>
          <w:b w:val="0"/>
          <w:color w:val="0070C0"/>
          <w:sz w:val="20"/>
          <w:szCs w:val="20"/>
        </w:rPr>
      </w:pPr>
      <w:r>
        <w:rPr>
          <w:rStyle w:val="Naglaeno"/>
          <w:rFonts w:ascii="Calibri" w:hAnsi="Calibri" w:cs="Calibri"/>
          <w:b w:val="0"/>
          <w:color w:val="0070C0"/>
          <w:sz w:val="20"/>
          <w:szCs w:val="20"/>
        </w:rPr>
        <w:t xml:space="preserve">                    </w:t>
      </w:r>
      <w:r w:rsidRPr="00683549">
        <w:rPr>
          <w:rStyle w:val="Naglaeno"/>
          <w:rFonts w:ascii="Calibri" w:hAnsi="Calibri" w:cs="Calibri"/>
          <w:b w:val="0"/>
          <w:color w:val="0070C0"/>
          <w:sz w:val="20"/>
          <w:szCs w:val="20"/>
        </w:rPr>
        <w:t>https://www.zakon.hr/z/38/zakon-o-medijima</w:t>
      </w:r>
    </w:p>
    <w:p w14:paraId="61D71A4C" w14:textId="2B8258A3" w:rsidR="007E10D9" w:rsidRPr="00A113B9" w:rsidRDefault="007E10D9" w:rsidP="00D255AB">
      <w:pPr>
        <w:ind w:left="708"/>
        <w:rPr>
          <w:rFonts w:ascii="Calibri" w:hAnsi="Calibri" w:cs="Calibri"/>
          <w:sz w:val="20"/>
          <w:szCs w:val="20"/>
        </w:rPr>
      </w:pPr>
      <w:r>
        <w:rPr>
          <w:rStyle w:val="Naglaeno"/>
          <w:rFonts w:ascii="Calibri" w:hAnsi="Calibri" w:cs="Calibri"/>
          <w:b w:val="0"/>
          <w:sz w:val="20"/>
          <w:szCs w:val="20"/>
        </w:rPr>
        <w:t>5</w:t>
      </w:r>
      <w:r w:rsidRPr="00A113B9">
        <w:rPr>
          <w:rStyle w:val="Naglaeno"/>
          <w:rFonts w:ascii="Calibri" w:hAnsi="Calibri" w:cs="Calibri"/>
          <w:b w:val="0"/>
          <w:sz w:val="20"/>
          <w:szCs w:val="20"/>
        </w:rPr>
        <w:t xml:space="preserve">. </w:t>
      </w:r>
      <w:r w:rsidRPr="00A113B9">
        <w:rPr>
          <w:rFonts w:ascii="Calibri" w:hAnsi="Calibri" w:cs="Calibri"/>
          <w:sz w:val="20"/>
          <w:szCs w:val="20"/>
        </w:rPr>
        <w:t xml:space="preserve">Uredba o kriterijima, mjerilima i postupcima financiranja i ugovaranja programa i projekata od interesa za   </w:t>
      </w:r>
    </w:p>
    <w:p w14:paraId="25198AB8" w14:textId="77777777" w:rsidR="00A113B9" w:rsidRDefault="007E10D9" w:rsidP="00D255AB">
      <w:pPr>
        <w:ind w:left="708"/>
        <w:rPr>
          <w:rFonts w:ascii="Calibri" w:hAnsi="Calibri" w:cs="Calibri"/>
          <w:sz w:val="20"/>
          <w:szCs w:val="20"/>
          <w:shd w:val="clear" w:color="auto" w:fill="FFFFFF"/>
        </w:rPr>
      </w:pPr>
      <w:r w:rsidRPr="00A113B9">
        <w:rPr>
          <w:rFonts w:ascii="Calibri" w:hAnsi="Calibri" w:cs="Calibri"/>
          <w:sz w:val="20"/>
          <w:szCs w:val="20"/>
        </w:rPr>
        <w:t xml:space="preserve">    opće dobro koje provode udruge i druge organizacije civilnog društva </w:t>
      </w:r>
      <w:r w:rsidR="00DE3A65" w:rsidRPr="00A113B9">
        <w:rPr>
          <w:rStyle w:val="Naglaeno"/>
          <w:rFonts w:ascii="Calibri" w:hAnsi="Calibri" w:cs="Calibri"/>
          <w:b w:val="0"/>
          <w:sz w:val="20"/>
          <w:szCs w:val="20"/>
        </w:rPr>
        <w:t>(Narodne novine, broj:</w:t>
      </w:r>
      <w:r w:rsidR="00A113B9" w:rsidRPr="00A113B9">
        <w:rPr>
          <w:rFonts w:ascii="Calibri" w:hAnsi="Calibri" w:cs="Calibri"/>
          <w:sz w:val="20"/>
          <w:szCs w:val="20"/>
          <w:shd w:val="clear" w:color="auto" w:fill="FFFFFF"/>
        </w:rPr>
        <w:t xml:space="preserve"> </w:t>
      </w:r>
      <w:r w:rsidR="00A113B9">
        <w:rPr>
          <w:rFonts w:ascii="Calibri" w:hAnsi="Calibri" w:cs="Calibri"/>
          <w:sz w:val="20"/>
          <w:szCs w:val="20"/>
          <w:shd w:val="clear" w:color="auto" w:fill="FFFFFF"/>
        </w:rPr>
        <w:t xml:space="preserve">26/15.    </w:t>
      </w:r>
    </w:p>
    <w:p w14:paraId="5E9CE055" w14:textId="341CCA2E" w:rsidR="009678C4" w:rsidRDefault="00A113B9" w:rsidP="00D255AB">
      <w:pPr>
        <w:ind w:left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shd w:val="clear" w:color="auto" w:fill="FFFFFF"/>
        </w:rPr>
        <w:t xml:space="preserve">    </w:t>
      </w:r>
      <w:r w:rsidRPr="00A113B9">
        <w:rPr>
          <w:rFonts w:ascii="Calibri" w:hAnsi="Calibri" w:cs="Calibri"/>
          <w:sz w:val="20"/>
          <w:szCs w:val="20"/>
          <w:shd w:val="clear" w:color="auto" w:fill="FFFFFF"/>
        </w:rPr>
        <w:t>i  </w:t>
      </w:r>
      <w:hyperlink r:id="rId7" w:tooltip="Uredba o izmjenama i dopunama Uredbe o kriterijima, mjerilima i postupcima financiranja i ugovaranja programa i projekata od interesa za opće dobro koje provode udruge" w:history="1">
        <w:r w:rsidRPr="00A113B9">
          <w:rPr>
            <w:rStyle w:val="Hiperveza"/>
            <w:rFonts w:ascii="Calibri" w:hAnsi="Calibri" w:cs="Calibri"/>
            <w:color w:val="auto"/>
            <w:sz w:val="20"/>
            <w:szCs w:val="20"/>
            <w:u w:val="none"/>
            <w:shd w:val="clear" w:color="auto" w:fill="FFFFFF"/>
          </w:rPr>
          <w:t>37/21</w:t>
        </w:r>
      </w:hyperlink>
      <w:r>
        <w:rPr>
          <w:rFonts w:ascii="Calibri" w:hAnsi="Calibri" w:cs="Calibri"/>
          <w:sz w:val="20"/>
          <w:szCs w:val="20"/>
        </w:rPr>
        <w:t>.)</w:t>
      </w:r>
      <w:r w:rsidR="007C6381">
        <w:rPr>
          <w:rFonts w:ascii="Calibri" w:hAnsi="Calibri" w:cs="Calibri"/>
          <w:sz w:val="20"/>
          <w:szCs w:val="20"/>
        </w:rPr>
        <w:t>, na poveznici:</w:t>
      </w:r>
    </w:p>
    <w:p w14:paraId="4F8522F2" w14:textId="5D5BE4D8" w:rsidR="007C6381" w:rsidRPr="007C6381" w:rsidRDefault="007C6381" w:rsidP="00D255AB">
      <w:pPr>
        <w:ind w:left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</w:t>
      </w:r>
      <w:r w:rsidRPr="007C6381">
        <w:rPr>
          <w:rFonts w:ascii="Calibri" w:hAnsi="Calibri" w:cs="Calibri"/>
          <w:color w:val="0070C0"/>
          <w:sz w:val="20"/>
          <w:szCs w:val="20"/>
        </w:rPr>
        <w:t>https://udruge.gov.hr/financiranje-programa-i-projekata-udruga-iz-javnih-izvora/2772</w:t>
      </w:r>
    </w:p>
    <w:p w14:paraId="1AD4137B" w14:textId="77777777" w:rsidR="008F355A" w:rsidRDefault="008F355A" w:rsidP="00D255AB">
      <w:pPr>
        <w:ind w:left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6.</w:t>
      </w:r>
      <w:r w:rsidRPr="008F355A">
        <w:rPr>
          <w:rFonts w:cstheme="minorHAnsi"/>
        </w:rPr>
        <w:t xml:space="preserve"> </w:t>
      </w:r>
      <w:r w:rsidRPr="008F355A">
        <w:rPr>
          <w:rFonts w:ascii="Calibri" w:hAnsi="Calibri" w:cs="Calibri"/>
          <w:sz w:val="20"/>
          <w:szCs w:val="20"/>
        </w:rPr>
        <w:t xml:space="preserve">Odluka o financiranju programa i projekata udruga od  interesa za opće dobro u Gradu Požegi (Službene </w:t>
      </w:r>
    </w:p>
    <w:p w14:paraId="4F6F5B84" w14:textId="0F37B0B3" w:rsidR="008F355A" w:rsidRDefault="008F355A" w:rsidP="00D255AB">
      <w:pPr>
        <w:ind w:left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</w:t>
      </w:r>
      <w:r w:rsidRPr="008F355A">
        <w:rPr>
          <w:rFonts w:ascii="Calibri" w:hAnsi="Calibri" w:cs="Calibri"/>
          <w:sz w:val="20"/>
          <w:szCs w:val="20"/>
        </w:rPr>
        <w:t>novine Grada Požege, broj: 14/15. i 17/18.),</w:t>
      </w:r>
      <w:r>
        <w:rPr>
          <w:rFonts w:ascii="Calibri" w:hAnsi="Calibri" w:cs="Calibri"/>
          <w:sz w:val="20"/>
          <w:szCs w:val="20"/>
        </w:rPr>
        <w:t xml:space="preserve"> na poveznici:</w:t>
      </w:r>
    </w:p>
    <w:p w14:paraId="66827FB8" w14:textId="11EE5FAB" w:rsidR="00505DF7" w:rsidRPr="00505DF7" w:rsidRDefault="00505DF7" w:rsidP="00D255AB">
      <w:pPr>
        <w:ind w:left="708"/>
        <w:rPr>
          <w:rStyle w:val="Naglaeno"/>
          <w:rFonts w:ascii="Calibri" w:hAnsi="Calibri" w:cs="Calibri"/>
          <w:b w:val="0"/>
          <w:color w:val="0070C0"/>
          <w:sz w:val="20"/>
          <w:szCs w:val="20"/>
        </w:rPr>
      </w:pPr>
      <w:r w:rsidRPr="00505DF7">
        <w:rPr>
          <w:rStyle w:val="Naglaeno"/>
          <w:rFonts w:ascii="Calibri" w:hAnsi="Calibri" w:cs="Calibri"/>
          <w:b w:val="0"/>
          <w:color w:val="0070C0"/>
          <w:sz w:val="20"/>
          <w:szCs w:val="20"/>
        </w:rPr>
        <w:t xml:space="preserve">    https://pozega.hr/udruge/dokumenti-i-obrasci-za-udruge</w:t>
      </w:r>
    </w:p>
    <w:p w14:paraId="441C1D79" w14:textId="77777777" w:rsidR="00D37443" w:rsidRPr="00505DF7" w:rsidRDefault="00D37443" w:rsidP="00DE3A65">
      <w:pPr>
        <w:shd w:val="clear" w:color="auto" w:fill="FFFFFF"/>
        <w:ind w:firstLine="993"/>
        <w:jc w:val="both"/>
        <w:rPr>
          <w:rFonts w:ascii="Calibri" w:hAnsi="Calibri" w:cs="Calibri"/>
          <w:b/>
          <w:bCs/>
          <w:color w:val="0070C0"/>
          <w:sz w:val="20"/>
          <w:szCs w:val="20"/>
        </w:rPr>
      </w:pPr>
    </w:p>
    <w:p w14:paraId="31861FA9" w14:textId="286974F1" w:rsidR="0009464E" w:rsidRPr="006425C2" w:rsidRDefault="00C74F6F" w:rsidP="00071740">
      <w:pPr>
        <w:spacing w:after="240"/>
        <w:jc w:val="both"/>
        <w:rPr>
          <w:rFonts w:ascii="Calibri" w:hAnsi="Calibri" w:cs="Calibri"/>
          <w:sz w:val="20"/>
          <w:szCs w:val="20"/>
        </w:rPr>
      </w:pPr>
      <w:r w:rsidRPr="006425C2">
        <w:rPr>
          <w:rFonts w:ascii="Calibri" w:hAnsi="Calibri" w:cs="Calibri"/>
          <w:b/>
          <w:sz w:val="20"/>
          <w:szCs w:val="20"/>
        </w:rPr>
        <w:t>VIII.</w:t>
      </w:r>
      <w:r w:rsidRPr="006425C2">
        <w:rPr>
          <w:rFonts w:ascii="Calibri" w:hAnsi="Calibri" w:cs="Calibri"/>
          <w:b/>
          <w:sz w:val="20"/>
          <w:szCs w:val="20"/>
        </w:rPr>
        <w:tab/>
        <w:t>VRIJEME ODRŽAVANJA PRETHODNE PROVJERE ZNANJA I SPOSOBNOSTI KANDIDATA</w:t>
      </w:r>
      <w:r w:rsidRPr="006425C2">
        <w:rPr>
          <w:rFonts w:ascii="Calibri" w:hAnsi="Calibri" w:cs="Calibri"/>
          <w:sz w:val="20"/>
          <w:szCs w:val="20"/>
        </w:rPr>
        <w:t xml:space="preserve"> biti će objavljeno na službenoj internetskoj stranici Grada Požege (</w:t>
      </w:r>
      <w:hyperlink r:id="rId8" w:history="1">
        <w:r w:rsidRPr="006964C7">
          <w:rPr>
            <w:rStyle w:val="Hiperveza"/>
            <w:rFonts w:ascii="Calibri" w:hAnsi="Calibri" w:cs="Calibri"/>
            <w:sz w:val="20"/>
            <w:szCs w:val="20"/>
            <w:u w:val="none"/>
          </w:rPr>
          <w:t>www.pozega.hr</w:t>
        </w:r>
      </w:hyperlink>
      <w:r w:rsidRPr="006425C2">
        <w:rPr>
          <w:rFonts w:ascii="Calibri" w:hAnsi="Calibri" w:cs="Calibri"/>
          <w:sz w:val="20"/>
          <w:szCs w:val="20"/>
        </w:rPr>
        <w:t>) i na oglasnoj ploči Grada Požege, najkasnije pet (5) dana prije odražavanja provjere.</w:t>
      </w:r>
    </w:p>
    <w:sectPr w:rsidR="0009464E" w:rsidRPr="006425C2" w:rsidSect="006964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64E26" w14:textId="77777777" w:rsidR="003C290C" w:rsidRDefault="003C290C">
      <w:r>
        <w:separator/>
      </w:r>
    </w:p>
  </w:endnote>
  <w:endnote w:type="continuationSeparator" w:id="0">
    <w:p w14:paraId="2AFF1AEC" w14:textId="77777777" w:rsidR="003C290C" w:rsidRDefault="003C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AB8E" w14:textId="77777777" w:rsidR="00F344DE" w:rsidRDefault="00F344D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891186"/>
      <w:docPartObj>
        <w:docPartGallery w:val="Page Numbers (Bottom of Page)"/>
        <w:docPartUnique/>
      </w:docPartObj>
    </w:sdtPr>
    <w:sdtContent>
      <w:p w14:paraId="5399B84A" w14:textId="77777777" w:rsidR="00F344DE" w:rsidRDefault="00F344DE">
        <w:pPr>
          <w:pStyle w:val="Podnoje"/>
        </w:pPr>
        <w:r>
          <w:rPr>
            <w:lang w:eastAsia="hr-H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B995522" wp14:editId="7463DDFA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424361238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435022991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4F6E75" w14:textId="641FFDD4" w:rsidR="00F344DE" w:rsidRDefault="00F344DE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2509FA" w:rsidRPr="002509FA"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70846727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39403364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5012614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B995522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" filled="f" stroked="f">
                    <v:textbox inset="0,0,0,0">
                      <w:txbxContent>
                        <w:p w14:paraId="1A4F6E75" w14:textId="641FFDD4" w:rsidR="00F344DE" w:rsidRDefault="00F344D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2509FA" w:rsidRPr="002509FA"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0A84" w14:textId="77777777" w:rsidR="00F344DE" w:rsidRDefault="00F344D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6F5A9" w14:textId="77777777" w:rsidR="003C290C" w:rsidRDefault="003C290C">
      <w:r>
        <w:separator/>
      </w:r>
    </w:p>
  </w:footnote>
  <w:footnote w:type="continuationSeparator" w:id="0">
    <w:p w14:paraId="5E1D9402" w14:textId="77777777" w:rsidR="003C290C" w:rsidRDefault="003C2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C4D35" w14:textId="77777777" w:rsidR="00F344DE" w:rsidRDefault="00F344D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91FE2" w14:textId="77777777" w:rsidR="00F344DE" w:rsidRDefault="00F344D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BDED" w14:textId="77777777" w:rsidR="00F344DE" w:rsidRDefault="00F344D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33768"/>
    <w:multiLevelType w:val="multilevel"/>
    <w:tmpl w:val="839C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74159"/>
    <w:multiLevelType w:val="multilevel"/>
    <w:tmpl w:val="7A4E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354680"/>
    <w:multiLevelType w:val="multilevel"/>
    <w:tmpl w:val="BA22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F2A01"/>
    <w:multiLevelType w:val="hybridMultilevel"/>
    <w:tmpl w:val="18282B76"/>
    <w:lvl w:ilvl="0" w:tplc="2C8EAC44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7" w:hanging="360"/>
      </w:pPr>
    </w:lvl>
    <w:lvl w:ilvl="2" w:tplc="041A001B" w:tentative="1">
      <w:start w:val="1"/>
      <w:numFmt w:val="lowerRoman"/>
      <w:lvlText w:val="%3."/>
      <w:lvlJc w:val="right"/>
      <w:pPr>
        <w:ind w:left="2937" w:hanging="180"/>
      </w:pPr>
    </w:lvl>
    <w:lvl w:ilvl="3" w:tplc="041A000F" w:tentative="1">
      <w:start w:val="1"/>
      <w:numFmt w:val="decimal"/>
      <w:lvlText w:val="%4."/>
      <w:lvlJc w:val="left"/>
      <w:pPr>
        <w:ind w:left="3657" w:hanging="360"/>
      </w:pPr>
    </w:lvl>
    <w:lvl w:ilvl="4" w:tplc="041A0019" w:tentative="1">
      <w:start w:val="1"/>
      <w:numFmt w:val="lowerLetter"/>
      <w:lvlText w:val="%5."/>
      <w:lvlJc w:val="left"/>
      <w:pPr>
        <w:ind w:left="4377" w:hanging="360"/>
      </w:pPr>
    </w:lvl>
    <w:lvl w:ilvl="5" w:tplc="041A001B" w:tentative="1">
      <w:start w:val="1"/>
      <w:numFmt w:val="lowerRoman"/>
      <w:lvlText w:val="%6."/>
      <w:lvlJc w:val="right"/>
      <w:pPr>
        <w:ind w:left="5097" w:hanging="180"/>
      </w:pPr>
    </w:lvl>
    <w:lvl w:ilvl="6" w:tplc="041A000F" w:tentative="1">
      <w:start w:val="1"/>
      <w:numFmt w:val="decimal"/>
      <w:lvlText w:val="%7."/>
      <w:lvlJc w:val="left"/>
      <w:pPr>
        <w:ind w:left="5817" w:hanging="360"/>
      </w:pPr>
    </w:lvl>
    <w:lvl w:ilvl="7" w:tplc="041A0019" w:tentative="1">
      <w:start w:val="1"/>
      <w:numFmt w:val="lowerLetter"/>
      <w:lvlText w:val="%8."/>
      <w:lvlJc w:val="left"/>
      <w:pPr>
        <w:ind w:left="6537" w:hanging="360"/>
      </w:pPr>
    </w:lvl>
    <w:lvl w:ilvl="8" w:tplc="041A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 w15:restartNumberingAfterBreak="0">
    <w:nsid w:val="557D6642"/>
    <w:multiLevelType w:val="hybridMultilevel"/>
    <w:tmpl w:val="25A0E2F2"/>
    <w:lvl w:ilvl="0" w:tplc="F6E453D4">
      <w:start w:val="1"/>
      <w:numFmt w:val="bullet"/>
      <w:pStyle w:val="StyleBodyText2ArialLeft15cmHanging064cm"/>
      <w:lvlText w:val=""/>
      <w:lvlJc w:val="left"/>
      <w:pPr>
        <w:tabs>
          <w:tab w:val="num" w:pos="5144"/>
        </w:tabs>
        <w:ind w:left="5144" w:hanging="284"/>
      </w:pPr>
      <w:rPr>
        <w:rFonts w:ascii="Symbol" w:hAnsi="Symbol" w:hint="default"/>
        <w:color w:val="auto"/>
      </w:rPr>
    </w:lvl>
    <w:lvl w:ilvl="1" w:tplc="1278C1C6">
      <w:start w:val="1"/>
      <w:numFmt w:val="bullet"/>
      <w:lvlText w:val="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  <w:sz w:val="16"/>
      </w:rPr>
    </w:lvl>
    <w:lvl w:ilvl="2" w:tplc="9B34821E">
      <w:numFmt w:val="bullet"/>
      <w:lvlText w:val="-"/>
      <w:lvlJc w:val="left"/>
      <w:pPr>
        <w:tabs>
          <w:tab w:val="num" w:pos="3086"/>
        </w:tabs>
        <w:ind w:left="3086" w:hanging="435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A3D17AD"/>
    <w:multiLevelType w:val="hybridMultilevel"/>
    <w:tmpl w:val="651C7468"/>
    <w:lvl w:ilvl="0" w:tplc="F7340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F35160"/>
    <w:multiLevelType w:val="hybridMultilevel"/>
    <w:tmpl w:val="6E08B786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46BC5"/>
    <w:multiLevelType w:val="hybridMultilevel"/>
    <w:tmpl w:val="5052B680"/>
    <w:lvl w:ilvl="0" w:tplc="10CE27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2139187">
    <w:abstractNumId w:val="4"/>
  </w:num>
  <w:num w:numId="2" w16cid:durableId="1678730343">
    <w:abstractNumId w:val="7"/>
  </w:num>
  <w:num w:numId="3" w16cid:durableId="1602487072">
    <w:abstractNumId w:val="3"/>
  </w:num>
  <w:num w:numId="4" w16cid:durableId="254018276">
    <w:abstractNumId w:val="0"/>
  </w:num>
  <w:num w:numId="5" w16cid:durableId="1565333098">
    <w:abstractNumId w:val="1"/>
  </w:num>
  <w:num w:numId="6" w16cid:durableId="1777824330">
    <w:abstractNumId w:val="2"/>
  </w:num>
  <w:num w:numId="7" w16cid:durableId="652028994">
    <w:abstractNumId w:val="5"/>
  </w:num>
  <w:num w:numId="8" w16cid:durableId="3264458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F6F"/>
    <w:rsid w:val="00034928"/>
    <w:rsid w:val="000669CA"/>
    <w:rsid w:val="00071740"/>
    <w:rsid w:val="000918D4"/>
    <w:rsid w:val="0009464E"/>
    <w:rsid w:val="00135B07"/>
    <w:rsid w:val="001C31F7"/>
    <w:rsid w:val="001E7A5F"/>
    <w:rsid w:val="00221EA4"/>
    <w:rsid w:val="00231B8E"/>
    <w:rsid w:val="002509FA"/>
    <w:rsid w:val="00264FA2"/>
    <w:rsid w:val="00272BC9"/>
    <w:rsid w:val="002806DE"/>
    <w:rsid w:val="002A08A8"/>
    <w:rsid w:val="002F1D4B"/>
    <w:rsid w:val="00363EEE"/>
    <w:rsid w:val="00385A8E"/>
    <w:rsid w:val="003C290C"/>
    <w:rsid w:val="00442B58"/>
    <w:rsid w:val="00471D1F"/>
    <w:rsid w:val="00505DF7"/>
    <w:rsid w:val="00544FC2"/>
    <w:rsid w:val="00550B98"/>
    <w:rsid w:val="00557501"/>
    <w:rsid w:val="005738FD"/>
    <w:rsid w:val="00590B3E"/>
    <w:rsid w:val="005D1916"/>
    <w:rsid w:val="006425C2"/>
    <w:rsid w:val="00683549"/>
    <w:rsid w:val="006964C7"/>
    <w:rsid w:val="006A5467"/>
    <w:rsid w:val="006C2990"/>
    <w:rsid w:val="006E2BF0"/>
    <w:rsid w:val="0072118F"/>
    <w:rsid w:val="00760D1F"/>
    <w:rsid w:val="007A43FC"/>
    <w:rsid w:val="007C6381"/>
    <w:rsid w:val="007E10D9"/>
    <w:rsid w:val="00852EC4"/>
    <w:rsid w:val="008B2A41"/>
    <w:rsid w:val="008D04D5"/>
    <w:rsid w:val="008F355A"/>
    <w:rsid w:val="009678C4"/>
    <w:rsid w:val="0098623B"/>
    <w:rsid w:val="009B1F59"/>
    <w:rsid w:val="00A113B9"/>
    <w:rsid w:val="00A7462F"/>
    <w:rsid w:val="00AB4CE8"/>
    <w:rsid w:val="00B26F1B"/>
    <w:rsid w:val="00B46DC3"/>
    <w:rsid w:val="00BD6B1D"/>
    <w:rsid w:val="00C05A75"/>
    <w:rsid w:val="00C271D4"/>
    <w:rsid w:val="00C74F6F"/>
    <w:rsid w:val="00CB196C"/>
    <w:rsid w:val="00CE4B8E"/>
    <w:rsid w:val="00D255AB"/>
    <w:rsid w:val="00D37443"/>
    <w:rsid w:val="00DE3A65"/>
    <w:rsid w:val="00DF5F8A"/>
    <w:rsid w:val="00E0199B"/>
    <w:rsid w:val="00E62F15"/>
    <w:rsid w:val="00E72A5C"/>
    <w:rsid w:val="00EA1FEE"/>
    <w:rsid w:val="00F344DE"/>
    <w:rsid w:val="00F3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5B6F6"/>
  <w15:chartTrackingRefBased/>
  <w15:docId w15:val="{C760E7B0-9DE7-4E31-AE9B-6F77524D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F6F"/>
    <w:pPr>
      <w:spacing w:after="0" w:line="240" w:lineRule="auto"/>
    </w:pPr>
    <w:rPr>
      <w:noProof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74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74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4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4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4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4F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4F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4F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4F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4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74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4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4F6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4F6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4F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4F6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4F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4F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4F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74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4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74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4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74F6F"/>
    <w:rPr>
      <w:i/>
      <w:iCs/>
      <w:color w:val="404040" w:themeColor="text1" w:themeTint="BF"/>
    </w:rPr>
  </w:style>
  <w:style w:type="paragraph" w:styleId="Odlomakpopisa">
    <w:name w:val="List Paragraph"/>
    <w:aliases w:val="Bulleted"/>
    <w:basedOn w:val="Normal"/>
    <w:link w:val="OdlomakpopisaChar"/>
    <w:uiPriority w:val="34"/>
    <w:qFormat/>
    <w:rsid w:val="00C74F6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74F6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4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4F6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4F6F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nhideWhenUsed/>
    <w:rsid w:val="00C74F6F"/>
    <w:rPr>
      <w:color w:val="0000FF"/>
      <w:u w:val="single"/>
    </w:rPr>
  </w:style>
  <w:style w:type="character" w:customStyle="1" w:styleId="OdlomakpopisaChar">
    <w:name w:val="Odlomak popisa Char"/>
    <w:aliases w:val="Bulleted Char"/>
    <w:link w:val="Odlomakpopisa"/>
    <w:uiPriority w:val="34"/>
    <w:qFormat/>
    <w:locked/>
    <w:rsid w:val="00C74F6F"/>
  </w:style>
  <w:style w:type="paragraph" w:customStyle="1" w:styleId="tekst">
    <w:name w:val="tekst"/>
    <w:basedOn w:val="Normal"/>
    <w:rsid w:val="00C74F6F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74F6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74F6F"/>
    <w:rPr>
      <w:noProof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74F6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74F6F"/>
    <w:rPr>
      <w:noProof/>
      <w:kern w:val="0"/>
      <w:sz w:val="22"/>
      <w:szCs w:val="22"/>
      <w14:ligatures w14:val="none"/>
    </w:rPr>
  </w:style>
  <w:style w:type="paragraph" w:customStyle="1" w:styleId="StyleBodyText2ArialLeft15cmHanging064cm">
    <w:name w:val="Style Body Text 2 + Arial Left:  15 cm Hanging:  064 cm"/>
    <w:basedOn w:val="Tijeloteksta2"/>
    <w:rsid w:val="00C74F6F"/>
    <w:pPr>
      <w:numPr>
        <w:numId w:val="1"/>
      </w:numPr>
      <w:tabs>
        <w:tab w:val="clear" w:pos="5144"/>
        <w:tab w:val="num" w:pos="360"/>
        <w:tab w:val="num" w:pos="1004"/>
      </w:tabs>
      <w:spacing w:after="0" w:line="240" w:lineRule="auto"/>
      <w:ind w:left="1135" w:firstLine="0"/>
      <w:jc w:val="both"/>
    </w:pPr>
    <w:rPr>
      <w:rFonts w:ascii="Arial" w:eastAsia="Times New Roman" w:hAnsi="Arial" w:cs="Times New Roman"/>
      <w:noProof w:val="0"/>
      <w:szCs w:val="20"/>
      <w:lang w:eastAsia="hr-HR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C74F6F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C74F6F"/>
    <w:rPr>
      <w:noProof/>
      <w:kern w:val="0"/>
      <w:sz w:val="22"/>
      <w:szCs w:val="22"/>
      <w14:ligatures w14:val="none"/>
    </w:rPr>
  </w:style>
  <w:style w:type="character" w:customStyle="1" w:styleId="inqyif">
    <w:name w:val="inqyif"/>
    <w:basedOn w:val="Zadanifontodlomka"/>
    <w:rsid w:val="00D37443"/>
  </w:style>
  <w:style w:type="character" w:styleId="Naglaeno">
    <w:name w:val="Strong"/>
    <w:basedOn w:val="Zadanifontodlomka"/>
    <w:uiPriority w:val="22"/>
    <w:qFormat/>
    <w:rsid w:val="00D37443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9678C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5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421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298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32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8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76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05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ZEGA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iusinfo.hr/zakonodavstvo/uredba-o-izmjenama-i-dopunama-uredbe-o-kriterijima-mjerilima-i-postupcima-financiranja-i-ugovaranja-programa-i-projekata-od-interesa-za-opce-dobro-koje-provode-udrug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Bilen</dc:creator>
  <cp:keywords/>
  <dc:description/>
  <cp:lastModifiedBy>Slaven Paponja</cp:lastModifiedBy>
  <cp:revision>2</cp:revision>
  <cp:lastPrinted>2026-02-13T11:30:00Z</cp:lastPrinted>
  <dcterms:created xsi:type="dcterms:W3CDTF">2026-07-29T09:46:00Z</dcterms:created>
  <dcterms:modified xsi:type="dcterms:W3CDTF">2026-07-29T09:46:00Z</dcterms:modified>
</cp:coreProperties>
</file>