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D872" w14:textId="77777777" w:rsidR="00E3449E" w:rsidRPr="000505B7" w:rsidRDefault="00E3449E" w:rsidP="00E3449E">
      <w:pPr>
        <w:jc w:val="center"/>
        <w:rPr>
          <w:rFonts w:ascii="Calibri" w:hAnsi="Calibri" w:cs="Calibri"/>
          <w:b/>
          <w:sz w:val="22"/>
          <w:szCs w:val="22"/>
        </w:rPr>
      </w:pPr>
      <w:r w:rsidRPr="000505B7">
        <w:rPr>
          <w:rFonts w:ascii="Calibri" w:hAnsi="Calibri" w:cs="Calibri"/>
          <w:b/>
          <w:sz w:val="22"/>
          <w:szCs w:val="22"/>
        </w:rPr>
        <w:t>O b r a z l o ž e n j e</w:t>
      </w:r>
    </w:p>
    <w:p w14:paraId="511F6FF2" w14:textId="3ECC7BF9" w:rsidR="00E3449E" w:rsidRPr="0044084F" w:rsidRDefault="00E3449E" w:rsidP="00E3449E">
      <w:pPr>
        <w:jc w:val="center"/>
        <w:rPr>
          <w:rFonts w:ascii="Calibri" w:hAnsi="Calibri" w:cs="Calibri"/>
          <w:bCs/>
          <w:sz w:val="22"/>
          <w:szCs w:val="22"/>
        </w:rPr>
      </w:pPr>
      <w:r w:rsidRPr="0044084F">
        <w:rPr>
          <w:rFonts w:ascii="Calibri" w:hAnsi="Calibri" w:cs="Calibri"/>
          <w:bCs/>
          <w:sz w:val="22"/>
          <w:szCs w:val="22"/>
        </w:rPr>
        <w:t xml:space="preserve">uz </w:t>
      </w:r>
      <w:r>
        <w:rPr>
          <w:rFonts w:ascii="Calibri" w:hAnsi="Calibri" w:cs="Calibri"/>
          <w:bCs/>
          <w:sz w:val="22"/>
          <w:szCs w:val="22"/>
        </w:rPr>
        <w:t>Nacrt p</w:t>
      </w:r>
      <w:r w:rsidRPr="0044084F">
        <w:rPr>
          <w:rFonts w:ascii="Calibri" w:hAnsi="Calibri" w:cs="Calibri"/>
          <w:bCs/>
          <w:sz w:val="22"/>
          <w:szCs w:val="22"/>
        </w:rPr>
        <w:t>rijedlog</w:t>
      </w:r>
      <w:r w:rsidR="00F8771F">
        <w:rPr>
          <w:rFonts w:ascii="Calibri" w:hAnsi="Calibri" w:cs="Calibri"/>
          <w:bCs/>
          <w:sz w:val="22"/>
          <w:szCs w:val="22"/>
        </w:rPr>
        <w:t>a</w:t>
      </w:r>
      <w:r w:rsidRPr="0044084F">
        <w:rPr>
          <w:rFonts w:ascii="Calibri" w:hAnsi="Calibri" w:cs="Calibri"/>
          <w:bCs/>
          <w:sz w:val="22"/>
          <w:szCs w:val="22"/>
        </w:rPr>
        <w:t xml:space="preserve"> Odluke o dopuni Odluke o imenima naselja, ulica i trgova </w:t>
      </w:r>
    </w:p>
    <w:p w14:paraId="3E166B5C" w14:textId="77777777" w:rsidR="00E3449E" w:rsidRPr="0044084F" w:rsidRDefault="00E3449E" w:rsidP="00E3449E">
      <w:pPr>
        <w:jc w:val="center"/>
        <w:rPr>
          <w:rFonts w:ascii="Calibri" w:hAnsi="Calibri" w:cs="Calibri"/>
          <w:bCs/>
          <w:sz w:val="22"/>
          <w:szCs w:val="22"/>
        </w:rPr>
      </w:pPr>
      <w:r w:rsidRPr="0044084F">
        <w:rPr>
          <w:rFonts w:ascii="Calibri" w:hAnsi="Calibri" w:cs="Calibri"/>
          <w:bCs/>
          <w:sz w:val="22"/>
          <w:szCs w:val="22"/>
        </w:rPr>
        <w:t>u Gradu Požegi i ostalim naseljima</w:t>
      </w:r>
    </w:p>
    <w:p w14:paraId="7D217718" w14:textId="77777777" w:rsidR="00E3449E" w:rsidRPr="0044084F" w:rsidRDefault="00E3449E" w:rsidP="00E3449E">
      <w:pPr>
        <w:jc w:val="both"/>
        <w:rPr>
          <w:rFonts w:ascii="Calibri" w:hAnsi="Calibri" w:cs="Calibri"/>
          <w:bCs/>
          <w:sz w:val="22"/>
          <w:szCs w:val="22"/>
        </w:rPr>
      </w:pPr>
    </w:p>
    <w:p w14:paraId="07E2C949" w14:textId="77777777" w:rsidR="00E3449E" w:rsidRPr="007547F3" w:rsidRDefault="00E3449E" w:rsidP="00E3449E">
      <w:pPr>
        <w:jc w:val="both"/>
        <w:rPr>
          <w:rFonts w:ascii="Calibri" w:hAnsi="Calibri" w:cs="Calibri"/>
          <w:b/>
          <w:sz w:val="22"/>
          <w:szCs w:val="22"/>
        </w:rPr>
      </w:pPr>
      <w:r w:rsidRPr="007547F3">
        <w:rPr>
          <w:rFonts w:ascii="Calibri" w:hAnsi="Calibri" w:cs="Calibri"/>
          <w:b/>
          <w:sz w:val="22"/>
          <w:szCs w:val="22"/>
        </w:rPr>
        <w:t xml:space="preserve">I. </w:t>
      </w:r>
      <w:r w:rsidRPr="007547F3">
        <w:rPr>
          <w:rFonts w:ascii="Calibri" w:hAnsi="Calibri" w:cs="Calibri"/>
          <w:b/>
          <w:sz w:val="22"/>
          <w:szCs w:val="22"/>
        </w:rPr>
        <w:tab/>
        <w:t xml:space="preserve">UVOD I PRAVNA OSNOVA  </w:t>
      </w:r>
    </w:p>
    <w:p w14:paraId="2250A8D9" w14:textId="77777777" w:rsidR="00E3449E" w:rsidRDefault="00E3449E" w:rsidP="00E3449E">
      <w:pPr>
        <w:pStyle w:val="Tijeloteksta3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0B6A5092" w14:textId="77777777" w:rsidR="00E3449E" w:rsidRDefault="00E3449E" w:rsidP="00E3449E">
      <w:pPr>
        <w:pStyle w:val="Tijeloteksta3"/>
        <w:spacing w:after="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1967DB">
        <w:rPr>
          <w:rFonts w:ascii="Calibri" w:hAnsi="Calibri" w:cs="Calibri"/>
          <w:bCs/>
          <w:sz w:val="22"/>
          <w:szCs w:val="22"/>
        </w:rPr>
        <w:t xml:space="preserve">Odluka o imenima i promjeni imena ulica i trgova u Gradu Požegi usvojena je 1992. godine i objavljena je u Službenom vjesniku Općine Slavonska Požega, broj: 1/92., a njezine izmjene i dopune objavljene su u Službenim novinama Grada Požege, broj: 4/97., 5/97., 9/98., 3/99., 9/99., 2/00., 3/00., 6/00., 2/01., 9/01., 2/02., 5/02., 12/02., 11/03., 7/05., 6/08., 11/08., 38/08. i 24/09.). </w:t>
      </w:r>
    </w:p>
    <w:p w14:paraId="08A1AC50" w14:textId="229C9D51" w:rsidR="00E3449E" w:rsidRPr="003138D3" w:rsidRDefault="00E3449E" w:rsidP="00E3449E">
      <w:pPr>
        <w:pStyle w:val="Tijeloteksta3"/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1967DB">
        <w:rPr>
          <w:rFonts w:ascii="Calibri" w:hAnsi="Calibri" w:cs="Calibri"/>
          <w:bCs/>
          <w:sz w:val="22"/>
          <w:szCs w:val="22"/>
        </w:rPr>
        <w:t xml:space="preserve">Navedena Odluka  prestala je važiti stupanjem na snagu Odluke o imenima naselja, ulica i trgova u Gradu Požegi i ostalim naseljima od 29. listopada 2010. godine koja je donesena radi </w:t>
      </w:r>
      <w:r w:rsidRPr="001967DB">
        <w:rPr>
          <w:rFonts w:ascii="Calibri" w:hAnsi="Calibri" w:cs="Calibri"/>
          <w:sz w:val="22"/>
          <w:szCs w:val="22"/>
        </w:rPr>
        <w:t>provođenja postupka usklađivanja evidencija prostornih jedinica za potrebe popisa stanovništva u 2011. godini</w:t>
      </w:r>
      <w:r>
        <w:rPr>
          <w:rFonts w:ascii="Calibri" w:hAnsi="Calibri" w:cs="Calibri"/>
          <w:sz w:val="22"/>
          <w:szCs w:val="22"/>
        </w:rPr>
        <w:t>,</w:t>
      </w:r>
      <w:r w:rsidRPr="001967DB">
        <w:rPr>
          <w:rFonts w:ascii="Calibri" w:hAnsi="Calibri" w:cs="Calibri"/>
          <w:sz w:val="22"/>
          <w:szCs w:val="22"/>
        </w:rPr>
        <w:t xml:space="preserve"> jer je Državna geodetska uprava bila zadužena za pripremu tehničke dokumentacije za provođenje popisa i bila je duž</w:t>
      </w:r>
      <w:r w:rsidR="001D72EB">
        <w:rPr>
          <w:rFonts w:ascii="Calibri" w:hAnsi="Calibri" w:cs="Calibri"/>
          <w:sz w:val="22"/>
          <w:szCs w:val="22"/>
        </w:rPr>
        <w:t xml:space="preserve">na </w:t>
      </w:r>
      <w:r w:rsidRPr="001967DB">
        <w:rPr>
          <w:rFonts w:ascii="Calibri" w:hAnsi="Calibri" w:cs="Calibri"/>
          <w:sz w:val="22"/>
          <w:szCs w:val="22"/>
        </w:rPr>
        <w:t xml:space="preserve">osigurati da se za sva imena ulica primjene ista pravila pisanja ulica i trgova, kako bi se omogućilo formiranje jedinstvene baze za područje cijele države, te kako bi se izbjegle razlike koje su do tada bile prisutne u nazivima </w:t>
      </w:r>
      <w:r w:rsidRPr="001967DB">
        <w:rPr>
          <w:rFonts w:ascii="Calibri" w:hAnsi="Calibri" w:cs="Calibri"/>
          <w:bCs/>
          <w:sz w:val="22"/>
          <w:szCs w:val="22"/>
        </w:rPr>
        <w:t xml:space="preserve">ulica i trgova. </w:t>
      </w:r>
      <w:r w:rsidRPr="001967DB">
        <w:rPr>
          <w:rFonts w:ascii="Calibri" w:hAnsi="Calibri" w:cs="Calibri"/>
          <w:sz w:val="22"/>
          <w:szCs w:val="22"/>
        </w:rPr>
        <w:t xml:space="preserve">Odluka iz listopada 2010. godine </w:t>
      </w:r>
      <w:r w:rsidRPr="001967DB">
        <w:rPr>
          <w:rFonts w:ascii="Calibri" w:hAnsi="Calibri" w:cs="Calibri"/>
          <w:bCs/>
          <w:sz w:val="22"/>
          <w:szCs w:val="22"/>
        </w:rPr>
        <w:t xml:space="preserve">objavljena je u </w:t>
      </w:r>
      <w:r w:rsidRPr="001967DB">
        <w:rPr>
          <w:rFonts w:ascii="Calibri" w:hAnsi="Calibri" w:cs="Calibri"/>
          <w:sz w:val="22"/>
          <w:szCs w:val="22"/>
        </w:rPr>
        <w:t>Službenim novinama Grada Požege, broj: 21/10., a imala je tri izmijene te jedan ispravak (Službene novine Grada Požege, broj: 21/11., 2/12.- ispravak, 3/13. i 11/18. (u nastavku teksta: Odluka).</w:t>
      </w:r>
      <w:r w:rsidRPr="006F3F43">
        <w:rPr>
          <w:rFonts w:ascii="Calibri" w:hAnsi="Calibri" w:cs="Calibri"/>
          <w:sz w:val="22"/>
          <w:szCs w:val="22"/>
        </w:rPr>
        <w:t xml:space="preserve">   </w:t>
      </w:r>
    </w:p>
    <w:p w14:paraId="3D5C202D" w14:textId="77777777" w:rsidR="00E3449E" w:rsidRPr="00BB39C2" w:rsidRDefault="00E3449E" w:rsidP="00E3449E">
      <w:pPr>
        <w:jc w:val="both"/>
        <w:rPr>
          <w:rFonts w:ascii="Calibri" w:hAnsi="Calibri" w:cs="Calibri"/>
          <w:bCs/>
          <w:sz w:val="22"/>
          <w:szCs w:val="22"/>
        </w:rPr>
      </w:pPr>
    </w:p>
    <w:p w14:paraId="124B3126" w14:textId="77777777" w:rsidR="00E3449E" w:rsidRPr="003138D3" w:rsidRDefault="00E3449E" w:rsidP="00E3449E">
      <w:pPr>
        <w:pStyle w:val="Tijeloteksta3"/>
        <w:spacing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BB39C2">
        <w:rPr>
          <w:rFonts w:ascii="Calibri" w:hAnsi="Calibri" w:cs="Calibri"/>
          <w:bCs/>
          <w:sz w:val="22"/>
          <w:szCs w:val="22"/>
        </w:rPr>
        <w:t xml:space="preserve">Pravna osnova za donošenje predloženog akta sadržana je u članku 7. stavku 1. Zakona o naseljima (Narodne novine, broj: 39/22.), </w:t>
      </w:r>
      <w:r w:rsidRPr="00BB39C2">
        <w:rPr>
          <w:rFonts w:ascii="Calibri" w:hAnsi="Calibri" w:cs="Calibri"/>
          <w:sz w:val="22"/>
          <w:szCs w:val="22"/>
        </w:rPr>
        <w:t>članku 19.a Zakona o lokalnoj i područnoj (regionalnoj) samoupravi (</w:t>
      </w:r>
      <w:r w:rsidRPr="00BB39C2">
        <w:rPr>
          <w:rFonts w:ascii="Calibri" w:hAnsi="Calibri" w:cs="Calibri"/>
          <w:bCs/>
          <w:sz w:val="22"/>
          <w:szCs w:val="22"/>
          <w:lang w:eastAsia="zh-CN"/>
        </w:rPr>
        <w:t>Narodne novine, broj: 33/01., 60/01.- vjerodostojno tumačenje, 129/05., 109/07., 125</w:t>
      </w:r>
      <w:r w:rsidRPr="009A114B">
        <w:rPr>
          <w:rFonts w:ascii="Calibri" w:hAnsi="Calibri" w:cs="Calibri"/>
          <w:bCs/>
          <w:sz w:val="22"/>
          <w:szCs w:val="22"/>
          <w:lang w:eastAsia="zh-CN"/>
        </w:rPr>
        <w:t>/08., 36/09., 150/11., 144/12., 19/13.- pročišćeni tekst, 137/15.- ispravak, 123/17., 98/19. i 144/20.)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3138D3">
        <w:rPr>
          <w:rFonts w:ascii="Calibri" w:hAnsi="Calibri" w:cs="Calibri"/>
          <w:sz w:val="22"/>
          <w:szCs w:val="22"/>
        </w:rPr>
        <w:t>člank</w:t>
      </w:r>
      <w:r>
        <w:rPr>
          <w:rFonts w:ascii="Calibri" w:hAnsi="Calibri" w:cs="Calibri"/>
          <w:sz w:val="22"/>
          <w:szCs w:val="22"/>
        </w:rPr>
        <w:t>u</w:t>
      </w:r>
      <w:r w:rsidRPr="003138D3">
        <w:rPr>
          <w:rFonts w:ascii="Calibri" w:hAnsi="Calibri" w:cs="Calibri"/>
          <w:sz w:val="22"/>
          <w:szCs w:val="22"/>
        </w:rPr>
        <w:t xml:space="preserve"> 18. i 3</w:t>
      </w:r>
      <w:r>
        <w:rPr>
          <w:rFonts w:ascii="Calibri" w:hAnsi="Calibri" w:cs="Calibri"/>
          <w:sz w:val="22"/>
          <w:szCs w:val="22"/>
        </w:rPr>
        <w:t xml:space="preserve">9. stavku 1. podstavku 3. </w:t>
      </w:r>
      <w:r w:rsidRPr="003138D3">
        <w:rPr>
          <w:rFonts w:ascii="Calibri" w:hAnsi="Calibri" w:cs="Calibri"/>
          <w:sz w:val="22"/>
          <w:szCs w:val="22"/>
        </w:rPr>
        <w:t>Statuta Grada Požege (Službene novine Grada Požege, broj:</w:t>
      </w:r>
      <w:r>
        <w:rPr>
          <w:rFonts w:ascii="Calibri" w:hAnsi="Calibri" w:cs="Calibri"/>
          <w:sz w:val="22"/>
          <w:szCs w:val="22"/>
        </w:rPr>
        <w:t xml:space="preserve"> 2/21., 11/22. i 3/26.</w:t>
      </w:r>
      <w:r w:rsidRPr="003138D3">
        <w:rPr>
          <w:rFonts w:ascii="Calibri" w:hAnsi="Calibri" w:cs="Calibri"/>
          <w:sz w:val="22"/>
          <w:szCs w:val="22"/>
        </w:rPr>
        <w:t xml:space="preserve">). </w:t>
      </w:r>
    </w:p>
    <w:p w14:paraId="69A92744" w14:textId="77777777" w:rsidR="00E3449E" w:rsidRDefault="00E3449E" w:rsidP="00E3449E">
      <w:pPr>
        <w:ind w:left="1620" w:hanging="912"/>
        <w:rPr>
          <w:rFonts w:ascii="Calibri" w:hAnsi="Calibri" w:cs="Calibri"/>
          <w:b/>
          <w:bCs/>
          <w:sz w:val="22"/>
          <w:szCs w:val="22"/>
        </w:rPr>
      </w:pPr>
    </w:p>
    <w:p w14:paraId="195438D7" w14:textId="77777777" w:rsidR="00E3449E" w:rsidRPr="00BB39C2" w:rsidRDefault="00E3449E" w:rsidP="00E3449E">
      <w:pPr>
        <w:jc w:val="both"/>
        <w:rPr>
          <w:rFonts w:ascii="Calibri" w:hAnsi="Calibri" w:cs="Calibri"/>
          <w:b/>
          <w:sz w:val="22"/>
          <w:szCs w:val="22"/>
        </w:rPr>
      </w:pPr>
      <w:r w:rsidRPr="00BB39C2">
        <w:rPr>
          <w:rFonts w:ascii="Calibri" w:hAnsi="Calibri" w:cs="Calibri"/>
          <w:b/>
          <w:sz w:val="22"/>
          <w:szCs w:val="22"/>
        </w:rPr>
        <w:t xml:space="preserve">II.  </w:t>
      </w:r>
      <w:r w:rsidRPr="00BB39C2">
        <w:rPr>
          <w:rFonts w:ascii="Calibri" w:hAnsi="Calibri" w:cs="Calibri"/>
          <w:b/>
          <w:sz w:val="22"/>
          <w:szCs w:val="22"/>
        </w:rPr>
        <w:tab/>
        <w:t xml:space="preserve">PRIKAZ STANJA I RAZLOZI ZA DONOŠENJE  </w:t>
      </w:r>
    </w:p>
    <w:p w14:paraId="4F15617A" w14:textId="1F98A551" w:rsidR="00E3449E" w:rsidRPr="00142860" w:rsidRDefault="00E3449E" w:rsidP="00E3449E">
      <w:pPr>
        <w:spacing w:before="24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142860">
        <w:rPr>
          <w:rFonts w:ascii="Calibri" w:hAnsi="Calibri" w:cs="Calibri"/>
          <w:bCs/>
          <w:sz w:val="22"/>
          <w:szCs w:val="22"/>
        </w:rPr>
        <w:t xml:space="preserve">U sklopu razvoja </w:t>
      </w:r>
      <w:r>
        <w:rPr>
          <w:rFonts w:ascii="Calibri" w:hAnsi="Calibri" w:cs="Calibri"/>
          <w:bCs/>
          <w:sz w:val="22"/>
          <w:szCs w:val="22"/>
        </w:rPr>
        <w:t xml:space="preserve">Grada Požege, u MO </w:t>
      </w:r>
      <w:proofErr w:type="spellStart"/>
      <w:r>
        <w:rPr>
          <w:rFonts w:ascii="Calibri" w:hAnsi="Calibri" w:cs="Calibri"/>
          <w:bCs/>
          <w:sz w:val="22"/>
          <w:szCs w:val="22"/>
        </w:rPr>
        <w:t>Ratarnica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r w:rsidRPr="00142860">
        <w:rPr>
          <w:rFonts w:ascii="Calibri" w:hAnsi="Calibri" w:cs="Calibri"/>
          <w:bCs/>
          <w:sz w:val="22"/>
          <w:szCs w:val="22"/>
        </w:rPr>
        <w:t>došlo je do izgradnje nov</w:t>
      </w:r>
      <w:r>
        <w:rPr>
          <w:rFonts w:ascii="Calibri" w:hAnsi="Calibri" w:cs="Calibri"/>
          <w:bCs/>
          <w:sz w:val="22"/>
          <w:szCs w:val="22"/>
        </w:rPr>
        <w:t xml:space="preserve">og </w:t>
      </w:r>
      <w:r w:rsidRPr="00142860">
        <w:rPr>
          <w:rFonts w:ascii="Calibri" w:hAnsi="Calibri" w:cs="Calibri"/>
          <w:bCs/>
          <w:sz w:val="22"/>
          <w:szCs w:val="22"/>
        </w:rPr>
        <w:t>stamben</w:t>
      </w:r>
      <w:r>
        <w:rPr>
          <w:rFonts w:ascii="Calibri" w:hAnsi="Calibri" w:cs="Calibri"/>
          <w:bCs/>
          <w:sz w:val="22"/>
          <w:szCs w:val="22"/>
        </w:rPr>
        <w:t xml:space="preserve">og objekta </w:t>
      </w:r>
      <w:r w:rsidRPr="0014286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i Atletskog stadiona </w:t>
      </w:r>
      <w:r w:rsidRPr="00142860">
        <w:rPr>
          <w:rFonts w:ascii="Calibri" w:hAnsi="Calibri" w:cs="Calibri"/>
          <w:bCs/>
          <w:sz w:val="22"/>
          <w:szCs w:val="22"/>
        </w:rPr>
        <w:t xml:space="preserve">te infrastrukturnog uređenja nove </w:t>
      </w:r>
      <w:r>
        <w:rPr>
          <w:rFonts w:ascii="Calibri" w:hAnsi="Calibri" w:cs="Calibri"/>
          <w:bCs/>
          <w:sz w:val="22"/>
          <w:szCs w:val="22"/>
        </w:rPr>
        <w:t xml:space="preserve">ulice </w:t>
      </w:r>
      <w:r w:rsidRPr="00142860">
        <w:rPr>
          <w:rFonts w:ascii="Calibri" w:hAnsi="Calibri" w:cs="Calibri"/>
          <w:bCs/>
          <w:sz w:val="22"/>
          <w:szCs w:val="22"/>
        </w:rPr>
        <w:t xml:space="preserve">koja do sada nije imala službeni naziv. </w:t>
      </w:r>
      <w:r>
        <w:rPr>
          <w:rFonts w:ascii="Calibri" w:hAnsi="Calibri" w:cs="Calibri"/>
          <w:bCs/>
          <w:sz w:val="22"/>
          <w:szCs w:val="22"/>
        </w:rPr>
        <w:t>B</w:t>
      </w:r>
      <w:r w:rsidRPr="00142860">
        <w:rPr>
          <w:rFonts w:ascii="Calibri" w:hAnsi="Calibri" w:cs="Calibri"/>
          <w:bCs/>
          <w:sz w:val="22"/>
          <w:szCs w:val="22"/>
        </w:rPr>
        <w:t xml:space="preserve">udući da </w:t>
      </w:r>
      <w:r w:rsidR="001D72EB">
        <w:rPr>
          <w:rFonts w:ascii="Calibri" w:hAnsi="Calibri" w:cs="Calibri"/>
          <w:bCs/>
          <w:sz w:val="22"/>
          <w:szCs w:val="22"/>
        </w:rPr>
        <w:t xml:space="preserve">se </w:t>
      </w:r>
      <w:r>
        <w:rPr>
          <w:rFonts w:ascii="Calibri" w:hAnsi="Calibri" w:cs="Calibri"/>
          <w:bCs/>
          <w:sz w:val="22"/>
          <w:szCs w:val="22"/>
        </w:rPr>
        <w:t xml:space="preserve">na </w:t>
      </w:r>
      <w:r w:rsidRPr="00142860">
        <w:rPr>
          <w:rFonts w:ascii="Calibri" w:hAnsi="Calibri" w:cs="Calibri"/>
          <w:bCs/>
          <w:sz w:val="22"/>
          <w:szCs w:val="22"/>
        </w:rPr>
        <w:t xml:space="preserve">navedenoj lokaciji </w:t>
      </w:r>
      <w:r>
        <w:rPr>
          <w:rFonts w:ascii="Calibri" w:hAnsi="Calibri" w:cs="Calibri"/>
          <w:bCs/>
          <w:sz w:val="22"/>
          <w:szCs w:val="22"/>
        </w:rPr>
        <w:t xml:space="preserve">očekuje useljenje stanara u novoizgrađeni stambeni objekt te time i </w:t>
      </w:r>
      <w:r w:rsidRPr="00142860">
        <w:rPr>
          <w:rFonts w:ascii="Calibri" w:hAnsi="Calibri" w:cs="Calibri"/>
          <w:bCs/>
          <w:sz w:val="22"/>
          <w:szCs w:val="22"/>
        </w:rPr>
        <w:t>prijave prebivališta i ishođenj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Pr="00142860">
        <w:rPr>
          <w:rFonts w:ascii="Calibri" w:hAnsi="Calibri" w:cs="Calibri"/>
          <w:bCs/>
          <w:sz w:val="22"/>
          <w:szCs w:val="22"/>
        </w:rPr>
        <w:t>kućnih brojeva, nužno je zakonski definirati i imenovati novu ulicu.</w:t>
      </w:r>
    </w:p>
    <w:p w14:paraId="02496934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Prijedlog za </w:t>
      </w:r>
      <w:r w:rsidRPr="00142860">
        <w:rPr>
          <w:rFonts w:ascii="Calibri" w:hAnsi="Calibri" w:cs="Calibri"/>
          <w:bCs/>
          <w:sz w:val="22"/>
          <w:szCs w:val="22"/>
        </w:rPr>
        <w:t xml:space="preserve">imenovanje ove ulice </w:t>
      </w:r>
      <w:r>
        <w:rPr>
          <w:rFonts w:ascii="Calibri" w:hAnsi="Calibri" w:cs="Calibri"/>
          <w:bCs/>
          <w:sz w:val="22"/>
          <w:szCs w:val="22"/>
        </w:rPr>
        <w:t xml:space="preserve">dostavio je Gradu Požegi Izvršni odbor Požeškog športskog  saveza.  </w:t>
      </w:r>
    </w:p>
    <w:p w14:paraId="5555A83C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CF16B6">
        <w:rPr>
          <w:rFonts w:ascii="Calibri" w:hAnsi="Calibri" w:cs="Calibri"/>
          <w:bCs/>
          <w:sz w:val="22"/>
          <w:szCs w:val="22"/>
        </w:rPr>
        <w:t xml:space="preserve">Ovom Odlukom, u popis imena ulica i trgova, sukladno grafičkom prikazu koji čini njen sastavni dio, predlaže </w:t>
      </w:r>
      <w:r>
        <w:rPr>
          <w:rFonts w:ascii="Calibri" w:hAnsi="Calibri" w:cs="Calibri"/>
          <w:bCs/>
          <w:sz w:val="22"/>
          <w:szCs w:val="22"/>
        </w:rPr>
        <w:t xml:space="preserve">se </w:t>
      </w:r>
      <w:r w:rsidRPr="00601868">
        <w:rPr>
          <w:rFonts w:ascii="Calibri" w:hAnsi="Calibri" w:cs="Calibri"/>
          <w:sz w:val="22"/>
          <w:szCs w:val="22"/>
        </w:rPr>
        <w:t xml:space="preserve">iza ulice: „Ivana Gundulića“ </w:t>
      </w:r>
      <w:r w:rsidRPr="00CF16B6">
        <w:rPr>
          <w:rFonts w:ascii="Calibri" w:hAnsi="Calibri" w:cs="Calibri"/>
          <w:bCs/>
          <w:sz w:val="22"/>
          <w:szCs w:val="22"/>
        </w:rPr>
        <w:t>unos imena</w:t>
      </w:r>
      <w:r>
        <w:rPr>
          <w:rFonts w:ascii="Calibri" w:hAnsi="Calibri" w:cs="Calibri"/>
          <w:bCs/>
          <w:sz w:val="22"/>
          <w:szCs w:val="22"/>
        </w:rPr>
        <w:t xml:space="preserve"> nove ulice: </w:t>
      </w:r>
      <w:r w:rsidRPr="00601868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Cs/>
          <w:sz w:val="22"/>
          <w:szCs w:val="22"/>
        </w:rPr>
        <w:t xml:space="preserve">Ivana </w:t>
      </w:r>
      <w:proofErr w:type="spellStart"/>
      <w:r>
        <w:rPr>
          <w:rFonts w:ascii="Calibri" w:hAnsi="Calibri" w:cs="Calibri"/>
          <w:bCs/>
          <w:sz w:val="22"/>
          <w:szCs w:val="22"/>
        </w:rPr>
        <w:t>Maričevića</w:t>
      </w:r>
      <w:proofErr w:type="spellEnd"/>
      <w:r>
        <w:rPr>
          <w:rFonts w:ascii="Calibri" w:hAnsi="Calibri" w:cs="Calibri"/>
          <w:bCs/>
          <w:sz w:val="22"/>
          <w:szCs w:val="22"/>
        </w:rPr>
        <w:t>“, z</w:t>
      </w:r>
      <w:r w:rsidRPr="00CF16B6">
        <w:rPr>
          <w:rFonts w:ascii="Calibri" w:hAnsi="Calibri" w:cs="Calibri"/>
          <w:bCs/>
          <w:sz w:val="22"/>
          <w:szCs w:val="22"/>
        </w:rPr>
        <w:t>aslužnog sportaša i sportskog djelatnika</w:t>
      </w:r>
      <w:r>
        <w:rPr>
          <w:rFonts w:ascii="Calibri" w:hAnsi="Calibri" w:cs="Calibri"/>
          <w:bCs/>
          <w:sz w:val="22"/>
          <w:szCs w:val="22"/>
        </w:rPr>
        <w:t xml:space="preserve"> i to </w:t>
      </w:r>
      <w:r w:rsidRPr="00601868">
        <w:rPr>
          <w:rFonts w:ascii="Calibri" w:hAnsi="Calibri" w:cs="Calibri"/>
          <w:bCs/>
          <w:sz w:val="22"/>
          <w:szCs w:val="22"/>
        </w:rPr>
        <w:t xml:space="preserve">prema sadašnjem stanju katastarskog plana </w:t>
      </w:r>
      <w:r>
        <w:rPr>
          <w:rFonts w:ascii="Calibri" w:hAnsi="Calibri" w:cs="Calibri"/>
          <w:bCs/>
          <w:sz w:val="22"/>
          <w:szCs w:val="22"/>
        </w:rPr>
        <w:t xml:space="preserve">na nekretnini označenoj kao </w:t>
      </w:r>
      <w:r w:rsidRPr="00601868">
        <w:rPr>
          <w:rFonts w:ascii="Calibri" w:hAnsi="Calibri" w:cs="Calibri"/>
          <w:bCs/>
          <w:sz w:val="22"/>
          <w:szCs w:val="22"/>
        </w:rPr>
        <w:t xml:space="preserve">k.č.br. 476/2, NC 349, odvojak Osječke ulice </w:t>
      </w:r>
      <w:r w:rsidRPr="004B39E0">
        <w:rPr>
          <w:rFonts w:ascii="Calibri" w:hAnsi="Calibri" w:cs="Calibri"/>
          <w:bCs/>
          <w:sz w:val="22"/>
          <w:szCs w:val="22"/>
        </w:rPr>
        <w:t xml:space="preserve">između K.B. 58 i K.B. 58/A, nerazvrstana </w:t>
      </w:r>
      <w:r w:rsidRPr="00601868">
        <w:rPr>
          <w:rFonts w:ascii="Calibri" w:hAnsi="Calibri" w:cs="Calibri"/>
          <w:bCs/>
          <w:sz w:val="22"/>
          <w:szCs w:val="22"/>
        </w:rPr>
        <w:t>cesta, površine od 1807 m</w:t>
      </w:r>
      <w:r w:rsidRPr="00601868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601868">
        <w:rPr>
          <w:rFonts w:ascii="Calibri" w:hAnsi="Calibri" w:cs="Calibri"/>
          <w:bCs/>
          <w:sz w:val="22"/>
          <w:szCs w:val="22"/>
        </w:rPr>
        <w:t xml:space="preserve">, k.o. Požega, </w:t>
      </w:r>
      <w:proofErr w:type="spellStart"/>
      <w:r w:rsidRPr="00601868">
        <w:rPr>
          <w:rFonts w:ascii="Calibri" w:hAnsi="Calibri" w:cs="Calibri"/>
          <w:bCs/>
          <w:sz w:val="22"/>
          <w:szCs w:val="22"/>
        </w:rPr>
        <w:t>zk</w:t>
      </w:r>
      <w:proofErr w:type="spellEnd"/>
      <w:r w:rsidRPr="00601868">
        <w:rPr>
          <w:rFonts w:ascii="Calibri" w:hAnsi="Calibri" w:cs="Calibri"/>
          <w:bCs/>
          <w:sz w:val="22"/>
          <w:szCs w:val="22"/>
        </w:rPr>
        <w:t>. uložak 20315, upisano javno dobro u općoj uporabi -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01868">
        <w:rPr>
          <w:rFonts w:ascii="Calibri" w:hAnsi="Calibri" w:cs="Calibri"/>
          <w:bCs/>
          <w:sz w:val="22"/>
          <w:szCs w:val="22"/>
        </w:rPr>
        <w:t>neotuđivo vlasništvo Grada Požege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223F66A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CF16B6">
        <w:rPr>
          <w:rFonts w:ascii="Calibri" w:hAnsi="Calibri" w:cs="Calibri"/>
          <w:bCs/>
          <w:sz w:val="22"/>
          <w:szCs w:val="22"/>
        </w:rPr>
        <w:t>Nadalje, u skladu s člankom 7. Zakona o naseljima (Narodne novine</w:t>
      </w:r>
      <w:r>
        <w:rPr>
          <w:rFonts w:ascii="Calibri" w:hAnsi="Calibri" w:cs="Calibri"/>
          <w:bCs/>
          <w:sz w:val="22"/>
          <w:szCs w:val="22"/>
        </w:rPr>
        <w:t xml:space="preserve">, broj: </w:t>
      </w:r>
      <w:r w:rsidRPr="00CF16B6">
        <w:rPr>
          <w:rFonts w:ascii="Calibri" w:hAnsi="Calibri" w:cs="Calibri"/>
          <w:bCs/>
          <w:sz w:val="22"/>
          <w:szCs w:val="22"/>
        </w:rPr>
        <w:t>39/22</w:t>
      </w:r>
      <w:r>
        <w:rPr>
          <w:rFonts w:ascii="Calibri" w:hAnsi="Calibri" w:cs="Calibri"/>
          <w:bCs/>
          <w:sz w:val="22"/>
          <w:szCs w:val="22"/>
        </w:rPr>
        <w:t>.</w:t>
      </w:r>
      <w:r w:rsidRPr="00CF16B6">
        <w:rPr>
          <w:rFonts w:ascii="Calibri" w:hAnsi="Calibri" w:cs="Calibri"/>
          <w:bCs/>
          <w:sz w:val="22"/>
          <w:szCs w:val="22"/>
        </w:rPr>
        <w:t>), imena ulica i trgova moraju biti usklađena s prethodno pribavljenim mišljenjem Povjerenstva Vlade Republike Hrvatske za standardizaciju geografskih imena. Konačnu odluku o uvođenju novog naziva ulice i trga ili promjeni postojećeg naziva, donosi Gradsko vijeće Grada P</w:t>
      </w:r>
      <w:r>
        <w:rPr>
          <w:rFonts w:ascii="Calibri" w:hAnsi="Calibri" w:cs="Calibri"/>
          <w:bCs/>
          <w:sz w:val="22"/>
          <w:szCs w:val="22"/>
        </w:rPr>
        <w:t xml:space="preserve">ožege </w:t>
      </w:r>
      <w:r w:rsidRPr="00CF16B6">
        <w:rPr>
          <w:rFonts w:ascii="Calibri" w:hAnsi="Calibri" w:cs="Calibri"/>
          <w:bCs/>
          <w:sz w:val="22"/>
          <w:szCs w:val="22"/>
        </w:rPr>
        <w:t xml:space="preserve">kroz postupak izmjene i/ili dopune Odluke o </w:t>
      </w:r>
      <w:r w:rsidRPr="000505B7">
        <w:rPr>
          <w:rFonts w:ascii="Calibri" w:hAnsi="Calibri" w:cs="Calibri"/>
          <w:bCs/>
          <w:sz w:val="22"/>
          <w:szCs w:val="22"/>
        </w:rPr>
        <w:t>imenima naselja, ulica i trgova u Gradu Požegi i ostalim naseljima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48B13193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50C7B1EA" w14:textId="77777777" w:rsidR="00E3449E" w:rsidRPr="006F3F43" w:rsidRDefault="00E3449E" w:rsidP="00E3449E">
      <w:pPr>
        <w:jc w:val="both"/>
        <w:rPr>
          <w:rFonts w:ascii="Calibri" w:hAnsi="Calibri" w:cs="Calibri"/>
          <w:b/>
          <w:sz w:val="22"/>
          <w:szCs w:val="22"/>
        </w:rPr>
      </w:pPr>
      <w:r w:rsidRPr="006F3F43">
        <w:rPr>
          <w:rFonts w:ascii="Calibri" w:hAnsi="Calibri" w:cs="Calibri"/>
          <w:b/>
          <w:sz w:val="22"/>
          <w:szCs w:val="22"/>
        </w:rPr>
        <w:t xml:space="preserve">III.  </w:t>
      </w:r>
      <w:r w:rsidRPr="006F3F43">
        <w:rPr>
          <w:rFonts w:ascii="Calibri" w:hAnsi="Calibri" w:cs="Calibri"/>
          <w:b/>
          <w:sz w:val="22"/>
          <w:szCs w:val="22"/>
        </w:rPr>
        <w:tab/>
        <w:t xml:space="preserve">PRIJEDLOG AKTA </w:t>
      </w:r>
    </w:p>
    <w:p w14:paraId="18012BDC" w14:textId="77777777" w:rsidR="00E3449E" w:rsidRPr="006F3F43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6F3F43">
        <w:rPr>
          <w:rFonts w:ascii="Calibri" w:hAnsi="Calibri" w:cs="Calibri"/>
          <w:bCs/>
          <w:sz w:val="22"/>
          <w:szCs w:val="22"/>
        </w:rPr>
        <w:t xml:space="preserve">     </w:t>
      </w:r>
    </w:p>
    <w:p w14:paraId="7FFC6631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6F3F43">
        <w:rPr>
          <w:rFonts w:ascii="Calibri" w:hAnsi="Calibri" w:cs="Calibri"/>
          <w:bCs/>
          <w:sz w:val="22"/>
          <w:szCs w:val="22"/>
        </w:rPr>
        <w:t xml:space="preserve">Prijedlog Odluke o dopuni Odluke o imenima naselja, ulica i trgova u Gradu Požegi i ostalim naseljima, nalazi se u prilogu. </w:t>
      </w:r>
    </w:p>
    <w:p w14:paraId="10E96CC0" w14:textId="77777777" w:rsidR="00E3449E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65FDBA78" w14:textId="77777777" w:rsidR="00E3449E" w:rsidRPr="006F3F43" w:rsidRDefault="00E3449E" w:rsidP="00E3449E">
      <w:pPr>
        <w:jc w:val="both"/>
        <w:rPr>
          <w:rFonts w:ascii="Calibri" w:hAnsi="Calibri" w:cs="Calibri"/>
          <w:b/>
          <w:sz w:val="22"/>
          <w:szCs w:val="22"/>
        </w:rPr>
      </w:pPr>
      <w:r w:rsidRPr="006F3F43">
        <w:rPr>
          <w:rFonts w:ascii="Calibri" w:hAnsi="Calibri" w:cs="Calibri"/>
          <w:b/>
          <w:sz w:val="22"/>
          <w:szCs w:val="22"/>
        </w:rPr>
        <w:t xml:space="preserve">IV. </w:t>
      </w:r>
      <w:r w:rsidRPr="006F3F43">
        <w:rPr>
          <w:rFonts w:ascii="Calibri" w:hAnsi="Calibri" w:cs="Calibri"/>
          <w:b/>
          <w:sz w:val="22"/>
          <w:szCs w:val="22"/>
        </w:rPr>
        <w:tab/>
        <w:t xml:space="preserve">FINANCIJSKA SREDSTVA POTREBNA ZA PROVEDBU AKTA </w:t>
      </w:r>
    </w:p>
    <w:p w14:paraId="51E77AB0" w14:textId="77777777" w:rsidR="00E3449E" w:rsidRPr="006F3F43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4BA765B9" w14:textId="3DD7A7B1" w:rsidR="00E3449E" w:rsidRPr="001D72EB" w:rsidRDefault="00E3449E" w:rsidP="001D72EB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1D72EB">
        <w:rPr>
          <w:rFonts w:ascii="Calibri" w:hAnsi="Calibri" w:cs="Calibri"/>
          <w:bCs/>
          <w:sz w:val="22"/>
          <w:szCs w:val="22"/>
        </w:rPr>
        <w:t xml:space="preserve">Za provedbu ove Odluke bit će potrebno izraditi odgovarajuće oznake novoimenovane površine za što su osigurana sredstva u Proračunu Grada Požege za 2026. godinu (Službene novine Grada Požege, broj: 18/25.), u razdjelu </w:t>
      </w:r>
      <w:r w:rsidR="001D72EB" w:rsidRPr="001D72EB">
        <w:rPr>
          <w:rFonts w:ascii="Calibri" w:hAnsi="Calibri" w:cs="Calibri"/>
          <w:bCs/>
          <w:sz w:val="22"/>
          <w:szCs w:val="22"/>
        </w:rPr>
        <w:t xml:space="preserve"> Upravnog odjela za gospodarstvo, razvoj, zelenu tranziciju,  komunalne djelatnosti i  upravljanje imovinom (</w:t>
      </w:r>
      <w:r w:rsidRPr="001D72EB">
        <w:rPr>
          <w:rFonts w:ascii="Calibri" w:hAnsi="Calibri" w:cs="Calibri"/>
          <w:bCs/>
          <w:sz w:val="22"/>
          <w:szCs w:val="22"/>
        </w:rPr>
        <w:t xml:space="preserve">komunalne usluge - održavanje nerazvrstanih cesta / </w:t>
      </w:r>
      <w:r w:rsidR="001D72EB" w:rsidRPr="001D72EB">
        <w:rPr>
          <w:rFonts w:ascii="Calibri" w:hAnsi="Calibri" w:cs="Calibri"/>
          <w:bCs/>
          <w:sz w:val="22"/>
          <w:szCs w:val="22"/>
        </w:rPr>
        <w:t>o</w:t>
      </w:r>
      <w:r w:rsidRPr="001D72EB">
        <w:rPr>
          <w:rFonts w:ascii="Calibri" w:hAnsi="Calibri" w:cs="Calibri"/>
          <w:bCs/>
          <w:sz w:val="22"/>
          <w:szCs w:val="22"/>
        </w:rPr>
        <w:t>državanje prometnih znakova, signalizacije, opreme na cestama, turističke i ostale signalizacije</w:t>
      </w:r>
      <w:r w:rsidR="001D72EB" w:rsidRPr="001D72EB">
        <w:rPr>
          <w:rFonts w:ascii="Calibri" w:hAnsi="Calibri" w:cs="Calibri"/>
          <w:bCs/>
          <w:sz w:val="22"/>
          <w:szCs w:val="22"/>
        </w:rPr>
        <w:t>)</w:t>
      </w:r>
      <w:r w:rsidRPr="001D72EB">
        <w:rPr>
          <w:rFonts w:ascii="Calibri" w:hAnsi="Calibri" w:cs="Calibri"/>
          <w:bCs/>
          <w:sz w:val="22"/>
          <w:szCs w:val="22"/>
        </w:rPr>
        <w:t xml:space="preserve">. </w:t>
      </w:r>
    </w:p>
    <w:p w14:paraId="6FF639C7" w14:textId="77777777" w:rsidR="00E3449E" w:rsidRPr="0044084F" w:rsidRDefault="00E3449E" w:rsidP="00E3449E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1D72EB">
        <w:rPr>
          <w:rFonts w:ascii="Calibri" w:hAnsi="Calibri" w:cs="Calibri"/>
          <w:bCs/>
          <w:sz w:val="22"/>
          <w:szCs w:val="22"/>
        </w:rPr>
        <w:t>U odnosu na obveze utvrđene člankom 7. stavkom 8. Zakona o naseljima, a odnose se na troškove na strani jedinice lokalne samouprave i osoba koje imaju prebivalište ili boravište odnosno sjedište na području na koje se promjene odnose, Odlukom se utvrđuje kako nema troškova za provedbu Odluke, s obzirom da se predloženo imenovanje odnosi na novo izgrađenu ulicu bez dodijeljenih kućnih brojeva.</w:t>
      </w:r>
    </w:p>
    <w:p w14:paraId="541383BF" w14:textId="77777777" w:rsidR="00E3449E" w:rsidRPr="006F3F43" w:rsidRDefault="00E3449E" w:rsidP="00E3449E">
      <w:pPr>
        <w:jc w:val="both"/>
        <w:rPr>
          <w:rFonts w:ascii="Calibri" w:hAnsi="Calibri" w:cs="Calibri"/>
          <w:bCs/>
          <w:sz w:val="22"/>
          <w:szCs w:val="22"/>
        </w:rPr>
      </w:pPr>
    </w:p>
    <w:p w14:paraId="0BB22B5A" w14:textId="77777777" w:rsidR="00E3449E" w:rsidRDefault="00E3449E" w:rsidP="00E3449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D35E3ED" w14:textId="77777777" w:rsidR="00E3449E" w:rsidRDefault="00E3449E" w:rsidP="00E3449E">
      <w:pPr>
        <w:jc w:val="both"/>
        <w:rPr>
          <w:rFonts w:ascii="Calibri" w:hAnsi="Calibri" w:cs="Calibri"/>
          <w:bCs/>
          <w:sz w:val="22"/>
          <w:szCs w:val="22"/>
        </w:rPr>
      </w:pPr>
    </w:p>
    <w:p w14:paraId="2775D8D6" w14:textId="77777777" w:rsidR="00E3449E" w:rsidRDefault="00E3449E" w:rsidP="00E3449E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6F0C4622" w14:textId="77777777" w:rsidR="00E3449E" w:rsidRDefault="00E3449E" w:rsidP="00E3449E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43F0FAF3" w14:textId="77777777" w:rsidR="0009464E" w:rsidRDefault="0009464E"/>
    <w:sectPr w:rsidR="0009464E" w:rsidSect="001D7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B16B" w14:textId="77777777" w:rsidR="00B87BAF" w:rsidRDefault="00B87BAF" w:rsidP="00F8771F">
      <w:r>
        <w:separator/>
      </w:r>
    </w:p>
  </w:endnote>
  <w:endnote w:type="continuationSeparator" w:id="0">
    <w:p w14:paraId="0A775553" w14:textId="77777777" w:rsidR="00B87BAF" w:rsidRDefault="00B87BAF" w:rsidP="00F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67D0" w14:textId="77777777" w:rsidR="00F8771F" w:rsidRDefault="00F8771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244905"/>
      <w:docPartObj>
        <w:docPartGallery w:val="Page Numbers (Bottom of Page)"/>
        <w:docPartUnique/>
      </w:docPartObj>
    </w:sdtPr>
    <w:sdtContent>
      <w:p w14:paraId="303D39AF" w14:textId="553CF0DB" w:rsidR="00F8771F" w:rsidRDefault="00F8771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1151CE" wp14:editId="44EEC4C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30782010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0491307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C4BF6" w14:textId="77777777" w:rsidR="00F8771F" w:rsidRDefault="00F8771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5600850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8416354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27909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1151C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yyhZWJ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" filled="f" stroked="f">
                    <v:textbox inset="0,0,0,0">
                      <w:txbxContent>
                        <w:p w14:paraId="627C4BF6" w14:textId="77777777" w:rsidR="00F8771F" w:rsidRDefault="00F8771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F66E" w14:textId="77777777" w:rsidR="00F8771F" w:rsidRDefault="00F877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E361" w14:textId="77777777" w:rsidR="00B87BAF" w:rsidRDefault="00B87BAF" w:rsidP="00F8771F">
      <w:r>
        <w:separator/>
      </w:r>
    </w:p>
  </w:footnote>
  <w:footnote w:type="continuationSeparator" w:id="0">
    <w:p w14:paraId="69AFCAF4" w14:textId="77777777" w:rsidR="00B87BAF" w:rsidRDefault="00B87BAF" w:rsidP="00F8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39B4" w14:textId="77777777" w:rsidR="00F8771F" w:rsidRDefault="00F8771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5AF" w14:textId="0CAE8F33" w:rsidR="00F8771F" w:rsidRPr="0042390E" w:rsidRDefault="0042390E">
    <w:pPr>
      <w:pStyle w:val="Zaglavlje"/>
      <w:rPr>
        <w:rFonts w:ascii="Calibri" w:hAnsi="Calibri" w:cs="Calibri"/>
        <w:i/>
        <w:iCs/>
        <w:sz w:val="16"/>
        <w:szCs w:val="16"/>
        <w:u w:val="single"/>
      </w:rPr>
    </w:pPr>
    <w:r>
      <w:rPr>
        <w:rFonts w:ascii="Calibri" w:hAnsi="Calibri" w:cs="Calibri"/>
        <w:bCs/>
        <w:i/>
        <w:iCs/>
        <w:sz w:val="16"/>
        <w:szCs w:val="16"/>
        <w:u w:val="single"/>
      </w:rPr>
      <w:t xml:space="preserve"> </w:t>
    </w:r>
    <w:r w:rsidRPr="0042390E">
      <w:rPr>
        <w:rFonts w:ascii="Calibri" w:hAnsi="Calibri" w:cs="Calibri"/>
        <w:bCs/>
        <w:i/>
        <w:iCs/>
        <w:sz w:val="16"/>
        <w:szCs w:val="16"/>
        <w:u w:val="single"/>
      </w:rPr>
      <w:t>Nacrt prijedloga Odluke o dopuni Odluke o imenima naselja, ulica i trgova u Gradu Požegi i ostalim naseljima</w:t>
    </w:r>
    <w:r>
      <w:rPr>
        <w:rFonts w:ascii="Calibri" w:hAnsi="Calibri" w:cs="Calibri"/>
        <w:bCs/>
        <w:i/>
        <w:iCs/>
        <w:sz w:val="16"/>
        <w:szCs w:val="16"/>
        <w:u w:val="single"/>
      </w:rPr>
      <w:t xml:space="preserve">                                obrazloženje              </w:t>
    </w:r>
    <w:r w:rsidRPr="0042390E">
      <w:rPr>
        <w:rFonts w:ascii="Calibri" w:hAnsi="Calibri" w:cs="Calibri"/>
        <w:i/>
        <w:iCs/>
        <w:sz w:val="16"/>
        <w:szCs w:val="16"/>
        <w:u w:val="single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9A50" w14:textId="77777777" w:rsidR="00F8771F" w:rsidRDefault="00F8771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9E"/>
    <w:rsid w:val="00080FBB"/>
    <w:rsid w:val="0009464E"/>
    <w:rsid w:val="000D7968"/>
    <w:rsid w:val="001D72EB"/>
    <w:rsid w:val="0042390E"/>
    <w:rsid w:val="00590B3E"/>
    <w:rsid w:val="005A32AC"/>
    <w:rsid w:val="00602CD7"/>
    <w:rsid w:val="00736F1C"/>
    <w:rsid w:val="0092201A"/>
    <w:rsid w:val="00B87BAF"/>
    <w:rsid w:val="00C3359F"/>
    <w:rsid w:val="00C9591D"/>
    <w:rsid w:val="00CE555B"/>
    <w:rsid w:val="00E3449E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E5882"/>
  <w15:chartTrackingRefBased/>
  <w15:docId w15:val="{5E492C81-1C03-4516-A529-4971CA06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9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44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44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4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44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44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44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44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44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44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44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44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44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44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44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44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4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3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44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3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4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344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44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344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44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449E"/>
    <w:rPr>
      <w:b/>
      <w:bCs/>
      <w:smallCaps/>
      <w:color w:val="0F4761" w:themeColor="accent1" w:themeShade="BF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E3449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E3449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877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771F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877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771F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7</cp:revision>
  <dcterms:created xsi:type="dcterms:W3CDTF">2026-06-12T09:17:00Z</dcterms:created>
  <dcterms:modified xsi:type="dcterms:W3CDTF">2026-06-12T10:47:00Z</dcterms:modified>
</cp:coreProperties>
</file>