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79C3" w14:textId="77777777" w:rsidR="002601EC" w:rsidRDefault="002601EC" w:rsidP="002601EC">
      <w:pPr>
        <w:pStyle w:val="Naslov6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42D825A6" w14:textId="77777777" w:rsidR="002601EC" w:rsidRDefault="002601EC" w:rsidP="002601EC"/>
    <w:tbl>
      <w:tblPr>
        <w:tblStyle w:val="TableGrid1"/>
        <w:tblpPr w:leftFromText="180" w:rightFromText="180" w:vertAnchor="text" w:horzAnchor="page" w:tblpX="6442" w:tblpY="-6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</w:tblGrid>
      <w:tr w:rsidR="002601EC" w14:paraId="3DF85EA1" w14:textId="77777777" w:rsidTr="00D713C9">
        <w:trPr>
          <w:trHeight w:val="1262"/>
        </w:trPr>
        <w:tc>
          <w:tcPr>
            <w:tcW w:w="4576" w:type="dxa"/>
          </w:tcPr>
          <w:p w14:paraId="79293C39" w14:textId="77777777" w:rsidR="002601EC" w:rsidRDefault="002601EC" w:rsidP="00D713C9">
            <w:pPr>
              <w:contextualSpacing/>
              <w:rPr>
                <w:rFonts w:ascii="PDF417x" w:hAnsi="PDF417x"/>
              </w:rPr>
            </w:pPr>
            <w:r>
              <w:rPr>
                <w:rFonts w:ascii="PDF417x" w:hAnsi="PDF417x"/>
              </w:rPr>
              <w:t>+*</w:t>
            </w:r>
            <w:proofErr w:type="spellStart"/>
            <w:r>
              <w:rPr>
                <w:rFonts w:ascii="PDF417x" w:hAnsi="PDF417x"/>
              </w:rPr>
              <w:t>xfs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pvs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lsu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cvA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xBj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tCi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ssq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rba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ckk</w:t>
            </w:r>
            <w:proofErr w:type="spellEnd"/>
            <w:r>
              <w:rPr>
                <w:rFonts w:ascii="PDF417x" w:hAnsi="PDF417x"/>
              </w:rPr>
              <w:t>*BCB*</w:t>
            </w:r>
            <w:proofErr w:type="spellStart"/>
            <w:r>
              <w:rPr>
                <w:rFonts w:ascii="PDF417x" w:hAnsi="PDF417x"/>
              </w:rPr>
              <w:t>pBk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yqw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azn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xdA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miC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oxA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zbd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yes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yoa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wCo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jus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zew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eDs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lyd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bnD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jEk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boE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Aym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Dkq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zfE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ftw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xwl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lmc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lok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bbc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uvs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vlC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fxy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voE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tos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onA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ftA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vlx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uDB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jps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wqa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ptA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lnt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wqa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jmb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uBo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uws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  <w:t>+*</w:t>
            </w:r>
            <w:proofErr w:type="spellStart"/>
            <w:r>
              <w:rPr>
                <w:rFonts w:ascii="PDF417x" w:hAnsi="PDF417x"/>
              </w:rPr>
              <w:t>xjq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qns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ulz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boc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yrC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jqE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zdo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zct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Cxz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vlj</w:t>
            </w:r>
            <w:proofErr w:type="spellEnd"/>
            <w:r>
              <w:rPr>
                <w:rFonts w:ascii="PDF417x" w:hAnsi="PDF417x"/>
              </w:rPr>
              <w:t>*</w:t>
            </w:r>
            <w:proofErr w:type="spellStart"/>
            <w:r>
              <w:rPr>
                <w:rFonts w:ascii="PDF417x" w:hAnsi="PDF417x"/>
              </w:rPr>
              <w:t>uzq</w:t>
            </w:r>
            <w:proofErr w:type="spellEnd"/>
            <w:r>
              <w:rPr>
                <w:rFonts w:ascii="PDF417x" w:hAnsi="PDF417x"/>
              </w:rPr>
              <w:t>*-</w:t>
            </w:r>
            <w:r>
              <w:rPr>
                <w:rFonts w:ascii="PDF417x" w:hAnsi="PDF417x"/>
              </w:rPr>
              <w:br/>
            </w:r>
          </w:p>
        </w:tc>
      </w:tr>
    </w:tbl>
    <w:p w14:paraId="7C530D24" w14:textId="77777777" w:rsidR="002601EC" w:rsidRPr="009A114B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  <w:r w:rsidRPr="009A114B"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9A114B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56492E63" wp14:editId="50856CD9">
            <wp:extent cx="317500" cy="431800"/>
            <wp:effectExtent l="0" t="0" r="6350" b="6350"/>
            <wp:docPr id="1565235436" name="Picture 54" descr="Slika na kojoj se prikazuje tekst, isječak crteža  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  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C294C" w14:textId="439CCC73" w:rsidR="002601EC" w:rsidRPr="009A114B" w:rsidRDefault="002601EC" w:rsidP="002601EC">
      <w:pPr>
        <w:ind w:right="1"/>
        <w:rPr>
          <w:rFonts w:ascii="Calibri" w:hAnsi="Calibri" w:cs="Calibri"/>
          <w:sz w:val="22"/>
          <w:szCs w:val="22"/>
        </w:rPr>
      </w:pPr>
      <w:r w:rsidRPr="009A114B">
        <w:rPr>
          <w:rFonts w:ascii="Calibri" w:hAnsi="Calibri" w:cs="Calibri"/>
          <w:sz w:val="22"/>
          <w:szCs w:val="22"/>
        </w:rPr>
        <w:t>R  E  P  U  B  L  I  K  A    H  R  V  A  T  S  K  A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</w:t>
      </w:r>
    </w:p>
    <w:p w14:paraId="4E390EF7" w14:textId="77777777" w:rsidR="002601EC" w:rsidRPr="009A114B" w:rsidRDefault="002601EC" w:rsidP="002601EC">
      <w:pPr>
        <w:ind w:right="5386"/>
        <w:rPr>
          <w:rFonts w:ascii="Calibri" w:hAnsi="Calibri" w:cs="Calibri"/>
          <w:sz w:val="22"/>
          <w:szCs w:val="22"/>
        </w:rPr>
      </w:pPr>
      <w:r w:rsidRPr="009A114B">
        <w:rPr>
          <w:rFonts w:ascii="Calibri" w:hAnsi="Calibri" w:cs="Calibri"/>
          <w:sz w:val="22"/>
          <w:szCs w:val="22"/>
        </w:rPr>
        <w:t xml:space="preserve">       POŽEŠKO-SLAVONSKA ŽUPANIJA</w:t>
      </w:r>
    </w:p>
    <w:p w14:paraId="7E000912" w14:textId="77777777" w:rsidR="002601EC" w:rsidRPr="009A114B" w:rsidRDefault="002601EC" w:rsidP="002601EC">
      <w:pPr>
        <w:ind w:right="5386"/>
        <w:rPr>
          <w:rFonts w:ascii="Calibri" w:hAnsi="Calibri" w:cs="Calibri"/>
          <w:sz w:val="22"/>
          <w:szCs w:val="22"/>
        </w:rPr>
      </w:pPr>
      <w:r w:rsidRPr="009A114B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9AD955A" wp14:editId="03477358">
            <wp:simplePos x="0" y="0"/>
            <wp:positionH relativeFrom="column">
              <wp:posOffset>3624</wp:posOffset>
            </wp:positionH>
            <wp:positionV relativeFrom="paragraph">
              <wp:posOffset>5715</wp:posOffset>
            </wp:positionV>
            <wp:extent cx="325755" cy="323215"/>
            <wp:effectExtent l="0" t="0" r="0" b="635"/>
            <wp:wrapNone/>
            <wp:docPr id="1997452613" name="Slika 1997452613" descr="Slika na kojoj se prikazuje tekst  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  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2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14B">
        <w:rPr>
          <w:rFonts w:ascii="Calibri" w:hAnsi="Calibri" w:cs="Calibri"/>
          <w:sz w:val="22"/>
          <w:szCs w:val="22"/>
        </w:rPr>
        <w:t xml:space="preserve">            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9A114B">
        <w:rPr>
          <w:rFonts w:ascii="Calibri" w:hAnsi="Calibri" w:cs="Calibri"/>
          <w:sz w:val="22"/>
          <w:szCs w:val="22"/>
        </w:rPr>
        <w:t>GRAD POŽEGA</w:t>
      </w:r>
    </w:p>
    <w:p w14:paraId="6268F498" w14:textId="77777777" w:rsidR="002601EC" w:rsidRDefault="002601EC" w:rsidP="002601EC">
      <w:pPr>
        <w:pStyle w:val="Naslov6"/>
        <w:spacing w:before="0"/>
        <w:rPr>
          <w:rFonts w:ascii="Calibri" w:hAnsi="Calibri" w:cs="Calibri"/>
          <w:bCs/>
          <w:i w:val="0"/>
          <w:iCs w:val="0"/>
          <w:color w:val="auto"/>
          <w:sz w:val="22"/>
          <w:szCs w:val="22"/>
        </w:rPr>
      </w:pPr>
      <w:r w:rsidRPr="009A114B">
        <w:rPr>
          <w:rFonts w:ascii="Calibri" w:eastAsia="Calibri" w:hAnsi="Calibri" w:cs="Calibri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Calibri" w:eastAsia="Calibri" w:hAnsi="Calibri" w:cs="Calibri"/>
          <w:i w:val="0"/>
          <w:iCs w:val="0"/>
          <w:color w:val="auto"/>
          <w:sz w:val="22"/>
          <w:szCs w:val="22"/>
        </w:rPr>
        <w:t xml:space="preserve">                   </w:t>
      </w:r>
      <w:r w:rsidRPr="009A114B">
        <w:rPr>
          <w:rFonts w:ascii="Calibri" w:eastAsia="Calibri" w:hAnsi="Calibri" w:cs="Calibri"/>
          <w:i w:val="0"/>
          <w:iCs w:val="0"/>
          <w:color w:val="auto"/>
          <w:sz w:val="22"/>
          <w:szCs w:val="22"/>
        </w:rPr>
        <w:t xml:space="preserve"> </w:t>
      </w:r>
      <w:r>
        <w:rPr>
          <w:rFonts w:ascii="Calibri" w:eastAsia="Calibri" w:hAnsi="Calibri" w:cs="Calibri"/>
          <w:i w:val="0"/>
          <w:iCs w:val="0"/>
          <w:color w:val="auto"/>
          <w:sz w:val="22"/>
          <w:szCs w:val="22"/>
        </w:rPr>
        <w:t xml:space="preserve"> </w:t>
      </w:r>
      <w:r w:rsidRPr="009A114B">
        <w:rPr>
          <w:rFonts w:ascii="Calibri" w:eastAsia="Calibri" w:hAnsi="Calibri" w:cs="Calibri"/>
          <w:i w:val="0"/>
          <w:iCs w:val="0"/>
          <w:color w:val="auto"/>
          <w:sz w:val="22"/>
          <w:szCs w:val="22"/>
        </w:rPr>
        <w:t>GRADSKO VIJEĆE</w:t>
      </w:r>
    </w:p>
    <w:p w14:paraId="6F7C4B33" w14:textId="77777777" w:rsidR="002601EC" w:rsidRDefault="002601EC" w:rsidP="002601EC">
      <w:pPr>
        <w:pStyle w:val="Naslov6"/>
        <w:spacing w:before="0"/>
        <w:rPr>
          <w:rFonts w:ascii="Calibri" w:hAnsi="Calibri" w:cs="Calibri"/>
          <w:i w:val="0"/>
          <w:iCs w:val="0"/>
          <w:color w:val="auto"/>
          <w:sz w:val="22"/>
          <w:szCs w:val="22"/>
        </w:rPr>
      </w:pPr>
    </w:p>
    <w:p w14:paraId="0E5DD785" w14:textId="77777777" w:rsidR="002601EC" w:rsidRPr="0083469B" w:rsidRDefault="002601EC" w:rsidP="002601EC">
      <w:pPr>
        <w:pStyle w:val="Naslov6"/>
        <w:spacing w:before="0"/>
        <w:rPr>
          <w:rFonts w:ascii="Calibri" w:hAnsi="Calibri" w:cs="Calibri"/>
          <w:bCs/>
          <w:i w:val="0"/>
          <w:iCs w:val="0"/>
          <w:color w:val="auto"/>
          <w:sz w:val="22"/>
          <w:szCs w:val="22"/>
        </w:rPr>
      </w:pPr>
      <w:r w:rsidRPr="0083469B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KLASA: </w:t>
      </w:r>
      <w:r>
        <w:rPr>
          <w:rFonts w:ascii="Calibri" w:hAnsi="Calibri" w:cs="Calibri"/>
          <w:i w:val="0"/>
          <w:iCs w:val="0"/>
          <w:color w:val="auto"/>
          <w:sz w:val="22"/>
          <w:szCs w:val="22"/>
        </w:rPr>
        <w:t>024-03/26-01/5</w:t>
      </w:r>
    </w:p>
    <w:p w14:paraId="4121C3B0" w14:textId="77777777" w:rsidR="002601EC" w:rsidRPr="0083469B" w:rsidRDefault="002601EC" w:rsidP="002601EC">
      <w:pPr>
        <w:pStyle w:val="Naslov6"/>
        <w:rPr>
          <w:rFonts w:ascii="Calibri" w:hAnsi="Calibri" w:cs="Calibri"/>
          <w:b/>
          <w:i w:val="0"/>
          <w:iCs w:val="0"/>
          <w:color w:val="auto"/>
          <w:sz w:val="22"/>
          <w:szCs w:val="22"/>
          <w:lang w:val="pl-PL"/>
        </w:rPr>
      </w:pPr>
      <w:r w:rsidRPr="0083469B">
        <w:rPr>
          <w:rFonts w:ascii="Calibri" w:hAnsi="Calibri" w:cs="Calibri"/>
          <w:i w:val="0"/>
          <w:iCs w:val="0"/>
          <w:color w:val="auto"/>
          <w:sz w:val="22"/>
          <w:szCs w:val="22"/>
          <w:lang w:val="pl-PL"/>
        </w:rPr>
        <w:t xml:space="preserve">URBROJ: </w:t>
      </w:r>
      <w:r>
        <w:rPr>
          <w:rFonts w:ascii="Calibri" w:hAnsi="Calibri" w:cs="Calibri"/>
          <w:i w:val="0"/>
          <w:iCs w:val="0"/>
          <w:color w:val="auto"/>
          <w:sz w:val="22"/>
          <w:szCs w:val="22"/>
          <w:lang w:val="pl-PL"/>
        </w:rPr>
        <w:t>2177-1-02/05-26-5</w:t>
      </w:r>
    </w:p>
    <w:p w14:paraId="475CFD85" w14:textId="77777777" w:rsidR="002601EC" w:rsidRDefault="002601EC" w:rsidP="002601EC">
      <w:pPr>
        <w:jc w:val="both"/>
        <w:rPr>
          <w:rFonts w:ascii="Calibri" w:hAnsi="Calibri" w:cs="Calibri"/>
          <w:sz w:val="22"/>
          <w:szCs w:val="22"/>
        </w:rPr>
      </w:pPr>
      <w:r w:rsidRPr="0083469B">
        <w:rPr>
          <w:rFonts w:ascii="Calibri" w:hAnsi="Calibri" w:cs="Calibri"/>
          <w:sz w:val="22"/>
          <w:szCs w:val="22"/>
        </w:rPr>
        <w:t xml:space="preserve">Požega, </w:t>
      </w:r>
      <w:r>
        <w:rPr>
          <w:rFonts w:ascii="Calibri" w:hAnsi="Calibri" w:cs="Calibri"/>
          <w:sz w:val="22"/>
          <w:szCs w:val="22"/>
        </w:rPr>
        <w:t>__. lipnja 2026.</w:t>
      </w:r>
    </w:p>
    <w:p w14:paraId="5576B533" w14:textId="77777777" w:rsidR="002601EC" w:rsidRPr="0083469B" w:rsidRDefault="002601EC" w:rsidP="002601EC">
      <w:pPr>
        <w:jc w:val="both"/>
        <w:rPr>
          <w:rFonts w:ascii="Calibri" w:hAnsi="Calibri" w:cs="Calibri"/>
          <w:bCs/>
          <w:sz w:val="22"/>
          <w:szCs w:val="22"/>
        </w:rPr>
      </w:pPr>
    </w:p>
    <w:p w14:paraId="46125638" w14:textId="77777777" w:rsidR="002601EC" w:rsidRPr="003138D3" w:rsidRDefault="002601EC" w:rsidP="002601EC">
      <w:pPr>
        <w:ind w:right="-142" w:firstLine="708"/>
        <w:jc w:val="both"/>
        <w:rPr>
          <w:rFonts w:ascii="Calibri" w:hAnsi="Calibri" w:cs="Calibri"/>
          <w:sz w:val="22"/>
          <w:szCs w:val="22"/>
        </w:rPr>
      </w:pPr>
      <w:r w:rsidRPr="003138D3">
        <w:rPr>
          <w:rFonts w:ascii="Calibri" w:hAnsi="Calibri" w:cs="Calibri"/>
          <w:sz w:val="22"/>
          <w:szCs w:val="22"/>
        </w:rPr>
        <w:t xml:space="preserve">Na temelju članka </w:t>
      </w:r>
      <w:r>
        <w:rPr>
          <w:rFonts w:ascii="Calibri" w:hAnsi="Calibri" w:cs="Calibri"/>
          <w:sz w:val="22"/>
          <w:szCs w:val="22"/>
        </w:rPr>
        <w:t>7.</w:t>
      </w:r>
      <w:r w:rsidRPr="003138D3">
        <w:rPr>
          <w:rFonts w:ascii="Calibri" w:hAnsi="Calibri" w:cs="Calibri"/>
          <w:sz w:val="22"/>
          <w:szCs w:val="22"/>
        </w:rPr>
        <w:t xml:space="preserve"> stavka 1. Zakona o naseljima (N</w:t>
      </w:r>
      <w:r>
        <w:rPr>
          <w:rFonts w:ascii="Calibri" w:hAnsi="Calibri" w:cs="Calibri"/>
          <w:sz w:val="22"/>
          <w:szCs w:val="22"/>
        </w:rPr>
        <w:t xml:space="preserve">arodne novine, </w:t>
      </w:r>
      <w:r w:rsidRPr="003138D3">
        <w:rPr>
          <w:rFonts w:ascii="Calibri" w:hAnsi="Calibri" w:cs="Calibri"/>
          <w:sz w:val="22"/>
          <w:szCs w:val="22"/>
        </w:rPr>
        <w:t xml:space="preserve">broj: </w:t>
      </w:r>
      <w:r>
        <w:rPr>
          <w:rFonts w:ascii="Calibri" w:hAnsi="Calibri" w:cs="Calibri"/>
          <w:sz w:val="22"/>
          <w:szCs w:val="22"/>
        </w:rPr>
        <w:t>39/22.</w:t>
      </w:r>
      <w:r w:rsidRPr="003138D3">
        <w:rPr>
          <w:rFonts w:ascii="Calibri" w:hAnsi="Calibri" w:cs="Calibri"/>
          <w:sz w:val="22"/>
          <w:szCs w:val="22"/>
        </w:rPr>
        <w:t>) te članka 3</w:t>
      </w:r>
      <w:r>
        <w:rPr>
          <w:rFonts w:ascii="Calibri" w:hAnsi="Calibri" w:cs="Calibri"/>
          <w:sz w:val="22"/>
          <w:szCs w:val="22"/>
        </w:rPr>
        <w:t xml:space="preserve">9. stavka 1. podstavka 3. </w:t>
      </w:r>
      <w:r w:rsidRPr="003138D3">
        <w:rPr>
          <w:rFonts w:ascii="Calibri" w:hAnsi="Calibri" w:cs="Calibri"/>
          <w:sz w:val="22"/>
          <w:szCs w:val="22"/>
        </w:rPr>
        <w:t xml:space="preserve">Statuta Grada Požege (Službene novine Grada Požege, broj: </w:t>
      </w:r>
      <w:r>
        <w:rPr>
          <w:rFonts w:ascii="Calibri" w:hAnsi="Calibri" w:cs="Calibri"/>
          <w:sz w:val="22"/>
          <w:szCs w:val="22"/>
        </w:rPr>
        <w:t>2/21.,  11/22. i 3/26.</w:t>
      </w:r>
      <w:r w:rsidRPr="003138D3">
        <w:rPr>
          <w:rFonts w:ascii="Calibri" w:hAnsi="Calibri" w:cs="Calibri"/>
          <w:sz w:val="22"/>
          <w:szCs w:val="22"/>
        </w:rPr>
        <w:t>), Gradsko vijeće Grada Požege</w:t>
      </w:r>
      <w:r>
        <w:rPr>
          <w:rFonts w:ascii="Calibri" w:hAnsi="Calibri" w:cs="Calibri"/>
          <w:sz w:val="22"/>
          <w:szCs w:val="22"/>
        </w:rPr>
        <w:t>,</w:t>
      </w:r>
      <w:r w:rsidRPr="003138D3">
        <w:rPr>
          <w:rFonts w:ascii="Calibri" w:hAnsi="Calibri" w:cs="Calibri"/>
          <w:sz w:val="22"/>
          <w:szCs w:val="22"/>
        </w:rPr>
        <w:t xml:space="preserve"> na </w:t>
      </w:r>
      <w:r>
        <w:rPr>
          <w:rFonts w:ascii="Calibri" w:hAnsi="Calibri" w:cs="Calibri"/>
          <w:sz w:val="22"/>
          <w:szCs w:val="22"/>
        </w:rPr>
        <w:t xml:space="preserve">svojoj </w:t>
      </w:r>
      <w:r w:rsidRPr="003138D3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1. </w:t>
      </w:r>
      <w:r w:rsidRPr="003138D3">
        <w:rPr>
          <w:rFonts w:ascii="Calibri" w:hAnsi="Calibri" w:cs="Calibri"/>
          <w:sz w:val="22"/>
          <w:szCs w:val="22"/>
        </w:rPr>
        <w:t>sjednici, održanoj dana,</w:t>
      </w:r>
      <w:r>
        <w:rPr>
          <w:rFonts w:ascii="Calibri" w:hAnsi="Calibri" w:cs="Calibri"/>
          <w:sz w:val="22"/>
          <w:szCs w:val="22"/>
        </w:rPr>
        <w:t xml:space="preserve"> __. lipnja </w:t>
      </w:r>
      <w:r w:rsidRPr="003138D3">
        <w:rPr>
          <w:rFonts w:ascii="Calibri" w:hAnsi="Calibri" w:cs="Calibri"/>
          <w:sz w:val="22"/>
          <w:szCs w:val="22"/>
        </w:rPr>
        <w:t>20</w:t>
      </w:r>
      <w:r>
        <w:rPr>
          <w:rFonts w:ascii="Calibri" w:hAnsi="Calibri" w:cs="Calibri"/>
          <w:sz w:val="22"/>
          <w:szCs w:val="22"/>
        </w:rPr>
        <w:t xml:space="preserve">26. </w:t>
      </w:r>
      <w:r w:rsidRPr="003138D3">
        <w:rPr>
          <w:rFonts w:ascii="Calibri" w:hAnsi="Calibri" w:cs="Calibri"/>
          <w:sz w:val="22"/>
          <w:szCs w:val="22"/>
        </w:rPr>
        <w:t xml:space="preserve">godine, donosi sljedeću </w:t>
      </w:r>
    </w:p>
    <w:p w14:paraId="51F6DC54" w14:textId="77777777" w:rsidR="002601EC" w:rsidRPr="003138D3" w:rsidRDefault="002601EC" w:rsidP="002601EC">
      <w:pPr>
        <w:rPr>
          <w:rFonts w:ascii="Calibri" w:hAnsi="Calibri" w:cs="Calibri"/>
          <w:sz w:val="22"/>
          <w:szCs w:val="22"/>
        </w:rPr>
      </w:pPr>
    </w:p>
    <w:p w14:paraId="066F7649" w14:textId="77777777" w:rsidR="002601EC" w:rsidRPr="0083469B" w:rsidRDefault="002601EC" w:rsidP="002601EC">
      <w:pPr>
        <w:pStyle w:val="Naslov5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83469B">
        <w:rPr>
          <w:rFonts w:ascii="Calibri" w:hAnsi="Calibri" w:cs="Calibri"/>
          <w:b/>
          <w:bCs/>
          <w:color w:val="auto"/>
          <w:sz w:val="22"/>
          <w:szCs w:val="22"/>
        </w:rPr>
        <w:t>O D L U K U</w:t>
      </w:r>
    </w:p>
    <w:p w14:paraId="7D1973FB" w14:textId="77777777" w:rsidR="002601EC" w:rsidRPr="0083469B" w:rsidRDefault="002601EC" w:rsidP="002601E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83469B"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3469B">
        <w:rPr>
          <w:rFonts w:ascii="Calibri" w:hAnsi="Calibri" w:cs="Calibri"/>
          <w:b/>
          <w:bCs/>
          <w:sz w:val="22"/>
          <w:szCs w:val="22"/>
        </w:rPr>
        <w:t>dopuni Odluke o imenima naselja, ulica i trgova u Gradu Požegi i ostalim naseljima</w:t>
      </w:r>
    </w:p>
    <w:p w14:paraId="54835D7E" w14:textId="77777777" w:rsidR="002601EC" w:rsidRDefault="002601EC" w:rsidP="002601EC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65AD4788" w14:textId="2C8345FD" w:rsidR="002601EC" w:rsidRPr="00FE198F" w:rsidRDefault="002601EC" w:rsidP="002601EC">
      <w:pPr>
        <w:jc w:val="center"/>
        <w:rPr>
          <w:rFonts w:ascii="Calibri" w:hAnsi="Calibri" w:cs="Calibri"/>
          <w:b/>
          <w:sz w:val="22"/>
          <w:szCs w:val="22"/>
        </w:rPr>
      </w:pPr>
      <w:r w:rsidRPr="00FE198F">
        <w:rPr>
          <w:rFonts w:ascii="Calibri" w:hAnsi="Calibri" w:cs="Calibri"/>
          <w:b/>
          <w:sz w:val="22"/>
          <w:szCs w:val="22"/>
        </w:rPr>
        <w:t>Članak 1.</w:t>
      </w:r>
    </w:p>
    <w:p w14:paraId="439E20C5" w14:textId="77777777" w:rsidR="002601EC" w:rsidRPr="003138D3" w:rsidRDefault="002601EC" w:rsidP="002601EC">
      <w:pPr>
        <w:jc w:val="both"/>
        <w:rPr>
          <w:rFonts w:ascii="Calibri" w:hAnsi="Calibri" w:cs="Calibri"/>
          <w:sz w:val="22"/>
          <w:szCs w:val="22"/>
        </w:rPr>
      </w:pPr>
    </w:p>
    <w:p w14:paraId="245C02C7" w14:textId="77777777" w:rsidR="002601EC" w:rsidRPr="003138D3" w:rsidRDefault="002601EC" w:rsidP="002601EC">
      <w:pPr>
        <w:jc w:val="both"/>
        <w:rPr>
          <w:rFonts w:ascii="Calibri" w:hAnsi="Calibri" w:cs="Calibri"/>
          <w:sz w:val="22"/>
          <w:szCs w:val="22"/>
        </w:rPr>
      </w:pPr>
      <w:r w:rsidRPr="003138D3">
        <w:rPr>
          <w:rFonts w:ascii="Calibri" w:hAnsi="Calibri" w:cs="Calibri"/>
          <w:sz w:val="22"/>
          <w:szCs w:val="22"/>
        </w:rPr>
        <w:t xml:space="preserve">          Ovom </w:t>
      </w:r>
      <w:r>
        <w:rPr>
          <w:rFonts w:ascii="Calibri" w:hAnsi="Calibri" w:cs="Calibri"/>
          <w:sz w:val="22"/>
          <w:szCs w:val="22"/>
        </w:rPr>
        <w:t xml:space="preserve">se </w:t>
      </w:r>
      <w:r w:rsidRPr="003138D3">
        <w:rPr>
          <w:rFonts w:ascii="Calibri" w:hAnsi="Calibri" w:cs="Calibri"/>
          <w:bCs/>
          <w:sz w:val="22"/>
          <w:szCs w:val="22"/>
        </w:rPr>
        <w:t>Odlukom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3138D3">
        <w:rPr>
          <w:rFonts w:ascii="Calibri" w:hAnsi="Calibri" w:cs="Calibri"/>
          <w:bCs/>
          <w:sz w:val="22"/>
          <w:szCs w:val="22"/>
        </w:rPr>
        <w:t>dopunjuje Odluka o imenima naselja, ulica i trgova u Gradu  Požegi i ostalim naseljima (</w:t>
      </w:r>
      <w:r w:rsidRPr="003138D3">
        <w:rPr>
          <w:rFonts w:ascii="Calibri" w:hAnsi="Calibri" w:cs="Calibri"/>
          <w:sz w:val="22"/>
          <w:szCs w:val="22"/>
        </w:rPr>
        <w:t>Službene novine Grada Požege, broj: 21/10., 21/11., 2/12.- ispravak</w:t>
      </w:r>
      <w:r>
        <w:rPr>
          <w:rFonts w:ascii="Calibri" w:hAnsi="Calibri" w:cs="Calibri"/>
          <w:sz w:val="22"/>
          <w:szCs w:val="22"/>
        </w:rPr>
        <w:t xml:space="preserve">, </w:t>
      </w:r>
      <w:r w:rsidRPr="003138D3">
        <w:rPr>
          <w:rFonts w:ascii="Calibri" w:hAnsi="Calibri" w:cs="Calibri"/>
          <w:sz w:val="22"/>
          <w:szCs w:val="22"/>
        </w:rPr>
        <w:t>3/13.</w:t>
      </w:r>
      <w:r>
        <w:rPr>
          <w:rFonts w:ascii="Calibri" w:hAnsi="Calibri" w:cs="Calibri"/>
          <w:sz w:val="22"/>
          <w:szCs w:val="22"/>
        </w:rPr>
        <w:t xml:space="preserve"> i 11/18.) (</w:t>
      </w:r>
      <w:r w:rsidRPr="003138D3">
        <w:rPr>
          <w:rFonts w:ascii="Calibri" w:hAnsi="Calibri" w:cs="Calibri"/>
          <w:sz w:val="22"/>
          <w:szCs w:val="22"/>
        </w:rPr>
        <w:t xml:space="preserve">u nastavku teksta: Odluka).   </w:t>
      </w:r>
    </w:p>
    <w:p w14:paraId="78E364A1" w14:textId="77777777" w:rsidR="002601EC" w:rsidRPr="003138D3" w:rsidRDefault="002601EC" w:rsidP="002601EC">
      <w:pPr>
        <w:rPr>
          <w:rFonts w:ascii="Calibri" w:hAnsi="Calibri" w:cs="Calibri"/>
          <w:sz w:val="22"/>
          <w:szCs w:val="22"/>
        </w:rPr>
      </w:pPr>
    </w:p>
    <w:p w14:paraId="46987A9C" w14:textId="77777777" w:rsidR="002601EC" w:rsidRPr="00FE198F" w:rsidRDefault="002601EC" w:rsidP="002601EC">
      <w:pPr>
        <w:jc w:val="center"/>
        <w:rPr>
          <w:rFonts w:ascii="Calibri" w:hAnsi="Calibri" w:cs="Calibri"/>
          <w:b/>
          <w:sz w:val="22"/>
          <w:szCs w:val="22"/>
        </w:rPr>
      </w:pPr>
      <w:r w:rsidRPr="00FE198F">
        <w:rPr>
          <w:rFonts w:ascii="Calibri" w:hAnsi="Calibri" w:cs="Calibri"/>
          <w:b/>
          <w:sz w:val="22"/>
          <w:szCs w:val="22"/>
        </w:rPr>
        <w:t>Članak 2.</w:t>
      </w:r>
    </w:p>
    <w:p w14:paraId="62A491E7" w14:textId="77777777" w:rsidR="002601EC" w:rsidRPr="00601868" w:rsidRDefault="002601EC" w:rsidP="002601EC">
      <w:pPr>
        <w:rPr>
          <w:rFonts w:ascii="Calibri" w:hAnsi="Calibri" w:cs="Calibri"/>
          <w:sz w:val="22"/>
          <w:szCs w:val="22"/>
        </w:rPr>
      </w:pPr>
    </w:p>
    <w:p w14:paraId="5E7E45F3" w14:textId="77777777" w:rsidR="002601EC" w:rsidRPr="00601868" w:rsidRDefault="002601EC" w:rsidP="002601EC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01868">
        <w:rPr>
          <w:rFonts w:ascii="Calibri" w:hAnsi="Calibri" w:cs="Calibri"/>
          <w:sz w:val="22"/>
          <w:szCs w:val="22"/>
        </w:rPr>
        <w:t xml:space="preserve">U članku 1. Odluke, u tabelarnom dijelu, pod točkom 22., u naselju Požega, iza ulice: „Ivana Gundulića“ dodaje se naziv nove ulice: „Ivana </w:t>
      </w:r>
      <w:proofErr w:type="spellStart"/>
      <w:r w:rsidRPr="00601868">
        <w:rPr>
          <w:rFonts w:ascii="Calibri" w:hAnsi="Calibri" w:cs="Calibri"/>
          <w:sz w:val="22"/>
          <w:szCs w:val="22"/>
        </w:rPr>
        <w:t>Maričevića</w:t>
      </w:r>
      <w:proofErr w:type="spellEnd"/>
      <w:r w:rsidRPr="00601868">
        <w:rPr>
          <w:rFonts w:ascii="Calibri" w:hAnsi="Calibri" w:cs="Calibri"/>
          <w:bCs/>
          <w:sz w:val="22"/>
          <w:szCs w:val="22"/>
        </w:rPr>
        <w:t xml:space="preserve">“ koja se nalazi, prema sadašnjem stanju katastarskog plana </w:t>
      </w:r>
      <w:r>
        <w:rPr>
          <w:rFonts w:ascii="Calibri" w:hAnsi="Calibri" w:cs="Calibri"/>
          <w:bCs/>
          <w:sz w:val="22"/>
          <w:szCs w:val="22"/>
        </w:rPr>
        <w:t xml:space="preserve">na nekretnini označenoj kao </w:t>
      </w:r>
      <w:r w:rsidRPr="00601868">
        <w:rPr>
          <w:rFonts w:ascii="Calibri" w:hAnsi="Calibri" w:cs="Calibri"/>
          <w:bCs/>
          <w:sz w:val="22"/>
          <w:szCs w:val="22"/>
        </w:rPr>
        <w:t>k.č.br. 476/2, NC 349, odvojak Osječke ulice između K.B. 58 i K.B. 58/A, nerazvrstana cesta, površine od 1807 m</w:t>
      </w:r>
      <w:r w:rsidRPr="00601868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Pr="00601868">
        <w:rPr>
          <w:rFonts w:ascii="Calibri" w:hAnsi="Calibri" w:cs="Calibri"/>
          <w:bCs/>
          <w:sz w:val="22"/>
          <w:szCs w:val="22"/>
        </w:rPr>
        <w:t xml:space="preserve">, k.o. Požega, </w:t>
      </w:r>
      <w:proofErr w:type="spellStart"/>
      <w:r w:rsidRPr="00601868">
        <w:rPr>
          <w:rFonts w:ascii="Calibri" w:hAnsi="Calibri" w:cs="Calibri"/>
          <w:bCs/>
          <w:sz w:val="22"/>
          <w:szCs w:val="22"/>
        </w:rPr>
        <w:t>zk</w:t>
      </w:r>
      <w:proofErr w:type="spellEnd"/>
      <w:r w:rsidRPr="00601868">
        <w:rPr>
          <w:rFonts w:ascii="Calibri" w:hAnsi="Calibri" w:cs="Calibri"/>
          <w:bCs/>
          <w:sz w:val="22"/>
          <w:szCs w:val="22"/>
        </w:rPr>
        <w:t>. uložak 20315, upisano javno dobro u općoj uporabi -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601868">
        <w:rPr>
          <w:rFonts w:ascii="Calibri" w:hAnsi="Calibri" w:cs="Calibri"/>
          <w:bCs/>
          <w:sz w:val="22"/>
          <w:szCs w:val="22"/>
        </w:rPr>
        <w:t>neotuđivo vlasništvo Grada Požege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Pr="00601868">
        <w:rPr>
          <w:rFonts w:ascii="Calibri" w:hAnsi="Calibri" w:cs="Calibri"/>
          <w:bCs/>
          <w:sz w:val="22"/>
          <w:szCs w:val="22"/>
        </w:rPr>
        <w:t xml:space="preserve">   </w:t>
      </w:r>
    </w:p>
    <w:p w14:paraId="2D4E5EDC" w14:textId="77777777" w:rsidR="002601EC" w:rsidRPr="00601868" w:rsidRDefault="002601EC" w:rsidP="002601EC">
      <w:pPr>
        <w:ind w:left="708"/>
        <w:jc w:val="both"/>
        <w:rPr>
          <w:rFonts w:ascii="Calibri" w:hAnsi="Calibri" w:cs="Calibri"/>
          <w:bCs/>
          <w:sz w:val="22"/>
          <w:szCs w:val="22"/>
        </w:rPr>
      </w:pPr>
    </w:p>
    <w:p w14:paraId="3299E0C2" w14:textId="77777777" w:rsidR="002601EC" w:rsidRPr="00FE198F" w:rsidRDefault="002601EC" w:rsidP="002601EC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E198F">
        <w:rPr>
          <w:rFonts w:ascii="Calibri" w:hAnsi="Calibri" w:cs="Calibri"/>
          <w:b/>
          <w:bCs/>
          <w:color w:val="auto"/>
          <w:sz w:val="22"/>
          <w:szCs w:val="22"/>
        </w:rPr>
        <w:t>Članak 3.</w:t>
      </w:r>
    </w:p>
    <w:p w14:paraId="54504D37" w14:textId="77777777" w:rsidR="002601EC" w:rsidRPr="00022CDF" w:rsidRDefault="002601EC" w:rsidP="002601EC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27AF0F8C" w14:textId="462E89F1" w:rsidR="002601EC" w:rsidRPr="00022CDF" w:rsidRDefault="002601EC" w:rsidP="002601EC">
      <w:pPr>
        <w:ind w:firstLine="708"/>
        <w:jc w:val="both"/>
        <w:rPr>
          <w:rFonts w:ascii="Calibri" w:eastAsia="Calibri" w:hAnsi="Calibri" w:cs="Calibri"/>
          <w:bCs/>
          <w:sz w:val="22"/>
          <w:szCs w:val="22"/>
        </w:rPr>
      </w:pPr>
      <w:r w:rsidRPr="00022CDF">
        <w:rPr>
          <w:rFonts w:ascii="Calibri" w:eastAsia="Calibri" w:hAnsi="Calibri" w:cs="Calibri"/>
          <w:bCs/>
          <w:sz w:val="22"/>
          <w:szCs w:val="22"/>
        </w:rPr>
        <w:t>Službena podloga iz registra prostornih jedinica sastavni je dio ove Odluke</w:t>
      </w:r>
      <w:r>
        <w:rPr>
          <w:rFonts w:ascii="Calibri" w:eastAsia="Calibri" w:hAnsi="Calibri" w:cs="Calibri"/>
          <w:bCs/>
          <w:sz w:val="22"/>
          <w:szCs w:val="22"/>
        </w:rPr>
        <w:t xml:space="preserve">. </w:t>
      </w:r>
      <w:r w:rsidRPr="00022CDF">
        <w:rPr>
          <w:rFonts w:ascii="Calibri" w:eastAsia="Calibri" w:hAnsi="Calibri" w:cs="Calibri"/>
          <w:bCs/>
          <w:sz w:val="22"/>
          <w:szCs w:val="22"/>
        </w:rPr>
        <w:t xml:space="preserve"> </w:t>
      </w:r>
    </w:p>
    <w:p w14:paraId="01F43C2A" w14:textId="77777777" w:rsidR="002601EC" w:rsidRPr="00022CDF" w:rsidRDefault="002601EC" w:rsidP="002601EC">
      <w:pPr>
        <w:jc w:val="both"/>
        <w:rPr>
          <w:rFonts w:ascii="Calibri" w:eastAsia="Calibri" w:hAnsi="Calibri" w:cs="Calibri"/>
          <w:bCs/>
          <w:sz w:val="22"/>
          <w:szCs w:val="22"/>
        </w:rPr>
      </w:pPr>
    </w:p>
    <w:p w14:paraId="11B4C39E" w14:textId="21ED6251" w:rsidR="002601EC" w:rsidRPr="00FE198F" w:rsidRDefault="002601EC" w:rsidP="002601EC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E198F">
        <w:rPr>
          <w:rFonts w:ascii="Calibri" w:hAnsi="Calibri" w:cs="Calibri"/>
          <w:b/>
          <w:bCs/>
          <w:color w:val="auto"/>
          <w:sz w:val="22"/>
          <w:szCs w:val="22"/>
        </w:rPr>
        <w:t>Članak 4.</w:t>
      </w:r>
    </w:p>
    <w:p w14:paraId="5EC14C41" w14:textId="77777777" w:rsidR="002601EC" w:rsidRPr="003138D3" w:rsidRDefault="002601EC" w:rsidP="002601EC">
      <w:pPr>
        <w:pStyle w:val="Uvuenotijeloteksta"/>
        <w:spacing w:after="0"/>
        <w:ind w:left="0" w:firstLine="708"/>
        <w:jc w:val="both"/>
        <w:rPr>
          <w:rFonts w:ascii="Calibri" w:hAnsi="Calibri" w:cs="Calibri"/>
          <w:sz w:val="22"/>
          <w:szCs w:val="22"/>
        </w:rPr>
      </w:pPr>
      <w:r w:rsidRPr="003138D3">
        <w:rPr>
          <w:rFonts w:ascii="Calibri" w:hAnsi="Calibri" w:cs="Calibri"/>
          <w:sz w:val="22"/>
          <w:szCs w:val="22"/>
        </w:rPr>
        <w:t xml:space="preserve"> </w:t>
      </w:r>
    </w:p>
    <w:p w14:paraId="389751E0" w14:textId="77777777" w:rsidR="002601EC" w:rsidRPr="003138D3" w:rsidRDefault="002601EC" w:rsidP="002601EC">
      <w:pPr>
        <w:pStyle w:val="Uvuenotijeloteksta"/>
        <w:spacing w:after="0"/>
        <w:ind w:left="0" w:firstLine="708"/>
        <w:jc w:val="both"/>
        <w:rPr>
          <w:rFonts w:ascii="Calibri" w:hAnsi="Calibri" w:cs="Calibri"/>
          <w:sz w:val="22"/>
          <w:szCs w:val="22"/>
        </w:rPr>
      </w:pPr>
      <w:r w:rsidRPr="003138D3">
        <w:rPr>
          <w:rFonts w:ascii="Calibri" w:hAnsi="Calibri" w:cs="Calibri"/>
          <w:sz w:val="22"/>
          <w:szCs w:val="22"/>
        </w:rPr>
        <w:t xml:space="preserve">Upravni odjel za </w:t>
      </w:r>
      <w:r>
        <w:rPr>
          <w:rFonts w:ascii="Calibri" w:hAnsi="Calibri" w:cs="Calibri"/>
          <w:sz w:val="22"/>
          <w:szCs w:val="22"/>
        </w:rPr>
        <w:t xml:space="preserve">gospodarstvo, razvoj, zelenu tranziciju, komunalne djelatnosti i gospodarenje  imovinom </w:t>
      </w:r>
      <w:r w:rsidRPr="003138D3">
        <w:rPr>
          <w:rFonts w:ascii="Calibri" w:hAnsi="Calibri" w:cs="Calibri"/>
          <w:sz w:val="22"/>
          <w:szCs w:val="22"/>
        </w:rPr>
        <w:t xml:space="preserve">Grada Požege zadužen je za provedbu ove Odluke, </w:t>
      </w:r>
      <w:r w:rsidRPr="00A66AB6">
        <w:rPr>
          <w:rFonts w:ascii="Calibri" w:hAnsi="Calibri" w:cs="Calibri"/>
          <w:sz w:val="22"/>
          <w:szCs w:val="22"/>
        </w:rPr>
        <w:t xml:space="preserve">postavljanja ploča s nazivom ulice te obavještavanja Državne geodetske uprave radi ažuriranja Registra prostornih jedinica. </w:t>
      </w:r>
    </w:p>
    <w:p w14:paraId="7D4253D5" w14:textId="77777777" w:rsidR="00B22E46" w:rsidRDefault="00B22E46" w:rsidP="002601EC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6AFCDB57" w14:textId="77777777" w:rsidR="00B606B0" w:rsidRDefault="00B606B0" w:rsidP="002601EC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61EC4903" w14:textId="77777777" w:rsidR="00B606B0" w:rsidRDefault="00B606B0" w:rsidP="002601EC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70C0868F" w14:textId="017789C0" w:rsidR="002601EC" w:rsidRPr="00FE198F" w:rsidRDefault="002601EC" w:rsidP="002601EC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E198F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Članak 5. </w:t>
      </w:r>
    </w:p>
    <w:p w14:paraId="24F70F31" w14:textId="77777777" w:rsidR="002601EC" w:rsidRDefault="002601EC" w:rsidP="002601EC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50E8C5D" w14:textId="026EAEE8" w:rsidR="002601EC" w:rsidRDefault="002601EC" w:rsidP="002601EC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8B12A2">
        <w:rPr>
          <w:rFonts w:ascii="Calibri" w:hAnsi="Calibri" w:cs="Calibri"/>
          <w:sz w:val="22"/>
          <w:szCs w:val="22"/>
        </w:rPr>
        <w:t xml:space="preserve">Utvrđuje </w:t>
      </w:r>
      <w:r>
        <w:rPr>
          <w:rFonts w:ascii="Calibri" w:hAnsi="Calibri" w:cs="Calibri"/>
          <w:sz w:val="22"/>
          <w:szCs w:val="22"/>
        </w:rPr>
        <w:t xml:space="preserve">se </w:t>
      </w:r>
      <w:r w:rsidRPr="008B12A2">
        <w:rPr>
          <w:rFonts w:ascii="Calibri" w:hAnsi="Calibri" w:cs="Calibri"/>
          <w:sz w:val="22"/>
          <w:szCs w:val="22"/>
        </w:rPr>
        <w:t xml:space="preserve">da </w:t>
      </w:r>
      <w:r w:rsidRPr="008B12A2">
        <w:rPr>
          <w:rFonts w:ascii="Calibri" w:hAnsi="Calibri" w:cs="Calibri"/>
          <w:bCs/>
          <w:sz w:val="22"/>
          <w:szCs w:val="22"/>
        </w:rPr>
        <w:t>nema troškova za fizičke i pravne osobe</w:t>
      </w:r>
      <w:r>
        <w:rPr>
          <w:rFonts w:ascii="Calibri" w:hAnsi="Calibri" w:cs="Calibri"/>
          <w:bCs/>
          <w:sz w:val="22"/>
          <w:szCs w:val="22"/>
        </w:rPr>
        <w:t xml:space="preserve">, </w:t>
      </w:r>
      <w:r w:rsidRPr="008B12A2">
        <w:rPr>
          <w:rFonts w:ascii="Calibri" w:hAnsi="Calibri" w:cs="Calibri"/>
          <w:bCs/>
          <w:sz w:val="22"/>
          <w:szCs w:val="22"/>
        </w:rPr>
        <w:t>jer se imenovanje ulice iz stavka 2. ove Odluke odnosi na novoizgrađenu ulicu bez dodijeljenih kućnih brojeva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06AD111C" w14:textId="77777777" w:rsidR="002601EC" w:rsidRPr="008B12A2" w:rsidRDefault="002601EC" w:rsidP="002601EC">
      <w:pPr>
        <w:ind w:firstLine="708"/>
        <w:jc w:val="both"/>
        <w:rPr>
          <w:rFonts w:ascii="Calibri" w:hAnsi="Calibri" w:cs="Calibri"/>
          <w:bCs/>
          <w:sz w:val="22"/>
          <w:szCs w:val="22"/>
        </w:rPr>
      </w:pPr>
      <w:r w:rsidRPr="008B12A2">
        <w:rPr>
          <w:rFonts w:ascii="Calibri" w:hAnsi="Calibri" w:cs="Calibri"/>
          <w:sz w:val="22"/>
          <w:szCs w:val="22"/>
        </w:rPr>
        <w:t>Grad Požega će snositi trošak postavljana ploče s imenom ulice</w:t>
      </w:r>
      <w:r>
        <w:rPr>
          <w:rFonts w:ascii="Calibri" w:hAnsi="Calibri" w:cs="Calibri"/>
          <w:sz w:val="22"/>
          <w:szCs w:val="22"/>
        </w:rPr>
        <w:t xml:space="preserve">, a sredstva su osigurana u proračunu Grada Požege. </w:t>
      </w:r>
      <w:r w:rsidRPr="008B12A2">
        <w:rPr>
          <w:rFonts w:ascii="Calibri" w:hAnsi="Calibri" w:cs="Calibri"/>
          <w:bCs/>
          <w:sz w:val="22"/>
          <w:szCs w:val="22"/>
        </w:rPr>
        <w:t xml:space="preserve"> </w:t>
      </w:r>
    </w:p>
    <w:p w14:paraId="38762109" w14:textId="77777777" w:rsidR="002601EC" w:rsidRPr="008B12A2" w:rsidRDefault="002601EC" w:rsidP="002601EC">
      <w:pPr>
        <w:jc w:val="both"/>
        <w:rPr>
          <w:rFonts w:ascii="Calibri" w:hAnsi="Calibri" w:cs="Calibri"/>
          <w:bCs/>
          <w:sz w:val="22"/>
          <w:szCs w:val="22"/>
        </w:rPr>
      </w:pPr>
    </w:p>
    <w:p w14:paraId="26DE2326" w14:textId="77777777" w:rsidR="002601EC" w:rsidRPr="00FE198F" w:rsidRDefault="002601EC" w:rsidP="002601EC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FE198F">
        <w:rPr>
          <w:rFonts w:ascii="Calibri" w:hAnsi="Calibri" w:cs="Calibri"/>
          <w:b/>
          <w:bCs/>
          <w:color w:val="auto"/>
          <w:sz w:val="22"/>
          <w:szCs w:val="22"/>
        </w:rPr>
        <w:t xml:space="preserve">Članak 6. </w:t>
      </w:r>
    </w:p>
    <w:p w14:paraId="32F72A38" w14:textId="77777777" w:rsidR="002601EC" w:rsidRDefault="002601EC" w:rsidP="002601EC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F1B6FC6" w14:textId="77777777" w:rsidR="002601EC" w:rsidRDefault="002601EC" w:rsidP="002601EC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  <w:r w:rsidRPr="003138D3">
        <w:rPr>
          <w:rFonts w:ascii="Calibri" w:hAnsi="Calibri" w:cs="Calibri"/>
          <w:color w:val="auto"/>
          <w:sz w:val="22"/>
          <w:szCs w:val="22"/>
        </w:rPr>
        <w:t>Ova Odluka stupa na snagu osmog dana od dana objave u Službenim novinama  Grada Požege.</w:t>
      </w:r>
    </w:p>
    <w:p w14:paraId="6A9BD911" w14:textId="77777777" w:rsidR="002601EC" w:rsidRDefault="002601EC" w:rsidP="002601EC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7E34EB8" w14:textId="77777777" w:rsidR="002601EC" w:rsidRPr="003138D3" w:rsidRDefault="002601EC" w:rsidP="002601EC">
      <w:pPr>
        <w:pStyle w:val="StandardWeb"/>
        <w:spacing w:before="0" w:beforeAutospacing="0" w:after="0" w:afterAutospacing="0"/>
        <w:ind w:firstLine="708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64FD81C" w14:textId="77777777" w:rsidR="002601EC" w:rsidRPr="003138D3" w:rsidRDefault="002601EC" w:rsidP="002601EC">
      <w:pPr>
        <w:rPr>
          <w:rFonts w:ascii="Calibri" w:hAnsi="Calibri" w:cs="Calibri"/>
          <w:b/>
          <w:bCs/>
          <w:sz w:val="22"/>
          <w:szCs w:val="22"/>
        </w:rPr>
      </w:pPr>
      <w:r w:rsidRPr="003138D3">
        <w:rPr>
          <w:rFonts w:ascii="Calibri" w:hAnsi="Calibri" w:cs="Calibri"/>
          <w:b/>
          <w:sz w:val="22"/>
          <w:szCs w:val="22"/>
        </w:rPr>
        <w:tab/>
      </w:r>
      <w:r w:rsidRPr="003138D3">
        <w:rPr>
          <w:rFonts w:ascii="Calibri" w:hAnsi="Calibri" w:cs="Calibri"/>
          <w:b/>
          <w:sz w:val="22"/>
          <w:szCs w:val="22"/>
        </w:rPr>
        <w:tab/>
      </w:r>
      <w:r w:rsidRPr="003138D3">
        <w:rPr>
          <w:rFonts w:ascii="Calibri" w:hAnsi="Calibri" w:cs="Calibri"/>
          <w:b/>
          <w:sz w:val="22"/>
          <w:szCs w:val="22"/>
        </w:rPr>
        <w:tab/>
      </w:r>
      <w:r w:rsidRPr="003138D3">
        <w:rPr>
          <w:rFonts w:ascii="Calibri" w:hAnsi="Calibri" w:cs="Calibri"/>
          <w:b/>
          <w:sz w:val="22"/>
          <w:szCs w:val="22"/>
        </w:rPr>
        <w:tab/>
      </w:r>
      <w:r w:rsidRPr="003138D3">
        <w:rPr>
          <w:rFonts w:ascii="Calibri" w:hAnsi="Calibri" w:cs="Calibri"/>
          <w:b/>
          <w:sz w:val="22"/>
          <w:szCs w:val="22"/>
        </w:rPr>
        <w:tab/>
      </w:r>
      <w:r w:rsidRPr="003138D3">
        <w:rPr>
          <w:rFonts w:ascii="Calibri" w:hAnsi="Calibri" w:cs="Calibri"/>
          <w:b/>
          <w:sz w:val="22"/>
          <w:szCs w:val="22"/>
        </w:rPr>
        <w:tab/>
      </w:r>
      <w:r w:rsidRPr="003138D3">
        <w:rPr>
          <w:rFonts w:ascii="Calibri" w:hAnsi="Calibri" w:cs="Calibri"/>
          <w:b/>
          <w:sz w:val="22"/>
          <w:szCs w:val="22"/>
        </w:rPr>
        <w:tab/>
      </w:r>
      <w:r w:rsidRPr="003138D3">
        <w:rPr>
          <w:rFonts w:ascii="Calibri" w:hAnsi="Calibri" w:cs="Calibri"/>
          <w:b/>
          <w:sz w:val="22"/>
          <w:szCs w:val="22"/>
        </w:rPr>
        <w:tab/>
        <w:t xml:space="preserve">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</w:t>
      </w:r>
      <w:r w:rsidRPr="003138D3">
        <w:rPr>
          <w:rFonts w:ascii="Calibri" w:hAnsi="Calibri" w:cs="Calibri"/>
          <w:bCs/>
          <w:sz w:val="22"/>
          <w:szCs w:val="22"/>
        </w:rPr>
        <w:t xml:space="preserve">PREDSJEDNIK                           </w:t>
      </w:r>
      <w:r w:rsidRPr="003138D3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                    Tomislav </w:t>
      </w:r>
      <w:proofErr w:type="spellStart"/>
      <w:r>
        <w:rPr>
          <w:rFonts w:ascii="Calibri" w:hAnsi="Calibri" w:cs="Calibri"/>
          <w:bCs/>
          <w:sz w:val="22"/>
          <w:szCs w:val="22"/>
        </w:rPr>
        <w:t>Hajpek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</w:p>
    <w:p w14:paraId="2022A056" w14:textId="77777777" w:rsidR="002601EC" w:rsidRDefault="002601EC" w:rsidP="002601EC">
      <w:pPr>
        <w:rPr>
          <w:rFonts w:ascii="Calibri" w:hAnsi="Calibri" w:cs="Calibri"/>
          <w:bCs/>
          <w:sz w:val="22"/>
          <w:szCs w:val="22"/>
        </w:rPr>
      </w:pPr>
    </w:p>
    <w:p w14:paraId="633BBBD2" w14:textId="77777777" w:rsidR="00612506" w:rsidRDefault="00612506" w:rsidP="002601EC">
      <w:pPr>
        <w:rPr>
          <w:rFonts w:ascii="Calibri" w:hAnsi="Calibri" w:cs="Calibri"/>
          <w:bCs/>
          <w:sz w:val="22"/>
          <w:szCs w:val="22"/>
        </w:rPr>
      </w:pPr>
    </w:p>
    <w:p w14:paraId="3F239461" w14:textId="77777777" w:rsidR="002601EC" w:rsidRDefault="002601EC" w:rsidP="002601EC">
      <w:pPr>
        <w:rPr>
          <w:rFonts w:ascii="Calibri" w:hAnsi="Calibri" w:cs="Calibri"/>
          <w:bCs/>
          <w:sz w:val="22"/>
          <w:szCs w:val="22"/>
        </w:rPr>
      </w:pPr>
    </w:p>
    <w:p w14:paraId="7580970F" w14:textId="77777777" w:rsidR="00242AAE" w:rsidRDefault="00242AAE" w:rsidP="002601EC">
      <w:pPr>
        <w:rPr>
          <w:rFonts w:ascii="Calibri" w:hAnsi="Calibri" w:cs="Calibri"/>
          <w:bCs/>
          <w:sz w:val="22"/>
          <w:szCs w:val="22"/>
        </w:rPr>
      </w:pPr>
    </w:p>
    <w:p w14:paraId="4894742D" w14:textId="77777777" w:rsidR="002601EC" w:rsidRDefault="002601EC" w:rsidP="002601EC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DOSTAVITI: </w:t>
      </w:r>
    </w:p>
    <w:p w14:paraId="0239D105" w14:textId="77777777" w:rsidR="002601EC" w:rsidRDefault="002601EC" w:rsidP="002601EC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1. Upravim tijelima Grada Požege</w:t>
      </w:r>
    </w:p>
    <w:p w14:paraId="60E47D2C" w14:textId="5E0D1BA7" w:rsidR="00B22E46" w:rsidRPr="00B22E46" w:rsidRDefault="002601EC" w:rsidP="00B22E46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2. </w:t>
      </w:r>
      <w:r w:rsidR="00645323">
        <w:rPr>
          <w:rFonts w:ascii="Calibri" w:hAnsi="Calibri" w:cs="Calibri"/>
          <w:bCs/>
          <w:sz w:val="22"/>
          <w:szCs w:val="22"/>
        </w:rPr>
        <w:t>P</w:t>
      </w:r>
      <w:r>
        <w:rPr>
          <w:rFonts w:ascii="Calibri" w:hAnsi="Calibri" w:cs="Calibri"/>
          <w:bCs/>
          <w:sz w:val="22"/>
          <w:szCs w:val="22"/>
        </w:rPr>
        <w:t>ismohrani, ovdje.</w:t>
      </w:r>
    </w:p>
    <w:p w14:paraId="32811E52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1E750BA7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0B4CD3AC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1D612456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32BBA938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6457A91A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11FF2988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04E90D24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7BA9E389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3F8AE738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4ED53146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63D033C7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455F41F8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7272976A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3127B2EC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5B07D37C" w14:textId="77777777" w:rsidR="002601EC" w:rsidRDefault="002601EC" w:rsidP="002601EC">
      <w:pPr>
        <w:ind w:left="142" w:right="5386"/>
        <w:rPr>
          <w:rFonts w:ascii="Calibri" w:hAnsi="Calibri" w:cs="Calibri"/>
          <w:b/>
          <w:sz w:val="22"/>
          <w:szCs w:val="22"/>
        </w:rPr>
      </w:pPr>
    </w:p>
    <w:p w14:paraId="5FD78E5F" w14:textId="77777777" w:rsidR="0009464E" w:rsidRDefault="0009464E"/>
    <w:sectPr w:rsidR="0009464E" w:rsidSect="006125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5651" w14:textId="77777777" w:rsidR="00CE6793" w:rsidRDefault="00CE6793" w:rsidP="00645323">
      <w:r>
        <w:separator/>
      </w:r>
    </w:p>
  </w:endnote>
  <w:endnote w:type="continuationSeparator" w:id="0">
    <w:p w14:paraId="3790CDAF" w14:textId="77777777" w:rsidR="00CE6793" w:rsidRDefault="00CE6793" w:rsidP="00645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0B51" w14:textId="77777777" w:rsidR="00645323" w:rsidRDefault="0064532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617588"/>
      <w:docPartObj>
        <w:docPartGallery w:val="Page Numbers (Bottom of Page)"/>
        <w:docPartUnique/>
      </w:docPartObj>
    </w:sdtPr>
    <w:sdtContent>
      <w:p w14:paraId="4470351E" w14:textId="73511166" w:rsidR="00645323" w:rsidRDefault="00645323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E895E0B" wp14:editId="7B48201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678610517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2805820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C7C7" w14:textId="77777777" w:rsidR="00645323" w:rsidRDefault="0064532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77312172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2295860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44942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E895E0B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FQs6RJQDAACXCgAADgAAAAAA&#10;AAAAAAAAAAAuAgAAZHJzL2Uyb0RvYy54bWxQSwECLQAUAAYACAAAACEA8C245NsAAAAFAQAADwAA&#10;AAAAAAAAAAAAAADuBQAAZHJzL2Rvd25yZXYueG1sUEsFBgAAAAAEAAQA8wAAAPY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" filled="f" stroked="f">
                    <v:textbox inset="0,0,0,0">
                      <w:txbxContent>
                        <w:p w14:paraId="56E9C7C7" w14:textId="77777777" w:rsidR="00645323" w:rsidRDefault="0064532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7A22" w14:textId="77777777" w:rsidR="00645323" w:rsidRDefault="0064532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E6E30" w14:textId="77777777" w:rsidR="00CE6793" w:rsidRDefault="00CE6793" w:rsidP="00645323">
      <w:r>
        <w:separator/>
      </w:r>
    </w:p>
  </w:footnote>
  <w:footnote w:type="continuationSeparator" w:id="0">
    <w:p w14:paraId="1E84FF03" w14:textId="77777777" w:rsidR="00CE6793" w:rsidRDefault="00CE6793" w:rsidP="00645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BFD7" w14:textId="77777777" w:rsidR="00645323" w:rsidRDefault="0064532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2A9D" w14:textId="6C794BF8" w:rsidR="00916266" w:rsidRPr="0042390E" w:rsidRDefault="00916266" w:rsidP="00916266">
    <w:pPr>
      <w:pStyle w:val="Zaglavlje"/>
      <w:rPr>
        <w:rFonts w:ascii="Calibri" w:hAnsi="Calibri" w:cs="Calibri"/>
        <w:i/>
        <w:iCs/>
        <w:sz w:val="16"/>
        <w:szCs w:val="16"/>
        <w:u w:val="single"/>
      </w:rPr>
    </w:pPr>
    <w:r>
      <w:rPr>
        <w:rFonts w:ascii="Calibri" w:hAnsi="Calibri" w:cs="Calibri"/>
        <w:bCs/>
        <w:i/>
        <w:iCs/>
        <w:sz w:val="16"/>
        <w:szCs w:val="16"/>
        <w:u w:val="single"/>
      </w:rPr>
      <w:t xml:space="preserve">                                                       </w:t>
    </w:r>
    <w:r w:rsidRPr="0042390E">
      <w:rPr>
        <w:rFonts w:ascii="Calibri" w:hAnsi="Calibri" w:cs="Calibri"/>
        <w:bCs/>
        <w:i/>
        <w:iCs/>
        <w:sz w:val="16"/>
        <w:szCs w:val="16"/>
        <w:u w:val="single"/>
      </w:rPr>
      <w:t>Nacrt prijedloga Odluke o dopuni Odluke o imenima naselja, ulica i trgova u Gradu Požegi i ostalim naseljima</w:t>
    </w:r>
    <w:r>
      <w:rPr>
        <w:rFonts w:ascii="Calibri" w:hAnsi="Calibri" w:cs="Calibri"/>
        <w:bCs/>
        <w:i/>
        <w:iCs/>
        <w:sz w:val="16"/>
        <w:szCs w:val="16"/>
        <w:u w:val="single"/>
      </w:rPr>
      <w:t xml:space="preserve">                                             </w:t>
    </w:r>
    <w:r w:rsidRPr="0042390E">
      <w:rPr>
        <w:rFonts w:ascii="Calibri" w:hAnsi="Calibri" w:cs="Calibri"/>
        <w:i/>
        <w:iCs/>
        <w:sz w:val="16"/>
        <w:szCs w:val="16"/>
        <w:u w:val="single"/>
      </w:rPr>
      <w:t xml:space="preserve">   </w:t>
    </w:r>
  </w:p>
  <w:p w14:paraId="073E59C9" w14:textId="04C0135A" w:rsidR="00CC2CBA" w:rsidRPr="00612506" w:rsidRDefault="00CC2CBA" w:rsidP="00CC2CBA">
    <w:pPr>
      <w:jc w:val="both"/>
      <w:rPr>
        <w:rFonts w:ascii="Calibri" w:hAnsi="Calibri" w:cs="Calibri"/>
        <w:b/>
        <w:sz w:val="22"/>
        <w:szCs w:val="22"/>
        <w:u w:val="single"/>
      </w:rPr>
    </w:pPr>
    <w:r w:rsidRPr="00612506">
      <w:rPr>
        <w:rFonts w:ascii="Calibri" w:hAnsi="Calibri" w:cs="Calibri"/>
        <w:b/>
        <w:sz w:val="22"/>
        <w:szCs w:val="22"/>
        <w:u w:val="single"/>
      </w:rPr>
      <w:t xml:space="preserve">                                                                                                                                                  </w:t>
    </w:r>
  </w:p>
  <w:p w14:paraId="179C525D" w14:textId="77777777" w:rsidR="00645323" w:rsidRPr="0037642D" w:rsidRDefault="00645323" w:rsidP="0037642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EA04" w14:textId="77777777" w:rsidR="00645323" w:rsidRDefault="0064532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EC"/>
    <w:rsid w:val="00080FBB"/>
    <w:rsid w:val="0009464E"/>
    <w:rsid w:val="002329FA"/>
    <w:rsid w:val="00242AAE"/>
    <w:rsid w:val="002601EC"/>
    <w:rsid w:val="00261D2C"/>
    <w:rsid w:val="0037642D"/>
    <w:rsid w:val="00444FA1"/>
    <w:rsid w:val="004F14AC"/>
    <w:rsid w:val="00590B3E"/>
    <w:rsid w:val="00612506"/>
    <w:rsid w:val="00642D32"/>
    <w:rsid w:val="00645323"/>
    <w:rsid w:val="006D38B7"/>
    <w:rsid w:val="00736F1C"/>
    <w:rsid w:val="007F704C"/>
    <w:rsid w:val="00916266"/>
    <w:rsid w:val="00A42DBF"/>
    <w:rsid w:val="00B22E46"/>
    <w:rsid w:val="00B606B0"/>
    <w:rsid w:val="00CC2CBA"/>
    <w:rsid w:val="00C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50CF7"/>
  <w15:chartTrackingRefBased/>
  <w15:docId w15:val="{E0FB52CE-AD7C-4220-9F51-688A59F3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1EC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601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01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01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01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01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nhideWhenUsed/>
    <w:qFormat/>
    <w:rsid w:val="002601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01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01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01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60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60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60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601E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601E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rsid w:val="002601E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601E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601E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601E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0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60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01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60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601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601E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601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601E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60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601E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601EC"/>
    <w:rPr>
      <w:b/>
      <w:bCs/>
      <w:smallCaps/>
      <w:color w:val="0F4761" w:themeColor="accent1" w:themeShade="BF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2601EC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2601EC"/>
    <w:rPr>
      <w:rFonts w:ascii="Times New Roman" w:eastAsia="Times New Roman" w:hAnsi="Times New Roman" w:cs="Times New Roman"/>
      <w:kern w:val="0"/>
      <w:sz w:val="16"/>
      <w:szCs w:val="16"/>
      <w:lang w:eastAsia="hr-HR"/>
      <w14:ligatures w14:val="none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2601E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2601EC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StandardWeb">
    <w:name w:val="Normal (Web)"/>
    <w:basedOn w:val="Normal"/>
    <w:uiPriority w:val="99"/>
    <w:rsid w:val="002601EC"/>
    <w:pPr>
      <w:spacing w:before="100" w:beforeAutospacing="1" w:after="100" w:afterAutospacing="1"/>
    </w:pPr>
    <w:rPr>
      <w:color w:val="000000"/>
    </w:rPr>
  </w:style>
  <w:style w:type="table" w:customStyle="1" w:styleId="TableGrid1">
    <w:name w:val="Table Grid1"/>
    <w:basedOn w:val="Obinatablica"/>
    <w:next w:val="Reetkatablice"/>
    <w:uiPriority w:val="59"/>
    <w:rsid w:val="002601E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260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4532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5323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4532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5323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426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Ljiljana Bilen</cp:lastModifiedBy>
  <cp:revision>9</cp:revision>
  <dcterms:created xsi:type="dcterms:W3CDTF">2026-06-12T09:12:00Z</dcterms:created>
  <dcterms:modified xsi:type="dcterms:W3CDTF">2026-06-12T10:57:00Z</dcterms:modified>
</cp:coreProperties>
</file>