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B8F4" w14:textId="099837FA" w:rsidR="00F8631A" w:rsidRPr="00F8631A" w:rsidRDefault="00F8631A" w:rsidP="00F8631A">
      <w:pPr>
        <w:pStyle w:val="ListParagraph"/>
        <w:numPr>
          <w:ilvl w:val="0"/>
          <w:numId w:val="2"/>
        </w:num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24330743"/>
      <w:bookmarkStart w:id="1" w:name="_Hlk511391266"/>
      <w:bookmarkStart w:id="2" w:name="_GoBack"/>
      <w:bookmarkEnd w:id="2"/>
      <w:r w:rsidRPr="00F8631A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24E1CE80" wp14:editId="72678CFA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2D51" w14:textId="77777777" w:rsidR="00F8631A" w:rsidRPr="00F8631A" w:rsidRDefault="00F8631A" w:rsidP="00F8631A">
      <w:pPr>
        <w:pStyle w:val="ListParagraph"/>
        <w:numPr>
          <w:ilvl w:val="0"/>
          <w:numId w:val="2"/>
        </w:num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2DDE2EE4" w14:textId="77777777" w:rsidR="00F8631A" w:rsidRPr="00F8631A" w:rsidRDefault="00F8631A" w:rsidP="00F8631A">
      <w:pPr>
        <w:pStyle w:val="ListParagraph"/>
        <w:numPr>
          <w:ilvl w:val="0"/>
          <w:numId w:val="2"/>
        </w:num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3FB9B456" w14:textId="057A8F13" w:rsidR="00F8631A" w:rsidRPr="00F8631A" w:rsidRDefault="00F8631A" w:rsidP="00F8631A">
      <w:pPr>
        <w:pStyle w:val="ListParagraph"/>
        <w:numPr>
          <w:ilvl w:val="0"/>
          <w:numId w:val="2"/>
        </w:num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A7FEAC" wp14:editId="60A06CC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bookmarkEnd w:id="0"/>
    <w:p w14:paraId="52481EB8" w14:textId="77777777" w:rsidR="00F8631A" w:rsidRPr="00F8631A" w:rsidRDefault="00F8631A" w:rsidP="00F8631A">
      <w:pPr>
        <w:pStyle w:val="ListParagraph"/>
        <w:numPr>
          <w:ilvl w:val="0"/>
          <w:numId w:val="2"/>
        </w:num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bookmarkEnd w:id="1"/>
    <w:p w14:paraId="7C1C6114" w14:textId="67C53174" w:rsidR="00F8631A" w:rsidRPr="00F8631A" w:rsidRDefault="00F8631A" w:rsidP="00180355">
      <w:pPr>
        <w:numPr>
          <w:ilvl w:val="0"/>
          <w:numId w:val="2"/>
        </w:numPr>
        <w:ind w:right="5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0BE0047" w14:textId="0AE130DE" w:rsidR="00906AD9" w:rsidRPr="00F8631A" w:rsidRDefault="00906AD9" w:rsidP="00180355">
      <w:pPr>
        <w:numPr>
          <w:ilvl w:val="0"/>
          <w:numId w:val="2"/>
        </w:numPr>
        <w:ind w:right="5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KLASA: 021-05/21-02/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9</w:t>
      </w:r>
    </w:p>
    <w:p w14:paraId="041D7B8A" w14:textId="6884C56F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URBROJ: 2177/01-0</w:t>
      </w:r>
      <w:r w:rsidR="0042441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/01-21-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3</w:t>
      </w:r>
    </w:p>
    <w:p w14:paraId="7A190524" w14:textId="4DD66DED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Požega, 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30. studen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2021.</w:t>
      </w:r>
    </w:p>
    <w:p w14:paraId="06897805" w14:textId="77777777" w:rsidR="00C577CC" w:rsidRPr="00F8631A" w:rsidRDefault="00C577CC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59F5F7E" w14:textId="106ED12B" w:rsidR="00906AD9" w:rsidRPr="00C4532E" w:rsidRDefault="00906AD9" w:rsidP="00906AD9">
      <w:pPr>
        <w:jc w:val="center"/>
        <w:rPr>
          <w:rFonts w:ascii="Times New Roman" w:hAnsi="Times New Roman" w:cs="Times New Roman"/>
          <w:b w:val="0"/>
          <w:bCs/>
          <w:sz w:val="28"/>
          <w:szCs w:val="28"/>
          <w:lang w:val="hr-HR"/>
        </w:rPr>
      </w:pPr>
      <w:r w:rsidRPr="00C4532E">
        <w:rPr>
          <w:rFonts w:ascii="Times New Roman" w:hAnsi="Times New Roman" w:cs="Times New Roman"/>
          <w:b w:val="0"/>
          <w:bCs/>
          <w:sz w:val="28"/>
          <w:szCs w:val="28"/>
          <w:lang w:val="hr-HR"/>
        </w:rPr>
        <w:t>IZVOD IZ ZAPISNIKA</w:t>
      </w:r>
    </w:p>
    <w:p w14:paraId="5E1F547D" w14:textId="77777777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2F938F1" w14:textId="6C81B19E" w:rsidR="00906AD9" w:rsidRPr="00F8631A" w:rsidRDefault="00906AD9" w:rsidP="00906AD9">
      <w:pPr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sa 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6</w:t>
      </w:r>
      <w:r w:rsidR="00D372F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 s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jednice Gradskog vijeća Grada Požege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koja je održana dana, 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30. studenog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2021. godine (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utorak</w:t>
      </w:r>
      <w:r w:rsidR="0042441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)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, s početkom u 1</w:t>
      </w:r>
      <w:r w:rsidR="002A66C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7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,00 sati, u Gradskom kazalištu, Trg Sv. Trojstva 20.</w:t>
      </w:r>
    </w:p>
    <w:p w14:paraId="502697F3" w14:textId="62CE146E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A4832F5" w14:textId="2C52E816" w:rsidR="00906AD9" w:rsidRPr="00F8631A" w:rsidRDefault="00906AD9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SJEDNICI SU NAZOČNI: Matej Begić,</w:t>
      </w:r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Ivana </w:t>
      </w:r>
      <w:proofErr w:type="spellStart"/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Bouček</w:t>
      </w:r>
      <w:proofErr w:type="spellEnd"/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Ivan </w:t>
      </w:r>
      <w:proofErr w:type="spellStart"/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Peharda</w:t>
      </w:r>
      <w:proofErr w:type="spellEnd"/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Hrvoje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Ceranić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Miroslav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Crnjac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Magdalena Turkalj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Čorak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Stjepan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Golić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Tomislav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Hajpek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Ante Kolić,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Dijana Krpan, Valentina Matijašević, </w:t>
      </w:r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Josip Matković, </w:t>
      </w:r>
      <w:proofErr w:type="spellStart"/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Mitar</w:t>
      </w:r>
      <w:proofErr w:type="spellEnd"/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Obradović</w:t>
      </w:r>
      <w:r w:rsidR="00FC147A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Miroslav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Penava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, Silvija Sertić</w:t>
      </w:r>
      <w:r w:rsidR="00A4188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(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on line - </w:t>
      </w:r>
      <w:r w:rsidR="00A4188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video poziv)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Ivana </w:t>
      </w:r>
      <w:proofErr w:type="spellStart"/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Šimleša</w:t>
      </w:r>
      <w:proofErr w:type="spellEnd"/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 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dr.sc.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Dinko Zima.</w:t>
      </w:r>
    </w:p>
    <w:p w14:paraId="092555D8" w14:textId="785AEE5F" w:rsidR="00D87FEF" w:rsidRPr="00F8631A" w:rsidRDefault="00D87FEF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77A779" w14:textId="0E68117C" w:rsidR="00D87FEF" w:rsidRPr="00F8631A" w:rsidRDefault="001008DC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SJEDNICI NISU NAZOČNI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: </w:t>
      </w:r>
      <w:r w:rsidR="00EE73C1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Antonio Šarić</w:t>
      </w:r>
      <w:r w:rsidR="00FC147A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EE73C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(</w:t>
      </w:r>
      <w:r w:rsidR="00D87FEF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opravdano)</w:t>
      </w:r>
      <w:r w:rsidR="007256E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 </w:t>
      </w:r>
      <w:r w:rsidR="00E029B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Ivan Vlahović</w:t>
      </w:r>
      <w:r w:rsidR="00D87FEF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4ED7B812" w14:textId="3AE8C205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4BD66ED" w14:textId="4A91F65F" w:rsidR="00906AD9" w:rsidRPr="00F8631A" w:rsidRDefault="00906AD9" w:rsidP="00906AD9">
      <w:pPr>
        <w:pStyle w:val="Odlomakpopisa1"/>
        <w:ind w:left="0" w:firstLine="720"/>
        <w:jc w:val="both"/>
        <w:rPr>
          <w:sz w:val="22"/>
          <w:szCs w:val="22"/>
        </w:rPr>
      </w:pPr>
      <w:r w:rsidRPr="00F8631A">
        <w:rPr>
          <w:sz w:val="22"/>
          <w:szCs w:val="22"/>
        </w:rPr>
        <w:t xml:space="preserve">OSTALI NAZOČNI: </w:t>
      </w:r>
      <w:r w:rsidR="007256E4" w:rsidRPr="00F8631A">
        <w:rPr>
          <w:sz w:val="22"/>
          <w:szCs w:val="22"/>
        </w:rPr>
        <w:t xml:space="preserve">dr.sc. Željko Glavić, </w:t>
      </w:r>
      <w:r w:rsidR="00D87FEF" w:rsidRPr="00F8631A">
        <w:rPr>
          <w:sz w:val="22"/>
          <w:szCs w:val="22"/>
        </w:rPr>
        <w:t>gradonačelnik</w:t>
      </w:r>
      <w:r w:rsidR="00261D9C" w:rsidRPr="00F8631A">
        <w:rPr>
          <w:sz w:val="22"/>
          <w:szCs w:val="22"/>
        </w:rPr>
        <w:t xml:space="preserve">, </w:t>
      </w:r>
      <w:r w:rsidR="007256E4" w:rsidRPr="00F8631A">
        <w:rPr>
          <w:sz w:val="22"/>
          <w:szCs w:val="22"/>
        </w:rPr>
        <w:t xml:space="preserve">dr.sc. Borislav Miličević, </w:t>
      </w:r>
      <w:r w:rsidR="00D87FEF" w:rsidRPr="00F8631A">
        <w:rPr>
          <w:sz w:val="22"/>
          <w:szCs w:val="22"/>
        </w:rPr>
        <w:t>zamjenik gradonačelnika</w:t>
      </w:r>
      <w:r w:rsidR="007D4E4C" w:rsidRPr="00F8631A">
        <w:rPr>
          <w:sz w:val="22"/>
          <w:szCs w:val="22"/>
        </w:rPr>
        <w:t>,</w:t>
      </w:r>
      <w:r w:rsidR="00D87FEF" w:rsidRPr="00F8631A">
        <w:rPr>
          <w:sz w:val="22"/>
          <w:szCs w:val="22"/>
        </w:rPr>
        <w:t xml:space="preserve"> </w:t>
      </w:r>
      <w:r w:rsidR="003054A8" w:rsidRPr="00F8631A">
        <w:rPr>
          <w:sz w:val="22"/>
          <w:szCs w:val="22"/>
        </w:rPr>
        <w:t xml:space="preserve">Ljiljana </w:t>
      </w:r>
      <w:proofErr w:type="spellStart"/>
      <w:r w:rsidR="003054A8" w:rsidRPr="00F8631A">
        <w:rPr>
          <w:sz w:val="22"/>
          <w:szCs w:val="22"/>
        </w:rPr>
        <w:t>Bilen</w:t>
      </w:r>
      <w:proofErr w:type="spellEnd"/>
      <w:r w:rsidR="003054A8" w:rsidRPr="00F8631A">
        <w:rPr>
          <w:sz w:val="22"/>
          <w:szCs w:val="22"/>
        </w:rPr>
        <w:t xml:space="preserve">, pročelnica Upravnog odjela za samoupravu, </w:t>
      </w:r>
      <w:r w:rsidR="007D4E4C" w:rsidRPr="00F8631A">
        <w:rPr>
          <w:sz w:val="22"/>
          <w:szCs w:val="22"/>
        </w:rPr>
        <w:t xml:space="preserve">Maja Petrović, pročelnica Upravnog odjela za društvene djelatnosti, </w:t>
      </w:r>
      <w:r w:rsidR="0071635A" w:rsidRPr="00F8631A">
        <w:rPr>
          <w:sz w:val="22"/>
          <w:szCs w:val="22"/>
        </w:rPr>
        <w:t>Klara Miličević, službenica ovlaštena za privremeno obavljanje poslova pročelnika Upravnog odjela za imovinsko-pravne poslove, Andre</w:t>
      </w:r>
      <w:r w:rsidR="001C17D8" w:rsidRPr="00F8631A">
        <w:rPr>
          <w:sz w:val="22"/>
          <w:szCs w:val="22"/>
        </w:rPr>
        <w:t>ja</w:t>
      </w:r>
      <w:r w:rsidR="0071635A" w:rsidRPr="00F8631A">
        <w:rPr>
          <w:sz w:val="22"/>
          <w:szCs w:val="22"/>
        </w:rPr>
        <w:t xml:space="preserve"> </w:t>
      </w:r>
      <w:proofErr w:type="spellStart"/>
      <w:r w:rsidR="0071635A" w:rsidRPr="00F8631A">
        <w:rPr>
          <w:sz w:val="22"/>
          <w:szCs w:val="22"/>
        </w:rPr>
        <w:t>Menđel</w:t>
      </w:r>
      <w:proofErr w:type="spellEnd"/>
      <w:r w:rsidR="0071635A" w:rsidRPr="00F8631A">
        <w:rPr>
          <w:sz w:val="22"/>
          <w:szCs w:val="22"/>
        </w:rPr>
        <w:t xml:space="preserve">, pročelnica Upravnog odjela za komunalne djelatnosti i gospodarenje, </w:t>
      </w:r>
      <w:r w:rsidR="003054A8" w:rsidRPr="00F8631A">
        <w:rPr>
          <w:sz w:val="22"/>
          <w:szCs w:val="22"/>
        </w:rPr>
        <w:t xml:space="preserve">Branka </w:t>
      </w:r>
      <w:proofErr w:type="spellStart"/>
      <w:r w:rsidR="003054A8" w:rsidRPr="00F8631A">
        <w:rPr>
          <w:sz w:val="22"/>
          <w:szCs w:val="22"/>
        </w:rPr>
        <w:t>Bulaja</w:t>
      </w:r>
      <w:proofErr w:type="spellEnd"/>
      <w:r w:rsidR="003054A8" w:rsidRPr="00F8631A">
        <w:rPr>
          <w:sz w:val="22"/>
          <w:szCs w:val="22"/>
        </w:rPr>
        <w:t>, pročelnica Upravnog odjela za financije</w:t>
      </w:r>
      <w:r w:rsidR="00E275F9" w:rsidRPr="00F8631A">
        <w:rPr>
          <w:sz w:val="22"/>
          <w:szCs w:val="22"/>
        </w:rPr>
        <w:t xml:space="preserve"> i proračun</w:t>
      </w:r>
      <w:r w:rsidR="003054A8" w:rsidRPr="00F8631A">
        <w:rPr>
          <w:sz w:val="22"/>
          <w:szCs w:val="22"/>
        </w:rPr>
        <w:t>,</w:t>
      </w:r>
      <w:r w:rsidR="0071635A" w:rsidRPr="00F8631A">
        <w:rPr>
          <w:sz w:val="22"/>
          <w:szCs w:val="22"/>
        </w:rPr>
        <w:t xml:space="preserve"> Ivana Šimunović, voditeljica Službe za unutarnju reviziju, </w:t>
      </w:r>
      <w:r w:rsidRPr="00F8631A">
        <w:rPr>
          <w:sz w:val="22"/>
          <w:szCs w:val="22"/>
        </w:rPr>
        <w:t xml:space="preserve">te predstavnici sredstava za informiranje. </w:t>
      </w:r>
    </w:p>
    <w:p w14:paraId="31226A84" w14:textId="77777777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EEC01A1" w14:textId="4C6E34B4" w:rsidR="00906AD9" w:rsidRPr="00F8631A" w:rsidRDefault="003054A8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LJILJANA BILEN </w:t>
      </w:r>
      <w:r w:rsidR="0071635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pročelnica Upravnog odjela za samoupravu Grada Požege proziva po abecednom red</w:t>
      </w:r>
      <w:r w:rsidR="00DC4E5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71007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i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zabrane vijećnike i konstatira da je </w:t>
      </w:r>
      <w:r w:rsidR="0071007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 sjednici 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nazočno </w:t>
      </w:r>
      <w:r w:rsidR="0071007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1</w:t>
      </w:r>
      <w:r w:rsidR="00D920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7</w:t>
      </w:r>
      <w:r w:rsidR="0071007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vijećnika od ukupno 19 vijećnika Gradskog vijeća Grada Požege.</w:t>
      </w:r>
    </w:p>
    <w:p w14:paraId="0EEC01B3" w14:textId="77777777" w:rsidR="00BA0F33" w:rsidRPr="00F8631A" w:rsidRDefault="00BA0F33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FB59F18" w14:textId="6E22E9BF" w:rsidR="00710075" w:rsidRPr="00F8631A" w:rsidRDefault="00710075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</w:t>
      </w:r>
      <w:r w:rsidR="0071635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="00906AD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konstatira da je na sjednici Gradskog vijeća Grada Požege postignut kvorum i da se može nastaviti sa sjednicom.</w:t>
      </w:r>
    </w:p>
    <w:p w14:paraId="142568B9" w14:textId="24533F35" w:rsidR="00AE3509" w:rsidRPr="00F8631A" w:rsidRDefault="00AE350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8636F05" w14:textId="70C26ED6" w:rsidR="004D6108" w:rsidRPr="00F8631A" w:rsidRDefault="00AE3509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VJEĆNIČKA PITANJA u trajanju od 1/2 sata.</w:t>
      </w:r>
    </w:p>
    <w:p w14:paraId="2217506F" w14:textId="5B3DE68C" w:rsidR="00AE3509" w:rsidRPr="00F8631A" w:rsidRDefault="00AE3509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Vijećnička pitanja postavili su vijećnici</w:t>
      </w:r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: ispred Kluba vijećnika SDP-a </w:t>
      </w:r>
      <w:proofErr w:type="spellStart"/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Mitar</w:t>
      </w:r>
      <w:proofErr w:type="spellEnd"/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Obradović,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vijećnik dr.sc. Dinko Zima, 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vijećnica</w:t>
      </w:r>
      <w:r w:rsidR="00FC147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Ivana </w:t>
      </w:r>
      <w:proofErr w:type="spellStart"/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Bouček</w:t>
      </w:r>
      <w:proofErr w:type="spellEnd"/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vijećnik Tomislav </w:t>
      </w:r>
      <w:proofErr w:type="spellStart"/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Hajpek</w:t>
      </w:r>
      <w:proofErr w:type="spellEnd"/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561BA95F" w14:textId="77777777" w:rsidR="00181BC1" w:rsidRPr="00F8631A" w:rsidRDefault="00181BC1" w:rsidP="004D610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80B1FF1" w14:textId="324E2326" w:rsidR="00075F37" w:rsidRPr="00F8631A" w:rsidRDefault="00075F37" w:rsidP="00F23F2A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</w:t>
      </w:r>
      <w:r w:rsidR="00BA0F3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stavlja na glasovanje Izvod iz zapisnika sa </w:t>
      </w:r>
      <w:r w:rsidR="00651DA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5</w:t>
      </w:r>
      <w:r w:rsidR="00103A3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.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sjednice Gradskog vijeća Grada Požege </w:t>
      </w:r>
      <w:r w:rsidR="002270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koja je održana </w:t>
      </w:r>
      <w:r w:rsidR="00B502D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21.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listopada</w:t>
      </w:r>
      <w:r w:rsidR="002270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2021. godine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 konstatira da je isti usvojen </w:t>
      </w:r>
      <w:r w:rsidR="002270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većinom glasova</w:t>
      </w:r>
      <w:r w:rsidR="00227035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>(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sa 12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glasova za</w:t>
      </w:r>
      <w:r w:rsidR="00CC120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 </w:t>
      </w:r>
      <w:r w:rsidR="002270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 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5</w:t>
      </w:r>
      <w:r w:rsidR="00CC120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glas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a</w:t>
      </w:r>
      <w:r w:rsidR="00CC120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protiv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) te da čini sastavni dio ovoga zapisnika. </w:t>
      </w:r>
    </w:p>
    <w:p w14:paraId="060E2B51" w14:textId="223A5FB2" w:rsidR="00AD2CB8" w:rsidRPr="00F8631A" w:rsidRDefault="00AD2CB8" w:rsidP="00075F37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2D3B3B5" w14:textId="645A5404" w:rsidR="00201A70" w:rsidRPr="00C4532E" w:rsidRDefault="00227035" w:rsidP="00201A70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- daje na glasovanje dnevni red </w:t>
      </w:r>
      <w:r w:rsidR="00651DA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i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konstatira da je jednoglasno usvojen (sa </w:t>
      </w:r>
      <w:r w:rsidR="006929C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17 gl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asova za)</w:t>
      </w:r>
      <w:r w:rsidR="008E5EB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201A70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sljedeći</w:t>
      </w:r>
    </w:p>
    <w:p w14:paraId="7E68F6E1" w14:textId="78560E84" w:rsidR="00444178" w:rsidRPr="00F8631A" w:rsidRDefault="00444178" w:rsidP="00164D84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49267429" w14:textId="5A647734" w:rsidR="00906AD9" w:rsidRPr="00F8631A" w:rsidRDefault="00906AD9" w:rsidP="00906AD9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>D N E V N I  R E D:</w:t>
      </w:r>
    </w:p>
    <w:p w14:paraId="634320A2" w14:textId="734E2C72" w:rsidR="00906AD9" w:rsidRPr="00F8631A" w:rsidRDefault="00906AD9" w:rsidP="00906AD9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BC27B57" w14:textId="1EA137AE" w:rsidR="00A24E36" w:rsidRPr="00F8631A" w:rsidRDefault="00A24E36" w:rsidP="00A24E36">
      <w:pPr>
        <w:ind w:right="1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1. Prijedlog Zaključka o korištenju proračunske zalihe za </w:t>
      </w:r>
      <w:r w:rsidR="00D22697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listopad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2021. godine</w:t>
      </w:r>
    </w:p>
    <w:p w14:paraId="4F02ADF1" w14:textId="0A3DD358" w:rsidR="00A24E36" w:rsidRPr="00F8631A" w:rsidRDefault="00A24E36" w:rsidP="00A24E36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2. Prijedlog </w:t>
      </w:r>
      <w:r w:rsidR="00D2269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Rješenja o imenovanju ravnateljice Gradske knjižnice Požega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58F78041" w14:textId="0E29D7EB" w:rsidR="00A24E36" w:rsidRPr="00F8631A" w:rsidRDefault="00A24E36" w:rsidP="00A24E36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3. </w:t>
      </w:r>
      <w:r w:rsidR="00D2269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Prijedlog Odluke o odricanju prava prvokupa za nekretninu u Požegi, Županijske ulica br. 19</w:t>
      </w:r>
    </w:p>
    <w:p w14:paraId="622E7C30" w14:textId="583187AE" w:rsidR="00A24E36" w:rsidRPr="00F8631A" w:rsidRDefault="00A24E36" w:rsidP="00D22697">
      <w:pPr>
        <w:pStyle w:val="ListParagraph"/>
        <w:ind w:left="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sz w:val="22"/>
          <w:szCs w:val="22"/>
          <w:lang w:val="hr-HR"/>
        </w:rPr>
        <w:lastRenderedPageBreak/>
        <w:t xml:space="preserve">4. Prijedlog Odluke o </w:t>
      </w:r>
      <w:r w:rsidR="00D22697" w:rsidRPr="00F8631A">
        <w:rPr>
          <w:rFonts w:ascii="Times New Roman" w:hAnsi="Times New Roman"/>
          <w:b w:val="0"/>
          <w:sz w:val="22"/>
          <w:szCs w:val="22"/>
          <w:lang w:val="hr-HR"/>
        </w:rPr>
        <w:t>davanju na upravljanje sportskih objekata u vlasništvu Grada Požege</w:t>
      </w:r>
    </w:p>
    <w:p w14:paraId="2C5F2B35" w14:textId="3B57B181" w:rsidR="00A24E36" w:rsidRPr="00F8631A" w:rsidRDefault="00A24E36" w:rsidP="00A24E36">
      <w:pPr>
        <w:pStyle w:val="ListParagraph"/>
        <w:ind w:left="0" w:right="2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sz w:val="22"/>
          <w:szCs w:val="22"/>
          <w:lang w:val="hr-HR"/>
        </w:rPr>
        <w:t xml:space="preserve">5. </w:t>
      </w:r>
      <w:r w:rsidR="00D22697" w:rsidRPr="00F8631A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uspostavi urbanog područja Grada Požege </w:t>
      </w:r>
    </w:p>
    <w:p w14:paraId="6D07456A" w14:textId="456D9C90" w:rsidR="00A24E36" w:rsidRPr="00F8631A" w:rsidRDefault="00A24E36" w:rsidP="00D22697">
      <w:pPr>
        <w:pStyle w:val="BodyText21"/>
        <w:spacing w:after="0" w:line="240" w:lineRule="auto"/>
        <w:ind w:right="23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6.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Prijedlog Odluke o izmjen</w:t>
      </w:r>
      <w:r w:rsidR="00D2269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ama i dopunama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Odluke o </w:t>
      </w:r>
      <w:r w:rsidR="00D2269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socijalnoj skrbi Grada Požega </w:t>
      </w:r>
    </w:p>
    <w:p w14:paraId="3F48D7CB" w14:textId="5E9756CF" w:rsidR="00426FF8" w:rsidRPr="00F8631A" w:rsidRDefault="00426FF8" w:rsidP="00A24E36">
      <w:pPr>
        <w:pStyle w:val="BodyText0"/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</w:pPr>
    </w:p>
    <w:p w14:paraId="44A95BD0" w14:textId="7F2F1126" w:rsidR="00426FF8" w:rsidRPr="00F8631A" w:rsidRDefault="00426FF8" w:rsidP="00F8631A">
      <w:pPr>
        <w:pStyle w:val="BodyText0"/>
        <w:ind w:firstLine="708"/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  <w:t xml:space="preserve">PREDSJEDNIK </w:t>
      </w:r>
      <w:r w:rsidR="007D4E4C" w:rsidRPr="00F8631A"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  <w:t xml:space="preserve"> utvrđuje da je sjednici nazočno </w:t>
      </w:r>
      <w:r w:rsidR="00D06735" w:rsidRPr="00F8631A"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  <w:t>17</w:t>
      </w:r>
      <w:r w:rsidRPr="00F8631A">
        <w:rPr>
          <w:rFonts w:ascii="Times New Roman" w:hAnsi="Times New Roman" w:cs="Times New Roman"/>
          <w:b w:val="0"/>
          <w:color w:val="000000"/>
          <w:sz w:val="22"/>
          <w:szCs w:val="22"/>
          <w:lang w:val="hr-HR"/>
        </w:rPr>
        <w:t xml:space="preserve"> vijećnika od ukupno 19 vijećnika.</w:t>
      </w:r>
    </w:p>
    <w:p w14:paraId="4AFEEEEA" w14:textId="2F216B69" w:rsidR="00A24E36" w:rsidRPr="00F8631A" w:rsidRDefault="00A24E36" w:rsidP="00A24E36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60CF86F" w14:textId="0F62951B" w:rsidR="001548AC" w:rsidRPr="00F8631A" w:rsidRDefault="001548AC" w:rsidP="001548A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>Ad. 1.</w:t>
      </w:r>
    </w:p>
    <w:p w14:paraId="53FED39F" w14:textId="30341DB5" w:rsidR="00426FF8" w:rsidRPr="00F8631A" w:rsidRDefault="00426FF8" w:rsidP="001548A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 xml:space="preserve">Prijedlog Zaključka o korištenju proračunske zalihe za </w:t>
      </w:r>
      <w:r w:rsidR="00D22697" w:rsidRPr="00F8631A">
        <w:rPr>
          <w:rFonts w:ascii="Times New Roman" w:hAnsi="Times New Roman" w:cs="Times New Roman"/>
          <w:sz w:val="22"/>
          <w:szCs w:val="22"/>
          <w:lang w:val="hr-HR"/>
        </w:rPr>
        <w:t>listopad</w:t>
      </w:r>
      <w:r w:rsidRPr="00F8631A">
        <w:rPr>
          <w:rFonts w:ascii="Times New Roman" w:hAnsi="Times New Roman" w:cs="Times New Roman"/>
          <w:sz w:val="22"/>
          <w:szCs w:val="22"/>
          <w:lang w:val="hr-HR"/>
        </w:rPr>
        <w:t xml:space="preserve"> 2021. godine</w:t>
      </w:r>
    </w:p>
    <w:p w14:paraId="6B83A3AA" w14:textId="77777777" w:rsidR="00426FF8" w:rsidRPr="00C4532E" w:rsidRDefault="00426FF8" w:rsidP="00F8631A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247E371" w14:textId="45873175" w:rsidR="00426FF8" w:rsidRPr="00F8631A" w:rsidRDefault="00426FF8" w:rsidP="00261D9C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daje riječ Gradonačelniku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koji potom daje riječ pročelnici Branki </w:t>
      </w:r>
      <w:proofErr w:type="spellStart"/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Bulaji</w:t>
      </w:r>
      <w:proofErr w:type="spellEnd"/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261D9C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kak</w:t>
      </w:r>
      <w:r w:rsidR="00A41887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</w:t>
      </w:r>
      <w:r w:rsidR="00261D9C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bi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obrazloži</w:t>
      </w:r>
      <w:r w:rsidR="00261D9C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la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ovu točku dnevnog reda.  </w:t>
      </w:r>
    </w:p>
    <w:p w14:paraId="0AED4417" w14:textId="77777777" w:rsidR="00426FF8" w:rsidRPr="00F8631A" w:rsidRDefault="00426FF8" w:rsidP="00426FF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B59D842" w14:textId="47BC6CAD" w:rsidR="00426FF8" w:rsidRPr="00F8631A" w:rsidRDefault="00426FF8" w:rsidP="00426FF8">
      <w:pPr>
        <w:pStyle w:val="ListParagraph"/>
        <w:ind w:left="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BRANKA BULAJA - daje kratko obrazloženje </w:t>
      </w:r>
      <w:r w:rsidR="008E5EBE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vezano uz korištenje </w:t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proračunske zalihe za </w:t>
      </w:r>
      <w:r w:rsidR="00D22697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listopad </w:t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2021. godine. </w:t>
      </w:r>
    </w:p>
    <w:p w14:paraId="50CA34C4" w14:textId="77777777" w:rsidR="00426FF8" w:rsidRPr="00F8631A" w:rsidRDefault="00426FF8" w:rsidP="00F8631A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8572668" w14:textId="627C790F" w:rsidR="00426FF8" w:rsidRPr="00F8631A" w:rsidRDefault="00426FF8" w:rsidP="00426FF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otvara raspravu.</w:t>
      </w:r>
    </w:p>
    <w:p w14:paraId="42695081" w14:textId="77777777" w:rsidR="00426FF8" w:rsidRPr="00F8631A" w:rsidRDefault="00426FF8" w:rsidP="00F8631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D422DEB" w14:textId="0190E57F" w:rsidR="00426FF8" w:rsidRPr="00F8631A" w:rsidRDefault="00426FF8" w:rsidP="00426FF8">
      <w:pPr>
        <w:pStyle w:val="Tijeloteksta23"/>
        <w:ind w:right="23" w:firstLine="720"/>
        <w:jc w:val="both"/>
        <w:rPr>
          <w:b w:val="0"/>
          <w:caps w:val="0"/>
          <w:sz w:val="22"/>
          <w:szCs w:val="22"/>
        </w:rPr>
      </w:pPr>
      <w:r w:rsidRPr="00F8631A">
        <w:rPr>
          <w:b w:val="0"/>
          <w:sz w:val="22"/>
          <w:szCs w:val="22"/>
        </w:rPr>
        <w:t>PREDSJEDNIK -</w:t>
      </w:r>
      <w:r w:rsidRPr="00F8631A">
        <w:rPr>
          <w:sz w:val="22"/>
          <w:szCs w:val="22"/>
        </w:rPr>
        <w:t xml:space="preserve"> </w:t>
      </w:r>
      <w:r w:rsidRPr="00F8631A">
        <w:rPr>
          <w:b w:val="0"/>
          <w:bCs/>
          <w:caps w:val="0"/>
          <w:sz w:val="22"/>
          <w:szCs w:val="22"/>
        </w:rPr>
        <w:t xml:space="preserve">zaključuje raspravu, </w:t>
      </w:r>
      <w:r w:rsidR="008E5EBE" w:rsidRPr="00F8631A">
        <w:rPr>
          <w:b w:val="0"/>
          <w:bCs/>
          <w:caps w:val="0"/>
          <w:sz w:val="22"/>
          <w:szCs w:val="22"/>
        </w:rPr>
        <w:t xml:space="preserve">utvrđuje tekst </w:t>
      </w:r>
      <w:r w:rsidR="002A1310" w:rsidRPr="00F8631A">
        <w:rPr>
          <w:b w:val="0"/>
          <w:bCs/>
          <w:caps w:val="0"/>
          <w:sz w:val="22"/>
          <w:szCs w:val="22"/>
        </w:rPr>
        <w:t>Z</w:t>
      </w:r>
      <w:r w:rsidRPr="00F8631A">
        <w:rPr>
          <w:b w:val="0"/>
          <w:bCs/>
          <w:caps w:val="0"/>
          <w:sz w:val="22"/>
          <w:szCs w:val="22"/>
        </w:rPr>
        <w:t>aklju</w:t>
      </w:r>
      <w:r w:rsidR="002A1310" w:rsidRPr="00F8631A">
        <w:rPr>
          <w:b w:val="0"/>
          <w:bCs/>
          <w:caps w:val="0"/>
          <w:sz w:val="22"/>
          <w:szCs w:val="22"/>
        </w:rPr>
        <w:t>č</w:t>
      </w:r>
      <w:r w:rsidR="008E5EBE" w:rsidRPr="00F8631A">
        <w:rPr>
          <w:b w:val="0"/>
          <w:bCs/>
          <w:caps w:val="0"/>
          <w:sz w:val="22"/>
          <w:szCs w:val="22"/>
        </w:rPr>
        <w:t xml:space="preserve">ka o </w:t>
      </w:r>
      <w:r w:rsidRPr="00F8631A">
        <w:rPr>
          <w:b w:val="0"/>
          <w:caps w:val="0"/>
          <w:sz w:val="22"/>
          <w:szCs w:val="22"/>
        </w:rPr>
        <w:t xml:space="preserve">korištenju proračunske zalihe za mjesec </w:t>
      </w:r>
      <w:r w:rsidR="00D22697" w:rsidRPr="00F8631A">
        <w:rPr>
          <w:b w:val="0"/>
          <w:caps w:val="0"/>
          <w:sz w:val="22"/>
          <w:szCs w:val="22"/>
        </w:rPr>
        <w:t xml:space="preserve">listopad </w:t>
      </w:r>
      <w:r w:rsidRPr="00F8631A">
        <w:rPr>
          <w:b w:val="0"/>
          <w:caps w:val="0"/>
          <w:sz w:val="22"/>
          <w:szCs w:val="22"/>
        </w:rPr>
        <w:t>2021. godine, daje isti na glasovanje i konstatira da je Gradsko vijeće Grada Požege, bez rasprave, jednoglasno usvojilo (s</w:t>
      </w:r>
      <w:r w:rsidR="00261D9C" w:rsidRPr="00F8631A">
        <w:rPr>
          <w:b w:val="0"/>
          <w:caps w:val="0"/>
          <w:sz w:val="22"/>
          <w:szCs w:val="22"/>
        </w:rPr>
        <w:t>a</w:t>
      </w:r>
      <w:r w:rsidRPr="00F8631A">
        <w:rPr>
          <w:b w:val="0"/>
          <w:caps w:val="0"/>
          <w:sz w:val="22"/>
          <w:szCs w:val="22"/>
        </w:rPr>
        <w:t xml:space="preserve"> </w:t>
      </w:r>
      <w:r w:rsidR="00D06735" w:rsidRPr="00F8631A">
        <w:rPr>
          <w:b w:val="0"/>
          <w:caps w:val="0"/>
          <w:sz w:val="22"/>
          <w:szCs w:val="22"/>
        </w:rPr>
        <w:t>17</w:t>
      </w:r>
      <w:r w:rsidRPr="00F8631A">
        <w:rPr>
          <w:b w:val="0"/>
          <w:caps w:val="0"/>
          <w:sz w:val="22"/>
          <w:szCs w:val="22"/>
        </w:rPr>
        <w:t xml:space="preserve"> glasova za), sljedeći</w:t>
      </w:r>
    </w:p>
    <w:p w14:paraId="09D6217A" w14:textId="76CEF81F" w:rsidR="00F8631A" w:rsidRDefault="00F8631A" w:rsidP="00F8631A">
      <w:pPr>
        <w:pStyle w:val="Tijeloteksta23"/>
        <w:ind w:right="23"/>
        <w:jc w:val="both"/>
        <w:rPr>
          <w:b w:val="0"/>
          <w:color w:val="00000A"/>
          <w:sz w:val="22"/>
          <w:szCs w:val="22"/>
        </w:rPr>
      </w:pPr>
    </w:p>
    <w:p w14:paraId="45D204B2" w14:textId="013C8565" w:rsidR="00426FF8" w:rsidRPr="00F8631A" w:rsidRDefault="00426FF8" w:rsidP="00F8631A">
      <w:pPr>
        <w:pStyle w:val="Tijeloteksta23"/>
        <w:ind w:right="23"/>
        <w:rPr>
          <w:b w:val="0"/>
          <w:bCs/>
          <w:sz w:val="22"/>
          <w:szCs w:val="22"/>
        </w:rPr>
      </w:pPr>
      <w:r w:rsidRPr="00F8631A">
        <w:rPr>
          <w:b w:val="0"/>
          <w:sz w:val="22"/>
          <w:szCs w:val="22"/>
        </w:rPr>
        <w:t>Z A K L J U Č A K</w:t>
      </w:r>
    </w:p>
    <w:p w14:paraId="250AE7B3" w14:textId="2D025B19" w:rsidR="00426FF8" w:rsidRPr="00F8631A" w:rsidRDefault="00426FF8" w:rsidP="00426FF8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o usvajanju Izvješća o korištenju proračunske zalihe za mjesec </w:t>
      </w:r>
      <w:r w:rsidR="00783AE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listopad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2021. godine</w:t>
      </w:r>
    </w:p>
    <w:p w14:paraId="2E6778FF" w14:textId="77777777" w:rsidR="00426FF8" w:rsidRPr="00F8631A" w:rsidRDefault="00426FF8" w:rsidP="00F8631A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299A69A" w14:textId="77777777" w:rsidR="00426FF8" w:rsidRPr="00F8631A" w:rsidRDefault="00426FF8" w:rsidP="00426FF8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I.</w:t>
      </w:r>
    </w:p>
    <w:p w14:paraId="6B994539" w14:textId="77777777" w:rsidR="00426FF8" w:rsidRPr="00F8631A" w:rsidRDefault="00426FF8" w:rsidP="00F8631A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72018F65" w14:textId="1C3521CF" w:rsidR="00426FF8" w:rsidRPr="00F8631A" w:rsidRDefault="00426FF8" w:rsidP="00426FF8">
      <w:pPr>
        <w:ind w:firstLine="720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Gradsko vijeće Grada Požege usvaja Izvješće o korištenju proračunske zalihe za mjesec </w:t>
      </w:r>
      <w:r w:rsidR="00783AE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listopad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2021. godine.</w:t>
      </w:r>
    </w:p>
    <w:p w14:paraId="791AE825" w14:textId="4A522C27" w:rsidR="00426FF8" w:rsidRPr="00F8631A" w:rsidRDefault="00426FF8" w:rsidP="00426FF8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II.</w:t>
      </w:r>
    </w:p>
    <w:p w14:paraId="659D08EB" w14:textId="37A83050" w:rsidR="00C7040E" w:rsidRPr="00F8631A" w:rsidRDefault="00426FF8" w:rsidP="00F8631A">
      <w:pPr>
        <w:pStyle w:val="NormalWeb"/>
        <w:spacing w:before="0" w:after="0"/>
        <w:ind w:firstLine="720"/>
        <w:jc w:val="both"/>
        <w:rPr>
          <w:sz w:val="22"/>
          <w:szCs w:val="22"/>
        </w:rPr>
      </w:pPr>
      <w:r w:rsidRPr="00F8631A">
        <w:rPr>
          <w:sz w:val="22"/>
          <w:szCs w:val="22"/>
        </w:rPr>
        <w:t>Ovaj će se Zaključak objaviti u Službenim novinama Grada Požege.</w:t>
      </w:r>
    </w:p>
    <w:p w14:paraId="304D5E28" w14:textId="45E7B87A" w:rsidR="0068492E" w:rsidRPr="00F8631A" w:rsidRDefault="0068492E" w:rsidP="0068492E">
      <w:pPr>
        <w:contextualSpacing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>Ad. 2.</w:t>
      </w:r>
    </w:p>
    <w:p w14:paraId="2321F827" w14:textId="2BA1F91F" w:rsidR="0068492E" w:rsidRDefault="0068492E" w:rsidP="00F8631A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Cs/>
          <w:sz w:val="22"/>
          <w:szCs w:val="22"/>
          <w:lang w:val="hr-HR"/>
        </w:rPr>
        <w:t xml:space="preserve">Prijedlog </w:t>
      </w:r>
      <w:r w:rsidR="00783AED" w:rsidRPr="00F8631A">
        <w:rPr>
          <w:rFonts w:ascii="Times New Roman" w:hAnsi="Times New Roman"/>
          <w:bCs/>
          <w:sz w:val="22"/>
          <w:szCs w:val="22"/>
          <w:lang w:val="hr-HR"/>
        </w:rPr>
        <w:t>Rješenja o imenovanju ravnateljice Gradske knjižnice Požega</w:t>
      </w:r>
    </w:p>
    <w:p w14:paraId="7FDED48D" w14:textId="77777777" w:rsidR="00F8631A" w:rsidRPr="00E2389C" w:rsidRDefault="00F8631A" w:rsidP="00F8631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939BEEA" w14:textId="26E91989" w:rsidR="0068492E" w:rsidRPr="00F8631A" w:rsidRDefault="0068492E" w:rsidP="00F8631A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BA0F33" w:rsidRPr="00F8631A">
        <w:rPr>
          <w:rFonts w:ascii="Times New Roman" w:hAnsi="Times New Roman" w:cs="Times New Roman"/>
          <w:bCs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70559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daje riječ G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radonačelnik</w:t>
      </w:r>
      <w:r w:rsidR="0070559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70559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koji potom daje riječ pročelnici </w:t>
      </w:r>
      <w:r w:rsidR="006E6801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Maji Petrović</w:t>
      </w:r>
      <w:r w:rsidR="00783AE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70559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261D9C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kako bi obrazložila </w:t>
      </w:r>
      <w:r w:rsidR="009D7D29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ovu točku dnevnog reda.</w:t>
      </w:r>
    </w:p>
    <w:p w14:paraId="675E1389" w14:textId="77777777" w:rsidR="0068492E" w:rsidRPr="00C4532E" w:rsidRDefault="0068492E" w:rsidP="006849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C2A5958" w14:textId="30A853C5" w:rsidR="00BA0F33" w:rsidRPr="00F8631A" w:rsidRDefault="002E7877" w:rsidP="00BA0F33">
      <w:pPr>
        <w:pStyle w:val="ListParagraph"/>
        <w:ind w:left="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MAJA PETROVIĆ</w:t>
      </w:r>
      <w:r w:rsidR="00783AED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A0F33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</w:t>
      </w:r>
      <w:r w:rsidR="00783AED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Rješenja o imenovanju ravnateljice Grads</w:t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ke</w:t>
      </w:r>
      <w:r w:rsidR="00783AED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knjižnice Požeg</w:t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783AED"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1403D564" w14:textId="77777777" w:rsidR="00BA0F33" w:rsidRPr="00F8631A" w:rsidRDefault="00BA0F33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F206AA1" w14:textId="30125C85" w:rsidR="0068492E" w:rsidRPr="00F8631A" w:rsidRDefault="0068492E" w:rsidP="006849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otvara raspravu. </w:t>
      </w:r>
    </w:p>
    <w:p w14:paraId="4B742685" w14:textId="41F68BBE" w:rsidR="00244D80" w:rsidRPr="00F8631A" w:rsidRDefault="00244D80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A5BC02E" w14:textId="35E7B30F" w:rsidR="00244D80" w:rsidRPr="00F8631A" w:rsidRDefault="008E5EBE" w:rsidP="006849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 raspravi je sudjelovao</w:t>
      </w:r>
      <w:r w:rsidR="006F453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: ispred Kluba vijećnika HDZ-a Ante Kolić</w:t>
      </w:r>
      <w:r w:rsidR="003362A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</w:t>
      </w:r>
      <w:r w:rsidR="006F453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ispred Kluba vijećnika SDP-a </w:t>
      </w:r>
      <w:proofErr w:type="spellStart"/>
      <w:r w:rsidR="006F453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Mitar</w:t>
      </w:r>
      <w:proofErr w:type="spellEnd"/>
      <w:r w:rsidR="006F453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Obradović</w:t>
      </w:r>
      <w:r w:rsidR="003362A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71810FF3" w14:textId="77777777" w:rsidR="0070559D" w:rsidRPr="00C4532E" w:rsidRDefault="0070559D" w:rsidP="00B5065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3500E6" w14:textId="3BEF7B3B" w:rsidR="00E2389C" w:rsidRDefault="0070559D" w:rsidP="0070559D">
      <w:pPr>
        <w:pStyle w:val="Tijeloteksta23"/>
        <w:ind w:right="23" w:firstLine="720"/>
        <w:jc w:val="both"/>
        <w:rPr>
          <w:b w:val="0"/>
          <w:caps w:val="0"/>
          <w:sz w:val="22"/>
          <w:szCs w:val="22"/>
        </w:rPr>
      </w:pPr>
      <w:r w:rsidRPr="00F8631A">
        <w:rPr>
          <w:b w:val="0"/>
          <w:sz w:val="22"/>
          <w:szCs w:val="22"/>
        </w:rPr>
        <w:t>PREDSJEDNIK</w:t>
      </w:r>
      <w:r w:rsidR="009D7D29" w:rsidRPr="00F8631A">
        <w:rPr>
          <w:b w:val="0"/>
          <w:sz w:val="22"/>
          <w:szCs w:val="22"/>
        </w:rPr>
        <w:t xml:space="preserve"> </w:t>
      </w:r>
      <w:r w:rsidRPr="00F8631A">
        <w:rPr>
          <w:b w:val="0"/>
          <w:sz w:val="22"/>
          <w:szCs w:val="22"/>
        </w:rPr>
        <w:t>-</w:t>
      </w:r>
      <w:r w:rsidRPr="00F8631A">
        <w:rPr>
          <w:sz w:val="22"/>
          <w:szCs w:val="22"/>
        </w:rPr>
        <w:t xml:space="preserve"> </w:t>
      </w:r>
      <w:r w:rsidR="009D7D29" w:rsidRPr="00F8631A">
        <w:rPr>
          <w:b w:val="0"/>
          <w:bCs/>
          <w:caps w:val="0"/>
          <w:sz w:val="22"/>
          <w:szCs w:val="22"/>
        </w:rPr>
        <w:t xml:space="preserve">zaključuje raspravu, </w:t>
      </w:r>
      <w:r w:rsidR="007E7FA2" w:rsidRPr="00F8631A">
        <w:rPr>
          <w:b w:val="0"/>
          <w:bCs/>
          <w:caps w:val="0"/>
          <w:sz w:val="22"/>
          <w:szCs w:val="22"/>
        </w:rPr>
        <w:t>daje na glasovanje</w:t>
      </w:r>
      <w:r w:rsidR="009D7D29" w:rsidRPr="00F8631A">
        <w:rPr>
          <w:b w:val="0"/>
          <w:bCs/>
          <w:caps w:val="0"/>
          <w:sz w:val="22"/>
          <w:szCs w:val="22"/>
        </w:rPr>
        <w:t xml:space="preserve"> </w:t>
      </w:r>
      <w:r w:rsidR="00783AED" w:rsidRPr="00F8631A">
        <w:rPr>
          <w:b w:val="0"/>
          <w:bCs/>
          <w:caps w:val="0"/>
          <w:sz w:val="22"/>
          <w:szCs w:val="22"/>
        </w:rPr>
        <w:t xml:space="preserve">Rješenje o imenovanju ravnateljice Gradske knjižnice Požega </w:t>
      </w:r>
      <w:r w:rsidR="008E5EBE" w:rsidRPr="00F8631A">
        <w:rPr>
          <w:b w:val="0"/>
          <w:bCs/>
          <w:caps w:val="0"/>
          <w:sz w:val="22"/>
          <w:szCs w:val="22"/>
        </w:rPr>
        <w:t xml:space="preserve">i </w:t>
      </w:r>
      <w:r w:rsidRPr="00F8631A">
        <w:rPr>
          <w:b w:val="0"/>
          <w:caps w:val="0"/>
          <w:sz w:val="22"/>
          <w:szCs w:val="22"/>
        </w:rPr>
        <w:t xml:space="preserve">konstatira da je Gradsko vijeće Grada Požege, </w:t>
      </w:r>
      <w:r w:rsidR="006F453E" w:rsidRPr="00F8631A">
        <w:rPr>
          <w:b w:val="0"/>
          <w:caps w:val="0"/>
          <w:sz w:val="22"/>
          <w:szCs w:val="22"/>
        </w:rPr>
        <w:t xml:space="preserve">jednoglasno </w:t>
      </w:r>
      <w:r w:rsidRPr="00F8631A">
        <w:rPr>
          <w:bCs/>
          <w:caps w:val="0"/>
          <w:sz w:val="22"/>
          <w:szCs w:val="22"/>
        </w:rPr>
        <w:t>(</w:t>
      </w:r>
      <w:r w:rsidRPr="00F8631A">
        <w:rPr>
          <w:b w:val="0"/>
          <w:caps w:val="0"/>
          <w:sz w:val="22"/>
          <w:szCs w:val="22"/>
        </w:rPr>
        <w:t>s 1</w:t>
      </w:r>
      <w:r w:rsidR="006F453E" w:rsidRPr="00F8631A">
        <w:rPr>
          <w:b w:val="0"/>
          <w:caps w:val="0"/>
          <w:sz w:val="22"/>
          <w:szCs w:val="22"/>
        </w:rPr>
        <w:t>7</w:t>
      </w:r>
      <w:r w:rsidRPr="00F8631A">
        <w:rPr>
          <w:b w:val="0"/>
          <w:caps w:val="0"/>
          <w:sz w:val="22"/>
          <w:szCs w:val="22"/>
        </w:rPr>
        <w:t xml:space="preserve"> glasova za</w:t>
      </w:r>
      <w:r w:rsidR="008E5EBE" w:rsidRPr="00F8631A">
        <w:rPr>
          <w:b w:val="0"/>
          <w:caps w:val="0"/>
          <w:sz w:val="22"/>
          <w:szCs w:val="22"/>
        </w:rPr>
        <w:t>) usvojilo</w:t>
      </w:r>
    </w:p>
    <w:p w14:paraId="6D575255" w14:textId="77777777" w:rsidR="00E2389C" w:rsidRDefault="00E2389C">
      <w:pPr>
        <w:suppressAutoHyphens w:val="0"/>
        <w:spacing w:after="160" w:line="259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b w:val="0"/>
          <w:caps/>
          <w:sz w:val="22"/>
          <w:szCs w:val="22"/>
        </w:rPr>
        <w:br w:type="page"/>
      </w:r>
    </w:p>
    <w:p w14:paraId="0A275EBE" w14:textId="77777777" w:rsidR="006F453E" w:rsidRPr="00F8631A" w:rsidRDefault="006F453E" w:rsidP="006F453E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lastRenderedPageBreak/>
        <w:t>R J E Š E N J E</w:t>
      </w:r>
    </w:p>
    <w:p w14:paraId="236A5ECA" w14:textId="77777777" w:rsidR="006F453E" w:rsidRPr="00F8631A" w:rsidRDefault="006F453E" w:rsidP="006F453E">
      <w:pPr>
        <w:ind w:right="-142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 imenovanju ravnateljice Gradske knjižnice Požega</w:t>
      </w:r>
    </w:p>
    <w:p w14:paraId="42C334F6" w14:textId="77777777" w:rsidR="006F453E" w:rsidRPr="00F8631A" w:rsidRDefault="006F453E" w:rsidP="006F453E">
      <w:pPr>
        <w:ind w:right="-142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5D3A971" w14:textId="77777777" w:rsidR="006F453E" w:rsidRPr="00F8631A" w:rsidRDefault="006F453E" w:rsidP="006F453E">
      <w:pPr>
        <w:ind w:right="-142"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I. ALEKSANDRA ŠUTALO, s visokom stručnom spremom, dipl. bibliotekarka  i dipl. novinarka iz Požege, Antuna Branka Šimića  9, imenuje se za ravnateljicu Gradske knjižnice Požega, na mandat od četiri godine koji počinje teći od 1. prosinca 2021. godine.</w:t>
      </w:r>
    </w:p>
    <w:p w14:paraId="3418395B" w14:textId="77777777" w:rsidR="006F453E" w:rsidRPr="00F8631A" w:rsidRDefault="006F453E" w:rsidP="006F453E">
      <w:pPr>
        <w:ind w:right="-142" w:firstLine="708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II. Ovo Rješenje stupa na snagu danom donošenja, a objavit će se u Službenim novinama Grada Požege.</w:t>
      </w:r>
    </w:p>
    <w:p w14:paraId="15EFF169" w14:textId="77777777" w:rsidR="00154022" w:rsidRPr="00C4532E" w:rsidRDefault="00154022" w:rsidP="00B50658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25964B6A" w14:textId="13F35948" w:rsidR="00103A3A" w:rsidRPr="00F8631A" w:rsidRDefault="008279AD" w:rsidP="008279AD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>Ad. 3.</w:t>
      </w:r>
    </w:p>
    <w:p w14:paraId="3001BD32" w14:textId="04AE6912" w:rsidR="008279AD" w:rsidRPr="00F8631A" w:rsidRDefault="00175E1F" w:rsidP="00C4532E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="00783AED" w:rsidRPr="00F8631A">
        <w:rPr>
          <w:rFonts w:ascii="Times New Roman" w:hAnsi="Times New Roman" w:cs="Times New Roman"/>
          <w:bCs/>
          <w:sz w:val="22"/>
          <w:szCs w:val="22"/>
          <w:lang w:val="hr-HR"/>
        </w:rPr>
        <w:t>Odluke o odricanju prava prvokupa za nekretnin</w:t>
      </w:r>
      <w:r w:rsidR="001B324D" w:rsidRPr="00F8631A">
        <w:rPr>
          <w:rFonts w:ascii="Times New Roman" w:hAnsi="Times New Roman" w:cs="Times New Roman"/>
          <w:bCs/>
          <w:sz w:val="22"/>
          <w:szCs w:val="22"/>
          <w:lang w:val="hr-HR"/>
        </w:rPr>
        <w:t>u</w:t>
      </w:r>
      <w:r w:rsidR="00783AED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u Požegi, Županij</w:t>
      </w:r>
      <w:r w:rsidR="00D05ADB" w:rsidRPr="00F8631A">
        <w:rPr>
          <w:rFonts w:ascii="Times New Roman" w:hAnsi="Times New Roman" w:cs="Times New Roman"/>
          <w:bCs/>
          <w:sz w:val="22"/>
          <w:szCs w:val="22"/>
          <w:lang w:val="hr-HR"/>
        </w:rPr>
        <w:t>ska ulica br. 19</w:t>
      </w:r>
    </w:p>
    <w:p w14:paraId="4DC3E342" w14:textId="77777777" w:rsidR="008279AD" w:rsidRPr="00C4532E" w:rsidRDefault="008279AD" w:rsidP="008279AD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8EA6F67" w14:textId="2EF75B76" w:rsidR="0051396C" w:rsidRPr="00C4532E" w:rsidRDefault="00D9555C" w:rsidP="0051396C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- 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daje riječ Gradonačelniku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koji potom daje riječ 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Klari Miličević, </w:t>
      </w:r>
      <w:r w:rsidR="003362A6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službenici ovlaštenoj za privremeno obavljanje poslova pročelnika Upravnog odjela za imovinsko-pravne poslove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kako bi </w:t>
      </w:r>
      <w:r w:rsidR="003362A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obra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zloži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la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D05AD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Odluku o odricanju prava prvokupa za nekretnin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</w:t>
      </w:r>
      <w:r w:rsidR="00D05AD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 Požegi, Županijska ulica br. 19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34C0A3AD" w14:textId="77777777" w:rsidR="0051396C" w:rsidRPr="00F8631A" w:rsidRDefault="0051396C" w:rsidP="0051396C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D53F4D8" w14:textId="0540EF33" w:rsidR="0051396C" w:rsidRPr="00F8631A" w:rsidRDefault="00934F35" w:rsidP="00934F3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KLARA MILIČEVIĆ</w:t>
      </w:r>
      <w:r w:rsidR="00D05AD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- </w:t>
      </w:r>
      <w:r w:rsidR="0051396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daje obrazloženje ove točke dnevnog reda. </w:t>
      </w:r>
    </w:p>
    <w:p w14:paraId="78E4E9DE" w14:textId="77777777" w:rsidR="0051396C" w:rsidRPr="00F8631A" w:rsidRDefault="0051396C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0ECDCF8" w14:textId="7731A0A6" w:rsidR="0051396C" w:rsidRPr="00F8631A" w:rsidRDefault="0051396C" w:rsidP="0051396C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otvara raspravu.</w:t>
      </w:r>
    </w:p>
    <w:p w14:paraId="5B03DD10" w14:textId="6ECBD702" w:rsidR="008279AD" w:rsidRPr="00F8631A" w:rsidRDefault="008279AD" w:rsidP="00B50658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0A3C5019" w14:textId="45ECF81D" w:rsidR="008279AD" w:rsidRPr="00C4532E" w:rsidRDefault="008279AD" w:rsidP="00B5065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="009D7D2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D7D29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zaključuje raspravu,</w:t>
      </w:r>
      <w:r w:rsidR="00E51B77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daje na glasovanje</w:t>
      </w:r>
      <w:r w:rsidR="009D7D29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1B324D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Odluku o odricanju prava prvokupa za nekretninu u Požegi, Županijska ulica br. 19. </w:t>
      </w:r>
      <w:r w:rsidR="009D7D2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konstatira da je Gradsko vijeće Grada Požege, </w:t>
      </w:r>
      <w:r w:rsidR="00934F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bez rasprave, jednoglasno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(s 1</w:t>
      </w:r>
      <w:r w:rsidR="00934F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7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glasova za</w:t>
      </w:r>
      <w:r w:rsidR="00934F35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)</w:t>
      </w:r>
      <w:r w:rsidR="008E5EB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usvojilo</w:t>
      </w:r>
    </w:p>
    <w:p w14:paraId="66B7B224" w14:textId="3039F4FB" w:rsidR="001B324D" w:rsidRPr="00C4532E" w:rsidRDefault="001B324D" w:rsidP="0051396C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4EC1A7F" w14:textId="77777777" w:rsidR="00934F35" w:rsidRPr="00F8631A" w:rsidRDefault="00934F35" w:rsidP="00934F35">
      <w:pPr>
        <w:ind w:right="23"/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 D L U K U</w:t>
      </w:r>
    </w:p>
    <w:p w14:paraId="70C13541" w14:textId="77777777" w:rsidR="00934F35" w:rsidRPr="00F8631A" w:rsidRDefault="00934F35" w:rsidP="00934F35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 odricanju od prava prvokupa za nekretninu u Požegi, Županijska ulica br.19</w:t>
      </w:r>
    </w:p>
    <w:p w14:paraId="3F24F003" w14:textId="77777777" w:rsidR="00934F35" w:rsidRPr="00F8631A" w:rsidRDefault="00934F35" w:rsidP="00934F35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0718852D" w14:textId="77777777" w:rsidR="00934F35" w:rsidRPr="00F8631A" w:rsidRDefault="00934F35" w:rsidP="00934F35">
      <w:pPr>
        <w:ind w:left="-900" w:firstLine="900"/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I.</w:t>
      </w:r>
    </w:p>
    <w:p w14:paraId="52B9B9E8" w14:textId="77777777" w:rsidR="00934F35" w:rsidRPr="00F8631A" w:rsidRDefault="00934F35" w:rsidP="00934F35">
      <w:pPr>
        <w:ind w:left="-900" w:firstLine="900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A1DD9B7" w14:textId="77777777" w:rsidR="00934F35" w:rsidRPr="00F8631A" w:rsidRDefault="00934F35" w:rsidP="00934F35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Grad Požega kao ovlaštenik prava prvokupa, odriče se prava prvokupa nekretnine koja ima svojstvo kulturnog dobra, označene </w:t>
      </w:r>
      <w:bookmarkStart w:id="3" w:name="_Hlk87960617"/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kao katastarska čestica (k.č.br.) 1203/1, upisane u zemljišno knjižni uložak (zk.ul.br.) 2501, u katastarskoj općini (k.o.) Požega. </w:t>
      </w:r>
      <w:bookmarkEnd w:id="3"/>
    </w:p>
    <w:p w14:paraId="2636128E" w14:textId="77777777" w:rsidR="00934F35" w:rsidRPr="00F8631A" w:rsidRDefault="00934F35" w:rsidP="00934F35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Ponuđena kupoprodajna cijena iznosi 115.000,00 eura, a predmetna nekretnina se nalazi na adresi u Požegi, u Županijskoj ulici br. 19.</w:t>
      </w:r>
    </w:p>
    <w:p w14:paraId="03729999" w14:textId="77777777" w:rsidR="00934F35" w:rsidRPr="00F8631A" w:rsidRDefault="00934F35" w:rsidP="00934F35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E7B250C" w14:textId="77777777" w:rsidR="00934F35" w:rsidRPr="00F8631A" w:rsidRDefault="00934F35" w:rsidP="00934F35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II.</w:t>
      </w:r>
    </w:p>
    <w:p w14:paraId="35492C7B" w14:textId="77777777" w:rsidR="00934F35" w:rsidRPr="00F8631A" w:rsidRDefault="00934F35" w:rsidP="00934F35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33C2C78" w14:textId="77777777" w:rsidR="00934F35" w:rsidRPr="00F8631A" w:rsidRDefault="00934F35" w:rsidP="00934F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 w:val="0"/>
          <w:bCs/>
          <w:i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iCs/>
          <w:sz w:val="22"/>
          <w:szCs w:val="22"/>
          <w:lang w:val="hr-HR"/>
        </w:rPr>
        <w:t>U slučaju realizacije pravnog posla kupoprodaje s trećim osobama, vlasnici predmetne nekretnine obvezuju su se Gradu Požega dostaviti ugovor o kupoprodaji kao dokaz da ponuđeno kulturno dobro nije prodano po povoljnijoj cijeni, niti pod povoljnijim uvjetima od ponuđenog.</w:t>
      </w:r>
    </w:p>
    <w:p w14:paraId="266C812F" w14:textId="77777777" w:rsidR="00934F35" w:rsidRPr="00F8631A" w:rsidRDefault="00934F35" w:rsidP="00934F35">
      <w:pPr>
        <w:shd w:val="clear" w:color="auto" w:fill="FFFFFF"/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III.</w:t>
      </w:r>
    </w:p>
    <w:p w14:paraId="2BA4B122" w14:textId="77777777" w:rsidR="00934F35" w:rsidRPr="00F8631A" w:rsidRDefault="00934F35" w:rsidP="00934F35">
      <w:pPr>
        <w:shd w:val="clear" w:color="auto" w:fill="FFFFFF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82C1CA6" w14:textId="77777777" w:rsidR="00934F35" w:rsidRPr="00F8631A" w:rsidRDefault="00934F35" w:rsidP="00934F35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iCs/>
          <w:sz w:val="22"/>
          <w:szCs w:val="22"/>
          <w:lang w:val="hr-HR"/>
        </w:rPr>
        <w:t>Ova će se Odluka objaviti u Službenim novinama Grada Požege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.</w:t>
      </w:r>
    </w:p>
    <w:p w14:paraId="776F2458" w14:textId="77777777" w:rsidR="009A555F" w:rsidRPr="00F8631A" w:rsidRDefault="009A555F" w:rsidP="009A555F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Ad. 4. </w:t>
      </w:r>
    </w:p>
    <w:p w14:paraId="5DCFE615" w14:textId="00EFC8DA" w:rsidR="00B67739" w:rsidRPr="00F8631A" w:rsidRDefault="009A555F" w:rsidP="00B67739">
      <w:pPr>
        <w:jc w:val="center"/>
        <w:rPr>
          <w:rStyle w:val="FontStyle21"/>
          <w:b/>
          <w:lang w:val="hr-HR"/>
        </w:rPr>
      </w:pPr>
      <w:r w:rsidRPr="00F8631A">
        <w:rPr>
          <w:rStyle w:val="FontStyle21"/>
          <w:b/>
          <w:lang w:val="hr-HR"/>
        </w:rPr>
        <w:t>P</w:t>
      </w:r>
      <w:r w:rsidR="002A2208" w:rsidRPr="00F8631A">
        <w:rPr>
          <w:rStyle w:val="FontStyle21"/>
          <w:b/>
          <w:lang w:val="hr-HR"/>
        </w:rPr>
        <w:t xml:space="preserve">rijedlog Odluke o </w:t>
      </w:r>
      <w:r w:rsidR="00C86AFD" w:rsidRPr="00F8631A">
        <w:rPr>
          <w:rStyle w:val="FontStyle21"/>
          <w:b/>
          <w:lang w:val="hr-HR"/>
        </w:rPr>
        <w:t xml:space="preserve">davanju na upravljanje sportskih objekta u vlasništvu Grada Požege </w:t>
      </w:r>
    </w:p>
    <w:p w14:paraId="25EB8386" w14:textId="77777777" w:rsidR="00C86AFD" w:rsidRPr="00F8631A" w:rsidRDefault="00C86AFD" w:rsidP="00B50658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0866308" w14:textId="5F6671E3" w:rsidR="009A555F" w:rsidRPr="00F8631A" w:rsidRDefault="009A555F" w:rsidP="009A555F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</w:t>
      </w:r>
      <w:r w:rsidR="0032186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daje riječ </w:t>
      </w:r>
      <w:r w:rsidR="000C48A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G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radonačelniku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0C48A1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koji potom daje riječ pročelnici </w:t>
      </w:r>
      <w:r w:rsidR="000B4576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Maji Petrović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kako bi </w:t>
      </w:r>
      <w:r w:rsidR="00E104C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obrazloži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la </w:t>
      </w:r>
      <w:r w:rsidR="008C2A8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Odluku o </w:t>
      </w:r>
      <w:r w:rsidR="00B76A5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davanju na upravljanje sportskih objekta u vlasništvu Grada Požege</w:t>
      </w:r>
      <w:r w:rsidR="00B6773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7E92095D" w14:textId="112E4EF9" w:rsidR="009A555F" w:rsidRPr="00F8631A" w:rsidRDefault="009A555F" w:rsidP="009A555F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898548A" w14:textId="6BD22065" w:rsidR="00321862" w:rsidRPr="00F8631A" w:rsidRDefault="000B4576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MAJA PETROVIĆ</w:t>
      </w:r>
      <w:r w:rsidR="0032186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- daje 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kratko </w:t>
      </w:r>
      <w:r w:rsidR="0032186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obrazloženje ove točke dnevnog reda. </w:t>
      </w:r>
    </w:p>
    <w:p w14:paraId="5672C4CE" w14:textId="77777777" w:rsidR="00321862" w:rsidRPr="00F8631A" w:rsidRDefault="00321862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37E1E5C" w14:textId="782C05AD" w:rsidR="009A555F" w:rsidRPr="00F8631A" w:rsidRDefault="009A555F" w:rsidP="009A555F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 - otvara raspravu.</w:t>
      </w:r>
    </w:p>
    <w:p w14:paraId="703056BA" w14:textId="097C2379" w:rsidR="005721C3" w:rsidRPr="00F8631A" w:rsidRDefault="005721C3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A697CD8" w14:textId="0CF4986E" w:rsidR="005721C3" w:rsidRPr="00F8631A" w:rsidRDefault="005721C3" w:rsidP="009A555F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raspravi su sudjelovali: vijećnik Tomislav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Hajpek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 vijećnik dr.sc. Dinko Zima.</w:t>
      </w:r>
    </w:p>
    <w:p w14:paraId="046BC296" w14:textId="35149D2E" w:rsidR="00240640" w:rsidRPr="00F8631A" w:rsidRDefault="00240640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CCD54DA" w14:textId="70A4131C" w:rsidR="00103A3A" w:rsidRPr="00F8631A" w:rsidRDefault="00240640" w:rsidP="000C5959">
      <w:pPr>
        <w:pStyle w:val="Tijeloteksta23"/>
        <w:ind w:right="23" w:firstLine="720"/>
        <w:jc w:val="both"/>
        <w:rPr>
          <w:b w:val="0"/>
          <w:caps w:val="0"/>
          <w:sz w:val="22"/>
          <w:szCs w:val="22"/>
        </w:rPr>
      </w:pPr>
      <w:r w:rsidRPr="00F8631A">
        <w:rPr>
          <w:b w:val="0"/>
          <w:sz w:val="22"/>
          <w:szCs w:val="22"/>
        </w:rPr>
        <w:lastRenderedPageBreak/>
        <w:t xml:space="preserve">PREDSJEDNIK </w:t>
      </w:r>
      <w:r w:rsidR="00321862" w:rsidRPr="00F8631A">
        <w:rPr>
          <w:b w:val="0"/>
          <w:sz w:val="22"/>
          <w:szCs w:val="22"/>
        </w:rPr>
        <w:t xml:space="preserve">- </w:t>
      </w:r>
      <w:r w:rsidRPr="00F8631A">
        <w:rPr>
          <w:b w:val="0"/>
          <w:bCs/>
          <w:caps w:val="0"/>
          <w:sz w:val="22"/>
          <w:szCs w:val="22"/>
        </w:rPr>
        <w:t xml:space="preserve">zaključuje raspravu, </w:t>
      </w:r>
      <w:r w:rsidR="00B67739" w:rsidRPr="00F8631A">
        <w:rPr>
          <w:b w:val="0"/>
          <w:bCs/>
          <w:caps w:val="0"/>
          <w:sz w:val="22"/>
          <w:szCs w:val="22"/>
        </w:rPr>
        <w:t xml:space="preserve">daje na glasovanje </w:t>
      </w:r>
      <w:r w:rsidR="008C2A8C" w:rsidRPr="00F8631A">
        <w:rPr>
          <w:b w:val="0"/>
          <w:caps w:val="0"/>
          <w:sz w:val="22"/>
          <w:szCs w:val="22"/>
        </w:rPr>
        <w:t>Odluk</w:t>
      </w:r>
      <w:r w:rsidR="000C5959" w:rsidRPr="00F8631A">
        <w:rPr>
          <w:b w:val="0"/>
          <w:caps w:val="0"/>
          <w:sz w:val="22"/>
          <w:szCs w:val="22"/>
        </w:rPr>
        <w:t xml:space="preserve">u </w:t>
      </w:r>
      <w:r w:rsidR="008C2A8C" w:rsidRPr="00F8631A">
        <w:rPr>
          <w:b w:val="0"/>
          <w:caps w:val="0"/>
          <w:sz w:val="22"/>
          <w:szCs w:val="22"/>
        </w:rPr>
        <w:t xml:space="preserve">o </w:t>
      </w:r>
      <w:r w:rsidR="00C655E3" w:rsidRPr="00F8631A">
        <w:rPr>
          <w:b w:val="0"/>
          <w:caps w:val="0"/>
          <w:sz w:val="22"/>
          <w:szCs w:val="22"/>
        </w:rPr>
        <w:t xml:space="preserve">davanju na upravljanje sportskih objekta u vlasništvu Grada Požege </w:t>
      </w:r>
      <w:r w:rsidRPr="00F8631A">
        <w:rPr>
          <w:b w:val="0"/>
          <w:caps w:val="0"/>
          <w:sz w:val="22"/>
          <w:szCs w:val="22"/>
        </w:rPr>
        <w:t xml:space="preserve">i konstatira da je Gradsko vijeće Grada Požege, </w:t>
      </w:r>
      <w:r w:rsidR="00E4450E" w:rsidRPr="00F8631A">
        <w:rPr>
          <w:b w:val="0"/>
          <w:caps w:val="0"/>
          <w:sz w:val="22"/>
          <w:szCs w:val="22"/>
        </w:rPr>
        <w:t xml:space="preserve">jednoglasno </w:t>
      </w:r>
      <w:r w:rsidRPr="00F8631A">
        <w:rPr>
          <w:bCs/>
          <w:caps w:val="0"/>
          <w:sz w:val="22"/>
          <w:szCs w:val="22"/>
        </w:rPr>
        <w:t xml:space="preserve">(s </w:t>
      </w:r>
      <w:r w:rsidRPr="00F8631A">
        <w:rPr>
          <w:b w:val="0"/>
          <w:caps w:val="0"/>
          <w:sz w:val="22"/>
          <w:szCs w:val="22"/>
        </w:rPr>
        <w:t>1</w:t>
      </w:r>
      <w:r w:rsidR="00E4450E" w:rsidRPr="00F8631A">
        <w:rPr>
          <w:b w:val="0"/>
          <w:caps w:val="0"/>
          <w:sz w:val="22"/>
          <w:szCs w:val="22"/>
        </w:rPr>
        <w:t>7</w:t>
      </w:r>
      <w:r w:rsidRPr="00F8631A">
        <w:rPr>
          <w:b w:val="0"/>
          <w:caps w:val="0"/>
          <w:sz w:val="22"/>
          <w:szCs w:val="22"/>
        </w:rPr>
        <w:t xml:space="preserve"> glas</w:t>
      </w:r>
      <w:r w:rsidR="00B67739" w:rsidRPr="00F8631A">
        <w:rPr>
          <w:b w:val="0"/>
          <w:caps w:val="0"/>
          <w:sz w:val="22"/>
          <w:szCs w:val="22"/>
        </w:rPr>
        <w:t xml:space="preserve">ova </w:t>
      </w:r>
      <w:r w:rsidRPr="00F8631A">
        <w:rPr>
          <w:b w:val="0"/>
          <w:caps w:val="0"/>
          <w:sz w:val="22"/>
          <w:szCs w:val="22"/>
        </w:rPr>
        <w:t>za</w:t>
      </w:r>
      <w:r w:rsidR="00E4450E" w:rsidRPr="00F8631A">
        <w:rPr>
          <w:b w:val="0"/>
          <w:caps w:val="0"/>
          <w:sz w:val="22"/>
          <w:szCs w:val="22"/>
        </w:rPr>
        <w:t>)</w:t>
      </w:r>
      <w:r w:rsidRPr="00F8631A">
        <w:rPr>
          <w:bCs/>
          <w:caps w:val="0"/>
          <w:sz w:val="22"/>
          <w:szCs w:val="22"/>
        </w:rPr>
        <w:t xml:space="preserve"> </w:t>
      </w:r>
      <w:r w:rsidR="000C5959" w:rsidRPr="00F8631A">
        <w:rPr>
          <w:b w:val="0"/>
          <w:caps w:val="0"/>
          <w:sz w:val="22"/>
          <w:szCs w:val="22"/>
        </w:rPr>
        <w:t xml:space="preserve">usvojilo </w:t>
      </w:r>
    </w:p>
    <w:p w14:paraId="7D099E78" w14:textId="77777777" w:rsidR="000C5959" w:rsidRPr="00B50658" w:rsidRDefault="000C5959" w:rsidP="00B50658">
      <w:pPr>
        <w:pStyle w:val="Tijeloteksta23"/>
        <w:ind w:right="23"/>
        <w:jc w:val="both"/>
        <w:rPr>
          <w:b w:val="0"/>
          <w:sz w:val="22"/>
          <w:szCs w:val="22"/>
        </w:rPr>
      </w:pPr>
    </w:p>
    <w:p w14:paraId="069EB5B5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 D L U K U</w:t>
      </w:r>
    </w:p>
    <w:p w14:paraId="11AD8612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o načinu upravljanja i korištenja sportskih građevina u vlasništvu Grada Požege </w:t>
      </w:r>
    </w:p>
    <w:p w14:paraId="48FD258C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29650DD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I.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ab/>
        <w:t>OPĆE ODREDBE</w:t>
      </w:r>
    </w:p>
    <w:p w14:paraId="4BA9026E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2DCF0F21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1.</w:t>
      </w:r>
    </w:p>
    <w:p w14:paraId="7B841E4E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168B94D1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Ovom Odlukom uređuje se način upravljanja i korištenja javnih sportskih građevina i drugih sportskih građevina u vlasništvu Grada Požege.</w:t>
      </w:r>
    </w:p>
    <w:p w14:paraId="03D8E0C8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2341DBE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2.</w:t>
      </w:r>
    </w:p>
    <w:p w14:paraId="1465C7A3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1FA861E1" w14:textId="77777777" w:rsidR="00E4450E" w:rsidRPr="00F8631A" w:rsidRDefault="00E4450E" w:rsidP="00E445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(1) Javnim sportskim građevinama smatraju se građevine koje su u vlasništvu Grada Požege, te se trajno koriste u izvođenju programa javnih potreba u sportu Grada Požege.</w:t>
      </w:r>
    </w:p>
    <w:p w14:paraId="19BFA7EB" w14:textId="77777777" w:rsidR="00E4450E" w:rsidRPr="00F8631A" w:rsidRDefault="00E4450E" w:rsidP="00E445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(2) Sportskim građevinama smatraju se uređene i opremljene površine i građevine u kojima se provode sportske djelatnosti, a koje osim općih uvjeta propisanih posebnim propisima za te građevine zadovoljavaju i posebne uvjete u skladu s odredbama Zakona o sportu.</w:t>
      </w:r>
    </w:p>
    <w:p w14:paraId="6899982B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76F937E" w14:textId="4A7E6855" w:rsidR="00E4450E" w:rsidRPr="00F8631A" w:rsidRDefault="00E4450E" w:rsidP="00E4450E">
      <w:pPr>
        <w:pStyle w:val="ListParagraph"/>
        <w:ind w:left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UPRAVLJANJE SPORTSKIM GRAĐEVINAMA</w:t>
      </w:r>
    </w:p>
    <w:p w14:paraId="6E756A8E" w14:textId="77777777" w:rsidR="0031332C" w:rsidRPr="00F8631A" w:rsidRDefault="0031332C" w:rsidP="00E4450E">
      <w:pPr>
        <w:pStyle w:val="ListParagraph"/>
        <w:ind w:left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E7A3BDD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3.</w:t>
      </w:r>
    </w:p>
    <w:p w14:paraId="7257671F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1E1C084D" w14:textId="77777777" w:rsidR="00E4450E" w:rsidRPr="00F8631A" w:rsidRDefault="00E4450E" w:rsidP="00E445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(1) U poslove upravljanja sportskim građevinama ubrajaju se osobito sljedeći poslovi:</w:t>
      </w:r>
    </w:p>
    <w:p w14:paraId="34772526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redovito tekuće i investicijsko održavanje sportske građevine u građevinskom i funkcionalnom smislu, prema namjeni građevine, a posebno za provođenje školskih sportskih aktivnosti i programa javnih potreba u sportu Grada Požege  </w:t>
      </w:r>
    </w:p>
    <w:p w14:paraId="59D8FEF7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davanje na korištenje dijelova sportske građevine za obavljanje sportskih i rekreativnih djelatnosti i aktivnosti, kao i za održavanje kulturnih, gospodarskih i drugih programa i manifestacija</w:t>
      </w:r>
    </w:p>
    <w:p w14:paraId="74BA339A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primjerena zaštita sportske građevine</w:t>
      </w:r>
    </w:p>
    <w:p w14:paraId="265A8E09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određivanje i provođenje unutarnjeg reda u sportskoj građevini</w:t>
      </w:r>
    </w:p>
    <w:p w14:paraId="7B07C91B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primjereno osiguranje sportske građevine</w:t>
      </w:r>
    </w:p>
    <w:p w14:paraId="74BB08D7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obavljanje povremenih i godišnjih pregleda sportske građevine radi utvrđivanja njezinog stanja u građevinskom i funkcionalnom smislu</w:t>
      </w:r>
    </w:p>
    <w:p w14:paraId="464F2002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kontrola korištenja sportske građevine sukladno sklopljenim ugovorima</w:t>
      </w:r>
    </w:p>
    <w:p w14:paraId="648BC8F6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donošenje godišnjeg programa upravljanja sportskim građevinama</w:t>
      </w:r>
    </w:p>
    <w:p w14:paraId="61A97635" w14:textId="77777777" w:rsidR="00E4450E" w:rsidRPr="00F8631A" w:rsidRDefault="00E4450E" w:rsidP="00E4450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drugi poslovi, koji prema posebnim propisima spadaju u upravljanje sportskom građevinom.</w:t>
      </w:r>
    </w:p>
    <w:p w14:paraId="3D28BE39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(2) Modernizaciju i rekonstrukciju odnosno kapitalno investiranje na sportskim građevinama provodi Grad Požega kao vlasnik (u nastavku teksta: Grad Požega) u suradnji s upraviteljem sportske građevine. </w:t>
      </w:r>
    </w:p>
    <w:p w14:paraId="5F166AEB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(3) Ovisno o uvjetima nositelj investicijskih radova na sportskoj građevini može biti i upravitelj sportskih građevina i Grad Požega ovisno o prilikama i izvorima financiranja.</w:t>
      </w:r>
    </w:p>
    <w:p w14:paraId="7A10ADE2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(4) Upravitelj sportskih građevina ne može opteretiti niti otuđiti sportske građevine bez suglasnosti Grada Požege. </w:t>
      </w:r>
    </w:p>
    <w:p w14:paraId="6CEBA23F" w14:textId="77777777" w:rsidR="00E4450E" w:rsidRPr="00F8631A" w:rsidRDefault="00E4450E" w:rsidP="00E4450E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</w:p>
    <w:p w14:paraId="26BC4180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Članak 4.</w:t>
      </w:r>
    </w:p>
    <w:p w14:paraId="1F2993A9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19126ACD" w14:textId="77777777" w:rsidR="00E4450E" w:rsidRPr="00F8631A" w:rsidRDefault="00E4450E" w:rsidP="00E445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Upravljanje sportskim građevinama u vlasništvu Grada Požege povjerava se Požeškom športskom savezu kao upravitelju sportskih građevina (u nastavku teksta: Požeški športski savez), zaključivanjem ugovora na neodređeno vrijeme, odnosno do prestanka važenja ove Odluke.</w:t>
      </w:r>
    </w:p>
    <w:p w14:paraId="4B847E72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lastRenderedPageBreak/>
        <w:t>Članak 5</w:t>
      </w:r>
    </w:p>
    <w:p w14:paraId="34F3C0A5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06323CA2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(1) Način upravljanja i korištenja sportskih građevina regulira se ugovorom između Grada Požege i Požeškog športskog saveza  kojemu su sportske građevine povjerene na upravljanje i korištenje.</w:t>
      </w:r>
    </w:p>
    <w:p w14:paraId="504CB94A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 xml:space="preserve">(2) Ugovor iz stavka 1. ovog članka u ime Grada Požege sklapa Gradonačelnik Grada Požege (u nastavku teksta: Gradonačelnik), a u ime Požeškog športskog saveza osoba ovlaštena za zastupanje sukladno Statutu Požeškog športskog saveza.   </w:t>
      </w:r>
    </w:p>
    <w:p w14:paraId="2A6D2CB1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(3) Požeški športski savez preuzima na upravljanje i korištenje sportske građevine u stanju zatečenom na dan potpisivanja ugovora, o čemu se sastavlja primopredajni zapisnik s fotodokumentacijom.</w:t>
      </w:r>
    </w:p>
    <w:p w14:paraId="39584FDA" w14:textId="77777777" w:rsidR="00E4450E" w:rsidRPr="00F8631A" w:rsidRDefault="00E4450E" w:rsidP="00E4450E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</w:p>
    <w:p w14:paraId="0BFC37F7" w14:textId="77777777" w:rsidR="00E4450E" w:rsidRPr="00F8631A" w:rsidRDefault="00E4450E" w:rsidP="00E4450E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III.</w:t>
      </w:r>
      <w:r w:rsidRPr="00F8631A">
        <w:rPr>
          <w:bCs/>
          <w:sz w:val="22"/>
          <w:szCs w:val="22"/>
        </w:rPr>
        <w:tab/>
        <w:t>UVJETI UPRAVLJANJA I KORIŠTENJA SPORTSKIH GRAĐEVINA</w:t>
      </w:r>
    </w:p>
    <w:p w14:paraId="65FBA312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01ABC70E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 xml:space="preserve">Članak 6. </w:t>
      </w:r>
    </w:p>
    <w:p w14:paraId="36000B93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3AC8D5AE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  <w:t xml:space="preserve">Predmet upravljanja u pravilu su sportske građevine koje predstavljaju jedinstvenu cjelinu, odnosno svi zatvoreni i otvoreni prostori građevine, sportski i prateći poslovni prostori i oprema, odnosno nogometna i druga igrališta i prateća oprema, te uredske i klupske prostorije sa pratećom opremom, kako slijedi: </w:t>
      </w:r>
    </w:p>
    <w:p w14:paraId="45BA456F" w14:textId="77777777" w:rsidR="00E4450E" w:rsidRPr="00F8631A" w:rsidRDefault="00E4450E" w:rsidP="00E4450E">
      <w:pPr>
        <w:ind w:right="1"/>
        <w:jc w:val="both"/>
        <w:rPr>
          <w:rFonts w:ascii="Times New Roman" w:hAnsi="Times New Roman" w:cs="Times New Roman"/>
          <w:b w:val="0"/>
          <w:bCs/>
          <w:noProof/>
          <w:sz w:val="22"/>
          <w:szCs w:val="22"/>
          <w:lang w:val="hr-HR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253"/>
        <w:gridCol w:w="1559"/>
        <w:gridCol w:w="1417"/>
        <w:gridCol w:w="1701"/>
      </w:tblGrid>
      <w:tr w:rsidR="00E4450E" w:rsidRPr="00F8631A" w14:paraId="73C3E950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16068945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Red.</w:t>
            </w:r>
          </w:p>
          <w:p w14:paraId="13CCDCA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br. </w:t>
            </w:r>
          </w:p>
        </w:tc>
        <w:tc>
          <w:tcPr>
            <w:tcW w:w="4253" w:type="dxa"/>
            <w:vAlign w:val="center"/>
          </w:tcPr>
          <w:p w14:paraId="3539E289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Sportski objekt i lokacija</w:t>
            </w:r>
          </w:p>
        </w:tc>
        <w:tc>
          <w:tcPr>
            <w:tcW w:w="1559" w:type="dxa"/>
            <w:vAlign w:val="center"/>
          </w:tcPr>
          <w:p w14:paraId="08B482E1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Katastrska čestica (k.č.br.)</w:t>
            </w:r>
          </w:p>
        </w:tc>
        <w:tc>
          <w:tcPr>
            <w:tcW w:w="1417" w:type="dxa"/>
            <w:vAlign w:val="center"/>
          </w:tcPr>
          <w:p w14:paraId="100DB4C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Katastarska općina (k.o.)</w:t>
            </w:r>
          </w:p>
        </w:tc>
        <w:tc>
          <w:tcPr>
            <w:tcW w:w="1701" w:type="dxa"/>
            <w:vAlign w:val="center"/>
          </w:tcPr>
          <w:p w14:paraId="78DDE5C0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Zemljišno-knjižni uložak (zk.ul. br.)  </w:t>
            </w:r>
          </w:p>
        </w:tc>
      </w:tr>
      <w:tr w:rsidR="00E4450E" w:rsidRPr="00F8631A" w14:paraId="3DA6E463" w14:textId="77777777" w:rsidTr="00BB1051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3DDA97E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4253" w:type="dxa"/>
            <w:vMerge w:val="restart"/>
            <w:vAlign w:val="center"/>
          </w:tcPr>
          <w:p w14:paraId="06032E4D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SD Tomislav Pirc, Antuna Kanižlića 14a , Požega </w:t>
            </w:r>
          </w:p>
        </w:tc>
        <w:tc>
          <w:tcPr>
            <w:tcW w:w="1559" w:type="dxa"/>
            <w:vAlign w:val="center"/>
          </w:tcPr>
          <w:p w14:paraId="4313F339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1926/1</w:t>
            </w:r>
          </w:p>
        </w:tc>
        <w:tc>
          <w:tcPr>
            <w:tcW w:w="1417" w:type="dxa"/>
            <w:vMerge w:val="restart"/>
            <w:vAlign w:val="center"/>
          </w:tcPr>
          <w:p w14:paraId="6F66B4D6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Požega </w:t>
            </w:r>
          </w:p>
        </w:tc>
        <w:tc>
          <w:tcPr>
            <w:tcW w:w="1701" w:type="dxa"/>
            <w:vAlign w:val="center"/>
          </w:tcPr>
          <w:p w14:paraId="52345B7E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4930</w:t>
            </w:r>
          </w:p>
        </w:tc>
      </w:tr>
      <w:tr w:rsidR="00E4450E" w:rsidRPr="00F8631A" w14:paraId="792F96B5" w14:textId="77777777" w:rsidTr="00BB1051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46948E3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4C20D588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2AC9E6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1927</w:t>
            </w:r>
          </w:p>
        </w:tc>
        <w:tc>
          <w:tcPr>
            <w:tcW w:w="1417" w:type="dxa"/>
            <w:vMerge/>
            <w:vAlign w:val="center"/>
          </w:tcPr>
          <w:p w14:paraId="53464ACF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AB0BC2B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5390</w:t>
            </w:r>
          </w:p>
        </w:tc>
      </w:tr>
      <w:tr w:rsidR="00E4450E" w:rsidRPr="00F8631A" w14:paraId="2CF842DB" w14:textId="77777777" w:rsidTr="00BB1051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31B59CD5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4253" w:type="dxa"/>
            <w:vMerge w:val="restart"/>
            <w:vAlign w:val="center"/>
          </w:tcPr>
          <w:p w14:paraId="1FB63EE1" w14:textId="2E6174FF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Rekreacijski centar Požega, Milke Trnine bb, Požega (igrališta za nogomet, rukomet, košarku, odbojku i dječja igrališta, sportski objekti)</w:t>
            </w:r>
          </w:p>
        </w:tc>
        <w:tc>
          <w:tcPr>
            <w:tcW w:w="1559" w:type="dxa"/>
            <w:vAlign w:val="center"/>
          </w:tcPr>
          <w:p w14:paraId="2D97065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651</w:t>
            </w:r>
          </w:p>
        </w:tc>
        <w:tc>
          <w:tcPr>
            <w:tcW w:w="1417" w:type="dxa"/>
            <w:vMerge w:val="restart"/>
            <w:vAlign w:val="center"/>
          </w:tcPr>
          <w:p w14:paraId="15DB382F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Požega 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607313A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E4450E" w:rsidRPr="00F8631A" w14:paraId="15CCC257" w14:textId="77777777" w:rsidTr="00BB1051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4B299BA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16455C8B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DFBF22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650</w:t>
            </w:r>
          </w:p>
        </w:tc>
        <w:tc>
          <w:tcPr>
            <w:tcW w:w="1417" w:type="dxa"/>
            <w:vMerge/>
            <w:vAlign w:val="center"/>
          </w:tcPr>
          <w:p w14:paraId="45866C3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14:paraId="50F30327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4390</w:t>
            </w:r>
          </w:p>
        </w:tc>
      </w:tr>
      <w:tr w:rsidR="00E4450E" w:rsidRPr="00F8631A" w14:paraId="6BF77BB1" w14:textId="77777777" w:rsidTr="00BB1051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6B484EE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5008092D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F54D697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649</w:t>
            </w:r>
          </w:p>
        </w:tc>
        <w:tc>
          <w:tcPr>
            <w:tcW w:w="1417" w:type="dxa"/>
            <w:vMerge/>
            <w:vAlign w:val="center"/>
          </w:tcPr>
          <w:p w14:paraId="54B9577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655E412E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E4450E" w:rsidRPr="00F8631A" w14:paraId="660562A5" w14:textId="77777777" w:rsidTr="00BB1051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10512A6B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3. </w:t>
            </w:r>
          </w:p>
        </w:tc>
        <w:tc>
          <w:tcPr>
            <w:tcW w:w="4253" w:type="dxa"/>
            <w:vMerge w:val="restart"/>
            <w:vAlign w:val="center"/>
          </w:tcPr>
          <w:p w14:paraId="14D4FAC1" w14:textId="64709011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 Gradska kuglana, Osječka 7, Požega</w:t>
            </w:r>
          </w:p>
        </w:tc>
        <w:tc>
          <w:tcPr>
            <w:tcW w:w="1559" w:type="dxa"/>
            <w:vAlign w:val="center"/>
          </w:tcPr>
          <w:p w14:paraId="49A47436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377/3</w:t>
            </w:r>
          </w:p>
        </w:tc>
        <w:tc>
          <w:tcPr>
            <w:tcW w:w="1417" w:type="dxa"/>
            <w:vMerge w:val="restart"/>
            <w:vAlign w:val="center"/>
          </w:tcPr>
          <w:p w14:paraId="450B1B00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Požega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617B19B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4830</w:t>
            </w:r>
          </w:p>
        </w:tc>
      </w:tr>
      <w:tr w:rsidR="00E4450E" w:rsidRPr="00F8631A" w14:paraId="62F1B83F" w14:textId="77777777" w:rsidTr="00BB1051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77A63DE3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3FA12786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4761579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551/1</w:t>
            </w:r>
          </w:p>
        </w:tc>
        <w:tc>
          <w:tcPr>
            <w:tcW w:w="1417" w:type="dxa"/>
            <w:vMerge/>
            <w:vAlign w:val="center"/>
          </w:tcPr>
          <w:p w14:paraId="61229BF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07C67135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5127</w:t>
            </w:r>
          </w:p>
        </w:tc>
      </w:tr>
      <w:tr w:rsidR="00E4450E" w:rsidRPr="00F8631A" w14:paraId="640F60AF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6E36395A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4.  </w:t>
            </w:r>
          </w:p>
        </w:tc>
        <w:tc>
          <w:tcPr>
            <w:tcW w:w="4253" w:type="dxa"/>
            <w:vAlign w:val="center"/>
          </w:tcPr>
          <w:p w14:paraId="31432430" w14:textId="1FF343B2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GD Sokol, Dr. Franje Tuđmana 4, Požega</w:t>
            </w:r>
          </w:p>
        </w:tc>
        <w:tc>
          <w:tcPr>
            <w:tcW w:w="1559" w:type="dxa"/>
            <w:vAlign w:val="center"/>
          </w:tcPr>
          <w:p w14:paraId="77D00DE4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1496/1</w:t>
            </w:r>
          </w:p>
        </w:tc>
        <w:tc>
          <w:tcPr>
            <w:tcW w:w="1417" w:type="dxa"/>
            <w:vAlign w:val="center"/>
          </w:tcPr>
          <w:p w14:paraId="03B1D679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01" w:type="dxa"/>
            <w:vAlign w:val="center"/>
          </w:tcPr>
          <w:p w14:paraId="587D9022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4715</w:t>
            </w:r>
          </w:p>
        </w:tc>
      </w:tr>
      <w:tr w:rsidR="00E4450E" w:rsidRPr="00F8631A" w14:paraId="748ACDF8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3CFD0ED6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5.</w:t>
            </w:r>
          </w:p>
        </w:tc>
        <w:tc>
          <w:tcPr>
            <w:tcW w:w="4253" w:type="dxa"/>
            <w:vAlign w:val="center"/>
          </w:tcPr>
          <w:p w14:paraId="532F0BD8" w14:textId="7ED41231" w:rsidR="00E4450E" w:rsidRPr="00F8631A" w:rsidRDefault="00E4450E" w:rsidP="00BB1051">
            <w:pPr>
              <w:ind w:right="1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Nogometni stadion, Antuna  Mihanovića 10, Požega</w:t>
            </w:r>
          </w:p>
        </w:tc>
        <w:tc>
          <w:tcPr>
            <w:tcW w:w="1559" w:type="dxa"/>
            <w:vAlign w:val="center"/>
          </w:tcPr>
          <w:p w14:paraId="4EE65115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1153</w:t>
            </w:r>
          </w:p>
        </w:tc>
        <w:tc>
          <w:tcPr>
            <w:tcW w:w="1417" w:type="dxa"/>
            <w:vAlign w:val="center"/>
          </w:tcPr>
          <w:p w14:paraId="74C176E1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01" w:type="dxa"/>
            <w:vAlign w:val="center"/>
          </w:tcPr>
          <w:p w14:paraId="3CFA974A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4721</w:t>
            </w:r>
          </w:p>
        </w:tc>
      </w:tr>
      <w:tr w:rsidR="00E4450E" w:rsidRPr="00F8631A" w14:paraId="0272C1F3" w14:textId="77777777" w:rsidTr="00BB1051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0C0C8601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4253" w:type="dxa"/>
            <w:vMerge w:val="restart"/>
            <w:vAlign w:val="center"/>
          </w:tcPr>
          <w:p w14:paraId="577D7ED9" w14:textId="77777777" w:rsidR="00E4450E" w:rsidRPr="00F8631A" w:rsidRDefault="00E4450E" w:rsidP="00BB1051">
            <w:pPr>
              <w:ind w:right="1"/>
              <w:jc w:val="both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Gradski bazen, Osječka 7, Požega  </w:t>
            </w:r>
          </w:p>
        </w:tc>
        <w:tc>
          <w:tcPr>
            <w:tcW w:w="1559" w:type="dxa"/>
            <w:vAlign w:val="center"/>
          </w:tcPr>
          <w:p w14:paraId="0478244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377/2</w:t>
            </w:r>
          </w:p>
        </w:tc>
        <w:tc>
          <w:tcPr>
            <w:tcW w:w="1417" w:type="dxa"/>
            <w:vMerge w:val="restart"/>
            <w:vAlign w:val="center"/>
          </w:tcPr>
          <w:p w14:paraId="10154CCE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01" w:type="dxa"/>
            <w:vAlign w:val="center"/>
          </w:tcPr>
          <w:p w14:paraId="1C304278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4830</w:t>
            </w:r>
          </w:p>
        </w:tc>
      </w:tr>
      <w:tr w:rsidR="00E4450E" w:rsidRPr="00F8631A" w14:paraId="5A6D5A8A" w14:textId="77777777" w:rsidTr="00BB1051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07873E47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6A6CE9B5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F4EB343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376</w:t>
            </w:r>
          </w:p>
        </w:tc>
        <w:tc>
          <w:tcPr>
            <w:tcW w:w="1417" w:type="dxa"/>
            <w:vMerge/>
            <w:vAlign w:val="center"/>
          </w:tcPr>
          <w:p w14:paraId="393FFF2F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672D9300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E4450E" w:rsidRPr="00F8631A" w14:paraId="31AD824C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30373D6B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7.</w:t>
            </w:r>
          </w:p>
        </w:tc>
        <w:tc>
          <w:tcPr>
            <w:tcW w:w="4253" w:type="dxa"/>
            <w:vAlign w:val="center"/>
          </w:tcPr>
          <w:p w14:paraId="523C112E" w14:textId="37BEDE3E" w:rsidR="00E4450E" w:rsidRPr="00F8631A" w:rsidRDefault="00E4450E" w:rsidP="00BB1051">
            <w:pPr>
              <w:ind w:right="1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hr-HR"/>
              </w:rPr>
              <w:t xml:space="preserve">Sportski objekti - Teniski tereni, </w:t>
            </w: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Požega, </w:t>
            </w:r>
            <w:r w:rsidRPr="00F8631A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hr-HR"/>
              </w:rPr>
              <w:t xml:space="preserve"> Pavla Radića 2a</w:t>
            </w:r>
          </w:p>
        </w:tc>
        <w:tc>
          <w:tcPr>
            <w:tcW w:w="1559" w:type="dxa"/>
            <w:vAlign w:val="center"/>
          </w:tcPr>
          <w:p w14:paraId="656BED59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657/1</w:t>
            </w:r>
          </w:p>
        </w:tc>
        <w:tc>
          <w:tcPr>
            <w:tcW w:w="1417" w:type="dxa"/>
            <w:vAlign w:val="center"/>
          </w:tcPr>
          <w:p w14:paraId="787D4ECA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01" w:type="dxa"/>
            <w:vAlign w:val="center"/>
          </w:tcPr>
          <w:p w14:paraId="7A4484F4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4930</w:t>
            </w:r>
          </w:p>
        </w:tc>
      </w:tr>
      <w:tr w:rsidR="00E4450E" w:rsidRPr="00F8631A" w14:paraId="1596FEBD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686C689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4253" w:type="dxa"/>
            <w:vAlign w:val="center"/>
          </w:tcPr>
          <w:p w14:paraId="21F6220F" w14:textId="77777777" w:rsidR="00E4450E" w:rsidRPr="00F8631A" w:rsidRDefault="00E4450E" w:rsidP="00BB1051">
            <w:pPr>
              <w:ind w:right="1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Igralište u Golobrdcima (zgrade i  igralište)</w:t>
            </w:r>
          </w:p>
        </w:tc>
        <w:tc>
          <w:tcPr>
            <w:tcW w:w="1559" w:type="dxa"/>
            <w:vAlign w:val="center"/>
          </w:tcPr>
          <w:p w14:paraId="7A8556D0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994</w:t>
            </w:r>
          </w:p>
        </w:tc>
        <w:tc>
          <w:tcPr>
            <w:tcW w:w="1417" w:type="dxa"/>
            <w:vAlign w:val="center"/>
          </w:tcPr>
          <w:p w14:paraId="686060B2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Štitnjak</w:t>
            </w:r>
          </w:p>
        </w:tc>
        <w:tc>
          <w:tcPr>
            <w:tcW w:w="1701" w:type="dxa"/>
            <w:vAlign w:val="center"/>
          </w:tcPr>
          <w:p w14:paraId="546A85A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434</w:t>
            </w:r>
          </w:p>
        </w:tc>
      </w:tr>
      <w:tr w:rsidR="00E4450E" w:rsidRPr="00F8631A" w14:paraId="00FD3137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5CB757AC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00AB587A" w14:textId="77777777" w:rsidR="00E4450E" w:rsidRPr="00F8631A" w:rsidRDefault="00E4450E" w:rsidP="00BB1051">
            <w:pPr>
              <w:ind w:right="1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Igralište u Mihaljevcima (zgrada i igralište)</w:t>
            </w:r>
          </w:p>
        </w:tc>
        <w:tc>
          <w:tcPr>
            <w:tcW w:w="1559" w:type="dxa"/>
            <w:vAlign w:val="center"/>
          </w:tcPr>
          <w:p w14:paraId="486DDE84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665</w:t>
            </w:r>
          </w:p>
        </w:tc>
        <w:tc>
          <w:tcPr>
            <w:tcW w:w="1417" w:type="dxa"/>
            <w:vAlign w:val="center"/>
          </w:tcPr>
          <w:p w14:paraId="39FE4F83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Mihaljevci </w:t>
            </w:r>
          </w:p>
        </w:tc>
        <w:tc>
          <w:tcPr>
            <w:tcW w:w="1701" w:type="dxa"/>
            <w:vAlign w:val="center"/>
          </w:tcPr>
          <w:p w14:paraId="6C3D268F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467</w:t>
            </w:r>
          </w:p>
        </w:tc>
      </w:tr>
      <w:tr w:rsidR="00E4450E" w:rsidRPr="00F8631A" w14:paraId="61A6907A" w14:textId="77777777" w:rsidTr="00BB1051">
        <w:trPr>
          <w:trHeight w:val="340"/>
          <w:jc w:val="center"/>
        </w:trPr>
        <w:tc>
          <w:tcPr>
            <w:tcW w:w="702" w:type="dxa"/>
            <w:vAlign w:val="center"/>
          </w:tcPr>
          <w:p w14:paraId="0C55C8C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10.</w:t>
            </w:r>
          </w:p>
        </w:tc>
        <w:tc>
          <w:tcPr>
            <w:tcW w:w="4253" w:type="dxa"/>
            <w:vAlign w:val="center"/>
          </w:tcPr>
          <w:p w14:paraId="52050E54" w14:textId="69448A25" w:rsidR="00E4450E" w:rsidRPr="00F8631A" w:rsidRDefault="00E4450E" w:rsidP="00BB1051">
            <w:pPr>
              <w:ind w:right="1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Igralište u Vidovcima, Orljavska ulica  (zemljište za sport i rekreaciju, sportski objekt i nogometno igralište) </w:t>
            </w:r>
          </w:p>
        </w:tc>
        <w:tc>
          <w:tcPr>
            <w:tcW w:w="1559" w:type="dxa"/>
            <w:vAlign w:val="center"/>
          </w:tcPr>
          <w:p w14:paraId="27039827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446</w:t>
            </w:r>
          </w:p>
        </w:tc>
        <w:tc>
          <w:tcPr>
            <w:tcW w:w="1417" w:type="dxa"/>
            <w:vAlign w:val="center"/>
          </w:tcPr>
          <w:p w14:paraId="4FF0D40D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 xml:space="preserve">Vidovci </w:t>
            </w:r>
          </w:p>
        </w:tc>
        <w:tc>
          <w:tcPr>
            <w:tcW w:w="1701" w:type="dxa"/>
            <w:vAlign w:val="center"/>
          </w:tcPr>
          <w:p w14:paraId="6503E64A" w14:textId="77777777" w:rsidR="00E4450E" w:rsidRPr="00F8631A" w:rsidRDefault="00E4450E" w:rsidP="00BB1051">
            <w:pPr>
              <w:ind w:right="1"/>
              <w:jc w:val="center"/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</w:pPr>
            <w:r w:rsidRPr="00F8631A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  <w:lang w:val="hr-HR"/>
              </w:rPr>
              <w:t>728</w:t>
            </w:r>
          </w:p>
        </w:tc>
      </w:tr>
    </w:tbl>
    <w:p w14:paraId="4E01923A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2D53A937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Članak 7.</w:t>
      </w:r>
    </w:p>
    <w:p w14:paraId="7D8F7D44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trike/>
          <w:sz w:val="22"/>
          <w:szCs w:val="22"/>
        </w:rPr>
      </w:pPr>
    </w:p>
    <w:p w14:paraId="04C59530" w14:textId="4BE2B37C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(1) Ugovorom se Požeški športski savez obvezuje upravljati sportskim građevinama pažnjom dobrog gospodara.</w:t>
      </w:r>
    </w:p>
    <w:p w14:paraId="2AF9131A" w14:textId="18504A14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 xml:space="preserve">(2) Požeški športski savez je dužan osigurati redovito funkcioniranje i tekuće održavanje sportskih građevina kao i podmirivati troškove upravljanja i tekućeg održavanja sportskih građevina. </w:t>
      </w:r>
    </w:p>
    <w:p w14:paraId="305E9CEB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(3) Funkcioniranjem i tekućim održavanjem sportskih građevina smatraju se:</w:t>
      </w:r>
    </w:p>
    <w:p w14:paraId="38B6C05C" w14:textId="77777777" w:rsidR="00E4450E" w:rsidRPr="00F8631A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lastRenderedPageBreak/>
        <w:t>troškovi energenata (toplinska energija, električna energija i sl.)</w:t>
      </w:r>
    </w:p>
    <w:p w14:paraId="55FE4CDB" w14:textId="4682B336" w:rsidR="00E4450E" w:rsidRPr="00F8631A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troškovi komunalnih usluga (voda, odvodnja, smeće)</w:t>
      </w:r>
    </w:p>
    <w:p w14:paraId="17D759AF" w14:textId="77777777" w:rsidR="00E4450E" w:rsidRPr="00F8631A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troškovi administrativnih i knjigovodstvenih poslova u svezi s građevinom</w:t>
      </w:r>
    </w:p>
    <w:p w14:paraId="3B98462C" w14:textId="77777777" w:rsidR="00E4450E" w:rsidRPr="00F8631A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troškovi premije osiguranja sportske građevine</w:t>
      </w:r>
    </w:p>
    <w:p w14:paraId="5BC8D748" w14:textId="77777777" w:rsidR="00E4450E" w:rsidRPr="00F8631A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plaće i honorari radnika na održavanju građevine</w:t>
      </w:r>
    </w:p>
    <w:p w14:paraId="35DCE902" w14:textId="704020DA" w:rsidR="00E4450E" w:rsidRPr="00B50658" w:rsidRDefault="00E4450E" w:rsidP="00B50658">
      <w:pPr>
        <w:pStyle w:val="NormalWeb"/>
        <w:numPr>
          <w:ilvl w:val="0"/>
          <w:numId w:val="17"/>
        </w:numPr>
        <w:spacing w:before="0" w:beforeAutospacing="0" w:after="0" w:afterAutospacing="0"/>
        <w:ind w:left="1134" w:hanging="283"/>
        <w:jc w:val="both"/>
        <w:textAlignment w:val="baseline"/>
        <w:rPr>
          <w:bCs/>
          <w:sz w:val="22"/>
          <w:szCs w:val="22"/>
        </w:rPr>
      </w:pPr>
      <w:r w:rsidRPr="00B50658">
        <w:rPr>
          <w:bCs/>
          <w:sz w:val="22"/>
          <w:szCs w:val="22"/>
        </w:rPr>
        <w:t>troškovi redovitog održavanja sportske građevine kojima se građevina održava u funkcionalnom obliku.</w:t>
      </w:r>
    </w:p>
    <w:p w14:paraId="76E3BB9A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(4) Grad Požega će, sukladno Zakonu o sportu i proračunskim mogućnostima, osigurati financijska sredstva za pokriće dijela troškova upravljanja i održavanja sportskih građevina, a što se uređuje ugovorom sklopljenim između Grada Požege i Požeškog športskog saveza. </w:t>
      </w:r>
    </w:p>
    <w:p w14:paraId="19A106E6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  <w:t xml:space="preserve">(5) Ukoliko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Požeški športski savez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  <w:t xml:space="preserve">ostvari prihod od davanja na korištenje sportskih građevina s osnova odvijanja sportskih, kulturnih, gospodarskih i drugih programa i manifestacija dužan ga je namjenski uložiti u daljnje održavanje i poboljšanje uvjeta rada na sportskim građevinama. </w:t>
      </w:r>
    </w:p>
    <w:p w14:paraId="51925416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75B0A21C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trike/>
          <w:sz w:val="22"/>
          <w:szCs w:val="22"/>
        </w:rPr>
      </w:pPr>
      <w:r w:rsidRPr="00F8631A">
        <w:rPr>
          <w:bCs/>
          <w:sz w:val="22"/>
          <w:szCs w:val="22"/>
        </w:rPr>
        <w:t>Članak 8.</w:t>
      </w:r>
    </w:p>
    <w:p w14:paraId="14480F60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2B828B73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Požeški športski savez može određenu sportsku građevinu iz članka 6. ove Odluke dati na upravljanje i korištenje sportskoj udruzi, članici Požeškog sportskog saveza, na temelju provedenog javnog poziva ili javnog natječaja, uz prethodnu suglasnost Grada Požege.</w:t>
      </w:r>
    </w:p>
    <w:p w14:paraId="4A2C8FBF" w14:textId="77777777" w:rsidR="00E4450E" w:rsidRPr="00F8631A" w:rsidRDefault="00E4450E" w:rsidP="00E4450E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</w:p>
    <w:p w14:paraId="2A936B7A" w14:textId="77777777" w:rsidR="00E4450E" w:rsidRPr="00F8631A" w:rsidRDefault="00E4450E" w:rsidP="00E4450E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ZAKUP</w:t>
      </w:r>
    </w:p>
    <w:p w14:paraId="748F0008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Članak 9.</w:t>
      </w:r>
    </w:p>
    <w:p w14:paraId="2D013582" w14:textId="77777777" w:rsidR="00E4450E" w:rsidRPr="00F8631A" w:rsidRDefault="00E4450E" w:rsidP="00E4450E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226E86C8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(1) Poslovni i drugi prostori sportske građevine koji nisu u funkciji obavljanja sportske djelatnosti, mogu se dati u zakup kao poslovni prostori putem javnog natječaja i to odgovarajućom primjenom odredbi odluke Grada Požege kojom se uređuje zakup i kupoprodaja poslovnih prostora u vlasništvu Grada Požege,  odnosno odredbi Zakona o zakupu i kupoprodaji poslovnog prostora.</w:t>
      </w:r>
    </w:p>
    <w:p w14:paraId="0535763C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  <w:shd w:val="clear" w:color="auto" w:fill="FFFFFF"/>
        </w:rPr>
      </w:pPr>
      <w:r w:rsidRPr="00F8631A">
        <w:rPr>
          <w:bCs/>
          <w:sz w:val="22"/>
          <w:szCs w:val="22"/>
        </w:rPr>
        <w:t>(2) Postupak davanja u zakup prostora iz stavka 1. ovog članka, na prijedlog Požeškog športskog saveza provodi Grad Požega.</w:t>
      </w:r>
    </w:p>
    <w:p w14:paraId="6F058B86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42C68891" w14:textId="77777777" w:rsidR="00E4450E" w:rsidRPr="00F8631A" w:rsidRDefault="00E4450E" w:rsidP="00E4450E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 w:val="0"/>
          <w:bCs/>
          <w:sz w:val="22"/>
          <w:szCs w:val="22"/>
          <w:shd w:val="clear" w:color="auto" w:fill="FFFFFF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shd w:val="clear" w:color="auto" w:fill="FFFFFF"/>
          <w:lang w:val="hr-HR"/>
        </w:rPr>
        <w:t>NADZOR</w:t>
      </w:r>
    </w:p>
    <w:p w14:paraId="55720A4D" w14:textId="77777777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Članak 10.</w:t>
      </w:r>
    </w:p>
    <w:p w14:paraId="13020DD5" w14:textId="77777777" w:rsidR="00E4450E" w:rsidRPr="00F8631A" w:rsidRDefault="00E4450E" w:rsidP="00E4450E">
      <w:pPr>
        <w:pStyle w:val="NormalWeb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</w:p>
    <w:p w14:paraId="50D96065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(1) Požeški športski savez obvezan je Gradu Požegi dostaviti godišnji izvještaj o upravljanju i korištenju sportskih građevina najkasnije do kraja ožujka tekuće za prethodnu godinu.</w:t>
      </w:r>
    </w:p>
    <w:p w14:paraId="3E53EF7D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 xml:space="preserve">(2) Nadzor nad provođenjem ugovora, namjenskim korištenjem i održavanjem sportskih građevina, korištenju drugih prostora u sportskim građevinama te nad namjenskim korištenjem sredstava za upravljanje i održavanje sportskih građevina obavlja Upravni odjel za društvene djelatnosti Grada Požege. </w:t>
      </w:r>
    </w:p>
    <w:p w14:paraId="35175E5C" w14:textId="77777777" w:rsidR="00E4450E" w:rsidRPr="00F8631A" w:rsidRDefault="00E4450E" w:rsidP="00E4450E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(3) U slučaju nepridržavanja ugovornih obveza Gradonačelnik može raskinuti ugovor o upravljanju i korištenju sportskih građevina.</w:t>
      </w:r>
    </w:p>
    <w:p w14:paraId="1EA8407E" w14:textId="77777777" w:rsidR="0031332C" w:rsidRPr="00F8631A" w:rsidRDefault="0031332C" w:rsidP="00B50658">
      <w:pPr>
        <w:pStyle w:val="NormalWeb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789E0D8E" w14:textId="19C110A5" w:rsidR="00E4450E" w:rsidRPr="00F8631A" w:rsidRDefault="00E4450E" w:rsidP="00E4450E">
      <w:pPr>
        <w:pStyle w:val="NormalWeb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F8631A">
        <w:rPr>
          <w:bCs/>
          <w:sz w:val="22"/>
          <w:szCs w:val="22"/>
        </w:rPr>
        <w:t>Članak 11.</w:t>
      </w:r>
    </w:p>
    <w:p w14:paraId="627AEA15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20731E3E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  <w:t>Na upravljanje i korištenje sportskih građevina, ako ovom Odlukom nije drugačije određeno, primjenjuju se opći propisi o upravljanju nekretninama i propisi o sportskim građevinama.</w:t>
      </w:r>
    </w:p>
    <w:p w14:paraId="7B5BF89A" w14:textId="146C9BE6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125D221C" w14:textId="77777777" w:rsidR="00E4450E" w:rsidRPr="00F8631A" w:rsidRDefault="00E4450E" w:rsidP="00E4450E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PRIJELAZNE I ZAVRŠNE ODREDBE</w:t>
      </w:r>
    </w:p>
    <w:p w14:paraId="19F250E2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</w:pPr>
    </w:p>
    <w:p w14:paraId="0015B73C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12.</w:t>
      </w:r>
    </w:p>
    <w:p w14:paraId="5C233710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4E04387B" w14:textId="77777777" w:rsidR="00E4450E" w:rsidRPr="00F8631A" w:rsidRDefault="00E4450E" w:rsidP="00E4450E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Poslovni i drugi prostori sportskih građevina koji nisu u funkciji obavljanja sportske djelatnosti, a koji su u zakupu temeljem ranije donesenih akta Javne ustanove Sportski objekti Požega nastavljaju koristiti dosadašnji zakupnici do isteka zakupa, odnosno do otkazivanja Ugovora (od jedne ili druge ugovorne strane).</w:t>
      </w:r>
    </w:p>
    <w:p w14:paraId="12F79BBB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401E0EA1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13.</w:t>
      </w:r>
    </w:p>
    <w:p w14:paraId="5C240B15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DCA013D" w14:textId="77777777" w:rsidR="00E4450E" w:rsidRPr="00F8631A" w:rsidRDefault="00E4450E" w:rsidP="00E4450E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Radnike Javne ustanove Sportski objekti Požega za koju je donesena Odluka o prestanku J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  <w:lang w:val="hr-HR"/>
        </w:rPr>
        <w:t>avne ustanove Sportski objekti Požega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(Službene novine Grada Požege, broj: 16/21.), ovisno o vrsti  poslova koje obavljaju preuzeti će Požeški sportski savez odnosno Grad Požega. </w:t>
      </w:r>
    </w:p>
    <w:p w14:paraId="799E6E7A" w14:textId="77777777" w:rsidR="00E4450E" w:rsidRPr="00F8631A" w:rsidRDefault="00E4450E" w:rsidP="00E4450E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4E013F1F" w14:textId="77777777" w:rsidR="00E4450E" w:rsidRPr="00F8631A" w:rsidRDefault="00E4450E" w:rsidP="00E4450E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Članak 14.</w:t>
      </w:r>
    </w:p>
    <w:p w14:paraId="20DF6B65" w14:textId="77777777" w:rsidR="00E4450E" w:rsidRPr="00F8631A" w:rsidRDefault="00E4450E" w:rsidP="00E4450E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627C115" w14:textId="77777777" w:rsidR="00E4450E" w:rsidRPr="00F8631A" w:rsidRDefault="00E4450E" w:rsidP="00E4450E">
      <w:pPr>
        <w:ind w:firstLine="720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Ova Odluka stupa na snagu prvog dana od dana objave u Službenim novinama Grada Požege.</w:t>
      </w:r>
    </w:p>
    <w:p w14:paraId="2E270FBB" w14:textId="77777777" w:rsidR="00E4450E" w:rsidRPr="00F8631A" w:rsidRDefault="00E4450E" w:rsidP="00E4450E">
      <w:pPr>
        <w:ind w:right="5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036AA80" w14:textId="1734675A" w:rsidR="00103A3A" w:rsidRPr="00F8631A" w:rsidRDefault="00076B83" w:rsidP="00076B83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>Ad.5</w:t>
      </w:r>
    </w:p>
    <w:p w14:paraId="1E3B7841" w14:textId="7ED59E53" w:rsidR="00103A3A" w:rsidRPr="00F8631A" w:rsidRDefault="00CA433F" w:rsidP="00B50658">
      <w:pPr>
        <w:pStyle w:val="BodyText0"/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 xml:space="preserve">Prijedlog </w:t>
      </w:r>
      <w:r w:rsidR="00C655E3" w:rsidRPr="00F8631A">
        <w:rPr>
          <w:rFonts w:ascii="Times New Roman" w:hAnsi="Times New Roman" w:cs="Times New Roman"/>
          <w:sz w:val="22"/>
          <w:szCs w:val="22"/>
          <w:lang w:val="hr-HR"/>
        </w:rPr>
        <w:t>Odluke o uspostavi urbanog područja Grada Požege</w:t>
      </w:r>
    </w:p>
    <w:p w14:paraId="731E4AD6" w14:textId="77777777" w:rsidR="00103A3A" w:rsidRPr="00F8631A" w:rsidRDefault="00103A3A" w:rsidP="009B00C2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B003F7F" w14:textId="277BC626" w:rsidR="00076B83" w:rsidRPr="00F8631A" w:rsidRDefault="00076B83" w:rsidP="00E104C3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E104C3"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daje riječ Gradonačelniku</w:t>
      </w:r>
      <w:r w:rsidR="00261D9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koji potom daje riječ pročelnici </w:t>
      </w:r>
      <w:r w:rsidR="00BD418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Andreji </w:t>
      </w:r>
      <w:proofErr w:type="spellStart"/>
      <w:r w:rsidR="00BD418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Menđel</w:t>
      </w:r>
      <w:proofErr w:type="spellEnd"/>
      <w:r w:rsidR="00BD418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104C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kako bi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obrazloži</w:t>
      </w:r>
      <w:r w:rsidR="001109B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la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104C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ov</w:t>
      </w:r>
      <w:r w:rsidR="002E787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 w:rsidR="00E104C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točk</w:t>
      </w:r>
      <w:r w:rsidR="002E7877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 w:rsidR="00E104C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dnevnog reda</w:t>
      </w:r>
      <w:r w:rsidR="00B76A5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14363081" w14:textId="77777777" w:rsidR="00E104C3" w:rsidRPr="00F8631A" w:rsidRDefault="00E104C3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38CA9FB" w14:textId="1F0247C5" w:rsidR="00321862" w:rsidRPr="00F8631A" w:rsidRDefault="00B76A53" w:rsidP="00B5065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ANDREJA MENĐEL </w:t>
      </w:r>
      <w:r w:rsidR="0032186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- daje kratko obrazloženje vezano uz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Odluku o uspostavi urbanog područja Grada Požege.</w:t>
      </w:r>
    </w:p>
    <w:p w14:paraId="09DBDF02" w14:textId="5306FE2E" w:rsidR="0031332C" w:rsidRPr="00F8631A" w:rsidRDefault="0031332C" w:rsidP="000C595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E521C3A" w14:textId="52BE4AB3" w:rsidR="0031332C" w:rsidRPr="00F8631A" w:rsidRDefault="0031332C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 18,00 sati vijećnik Ante Kolić izlazi sa sjednice Gradskog vijeća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0136EF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Grada Požege.</w:t>
      </w:r>
    </w:p>
    <w:p w14:paraId="277F09FB" w14:textId="35880FE2" w:rsidR="0031332C" w:rsidRPr="00F8631A" w:rsidRDefault="0031332C" w:rsidP="000C595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0884901" w14:textId="5224397D" w:rsidR="0031332C" w:rsidRPr="00F8631A" w:rsidRDefault="0031332C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PREDSJENDNIK 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konstatira da je na sjednici prisutno 16 vijećnika</w:t>
      </w:r>
      <w:r w:rsidR="000D10E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od ukupno 19 vijećnika 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Gradskog vijeća Grada Požege.</w:t>
      </w:r>
    </w:p>
    <w:p w14:paraId="1661AC5F" w14:textId="77777777" w:rsidR="00321862" w:rsidRPr="00F8631A" w:rsidRDefault="00321862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390CB59" w14:textId="7D191ABF" w:rsidR="00076B83" w:rsidRPr="00F8631A" w:rsidRDefault="00076B83" w:rsidP="00076B83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  <w:r w:rsidRPr="00F8631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otvara raspravu. </w:t>
      </w:r>
    </w:p>
    <w:p w14:paraId="4724115D" w14:textId="4DBAFFEA" w:rsidR="000D10E9" w:rsidRPr="00F8631A" w:rsidRDefault="000D10E9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9F899C3" w14:textId="1B4985C2" w:rsidR="000D10E9" w:rsidRPr="00F8631A" w:rsidRDefault="000D10E9" w:rsidP="00076B83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 18,02 sati vijećnik Ante Kolić se vraća na sjednicu Gradskog vijeća Grada Požege.</w:t>
      </w:r>
    </w:p>
    <w:p w14:paraId="43EEF045" w14:textId="40846FE4" w:rsidR="000D10E9" w:rsidRPr="00F8631A" w:rsidRDefault="000D10E9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3C55C17" w14:textId="0A5EE396" w:rsidR="000D10E9" w:rsidRPr="00F8631A" w:rsidRDefault="000D10E9" w:rsidP="00076B83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 – konstatira da je na sjednici prisutno 17 vijećnika od ukupno 19 vijećnika Gradskog vijeća Grada Požege.</w:t>
      </w:r>
    </w:p>
    <w:p w14:paraId="196F3EE6" w14:textId="5BCCCDA7" w:rsidR="00A23090" w:rsidRPr="00F8631A" w:rsidRDefault="00A23090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AFA602D" w14:textId="75FFDDCA" w:rsidR="00A23090" w:rsidRPr="00F8631A" w:rsidRDefault="00A23090" w:rsidP="00076B83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raspravi 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su sudjelovali: vijećnik Tomislav </w:t>
      </w:r>
      <w:proofErr w:type="spellStart"/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Hajpek</w:t>
      </w:r>
      <w:proofErr w:type="spellEnd"/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 vijećnik dr.sc. Dinko Zima.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</w:p>
    <w:p w14:paraId="64D5D17F" w14:textId="77777777" w:rsidR="00076B83" w:rsidRPr="00F8631A" w:rsidRDefault="00076B83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E2844F6" w14:textId="129A9919" w:rsidR="00A2688C" w:rsidRDefault="00DB2475" w:rsidP="00C4532E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- zaključuje raspravu, </w:t>
      </w:r>
      <w:r w:rsidR="007B745C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daje na glasovanje </w:t>
      </w:r>
      <w:r w:rsidR="00B76A5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Odluke o uspostavi urbanog područja Grada Požege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 konstatira da je Gradsko vijeće Grada Požege 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jednoglasno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(s 1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7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glas</w:t>
      </w:r>
      <w:r w:rsidR="00B67739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ova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za</w:t>
      </w:r>
      <w:r w:rsidR="006C5A2B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)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usvojilo</w:t>
      </w:r>
    </w:p>
    <w:p w14:paraId="4FF007EF" w14:textId="49FE8728" w:rsidR="00A2688C" w:rsidRDefault="00A2688C" w:rsidP="00E2389C">
      <w:pPr>
        <w:suppressAutoHyphens w:val="0"/>
        <w:spacing w:line="259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EBF80DE" w14:textId="7FC012D5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 D L U K U</w:t>
      </w:r>
    </w:p>
    <w:p w14:paraId="73BFAD18" w14:textId="77777777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 uspostavi urbanog područja Grada Požege</w:t>
      </w:r>
    </w:p>
    <w:p w14:paraId="1B6079DE" w14:textId="77777777" w:rsidR="006C5A2B" w:rsidRPr="00F8631A" w:rsidRDefault="006C5A2B" w:rsidP="006C5A2B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F2FEEC5" w14:textId="77777777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I.</w:t>
      </w:r>
    </w:p>
    <w:p w14:paraId="4CE7F374" w14:textId="77777777" w:rsidR="006C5A2B" w:rsidRPr="00F8631A" w:rsidRDefault="006C5A2B" w:rsidP="006C5A2B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79737497" w14:textId="77777777" w:rsidR="006C5A2B" w:rsidRPr="00F8631A" w:rsidRDefault="006C5A2B" w:rsidP="006C5A2B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Ovom Odlukom utvrđuje se sastav urbanog područja Grada Požege sa sjedištem u Požegi.</w:t>
      </w:r>
    </w:p>
    <w:p w14:paraId="5D4CC1AF" w14:textId="77777777" w:rsidR="006C5A2B" w:rsidRPr="00F8631A" w:rsidRDefault="006C5A2B" w:rsidP="006C5A2B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4AF4817" w14:textId="77777777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II.</w:t>
      </w:r>
    </w:p>
    <w:p w14:paraId="336D7B50" w14:textId="77777777" w:rsidR="006C5A2B" w:rsidRPr="00F8631A" w:rsidRDefault="006C5A2B" w:rsidP="006C5A2B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0A20878E" w14:textId="13437029" w:rsidR="006C5A2B" w:rsidRPr="00F8631A" w:rsidRDefault="006C5A2B" w:rsidP="006C5A2B">
      <w:pPr>
        <w:ind w:firstLine="705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U sastav urbanog područja Grada Požege ulaze sljedeće jedinice lokalne samouprave:</w:t>
      </w:r>
    </w:p>
    <w:p w14:paraId="1383630F" w14:textId="77777777" w:rsidR="007F1DD1" w:rsidRPr="00F8631A" w:rsidRDefault="007F1DD1" w:rsidP="00B50658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1CFCFDBF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09F53D7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Grad Pleternica</w:t>
      </w:r>
    </w:p>
    <w:p w14:paraId="6B603592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Općina Jakšić</w:t>
      </w:r>
    </w:p>
    <w:p w14:paraId="64F41367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Općina Brestovac</w:t>
      </w:r>
    </w:p>
    <w:p w14:paraId="02994FE1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Općina Velika</w:t>
      </w:r>
    </w:p>
    <w:p w14:paraId="4E9A2F13" w14:textId="77777777" w:rsidR="006C5A2B" w:rsidRPr="00F8631A" w:rsidRDefault="006C5A2B" w:rsidP="006C5A2B">
      <w:pPr>
        <w:pStyle w:val="ListParagraph"/>
        <w:widowControl w:val="0"/>
        <w:numPr>
          <w:ilvl w:val="0"/>
          <w:numId w:val="20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bCs/>
          <w:sz w:val="22"/>
          <w:szCs w:val="22"/>
          <w:lang w:val="hr-HR"/>
        </w:rPr>
        <w:t>Općina Kaptol.</w:t>
      </w:r>
    </w:p>
    <w:p w14:paraId="0C0CB88F" w14:textId="77777777" w:rsidR="006C5A2B" w:rsidRPr="00F8631A" w:rsidRDefault="006C5A2B" w:rsidP="006C5A2B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5F110975" w14:textId="77777777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lastRenderedPageBreak/>
        <w:t>III.</w:t>
      </w:r>
    </w:p>
    <w:p w14:paraId="2BA4C098" w14:textId="77777777" w:rsidR="006C5A2B" w:rsidRPr="00F8631A" w:rsidRDefault="006C5A2B" w:rsidP="006C5A2B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A7D610E" w14:textId="77777777" w:rsidR="006C5A2B" w:rsidRPr="00F8631A" w:rsidRDefault="006C5A2B" w:rsidP="006C5A2B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Sastavni dio ove Odluke su prethodne suglasnosti predstavničkih tijela jedinica lokalne samouprave koje ulaze u sastav urbanog područja Grada Požege, navedene u točki II, ove Odluke i pozitivno mišljenje Ministarstva regionalnoga razvoja i fondova Europske unije na konačni prijedlog obuhvata urbanog područja Požega.</w:t>
      </w:r>
    </w:p>
    <w:p w14:paraId="67014E1E" w14:textId="77777777" w:rsidR="006C5A2B" w:rsidRPr="00F8631A" w:rsidRDefault="006C5A2B" w:rsidP="006C5A2B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81ED4A7" w14:textId="77777777" w:rsidR="006C5A2B" w:rsidRPr="00F8631A" w:rsidRDefault="006C5A2B" w:rsidP="006C5A2B">
      <w:pPr>
        <w:jc w:val="center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IV.</w:t>
      </w:r>
    </w:p>
    <w:p w14:paraId="11D0D8E5" w14:textId="77777777" w:rsidR="006C5A2B" w:rsidRPr="00F8631A" w:rsidRDefault="006C5A2B" w:rsidP="006C5A2B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141D94F2" w14:textId="77777777" w:rsidR="006C5A2B" w:rsidRPr="00F8631A" w:rsidRDefault="006C5A2B" w:rsidP="006C5A2B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Ova Odluka stupa na snagu osmog dana od dana objave u Službenim novinama Grada Požege.</w:t>
      </w:r>
    </w:p>
    <w:p w14:paraId="60ACD4DE" w14:textId="1930BA7F" w:rsidR="00DE401D" w:rsidRPr="00F8631A" w:rsidRDefault="00DE401D" w:rsidP="00610DD7">
      <w:pPr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6F079ED" w14:textId="1E791E3A" w:rsidR="005B4EBE" w:rsidRPr="00F8631A" w:rsidRDefault="005B4EBE" w:rsidP="005B4EBE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sz w:val="22"/>
          <w:szCs w:val="22"/>
          <w:lang w:val="hr-HR"/>
        </w:rPr>
        <w:t>Ad. 6.</w:t>
      </w:r>
    </w:p>
    <w:p w14:paraId="7AE4EEFF" w14:textId="31A3E8C6" w:rsidR="005B4EBE" w:rsidRPr="00C4532E" w:rsidRDefault="005B4EBE" w:rsidP="00C4532E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C4532E">
        <w:rPr>
          <w:rFonts w:ascii="Times New Roman" w:hAnsi="Times New Roman"/>
          <w:bCs/>
          <w:sz w:val="22"/>
          <w:szCs w:val="22"/>
          <w:lang w:val="hr-HR"/>
        </w:rPr>
        <w:t xml:space="preserve">Prijedlog Odluke o </w:t>
      </w:r>
      <w:r w:rsidR="0084565B" w:rsidRPr="00C4532E">
        <w:rPr>
          <w:rFonts w:ascii="Times New Roman" w:hAnsi="Times New Roman"/>
          <w:bCs/>
          <w:sz w:val="22"/>
          <w:szCs w:val="22"/>
          <w:lang w:val="hr-HR"/>
        </w:rPr>
        <w:t>izmjen</w:t>
      </w:r>
      <w:r w:rsidR="00B76A53" w:rsidRPr="00C4532E">
        <w:rPr>
          <w:rFonts w:ascii="Times New Roman" w:hAnsi="Times New Roman"/>
          <w:bCs/>
          <w:sz w:val="22"/>
          <w:szCs w:val="22"/>
          <w:lang w:val="hr-HR"/>
        </w:rPr>
        <w:t>ama i dopunama Odluke o socijalnoj skrbi Grada Požege</w:t>
      </w:r>
    </w:p>
    <w:p w14:paraId="09CF5DB1" w14:textId="77777777" w:rsidR="00D770B0" w:rsidRPr="00C4532E" w:rsidRDefault="00D770B0" w:rsidP="00B50658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4F1847A" w14:textId="7D453F90" w:rsidR="00666A80" w:rsidRPr="00F8631A" w:rsidRDefault="005B4EBE" w:rsidP="00666A80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PREDSJEDNIK -</w:t>
      </w:r>
      <w:r w:rsidRPr="00F8631A">
        <w:rPr>
          <w:rFonts w:ascii="Times New Roman" w:hAnsi="Times New Roman" w:cs="Times New Roman"/>
          <w:b w:val="0"/>
          <w:bCs/>
          <w:caps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daje riječ Gradonačelniku</w:t>
      </w:r>
      <w:r w:rsidR="000C5959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koji bi potom daje riječ </w:t>
      </w:r>
      <w:r w:rsidR="004B7E0A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pročelnici </w:t>
      </w:r>
      <w:r w:rsidR="006C5A2B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Maji Petrović</w:t>
      </w:r>
      <w:r w:rsidR="00B76A53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6C5A2B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B76A53"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kako bi obrazložila Odluku </w:t>
      </w:r>
      <w:r w:rsidR="00666A80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 </w:t>
      </w:r>
      <w:r w:rsidR="00B76A53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izmjenama i dopunama Odluke o socijalnoj skrbi Grada Požege. </w:t>
      </w:r>
      <w:r w:rsidR="00666A80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</w:t>
      </w:r>
    </w:p>
    <w:p w14:paraId="273E2883" w14:textId="77777777" w:rsidR="005B4EBE" w:rsidRPr="00F8631A" w:rsidRDefault="005B4EBE" w:rsidP="005B4EBE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6A501DC" w14:textId="05C502CB" w:rsidR="005B4EBE" w:rsidRPr="00F8631A" w:rsidRDefault="006C5A2B" w:rsidP="005B4EBE">
      <w:pPr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MAJA PETROVIĆ</w:t>
      </w:r>
      <w:r w:rsidR="005A422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-</w:t>
      </w:r>
      <w:r w:rsidR="005B4EB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daje kratko obrazloženje </w:t>
      </w:r>
      <w:r w:rsidR="005A422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predmetne </w:t>
      </w:r>
      <w:r w:rsidR="005B4EB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Odluke</w:t>
      </w:r>
      <w:r w:rsidR="005A422E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53450759" w14:textId="77777777" w:rsidR="005B4EBE" w:rsidRPr="00F8631A" w:rsidRDefault="005B4EBE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A37C48A" w14:textId="41C59447" w:rsidR="005B4EBE" w:rsidRPr="00F8631A" w:rsidRDefault="005B4EBE" w:rsidP="005B4EBE">
      <w:pPr>
        <w:pStyle w:val="ListParagraph"/>
        <w:ind w:left="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sz w:val="22"/>
          <w:szCs w:val="22"/>
          <w:lang w:val="hr-HR"/>
        </w:rPr>
        <w:t>PREDSJEDNIK - otvara raspravu.</w:t>
      </w:r>
    </w:p>
    <w:p w14:paraId="14D77149" w14:textId="2821C24E" w:rsidR="004B7E0A" w:rsidRPr="00C4532E" w:rsidRDefault="004B7E0A" w:rsidP="00C4532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227FA6F" w14:textId="53D64D18" w:rsidR="004B7E0A" w:rsidRPr="00F8631A" w:rsidRDefault="004B7E0A" w:rsidP="005B4EBE">
      <w:pPr>
        <w:pStyle w:val="ListParagraph"/>
        <w:ind w:left="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/>
          <w:b w:val="0"/>
          <w:sz w:val="22"/>
          <w:szCs w:val="22"/>
          <w:lang w:val="hr-HR"/>
        </w:rPr>
        <w:t xml:space="preserve">U raspravi je sudjelovao ispred Kluba vijećnika SDP-a </w:t>
      </w:r>
      <w:proofErr w:type="spellStart"/>
      <w:r w:rsidRPr="00F8631A">
        <w:rPr>
          <w:rFonts w:ascii="Times New Roman" w:hAnsi="Times New Roman"/>
          <w:b w:val="0"/>
          <w:sz w:val="22"/>
          <w:szCs w:val="22"/>
          <w:lang w:val="hr-HR"/>
        </w:rPr>
        <w:t>Mitar</w:t>
      </w:r>
      <w:proofErr w:type="spellEnd"/>
      <w:r w:rsidRPr="00F8631A">
        <w:rPr>
          <w:rFonts w:ascii="Times New Roman" w:hAnsi="Times New Roman"/>
          <w:b w:val="0"/>
          <w:sz w:val="22"/>
          <w:szCs w:val="22"/>
          <w:lang w:val="hr-HR"/>
        </w:rPr>
        <w:t xml:space="preserve"> Obradović</w:t>
      </w:r>
      <w:r w:rsidR="00681A95" w:rsidRPr="00F8631A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3D1E6857" w14:textId="5295B45C" w:rsidR="00140C4D" w:rsidRPr="00C4532E" w:rsidRDefault="00140C4D" w:rsidP="00C4532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AFBB2C0" w14:textId="673F6735" w:rsidR="005B4EBE" w:rsidRPr="00F8631A" w:rsidRDefault="005B4EBE" w:rsidP="005B4EBE">
      <w:pPr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 -</w:t>
      </w:r>
      <w:r w:rsidRPr="00F8631A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zaključuje raspravu, stavlja na glasovanje </w:t>
      </w:r>
      <w:r w:rsidR="00666A80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Odluku o</w:t>
      </w:r>
      <w:r w:rsidR="004B7E0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izmjenama i dopunama Odluke o socijalnoj skrbi Grada Požege</w:t>
      </w:r>
      <w:r w:rsidR="00666A80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konstatira da je Gradsko vijeće Grada Požege, </w:t>
      </w:r>
      <w:r w:rsidR="004B7E0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jednoglasno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(s 1</w:t>
      </w:r>
      <w:r w:rsidR="004B7E0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7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glasova za</w:t>
      </w:r>
      <w:r w:rsidR="004B7E0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)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usvojilo</w:t>
      </w:r>
      <w:r w:rsidR="00140C4D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 </w:t>
      </w:r>
    </w:p>
    <w:p w14:paraId="0667521F" w14:textId="44C61806" w:rsidR="004B7E0A" w:rsidRPr="00F8631A" w:rsidRDefault="004B7E0A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0818A09" w14:textId="77777777" w:rsidR="000F4595" w:rsidRPr="00F8631A" w:rsidRDefault="000F4595" w:rsidP="000F4595">
      <w:pPr>
        <w:ind w:right="5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 D L U K U </w:t>
      </w:r>
    </w:p>
    <w:p w14:paraId="24992D66" w14:textId="77777777" w:rsidR="000F4595" w:rsidRPr="00F8631A" w:rsidRDefault="000F4595" w:rsidP="000F4595">
      <w:pPr>
        <w:ind w:right="5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 izmjenama i dopunama Odluke o socijalnoj skrbi Grada Požege</w:t>
      </w:r>
    </w:p>
    <w:p w14:paraId="236F6963" w14:textId="77777777" w:rsidR="000F4595" w:rsidRPr="00F8631A" w:rsidRDefault="000F4595" w:rsidP="000F45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42AD1D0" w14:textId="77777777" w:rsidR="000F4595" w:rsidRPr="00F8631A" w:rsidRDefault="000F4595" w:rsidP="000F45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</w:rPr>
        <w:t>Članak 1.</w:t>
      </w:r>
    </w:p>
    <w:p w14:paraId="79BFB9AD" w14:textId="77777777" w:rsidR="000F4595" w:rsidRPr="00F8631A" w:rsidRDefault="000F4595" w:rsidP="000F45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B432CFD" w14:textId="005146EE" w:rsidR="00A2688C" w:rsidRDefault="000F4595" w:rsidP="000F4595">
      <w:pPr>
        <w:ind w:right="50"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Ovom se Odlukom mijenja se i dopunjuje Odluka o socijalnoj skrbi Grada Požege (Službene novine Grada Požege, broj: 9/16., 2/18., 11/18., 19/19. i 13/20.) (u nastavku teksta: Odluka).</w:t>
      </w:r>
    </w:p>
    <w:p w14:paraId="491AB5FC" w14:textId="1BA32426" w:rsidR="00A2688C" w:rsidRDefault="00A2688C" w:rsidP="00E2389C">
      <w:pPr>
        <w:suppressAutoHyphens w:val="0"/>
        <w:spacing w:line="259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A8C25FE" w14:textId="77777777" w:rsidR="000F4595" w:rsidRPr="00F8631A" w:rsidRDefault="000F4595" w:rsidP="000F4595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8631A">
        <w:rPr>
          <w:rFonts w:ascii="Times New Roman" w:hAnsi="Times New Roman" w:cs="Times New Roman"/>
          <w:iCs/>
          <w:color w:val="auto"/>
          <w:sz w:val="22"/>
          <w:szCs w:val="22"/>
        </w:rPr>
        <w:t>Članak 2.</w:t>
      </w:r>
    </w:p>
    <w:p w14:paraId="3D9A3559" w14:textId="77777777" w:rsidR="000F4595" w:rsidRPr="00F8631A" w:rsidRDefault="000F4595" w:rsidP="000F4595">
      <w:pPr>
        <w:pStyle w:val="Default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FFD7A63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noProof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iCs/>
          <w:sz w:val="22"/>
          <w:szCs w:val="22"/>
          <w:lang w:val="hr-HR"/>
        </w:rPr>
        <w:t>U članku 2. Odluke riječ: „samoupravu“ zamjenjuje se riječima: „društvene djelatnosti“.</w:t>
      </w:r>
    </w:p>
    <w:p w14:paraId="1A4D06C0" w14:textId="77777777" w:rsidR="000F4595" w:rsidRPr="00F8631A" w:rsidRDefault="000F4595" w:rsidP="000F45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808C4FA" w14:textId="77777777" w:rsidR="000F4595" w:rsidRPr="00F8631A" w:rsidRDefault="000F4595" w:rsidP="000F459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</w:rPr>
        <w:t>Članak 3.</w:t>
      </w:r>
    </w:p>
    <w:p w14:paraId="23795A67" w14:textId="77777777" w:rsidR="000F4595" w:rsidRPr="00F8631A" w:rsidRDefault="000F4595" w:rsidP="000F45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18DE203" w14:textId="77777777" w:rsidR="000F4595" w:rsidRPr="00F8631A" w:rsidRDefault="000F4595" w:rsidP="000F459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  <w:lang w:val="af-ZA"/>
        </w:rPr>
        <w:t>U članku 11. stavku 1. Odluke, podstavak 12. mijenja se i glasi:</w:t>
      </w:r>
    </w:p>
    <w:p w14:paraId="3B24303B" w14:textId="77777777" w:rsidR="000F4595" w:rsidRPr="00F8631A" w:rsidRDefault="000F4595" w:rsidP="000F459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  <w:lang w:val="af-ZA"/>
        </w:rPr>
        <w:t xml:space="preserve"> „- pravo na isplatu prigodne jednokratne novčane naknade umirovljenicima povodom </w:t>
      </w:r>
    </w:p>
    <w:p w14:paraId="765B288A" w14:textId="77777777" w:rsidR="000F4595" w:rsidRPr="00F8631A" w:rsidRDefault="000F4595" w:rsidP="000F4595">
      <w:pPr>
        <w:pStyle w:val="Default"/>
        <w:ind w:firstLine="851"/>
        <w:rPr>
          <w:rFonts w:ascii="Times New Roman" w:hAnsi="Times New Roman" w:cs="Times New Roman"/>
          <w:color w:val="auto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  <w:lang w:val="af-ZA"/>
        </w:rPr>
        <w:t xml:space="preserve">  blagdana Božića i Uskrsa“ </w:t>
      </w:r>
    </w:p>
    <w:p w14:paraId="222F2B06" w14:textId="77777777" w:rsidR="000F4595" w:rsidRPr="00F8631A" w:rsidRDefault="000F4595" w:rsidP="000F459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af-ZA"/>
        </w:rPr>
      </w:pPr>
    </w:p>
    <w:p w14:paraId="06924672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>Članak 4.</w:t>
      </w:r>
    </w:p>
    <w:p w14:paraId="34A53EE8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af-ZA"/>
        </w:rPr>
      </w:pPr>
    </w:p>
    <w:p w14:paraId="587087C2" w14:textId="77777777" w:rsidR="007F1DD1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>U GLAVI IV. Odluke (PRAVA IZ SOCIJALNE SKRBI), podnaslov 13.a mijenja se i glasi:</w:t>
      </w:r>
    </w:p>
    <w:p w14:paraId="426B2CAA" w14:textId="3FD6173C" w:rsidR="000F4595" w:rsidRPr="00F8631A" w:rsidRDefault="000F4595" w:rsidP="00B50658">
      <w:pPr>
        <w:jc w:val="both"/>
        <w:rPr>
          <w:rFonts w:ascii="Times New Roman" w:hAnsi="Times New Roman" w:cs="Times New Roman"/>
          <w:b w:val="0"/>
          <w:sz w:val="22"/>
          <w:szCs w:val="22"/>
          <w:lang w:val="af-ZA"/>
        </w:rPr>
      </w:pPr>
    </w:p>
    <w:p w14:paraId="249D3C31" w14:textId="77777777" w:rsidR="000F4595" w:rsidRPr="00F8631A" w:rsidRDefault="000F4595" w:rsidP="000F4595">
      <w:pPr>
        <w:ind w:left="1413" w:hanging="705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 xml:space="preserve">„13.a </w:t>
      </w: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ab/>
      </w:r>
      <w:r w:rsidRPr="00F8631A">
        <w:rPr>
          <w:rFonts w:ascii="Times New Roman" w:hAnsi="Times New Roman" w:cs="Times New Roman"/>
          <w:b w:val="0"/>
          <w:sz w:val="22"/>
          <w:szCs w:val="22"/>
          <w:u w:val="single"/>
          <w:lang w:val="af-ZA"/>
        </w:rPr>
        <w:t>Pravo na isplatu prigodne jednokratne novčane naknade umirovljenicima povodom</w:t>
      </w:r>
    </w:p>
    <w:p w14:paraId="3F1AF3C0" w14:textId="77777777" w:rsidR="000F4595" w:rsidRPr="00F8631A" w:rsidRDefault="000F4595" w:rsidP="000F4595">
      <w:pPr>
        <w:ind w:left="1413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u w:val="single"/>
          <w:lang w:val="af-ZA"/>
        </w:rPr>
        <w:t>blagdana Božića i Uskrsa</w:t>
      </w: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>”</w:t>
      </w:r>
      <w:r w:rsidRPr="00F8631A">
        <w:rPr>
          <w:rFonts w:ascii="Times New Roman" w:hAnsi="Times New Roman" w:cs="Times New Roman"/>
          <w:b w:val="0"/>
          <w:sz w:val="22"/>
          <w:szCs w:val="22"/>
          <w:u w:val="single"/>
          <w:lang w:val="af-ZA"/>
        </w:rPr>
        <w:t xml:space="preserve"> </w:t>
      </w:r>
    </w:p>
    <w:p w14:paraId="0805DF53" w14:textId="77777777" w:rsidR="000F4595" w:rsidRPr="00F8631A" w:rsidRDefault="000F4595" w:rsidP="000F4595">
      <w:pPr>
        <w:tabs>
          <w:tab w:val="left" w:pos="851"/>
        </w:tabs>
        <w:rPr>
          <w:rFonts w:ascii="Times New Roman" w:hAnsi="Times New Roman" w:cs="Times New Roman"/>
          <w:b w:val="0"/>
          <w:sz w:val="22"/>
          <w:szCs w:val="22"/>
          <w:lang w:val="af-ZA"/>
        </w:rPr>
      </w:pPr>
    </w:p>
    <w:p w14:paraId="64552D12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>Članak 5.</w:t>
      </w:r>
    </w:p>
    <w:p w14:paraId="32AEF50A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af-ZA"/>
        </w:rPr>
      </w:pPr>
    </w:p>
    <w:p w14:paraId="7CFB50E1" w14:textId="1346333D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af-ZA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af-ZA"/>
        </w:rPr>
        <w:t xml:space="preserve">Članci 41.a do 41.f  Odluke mijenjaju se i glase: </w:t>
      </w:r>
    </w:p>
    <w:p w14:paraId="430BF906" w14:textId="77777777" w:rsidR="000F4595" w:rsidRPr="00F8631A" w:rsidRDefault="000F4595" w:rsidP="000F4595">
      <w:pPr>
        <w:tabs>
          <w:tab w:val="left" w:pos="851"/>
        </w:tabs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lastRenderedPageBreak/>
        <w:t xml:space="preserve">„Članak 41.a </w:t>
      </w:r>
    </w:p>
    <w:p w14:paraId="3D5D2DC0" w14:textId="77777777" w:rsidR="000F4595" w:rsidRPr="00F8631A" w:rsidRDefault="000F4595" w:rsidP="000F4595">
      <w:pPr>
        <w:tabs>
          <w:tab w:val="left" w:pos="851"/>
        </w:tabs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AB0FF09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Pravo na isplatu prigodne jednokratne novčane naknade umirovljenicima povodim blagdana Božića (u nastavku teksta: božićnica) i blagdana Uskrsa (u nastavku teksta: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uskrsnica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) ostvaruje umirovljenik s prebivalištem na području Grada Požege čija ukupna tuzemna i/ili inozemna mirovina sa svim dodacima (u nastavku teksta: mirovina), ne prelazi iznos od 1.500,00 kuna, u mjesecu koji prethodi isplati ovoga prava.</w:t>
      </w:r>
    </w:p>
    <w:p w14:paraId="3334BF68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Članak 41.b</w:t>
      </w:r>
    </w:p>
    <w:p w14:paraId="099FC908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1EFFFFD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Umirovljenicima iz članka 41.a ove Odluke smatraju se: </w:t>
      </w:r>
    </w:p>
    <w:p w14:paraId="7F3C5CB5" w14:textId="77777777" w:rsidR="000F4595" w:rsidRPr="00F8631A" w:rsidRDefault="000F4595" w:rsidP="000F4595">
      <w:pPr>
        <w:ind w:firstLine="426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korisnici starosnih, prijevremenih starosnih i obiteljskih mirovina i korisnici invalidskih mirovina zbog opće nesposobnosti za rad i profesionalne nesposobnosti za rad, a koji nisu u radnom odnosu (u nastavku teksta: tuzemne mirovine) </w:t>
      </w:r>
    </w:p>
    <w:p w14:paraId="49BD76C0" w14:textId="77777777" w:rsidR="000F4595" w:rsidRPr="00F8631A" w:rsidRDefault="000F4595" w:rsidP="000F4595">
      <w:pPr>
        <w:ind w:firstLine="426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korisnici mirovina priznatih uz primjenu međunarodnih ugovora (u nastavku teksta: inozemne mirovine). </w:t>
      </w:r>
    </w:p>
    <w:p w14:paraId="04818C47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8EF422D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Članak 41.c</w:t>
      </w:r>
    </w:p>
    <w:p w14:paraId="0DCAB601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4B50F5E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Umirovljenici sukladno članku 41.a i 41.b ove Odluke ostvaruju pravo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u iznosu od 300,00 kuna.</w:t>
      </w:r>
    </w:p>
    <w:p w14:paraId="211B5C2C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Članak 41.d</w:t>
      </w:r>
    </w:p>
    <w:p w14:paraId="31ABC15A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5256A78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(1) Kako bi umirovljenici ostvarili pravo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obvezni su Upravnom odjelu dostaviti zahtjev. </w:t>
      </w:r>
    </w:p>
    <w:p w14:paraId="27725017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(2) Zahtjev za ostvarivanje prava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podnosi se na standardiziranom obrascu.</w:t>
      </w:r>
    </w:p>
    <w:p w14:paraId="67775BAB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(3) Zahtjev za ostvarivanje prava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može podnijeti i druga osoba u ime umirovljenika koja je uz propisane dokaze, dužna dostaviti i presliku vlastite osobne iskaznice.</w:t>
      </w:r>
    </w:p>
    <w:p w14:paraId="69049CBD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(4) Podnositelj zahtjeva dužan je, uz ispunjeni standardizirani obrazac, priložiti sljedeće dokaze: </w:t>
      </w:r>
    </w:p>
    <w:p w14:paraId="70FDF4E5" w14:textId="77777777" w:rsidR="000F4595" w:rsidRPr="00F8631A" w:rsidRDefault="000F4595" w:rsidP="000F4595">
      <w:pPr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>presliku osobne iskaznice ili dokument sa OIB-om (ukoliko nije naveden na osobnoj  iskaznici)</w:t>
      </w:r>
    </w:p>
    <w:p w14:paraId="59A8E728" w14:textId="77777777" w:rsidR="000F4595" w:rsidRPr="00F8631A" w:rsidRDefault="000F4595" w:rsidP="000F4595">
      <w:pPr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>dokaz o visini mirovinskog primanja: kopiju zadnjeg odreska mirovine (tuzemne i/ili inozemne) ili potvrdu Hrvatskog zavoda za mirovinsko osiguranje ili izvod iz banke na kojemu je vidljiv iznos mirovine - uzimaju se u obzir ukupna primanja iz mirovinskog sustava (mirovina i zaštitni dodatak na mirovinu) te</w:t>
      </w:r>
    </w:p>
    <w:p w14:paraId="3FB8CE03" w14:textId="77777777" w:rsidR="000F4595" w:rsidRPr="00F8631A" w:rsidRDefault="000F4595" w:rsidP="000F4595">
      <w:pPr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-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>po potrebi potvrdu o visini dohotka i primitaka iz Porezne uprave kao i ostale dokaze po potrebi.</w:t>
      </w:r>
    </w:p>
    <w:p w14:paraId="2FC412D2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012D1F1" w14:textId="69C181EA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Članak 41.e </w:t>
      </w:r>
    </w:p>
    <w:p w14:paraId="3D0CC140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D5E7EA8" w14:textId="030A63C5" w:rsidR="000F4595" w:rsidRPr="00F8631A" w:rsidRDefault="000F4595" w:rsidP="000F4595">
      <w:pPr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Ukoliko se zahtjev pozitivno riješi, božićnica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uskrsnica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će se isplatiti na tekući račun </w:t>
      </w:r>
      <w:r w:rsidR="00154022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mirovljenika ili na blagajni Upravnog odjela za financije i proračun. </w:t>
      </w:r>
    </w:p>
    <w:p w14:paraId="35A39BC5" w14:textId="77777777" w:rsidR="00C07FAE" w:rsidRPr="00F8631A" w:rsidRDefault="00C07FAE" w:rsidP="000F4595">
      <w:pPr>
        <w:shd w:val="clear" w:color="auto" w:fill="FFFFFF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D78E274" w14:textId="77777777" w:rsidR="000F4595" w:rsidRPr="00F8631A" w:rsidRDefault="000F4595" w:rsidP="000F4595">
      <w:pPr>
        <w:shd w:val="clear" w:color="auto" w:fill="FFFFFF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Članak 41.f</w:t>
      </w:r>
    </w:p>
    <w:p w14:paraId="21947048" w14:textId="77777777" w:rsidR="000F4595" w:rsidRPr="00F8631A" w:rsidRDefault="000F4595" w:rsidP="000F4595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6A4429C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(1) Pravo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ne može se prenositi na drugu osobu niti nasljeđivati. </w:t>
      </w:r>
    </w:p>
    <w:p w14:paraId="769C4D4F" w14:textId="77777777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(2) Pravo na božićnicu i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uskrsnicu</w:t>
      </w:r>
      <w:proofErr w:type="spellEnd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izuzeto je od ovrhe.“ </w:t>
      </w:r>
    </w:p>
    <w:p w14:paraId="654ECC74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1B06689E" w14:textId="77777777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Članak 6. </w:t>
      </w:r>
    </w:p>
    <w:p w14:paraId="5FE82D25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918C3AC" w14:textId="0FD30DF5" w:rsidR="000F4595" w:rsidRPr="00F8631A" w:rsidRDefault="000F4595" w:rsidP="000F4595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U članku 39. stavku 1. podstavku 1. Odluke iza riječi: „financije“ dodaju se riječi: „ i proračun</w:t>
      </w:r>
      <w:r w:rsidRPr="00F8631A">
        <w:rPr>
          <w:rFonts w:ascii="Times New Roman" w:hAnsi="Times New Roman" w:cs="Times New Roman"/>
          <w:b w:val="0"/>
          <w:i/>
          <w:sz w:val="22"/>
          <w:szCs w:val="22"/>
          <w:lang w:val="hr-HR"/>
        </w:rPr>
        <w:t>“.</w:t>
      </w:r>
    </w:p>
    <w:p w14:paraId="58AEDC9B" w14:textId="77777777" w:rsidR="007F1DD1" w:rsidRPr="00F8631A" w:rsidRDefault="007F1DD1" w:rsidP="000F4595">
      <w:pPr>
        <w:rPr>
          <w:rFonts w:ascii="Times New Roman" w:hAnsi="Times New Roman" w:cs="Times New Roman"/>
          <w:b w:val="0"/>
          <w:iCs/>
          <w:sz w:val="22"/>
          <w:szCs w:val="22"/>
          <w:lang w:val="hr-HR"/>
        </w:rPr>
      </w:pPr>
    </w:p>
    <w:p w14:paraId="0242E389" w14:textId="71922CF1" w:rsidR="000F4595" w:rsidRPr="00F8631A" w:rsidRDefault="000F4595" w:rsidP="000F4595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Članak 7.</w:t>
      </w:r>
    </w:p>
    <w:p w14:paraId="5B1FC1AE" w14:textId="77777777" w:rsidR="000F4595" w:rsidRPr="00F8631A" w:rsidRDefault="000F4595" w:rsidP="000F4595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C5611EB" w14:textId="77777777" w:rsidR="000F4595" w:rsidRPr="00F8631A" w:rsidRDefault="000F4595" w:rsidP="000F459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8631A">
        <w:rPr>
          <w:rFonts w:ascii="Times New Roman" w:hAnsi="Times New Roman" w:cs="Times New Roman"/>
          <w:color w:val="auto"/>
          <w:sz w:val="22"/>
          <w:szCs w:val="22"/>
        </w:rPr>
        <w:t xml:space="preserve">Ova Odluka stupa na snagu osmog dana od dana objave u Službenim novinama Grada Požege. </w:t>
      </w:r>
    </w:p>
    <w:p w14:paraId="7B640584" w14:textId="77777777" w:rsidR="00154022" w:rsidRPr="00F8631A" w:rsidRDefault="00154022" w:rsidP="00C4532E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A7975E0" w14:textId="7F0112E9" w:rsidR="00906AD9" w:rsidRPr="00F8631A" w:rsidRDefault="00906AD9" w:rsidP="00906AD9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- je zaključio sjednicu Gradskog vijeća Grada Požege u </w:t>
      </w:r>
      <w:r w:rsidR="004B7E0A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18,27</w:t>
      </w:r>
      <w:r w:rsidR="0046699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sati.</w:t>
      </w:r>
    </w:p>
    <w:p w14:paraId="30ABE83E" w14:textId="609BB572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08CD14C" w14:textId="77777777" w:rsidR="00C07FAE" w:rsidRPr="00F8631A" w:rsidRDefault="00C07FAE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09C35EE" w14:textId="6411E88D" w:rsidR="00906AD9" w:rsidRPr="00F8631A" w:rsidRDefault="00906AD9" w:rsidP="00C4532E">
      <w:pPr>
        <w:ind w:left="6096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PREDSJEDNIK</w:t>
      </w:r>
    </w:p>
    <w:p w14:paraId="73CDB21E" w14:textId="089FB291" w:rsidR="00906AD9" w:rsidRPr="00F8631A" w:rsidRDefault="00906AD9" w:rsidP="00C4532E">
      <w:pPr>
        <w:ind w:left="6096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Matej Begić</w:t>
      </w:r>
      <w:r w:rsidR="00B2502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proofErr w:type="spellStart"/>
      <w:r w:rsidR="00B2502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dipl.ing</w:t>
      </w:r>
      <w:r w:rsidR="00466994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B2502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šum</w:t>
      </w:r>
      <w:proofErr w:type="spellEnd"/>
      <w:r w:rsidR="00B25028"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71AC4C9E" w14:textId="219A0C82" w:rsidR="00A638AB" w:rsidRDefault="00A638AB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DDE8AA1" w14:textId="77777777" w:rsidR="00C4532E" w:rsidRPr="00F8631A" w:rsidRDefault="00C4532E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76BE1A5" w14:textId="7ACEFC27" w:rsidR="00906AD9" w:rsidRPr="00F8631A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ZAPISNIČARKA</w:t>
      </w:r>
    </w:p>
    <w:p w14:paraId="1CDF6F0E" w14:textId="24F9E384" w:rsidR="00E951D1" w:rsidRPr="00F8631A" w:rsidRDefault="00906AD9" w:rsidP="00A2688C">
      <w:pPr>
        <w:ind w:right="7512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Gordana </w:t>
      </w:r>
      <w:proofErr w:type="spellStart"/>
      <w:r w:rsidRPr="00F8631A">
        <w:rPr>
          <w:rFonts w:ascii="Times New Roman" w:hAnsi="Times New Roman" w:cs="Times New Roman"/>
          <w:b w:val="0"/>
          <w:sz w:val="22"/>
          <w:szCs w:val="22"/>
          <w:lang w:val="hr-HR"/>
        </w:rPr>
        <w:t>Gajer</w:t>
      </w:r>
      <w:proofErr w:type="spellEnd"/>
    </w:p>
    <w:sectPr w:rsidR="00E951D1" w:rsidRPr="00F8631A" w:rsidSect="00F8631A">
      <w:headerReference w:type="default" r:id="rId10"/>
      <w:footerReference w:type="default" r:id="rId11"/>
      <w:pgSz w:w="11906" w:h="16838"/>
      <w:pgMar w:top="1417" w:right="1417" w:bottom="1417" w:left="1417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C97B" w14:textId="77777777" w:rsidR="00F17518" w:rsidRDefault="00F17518">
      <w:r>
        <w:separator/>
      </w:r>
    </w:p>
  </w:endnote>
  <w:endnote w:type="continuationSeparator" w:id="0">
    <w:p w14:paraId="3045CFC7" w14:textId="77777777" w:rsidR="00F17518" w:rsidRDefault="00F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1FCD" w14:textId="2E6789F2" w:rsidR="00297149" w:rsidRDefault="00906AD9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53B94B" wp14:editId="5590C878">
              <wp:simplePos x="0" y="0"/>
              <wp:positionH relativeFrom="page">
                <wp:posOffset>0</wp:posOffset>
              </wp:positionH>
              <wp:positionV relativeFrom="page">
                <wp:posOffset>10281285</wp:posOffset>
              </wp:positionV>
              <wp:extent cx="7560310" cy="190500"/>
              <wp:effectExtent l="9525" t="1333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65C9" w14:textId="4A5B1A29" w:rsidR="003F3DEF" w:rsidRPr="00C4532E" w:rsidRDefault="00B831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C4532E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fldChar w:fldCharType="begin"/>
                            </w:r>
                            <w:r w:rsidRPr="00C4532E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instrText>PAGE    \* MERGEFORMAT</w:instrText>
                            </w:r>
                            <w:r w:rsidRPr="00C4532E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fldChar w:fldCharType="separate"/>
                            </w:r>
                            <w:r w:rsidR="00777E8B" w:rsidRPr="00C4532E">
                              <w:rPr>
                                <w:rFonts w:asciiTheme="minorHAnsi" w:hAnsiTheme="minorHAnsi" w:cstheme="minorHAnsi"/>
                                <w:noProof/>
                                <w:color w:val="8C8C8C"/>
                                <w:sz w:val="20"/>
                                <w:szCs w:val="16"/>
                                <w:lang w:val="hr-HR"/>
                              </w:rPr>
                              <w:t>11</w:t>
                            </w:r>
                            <w:r w:rsidRPr="00C4532E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3B94B" id="Grupa 3" o:spid="_x0000_s1026" style="position:absolute;margin-left:0;margin-top:809.5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4F865C9" w14:textId="4A5B1A29" w:rsidR="003F3DEF" w:rsidRPr="00C4532E" w:rsidRDefault="00B831F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C4532E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fldChar w:fldCharType="begin"/>
                      </w:r>
                      <w:r w:rsidRPr="00C4532E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instrText>PAGE    \* MERGEFORMAT</w:instrText>
                      </w:r>
                      <w:r w:rsidRPr="00C4532E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fldChar w:fldCharType="separate"/>
                      </w:r>
                      <w:r w:rsidR="00777E8B" w:rsidRPr="00C4532E">
                        <w:rPr>
                          <w:rFonts w:asciiTheme="minorHAnsi" w:hAnsiTheme="minorHAnsi" w:cstheme="minorHAnsi"/>
                          <w:noProof/>
                          <w:color w:val="8C8C8C"/>
                          <w:sz w:val="20"/>
                          <w:szCs w:val="16"/>
                          <w:lang w:val="hr-HR"/>
                        </w:rPr>
                        <w:t>11</w:t>
                      </w:r>
                      <w:r w:rsidRPr="00C4532E">
                        <w:rPr>
                          <w:rFonts w:asciiTheme="minorHAnsi" w:hAnsiTheme="minorHAnsi" w:cstheme="minorHAnsi"/>
                          <w:color w:val="8C8C8C"/>
                          <w:sz w:val="20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378A" w14:textId="77777777" w:rsidR="00F17518" w:rsidRDefault="00F17518">
      <w:r>
        <w:separator/>
      </w:r>
    </w:p>
  </w:footnote>
  <w:footnote w:type="continuationSeparator" w:id="0">
    <w:p w14:paraId="5C4B0231" w14:textId="77777777" w:rsidR="00F17518" w:rsidRDefault="00F1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7C04" w14:textId="319195D9" w:rsidR="00C4532E" w:rsidRPr="009B228C" w:rsidRDefault="009B228C" w:rsidP="009B228C">
    <w:pPr>
      <w:tabs>
        <w:tab w:val="center" w:pos="4536"/>
        <w:tab w:val="right" w:pos="9072"/>
      </w:tabs>
      <w:suppressAutoHyphens w:val="0"/>
      <w:rPr>
        <w:rFonts w:ascii="Calibri" w:hAnsi="Calibri" w:cs="Calibri"/>
        <w:b w:val="0"/>
        <w:sz w:val="20"/>
        <w:u w:val="single"/>
        <w:lang w:eastAsia="hr-HR"/>
      </w:rPr>
    </w:pPr>
    <w:r w:rsidRPr="009B228C">
      <w:rPr>
        <w:rFonts w:ascii="Calibri" w:hAnsi="Calibri" w:cs="Calibri"/>
        <w:b w:val="0"/>
        <w:sz w:val="20"/>
        <w:u w:val="single"/>
        <w:lang w:eastAsia="hr-HR"/>
      </w:rPr>
      <w:t xml:space="preserve">7. </w:t>
    </w:r>
    <w:proofErr w:type="spellStart"/>
    <w:r w:rsidRPr="009B228C">
      <w:rPr>
        <w:rFonts w:ascii="Calibri" w:hAnsi="Calibri" w:cs="Calibri"/>
        <w:b w:val="0"/>
        <w:sz w:val="20"/>
        <w:u w:val="single"/>
        <w:lang w:eastAsia="hr-HR"/>
      </w:rPr>
      <w:t>sjednica</w:t>
    </w:r>
    <w:proofErr w:type="spellEnd"/>
    <w:r w:rsidRPr="009B228C">
      <w:rPr>
        <w:rFonts w:ascii="Calibri" w:hAnsi="Calibri" w:cs="Calibri"/>
        <w:b w:val="0"/>
        <w:sz w:val="20"/>
        <w:u w:val="single"/>
        <w:lang w:eastAsia="hr-HR"/>
      </w:rPr>
      <w:t xml:space="preserve"> </w:t>
    </w:r>
    <w:proofErr w:type="spellStart"/>
    <w:r w:rsidRPr="009B228C">
      <w:rPr>
        <w:rFonts w:ascii="Calibri" w:hAnsi="Calibri" w:cs="Calibri"/>
        <w:b w:val="0"/>
        <w:sz w:val="20"/>
        <w:u w:val="single"/>
        <w:lang w:eastAsia="hr-HR"/>
      </w:rPr>
      <w:t>Gradskog</w:t>
    </w:r>
    <w:proofErr w:type="spellEnd"/>
    <w:r w:rsidRPr="009B228C">
      <w:rPr>
        <w:rFonts w:ascii="Calibri" w:hAnsi="Calibri" w:cs="Calibri"/>
        <w:b w:val="0"/>
        <w:sz w:val="20"/>
        <w:u w:val="single"/>
        <w:lang w:eastAsia="hr-HR"/>
      </w:rPr>
      <w:t xml:space="preserve"> </w:t>
    </w:r>
    <w:proofErr w:type="spellStart"/>
    <w:r w:rsidRPr="009B228C">
      <w:rPr>
        <w:rFonts w:ascii="Calibri" w:hAnsi="Calibri" w:cs="Calibri"/>
        <w:b w:val="0"/>
        <w:sz w:val="20"/>
        <w:u w:val="single"/>
        <w:lang w:eastAsia="hr-HR"/>
      </w:rPr>
      <w:t>vijeća</w:t>
    </w:r>
    <w:proofErr w:type="spellEnd"/>
    <w:r w:rsidRPr="009B228C">
      <w:rPr>
        <w:rFonts w:ascii="Calibri" w:hAnsi="Calibri" w:cs="Calibri"/>
        <w:b w:val="0"/>
        <w:sz w:val="20"/>
        <w:u w:val="single"/>
        <w:lang w:eastAsia="hr-HR"/>
      </w:rPr>
      <w:tab/>
    </w:r>
    <w:r w:rsidRPr="009B228C">
      <w:rPr>
        <w:rFonts w:ascii="Calibri" w:hAnsi="Calibri" w:cs="Calibri"/>
        <w:b w:val="0"/>
        <w:sz w:val="20"/>
        <w:u w:val="single"/>
        <w:lang w:eastAsia="hr-HR"/>
      </w:rPr>
      <w:tab/>
    </w:r>
    <w:proofErr w:type="spellStart"/>
    <w:r w:rsidRPr="009B228C">
      <w:rPr>
        <w:rFonts w:ascii="Calibri" w:hAnsi="Calibri" w:cs="Calibri"/>
        <w:b w:val="0"/>
        <w:sz w:val="20"/>
        <w:u w:val="single"/>
        <w:lang w:eastAsia="hr-HR"/>
      </w:rPr>
      <w:t>prosinac</w:t>
    </w:r>
    <w:proofErr w:type="spellEnd"/>
    <w:r w:rsidRPr="009B228C">
      <w:rPr>
        <w:rFonts w:ascii="Calibri" w:hAnsi="Calibri" w:cs="Calibri"/>
        <w:b w:val="0"/>
        <w:sz w:val="20"/>
        <w:u w:val="single"/>
        <w:lang w:eastAsia="hr-HR"/>
      </w:rPr>
      <w:t>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07"/>
        </w:tabs>
        <w:ind w:left="2487" w:hanging="360"/>
      </w:pPr>
      <w:rPr>
        <w:rFonts w:ascii="Times New Roman" w:hAnsi="Times New Roman" w:cs="Times New Roman" w:hint="default"/>
        <w:sz w:val="22"/>
        <w:szCs w:val="22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Cs w:val="24"/>
        <w:lang w:val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RO_Avant_Garde-Bold" w:hAnsi="CRO_Avant_Garde-Bold" w:cs="Times New Roman" w:hint="default"/>
        <w:sz w:val="22"/>
        <w:szCs w:val="24"/>
        <w:lang w:val="hr-HR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cs="CRO_Avant_Garde-Bold" w:hint="default"/>
        <w:b w:val="0"/>
        <w:sz w:val="22"/>
        <w:szCs w:val="22"/>
        <w:lang w:val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9" w:hanging="43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HRAvantgard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8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9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6543FC5"/>
    <w:multiLevelType w:val="hybridMultilevel"/>
    <w:tmpl w:val="66F8C6D8"/>
    <w:lvl w:ilvl="0" w:tplc="1292E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57EE8"/>
    <w:multiLevelType w:val="hybridMultilevel"/>
    <w:tmpl w:val="35D22726"/>
    <w:lvl w:ilvl="0" w:tplc="EE1C5F5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9008C5"/>
    <w:multiLevelType w:val="hybridMultilevel"/>
    <w:tmpl w:val="35D22726"/>
    <w:lvl w:ilvl="0" w:tplc="EE1C5F5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6" w15:restartNumberingAfterBreak="0">
    <w:nsid w:val="37381947"/>
    <w:multiLevelType w:val="hybridMultilevel"/>
    <w:tmpl w:val="F5BCD246"/>
    <w:lvl w:ilvl="0" w:tplc="CD8E77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742A19"/>
    <w:multiLevelType w:val="hybridMultilevel"/>
    <w:tmpl w:val="24E0E8F6"/>
    <w:lvl w:ilvl="0" w:tplc="71D450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3030AD8"/>
    <w:multiLevelType w:val="hybridMultilevel"/>
    <w:tmpl w:val="68B0B68A"/>
    <w:lvl w:ilvl="0" w:tplc="94643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64121C"/>
    <w:multiLevelType w:val="hybridMultilevel"/>
    <w:tmpl w:val="D92E38AE"/>
    <w:lvl w:ilvl="0" w:tplc="DFDEC292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74" w:hanging="360"/>
      </w:pPr>
    </w:lvl>
    <w:lvl w:ilvl="2" w:tplc="041A001B" w:tentative="1">
      <w:start w:val="1"/>
      <w:numFmt w:val="lowerRoman"/>
      <w:lvlText w:val="%3."/>
      <w:lvlJc w:val="right"/>
      <w:pPr>
        <w:ind w:left="4494" w:hanging="180"/>
      </w:pPr>
    </w:lvl>
    <w:lvl w:ilvl="3" w:tplc="041A000F" w:tentative="1">
      <w:start w:val="1"/>
      <w:numFmt w:val="decimal"/>
      <w:lvlText w:val="%4."/>
      <w:lvlJc w:val="left"/>
      <w:pPr>
        <w:ind w:left="5214" w:hanging="360"/>
      </w:pPr>
    </w:lvl>
    <w:lvl w:ilvl="4" w:tplc="041A0019" w:tentative="1">
      <w:start w:val="1"/>
      <w:numFmt w:val="lowerLetter"/>
      <w:lvlText w:val="%5."/>
      <w:lvlJc w:val="left"/>
      <w:pPr>
        <w:ind w:left="5934" w:hanging="360"/>
      </w:pPr>
    </w:lvl>
    <w:lvl w:ilvl="5" w:tplc="041A001B" w:tentative="1">
      <w:start w:val="1"/>
      <w:numFmt w:val="lowerRoman"/>
      <w:lvlText w:val="%6."/>
      <w:lvlJc w:val="right"/>
      <w:pPr>
        <w:ind w:left="6654" w:hanging="180"/>
      </w:pPr>
    </w:lvl>
    <w:lvl w:ilvl="6" w:tplc="041A000F" w:tentative="1">
      <w:start w:val="1"/>
      <w:numFmt w:val="decimal"/>
      <w:lvlText w:val="%7."/>
      <w:lvlJc w:val="left"/>
      <w:pPr>
        <w:ind w:left="7374" w:hanging="360"/>
      </w:pPr>
    </w:lvl>
    <w:lvl w:ilvl="7" w:tplc="041A0019" w:tentative="1">
      <w:start w:val="1"/>
      <w:numFmt w:val="lowerLetter"/>
      <w:lvlText w:val="%8."/>
      <w:lvlJc w:val="left"/>
      <w:pPr>
        <w:ind w:left="8094" w:hanging="360"/>
      </w:pPr>
    </w:lvl>
    <w:lvl w:ilvl="8" w:tplc="041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1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32" w15:restartNumberingAfterBreak="0">
    <w:nsid w:val="52AB2C70"/>
    <w:multiLevelType w:val="hybridMultilevel"/>
    <w:tmpl w:val="35D22726"/>
    <w:lvl w:ilvl="0" w:tplc="EE1C5F5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966596"/>
    <w:multiLevelType w:val="hybridMultilevel"/>
    <w:tmpl w:val="3A645FF0"/>
    <w:lvl w:ilvl="0" w:tplc="EB8AB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D7E47"/>
    <w:multiLevelType w:val="hybridMultilevel"/>
    <w:tmpl w:val="860636AA"/>
    <w:lvl w:ilvl="0" w:tplc="EED0604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A287577"/>
    <w:multiLevelType w:val="hybridMultilevel"/>
    <w:tmpl w:val="6FD83C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6"/>
  </w:num>
  <w:num w:numId="5">
    <w:abstractNumId w:val="22"/>
  </w:num>
  <w:num w:numId="6">
    <w:abstractNumId w:val="18"/>
  </w:num>
  <w:num w:numId="7">
    <w:abstractNumId w:val="28"/>
  </w:num>
  <w:num w:numId="8">
    <w:abstractNumId w:val="21"/>
  </w:num>
  <w:num w:numId="9">
    <w:abstractNumId w:val="2"/>
  </w:num>
  <w:num w:numId="10">
    <w:abstractNumId w:val="26"/>
  </w:num>
  <w:num w:numId="11">
    <w:abstractNumId w:val="31"/>
  </w:num>
  <w:num w:numId="12">
    <w:abstractNumId w:val="37"/>
  </w:num>
  <w:num w:numId="13">
    <w:abstractNumId w:val="25"/>
  </w:num>
  <w:num w:numId="14">
    <w:abstractNumId w:val="19"/>
  </w:num>
  <w:num w:numId="15">
    <w:abstractNumId w:val="35"/>
  </w:num>
  <w:num w:numId="16">
    <w:abstractNumId w:val="27"/>
  </w:num>
  <w:num w:numId="17">
    <w:abstractNumId w:val="20"/>
  </w:num>
  <w:num w:numId="18">
    <w:abstractNumId w:val="33"/>
  </w:num>
  <w:num w:numId="19">
    <w:abstractNumId w:val="30"/>
  </w:num>
  <w:num w:numId="20">
    <w:abstractNumId w:val="34"/>
  </w:num>
  <w:num w:numId="21">
    <w:abstractNumId w:val="24"/>
  </w:num>
  <w:num w:numId="22">
    <w:abstractNumId w:val="32"/>
  </w:num>
  <w:num w:numId="2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D9"/>
    <w:rsid w:val="00007D91"/>
    <w:rsid w:val="00007E42"/>
    <w:rsid w:val="000115CA"/>
    <w:rsid w:val="000136EF"/>
    <w:rsid w:val="0001562D"/>
    <w:rsid w:val="00015E2D"/>
    <w:rsid w:val="00075F37"/>
    <w:rsid w:val="00076251"/>
    <w:rsid w:val="00076B83"/>
    <w:rsid w:val="000839F5"/>
    <w:rsid w:val="00084A66"/>
    <w:rsid w:val="00087403"/>
    <w:rsid w:val="0009653B"/>
    <w:rsid w:val="000B4576"/>
    <w:rsid w:val="000C28D4"/>
    <w:rsid w:val="000C48A1"/>
    <w:rsid w:val="000C5959"/>
    <w:rsid w:val="000D10E9"/>
    <w:rsid w:val="000D5075"/>
    <w:rsid w:val="000D7568"/>
    <w:rsid w:val="000E270D"/>
    <w:rsid w:val="000E4B90"/>
    <w:rsid w:val="000E64EC"/>
    <w:rsid w:val="000F4595"/>
    <w:rsid w:val="001008DC"/>
    <w:rsid w:val="00103A3A"/>
    <w:rsid w:val="001053E2"/>
    <w:rsid w:val="001109BC"/>
    <w:rsid w:val="0011195E"/>
    <w:rsid w:val="001124DB"/>
    <w:rsid w:val="0011298F"/>
    <w:rsid w:val="001307A4"/>
    <w:rsid w:val="00132012"/>
    <w:rsid w:val="00132F0F"/>
    <w:rsid w:val="0013417E"/>
    <w:rsid w:val="00136509"/>
    <w:rsid w:val="00140C4D"/>
    <w:rsid w:val="00151CA4"/>
    <w:rsid w:val="0015335A"/>
    <w:rsid w:val="00154022"/>
    <w:rsid w:val="001548AC"/>
    <w:rsid w:val="0016260F"/>
    <w:rsid w:val="00164D84"/>
    <w:rsid w:val="00175E1F"/>
    <w:rsid w:val="00181068"/>
    <w:rsid w:val="00181BC1"/>
    <w:rsid w:val="0018319C"/>
    <w:rsid w:val="00197CF3"/>
    <w:rsid w:val="001A7DBE"/>
    <w:rsid w:val="001B324D"/>
    <w:rsid w:val="001C17D8"/>
    <w:rsid w:val="001D1429"/>
    <w:rsid w:val="001D6497"/>
    <w:rsid w:val="001F5550"/>
    <w:rsid w:val="002014EF"/>
    <w:rsid w:val="00201A70"/>
    <w:rsid w:val="00227035"/>
    <w:rsid w:val="00240640"/>
    <w:rsid w:val="0024081E"/>
    <w:rsid w:val="002436CF"/>
    <w:rsid w:val="00244D80"/>
    <w:rsid w:val="00245784"/>
    <w:rsid w:val="00255FF1"/>
    <w:rsid w:val="00256A3D"/>
    <w:rsid w:val="00261D9C"/>
    <w:rsid w:val="00286286"/>
    <w:rsid w:val="0029258D"/>
    <w:rsid w:val="002A1310"/>
    <w:rsid w:val="002A2208"/>
    <w:rsid w:val="002A66CD"/>
    <w:rsid w:val="002B581A"/>
    <w:rsid w:val="002C61EA"/>
    <w:rsid w:val="002D1630"/>
    <w:rsid w:val="002E7877"/>
    <w:rsid w:val="003054A8"/>
    <w:rsid w:val="00310353"/>
    <w:rsid w:val="0031332C"/>
    <w:rsid w:val="00316565"/>
    <w:rsid w:val="00321862"/>
    <w:rsid w:val="003362A6"/>
    <w:rsid w:val="0034620C"/>
    <w:rsid w:val="003601E4"/>
    <w:rsid w:val="00372CB5"/>
    <w:rsid w:val="0039211C"/>
    <w:rsid w:val="00393B2B"/>
    <w:rsid w:val="00395262"/>
    <w:rsid w:val="003C3DFC"/>
    <w:rsid w:val="003C7B75"/>
    <w:rsid w:val="003E3CDA"/>
    <w:rsid w:val="003F4E70"/>
    <w:rsid w:val="00410B6E"/>
    <w:rsid w:val="00416D61"/>
    <w:rsid w:val="004210D6"/>
    <w:rsid w:val="0042441B"/>
    <w:rsid w:val="00425A16"/>
    <w:rsid w:val="00426FF8"/>
    <w:rsid w:val="004334C0"/>
    <w:rsid w:val="00444178"/>
    <w:rsid w:val="00446F09"/>
    <w:rsid w:val="00450D5E"/>
    <w:rsid w:val="00452CA4"/>
    <w:rsid w:val="00453724"/>
    <w:rsid w:val="0045618C"/>
    <w:rsid w:val="004619A2"/>
    <w:rsid w:val="00466994"/>
    <w:rsid w:val="00470153"/>
    <w:rsid w:val="00480A6B"/>
    <w:rsid w:val="0048412C"/>
    <w:rsid w:val="00484190"/>
    <w:rsid w:val="004910A2"/>
    <w:rsid w:val="004B7E0A"/>
    <w:rsid w:val="004C1158"/>
    <w:rsid w:val="004C20C7"/>
    <w:rsid w:val="004C30AB"/>
    <w:rsid w:val="004C65ED"/>
    <w:rsid w:val="004C6D15"/>
    <w:rsid w:val="004D6108"/>
    <w:rsid w:val="004E119C"/>
    <w:rsid w:val="004F246C"/>
    <w:rsid w:val="0050331C"/>
    <w:rsid w:val="00510A19"/>
    <w:rsid w:val="00511C11"/>
    <w:rsid w:val="00511CEB"/>
    <w:rsid w:val="0051396C"/>
    <w:rsid w:val="0053781C"/>
    <w:rsid w:val="00550077"/>
    <w:rsid w:val="0055093C"/>
    <w:rsid w:val="00563132"/>
    <w:rsid w:val="005721C3"/>
    <w:rsid w:val="00584BE1"/>
    <w:rsid w:val="00584C5A"/>
    <w:rsid w:val="005852AB"/>
    <w:rsid w:val="00593724"/>
    <w:rsid w:val="005A0F9E"/>
    <w:rsid w:val="005A422E"/>
    <w:rsid w:val="005B4EBE"/>
    <w:rsid w:val="005D2DBF"/>
    <w:rsid w:val="005E162D"/>
    <w:rsid w:val="005F538C"/>
    <w:rsid w:val="00610DD7"/>
    <w:rsid w:val="00613159"/>
    <w:rsid w:val="00613BBD"/>
    <w:rsid w:val="006242D4"/>
    <w:rsid w:val="0062583D"/>
    <w:rsid w:val="00626C72"/>
    <w:rsid w:val="006270B3"/>
    <w:rsid w:val="00633FE2"/>
    <w:rsid w:val="00644EA5"/>
    <w:rsid w:val="00651B5B"/>
    <w:rsid w:val="00651DAE"/>
    <w:rsid w:val="00653562"/>
    <w:rsid w:val="006565BD"/>
    <w:rsid w:val="00660808"/>
    <w:rsid w:val="00666A80"/>
    <w:rsid w:val="00674709"/>
    <w:rsid w:val="00681A95"/>
    <w:rsid w:val="0068492E"/>
    <w:rsid w:val="00685EB4"/>
    <w:rsid w:val="006929CE"/>
    <w:rsid w:val="0069536F"/>
    <w:rsid w:val="006B0477"/>
    <w:rsid w:val="006B30DF"/>
    <w:rsid w:val="006B5E3C"/>
    <w:rsid w:val="006B6C1B"/>
    <w:rsid w:val="006C260C"/>
    <w:rsid w:val="006C5A2B"/>
    <w:rsid w:val="006C69FE"/>
    <w:rsid w:val="006D4C1B"/>
    <w:rsid w:val="006E2DA2"/>
    <w:rsid w:val="006E6801"/>
    <w:rsid w:val="006F0CD1"/>
    <w:rsid w:val="006F1087"/>
    <w:rsid w:val="006F11F1"/>
    <w:rsid w:val="006F2B75"/>
    <w:rsid w:val="006F453E"/>
    <w:rsid w:val="0070559D"/>
    <w:rsid w:val="00710075"/>
    <w:rsid w:val="00710927"/>
    <w:rsid w:val="0071336C"/>
    <w:rsid w:val="0071635A"/>
    <w:rsid w:val="00717501"/>
    <w:rsid w:val="007256E4"/>
    <w:rsid w:val="00741017"/>
    <w:rsid w:val="00742247"/>
    <w:rsid w:val="007611DE"/>
    <w:rsid w:val="00762E00"/>
    <w:rsid w:val="0076517E"/>
    <w:rsid w:val="00766BD3"/>
    <w:rsid w:val="00777E8B"/>
    <w:rsid w:val="0078074F"/>
    <w:rsid w:val="00783AED"/>
    <w:rsid w:val="00787EEC"/>
    <w:rsid w:val="007B62A4"/>
    <w:rsid w:val="007B745C"/>
    <w:rsid w:val="007C3089"/>
    <w:rsid w:val="007C4970"/>
    <w:rsid w:val="007D4E4C"/>
    <w:rsid w:val="007E7FA2"/>
    <w:rsid w:val="007F1DD1"/>
    <w:rsid w:val="007F262A"/>
    <w:rsid w:val="007F2D54"/>
    <w:rsid w:val="00800294"/>
    <w:rsid w:val="00800613"/>
    <w:rsid w:val="00801D41"/>
    <w:rsid w:val="00807C35"/>
    <w:rsid w:val="00811616"/>
    <w:rsid w:val="00817647"/>
    <w:rsid w:val="008215DA"/>
    <w:rsid w:val="0082294C"/>
    <w:rsid w:val="00823E2B"/>
    <w:rsid w:val="00824EC1"/>
    <w:rsid w:val="008279AD"/>
    <w:rsid w:val="008367F4"/>
    <w:rsid w:val="0084565B"/>
    <w:rsid w:val="00852259"/>
    <w:rsid w:val="00852BE1"/>
    <w:rsid w:val="0086106D"/>
    <w:rsid w:val="008620B4"/>
    <w:rsid w:val="0087521E"/>
    <w:rsid w:val="00893FC4"/>
    <w:rsid w:val="008A4943"/>
    <w:rsid w:val="008B7B41"/>
    <w:rsid w:val="008C06E2"/>
    <w:rsid w:val="008C2A8C"/>
    <w:rsid w:val="008C343F"/>
    <w:rsid w:val="008D122F"/>
    <w:rsid w:val="008E5521"/>
    <w:rsid w:val="008E5EBE"/>
    <w:rsid w:val="008F0EA5"/>
    <w:rsid w:val="00906AD9"/>
    <w:rsid w:val="0091671A"/>
    <w:rsid w:val="0092600A"/>
    <w:rsid w:val="00930ECC"/>
    <w:rsid w:val="00934F35"/>
    <w:rsid w:val="00960D42"/>
    <w:rsid w:val="009618EB"/>
    <w:rsid w:val="0096357D"/>
    <w:rsid w:val="0096370B"/>
    <w:rsid w:val="00971E71"/>
    <w:rsid w:val="009861D3"/>
    <w:rsid w:val="0099356C"/>
    <w:rsid w:val="00997E47"/>
    <w:rsid w:val="009A555F"/>
    <w:rsid w:val="009A7966"/>
    <w:rsid w:val="009B00C2"/>
    <w:rsid w:val="009B228C"/>
    <w:rsid w:val="009D7D29"/>
    <w:rsid w:val="009F329D"/>
    <w:rsid w:val="00A11529"/>
    <w:rsid w:val="00A14AF0"/>
    <w:rsid w:val="00A23090"/>
    <w:rsid w:val="00A24CAC"/>
    <w:rsid w:val="00A24E36"/>
    <w:rsid w:val="00A2688C"/>
    <w:rsid w:val="00A2771A"/>
    <w:rsid w:val="00A336F6"/>
    <w:rsid w:val="00A34889"/>
    <w:rsid w:val="00A41887"/>
    <w:rsid w:val="00A41BC3"/>
    <w:rsid w:val="00A46F98"/>
    <w:rsid w:val="00A638AB"/>
    <w:rsid w:val="00A70546"/>
    <w:rsid w:val="00A70B72"/>
    <w:rsid w:val="00A766BC"/>
    <w:rsid w:val="00A82B67"/>
    <w:rsid w:val="00A90798"/>
    <w:rsid w:val="00A931FE"/>
    <w:rsid w:val="00A94D9C"/>
    <w:rsid w:val="00AA0959"/>
    <w:rsid w:val="00AD00E4"/>
    <w:rsid w:val="00AD2CB8"/>
    <w:rsid w:val="00AE25C8"/>
    <w:rsid w:val="00AE3509"/>
    <w:rsid w:val="00AF0EAE"/>
    <w:rsid w:val="00AF57DE"/>
    <w:rsid w:val="00B126BE"/>
    <w:rsid w:val="00B12EF1"/>
    <w:rsid w:val="00B25028"/>
    <w:rsid w:val="00B258E1"/>
    <w:rsid w:val="00B3675A"/>
    <w:rsid w:val="00B4131C"/>
    <w:rsid w:val="00B4372E"/>
    <w:rsid w:val="00B502D7"/>
    <w:rsid w:val="00B50658"/>
    <w:rsid w:val="00B65D7D"/>
    <w:rsid w:val="00B67739"/>
    <w:rsid w:val="00B7365D"/>
    <w:rsid w:val="00B76A53"/>
    <w:rsid w:val="00B81F97"/>
    <w:rsid w:val="00B82C71"/>
    <w:rsid w:val="00B831FF"/>
    <w:rsid w:val="00BA0F33"/>
    <w:rsid w:val="00BB40B4"/>
    <w:rsid w:val="00BD3D72"/>
    <w:rsid w:val="00BD418E"/>
    <w:rsid w:val="00BE69EF"/>
    <w:rsid w:val="00BF51B8"/>
    <w:rsid w:val="00C07FAE"/>
    <w:rsid w:val="00C118CA"/>
    <w:rsid w:val="00C12C09"/>
    <w:rsid w:val="00C15A83"/>
    <w:rsid w:val="00C16B00"/>
    <w:rsid w:val="00C17C2C"/>
    <w:rsid w:val="00C43DC1"/>
    <w:rsid w:val="00C44285"/>
    <w:rsid w:val="00C4517B"/>
    <w:rsid w:val="00C4532E"/>
    <w:rsid w:val="00C53021"/>
    <w:rsid w:val="00C577CC"/>
    <w:rsid w:val="00C60752"/>
    <w:rsid w:val="00C61470"/>
    <w:rsid w:val="00C6269B"/>
    <w:rsid w:val="00C655E3"/>
    <w:rsid w:val="00C65F32"/>
    <w:rsid w:val="00C7040E"/>
    <w:rsid w:val="00C76220"/>
    <w:rsid w:val="00C86961"/>
    <w:rsid w:val="00C86AFD"/>
    <w:rsid w:val="00CA433F"/>
    <w:rsid w:val="00CB442A"/>
    <w:rsid w:val="00CC080A"/>
    <w:rsid w:val="00CC1208"/>
    <w:rsid w:val="00CC41F3"/>
    <w:rsid w:val="00CD1AE3"/>
    <w:rsid w:val="00CD7F8C"/>
    <w:rsid w:val="00D00CDD"/>
    <w:rsid w:val="00D04920"/>
    <w:rsid w:val="00D05ADB"/>
    <w:rsid w:val="00D06735"/>
    <w:rsid w:val="00D116D3"/>
    <w:rsid w:val="00D135B0"/>
    <w:rsid w:val="00D16D24"/>
    <w:rsid w:val="00D22697"/>
    <w:rsid w:val="00D319EE"/>
    <w:rsid w:val="00D372F1"/>
    <w:rsid w:val="00D52442"/>
    <w:rsid w:val="00D558DA"/>
    <w:rsid w:val="00D56742"/>
    <w:rsid w:val="00D5742F"/>
    <w:rsid w:val="00D71B51"/>
    <w:rsid w:val="00D770B0"/>
    <w:rsid w:val="00D842AD"/>
    <w:rsid w:val="00D85ADA"/>
    <w:rsid w:val="00D87FEF"/>
    <w:rsid w:val="00D92035"/>
    <w:rsid w:val="00D9555C"/>
    <w:rsid w:val="00DA7B8B"/>
    <w:rsid w:val="00DB1047"/>
    <w:rsid w:val="00DB2475"/>
    <w:rsid w:val="00DC4E5A"/>
    <w:rsid w:val="00DD1AB4"/>
    <w:rsid w:val="00DD675A"/>
    <w:rsid w:val="00DE1169"/>
    <w:rsid w:val="00DE401D"/>
    <w:rsid w:val="00E029B6"/>
    <w:rsid w:val="00E104C3"/>
    <w:rsid w:val="00E10735"/>
    <w:rsid w:val="00E14EC6"/>
    <w:rsid w:val="00E2389C"/>
    <w:rsid w:val="00E275F9"/>
    <w:rsid w:val="00E4450E"/>
    <w:rsid w:val="00E51B77"/>
    <w:rsid w:val="00E8210B"/>
    <w:rsid w:val="00E87377"/>
    <w:rsid w:val="00E91632"/>
    <w:rsid w:val="00E951D1"/>
    <w:rsid w:val="00EA191F"/>
    <w:rsid w:val="00EC21F9"/>
    <w:rsid w:val="00EC6A69"/>
    <w:rsid w:val="00ED17AE"/>
    <w:rsid w:val="00ED1B42"/>
    <w:rsid w:val="00EE2DF7"/>
    <w:rsid w:val="00EE73C1"/>
    <w:rsid w:val="00EF3865"/>
    <w:rsid w:val="00F0698B"/>
    <w:rsid w:val="00F116EF"/>
    <w:rsid w:val="00F17518"/>
    <w:rsid w:val="00F22FC0"/>
    <w:rsid w:val="00F23F2A"/>
    <w:rsid w:val="00F30595"/>
    <w:rsid w:val="00F42D13"/>
    <w:rsid w:val="00F8631A"/>
    <w:rsid w:val="00F903AF"/>
    <w:rsid w:val="00F9579B"/>
    <w:rsid w:val="00FA0B6C"/>
    <w:rsid w:val="00FB49C9"/>
    <w:rsid w:val="00FC147A"/>
    <w:rsid w:val="00FF164E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F3B4"/>
  <w15:chartTrackingRefBased/>
  <w15:docId w15:val="{A6800FA3-0DCF-409F-AEAF-76532CB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AD9"/>
    <w:pPr>
      <w:suppressAutoHyphens/>
      <w:spacing w:after="0" w:line="240" w:lineRule="auto"/>
    </w:pPr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AD9"/>
    <w:pPr>
      <w:keepNext/>
      <w:numPr>
        <w:numId w:val="1"/>
      </w:numPr>
      <w:jc w:val="both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6AD9"/>
    <w:pPr>
      <w:keepNext/>
      <w:numPr>
        <w:ilvl w:val="1"/>
        <w:numId w:val="1"/>
      </w:numPr>
      <w:jc w:val="center"/>
      <w:outlineLvl w:val="1"/>
    </w:pPr>
    <w:rPr>
      <w:rFonts w:ascii="CRO_Avant_Garde_I-Normal" w:hAnsi="CRO_Avant_Garde_I-Normal" w:cs="CRO_Avant_Garde_I-Normal"/>
      <w:sz w:val="26"/>
    </w:rPr>
  </w:style>
  <w:style w:type="paragraph" w:styleId="Heading3">
    <w:name w:val="heading 3"/>
    <w:basedOn w:val="Normal"/>
    <w:next w:val="Normal"/>
    <w:link w:val="Heading3Char"/>
    <w:qFormat/>
    <w:rsid w:val="00906AD9"/>
    <w:pPr>
      <w:keepNext/>
      <w:numPr>
        <w:ilvl w:val="2"/>
        <w:numId w:val="1"/>
      </w:numPr>
      <w:ind w:left="780" w:firstLine="0"/>
      <w:jc w:val="both"/>
      <w:outlineLvl w:val="2"/>
    </w:pPr>
    <w:rPr>
      <w:rFonts w:ascii="Times New Roman" w:hAnsi="Times New Roman" w:cs="Times New Roman"/>
      <w:cap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6AD9"/>
    <w:pPr>
      <w:keepNext/>
      <w:numPr>
        <w:ilvl w:val="3"/>
        <w:numId w:val="1"/>
      </w:numPr>
      <w:ind w:left="780" w:firstLine="0"/>
      <w:jc w:val="center"/>
      <w:outlineLvl w:val="3"/>
    </w:pPr>
    <w:rPr>
      <w:rFonts w:ascii="Times New Roman" w:hAnsi="Times New Roman" w:cs="Times New Roman"/>
      <w:caps/>
      <w:sz w:val="26"/>
    </w:rPr>
  </w:style>
  <w:style w:type="paragraph" w:styleId="Heading5">
    <w:name w:val="heading 5"/>
    <w:basedOn w:val="Normal"/>
    <w:next w:val="Normal"/>
    <w:link w:val="Heading5Char"/>
    <w:qFormat/>
    <w:rsid w:val="00906AD9"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caps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6AD9"/>
    <w:pPr>
      <w:keepNext/>
      <w:numPr>
        <w:ilvl w:val="5"/>
        <w:numId w:val="1"/>
      </w:numPr>
      <w:ind w:left="780" w:firstLine="0"/>
      <w:outlineLvl w:val="5"/>
    </w:pPr>
    <w:rPr>
      <w:rFonts w:ascii="Times New Roman" w:hAnsi="Times New Roman" w:cs="Times New Roman"/>
      <w:sz w:val="26"/>
    </w:rPr>
  </w:style>
  <w:style w:type="paragraph" w:styleId="Heading7">
    <w:name w:val="heading 7"/>
    <w:basedOn w:val="Normal"/>
    <w:next w:val="Normal"/>
    <w:link w:val="Heading7Char"/>
    <w:qFormat/>
    <w:rsid w:val="00906AD9"/>
    <w:pPr>
      <w:keepNext/>
      <w:numPr>
        <w:ilvl w:val="6"/>
        <w:numId w:val="1"/>
      </w:numPr>
      <w:ind w:left="1140" w:firstLine="0"/>
      <w:jc w:val="center"/>
      <w:outlineLvl w:val="6"/>
    </w:pPr>
    <w:rPr>
      <w:caps/>
      <w:sz w:val="26"/>
    </w:rPr>
  </w:style>
  <w:style w:type="paragraph" w:styleId="Heading8">
    <w:name w:val="heading 8"/>
    <w:basedOn w:val="Normal"/>
    <w:next w:val="Normal"/>
    <w:link w:val="Heading8Char"/>
    <w:qFormat/>
    <w:rsid w:val="00906AD9"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 w:val="30"/>
    </w:rPr>
  </w:style>
  <w:style w:type="paragraph" w:styleId="Heading9">
    <w:name w:val="heading 9"/>
    <w:basedOn w:val="Normal"/>
    <w:next w:val="Normal"/>
    <w:link w:val="Heading9Char"/>
    <w:qFormat/>
    <w:rsid w:val="00906AD9"/>
    <w:pPr>
      <w:keepNext/>
      <w:numPr>
        <w:ilvl w:val="8"/>
        <w:numId w:val="1"/>
      </w:numPr>
      <w:ind w:left="426" w:hanging="426"/>
      <w:jc w:val="center"/>
      <w:outlineLvl w:val="8"/>
    </w:pPr>
    <w:rPr>
      <w:rFonts w:ascii="Times New Roman" w:hAnsi="Times New Roman" w:cs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D9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906AD9"/>
    <w:rPr>
      <w:rFonts w:ascii="Times New Roman" w:eastAsia="Times New Roman" w:hAnsi="Times New Roman" w:cs="Times New Roman"/>
      <w:b/>
      <w:sz w:val="26"/>
      <w:szCs w:val="20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906AD9"/>
    <w:rPr>
      <w:rFonts w:ascii="HRAvantgard" w:eastAsia="Times New Roman" w:hAnsi="HRAvantgard" w:cs="HRAvantgard"/>
      <w:b/>
      <w:caps/>
      <w:sz w:val="26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WW8Num1z0">
    <w:name w:val="WW8Num1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1z1">
    <w:name w:val="WW8Num1z1"/>
    <w:rsid w:val="00906AD9"/>
  </w:style>
  <w:style w:type="character" w:customStyle="1" w:styleId="WW8Num1z2">
    <w:name w:val="WW8Num1z2"/>
    <w:rsid w:val="00906AD9"/>
  </w:style>
  <w:style w:type="character" w:customStyle="1" w:styleId="WW8Num1z3">
    <w:name w:val="WW8Num1z3"/>
    <w:rsid w:val="00906AD9"/>
  </w:style>
  <w:style w:type="character" w:customStyle="1" w:styleId="WW8Num1z4">
    <w:name w:val="WW8Num1z4"/>
    <w:rsid w:val="00906AD9"/>
  </w:style>
  <w:style w:type="character" w:customStyle="1" w:styleId="WW8Num1z5">
    <w:name w:val="WW8Num1z5"/>
    <w:rsid w:val="00906AD9"/>
  </w:style>
  <w:style w:type="character" w:customStyle="1" w:styleId="WW8Num1z6">
    <w:name w:val="WW8Num1z6"/>
    <w:rsid w:val="00906AD9"/>
  </w:style>
  <w:style w:type="character" w:customStyle="1" w:styleId="WW8Num1z7">
    <w:name w:val="WW8Num1z7"/>
    <w:rsid w:val="00906AD9"/>
  </w:style>
  <w:style w:type="character" w:customStyle="1" w:styleId="WW8Num1z8">
    <w:name w:val="WW8Num1z8"/>
    <w:rsid w:val="00906AD9"/>
  </w:style>
  <w:style w:type="character" w:customStyle="1" w:styleId="WW8Num2z0">
    <w:name w:val="WW8Num2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2z1">
    <w:name w:val="WW8Num2z1"/>
    <w:rsid w:val="00906AD9"/>
  </w:style>
  <w:style w:type="character" w:customStyle="1" w:styleId="WW8Num2z2">
    <w:name w:val="WW8Num2z2"/>
    <w:rsid w:val="00906AD9"/>
  </w:style>
  <w:style w:type="character" w:customStyle="1" w:styleId="WW8Num2z3">
    <w:name w:val="WW8Num2z3"/>
    <w:rsid w:val="00906AD9"/>
  </w:style>
  <w:style w:type="character" w:customStyle="1" w:styleId="WW8Num2z4">
    <w:name w:val="WW8Num2z4"/>
    <w:rsid w:val="00906AD9"/>
  </w:style>
  <w:style w:type="character" w:customStyle="1" w:styleId="WW8Num2z5">
    <w:name w:val="WW8Num2z5"/>
    <w:rsid w:val="00906AD9"/>
  </w:style>
  <w:style w:type="character" w:customStyle="1" w:styleId="WW8Num2z6">
    <w:name w:val="WW8Num2z6"/>
    <w:rsid w:val="00906AD9"/>
  </w:style>
  <w:style w:type="character" w:customStyle="1" w:styleId="WW8Num2z7">
    <w:name w:val="WW8Num2z7"/>
    <w:rsid w:val="00906AD9"/>
  </w:style>
  <w:style w:type="character" w:customStyle="1" w:styleId="WW8Num2z8">
    <w:name w:val="WW8Num2z8"/>
    <w:rsid w:val="00906AD9"/>
  </w:style>
  <w:style w:type="character" w:customStyle="1" w:styleId="WW8Num3z0">
    <w:name w:val="WW8Num3z0"/>
    <w:rsid w:val="00906AD9"/>
    <w:rPr>
      <w:rFonts w:ascii="Times New Roman" w:hAnsi="Times New Roman" w:cs="Times New Roman" w:hint="default"/>
      <w:sz w:val="22"/>
      <w:szCs w:val="22"/>
      <w:lang w:val="hr-HR"/>
    </w:rPr>
  </w:style>
  <w:style w:type="character" w:customStyle="1" w:styleId="WW8Num4z0">
    <w:name w:val="WW8Num4z0"/>
    <w:rsid w:val="00906AD9"/>
    <w:rPr>
      <w:rFonts w:ascii="Times New Roman" w:hAnsi="Times New Roman" w:cs="Times New Roman" w:hint="default"/>
      <w:b w:val="0"/>
      <w:szCs w:val="24"/>
      <w:lang w:val="hr-HR"/>
    </w:rPr>
  </w:style>
  <w:style w:type="character" w:customStyle="1" w:styleId="WW8Num5z0">
    <w:name w:val="WW8Num5z0"/>
    <w:rsid w:val="00906AD9"/>
    <w:rPr>
      <w:rFonts w:hint="default"/>
      <w:b/>
    </w:rPr>
  </w:style>
  <w:style w:type="character" w:customStyle="1" w:styleId="WW8Num6z0">
    <w:name w:val="WW8Num6z0"/>
    <w:rsid w:val="00906AD9"/>
    <w:rPr>
      <w:rFonts w:ascii="CRO_Avant_Garde-Bold" w:hAnsi="CRO_Avant_Garde-Bold" w:cs="Times New Roman" w:hint="default"/>
      <w:sz w:val="22"/>
      <w:szCs w:val="24"/>
      <w:lang w:val="hr-HR"/>
    </w:rPr>
  </w:style>
  <w:style w:type="character" w:customStyle="1" w:styleId="WW8Num7z0">
    <w:name w:val="WW8Num7z0"/>
    <w:rsid w:val="00906AD9"/>
  </w:style>
  <w:style w:type="character" w:customStyle="1" w:styleId="WW8Num7z1">
    <w:name w:val="WW8Num7z1"/>
    <w:rsid w:val="00906AD9"/>
  </w:style>
  <w:style w:type="character" w:customStyle="1" w:styleId="WW8Num7z2">
    <w:name w:val="WW8Num7z2"/>
    <w:rsid w:val="00906AD9"/>
  </w:style>
  <w:style w:type="character" w:customStyle="1" w:styleId="WW8Num7z3">
    <w:name w:val="WW8Num7z3"/>
    <w:rsid w:val="00906AD9"/>
  </w:style>
  <w:style w:type="character" w:customStyle="1" w:styleId="WW8Num7z4">
    <w:name w:val="WW8Num7z4"/>
    <w:rsid w:val="00906AD9"/>
  </w:style>
  <w:style w:type="character" w:customStyle="1" w:styleId="WW8Num7z5">
    <w:name w:val="WW8Num7z5"/>
    <w:rsid w:val="00906AD9"/>
  </w:style>
  <w:style w:type="character" w:customStyle="1" w:styleId="WW8Num7z6">
    <w:name w:val="WW8Num7z6"/>
    <w:rsid w:val="00906AD9"/>
  </w:style>
  <w:style w:type="character" w:customStyle="1" w:styleId="WW8Num7z7">
    <w:name w:val="WW8Num7z7"/>
    <w:rsid w:val="00906AD9"/>
  </w:style>
  <w:style w:type="character" w:customStyle="1" w:styleId="WW8Num7z8">
    <w:name w:val="WW8Num7z8"/>
    <w:rsid w:val="00906AD9"/>
  </w:style>
  <w:style w:type="character" w:customStyle="1" w:styleId="WW8Num8z0">
    <w:name w:val="WW8Num8z0"/>
    <w:rsid w:val="00906AD9"/>
    <w:rPr>
      <w:rFonts w:cs="Times New Roman"/>
    </w:rPr>
  </w:style>
  <w:style w:type="character" w:customStyle="1" w:styleId="WW8Num8z1">
    <w:name w:val="WW8Num8z1"/>
    <w:rsid w:val="00906AD9"/>
  </w:style>
  <w:style w:type="character" w:customStyle="1" w:styleId="WW8Num8z2">
    <w:name w:val="WW8Num8z2"/>
    <w:rsid w:val="00906AD9"/>
  </w:style>
  <w:style w:type="character" w:customStyle="1" w:styleId="WW8Num8z3">
    <w:name w:val="WW8Num8z3"/>
    <w:rsid w:val="00906AD9"/>
  </w:style>
  <w:style w:type="character" w:customStyle="1" w:styleId="WW8Num8z4">
    <w:name w:val="WW8Num8z4"/>
    <w:rsid w:val="00906AD9"/>
  </w:style>
  <w:style w:type="character" w:customStyle="1" w:styleId="WW8Num8z5">
    <w:name w:val="WW8Num8z5"/>
    <w:rsid w:val="00906AD9"/>
  </w:style>
  <w:style w:type="character" w:customStyle="1" w:styleId="WW8Num8z6">
    <w:name w:val="WW8Num8z6"/>
    <w:rsid w:val="00906AD9"/>
  </w:style>
  <w:style w:type="character" w:customStyle="1" w:styleId="WW8Num8z7">
    <w:name w:val="WW8Num8z7"/>
    <w:rsid w:val="00906AD9"/>
  </w:style>
  <w:style w:type="character" w:customStyle="1" w:styleId="WW8Num8z8">
    <w:name w:val="WW8Num8z8"/>
    <w:rsid w:val="00906AD9"/>
  </w:style>
  <w:style w:type="character" w:customStyle="1" w:styleId="WW8Num9z0">
    <w:name w:val="WW8Num9z0"/>
    <w:rsid w:val="00906AD9"/>
    <w:rPr>
      <w:rFonts w:ascii="CRO_Avant_Garde-Bold" w:hAnsi="CRO_Avant_Garde-Bold" w:cs="CRO_Avant_Garde-Bold" w:hint="default"/>
      <w:b w:val="0"/>
      <w:sz w:val="22"/>
      <w:szCs w:val="22"/>
      <w:lang w:val="hr-HR"/>
    </w:rPr>
  </w:style>
  <w:style w:type="character" w:customStyle="1" w:styleId="WW8Num10z0">
    <w:name w:val="WW8Num10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1z0">
    <w:name w:val="WW8Num11z0"/>
    <w:rsid w:val="00906AD9"/>
    <w:rPr>
      <w:rFonts w:hint="default"/>
    </w:rPr>
  </w:style>
  <w:style w:type="character" w:customStyle="1" w:styleId="WW8Num12z0">
    <w:name w:val="WW8Num12z0"/>
    <w:rsid w:val="00906AD9"/>
    <w:rPr>
      <w:rFonts w:ascii="Times New Roman" w:hAnsi="Times New Roman" w:cs="Times New Roman" w:hint="default"/>
    </w:rPr>
  </w:style>
  <w:style w:type="character" w:customStyle="1" w:styleId="WW8Num13z0">
    <w:name w:val="WW8Num13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3z1">
    <w:name w:val="WW8Num13z1"/>
    <w:rsid w:val="00906AD9"/>
  </w:style>
  <w:style w:type="character" w:customStyle="1" w:styleId="WW8Num13z2">
    <w:name w:val="WW8Num13z2"/>
    <w:rsid w:val="00906AD9"/>
  </w:style>
  <w:style w:type="character" w:customStyle="1" w:styleId="WW8Num13z3">
    <w:name w:val="WW8Num13z3"/>
    <w:rsid w:val="00906AD9"/>
  </w:style>
  <w:style w:type="character" w:customStyle="1" w:styleId="WW8Num13z4">
    <w:name w:val="WW8Num13z4"/>
    <w:rsid w:val="00906AD9"/>
  </w:style>
  <w:style w:type="character" w:customStyle="1" w:styleId="WW8Num13z5">
    <w:name w:val="WW8Num13z5"/>
    <w:rsid w:val="00906AD9"/>
  </w:style>
  <w:style w:type="character" w:customStyle="1" w:styleId="WW8Num13z6">
    <w:name w:val="WW8Num13z6"/>
    <w:rsid w:val="00906AD9"/>
  </w:style>
  <w:style w:type="character" w:customStyle="1" w:styleId="WW8Num13z7">
    <w:name w:val="WW8Num13z7"/>
    <w:rsid w:val="00906AD9"/>
  </w:style>
  <w:style w:type="character" w:customStyle="1" w:styleId="WW8Num13z8">
    <w:name w:val="WW8Num13z8"/>
    <w:rsid w:val="00906AD9"/>
  </w:style>
  <w:style w:type="character" w:customStyle="1" w:styleId="WW8Num14z0">
    <w:name w:val="WW8Num14z0"/>
    <w:rsid w:val="00906AD9"/>
    <w:rPr>
      <w:rFonts w:ascii="Times New Roman" w:eastAsia="Times New Roman" w:hAnsi="Times New Roman" w:cs="HRAvantgard"/>
    </w:rPr>
  </w:style>
  <w:style w:type="character" w:customStyle="1" w:styleId="WW8Num14z1">
    <w:name w:val="WW8Num14z1"/>
    <w:rsid w:val="00906AD9"/>
  </w:style>
  <w:style w:type="character" w:customStyle="1" w:styleId="WW8Num14z2">
    <w:name w:val="WW8Num14z2"/>
    <w:rsid w:val="00906AD9"/>
  </w:style>
  <w:style w:type="character" w:customStyle="1" w:styleId="WW8Num14z3">
    <w:name w:val="WW8Num14z3"/>
    <w:rsid w:val="00906AD9"/>
  </w:style>
  <w:style w:type="character" w:customStyle="1" w:styleId="WW8Num14z4">
    <w:name w:val="WW8Num14z4"/>
    <w:rsid w:val="00906AD9"/>
  </w:style>
  <w:style w:type="character" w:customStyle="1" w:styleId="WW8Num14z5">
    <w:name w:val="WW8Num14z5"/>
    <w:rsid w:val="00906AD9"/>
  </w:style>
  <w:style w:type="character" w:customStyle="1" w:styleId="WW8Num14z6">
    <w:name w:val="WW8Num14z6"/>
    <w:rsid w:val="00906AD9"/>
  </w:style>
  <w:style w:type="character" w:customStyle="1" w:styleId="WW8Num14z7">
    <w:name w:val="WW8Num14z7"/>
    <w:rsid w:val="00906AD9"/>
  </w:style>
  <w:style w:type="character" w:customStyle="1" w:styleId="WW8Num14z8">
    <w:name w:val="WW8Num14z8"/>
    <w:rsid w:val="00906AD9"/>
  </w:style>
  <w:style w:type="character" w:customStyle="1" w:styleId="WW8Num15z0">
    <w:name w:val="WW8Num15z0"/>
    <w:rsid w:val="00906AD9"/>
    <w:rPr>
      <w:rFonts w:hint="default"/>
    </w:rPr>
  </w:style>
  <w:style w:type="character" w:customStyle="1" w:styleId="WW8Num15z1">
    <w:name w:val="WW8Num15z1"/>
    <w:rsid w:val="00906AD9"/>
  </w:style>
  <w:style w:type="character" w:customStyle="1" w:styleId="WW8Num15z2">
    <w:name w:val="WW8Num15z2"/>
    <w:rsid w:val="00906AD9"/>
  </w:style>
  <w:style w:type="character" w:customStyle="1" w:styleId="WW8Num15z3">
    <w:name w:val="WW8Num15z3"/>
    <w:rsid w:val="00906AD9"/>
  </w:style>
  <w:style w:type="character" w:customStyle="1" w:styleId="WW8Num15z4">
    <w:name w:val="WW8Num15z4"/>
    <w:rsid w:val="00906AD9"/>
  </w:style>
  <w:style w:type="character" w:customStyle="1" w:styleId="WW8Num15z5">
    <w:name w:val="WW8Num15z5"/>
    <w:rsid w:val="00906AD9"/>
  </w:style>
  <w:style w:type="character" w:customStyle="1" w:styleId="WW8Num15z6">
    <w:name w:val="WW8Num15z6"/>
    <w:rsid w:val="00906AD9"/>
  </w:style>
  <w:style w:type="character" w:customStyle="1" w:styleId="WW8Num15z7">
    <w:name w:val="WW8Num15z7"/>
    <w:rsid w:val="00906AD9"/>
  </w:style>
  <w:style w:type="character" w:customStyle="1" w:styleId="WW8Num15z8">
    <w:name w:val="WW8Num15z8"/>
    <w:rsid w:val="00906AD9"/>
  </w:style>
  <w:style w:type="character" w:customStyle="1" w:styleId="WW8Num16z0">
    <w:name w:val="WW8Num16z0"/>
    <w:rsid w:val="00906AD9"/>
    <w:rPr>
      <w:rFonts w:hint="default"/>
    </w:rPr>
  </w:style>
  <w:style w:type="character" w:customStyle="1" w:styleId="WW8Num16z1">
    <w:name w:val="WW8Num16z1"/>
    <w:rsid w:val="00906AD9"/>
  </w:style>
  <w:style w:type="character" w:customStyle="1" w:styleId="WW8Num16z2">
    <w:name w:val="WW8Num16z2"/>
    <w:rsid w:val="00906AD9"/>
  </w:style>
  <w:style w:type="character" w:customStyle="1" w:styleId="WW8Num16z3">
    <w:name w:val="WW8Num16z3"/>
    <w:rsid w:val="00906AD9"/>
  </w:style>
  <w:style w:type="character" w:customStyle="1" w:styleId="WW8Num16z4">
    <w:name w:val="WW8Num16z4"/>
    <w:rsid w:val="00906AD9"/>
  </w:style>
  <w:style w:type="character" w:customStyle="1" w:styleId="WW8Num16z5">
    <w:name w:val="WW8Num16z5"/>
    <w:rsid w:val="00906AD9"/>
  </w:style>
  <w:style w:type="character" w:customStyle="1" w:styleId="WW8Num16z6">
    <w:name w:val="WW8Num16z6"/>
    <w:rsid w:val="00906AD9"/>
  </w:style>
  <w:style w:type="character" w:customStyle="1" w:styleId="WW8Num16z7">
    <w:name w:val="WW8Num16z7"/>
    <w:rsid w:val="00906AD9"/>
  </w:style>
  <w:style w:type="character" w:customStyle="1" w:styleId="WW8Num16z8">
    <w:name w:val="WW8Num16z8"/>
    <w:rsid w:val="00906AD9"/>
  </w:style>
  <w:style w:type="character" w:customStyle="1" w:styleId="WW8Num17z0">
    <w:name w:val="WW8Num17z0"/>
    <w:rsid w:val="00906AD9"/>
    <w:rPr>
      <w:rFonts w:hint="default"/>
    </w:rPr>
  </w:style>
  <w:style w:type="character" w:customStyle="1" w:styleId="WW8Num17z1">
    <w:name w:val="WW8Num17z1"/>
    <w:rsid w:val="00906AD9"/>
  </w:style>
  <w:style w:type="character" w:customStyle="1" w:styleId="WW8Num17z2">
    <w:name w:val="WW8Num17z2"/>
    <w:rsid w:val="00906AD9"/>
  </w:style>
  <w:style w:type="character" w:customStyle="1" w:styleId="WW8Num17z3">
    <w:name w:val="WW8Num17z3"/>
    <w:rsid w:val="00906AD9"/>
  </w:style>
  <w:style w:type="character" w:customStyle="1" w:styleId="WW8Num17z4">
    <w:name w:val="WW8Num17z4"/>
    <w:rsid w:val="00906AD9"/>
  </w:style>
  <w:style w:type="character" w:customStyle="1" w:styleId="WW8Num17z5">
    <w:name w:val="WW8Num17z5"/>
    <w:rsid w:val="00906AD9"/>
  </w:style>
  <w:style w:type="character" w:customStyle="1" w:styleId="WW8Num17z6">
    <w:name w:val="WW8Num17z6"/>
    <w:rsid w:val="00906AD9"/>
  </w:style>
  <w:style w:type="character" w:customStyle="1" w:styleId="WW8Num17z7">
    <w:name w:val="WW8Num17z7"/>
    <w:rsid w:val="00906AD9"/>
  </w:style>
  <w:style w:type="character" w:customStyle="1" w:styleId="WW8Num17z8">
    <w:name w:val="WW8Num17z8"/>
    <w:rsid w:val="00906AD9"/>
  </w:style>
  <w:style w:type="character" w:customStyle="1" w:styleId="WW8Num18z0">
    <w:name w:val="WW8Num18z0"/>
    <w:rsid w:val="00906AD9"/>
    <w:rPr>
      <w:rFonts w:hint="default"/>
    </w:rPr>
  </w:style>
  <w:style w:type="character" w:customStyle="1" w:styleId="WW8Num18z1">
    <w:name w:val="WW8Num18z1"/>
    <w:rsid w:val="00906AD9"/>
  </w:style>
  <w:style w:type="character" w:customStyle="1" w:styleId="WW8Num18z2">
    <w:name w:val="WW8Num18z2"/>
    <w:rsid w:val="00906AD9"/>
  </w:style>
  <w:style w:type="character" w:customStyle="1" w:styleId="WW8Num18z3">
    <w:name w:val="WW8Num18z3"/>
    <w:rsid w:val="00906AD9"/>
  </w:style>
  <w:style w:type="character" w:customStyle="1" w:styleId="WW8Num18z4">
    <w:name w:val="WW8Num18z4"/>
    <w:rsid w:val="00906AD9"/>
  </w:style>
  <w:style w:type="character" w:customStyle="1" w:styleId="WW8Num18z5">
    <w:name w:val="WW8Num18z5"/>
    <w:rsid w:val="00906AD9"/>
  </w:style>
  <w:style w:type="character" w:customStyle="1" w:styleId="WW8Num18z6">
    <w:name w:val="WW8Num18z6"/>
    <w:rsid w:val="00906AD9"/>
  </w:style>
  <w:style w:type="character" w:customStyle="1" w:styleId="WW8Num18z7">
    <w:name w:val="WW8Num18z7"/>
    <w:rsid w:val="00906AD9"/>
  </w:style>
  <w:style w:type="character" w:customStyle="1" w:styleId="WW8Num18z8">
    <w:name w:val="WW8Num18z8"/>
    <w:rsid w:val="00906AD9"/>
  </w:style>
  <w:style w:type="character" w:customStyle="1" w:styleId="WW8Num19z0">
    <w:name w:val="WW8Num19z0"/>
    <w:rsid w:val="00906AD9"/>
    <w:rPr>
      <w:rFonts w:ascii="Times New Roman" w:eastAsia="Times New Roman" w:hAnsi="Times New Roman" w:cs="HRAvantgard"/>
    </w:rPr>
  </w:style>
  <w:style w:type="character" w:customStyle="1" w:styleId="WW8Num19z1">
    <w:name w:val="WW8Num19z1"/>
    <w:rsid w:val="00906AD9"/>
  </w:style>
  <w:style w:type="character" w:customStyle="1" w:styleId="WW8Num19z2">
    <w:name w:val="WW8Num19z2"/>
    <w:rsid w:val="00906AD9"/>
  </w:style>
  <w:style w:type="character" w:customStyle="1" w:styleId="WW8Num19z3">
    <w:name w:val="WW8Num19z3"/>
    <w:rsid w:val="00906AD9"/>
  </w:style>
  <w:style w:type="character" w:customStyle="1" w:styleId="WW8Num19z4">
    <w:name w:val="WW8Num19z4"/>
    <w:rsid w:val="00906AD9"/>
  </w:style>
  <w:style w:type="character" w:customStyle="1" w:styleId="WW8Num19z5">
    <w:name w:val="WW8Num19z5"/>
    <w:rsid w:val="00906AD9"/>
  </w:style>
  <w:style w:type="character" w:customStyle="1" w:styleId="WW8Num19z6">
    <w:name w:val="WW8Num19z6"/>
    <w:rsid w:val="00906AD9"/>
  </w:style>
  <w:style w:type="character" w:customStyle="1" w:styleId="WW8Num19z7">
    <w:name w:val="WW8Num19z7"/>
    <w:rsid w:val="00906AD9"/>
  </w:style>
  <w:style w:type="character" w:customStyle="1" w:styleId="WW8Num19z8">
    <w:name w:val="WW8Num19z8"/>
    <w:rsid w:val="00906AD9"/>
  </w:style>
  <w:style w:type="character" w:customStyle="1" w:styleId="WW8Num20z0">
    <w:name w:val="WW8Num20z0"/>
    <w:rsid w:val="00906AD9"/>
    <w:rPr>
      <w:rFonts w:hint="default"/>
    </w:rPr>
  </w:style>
  <w:style w:type="character" w:customStyle="1" w:styleId="WW8Num20z1">
    <w:name w:val="WW8Num20z1"/>
    <w:rsid w:val="00906AD9"/>
  </w:style>
  <w:style w:type="character" w:customStyle="1" w:styleId="WW8Num20z2">
    <w:name w:val="WW8Num20z2"/>
    <w:rsid w:val="00906AD9"/>
  </w:style>
  <w:style w:type="character" w:customStyle="1" w:styleId="WW8Num20z3">
    <w:name w:val="WW8Num20z3"/>
    <w:rsid w:val="00906AD9"/>
  </w:style>
  <w:style w:type="character" w:customStyle="1" w:styleId="WW8Num20z4">
    <w:name w:val="WW8Num20z4"/>
    <w:rsid w:val="00906AD9"/>
  </w:style>
  <w:style w:type="character" w:customStyle="1" w:styleId="WW8Num20z5">
    <w:name w:val="WW8Num20z5"/>
    <w:rsid w:val="00906AD9"/>
  </w:style>
  <w:style w:type="character" w:customStyle="1" w:styleId="WW8Num20z6">
    <w:name w:val="WW8Num20z6"/>
    <w:rsid w:val="00906AD9"/>
  </w:style>
  <w:style w:type="character" w:customStyle="1" w:styleId="WW8Num20z7">
    <w:name w:val="WW8Num20z7"/>
    <w:rsid w:val="00906AD9"/>
  </w:style>
  <w:style w:type="character" w:customStyle="1" w:styleId="WW8Num20z8">
    <w:name w:val="WW8Num20z8"/>
    <w:rsid w:val="00906AD9"/>
  </w:style>
  <w:style w:type="character" w:customStyle="1" w:styleId="WW8Num21z0">
    <w:name w:val="WW8Num21z0"/>
    <w:rsid w:val="00906AD9"/>
    <w:rPr>
      <w:rFonts w:hint="default"/>
    </w:rPr>
  </w:style>
  <w:style w:type="character" w:customStyle="1" w:styleId="WW8Num21z1">
    <w:name w:val="WW8Num21z1"/>
    <w:rsid w:val="00906AD9"/>
  </w:style>
  <w:style w:type="character" w:customStyle="1" w:styleId="WW8Num21z2">
    <w:name w:val="WW8Num21z2"/>
    <w:rsid w:val="00906AD9"/>
  </w:style>
  <w:style w:type="character" w:customStyle="1" w:styleId="WW8Num21z3">
    <w:name w:val="WW8Num21z3"/>
    <w:rsid w:val="00906AD9"/>
  </w:style>
  <w:style w:type="character" w:customStyle="1" w:styleId="WW8Num21z4">
    <w:name w:val="WW8Num21z4"/>
    <w:rsid w:val="00906AD9"/>
  </w:style>
  <w:style w:type="character" w:customStyle="1" w:styleId="WW8Num21z5">
    <w:name w:val="WW8Num21z5"/>
    <w:rsid w:val="00906AD9"/>
  </w:style>
  <w:style w:type="character" w:customStyle="1" w:styleId="WW8Num21z6">
    <w:name w:val="WW8Num21z6"/>
    <w:rsid w:val="00906AD9"/>
  </w:style>
  <w:style w:type="character" w:customStyle="1" w:styleId="WW8Num21z7">
    <w:name w:val="WW8Num21z7"/>
    <w:rsid w:val="00906AD9"/>
  </w:style>
  <w:style w:type="character" w:customStyle="1" w:styleId="WW8Num21z8">
    <w:name w:val="WW8Num21z8"/>
    <w:rsid w:val="00906AD9"/>
  </w:style>
  <w:style w:type="character" w:customStyle="1" w:styleId="WW8Num22z0">
    <w:name w:val="WW8Num22z0"/>
    <w:rsid w:val="00906AD9"/>
    <w:rPr>
      <w:rFonts w:hint="default"/>
    </w:rPr>
  </w:style>
  <w:style w:type="character" w:customStyle="1" w:styleId="WW8Num22z1">
    <w:name w:val="WW8Num22z1"/>
    <w:rsid w:val="00906AD9"/>
  </w:style>
  <w:style w:type="character" w:customStyle="1" w:styleId="WW8Num22z2">
    <w:name w:val="WW8Num22z2"/>
    <w:rsid w:val="00906AD9"/>
  </w:style>
  <w:style w:type="character" w:customStyle="1" w:styleId="WW8Num22z3">
    <w:name w:val="WW8Num22z3"/>
    <w:rsid w:val="00906AD9"/>
  </w:style>
  <w:style w:type="character" w:customStyle="1" w:styleId="WW8Num22z4">
    <w:name w:val="WW8Num22z4"/>
    <w:rsid w:val="00906AD9"/>
  </w:style>
  <w:style w:type="character" w:customStyle="1" w:styleId="WW8Num22z5">
    <w:name w:val="WW8Num22z5"/>
    <w:rsid w:val="00906AD9"/>
  </w:style>
  <w:style w:type="character" w:customStyle="1" w:styleId="WW8Num22z6">
    <w:name w:val="WW8Num22z6"/>
    <w:rsid w:val="00906AD9"/>
  </w:style>
  <w:style w:type="character" w:customStyle="1" w:styleId="WW8Num22z7">
    <w:name w:val="WW8Num22z7"/>
    <w:rsid w:val="00906AD9"/>
  </w:style>
  <w:style w:type="character" w:customStyle="1" w:styleId="WW8Num22z8">
    <w:name w:val="WW8Num22z8"/>
    <w:rsid w:val="00906AD9"/>
  </w:style>
  <w:style w:type="character" w:customStyle="1" w:styleId="WW8Num23z0">
    <w:name w:val="WW8Num23z0"/>
    <w:rsid w:val="00906AD9"/>
    <w:rPr>
      <w:rFonts w:hint="default"/>
    </w:rPr>
  </w:style>
  <w:style w:type="character" w:customStyle="1" w:styleId="WW8Num23z1">
    <w:name w:val="WW8Num23z1"/>
    <w:rsid w:val="00906AD9"/>
  </w:style>
  <w:style w:type="character" w:customStyle="1" w:styleId="WW8Num23z2">
    <w:name w:val="WW8Num23z2"/>
    <w:rsid w:val="00906AD9"/>
  </w:style>
  <w:style w:type="character" w:customStyle="1" w:styleId="WW8Num23z3">
    <w:name w:val="WW8Num23z3"/>
    <w:rsid w:val="00906AD9"/>
  </w:style>
  <w:style w:type="character" w:customStyle="1" w:styleId="WW8Num23z4">
    <w:name w:val="WW8Num23z4"/>
    <w:rsid w:val="00906AD9"/>
  </w:style>
  <w:style w:type="character" w:customStyle="1" w:styleId="WW8Num23z5">
    <w:name w:val="WW8Num23z5"/>
    <w:rsid w:val="00906AD9"/>
  </w:style>
  <w:style w:type="character" w:customStyle="1" w:styleId="WW8Num23z6">
    <w:name w:val="WW8Num23z6"/>
    <w:rsid w:val="00906AD9"/>
  </w:style>
  <w:style w:type="character" w:customStyle="1" w:styleId="WW8Num23z7">
    <w:name w:val="WW8Num23z7"/>
    <w:rsid w:val="00906AD9"/>
  </w:style>
  <w:style w:type="character" w:customStyle="1" w:styleId="WW8Num23z8">
    <w:name w:val="WW8Num23z8"/>
    <w:rsid w:val="00906AD9"/>
  </w:style>
  <w:style w:type="character" w:customStyle="1" w:styleId="WW8Num24z0">
    <w:name w:val="WW8Num24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24z1">
    <w:name w:val="WW8Num24z1"/>
    <w:rsid w:val="00906AD9"/>
  </w:style>
  <w:style w:type="character" w:customStyle="1" w:styleId="WW8Num24z2">
    <w:name w:val="WW8Num24z2"/>
    <w:rsid w:val="00906AD9"/>
  </w:style>
  <w:style w:type="character" w:customStyle="1" w:styleId="WW8Num24z3">
    <w:name w:val="WW8Num24z3"/>
    <w:rsid w:val="00906AD9"/>
  </w:style>
  <w:style w:type="character" w:customStyle="1" w:styleId="WW8Num24z4">
    <w:name w:val="WW8Num24z4"/>
    <w:rsid w:val="00906AD9"/>
  </w:style>
  <w:style w:type="character" w:customStyle="1" w:styleId="WW8Num24z5">
    <w:name w:val="WW8Num24z5"/>
    <w:rsid w:val="00906AD9"/>
  </w:style>
  <w:style w:type="character" w:customStyle="1" w:styleId="WW8Num24z6">
    <w:name w:val="WW8Num24z6"/>
    <w:rsid w:val="00906AD9"/>
  </w:style>
  <w:style w:type="character" w:customStyle="1" w:styleId="WW8Num24z7">
    <w:name w:val="WW8Num24z7"/>
    <w:rsid w:val="00906AD9"/>
  </w:style>
  <w:style w:type="character" w:customStyle="1" w:styleId="WW8Num24z8">
    <w:name w:val="WW8Num24z8"/>
    <w:rsid w:val="00906AD9"/>
  </w:style>
  <w:style w:type="character" w:customStyle="1" w:styleId="WW8Num25z0">
    <w:name w:val="WW8Num25z0"/>
    <w:rsid w:val="00906AD9"/>
    <w:rPr>
      <w:rFonts w:ascii="Times New Roman" w:eastAsia="Times New Roman" w:hAnsi="Times New Roman" w:cs="HRAvantgard"/>
    </w:rPr>
  </w:style>
  <w:style w:type="character" w:customStyle="1" w:styleId="WW8Num25z1">
    <w:name w:val="WW8Num25z1"/>
    <w:rsid w:val="00906AD9"/>
  </w:style>
  <w:style w:type="character" w:customStyle="1" w:styleId="WW8Num25z2">
    <w:name w:val="WW8Num25z2"/>
    <w:rsid w:val="00906AD9"/>
  </w:style>
  <w:style w:type="character" w:customStyle="1" w:styleId="WW8Num25z3">
    <w:name w:val="WW8Num25z3"/>
    <w:rsid w:val="00906AD9"/>
  </w:style>
  <w:style w:type="character" w:customStyle="1" w:styleId="WW8Num25z4">
    <w:name w:val="WW8Num25z4"/>
    <w:rsid w:val="00906AD9"/>
  </w:style>
  <w:style w:type="character" w:customStyle="1" w:styleId="WW8Num25z5">
    <w:name w:val="WW8Num25z5"/>
    <w:rsid w:val="00906AD9"/>
  </w:style>
  <w:style w:type="character" w:customStyle="1" w:styleId="WW8Num25z6">
    <w:name w:val="WW8Num25z6"/>
    <w:rsid w:val="00906AD9"/>
  </w:style>
  <w:style w:type="character" w:customStyle="1" w:styleId="WW8Num25z7">
    <w:name w:val="WW8Num25z7"/>
    <w:rsid w:val="00906AD9"/>
  </w:style>
  <w:style w:type="character" w:customStyle="1" w:styleId="WW8Num25z8">
    <w:name w:val="WW8Num25z8"/>
    <w:rsid w:val="00906AD9"/>
  </w:style>
  <w:style w:type="character" w:customStyle="1" w:styleId="WW8Num26z0">
    <w:name w:val="WW8Num26z0"/>
    <w:rsid w:val="00906AD9"/>
    <w:rPr>
      <w:rFonts w:hint="default"/>
    </w:rPr>
  </w:style>
  <w:style w:type="character" w:customStyle="1" w:styleId="WW8Num26z1">
    <w:name w:val="WW8Num26z1"/>
    <w:rsid w:val="00906AD9"/>
  </w:style>
  <w:style w:type="character" w:customStyle="1" w:styleId="WW8Num26z2">
    <w:name w:val="WW8Num26z2"/>
    <w:rsid w:val="00906AD9"/>
  </w:style>
  <w:style w:type="character" w:customStyle="1" w:styleId="WW8Num26z3">
    <w:name w:val="WW8Num26z3"/>
    <w:rsid w:val="00906AD9"/>
  </w:style>
  <w:style w:type="character" w:customStyle="1" w:styleId="WW8Num26z4">
    <w:name w:val="WW8Num26z4"/>
    <w:rsid w:val="00906AD9"/>
  </w:style>
  <w:style w:type="character" w:customStyle="1" w:styleId="WW8Num26z5">
    <w:name w:val="WW8Num26z5"/>
    <w:rsid w:val="00906AD9"/>
  </w:style>
  <w:style w:type="character" w:customStyle="1" w:styleId="WW8Num26z6">
    <w:name w:val="WW8Num26z6"/>
    <w:rsid w:val="00906AD9"/>
  </w:style>
  <w:style w:type="character" w:customStyle="1" w:styleId="WW8Num26z7">
    <w:name w:val="WW8Num26z7"/>
    <w:rsid w:val="00906AD9"/>
  </w:style>
  <w:style w:type="character" w:customStyle="1" w:styleId="WW8Num26z8">
    <w:name w:val="WW8Num26z8"/>
    <w:rsid w:val="00906AD9"/>
  </w:style>
  <w:style w:type="character" w:customStyle="1" w:styleId="WW8Num27z0">
    <w:name w:val="WW8Num27z0"/>
    <w:rsid w:val="00906AD9"/>
    <w:rPr>
      <w:rFonts w:hint="default"/>
    </w:rPr>
  </w:style>
  <w:style w:type="character" w:customStyle="1" w:styleId="WW8Num27z1">
    <w:name w:val="WW8Num27z1"/>
    <w:rsid w:val="00906AD9"/>
  </w:style>
  <w:style w:type="character" w:customStyle="1" w:styleId="WW8Num27z2">
    <w:name w:val="WW8Num27z2"/>
    <w:rsid w:val="00906AD9"/>
  </w:style>
  <w:style w:type="character" w:customStyle="1" w:styleId="WW8Num27z3">
    <w:name w:val="WW8Num27z3"/>
    <w:rsid w:val="00906AD9"/>
  </w:style>
  <w:style w:type="character" w:customStyle="1" w:styleId="WW8Num27z4">
    <w:name w:val="WW8Num27z4"/>
    <w:rsid w:val="00906AD9"/>
  </w:style>
  <w:style w:type="character" w:customStyle="1" w:styleId="WW8Num27z5">
    <w:name w:val="WW8Num27z5"/>
    <w:rsid w:val="00906AD9"/>
  </w:style>
  <w:style w:type="character" w:customStyle="1" w:styleId="WW8Num27z6">
    <w:name w:val="WW8Num27z6"/>
    <w:rsid w:val="00906AD9"/>
  </w:style>
  <w:style w:type="character" w:customStyle="1" w:styleId="WW8Num27z7">
    <w:name w:val="WW8Num27z7"/>
    <w:rsid w:val="00906AD9"/>
  </w:style>
  <w:style w:type="character" w:customStyle="1" w:styleId="WW8Num27z8">
    <w:name w:val="WW8Num27z8"/>
    <w:rsid w:val="00906AD9"/>
  </w:style>
  <w:style w:type="character" w:customStyle="1" w:styleId="WW8Num28z0">
    <w:name w:val="WW8Num28z0"/>
    <w:rsid w:val="00906AD9"/>
    <w:rPr>
      <w:rFonts w:hint="default"/>
    </w:rPr>
  </w:style>
  <w:style w:type="character" w:customStyle="1" w:styleId="WW8Num28z1">
    <w:name w:val="WW8Num28z1"/>
    <w:rsid w:val="00906AD9"/>
  </w:style>
  <w:style w:type="character" w:customStyle="1" w:styleId="WW8Num28z2">
    <w:name w:val="WW8Num28z2"/>
    <w:rsid w:val="00906AD9"/>
  </w:style>
  <w:style w:type="character" w:customStyle="1" w:styleId="WW8Num28z3">
    <w:name w:val="WW8Num28z3"/>
    <w:rsid w:val="00906AD9"/>
  </w:style>
  <w:style w:type="character" w:customStyle="1" w:styleId="WW8Num28z4">
    <w:name w:val="WW8Num28z4"/>
    <w:rsid w:val="00906AD9"/>
  </w:style>
  <w:style w:type="character" w:customStyle="1" w:styleId="WW8Num28z5">
    <w:name w:val="WW8Num28z5"/>
    <w:rsid w:val="00906AD9"/>
  </w:style>
  <w:style w:type="character" w:customStyle="1" w:styleId="WW8Num28z6">
    <w:name w:val="WW8Num28z6"/>
    <w:rsid w:val="00906AD9"/>
  </w:style>
  <w:style w:type="character" w:customStyle="1" w:styleId="WW8Num28z7">
    <w:name w:val="WW8Num28z7"/>
    <w:rsid w:val="00906AD9"/>
  </w:style>
  <w:style w:type="character" w:customStyle="1" w:styleId="WW8Num28z8">
    <w:name w:val="WW8Num28z8"/>
    <w:rsid w:val="00906AD9"/>
  </w:style>
  <w:style w:type="character" w:customStyle="1" w:styleId="WW8Num29z0">
    <w:name w:val="WW8Num29z0"/>
    <w:rsid w:val="00906AD9"/>
    <w:rPr>
      <w:rFonts w:hint="default"/>
    </w:rPr>
  </w:style>
  <w:style w:type="character" w:customStyle="1" w:styleId="WW8Num29z1">
    <w:name w:val="WW8Num29z1"/>
    <w:rsid w:val="00906AD9"/>
  </w:style>
  <w:style w:type="character" w:customStyle="1" w:styleId="WW8Num29z2">
    <w:name w:val="WW8Num29z2"/>
    <w:rsid w:val="00906AD9"/>
  </w:style>
  <w:style w:type="character" w:customStyle="1" w:styleId="WW8Num29z3">
    <w:name w:val="WW8Num29z3"/>
    <w:rsid w:val="00906AD9"/>
  </w:style>
  <w:style w:type="character" w:customStyle="1" w:styleId="WW8Num29z4">
    <w:name w:val="WW8Num29z4"/>
    <w:rsid w:val="00906AD9"/>
  </w:style>
  <w:style w:type="character" w:customStyle="1" w:styleId="WW8Num29z5">
    <w:name w:val="WW8Num29z5"/>
    <w:rsid w:val="00906AD9"/>
  </w:style>
  <w:style w:type="character" w:customStyle="1" w:styleId="WW8Num29z6">
    <w:name w:val="WW8Num29z6"/>
    <w:rsid w:val="00906AD9"/>
  </w:style>
  <w:style w:type="character" w:customStyle="1" w:styleId="WW8Num29z7">
    <w:name w:val="WW8Num29z7"/>
    <w:rsid w:val="00906AD9"/>
  </w:style>
  <w:style w:type="character" w:customStyle="1" w:styleId="WW8Num29z8">
    <w:name w:val="WW8Num29z8"/>
    <w:rsid w:val="00906AD9"/>
  </w:style>
  <w:style w:type="character" w:customStyle="1" w:styleId="WW8Num10z1">
    <w:name w:val="WW8Num10z1"/>
    <w:rsid w:val="00906AD9"/>
  </w:style>
  <w:style w:type="character" w:customStyle="1" w:styleId="WW8Num10z2">
    <w:name w:val="WW8Num10z2"/>
    <w:rsid w:val="00906AD9"/>
  </w:style>
  <w:style w:type="character" w:customStyle="1" w:styleId="WW8Num10z3">
    <w:name w:val="WW8Num10z3"/>
    <w:rsid w:val="00906AD9"/>
  </w:style>
  <w:style w:type="character" w:customStyle="1" w:styleId="WW8Num10z4">
    <w:name w:val="WW8Num10z4"/>
    <w:rsid w:val="00906AD9"/>
  </w:style>
  <w:style w:type="character" w:customStyle="1" w:styleId="WW8Num10z5">
    <w:name w:val="WW8Num10z5"/>
    <w:rsid w:val="00906AD9"/>
  </w:style>
  <w:style w:type="character" w:customStyle="1" w:styleId="WW8Num10z6">
    <w:name w:val="WW8Num10z6"/>
    <w:rsid w:val="00906AD9"/>
  </w:style>
  <w:style w:type="character" w:customStyle="1" w:styleId="WW8Num10z7">
    <w:name w:val="WW8Num10z7"/>
    <w:rsid w:val="00906AD9"/>
  </w:style>
  <w:style w:type="character" w:customStyle="1" w:styleId="WW8Num10z8">
    <w:name w:val="WW8Num10z8"/>
    <w:rsid w:val="00906AD9"/>
  </w:style>
  <w:style w:type="character" w:customStyle="1" w:styleId="WW8Num11z1">
    <w:name w:val="WW8Num11z1"/>
    <w:rsid w:val="00906AD9"/>
  </w:style>
  <w:style w:type="character" w:customStyle="1" w:styleId="WW8Num11z2">
    <w:name w:val="WW8Num11z2"/>
    <w:rsid w:val="00906AD9"/>
  </w:style>
  <w:style w:type="character" w:customStyle="1" w:styleId="WW8Num11z3">
    <w:name w:val="WW8Num11z3"/>
    <w:rsid w:val="00906AD9"/>
  </w:style>
  <w:style w:type="character" w:customStyle="1" w:styleId="WW8Num11z4">
    <w:name w:val="WW8Num11z4"/>
    <w:rsid w:val="00906AD9"/>
  </w:style>
  <w:style w:type="character" w:customStyle="1" w:styleId="WW8Num11z5">
    <w:name w:val="WW8Num11z5"/>
    <w:rsid w:val="00906AD9"/>
  </w:style>
  <w:style w:type="character" w:customStyle="1" w:styleId="WW8Num11z6">
    <w:name w:val="WW8Num11z6"/>
    <w:rsid w:val="00906AD9"/>
  </w:style>
  <w:style w:type="character" w:customStyle="1" w:styleId="WW8Num11z7">
    <w:name w:val="WW8Num11z7"/>
    <w:rsid w:val="00906AD9"/>
  </w:style>
  <w:style w:type="character" w:customStyle="1" w:styleId="WW8Num11z8">
    <w:name w:val="WW8Num11z8"/>
    <w:rsid w:val="00906AD9"/>
  </w:style>
  <w:style w:type="character" w:customStyle="1" w:styleId="WW8Num12z1">
    <w:name w:val="WW8Num12z1"/>
    <w:rsid w:val="00906AD9"/>
  </w:style>
  <w:style w:type="character" w:customStyle="1" w:styleId="WW8Num12z2">
    <w:name w:val="WW8Num12z2"/>
    <w:rsid w:val="00906AD9"/>
  </w:style>
  <w:style w:type="character" w:customStyle="1" w:styleId="WW8Num12z3">
    <w:name w:val="WW8Num12z3"/>
    <w:rsid w:val="00906AD9"/>
  </w:style>
  <w:style w:type="character" w:customStyle="1" w:styleId="WW8Num12z4">
    <w:name w:val="WW8Num12z4"/>
    <w:rsid w:val="00906AD9"/>
  </w:style>
  <w:style w:type="character" w:customStyle="1" w:styleId="WW8Num12z5">
    <w:name w:val="WW8Num12z5"/>
    <w:rsid w:val="00906AD9"/>
  </w:style>
  <w:style w:type="character" w:customStyle="1" w:styleId="WW8Num12z6">
    <w:name w:val="WW8Num12z6"/>
    <w:rsid w:val="00906AD9"/>
  </w:style>
  <w:style w:type="character" w:customStyle="1" w:styleId="WW8Num12z7">
    <w:name w:val="WW8Num12z7"/>
    <w:rsid w:val="00906AD9"/>
  </w:style>
  <w:style w:type="character" w:customStyle="1" w:styleId="WW8Num12z8">
    <w:name w:val="WW8Num12z8"/>
    <w:rsid w:val="00906AD9"/>
  </w:style>
  <w:style w:type="character" w:customStyle="1" w:styleId="WW8Num30z0">
    <w:name w:val="WW8Num30z0"/>
    <w:rsid w:val="00906AD9"/>
    <w:rPr>
      <w:rFonts w:hint="default"/>
    </w:rPr>
  </w:style>
  <w:style w:type="character" w:customStyle="1" w:styleId="WW8Num30z1">
    <w:name w:val="WW8Num30z1"/>
    <w:rsid w:val="00906AD9"/>
  </w:style>
  <w:style w:type="character" w:customStyle="1" w:styleId="WW8Num30z2">
    <w:name w:val="WW8Num30z2"/>
    <w:rsid w:val="00906AD9"/>
  </w:style>
  <w:style w:type="character" w:customStyle="1" w:styleId="WW8Num30z3">
    <w:name w:val="WW8Num30z3"/>
    <w:rsid w:val="00906AD9"/>
  </w:style>
  <w:style w:type="character" w:customStyle="1" w:styleId="WW8Num30z4">
    <w:name w:val="WW8Num30z4"/>
    <w:rsid w:val="00906AD9"/>
  </w:style>
  <w:style w:type="character" w:customStyle="1" w:styleId="WW8Num30z5">
    <w:name w:val="WW8Num30z5"/>
    <w:rsid w:val="00906AD9"/>
  </w:style>
  <w:style w:type="character" w:customStyle="1" w:styleId="WW8Num30z6">
    <w:name w:val="WW8Num30z6"/>
    <w:rsid w:val="00906AD9"/>
  </w:style>
  <w:style w:type="character" w:customStyle="1" w:styleId="WW8Num30z7">
    <w:name w:val="WW8Num30z7"/>
    <w:rsid w:val="00906AD9"/>
  </w:style>
  <w:style w:type="character" w:customStyle="1" w:styleId="WW8Num30z8">
    <w:name w:val="WW8Num30z8"/>
    <w:rsid w:val="00906AD9"/>
  </w:style>
  <w:style w:type="character" w:customStyle="1" w:styleId="WW8Num31z0">
    <w:name w:val="WW8Num31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31z1">
    <w:name w:val="WW8Num31z1"/>
    <w:rsid w:val="00906AD9"/>
  </w:style>
  <w:style w:type="character" w:customStyle="1" w:styleId="WW8Num31z2">
    <w:name w:val="WW8Num31z2"/>
    <w:rsid w:val="00906AD9"/>
  </w:style>
  <w:style w:type="character" w:customStyle="1" w:styleId="WW8Num31z3">
    <w:name w:val="WW8Num31z3"/>
    <w:rsid w:val="00906AD9"/>
  </w:style>
  <w:style w:type="character" w:customStyle="1" w:styleId="WW8Num31z4">
    <w:name w:val="WW8Num31z4"/>
    <w:rsid w:val="00906AD9"/>
  </w:style>
  <w:style w:type="character" w:customStyle="1" w:styleId="WW8Num31z5">
    <w:name w:val="WW8Num31z5"/>
    <w:rsid w:val="00906AD9"/>
  </w:style>
  <w:style w:type="character" w:customStyle="1" w:styleId="WW8Num31z6">
    <w:name w:val="WW8Num31z6"/>
    <w:rsid w:val="00906AD9"/>
  </w:style>
  <w:style w:type="character" w:customStyle="1" w:styleId="WW8Num31z7">
    <w:name w:val="WW8Num31z7"/>
    <w:rsid w:val="00906AD9"/>
  </w:style>
  <w:style w:type="character" w:customStyle="1" w:styleId="WW8Num31z8">
    <w:name w:val="WW8Num31z8"/>
    <w:rsid w:val="00906AD9"/>
  </w:style>
  <w:style w:type="character" w:customStyle="1" w:styleId="WW8Num32z0">
    <w:name w:val="WW8Num32z0"/>
    <w:rsid w:val="00906AD9"/>
    <w:rPr>
      <w:rFonts w:cs="Times New Roman" w:hint="default"/>
      <w:b w:val="0"/>
      <w:bCs w:val="0"/>
      <w:sz w:val="22"/>
      <w:szCs w:val="22"/>
    </w:rPr>
  </w:style>
  <w:style w:type="character" w:customStyle="1" w:styleId="WW8Num33z0">
    <w:name w:val="WW8Num33z0"/>
    <w:rsid w:val="00906AD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906AD9"/>
    <w:rPr>
      <w:rFonts w:ascii="Courier New" w:hAnsi="Courier New" w:cs="Courier New" w:hint="default"/>
    </w:rPr>
  </w:style>
  <w:style w:type="character" w:customStyle="1" w:styleId="WW8Num33z2">
    <w:name w:val="WW8Num33z2"/>
    <w:rsid w:val="00906AD9"/>
    <w:rPr>
      <w:rFonts w:ascii="Wingdings" w:hAnsi="Wingdings" w:cs="Wingdings" w:hint="default"/>
    </w:rPr>
  </w:style>
  <w:style w:type="character" w:customStyle="1" w:styleId="WW8Num33z3">
    <w:name w:val="WW8Num33z3"/>
    <w:rsid w:val="00906AD9"/>
    <w:rPr>
      <w:rFonts w:ascii="Symbol" w:hAnsi="Symbol" w:cs="Symbol" w:hint="default"/>
    </w:rPr>
  </w:style>
  <w:style w:type="character" w:customStyle="1" w:styleId="Zadanifontodlomka2">
    <w:name w:val="Zadani font odlomka2"/>
    <w:rsid w:val="00906AD9"/>
  </w:style>
  <w:style w:type="character" w:customStyle="1" w:styleId="WW8Num4z1">
    <w:name w:val="WW8Num4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2">
    <w:name w:val="WW8Num4z2"/>
    <w:rsid w:val="00906AD9"/>
  </w:style>
  <w:style w:type="character" w:customStyle="1" w:styleId="WW8Num4z3">
    <w:name w:val="WW8Num4z3"/>
    <w:rsid w:val="00906AD9"/>
  </w:style>
  <w:style w:type="character" w:customStyle="1" w:styleId="WW8Num4z4">
    <w:name w:val="WW8Num4z4"/>
    <w:rsid w:val="00906AD9"/>
  </w:style>
  <w:style w:type="character" w:customStyle="1" w:styleId="WW8Num4z5">
    <w:name w:val="WW8Num4z5"/>
    <w:rsid w:val="00906AD9"/>
  </w:style>
  <w:style w:type="character" w:customStyle="1" w:styleId="WW8Num4z6">
    <w:name w:val="WW8Num4z6"/>
    <w:rsid w:val="00906AD9"/>
  </w:style>
  <w:style w:type="character" w:customStyle="1" w:styleId="WW8Num4z7">
    <w:name w:val="WW8Num4z7"/>
    <w:rsid w:val="00906AD9"/>
  </w:style>
  <w:style w:type="character" w:customStyle="1" w:styleId="WW8Num4z8">
    <w:name w:val="WW8Num4z8"/>
    <w:rsid w:val="00906AD9"/>
  </w:style>
  <w:style w:type="character" w:customStyle="1" w:styleId="WW8Num5z1">
    <w:name w:val="WW8Num5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sid w:val="00906AD9"/>
  </w:style>
  <w:style w:type="character" w:customStyle="1" w:styleId="WW8Num5z3">
    <w:name w:val="WW8Num5z3"/>
    <w:rsid w:val="00906AD9"/>
  </w:style>
  <w:style w:type="character" w:customStyle="1" w:styleId="WW8Num5z4">
    <w:name w:val="WW8Num5z4"/>
    <w:rsid w:val="00906AD9"/>
  </w:style>
  <w:style w:type="character" w:customStyle="1" w:styleId="WW8Num5z5">
    <w:name w:val="WW8Num5z5"/>
    <w:rsid w:val="00906AD9"/>
  </w:style>
  <w:style w:type="character" w:customStyle="1" w:styleId="WW8Num5z6">
    <w:name w:val="WW8Num5z6"/>
    <w:rsid w:val="00906AD9"/>
  </w:style>
  <w:style w:type="character" w:customStyle="1" w:styleId="WW8Num5z7">
    <w:name w:val="WW8Num5z7"/>
    <w:rsid w:val="00906AD9"/>
  </w:style>
  <w:style w:type="character" w:customStyle="1" w:styleId="WW8Num5z8">
    <w:name w:val="WW8Num5z8"/>
    <w:rsid w:val="00906AD9"/>
  </w:style>
  <w:style w:type="character" w:customStyle="1" w:styleId="WW8Num3z1">
    <w:name w:val="WW8Num3z1"/>
    <w:rsid w:val="00906AD9"/>
  </w:style>
  <w:style w:type="character" w:customStyle="1" w:styleId="WW8Num3z2">
    <w:name w:val="WW8Num3z2"/>
    <w:rsid w:val="00906AD9"/>
  </w:style>
  <w:style w:type="character" w:customStyle="1" w:styleId="WW8Num3z3">
    <w:name w:val="WW8Num3z3"/>
    <w:rsid w:val="00906AD9"/>
  </w:style>
  <w:style w:type="character" w:customStyle="1" w:styleId="WW8Num3z4">
    <w:name w:val="WW8Num3z4"/>
    <w:rsid w:val="00906AD9"/>
  </w:style>
  <w:style w:type="character" w:customStyle="1" w:styleId="WW8Num3z5">
    <w:name w:val="WW8Num3z5"/>
    <w:rsid w:val="00906AD9"/>
  </w:style>
  <w:style w:type="character" w:customStyle="1" w:styleId="WW8Num3z6">
    <w:name w:val="WW8Num3z6"/>
    <w:rsid w:val="00906AD9"/>
  </w:style>
  <w:style w:type="character" w:customStyle="1" w:styleId="WW8Num3z7">
    <w:name w:val="WW8Num3z7"/>
    <w:rsid w:val="00906AD9"/>
  </w:style>
  <w:style w:type="character" w:customStyle="1" w:styleId="WW8Num3z8">
    <w:name w:val="WW8Num3z8"/>
    <w:rsid w:val="00906AD9"/>
  </w:style>
  <w:style w:type="character" w:customStyle="1" w:styleId="WW8Num6z1">
    <w:name w:val="WW8Num6z1"/>
    <w:rsid w:val="00906AD9"/>
    <w:rPr>
      <w:rFonts w:ascii="Courier New" w:hAnsi="Courier New" w:cs="Courier New" w:hint="default"/>
    </w:rPr>
  </w:style>
  <w:style w:type="character" w:customStyle="1" w:styleId="WW8Num6z2">
    <w:name w:val="WW8Num6z2"/>
    <w:rsid w:val="00906AD9"/>
    <w:rPr>
      <w:rFonts w:ascii="Marlett" w:hAnsi="Marlett" w:cs="Marlett" w:hint="default"/>
    </w:rPr>
  </w:style>
  <w:style w:type="character" w:customStyle="1" w:styleId="WW8Num6z3">
    <w:name w:val="WW8Num6z3"/>
    <w:rsid w:val="00906AD9"/>
    <w:rPr>
      <w:rFonts w:ascii="Symbol" w:hAnsi="Symbol" w:cs="Symbol" w:hint="default"/>
    </w:rPr>
  </w:style>
  <w:style w:type="character" w:customStyle="1" w:styleId="WW8Num9z1">
    <w:name w:val="WW8Num9z1"/>
    <w:rsid w:val="00906AD9"/>
  </w:style>
  <w:style w:type="character" w:customStyle="1" w:styleId="WW8Num9z2">
    <w:name w:val="WW8Num9z2"/>
    <w:rsid w:val="00906AD9"/>
  </w:style>
  <w:style w:type="character" w:customStyle="1" w:styleId="WW8Num9z3">
    <w:name w:val="WW8Num9z3"/>
    <w:rsid w:val="00906AD9"/>
  </w:style>
  <w:style w:type="character" w:customStyle="1" w:styleId="WW8Num9z4">
    <w:name w:val="WW8Num9z4"/>
    <w:rsid w:val="00906AD9"/>
  </w:style>
  <w:style w:type="character" w:customStyle="1" w:styleId="WW8Num9z5">
    <w:name w:val="WW8Num9z5"/>
    <w:rsid w:val="00906AD9"/>
  </w:style>
  <w:style w:type="character" w:customStyle="1" w:styleId="WW8Num9z6">
    <w:name w:val="WW8Num9z6"/>
    <w:rsid w:val="00906AD9"/>
  </w:style>
  <w:style w:type="character" w:customStyle="1" w:styleId="WW8Num9z7">
    <w:name w:val="WW8Num9z7"/>
    <w:rsid w:val="00906AD9"/>
  </w:style>
  <w:style w:type="character" w:customStyle="1" w:styleId="WW8Num9z8">
    <w:name w:val="WW8Num9z8"/>
    <w:rsid w:val="00906AD9"/>
  </w:style>
  <w:style w:type="character" w:customStyle="1" w:styleId="Zadanifontodlomka1">
    <w:name w:val="Zadani font odlomka1"/>
    <w:qFormat/>
    <w:rsid w:val="00906AD9"/>
  </w:style>
  <w:style w:type="character" w:customStyle="1" w:styleId="TijelotekstaChar">
    <w:name w:val="Tijelo teksta Char"/>
    <w:uiPriority w:val="99"/>
    <w:rsid w:val="00906AD9"/>
    <w:rPr>
      <w:rFonts w:ascii="CRO_Avant_Garde_I-Normal" w:hAnsi="CRO_Avant_Garde_I-Normal" w:cs="CRO_Avant_Garde_I-Normal"/>
      <w:b/>
      <w:sz w:val="26"/>
      <w:lang w:val="en-US"/>
    </w:rPr>
  </w:style>
  <w:style w:type="character" w:customStyle="1" w:styleId="UvuenotijelotekstaChar">
    <w:name w:val="Uvučeno tijelo teksta Char"/>
    <w:uiPriority w:val="99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-uvlaka2Char">
    <w:name w:val="Tijelo teksta - uvlaka 2 Char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2Char">
    <w:name w:val="Tijelo teksta 2 Char"/>
    <w:rsid w:val="00906AD9"/>
    <w:rPr>
      <w:b/>
      <w:caps/>
      <w:sz w:val="26"/>
      <w:lang w:val="en-US"/>
    </w:rPr>
  </w:style>
  <w:style w:type="character" w:customStyle="1" w:styleId="ZaglavljeChar">
    <w:name w:val="Zaglavlje Char"/>
    <w:uiPriority w:val="99"/>
    <w:rsid w:val="00906AD9"/>
    <w:rPr>
      <w:rFonts w:ascii="HRAvantgard" w:hAnsi="HRAvantgard" w:cs="HRAvantgard"/>
      <w:b/>
      <w:sz w:val="24"/>
      <w:lang w:val="en-US"/>
    </w:rPr>
  </w:style>
  <w:style w:type="character" w:customStyle="1" w:styleId="Znakovifusnote">
    <w:name w:val="Znakovi fusnote"/>
    <w:rsid w:val="00906AD9"/>
    <w:rPr>
      <w:vertAlign w:val="superscript"/>
    </w:rPr>
  </w:style>
  <w:style w:type="character" w:customStyle="1" w:styleId="st">
    <w:name w:val="st"/>
    <w:basedOn w:val="Zadanifontodlomka1"/>
    <w:rsid w:val="00906AD9"/>
  </w:style>
  <w:style w:type="character" w:styleId="Hyperlink">
    <w:name w:val="Hyperlink"/>
    <w:uiPriority w:val="99"/>
    <w:rsid w:val="00906AD9"/>
    <w:rPr>
      <w:color w:val="0066CC"/>
      <w:u w:val="single"/>
    </w:rPr>
  </w:style>
  <w:style w:type="character" w:customStyle="1" w:styleId="Bodytext2">
    <w:name w:val="Body text (2)_"/>
    <w:rsid w:val="00906AD9"/>
    <w:rPr>
      <w:shd w:val="clear" w:color="auto" w:fill="FFFFFF"/>
    </w:rPr>
  </w:style>
  <w:style w:type="character" w:customStyle="1" w:styleId="Heading20">
    <w:name w:val="Heading #2_"/>
    <w:rsid w:val="00906AD9"/>
    <w:rPr>
      <w:shd w:val="clear" w:color="auto" w:fill="FFFFFF"/>
    </w:rPr>
  </w:style>
  <w:style w:type="character" w:customStyle="1" w:styleId="Bodytext">
    <w:name w:val="Body text_"/>
    <w:rsid w:val="00906AD9"/>
    <w:rPr>
      <w:shd w:val="clear" w:color="auto" w:fill="FFFFFF"/>
    </w:rPr>
  </w:style>
  <w:style w:type="character" w:customStyle="1" w:styleId="Tijeloteksta1">
    <w:name w:val="Tijelo teksta1"/>
    <w:basedOn w:val="Bodytext"/>
    <w:rsid w:val="00906AD9"/>
    <w:rPr>
      <w:shd w:val="clear" w:color="auto" w:fill="FFFFFF"/>
    </w:rPr>
  </w:style>
  <w:style w:type="character" w:customStyle="1" w:styleId="Tijeloteksta2">
    <w:name w:val="Tijelo teksta2"/>
    <w:basedOn w:val="Bodytext"/>
    <w:rsid w:val="00906AD9"/>
    <w:rPr>
      <w:shd w:val="clear" w:color="auto" w:fill="FFFFFF"/>
    </w:rPr>
  </w:style>
  <w:style w:type="character" w:customStyle="1" w:styleId="BodytextBold">
    <w:name w:val="Body text + Bold"/>
    <w:rsid w:val="00906AD9"/>
    <w:rPr>
      <w:b/>
      <w:bCs/>
      <w:shd w:val="clear" w:color="auto" w:fill="FFFFFF"/>
    </w:rPr>
  </w:style>
  <w:style w:type="character" w:customStyle="1" w:styleId="Tijeloteksta4">
    <w:name w:val="Tijelo teksta4"/>
    <w:basedOn w:val="Bodytext"/>
    <w:rsid w:val="00906AD9"/>
    <w:rPr>
      <w:shd w:val="clear" w:color="auto" w:fill="FFFFFF"/>
    </w:rPr>
  </w:style>
  <w:style w:type="character" w:customStyle="1" w:styleId="Tijeloteksta5">
    <w:name w:val="Tijelo teksta5"/>
    <w:basedOn w:val="Bodytext"/>
    <w:rsid w:val="00906AD9"/>
    <w:rPr>
      <w:shd w:val="clear" w:color="auto" w:fill="FFFFFF"/>
    </w:rPr>
  </w:style>
  <w:style w:type="character" w:customStyle="1" w:styleId="Tijeloteksta6">
    <w:name w:val="Tijelo teksta6"/>
    <w:basedOn w:val="Bodytext"/>
    <w:rsid w:val="00906AD9"/>
    <w:rPr>
      <w:shd w:val="clear" w:color="auto" w:fill="FFFFFF"/>
    </w:rPr>
  </w:style>
  <w:style w:type="character" w:customStyle="1" w:styleId="Tijeloteksta7">
    <w:name w:val="Tijelo teksta7"/>
    <w:basedOn w:val="Bodytext"/>
    <w:rsid w:val="00906AD9"/>
    <w:rPr>
      <w:shd w:val="clear" w:color="auto" w:fill="FFFFFF"/>
    </w:rPr>
  </w:style>
  <w:style w:type="character" w:customStyle="1" w:styleId="Tijeloteksta8">
    <w:name w:val="Tijelo teksta8"/>
    <w:basedOn w:val="Bodytext"/>
    <w:rsid w:val="00906AD9"/>
    <w:rPr>
      <w:shd w:val="clear" w:color="auto" w:fill="FFFFFF"/>
    </w:rPr>
  </w:style>
  <w:style w:type="character" w:customStyle="1" w:styleId="PodnojeChar">
    <w:name w:val="Podnožje Char"/>
    <w:uiPriority w:val="99"/>
    <w:rsid w:val="00906AD9"/>
    <w:rPr>
      <w:rFonts w:ascii="MS Serif" w:hAnsi="MS Serif" w:cs="MS Serif"/>
    </w:rPr>
  </w:style>
  <w:style w:type="character" w:styleId="PageNumber">
    <w:name w:val="page number"/>
    <w:basedOn w:val="Zadanifontodlomka1"/>
    <w:rsid w:val="00906AD9"/>
  </w:style>
  <w:style w:type="character" w:customStyle="1" w:styleId="TekstfusnoteChar">
    <w:name w:val="Tekst fusnote Char"/>
    <w:rsid w:val="00906AD9"/>
    <w:rPr>
      <w:rFonts w:ascii="MS Serif" w:hAnsi="MS Serif" w:cs="MS Serif"/>
    </w:rPr>
  </w:style>
  <w:style w:type="character" w:customStyle="1" w:styleId="TekstfusnoteChar1">
    <w:name w:val="Tekst fusnote Char1"/>
    <w:rsid w:val="00906AD9"/>
    <w:rPr>
      <w:rFonts w:ascii="HRAvantgard" w:hAnsi="HRAvantgard" w:cs="HRAvantgard"/>
      <w:b/>
      <w:lang w:val="en-US"/>
    </w:rPr>
  </w:style>
  <w:style w:type="character" w:customStyle="1" w:styleId="TekstbaloniaChar">
    <w:name w:val="Tekst balončića Char"/>
    <w:uiPriority w:val="99"/>
    <w:rsid w:val="00906AD9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rsid w:val="00906AD9"/>
    <w:rPr>
      <w:rFonts w:ascii="Tahoma" w:hAnsi="Tahoma" w:cs="Tahoma"/>
      <w:b/>
      <w:sz w:val="16"/>
      <w:szCs w:val="16"/>
      <w:lang w:val="en-US"/>
    </w:rPr>
  </w:style>
  <w:style w:type="character" w:customStyle="1" w:styleId="HTMLunaprijedoblikovanoChar">
    <w:name w:val="HTML unaprijed oblikovano Char"/>
    <w:rsid w:val="00906AD9"/>
    <w:rPr>
      <w:rFonts w:ascii="Courier New" w:hAnsi="Courier New" w:cs="Courier New"/>
    </w:rPr>
  </w:style>
  <w:style w:type="character" w:customStyle="1" w:styleId="Tijeloteksta-uvlaka2Char1">
    <w:name w:val="Tijelo teksta - uvlaka 2 Char1"/>
    <w:rsid w:val="00906AD9"/>
    <w:rPr>
      <w:rFonts w:ascii="HRAvantgard" w:hAnsi="HRAvantgard" w:cs="HRAvantgard"/>
      <w:b/>
      <w:sz w:val="24"/>
      <w:lang w:val="en-US" w:eastAsia="zh-CN"/>
    </w:rPr>
  </w:style>
  <w:style w:type="paragraph" w:customStyle="1" w:styleId="Stilnaslova">
    <w:name w:val="Stil naslova"/>
    <w:basedOn w:val="Normal"/>
    <w:next w:val="BodyText0"/>
    <w:rsid w:val="00906A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uiPriority w:val="99"/>
    <w:rsid w:val="00906AD9"/>
    <w:pPr>
      <w:jc w:val="both"/>
    </w:pPr>
    <w:rPr>
      <w:rFonts w:ascii="CRO_Avant_Garde_I-Normal" w:hAnsi="CRO_Avant_Garde_I-Normal" w:cs="CRO_Avant_Garde_I-Normal"/>
      <w:sz w:val="26"/>
    </w:rPr>
  </w:style>
  <w:style w:type="character" w:customStyle="1" w:styleId="BodyTextChar">
    <w:name w:val="Body Text Char"/>
    <w:basedOn w:val="DefaultParagraphFont"/>
    <w:link w:val="BodyText0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paragraph" w:styleId="List">
    <w:name w:val="List"/>
    <w:basedOn w:val="BodyText0"/>
    <w:rsid w:val="00906AD9"/>
    <w:rPr>
      <w:rFonts w:cs="Arial"/>
    </w:rPr>
  </w:style>
  <w:style w:type="paragraph" w:styleId="Caption">
    <w:name w:val="caption"/>
    <w:basedOn w:val="Normal"/>
    <w:qFormat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906AD9"/>
    <w:pPr>
      <w:suppressLineNumbers/>
    </w:pPr>
    <w:rPr>
      <w:rFonts w:cs="Arial"/>
    </w:rPr>
  </w:style>
  <w:style w:type="paragraph" w:customStyle="1" w:styleId="Opisslike1">
    <w:name w:val="Opis slike1"/>
    <w:basedOn w:val="Normal"/>
    <w:uiPriority w:val="99"/>
    <w:qFormat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6AD9"/>
    <w:pPr>
      <w:ind w:left="1134" w:hanging="1134"/>
      <w:jc w:val="both"/>
    </w:pPr>
    <w:rPr>
      <w:rFonts w:ascii="CRO_Avant_Garde-Bold" w:hAnsi="CRO_Avant_Garde-Bold" w:cs="CRO_Avant_Garde-Bold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06AD9"/>
    <w:rPr>
      <w:rFonts w:ascii="CRO_Avant_Garde-Bold" w:eastAsia="Times New Roman" w:hAnsi="CRO_Avant_Garde-Bold" w:cs="CRO_Avant_Garde-Bold"/>
      <w:b/>
      <w:sz w:val="26"/>
      <w:szCs w:val="20"/>
      <w:lang w:val="en-US" w:eastAsia="zh-CN"/>
    </w:rPr>
  </w:style>
  <w:style w:type="paragraph" w:customStyle="1" w:styleId="Tijeloteksta-uvlaka21">
    <w:name w:val="Tijelo teksta - uvlaka 21"/>
    <w:basedOn w:val="Normal"/>
    <w:qFormat/>
    <w:rsid w:val="00906AD9"/>
    <w:pPr>
      <w:ind w:left="1134" w:hanging="414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-uvlaka31">
    <w:name w:val="Tijelo teksta - uvlaka 31"/>
    <w:basedOn w:val="Normal"/>
    <w:rsid w:val="00906AD9"/>
    <w:pPr>
      <w:ind w:firstLine="720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21">
    <w:name w:val="Tijelo teksta 21"/>
    <w:basedOn w:val="Normal"/>
    <w:rsid w:val="00906AD9"/>
    <w:pPr>
      <w:jc w:val="center"/>
    </w:pPr>
    <w:rPr>
      <w:rFonts w:ascii="Times New Roman" w:hAnsi="Times New Roman" w:cs="Times New Roman"/>
      <w:caps/>
      <w:sz w:val="26"/>
    </w:rPr>
  </w:style>
  <w:style w:type="paragraph" w:customStyle="1" w:styleId="Blokteksta1">
    <w:name w:val="Blok teksta1"/>
    <w:basedOn w:val="Normal"/>
    <w:rsid w:val="00906AD9"/>
    <w:pPr>
      <w:ind w:left="780" w:right="-234"/>
      <w:jc w:val="center"/>
    </w:pPr>
    <w:rPr>
      <w:rFonts w:ascii="Times New Roman" w:hAnsi="Times New Roman" w:cs="Times New Roman"/>
      <w:sz w:val="28"/>
    </w:rPr>
  </w:style>
  <w:style w:type="paragraph" w:customStyle="1" w:styleId="Tijeloteksta31">
    <w:name w:val="Tijelo teksta 31"/>
    <w:basedOn w:val="Normal"/>
    <w:rsid w:val="00906AD9"/>
    <w:pPr>
      <w:jc w:val="center"/>
    </w:pPr>
    <w:rPr>
      <w:rFonts w:ascii="Times New Roman" w:hAnsi="Times New Roman" w:cs="Times New Roman"/>
      <w:sz w:val="30"/>
    </w:rPr>
  </w:style>
  <w:style w:type="paragraph" w:styleId="Header">
    <w:name w:val="header"/>
    <w:basedOn w:val="Normal"/>
    <w:link w:val="HeaderChar"/>
    <w:uiPriority w:val="99"/>
    <w:rsid w:val="00906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customStyle="1" w:styleId="Odlomakpopisa1">
    <w:name w:val="Odlomak popisa1"/>
    <w:basedOn w:val="Normal"/>
    <w:rsid w:val="00906AD9"/>
    <w:pPr>
      <w:ind w:left="720"/>
      <w:contextualSpacing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Bodytext20">
    <w:name w:val="Body text (2)"/>
    <w:basedOn w:val="Normal"/>
    <w:qFormat/>
    <w:rsid w:val="00906AD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Heading21">
    <w:name w:val="Heading #2"/>
    <w:basedOn w:val="Normal"/>
    <w:rsid w:val="00906AD9"/>
    <w:pPr>
      <w:shd w:val="clear" w:color="auto" w:fill="FFFFFF"/>
      <w:spacing w:after="540" w:line="278" w:lineRule="exact"/>
      <w:ind w:hanging="360"/>
      <w:jc w:val="right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Tijeloteksta9">
    <w:name w:val="Tijelo teksta9"/>
    <w:basedOn w:val="Normal"/>
    <w:rsid w:val="00906AD9"/>
    <w:pPr>
      <w:shd w:val="clear" w:color="auto" w:fill="FFFFFF"/>
      <w:spacing w:before="540" w:after="60" w:line="0" w:lineRule="atLeast"/>
      <w:jc w:val="both"/>
    </w:pPr>
    <w:rPr>
      <w:rFonts w:ascii="Times New Roman" w:hAnsi="Times New Roman" w:cs="Times New Roman"/>
      <w:b w:val="0"/>
      <w:sz w:val="20"/>
      <w:lang w:val="hr-HR"/>
    </w:rPr>
  </w:style>
  <w:style w:type="paragraph" w:styleId="Footer">
    <w:name w:val="footer"/>
    <w:basedOn w:val="Normal"/>
    <w:link w:val="FooterChar"/>
    <w:uiPriority w:val="99"/>
    <w:rsid w:val="00906AD9"/>
    <w:pPr>
      <w:tabs>
        <w:tab w:val="center" w:pos="4536"/>
        <w:tab w:val="right" w:pos="9072"/>
      </w:tabs>
    </w:pPr>
    <w:rPr>
      <w:rFonts w:ascii="MS Serif" w:hAnsi="MS Serif" w:cs="MS Serif"/>
      <w:b w:val="0"/>
      <w:sz w:val="20"/>
      <w:lang w:val="hr-HR"/>
    </w:rPr>
  </w:style>
  <w:style w:type="character" w:customStyle="1" w:styleId="FooterChar">
    <w:name w:val="Footer Char"/>
    <w:basedOn w:val="DefaultParagraphFont"/>
    <w:link w:val="Footer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906AD9"/>
    <w:rPr>
      <w:rFonts w:ascii="MS Serif" w:hAnsi="MS Serif" w:cs="MS Serif"/>
      <w:b w:val="0"/>
      <w:sz w:val="20"/>
      <w:lang w:val="hr-HR"/>
    </w:rPr>
  </w:style>
  <w:style w:type="character" w:customStyle="1" w:styleId="FootnoteTextChar">
    <w:name w:val="Footnote Text Char"/>
    <w:basedOn w:val="DefaultParagraphFont"/>
    <w:link w:val="FootnoteText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customStyle="1" w:styleId="Default">
    <w:name w:val="Default"/>
    <w:qFormat/>
    <w:rsid w:val="00906A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906AD9"/>
    <w:rPr>
      <w:rFonts w:ascii="Tahoma" w:hAnsi="Tahoma" w:cs="Tahoma"/>
      <w:b w:val="0"/>
      <w:sz w:val="16"/>
      <w:szCs w:val="16"/>
      <w:lang w:val="hr-HR"/>
    </w:rPr>
  </w:style>
  <w:style w:type="paragraph" w:customStyle="1" w:styleId="HTMLunaprijedoblikovano1">
    <w:name w:val="HTML unaprijed oblikovano1"/>
    <w:basedOn w:val="Normal"/>
    <w:rsid w:val="00906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paragraph" w:customStyle="1" w:styleId="StandardWeb1">
    <w:name w:val="Standard (Web)1"/>
    <w:basedOn w:val="Normal"/>
    <w:rsid w:val="00906AD9"/>
    <w:pPr>
      <w:spacing w:before="100" w:after="100"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t-9-8">
    <w:name w:val="t-9-8"/>
    <w:basedOn w:val="Normal"/>
    <w:rsid w:val="00906AD9"/>
    <w:pPr>
      <w:spacing w:before="100" w:after="100"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BodyText1">
    <w:name w:val="Body Text1"/>
    <w:basedOn w:val="Normal"/>
    <w:rsid w:val="00906AD9"/>
    <w:pPr>
      <w:shd w:val="clear" w:color="auto" w:fill="FFFFFF"/>
      <w:spacing w:before="240" w:after="240" w:line="234" w:lineRule="exact"/>
      <w:jc w:val="both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Sadrajitablice">
    <w:name w:val="Sadržaji tablice"/>
    <w:basedOn w:val="Normal"/>
    <w:rsid w:val="00906AD9"/>
    <w:pPr>
      <w:suppressLineNumbers/>
    </w:pPr>
  </w:style>
  <w:style w:type="paragraph" w:customStyle="1" w:styleId="Naslovtablice">
    <w:name w:val="Naslov tablice"/>
    <w:basedOn w:val="Sadrajitablice"/>
    <w:rsid w:val="00906AD9"/>
    <w:pPr>
      <w:jc w:val="center"/>
    </w:pPr>
    <w:rPr>
      <w:bCs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906AD9"/>
    <w:pPr>
      <w:suppressAutoHyphens w:val="0"/>
      <w:ind w:left="720"/>
      <w:contextualSpacing/>
    </w:pPr>
    <w:rPr>
      <w:rFonts w:cs="Times New Roman"/>
    </w:rPr>
  </w:style>
  <w:style w:type="paragraph" w:customStyle="1" w:styleId="Tijeloteksta-uvlaka22">
    <w:name w:val="Tijelo teksta - uvlaka 22"/>
    <w:basedOn w:val="Normal"/>
    <w:rsid w:val="00906AD9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D9"/>
    <w:rPr>
      <w:rFonts w:ascii="Segoe UI" w:eastAsia="Times New Roman" w:hAnsi="Segoe UI" w:cs="Segoe UI"/>
      <w:b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6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906AD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Cs w:val="24"/>
      <w:lang w:val="hr-HR" w:eastAsia="hr-HR"/>
    </w:rPr>
  </w:style>
  <w:style w:type="character" w:styleId="Strong">
    <w:name w:val="Strong"/>
    <w:qFormat/>
    <w:rsid w:val="00906AD9"/>
    <w:rPr>
      <w:b/>
      <w:bCs/>
    </w:rPr>
  </w:style>
  <w:style w:type="character" w:customStyle="1" w:styleId="wffiletext">
    <w:name w:val="wf_file_text"/>
    <w:basedOn w:val="DefaultParagraphFont"/>
    <w:rsid w:val="009B00C2"/>
  </w:style>
  <w:style w:type="paragraph" w:customStyle="1" w:styleId="Tijeloteksta22">
    <w:name w:val="Tijelo teksta 22"/>
    <w:basedOn w:val="Normal"/>
    <w:rsid w:val="00C44285"/>
    <w:pPr>
      <w:jc w:val="center"/>
    </w:pPr>
    <w:rPr>
      <w:rFonts w:ascii="Times New Roman" w:hAnsi="Times New Roman" w:cs="Times New Roman"/>
      <w:caps/>
      <w:sz w:val="26"/>
    </w:rPr>
  </w:style>
  <w:style w:type="paragraph" w:styleId="BodyText21">
    <w:name w:val="Body Text 2"/>
    <w:basedOn w:val="Normal"/>
    <w:link w:val="BodyText2Char"/>
    <w:unhideWhenUsed/>
    <w:rsid w:val="000965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09653B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55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5521"/>
    <w:rPr>
      <w:rFonts w:ascii="HRAvantgard" w:eastAsia="Times New Roman" w:hAnsi="HRAvantgard" w:cs="HRAvantgard"/>
      <w:b/>
      <w:sz w:val="16"/>
      <w:szCs w:val="16"/>
      <w:lang w:val="en-US" w:eastAsia="zh-CN"/>
    </w:rPr>
  </w:style>
  <w:style w:type="paragraph" w:customStyle="1" w:styleId="doc">
    <w:name w:val="doc"/>
    <w:basedOn w:val="Normal"/>
    <w:rsid w:val="008E55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Cs w:val="24"/>
      <w:lang w:val="hr-HR" w:eastAsia="hr-HR"/>
    </w:rPr>
  </w:style>
  <w:style w:type="character" w:customStyle="1" w:styleId="Bodytext3">
    <w:name w:val="Body text (3)"/>
    <w:basedOn w:val="DefaultParagraphFont"/>
    <w:qFormat/>
    <w:rsid w:val="00103A3A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FontStyle21">
    <w:name w:val="Font Style21"/>
    <w:uiPriority w:val="99"/>
    <w:rsid w:val="00103A3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jeloteksta23">
    <w:name w:val="Tijelo teksta 23"/>
    <w:basedOn w:val="Normal"/>
    <w:rsid w:val="0070559D"/>
    <w:pPr>
      <w:jc w:val="center"/>
    </w:pPr>
    <w:rPr>
      <w:rFonts w:ascii="Times New Roman" w:hAnsi="Times New Roman" w:cs="Times New Roman"/>
      <w:caps/>
      <w:sz w:val="26"/>
      <w:lang w:val="hr-HR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70559D"/>
    <w:rPr>
      <w:rFonts w:ascii="HRAvantgard" w:eastAsia="Times New Roman" w:hAnsi="HRAvantgard" w:cs="Times New Roman"/>
      <w:b/>
      <w:sz w:val="24"/>
      <w:szCs w:val="20"/>
      <w:lang w:val="en-US" w:eastAsia="zh-CN"/>
    </w:rPr>
  </w:style>
  <w:style w:type="paragraph" w:styleId="BodyText30">
    <w:name w:val="Body Text 3"/>
    <w:basedOn w:val="Normal"/>
    <w:link w:val="BodyText3Char"/>
    <w:uiPriority w:val="99"/>
    <w:semiHidden/>
    <w:unhideWhenUsed/>
    <w:rsid w:val="006D4C1B"/>
    <w:pPr>
      <w:suppressAutoHyphens w:val="0"/>
      <w:spacing w:after="120"/>
    </w:pPr>
    <w:rPr>
      <w:rFonts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sid w:val="006D4C1B"/>
    <w:rPr>
      <w:rFonts w:ascii="HRAvantgard" w:eastAsia="Times New Roman" w:hAnsi="HRAvantgard" w:cs="Times New Roman"/>
      <w:b/>
      <w:sz w:val="16"/>
      <w:szCs w:val="16"/>
      <w:lang w:val="en-US" w:eastAsia="hr-HR"/>
    </w:rPr>
  </w:style>
  <w:style w:type="paragraph" w:customStyle="1" w:styleId="Standard">
    <w:name w:val="Standard"/>
    <w:qFormat/>
    <w:rsid w:val="007B74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7B745C"/>
    <w:pPr>
      <w:numPr>
        <w:numId w:val="7"/>
      </w:numPr>
    </w:pPr>
  </w:style>
  <w:style w:type="numbering" w:customStyle="1" w:styleId="WW8Num5">
    <w:name w:val="WW8Num5"/>
    <w:basedOn w:val="NoList"/>
    <w:rsid w:val="007B745C"/>
    <w:pPr>
      <w:numPr>
        <w:numId w:val="8"/>
      </w:numPr>
    </w:pPr>
  </w:style>
  <w:style w:type="character" w:styleId="SubtleEmphasis">
    <w:name w:val="Subtle Emphasis"/>
    <w:basedOn w:val="DefaultParagraphFont"/>
    <w:uiPriority w:val="19"/>
    <w:qFormat/>
    <w:rsid w:val="007B745C"/>
    <w:rPr>
      <w:i/>
      <w:iCs/>
      <w:color w:val="404040" w:themeColor="text1" w:themeTint="BF"/>
    </w:rPr>
  </w:style>
  <w:style w:type="paragraph" w:customStyle="1" w:styleId="Bezproreda1">
    <w:name w:val="Bez proreda1"/>
    <w:uiPriority w:val="99"/>
    <w:qFormat/>
    <w:rsid w:val="00610D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610DD7"/>
    <w:pPr>
      <w:numPr>
        <w:numId w:val="11"/>
      </w:numPr>
    </w:pPr>
  </w:style>
  <w:style w:type="character" w:customStyle="1" w:styleId="Bodytext29pt">
    <w:name w:val="Body text (2) + 9 pt"/>
    <w:aliases w:val="Not Bold"/>
    <w:rsid w:val="008620B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table" w:styleId="TableGrid">
    <w:name w:val="Table Grid"/>
    <w:basedOn w:val="TableNormal"/>
    <w:uiPriority w:val="59"/>
    <w:rsid w:val="008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86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"/>
    <w:basedOn w:val="DefaultParagraphFont"/>
    <w:rsid w:val="00862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862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8620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Bold">
    <w:name w:val="Body text (5) + Bold"/>
    <w:basedOn w:val="Bodytext5"/>
    <w:rsid w:val="008620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620B4"/>
    <w:pPr>
      <w:shd w:val="clear" w:color="auto" w:fill="FFFFFF"/>
      <w:suppressAutoHyphens w:val="0"/>
      <w:spacing w:before="540" w:after="180" w:line="0" w:lineRule="atLeast"/>
    </w:pPr>
    <w:rPr>
      <w:rFonts w:ascii="Times New Roman" w:hAnsi="Times New Roman" w:cs="Times New Roman"/>
      <w:b w:val="0"/>
      <w:sz w:val="21"/>
      <w:szCs w:val="21"/>
      <w:lang w:val="hr-HR" w:eastAsia="en-US"/>
    </w:rPr>
  </w:style>
  <w:style w:type="paragraph" w:styleId="NoSpacing">
    <w:name w:val="No Spacing"/>
    <w:link w:val="NoSpacingChar"/>
    <w:uiPriority w:val="1"/>
    <w:qFormat/>
    <w:rsid w:val="008620B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Zaglavlje1">
    <w:name w:val="Zaglavlje1"/>
    <w:basedOn w:val="Normal"/>
    <w:uiPriority w:val="99"/>
    <w:qFormat/>
    <w:rsid w:val="008620B4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color w:val="00000A"/>
      <w:sz w:val="22"/>
      <w:lang w:val="hr-HR" w:eastAsia="hr-HR"/>
    </w:rPr>
  </w:style>
  <w:style w:type="character" w:customStyle="1" w:styleId="NoSpacingChar">
    <w:name w:val="No Spacing Char"/>
    <w:link w:val="NoSpacing"/>
    <w:uiPriority w:val="1"/>
    <w:qFormat/>
    <w:rsid w:val="00934F35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5409-3148-478A-8559-394AD9CE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6</cp:revision>
  <cp:lastPrinted>2021-10-26T07:53:00Z</cp:lastPrinted>
  <dcterms:created xsi:type="dcterms:W3CDTF">2021-12-08T07:40:00Z</dcterms:created>
  <dcterms:modified xsi:type="dcterms:W3CDTF">2021-12-08T21:21:00Z</dcterms:modified>
</cp:coreProperties>
</file>