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C12D33" w:rsidRPr="00C12D33" w14:paraId="33F8186F" w14:textId="77777777" w:rsidTr="006B31BE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5856" w14:textId="60346189" w:rsidR="00DC4D52" w:rsidRPr="00C12D33" w:rsidRDefault="007658B0" w:rsidP="006B31BE">
            <w:pPr>
              <w:pStyle w:val="ListParagraph"/>
              <w:widowControl w:val="0"/>
              <w:spacing w:line="252" w:lineRule="auto"/>
              <w:ind w:left="0"/>
              <w:jc w:val="center"/>
              <w:rPr>
                <w:b w:val="0"/>
                <w:sz w:val="28"/>
                <w:szCs w:val="28"/>
                <w:lang w:val="hr-HR" w:eastAsia="en-US"/>
              </w:rPr>
            </w:pPr>
            <w:r w:rsidRPr="00C12D33">
              <w:rPr>
                <w:b w:val="0"/>
                <w:sz w:val="28"/>
                <w:szCs w:val="28"/>
                <w:lang w:val="hr-HR" w:eastAsia="en-US"/>
              </w:rPr>
              <w:t>7</w:t>
            </w:r>
            <w:r w:rsidR="00DC4D52" w:rsidRPr="00C12D33">
              <w:rPr>
                <w:b w:val="0"/>
                <w:sz w:val="28"/>
                <w:szCs w:val="28"/>
                <w:lang w:val="hr-HR" w:eastAsia="en-US"/>
              </w:rPr>
              <w:t>. SJEDNICA GRADSKOG VIJEĆA GRADA POŽEGE</w:t>
            </w:r>
          </w:p>
          <w:p w14:paraId="5C77A38C" w14:textId="77777777" w:rsidR="00DC4D52" w:rsidRPr="00C12D33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74CA168F" w14:textId="77777777" w:rsidR="00DC4D52" w:rsidRPr="00C12D33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07D070F3" w14:textId="053DD890" w:rsidR="00DC4D52" w:rsidRPr="00C12D33" w:rsidRDefault="00DC4D52" w:rsidP="006B31BE">
            <w:pPr>
              <w:spacing w:line="252" w:lineRule="auto"/>
              <w:jc w:val="center"/>
              <w:rPr>
                <w:b w:val="0"/>
                <w:sz w:val="28"/>
                <w:szCs w:val="28"/>
                <w:lang w:val="hr-HR" w:eastAsia="en-US"/>
              </w:rPr>
            </w:pPr>
            <w:r w:rsidRPr="00C12D33">
              <w:rPr>
                <w:b w:val="0"/>
                <w:sz w:val="28"/>
                <w:szCs w:val="28"/>
                <w:lang w:val="hr-HR" w:eastAsia="en-US"/>
              </w:rPr>
              <w:t xml:space="preserve">TOČKA </w:t>
            </w:r>
            <w:r w:rsidR="00A15602" w:rsidRPr="00C12D33">
              <w:rPr>
                <w:b w:val="0"/>
                <w:sz w:val="28"/>
                <w:szCs w:val="28"/>
                <w:lang w:val="hr-HR" w:eastAsia="en-US"/>
              </w:rPr>
              <w:t xml:space="preserve">19. </w:t>
            </w:r>
            <w:r w:rsidRPr="00C12D33">
              <w:rPr>
                <w:b w:val="0"/>
                <w:sz w:val="28"/>
                <w:szCs w:val="28"/>
                <w:lang w:val="hr-HR" w:eastAsia="en-US"/>
              </w:rPr>
              <w:t>DNEVNOG REDA</w:t>
            </w:r>
          </w:p>
          <w:p w14:paraId="6289DDA3" w14:textId="77777777" w:rsidR="00DC4D52" w:rsidRPr="00C12D33" w:rsidRDefault="00DC4D52" w:rsidP="006B31BE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5E089B5E" w14:textId="77777777" w:rsidR="00DC4D52" w:rsidRPr="00C12D33" w:rsidRDefault="00DC4D52" w:rsidP="006B31BE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0B3D473C" w14:textId="77777777" w:rsidR="00DC4D52" w:rsidRPr="00C12D33" w:rsidRDefault="00DC4D52" w:rsidP="006B31BE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48E2735B" w14:textId="77777777" w:rsidR="00DC4D52" w:rsidRPr="00C12D33" w:rsidRDefault="00DC4D52" w:rsidP="006B31BE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32704A7E" w14:textId="77777777" w:rsidR="00DC4D52" w:rsidRPr="00C12D33" w:rsidRDefault="00DC4D52" w:rsidP="006B31BE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41278DE4" w14:textId="4285CE0E" w:rsidR="00DC4D52" w:rsidRPr="00C12D33" w:rsidRDefault="00DC4D52" w:rsidP="00DC4D52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C12D33">
              <w:rPr>
                <w:sz w:val="28"/>
                <w:szCs w:val="28"/>
              </w:rPr>
              <w:t xml:space="preserve">PRIJEDLOG ODLUKE </w:t>
            </w:r>
          </w:p>
          <w:p w14:paraId="1480A0D8" w14:textId="77777777" w:rsidR="00305CD2" w:rsidRPr="00C12D33" w:rsidRDefault="00DC4D52" w:rsidP="00DC4D52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C12D33">
              <w:rPr>
                <w:sz w:val="28"/>
                <w:szCs w:val="28"/>
              </w:rPr>
              <w:t xml:space="preserve">O PRODULJENJU VAŽENJA STRATEGIJE RAZVOJA GRADA POŽEGE </w:t>
            </w:r>
          </w:p>
          <w:p w14:paraId="6837D0EF" w14:textId="20CDDC14" w:rsidR="00DC4D52" w:rsidRPr="00C12D33" w:rsidRDefault="00DC4D52" w:rsidP="00DC4D52">
            <w:pPr>
              <w:pStyle w:val="Standard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C12D33">
              <w:rPr>
                <w:sz w:val="28"/>
                <w:szCs w:val="28"/>
              </w:rPr>
              <w:t xml:space="preserve">ZA RAZDOBLJE 2015. </w:t>
            </w:r>
            <w:r w:rsidR="0003262C" w:rsidRPr="00C12D33">
              <w:rPr>
                <w:sz w:val="28"/>
                <w:szCs w:val="28"/>
              </w:rPr>
              <w:t xml:space="preserve">- </w:t>
            </w:r>
            <w:r w:rsidRPr="00C12D33">
              <w:rPr>
                <w:sz w:val="28"/>
                <w:szCs w:val="28"/>
              </w:rPr>
              <w:t>2020. GODINE</w:t>
            </w:r>
          </w:p>
          <w:p w14:paraId="40574FF1" w14:textId="77777777" w:rsidR="00DC4D52" w:rsidRPr="00C12D33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70A2B8B3" w14:textId="77777777" w:rsidR="00DC4D52" w:rsidRPr="00C12D33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2D94974D" w14:textId="77777777" w:rsidR="00DC4D52" w:rsidRPr="00C12D33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387D2A95" w14:textId="77777777" w:rsidR="00DC4D52" w:rsidRPr="00C12D33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34D76627" w14:textId="77777777" w:rsidR="00DC4D52" w:rsidRPr="00C12D33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4676BFB5" w14:textId="77777777" w:rsidR="00DC4D52" w:rsidRPr="00C12D33" w:rsidRDefault="00DC4D52" w:rsidP="006B31BE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  <w:r w:rsidRPr="00C12D33">
              <w:rPr>
                <w:b w:val="0"/>
                <w:sz w:val="28"/>
                <w:szCs w:val="28"/>
                <w:lang w:val="hr-HR" w:eastAsia="en-US"/>
              </w:rPr>
              <w:t>PREDLAGATELJ:</w:t>
            </w:r>
            <w:r w:rsidRPr="00C12D33">
              <w:rPr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4A55EEA" w14:textId="77777777" w:rsidR="00DC4D52" w:rsidRPr="00C12D33" w:rsidRDefault="00DC4D52" w:rsidP="006B31BE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</w:p>
          <w:p w14:paraId="673720E1" w14:textId="77777777" w:rsidR="00DC4D52" w:rsidRPr="00C12D33" w:rsidRDefault="00DC4D52" w:rsidP="006B31BE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</w:p>
          <w:p w14:paraId="48F54AD4" w14:textId="77777777" w:rsidR="00DC4D52" w:rsidRPr="00C12D33" w:rsidRDefault="00DC4D52" w:rsidP="006B31BE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  <w:r w:rsidRPr="00C12D33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>IZVJESTITELJ:</w:t>
            </w:r>
            <w:r w:rsidRPr="00C12D33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ab/>
            </w:r>
            <w:r w:rsidRPr="00C12D33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ab/>
            </w:r>
            <w:r w:rsidRPr="00C12D33">
              <w:rPr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054480DC" w14:textId="77777777" w:rsidR="00DC4D52" w:rsidRPr="00C12D33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3010233B" w14:textId="072AF2A3" w:rsidR="00DC4D52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15AB078C" w14:textId="77777777" w:rsidR="00892624" w:rsidRPr="00C12D33" w:rsidRDefault="00892624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  <w:bookmarkStart w:id="0" w:name="_GoBack"/>
            <w:bookmarkEnd w:id="0"/>
          </w:p>
          <w:p w14:paraId="762467D2" w14:textId="77777777" w:rsidR="00DC4D52" w:rsidRPr="00C12D33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6DAFD7E0" w14:textId="77777777" w:rsidR="00DC4D52" w:rsidRPr="00C12D33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0DF99E7F" w14:textId="77777777" w:rsidR="00DC4D52" w:rsidRPr="00C12D33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3C4213D4" w14:textId="77777777" w:rsidR="00DC4D52" w:rsidRPr="00C12D33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4DFF6D81" w14:textId="77777777" w:rsidR="00DC4D52" w:rsidRPr="00C12D33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5B18BE43" w14:textId="77777777" w:rsidR="00DC4D52" w:rsidRPr="00C12D33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5F47E65B" w14:textId="77777777" w:rsidR="00DC4D52" w:rsidRPr="00C12D33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645D1EFA" w14:textId="77777777" w:rsidR="00DC4D52" w:rsidRPr="00C12D33" w:rsidRDefault="00DC4D52" w:rsidP="006B31BE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653EC428" w14:textId="214B13D4" w:rsidR="00DC4D52" w:rsidRPr="00C12D33" w:rsidRDefault="00DC4D52" w:rsidP="006B31BE">
            <w:pPr>
              <w:spacing w:line="252" w:lineRule="auto"/>
              <w:jc w:val="center"/>
              <w:rPr>
                <w:b w:val="0"/>
                <w:szCs w:val="22"/>
                <w:lang w:val="hr-HR" w:eastAsia="en-US"/>
              </w:rPr>
            </w:pPr>
            <w:r w:rsidRPr="00C12D33">
              <w:rPr>
                <w:b w:val="0"/>
                <w:sz w:val="28"/>
                <w:szCs w:val="28"/>
                <w:lang w:val="hr-HR" w:eastAsia="en-US"/>
              </w:rPr>
              <w:t>Prosinac 202</w:t>
            </w:r>
            <w:r w:rsidR="00F7212B" w:rsidRPr="00C12D33">
              <w:rPr>
                <w:b w:val="0"/>
                <w:sz w:val="28"/>
                <w:szCs w:val="28"/>
                <w:lang w:val="hr-HR" w:eastAsia="en-US"/>
              </w:rPr>
              <w:t>1</w:t>
            </w:r>
            <w:r w:rsidRPr="00C12D33">
              <w:rPr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4FCE355D" w14:textId="77777777" w:rsidR="00DC4D52" w:rsidRPr="00C12D33" w:rsidRDefault="00DC4D52" w:rsidP="00DC4D52">
      <w:pPr>
        <w:suppressAutoHyphens w:val="0"/>
        <w:ind w:right="4536"/>
        <w:jc w:val="center"/>
        <w:rPr>
          <w:b w:val="0"/>
          <w:szCs w:val="22"/>
          <w:lang w:val="hr-HR"/>
        </w:rPr>
      </w:pPr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C12D33">
        <w:rPr>
          <w:b w:val="0"/>
          <w:noProof/>
          <w:szCs w:val="22"/>
          <w:lang w:val="hr-HR"/>
        </w:rPr>
        <w:lastRenderedPageBreak/>
        <w:drawing>
          <wp:inline distT="0" distB="0" distL="0" distR="0" wp14:anchorId="429E3316" wp14:editId="4A1AB107">
            <wp:extent cx="314325" cy="428625"/>
            <wp:effectExtent l="0" t="0" r="0" b="0"/>
            <wp:docPr id="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1FEDD" w14:textId="77777777" w:rsidR="00DC4D52" w:rsidRPr="00C12D33" w:rsidRDefault="00DC4D52" w:rsidP="00DC4D52">
      <w:pPr>
        <w:suppressAutoHyphens w:val="0"/>
        <w:ind w:right="4677"/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R  E  P  U  B  L  I  K  A    H  R  V  A  T  S  K  A</w:t>
      </w:r>
    </w:p>
    <w:p w14:paraId="5CFB2219" w14:textId="77777777" w:rsidR="00DC4D52" w:rsidRPr="00C12D33" w:rsidRDefault="00DC4D52" w:rsidP="00DC4D52">
      <w:pPr>
        <w:suppressAutoHyphens w:val="0"/>
        <w:ind w:right="4677"/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POŽEŠKO-SLAVONSKA  ŽUPANIJA</w:t>
      </w:r>
    </w:p>
    <w:p w14:paraId="295813AB" w14:textId="77777777" w:rsidR="00DC4D52" w:rsidRPr="00C12D33" w:rsidRDefault="00DC4D52" w:rsidP="00DC4D52">
      <w:pPr>
        <w:suppressAutoHyphens w:val="0"/>
        <w:ind w:right="4677"/>
        <w:jc w:val="center"/>
        <w:rPr>
          <w:b w:val="0"/>
          <w:szCs w:val="22"/>
          <w:lang w:val="hr-HR"/>
        </w:rPr>
      </w:pPr>
      <w:r w:rsidRPr="00C12D33">
        <w:rPr>
          <w:b w:val="0"/>
          <w:noProof/>
          <w:sz w:val="20"/>
          <w:lang w:val="hr-HR"/>
        </w:rPr>
        <w:drawing>
          <wp:anchor distT="0" distB="0" distL="114300" distR="114300" simplePos="0" relativeHeight="251661312" behindDoc="0" locked="0" layoutInCell="1" allowOverlap="1" wp14:anchorId="7D0631CE" wp14:editId="71B1AAF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D33">
        <w:rPr>
          <w:b w:val="0"/>
          <w:szCs w:val="22"/>
          <w:lang w:val="hr-HR"/>
        </w:rPr>
        <w:t>GRAD POŽEGA</w:t>
      </w:r>
    </w:p>
    <w:p w14:paraId="32F740E4" w14:textId="77777777" w:rsidR="00DC4D52" w:rsidRPr="00C12D33" w:rsidRDefault="00DC4D52" w:rsidP="00DC4D52">
      <w:pPr>
        <w:suppressAutoHyphens w:val="0"/>
        <w:ind w:right="4677"/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GRADONAČELNIK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2814664" w14:textId="77777777" w:rsidR="00DC4D52" w:rsidRPr="00C12D33" w:rsidRDefault="00DC4D52" w:rsidP="00DC4D52">
      <w:pPr>
        <w:ind w:right="3492"/>
        <w:jc w:val="both"/>
        <w:rPr>
          <w:b w:val="0"/>
          <w:szCs w:val="22"/>
          <w:lang w:val="hr-HR"/>
        </w:rPr>
      </w:pPr>
    </w:p>
    <w:p w14:paraId="447642D2" w14:textId="4CB59AD7" w:rsidR="00DC4D52" w:rsidRPr="00C12D33" w:rsidRDefault="00DC4D52" w:rsidP="00DC4D52">
      <w:pPr>
        <w:ind w:right="3492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 xml:space="preserve">KLASA: </w:t>
      </w:r>
      <w:r w:rsidR="00DC1953" w:rsidRPr="00C12D33">
        <w:rPr>
          <w:b w:val="0"/>
          <w:szCs w:val="22"/>
          <w:lang w:val="hr-HR"/>
        </w:rPr>
        <w:t>021-01/21-01/15</w:t>
      </w:r>
    </w:p>
    <w:p w14:paraId="07EE39A0" w14:textId="4EC23B6A" w:rsidR="00DC4D52" w:rsidRPr="00C12D33" w:rsidRDefault="00DC4D52" w:rsidP="00DC4D52">
      <w:pPr>
        <w:ind w:right="3240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 xml:space="preserve">URBROJ: </w:t>
      </w:r>
      <w:r w:rsidR="00A15602" w:rsidRPr="00C12D33">
        <w:rPr>
          <w:b w:val="0"/>
          <w:szCs w:val="22"/>
          <w:lang w:val="hr-HR"/>
        </w:rPr>
        <w:t>2177/01-02/</w:t>
      </w:r>
      <w:r w:rsidR="008203E9" w:rsidRPr="00C12D33">
        <w:rPr>
          <w:b w:val="0"/>
          <w:szCs w:val="22"/>
          <w:lang w:val="hr-HR"/>
        </w:rPr>
        <w:t>01-21-</w:t>
      </w:r>
      <w:r w:rsidR="00DC1953" w:rsidRPr="00C12D33">
        <w:rPr>
          <w:b w:val="0"/>
          <w:szCs w:val="22"/>
          <w:lang w:val="hr-HR"/>
        </w:rPr>
        <w:t>2</w:t>
      </w:r>
    </w:p>
    <w:p w14:paraId="59255F9A" w14:textId="1EF32DEE" w:rsidR="00DC4D52" w:rsidRPr="00C12D33" w:rsidRDefault="00DC4D52" w:rsidP="00DC4D52">
      <w:pPr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 xml:space="preserve">Požega, </w:t>
      </w:r>
      <w:r w:rsidR="00A15602" w:rsidRPr="00C12D33">
        <w:rPr>
          <w:b w:val="0"/>
          <w:szCs w:val="22"/>
          <w:lang w:val="hr-HR"/>
        </w:rPr>
        <w:t xml:space="preserve">8. </w:t>
      </w:r>
      <w:r w:rsidR="006C6935" w:rsidRPr="00C12D33">
        <w:rPr>
          <w:b w:val="0"/>
          <w:szCs w:val="22"/>
          <w:lang w:val="hr-HR"/>
        </w:rPr>
        <w:t>prosinca</w:t>
      </w:r>
      <w:r w:rsidRPr="00C12D33">
        <w:rPr>
          <w:b w:val="0"/>
          <w:szCs w:val="22"/>
          <w:lang w:val="hr-HR"/>
        </w:rPr>
        <w:t xml:space="preserve"> 202</w:t>
      </w:r>
      <w:r w:rsidR="006C6935" w:rsidRPr="00C12D33">
        <w:rPr>
          <w:b w:val="0"/>
          <w:szCs w:val="22"/>
          <w:lang w:val="hr-HR"/>
        </w:rPr>
        <w:t>1</w:t>
      </w:r>
      <w:r w:rsidRPr="00C12D33">
        <w:rPr>
          <w:b w:val="0"/>
          <w:szCs w:val="22"/>
          <w:lang w:val="hr-HR"/>
        </w:rPr>
        <w:t>.</w:t>
      </w:r>
    </w:p>
    <w:p w14:paraId="09D184CB" w14:textId="77777777" w:rsidR="00DC4D52" w:rsidRPr="00C12D33" w:rsidRDefault="00DC4D52" w:rsidP="00DC4D52">
      <w:pPr>
        <w:jc w:val="both"/>
        <w:rPr>
          <w:b w:val="0"/>
          <w:szCs w:val="22"/>
          <w:lang w:val="hr-HR"/>
        </w:rPr>
      </w:pPr>
    </w:p>
    <w:p w14:paraId="45E01E29" w14:textId="77777777" w:rsidR="00DC4D52" w:rsidRPr="00C12D33" w:rsidRDefault="00DC4D52" w:rsidP="00DC4D52">
      <w:pPr>
        <w:jc w:val="both"/>
        <w:rPr>
          <w:b w:val="0"/>
          <w:szCs w:val="22"/>
          <w:lang w:val="hr-HR"/>
        </w:rPr>
      </w:pPr>
    </w:p>
    <w:p w14:paraId="41F1F07F" w14:textId="77777777" w:rsidR="00DC4D52" w:rsidRPr="00C12D33" w:rsidRDefault="00DC4D52" w:rsidP="00DC4D52">
      <w:pPr>
        <w:jc w:val="right"/>
        <w:rPr>
          <w:rFonts w:eastAsia="Arial Unicode MS"/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GRADSKOM VIJEĆU GRADA POŽEGE</w:t>
      </w:r>
    </w:p>
    <w:p w14:paraId="79A41DA9" w14:textId="77777777" w:rsidR="00DC4D52" w:rsidRPr="00C12D33" w:rsidRDefault="00DC4D52" w:rsidP="00DC4D52">
      <w:pPr>
        <w:jc w:val="both"/>
        <w:rPr>
          <w:rFonts w:eastAsia="Arial Unicode MS"/>
          <w:b w:val="0"/>
          <w:szCs w:val="22"/>
          <w:lang w:val="hr-HR"/>
        </w:rPr>
      </w:pPr>
    </w:p>
    <w:p w14:paraId="2812E152" w14:textId="77777777" w:rsidR="00DC4D52" w:rsidRPr="00C12D33" w:rsidRDefault="00DC4D52" w:rsidP="00DC4D52">
      <w:pPr>
        <w:jc w:val="both"/>
        <w:rPr>
          <w:rFonts w:eastAsia="Arial Unicode MS"/>
          <w:b w:val="0"/>
          <w:szCs w:val="22"/>
          <w:lang w:val="hr-HR"/>
        </w:rPr>
      </w:pPr>
    </w:p>
    <w:p w14:paraId="775AC341" w14:textId="77777777" w:rsidR="00DC4D52" w:rsidRPr="00C12D33" w:rsidRDefault="00DC4D52" w:rsidP="00DC4D52">
      <w:pPr>
        <w:jc w:val="both"/>
        <w:rPr>
          <w:rFonts w:eastAsia="Arial Unicode MS"/>
          <w:b w:val="0"/>
          <w:szCs w:val="22"/>
          <w:lang w:val="hr-HR"/>
        </w:rPr>
      </w:pPr>
    </w:p>
    <w:p w14:paraId="08A25253" w14:textId="563D0142" w:rsidR="00C12D33" w:rsidRDefault="00DC4D52" w:rsidP="00DC4D52">
      <w:pPr>
        <w:ind w:left="1134" w:hanging="1134"/>
        <w:jc w:val="both"/>
        <w:rPr>
          <w:rFonts w:eastAsia="Arial Unicode MS"/>
          <w:b w:val="0"/>
          <w:szCs w:val="22"/>
          <w:lang w:val="hr-HR"/>
        </w:rPr>
      </w:pPr>
      <w:r w:rsidRPr="00C12D33">
        <w:rPr>
          <w:rFonts w:eastAsia="Arial Unicode MS"/>
          <w:b w:val="0"/>
          <w:szCs w:val="22"/>
          <w:lang w:val="hr-HR"/>
        </w:rPr>
        <w:t>PREDMET: Prijedlog</w:t>
      </w:r>
      <w:r w:rsidRPr="00C12D33">
        <w:rPr>
          <w:b w:val="0"/>
          <w:szCs w:val="22"/>
          <w:lang w:val="hr-HR"/>
        </w:rPr>
        <w:t xml:space="preserve"> Odluke o produljenju važenja Strategije razvoja Grada Požege za razdoblje 2015.</w:t>
      </w:r>
      <w:r w:rsidR="0003262C" w:rsidRPr="00C12D33">
        <w:rPr>
          <w:b w:val="0"/>
          <w:szCs w:val="22"/>
          <w:lang w:val="hr-HR"/>
        </w:rPr>
        <w:t xml:space="preserve"> -</w:t>
      </w:r>
      <w:r w:rsidRPr="00C12D33">
        <w:rPr>
          <w:b w:val="0"/>
          <w:szCs w:val="22"/>
          <w:lang w:val="hr-HR"/>
        </w:rPr>
        <w:t xml:space="preserve"> 2020. godine</w:t>
      </w:r>
    </w:p>
    <w:p w14:paraId="700184DA" w14:textId="23F1A70D" w:rsidR="00DC4D52" w:rsidRPr="00C12D33" w:rsidRDefault="0003262C" w:rsidP="00C12D33">
      <w:pPr>
        <w:ind w:left="1134"/>
        <w:jc w:val="both"/>
        <w:rPr>
          <w:rFonts w:eastAsia="Arial Unicode MS"/>
          <w:b w:val="0"/>
          <w:szCs w:val="22"/>
          <w:lang w:val="hr-HR"/>
        </w:rPr>
      </w:pPr>
      <w:r w:rsidRPr="00C12D33">
        <w:rPr>
          <w:rFonts w:eastAsia="Arial Unicode MS"/>
          <w:b w:val="0"/>
          <w:szCs w:val="22"/>
          <w:lang w:val="hr-HR"/>
        </w:rPr>
        <w:t>-</w:t>
      </w:r>
      <w:r w:rsidR="00DC4D52" w:rsidRPr="00C12D33">
        <w:rPr>
          <w:rFonts w:eastAsia="Arial Unicode MS"/>
          <w:b w:val="0"/>
          <w:szCs w:val="22"/>
          <w:lang w:val="hr-HR"/>
        </w:rPr>
        <w:t xml:space="preserve"> dostavlja se</w:t>
      </w:r>
    </w:p>
    <w:p w14:paraId="0552A34C" w14:textId="77777777" w:rsidR="00DC4D52" w:rsidRPr="00C12D33" w:rsidRDefault="00DC4D52" w:rsidP="00DC4D52">
      <w:pPr>
        <w:ind w:right="1"/>
        <w:jc w:val="both"/>
        <w:rPr>
          <w:b w:val="0"/>
          <w:szCs w:val="22"/>
          <w:lang w:val="hr-HR"/>
        </w:rPr>
      </w:pPr>
    </w:p>
    <w:p w14:paraId="54CC6425" w14:textId="42B7BCAA" w:rsidR="00DC4D52" w:rsidRPr="00C12D33" w:rsidRDefault="00DC4D52" w:rsidP="00C12D33">
      <w:pPr>
        <w:ind w:right="1" w:firstLine="708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Na temelju članka 6</w:t>
      </w:r>
      <w:r w:rsidR="002501C0" w:rsidRPr="00C12D33">
        <w:rPr>
          <w:b w:val="0"/>
          <w:szCs w:val="22"/>
          <w:lang w:val="hr-HR"/>
        </w:rPr>
        <w:t>2</w:t>
      </w:r>
      <w:r w:rsidRPr="00C12D33">
        <w:rPr>
          <w:b w:val="0"/>
          <w:szCs w:val="22"/>
          <w:lang w:val="hr-HR"/>
        </w:rPr>
        <w:t xml:space="preserve">. stavka </w:t>
      </w:r>
      <w:r w:rsidR="002501C0" w:rsidRPr="00C12D33">
        <w:rPr>
          <w:b w:val="0"/>
          <w:szCs w:val="22"/>
          <w:lang w:val="hr-HR"/>
        </w:rPr>
        <w:t>1</w:t>
      </w:r>
      <w:r w:rsidRPr="00C12D33">
        <w:rPr>
          <w:b w:val="0"/>
          <w:szCs w:val="22"/>
          <w:lang w:val="hr-HR"/>
        </w:rPr>
        <w:t xml:space="preserve">. podstavka </w:t>
      </w:r>
      <w:r w:rsidR="002501C0" w:rsidRPr="00C12D33">
        <w:rPr>
          <w:b w:val="0"/>
          <w:szCs w:val="22"/>
          <w:lang w:val="hr-HR"/>
        </w:rPr>
        <w:t>34</w:t>
      </w:r>
      <w:r w:rsidRPr="00C12D33">
        <w:rPr>
          <w:b w:val="0"/>
          <w:szCs w:val="22"/>
          <w:lang w:val="hr-HR"/>
        </w:rPr>
        <w:t>. Statuta Grada Požege (Službene novine Grada Požege, broj: 2/2</w:t>
      </w:r>
      <w:r w:rsidR="002501C0" w:rsidRPr="00C12D33">
        <w:rPr>
          <w:b w:val="0"/>
          <w:szCs w:val="22"/>
          <w:lang w:val="hr-HR"/>
        </w:rPr>
        <w:t>1</w:t>
      </w:r>
      <w:r w:rsidRPr="00C12D33">
        <w:rPr>
          <w:b w:val="0"/>
          <w:szCs w:val="22"/>
          <w:lang w:val="hr-HR"/>
        </w:rPr>
        <w:t>.</w:t>
      </w:r>
      <w:r w:rsidR="008203E9" w:rsidRPr="00C12D33">
        <w:rPr>
          <w:b w:val="0"/>
          <w:szCs w:val="22"/>
          <w:lang w:val="hr-HR"/>
        </w:rPr>
        <w:t>) (</w:t>
      </w:r>
      <w:r w:rsidRPr="00C12D33">
        <w:rPr>
          <w:b w:val="0"/>
          <w:szCs w:val="22"/>
          <w:lang w:val="hr-HR"/>
        </w:rPr>
        <w:t>u nastavku teksta: Statut Grada Požege), te članka 59. stavka 1. i članka 61. stavka 1. i 2. Poslovnika o radu Gradskog vijeća Grada Požege (Službene novine Grada Požege, broj: 9/13., 19/13., 5/14., 19/14., 4/18., 7/18.- pročišćeni tekst</w:t>
      </w:r>
      <w:r w:rsidR="008203E9" w:rsidRPr="00C12D33">
        <w:rPr>
          <w:b w:val="0"/>
          <w:szCs w:val="22"/>
          <w:lang w:val="hr-HR"/>
        </w:rPr>
        <w:t xml:space="preserve">, </w:t>
      </w:r>
      <w:r w:rsidRPr="00C12D33">
        <w:rPr>
          <w:b w:val="0"/>
          <w:szCs w:val="22"/>
          <w:lang w:val="hr-HR"/>
        </w:rPr>
        <w:t>2/20</w:t>
      </w:r>
      <w:r w:rsidR="002501C0" w:rsidRPr="00C12D33">
        <w:rPr>
          <w:b w:val="0"/>
          <w:szCs w:val="22"/>
          <w:lang w:val="hr-HR"/>
        </w:rPr>
        <w:t>,2/21 i 4/21- pročišćeni tekst</w:t>
      </w:r>
      <w:r w:rsidRPr="00C12D33">
        <w:rPr>
          <w:b w:val="0"/>
          <w:szCs w:val="22"/>
          <w:lang w:val="hr-HR"/>
        </w:rPr>
        <w:t xml:space="preserve">.), dostavlja se Naslovu na razmatranje i usvajanje </w:t>
      </w:r>
      <w:r w:rsidRPr="00C12D33">
        <w:rPr>
          <w:rFonts w:eastAsia="Arial Unicode MS"/>
          <w:b w:val="0"/>
          <w:szCs w:val="22"/>
          <w:lang w:val="hr-HR"/>
        </w:rPr>
        <w:t>Prijedlog</w:t>
      </w:r>
      <w:r w:rsidRPr="00C12D33">
        <w:rPr>
          <w:b w:val="0"/>
          <w:szCs w:val="22"/>
          <w:lang w:val="hr-HR"/>
        </w:rPr>
        <w:t xml:space="preserve"> Odluke o produljenju važenja Strategije razvoja Grada Požege za razdoblje 2015. </w:t>
      </w:r>
      <w:r w:rsidR="0003262C" w:rsidRPr="00C12D33">
        <w:rPr>
          <w:b w:val="0"/>
          <w:szCs w:val="22"/>
          <w:lang w:val="hr-HR"/>
        </w:rPr>
        <w:t>-</w:t>
      </w:r>
      <w:r w:rsidRPr="00C12D33">
        <w:rPr>
          <w:b w:val="0"/>
          <w:szCs w:val="22"/>
          <w:lang w:val="hr-HR"/>
        </w:rPr>
        <w:t xml:space="preserve"> 2020. godine. </w:t>
      </w:r>
    </w:p>
    <w:p w14:paraId="402ABD07" w14:textId="1DCD8F7D" w:rsidR="00DC4D52" w:rsidRPr="00C12D33" w:rsidRDefault="00DC4D52" w:rsidP="00C12D33">
      <w:pPr>
        <w:ind w:right="1" w:firstLine="708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Pravni temelj za donošenje ovoga Programa je odredbama Zakona o lokalnoj i područnoj (regionalnoj) samoupravi (N</w:t>
      </w:r>
      <w:r w:rsidR="008203E9" w:rsidRPr="00C12D33">
        <w:rPr>
          <w:b w:val="0"/>
          <w:szCs w:val="22"/>
          <w:lang w:val="hr-HR"/>
        </w:rPr>
        <w:t xml:space="preserve">arodne novine, </w:t>
      </w:r>
      <w:r w:rsidRPr="00C12D33">
        <w:rPr>
          <w:b w:val="0"/>
          <w:szCs w:val="22"/>
          <w:lang w:val="hr-HR"/>
        </w:rPr>
        <w:t>broj: 33/01., 60/01.- vjerodostojno tumačenje,</w:t>
      </w:r>
      <w:r w:rsidR="002501C0" w:rsidRPr="00C12D33">
        <w:rPr>
          <w:b w:val="0"/>
          <w:szCs w:val="22"/>
          <w:lang w:val="hr-HR"/>
        </w:rPr>
        <w:t xml:space="preserve">129/05, </w:t>
      </w:r>
      <w:r w:rsidRPr="00C12D33">
        <w:rPr>
          <w:b w:val="0"/>
          <w:szCs w:val="22"/>
          <w:lang w:val="hr-HR"/>
        </w:rPr>
        <w:t xml:space="preserve"> 109/07, 125/08., 36/09., 150/11., 144/12., 19/13.- pročišćeni tekst 137/15.- ispravak, 123/17. i 98/19</w:t>
      </w:r>
      <w:r w:rsidR="008203E9" w:rsidRPr="00C12D33">
        <w:rPr>
          <w:b w:val="0"/>
          <w:szCs w:val="22"/>
          <w:lang w:val="hr-HR"/>
        </w:rPr>
        <w:t xml:space="preserve">. i </w:t>
      </w:r>
      <w:r w:rsidR="002501C0" w:rsidRPr="00C12D33">
        <w:rPr>
          <w:b w:val="0"/>
          <w:szCs w:val="22"/>
          <w:lang w:val="hr-HR"/>
        </w:rPr>
        <w:t>144/20</w:t>
      </w:r>
      <w:r w:rsidR="008203E9" w:rsidRPr="00C12D33">
        <w:rPr>
          <w:b w:val="0"/>
          <w:szCs w:val="22"/>
          <w:lang w:val="hr-HR"/>
        </w:rPr>
        <w:t>.</w:t>
      </w:r>
      <w:r w:rsidRPr="00C12D33">
        <w:rPr>
          <w:b w:val="0"/>
          <w:szCs w:val="22"/>
          <w:lang w:val="hr-HR"/>
        </w:rPr>
        <w:t>), Zakona o sustavu strateškog planiranja i upravljanja razvojem Republike Hrvatske (N</w:t>
      </w:r>
      <w:r w:rsidR="008203E9" w:rsidRPr="00C12D33">
        <w:rPr>
          <w:b w:val="0"/>
          <w:szCs w:val="22"/>
          <w:lang w:val="hr-HR"/>
        </w:rPr>
        <w:t xml:space="preserve">arodne novine, </w:t>
      </w:r>
      <w:r w:rsidRPr="00C12D33">
        <w:rPr>
          <w:b w:val="0"/>
          <w:szCs w:val="22"/>
          <w:lang w:val="hr-HR"/>
        </w:rPr>
        <w:t>broj: 123/17.), te Statuta Grada Požege.</w:t>
      </w:r>
    </w:p>
    <w:p w14:paraId="5798946B" w14:textId="77777777" w:rsidR="00C12D33" w:rsidRPr="00C12D33" w:rsidRDefault="00C12D33" w:rsidP="00C12D33">
      <w:pPr>
        <w:suppressAutoHyphens w:val="0"/>
        <w:autoSpaceDN/>
        <w:rPr>
          <w:b w:val="0"/>
          <w:szCs w:val="22"/>
          <w:u w:val="single"/>
        </w:rPr>
      </w:pPr>
      <w:bookmarkStart w:id="12" w:name="_Hlk511381415"/>
      <w:bookmarkStart w:id="13" w:name="_Hlk499303751"/>
      <w:bookmarkStart w:id="14" w:name="_Hlk524329035"/>
      <w:bookmarkStart w:id="15" w:name="_Hlk75436306"/>
    </w:p>
    <w:p w14:paraId="1382AE48" w14:textId="77777777" w:rsidR="00C12D33" w:rsidRPr="00C12D33" w:rsidRDefault="00C12D33" w:rsidP="00C12D33">
      <w:pPr>
        <w:suppressAutoHyphens w:val="0"/>
        <w:autoSpaceDN/>
        <w:rPr>
          <w:b w:val="0"/>
          <w:szCs w:val="22"/>
        </w:rPr>
      </w:pPr>
      <w:bookmarkStart w:id="16" w:name="_Hlk83193608"/>
    </w:p>
    <w:p w14:paraId="1764B8BB" w14:textId="77777777" w:rsidR="00C12D33" w:rsidRPr="00C12D33" w:rsidRDefault="00C12D33" w:rsidP="00C12D33">
      <w:pPr>
        <w:suppressAutoHyphens w:val="0"/>
        <w:autoSpaceDN/>
        <w:ind w:left="6379" w:firstLine="291"/>
        <w:rPr>
          <w:b w:val="0"/>
          <w:szCs w:val="22"/>
        </w:rPr>
      </w:pPr>
      <w:r w:rsidRPr="00C12D33">
        <w:rPr>
          <w:b w:val="0"/>
          <w:szCs w:val="22"/>
        </w:rPr>
        <w:t>GRADONAČELNIK</w:t>
      </w:r>
    </w:p>
    <w:p w14:paraId="0E0F96BC" w14:textId="77777777" w:rsidR="00C12D33" w:rsidRPr="00C12D33" w:rsidRDefault="00C12D33" w:rsidP="00C12D33">
      <w:pPr>
        <w:suppressAutoHyphens w:val="0"/>
        <w:autoSpaceDN/>
        <w:ind w:left="6237"/>
        <w:jc w:val="center"/>
        <w:rPr>
          <w:b w:val="0"/>
          <w:szCs w:val="22"/>
          <w:u w:val="single"/>
        </w:rPr>
      </w:pPr>
      <w:r w:rsidRPr="00C12D33">
        <w:rPr>
          <w:b w:val="0"/>
          <w:szCs w:val="22"/>
        </w:rPr>
        <w:t xml:space="preserve">dr.sc. </w:t>
      </w:r>
      <w:proofErr w:type="spellStart"/>
      <w:r w:rsidRPr="00C12D33">
        <w:rPr>
          <w:b w:val="0"/>
          <w:szCs w:val="22"/>
        </w:rPr>
        <w:t>Željko</w:t>
      </w:r>
      <w:proofErr w:type="spellEnd"/>
      <w:r w:rsidRPr="00C12D33">
        <w:rPr>
          <w:b w:val="0"/>
          <w:szCs w:val="22"/>
        </w:rPr>
        <w:t xml:space="preserve"> </w:t>
      </w:r>
      <w:proofErr w:type="spellStart"/>
      <w:r w:rsidRPr="00C12D33">
        <w:rPr>
          <w:b w:val="0"/>
          <w:szCs w:val="22"/>
        </w:rPr>
        <w:t>Glavić</w:t>
      </w:r>
      <w:proofErr w:type="spellEnd"/>
      <w:r w:rsidRPr="00C12D33">
        <w:rPr>
          <w:b w:val="0"/>
          <w:szCs w:val="22"/>
        </w:rPr>
        <w:t xml:space="preserve">, </w:t>
      </w:r>
      <w:proofErr w:type="spellStart"/>
      <w:r w:rsidRPr="00C12D33">
        <w:rPr>
          <w:b w:val="0"/>
          <w:szCs w:val="22"/>
        </w:rPr>
        <w:t>v.r.</w:t>
      </w:r>
      <w:proofErr w:type="spellEnd"/>
    </w:p>
    <w:bookmarkEnd w:id="12"/>
    <w:bookmarkEnd w:id="13"/>
    <w:bookmarkEnd w:id="14"/>
    <w:bookmarkEnd w:id="15"/>
    <w:bookmarkEnd w:id="16"/>
    <w:p w14:paraId="2846FEF3" w14:textId="071651A3" w:rsidR="00DC4D52" w:rsidRDefault="00DC4D52" w:rsidP="00DC4D52">
      <w:pPr>
        <w:jc w:val="both"/>
        <w:rPr>
          <w:b w:val="0"/>
          <w:szCs w:val="22"/>
          <w:lang w:val="hr-HR"/>
        </w:rPr>
      </w:pPr>
    </w:p>
    <w:p w14:paraId="7E469B8D" w14:textId="634C1D83" w:rsidR="00C12D33" w:rsidRDefault="00C12D33" w:rsidP="00DC4D52">
      <w:pPr>
        <w:jc w:val="both"/>
        <w:rPr>
          <w:b w:val="0"/>
          <w:szCs w:val="22"/>
          <w:lang w:val="hr-HR"/>
        </w:rPr>
      </w:pPr>
    </w:p>
    <w:p w14:paraId="7A15204D" w14:textId="17851187" w:rsidR="00C12D33" w:rsidRDefault="00C12D33" w:rsidP="00DC4D52">
      <w:pPr>
        <w:jc w:val="both"/>
        <w:rPr>
          <w:b w:val="0"/>
          <w:szCs w:val="22"/>
          <w:lang w:val="hr-HR"/>
        </w:rPr>
      </w:pPr>
    </w:p>
    <w:p w14:paraId="66FE1CB7" w14:textId="3DA08CEB" w:rsidR="00C12D33" w:rsidRDefault="00C12D33" w:rsidP="00DC4D52">
      <w:pPr>
        <w:jc w:val="both"/>
        <w:rPr>
          <w:b w:val="0"/>
          <w:szCs w:val="22"/>
          <w:lang w:val="hr-HR"/>
        </w:rPr>
      </w:pPr>
    </w:p>
    <w:p w14:paraId="534AF78D" w14:textId="7E07B070" w:rsidR="00C12D33" w:rsidRDefault="00C12D33" w:rsidP="00DC4D52">
      <w:pPr>
        <w:jc w:val="both"/>
        <w:rPr>
          <w:b w:val="0"/>
          <w:szCs w:val="22"/>
          <w:lang w:val="hr-HR"/>
        </w:rPr>
      </w:pPr>
    </w:p>
    <w:p w14:paraId="0808BF30" w14:textId="529B49B6" w:rsidR="00C12D33" w:rsidRDefault="00C12D33" w:rsidP="00DC4D52">
      <w:pPr>
        <w:jc w:val="both"/>
        <w:rPr>
          <w:b w:val="0"/>
          <w:szCs w:val="22"/>
          <w:lang w:val="hr-HR"/>
        </w:rPr>
      </w:pPr>
    </w:p>
    <w:p w14:paraId="2A67AA94" w14:textId="6607B2F9" w:rsidR="00C12D33" w:rsidRDefault="00C12D33" w:rsidP="00DC4D52">
      <w:pPr>
        <w:jc w:val="both"/>
        <w:rPr>
          <w:b w:val="0"/>
          <w:szCs w:val="22"/>
          <w:lang w:val="hr-HR"/>
        </w:rPr>
      </w:pPr>
    </w:p>
    <w:p w14:paraId="5069F809" w14:textId="0C5D5B99" w:rsidR="00C12D33" w:rsidRDefault="00C12D33" w:rsidP="00DC4D52">
      <w:pPr>
        <w:jc w:val="both"/>
        <w:rPr>
          <w:b w:val="0"/>
          <w:szCs w:val="22"/>
          <w:lang w:val="hr-HR"/>
        </w:rPr>
      </w:pPr>
    </w:p>
    <w:p w14:paraId="748FA664" w14:textId="45EF31CE" w:rsidR="00C12D33" w:rsidRDefault="00C12D33" w:rsidP="00DC4D52">
      <w:pPr>
        <w:jc w:val="both"/>
        <w:rPr>
          <w:b w:val="0"/>
          <w:szCs w:val="22"/>
          <w:lang w:val="hr-HR"/>
        </w:rPr>
      </w:pPr>
    </w:p>
    <w:p w14:paraId="04567FD6" w14:textId="0572D99C" w:rsidR="00C12D33" w:rsidRDefault="00C12D33" w:rsidP="00DC4D52">
      <w:pPr>
        <w:jc w:val="both"/>
        <w:rPr>
          <w:b w:val="0"/>
          <w:szCs w:val="22"/>
          <w:lang w:val="hr-HR"/>
        </w:rPr>
      </w:pPr>
    </w:p>
    <w:p w14:paraId="39DE6D28" w14:textId="77777777" w:rsidR="00C12D33" w:rsidRPr="00C12D33" w:rsidRDefault="00C12D33" w:rsidP="00DC4D52">
      <w:pPr>
        <w:jc w:val="both"/>
        <w:rPr>
          <w:b w:val="0"/>
          <w:szCs w:val="22"/>
          <w:lang w:val="hr-HR"/>
        </w:rPr>
      </w:pPr>
    </w:p>
    <w:p w14:paraId="46AF7B35" w14:textId="77777777" w:rsidR="00DC4D52" w:rsidRPr="00C12D33" w:rsidRDefault="00DC4D52" w:rsidP="00DC4D52">
      <w:pPr>
        <w:jc w:val="both"/>
        <w:rPr>
          <w:b w:val="0"/>
          <w:szCs w:val="22"/>
          <w:lang w:val="hr-HR"/>
        </w:rPr>
      </w:pPr>
    </w:p>
    <w:p w14:paraId="55166C4E" w14:textId="77777777" w:rsidR="00DC4D52" w:rsidRPr="00C12D33" w:rsidRDefault="00DC4D52" w:rsidP="00DC4D52">
      <w:pPr>
        <w:jc w:val="both"/>
        <w:rPr>
          <w:b w:val="0"/>
          <w:szCs w:val="22"/>
          <w:lang w:val="hr-HR"/>
        </w:rPr>
      </w:pPr>
    </w:p>
    <w:p w14:paraId="5845D42F" w14:textId="77777777" w:rsidR="00DC4D52" w:rsidRPr="00C12D33" w:rsidRDefault="00DC4D52" w:rsidP="00DC4D52">
      <w:pPr>
        <w:jc w:val="both"/>
        <w:rPr>
          <w:b w:val="0"/>
          <w:szCs w:val="22"/>
          <w:lang w:val="hr-HR"/>
        </w:rPr>
      </w:pPr>
    </w:p>
    <w:p w14:paraId="2BF95A94" w14:textId="77777777" w:rsidR="00C12D33" w:rsidRPr="00C12D33" w:rsidRDefault="00C12D33" w:rsidP="00DC4D52">
      <w:pPr>
        <w:jc w:val="both"/>
        <w:rPr>
          <w:b w:val="0"/>
          <w:szCs w:val="22"/>
          <w:lang w:val="hr-HR"/>
        </w:rPr>
      </w:pPr>
    </w:p>
    <w:p w14:paraId="71EEB8C2" w14:textId="77777777" w:rsidR="00DC4D52" w:rsidRPr="00C12D33" w:rsidRDefault="00DC4D52" w:rsidP="00DC4D52">
      <w:pPr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PRIVITAK:</w:t>
      </w:r>
    </w:p>
    <w:p w14:paraId="6E32D865" w14:textId="77777777" w:rsidR="00DC4D52" w:rsidRPr="00C12D33" w:rsidRDefault="00DC4D52" w:rsidP="00DC4D52">
      <w:pPr>
        <w:pStyle w:val="ListParagraph"/>
        <w:ind w:left="567" w:hanging="283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1.</w:t>
      </w:r>
      <w:r w:rsidRPr="00C12D33">
        <w:rPr>
          <w:b w:val="0"/>
          <w:szCs w:val="22"/>
          <w:lang w:val="hr-HR"/>
        </w:rPr>
        <w:tab/>
        <w:t>Zaključak Gradonačelnika Grada Požege</w:t>
      </w:r>
    </w:p>
    <w:p w14:paraId="237A9949" w14:textId="5D163750" w:rsidR="00DC4D52" w:rsidRPr="00C12D33" w:rsidRDefault="00DC4D52" w:rsidP="00DC4D52">
      <w:pPr>
        <w:pStyle w:val="ListParagraph"/>
        <w:ind w:left="567" w:right="-142" w:hanging="283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2.</w:t>
      </w:r>
      <w:r w:rsidRPr="00C12D33">
        <w:rPr>
          <w:b w:val="0"/>
          <w:szCs w:val="22"/>
          <w:lang w:val="hr-HR"/>
        </w:rPr>
        <w:tab/>
      </w:r>
      <w:r w:rsidRPr="00C12D33">
        <w:rPr>
          <w:rFonts w:eastAsia="Arial Unicode MS"/>
          <w:b w:val="0"/>
          <w:szCs w:val="22"/>
          <w:lang w:val="hr-HR"/>
        </w:rPr>
        <w:t xml:space="preserve">Prijedlog </w:t>
      </w:r>
      <w:r w:rsidRPr="00C12D33">
        <w:rPr>
          <w:b w:val="0"/>
          <w:szCs w:val="22"/>
          <w:lang w:val="hr-HR"/>
        </w:rPr>
        <w:t xml:space="preserve">Odluke o produljenju važenja Strategije razvoja Grada Požege za razdoblje 2015. </w:t>
      </w:r>
      <w:r w:rsidR="0003262C" w:rsidRPr="00C12D33">
        <w:rPr>
          <w:b w:val="0"/>
          <w:szCs w:val="22"/>
          <w:lang w:val="hr-HR"/>
        </w:rPr>
        <w:t>-</w:t>
      </w:r>
      <w:r w:rsidRPr="00C12D33">
        <w:rPr>
          <w:b w:val="0"/>
          <w:szCs w:val="22"/>
          <w:lang w:val="hr-HR"/>
        </w:rPr>
        <w:t xml:space="preserve"> 2020. godine</w:t>
      </w:r>
      <w:r w:rsidRPr="00C12D33">
        <w:rPr>
          <w:rFonts w:eastAsia="Arial Unicode MS"/>
          <w:b w:val="0"/>
          <w:szCs w:val="22"/>
          <w:lang w:val="hr-HR"/>
        </w:rPr>
        <w:t xml:space="preserve"> </w:t>
      </w:r>
    </w:p>
    <w:p w14:paraId="31575CD0" w14:textId="77777777" w:rsidR="00DC4D52" w:rsidRPr="00C12D33" w:rsidRDefault="00DC4D52" w:rsidP="00DC4D52">
      <w:pPr>
        <w:suppressAutoHyphens w:val="0"/>
        <w:ind w:right="4536"/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br w:type="page"/>
      </w:r>
      <w:r w:rsidRPr="00C12D33">
        <w:rPr>
          <w:b w:val="0"/>
          <w:noProof/>
          <w:szCs w:val="22"/>
          <w:lang w:val="hr-HR"/>
        </w:rPr>
        <w:lastRenderedPageBreak/>
        <w:drawing>
          <wp:inline distT="0" distB="0" distL="0" distR="0" wp14:anchorId="47F98F31" wp14:editId="4BF71834">
            <wp:extent cx="314325" cy="428625"/>
            <wp:effectExtent l="0" t="0" r="0" b="0"/>
            <wp:docPr id="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0627D" w14:textId="77777777" w:rsidR="00DC4D52" w:rsidRPr="00C12D33" w:rsidRDefault="00DC4D52" w:rsidP="00DC4D52">
      <w:pPr>
        <w:suppressAutoHyphens w:val="0"/>
        <w:ind w:right="4677"/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R  E  P  U  B  L  I  K  A    H  R  V  A  T  S  K  A</w:t>
      </w:r>
    </w:p>
    <w:p w14:paraId="611F47D3" w14:textId="77777777" w:rsidR="00DC4D52" w:rsidRPr="00C12D33" w:rsidRDefault="00DC4D52" w:rsidP="00DC4D52">
      <w:pPr>
        <w:suppressAutoHyphens w:val="0"/>
        <w:ind w:right="4677"/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POŽEŠKO-SLAVONSKA  ŽUPANIJA</w:t>
      </w:r>
    </w:p>
    <w:p w14:paraId="08135195" w14:textId="77777777" w:rsidR="00DC4D52" w:rsidRPr="00C12D33" w:rsidRDefault="00DC4D52" w:rsidP="00DC4D52">
      <w:pPr>
        <w:suppressAutoHyphens w:val="0"/>
        <w:ind w:right="4677"/>
        <w:jc w:val="center"/>
        <w:rPr>
          <w:b w:val="0"/>
          <w:szCs w:val="22"/>
          <w:lang w:val="hr-HR"/>
        </w:rPr>
      </w:pPr>
      <w:r w:rsidRPr="00C12D33">
        <w:rPr>
          <w:b w:val="0"/>
          <w:noProof/>
          <w:sz w:val="20"/>
          <w:lang w:val="hr-HR"/>
        </w:rPr>
        <w:drawing>
          <wp:anchor distT="0" distB="0" distL="114300" distR="114300" simplePos="0" relativeHeight="251662336" behindDoc="0" locked="0" layoutInCell="1" allowOverlap="1" wp14:anchorId="61684EB7" wp14:editId="79A0BBC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D33">
        <w:rPr>
          <w:b w:val="0"/>
          <w:szCs w:val="22"/>
          <w:lang w:val="hr-HR"/>
        </w:rPr>
        <w:t>GRAD POŽEGA</w:t>
      </w:r>
    </w:p>
    <w:p w14:paraId="682D7221" w14:textId="77777777" w:rsidR="00DC4D52" w:rsidRPr="00C12D33" w:rsidRDefault="00DC4D52" w:rsidP="00DC4D52">
      <w:pPr>
        <w:suppressAutoHyphens w:val="0"/>
        <w:ind w:right="4677"/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GRADONAČELNIK</w:t>
      </w:r>
    </w:p>
    <w:p w14:paraId="32805440" w14:textId="77777777" w:rsidR="00DC4D52" w:rsidRPr="00C12D33" w:rsidRDefault="00DC4D52" w:rsidP="00DC4D52">
      <w:pPr>
        <w:pStyle w:val="ListParagraph"/>
        <w:ind w:left="0"/>
        <w:jc w:val="both"/>
        <w:rPr>
          <w:b w:val="0"/>
          <w:szCs w:val="22"/>
          <w:lang w:val="hr-HR"/>
        </w:rPr>
      </w:pPr>
    </w:p>
    <w:p w14:paraId="70C922FA" w14:textId="77777777" w:rsidR="00DC1953" w:rsidRPr="00C12D33" w:rsidRDefault="00DC4D52" w:rsidP="00DC1953">
      <w:pPr>
        <w:ind w:right="3492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 xml:space="preserve">KLASA: </w:t>
      </w:r>
      <w:r w:rsidR="00DC1953" w:rsidRPr="00C12D33">
        <w:rPr>
          <w:b w:val="0"/>
          <w:szCs w:val="22"/>
          <w:lang w:val="hr-HR"/>
        </w:rPr>
        <w:t>021-01/21-01/15</w:t>
      </w:r>
    </w:p>
    <w:p w14:paraId="551443EF" w14:textId="7A4AFDF3" w:rsidR="00DC4D52" w:rsidRPr="00C12D33" w:rsidRDefault="00DC4D52" w:rsidP="00DC4D52">
      <w:pPr>
        <w:ind w:right="3240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 xml:space="preserve">URBROJ: </w:t>
      </w:r>
      <w:r w:rsidR="008203E9" w:rsidRPr="00C12D33">
        <w:rPr>
          <w:b w:val="0"/>
          <w:szCs w:val="22"/>
          <w:lang w:val="hr-HR"/>
        </w:rPr>
        <w:t>2177/01-02/01-21-</w:t>
      </w:r>
      <w:r w:rsidR="00DC1953" w:rsidRPr="00C12D33">
        <w:rPr>
          <w:b w:val="0"/>
          <w:szCs w:val="22"/>
          <w:lang w:val="hr-HR"/>
        </w:rPr>
        <w:t>3</w:t>
      </w:r>
    </w:p>
    <w:p w14:paraId="057F1B12" w14:textId="65657D05" w:rsidR="00DC4D52" w:rsidRPr="00C12D33" w:rsidRDefault="00DC4D52" w:rsidP="00DC4D52">
      <w:pPr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Požega</w:t>
      </w:r>
      <w:r w:rsidR="006C6935" w:rsidRPr="00C12D33">
        <w:rPr>
          <w:b w:val="0"/>
          <w:szCs w:val="22"/>
          <w:lang w:val="hr-HR"/>
        </w:rPr>
        <w:t xml:space="preserve">, </w:t>
      </w:r>
      <w:r w:rsidR="008203E9" w:rsidRPr="00C12D33">
        <w:rPr>
          <w:b w:val="0"/>
          <w:szCs w:val="22"/>
          <w:lang w:val="hr-HR"/>
        </w:rPr>
        <w:t xml:space="preserve">8. </w:t>
      </w:r>
      <w:r w:rsidR="006C6935" w:rsidRPr="00C12D33">
        <w:rPr>
          <w:b w:val="0"/>
          <w:szCs w:val="22"/>
          <w:lang w:val="hr-HR"/>
        </w:rPr>
        <w:t>prosinca 2021</w:t>
      </w:r>
      <w:r w:rsidRPr="00C12D33">
        <w:rPr>
          <w:b w:val="0"/>
          <w:szCs w:val="22"/>
          <w:lang w:val="hr-HR"/>
        </w:rPr>
        <w:t>.</w:t>
      </w:r>
    </w:p>
    <w:p w14:paraId="783E2AF9" w14:textId="77777777" w:rsidR="00DC4D52" w:rsidRPr="00C12D33" w:rsidRDefault="00DC4D52" w:rsidP="00DC4D52">
      <w:pPr>
        <w:jc w:val="both"/>
        <w:rPr>
          <w:b w:val="0"/>
          <w:szCs w:val="22"/>
          <w:lang w:val="hr-HR"/>
        </w:rPr>
      </w:pPr>
    </w:p>
    <w:p w14:paraId="04037D75" w14:textId="321BCF6C" w:rsidR="00DC4D52" w:rsidRPr="00C12D33" w:rsidRDefault="00DC4D52" w:rsidP="00DC4D52">
      <w:pPr>
        <w:ind w:firstLine="708"/>
        <w:jc w:val="both"/>
        <w:rPr>
          <w:rFonts w:eastAsia="Arial Unicode MS"/>
          <w:b w:val="0"/>
          <w:szCs w:val="22"/>
          <w:lang w:val="hr-HR"/>
        </w:rPr>
      </w:pPr>
      <w:r w:rsidRPr="00C12D33">
        <w:rPr>
          <w:rFonts w:eastAsia="Arial Unicode MS"/>
          <w:b w:val="0"/>
          <w:szCs w:val="22"/>
          <w:lang w:val="hr-HR"/>
        </w:rPr>
        <w:t>Na temelju članka 44. stavka 1. i članka 48. stavka 1. točke 1. Zakona o lokalnoj i područnoj (regionalnoj) samoupravi (N</w:t>
      </w:r>
      <w:r w:rsidR="008203E9" w:rsidRPr="00C12D33">
        <w:rPr>
          <w:rFonts w:eastAsia="Arial Unicode MS"/>
          <w:b w:val="0"/>
          <w:szCs w:val="22"/>
          <w:lang w:val="hr-HR"/>
        </w:rPr>
        <w:t xml:space="preserve">arodne novine, </w:t>
      </w:r>
      <w:r w:rsidRPr="00C12D33">
        <w:rPr>
          <w:rFonts w:eastAsia="Arial Unicode MS"/>
          <w:b w:val="0"/>
          <w:szCs w:val="22"/>
          <w:lang w:val="hr-HR"/>
        </w:rPr>
        <w:t>broj:</w:t>
      </w:r>
      <w:r w:rsidRPr="00C12D33">
        <w:rPr>
          <w:b w:val="0"/>
          <w:szCs w:val="22"/>
          <w:lang w:val="hr-HR"/>
        </w:rPr>
        <w:t xml:space="preserve"> 33/01, 60/01.- vjerodostojno tumačenje, 129/05., 109/07., 125/08., 36/09.,</w:t>
      </w:r>
      <w:r w:rsidR="006C6935" w:rsidRPr="00C12D33">
        <w:rPr>
          <w:b w:val="0"/>
          <w:szCs w:val="22"/>
          <w:lang w:val="hr-HR"/>
        </w:rPr>
        <w:t>150/11,</w:t>
      </w:r>
      <w:r w:rsidRPr="00C12D33">
        <w:rPr>
          <w:b w:val="0"/>
          <w:szCs w:val="22"/>
          <w:lang w:val="hr-HR"/>
        </w:rPr>
        <w:t xml:space="preserve"> 144/12., 19/13.- pročišćeni tekst, 137/15.- ispravak, 123/17.</w:t>
      </w:r>
      <w:r w:rsidR="007658B0" w:rsidRPr="00C12D33">
        <w:rPr>
          <w:b w:val="0"/>
          <w:szCs w:val="22"/>
          <w:lang w:val="hr-HR"/>
        </w:rPr>
        <w:t xml:space="preserve">, </w:t>
      </w:r>
      <w:r w:rsidRPr="00C12D33">
        <w:rPr>
          <w:b w:val="0"/>
          <w:szCs w:val="22"/>
          <w:lang w:val="hr-HR"/>
        </w:rPr>
        <w:t>98/19</w:t>
      </w:r>
      <w:r w:rsidR="008203E9" w:rsidRPr="00C12D33">
        <w:rPr>
          <w:b w:val="0"/>
          <w:szCs w:val="22"/>
          <w:lang w:val="hr-HR"/>
        </w:rPr>
        <w:t>.</w:t>
      </w:r>
      <w:r w:rsidR="007658B0" w:rsidRPr="00C12D33">
        <w:rPr>
          <w:b w:val="0"/>
          <w:szCs w:val="22"/>
          <w:lang w:val="hr-HR"/>
        </w:rPr>
        <w:t xml:space="preserve"> i </w:t>
      </w:r>
      <w:r w:rsidR="006C6935" w:rsidRPr="00C12D33">
        <w:rPr>
          <w:b w:val="0"/>
          <w:szCs w:val="22"/>
          <w:lang w:val="hr-HR"/>
        </w:rPr>
        <w:t>144/20</w:t>
      </w:r>
      <w:r w:rsidR="008203E9" w:rsidRPr="00C12D33">
        <w:rPr>
          <w:b w:val="0"/>
          <w:szCs w:val="22"/>
          <w:lang w:val="hr-HR"/>
        </w:rPr>
        <w:t>,</w:t>
      </w:r>
      <w:r w:rsidRPr="00C12D33">
        <w:rPr>
          <w:b w:val="0"/>
          <w:szCs w:val="22"/>
          <w:lang w:val="hr-HR"/>
        </w:rPr>
        <w:t>)</w:t>
      </w:r>
      <w:r w:rsidR="008203E9" w:rsidRPr="00C12D33">
        <w:rPr>
          <w:b w:val="0"/>
          <w:szCs w:val="22"/>
          <w:lang w:val="hr-HR"/>
        </w:rPr>
        <w:t xml:space="preserve"> i </w:t>
      </w:r>
      <w:r w:rsidR="002501C0" w:rsidRPr="00C12D33">
        <w:rPr>
          <w:b w:val="0"/>
          <w:szCs w:val="22"/>
          <w:lang w:val="hr-HR"/>
        </w:rPr>
        <w:t>članka 62. stavka 1. podstavka 34. i članka 120. Statuta Grada Požege (Službene novine Grada Požege, broj: 2/21)</w:t>
      </w:r>
      <w:r w:rsidRPr="00C12D33">
        <w:rPr>
          <w:b w:val="0"/>
          <w:szCs w:val="22"/>
          <w:lang w:val="hr-HR"/>
        </w:rPr>
        <w:t xml:space="preserve">, </w:t>
      </w:r>
      <w:r w:rsidRPr="00C12D33">
        <w:rPr>
          <w:rFonts w:eastAsia="Arial Unicode MS"/>
          <w:b w:val="0"/>
          <w:szCs w:val="22"/>
          <w:lang w:val="hr-HR"/>
        </w:rPr>
        <w:t>Gradonačelnik Grada Požege, dana</w:t>
      </w:r>
      <w:r w:rsidR="008203E9" w:rsidRPr="00C12D33">
        <w:rPr>
          <w:rFonts w:eastAsia="Arial Unicode MS"/>
          <w:b w:val="0"/>
          <w:szCs w:val="22"/>
          <w:lang w:val="hr-HR"/>
        </w:rPr>
        <w:t xml:space="preserve"> 8. </w:t>
      </w:r>
      <w:r w:rsidR="007658B0" w:rsidRPr="00C12D33">
        <w:rPr>
          <w:rFonts w:eastAsia="Arial Unicode MS"/>
          <w:b w:val="0"/>
          <w:szCs w:val="22"/>
          <w:lang w:val="hr-HR"/>
        </w:rPr>
        <w:t>prosinca 2021</w:t>
      </w:r>
      <w:r w:rsidRPr="00C12D33">
        <w:rPr>
          <w:rFonts w:eastAsia="Arial Unicode MS"/>
          <w:b w:val="0"/>
          <w:szCs w:val="22"/>
          <w:lang w:val="hr-HR"/>
        </w:rPr>
        <w:t xml:space="preserve">. godine, donosi  </w:t>
      </w:r>
    </w:p>
    <w:p w14:paraId="71296981" w14:textId="77777777" w:rsidR="00DC4D52" w:rsidRPr="00C12D33" w:rsidRDefault="00DC4D52" w:rsidP="00DC4D52">
      <w:pPr>
        <w:jc w:val="both"/>
        <w:rPr>
          <w:rFonts w:eastAsia="Arial Unicode MS"/>
          <w:b w:val="0"/>
          <w:szCs w:val="22"/>
          <w:lang w:val="hr-HR"/>
        </w:rPr>
      </w:pPr>
    </w:p>
    <w:p w14:paraId="5CC17784" w14:textId="77777777" w:rsidR="00DC4D52" w:rsidRPr="00C12D33" w:rsidRDefault="00DC4D52" w:rsidP="00DC4D52">
      <w:pPr>
        <w:jc w:val="center"/>
        <w:rPr>
          <w:rFonts w:eastAsia="Arial Unicode MS"/>
          <w:b w:val="0"/>
          <w:szCs w:val="22"/>
          <w:lang w:val="hr-HR"/>
        </w:rPr>
      </w:pPr>
      <w:r w:rsidRPr="00C12D33">
        <w:rPr>
          <w:rFonts w:eastAsia="Arial Unicode MS"/>
          <w:b w:val="0"/>
          <w:szCs w:val="22"/>
          <w:lang w:val="hr-HR"/>
        </w:rPr>
        <w:t>Z A K L J U Č A K</w:t>
      </w:r>
    </w:p>
    <w:p w14:paraId="4333C0CF" w14:textId="77777777" w:rsidR="00DC4D52" w:rsidRPr="00C12D33" w:rsidRDefault="00DC4D52" w:rsidP="00DC4D52">
      <w:pPr>
        <w:jc w:val="both"/>
        <w:rPr>
          <w:rFonts w:eastAsia="Arial Unicode MS"/>
          <w:b w:val="0"/>
          <w:szCs w:val="22"/>
          <w:lang w:val="hr-HR"/>
        </w:rPr>
      </w:pPr>
    </w:p>
    <w:p w14:paraId="3378A8EE" w14:textId="68D7AA47" w:rsidR="00DC4D52" w:rsidRPr="00C12D33" w:rsidRDefault="00DC4D52" w:rsidP="00C12D33">
      <w:pPr>
        <w:ind w:right="143" w:firstLine="284"/>
        <w:jc w:val="both"/>
        <w:rPr>
          <w:rFonts w:eastAsia="Arial Unicode MS"/>
          <w:b w:val="0"/>
          <w:szCs w:val="22"/>
          <w:lang w:val="hr-HR"/>
        </w:rPr>
      </w:pPr>
      <w:r w:rsidRPr="00C12D33">
        <w:rPr>
          <w:rFonts w:eastAsia="Arial Unicode MS"/>
          <w:b w:val="0"/>
          <w:szCs w:val="22"/>
          <w:lang w:val="hr-HR"/>
        </w:rPr>
        <w:t>I.</w:t>
      </w:r>
      <w:r w:rsidRPr="00C12D33">
        <w:rPr>
          <w:rFonts w:eastAsia="Arial Unicode MS"/>
          <w:b w:val="0"/>
          <w:szCs w:val="22"/>
          <w:lang w:val="hr-HR"/>
        </w:rPr>
        <w:tab/>
        <w:t xml:space="preserve">Utvrđuje se </w:t>
      </w:r>
      <w:bookmarkStart w:id="17" w:name="_Hlk89861983"/>
      <w:r w:rsidRPr="00C12D33">
        <w:rPr>
          <w:rFonts w:eastAsia="Arial Unicode MS"/>
          <w:b w:val="0"/>
          <w:szCs w:val="22"/>
          <w:lang w:val="hr-HR"/>
        </w:rPr>
        <w:t xml:space="preserve">Prijedlog </w:t>
      </w:r>
      <w:r w:rsidRPr="00C12D33">
        <w:rPr>
          <w:b w:val="0"/>
          <w:szCs w:val="22"/>
          <w:lang w:val="hr-HR"/>
        </w:rPr>
        <w:t xml:space="preserve">Odluke o produljenju važenja Strategije razvoja Grada Požege za razdoblje 2015. </w:t>
      </w:r>
      <w:r w:rsidR="0003262C" w:rsidRPr="00C12D33">
        <w:rPr>
          <w:b w:val="0"/>
          <w:szCs w:val="22"/>
          <w:lang w:val="hr-HR"/>
        </w:rPr>
        <w:t>-</w:t>
      </w:r>
      <w:r w:rsidRPr="00C12D33">
        <w:rPr>
          <w:b w:val="0"/>
          <w:szCs w:val="22"/>
          <w:lang w:val="hr-HR"/>
        </w:rPr>
        <w:t xml:space="preserve"> 2020. godine</w:t>
      </w:r>
      <w:bookmarkEnd w:id="17"/>
      <w:r w:rsidRPr="00C12D33">
        <w:rPr>
          <w:b w:val="0"/>
          <w:szCs w:val="22"/>
          <w:lang w:val="hr-HR"/>
        </w:rPr>
        <w:t xml:space="preserve">, kao u </w:t>
      </w:r>
      <w:r w:rsidRPr="00C12D33">
        <w:rPr>
          <w:rFonts w:eastAsia="Arial Unicode MS"/>
          <w:b w:val="0"/>
          <w:szCs w:val="22"/>
          <w:lang w:val="hr-HR"/>
        </w:rPr>
        <w:t>predloženom tekstu.</w:t>
      </w:r>
    </w:p>
    <w:p w14:paraId="36F5833C" w14:textId="77777777" w:rsidR="00DC4D52" w:rsidRPr="00C12D33" w:rsidRDefault="00DC4D52" w:rsidP="00C12D33">
      <w:pPr>
        <w:ind w:right="143" w:firstLine="284"/>
        <w:jc w:val="both"/>
        <w:rPr>
          <w:rFonts w:eastAsia="Arial Unicode MS"/>
          <w:b w:val="0"/>
          <w:szCs w:val="22"/>
          <w:lang w:val="hr-HR"/>
        </w:rPr>
      </w:pPr>
    </w:p>
    <w:p w14:paraId="03B8674C" w14:textId="5D289271" w:rsidR="00DC4D52" w:rsidRPr="00C12D33" w:rsidRDefault="00DC4D52" w:rsidP="00C12D33">
      <w:pPr>
        <w:ind w:right="143" w:firstLine="284"/>
        <w:jc w:val="both"/>
        <w:rPr>
          <w:b w:val="0"/>
          <w:szCs w:val="22"/>
          <w:lang w:val="hr-HR"/>
        </w:rPr>
      </w:pPr>
      <w:r w:rsidRPr="00C12D33">
        <w:rPr>
          <w:rFonts w:eastAsia="Arial Unicode MS"/>
          <w:b w:val="0"/>
          <w:szCs w:val="22"/>
          <w:lang w:val="hr-HR"/>
        </w:rPr>
        <w:t>II.</w:t>
      </w:r>
      <w:r w:rsidRPr="00C12D33">
        <w:rPr>
          <w:rFonts w:eastAsia="Arial Unicode MS"/>
          <w:b w:val="0"/>
          <w:szCs w:val="22"/>
          <w:lang w:val="hr-HR"/>
        </w:rPr>
        <w:tab/>
        <w:t>Prijedlog Odluke iz točke I. ovoga Zaključka upućuje se Gradskom vijeću Grada Požege na razmatranje i usvajanje.</w:t>
      </w:r>
    </w:p>
    <w:p w14:paraId="545F818F" w14:textId="77777777" w:rsidR="00DC4D52" w:rsidRPr="00C12D33" w:rsidRDefault="00DC4D52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17CAD0BE" w14:textId="77777777" w:rsidR="00C12D33" w:rsidRPr="00C12D33" w:rsidRDefault="00C12D33" w:rsidP="00C12D33">
      <w:pPr>
        <w:suppressAutoHyphens w:val="0"/>
        <w:autoSpaceDN/>
        <w:rPr>
          <w:b w:val="0"/>
          <w:szCs w:val="22"/>
        </w:rPr>
      </w:pPr>
    </w:p>
    <w:p w14:paraId="5AB6C3B1" w14:textId="77777777" w:rsidR="00C12D33" w:rsidRPr="00C12D33" w:rsidRDefault="00C12D33" w:rsidP="00C12D33">
      <w:pPr>
        <w:suppressAutoHyphens w:val="0"/>
        <w:autoSpaceDN/>
        <w:ind w:left="6379" w:firstLine="291"/>
        <w:rPr>
          <w:b w:val="0"/>
          <w:szCs w:val="22"/>
        </w:rPr>
      </w:pPr>
      <w:r w:rsidRPr="00C12D33">
        <w:rPr>
          <w:b w:val="0"/>
          <w:szCs w:val="22"/>
        </w:rPr>
        <w:t>GRADONAČELNIK</w:t>
      </w:r>
    </w:p>
    <w:p w14:paraId="307E3FC2" w14:textId="77777777" w:rsidR="00C12D33" w:rsidRPr="00C12D33" w:rsidRDefault="00C12D33" w:rsidP="00C12D33">
      <w:pPr>
        <w:suppressAutoHyphens w:val="0"/>
        <w:autoSpaceDN/>
        <w:ind w:left="6237"/>
        <w:jc w:val="center"/>
        <w:rPr>
          <w:b w:val="0"/>
          <w:szCs w:val="22"/>
          <w:u w:val="single"/>
        </w:rPr>
      </w:pPr>
      <w:r w:rsidRPr="00C12D33">
        <w:rPr>
          <w:b w:val="0"/>
          <w:szCs w:val="22"/>
        </w:rPr>
        <w:t xml:space="preserve">dr.sc. </w:t>
      </w:r>
      <w:proofErr w:type="spellStart"/>
      <w:r w:rsidRPr="00C12D33">
        <w:rPr>
          <w:b w:val="0"/>
          <w:szCs w:val="22"/>
        </w:rPr>
        <w:t>Željko</w:t>
      </w:r>
      <w:proofErr w:type="spellEnd"/>
      <w:r w:rsidRPr="00C12D33">
        <w:rPr>
          <w:b w:val="0"/>
          <w:szCs w:val="22"/>
        </w:rPr>
        <w:t xml:space="preserve"> </w:t>
      </w:r>
      <w:proofErr w:type="spellStart"/>
      <w:r w:rsidRPr="00C12D33">
        <w:rPr>
          <w:b w:val="0"/>
          <w:szCs w:val="22"/>
        </w:rPr>
        <w:t>Glavić</w:t>
      </w:r>
      <w:proofErr w:type="spellEnd"/>
      <w:r w:rsidRPr="00C12D33">
        <w:rPr>
          <w:b w:val="0"/>
          <w:szCs w:val="22"/>
        </w:rPr>
        <w:t xml:space="preserve">, </w:t>
      </w:r>
      <w:proofErr w:type="spellStart"/>
      <w:r w:rsidRPr="00C12D33">
        <w:rPr>
          <w:b w:val="0"/>
          <w:szCs w:val="22"/>
        </w:rPr>
        <w:t>v.r.</w:t>
      </w:r>
      <w:proofErr w:type="spellEnd"/>
    </w:p>
    <w:p w14:paraId="1F0438D2" w14:textId="77777777" w:rsidR="00DC4D52" w:rsidRPr="00C12D33" w:rsidRDefault="00DC4D52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4FBE977D" w14:textId="77777777" w:rsidR="00DC4D52" w:rsidRPr="00C12D33" w:rsidRDefault="00DC4D52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5DC66F59" w14:textId="77777777" w:rsidR="00DC4D52" w:rsidRPr="00C12D33" w:rsidRDefault="00DC4D52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20AA9A7A" w14:textId="77777777" w:rsidR="00DC4D52" w:rsidRPr="00C12D33" w:rsidRDefault="00DC4D52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4BF4F86F" w14:textId="77777777" w:rsidR="00DC4D52" w:rsidRPr="00C12D33" w:rsidRDefault="00DC4D52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0FEBAA6C" w14:textId="77777777" w:rsidR="00DC4D52" w:rsidRPr="00C12D33" w:rsidRDefault="00DC4D52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5EF59A85" w14:textId="77777777" w:rsidR="00DC4D52" w:rsidRPr="00C12D33" w:rsidRDefault="00DC4D52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0F35BD61" w14:textId="77777777" w:rsidR="00DC4D52" w:rsidRPr="00C12D33" w:rsidRDefault="00DC4D52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1BAEFCA5" w14:textId="77777777" w:rsidR="00DC4D52" w:rsidRPr="00C12D33" w:rsidRDefault="00DC4D52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231F0795" w14:textId="171E5F73" w:rsidR="00DC4D52" w:rsidRDefault="00DC4D52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03407D6C" w14:textId="5C184604" w:rsidR="00C12D33" w:rsidRDefault="00C12D33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2A42E09F" w14:textId="62B00415" w:rsidR="00C12D33" w:rsidRDefault="00C12D33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15998F0B" w14:textId="3F1164AD" w:rsidR="00C12D33" w:rsidRDefault="00C12D33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195005DC" w14:textId="2DFD8790" w:rsidR="00C12D33" w:rsidRDefault="00C12D33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72467374" w14:textId="13C828AC" w:rsidR="00C12D33" w:rsidRDefault="00C12D33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00CD07F5" w14:textId="54B701B1" w:rsidR="00C12D33" w:rsidRDefault="00C12D33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0BC8CC48" w14:textId="31519117" w:rsidR="00C12D33" w:rsidRDefault="00C12D33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2137FC45" w14:textId="7BD59F88" w:rsidR="00C12D33" w:rsidRDefault="00C12D33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4D5614A6" w14:textId="7A630209" w:rsidR="00C12D33" w:rsidRDefault="00C12D33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43521C63" w14:textId="77777777" w:rsidR="00C12D33" w:rsidRPr="00C12D33" w:rsidRDefault="00C12D33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78729719" w14:textId="77777777" w:rsidR="00DC4D52" w:rsidRPr="00C12D33" w:rsidRDefault="00DC4D52" w:rsidP="00DC4D52">
      <w:pPr>
        <w:suppressAutoHyphens w:val="0"/>
        <w:rPr>
          <w:b w:val="0"/>
          <w:szCs w:val="22"/>
          <w:u w:val="single"/>
          <w:lang w:val="hr-HR"/>
        </w:rPr>
      </w:pPr>
    </w:p>
    <w:p w14:paraId="5F1B8E38" w14:textId="77777777" w:rsidR="00DC4D52" w:rsidRPr="00C12D33" w:rsidRDefault="00DC4D52" w:rsidP="00DC4D52">
      <w:pPr>
        <w:jc w:val="both"/>
        <w:rPr>
          <w:b w:val="0"/>
          <w:szCs w:val="22"/>
          <w:lang w:val="hr-HR"/>
        </w:rPr>
      </w:pPr>
    </w:p>
    <w:p w14:paraId="3F2BE92A" w14:textId="77777777" w:rsidR="00DC4D52" w:rsidRPr="00C12D33" w:rsidRDefault="00DC4D52" w:rsidP="00DC4D52">
      <w:pPr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DOSTAVITI:</w:t>
      </w:r>
    </w:p>
    <w:p w14:paraId="129CBC8A" w14:textId="77777777" w:rsidR="00DC4D52" w:rsidRPr="00C12D33" w:rsidRDefault="00DC4D52" w:rsidP="00DC4D52">
      <w:pPr>
        <w:ind w:left="567" w:hanging="283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1.</w:t>
      </w:r>
      <w:r w:rsidRPr="00C12D33">
        <w:rPr>
          <w:b w:val="0"/>
          <w:szCs w:val="22"/>
          <w:lang w:val="hr-HR"/>
        </w:rPr>
        <w:tab/>
        <w:t xml:space="preserve">Gradskom vijeću Grada Požege </w:t>
      </w:r>
    </w:p>
    <w:p w14:paraId="21F9AA2A" w14:textId="01AC76A0" w:rsidR="00C12D33" w:rsidRDefault="00DC4D52" w:rsidP="00DC4D52">
      <w:pPr>
        <w:ind w:left="567" w:right="2700" w:hanging="283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2.</w:t>
      </w:r>
      <w:r w:rsidRPr="00C12D33">
        <w:rPr>
          <w:b w:val="0"/>
          <w:szCs w:val="22"/>
          <w:lang w:val="hr-HR"/>
        </w:rPr>
        <w:tab/>
        <w:t>Pismohrani</w:t>
      </w:r>
      <w:r w:rsidR="00F66B4A" w:rsidRPr="00C12D33">
        <w:rPr>
          <w:b w:val="0"/>
          <w:szCs w:val="22"/>
          <w:lang w:val="hr-HR"/>
        </w:rPr>
        <w:t>.</w:t>
      </w:r>
    </w:p>
    <w:p w14:paraId="504F8E99" w14:textId="77777777" w:rsidR="00C12D33" w:rsidRDefault="00C12D33">
      <w:pPr>
        <w:suppressAutoHyphens w:val="0"/>
        <w:autoSpaceDN/>
        <w:spacing w:after="160" w:line="259" w:lineRule="auto"/>
        <w:rPr>
          <w:b w:val="0"/>
          <w:szCs w:val="22"/>
          <w:lang w:val="hr-HR"/>
        </w:rPr>
      </w:pPr>
      <w:r>
        <w:rPr>
          <w:b w:val="0"/>
          <w:szCs w:val="22"/>
          <w:lang w:val="hr-HR"/>
        </w:rPr>
        <w:br w:type="page"/>
      </w:r>
    </w:p>
    <w:p w14:paraId="4E62B8FF" w14:textId="77777777" w:rsidR="00C12D33" w:rsidRPr="00C12D33" w:rsidRDefault="00C12D33" w:rsidP="00C12D33">
      <w:pPr>
        <w:suppressAutoHyphens w:val="0"/>
        <w:autoSpaceDN/>
        <w:spacing w:after="160" w:line="259" w:lineRule="auto"/>
        <w:jc w:val="right"/>
        <w:rPr>
          <w:b w:val="0"/>
          <w:szCs w:val="22"/>
          <w:u w:val="single"/>
          <w:lang w:val="hr-HR"/>
        </w:rPr>
      </w:pPr>
      <w:bookmarkStart w:id="18" w:name="_Hlk75435380"/>
      <w:bookmarkStart w:id="19" w:name="_Hlk511380742"/>
      <w:r w:rsidRPr="00C12D33">
        <w:rPr>
          <w:b w:val="0"/>
          <w:szCs w:val="22"/>
          <w:u w:val="single"/>
          <w:lang w:val="hr-HR"/>
        </w:rPr>
        <w:lastRenderedPageBreak/>
        <w:t>PRIJEDLOG</w:t>
      </w:r>
    </w:p>
    <w:p w14:paraId="3C5FF30B" w14:textId="5DC8E747" w:rsidR="00C12D33" w:rsidRPr="00C12D33" w:rsidRDefault="00C12D33" w:rsidP="00C12D33">
      <w:pPr>
        <w:suppressAutoHyphens w:val="0"/>
        <w:autoSpaceDN/>
        <w:ind w:right="4536"/>
        <w:jc w:val="center"/>
        <w:rPr>
          <w:b w:val="0"/>
          <w:szCs w:val="22"/>
        </w:rPr>
      </w:pPr>
      <w:bookmarkStart w:id="20" w:name="_Hlk524330743"/>
      <w:bookmarkStart w:id="21" w:name="_Hlk511391266"/>
      <w:r w:rsidRPr="00C12D33">
        <w:rPr>
          <w:b w:val="0"/>
          <w:noProof/>
          <w:szCs w:val="22"/>
          <w:lang w:val="hr-HR"/>
        </w:rPr>
        <w:drawing>
          <wp:inline distT="0" distB="0" distL="0" distR="0" wp14:anchorId="33F162A9" wp14:editId="56177AA5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BAFC2" w14:textId="77777777" w:rsidR="00C12D33" w:rsidRPr="00C12D33" w:rsidRDefault="00C12D33" w:rsidP="00C12D33">
      <w:pPr>
        <w:suppressAutoHyphens w:val="0"/>
        <w:autoSpaceDN/>
        <w:ind w:right="4677"/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R  E  P  U  B  L  I  K  A    H  R  V  A  T  S  K  A</w:t>
      </w:r>
    </w:p>
    <w:p w14:paraId="1D927940" w14:textId="77777777" w:rsidR="00C12D33" w:rsidRPr="00C12D33" w:rsidRDefault="00C12D33" w:rsidP="00C12D33">
      <w:pPr>
        <w:suppressAutoHyphens w:val="0"/>
        <w:autoSpaceDN/>
        <w:ind w:right="4677"/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POŽEŠKO-SLAVONSKA ŽUPANIJA</w:t>
      </w:r>
    </w:p>
    <w:p w14:paraId="17424293" w14:textId="454B332E" w:rsidR="00C12D33" w:rsidRPr="00C12D33" w:rsidRDefault="00C12D33" w:rsidP="00C12D33">
      <w:pPr>
        <w:suppressAutoHyphens w:val="0"/>
        <w:autoSpaceDN/>
        <w:ind w:right="4677"/>
        <w:jc w:val="center"/>
        <w:rPr>
          <w:b w:val="0"/>
          <w:szCs w:val="22"/>
          <w:lang w:val="hr-HR"/>
        </w:rPr>
      </w:pPr>
      <w:r w:rsidRPr="00C12D33">
        <w:rPr>
          <w:b w:val="0"/>
          <w:noProof/>
          <w:sz w:val="20"/>
        </w:rPr>
        <w:drawing>
          <wp:anchor distT="0" distB="0" distL="114300" distR="114300" simplePos="0" relativeHeight="251664384" behindDoc="0" locked="0" layoutInCell="1" allowOverlap="1" wp14:anchorId="5320FF5D" wp14:editId="675F123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D33">
        <w:rPr>
          <w:b w:val="0"/>
          <w:szCs w:val="22"/>
          <w:lang w:val="hr-HR"/>
        </w:rPr>
        <w:t>GRAD POŽEGA</w:t>
      </w:r>
    </w:p>
    <w:bookmarkEnd w:id="18"/>
    <w:bookmarkEnd w:id="20"/>
    <w:p w14:paraId="6400CF53" w14:textId="77777777" w:rsidR="00C12D33" w:rsidRPr="00C12D33" w:rsidRDefault="00C12D33" w:rsidP="00C12D33">
      <w:pPr>
        <w:suppressAutoHyphens w:val="0"/>
        <w:autoSpaceDN/>
        <w:ind w:right="4677"/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Gradsko vijeće</w:t>
      </w:r>
    </w:p>
    <w:bookmarkEnd w:id="19"/>
    <w:bookmarkEnd w:id="21"/>
    <w:p w14:paraId="0587F6A7" w14:textId="77777777" w:rsidR="0058403F" w:rsidRPr="00C12D33" w:rsidRDefault="0058403F" w:rsidP="0058403F">
      <w:pPr>
        <w:ind w:right="-1"/>
        <w:jc w:val="both"/>
        <w:rPr>
          <w:b w:val="0"/>
          <w:szCs w:val="22"/>
          <w:lang w:val="hr-HR"/>
        </w:rPr>
      </w:pPr>
    </w:p>
    <w:p w14:paraId="60DF69DC" w14:textId="77777777" w:rsidR="00DC1953" w:rsidRPr="00C12D33" w:rsidRDefault="0058403F" w:rsidP="00DC1953">
      <w:pPr>
        <w:ind w:right="3492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 xml:space="preserve">KLASA: </w:t>
      </w:r>
      <w:r w:rsidR="00DC1953" w:rsidRPr="00C12D33">
        <w:rPr>
          <w:b w:val="0"/>
          <w:szCs w:val="22"/>
          <w:lang w:val="hr-HR"/>
        </w:rPr>
        <w:t>021-01/21-01/15</w:t>
      </w:r>
    </w:p>
    <w:p w14:paraId="519C0DD0" w14:textId="736A8A9B" w:rsidR="0058403F" w:rsidRPr="00C12D33" w:rsidRDefault="0058403F" w:rsidP="0058403F">
      <w:pPr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URBROJ:</w:t>
      </w:r>
      <w:r w:rsidR="008203E9" w:rsidRPr="00C12D33">
        <w:rPr>
          <w:b w:val="0"/>
          <w:szCs w:val="22"/>
          <w:lang w:val="hr-HR"/>
        </w:rPr>
        <w:t>2177/01-02/01-21-</w:t>
      </w:r>
      <w:r w:rsidR="00DC1953" w:rsidRPr="00C12D33">
        <w:rPr>
          <w:b w:val="0"/>
          <w:szCs w:val="22"/>
          <w:lang w:val="hr-HR"/>
        </w:rPr>
        <w:t>4</w:t>
      </w:r>
      <w:r w:rsidRPr="00C12D33">
        <w:rPr>
          <w:b w:val="0"/>
          <w:szCs w:val="22"/>
          <w:lang w:val="hr-HR"/>
        </w:rPr>
        <w:t xml:space="preserve"> </w:t>
      </w:r>
    </w:p>
    <w:p w14:paraId="01DFC599" w14:textId="4E8D2E05" w:rsidR="0058403F" w:rsidRPr="00C12D33" w:rsidRDefault="0058403F" w:rsidP="0058403F">
      <w:pPr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Požega</w:t>
      </w:r>
      <w:r w:rsidR="006C6935" w:rsidRPr="00C12D33">
        <w:rPr>
          <w:b w:val="0"/>
          <w:szCs w:val="22"/>
          <w:lang w:val="hr-HR"/>
        </w:rPr>
        <w:t xml:space="preserve">, </w:t>
      </w:r>
      <w:r w:rsidR="008203E9" w:rsidRPr="00C12D33">
        <w:rPr>
          <w:b w:val="0"/>
          <w:szCs w:val="22"/>
          <w:lang w:val="hr-HR"/>
        </w:rPr>
        <w:t xml:space="preserve">__. </w:t>
      </w:r>
      <w:r w:rsidR="006C6935" w:rsidRPr="00C12D33">
        <w:rPr>
          <w:b w:val="0"/>
          <w:szCs w:val="22"/>
          <w:lang w:val="hr-HR"/>
        </w:rPr>
        <w:t>prosinca 2021</w:t>
      </w:r>
    </w:p>
    <w:p w14:paraId="0E19406E" w14:textId="77777777" w:rsidR="006C6935" w:rsidRPr="00C12D33" w:rsidRDefault="006C6935" w:rsidP="0058403F">
      <w:pPr>
        <w:jc w:val="both"/>
        <w:rPr>
          <w:b w:val="0"/>
          <w:szCs w:val="22"/>
          <w:lang w:val="hr-HR"/>
        </w:rPr>
      </w:pPr>
    </w:p>
    <w:p w14:paraId="00AC3881" w14:textId="363F6CCE" w:rsidR="0058403F" w:rsidRPr="00C12D33" w:rsidRDefault="0058403F" w:rsidP="00C12D33">
      <w:pPr>
        <w:ind w:firstLine="708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Na temelju članka 35. stavka 1. točke 6. Zakona o lokalnoj i područnoj (regionalnoj) samoupravi (</w:t>
      </w:r>
      <w:r w:rsidR="007658B0" w:rsidRPr="00C12D33">
        <w:rPr>
          <w:rFonts w:eastAsia="Arial Unicode MS"/>
          <w:b w:val="0"/>
          <w:szCs w:val="22"/>
          <w:lang w:val="hr-HR"/>
        </w:rPr>
        <w:t>N</w:t>
      </w:r>
      <w:r w:rsidR="008203E9" w:rsidRPr="00C12D33">
        <w:rPr>
          <w:rFonts w:eastAsia="Arial Unicode MS"/>
          <w:b w:val="0"/>
          <w:szCs w:val="22"/>
          <w:lang w:val="hr-HR"/>
        </w:rPr>
        <w:t xml:space="preserve">arodne novine, </w:t>
      </w:r>
      <w:r w:rsidR="007658B0" w:rsidRPr="00C12D33">
        <w:rPr>
          <w:rFonts w:eastAsia="Arial Unicode MS"/>
          <w:b w:val="0"/>
          <w:szCs w:val="22"/>
          <w:lang w:val="hr-HR"/>
        </w:rPr>
        <w:t>broj:</w:t>
      </w:r>
      <w:r w:rsidR="007658B0" w:rsidRPr="00C12D33">
        <w:rPr>
          <w:b w:val="0"/>
          <w:szCs w:val="22"/>
          <w:lang w:val="hr-HR"/>
        </w:rPr>
        <w:t xml:space="preserve"> 33/01, 60/01.- vjerodostojno tumačenje, 129/05., 109/07., 125/08., 36/09.,</w:t>
      </w:r>
      <w:r w:rsidR="008203E9" w:rsidRPr="00C12D33">
        <w:rPr>
          <w:b w:val="0"/>
          <w:szCs w:val="22"/>
          <w:lang w:val="hr-HR"/>
        </w:rPr>
        <w:t xml:space="preserve"> </w:t>
      </w:r>
      <w:r w:rsidR="007658B0" w:rsidRPr="00C12D33">
        <w:rPr>
          <w:b w:val="0"/>
          <w:szCs w:val="22"/>
          <w:lang w:val="hr-HR"/>
        </w:rPr>
        <w:t>150/11, 144/12., 19/13.- pročišćeni tekst, 137/15.- ispravak, 123/17., 98/19</w:t>
      </w:r>
      <w:r w:rsidR="008203E9" w:rsidRPr="00C12D33">
        <w:rPr>
          <w:b w:val="0"/>
          <w:szCs w:val="22"/>
          <w:lang w:val="hr-HR"/>
        </w:rPr>
        <w:t>.</w:t>
      </w:r>
      <w:r w:rsidR="007658B0" w:rsidRPr="00C12D33">
        <w:rPr>
          <w:b w:val="0"/>
          <w:szCs w:val="22"/>
          <w:lang w:val="hr-HR"/>
        </w:rPr>
        <w:t xml:space="preserve"> i 144/20</w:t>
      </w:r>
      <w:r w:rsidR="008203E9" w:rsidRPr="00C12D33">
        <w:rPr>
          <w:b w:val="0"/>
          <w:szCs w:val="22"/>
          <w:lang w:val="hr-HR"/>
        </w:rPr>
        <w:t>.</w:t>
      </w:r>
      <w:r w:rsidRPr="00C12D33">
        <w:rPr>
          <w:b w:val="0"/>
          <w:szCs w:val="22"/>
          <w:lang w:val="hr-HR"/>
        </w:rPr>
        <w:t>)</w:t>
      </w:r>
      <w:r w:rsidR="00F66B4A" w:rsidRPr="00C12D33">
        <w:rPr>
          <w:b w:val="0"/>
          <w:szCs w:val="22"/>
          <w:lang w:val="hr-HR"/>
        </w:rPr>
        <w:t xml:space="preserve"> </w:t>
      </w:r>
      <w:r w:rsidRPr="00C12D33">
        <w:rPr>
          <w:b w:val="0"/>
          <w:szCs w:val="22"/>
          <w:lang w:val="hr-HR"/>
        </w:rPr>
        <w:t>i članka 3</w:t>
      </w:r>
      <w:r w:rsidR="007658B0" w:rsidRPr="00C12D33">
        <w:rPr>
          <w:b w:val="0"/>
          <w:szCs w:val="22"/>
          <w:lang w:val="hr-HR"/>
        </w:rPr>
        <w:t>9</w:t>
      </w:r>
      <w:r w:rsidRPr="00C12D33">
        <w:rPr>
          <w:b w:val="0"/>
          <w:szCs w:val="22"/>
          <w:lang w:val="hr-HR"/>
        </w:rPr>
        <w:t xml:space="preserve">. stavka 1. podstavka </w:t>
      </w:r>
      <w:r w:rsidR="007658B0" w:rsidRPr="00C12D33">
        <w:rPr>
          <w:b w:val="0"/>
          <w:szCs w:val="22"/>
          <w:lang w:val="hr-HR"/>
        </w:rPr>
        <w:t>20</w:t>
      </w:r>
      <w:r w:rsidR="00F66B4A" w:rsidRPr="00C12D33">
        <w:rPr>
          <w:b w:val="0"/>
          <w:szCs w:val="22"/>
          <w:lang w:val="hr-HR"/>
        </w:rPr>
        <w:t xml:space="preserve">. </w:t>
      </w:r>
      <w:r w:rsidRPr="00C12D33">
        <w:rPr>
          <w:b w:val="0"/>
          <w:szCs w:val="22"/>
          <w:lang w:val="hr-HR"/>
        </w:rPr>
        <w:t xml:space="preserve">Statuta Grada Požege (Službene novine Grada Požege, broj: </w:t>
      </w:r>
      <w:r w:rsidR="007658B0" w:rsidRPr="00C12D33">
        <w:rPr>
          <w:b w:val="0"/>
          <w:szCs w:val="22"/>
          <w:lang w:val="hr-HR"/>
        </w:rPr>
        <w:t xml:space="preserve">2/21) </w:t>
      </w:r>
      <w:r w:rsidRPr="00C12D33">
        <w:rPr>
          <w:b w:val="0"/>
          <w:szCs w:val="22"/>
          <w:lang w:val="hr-HR"/>
        </w:rPr>
        <w:t xml:space="preserve">Gradsko vijeće Grada Požege, na svojoj </w:t>
      </w:r>
      <w:r w:rsidR="007658B0" w:rsidRPr="00C12D33">
        <w:rPr>
          <w:b w:val="0"/>
          <w:szCs w:val="22"/>
          <w:lang w:val="hr-HR"/>
        </w:rPr>
        <w:t xml:space="preserve"> 7</w:t>
      </w:r>
      <w:r w:rsidR="00254D3B" w:rsidRPr="00C12D33">
        <w:rPr>
          <w:b w:val="0"/>
          <w:szCs w:val="22"/>
          <w:lang w:val="hr-HR"/>
        </w:rPr>
        <w:t xml:space="preserve">. </w:t>
      </w:r>
      <w:r w:rsidRPr="00C12D33">
        <w:rPr>
          <w:b w:val="0"/>
          <w:szCs w:val="22"/>
          <w:lang w:val="hr-HR"/>
        </w:rPr>
        <w:t xml:space="preserve">sjednici, održanoj dana </w:t>
      </w:r>
      <w:r w:rsidR="00FA437B" w:rsidRPr="00C12D33">
        <w:rPr>
          <w:b w:val="0"/>
          <w:szCs w:val="22"/>
          <w:lang w:val="hr-HR"/>
        </w:rPr>
        <w:t>__</w:t>
      </w:r>
      <w:r w:rsidR="00254D3B" w:rsidRPr="00C12D33">
        <w:rPr>
          <w:b w:val="0"/>
          <w:szCs w:val="22"/>
          <w:lang w:val="hr-HR"/>
        </w:rPr>
        <w:t xml:space="preserve">. prosinca </w:t>
      </w:r>
      <w:r w:rsidR="00FA437B" w:rsidRPr="00C12D33">
        <w:rPr>
          <w:b w:val="0"/>
          <w:szCs w:val="22"/>
          <w:lang w:val="hr-HR"/>
        </w:rPr>
        <w:t>202</w:t>
      </w:r>
      <w:r w:rsidR="007658B0" w:rsidRPr="00C12D33">
        <w:rPr>
          <w:b w:val="0"/>
          <w:szCs w:val="22"/>
          <w:lang w:val="hr-HR"/>
        </w:rPr>
        <w:t>1</w:t>
      </w:r>
      <w:r w:rsidRPr="00C12D33">
        <w:rPr>
          <w:b w:val="0"/>
          <w:szCs w:val="22"/>
          <w:lang w:val="hr-HR"/>
        </w:rPr>
        <w:t xml:space="preserve">. godine, donosi </w:t>
      </w:r>
    </w:p>
    <w:p w14:paraId="6C66DFD9" w14:textId="77777777" w:rsidR="00254D3B" w:rsidRPr="00C12D33" w:rsidRDefault="00254D3B" w:rsidP="0058403F">
      <w:pPr>
        <w:jc w:val="both"/>
        <w:rPr>
          <w:b w:val="0"/>
          <w:szCs w:val="22"/>
          <w:lang w:val="hr-HR"/>
        </w:rPr>
      </w:pPr>
    </w:p>
    <w:p w14:paraId="2DD5973F" w14:textId="77777777" w:rsidR="0058403F" w:rsidRPr="00C12D33" w:rsidRDefault="0058403F" w:rsidP="0058403F">
      <w:pPr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O D L U K U</w:t>
      </w:r>
    </w:p>
    <w:p w14:paraId="76181E28" w14:textId="7057D03F" w:rsidR="0058403F" w:rsidRPr="00C12D33" w:rsidRDefault="0058403F" w:rsidP="0058403F">
      <w:pPr>
        <w:tabs>
          <w:tab w:val="left" w:pos="0"/>
        </w:tabs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 xml:space="preserve">o </w:t>
      </w:r>
      <w:r w:rsidR="00FA437B" w:rsidRPr="00C12D33">
        <w:rPr>
          <w:b w:val="0"/>
          <w:szCs w:val="22"/>
          <w:lang w:val="hr-HR"/>
        </w:rPr>
        <w:t>produljenju važenja Strategije razvoja Grada Požege za razdoblje 2015.</w:t>
      </w:r>
      <w:r w:rsidR="00DC4D52" w:rsidRPr="00C12D33">
        <w:rPr>
          <w:b w:val="0"/>
          <w:szCs w:val="22"/>
          <w:lang w:val="hr-HR"/>
        </w:rPr>
        <w:t xml:space="preserve"> </w:t>
      </w:r>
      <w:r w:rsidR="0003262C" w:rsidRPr="00C12D33">
        <w:rPr>
          <w:b w:val="0"/>
          <w:szCs w:val="22"/>
          <w:lang w:val="hr-HR"/>
        </w:rPr>
        <w:t>-</w:t>
      </w:r>
      <w:r w:rsidR="00DC4D52" w:rsidRPr="00C12D33">
        <w:rPr>
          <w:b w:val="0"/>
          <w:szCs w:val="22"/>
          <w:lang w:val="hr-HR"/>
        </w:rPr>
        <w:t xml:space="preserve"> </w:t>
      </w:r>
      <w:r w:rsidR="00FA437B" w:rsidRPr="00C12D33">
        <w:rPr>
          <w:b w:val="0"/>
          <w:szCs w:val="22"/>
          <w:lang w:val="hr-HR"/>
        </w:rPr>
        <w:t xml:space="preserve">2020. godine </w:t>
      </w:r>
    </w:p>
    <w:p w14:paraId="2B4503E2" w14:textId="77777777" w:rsidR="00254D3B" w:rsidRPr="00C12D33" w:rsidRDefault="00254D3B" w:rsidP="0058403F">
      <w:pPr>
        <w:tabs>
          <w:tab w:val="left" w:pos="0"/>
        </w:tabs>
        <w:jc w:val="both"/>
        <w:rPr>
          <w:b w:val="0"/>
          <w:szCs w:val="22"/>
          <w:lang w:val="hr-HR"/>
        </w:rPr>
      </w:pPr>
    </w:p>
    <w:p w14:paraId="28A2B708" w14:textId="77777777" w:rsidR="0058403F" w:rsidRPr="00C12D33" w:rsidRDefault="0058403F" w:rsidP="0058403F">
      <w:pPr>
        <w:tabs>
          <w:tab w:val="left" w:pos="0"/>
        </w:tabs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I.</w:t>
      </w:r>
    </w:p>
    <w:p w14:paraId="055483A1" w14:textId="77777777" w:rsidR="0058403F" w:rsidRPr="00C12D33" w:rsidRDefault="0058403F" w:rsidP="0058403F">
      <w:pPr>
        <w:rPr>
          <w:b w:val="0"/>
          <w:szCs w:val="22"/>
          <w:lang w:val="hr-HR"/>
        </w:rPr>
      </w:pPr>
    </w:p>
    <w:p w14:paraId="164A632D" w14:textId="3A3DF19B" w:rsidR="0058403F" w:rsidRPr="00C12D33" w:rsidRDefault="00FA437B" w:rsidP="00C12D33">
      <w:pPr>
        <w:ind w:firstLine="708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Ovom Odlukom produ</w:t>
      </w:r>
      <w:r w:rsidR="0003262C" w:rsidRPr="00C12D33">
        <w:rPr>
          <w:b w:val="0"/>
          <w:szCs w:val="22"/>
          <w:lang w:val="hr-HR"/>
        </w:rPr>
        <w:t xml:space="preserve">žava se rok </w:t>
      </w:r>
      <w:r w:rsidRPr="00C12D33">
        <w:rPr>
          <w:b w:val="0"/>
          <w:szCs w:val="22"/>
          <w:lang w:val="hr-HR"/>
        </w:rPr>
        <w:t>važenj</w:t>
      </w:r>
      <w:r w:rsidR="0003262C" w:rsidRPr="00C12D33">
        <w:rPr>
          <w:b w:val="0"/>
          <w:szCs w:val="22"/>
          <w:lang w:val="hr-HR"/>
        </w:rPr>
        <w:t xml:space="preserve">a </w:t>
      </w:r>
      <w:r w:rsidRPr="00C12D33">
        <w:rPr>
          <w:b w:val="0"/>
          <w:szCs w:val="22"/>
          <w:lang w:val="hr-HR"/>
        </w:rPr>
        <w:t>Strategije razvoja Grada Požege za razdoblje</w:t>
      </w:r>
      <w:r w:rsidR="0003262C" w:rsidRPr="00C12D33">
        <w:rPr>
          <w:b w:val="0"/>
          <w:szCs w:val="22"/>
          <w:lang w:val="hr-HR"/>
        </w:rPr>
        <w:t xml:space="preserve"> </w:t>
      </w:r>
      <w:r w:rsidRPr="00C12D33">
        <w:rPr>
          <w:b w:val="0"/>
          <w:szCs w:val="22"/>
          <w:lang w:val="hr-HR"/>
        </w:rPr>
        <w:t>2015.</w:t>
      </w:r>
      <w:r w:rsidR="00DC4D52" w:rsidRPr="00C12D33">
        <w:rPr>
          <w:b w:val="0"/>
          <w:szCs w:val="22"/>
          <w:lang w:val="hr-HR"/>
        </w:rPr>
        <w:t xml:space="preserve"> </w:t>
      </w:r>
      <w:r w:rsidR="0003262C" w:rsidRPr="00C12D33">
        <w:rPr>
          <w:b w:val="0"/>
          <w:szCs w:val="22"/>
          <w:lang w:val="hr-HR"/>
        </w:rPr>
        <w:t>-</w:t>
      </w:r>
      <w:r w:rsidR="00DC4D52" w:rsidRPr="00C12D33">
        <w:rPr>
          <w:b w:val="0"/>
          <w:szCs w:val="22"/>
          <w:lang w:val="hr-HR"/>
        </w:rPr>
        <w:t xml:space="preserve"> </w:t>
      </w:r>
      <w:r w:rsidRPr="00C12D33">
        <w:rPr>
          <w:b w:val="0"/>
          <w:szCs w:val="22"/>
          <w:lang w:val="hr-HR"/>
        </w:rPr>
        <w:t>2020. godine</w:t>
      </w:r>
      <w:r w:rsidR="0003262C" w:rsidRPr="00C12D33">
        <w:rPr>
          <w:b w:val="0"/>
          <w:szCs w:val="22"/>
          <w:lang w:val="hr-HR"/>
        </w:rPr>
        <w:t xml:space="preserve"> </w:t>
      </w:r>
      <w:r w:rsidRPr="00C12D33">
        <w:rPr>
          <w:b w:val="0"/>
          <w:szCs w:val="22"/>
          <w:lang w:val="hr-HR"/>
        </w:rPr>
        <w:t xml:space="preserve">do donošenja Plana razvoja Grada Požege za razdoblje 2021. </w:t>
      </w:r>
      <w:r w:rsidR="00DC4D52" w:rsidRPr="00C12D33">
        <w:rPr>
          <w:b w:val="0"/>
          <w:szCs w:val="22"/>
          <w:lang w:val="hr-HR"/>
        </w:rPr>
        <w:t xml:space="preserve">- </w:t>
      </w:r>
      <w:r w:rsidRPr="00C12D33">
        <w:rPr>
          <w:b w:val="0"/>
          <w:szCs w:val="22"/>
          <w:lang w:val="hr-HR"/>
        </w:rPr>
        <w:t xml:space="preserve">2027. </w:t>
      </w:r>
      <w:r w:rsidR="004B172E" w:rsidRPr="00C12D33">
        <w:rPr>
          <w:b w:val="0"/>
          <w:szCs w:val="22"/>
          <w:lang w:val="hr-HR"/>
        </w:rPr>
        <w:t>g</w:t>
      </w:r>
      <w:r w:rsidRPr="00C12D33">
        <w:rPr>
          <w:b w:val="0"/>
          <w:szCs w:val="22"/>
          <w:lang w:val="hr-HR"/>
        </w:rPr>
        <w:t>odine</w:t>
      </w:r>
      <w:r w:rsidR="00246517" w:rsidRPr="00C12D33">
        <w:rPr>
          <w:b w:val="0"/>
          <w:szCs w:val="22"/>
          <w:lang w:val="hr-HR"/>
        </w:rPr>
        <w:t>.</w:t>
      </w:r>
    </w:p>
    <w:p w14:paraId="3ECB64DA" w14:textId="77777777" w:rsidR="0058403F" w:rsidRPr="00C12D33" w:rsidRDefault="0058403F" w:rsidP="0058403F">
      <w:pPr>
        <w:jc w:val="both"/>
        <w:rPr>
          <w:b w:val="0"/>
          <w:szCs w:val="22"/>
          <w:lang w:val="hr-HR"/>
        </w:rPr>
      </w:pPr>
    </w:p>
    <w:p w14:paraId="1BE8DF2E" w14:textId="77777777" w:rsidR="0058403F" w:rsidRPr="00C12D33" w:rsidRDefault="0058403F" w:rsidP="0058403F">
      <w:pPr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II.</w:t>
      </w:r>
    </w:p>
    <w:p w14:paraId="4FC6B556" w14:textId="1DFB4198" w:rsidR="0058403F" w:rsidRPr="00C12D33" w:rsidRDefault="0058403F" w:rsidP="0058403F">
      <w:pPr>
        <w:rPr>
          <w:b w:val="0"/>
          <w:szCs w:val="22"/>
          <w:lang w:val="hr-HR"/>
        </w:rPr>
      </w:pPr>
    </w:p>
    <w:p w14:paraId="0B925B19" w14:textId="756A87D2" w:rsidR="004B172E" w:rsidRPr="00C12D33" w:rsidRDefault="0058403F" w:rsidP="00C12D33">
      <w:pPr>
        <w:ind w:firstLine="708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 xml:space="preserve">Plan razvoja </w:t>
      </w:r>
      <w:r w:rsidR="00FA437B" w:rsidRPr="00C12D33">
        <w:rPr>
          <w:b w:val="0"/>
          <w:szCs w:val="22"/>
          <w:lang w:val="hr-HR"/>
        </w:rPr>
        <w:t>Grada Požege za razdoblje 2021.-2027. godine kao</w:t>
      </w:r>
      <w:r w:rsidRPr="00C12D33">
        <w:rPr>
          <w:b w:val="0"/>
          <w:szCs w:val="22"/>
          <w:lang w:val="hr-HR"/>
        </w:rPr>
        <w:t xml:space="preserve"> srednjoročni akt strateškog planiranja od značaja za Grad Požegu, kojim će se definirati posebni ciljevi za provedbu strateških i posebnih ciljeva</w:t>
      </w:r>
      <w:r w:rsidR="00006589" w:rsidRPr="00C12D33">
        <w:rPr>
          <w:b w:val="0"/>
          <w:szCs w:val="22"/>
          <w:lang w:val="hr-HR"/>
        </w:rPr>
        <w:t>,</w:t>
      </w:r>
      <w:r w:rsidRPr="00C12D33">
        <w:rPr>
          <w:b w:val="0"/>
          <w:szCs w:val="22"/>
          <w:lang w:val="hr-HR"/>
        </w:rPr>
        <w:t xml:space="preserve"> </w:t>
      </w:r>
      <w:r w:rsidR="00FA437B" w:rsidRPr="00C12D33">
        <w:rPr>
          <w:b w:val="0"/>
          <w:szCs w:val="22"/>
          <w:lang w:val="hr-HR"/>
        </w:rPr>
        <w:t>nije done</w:t>
      </w:r>
      <w:r w:rsidR="00006589" w:rsidRPr="00C12D33">
        <w:rPr>
          <w:b w:val="0"/>
          <w:szCs w:val="22"/>
          <w:lang w:val="hr-HR"/>
        </w:rPr>
        <w:t>s</w:t>
      </w:r>
      <w:r w:rsidR="00FA437B" w:rsidRPr="00C12D33">
        <w:rPr>
          <w:b w:val="0"/>
          <w:szCs w:val="22"/>
          <w:lang w:val="hr-HR"/>
        </w:rPr>
        <w:t>en zbog</w:t>
      </w:r>
      <w:r w:rsidR="00006589" w:rsidRPr="00C12D33">
        <w:rPr>
          <w:b w:val="0"/>
          <w:szCs w:val="22"/>
          <w:lang w:val="hr-HR"/>
        </w:rPr>
        <w:t xml:space="preserve"> nastanka specifičnih okolnosti koje su odgodile donošenje</w:t>
      </w:r>
      <w:r w:rsidRPr="00C12D33">
        <w:rPr>
          <w:b w:val="0"/>
          <w:szCs w:val="22"/>
          <w:lang w:val="hr-HR"/>
        </w:rPr>
        <w:t xml:space="preserve"> Plan</w:t>
      </w:r>
      <w:r w:rsidR="003059A3" w:rsidRPr="00C12D33">
        <w:rPr>
          <w:b w:val="0"/>
          <w:szCs w:val="22"/>
          <w:lang w:val="hr-HR"/>
        </w:rPr>
        <w:t>a</w:t>
      </w:r>
      <w:r w:rsidRPr="00C12D33">
        <w:rPr>
          <w:b w:val="0"/>
          <w:szCs w:val="22"/>
          <w:lang w:val="hr-HR"/>
        </w:rPr>
        <w:t xml:space="preserve"> razvoja Požeško-slavonske županije</w:t>
      </w:r>
      <w:r w:rsidR="00967D63" w:rsidRPr="00C12D33">
        <w:rPr>
          <w:b w:val="0"/>
          <w:szCs w:val="22"/>
          <w:lang w:val="hr-HR"/>
        </w:rPr>
        <w:t xml:space="preserve"> za razdoblje 2021.-2027.</w:t>
      </w:r>
      <w:r w:rsidR="00B0617A" w:rsidRPr="00C12D33">
        <w:rPr>
          <w:b w:val="0"/>
          <w:szCs w:val="22"/>
          <w:lang w:val="hr-HR"/>
        </w:rPr>
        <w:t xml:space="preserve"> i </w:t>
      </w:r>
      <w:r w:rsidR="00967D63" w:rsidRPr="00C12D33">
        <w:rPr>
          <w:b w:val="0"/>
          <w:szCs w:val="22"/>
          <w:lang w:val="hr-HR"/>
        </w:rPr>
        <w:t>činjenica da nisu objavljeni službeni</w:t>
      </w:r>
      <w:r w:rsidR="00B0617A" w:rsidRPr="00C12D33">
        <w:rPr>
          <w:b w:val="0"/>
          <w:szCs w:val="22"/>
          <w:lang w:val="hr-HR"/>
        </w:rPr>
        <w:t xml:space="preserve"> rezultat</w:t>
      </w:r>
      <w:r w:rsidR="00967D63" w:rsidRPr="00C12D33">
        <w:rPr>
          <w:b w:val="0"/>
          <w:szCs w:val="22"/>
          <w:lang w:val="hr-HR"/>
        </w:rPr>
        <w:t>i</w:t>
      </w:r>
      <w:r w:rsidR="00B0617A" w:rsidRPr="00C12D33">
        <w:rPr>
          <w:b w:val="0"/>
          <w:szCs w:val="22"/>
          <w:lang w:val="hr-HR"/>
        </w:rPr>
        <w:t xml:space="preserve"> Popisa stanovništva, kućanstava i stanova u Republici Hrvatskoj 2021.godine</w:t>
      </w:r>
      <w:r w:rsidR="008203E9" w:rsidRPr="00C12D33">
        <w:rPr>
          <w:b w:val="0"/>
          <w:szCs w:val="22"/>
          <w:lang w:val="hr-HR"/>
        </w:rPr>
        <w:t>.</w:t>
      </w:r>
    </w:p>
    <w:p w14:paraId="28253168" w14:textId="1FE852AB" w:rsidR="0058403F" w:rsidRPr="00C12D33" w:rsidRDefault="004B172E" w:rsidP="00DC4D52">
      <w:pPr>
        <w:ind w:firstLine="708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V</w:t>
      </w:r>
      <w:r w:rsidR="00006589" w:rsidRPr="00C12D33">
        <w:rPr>
          <w:b w:val="0"/>
          <w:szCs w:val="22"/>
          <w:lang w:val="hr-HR"/>
        </w:rPr>
        <w:t>aženje Strategije razvoja Grada Požege za razdoblje 2015.-2020. godine produ</w:t>
      </w:r>
      <w:r w:rsidR="00DC4D52" w:rsidRPr="00C12D33">
        <w:rPr>
          <w:b w:val="0"/>
          <w:szCs w:val="22"/>
          <w:lang w:val="hr-HR"/>
        </w:rPr>
        <w:t xml:space="preserve">žava se </w:t>
      </w:r>
      <w:r w:rsidR="00006589" w:rsidRPr="00C12D33">
        <w:rPr>
          <w:b w:val="0"/>
          <w:szCs w:val="22"/>
          <w:lang w:val="hr-HR"/>
        </w:rPr>
        <w:t xml:space="preserve">zbog </w:t>
      </w:r>
      <w:r w:rsidR="00DC4D52" w:rsidRPr="00C12D33">
        <w:rPr>
          <w:b w:val="0"/>
          <w:szCs w:val="22"/>
          <w:lang w:val="hr-HR"/>
        </w:rPr>
        <w:t xml:space="preserve">potrebe </w:t>
      </w:r>
      <w:r w:rsidR="00006589" w:rsidRPr="00C12D33">
        <w:rPr>
          <w:b w:val="0"/>
          <w:szCs w:val="22"/>
          <w:lang w:val="hr-HR"/>
        </w:rPr>
        <w:t>usklađenosti Plana razvoja Grada Požege za razdoblje 2021.-2027. godine s</w:t>
      </w:r>
      <w:r w:rsidR="00DC4D52" w:rsidRPr="00C12D33">
        <w:rPr>
          <w:b w:val="0"/>
          <w:szCs w:val="22"/>
          <w:lang w:val="hr-HR"/>
        </w:rPr>
        <w:t xml:space="preserve"> d</w:t>
      </w:r>
      <w:r w:rsidR="00006589" w:rsidRPr="00C12D33">
        <w:rPr>
          <w:b w:val="0"/>
          <w:szCs w:val="22"/>
          <w:lang w:val="hr-HR"/>
        </w:rPr>
        <w:t>okumentima</w:t>
      </w:r>
      <w:r w:rsidR="0003262C" w:rsidRPr="00C12D33">
        <w:rPr>
          <w:b w:val="0"/>
          <w:szCs w:val="22"/>
          <w:lang w:val="hr-HR"/>
        </w:rPr>
        <w:t xml:space="preserve"> navedenim u stavku 1. ove točke.</w:t>
      </w:r>
    </w:p>
    <w:p w14:paraId="74C6E2F6" w14:textId="2D2C47C6" w:rsidR="0058403F" w:rsidRPr="00C12D33" w:rsidRDefault="0058403F" w:rsidP="0058403F">
      <w:pPr>
        <w:rPr>
          <w:b w:val="0"/>
          <w:szCs w:val="22"/>
          <w:lang w:val="hr-HR"/>
        </w:rPr>
      </w:pPr>
    </w:p>
    <w:p w14:paraId="0CFDEBF6" w14:textId="6B07845E" w:rsidR="0058403F" w:rsidRPr="00C12D33" w:rsidRDefault="00006589" w:rsidP="0058403F">
      <w:pPr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III</w:t>
      </w:r>
      <w:r w:rsidR="0058403F" w:rsidRPr="00C12D33">
        <w:rPr>
          <w:b w:val="0"/>
          <w:szCs w:val="22"/>
          <w:lang w:val="hr-HR"/>
        </w:rPr>
        <w:t>.</w:t>
      </w:r>
    </w:p>
    <w:p w14:paraId="0451E1C3" w14:textId="77777777" w:rsidR="0058403F" w:rsidRPr="00C12D33" w:rsidRDefault="0058403F" w:rsidP="0058403F">
      <w:pPr>
        <w:jc w:val="both"/>
        <w:rPr>
          <w:b w:val="0"/>
          <w:szCs w:val="22"/>
          <w:lang w:val="hr-HR"/>
        </w:rPr>
      </w:pPr>
    </w:p>
    <w:p w14:paraId="544E9B74" w14:textId="2EB82CCF" w:rsidR="0058403F" w:rsidRPr="00C12D33" w:rsidRDefault="0058403F" w:rsidP="00C12D33">
      <w:pPr>
        <w:ind w:firstLine="708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 xml:space="preserve">Ova Odluka stupa na snagu osmog dana od dana objave u Službenim novinama Grada Požege. </w:t>
      </w:r>
    </w:p>
    <w:p w14:paraId="66AE9205" w14:textId="77777777" w:rsidR="0058403F" w:rsidRPr="00C12D33" w:rsidRDefault="0058403F" w:rsidP="0058403F">
      <w:pPr>
        <w:ind w:right="50"/>
        <w:jc w:val="both"/>
        <w:rPr>
          <w:b w:val="0"/>
          <w:szCs w:val="22"/>
          <w:lang w:val="hr-HR"/>
        </w:rPr>
      </w:pPr>
    </w:p>
    <w:p w14:paraId="5224C4B3" w14:textId="77777777" w:rsidR="0058403F" w:rsidRPr="00C12D33" w:rsidRDefault="0058403F" w:rsidP="0058403F">
      <w:pPr>
        <w:rPr>
          <w:b w:val="0"/>
          <w:szCs w:val="22"/>
          <w:lang w:val="hr-HR"/>
        </w:rPr>
      </w:pPr>
    </w:p>
    <w:p w14:paraId="679ADCAB" w14:textId="77777777" w:rsidR="0058403F" w:rsidRPr="00C12D33" w:rsidRDefault="0058403F" w:rsidP="0058403F">
      <w:pPr>
        <w:ind w:left="6663" w:firstLine="141"/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PREDSJEDNIK</w:t>
      </w:r>
    </w:p>
    <w:p w14:paraId="3B107D90" w14:textId="4583F0C0" w:rsidR="00C12D33" w:rsidRDefault="00246517" w:rsidP="0058403F">
      <w:pPr>
        <w:jc w:val="right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Matej Begić</w:t>
      </w:r>
      <w:r w:rsidR="007658B0" w:rsidRPr="00C12D33">
        <w:rPr>
          <w:b w:val="0"/>
          <w:szCs w:val="22"/>
          <w:lang w:val="hr-HR"/>
        </w:rPr>
        <w:t xml:space="preserve">, </w:t>
      </w:r>
      <w:proofErr w:type="spellStart"/>
      <w:r w:rsidR="007658B0" w:rsidRPr="00C12D33">
        <w:rPr>
          <w:b w:val="0"/>
          <w:szCs w:val="22"/>
          <w:lang w:val="hr-HR"/>
        </w:rPr>
        <w:t>dipl.ing.šum</w:t>
      </w:r>
      <w:proofErr w:type="spellEnd"/>
      <w:r w:rsidR="008203E9" w:rsidRPr="00C12D33">
        <w:rPr>
          <w:b w:val="0"/>
          <w:szCs w:val="22"/>
          <w:lang w:val="hr-HR"/>
        </w:rPr>
        <w:t>.</w:t>
      </w:r>
    </w:p>
    <w:p w14:paraId="71B7CF96" w14:textId="77777777" w:rsidR="00C12D33" w:rsidRDefault="00C12D33">
      <w:pPr>
        <w:suppressAutoHyphens w:val="0"/>
        <w:autoSpaceDN/>
        <w:spacing w:after="160" w:line="259" w:lineRule="auto"/>
        <w:rPr>
          <w:b w:val="0"/>
          <w:szCs w:val="22"/>
          <w:lang w:val="hr-HR"/>
        </w:rPr>
      </w:pPr>
      <w:r>
        <w:rPr>
          <w:b w:val="0"/>
          <w:szCs w:val="22"/>
          <w:lang w:val="hr-HR"/>
        </w:rPr>
        <w:br w:type="page"/>
      </w:r>
    </w:p>
    <w:p w14:paraId="6CB06601" w14:textId="55B2FB10" w:rsidR="00F66B4A" w:rsidRPr="00C12D33" w:rsidRDefault="00F66B4A" w:rsidP="00F66B4A">
      <w:pPr>
        <w:pStyle w:val="ListParagraph"/>
        <w:ind w:left="567" w:right="-142" w:hanging="283"/>
        <w:jc w:val="center"/>
        <w:rPr>
          <w:rFonts w:eastAsia="Arial Unicode MS"/>
          <w:b w:val="0"/>
          <w:szCs w:val="22"/>
          <w:lang w:val="hr-HR"/>
        </w:rPr>
      </w:pPr>
      <w:r w:rsidRPr="00C12D33">
        <w:rPr>
          <w:rFonts w:eastAsia="Arial Unicode MS"/>
          <w:b w:val="0"/>
          <w:szCs w:val="22"/>
          <w:lang w:val="hr-HR"/>
        </w:rPr>
        <w:lastRenderedPageBreak/>
        <w:t>O b r a z l o ž e n j e</w:t>
      </w:r>
    </w:p>
    <w:p w14:paraId="2320C0E6" w14:textId="1A0008D4" w:rsidR="00F66B4A" w:rsidRPr="00C12D33" w:rsidRDefault="00F66B4A" w:rsidP="00F66B4A">
      <w:pPr>
        <w:pStyle w:val="ListParagraph"/>
        <w:ind w:left="567" w:right="-142" w:hanging="283"/>
        <w:jc w:val="center"/>
        <w:rPr>
          <w:b w:val="0"/>
          <w:szCs w:val="22"/>
          <w:lang w:val="hr-HR"/>
        </w:rPr>
      </w:pPr>
      <w:r w:rsidRPr="00C12D33">
        <w:rPr>
          <w:rFonts w:eastAsia="Arial Unicode MS"/>
          <w:b w:val="0"/>
          <w:szCs w:val="22"/>
          <w:lang w:val="hr-HR"/>
        </w:rPr>
        <w:t xml:space="preserve">uz Prijedlog </w:t>
      </w:r>
      <w:r w:rsidRPr="00C12D33">
        <w:rPr>
          <w:b w:val="0"/>
          <w:szCs w:val="22"/>
          <w:lang w:val="hr-HR"/>
        </w:rPr>
        <w:t xml:space="preserve">Odluke o produljenju važenja Strategije razvoja Grada Požege </w:t>
      </w:r>
    </w:p>
    <w:p w14:paraId="71E0F941" w14:textId="13619F16" w:rsidR="00F66B4A" w:rsidRPr="00C12D33" w:rsidRDefault="00F66B4A" w:rsidP="00F66B4A">
      <w:pPr>
        <w:pStyle w:val="ListParagraph"/>
        <w:ind w:left="567" w:right="-142" w:hanging="283"/>
        <w:jc w:val="center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za razdoblje 2015. - 2020. godine</w:t>
      </w:r>
    </w:p>
    <w:p w14:paraId="26A64A12" w14:textId="33A3A587" w:rsidR="00F66B4A" w:rsidRPr="00C12D33" w:rsidRDefault="00F66B4A" w:rsidP="00F66B4A">
      <w:pPr>
        <w:jc w:val="both"/>
        <w:rPr>
          <w:b w:val="0"/>
          <w:szCs w:val="22"/>
          <w:lang w:val="hr-HR"/>
        </w:rPr>
      </w:pPr>
    </w:p>
    <w:p w14:paraId="10668707" w14:textId="4856D25D" w:rsidR="00B0617A" w:rsidRPr="00C12D33" w:rsidRDefault="00B0617A" w:rsidP="00F66B4A">
      <w:pPr>
        <w:jc w:val="both"/>
        <w:rPr>
          <w:b w:val="0"/>
          <w:szCs w:val="22"/>
          <w:lang w:val="hr-HR"/>
        </w:rPr>
      </w:pPr>
    </w:p>
    <w:p w14:paraId="12BEB3E7" w14:textId="0B094F7E" w:rsidR="00B0617A" w:rsidRPr="00C12D33" w:rsidRDefault="00B0617A" w:rsidP="00B0617A">
      <w:pPr>
        <w:pStyle w:val="ListParagraph"/>
        <w:numPr>
          <w:ilvl w:val="0"/>
          <w:numId w:val="4"/>
        </w:numPr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 xml:space="preserve">PRAVNA OSNOVA </w:t>
      </w:r>
    </w:p>
    <w:p w14:paraId="3D621816" w14:textId="7742D55C" w:rsidR="00B0617A" w:rsidRPr="00C12D33" w:rsidRDefault="00B0617A" w:rsidP="00C12D33">
      <w:pPr>
        <w:jc w:val="both"/>
        <w:rPr>
          <w:b w:val="0"/>
          <w:szCs w:val="22"/>
          <w:lang w:val="hr-HR"/>
        </w:rPr>
      </w:pPr>
    </w:p>
    <w:p w14:paraId="335338DE" w14:textId="4D797BE3" w:rsidR="00B0617A" w:rsidRPr="00C12D33" w:rsidRDefault="00B0617A" w:rsidP="00C12D33">
      <w:pPr>
        <w:ind w:firstLine="360"/>
        <w:rPr>
          <w:b w:val="0"/>
          <w:bCs/>
          <w:szCs w:val="22"/>
          <w:lang w:val="hr-HR"/>
        </w:rPr>
      </w:pPr>
      <w:r w:rsidRPr="00C12D33">
        <w:rPr>
          <w:b w:val="0"/>
          <w:bCs/>
          <w:szCs w:val="22"/>
          <w:lang w:val="hr-HR"/>
        </w:rPr>
        <w:t>Pravna osnova za ovaj prijedlog je u odredbama:</w:t>
      </w:r>
    </w:p>
    <w:p w14:paraId="1AB96927" w14:textId="77777777" w:rsidR="00B0617A" w:rsidRPr="00C12D33" w:rsidRDefault="00B0617A" w:rsidP="00B0617A">
      <w:pPr>
        <w:pStyle w:val="ListParagraph"/>
        <w:numPr>
          <w:ilvl w:val="0"/>
          <w:numId w:val="3"/>
        </w:numPr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 xml:space="preserve">Zakona o regionalnom razvoju Republike Hrvatske (Narodne novine, broj: 14/14., 123/17. i 118/18.) </w:t>
      </w:r>
    </w:p>
    <w:p w14:paraId="5603C21A" w14:textId="77777777" w:rsidR="00B0617A" w:rsidRPr="00C12D33" w:rsidRDefault="00B0617A" w:rsidP="00B0617A">
      <w:pPr>
        <w:pStyle w:val="ListParagraph"/>
        <w:numPr>
          <w:ilvl w:val="0"/>
          <w:numId w:val="3"/>
        </w:numPr>
        <w:jc w:val="both"/>
        <w:rPr>
          <w:b w:val="0"/>
          <w:bCs/>
          <w:szCs w:val="22"/>
          <w:lang w:val="hr-HR"/>
        </w:rPr>
      </w:pPr>
      <w:r w:rsidRPr="00C12D33">
        <w:rPr>
          <w:b w:val="0"/>
          <w:bCs/>
          <w:szCs w:val="22"/>
          <w:lang w:val="hr-HR"/>
        </w:rPr>
        <w:t>Zakona o sustavu strateškog planiranja i upravljanja razvojem Republike Hrvatske (Narodne novine, broj: 123/17.)</w:t>
      </w:r>
    </w:p>
    <w:p w14:paraId="5DD85C25" w14:textId="14F49D7B" w:rsidR="00B0617A" w:rsidRPr="00C12D33" w:rsidRDefault="00B0617A" w:rsidP="00B0617A">
      <w:pPr>
        <w:pStyle w:val="ListParagraph"/>
        <w:numPr>
          <w:ilvl w:val="0"/>
          <w:numId w:val="3"/>
        </w:numPr>
        <w:jc w:val="both"/>
        <w:rPr>
          <w:b w:val="0"/>
          <w:bCs/>
          <w:szCs w:val="22"/>
          <w:lang w:val="hr-HR"/>
        </w:rPr>
      </w:pPr>
      <w:r w:rsidRPr="00C12D33">
        <w:rPr>
          <w:b w:val="0"/>
          <w:bCs/>
          <w:szCs w:val="22"/>
          <w:lang w:val="hr-HR"/>
        </w:rPr>
        <w:t>Statutu Grada Požege (Službene novine Grada Požege, broj: 2/21.).</w:t>
      </w:r>
    </w:p>
    <w:p w14:paraId="074A350E" w14:textId="3422A3A4" w:rsidR="00B0617A" w:rsidRPr="00C12D33" w:rsidRDefault="00B0617A" w:rsidP="00B0617A">
      <w:pPr>
        <w:jc w:val="both"/>
        <w:rPr>
          <w:b w:val="0"/>
          <w:bCs/>
          <w:szCs w:val="22"/>
          <w:lang w:val="hr-HR"/>
        </w:rPr>
      </w:pPr>
    </w:p>
    <w:p w14:paraId="4922F9B1" w14:textId="7ED70186" w:rsidR="00B0617A" w:rsidRPr="00C12D33" w:rsidRDefault="00B0617A" w:rsidP="00C12D33">
      <w:pPr>
        <w:ind w:firstLine="567"/>
        <w:jc w:val="both"/>
        <w:rPr>
          <w:b w:val="0"/>
          <w:bCs/>
          <w:szCs w:val="22"/>
          <w:lang w:val="hr-HR"/>
        </w:rPr>
      </w:pPr>
      <w:r w:rsidRPr="00C12D33">
        <w:rPr>
          <w:b w:val="0"/>
          <w:bCs/>
          <w:szCs w:val="22"/>
          <w:lang w:val="hr-HR"/>
        </w:rPr>
        <w:t>II.</w:t>
      </w:r>
      <w:r w:rsidRPr="00C12D33">
        <w:rPr>
          <w:b w:val="0"/>
          <w:bCs/>
          <w:szCs w:val="22"/>
          <w:lang w:val="hr-HR"/>
        </w:rPr>
        <w:tab/>
        <w:t>RAZLOG ZA DONOŠENJE ODLUKE</w:t>
      </w:r>
    </w:p>
    <w:p w14:paraId="09B7A3F3" w14:textId="77777777" w:rsidR="00F66B4A" w:rsidRPr="00C12D33" w:rsidRDefault="00F66B4A" w:rsidP="00F66B4A">
      <w:pPr>
        <w:jc w:val="both"/>
        <w:rPr>
          <w:b w:val="0"/>
          <w:szCs w:val="22"/>
          <w:lang w:val="hr-HR"/>
        </w:rPr>
      </w:pPr>
    </w:p>
    <w:p w14:paraId="7D7E2280" w14:textId="77777777" w:rsidR="00F66B4A" w:rsidRPr="00C12D33" w:rsidRDefault="00F66B4A" w:rsidP="00F66B4A">
      <w:pPr>
        <w:ind w:firstLine="567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 xml:space="preserve">Plan razvoja Grada Požege za razdoblje 2021.-2027. godine predstavlja srednjoročni akt strateškog planiranja od značaja za Grad Požegu, kojim je potrebno definirati posebne ciljeve za provedbu strateških i posebnih ciljeva. </w:t>
      </w:r>
    </w:p>
    <w:p w14:paraId="3575845A" w14:textId="3B71A79F" w:rsidR="00B0617A" w:rsidRPr="00C12D33" w:rsidRDefault="00F66B4A" w:rsidP="008203E9">
      <w:pPr>
        <w:ind w:firstLine="567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Navedeni plan nije donesen zbog nastanka specifičnih okolnosti koje su odgodile donošenje Plana razvoja Požeško-slavonske županije</w:t>
      </w:r>
      <w:r w:rsidR="00967D63" w:rsidRPr="00C12D33">
        <w:rPr>
          <w:b w:val="0"/>
          <w:szCs w:val="22"/>
          <w:lang w:val="hr-HR"/>
        </w:rPr>
        <w:t xml:space="preserve"> za razdoblje 2021.-2027</w:t>
      </w:r>
      <w:r w:rsidRPr="00C12D33">
        <w:rPr>
          <w:b w:val="0"/>
          <w:szCs w:val="22"/>
          <w:lang w:val="hr-HR"/>
        </w:rPr>
        <w:t xml:space="preserve">. </w:t>
      </w:r>
      <w:r w:rsidR="00967D63" w:rsidRPr="00C12D33">
        <w:rPr>
          <w:b w:val="0"/>
          <w:szCs w:val="22"/>
          <w:lang w:val="hr-HR"/>
        </w:rPr>
        <w:t>i činjenica da nisu objavljeni službeni rezultati Popisa stanovništva, kućanstava i stanova u Republici Hrvatskoj 2021.godine</w:t>
      </w:r>
    </w:p>
    <w:p w14:paraId="0FB2F59A" w14:textId="12385036" w:rsidR="00F66B4A" w:rsidRPr="00C12D33" w:rsidRDefault="00F66B4A" w:rsidP="00B57009">
      <w:pPr>
        <w:ind w:firstLine="567"/>
        <w:jc w:val="both"/>
        <w:rPr>
          <w:b w:val="0"/>
          <w:szCs w:val="22"/>
          <w:lang w:val="hr-HR"/>
        </w:rPr>
      </w:pPr>
      <w:r w:rsidRPr="00C12D33">
        <w:rPr>
          <w:b w:val="0"/>
          <w:szCs w:val="22"/>
          <w:lang w:val="hr-HR"/>
        </w:rPr>
        <w:t>Slijedom naprijed navedenog, potrebno je produžiti rok važenja Strategije razvoja Grada Požege za razdoblje 2015.-2020. godine do donošenja Plana razvoja Grada Požege za razdoblje 2021. - 2027. godine</w:t>
      </w:r>
      <w:r w:rsidR="008203E9" w:rsidRPr="00C12D33">
        <w:rPr>
          <w:b w:val="0"/>
          <w:szCs w:val="22"/>
          <w:lang w:val="hr-HR"/>
        </w:rPr>
        <w:t>.</w:t>
      </w:r>
    </w:p>
    <w:sectPr w:rsidR="00F66B4A" w:rsidRPr="00C12D33" w:rsidSect="00C12D3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FB49B" w14:textId="77777777" w:rsidR="001A0754" w:rsidRDefault="001A0754" w:rsidP="00C12D33">
      <w:r>
        <w:separator/>
      </w:r>
    </w:p>
  </w:endnote>
  <w:endnote w:type="continuationSeparator" w:id="0">
    <w:p w14:paraId="27EDCEDC" w14:textId="77777777" w:rsidR="001A0754" w:rsidRDefault="001A0754" w:rsidP="00C1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3027749"/>
      <w:docPartObj>
        <w:docPartGallery w:val="Page Numbers (Bottom of Page)"/>
        <w:docPartUnique/>
      </w:docPartObj>
    </w:sdtPr>
    <w:sdtEndPr/>
    <w:sdtContent>
      <w:p w14:paraId="73585114" w14:textId="5B24F9AB" w:rsidR="00C12D33" w:rsidRDefault="00C12D33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32AA363" wp14:editId="3EC19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CAF9FC" w14:textId="77777777" w:rsidR="00C12D33" w:rsidRPr="00C12D33" w:rsidRDefault="00C12D3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 w:val="0"/>
                                    <w:sz w:val="20"/>
                                  </w:rPr>
                                </w:pPr>
                                <w:r w:rsidRPr="00C12D33">
                                  <w:rPr>
                                    <w:rFonts w:asciiTheme="minorHAnsi" w:hAnsiTheme="minorHAnsi" w:cstheme="minorHAnsi"/>
                                    <w:b w:val="0"/>
                                    <w:sz w:val="20"/>
                                  </w:rPr>
                                  <w:fldChar w:fldCharType="begin"/>
                                </w:r>
                                <w:r w:rsidRPr="00C12D33">
                                  <w:rPr>
                                    <w:rFonts w:asciiTheme="minorHAnsi" w:hAnsiTheme="minorHAnsi" w:cstheme="minorHAnsi"/>
                                    <w:b w:val="0"/>
                                    <w:sz w:val="20"/>
                                  </w:rPr>
                                  <w:instrText xml:space="preserve"> PAGE    \* MERGEFORMAT </w:instrText>
                                </w:r>
                                <w:r w:rsidRPr="00C12D33">
                                  <w:rPr>
                                    <w:rFonts w:asciiTheme="minorHAnsi" w:hAnsiTheme="minorHAnsi" w:cstheme="minorHAnsi"/>
                                    <w:b w:val="0"/>
                                    <w:sz w:val="20"/>
                                  </w:rPr>
                                  <w:fldChar w:fldCharType="separate"/>
                                </w:r>
                                <w:r w:rsidRPr="00C12D33">
                                  <w:rPr>
                                    <w:rFonts w:asciiTheme="minorHAnsi" w:hAnsiTheme="minorHAnsi" w:cstheme="minorHAnsi"/>
                                    <w:b w:val="0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C12D33">
                                  <w:rPr>
                                    <w:rFonts w:asciiTheme="minorHAnsi" w:hAnsiTheme="minorHAnsi" w:cstheme="minorHAnsi"/>
                                    <w:b w:val="0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2AA363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FbCzJQ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45CAF9FC" w14:textId="77777777" w:rsidR="00C12D33" w:rsidRPr="00C12D33" w:rsidRDefault="00C12D33">
                          <w:pPr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sz w:val="20"/>
                            </w:rPr>
                          </w:pPr>
                          <w:r w:rsidRPr="00C12D33">
                            <w:rPr>
                              <w:rFonts w:asciiTheme="minorHAnsi" w:hAnsiTheme="minorHAnsi" w:cstheme="minorHAnsi"/>
                              <w:b w:val="0"/>
                              <w:sz w:val="20"/>
                            </w:rPr>
                            <w:fldChar w:fldCharType="begin"/>
                          </w:r>
                          <w:r w:rsidRPr="00C12D33">
                            <w:rPr>
                              <w:rFonts w:asciiTheme="minorHAnsi" w:hAnsiTheme="minorHAnsi" w:cstheme="minorHAnsi"/>
                              <w:b w:val="0"/>
                              <w:sz w:val="20"/>
                            </w:rPr>
                            <w:instrText xml:space="preserve"> PAGE    \* MERGEFORMAT </w:instrText>
                          </w:r>
                          <w:r w:rsidRPr="00C12D33">
                            <w:rPr>
                              <w:rFonts w:asciiTheme="minorHAnsi" w:hAnsiTheme="minorHAnsi" w:cstheme="minorHAnsi"/>
                              <w:b w:val="0"/>
                              <w:sz w:val="20"/>
                            </w:rPr>
                            <w:fldChar w:fldCharType="separate"/>
                          </w:r>
                          <w:r w:rsidRPr="00C12D33">
                            <w:rPr>
                              <w:rFonts w:asciiTheme="minorHAnsi" w:hAnsiTheme="minorHAnsi" w:cstheme="minorHAnsi"/>
                              <w:b w:val="0"/>
                              <w:noProof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C12D33">
                            <w:rPr>
                              <w:rFonts w:asciiTheme="minorHAnsi" w:hAnsiTheme="minorHAnsi" w:cstheme="minorHAnsi"/>
                              <w:b w:val="0"/>
                              <w:noProof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15874" w14:textId="77777777" w:rsidR="001A0754" w:rsidRDefault="001A0754" w:rsidP="00C12D33">
      <w:r>
        <w:separator/>
      </w:r>
    </w:p>
  </w:footnote>
  <w:footnote w:type="continuationSeparator" w:id="0">
    <w:p w14:paraId="69B47650" w14:textId="77777777" w:rsidR="001A0754" w:rsidRDefault="001A0754" w:rsidP="00C1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9EDE2" w14:textId="10B54F90" w:rsidR="00C12D33" w:rsidRPr="00C12D33" w:rsidRDefault="00C12D33" w:rsidP="00C12D33">
    <w:pPr>
      <w:tabs>
        <w:tab w:val="center" w:pos="4536"/>
        <w:tab w:val="right" w:pos="9072"/>
      </w:tabs>
      <w:suppressAutoHyphens w:val="0"/>
      <w:autoSpaceDN/>
      <w:rPr>
        <w:rFonts w:ascii="Calibri" w:hAnsi="Calibri" w:cs="Calibri"/>
        <w:b w:val="0"/>
        <w:sz w:val="20"/>
        <w:u w:val="single"/>
      </w:rPr>
    </w:pPr>
    <w:bookmarkStart w:id="22" w:name="_Hlk89882160"/>
    <w:bookmarkStart w:id="23" w:name="_Hlk89882161"/>
    <w:r w:rsidRPr="00C12D33">
      <w:rPr>
        <w:rFonts w:ascii="Calibri" w:hAnsi="Calibri" w:cs="Calibri"/>
        <w:b w:val="0"/>
        <w:sz w:val="20"/>
        <w:u w:val="single"/>
      </w:rPr>
      <w:t xml:space="preserve">7. </w:t>
    </w:r>
    <w:proofErr w:type="spellStart"/>
    <w:r w:rsidRPr="00C12D33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C12D33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C12D33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C12D33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C12D33">
      <w:rPr>
        <w:rFonts w:ascii="Calibri" w:hAnsi="Calibri" w:cs="Calibri"/>
        <w:b w:val="0"/>
        <w:sz w:val="20"/>
        <w:u w:val="single"/>
      </w:rPr>
      <w:t>vijeća</w:t>
    </w:r>
    <w:proofErr w:type="spellEnd"/>
    <w:r w:rsidRPr="00C12D33">
      <w:rPr>
        <w:rFonts w:ascii="Calibri" w:hAnsi="Calibri" w:cs="Calibri"/>
        <w:b w:val="0"/>
        <w:sz w:val="20"/>
        <w:u w:val="single"/>
      </w:rPr>
      <w:tab/>
    </w:r>
    <w:r w:rsidRPr="00C12D33">
      <w:rPr>
        <w:rFonts w:ascii="Calibri" w:hAnsi="Calibri" w:cs="Calibri"/>
        <w:b w:val="0"/>
        <w:sz w:val="20"/>
        <w:u w:val="single"/>
      </w:rPr>
      <w:tab/>
    </w:r>
    <w:proofErr w:type="spellStart"/>
    <w:r w:rsidRPr="00C12D33">
      <w:rPr>
        <w:rFonts w:ascii="Calibri" w:hAnsi="Calibri" w:cs="Calibri"/>
        <w:b w:val="0"/>
        <w:sz w:val="20"/>
        <w:u w:val="single"/>
      </w:rPr>
      <w:t>prosinac</w:t>
    </w:r>
    <w:proofErr w:type="spellEnd"/>
    <w:r w:rsidRPr="00C12D33">
      <w:rPr>
        <w:rFonts w:ascii="Calibri" w:hAnsi="Calibri" w:cs="Calibri"/>
        <w:b w:val="0"/>
        <w:sz w:val="20"/>
        <w:u w:val="single"/>
      </w:rPr>
      <w:t>, 2021.</w:t>
    </w:r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23D3"/>
    <w:multiLevelType w:val="hybridMultilevel"/>
    <w:tmpl w:val="1BFAA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953B8"/>
    <w:multiLevelType w:val="hybridMultilevel"/>
    <w:tmpl w:val="6A5E3400"/>
    <w:lvl w:ilvl="0" w:tplc="D2D607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1C6E02"/>
    <w:multiLevelType w:val="hybridMultilevel"/>
    <w:tmpl w:val="05FABE40"/>
    <w:lvl w:ilvl="0" w:tplc="CEF042D2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F3A1F9C"/>
    <w:multiLevelType w:val="hybridMultilevel"/>
    <w:tmpl w:val="5C545950"/>
    <w:lvl w:ilvl="0" w:tplc="538EE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1F"/>
    <w:rsid w:val="00006589"/>
    <w:rsid w:val="0003262C"/>
    <w:rsid w:val="00037966"/>
    <w:rsid w:val="00093550"/>
    <w:rsid w:val="000A15DC"/>
    <w:rsid w:val="000F41FF"/>
    <w:rsid w:val="001A0754"/>
    <w:rsid w:val="00246517"/>
    <w:rsid w:val="002501C0"/>
    <w:rsid w:val="00254D3B"/>
    <w:rsid w:val="003059A3"/>
    <w:rsid w:val="00305CD2"/>
    <w:rsid w:val="004B172E"/>
    <w:rsid w:val="0053408B"/>
    <w:rsid w:val="005516F3"/>
    <w:rsid w:val="0058403F"/>
    <w:rsid w:val="006C6935"/>
    <w:rsid w:val="007658B0"/>
    <w:rsid w:val="007B2C2C"/>
    <w:rsid w:val="007E5C2D"/>
    <w:rsid w:val="008203E9"/>
    <w:rsid w:val="00892624"/>
    <w:rsid w:val="0091232D"/>
    <w:rsid w:val="00967D63"/>
    <w:rsid w:val="00A15602"/>
    <w:rsid w:val="00A6331F"/>
    <w:rsid w:val="00B0617A"/>
    <w:rsid w:val="00B57009"/>
    <w:rsid w:val="00BA2667"/>
    <w:rsid w:val="00C12D33"/>
    <w:rsid w:val="00C6399E"/>
    <w:rsid w:val="00DC1953"/>
    <w:rsid w:val="00DC4D52"/>
    <w:rsid w:val="00F66B4A"/>
    <w:rsid w:val="00F7212B"/>
    <w:rsid w:val="00F760DD"/>
    <w:rsid w:val="00F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16720"/>
  <w15:chartTrackingRefBased/>
  <w15:docId w15:val="{E95FC237-36D7-4FC2-B177-7C5503DD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D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58403F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58403F"/>
    <w:pPr>
      <w:suppressAutoHyphens w:val="0"/>
      <w:autoSpaceDN/>
      <w:ind w:left="720"/>
      <w:contextualSpacing/>
    </w:pPr>
    <w:rPr>
      <w:lang w:val="en-AU"/>
    </w:rPr>
  </w:style>
  <w:style w:type="character" w:styleId="Hyperlink">
    <w:name w:val="Hyperlink"/>
    <w:uiPriority w:val="99"/>
    <w:rsid w:val="0058403F"/>
    <w:rPr>
      <w:rFonts w:cs="Times New Roman"/>
      <w:color w:val="0000FF"/>
      <w:u w:val="single"/>
    </w:rPr>
  </w:style>
  <w:style w:type="paragraph" w:customStyle="1" w:styleId="Standard">
    <w:name w:val="Standard"/>
    <w:rsid w:val="00DC4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12D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D33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12D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D33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C69B-5138-4ECF-B150-BC4900E8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Mario</cp:lastModifiedBy>
  <cp:revision>4</cp:revision>
  <cp:lastPrinted>2021-12-08T12:40:00Z</cp:lastPrinted>
  <dcterms:created xsi:type="dcterms:W3CDTF">2021-12-08T18:07:00Z</dcterms:created>
  <dcterms:modified xsi:type="dcterms:W3CDTF">2021-12-08T21:41:00Z</dcterms:modified>
</cp:coreProperties>
</file>