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4A0" w:firstRow="1" w:lastRow="0" w:firstColumn="1" w:lastColumn="0" w:noHBand="0" w:noVBand="1"/>
      </w:tblPr>
      <w:tblGrid>
        <w:gridCol w:w="9634"/>
      </w:tblGrid>
      <w:tr w:rsidR="0068697D" w:rsidRPr="0068697D" w14:paraId="15CF865B" w14:textId="77777777" w:rsidTr="002757A0">
        <w:trPr>
          <w:trHeight w:val="15309"/>
          <w:jc w:val="center"/>
        </w:trPr>
        <w:tc>
          <w:tcPr>
            <w:tcW w:w="9634" w:type="dxa"/>
            <w:tcBorders>
              <w:top w:val="single" w:sz="4" w:space="0" w:color="auto"/>
              <w:left w:val="single" w:sz="4" w:space="0" w:color="auto"/>
              <w:bottom w:val="single" w:sz="4" w:space="0" w:color="auto"/>
              <w:right w:val="single" w:sz="4" w:space="0" w:color="auto"/>
            </w:tcBorders>
          </w:tcPr>
          <w:p w14:paraId="565A5E82" w14:textId="72DC9FA6" w:rsidR="007E284D" w:rsidRPr="0068697D" w:rsidRDefault="002B32D4" w:rsidP="009C125F">
            <w:pPr>
              <w:widowControl w:val="0"/>
              <w:ind w:left="142"/>
              <w:jc w:val="center"/>
              <w:rPr>
                <w:b/>
                <w:bCs/>
                <w:sz w:val="28"/>
                <w:szCs w:val="28"/>
              </w:rPr>
            </w:pPr>
            <w:bookmarkStart w:id="0" w:name="_Hlk511382611"/>
            <w:r>
              <w:rPr>
                <w:bCs/>
                <w:sz w:val="28"/>
                <w:szCs w:val="28"/>
              </w:rPr>
              <w:t>8</w:t>
            </w:r>
            <w:r w:rsidR="00FD1845">
              <w:rPr>
                <w:bCs/>
                <w:sz w:val="28"/>
                <w:szCs w:val="28"/>
              </w:rPr>
              <w:t xml:space="preserve">. </w:t>
            </w:r>
            <w:r w:rsidR="007E284D" w:rsidRPr="0068697D">
              <w:rPr>
                <w:bCs/>
                <w:sz w:val="28"/>
                <w:szCs w:val="28"/>
              </w:rPr>
              <w:t>SJEDNICA GRADSKOG VIJEĆA GRADA POŽEGE</w:t>
            </w:r>
          </w:p>
          <w:p w14:paraId="30A990FD" w14:textId="42AA43A6" w:rsidR="00F50DCB" w:rsidRPr="0068697D" w:rsidRDefault="00F50DCB" w:rsidP="009C125F">
            <w:pPr>
              <w:rPr>
                <w:bCs/>
                <w:sz w:val="28"/>
                <w:szCs w:val="28"/>
              </w:rPr>
            </w:pPr>
          </w:p>
          <w:p w14:paraId="18F204B5" w14:textId="77777777" w:rsidR="00FD2099" w:rsidRPr="0068697D" w:rsidRDefault="00FD2099" w:rsidP="009C125F">
            <w:pPr>
              <w:rPr>
                <w:bCs/>
                <w:sz w:val="28"/>
                <w:szCs w:val="28"/>
              </w:rPr>
            </w:pPr>
          </w:p>
          <w:p w14:paraId="1C12D865" w14:textId="7055FD26" w:rsidR="007E284D" w:rsidRPr="0068697D" w:rsidRDefault="007E284D" w:rsidP="009C125F">
            <w:pPr>
              <w:jc w:val="center"/>
              <w:rPr>
                <w:b/>
                <w:bCs/>
                <w:sz w:val="28"/>
                <w:szCs w:val="28"/>
              </w:rPr>
            </w:pPr>
            <w:r w:rsidRPr="0068697D">
              <w:rPr>
                <w:bCs/>
                <w:sz w:val="28"/>
                <w:szCs w:val="28"/>
              </w:rPr>
              <w:t>TOČKA</w:t>
            </w:r>
            <w:r w:rsidR="00EB367A">
              <w:rPr>
                <w:bCs/>
                <w:sz w:val="28"/>
                <w:szCs w:val="28"/>
              </w:rPr>
              <w:t xml:space="preserve"> 4.</w:t>
            </w:r>
            <w:r w:rsidR="00A609BB">
              <w:rPr>
                <w:bCs/>
                <w:sz w:val="28"/>
                <w:szCs w:val="28"/>
              </w:rPr>
              <w:t xml:space="preserve"> </w:t>
            </w:r>
            <w:r w:rsidRPr="0068697D">
              <w:rPr>
                <w:bCs/>
                <w:sz w:val="28"/>
                <w:szCs w:val="28"/>
              </w:rPr>
              <w:t>DNEVNOG REDA</w:t>
            </w:r>
          </w:p>
          <w:p w14:paraId="32AA941F" w14:textId="2C21DACE" w:rsidR="007E284D" w:rsidRDefault="007E284D" w:rsidP="009C125F">
            <w:pPr>
              <w:rPr>
                <w:sz w:val="28"/>
                <w:szCs w:val="28"/>
              </w:rPr>
            </w:pPr>
          </w:p>
          <w:p w14:paraId="29D3E86E" w14:textId="5C4D92E5" w:rsidR="009C125F" w:rsidRDefault="009C125F" w:rsidP="009C125F">
            <w:pPr>
              <w:rPr>
                <w:sz w:val="28"/>
                <w:szCs w:val="28"/>
              </w:rPr>
            </w:pPr>
          </w:p>
          <w:p w14:paraId="270943DE" w14:textId="297D6BF9" w:rsidR="009C125F" w:rsidRDefault="009C125F" w:rsidP="009C125F">
            <w:pPr>
              <w:rPr>
                <w:sz w:val="28"/>
                <w:szCs w:val="28"/>
              </w:rPr>
            </w:pPr>
          </w:p>
          <w:p w14:paraId="4BA3FE82" w14:textId="77777777" w:rsidR="009C125F" w:rsidRDefault="009C125F" w:rsidP="009C125F">
            <w:pPr>
              <w:rPr>
                <w:sz w:val="28"/>
                <w:szCs w:val="28"/>
              </w:rPr>
            </w:pPr>
          </w:p>
          <w:p w14:paraId="2D4C1EFD" w14:textId="77777777" w:rsidR="009C125F" w:rsidRPr="00EB367A" w:rsidRDefault="009C125F" w:rsidP="009C125F">
            <w:pPr>
              <w:rPr>
                <w:sz w:val="28"/>
                <w:szCs w:val="28"/>
              </w:rPr>
            </w:pPr>
          </w:p>
          <w:p w14:paraId="178854DE" w14:textId="339538DA" w:rsidR="00F477F4" w:rsidRDefault="007E284D" w:rsidP="00F477F4">
            <w:pPr>
              <w:jc w:val="center"/>
              <w:rPr>
                <w:sz w:val="28"/>
                <w:szCs w:val="28"/>
              </w:rPr>
            </w:pPr>
            <w:r w:rsidRPr="00EB367A">
              <w:rPr>
                <w:sz w:val="28"/>
                <w:szCs w:val="28"/>
              </w:rPr>
              <w:t xml:space="preserve">PRIJEDLOG </w:t>
            </w:r>
            <w:r w:rsidR="00F477F4" w:rsidRPr="00EB367A">
              <w:rPr>
                <w:sz w:val="28"/>
                <w:szCs w:val="28"/>
              </w:rPr>
              <w:t>ODLUKE</w:t>
            </w:r>
          </w:p>
          <w:p w14:paraId="7EB2CA99" w14:textId="77777777" w:rsidR="00EB367A" w:rsidRPr="00EB367A" w:rsidRDefault="00EB367A" w:rsidP="00376E0C">
            <w:pPr>
              <w:rPr>
                <w:sz w:val="28"/>
                <w:szCs w:val="28"/>
              </w:rPr>
            </w:pPr>
          </w:p>
          <w:p w14:paraId="2AB1E28D" w14:textId="5DB994FB" w:rsidR="007E284D" w:rsidRPr="00EB367A" w:rsidRDefault="00F477F4" w:rsidP="00F477F4">
            <w:pPr>
              <w:jc w:val="center"/>
              <w:rPr>
                <w:sz w:val="28"/>
                <w:szCs w:val="28"/>
              </w:rPr>
            </w:pPr>
            <w:r w:rsidRPr="00EB367A">
              <w:rPr>
                <w:sz w:val="28"/>
                <w:szCs w:val="28"/>
              </w:rPr>
              <w:t>O NAČINU PRUŽANJA JAVNE USLUGE SAKUPLJANJA</w:t>
            </w:r>
            <w:r w:rsidR="00EB367A">
              <w:rPr>
                <w:sz w:val="28"/>
                <w:szCs w:val="28"/>
              </w:rPr>
              <w:t xml:space="preserve"> </w:t>
            </w:r>
            <w:r w:rsidRPr="00EB367A">
              <w:rPr>
                <w:sz w:val="28"/>
                <w:szCs w:val="28"/>
              </w:rPr>
              <w:t>KOMUNALNOG OTPADA NA PODRUČJU GRADA POŽEGE</w:t>
            </w:r>
          </w:p>
          <w:p w14:paraId="054D1391" w14:textId="77777777" w:rsidR="007E284D" w:rsidRPr="00EB367A" w:rsidRDefault="007E284D" w:rsidP="009C125F">
            <w:pPr>
              <w:rPr>
                <w:sz w:val="28"/>
                <w:szCs w:val="28"/>
              </w:rPr>
            </w:pPr>
          </w:p>
          <w:p w14:paraId="5156A09F" w14:textId="6D678CE7" w:rsidR="007E284D" w:rsidRDefault="007E284D" w:rsidP="009C125F">
            <w:pPr>
              <w:rPr>
                <w:sz w:val="28"/>
                <w:szCs w:val="28"/>
              </w:rPr>
            </w:pPr>
          </w:p>
          <w:p w14:paraId="3895654A" w14:textId="565BACF6" w:rsidR="009C125F" w:rsidRDefault="009C125F" w:rsidP="009C125F">
            <w:pPr>
              <w:rPr>
                <w:sz w:val="28"/>
                <w:szCs w:val="28"/>
              </w:rPr>
            </w:pPr>
          </w:p>
          <w:p w14:paraId="1607347C" w14:textId="77777777" w:rsidR="009C125F" w:rsidRPr="0068697D" w:rsidRDefault="009C125F" w:rsidP="00810C06">
            <w:pPr>
              <w:rPr>
                <w:sz w:val="28"/>
                <w:szCs w:val="28"/>
              </w:rPr>
            </w:pPr>
          </w:p>
          <w:p w14:paraId="08596495" w14:textId="497CE4C9" w:rsidR="007E284D" w:rsidRPr="0068697D" w:rsidRDefault="007E284D" w:rsidP="002757A0">
            <w:pPr>
              <w:rPr>
                <w:rFonts w:eastAsia="Arial Unicode MS"/>
                <w:bCs/>
                <w:sz w:val="28"/>
                <w:szCs w:val="28"/>
              </w:rPr>
            </w:pPr>
            <w:r w:rsidRPr="0068697D">
              <w:rPr>
                <w:bCs/>
                <w:sz w:val="28"/>
                <w:szCs w:val="28"/>
              </w:rPr>
              <w:t>PREDLAGATELJ:</w:t>
            </w:r>
            <w:r w:rsidR="002757A0">
              <w:rPr>
                <w:bCs/>
                <w:sz w:val="28"/>
                <w:szCs w:val="28"/>
              </w:rPr>
              <w:tab/>
            </w:r>
            <w:r w:rsidR="009C125F">
              <w:rPr>
                <w:bCs/>
                <w:sz w:val="28"/>
                <w:szCs w:val="28"/>
              </w:rPr>
              <w:t>G</w:t>
            </w:r>
            <w:r w:rsidRPr="0068697D">
              <w:rPr>
                <w:bCs/>
                <w:sz w:val="28"/>
                <w:szCs w:val="28"/>
              </w:rPr>
              <w:t>radonačelnik Grada Požege</w:t>
            </w:r>
          </w:p>
          <w:p w14:paraId="542A2CA0" w14:textId="2D7527BB" w:rsidR="007E284D" w:rsidRDefault="007E284D" w:rsidP="002757A0">
            <w:pPr>
              <w:rPr>
                <w:rFonts w:eastAsia="Arial Unicode MS"/>
                <w:bCs/>
                <w:sz w:val="28"/>
                <w:szCs w:val="28"/>
              </w:rPr>
            </w:pPr>
          </w:p>
          <w:p w14:paraId="0281EAA2" w14:textId="77777777" w:rsidR="009C125F" w:rsidRPr="0068697D" w:rsidRDefault="009C125F" w:rsidP="002757A0">
            <w:pPr>
              <w:rPr>
                <w:rFonts w:eastAsia="Arial Unicode MS"/>
                <w:bCs/>
                <w:sz w:val="28"/>
                <w:szCs w:val="28"/>
              </w:rPr>
            </w:pPr>
          </w:p>
          <w:p w14:paraId="70FED26F" w14:textId="426CBCBA" w:rsidR="007E284D" w:rsidRPr="0068697D" w:rsidRDefault="007E284D" w:rsidP="002757A0">
            <w:pPr>
              <w:rPr>
                <w:rFonts w:eastAsia="Arial Unicode MS"/>
                <w:b/>
                <w:bCs/>
                <w:sz w:val="28"/>
                <w:szCs w:val="28"/>
              </w:rPr>
            </w:pPr>
            <w:r w:rsidRPr="0068697D">
              <w:rPr>
                <w:rFonts w:eastAsia="Arial Unicode MS"/>
                <w:bCs/>
                <w:sz w:val="28"/>
                <w:szCs w:val="28"/>
              </w:rPr>
              <w:t>IZVJESTITELJ</w:t>
            </w:r>
            <w:r w:rsidRPr="0068697D">
              <w:rPr>
                <w:bCs/>
                <w:sz w:val="28"/>
                <w:szCs w:val="28"/>
              </w:rPr>
              <w:t>:</w:t>
            </w:r>
            <w:r w:rsidR="002757A0">
              <w:rPr>
                <w:bCs/>
                <w:sz w:val="28"/>
                <w:szCs w:val="28"/>
              </w:rPr>
              <w:tab/>
            </w:r>
            <w:r w:rsidR="002757A0">
              <w:rPr>
                <w:bCs/>
                <w:sz w:val="28"/>
                <w:szCs w:val="28"/>
              </w:rPr>
              <w:tab/>
            </w:r>
            <w:r w:rsidRPr="0068697D">
              <w:rPr>
                <w:bCs/>
                <w:sz w:val="28"/>
                <w:szCs w:val="28"/>
              </w:rPr>
              <w:t>Gradonačelnik Grada Požege</w:t>
            </w:r>
          </w:p>
          <w:p w14:paraId="7ADBE422" w14:textId="41AF4924" w:rsidR="007E284D" w:rsidRDefault="007E284D" w:rsidP="002757A0">
            <w:pPr>
              <w:rPr>
                <w:rFonts w:eastAsia="Arial Unicode MS"/>
                <w:sz w:val="28"/>
                <w:szCs w:val="28"/>
              </w:rPr>
            </w:pPr>
          </w:p>
          <w:p w14:paraId="7C95B47B" w14:textId="1639BAB0" w:rsidR="009C125F" w:rsidRDefault="009C125F" w:rsidP="009C125F">
            <w:pPr>
              <w:rPr>
                <w:rFonts w:eastAsia="Arial Unicode MS"/>
                <w:sz w:val="28"/>
                <w:szCs w:val="28"/>
              </w:rPr>
            </w:pPr>
          </w:p>
          <w:p w14:paraId="3FBBA9E9" w14:textId="1D721D6C" w:rsidR="009C125F" w:rsidRDefault="009C125F" w:rsidP="009C125F">
            <w:pPr>
              <w:rPr>
                <w:rFonts w:eastAsia="Arial Unicode MS"/>
                <w:sz w:val="28"/>
                <w:szCs w:val="28"/>
              </w:rPr>
            </w:pPr>
          </w:p>
          <w:p w14:paraId="3DDF808A" w14:textId="425312D6" w:rsidR="009C125F" w:rsidRDefault="009C125F" w:rsidP="009C125F">
            <w:pPr>
              <w:rPr>
                <w:rFonts w:eastAsia="Arial Unicode MS"/>
                <w:sz w:val="28"/>
                <w:szCs w:val="28"/>
              </w:rPr>
            </w:pPr>
          </w:p>
          <w:p w14:paraId="08067A61" w14:textId="2DDD814F" w:rsidR="009C125F" w:rsidRDefault="009C125F" w:rsidP="009C125F">
            <w:pPr>
              <w:rPr>
                <w:rFonts w:eastAsia="Arial Unicode MS"/>
                <w:sz w:val="28"/>
                <w:szCs w:val="28"/>
              </w:rPr>
            </w:pPr>
          </w:p>
          <w:p w14:paraId="4C015D17" w14:textId="77777777" w:rsidR="002757A0" w:rsidRDefault="002757A0" w:rsidP="009C125F">
            <w:pPr>
              <w:rPr>
                <w:rFonts w:eastAsia="Arial Unicode MS"/>
                <w:sz w:val="28"/>
                <w:szCs w:val="28"/>
              </w:rPr>
            </w:pPr>
          </w:p>
          <w:p w14:paraId="387208D5" w14:textId="09C9A2BB" w:rsidR="002757A0" w:rsidRDefault="002757A0" w:rsidP="009C125F">
            <w:pPr>
              <w:rPr>
                <w:rFonts w:eastAsia="Arial Unicode MS"/>
                <w:sz w:val="28"/>
                <w:szCs w:val="28"/>
              </w:rPr>
            </w:pPr>
          </w:p>
          <w:p w14:paraId="1774A120" w14:textId="77777777" w:rsidR="002757A0" w:rsidRDefault="002757A0" w:rsidP="009C125F">
            <w:pPr>
              <w:rPr>
                <w:rFonts w:eastAsia="Arial Unicode MS"/>
                <w:sz w:val="28"/>
                <w:szCs w:val="28"/>
              </w:rPr>
            </w:pPr>
          </w:p>
          <w:p w14:paraId="68FC4D8D" w14:textId="77777777" w:rsidR="009C125F" w:rsidRDefault="009C125F" w:rsidP="009C125F">
            <w:pPr>
              <w:rPr>
                <w:rFonts w:eastAsia="Arial Unicode MS"/>
                <w:sz w:val="28"/>
                <w:szCs w:val="28"/>
              </w:rPr>
            </w:pPr>
          </w:p>
          <w:p w14:paraId="032BDEFC" w14:textId="451622A4" w:rsidR="009C125F" w:rsidRDefault="009C125F" w:rsidP="009C125F">
            <w:pPr>
              <w:rPr>
                <w:rFonts w:eastAsia="Arial Unicode MS"/>
                <w:sz w:val="28"/>
                <w:szCs w:val="28"/>
              </w:rPr>
            </w:pPr>
          </w:p>
          <w:p w14:paraId="7D3BD727" w14:textId="7BB9E162" w:rsidR="009C125F" w:rsidRDefault="009C125F" w:rsidP="009C125F">
            <w:pPr>
              <w:rPr>
                <w:rFonts w:eastAsia="Arial Unicode MS"/>
                <w:sz w:val="28"/>
                <w:szCs w:val="28"/>
              </w:rPr>
            </w:pPr>
          </w:p>
          <w:p w14:paraId="2508744C" w14:textId="77777777" w:rsidR="009C125F" w:rsidRPr="009C125F" w:rsidRDefault="009C125F" w:rsidP="009C125F">
            <w:pPr>
              <w:rPr>
                <w:rFonts w:eastAsia="Arial Unicode MS"/>
                <w:sz w:val="28"/>
                <w:szCs w:val="28"/>
              </w:rPr>
            </w:pPr>
          </w:p>
          <w:p w14:paraId="36CDF227" w14:textId="42B21BB7" w:rsidR="007E284D" w:rsidRPr="0068697D" w:rsidRDefault="00F477F4" w:rsidP="009C125F">
            <w:pPr>
              <w:jc w:val="center"/>
              <w:rPr>
                <w:b/>
                <w:sz w:val="22"/>
                <w:szCs w:val="22"/>
              </w:rPr>
            </w:pPr>
            <w:r>
              <w:rPr>
                <w:bCs/>
                <w:sz w:val="28"/>
                <w:szCs w:val="28"/>
              </w:rPr>
              <w:t>Siječanj 2022</w:t>
            </w:r>
            <w:r w:rsidR="009C125F">
              <w:rPr>
                <w:bCs/>
                <w:sz w:val="28"/>
                <w:szCs w:val="28"/>
              </w:rPr>
              <w:t>.</w:t>
            </w:r>
          </w:p>
        </w:tc>
      </w:tr>
    </w:tbl>
    <w:p w14:paraId="55620FC6" w14:textId="7FBB8C67" w:rsidR="00A06A59" w:rsidRPr="00063A11" w:rsidRDefault="006B0B6D" w:rsidP="00E32413">
      <w:pPr>
        <w:ind w:right="4536" w:firstLine="1985"/>
        <w:rPr>
          <w:sz w:val="22"/>
          <w:szCs w:val="22"/>
        </w:rPr>
      </w:pPr>
      <w:r w:rsidRPr="00063A11">
        <w:rPr>
          <w:noProof/>
          <w:sz w:val="22"/>
          <w:szCs w:val="22"/>
          <w:lang w:eastAsia="hr-HR"/>
        </w:rPr>
        <w:lastRenderedPageBreak/>
        <w:drawing>
          <wp:inline distT="0" distB="0" distL="0" distR="0" wp14:anchorId="4DE26690" wp14:editId="01858659">
            <wp:extent cx="314325" cy="428625"/>
            <wp:effectExtent l="0" t="0" r="9525"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E03FA0B" w14:textId="77777777" w:rsidR="00A06A59" w:rsidRPr="00063A11" w:rsidRDefault="00A06A59" w:rsidP="007E284D">
      <w:pPr>
        <w:rPr>
          <w:sz w:val="22"/>
          <w:szCs w:val="22"/>
        </w:rPr>
      </w:pPr>
      <w:r w:rsidRPr="00063A11">
        <w:rPr>
          <w:sz w:val="22"/>
          <w:szCs w:val="22"/>
        </w:rPr>
        <w:t>R  E  P  U  B  L  I  K  A    H  R  V  A  T  S  K  A</w:t>
      </w:r>
    </w:p>
    <w:p w14:paraId="699C4D0A" w14:textId="5CAD4777" w:rsidR="00A06A59" w:rsidRPr="00063A11" w:rsidRDefault="00A06A59" w:rsidP="00A06A59">
      <w:pPr>
        <w:ind w:right="4677"/>
        <w:jc w:val="center"/>
        <w:rPr>
          <w:sz w:val="22"/>
          <w:szCs w:val="22"/>
        </w:rPr>
      </w:pPr>
      <w:r w:rsidRPr="00063A11">
        <w:rPr>
          <w:sz w:val="22"/>
          <w:szCs w:val="22"/>
        </w:rPr>
        <w:t>POŽEŠKO-</w:t>
      </w:r>
      <w:r w:rsidR="00810C06" w:rsidRPr="00063A11">
        <w:rPr>
          <w:sz w:val="22"/>
          <w:szCs w:val="22"/>
        </w:rPr>
        <w:t>SLAVONSKA ŽUPANIJA</w:t>
      </w:r>
    </w:p>
    <w:p w14:paraId="2C4458B1" w14:textId="77777777" w:rsidR="00A06A59" w:rsidRPr="00063A11" w:rsidRDefault="00A06A59" w:rsidP="00E32413">
      <w:pPr>
        <w:ind w:right="4677" w:firstLine="1418"/>
        <w:rPr>
          <w:sz w:val="22"/>
          <w:szCs w:val="22"/>
        </w:rPr>
      </w:pPr>
      <w:r w:rsidRPr="00063A11">
        <w:rPr>
          <w:noProof/>
          <w:sz w:val="22"/>
          <w:szCs w:val="22"/>
          <w:lang w:eastAsia="hr-HR"/>
        </w:rPr>
        <w:drawing>
          <wp:anchor distT="0" distB="0" distL="114300" distR="114300" simplePos="0" relativeHeight="251661312" behindDoc="0" locked="0" layoutInCell="1" allowOverlap="1" wp14:anchorId="7A7FA440" wp14:editId="0DCD13A1">
            <wp:simplePos x="0" y="0"/>
            <wp:positionH relativeFrom="column">
              <wp:posOffset>96520</wp:posOffset>
            </wp:positionH>
            <wp:positionV relativeFrom="paragraph">
              <wp:posOffset>17780</wp:posOffset>
            </wp:positionV>
            <wp:extent cx="355600" cy="347980"/>
            <wp:effectExtent l="0" t="0" r="635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063A11">
        <w:rPr>
          <w:sz w:val="22"/>
          <w:szCs w:val="22"/>
        </w:rPr>
        <w:t>GRAD POŽEGA</w:t>
      </w:r>
    </w:p>
    <w:p w14:paraId="550B52E5" w14:textId="30917DAB" w:rsidR="00A06A59" w:rsidRPr="00063A11" w:rsidRDefault="00063A11" w:rsidP="00E32413">
      <w:pPr>
        <w:ind w:right="4677" w:firstLine="1134"/>
        <w:rPr>
          <w:sz w:val="22"/>
          <w:szCs w:val="22"/>
        </w:rPr>
      </w:pPr>
      <w:r w:rsidRPr="00063A11">
        <w:rPr>
          <w:sz w:val="22"/>
          <w:szCs w:val="22"/>
        </w:rPr>
        <w:t xml:space="preserve">  </w:t>
      </w:r>
      <w:r w:rsidR="00A06A59" w:rsidRPr="00063A11">
        <w:rPr>
          <w:sz w:val="22"/>
          <w:szCs w:val="22"/>
        </w:rPr>
        <w:t>GRADONAČELNIK</w:t>
      </w:r>
    </w:p>
    <w:bookmarkEnd w:id="0"/>
    <w:p w14:paraId="2E77F7CE" w14:textId="77777777" w:rsidR="00A06A59" w:rsidRPr="00063A11" w:rsidRDefault="00A06A59" w:rsidP="00A06A59">
      <w:pPr>
        <w:rPr>
          <w:sz w:val="22"/>
          <w:szCs w:val="22"/>
        </w:rPr>
      </w:pPr>
    </w:p>
    <w:p w14:paraId="4B6A60CB" w14:textId="2244F042" w:rsidR="00A06A59" w:rsidRPr="00063A11" w:rsidRDefault="00A06A59" w:rsidP="00A06A59">
      <w:pPr>
        <w:rPr>
          <w:sz w:val="22"/>
          <w:szCs w:val="22"/>
        </w:rPr>
      </w:pPr>
      <w:r w:rsidRPr="00063A11">
        <w:rPr>
          <w:sz w:val="22"/>
          <w:szCs w:val="22"/>
        </w:rPr>
        <w:t xml:space="preserve">KLASA: </w:t>
      </w:r>
      <w:r w:rsidR="002C5669" w:rsidRPr="00063A11">
        <w:rPr>
          <w:sz w:val="22"/>
          <w:szCs w:val="22"/>
        </w:rPr>
        <w:t>363-01/22-03/1</w:t>
      </w:r>
    </w:p>
    <w:p w14:paraId="4B10261C" w14:textId="13FC6AE5" w:rsidR="00A06A59" w:rsidRPr="00063A11" w:rsidRDefault="00A06A59" w:rsidP="00A06A59">
      <w:pPr>
        <w:rPr>
          <w:sz w:val="22"/>
          <w:szCs w:val="22"/>
        </w:rPr>
      </w:pPr>
      <w:r w:rsidRPr="00063A11">
        <w:rPr>
          <w:sz w:val="22"/>
          <w:szCs w:val="22"/>
        </w:rPr>
        <w:t>URBROJ:2177</w:t>
      </w:r>
      <w:r w:rsidR="002C5669" w:rsidRPr="00063A11">
        <w:rPr>
          <w:sz w:val="22"/>
          <w:szCs w:val="22"/>
        </w:rPr>
        <w:t>-</w:t>
      </w:r>
      <w:r w:rsidRPr="00063A11">
        <w:rPr>
          <w:sz w:val="22"/>
          <w:szCs w:val="22"/>
        </w:rPr>
        <w:t>1-01/01-</w:t>
      </w:r>
      <w:r w:rsidR="00C345B6" w:rsidRPr="00063A11">
        <w:rPr>
          <w:sz w:val="22"/>
          <w:szCs w:val="22"/>
        </w:rPr>
        <w:t>2</w:t>
      </w:r>
      <w:r w:rsidR="002C5669" w:rsidRPr="00063A11">
        <w:rPr>
          <w:sz w:val="22"/>
          <w:szCs w:val="22"/>
        </w:rPr>
        <w:t>2</w:t>
      </w:r>
      <w:r w:rsidRPr="00063A11">
        <w:rPr>
          <w:sz w:val="22"/>
          <w:szCs w:val="22"/>
        </w:rPr>
        <w:t>-</w:t>
      </w:r>
      <w:r w:rsidR="002C5669" w:rsidRPr="00063A11">
        <w:rPr>
          <w:sz w:val="22"/>
          <w:szCs w:val="22"/>
        </w:rPr>
        <w:t>4</w:t>
      </w:r>
    </w:p>
    <w:p w14:paraId="4592DC42" w14:textId="65A5B8BB" w:rsidR="00A06A59" w:rsidRPr="00063A11" w:rsidRDefault="00A06A59" w:rsidP="00A06A59">
      <w:pPr>
        <w:rPr>
          <w:sz w:val="22"/>
          <w:szCs w:val="22"/>
        </w:rPr>
      </w:pPr>
      <w:r w:rsidRPr="00063A11">
        <w:rPr>
          <w:sz w:val="22"/>
          <w:szCs w:val="22"/>
        </w:rPr>
        <w:t xml:space="preserve">Požega, </w:t>
      </w:r>
      <w:r w:rsidR="002C5669" w:rsidRPr="00063A11">
        <w:rPr>
          <w:sz w:val="22"/>
          <w:szCs w:val="22"/>
        </w:rPr>
        <w:t>1</w:t>
      </w:r>
      <w:r w:rsidR="008C2C4A" w:rsidRPr="00063A11">
        <w:rPr>
          <w:sz w:val="22"/>
          <w:szCs w:val="22"/>
        </w:rPr>
        <w:t>8</w:t>
      </w:r>
      <w:r w:rsidR="002C5669" w:rsidRPr="00063A11">
        <w:rPr>
          <w:sz w:val="22"/>
          <w:szCs w:val="22"/>
        </w:rPr>
        <w:t>. siječnja 2022</w:t>
      </w:r>
      <w:r w:rsidRPr="00063A11">
        <w:rPr>
          <w:sz w:val="22"/>
          <w:szCs w:val="22"/>
        </w:rPr>
        <w:t>.</w:t>
      </w:r>
    </w:p>
    <w:p w14:paraId="7A03B312" w14:textId="5FE7E7CC" w:rsidR="00F50DCB" w:rsidRPr="00063A11" w:rsidRDefault="00F50DCB" w:rsidP="0068697D">
      <w:pPr>
        <w:rPr>
          <w:sz w:val="22"/>
          <w:szCs w:val="22"/>
        </w:rPr>
      </w:pPr>
    </w:p>
    <w:p w14:paraId="5EB46EB3" w14:textId="77777777" w:rsidR="0068697D" w:rsidRPr="0068697D" w:rsidRDefault="0068697D" w:rsidP="0068697D">
      <w:pPr>
        <w:rPr>
          <w:sz w:val="22"/>
          <w:szCs w:val="22"/>
        </w:rPr>
      </w:pPr>
    </w:p>
    <w:p w14:paraId="23C83BBE" w14:textId="3943D308" w:rsidR="00A06A59" w:rsidRPr="0068697D" w:rsidRDefault="00A06A59" w:rsidP="009C125F">
      <w:pPr>
        <w:jc w:val="right"/>
        <w:rPr>
          <w:sz w:val="22"/>
          <w:szCs w:val="22"/>
        </w:rPr>
      </w:pPr>
      <w:r w:rsidRPr="0068697D">
        <w:rPr>
          <w:sz w:val="22"/>
          <w:szCs w:val="22"/>
        </w:rPr>
        <w:t>GRADSKOM VIJEĆU GRADA POŽEGE</w:t>
      </w:r>
    </w:p>
    <w:p w14:paraId="53A8BD37" w14:textId="4B07B0F4" w:rsidR="00AA35C1" w:rsidRPr="0068697D" w:rsidRDefault="00AA35C1" w:rsidP="0068697D">
      <w:pPr>
        <w:rPr>
          <w:sz w:val="22"/>
          <w:szCs w:val="22"/>
        </w:rPr>
      </w:pPr>
    </w:p>
    <w:p w14:paraId="011C5803" w14:textId="77777777" w:rsidR="0068697D" w:rsidRPr="0068697D" w:rsidRDefault="0068697D" w:rsidP="0068697D">
      <w:pPr>
        <w:rPr>
          <w:sz w:val="22"/>
          <w:szCs w:val="22"/>
        </w:rPr>
      </w:pPr>
    </w:p>
    <w:p w14:paraId="0B6FD4FB" w14:textId="77777777" w:rsidR="00A06A59" w:rsidRPr="0068697D" w:rsidRDefault="00A06A59" w:rsidP="00A06A59">
      <w:pPr>
        <w:rPr>
          <w:sz w:val="22"/>
          <w:szCs w:val="22"/>
        </w:rPr>
      </w:pPr>
    </w:p>
    <w:p w14:paraId="62B5D1F3" w14:textId="77777777" w:rsidR="002757A0" w:rsidRDefault="00A06A59" w:rsidP="007B6565">
      <w:pPr>
        <w:ind w:left="1134" w:hanging="1134"/>
        <w:rPr>
          <w:sz w:val="22"/>
          <w:szCs w:val="22"/>
        </w:rPr>
      </w:pPr>
      <w:r w:rsidRPr="0068697D">
        <w:rPr>
          <w:sz w:val="22"/>
          <w:szCs w:val="22"/>
        </w:rPr>
        <w:t xml:space="preserve">PREDMET: </w:t>
      </w:r>
      <w:bookmarkStart w:id="1" w:name="_Hlk89933638"/>
      <w:r w:rsidRPr="0068697D">
        <w:rPr>
          <w:sz w:val="22"/>
          <w:szCs w:val="22"/>
        </w:rPr>
        <w:t xml:space="preserve">Prijedlog </w:t>
      </w:r>
      <w:bookmarkEnd w:id="1"/>
      <w:r w:rsidR="00F477F4">
        <w:rPr>
          <w:sz w:val="22"/>
          <w:szCs w:val="22"/>
        </w:rPr>
        <w:t xml:space="preserve">Odluke </w:t>
      </w:r>
      <w:r w:rsidR="00F477F4" w:rsidRPr="00F477F4">
        <w:rPr>
          <w:sz w:val="22"/>
          <w:szCs w:val="22"/>
        </w:rPr>
        <w:t>o načinu pružanja javne usluge sakupljanja komunalnog otpada na području Grada Požege</w:t>
      </w:r>
    </w:p>
    <w:p w14:paraId="28994059" w14:textId="31BB2906" w:rsidR="00A06A59" w:rsidRPr="0068697D" w:rsidRDefault="007B6565" w:rsidP="002757A0">
      <w:pPr>
        <w:ind w:left="1134"/>
      </w:pPr>
      <w:r>
        <w:rPr>
          <w:sz w:val="22"/>
          <w:szCs w:val="22"/>
        </w:rPr>
        <w:t xml:space="preserve">- </w:t>
      </w:r>
      <w:r w:rsidR="00A609BB">
        <w:rPr>
          <w:sz w:val="22"/>
          <w:szCs w:val="22"/>
        </w:rPr>
        <w:t xml:space="preserve"> </w:t>
      </w:r>
      <w:r w:rsidR="00810C06">
        <w:rPr>
          <w:sz w:val="22"/>
          <w:szCs w:val="22"/>
        </w:rPr>
        <w:t>d</w:t>
      </w:r>
      <w:r w:rsidR="00A06A59" w:rsidRPr="0068697D">
        <w:t>ostavlja se</w:t>
      </w:r>
    </w:p>
    <w:p w14:paraId="1A465640" w14:textId="5B827B80" w:rsidR="00A06A59" w:rsidRDefault="00A06A59" w:rsidP="00A06A59">
      <w:pPr>
        <w:rPr>
          <w:sz w:val="22"/>
          <w:szCs w:val="22"/>
        </w:rPr>
      </w:pPr>
    </w:p>
    <w:p w14:paraId="37C8B4B8" w14:textId="77777777" w:rsidR="009C125F" w:rsidRPr="0068697D" w:rsidRDefault="009C125F" w:rsidP="00A06A59">
      <w:pPr>
        <w:rPr>
          <w:sz w:val="22"/>
          <w:szCs w:val="22"/>
        </w:rPr>
      </w:pPr>
    </w:p>
    <w:p w14:paraId="799BFD40" w14:textId="2FD2A9EB" w:rsidR="00A06A59" w:rsidRPr="0068697D" w:rsidRDefault="00A06A59" w:rsidP="00A06A59">
      <w:pPr>
        <w:ind w:firstLine="708"/>
        <w:jc w:val="both"/>
        <w:rPr>
          <w:sz w:val="22"/>
          <w:szCs w:val="22"/>
        </w:rPr>
      </w:pPr>
      <w:r w:rsidRPr="0068697D">
        <w:rPr>
          <w:sz w:val="22"/>
          <w:szCs w:val="22"/>
        </w:rPr>
        <w:t>Na temelju članka 6</w:t>
      </w:r>
      <w:r w:rsidR="006A09F0">
        <w:rPr>
          <w:sz w:val="22"/>
          <w:szCs w:val="22"/>
        </w:rPr>
        <w:t>2</w:t>
      </w:r>
      <w:r w:rsidRPr="0068697D">
        <w:rPr>
          <w:sz w:val="22"/>
          <w:szCs w:val="22"/>
        </w:rPr>
        <w:t xml:space="preserve">. stavka </w:t>
      </w:r>
      <w:r w:rsidR="006A09F0">
        <w:rPr>
          <w:sz w:val="22"/>
          <w:szCs w:val="22"/>
        </w:rPr>
        <w:t>1</w:t>
      </w:r>
      <w:r w:rsidRPr="0068697D">
        <w:rPr>
          <w:sz w:val="22"/>
          <w:szCs w:val="22"/>
        </w:rPr>
        <w:t xml:space="preserve">. </w:t>
      </w:r>
      <w:r w:rsidR="000E6467" w:rsidRPr="0068697D">
        <w:rPr>
          <w:sz w:val="22"/>
          <w:szCs w:val="22"/>
        </w:rPr>
        <w:t xml:space="preserve">podstavka </w:t>
      </w:r>
      <w:r w:rsidRPr="0068697D">
        <w:rPr>
          <w:sz w:val="22"/>
          <w:szCs w:val="22"/>
        </w:rPr>
        <w:t xml:space="preserve">1. Statuta Grada Požege </w:t>
      </w:r>
      <w:r w:rsidR="003B4F5D" w:rsidRPr="0068697D">
        <w:rPr>
          <w:sz w:val="22"/>
          <w:szCs w:val="22"/>
        </w:rPr>
        <w:t>(</w:t>
      </w:r>
      <w:r w:rsidR="00755905" w:rsidRPr="0068697D">
        <w:rPr>
          <w:sz w:val="22"/>
          <w:szCs w:val="22"/>
        </w:rPr>
        <w:t xml:space="preserve">Službene novine Grada Požege, broj: </w:t>
      </w:r>
      <w:r w:rsidR="006A09F0">
        <w:rPr>
          <w:sz w:val="22"/>
          <w:szCs w:val="22"/>
        </w:rPr>
        <w:t>2/21</w:t>
      </w:r>
      <w:r w:rsidRPr="0068697D">
        <w:rPr>
          <w:sz w:val="22"/>
          <w:szCs w:val="22"/>
        </w:rPr>
        <w:t>.</w:t>
      </w:r>
      <w:r w:rsidR="007B6565">
        <w:rPr>
          <w:sz w:val="22"/>
          <w:szCs w:val="22"/>
        </w:rPr>
        <w:t>) (</w:t>
      </w:r>
      <w:bookmarkStart w:id="2" w:name="_Hlk73351800"/>
      <w:r w:rsidRPr="0068697D">
        <w:rPr>
          <w:sz w:val="22"/>
          <w:szCs w:val="22"/>
        </w:rPr>
        <w:t>u nastavku teksta: Statut</w:t>
      </w:r>
      <w:bookmarkEnd w:id="2"/>
      <w:r w:rsidRPr="0068697D">
        <w:rPr>
          <w:sz w:val="22"/>
          <w:szCs w:val="22"/>
        </w:rPr>
        <w:t xml:space="preserve">) te članka 59. stavka 1. i članka 61. stavka 1. i 2. Poslovnika o radu Gradskog vijeća Grada Požege </w:t>
      </w:r>
      <w:r w:rsidR="00250910" w:rsidRPr="00250910">
        <w:rPr>
          <w:sz w:val="22"/>
          <w:szCs w:val="22"/>
        </w:rPr>
        <w:t>(Službene novine Grada Požege, broj: 9/13., 19/13., 5/14., 19/14., 4/18., 7/18.- pročišćeni tekst, 2/20.</w:t>
      </w:r>
      <w:r w:rsidR="00250910">
        <w:rPr>
          <w:sz w:val="22"/>
          <w:szCs w:val="22"/>
        </w:rPr>
        <w:t xml:space="preserve">, </w:t>
      </w:r>
      <w:r w:rsidR="00250910" w:rsidRPr="00250910">
        <w:rPr>
          <w:sz w:val="22"/>
          <w:szCs w:val="22"/>
        </w:rPr>
        <w:t>2/21.</w:t>
      </w:r>
      <w:r w:rsidR="00250910">
        <w:rPr>
          <w:sz w:val="22"/>
          <w:szCs w:val="22"/>
        </w:rPr>
        <w:t xml:space="preserve"> i 4/21.-</w:t>
      </w:r>
      <w:r w:rsidR="00250910" w:rsidRPr="00250910">
        <w:t xml:space="preserve"> </w:t>
      </w:r>
      <w:r w:rsidR="00250910" w:rsidRPr="00250910">
        <w:rPr>
          <w:sz w:val="22"/>
          <w:szCs w:val="22"/>
        </w:rPr>
        <w:t>pročišćeni tekst</w:t>
      </w:r>
      <w:r w:rsidRPr="0068697D">
        <w:rPr>
          <w:sz w:val="22"/>
          <w:szCs w:val="22"/>
        </w:rPr>
        <w:t xml:space="preserve">), dostavlja se Naslovu na razmatranje i usvajanje </w:t>
      </w:r>
      <w:r w:rsidR="00F477F4" w:rsidRPr="00F477F4">
        <w:rPr>
          <w:sz w:val="22"/>
          <w:szCs w:val="22"/>
        </w:rPr>
        <w:t>Prijedlog Odluke o načinu pružanja javne usluge sakupljanja komunalnog otpada na području Grada Požege</w:t>
      </w:r>
      <w:r w:rsidRPr="0068697D">
        <w:rPr>
          <w:sz w:val="22"/>
          <w:szCs w:val="22"/>
        </w:rPr>
        <w:t>.</w:t>
      </w:r>
    </w:p>
    <w:p w14:paraId="704F664D" w14:textId="7ADA081B" w:rsidR="00A06A59" w:rsidRPr="0068697D" w:rsidRDefault="00A06A59" w:rsidP="00A06A59">
      <w:pPr>
        <w:ind w:firstLine="708"/>
        <w:jc w:val="both"/>
        <w:rPr>
          <w:sz w:val="22"/>
          <w:szCs w:val="22"/>
        </w:rPr>
      </w:pPr>
      <w:r w:rsidRPr="0068697D">
        <w:rPr>
          <w:sz w:val="22"/>
          <w:szCs w:val="22"/>
        </w:rPr>
        <w:t xml:space="preserve">Pravni temelj za donošenje </w:t>
      </w:r>
      <w:r w:rsidR="003A59C3">
        <w:rPr>
          <w:sz w:val="22"/>
          <w:szCs w:val="22"/>
        </w:rPr>
        <w:t>ove Odluke</w:t>
      </w:r>
      <w:r w:rsidRPr="0068697D">
        <w:rPr>
          <w:sz w:val="22"/>
          <w:szCs w:val="22"/>
        </w:rPr>
        <w:t xml:space="preserve"> je u odredbi </w:t>
      </w:r>
      <w:r w:rsidR="003A59C3" w:rsidRPr="0068697D">
        <w:rPr>
          <w:sz w:val="22"/>
          <w:szCs w:val="22"/>
        </w:rPr>
        <w:t>članka 35. stavka 1. točke 2. Zakona o lokalnoj i područnoj (regionalnoj) samoupravi (</w:t>
      </w:r>
      <w:bookmarkStart w:id="3" w:name="_Hlk21605676"/>
      <w:r w:rsidR="003A59C3" w:rsidRPr="0068697D">
        <w:rPr>
          <w:sz w:val="22"/>
          <w:szCs w:val="22"/>
        </w:rPr>
        <w:t>N</w:t>
      </w:r>
      <w:r w:rsidR="003A59C3">
        <w:rPr>
          <w:sz w:val="22"/>
          <w:szCs w:val="22"/>
        </w:rPr>
        <w:t>arodne novine,</w:t>
      </w:r>
      <w:r w:rsidR="003A59C3" w:rsidRPr="0068697D">
        <w:rPr>
          <w:sz w:val="22"/>
          <w:szCs w:val="22"/>
        </w:rPr>
        <w:t xml:space="preserve"> broj: 33/01, 60/01.- vjerodostojno tumačenje, 129/05., 109/07., 125/08., 36/09., 150/11., 144/12., 19/13.- pročišćeni tekst, 137/15.- ispravak, </w:t>
      </w:r>
      <w:bookmarkEnd w:id="3"/>
      <w:r w:rsidR="003A59C3" w:rsidRPr="0068697D">
        <w:rPr>
          <w:sz w:val="22"/>
          <w:szCs w:val="22"/>
        </w:rPr>
        <w:t>123/17.</w:t>
      </w:r>
      <w:r w:rsidR="003A59C3">
        <w:rPr>
          <w:sz w:val="22"/>
          <w:szCs w:val="22"/>
        </w:rPr>
        <w:t xml:space="preserve">, </w:t>
      </w:r>
      <w:r w:rsidR="003A59C3" w:rsidRPr="0068697D">
        <w:rPr>
          <w:sz w:val="22"/>
          <w:szCs w:val="22"/>
        </w:rPr>
        <w:t>98/19.</w:t>
      </w:r>
      <w:r w:rsidR="003A59C3">
        <w:rPr>
          <w:sz w:val="22"/>
          <w:szCs w:val="22"/>
        </w:rPr>
        <w:t xml:space="preserve"> i 144/20.</w:t>
      </w:r>
      <w:r w:rsidR="003A59C3" w:rsidRPr="0068697D">
        <w:rPr>
          <w:sz w:val="22"/>
          <w:szCs w:val="22"/>
        </w:rPr>
        <w:t>)</w:t>
      </w:r>
      <w:r w:rsidR="003A59C3">
        <w:rPr>
          <w:sz w:val="22"/>
          <w:szCs w:val="22"/>
        </w:rPr>
        <w:t xml:space="preserve">, </w:t>
      </w:r>
      <w:bookmarkStart w:id="4" w:name="_Hlk93319028"/>
      <w:r w:rsidR="003A59C3" w:rsidRPr="003A59C3">
        <w:rPr>
          <w:sz w:val="22"/>
          <w:szCs w:val="22"/>
        </w:rPr>
        <w:t>članka 66. Zakona o gospodarenju otpadom (Narodne novine</w:t>
      </w:r>
      <w:r w:rsidR="003A59C3">
        <w:rPr>
          <w:sz w:val="22"/>
          <w:szCs w:val="22"/>
        </w:rPr>
        <w:t>, broj:</w:t>
      </w:r>
      <w:r w:rsidR="003A59C3" w:rsidRPr="003A59C3">
        <w:rPr>
          <w:sz w:val="22"/>
          <w:szCs w:val="22"/>
        </w:rPr>
        <w:t xml:space="preserve"> 84/21.)</w:t>
      </w:r>
      <w:bookmarkEnd w:id="4"/>
      <w:r w:rsidR="003A59C3">
        <w:rPr>
          <w:sz w:val="22"/>
          <w:szCs w:val="22"/>
        </w:rPr>
        <w:t xml:space="preserve">, </w:t>
      </w:r>
      <w:r w:rsidRPr="0068697D">
        <w:rPr>
          <w:sz w:val="22"/>
          <w:szCs w:val="22"/>
        </w:rPr>
        <w:t>te članka 3</w:t>
      </w:r>
      <w:r w:rsidR="00FE3191">
        <w:rPr>
          <w:sz w:val="22"/>
          <w:szCs w:val="22"/>
        </w:rPr>
        <w:t>9</w:t>
      </w:r>
      <w:r w:rsidRPr="0068697D">
        <w:rPr>
          <w:sz w:val="22"/>
          <w:szCs w:val="22"/>
        </w:rPr>
        <w:t xml:space="preserve">. stavka 1. </w:t>
      </w:r>
      <w:r w:rsidR="000E6467" w:rsidRPr="0068697D">
        <w:rPr>
          <w:sz w:val="22"/>
          <w:szCs w:val="22"/>
        </w:rPr>
        <w:t xml:space="preserve">podstavka 3. </w:t>
      </w:r>
      <w:r w:rsidRPr="0068697D">
        <w:rPr>
          <w:sz w:val="22"/>
          <w:szCs w:val="22"/>
        </w:rPr>
        <w:t>Statuta.</w:t>
      </w:r>
    </w:p>
    <w:p w14:paraId="73C05A55" w14:textId="77777777" w:rsidR="009C125F" w:rsidRPr="009C125F" w:rsidRDefault="009C125F" w:rsidP="009C125F">
      <w:pPr>
        <w:suppressAutoHyphens w:val="0"/>
        <w:rPr>
          <w:sz w:val="22"/>
          <w:szCs w:val="22"/>
          <w:u w:val="single"/>
          <w:lang w:val="en-US" w:eastAsia="hr-HR"/>
        </w:rPr>
      </w:pPr>
      <w:bookmarkStart w:id="5" w:name="_Hlk75436306"/>
      <w:bookmarkStart w:id="6" w:name="_Hlk511381415"/>
      <w:bookmarkStart w:id="7" w:name="_Hlk524329035"/>
      <w:bookmarkStart w:id="8" w:name="_Hlk73351851"/>
      <w:bookmarkStart w:id="9" w:name="_Hlk499303751"/>
      <w:bookmarkStart w:id="10" w:name="_Hlk499306833"/>
    </w:p>
    <w:p w14:paraId="35566C3C" w14:textId="77777777" w:rsidR="009C125F" w:rsidRPr="00A609BB" w:rsidRDefault="009C125F" w:rsidP="0046579E">
      <w:pPr>
        <w:suppressAutoHyphens w:val="0"/>
        <w:rPr>
          <w:sz w:val="22"/>
          <w:szCs w:val="22"/>
          <w:lang w:eastAsia="hr-HR"/>
        </w:rPr>
      </w:pPr>
      <w:bookmarkStart w:id="11" w:name="_Hlk83193608"/>
    </w:p>
    <w:p w14:paraId="35F6FAEC" w14:textId="77777777" w:rsidR="0046579E" w:rsidRDefault="009C125F" w:rsidP="0046579E">
      <w:pPr>
        <w:suppressAutoHyphens w:val="0"/>
        <w:ind w:left="6804"/>
        <w:jc w:val="center"/>
        <w:rPr>
          <w:sz w:val="22"/>
          <w:szCs w:val="22"/>
          <w:lang w:eastAsia="hr-HR"/>
        </w:rPr>
      </w:pPr>
      <w:r w:rsidRPr="00A609BB">
        <w:rPr>
          <w:sz w:val="22"/>
          <w:szCs w:val="22"/>
          <w:lang w:eastAsia="hr-HR"/>
        </w:rPr>
        <w:t>GRADONAČELNIK</w:t>
      </w:r>
    </w:p>
    <w:p w14:paraId="7A4ABE53" w14:textId="4B4F22CD" w:rsidR="00A06A59" w:rsidRPr="001F0DA1" w:rsidRDefault="0046579E" w:rsidP="0046579E">
      <w:pPr>
        <w:suppressAutoHyphens w:val="0"/>
        <w:ind w:left="6804"/>
        <w:jc w:val="center"/>
        <w:rPr>
          <w:sz w:val="22"/>
          <w:szCs w:val="22"/>
          <w:lang w:eastAsia="hr-HR"/>
        </w:rPr>
      </w:pPr>
      <w:r>
        <w:rPr>
          <w:sz w:val="22"/>
          <w:szCs w:val="22"/>
          <w:lang w:eastAsia="hr-HR"/>
        </w:rPr>
        <w:t>d</w:t>
      </w:r>
      <w:r w:rsidR="009C125F" w:rsidRPr="00A609BB">
        <w:rPr>
          <w:sz w:val="22"/>
          <w:szCs w:val="22"/>
          <w:lang w:eastAsia="hr-HR"/>
        </w:rPr>
        <w:t>r.sc. Željko Glavić</w:t>
      </w:r>
      <w:r w:rsidR="001F0DA1">
        <w:rPr>
          <w:sz w:val="22"/>
          <w:szCs w:val="22"/>
          <w:lang w:eastAsia="hr-HR"/>
        </w:rPr>
        <w:t xml:space="preserve">, </w:t>
      </w:r>
      <w:bookmarkEnd w:id="5"/>
      <w:bookmarkEnd w:id="6"/>
      <w:bookmarkEnd w:id="7"/>
      <w:bookmarkEnd w:id="8"/>
      <w:bookmarkEnd w:id="9"/>
      <w:bookmarkEnd w:id="11"/>
      <w:r w:rsidR="001F0DA1" w:rsidRPr="001F0DA1">
        <w:rPr>
          <w:sz w:val="22"/>
          <w:szCs w:val="22"/>
        </w:rPr>
        <w:t>v.r.</w:t>
      </w:r>
    </w:p>
    <w:bookmarkEnd w:id="10"/>
    <w:p w14:paraId="20747CBA" w14:textId="2D28293C" w:rsidR="00A06A59" w:rsidRDefault="00A06A59" w:rsidP="00A06A59">
      <w:pPr>
        <w:rPr>
          <w:sz w:val="22"/>
          <w:szCs w:val="22"/>
        </w:rPr>
      </w:pPr>
    </w:p>
    <w:p w14:paraId="78C29FC9" w14:textId="5D78DCAD" w:rsidR="00A609BB" w:rsidRDefault="00A609BB" w:rsidP="00A06A59">
      <w:pPr>
        <w:rPr>
          <w:sz w:val="22"/>
          <w:szCs w:val="22"/>
        </w:rPr>
      </w:pPr>
    </w:p>
    <w:p w14:paraId="00B6C007" w14:textId="7DF18496" w:rsidR="00A609BB" w:rsidRDefault="00A609BB" w:rsidP="00A06A59">
      <w:pPr>
        <w:rPr>
          <w:sz w:val="22"/>
          <w:szCs w:val="22"/>
        </w:rPr>
      </w:pPr>
    </w:p>
    <w:p w14:paraId="3578699A" w14:textId="00DA11E2" w:rsidR="00A609BB" w:rsidRDefault="00A609BB" w:rsidP="00A06A59">
      <w:pPr>
        <w:rPr>
          <w:sz w:val="22"/>
          <w:szCs w:val="22"/>
        </w:rPr>
      </w:pPr>
    </w:p>
    <w:p w14:paraId="48ECBAFB" w14:textId="3CCE0BA6" w:rsidR="00DC3B50" w:rsidRDefault="00DC3B50" w:rsidP="00A06A59">
      <w:pPr>
        <w:rPr>
          <w:sz w:val="22"/>
          <w:szCs w:val="22"/>
        </w:rPr>
      </w:pPr>
    </w:p>
    <w:p w14:paraId="10B65917" w14:textId="3E847789" w:rsidR="00DC3B50" w:rsidRDefault="00DC3B50" w:rsidP="00A06A59">
      <w:pPr>
        <w:rPr>
          <w:sz w:val="22"/>
          <w:szCs w:val="22"/>
        </w:rPr>
      </w:pPr>
    </w:p>
    <w:p w14:paraId="7AEA94BD" w14:textId="77777777" w:rsidR="00DC3B50" w:rsidRPr="00A609BB" w:rsidRDefault="00DC3B50" w:rsidP="00A06A59">
      <w:pPr>
        <w:rPr>
          <w:sz w:val="22"/>
          <w:szCs w:val="22"/>
        </w:rPr>
      </w:pPr>
    </w:p>
    <w:p w14:paraId="7F061838" w14:textId="464235EB" w:rsidR="009C125F" w:rsidRDefault="009C125F" w:rsidP="00A06A59">
      <w:pPr>
        <w:rPr>
          <w:sz w:val="22"/>
          <w:szCs w:val="22"/>
        </w:rPr>
      </w:pPr>
    </w:p>
    <w:p w14:paraId="751B61DF" w14:textId="36868F44" w:rsidR="002757A0" w:rsidRDefault="002757A0" w:rsidP="00A06A59">
      <w:pPr>
        <w:rPr>
          <w:sz w:val="22"/>
          <w:szCs w:val="22"/>
        </w:rPr>
      </w:pPr>
    </w:p>
    <w:p w14:paraId="6332E2DE" w14:textId="32363D36" w:rsidR="002757A0" w:rsidRDefault="002757A0" w:rsidP="00A06A59">
      <w:pPr>
        <w:rPr>
          <w:sz w:val="22"/>
          <w:szCs w:val="22"/>
        </w:rPr>
      </w:pPr>
    </w:p>
    <w:p w14:paraId="682CBAD0" w14:textId="77777777" w:rsidR="002757A0" w:rsidRPr="0068697D" w:rsidRDefault="002757A0" w:rsidP="00A06A59">
      <w:pPr>
        <w:rPr>
          <w:sz w:val="22"/>
          <w:szCs w:val="22"/>
        </w:rPr>
      </w:pPr>
    </w:p>
    <w:p w14:paraId="01E80D73" w14:textId="031179B7" w:rsidR="006C6AA1" w:rsidRDefault="006C6AA1" w:rsidP="00A06A59">
      <w:pPr>
        <w:rPr>
          <w:sz w:val="22"/>
          <w:szCs w:val="22"/>
        </w:rPr>
      </w:pPr>
    </w:p>
    <w:p w14:paraId="497214A6" w14:textId="77777777" w:rsidR="006C6AA1" w:rsidRPr="0068697D" w:rsidRDefault="006C6AA1" w:rsidP="00A06A59">
      <w:pPr>
        <w:rPr>
          <w:sz w:val="22"/>
          <w:szCs w:val="22"/>
        </w:rPr>
      </w:pPr>
    </w:p>
    <w:p w14:paraId="3B99EC78" w14:textId="77777777" w:rsidR="00A06A59" w:rsidRDefault="00A06A59" w:rsidP="00A06A59">
      <w:pPr>
        <w:rPr>
          <w:sz w:val="22"/>
          <w:szCs w:val="22"/>
        </w:rPr>
      </w:pPr>
      <w:bookmarkStart w:id="12" w:name="_Hlk89621251"/>
      <w:r w:rsidRPr="0068697D">
        <w:rPr>
          <w:sz w:val="22"/>
          <w:szCs w:val="22"/>
        </w:rPr>
        <w:t>U PRIVITKU:</w:t>
      </w:r>
    </w:p>
    <w:p w14:paraId="1B11928F" w14:textId="33B44495" w:rsidR="00A06A59" w:rsidRDefault="00A06A59" w:rsidP="00E95865">
      <w:pPr>
        <w:numPr>
          <w:ilvl w:val="0"/>
          <w:numId w:val="2"/>
        </w:numPr>
        <w:ind w:left="567" w:hanging="425"/>
        <w:rPr>
          <w:sz w:val="22"/>
          <w:szCs w:val="22"/>
        </w:rPr>
      </w:pPr>
      <w:r w:rsidRPr="0068697D">
        <w:rPr>
          <w:sz w:val="22"/>
          <w:szCs w:val="22"/>
        </w:rPr>
        <w:t>Zaključak Gradonačelnika Grada Požege</w:t>
      </w:r>
    </w:p>
    <w:p w14:paraId="2718357E" w14:textId="21562E51" w:rsidR="002757A0" w:rsidRDefault="00DA4371" w:rsidP="00D9671B">
      <w:pPr>
        <w:numPr>
          <w:ilvl w:val="0"/>
          <w:numId w:val="2"/>
        </w:numPr>
        <w:ind w:left="567" w:hanging="425"/>
        <w:rPr>
          <w:sz w:val="22"/>
          <w:szCs w:val="22"/>
        </w:rPr>
      </w:pPr>
      <w:r w:rsidRPr="0068697D">
        <w:rPr>
          <w:sz w:val="22"/>
          <w:szCs w:val="22"/>
        </w:rPr>
        <w:t xml:space="preserve">Prijedlog </w:t>
      </w:r>
      <w:r w:rsidR="006C6AA1" w:rsidRPr="006C6AA1">
        <w:rPr>
          <w:sz w:val="22"/>
          <w:szCs w:val="22"/>
        </w:rPr>
        <w:t xml:space="preserve">Odluke o načinu pružanja javne usluge sakupljanja komunalnog otpada na području Grada Požege </w:t>
      </w:r>
    </w:p>
    <w:p w14:paraId="023BAC00" w14:textId="77777777" w:rsidR="002757A0" w:rsidRDefault="002757A0">
      <w:pPr>
        <w:suppressAutoHyphens w:val="0"/>
        <w:spacing w:after="160" w:line="259" w:lineRule="auto"/>
        <w:rPr>
          <w:sz w:val="22"/>
          <w:szCs w:val="22"/>
        </w:rPr>
      </w:pPr>
      <w:r>
        <w:rPr>
          <w:sz w:val="22"/>
          <w:szCs w:val="22"/>
        </w:rPr>
        <w:br w:type="page"/>
      </w:r>
    </w:p>
    <w:bookmarkEnd w:id="12"/>
    <w:p w14:paraId="1C6C1510" w14:textId="77777777" w:rsidR="00DC3B50" w:rsidRPr="00063A11" w:rsidRDefault="00DC3B50" w:rsidP="00DC3B50">
      <w:pPr>
        <w:ind w:right="4536" w:firstLine="1985"/>
        <w:rPr>
          <w:sz w:val="22"/>
          <w:szCs w:val="22"/>
        </w:rPr>
      </w:pPr>
      <w:r w:rsidRPr="00063A11">
        <w:rPr>
          <w:noProof/>
          <w:sz w:val="22"/>
          <w:szCs w:val="22"/>
          <w:lang w:eastAsia="hr-HR"/>
        </w:rPr>
        <w:lastRenderedPageBreak/>
        <w:drawing>
          <wp:inline distT="0" distB="0" distL="0" distR="0" wp14:anchorId="796483FA" wp14:editId="202800D6">
            <wp:extent cx="314325" cy="428625"/>
            <wp:effectExtent l="0" t="0" r="9525" b="9525"/>
            <wp:docPr id="12" name="Slika 7"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7"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970D9E8" w14:textId="77777777" w:rsidR="00DC3B50" w:rsidRPr="00063A11" w:rsidRDefault="00DC3B50" w:rsidP="00DC3B50">
      <w:pPr>
        <w:rPr>
          <w:sz w:val="22"/>
          <w:szCs w:val="22"/>
        </w:rPr>
      </w:pPr>
      <w:r w:rsidRPr="00063A11">
        <w:rPr>
          <w:sz w:val="22"/>
          <w:szCs w:val="22"/>
        </w:rPr>
        <w:t>R  E  P  U  B  L  I  K  A    H  R  V  A  T  S  K  A</w:t>
      </w:r>
    </w:p>
    <w:p w14:paraId="4F96AE7A" w14:textId="59A7837D" w:rsidR="00A06A59" w:rsidRPr="00063A11" w:rsidRDefault="00A06A59" w:rsidP="00A06A59">
      <w:pPr>
        <w:ind w:right="4677"/>
        <w:jc w:val="center"/>
        <w:rPr>
          <w:sz w:val="22"/>
          <w:szCs w:val="22"/>
        </w:rPr>
      </w:pPr>
      <w:r w:rsidRPr="00063A11">
        <w:rPr>
          <w:sz w:val="22"/>
          <w:szCs w:val="22"/>
        </w:rPr>
        <w:t>POŽEŠKO-</w:t>
      </w:r>
      <w:r w:rsidR="00810C06" w:rsidRPr="00063A11">
        <w:rPr>
          <w:sz w:val="22"/>
          <w:szCs w:val="22"/>
        </w:rPr>
        <w:t>SLAVONSKA ŽUPANIJA</w:t>
      </w:r>
    </w:p>
    <w:p w14:paraId="62B05E3A" w14:textId="4F663655" w:rsidR="00A06A59" w:rsidRPr="00063A11" w:rsidRDefault="00A06A59" w:rsidP="00E32413">
      <w:pPr>
        <w:ind w:right="4677" w:firstLine="1560"/>
        <w:rPr>
          <w:sz w:val="22"/>
          <w:szCs w:val="22"/>
        </w:rPr>
      </w:pPr>
      <w:r w:rsidRPr="00063A11">
        <w:rPr>
          <w:noProof/>
          <w:sz w:val="22"/>
          <w:szCs w:val="22"/>
          <w:lang w:eastAsia="hr-HR"/>
        </w:rPr>
        <w:drawing>
          <wp:anchor distT="0" distB="0" distL="114300" distR="114300" simplePos="0" relativeHeight="251665408" behindDoc="0" locked="0" layoutInCell="1" allowOverlap="1" wp14:anchorId="51943170" wp14:editId="3D397C7D">
            <wp:simplePos x="0" y="0"/>
            <wp:positionH relativeFrom="column">
              <wp:posOffset>96520</wp:posOffset>
            </wp:positionH>
            <wp:positionV relativeFrom="paragraph">
              <wp:posOffset>17780</wp:posOffset>
            </wp:positionV>
            <wp:extent cx="355600" cy="347980"/>
            <wp:effectExtent l="0" t="0" r="635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063A11">
        <w:rPr>
          <w:sz w:val="22"/>
          <w:szCs w:val="22"/>
        </w:rPr>
        <w:t>GRAD POŽEGA</w:t>
      </w:r>
    </w:p>
    <w:p w14:paraId="231BC418" w14:textId="0C6A63C2" w:rsidR="00A06A59" w:rsidRPr="00063A11" w:rsidRDefault="00A06A59" w:rsidP="00E32413">
      <w:pPr>
        <w:ind w:right="4677" w:firstLine="1276"/>
        <w:rPr>
          <w:sz w:val="22"/>
          <w:szCs w:val="22"/>
        </w:rPr>
      </w:pPr>
      <w:r w:rsidRPr="00063A11">
        <w:rPr>
          <w:sz w:val="22"/>
          <w:szCs w:val="22"/>
        </w:rPr>
        <w:t>GRADONAČELNIK</w:t>
      </w:r>
    </w:p>
    <w:p w14:paraId="7B3E8B35" w14:textId="77777777" w:rsidR="00A06A59" w:rsidRPr="00063A11" w:rsidRDefault="00A06A59" w:rsidP="00A06A59">
      <w:pPr>
        <w:rPr>
          <w:sz w:val="22"/>
          <w:szCs w:val="22"/>
        </w:rPr>
      </w:pPr>
    </w:p>
    <w:p w14:paraId="296F5CD4" w14:textId="4D60570F" w:rsidR="00A06A59" w:rsidRPr="00063A11" w:rsidRDefault="00A06A59" w:rsidP="00A06A59">
      <w:pPr>
        <w:rPr>
          <w:sz w:val="22"/>
          <w:szCs w:val="22"/>
        </w:rPr>
      </w:pPr>
      <w:r w:rsidRPr="00063A11">
        <w:rPr>
          <w:sz w:val="22"/>
          <w:szCs w:val="22"/>
        </w:rPr>
        <w:t xml:space="preserve">KLASA: </w:t>
      </w:r>
      <w:r w:rsidR="002C5669" w:rsidRPr="00063A11">
        <w:rPr>
          <w:sz w:val="22"/>
          <w:szCs w:val="22"/>
        </w:rPr>
        <w:t>363-01/22-03/1</w:t>
      </w:r>
    </w:p>
    <w:p w14:paraId="3048EC23" w14:textId="34EBD159" w:rsidR="00A06A59" w:rsidRPr="00063A11" w:rsidRDefault="00A06A59" w:rsidP="00A06A59">
      <w:pPr>
        <w:rPr>
          <w:sz w:val="22"/>
          <w:szCs w:val="22"/>
        </w:rPr>
      </w:pPr>
      <w:r w:rsidRPr="00063A11">
        <w:rPr>
          <w:sz w:val="22"/>
          <w:szCs w:val="22"/>
        </w:rPr>
        <w:t>URBROJ:2177</w:t>
      </w:r>
      <w:r w:rsidR="002C5669" w:rsidRPr="00063A11">
        <w:rPr>
          <w:sz w:val="22"/>
          <w:szCs w:val="22"/>
        </w:rPr>
        <w:t>1-</w:t>
      </w:r>
      <w:r w:rsidRPr="00063A11">
        <w:rPr>
          <w:sz w:val="22"/>
          <w:szCs w:val="22"/>
        </w:rPr>
        <w:t>1-01/01-</w:t>
      </w:r>
      <w:r w:rsidR="00C345B6" w:rsidRPr="00063A11">
        <w:rPr>
          <w:sz w:val="22"/>
          <w:szCs w:val="22"/>
        </w:rPr>
        <w:t>2</w:t>
      </w:r>
      <w:r w:rsidR="002C5669" w:rsidRPr="00063A11">
        <w:rPr>
          <w:sz w:val="22"/>
          <w:szCs w:val="22"/>
        </w:rPr>
        <w:t>2</w:t>
      </w:r>
      <w:r w:rsidRPr="00063A11">
        <w:rPr>
          <w:sz w:val="22"/>
          <w:szCs w:val="22"/>
        </w:rPr>
        <w:t>-</w:t>
      </w:r>
      <w:r w:rsidR="002C5669" w:rsidRPr="00063A11">
        <w:rPr>
          <w:sz w:val="22"/>
          <w:szCs w:val="22"/>
        </w:rPr>
        <w:t>2</w:t>
      </w:r>
    </w:p>
    <w:p w14:paraId="7897BA40" w14:textId="1866CD26" w:rsidR="00A06A59" w:rsidRPr="00063A11" w:rsidRDefault="00A06A59" w:rsidP="00A06A59">
      <w:pPr>
        <w:rPr>
          <w:sz w:val="22"/>
          <w:szCs w:val="22"/>
        </w:rPr>
      </w:pPr>
      <w:r w:rsidRPr="00063A11">
        <w:rPr>
          <w:sz w:val="22"/>
          <w:szCs w:val="22"/>
        </w:rPr>
        <w:t xml:space="preserve">Požega, </w:t>
      </w:r>
      <w:r w:rsidR="002C5669" w:rsidRPr="00063A11">
        <w:rPr>
          <w:sz w:val="22"/>
          <w:szCs w:val="22"/>
        </w:rPr>
        <w:t>1</w:t>
      </w:r>
      <w:r w:rsidR="008C2C4A" w:rsidRPr="00063A11">
        <w:rPr>
          <w:sz w:val="22"/>
          <w:szCs w:val="22"/>
        </w:rPr>
        <w:t>8</w:t>
      </w:r>
      <w:r w:rsidR="002C5669" w:rsidRPr="00063A11">
        <w:rPr>
          <w:sz w:val="22"/>
          <w:szCs w:val="22"/>
        </w:rPr>
        <w:t>. siječnja 2022</w:t>
      </w:r>
      <w:r w:rsidRPr="00063A11">
        <w:rPr>
          <w:sz w:val="22"/>
          <w:szCs w:val="22"/>
        </w:rPr>
        <w:t xml:space="preserve">. </w:t>
      </w:r>
    </w:p>
    <w:p w14:paraId="17DBACCE" w14:textId="77777777" w:rsidR="00A54335" w:rsidRPr="00063A11" w:rsidRDefault="00A54335" w:rsidP="00A06A59">
      <w:pPr>
        <w:rPr>
          <w:sz w:val="22"/>
          <w:szCs w:val="22"/>
        </w:rPr>
      </w:pPr>
    </w:p>
    <w:p w14:paraId="229E3B26" w14:textId="3BC01131" w:rsidR="00A06A59" w:rsidRDefault="00A06A59" w:rsidP="0068697D">
      <w:pPr>
        <w:ind w:firstLine="708"/>
        <w:jc w:val="both"/>
        <w:rPr>
          <w:sz w:val="22"/>
          <w:szCs w:val="22"/>
        </w:rPr>
      </w:pPr>
      <w:r w:rsidRPr="0068697D">
        <w:rPr>
          <w:sz w:val="22"/>
          <w:szCs w:val="22"/>
        </w:rPr>
        <w:t>Na temelju članka 44. i članka 48. stavka 1. točke 1. Zakona o lokalnoj i područnoj (regionalnoj) samoupravi (</w:t>
      </w:r>
      <w:r w:rsidR="00FD1845" w:rsidRPr="0068697D">
        <w:rPr>
          <w:sz w:val="22"/>
          <w:szCs w:val="22"/>
        </w:rPr>
        <w:t>N</w:t>
      </w:r>
      <w:r w:rsidR="00FD1845">
        <w:rPr>
          <w:sz w:val="22"/>
          <w:szCs w:val="22"/>
        </w:rPr>
        <w:t xml:space="preserve">arodne novine, </w:t>
      </w:r>
      <w:r w:rsidRPr="0068697D">
        <w:rPr>
          <w:sz w:val="22"/>
          <w:szCs w:val="22"/>
        </w:rPr>
        <w:t>broj: 33/01, 60/01.- vjerodostojno tumačenje, 129/05., 109/07., 125/08., 36/09., 150/11., 144/12., 19/13.- pročišćeni tekst, 137/15.- ispravak</w:t>
      </w:r>
      <w:r w:rsidR="0025772A" w:rsidRPr="0068697D">
        <w:rPr>
          <w:sz w:val="22"/>
          <w:szCs w:val="22"/>
        </w:rPr>
        <w:t xml:space="preserve">, </w:t>
      </w:r>
      <w:r w:rsidR="00755905" w:rsidRPr="0068697D">
        <w:rPr>
          <w:sz w:val="22"/>
          <w:szCs w:val="22"/>
        </w:rPr>
        <w:t>123/17.</w:t>
      </w:r>
      <w:r w:rsidR="00FE3191">
        <w:rPr>
          <w:sz w:val="22"/>
          <w:szCs w:val="22"/>
        </w:rPr>
        <w:t xml:space="preserve">, </w:t>
      </w:r>
      <w:r w:rsidR="00755905" w:rsidRPr="0068697D">
        <w:rPr>
          <w:sz w:val="22"/>
          <w:szCs w:val="22"/>
        </w:rPr>
        <w:t>98/19.</w:t>
      </w:r>
      <w:r w:rsidR="00FE3191">
        <w:rPr>
          <w:sz w:val="22"/>
          <w:szCs w:val="22"/>
        </w:rPr>
        <w:t xml:space="preserve"> i 144/20.</w:t>
      </w:r>
      <w:r w:rsidRPr="0068697D">
        <w:rPr>
          <w:sz w:val="22"/>
          <w:szCs w:val="22"/>
        </w:rPr>
        <w:t>) i članka 6</w:t>
      </w:r>
      <w:r w:rsidR="00AF0438">
        <w:rPr>
          <w:sz w:val="22"/>
          <w:szCs w:val="22"/>
        </w:rPr>
        <w:t>2</w:t>
      </w:r>
      <w:r w:rsidRPr="0068697D">
        <w:rPr>
          <w:sz w:val="22"/>
          <w:szCs w:val="22"/>
        </w:rPr>
        <w:t xml:space="preserve">. stavka </w:t>
      </w:r>
      <w:r w:rsidR="00AF0438">
        <w:rPr>
          <w:sz w:val="22"/>
          <w:szCs w:val="22"/>
        </w:rPr>
        <w:t>1</w:t>
      </w:r>
      <w:r w:rsidRPr="0068697D">
        <w:rPr>
          <w:sz w:val="22"/>
          <w:szCs w:val="22"/>
        </w:rPr>
        <w:t xml:space="preserve">. </w:t>
      </w:r>
      <w:r w:rsidR="000E6467" w:rsidRPr="0068697D">
        <w:rPr>
          <w:sz w:val="22"/>
          <w:szCs w:val="22"/>
        </w:rPr>
        <w:t xml:space="preserve">podstavka </w:t>
      </w:r>
      <w:r w:rsidRPr="0068697D">
        <w:rPr>
          <w:sz w:val="22"/>
          <w:szCs w:val="22"/>
        </w:rPr>
        <w:t>1. i članka 1</w:t>
      </w:r>
      <w:r w:rsidR="00AF0438">
        <w:rPr>
          <w:sz w:val="22"/>
          <w:szCs w:val="22"/>
        </w:rPr>
        <w:t>20</w:t>
      </w:r>
      <w:r w:rsidRPr="0068697D">
        <w:rPr>
          <w:sz w:val="22"/>
          <w:szCs w:val="22"/>
        </w:rPr>
        <w:t xml:space="preserve">. Statuta Grada Požege (Službene novine Grada Požege, broj: </w:t>
      </w:r>
      <w:r w:rsidR="00AF0438">
        <w:rPr>
          <w:sz w:val="22"/>
          <w:szCs w:val="22"/>
        </w:rPr>
        <w:t>2/21</w:t>
      </w:r>
      <w:r w:rsidRPr="0068697D">
        <w:rPr>
          <w:sz w:val="22"/>
          <w:szCs w:val="22"/>
        </w:rPr>
        <w:t xml:space="preserve">.), Gradonačelnik Grada Požege, </w:t>
      </w:r>
      <w:r w:rsidR="002C5669">
        <w:rPr>
          <w:sz w:val="22"/>
          <w:szCs w:val="22"/>
        </w:rPr>
        <w:t>1</w:t>
      </w:r>
      <w:r w:rsidR="008C2C4A">
        <w:rPr>
          <w:sz w:val="22"/>
          <w:szCs w:val="22"/>
        </w:rPr>
        <w:t>8</w:t>
      </w:r>
      <w:r w:rsidR="002C5669">
        <w:rPr>
          <w:sz w:val="22"/>
          <w:szCs w:val="22"/>
        </w:rPr>
        <w:t>. siječnja 2022</w:t>
      </w:r>
      <w:r w:rsidRPr="0068697D">
        <w:rPr>
          <w:sz w:val="22"/>
          <w:szCs w:val="22"/>
        </w:rPr>
        <w:t xml:space="preserve">. godine, donosi </w:t>
      </w:r>
    </w:p>
    <w:p w14:paraId="1E2A83D6" w14:textId="77777777" w:rsidR="002757A0" w:rsidRDefault="002757A0" w:rsidP="002757A0">
      <w:pPr>
        <w:rPr>
          <w:sz w:val="22"/>
          <w:szCs w:val="22"/>
        </w:rPr>
      </w:pPr>
    </w:p>
    <w:p w14:paraId="35E50266" w14:textId="1707B800" w:rsidR="00A06A59" w:rsidRPr="0068697D" w:rsidRDefault="00A06A59" w:rsidP="00A06A59">
      <w:pPr>
        <w:jc w:val="center"/>
        <w:rPr>
          <w:sz w:val="22"/>
          <w:szCs w:val="22"/>
        </w:rPr>
      </w:pPr>
      <w:r w:rsidRPr="0068697D">
        <w:rPr>
          <w:sz w:val="22"/>
          <w:szCs w:val="22"/>
        </w:rPr>
        <w:t>ZAKLJUČAK</w:t>
      </w:r>
    </w:p>
    <w:p w14:paraId="2D99DB79" w14:textId="567A66FB" w:rsidR="00A06A59" w:rsidRDefault="00A06A59" w:rsidP="00A06A59">
      <w:pPr>
        <w:rPr>
          <w:sz w:val="22"/>
          <w:szCs w:val="22"/>
        </w:rPr>
      </w:pPr>
    </w:p>
    <w:p w14:paraId="02857153" w14:textId="1AEE7C79" w:rsidR="00A06A59" w:rsidRDefault="00A06A59" w:rsidP="007601B5">
      <w:pPr>
        <w:ind w:firstLine="708"/>
        <w:jc w:val="both"/>
        <w:rPr>
          <w:sz w:val="22"/>
          <w:szCs w:val="22"/>
        </w:rPr>
      </w:pPr>
      <w:r w:rsidRPr="0068697D">
        <w:rPr>
          <w:sz w:val="22"/>
          <w:szCs w:val="22"/>
        </w:rPr>
        <w:t xml:space="preserve">I. Utvrđuje se </w:t>
      </w:r>
      <w:r w:rsidR="00AF0438" w:rsidRPr="00AF0438">
        <w:rPr>
          <w:sz w:val="22"/>
          <w:szCs w:val="22"/>
        </w:rPr>
        <w:t xml:space="preserve">Prijedlog </w:t>
      </w:r>
      <w:r w:rsidR="002C5669" w:rsidRPr="002C5669">
        <w:rPr>
          <w:sz w:val="22"/>
          <w:szCs w:val="22"/>
        </w:rPr>
        <w:t>Odluke o načinu pružanja javne usluge sakupljanja komunalnog otpada na području Grada Požege</w:t>
      </w:r>
      <w:r w:rsidRPr="0068697D">
        <w:rPr>
          <w:sz w:val="22"/>
          <w:szCs w:val="22"/>
        </w:rPr>
        <w:t xml:space="preserve">, </w:t>
      </w:r>
      <w:r w:rsidR="000E6467" w:rsidRPr="0068697D">
        <w:rPr>
          <w:sz w:val="22"/>
          <w:szCs w:val="22"/>
        </w:rPr>
        <w:t xml:space="preserve">kao </w:t>
      </w:r>
      <w:r w:rsidRPr="0068697D">
        <w:rPr>
          <w:sz w:val="22"/>
          <w:szCs w:val="22"/>
        </w:rPr>
        <w:t>u predloženom tekstu.</w:t>
      </w:r>
    </w:p>
    <w:p w14:paraId="52AB3D8F" w14:textId="77777777" w:rsidR="00A54335" w:rsidRPr="0068697D" w:rsidRDefault="00A54335" w:rsidP="007601B5">
      <w:pPr>
        <w:jc w:val="both"/>
        <w:rPr>
          <w:sz w:val="22"/>
          <w:szCs w:val="22"/>
        </w:rPr>
      </w:pPr>
    </w:p>
    <w:p w14:paraId="545931C0" w14:textId="67D87940" w:rsidR="00A06A59" w:rsidRPr="0068697D" w:rsidRDefault="00A06A59" w:rsidP="007601B5">
      <w:pPr>
        <w:ind w:firstLine="708"/>
        <w:jc w:val="both"/>
        <w:rPr>
          <w:sz w:val="22"/>
          <w:szCs w:val="22"/>
        </w:rPr>
      </w:pPr>
      <w:r w:rsidRPr="0068697D">
        <w:rPr>
          <w:sz w:val="22"/>
          <w:szCs w:val="22"/>
        </w:rPr>
        <w:t xml:space="preserve">II. Prijedlog </w:t>
      </w:r>
      <w:r w:rsidR="002C5669">
        <w:rPr>
          <w:sz w:val="22"/>
          <w:szCs w:val="22"/>
        </w:rPr>
        <w:t>Odluke</w:t>
      </w:r>
      <w:r w:rsidRPr="0068697D">
        <w:rPr>
          <w:sz w:val="22"/>
          <w:szCs w:val="22"/>
        </w:rPr>
        <w:t xml:space="preserve"> iz točke I. ovoga Zaključka upućuje se Gradskom vijeću Grada Požege na razmatranje i usvajanje.</w:t>
      </w:r>
    </w:p>
    <w:p w14:paraId="0D511FDA" w14:textId="77777777" w:rsidR="009C125F" w:rsidRPr="009C125F" w:rsidRDefault="009C125F" w:rsidP="009C125F">
      <w:pPr>
        <w:suppressAutoHyphens w:val="0"/>
        <w:rPr>
          <w:sz w:val="22"/>
          <w:szCs w:val="22"/>
          <w:u w:val="single"/>
          <w:lang w:val="en-US" w:eastAsia="hr-HR"/>
        </w:rPr>
      </w:pPr>
    </w:p>
    <w:p w14:paraId="7C3F9441" w14:textId="77777777" w:rsidR="009C125F" w:rsidRPr="007601B5" w:rsidRDefault="009C125F" w:rsidP="009C125F">
      <w:pPr>
        <w:suppressAutoHyphens w:val="0"/>
        <w:rPr>
          <w:sz w:val="22"/>
          <w:szCs w:val="22"/>
          <w:lang w:eastAsia="hr-HR"/>
        </w:rPr>
      </w:pPr>
    </w:p>
    <w:p w14:paraId="2E278C4F" w14:textId="2BB95B37" w:rsidR="009C125F" w:rsidRPr="007601B5" w:rsidRDefault="009C125F" w:rsidP="009C125F">
      <w:pPr>
        <w:suppressAutoHyphens w:val="0"/>
        <w:ind w:left="6379" w:firstLine="291"/>
        <w:rPr>
          <w:sz w:val="22"/>
          <w:szCs w:val="22"/>
          <w:lang w:eastAsia="hr-HR"/>
        </w:rPr>
      </w:pPr>
      <w:r w:rsidRPr="007601B5">
        <w:rPr>
          <w:sz w:val="22"/>
          <w:szCs w:val="22"/>
          <w:lang w:eastAsia="hr-HR"/>
        </w:rPr>
        <w:t>GRADONAČELNIK</w:t>
      </w:r>
    </w:p>
    <w:p w14:paraId="3E3E6E91" w14:textId="14B3C045" w:rsidR="009C125F" w:rsidRPr="007601B5" w:rsidRDefault="009C125F" w:rsidP="009C125F">
      <w:pPr>
        <w:suppressAutoHyphens w:val="0"/>
        <w:ind w:left="6237"/>
        <w:jc w:val="center"/>
        <w:rPr>
          <w:sz w:val="22"/>
          <w:szCs w:val="22"/>
          <w:u w:val="single"/>
          <w:lang w:eastAsia="hr-HR"/>
        </w:rPr>
      </w:pPr>
      <w:r w:rsidRPr="007601B5">
        <w:rPr>
          <w:sz w:val="22"/>
          <w:szCs w:val="22"/>
          <w:lang w:eastAsia="hr-HR"/>
        </w:rPr>
        <w:t>dr.sc. Željko Glavić</w:t>
      </w:r>
      <w:r w:rsidR="001F0DA1">
        <w:rPr>
          <w:sz w:val="22"/>
          <w:szCs w:val="22"/>
          <w:lang w:eastAsia="hr-HR"/>
        </w:rPr>
        <w:t>, v.r.</w:t>
      </w:r>
    </w:p>
    <w:p w14:paraId="7B2A5F8E" w14:textId="2BC0A505" w:rsidR="0068697D" w:rsidRPr="007601B5" w:rsidRDefault="0068697D" w:rsidP="0068697D">
      <w:pPr>
        <w:rPr>
          <w:sz w:val="22"/>
          <w:szCs w:val="22"/>
          <w:u w:val="single"/>
        </w:rPr>
      </w:pPr>
    </w:p>
    <w:p w14:paraId="7CBF8572" w14:textId="5A6F6471" w:rsidR="007601B5" w:rsidRDefault="007601B5" w:rsidP="0068697D">
      <w:pPr>
        <w:rPr>
          <w:sz w:val="22"/>
          <w:szCs w:val="22"/>
          <w:u w:val="single"/>
        </w:rPr>
      </w:pPr>
    </w:p>
    <w:p w14:paraId="7E6D30F8" w14:textId="77777777" w:rsidR="007601B5" w:rsidRDefault="007601B5" w:rsidP="0068697D">
      <w:pPr>
        <w:rPr>
          <w:sz w:val="22"/>
          <w:szCs w:val="22"/>
          <w:u w:val="single"/>
        </w:rPr>
      </w:pPr>
    </w:p>
    <w:p w14:paraId="66BC7C44" w14:textId="77777777" w:rsidR="00A06A59" w:rsidRPr="0068697D" w:rsidRDefault="00A06A59" w:rsidP="00A06A59">
      <w:pPr>
        <w:jc w:val="both"/>
        <w:rPr>
          <w:sz w:val="22"/>
          <w:szCs w:val="22"/>
        </w:rPr>
      </w:pPr>
    </w:p>
    <w:p w14:paraId="67F83D34" w14:textId="77777777" w:rsidR="00A06A59" w:rsidRPr="0068697D" w:rsidRDefault="00A06A59" w:rsidP="00A06A59">
      <w:pPr>
        <w:jc w:val="both"/>
        <w:rPr>
          <w:sz w:val="22"/>
          <w:szCs w:val="22"/>
        </w:rPr>
      </w:pPr>
    </w:p>
    <w:p w14:paraId="3950ECE7" w14:textId="77777777" w:rsidR="00A06A59" w:rsidRPr="0068697D" w:rsidRDefault="00A06A59" w:rsidP="00A06A59">
      <w:pPr>
        <w:jc w:val="both"/>
        <w:rPr>
          <w:sz w:val="22"/>
          <w:szCs w:val="22"/>
        </w:rPr>
      </w:pPr>
    </w:p>
    <w:p w14:paraId="709D1ACE" w14:textId="77777777" w:rsidR="00A06A59" w:rsidRPr="0068697D" w:rsidRDefault="00A06A59" w:rsidP="00A06A59">
      <w:pPr>
        <w:jc w:val="both"/>
        <w:rPr>
          <w:sz w:val="22"/>
          <w:szCs w:val="22"/>
        </w:rPr>
      </w:pPr>
    </w:p>
    <w:p w14:paraId="561A3637" w14:textId="77777777" w:rsidR="00A06A59" w:rsidRPr="0068697D" w:rsidRDefault="00A06A59" w:rsidP="00A06A59">
      <w:pPr>
        <w:jc w:val="both"/>
        <w:rPr>
          <w:sz w:val="22"/>
          <w:szCs w:val="22"/>
        </w:rPr>
      </w:pPr>
    </w:p>
    <w:p w14:paraId="469EACAE" w14:textId="4119CA7A" w:rsidR="00A06A59" w:rsidRDefault="00A06A59" w:rsidP="00A06A59">
      <w:pPr>
        <w:jc w:val="both"/>
        <w:rPr>
          <w:sz w:val="22"/>
          <w:szCs w:val="22"/>
        </w:rPr>
      </w:pPr>
    </w:p>
    <w:p w14:paraId="15798B0E" w14:textId="72D85EAA" w:rsidR="002757A0" w:rsidRDefault="002757A0" w:rsidP="00A06A59">
      <w:pPr>
        <w:jc w:val="both"/>
        <w:rPr>
          <w:sz w:val="22"/>
          <w:szCs w:val="22"/>
        </w:rPr>
      </w:pPr>
    </w:p>
    <w:p w14:paraId="70A429E3" w14:textId="64E7CA7F" w:rsidR="002757A0" w:rsidRDefault="002757A0" w:rsidP="00A06A59">
      <w:pPr>
        <w:jc w:val="both"/>
        <w:rPr>
          <w:sz w:val="22"/>
          <w:szCs w:val="22"/>
        </w:rPr>
      </w:pPr>
    </w:p>
    <w:p w14:paraId="2B504CAB" w14:textId="429A107E" w:rsidR="002757A0" w:rsidRDefault="002757A0" w:rsidP="00A06A59">
      <w:pPr>
        <w:jc w:val="both"/>
        <w:rPr>
          <w:sz w:val="22"/>
          <w:szCs w:val="22"/>
        </w:rPr>
      </w:pPr>
    </w:p>
    <w:p w14:paraId="2B77797B" w14:textId="217C3702" w:rsidR="002757A0" w:rsidRDefault="002757A0" w:rsidP="00A06A59">
      <w:pPr>
        <w:jc w:val="both"/>
        <w:rPr>
          <w:sz w:val="22"/>
          <w:szCs w:val="22"/>
        </w:rPr>
      </w:pPr>
    </w:p>
    <w:p w14:paraId="6C2DDD93" w14:textId="369A41FF" w:rsidR="002757A0" w:rsidRDefault="002757A0" w:rsidP="00A06A59">
      <w:pPr>
        <w:jc w:val="both"/>
        <w:rPr>
          <w:sz w:val="22"/>
          <w:szCs w:val="22"/>
        </w:rPr>
      </w:pPr>
    </w:p>
    <w:p w14:paraId="56E29533" w14:textId="77777777" w:rsidR="002757A0" w:rsidRPr="0068697D" w:rsidRDefault="002757A0" w:rsidP="00A06A59">
      <w:pPr>
        <w:jc w:val="both"/>
        <w:rPr>
          <w:sz w:val="22"/>
          <w:szCs w:val="22"/>
        </w:rPr>
      </w:pPr>
    </w:p>
    <w:p w14:paraId="50535ABD" w14:textId="77777777" w:rsidR="00A06A59" w:rsidRPr="0068697D" w:rsidRDefault="00A06A59" w:rsidP="00A06A59">
      <w:pPr>
        <w:jc w:val="both"/>
        <w:rPr>
          <w:sz w:val="22"/>
          <w:szCs w:val="22"/>
        </w:rPr>
      </w:pPr>
    </w:p>
    <w:p w14:paraId="28CCE219" w14:textId="77777777" w:rsidR="00A06A59" w:rsidRPr="0068697D" w:rsidRDefault="00A06A59" w:rsidP="00A06A59">
      <w:pPr>
        <w:jc w:val="both"/>
        <w:rPr>
          <w:sz w:val="22"/>
          <w:szCs w:val="22"/>
        </w:rPr>
      </w:pPr>
    </w:p>
    <w:p w14:paraId="5E89C938" w14:textId="77777777" w:rsidR="00A06A59" w:rsidRPr="0068697D" w:rsidRDefault="00A06A59" w:rsidP="00A54335">
      <w:pPr>
        <w:jc w:val="both"/>
        <w:rPr>
          <w:sz w:val="22"/>
          <w:szCs w:val="22"/>
        </w:rPr>
      </w:pPr>
    </w:p>
    <w:p w14:paraId="66F94FFE" w14:textId="77777777" w:rsidR="006B0B6D" w:rsidRPr="0068697D" w:rsidRDefault="006B0B6D" w:rsidP="00A06A59">
      <w:pPr>
        <w:ind w:firstLine="2"/>
        <w:jc w:val="both"/>
        <w:rPr>
          <w:sz w:val="22"/>
          <w:szCs w:val="22"/>
        </w:rPr>
      </w:pPr>
    </w:p>
    <w:p w14:paraId="057EBDA3" w14:textId="11B27944" w:rsidR="006B0B6D" w:rsidRDefault="006B0B6D" w:rsidP="00A06A59">
      <w:pPr>
        <w:ind w:firstLine="2"/>
        <w:jc w:val="both"/>
        <w:rPr>
          <w:sz w:val="22"/>
          <w:szCs w:val="22"/>
        </w:rPr>
      </w:pPr>
    </w:p>
    <w:p w14:paraId="5D3ED631" w14:textId="77777777" w:rsidR="006B0B6D" w:rsidRPr="0068697D" w:rsidRDefault="006B0B6D" w:rsidP="00A06A59">
      <w:pPr>
        <w:ind w:firstLine="2"/>
        <w:jc w:val="both"/>
        <w:rPr>
          <w:sz w:val="22"/>
          <w:szCs w:val="22"/>
        </w:rPr>
      </w:pPr>
    </w:p>
    <w:p w14:paraId="4EABED2B" w14:textId="77777777" w:rsidR="006B0B6D" w:rsidRPr="0068697D" w:rsidRDefault="006B0B6D" w:rsidP="00A06A59">
      <w:pPr>
        <w:ind w:firstLine="2"/>
        <w:jc w:val="both"/>
        <w:rPr>
          <w:sz w:val="22"/>
          <w:szCs w:val="22"/>
        </w:rPr>
      </w:pPr>
    </w:p>
    <w:p w14:paraId="34B65C85" w14:textId="77777777" w:rsidR="00A06A59" w:rsidRPr="0068697D" w:rsidRDefault="00A06A59" w:rsidP="00A06A59">
      <w:pPr>
        <w:ind w:right="50" w:firstLine="2"/>
        <w:jc w:val="both"/>
        <w:rPr>
          <w:sz w:val="22"/>
          <w:szCs w:val="22"/>
        </w:rPr>
      </w:pPr>
      <w:bookmarkStart w:id="13" w:name="_Hlk93387789"/>
      <w:r w:rsidRPr="0068697D">
        <w:rPr>
          <w:sz w:val="22"/>
          <w:szCs w:val="22"/>
        </w:rPr>
        <w:t>DOSTAVITI:</w:t>
      </w:r>
    </w:p>
    <w:p w14:paraId="5308223F" w14:textId="77777777" w:rsidR="00897250" w:rsidRPr="0068697D" w:rsidRDefault="00A06A59" w:rsidP="00E95865">
      <w:pPr>
        <w:pStyle w:val="ListParagraph"/>
        <w:numPr>
          <w:ilvl w:val="0"/>
          <w:numId w:val="3"/>
        </w:numPr>
        <w:spacing w:after="0" w:line="240" w:lineRule="auto"/>
        <w:ind w:left="567" w:right="50" w:hanging="283"/>
        <w:jc w:val="both"/>
        <w:rPr>
          <w:rFonts w:ascii="Times New Roman" w:hAnsi="Times New Roman"/>
        </w:rPr>
      </w:pPr>
      <w:r w:rsidRPr="0068697D">
        <w:rPr>
          <w:rFonts w:ascii="Times New Roman" w:hAnsi="Times New Roman"/>
        </w:rPr>
        <w:t>Gradskom vijeću Grada Požege</w:t>
      </w:r>
    </w:p>
    <w:p w14:paraId="7A1A0143" w14:textId="77777777" w:rsidR="002757A0" w:rsidRDefault="00A06A59" w:rsidP="002757A0">
      <w:pPr>
        <w:pStyle w:val="ListParagraph"/>
        <w:numPr>
          <w:ilvl w:val="0"/>
          <w:numId w:val="3"/>
        </w:numPr>
        <w:spacing w:after="0"/>
        <w:ind w:left="567" w:right="50" w:hanging="283"/>
        <w:rPr>
          <w:rFonts w:ascii="Times New Roman" w:hAnsi="Times New Roman"/>
        </w:rPr>
      </w:pPr>
      <w:r w:rsidRPr="0068697D">
        <w:rPr>
          <w:rFonts w:ascii="Times New Roman" w:hAnsi="Times New Roman"/>
        </w:rPr>
        <w:t>Pismohrani</w:t>
      </w:r>
      <w:bookmarkEnd w:id="13"/>
    </w:p>
    <w:p w14:paraId="2AE8367E" w14:textId="77777777" w:rsidR="002757A0" w:rsidRDefault="002757A0">
      <w:pPr>
        <w:suppressAutoHyphens w:val="0"/>
        <w:spacing w:after="160" w:line="259" w:lineRule="auto"/>
        <w:rPr>
          <w:rFonts w:eastAsia="Calibri"/>
          <w:sz w:val="22"/>
          <w:szCs w:val="22"/>
        </w:rPr>
      </w:pPr>
      <w:r>
        <w:br w:type="page"/>
      </w:r>
    </w:p>
    <w:p w14:paraId="5ABD738B" w14:textId="52AF51F6" w:rsidR="000406D3" w:rsidRPr="002757A0" w:rsidRDefault="000406D3" w:rsidP="002757A0">
      <w:pPr>
        <w:pStyle w:val="ListParagraph"/>
        <w:spacing w:after="0"/>
        <w:ind w:left="567" w:right="50"/>
        <w:jc w:val="right"/>
        <w:rPr>
          <w:rFonts w:ascii="Times New Roman" w:hAnsi="Times New Roman"/>
        </w:rPr>
      </w:pPr>
      <w:r w:rsidRPr="002757A0">
        <w:rPr>
          <w:rFonts w:ascii="Times New Roman" w:hAnsi="Times New Roman"/>
          <w:u w:val="single"/>
        </w:rPr>
        <w:lastRenderedPageBreak/>
        <w:t>PRIJEDLOG</w:t>
      </w:r>
    </w:p>
    <w:p w14:paraId="3106916F" w14:textId="5F663E06" w:rsidR="000406D3" w:rsidRPr="00CF2A0E" w:rsidRDefault="007B6565" w:rsidP="000406D3">
      <w:pPr>
        <w:ind w:right="4536" w:firstLine="1985"/>
        <w:rPr>
          <w:sz w:val="22"/>
          <w:szCs w:val="22"/>
        </w:rPr>
      </w:pPr>
      <w:r w:rsidRPr="00CF2A0E">
        <w:rPr>
          <w:sz w:val="22"/>
          <w:szCs w:val="22"/>
        </w:rPr>
        <w:t xml:space="preserve">    </w:t>
      </w:r>
      <w:r w:rsidR="000406D3" w:rsidRPr="00CF2A0E">
        <w:rPr>
          <w:noProof/>
          <w:sz w:val="22"/>
          <w:szCs w:val="22"/>
          <w:lang w:eastAsia="hr-HR"/>
        </w:rPr>
        <w:drawing>
          <wp:inline distT="0" distB="0" distL="0" distR="0" wp14:anchorId="57330115" wp14:editId="17B75D03">
            <wp:extent cx="314325" cy="428625"/>
            <wp:effectExtent l="0" t="0" r="9525"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406256A" w14:textId="77777777" w:rsidR="000406D3" w:rsidRPr="00CF2A0E" w:rsidRDefault="000406D3" w:rsidP="000406D3">
      <w:pPr>
        <w:rPr>
          <w:sz w:val="22"/>
          <w:szCs w:val="22"/>
        </w:rPr>
      </w:pPr>
      <w:bookmarkStart w:id="14" w:name="_Hlk21606397"/>
      <w:r w:rsidRPr="00CF2A0E">
        <w:rPr>
          <w:sz w:val="22"/>
          <w:szCs w:val="22"/>
        </w:rPr>
        <w:t>R  E  P  U  B  L  I  K  A     H  R  V  A  T  S  K  A</w:t>
      </w:r>
    </w:p>
    <w:p w14:paraId="5AD64865" w14:textId="75AD851B" w:rsidR="000406D3" w:rsidRPr="00CF2A0E" w:rsidRDefault="000406D3" w:rsidP="000406D3">
      <w:pPr>
        <w:ind w:right="4677"/>
        <w:jc w:val="center"/>
        <w:rPr>
          <w:sz w:val="22"/>
          <w:szCs w:val="22"/>
        </w:rPr>
      </w:pPr>
      <w:r w:rsidRPr="00CF2A0E">
        <w:rPr>
          <w:sz w:val="22"/>
          <w:szCs w:val="22"/>
        </w:rPr>
        <w:t>POŽEŠKO-</w:t>
      </w:r>
      <w:r w:rsidR="00810C06" w:rsidRPr="00CF2A0E">
        <w:rPr>
          <w:sz w:val="22"/>
          <w:szCs w:val="22"/>
        </w:rPr>
        <w:t>SLAVONSKA ŽUPANIJA</w:t>
      </w:r>
    </w:p>
    <w:bookmarkEnd w:id="14"/>
    <w:p w14:paraId="69A43251" w14:textId="1CC8AA7A" w:rsidR="000406D3" w:rsidRPr="00CF2A0E" w:rsidRDefault="000406D3" w:rsidP="000406D3">
      <w:pPr>
        <w:ind w:right="4677" w:firstLine="1418"/>
        <w:rPr>
          <w:sz w:val="22"/>
          <w:szCs w:val="22"/>
        </w:rPr>
      </w:pPr>
      <w:r w:rsidRPr="00CF2A0E">
        <w:rPr>
          <w:noProof/>
          <w:sz w:val="22"/>
          <w:szCs w:val="22"/>
          <w:lang w:eastAsia="hr-HR"/>
        </w:rPr>
        <w:drawing>
          <wp:anchor distT="0" distB="0" distL="114300" distR="114300" simplePos="0" relativeHeight="251675648" behindDoc="0" locked="0" layoutInCell="1" allowOverlap="1" wp14:anchorId="5F33899C" wp14:editId="2B9F63E9">
            <wp:simplePos x="0" y="0"/>
            <wp:positionH relativeFrom="column">
              <wp:posOffset>96520</wp:posOffset>
            </wp:positionH>
            <wp:positionV relativeFrom="paragraph">
              <wp:posOffset>17780</wp:posOffset>
            </wp:positionV>
            <wp:extent cx="355600" cy="347980"/>
            <wp:effectExtent l="0" t="0" r="6350" b="0"/>
            <wp:wrapNone/>
            <wp:docPr id="2" name="Slika 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F2A0E">
        <w:rPr>
          <w:sz w:val="22"/>
          <w:szCs w:val="22"/>
        </w:rPr>
        <w:t>GRAD POŽEGA</w:t>
      </w:r>
    </w:p>
    <w:p w14:paraId="5B2B2F48" w14:textId="77777777" w:rsidR="000406D3" w:rsidRPr="00CF2A0E" w:rsidRDefault="000406D3" w:rsidP="000406D3">
      <w:pPr>
        <w:ind w:left="140" w:right="4536" w:firstLine="1136"/>
        <w:rPr>
          <w:sz w:val="22"/>
          <w:szCs w:val="22"/>
        </w:rPr>
      </w:pPr>
      <w:r w:rsidRPr="00CF2A0E">
        <w:rPr>
          <w:sz w:val="22"/>
          <w:szCs w:val="22"/>
        </w:rPr>
        <w:t>GRADSKO VIJEĆE</w:t>
      </w:r>
    </w:p>
    <w:p w14:paraId="22C1BF8A" w14:textId="77777777" w:rsidR="000406D3" w:rsidRPr="00CF2A0E" w:rsidRDefault="000406D3" w:rsidP="000406D3">
      <w:pPr>
        <w:ind w:right="4536"/>
        <w:rPr>
          <w:sz w:val="22"/>
          <w:szCs w:val="22"/>
        </w:rPr>
      </w:pPr>
    </w:p>
    <w:p w14:paraId="7DDDD790" w14:textId="63F8AFF9" w:rsidR="000406D3" w:rsidRPr="00CF2A0E" w:rsidRDefault="000406D3" w:rsidP="000406D3">
      <w:pPr>
        <w:rPr>
          <w:sz w:val="22"/>
          <w:szCs w:val="22"/>
        </w:rPr>
      </w:pPr>
      <w:r w:rsidRPr="00CF2A0E">
        <w:rPr>
          <w:sz w:val="22"/>
          <w:szCs w:val="22"/>
        </w:rPr>
        <w:t xml:space="preserve">KLASA: </w:t>
      </w:r>
      <w:r w:rsidR="002C5669" w:rsidRPr="00CF2A0E">
        <w:rPr>
          <w:sz w:val="22"/>
          <w:szCs w:val="22"/>
        </w:rPr>
        <w:t>363-01/22-03/1</w:t>
      </w:r>
    </w:p>
    <w:p w14:paraId="42A3A5A0" w14:textId="522014F6" w:rsidR="000406D3" w:rsidRPr="00CF2A0E" w:rsidRDefault="000406D3" w:rsidP="002757A0">
      <w:pPr>
        <w:rPr>
          <w:sz w:val="22"/>
          <w:szCs w:val="22"/>
        </w:rPr>
      </w:pPr>
      <w:r w:rsidRPr="00CF2A0E">
        <w:rPr>
          <w:sz w:val="22"/>
          <w:szCs w:val="22"/>
        </w:rPr>
        <w:t>URBROJ: 2177</w:t>
      </w:r>
      <w:r w:rsidR="002C5669" w:rsidRPr="00CF2A0E">
        <w:rPr>
          <w:sz w:val="22"/>
          <w:szCs w:val="22"/>
        </w:rPr>
        <w:t>-</w:t>
      </w:r>
      <w:r w:rsidRPr="00CF2A0E">
        <w:rPr>
          <w:sz w:val="22"/>
          <w:szCs w:val="22"/>
        </w:rPr>
        <w:t>1-02</w:t>
      </w:r>
      <w:r w:rsidR="002C5669" w:rsidRPr="00CF2A0E">
        <w:rPr>
          <w:sz w:val="22"/>
          <w:szCs w:val="22"/>
        </w:rPr>
        <w:t>-</w:t>
      </w:r>
      <w:r w:rsidRPr="00CF2A0E">
        <w:rPr>
          <w:sz w:val="22"/>
          <w:szCs w:val="22"/>
        </w:rPr>
        <w:t>01-2</w:t>
      </w:r>
      <w:r w:rsidR="002C5669" w:rsidRPr="00CF2A0E">
        <w:rPr>
          <w:sz w:val="22"/>
          <w:szCs w:val="22"/>
        </w:rPr>
        <w:t>2</w:t>
      </w:r>
      <w:r w:rsidRPr="00CF2A0E">
        <w:rPr>
          <w:sz w:val="22"/>
          <w:szCs w:val="22"/>
        </w:rPr>
        <w:t>-</w:t>
      </w:r>
      <w:r w:rsidR="00DC6BA5" w:rsidRPr="00CF2A0E">
        <w:rPr>
          <w:sz w:val="22"/>
          <w:szCs w:val="22"/>
        </w:rPr>
        <w:t>1</w:t>
      </w:r>
    </w:p>
    <w:p w14:paraId="1B15BDC6" w14:textId="271F0865" w:rsidR="000406D3" w:rsidRPr="00CF2A0E" w:rsidRDefault="000406D3" w:rsidP="000406D3">
      <w:pPr>
        <w:rPr>
          <w:sz w:val="22"/>
          <w:szCs w:val="22"/>
        </w:rPr>
      </w:pPr>
      <w:r w:rsidRPr="00CF2A0E">
        <w:rPr>
          <w:sz w:val="22"/>
          <w:szCs w:val="22"/>
        </w:rPr>
        <w:t xml:space="preserve">Požega, </w:t>
      </w:r>
      <w:r w:rsidR="00063A11" w:rsidRPr="00CF2A0E">
        <w:rPr>
          <w:sz w:val="22"/>
          <w:szCs w:val="22"/>
        </w:rPr>
        <w:t xml:space="preserve">__. </w:t>
      </w:r>
      <w:r w:rsidR="00DC6BA5" w:rsidRPr="00CF2A0E">
        <w:rPr>
          <w:sz w:val="22"/>
          <w:szCs w:val="22"/>
        </w:rPr>
        <w:t>siječnja 2022.</w:t>
      </w:r>
    </w:p>
    <w:p w14:paraId="2C1E15D2" w14:textId="77777777" w:rsidR="000406D3" w:rsidRPr="00CF2A0E" w:rsidRDefault="000406D3" w:rsidP="000406D3">
      <w:pPr>
        <w:rPr>
          <w:sz w:val="22"/>
          <w:szCs w:val="22"/>
        </w:rPr>
      </w:pPr>
    </w:p>
    <w:p w14:paraId="1937D84E" w14:textId="2342FED7" w:rsidR="000406D3" w:rsidRPr="00CF2A0E" w:rsidRDefault="000406D3" w:rsidP="000406D3">
      <w:pPr>
        <w:ind w:firstLine="708"/>
        <w:jc w:val="both"/>
        <w:rPr>
          <w:sz w:val="22"/>
          <w:szCs w:val="22"/>
        </w:rPr>
      </w:pPr>
      <w:r w:rsidRPr="00CF2A0E">
        <w:rPr>
          <w:sz w:val="22"/>
          <w:szCs w:val="22"/>
        </w:rPr>
        <w:t xml:space="preserve">Na temelju članka </w:t>
      </w:r>
      <w:r w:rsidR="00DC6BA5" w:rsidRPr="00CF2A0E">
        <w:rPr>
          <w:sz w:val="22"/>
          <w:szCs w:val="22"/>
        </w:rPr>
        <w:t xml:space="preserve">35. stavka 1. točke 2. Zakona o lokalnoj i područnoj (regionalnoj) samoupravi (Narodne novine, broj: 33/01, 60/01.- vjerodostojno tumačenje, 129/05., 109/07., 125/08., 36/09., 150/11., 144/12., 19/13.- pročišćeni tekst, 137/15.- ispravak, 123/17., 98/19. i 144/20.), </w:t>
      </w:r>
      <w:r w:rsidR="007416AD" w:rsidRPr="00CF2A0E">
        <w:rPr>
          <w:sz w:val="22"/>
          <w:szCs w:val="22"/>
        </w:rPr>
        <w:t>članka 66. Zakona o gospodarenju otpadom (Narodne novine, broj: 84/21.),</w:t>
      </w:r>
      <w:r w:rsidRPr="00CF2A0E">
        <w:rPr>
          <w:sz w:val="22"/>
          <w:szCs w:val="22"/>
        </w:rPr>
        <w:t xml:space="preserve"> te članka 39. stavka 1. podstavka 3. Statuta Grada Požege (Službene novine Grada Požege, broj: 2/21.), Gradsko vijeće Grada Požege, na </w:t>
      </w:r>
      <w:r w:rsidR="007416AD" w:rsidRPr="00CF2A0E">
        <w:rPr>
          <w:sz w:val="22"/>
          <w:szCs w:val="22"/>
        </w:rPr>
        <w:t>8</w:t>
      </w:r>
      <w:r w:rsidRPr="00CF2A0E">
        <w:rPr>
          <w:sz w:val="22"/>
          <w:szCs w:val="22"/>
        </w:rPr>
        <w:t xml:space="preserve">. sjednici, održanoj dana, __. </w:t>
      </w:r>
      <w:r w:rsidR="007416AD" w:rsidRPr="00CF2A0E">
        <w:rPr>
          <w:sz w:val="22"/>
          <w:szCs w:val="22"/>
        </w:rPr>
        <w:t>siječnja 2022</w:t>
      </w:r>
      <w:r w:rsidRPr="00CF2A0E">
        <w:rPr>
          <w:sz w:val="22"/>
          <w:szCs w:val="22"/>
        </w:rPr>
        <w:t xml:space="preserve">. godine, donosi </w:t>
      </w:r>
    </w:p>
    <w:p w14:paraId="0E71F8F6" w14:textId="77777777" w:rsidR="000406D3" w:rsidRPr="002757A0" w:rsidRDefault="000406D3" w:rsidP="000406D3">
      <w:pPr>
        <w:rPr>
          <w:bCs/>
          <w:sz w:val="22"/>
          <w:szCs w:val="22"/>
        </w:rPr>
      </w:pPr>
    </w:p>
    <w:p w14:paraId="7AC6E813" w14:textId="77777777" w:rsidR="00E95865" w:rsidRPr="002757A0" w:rsidRDefault="00E95865" w:rsidP="00E95865">
      <w:pPr>
        <w:spacing w:line="100" w:lineRule="atLeast"/>
        <w:jc w:val="center"/>
        <w:rPr>
          <w:rFonts w:eastAsia="Calibri"/>
          <w:bCs/>
          <w:color w:val="000000"/>
          <w:kern w:val="1"/>
          <w:sz w:val="22"/>
          <w:szCs w:val="22"/>
          <w:lang w:eastAsia="ar-SA"/>
        </w:rPr>
      </w:pPr>
      <w:r w:rsidRPr="002757A0">
        <w:rPr>
          <w:rFonts w:eastAsia="Calibri"/>
          <w:bCs/>
          <w:color w:val="000000"/>
          <w:kern w:val="1"/>
          <w:sz w:val="22"/>
          <w:szCs w:val="22"/>
          <w:lang w:eastAsia="ar-SA"/>
        </w:rPr>
        <w:t>O D L U K U</w:t>
      </w:r>
    </w:p>
    <w:p w14:paraId="4DC4512D" w14:textId="77777777" w:rsidR="007B6565" w:rsidRPr="002757A0" w:rsidRDefault="00E95865" w:rsidP="00E95865">
      <w:pPr>
        <w:spacing w:line="100" w:lineRule="atLeast"/>
        <w:jc w:val="center"/>
        <w:rPr>
          <w:rFonts w:eastAsia="Calibri"/>
          <w:bCs/>
          <w:color w:val="000000"/>
          <w:kern w:val="1"/>
          <w:sz w:val="22"/>
          <w:szCs w:val="22"/>
          <w:lang w:eastAsia="ar-SA"/>
        </w:rPr>
      </w:pPr>
      <w:r w:rsidRPr="002757A0">
        <w:rPr>
          <w:rFonts w:eastAsia="Calibri"/>
          <w:bCs/>
          <w:color w:val="000000"/>
          <w:kern w:val="1"/>
          <w:sz w:val="22"/>
          <w:szCs w:val="22"/>
          <w:lang w:eastAsia="ar-SA"/>
        </w:rPr>
        <w:t xml:space="preserve">o načinu pružanja javne usluge </w:t>
      </w:r>
      <w:bookmarkStart w:id="15" w:name="_Hlk489457934"/>
      <w:r w:rsidRPr="002757A0">
        <w:rPr>
          <w:rFonts w:eastAsia="Calibri"/>
          <w:bCs/>
          <w:color w:val="000000"/>
          <w:kern w:val="1"/>
          <w:sz w:val="22"/>
          <w:szCs w:val="22"/>
          <w:lang w:eastAsia="ar-SA"/>
        </w:rPr>
        <w:t xml:space="preserve">sakupljanja komunalnog otpada </w:t>
      </w:r>
      <w:bookmarkEnd w:id="15"/>
    </w:p>
    <w:p w14:paraId="3BC22D3E" w14:textId="39AD7092" w:rsidR="00E95865" w:rsidRPr="002757A0" w:rsidRDefault="00E95865" w:rsidP="00E95865">
      <w:pPr>
        <w:spacing w:line="100" w:lineRule="atLeast"/>
        <w:jc w:val="center"/>
        <w:rPr>
          <w:rFonts w:eastAsia="Calibri"/>
          <w:bCs/>
          <w:color w:val="000000"/>
          <w:kern w:val="1"/>
          <w:sz w:val="22"/>
          <w:szCs w:val="22"/>
          <w:lang w:eastAsia="ar-SA"/>
        </w:rPr>
      </w:pPr>
      <w:r w:rsidRPr="002757A0">
        <w:rPr>
          <w:rFonts w:eastAsia="Calibri"/>
          <w:bCs/>
          <w:color w:val="000000"/>
          <w:kern w:val="1"/>
          <w:sz w:val="22"/>
          <w:szCs w:val="22"/>
          <w:lang w:eastAsia="ar-SA"/>
        </w:rPr>
        <w:t>na području Grada Požege</w:t>
      </w:r>
    </w:p>
    <w:p w14:paraId="7317CCB8" w14:textId="77777777" w:rsidR="00E95865" w:rsidRPr="002757A0" w:rsidRDefault="00E95865" w:rsidP="00E95865">
      <w:pPr>
        <w:spacing w:line="100" w:lineRule="atLeast"/>
        <w:jc w:val="both"/>
        <w:rPr>
          <w:rFonts w:eastAsia="Calibri"/>
          <w:bCs/>
          <w:color w:val="000000"/>
          <w:kern w:val="1"/>
          <w:sz w:val="22"/>
          <w:szCs w:val="22"/>
          <w:lang w:eastAsia="ar-SA"/>
        </w:rPr>
      </w:pPr>
    </w:p>
    <w:p w14:paraId="73159D36" w14:textId="33D102C6" w:rsidR="00E95865" w:rsidRPr="002757A0" w:rsidRDefault="00E95865" w:rsidP="007B6565">
      <w:pPr>
        <w:numPr>
          <w:ilvl w:val="0"/>
          <w:numId w:val="49"/>
        </w:numPr>
        <w:suppressAutoHyphens w:val="0"/>
        <w:spacing w:after="160" w:line="100" w:lineRule="atLeast"/>
        <w:ind w:left="709" w:hanging="709"/>
        <w:jc w:val="both"/>
        <w:rPr>
          <w:rFonts w:eastAsia="Calibri"/>
          <w:bCs/>
          <w:color w:val="000000"/>
          <w:kern w:val="1"/>
          <w:sz w:val="22"/>
          <w:szCs w:val="22"/>
          <w:lang w:eastAsia="ar-SA"/>
        </w:rPr>
      </w:pPr>
      <w:r w:rsidRPr="002757A0">
        <w:rPr>
          <w:rFonts w:eastAsia="Calibri"/>
          <w:bCs/>
          <w:color w:val="000000"/>
          <w:kern w:val="1"/>
          <w:sz w:val="22"/>
          <w:szCs w:val="22"/>
          <w:lang w:eastAsia="ar-SA"/>
        </w:rPr>
        <w:t>UVODNE ODREDBE</w:t>
      </w:r>
    </w:p>
    <w:p w14:paraId="04974744" w14:textId="77777777" w:rsidR="00E95865" w:rsidRPr="00CF2A0E" w:rsidRDefault="00E95865" w:rsidP="00E95865">
      <w:pPr>
        <w:spacing w:line="100" w:lineRule="atLeast"/>
        <w:jc w:val="center"/>
        <w:rPr>
          <w:rFonts w:eastAsia="Calibri"/>
          <w:color w:val="000000"/>
          <w:kern w:val="1"/>
          <w:sz w:val="22"/>
          <w:szCs w:val="22"/>
          <w:lang w:eastAsia="ar-SA"/>
        </w:rPr>
      </w:pPr>
      <w:r w:rsidRPr="00CF2A0E">
        <w:rPr>
          <w:rFonts w:eastAsia="Calibri"/>
          <w:color w:val="000000"/>
          <w:kern w:val="1"/>
          <w:sz w:val="22"/>
          <w:szCs w:val="22"/>
          <w:lang w:eastAsia="ar-SA"/>
        </w:rPr>
        <w:t>Članak 1.</w:t>
      </w:r>
    </w:p>
    <w:p w14:paraId="3A95C057" w14:textId="77777777" w:rsidR="00E95865" w:rsidRPr="00CF2A0E" w:rsidRDefault="00E95865" w:rsidP="00E95865">
      <w:pPr>
        <w:spacing w:line="100" w:lineRule="atLeast"/>
        <w:jc w:val="both"/>
        <w:rPr>
          <w:rFonts w:eastAsia="Calibri"/>
          <w:color w:val="000000"/>
          <w:kern w:val="1"/>
          <w:sz w:val="22"/>
          <w:szCs w:val="22"/>
          <w:lang w:eastAsia="ar-SA"/>
        </w:rPr>
      </w:pPr>
    </w:p>
    <w:p w14:paraId="0A89EC7E" w14:textId="1D9224E9" w:rsidR="00373E79" w:rsidRPr="00CF2A0E" w:rsidRDefault="00063A11" w:rsidP="00373E79">
      <w:pPr>
        <w:suppressAutoHyphens w:val="0"/>
        <w:adjustRightInd w:val="0"/>
        <w:ind w:firstLine="708"/>
        <w:jc w:val="both"/>
        <w:rPr>
          <w:color w:val="000000"/>
          <w:kern w:val="1"/>
          <w:sz w:val="22"/>
          <w:szCs w:val="22"/>
          <w:lang w:eastAsia="ar-SA"/>
        </w:rPr>
      </w:pPr>
      <w:r w:rsidRPr="00CF2A0E">
        <w:rPr>
          <w:color w:val="000000"/>
          <w:kern w:val="1"/>
          <w:sz w:val="22"/>
          <w:szCs w:val="22"/>
          <w:lang w:eastAsia="ar-SA"/>
        </w:rPr>
        <w:t xml:space="preserve">(1) </w:t>
      </w:r>
      <w:r w:rsidR="00E95865" w:rsidRPr="00CF2A0E">
        <w:rPr>
          <w:color w:val="000000"/>
          <w:kern w:val="1"/>
          <w:sz w:val="22"/>
          <w:szCs w:val="22"/>
          <w:lang w:eastAsia="ar-SA"/>
        </w:rPr>
        <w:t xml:space="preserve">Ovom se Odlukom o načinu pružanja javne usluge sakupljanja komunalnog otpada (u </w:t>
      </w:r>
      <w:r w:rsidR="00373E79" w:rsidRPr="00CF2A0E">
        <w:rPr>
          <w:color w:val="000000"/>
          <w:kern w:val="1"/>
          <w:sz w:val="22"/>
          <w:szCs w:val="22"/>
          <w:lang w:eastAsia="ar-SA"/>
        </w:rPr>
        <w:t xml:space="preserve">daljnjem tekstu: </w:t>
      </w:r>
      <w:r w:rsidR="00E95865" w:rsidRPr="00CF2A0E">
        <w:rPr>
          <w:color w:val="000000"/>
          <w:kern w:val="1"/>
          <w:sz w:val="22"/>
          <w:szCs w:val="22"/>
          <w:lang w:eastAsia="ar-SA"/>
        </w:rPr>
        <w:t xml:space="preserve">Odluka) propisuju kriteriji obračuna količine miješanog komunalnog otpada, standardne veličine i druga bitna svojstva spremnika za sakupljanje otpada, najmanju učestalost odvoza otpada prema područjima, obračunska razdoblja kroz kalendarsku godinu, područje pružanja javne usluge, iznos cijene obvezne minimalne javne usluge s obrazloženjem načina na koji je određena, odredbe o načinu podnošenja prigovora i postupanju po prigovoru građana na neugodu  uzrokovanu sustavom sakupljanja komunalnog otpada, odredbe o načinu pojedinačnog korištenja javne usluge, odredbe o načinu korištenja zajedničkog spremnika, odredbe o prihvatljivom dokazu izvršenja javne usluge za pojedinog korisnika usluge, način određivanja udjela korisnika usluge u slučaju kad su korisnici usluge kućanstva i pravne osobe ili fizičke osobe </w:t>
      </w:r>
      <w:r w:rsidR="00373E79" w:rsidRPr="00CF2A0E">
        <w:rPr>
          <w:color w:val="000000"/>
          <w:kern w:val="1"/>
          <w:sz w:val="22"/>
          <w:szCs w:val="22"/>
          <w:lang w:eastAsia="ar-SA"/>
        </w:rPr>
        <w:t>-</w:t>
      </w:r>
      <w:r w:rsidR="00E95865" w:rsidRPr="00CF2A0E">
        <w:rPr>
          <w:color w:val="000000"/>
          <w:kern w:val="1"/>
          <w:sz w:val="22"/>
          <w:szCs w:val="22"/>
          <w:lang w:eastAsia="ar-SA"/>
        </w:rPr>
        <w:t xml:space="preserve"> obrtnici i koriste zajednički spremnik, a nije postignut sporazum o njihovim udjelima, odredbe o ugovornoj kazni, opće uvjete ugovora s korisnicima, odredbe o korištenju javne površine za prikupljanje otpada i mjestima primopredaje otpada ako su različita od obračunskog mjesta, odredbe o količini glomaznog otpada koji se preuzima u okviru javne usluge i odredbe o provedbi ugovora koje se primjenjuju u slučaju nastupanja posebnih okolnosti uključujući elementarnu nepogodu, katastrofu ili slično.</w:t>
      </w:r>
    </w:p>
    <w:p w14:paraId="1E008BC5" w14:textId="56AE98C7" w:rsidR="00E95865" w:rsidRPr="00CF2A0E" w:rsidRDefault="00373E79" w:rsidP="00373E79">
      <w:pPr>
        <w:suppressAutoHyphens w:val="0"/>
        <w:adjustRightInd w:val="0"/>
        <w:ind w:firstLine="708"/>
        <w:jc w:val="both"/>
        <w:rPr>
          <w:rFonts w:eastAsia="Calibri"/>
          <w:color w:val="000000"/>
          <w:kern w:val="1"/>
          <w:sz w:val="22"/>
          <w:szCs w:val="22"/>
          <w:lang w:eastAsia="ar-SA"/>
        </w:rPr>
      </w:pPr>
      <w:r w:rsidRPr="00CF2A0E">
        <w:rPr>
          <w:color w:val="000000"/>
          <w:kern w:val="1"/>
          <w:sz w:val="22"/>
          <w:szCs w:val="22"/>
          <w:lang w:eastAsia="ar-SA"/>
        </w:rPr>
        <w:t>(2)</w:t>
      </w:r>
      <w:r w:rsidR="00E95865" w:rsidRPr="00CF2A0E">
        <w:rPr>
          <w:color w:val="000000"/>
          <w:kern w:val="1"/>
          <w:sz w:val="22"/>
          <w:szCs w:val="22"/>
          <w:lang w:eastAsia="ar-SA"/>
        </w:rPr>
        <w:t xml:space="preserve"> Ovom se Odlukom propisuju i kriteriji za određivanje korisnika usluge u čije ime jedinica lokalne samouprave preuzima obvezu sufinanciranja cijene javne usluge, odredbe za korištenje javne površine za prikupljanje otpada i mjestima primopredaje otpada ako su različita od obračunskog mjesta, odredbe o količini glomaznog otpada koji se preuzima u okviru javne usluge, odredbe o provedbi ugovora koje se primjenjuju u slučaju nastupanja posebnih okolnosti uključujući elementarnu nepogodu, katastrofu i sl. te prijelazne i završne odredbe.</w:t>
      </w:r>
    </w:p>
    <w:p w14:paraId="15FEC6F5" w14:textId="77777777" w:rsidR="00E95865" w:rsidRPr="00CF2A0E" w:rsidRDefault="00E95865" w:rsidP="002757A0">
      <w:pPr>
        <w:suppressAutoHyphens w:val="0"/>
        <w:adjustRightInd w:val="0"/>
        <w:spacing w:line="100" w:lineRule="atLeast"/>
        <w:jc w:val="both"/>
        <w:rPr>
          <w:rFonts w:eastAsia="Calibri"/>
          <w:color w:val="000000"/>
          <w:kern w:val="1"/>
          <w:sz w:val="22"/>
          <w:szCs w:val="22"/>
          <w:lang w:eastAsia="ar-SA"/>
        </w:rPr>
      </w:pPr>
    </w:p>
    <w:p w14:paraId="6A2355EE" w14:textId="4C4B65CC" w:rsidR="00E95865" w:rsidRDefault="00E95865" w:rsidP="00063A11">
      <w:pPr>
        <w:jc w:val="center"/>
        <w:rPr>
          <w:rFonts w:eastAsia="Calibri"/>
          <w:color w:val="000000"/>
          <w:kern w:val="1"/>
          <w:sz w:val="22"/>
          <w:szCs w:val="22"/>
          <w:lang w:eastAsia="ar-SA"/>
        </w:rPr>
      </w:pPr>
      <w:r w:rsidRPr="00CF2A0E">
        <w:rPr>
          <w:rFonts w:eastAsia="Calibri"/>
          <w:color w:val="000000"/>
          <w:kern w:val="1"/>
          <w:sz w:val="22"/>
          <w:szCs w:val="22"/>
          <w:lang w:eastAsia="ar-SA"/>
        </w:rPr>
        <w:t>Članak 2.</w:t>
      </w:r>
    </w:p>
    <w:p w14:paraId="038D105D" w14:textId="77777777" w:rsidR="00CF2A0E" w:rsidRPr="00CF2A0E" w:rsidRDefault="00CF2A0E" w:rsidP="002757A0">
      <w:pPr>
        <w:rPr>
          <w:rFonts w:eastAsia="Calibri"/>
          <w:color w:val="000000"/>
          <w:kern w:val="1"/>
          <w:sz w:val="22"/>
          <w:szCs w:val="22"/>
          <w:lang w:eastAsia="ar-SA"/>
        </w:rPr>
      </w:pPr>
    </w:p>
    <w:p w14:paraId="0952C42B" w14:textId="6F4809A6" w:rsidR="00E95865" w:rsidRPr="00CF2A0E" w:rsidRDefault="00815459" w:rsidP="00815459">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(1) </w:t>
      </w:r>
      <w:r w:rsidR="00E95865" w:rsidRPr="00CF2A0E">
        <w:rPr>
          <w:rFonts w:eastAsia="Calibri"/>
          <w:color w:val="000000"/>
          <w:kern w:val="1"/>
          <w:sz w:val="22"/>
          <w:szCs w:val="22"/>
          <w:lang w:eastAsia="ar-SA"/>
        </w:rPr>
        <w:t>Pojmovi iz Zakona o gospodarenju otpadom (N</w:t>
      </w:r>
      <w:r w:rsidR="00373E79" w:rsidRPr="00CF2A0E">
        <w:rPr>
          <w:rFonts w:eastAsia="Calibri"/>
          <w:color w:val="000000"/>
          <w:kern w:val="1"/>
          <w:sz w:val="22"/>
          <w:szCs w:val="22"/>
          <w:lang w:eastAsia="ar-SA"/>
        </w:rPr>
        <w:t xml:space="preserve">arodne novine, broj: </w:t>
      </w:r>
      <w:r w:rsidR="00E95865" w:rsidRPr="00CF2A0E">
        <w:rPr>
          <w:rFonts w:eastAsia="Calibri"/>
          <w:color w:val="000000"/>
          <w:kern w:val="1"/>
          <w:sz w:val="22"/>
          <w:szCs w:val="22"/>
          <w:lang w:eastAsia="ar-SA"/>
        </w:rPr>
        <w:t>84/21</w:t>
      </w:r>
      <w:r w:rsidR="00373E79" w:rsidRPr="00CF2A0E">
        <w:rPr>
          <w:rFonts w:eastAsia="Calibri"/>
          <w:color w:val="000000"/>
          <w:kern w:val="1"/>
          <w:sz w:val="22"/>
          <w:szCs w:val="22"/>
          <w:lang w:eastAsia="ar-SA"/>
        </w:rPr>
        <w:t>.</w:t>
      </w:r>
      <w:r w:rsidR="00E95865" w:rsidRPr="00CF2A0E">
        <w:rPr>
          <w:rFonts w:eastAsia="Calibri"/>
          <w:color w:val="000000"/>
          <w:kern w:val="1"/>
          <w:sz w:val="22"/>
          <w:szCs w:val="22"/>
          <w:lang w:eastAsia="ar-SA"/>
        </w:rPr>
        <w:t>) (u daljnjem tekstu: Zakon) i pojmovi  koje davatelj javne usluge koristi u svom poslovanju, a koji su upotrijebljeni u ovoj Odluci, imaju sljedeće značenje:</w:t>
      </w:r>
    </w:p>
    <w:p w14:paraId="473C671C"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lastRenderedPageBreak/>
        <w:t xml:space="preserve">Biootpad </w:t>
      </w:r>
      <w:r w:rsidRPr="00CF2A0E">
        <w:rPr>
          <w:rFonts w:eastAsia="Calibri"/>
          <w:color w:val="000000"/>
          <w:kern w:val="1"/>
          <w:sz w:val="22"/>
          <w:szCs w:val="22"/>
          <w:lang w:eastAsia="ar-SA"/>
        </w:rPr>
        <w:t xml:space="preserve">je biološki razgradiv otpad iz vrtova i parkova, hrana i kuhinjski otpad iz kućanstava, restorana, ugostiteljskih i maloprodajnih objekata i slični otpad iz prehrambene industrije. </w:t>
      </w:r>
    </w:p>
    <w:p w14:paraId="734C6D91"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Biorazgradivi otpad</w:t>
      </w:r>
      <w:r w:rsidRPr="00CF2A0E">
        <w:rPr>
          <w:rFonts w:eastAsia="Calibri"/>
          <w:color w:val="000000"/>
          <w:kern w:val="1"/>
          <w:sz w:val="22"/>
          <w:szCs w:val="22"/>
          <w:lang w:eastAsia="ar-SA"/>
        </w:rPr>
        <w:t xml:space="preserve"> je svaki otpad ili dio otpada koji podliježe anaerobnoj ili aerobnoj razgradnji, kao što je otpad iz vrtova, otpad od hrane te papir i karton.</w:t>
      </w:r>
    </w:p>
    <w:p w14:paraId="5614500E"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Cijena javne usluge</w:t>
      </w:r>
      <w:r w:rsidRPr="00CF2A0E">
        <w:rPr>
          <w:rFonts w:eastAsia="Calibri"/>
          <w:color w:val="000000"/>
          <w:kern w:val="1"/>
          <w:sz w:val="22"/>
          <w:szCs w:val="22"/>
          <w:lang w:eastAsia="ar-SA"/>
        </w:rPr>
        <w:t xml:space="preserve"> je novčani iznos u kunama koji se plaća radi pokrića troškova pružanja javne usluge.</w:t>
      </w:r>
    </w:p>
    <w:p w14:paraId="64501701"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 xml:space="preserve">Cjenik </w:t>
      </w:r>
      <w:r w:rsidRPr="00CF2A0E">
        <w:rPr>
          <w:rFonts w:eastAsia="Calibri"/>
          <w:i/>
          <w:iCs/>
          <w:color w:val="000000"/>
          <w:kern w:val="1"/>
          <w:sz w:val="22"/>
          <w:szCs w:val="22"/>
          <w:lang w:eastAsia="ar-SA"/>
        </w:rPr>
        <w:t xml:space="preserve">javne usluge </w:t>
      </w:r>
      <w:r w:rsidRPr="00CF2A0E">
        <w:rPr>
          <w:rFonts w:eastAsia="Calibri"/>
          <w:color w:val="000000"/>
          <w:kern w:val="1"/>
          <w:sz w:val="22"/>
          <w:szCs w:val="22"/>
          <w:lang w:eastAsia="ar-SA"/>
        </w:rPr>
        <w:t>je opći akt na temelju ove Odluke koji donosi davatelj usluge.</w:t>
      </w:r>
    </w:p>
    <w:p w14:paraId="6F8F6D1C"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 xml:space="preserve">Davatelj javne usluge </w:t>
      </w:r>
      <w:r w:rsidRPr="00CF2A0E">
        <w:rPr>
          <w:rFonts w:eastAsia="Calibri"/>
          <w:iCs/>
          <w:color w:val="000000"/>
          <w:kern w:val="1"/>
          <w:sz w:val="22"/>
          <w:szCs w:val="22"/>
          <w:lang w:eastAsia="ar-SA"/>
        </w:rPr>
        <w:t>(u daljnjem tekstu: davatelj usluge)</w:t>
      </w:r>
      <w:r w:rsidRPr="00CF2A0E">
        <w:rPr>
          <w:rFonts w:eastAsia="Calibri"/>
          <w:i/>
          <w:color w:val="000000"/>
          <w:kern w:val="1"/>
          <w:sz w:val="22"/>
          <w:szCs w:val="22"/>
          <w:lang w:eastAsia="ar-SA"/>
        </w:rPr>
        <w:t xml:space="preserve"> </w:t>
      </w:r>
      <w:r w:rsidRPr="00CF2A0E">
        <w:rPr>
          <w:rFonts w:eastAsia="Calibri"/>
          <w:color w:val="000000"/>
          <w:kern w:val="1"/>
          <w:sz w:val="22"/>
          <w:szCs w:val="22"/>
          <w:lang w:eastAsia="ar-SA"/>
        </w:rPr>
        <w:t>je trgovačko društvo koje osniva jedna ili više jedinica lokalne samouprave  i u kojem većinski dio dionica, odnosno udjela, čine dionice, odnosno udjeli jedne ili više jedinica lokalne samouprave, temeljem odluke predstavničkog tijela jedinice lokalne samouprave o dodjeli obavljanja javne usluge sakupljanja komunalnog otpada ili pravna ili fizička osoba - obrtnik temeljem koncesije dodijeljene odlukom predstavničkog tijela jedinice lokalne samouprave.</w:t>
      </w:r>
    </w:p>
    <w:p w14:paraId="6C59ACA7"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 xml:space="preserve">Evidencija o preuzetom komunalnom otpadu </w:t>
      </w:r>
      <w:r w:rsidRPr="00CF2A0E">
        <w:rPr>
          <w:rFonts w:eastAsia="Calibri"/>
          <w:color w:val="000000"/>
          <w:kern w:val="1"/>
          <w:sz w:val="22"/>
          <w:szCs w:val="22"/>
          <w:lang w:eastAsia="ar-SA"/>
        </w:rPr>
        <w:t>je evidencija o preuzetoj količini otpada od pojedinog korisnika usluge u obračunskom razdoblju prema kriteriju količine koju je dužan voditi davatelj usluge.</w:t>
      </w:r>
    </w:p>
    <w:p w14:paraId="474168A5"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Građevni otpad</w:t>
      </w:r>
      <w:r w:rsidRPr="00CF2A0E">
        <w:rPr>
          <w:rFonts w:eastAsia="Calibri"/>
          <w:color w:val="000000"/>
          <w:kern w:val="1"/>
          <w:sz w:val="22"/>
          <w:szCs w:val="22"/>
          <w:lang w:eastAsia="ar-SA"/>
        </w:rPr>
        <w:t xml:space="preserve"> je otpad koji je nastao aktivnostima građenja i rušenja.</w:t>
      </w:r>
    </w:p>
    <w:p w14:paraId="33586406"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 xml:space="preserve">Glomazni otpad </w:t>
      </w:r>
      <w:r w:rsidRPr="00CF2A0E">
        <w:rPr>
          <w:rFonts w:eastAsia="Calibri"/>
          <w:color w:val="000000"/>
          <w:kern w:val="1"/>
          <w:sz w:val="22"/>
          <w:szCs w:val="22"/>
          <w:lang w:eastAsia="ar-SA"/>
        </w:rPr>
        <w:t>je  otpadni predmet ili tvar koju je zbog zapremine i/ili mase neprikladno prikupljati u sklopu usluge prikupljanja miješanog komunalnog otpada te je u Katalogu otpada označen kao 20 03 07.</w:t>
      </w:r>
    </w:p>
    <w:p w14:paraId="61020B1A"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 xml:space="preserve">Izjava o načinu korištenja javne usluge </w:t>
      </w:r>
      <w:r w:rsidRPr="00CF2A0E">
        <w:rPr>
          <w:rFonts w:eastAsia="Calibri"/>
          <w:iCs/>
          <w:color w:val="000000"/>
          <w:kern w:val="1"/>
          <w:sz w:val="22"/>
          <w:szCs w:val="22"/>
          <w:lang w:eastAsia="ar-SA"/>
        </w:rPr>
        <w:t>(u daljnjem tekstu: Izjava)</w:t>
      </w:r>
      <w:r w:rsidRPr="00CF2A0E">
        <w:rPr>
          <w:rFonts w:eastAsia="Calibri"/>
          <w:color w:val="000000"/>
          <w:kern w:val="1"/>
          <w:sz w:val="22"/>
          <w:szCs w:val="22"/>
          <w:lang w:eastAsia="ar-SA"/>
        </w:rPr>
        <w:t xml:space="preserve"> je obrazac kojim se korisnik i davatelj usluge usuglašavaju o bitnim sastojcima ugovora.</w:t>
      </w:r>
    </w:p>
    <w:p w14:paraId="2670C4E1"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Javna usluga</w:t>
      </w:r>
      <w:r w:rsidRPr="00CF2A0E">
        <w:rPr>
          <w:rFonts w:eastAsia="Calibri"/>
          <w:color w:val="000000"/>
          <w:kern w:val="1"/>
          <w:sz w:val="22"/>
          <w:szCs w:val="22"/>
          <w:lang w:eastAsia="ar-SA"/>
        </w:rPr>
        <w:t xml:space="preserve"> </w:t>
      </w:r>
      <w:r w:rsidRPr="00CF2A0E">
        <w:rPr>
          <w:rFonts w:eastAsia="Calibri"/>
          <w:i/>
          <w:iCs/>
          <w:color w:val="000000"/>
          <w:kern w:val="1"/>
          <w:sz w:val="22"/>
          <w:szCs w:val="22"/>
          <w:lang w:eastAsia="ar-SA"/>
        </w:rPr>
        <w:t xml:space="preserve">sakupljanja komunalnog otpada </w:t>
      </w:r>
      <w:r w:rsidRPr="00CF2A0E">
        <w:rPr>
          <w:rFonts w:eastAsia="Calibri"/>
          <w:color w:val="000000"/>
          <w:kern w:val="1"/>
          <w:sz w:val="22"/>
          <w:szCs w:val="22"/>
          <w:lang w:eastAsia="ar-SA"/>
        </w:rPr>
        <w:t>(u daljnjem tekstu: javna usluga) podrazumijeva prikupljanje komunalnog otpada na području pružanja javne usluge putem spremnika od pojedinog korisnika i prijevoz i predaju tog otpada ovlaštenoj osobi za obradu takvog otpada.</w:t>
      </w:r>
    </w:p>
    <w:p w14:paraId="4F3DBCCF"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Komunalni otpad</w:t>
      </w:r>
      <w:r w:rsidRPr="00CF2A0E">
        <w:rPr>
          <w:rFonts w:eastAsia="Calibri"/>
          <w:color w:val="000000"/>
          <w:kern w:val="1"/>
          <w:sz w:val="22"/>
          <w:szCs w:val="22"/>
          <w:lang w:eastAsia="ar-SA"/>
        </w:rPr>
        <w:t xml:space="preserve">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skupljeni otpad iz drugih izvora, ako je taj otpad sličan po prirodi i sastavu otpadu iz kućanstva, ali ne uključuje otpad iz proizvodnje, poljoprivrede, šumarstva, ribarstva i akvakulture, septičkih jama i kanalizacije i uređaja za obradu otpadnih voda uključujući i kanalizacijski mulj, otpadna vozila i građevni otpad, pri čemu se ovom definicijom ne dovodi u pitanje raspodjela odgovornosti za gospodarenje otpadom između javnih i privatnih subjekata.</w:t>
      </w:r>
    </w:p>
    <w:p w14:paraId="0E813F92"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 xml:space="preserve">Korisnik javne usluge </w:t>
      </w:r>
      <w:r w:rsidRPr="00CF2A0E">
        <w:rPr>
          <w:rFonts w:eastAsia="Calibri"/>
          <w:color w:val="000000"/>
          <w:kern w:val="1"/>
          <w:sz w:val="22"/>
          <w:szCs w:val="22"/>
          <w:lang w:eastAsia="ar-SA"/>
        </w:rPr>
        <w:t>na području pružanja usluge (u daljnjem tekstu: korisnik usluge)</w:t>
      </w:r>
      <w:r w:rsidRPr="00CF2A0E">
        <w:rPr>
          <w:rFonts w:eastAsia="Calibri"/>
          <w:i/>
          <w:iCs/>
          <w:color w:val="000000"/>
          <w:kern w:val="1"/>
          <w:sz w:val="22"/>
          <w:szCs w:val="22"/>
          <w:lang w:eastAsia="ar-SA"/>
        </w:rPr>
        <w:t xml:space="preserve"> </w:t>
      </w:r>
      <w:r w:rsidRPr="00CF2A0E">
        <w:rPr>
          <w:rFonts w:eastAsia="Calibri"/>
          <w:color w:val="000000"/>
          <w:kern w:val="1"/>
          <w:sz w:val="22"/>
          <w:szCs w:val="22"/>
          <w:lang w:eastAsia="ar-SA"/>
        </w:rPr>
        <w:t xml:space="preserv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Korisnik javne usluge razvrstava se u dvije kategorije:</w:t>
      </w:r>
    </w:p>
    <w:p w14:paraId="0F708CDF" w14:textId="77777777" w:rsidR="00E95865" w:rsidRPr="00CF2A0E" w:rsidRDefault="00E95865" w:rsidP="00063A11">
      <w:pPr>
        <w:numPr>
          <w:ilvl w:val="0"/>
          <w:numId w:val="19"/>
        </w:numPr>
        <w:suppressAutoHyphens w:val="0"/>
        <w:jc w:val="both"/>
        <w:rPr>
          <w:rFonts w:eastAsia="Calibri"/>
          <w:color w:val="000000"/>
          <w:kern w:val="1"/>
          <w:sz w:val="22"/>
          <w:szCs w:val="22"/>
          <w:lang w:eastAsia="ar-SA"/>
        </w:rPr>
      </w:pPr>
      <w:r w:rsidRPr="00CF2A0E">
        <w:rPr>
          <w:rFonts w:eastAsia="Calibri"/>
          <w:color w:val="000000"/>
          <w:kern w:val="1"/>
          <w:sz w:val="22"/>
          <w:szCs w:val="22"/>
          <w:lang w:eastAsia="ar-SA"/>
        </w:rPr>
        <w:t>Korisnik kućanstvo (nekretninu koristi u svrhu stanovanja)</w:t>
      </w:r>
    </w:p>
    <w:p w14:paraId="6BD90FC4" w14:textId="77777777" w:rsidR="00E95865" w:rsidRPr="00CF2A0E" w:rsidRDefault="00E95865" w:rsidP="00063A11">
      <w:pPr>
        <w:numPr>
          <w:ilvl w:val="0"/>
          <w:numId w:val="19"/>
        </w:numPr>
        <w:suppressAutoHyphens w:val="0"/>
        <w:jc w:val="both"/>
        <w:rPr>
          <w:rFonts w:eastAsia="Calibri"/>
          <w:color w:val="000000"/>
          <w:kern w:val="1"/>
          <w:sz w:val="22"/>
          <w:szCs w:val="22"/>
          <w:lang w:eastAsia="ar-SA"/>
        </w:rPr>
      </w:pPr>
      <w:r w:rsidRPr="00CF2A0E">
        <w:rPr>
          <w:rFonts w:eastAsia="Calibri"/>
          <w:color w:val="000000"/>
          <w:kern w:val="1"/>
          <w:sz w:val="22"/>
          <w:szCs w:val="22"/>
          <w:lang w:eastAsia="ar-SA"/>
        </w:rPr>
        <w:t>Korisnik koji nije kućanstvo (nekretninu koristi u svrhu obavljanja djelatnosti - uključuje i iznajmljivače koji kao fizičke osobe pružaju ugostiteljske usluge u domaćinstvu)</w:t>
      </w:r>
    </w:p>
    <w:p w14:paraId="013EBA5C"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 xml:space="preserve">Kriterij obračuna količine otpada </w:t>
      </w:r>
      <w:r w:rsidRPr="00CF2A0E">
        <w:rPr>
          <w:rFonts w:eastAsia="Calibri"/>
          <w:color w:val="000000"/>
          <w:kern w:val="1"/>
          <w:sz w:val="22"/>
          <w:szCs w:val="22"/>
          <w:lang w:eastAsia="ar-SA"/>
        </w:rPr>
        <w:t>je masa predanog miješanog komunalnog otpada u obračunskom razdoblju ili volumen spremnika miješanog komunalnog otpada izražen u litrama i broj pražnjenja spremnika u obračunskom razdoblju.</w:t>
      </w:r>
    </w:p>
    <w:p w14:paraId="5E7FFB1D"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Miješani komunalni otpad</w:t>
      </w:r>
      <w:r w:rsidRPr="00CF2A0E">
        <w:rPr>
          <w:rFonts w:eastAsia="Calibri"/>
          <w:color w:val="000000"/>
          <w:kern w:val="1"/>
          <w:sz w:val="22"/>
          <w:szCs w:val="22"/>
          <w:lang w:eastAsia="ar-SA"/>
        </w:rPr>
        <w:t xml:space="preserve"> je otpad iz kućanstava i otpad iz drugih izvora koji je po svojstvima i sastavu sličan otpadu iz kućanstava, te je u Katalogu otpada označen kao 20 03 01.</w:t>
      </w:r>
    </w:p>
    <w:p w14:paraId="6ED1815E"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Mjesto primopredaje</w:t>
      </w:r>
      <w:r w:rsidRPr="00CF2A0E">
        <w:rPr>
          <w:rFonts w:eastAsia="Calibri"/>
          <w:color w:val="000000"/>
          <w:kern w:val="1"/>
          <w:sz w:val="22"/>
          <w:szCs w:val="22"/>
          <w:lang w:eastAsia="ar-SA"/>
        </w:rPr>
        <w:t xml:space="preserve"> je lokacija, određena Izjavom o načinu korištenja javne usluge, na kojoj davatelj usluge preuzima otpad od korisnika usluge.</w:t>
      </w:r>
    </w:p>
    <w:p w14:paraId="765CE5C9"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Mobilno reciklažno dvorište</w:t>
      </w:r>
      <w:r w:rsidRPr="00CF2A0E">
        <w:rPr>
          <w:rFonts w:eastAsia="Calibri"/>
          <w:color w:val="000000"/>
          <w:kern w:val="1"/>
          <w:sz w:val="22"/>
          <w:szCs w:val="22"/>
          <w:lang w:eastAsia="ar-SA"/>
        </w:rPr>
        <w:t xml:space="preserve"> je pokretna tehnička jedinica koja nije građevina ili dio građevine i služi odvojenom sakupljanju komunalnog otpada.</w:t>
      </w:r>
    </w:p>
    <w:p w14:paraId="64E84CEC" w14:textId="0541EB7C"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i/>
          <w:color w:val="000000"/>
          <w:kern w:val="1"/>
          <w:sz w:val="22"/>
          <w:szCs w:val="22"/>
          <w:lang w:eastAsia="ar-SA"/>
        </w:rPr>
        <w:lastRenderedPageBreak/>
        <w:t>Obavijest o sakupljanju komunalnog otpada</w:t>
      </w:r>
      <w:r w:rsidRPr="00CF2A0E">
        <w:rPr>
          <w:color w:val="000000"/>
          <w:kern w:val="1"/>
          <w:sz w:val="22"/>
          <w:szCs w:val="22"/>
          <w:lang w:eastAsia="ar-SA"/>
        </w:rPr>
        <w:t xml:space="preserve"> je obavijest koju je davatelj usluge dužan dostaviti korisniku usluge do 31.</w:t>
      </w:r>
      <w:r w:rsidR="00DE033E">
        <w:rPr>
          <w:color w:val="000000"/>
          <w:kern w:val="1"/>
          <w:sz w:val="22"/>
          <w:szCs w:val="22"/>
          <w:lang w:eastAsia="ar-SA"/>
        </w:rPr>
        <w:t xml:space="preserve"> </w:t>
      </w:r>
      <w:r w:rsidRPr="00CF2A0E">
        <w:rPr>
          <w:color w:val="000000"/>
          <w:kern w:val="1"/>
          <w:sz w:val="22"/>
          <w:szCs w:val="22"/>
          <w:lang w:eastAsia="ar-SA"/>
        </w:rPr>
        <w:t>prosinca tekuće kalendarske godine za iduću kalendarsku godinu elektroničkim putem, pisanim putem ili na drugi korisniku usluge prihvatljiv način.</w:t>
      </w:r>
    </w:p>
    <w:p w14:paraId="3EDBF225" w14:textId="55B97DAD" w:rsidR="00E95865"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 xml:space="preserve">Obračunsko mjesto </w:t>
      </w:r>
      <w:r w:rsidRPr="00CF2A0E">
        <w:rPr>
          <w:rFonts w:eastAsia="Calibri"/>
          <w:color w:val="000000"/>
          <w:kern w:val="1"/>
          <w:sz w:val="22"/>
          <w:szCs w:val="22"/>
          <w:lang w:eastAsia="ar-SA"/>
        </w:rPr>
        <w:t>je adresa nekretnine korisnika javne usluge.</w:t>
      </w:r>
    </w:p>
    <w:p w14:paraId="16E54B50"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Obrada otpada</w:t>
      </w:r>
      <w:r w:rsidRPr="00CF2A0E">
        <w:rPr>
          <w:rFonts w:eastAsia="Calibri"/>
          <w:color w:val="000000"/>
          <w:kern w:val="1"/>
          <w:sz w:val="22"/>
          <w:szCs w:val="22"/>
          <w:lang w:eastAsia="ar-SA"/>
        </w:rPr>
        <w:t xml:space="preserve"> je postupak oporabe ili zbrinjavanja, a uključuje i pripremu prije oporabe ili zbrinjavanja.</w:t>
      </w:r>
    </w:p>
    <w:p w14:paraId="7586F5AE"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 xml:space="preserve">Odvojeno sakupljanje </w:t>
      </w:r>
      <w:r w:rsidRPr="00CF2A0E">
        <w:rPr>
          <w:rFonts w:eastAsia="Calibri"/>
          <w:color w:val="000000"/>
          <w:kern w:val="1"/>
          <w:sz w:val="22"/>
          <w:szCs w:val="22"/>
          <w:lang w:eastAsia="ar-SA"/>
        </w:rPr>
        <w:t>je sakupljanje otpada na način da se otpad odvaja prema njegovoj vrsti i svojstvima kako bi se olakšala obrada i sačuvala vrijedna svojstva otpada.</w:t>
      </w:r>
    </w:p>
    <w:p w14:paraId="558C0833"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Opasni otpad</w:t>
      </w:r>
      <w:r w:rsidRPr="00CF2A0E">
        <w:rPr>
          <w:rFonts w:eastAsia="Calibri"/>
          <w:color w:val="000000"/>
          <w:kern w:val="1"/>
          <w:sz w:val="22"/>
          <w:szCs w:val="22"/>
          <w:lang w:eastAsia="ar-SA"/>
        </w:rPr>
        <w:t xml:space="preserve"> je otpad koji posjeduje jedno ili više opasnih svojstava.</w:t>
      </w:r>
    </w:p>
    <w:p w14:paraId="78236D42"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 xml:space="preserve">Opći uvjeti ugovora s korisnicima </w:t>
      </w:r>
      <w:r w:rsidRPr="00CF2A0E">
        <w:rPr>
          <w:color w:val="231F20"/>
          <w:sz w:val="22"/>
          <w:szCs w:val="22"/>
          <w:lang w:eastAsia="hr-HR"/>
        </w:rPr>
        <w:t>su opći uvjeti o korištenju javne usluge prikupljanja komunalnog otpada s korisnicima usluge.</w:t>
      </w:r>
    </w:p>
    <w:p w14:paraId="022369ED"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 xml:space="preserve">Otpad </w:t>
      </w:r>
      <w:r w:rsidRPr="00CF2A0E">
        <w:rPr>
          <w:rFonts w:eastAsia="Calibri"/>
          <w:color w:val="000000"/>
          <w:kern w:val="1"/>
          <w:sz w:val="22"/>
          <w:szCs w:val="22"/>
          <w:lang w:eastAsia="ar-SA"/>
        </w:rPr>
        <w:t>je svaka tvar ili predmet koje posjednik odbacuje, namjerava ili mora baciti.</w:t>
      </w:r>
    </w:p>
    <w:p w14:paraId="23A360C5"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 xml:space="preserve">Posjednik otpada </w:t>
      </w:r>
      <w:r w:rsidRPr="00CF2A0E">
        <w:rPr>
          <w:rFonts w:eastAsia="Calibri"/>
          <w:color w:val="000000"/>
          <w:kern w:val="1"/>
          <w:sz w:val="22"/>
          <w:szCs w:val="22"/>
          <w:lang w:eastAsia="ar-SA"/>
        </w:rPr>
        <w:t>je proizvođač otpada ili pravna i fizička osoba koja je u posjedu otpada.</w:t>
      </w:r>
    </w:p>
    <w:p w14:paraId="4DC43DD5"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 xml:space="preserve">Proizvođač otpada </w:t>
      </w:r>
      <w:r w:rsidRPr="00CF2A0E">
        <w:rPr>
          <w:rFonts w:eastAsia="Calibri"/>
          <w:color w:val="000000"/>
          <w:kern w:val="1"/>
          <w:sz w:val="22"/>
          <w:szCs w:val="22"/>
          <w:lang w:eastAsia="ar-SA"/>
        </w:rPr>
        <w:t>je svaka osoba čijom aktivnošću nastaje otpad i svaka osoba koja obavlja prethodnu obradu, miješanje ili drugi postupak kojim nastaje promjena sastava ili svojstva otpada.</w:t>
      </w:r>
    </w:p>
    <w:p w14:paraId="7C85042B"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Reciklabilni komunalni otpad</w:t>
      </w:r>
      <w:r w:rsidRPr="00CF2A0E">
        <w:rPr>
          <w:rFonts w:eastAsia="Calibri"/>
          <w:color w:val="000000"/>
          <w:kern w:val="1"/>
          <w:sz w:val="22"/>
          <w:szCs w:val="22"/>
          <w:lang w:eastAsia="ar-SA"/>
        </w:rPr>
        <w:t xml:space="preserve"> je otpadni papir i karton, otpadna plastika, otpadni metal i otpadno staklo uključujući otpadnu ambalažu iz kućanstva koji su komunalni otpad. </w:t>
      </w:r>
    </w:p>
    <w:p w14:paraId="15FDE620"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 xml:space="preserve">Reciklažno dvorište </w:t>
      </w:r>
      <w:r w:rsidRPr="00CF2A0E">
        <w:rPr>
          <w:rFonts w:eastAsia="Calibri"/>
          <w:color w:val="000000"/>
          <w:kern w:val="1"/>
          <w:sz w:val="22"/>
          <w:szCs w:val="22"/>
          <w:lang w:eastAsia="ar-SA"/>
        </w:rPr>
        <w:t>je nadzirani ograđeni prostor namijenjen odvojenom prikupljanju i privremenom skladištenju manjih količina opasnog komunalnog otpada, reciklabilnog komunalnog otpada i drugih propisanih vrsta otpada.</w:t>
      </w:r>
    </w:p>
    <w:p w14:paraId="487220E2"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 xml:space="preserve">Sakupljanje otpada </w:t>
      </w:r>
      <w:r w:rsidRPr="00CF2A0E">
        <w:rPr>
          <w:rFonts w:eastAsia="Calibri"/>
          <w:color w:val="000000"/>
          <w:kern w:val="1"/>
          <w:sz w:val="22"/>
          <w:szCs w:val="22"/>
          <w:lang w:eastAsia="ar-SA"/>
        </w:rPr>
        <w:t>je prikupljanje otpada, uključujući prethodno razvrstavanje otpada i skladištenje otpada u svrhu prijevoza na obradu.</w:t>
      </w:r>
    </w:p>
    <w:p w14:paraId="5D644DF9" w14:textId="77777777"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Skladištenje otpada</w:t>
      </w:r>
      <w:r w:rsidRPr="00CF2A0E">
        <w:rPr>
          <w:rFonts w:eastAsia="Calibri"/>
          <w:color w:val="000000"/>
          <w:kern w:val="1"/>
          <w:sz w:val="22"/>
          <w:szCs w:val="22"/>
          <w:lang w:eastAsia="ar-SA"/>
        </w:rPr>
        <w:t xml:space="preserve"> je privremeni smještaj otpada u skladištu najduže godinu dana.</w:t>
      </w:r>
    </w:p>
    <w:p w14:paraId="6C103B6C" w14:textId="3CF76265" w:rsidR="00E95865" w:rsidRPr="00CF2A0E" w:rsidRDefault="00E95865" w:rsidP="00063A11">
      <w:pPr>
        <w:numPr>
          <w:ilvl w:val="0"/>
          <w:numId w:val="11"/>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Spremnik</w:t>
      </w:r>
      <w:r w:rsidRPr="00CF2A0E">
        <w:rPr>
          <w:rFonts w:eastAsia="Calibri"/>
          <w:color w:val="000000"/>
          <w:kern w:val="1"/>
          <w:sz w:val="22"/>
          <w:szCs w:val="22"/>
          <w:lang w:eastAsia="ar-SA"/>
        </w:rPr>
        <w:t xml:space="preserve"> je posuda, kanistar, kontejner, bačva, kutija, vreća i drugi odgovarajući spremnik koji sprječava rasipanje, razlijevanje odnosno ispuštanje u okoliš. Davatelj javne usluge definirao je sljedeće pojmove za spremnike i vreće koje koristi:</w:t>
      </w:r>
    </w:p>
    <w:p w14:paraId="45C482A3" w14:textId="77777777" w:rsidR="00E95865" w:rsidRPr="00CF2A0E" w:rsidRDefault="00E95865" w:rsidP="00063A11">
      <w:pPr>
        <w:numPr>
          <w:ilvl w:val="0"/>
          <w:numId w:val="12"/>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Doplatne PE vreće</w:t>
      </w:r>
      <w:r w:rsidRPr="00CF2A0E">
        <w:rPr>
          <w:rFonts w:eastAsia="Calibri"/>
          <w:color w:val="000000"/>
          <w:kern w:val="1"/>
          <w:sz w:val="22"/>
          <w:szCs w:val="22"/>
          <w:lang w:eastAsia="ar-SA"/>
        </w:rPr>
        <w:t xml:space="preserve"> su polietilenske vreće s logotipom davatelja usluge namijenjene prikupljanju miješanog komunalnog otpada koji ne stane u osnovni spremnik za otpad, propisana od strane davatelja usluge, kroz čiju se nabavnu cijenu plaća usluga sakupljanja, odvoza i zbrinjavanja miješanog komunalnog otpada, volumena 120 l.</w:t>
      </w:r>
    </w:p>
    <w:p w14:paraId="1ED49057" w14:textId="77777777" w:rsidR="00E95865" w:rsidRPr="00CF2A0E" w:rsidRDefault="00E95865" w:rsidP="00063A11">
      <w:pPr>
        <w:numPr>
          <w:ilvl w:val="0"/>
          <w:numId w:val="12"/>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Osnovni spremnik</w:t>
      </w:r>
      <w:r w:rsidRPr="00CF2A0E">
        <w:rPr>
          <w:rFonts w:eastAsia="Calibri"/>
          <w:color w:val="000000"/>
          <w:kern w:val="1"/>
          <w:sz w:val="22"/>
          <w:szCs w:val="22"/>
          <w:lang w:eastAsia="ar-SA"/>
        </w:rPr>
        <w:t xml:space="preserve"> je standardizirani spremnik za prikupljanje miješanog komunalnog otpada koji može biti plastični ili metalni volumena 120 l, 240 l, 1100 l, 5000 l i više te preskontejner 5000 l i više za čije se pražnjenje obračunava cijena javne usluge.</w:t>
      </w:r>
    </w:p>
    <w:p w14:paraId="5BB22D60" w14:textId="77777777" w:rsidR="00E95865" w:rsidRPr="00CF2A0E" w:rsidRDefault="00E95865" w:rsidP="00063A11">
      <w:pPr>
        <w:numPr>
          <w:ilvl w:val="0"/>
          <w:numId w:val="12"/>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PE vreće</w:t>
      </w:r>
      <w:r w:rsidRPr="00CF2A0E">
        <w:rPr>
          <w:rFonts w:eastAsia="Calibri"/>
          <w:color w:val="000000"/>
          <w:kern w:val="1"/>
          <w:sz w:val="22"/>
          <w:szCs w:val="22"/>
          <w:lang w:eastAsia="ar-SA"/>
        </w:rPr>
        <w:t xml:space="preserve"> su polietilenske vreće s logotipom davatelja usluge namijenjene prikupljanju biootpada i reciklabilnog otpada (papira i kartona, plastike, stakla i sl.) volumena 60 l, 80 l i 120 l.</w:t>
      </w:r>
    </w:p>
    <w:p w14:paraId="5D83988F" w14:textId="77777777" w:rsidR="00E95865" w:rsidRPr="00CF2A0E" w:rsidRDefault="00E95865" w:rsidP="00063A11">
      <w:pPr>
        <w:numPr>
          <w:ilvl w:val="0"/>
          <w:numId w:val="12"/>
        </w:numPr>
        <w:suppressAutoHyphens w:val="0"/>
        <w:jc w:val="both"/>
        <w:rPr>
          <w:rFonts w:eastAsia="Calibri"/>
          <w:color w:val="000000"/>
          <w:kern w:val="1"/>
          <w:sz w:val="22"/>
          <w:szCs w:val="22"/>
          <w:lang w:eastAsia="ar-SA"/>
        </w:rPr>
      </w:pPr>
      <w:r w:rsidRPr="00CF2A0E">
        <w:rPr>
          <w:rFonts w:eastAsia="Calibri"/>
          <w:i/>
          <w:color w:val="000000"/>
          <w:kern w:val="1"/>
          <w:sz w:val="22"/>
          <w:szCs w:val="22"/>
          <w:lang w:eastAsia="ar-SA"/>
        </w:rPr>
        <w:t xml:space="preserve">Standardizirani spremnik </w:t>
      </w:r>
      <w:r w:rsidRPr="00CF2A0E">
        <w:rPr>
          <w:rFonts w:eastAsia="Calibri"/>
          <w:color w:val="000000"/>
          <w:kern w:val="1"/>
          <w:sz w:val="22"/>
          <w:szCs w:val="22"/>
          <w:lang w:eastAsia="ar-SA"/>
        </w:rPr>
        <w:t>je spremnik za prikupljanje miješanog komunalnog otpada, biorazgradivog otpada, reciklabilnog otpada i glomaznog otpada koji može biti plastični ili metalni volumena 120 l, 240 l, 1100 l, 5000 l i više te preskontejner 5000 l i više. Spremnik 5000 l i više te preskontejner 5000 l i više smatra se velikim spremnikom.</w:t>
      </w:r>
    </w:p>
    <w:p w14:paraId="1C809A3E" w14:textId="77777777" w:rsidR="00E95865" w:rsidRPr="00C82E8E" w:rsidRDefault="00E95865" w:rsidP="00063A11">
      <w:pPr>
        <w:numPr>
          <w:ilvl w:val="0"/>
          <w:numId w:val="12"/>
        </w:numPr>
        <w:suppressAutoHyphens w:val="0"/>
        <w:jc w:val="both"/>
        <w:rPr>
          <w:rFonts w:eastAsia="Calibri"/>
          <w:color w:val="000000"/>
          <w:kern w:val="1"/>
          <w:sz w:val="22"/>
          <w:szCs w:val="22"/>
          <w:lang w:eastAsia="ar-SA"/>
        </w:rPr>
      </w:pPr>
      <w:r w:rsidRPr="00CF2A0E">
        <w:rPr>
          <w:rFonts w:eastAsia="Calibri"/>
          <w:i/>
          <w:iCs/>
          <w:color w:val="000000"/>
          <w:kern w:val="1"/>
          <w:sz w:val="22"/>
          <w:szCs w:val="22"/>
          <w:lang w:eastAsia="ar-SA"/>
        </w:rPr>
        <w:t>Zajednički spremnik</w:t>
      </w:r>
      <w:r w:rsidRPr="00CF2A0E">
        <w:rPr>
          <w:rFonts w:eastAsia="Calibri"/>
          <w:color w:val="000000"/>
          <w:kern w:val="1"/>
          <w:sz w:val="22"/>
          <w:szCs w:val="22"/>
          <w:lang w:eastAsia="ar-SA"/>
        </w:rPr>
        <w:t xml:space="preserve"> je osnovni spremnik koji zajednički koristi više korisnika usluge, a koji može biti pojedinačni </w:t>
      </w:r>
      <w:r w:rsidRPr="00C82E8E">
        <w:rPr>
          <w:rFonts w:eastAsia="Calibri"/>
          <w:color w:val="000000"/>
          <w:kern w:val="1"/>
          <w:sz w:val="22"/>
          <w:szCs w:val="22"/>
          <w:lang w:eastAsia="ar-SA"/>
        </w:rPr>
        <w:t>osnovni spremnik ili zbroj više pojedinačnih osnovnih spremnika, za čije se pražnjenje obračunava cijena javne usluge prema udjelima u njegovom korištenju.</w:t>
      </w:r>
    </w:p>
    <w:p w14:paraId="0CA9EC68" w14:textId="2B30F1E3" w:rsidR="00E95865" w:rsidRPr="00C82E8E" w:rsidRDefault="00E95865" w:rsidP="00063A11">
      <w:pPr>
        <w:numPr>
          <w:ilvl w:val="0"/>
          <w:numId w:val="11"/>
        </w:numPr>
        <w:suppressAutoHyphens w:val="0"/>
        <w:jc w:val="both"/>
        <w:rPr>
          <w:color w:val="000000"/>
          <w:kern w:val="1"/>
          <w:sz w:val="22"/>
          <w:szCs w:val="22"/>
          <w:lang w:eastAsia="ar-SA"/>
        </w:rPr>
      </w:pPr>
      <w:r w:rsidRPr="00C82E8E">
        <w:rPr>
          <w:rFonts w:eastAsia="Calibri"/>
          <w:i/>
          <w:color w:val="000000"/>
          <w:kern w:val="1"/>
          <w:sz w:val="22"/>
          <w:szCs w:val="22"/>
          <w:lang w:eastAsia="ar-SA"/>
        </w:rPr>
        <w:t>Ugovorna kazna</w:t>
      </w:r>
      <w:r w:rsidRPr="00C82E8E">
        <w:rPr>
          <w:rFonts w:eastAsia="Calibri"/>
          <w:color w:val="000000"/>
          <w:kern w:val="1"/>
          <w:sz w:val="22"/>
          <w:szCs w:val="22"/>
          <w:lang w:eastAsia="ar-SA"/>
        </w:rPr>
        <w:t xml:space="preserve"> je</w:t>
      </w:r>
      <w:r w:rsidRPr="00C82E8E">
        <w:rPr>
          <w:color w:val="000000"/>
          <w:kern w:val="1"/>
          <w:sz w:val="22"/>
          <w:szCs w:val="22"/>
          <w:lang w:eastAsia="ar-SA"/>
        </w:rPr>
        <w:t xml:space="preserve"> novčani iznos koji je korisnik usluge dužan platiti davatelju usluge ako ne ispunjava obveze iz članka 70. stavka 4. toč</w:t>
      </w:r>
      <w:r w:rsidR="00DE033E" w:rsidRPr="00C82E8E">
        <w:rPr>
          <w:color w:val="000000"/>
          <w:kern w:val="1"/>
          <w:sz w:val="22"/>
          <w:szCs w:val="22"/>
          <w:lang w:eastAsia="ar-SA"/>
        </w:rPr>
        <w:t xml:space="preserve">ke </w:t>
      </w:r>
      <w:r w:rsidRPr="00C82E8E">
        <w:rPr>
          <w:color w:val="000000"/>
          <w:kern w:val="1"/>
          <w:sz w:val="22"/>
          <w:szCs w:val="22"/>
          <w:lang w:eastAsia="ar-SA"/>
        </w:rPr>
        <w:t>1. do 4. i 6. do 9. Zakona, a iskazuje se na zasebnoj stavci na računu za javnu uslugu.</w:t>
      </w:r>
    </w:p>
    <w:p w14:paraId="6DDF07E1" w14:textId="77777777" w:rsidR="00E95865" w:rsidRPr="00CF2A0E" w:rsidRDefault="00E95865" w:rsidP="00063A11">
      <w:pPr>
        <w:numPr>
          <w:ilvl w:val="0"/>
          <w:numId w:val="11"/>
        </w:numPr>
        <w:suppressAutoHyphens w:val="0"/>
        <w:jc w:val="both"/>
        <w:rPr>
          <w:color w:val="000000"/>
          <w:kern w:val="1"/>
          <w:sz w:val="22"/>
          <w:szCs w:val="22"/>
          <w:lang w:eastAsia="ar-SA"/>
        </w:rPr>
      </w:pPr>
      <w:r w:rsidRPr="00C82E8E">
        <w:rPr>
          <w:rFonts w:eastAsia="Calibri"/>
          <w:i/>
          <w:iCs/>
          <w:color w:val="000000"/>
          <w:kern w:val="1"/>
          <w:sz w:val="22"/>
          <w:szCs w:val="22"/>
          <w:lang w:eastAsia="ar-SA"/>
        </w:rPr>
        <w:t xml:space="preserve">Ugovor o korištenju javne usluge </w:t>
      </w:r>
      <w:r w:rsidRPr="00C82E8E">
        <w:rPr>
          <w:rFonts w:eastAsia="Calibri"/>
          <w:color w:val="000000"/>
          <w:kern w:val="1"/>
          <w:sz w:val="22"/>
          <w:szCs w:val="22"/>
          <w:lang w:eastAsia="ar-SA"/>
        </w:rPr>
        <w:t>(u daljnjem tekstu: Ugovor)</w:t>
      </w:r>
      <w:r w:rsidRPr="00C82E8E">
        <w:rPr>
          <w:rFonts w:eastAsia="Calibri"/>
          <w:i/>
          <w:iCs/>
          <w:color w:val="000000"/>
          <w:kern w:val="1"/>
          <w:sz w:val="22"/>
          <w:szCs w:val="22"/>
          <w:lang w:eastAsia="ar-SA"/>
        </w:rPr>
        <w:t xml:space="preserve"> </w:t>
      </w:r>
      <w:r w:rsidRPr="00C82E8E">
        <w:rPr>
          <w:rFonts w:eastAsia="Calibri"/>
          <w:color w:val="000000"/>
          <w:kern w:val="1"/>
          <w:sz w:val="22"/>
          <w:szCs w:val="22"/>
          <w:lang w:eastAsia="ar-SA"/>
        </w:rPr>
        <w:t xml:space="preserve">je ugovor između davatelja usluge i korisnika usluge koji se smatra sklopljenim kad korisnik usluge dostavi izjavu ili prilikom prvog korištenja javne usluge ili zaprimanja na korištenje spremnika za </w:t>
      </w:r>
      <w:r w:rsidRPr="00C82E8E">
        <w:rPr>
          <w:rFonts w:eastAsia="Calibri"/>
          <w:color w:val="000000"/>
          <w:kern w:val="1"/>
          <w:sz w:val="22"/>
          <w:szCs w:val="22"/>
          <w:lang w:eastAsia="ar-SA"/>
        </w:rPr>
        <w:lastRenderedPageBreak/>
        <w:t>primopredaju komunalnog otpada u slučaju kad korisnik usluge</w:t>
      </w:r>
      <w:r w:rsidRPr="00CF2A0E">
        <w:rPr>
          <w:rFonts w:eastAsia="Calibri"/>
          <w:color w:val="000000"/>
          <w:kern w:val="1"/>
          <w:sz w:val="22"/>
          <w:szCs w:val="22"/>
          <w:lang w:eastAsia="ar-SA"/>
        </w:rPr>
        <w:t xml:space="preserve"> ne dostavi davatelju usluge Izjavu.</w:t>
      </w:r>
    </w:p>
    <w:p w14:paraId="203E2220" w14:textId="77777777" w:rsidR="00E95865" w:rsidRPr="00CF2A0E" w:rsidRDefault="00E95865" w:rsidP="00063A11">
      <w:pPr>
        <w:numPr>
          <w:ilvl w:val="0"/>
          <w:numId w:val="11"/>
        </w:numPr>
        <w:suppressAutoHyphens w:val="0"/>
        <w:jc w:val="both"/>
        <w:rPr>
          <w:color w:val="000000"/>
          <w:kern w:val="1"/>
          <w:sz w:val="22"/>
          <w:szCs w:val="22"/>
          <w:lang w:eastAsia="ar-SA"/>
        </w:rPr>
      </w:pPr>
      <w:r w:rsidRPr="00CF2A0E">
        <w:rPr>
          <w:rFonts w:eastAsia="Calibri"/>
          <w:i/>
          <w:iCs/>
          <w:color w:val="000000"/>
          <w:kern w:val="1"/>
          <w:sz w:val="22"/>
          <w:szCs w:val="22"/>
          <w:lang w:eastAsia="ar-SA"/>
        </w:rPr>
        <w:t xml:space="preserve">Zbrinjavanje otpada </w:t>
      </w:r>
      <w:r w:rsidRPr="00CF2A0E">
        <w:rPr>
          <w:rFonts w:eastAsia="Calibri"/>
          <w:color w:val="000000"/>
          <w:kern w:val="1"/>
          <w:sz w:val="22"/>
          <w:szCs w:val="22"/>
          <w:lang w:eastAsia="ar-SA"/>
        </w:rPr>
        <w:t>je svaki postupak koji nije oporaba otpada, uključujući i postupak koji kao sekundarnu posljedicu ima obnovu tvari ili energije. U Dodatku I. Zakona sadržan je popis postupaka zbrinjavanja otpada.</w:t>
      </w:r>
    </w:p>
    <w:p w14:paraId="187BBCDC" w14:textId="688931AF" w:rsidR="00E95865" w:rsidRPr="00CF2A0E" w:rsidRDefault="00815459" w:rsidP="00815459">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(2) </w:t>
      </w:r>
      <w:r w:rsidR="00E95865" w:rsidRPr="00CF2A0E">
        <w:rPr>
          <w:rFonts w:eastAsia="Calibri"/>
          <w:color w:val="000000"/>
          <w:kern w:val="1"/>
          <w:sz w:val="22"/>
          <w:szCs w:val="22"/>
          <w:lang w:eastAsia="ar-SA"/>
        </w:rPr>
        <w:t>Ostali pojmovi uporabljeni u ovoj Odluci imaju isto značenje kao pojmovi uporabljeni u Zakonu i posebnim propisima.</w:t>
      </w:r>
    </w:p>
    <w:p w14:paraId="14C13208" w14:textId="52A90F42" w:rsidR="00CF2A0E" w:rsidRDefault="00CF2A0E" w:rsidP="002757A0">
      <w:pPr>
        <w:suppressAutoHyphens w:val="0"/>
        <w:jc w:val="both"/>
        <w:rPr>
          <w:rFonts w:eastAsia="Calibri"/>
          <w:color w:val="000000"/>
          <w:kern w:val="1"/>
          <w:sz w:val="22"/>
          <w:szCs w:val="22"/>
          <w:lang w:eastAsia="ar-SA"/>
        </w:rPr>
      </w:pPr>
    </w:p>
    <w:p w14:paraId="1AD3C109" w14:textId="746444DC" w:rsidR="00E95865" w:rsidRPr="002757A0" w:rsidRDefault="00E95865" w:rsidP="00815459">
      <w:pPr>
        <w:jc w:val="both"/>
        <w:rPr>
          <w:rFonts w:eastAsia="Calibri"/>
          <w:color w:val="000000"/>
          <w:kern w:val="1"/>
          <w:sz w:val="22"/>
          <w:szCs w:val="22"/>
          <w:lang w:eastAsia="ar-SA"/>
        </w:rPr>
      </w:pPr>
      <w:r w:rsidRPr="002757A0">
        <w:rPr>
          <w:rFonts w:eastAsia="Calibri"/>
          <w:color w:val="000000"/>
          <w:kern w:val="1"/>
          <w:sz w:val="22"/>
          <w:szCs w:val="22"/>
          <w:lang w:eastAsia="ar-SA"/>
        </w:rPr>
        <w:t>II.</w:t>
      </w:r>
      <w:r w:rsidR="00815459" w:rsidRPr="002757A0">
        <w:rPr>
          <w:rFonts w:eastAsia="Calibri"/>
          <w:color w:val="000000"/>
          <w:kern w:val="1"/>
          <w:sz w:val="22"/>
          <w:szCs w:val="22"/>
          <w:lang w:eastAsia="ar-SA"/>
        </w:rPr>
        <w:tab/>
      </w:r>
      <w:r w:rsidRPr="002757A0">
        <w:rPr>
          <w:rFonts w:eastAsia="Calibri"/>
          <w:color w:val="000000"/>
          <w:kern w:val="1"/>
          <w:sz w:val="22"/>
          <w:szCs w:val="22"/>
          <w:lang w:eastAsia="ar-SA"/>
        </w:rPr>
        <w:t>ODREDBE O NAČINU PRUŽANJA JAVNE USLUGE</w:t>
      </w:r>
    </w:p>
    <w:p w14:paraId="6E65E108" w14:textId="77777777" w:rsidR="00E95865" w:rsidRPr="002757A0" w:rsidRDefault="00E95865" w:rsidP="00063A11">
      <w:pPr>
        <w:jc w:val="both"/>
        <w:rPr>
          <w:rFonts w:eastAsia="Calibri"/>
          <w:color w:val="000000"/>
          <w:kern w:val="1"/>
          <w:sz w:val="22"/>
          <w:szCs w:val="22"/>
          <w:lang w:eastAsia="ar-SA"/>
        </w:rPr>
      </w:pPr>
    </w:p>
    <w:p w14:paraId="5576EE02" w14:textId="31439EDE" w:rsidR="00E95865" w:rsidRPr="002757A0" w:rsidRDefault="00E95865" w:rsidP="002757A0">
      <w:pPr>
        <w:numPr>
          <w:ilvl w:val="0"/>
          <w:numId w:val="36"/>
        </w:numPr>
        <w:suppressAutoHyphens w:val="0"/>
        <w:ind w:left="720" w:hanging="436"/>
        <w:jc w:val="both"/>
        <w:rPr>
          <w:rFonts w:eastAsia="Calibri"/>
          <w:color w:val="000000"/>
          <w:kern w:val="1"/>
          <w:sz w:val="22"/>
          <w:szCs w:val="22"/>
          <w:lang w:eastAsia="ar-SA"/>
        </w:rPr>
      </w:pPr>
      <w:r w:rsidRPr="002757A0">
        <w:rPr>
          <w:rFonts w:eastAsia="Calibri"/>
          <w:color w:val="000000"/>
          <w:kern w:val="1"/>
          <w:sz w:val="22"/>
          <w:szCs w:val="22"/>
          <w:lang w:eastAsia="ar-SA"/>
        </w:rPr>
        <w:t>KRITERIJ OBRAČUNA KOLIČINE MIJEŠANOG KOMUNALNOG OTPADA</w:t>
      </w:r>
    </w:p>
    <w:p w14:paraId="4E95B78A" w14:textId="77777777" w:rsidR="00E95865" w:rsidRPr="002757A0" w:rsidRDefault="00E95865" w:rsidP="00063A11">
      <w:pPr>
        <w:jc w:val="both"/>
        <w:rPr>
          <w:rFonts w:eastAsia="Calibri"/>
          <w:color w:val="000000"/>
          <w:kern w:val="1"/>
          <w:sz w:val="22"/>
          <w:szCs w:val="22"/>
          <w:lang w:eastAsia="ar-SA"/>
        </w:rPr>
      </w:pPr>
    </w:p>
    <w:p w14:paraId="60AF09CA" w14:textId="77777777" w:rsidR="00E95865" w:rsidRPr="00CF2A0E" w:rsidRDefault="00E95865" w:rsidP="00063A11">
      <w:pPr>
        <w:jc w:val="center"/>
        <w:rPr>
          <w:rFonts w:eastAsia="Calibri"/>
          <w:color w:val="000000"/>
          <w:kern w:val="1"/>
          <w:sz w:val="22"/>
          <w:szCs w:val="22"/>
          <w:lang w:eastAsia="ar-SA"/>
        </w:rPr>
      </w:pPr>
      <w:r w:rsidRPr="00CF2A0E">
        <w:rPr>
          <w:rFonts w:eastAsia="Calibri"/>
          <w:color w:val="000000"/>
          <w:kern w:val="1"/>
          <w:sz w:val="22"/>
          <w:szCs w:val="22"/>
          <w:lang w:eastAsia="ar-SA"/>
        </w:rPr>
        <w:t>Članak 3.</w:t>
      </w:r>
    </w:p>
    <w:p w14:paraId="3617705C" w14:textId="77777777" w:rsidR="00E95865" w:rsidRPr="002757A0" w:rsidRDefault="00E95865" w:rsidP="00063A11">
      <w:pPr>
        <w:jc w:val="both"/>
        <w:rPr>
          <w:rFonts w:eastAsia="Calibri"/>
          <w:color w:val="000000"/>
          <w:kern w:val="1"/>
          <w:sz w:val="22"/>
          <w:szCs w:val="22"/>
          <w:lang w:eastAsia="ar-SA"/>
        </w:rPr>
      </w:pPr>
    </w:p>
    <w:p w14:paraId="3C3E5B6E" w14:textId="77777777" w:rsidR="00E95865" w:rsidRPr="00CF2A0E" w:rsidRDefault="00E95865" w:rsidP="00815459">
      <w:pPr>
        <w:suppressAutoHyphens w:val="0"/>
        <w:ind w:firstLine="708"/>
        <w:jc w:val="both"/>
        <w:rPr>
          <w:rFonts w:eastAsia="Calibri"/>
          <w:b/>
          <w:bCs/>
          <w:color w:val="000000"/>
          <w:kern w:val="1"/>
          <w:sz w:val="22"/>
          <w:szCs w:val="22"/>
          <w:lang w:eastAsia="ar-SA"/>
        </w:rPr>
      </w:pPr>
      <w:r w:rsidRPr="00CF2A0E">
        <w:rPr>
          <w:rFonts w:eastAsia="Calibri"/>
          <w:color w:val="000000"/>
          <w:kern w:val="1"/>
          <w:sz w:val="22"/>
          <w:szCs w:val="22"/>
          <w:lang w:eastAsia="ar-SA"/>
        </w:rPr>
        <w:t>Kriterij obračuna količine miješanog komunalnog otpada koji se primjenjuje za područje Grada Požege je volumen spremnika miješanog komunalnog otpada izražen u litrama i broj pražnjenja spremnika miješanog komunalnog otpada.</w:t>
      </w:r>
    </w:p>
    <w:p w14:paraId="08347991" w14:textId="77777777" w:rsidR="00E95865" w:rsidRPr="002757A0" w:rsidRDefault="00E95865" w:rsidP="00063A11">
      <w:pPr>
        <w:jc w:val="both"/>
        <w:rPr>
          <w:rFonts w:eastAsia="Calibri"/>
          <w:color w:val="000000"/>
          <w:kern w:val="1"/>
          <w:sz w:val="22"/>
          <w:szCs w:val="22"/>
          <w:lang w:eastAsia="ar-SA"/>
        </w:rPr>
      </w:pPr>
    </w:p>
    <w:p w14:paraId="0711F09F" w14:textId="44205C9F" w:rsidR="00E95865" w:rsidRPr="002757A0" w:rsidRDefault="00E95865" w:rsidP="002757A0">
      <w:pPr>
        <w:numPr>
          <w:ilvl w:val="0"/>
          <w:numId w:val="36"/>
        </w:numPr>
        <w:suppressAutoHyphens w:val="0"/>
        <w:ind w:left="709" w:hanging="425"/>
        <w:jc w:val="both"/>
        <w:rPr>
          <w:rFonts w:eastAsia="Calibri"/>
          <w:color w:val="000000"/>
          <w:kern w:val="1"/>
          <w:sz w:val="22"/>
          <w:szCs w:val="22"/>
          <w:lang w:eastAsia="ar-SA"/>
        </w:rPr>
      </w:pPr>
      <w:r w:rsidRPr="002757A0">
        <w:rPr>
          <w:rFonts w:eastAsia="Calibri"/>
          <w:color w:val="000000"/>
          <w:kern w:val="1"/>
          <w:sz w:val="22"/>
          <w:szCs w:val="22"/>
          <w:lang w:eastAsia="ar-SA"/>
        </w:rPr>
        <w:t>STANDARDNE VELIČINE I DRUGA BITNA SVOJSTVA SPREMNIKA ZA SAKUPLJANJE OTPADA</w:t>
      </w:r>
    </w:p>
    <w:p w14:paraId="5648BAD5" w14:textId="77777777" w:rsidR="00E95865" w:rsidRPr="002757A0" w:rsidRDefault="00E95865" w:rsidP="00063A11">
      <w:pPr>
        <w:jc w:val="both"/>
        <w:rPr>
          <w:rFonts w:eastAsia="Calibri"/>
          <w:color w:val="000000"/>
          <w:kern w:val="1"/>
          <w:sz w:val="22"/>
          <w:szCs w:val="22"/>
          <w:lang w:eastAsia="ar-SA"/>
        </w:rPr>
      </w:pPr>
    </w:p>
    <w:p w14:paraId="3F346AA0" w14:textId="56C439E3" w:rsidR="00E95865" w:rsidRPr="002757A0" w:rsidRDefault="002757A0" w:rsidP="002757A0">
      <w:pPr>
        <w:suppressAutoHyphens w:val="0"/>
        <w:ind w:left="851"/>
        <w:jc w:val="both"/>
        <w:rPr>
          <w:rFonts w:eastAsia="Calibri"/>
          <w:color w:val="000000"/>
          <w:kern w:val="1"/>
          <w:sz w:val="22"/>
          <w:szCs w:val="22"/>
          <w:lang w:eastAsia="ar-SA"/>
        </w:rPr>
      </w:pPr>
      <w:r>
        <w:rPr>
          <w:rFonts w:eastAsia="Calibri"/>
          <w:color w:val="000000"/>
          <w:kern w:val="1"/>
          <w:sz w:val="22"/>
          <w:szCs w:val="22"/>
          <w:lang w:eastAsia="ar-SA"/>
        </w:rPr>
        <w:t>2.1</w:t>
      </w:r>
      <w:r>
        <w:rPr>
          <w:rFonts w:eastAsia="Calibri"/>
          <w:color w:val="000000"/>
          <w:kern w:val="1"/>
          <w:sz w:val="22"/>
          <w:szCs w:val="22"/>
          <w:lang w:eastAsia="ar-SA"/>
        </w:rPr>
        <w:tab/>
      </w:r>
      <w:r w:rsidR="00E95865" w:rsidRPr="002757A0">
        <w:rPr>
          <w:rFonts w:eastAsia="Calibri"/>
          <w:color w:val="000000"/>
          <w:kern w:val="1"/>
          <w:sz w:val="22"/>
          <w:szCs w:val="22"/>
          <w:lang w:eastAsia="ar-SA"/>
        </w:rPr>
        <w:t>Spremnici za sakupljanje miješanog komunalnog otpada</w:t>
      </w:r>
    </w:p>
    <w:p w14:paraId="58EB4F85" w14:textId="215E813D" w:rsidR="00E95865" w:rsidRPr="002757A0" w:rsidRDefault="00E95865" w:rsidP="00063A11">
      <w:pPr>
        <w:jc w:val="both"/>
        <w:rPr>
          <w:rFonts w:eastAsia="Calibri"/>
          <w:color w:val="000000"/>
          <w:kern w:val="1"/>
          <w:sz w:val="22"/>
          <w:szCs w:val="22"/>
          <w:lang w:eastAsia="ar-SA"/>
        </w:rPr>
      </w:pPr>
    </w:p>
    <w:p w14:paraId="56568186" w14:textId="77777777" w:rsidR="00E95865" w:rsidRPr="00CF2A0E" w:rsidRDefault="00E95865" w:rsidP="00373E79">
      <w:pPr>
        <w:jc w:val="center"/>
        <w:rPr>
          <w:rFonts w:eastAsia="Calibri"/>
          <w:color w:val="000000"/>
          <w:kern w:val="1"/>
          <w:sz w:val="22"/>
          <w:szCs w:val="22"/>
          <w:lang w:eastAsia="ar-SA"/>
        </w:rPr>
      </w:pPr>
      <w:r w:rsidRPr="00CF2A0E">
        <w:rPr>
          <w:rFonts w:eastAsia="Calibri"/>
          <w:color w:val="000000"/>
          <w:kern w:val="1"/>
          <w:sz w:val="22"/>
          <w:szCs w:val="22"/>
          <w:lang w:eastAsia="ar-SA"/>
        </w:rPr>
        <w:t>Članak 4.</w:t>
      </w:r>
    </w:p>
    <w:p w14:paraId="4FB3D436" w14:textId="77777777" w:rsidR="00E95865" w:rsidRPr="00CF2A0E" w:rsidRDefault="00E95865" w:rsidP="00815459">
      <w:pPr>
        <w:ind w:firstLine="851"/>
        <w:jc w:val="both"/>
        <w:rPr>
          <w:color w:val="000000"/>
          <w:kern w:val="1"/>
          <w:sz w:val="22"/>
          <w:szCs w:val="22"/>
          <w:lang w:eastAsia="ar-SA"/>
        </w:rPr>
      </w:pPr>
    </w:p>
    <w:p w14:paraId="40E0EFFD" w14:textId="660C36A7" w:rsidR="00E95865" w:rsidRPr="00CF2A0E" w:rsidRDefault="00815459" w:rsidP="00815459">
      <w:pPr>
        <w:suppressAutoHyphens w:val="0"/>
        <w:ind w:firstLine="708"/>
        <w:jc w:val="both"/>
        <w:rPr>
          <w:color w:val="000000"/>
          <w:kern w:val="1"/>
          <w:sz w:val="22"/>
          <w:szCs w:val="22"/>
          <w:lang w:eastAsia="ar-SA"/>
        </w:rPr>
      </w:pPr>
      <w:r w:rsidRPr="00CF2A0E">
        <w:rPr>
          <w:color w:val="000000"/>
          <w:kern w:val="1"/>
          <w:sz w:val="22"/>
          <w:szCs w:val="22"/>
          <w:lang w:eastAsia="ar-SA"/>
        </w:rPr>
        <w:t xml:space="preserve">(1) </w:t>
      </w:r>
      <w:r w:rsidR="00E95865" w:rsidRPr="00CF2A0E">
        <w:rPr>
          <w:color w:val="000000"/>
          <w:kern w:val="1"/>
          <w:sz w:val="22"/>
          <w:szCs w:val="22"/>
          <w:lang w:eastAsia="ar-SA"/>
        </w:rPr>
        <w:t xml:space="preserve">Miješani komunalni otpad prikuplja se u osnovnim spremnicima (120 l, 240 l i 1100 l) koje osigurava davatelj usluge i/ili velikim osnovnim spremnicima (volumena 5000 l i više) koje nabavlja korisnik usluge o vlastitom trošku ili unajmljuje od davatelja usluge. </w:t>
      </w:r>
    </w:p>
    <w:p w14:paraId="54E374B8" w14:textId="7D998E50" w:rsidR="00E95865" w:rsidRPr="00CF2A0E" w:rsidRDefault="00815459" w:rsidP="00815459">
      <w:pPr>
        <w:suppressAutoHyphens w:val="0"/>
        <w:ind w:firstLine="708"/>
        <w:jc w:val="both"/>
        <w:rPr>
          <w:color w:val="000000"/>
          <w:kern w:val="1"/>
          <w:sz w:val="22"/>
          <w:szCs w:val="22"/>
          <w:lang w:eastAsia="ar-SA"/>
        </w:rPr>
      </w:pPr>
      <w:r w:rsidRPr="00CF2A0E">
        <w:rPr>
          <w:color w:val="000000"/>
          <w:kern w:val="1"/>
          <w:sz w:val="22"/>
          <w:szCs w:val="22"/>
          <w:lang w:eastAsia="ar-SA"/>
        </w:rPr>
        <w:t xml:space="preserve">(2) </w:t>
      </w:r>
      <w:r w:rsidR="00E95865" w:rsidRPr="00CF2A0E">
        <w:rPr>
          <w:color w:val="000000"/>
          <w:kern w:val="1"/>
          <w:sz w:val="22"/>
          <w:szCs w:val="22"/>
          <w:lang w:eastAsia="ar-SA"/>
        </w:rPr>
        <w:t xml:space="preserve">Iznimno, miješani komunalni otpad može se prikupljati i odložiti u doplatne PE vreće s logotipom davatelja usluge, kroz čiju se nabavnu cijenu plaća trošak sakupljanja, odvoza i zbrinjavanja predanog otpada, ako je količina otpada povremeno veća od volumena osnovnog spremnika. </w:t>
      </w:r>
    </w:p>
    <w:p w14:paraId="18015C49" w14:textId="06F5979D" w:rsidR="00E95865" w:rsidRPr="00CF2A0E" w:rsidRDefault="00815459" w:rsidP="00815459">
      <w:pPr>
        <w:suppressAutoHyphens w:val="0"/>
        <w:ind w:firstLine="708"/>
        <w:jc w:val="both"/>
        <w:rPr>
          <w:color w:val="000000"/>
          <w:kern w:val="1"/>
          <w:sz w:val="22"/>
          <w:szCs w:val="22"/>
          <w:lang w:eastAsia="ar-SA"/>
        </w:rPr>
      </w:pPr>
      <w:r w:rsidRPr="00CF2A0E">
        <w:rPr>
          <w:color w:val="000000"/>
          <w:kern w:val="1"/>
          <w:sz w:val="22"/>
          <w:szCs w:val="22"/>
          <w:lang w:eastAsia="ar-SA"/>
        </w:rPr>
        <w:t xml:space="preserve">(3) </w:t>
      </w:r>
      <w:r w:rsidR="00E95865" w:rsidRPr="00CF2A0E">
        <w:rPr>
          <w:color w:val="000000"/>
          <w:kern w:val="1"/>
          <w:sz w:val="22"/>
          <w:szCs w:val="22"/>
          <w:lang w:eastAsia="ar-SA"/>
        </w:rPr>
        <w:t xml:space="preserve">Zaduženi spremnici za komunalni otpad moraju imati </w:t>
      </w:r>
      <w:r w:rsidR="00E95865" w:rsidRPr="00CF2A0E">
        <w:rPr>
          <w:rFonts w:eastAsia="Calibri"/>
          <w:color w:val="000000"/>
          <w:kern w:val="1"/>
          <w:sz w:val="22"/>
          <w:szCs w:val="22"/>
          <w:lang w:eastAsia="ar-SA"/>
        </w:rPr>
        <w:t>natpis s nazivom davatelja usluge, oznakom koja je u evidenciji pridružena korisniku usluge i obračunskom mjestu i naziv vrste otpada za koju je spremnik namijenjen</w:t>
      </w:r>
      <w:r w:rsidR="00E95865" w:rsidRPr="00CF2A0E">
        <w:rPr>
          <w:color w:val="000000"/>
          <w:kern w:val="1"/>
          <w:sz w:val="22"/>
          <w:szCs w:val="22"/>
          <w:lang w:eastAsia="ar-SA"/>
        </w:rPr>
        <w:t xml:space="preserve">. </w:t>
      </w:r>
    </w:p>
    <w:p w14:paraId="72184565" w14:textId="16C621F4" w:rsidR="00E95865" w:rsidRPr="00CF2A0E" w:rsidRDefault="00815459" w:rsidP="00815459">
      <w:pPr>
        <w:suppressAutoHyphens w:val="0"/>
        <w:ind w:firstLine="708"/>
        <w:jc w:val="both"/>
        <w:rPr>
          <w:color w:val="000000"/>
          <w:kern w:val="1"/>
          <w:sz w:val="22"/>
          <w:szCs w:val="22"/>
          <w:lang w:eastAsia="ar-SA"/>
        </w:rPr>
      </w:pPr>
      <w:r w:rsidRPr="00CF2A0E">
        <w:rPr>
          <w:color w:val="000000"/>
          <w:kern w:val="1"/>
          <w:sz w:val="22"/>
          <w:szCs w:val="22"/>
          <w:lang w:eastAsia="ar-SA"/>
        </w:rPr>
        <w:t xml:space="preserve">4() </w:t>
      </w:r>
      <w:r w:rsidR="00E95865" w:rsidRPr="00CF2A0E">
        <w:rPr>
          <w:color w:val="000000"/>
          <w:kern w:val="1"/>
          <w:sz w:val="22"/>
          <w:szCs w:val="22"/>
          <w:lang w:eastAsia="ar-SA"/>
        </w:rPr>
        <w:t>Osnovni spremnici moraju biti označeni za elektroničko očitanje pražnjenja spremnika, osim velikih osnovnih spremnika čije će se pražnjenje evidentirati na drugi način.</w:t>
      </w:r>
    </w:p>
    <w:p w14:paraId="18CF53D8" w14:textId="4A113ECB" w:rsidR="00E95865" w:rsidRPr="00CF2A0E" w:rsidRDefault="00815459" w:rsidP="00815459">
      <w:pPr>
        <w:suppressAutoHyphens w:val="0"/>
        <w:ind w:firstLine="708"/>
        <w:jc w:val="both"/>
        <w:rPr>
          <w:color w:val="000000"/>
          <w:kern w:val="1"/>
          <w:sz w:val="22"/>
          <w:szCs w:val="22"/>
          <w:lang w:eastAsia="ar-SA"/>
        </w:rPr>
      </w:pPr>
      <w:r w:rsidRPr="00CF2A0E">
        <w:rPr>
          <w:color w:val="000000"/>
          <w:kern w:val="1"/>
          <w:sz w:val="22"/>
          <w:szCs w:val="22"/>
          <w:lang w:eastAsia="ar-SA"/>
        </w:rPr>
        <w:t>(5)</w:t>
      </w:r>
      <w:r w:rsidR="00E95865" w:rsidRPr="00CF2A0E">
        <w:rPr>
          <w:color w:val="000000"/>
          <w:kern w:val="1"/>
          <w:sz w:val="22"/>
          <w:szCs w:val="22"/>
          <w:lang w:eastAsia="ar-SA"/>
        </w:rPr>
        <w:t>Spremnici za odlaganje komunalnog otpada vlasništvo su davatelja usluge, osim spremnik</w:t>
      </w:r>
      <w:r w:rsidRPr="00CF2A0E">
        <w:rPr>
          <w:color w:val="000000"/>
          <w:kern w:val="1"/>
          <w:sz w:val="22"/>
          <w:szCs w:val="22"/>
          <w:lang w:eastAsia="ar-SA"/>
        </w:rPr>
        <w:t xml:space="preserve"> </w:t>
      </w:r>
      <w:r w:rsidR="00E95865" w:rsidRPr="00CF2A0E">
        <w:rPr>
          <w:color w:val="000000"/>
          <w:kern w:val="1"/>
          <w:sz w:val="22"/>
          <w:szCs w:val="22"/>
          <w:lang w:eastAsia="ar-SA"/>
        </w:rPr>
        <w:t>a koje su korisnici usluge nabavili o svom trošku.</w:t>
      </w:r>
    </w:p>
    <w:p w14:paraId="23000F45" w14:textId="12A2D195" w:rsidR="00E95865" w:rsidRPr="00CF2A0E" w:rsidRDefault="00815459" w:rsidP="00815459">
      <w:pPr>
        <w:suppressAutoHyphens w:val="0"/>
        <w:ind w:firstLine="708"/>
        <w:jc w:val="both"/>
        <w:rPr>
          <w:color w:val="000000"/>
          <w:kern w:val="1"/>
          <w:sz w:val="22"/>
          <w:szCs w:val="22"/>
          <w:lang w:eastAsia="ar-SA"/>
        </w:rPr>
      </w:pPr>
      <w:r w:rsidRPr="00CF2A0E">
        <w:rPr>
          <w:color w:val="000000"/>
          <w:kern w:val="1"/>
          <w:sz w:val="22"/>
          <w:szCs w:val="22"/>
          <w:lang w:eastAsia="ar-SA"/>
        </w:rPr>
        <w:t xml:space="preserve">(6) </w:t>
      </w:r>
      <w:r w:rsidR="00E95865" w:rsidRPr="00CF2A0E">
        <w:rPr>
          <w:color w:val="000000"/>
          <w:kern w:val="1"/>
          <w:sz w:val="22"/>
          <w:szCs w:val="22"/>
          <w:lang w:eastAsia="ar-SA"/>
        </w:rPr>
        <w:t>Korisnici usluge, koji su spremnike nabavili o svom trošku, moraju omogućiti davatelju usluge označavanje spremnika za potrebe evidentiranja njegovog pražnjenja i obračuna usluge.</w:t>
      </w:r>
    </w:p>
    <w:p w14:paraId="175155B2" w14:textId="70C71A1B" w:rsidR="00E95865" w:rsidRPr="00CF2A0E" w:rsidRDefault="00815459" w:rsidP="00815459">
      <w:pPr>
        <w:suppressAutoHyphens w:val="0"/>
        <w:ind w:firstLine="708"/>
        <w:jc w:val="both"/>
        <w:rPr>
          <w:color w:val="000000"/>
          <w:kern w:val="1"/>
          <w:sz w:val="22"/>
          <w:szCs w:val="22"/>
          <w:lang w:eastAsia="ar-SA"/>
        </w:rPr>
      </w:pPr>
      <w:r w:rsidRPr="00CF2A0E">
        <w:rPr>
          <w:color w:val="000000"/>
          <w:kern w:val="1"/>
          <w:sz w:val="22"/>
          <w:szCs w:val="22"/>
          <w:lang w:eastAsia="ar-SA"/>
        </w:rPr>
        <w:t xml:space="preserve">(7) </w:t>
      </w:r>
      <w:r w:rsidR="00E95865" w:rsidRPr="00CF2A0E">
        <w:rPr>
          <w:color w:val="000000"/>
          <w:kern w:val="1"/>
          <w:sz w:val="22"/>
          <w:szCs w:val="22"/>
          <w:lang w:eastAsia="ar-SA"/>
        </w:rPr>
        <w:t>Volumen osnovnog spremnika mora biti prilagođen potrebama pojedinog korisnika usluge.</w:t>
      </w:r>
    </w:p>
    <w:p w14:paraId="26513A79" w14:textId="77777777" w:rsidR="00E95865" w:rsidRPr="00CF2A0E" w:rsidRDefault="00E95865" w:rsidP="00063A11">
      <w:pPr>
        <w:jc w:val="both"/>
        <w:rPr>
          <w:color w:val="000000"/>
          <w:kern w:val="1"/>
          <w:sz w:val="22"/>
          <w:szCs w:val="22"/>
          <w:lang w:eastAsia="ar-SA"/>
        </w:rPr>
      </w:pPr>
    </w:p>
    <w:p w14:paraId="153CFF43" w14:textId="510170C1" w:rsidR="00E95865" w:rsidRPr="002757A0" w:rsidRDefault="002757A0" w:rsidP="002757A0">
      <w:pPr>
        <w:suppressAutoHyphens w:val="0"/>
        <w:ind w:left="851"/>
        <w:jc w:val="both"/>
        <w:rPr>
          <w:bCs/>
          <w:color w:val="000000"/>
          <w:kern w:val="1"/>
          <w:sz w:val="22"/>
          <w:szCs w:val="22"/>
          <w:lang w:eastAsia="ar-SA"/>
        </w:rPr>
      </w:pPr>
      <w:r>
        <w:rPr>
          <w:bCs/>
          <w:color w:val="000000"/>
          <w:kern w:val="1"/>
          <w:sz w:val="22"/>
          <w:szCs w:val="22"/>
          <w:lang w:eastAsia="ar-SA"/>
        </w:rPr>
        <w:t>2.2</w:t>
      </w:r>
      <w:r>
        <w:rPr>
          <w:bCs/>
          <w:color w:val="000000"/>
          <w:kern w:val="1"/>
          <w:sz w:val="22"/>
          <w:szCs w:val="22"/>
          <w:lang w:eastAsia="ar-SA"/>
        </w:rPr>
        <w:tab/>
      </w:r>
      <w:r w:rsidR="00E95865" w:rsidRPr="002757A0">
        <w:rPr>
          <w:bCs/>
          <w:color w:val="000000"/>
          <w:kern w:val="1"/>
          <w:sz w:val="22"/>
          <w:szCs w:val="22"/>
          <w:lang w:eastAsia="ar-SA"/>
        </w:rPr>
        <w:t>Spremnici za odvojeno sakupljanje komunalnog otpada</w:t>
      </w:r>
    </w:p>
    <w:p w14:paraId="601975DE" w14:textId="77777777" w:rsidR="00E95865" w:rsidRPr="00CF2A0E" w:rsidRDefault="00E95865" w:rsidP="00063A11">
      <w:pPr>
        <w:jc w:val="both"/>
        <w:rPr>
          <w:color w:val="000000"/>
          <w:kern w:val="1"/>
          <w:sz w:val="22"/>
          <w:szCs w:val="22"/>
          <w:lang w:eastAsia="ar-SA"/>
        </w:rPr>
      </w:pPr>
    </w:p>
    <w:p w14:paraId="4BCBBF42" w14:textId="77777777" w:rsidR="00E95865" w:rsidRPr="00CF2A0E" w:rsidRDefault="00E95865" w:rsidP="00063A11">
      <w:pPr>
        <w:jc w:val="center"/>
        <w:rPr>
          <w:color w:val="000000"/>
          <w:kern w:val="1"/>
          <w:sz w:val="22"/>
          <w:szCs w:val="22"/>
          <w:lang w:eastAsia="ar-SA"/>
        </w:rPr>
      </w:pPr>
      <w:r w:rsidRPr="00CF2A0E">
        <w:rPr>
          <w:color w:val="000000"/>
          <w:kern w:val="1"/>
          <w:sz w:val="22"/>
          <w:szCs w:val="22"/>
          <w:lang w:eastAsia="ar-SA"/>
        </w:rPr>
        <w:t>Članak 5.</w:t>
      </w:r>
    </w:p>
    <w:p w14:paraId="6275193F" w14:textId="77777777" w:rsidR="00E95865" w:rsidRPr="00CF2A0E" w:rsidRDefault="00E95865" w:rsidP="00063A11">
      <w:pPr>
        <w:jc w:val="both"/>
        <w:textAlignment w:val="baseline"/>
        <w:rPr>
          <w:color w:val="000000"/>
          <w:kern w:val="1"/>
          <w:sz w:val="22"/>
          <w:szCs w:val="22"/>
          <w:lang w:eastAsia="ar-SA"/>
        </w:rPr>
      </w:pPr>
    </w:p>
    <w:p w14:paraId="415670A9" w14:textId="15084503" w:rsidR="00E95865" w:rsidRPr="00CF2A0E" w:rsidRDefault="00B86242" w:rsidP="00B86242">
      <w:pPr>
        <w:suppressAutoHyphens w:val="0"/>
        <w:ind w:firstLine="708"/>
        <w:jc w:val="both"/>
        <w:textAlignment w:val="baseline"/>
        <w:rPr>
          <w:color w:val="000000"/>
          <w:kern w:val="1"/>
          <w:sz w:val="22"/>
          <w:szCs w:val="22"/>
          <w:lang w:eastAsia="ar-SA"/>
        </w:rPr>
      </w:pPr>
      <w:bookmarkStart w:id="16" w:name="_Hlk83374215"/>
      <w:r w:rsidRPr="00CF2A0E">
        <w:rPr>
          <w:color w:val="000000"/>
          <w:kern w:val="1"/>
          <w:sz w:val="22"/>
          <w:szCs w:val="22"/>
          <w:lang w:eastAsia="ar-SA"/>
        </w:rPr>
        <w:t xml:space="preserve">(1) </w:t>
      </w:r>
      <w:r w:rsidR="00E95865" w:rsidRPr="00CF2A0E">
        <w:rPr>
          <w:color w:val="000000"/>
          <w:kern w:val="1"/>
          <w:sz w:val="22"/>
          <w:szCs w:val="22"/>
          <w:lang w:eastAsia="ar-SA"/>
        </w:rPr>
        <w:t>Biorazgradivi komunalni otpad prikuplja se u standardiziranim spremnicima (120 l, 240 l i 1100 l) i PE vrećama koje osigurava davatelj usluge.</w:t>
      </w:r>
    </w:p>
    <w:bookmarkEnd w:id="16"/>
    <w:p w14:paraId="4F418334" w14:textId="7F6EFFA4" w:rsidR="00E95865" w:rsidRPr="00CF2A0E" w:rsidRDefault="00B86242" w:rsidP="00B86242">
      <w:pPr>
        <w:suppressAutoHyphens w:val="0"/>
        <w:ind w:firstLine="708"/>
        <w:jc w:val="both"/>
        <w:textAlignment w:val="baseline"/>
        <w:rPr>
          <w:color w:val="000000"/>
          <w:kern w:val="1"/>
          <w:sz w:val="22"/>
          <w:szCs w:val="22"/>
          <w:lang w:eastAsia="ar-SA"/>
        </w:rPr>
      </w:pPr>
      <w:r w:rsidRPr="00CF2A0E">
        <w:rPr>
          <w:color w:val="000000"/>
          <w:kern w:val="1"/>
          <w:sz w:val="22"/>
          <w:szCs w:val="22"/>
          <w:lang w:eastAsia="ar-SA"/>
        </w:rPr>
        <w:t xml:space="preserve">(2) </w:t>
      </w:r>
      <w:r w:rsidR="00E95865" w:rsidRPr="00CF2A0E">
        <w:rPr>
          <w:color w:val="000000"/>
          <w:kern w:val="1"/>
          <w:sz w:val="22"/>
          <w:szCs w:val="22"/>
          <w:lang w:eastAsia="ar-SA"/>
        </w:rPr>
        <w:t>Reciklabilni komunalni otpad prikuplja se u standardiziranim spremnicima (120 l, 240 l i 1100 l) i PE vrećama koje osigurava davatelj usluge.</w:t>
      </w:r>
    </w:p>
    <w:p w14:paraId="569A6CF1" w14:textId="4D1DA7A0" w:rsidR="00E95865" w:rsidRPr="00CF2A0E" w:rsidRDefault="00B86242" w:rsidP="00B86242">
      <w:pPr>
        <w:suppressAutoHyphens w:val="0"/>
        <w:ind w:firstLine="708"/>
        <w:jc w:val="both"/>
        <w:textAlignment w:val="baseline"/>
        <w:rPr>
          <w:kern w:val="1"/>
          <w:sz w:val="22"/>
          <w:szCs w:val="22"/>
          <w:lang w:eastAsia="ar-SA"/>
        </w:rPr>
      </w:pPr>
      <w:r w:rsidRPr="00CF2A0E">
        <w:rPr>
          <w:color w:val="000000"/>
          <w:kern w:val="1"/>
          <w:sz w:val="22"/>
          <w:szCs w:val="22"/>
          <w:lang w:eastAsia="ar-SA"/>
        </w:rPr>
        <w:t xml:space="preserve">(3) </w:t>
      </w:r>
      <w:r w:rsidR="00E95865" w:rsidRPr="00CF2A0E">
        <w:rPr>
          <w:kern w:val="1"/>
          <w:sz w:val="22"/>
          <w:szCs w:val="22"/>
          <w:lang w:eastAsia="ar-SA"/>
        </w:rPr>
        <w:t xml:space="preserve">Glomazni otpad sakuplja se u velike spremnike u reciklažnom dvorištu te jednom godišnje na lokaciji obračunskog mjesta korisnika usluge (sukladno rasporedu odvoza). </w:t>
      </w:r>
    </w:p>
    <w:p w14:paraId="56FD2451" w14:textId="7B7CD89C" w:rsidR="00E95865" w:rsidRPr="00CF2A0E" w:rsidRDefault="00B86242" w:rsidP="00B86242">
      <w:pPr>
        <w:suppressAutoHyphens w:val="0"/>
        <w:ind w:firstLine="708"/>
        <w:jc w:val="both"/>
        <w:textAlignment w:val="baseline"/>
        <w:rPr>
          <w:kern w:val="1"/>
          <w:sz w:val="22"/>
          <w:szCs w:val="22"/>
          <w:lang w:eastAsia="ar-SA"/>
        </w:rPr>
      </w:pPr>
      <w:r w:rsidRPr="00CF2A0E">
        <w:rPr>
          <w:color w:val="000000"/>
          <w:kern w:val="1"/>
          <w:sz w:val="22"/>
          <w:szCs w:val="22"/>
          <w:lang w:eastAsia="ar-SA"/>
        </w:rPr>
        <w:t xml:space="preserve">(4) </w:t>
      </w:r>
      <w:r w:rsidR="00E95865" w:rsidRPr="00CF2A0E">
        <w:rPr>
          <w:kern w:val="1"/>
          <w:sz w:val="22"/>
          <w:szCs w:val="22"/>
          <w:lang w:eastAsia="ar-SA"/>
        </w:rPr>
        <w:t>Opasni otpad prikuplja se u spremnicima za opasni otpad koji se nalaze u reciklažnom dvorištu i mobilnom reciklažnom dvorištu.</w:t>
      </w:r>
    </w:p>
    <w:p w14:paraId="35D1A695" w14:textId="2598E529" w:rsidR="00E95865" w:rsidRPr="00CF2A0E" w:rsidRDefault="00B86242" w:rsidP="00B86242">
      <w:pPr>
        <w:suppressAutoHyphens w:val="0"/>
        <w:ind w:firstLine="708"/>
        <w:jc w:val="both"/>
        <w:textAlignment w:val="baseline"/>
        <w:rPr>
          <w:color w:val="000000"/>
          <w:kern w:val="1"/>
          <w:sz w:val="22"/>
          <w:szCs w:val="22"/>
          <w:lang w:eastAsia="ar-SA"/>
        </w:rPr>
      </w:pPr>
      <w:r w:rsidRPr="00CF2A0E">
        <w:rPr>
          <w:color w:val="000000"/>
          <w:kern w:val="1"/>
          <w:sz w:val="22"/>
          <w:szCs w:val="22"/>
          <w:lang w:eastAsia="ar-SA"/>
        </w:rPr>
        <w:lastRenderedPageBreak/>
        <w:t xml:space="preserve">(5) </w:t>
      </w:r>
      <w:r w:rsidR="00815459" w:rsidRPr="00CF2A0E">
        <w:rPr>
          <w:color w:val="000000"/>
          <w:kern w:val="1"/>
          <w:sz w:val="22"/>
          <w:szCs w:val="22"/>
          <w:lang w:eastAsia="ar-SA"/>
        </w:rPr>
        <w:t>S</w:t>
      </w:r>
      <w:r w:rsidR="00E95865" w:rsidRPr="00CF2A0E">
        <w:rPr>
          <w:color w:val="000000"/>
          <w:kern w:val="1"/>
          <w:sz w:val="22"/>
          <w:szCs w:val="22"/>
          <w:lang w:eastAsia="ar-SA"/>
        </w:rPr>
        <w:t>premnici moraju imati natpis s nazivom davatelja usluge i naziv vrste otpada za koju je spremnik namijenjen, a mogu biti označeni i za elektroničko očitanje pražnjenja spremnika za potrebe evidentiranja.</w:t>
      </w:r>
    </w:p>
    <w:p w14:paraId="10FEFFB8" w14:textId="77777777" w:rsidR="00E95865" w:rsidRPr="00CF2A0E" w:rsidRDefault="00E95865" w:rsidP="00063A11">
      <w:pPr>
        <w:jc w:val="both"/>
        <w:textAlignment w:val="baseline"/>
        <w:rPr>
          <w:color w:val="000000"/>
          <w:kern w:val="1"/>
          <w:sz w:val="22"/>
          <w:szCs w:val="22"/>
          <w:lang w:eastAsia="ar-SA"/>
        </w:rPr>
      </w:pPr>
    </w:p>
    <w:p w14:paraId="21A4F84F" w14:textId="77777777" w:rsidR="00E95865" w:rsidRPr="002757A0" w:rsidRDefault="00E95865" w:rsidP="002757A0">
      <w:pPr>
        <w:numPr>
          <w:ilvl w:val="0"/>
          <w:numId w:val="36"/>
        </w:numPr>
        <w:suppressAutoHyphens w:val="0"/>
        <w:ind w:left="709" w:hanging="425"/>
        <w:jc w:val="both"/>
        <w:textAlignment w:val="baseline"/>
        <w:rPr>
          <w:color w:val="000000"/>
          <w:kern w:val="1"/>
          <w:sz w:val="22"/>
          <w:szCs w:val="22"/>
          <w:lang w:eastAsia="ar-SA"/>
        </w:rPr>
      </w:pPr>
      <w:r w:rsidRPr="002757A0">
        <w:rPr>
          <w:color w:val="000000"/>
          <w:kern w:val="1"/>
          <w:sz w:val="22"/>
          <w:szCs w:val="22"/>
          <w:lang w:eastAsia="ar-SA"/>
        </w:rPr>
        <w:t>NAJMANJA UČESTALOST ODVOZA PREMA PODRUČJIMA</w:t>
      </w:r>
    </w:p>
    <w:p w14:paraId="50D6A698" w14:textId="77777777" w:rsidR="00E95865" w:rsidRPr="002757A0" w:rsidRDefault="00E95865" w:rsidP="00063A11">
      <w:pPr>
        <w:jc w:val="both"/>
        <w:textAlignment w:val="baseline"/>
        <w:rPr>
          <w:color w:val="000000"/>
          <w:kern w:val="1"/>
          <w:sz w:val="22"/>
          <w:szCs w:val="22"/>
          <w:lang w:eastAsia="ar-SA"/>
        </w:rPr>
      </w:pPr>
    </w:p>
    <w:p w14:paraId="55C20263" w14:textId="77777777" w:rsidR="00E95865" w:rsidRPr="00CF2A0E" w:rsidRDefault="00E95865" w:rsidP="00063A11">
      <w:pPr>
        <w:jc w:val="center"/>
        <w:textAlignment w:val="baseline"/>
        <w:rPr>
          <w:color w:val="000000"/>
          <w:kern w:val="1"/>
          <w:sz w:val="22"/>
          <w:szCs w:val="22"/>
          <w:lang w:eastAsia="ar-SA"/>
        </w:rPr>
      </w:pPr>
      <w:r w:rsidRPr="00CF2A0E">
        <w:rPr>
          <w:color w:val="000000"/>
          <w:kern w:val="1"/>
          <w:sz w:val="22"/>
          <w:szCs w:val="22"/>
          <w:lang w:eastAsia="ar-SA"/>
        </w:rPr>
        <w:t>Članak 6.</w:t>
      </w:r>
    </w:p>
    <w:p w14:paraId="0EE282C2" w14:textId="77777777" w:rsidR="00E95865" w:rsidRPr="002757A0" w:rsidRDefault="00E95865" w:rsidP="00063A11">
      <w:pPr>
        <w:jc w:val="both"/>
        <w:textAlignment w:val="baseline"/>
        <w:rPr>
          <w:color w:val="000000"/>
          <w:kern w:val="1"/>
          <w:sz w:val="22"/>
          <w:szCs w:val="22"/>
          <w:lang w:eastAsia="ar-SA"/>
        </w:rPr>
      </w:pPr>
    </w:p>
    <w:p w14:paraId="22BF0A72" w14:textId="427DD913" w:rsidR="00E95865" w:rsidRPr="00CF2A0E" w:rsidRDefault="00B86242" w:rsidP="00B86242">
      <w:pPr>
        <w:suppressAutoHyphens w:val="0"/>
        <w:ind w:firstLine="708"/>
        <w:jc w:val="both"/>
        <w:textAlignment w:val="baseline"/>
        <w:rPr>
          <w:color w:val="000000"/>
          <w:kern w:val="1"/>
          <w:sz w:val="22"/>
          <w:szCs w:val="22"/>
          <w:lang w:eastAsia="ar-SA"/>
        </w:rPr>
      </w:pPr>
      <w:r w:rsidRPr="00CF2A0E">
        <w:rPr>
          <w:color w:val="000000"/>
          <w:kern w:val="1"/>
          <w:sz w:val="22"/>
          <w:szCs w:val="22"/>
          <w:lang w:eastAsia="ar-SA"/>
        </w:rPr>
        <w:t xml:space="preserve">(1) </w:t>
      </w:r>
      <w:r w:rsidR="00E95865" w:rsidRPr="00CF2A0E">
        <w:rPr>
          <w:color w:val="000000"/>
          <w:kern w:val="1"/>
          <w:sz w:val="22"/>
          <w:szCs w:val="22"/>
          <w:lang w:eastAsia="ar-SA"/>
        </w:rPr>
        <w:t>Područje Grada Požege smatra se jedinstvenim područjem.</w:t>
      </w:r>
    </w:p>
    <w:p w14:paraId="2A509025" w14:textId="70FD9214" w:rsidR="00E95865" w:rsidRPr="00CF2A0E" w:rsidRDefault="00B86242" w:rsidP="00B86242">
      <w:pPr>
        <w:suppressAutoHyphens w:val="0"/>
        <w:ind w:firstLine="708"/>
        <w:jc w:val="both"/>
        <w:textAlignment w:val="baseline"/>
        <w:rPr>
          <w:kern w:val="1"/>
          <w:sz w:val="22"/>
          <w:szCs w:val="22"/>
          <w:lang w:eastAsia="ar-SA"/>
        </w:rPr>
      </w:pPr>
      <w:r w:rsidRPr="00CF2A0E">
        <w:rPr>
          <w:color w:val="000000"/>
          <w:kern w:val="1"/>
          <w:sz w:val="22"/>
          <w:szCs w:val="22"/>
          <w:lang w:eastAsia="ar-SA"/>
        </w:rPr>
        <w:t xml:space="preserve">(2) </w:t>
      </w:r>
      <w:r w:rsidR="00E95865" w:rsidRPr="00CF2A0E">
        <w:rPr>
          <w:kern w:val="1"/>
          <w:sz w:val="22"/>
          <w:szCs w:val="22"/>
          <w:lang w:eastAsia="ar-SA"/>
        </w:rPr>
        <w:t>Najmanja učestalost odvoza komunalnog otpada koju obavlja davatelj javne usluge na području Grada Požege je sljedeća:</w:t>
      </w:r>
    </w:p>
    <w:p w14:paraId="6FB6B7C0" w14:textId="5972886A" w:rsidR="00E95865" w:rsidRDefault="00E95865" w:rsidP="00063A11">
      <w:pPr>
        <w:numPr>
          <w:ilvl w:val="0"/>
          <w:numId w:val="17"/>
        </w:numPr>
        <w:suppressAutoHyphens w:val="0"/>
        <w:jc w:val="both"/>
        <w:textAlignment w:val="baseline"/>
        <w:rPr>
          <w:kern w:val="1"/>
          <w:sz w:val="22"/>
          <w:szCs w:val="22"/>
          <w:lang w:eastAsia="ar-SA"/>
        </w:rPr>
      </w:pPr>
      <w:r w:rsidRPr="00CF2A0E">
        <w:rPr>
          <w:kern w:val="1"/>
          <w:sz w:val="22"/>
          <w:szCs w:val="22"/>
          <w:lang w:eastAsia="ar-SA"/>
        </w:rPr>
        <w:t xml:space="preserve">miješani komunalni otpad </w:t>
      </w:r>
      <w:r w:rsidR="00CD0311" w:rsidRPr="00CF2A0E">
        <w:rPr>
          <w:kern w:val="1"/>
          <w:sz w:val="22"/>
          <w:szCs w:val="22"/>
          <w:lang w:eastAsia="ar-SA"/>
        </w:rPr>
        <w:t>-</w:t>
      </w:r>
      <w:r w:rsidRPr="00CF2A0E">
        <w:rPr>
          <w:kern w:val="1"/>
          <w:sz w:val="22"/>
          <w:szCs w:val="22"/>
          <w:lang w:eastAsia="ar-SA"/>
        </w:rPr>
        <w:t xml:space="preserve"> jedanput u dva tjedna, za kolektivno stanovanje jedanput tjedno</w:t>
      </w:r>
    </w:p>
    <w:p w14:paraId="4FB4388F" w14:textId="77777777" w:rsidR="00E95865" w:rsidRPr="00CF2A0E" w:rsidRDefault="00E95865" w:rsidP="00063A11">
      <w:pPr>
        <w:numPr>
          <w:ilvl w:val="0"/>
          <w:numId w:val="17"/>
        </w:numPr>
        <w:suppressAutoHyphens w:val="0"/>
        <w:jc w:val="both"/>
        <w:textAlignment w:val="baseline"/>
        <w:rPr>
          <w:kern w:val="1"/>
          <w:sz w:val="22"/>
          <w:szCs w:val="22"/>
          <w:lang w:eastAsia="ar-SA"/>
        </w:rPr>
      </w:pPr>
      <w:r w:rsidRPr="00CF2A0E">
        <w:rPr>
          <w:kern w:val="1"/>
          <w:sz w:val="22"/>
          <w:szCs w:val="22"/>
          <w:lang w:eastAsia="ar-SA"/>
        </w:rPr>
        <w:t>biootpad - jedanput tjedno</w:t>
      </w:r>
    </w:p>
    <w:p w14:paraId="4FEAB0DF" w14:textId="08B13D19" w:rsidR="00E95865" w:rsidRPr="00CF2A0E" w:rsidRDefault="00E95865" w:rsidP="00063A11">
      <w:pPr>
        <w:numPr>
          <w:ilvl w:val="0"/>
          <w:numId w:val="17"/>
        </w:numPr>
        <w:suppressAutoHyphens w:val="0"/>
        <w:jc w:val="both"/>
        <w:textAlignment w:val="baseline"/>
        <w:rPr>
          <w:kern w:val="1"/>
          <w:sz w:val="22"/>
          <w:szCs w:val="22"/>
          <w:lang w:eastAsia="ar-SA"/>
        </w:rPr>
      </w:pPr>
      <w:r w:rsidRPr="00CF2A0E">
        <w:rPr>
          <w:kern w:val="1"/>
          <w:sz w:val="22"/>
          <w:szCs w:val="22"/>
          <w:lang w:eastAsia="ar-SA"/>
        </w:rPr>
        <w:t xml:space="preserve">reciklabilni otpad </w:t>
      </w:r>
      <w:r w:rsidR="00CD0311" w:rsidRPr="00CF2A0E">
        <w:rPr>
          <w:kern w:val="1"/>
          <w:sz w:val="22"/>
          <w:szCs w:val="22"/>
          <w:lang w:eastAsia="ar-SA"/>
        </w:rPr>
        <w:t>-</w:t>
      </w:r>
      <w:r w:rsidRPr="00CF2A0E">
        <w:rPr>
          <w:kern w:val="1"/>
          <w:sz w:val="22"/>
          <w:szCs w:val="22"/>
          <w:lang w:eastAsia="ar-SA"/>
        </w:rPr>
        <w:t xml:space="preserve"> jedanput mjesečno</w:t>
      </w:r>
    </w:p>
    <w:p w14:paraId="79903C91" w14:textId="0EE96944" w:rsidR="00E95865" w:rsidRPr="00CF2A0E" w:rsidRDefault="00E95865" w:rsidP="00063A11">
      <w:pPr>
        <w:numPr>
          <w:ilvl w:val="0"/>
          <w:numId w:val="17"/>
        </w:numPr>
        <w:suppressAutoHyphens w:val="0"/>
        <w:jc w:val="both"/>
        <w:textAlignment w:val="baseline"/>
        <w:rPr>
          <w:kern w:val="1"/>
          <w:sz w:val="22"/>
          <w:szCs w:val="22"/>
          <w:lang w:eastAsia="ar-SA"/>
        </w:rPr>
      </w:pPr>
      <w:r w:rsidRPr="00CF2A0E">
        <w:rPr>
          <w:kern w:val="1"/>
          <w:sz w:val="22"/>
          <w:szCs w:val="22"/>
          <w:lang w:eastAsia="ar-SA"/>
        </w:rPr>
        <w:t xml:space="preserve">glomazni otpad </w:t>
      </w:r>
      <w:r w:rsidR="00CD0311" w:rsidRPr="00CF2A0E">
        <w:rPr>
          <w:kern w:val="1"/>
          <w:sz w:val="22"/>
          <w:szCs w:val="22"/>
          <w:lang w:eastAsia="ar-SA"/>
        </w:rPr>
        <w:t>-</w:t>
      </w:r>
      <w:r w:rsidRPr="00CF2A0E">
        <w:rPr>
          <w:kern w:val="1"/>
          <w:sz w:val="22"/>
          <w:szCs w:val="22"/>
          <w:lang w:eastAsia="ar-SA"/>
        </w:rPr>
        <w:t xml:space="preserve"> jedanput godišnje.</w:t>
      </w:r>
    </w:p>
    <w:p w14:paraId="4E0D98DA" w14:textId="77777777" w:rsidR="00E95865" w:rsidRPr="002757A0" w:rsidRDefault="00E95865" w:rsidP="00063A11">
      <w:pPr>
        <w:jc w:val="both"/>
        <w:rPr>
          <w:kern w:val="1"/>
          <w:sz w:val="22"/>
          <w:szCs w:val="22"/>
          <w:lang w:eastAsia="ar-SA"/>
        </w:rPr>
      </w:pPr>
    </w:p>
    <w:p w14:paraId="7AADB89C" w14:textId="713BB490" w:rsidR="00E95865" w:rsidRPr="002757A0" w:rsidRDefault="00E95865" w:rsidP="002757A0">
      <w:pPr>
        <w:numPr>
          <w:ilvl w:val="0"/>
          <w:numId w:val="36"/>
        </w:numPr>
        <w:suppressAutoHyphens w:val="0"/>
        <w:ind w:left="709" w:hanging="425"/>
        <w:jc w:val="both"/>
        <w:textAlignment w:val="baseline"/>
        <w:rPr>
          <w:kern w:val="1"/>
          <w:sz w:val="22"/>
          <w:szCs w:val="22"/>
          <w:lang w:eastAsia="ar-SA"/>
        </w:rPr>
      </w:pPr>
      <w:r w:rsidRPr="002757A0">
        <w:rPr>
          <w:kern w:val="1"/>
          <w:sz w:val="22"/>
          <w:szCs w:val="22"/>
          <w:lang w:eastAsia="ar-SA"/>
        </w:rPr>
        <w:t>OBRAČUNSKA RAZDOBLJA KROZ KALENDARSKU GODINU</w:t>
      </w:r>
    </w:p>
    <w:p w14:paraId="75903B92" w14:textId="77777777" w:rsidR="00E95865" w:rsidRPr="002757A0" w:rsidRDefault="00E95865" w:rsidP="00063A11">
      <w:pPr>
        <w:suppressAutoHyphens w:val="0"/>
        <w:jc w:val="both"/>
        <w:textAlignment w:val="baseline"/>
        <w:rPr>
          <w:kern w:val="1"/>
          <w:sz w:val="22"/>
          <w:szCs w:val="22"/>
          <w:lang w:eastAsia="ar-SA"/>
        </w:rPr>
      </w:pPr>
    </w:p>
    <w:p w14:paraId="394A3677" w14:textId="77777777" w:rsidR="00E95865" w:rsidRPr="002757A0" w:rsidRDefault="00E95865" w:rsidP="00063A11">
      <w:pPr>
        <w:suppressAutoHyphens w:val="0"/>
        <w:jc w:val="center"/>
        <w:textAlignment w:val="baseline"/>
        <w:rPr>
          <w:kern w:val="1"/>
          <w:sz w:val="22"/>
          <w:szCs w:val="22"/>
          <w:lang w:eastAsia="ar-SA"/>
        </w:rPr>
      </w:pPr>
      <w:r w:rsidRPr="002757A0">
        <w:rPr>
          <w:kern w:val="1"/>
          <w:sz w:val="22"/>
          <w:szCs w:val="22"/>
          <w:lang w:eastAsia="ar-SA"/>
        </w:rPr>
        <w:t>Članak 7.</w:t>
      </w:r>
    </w:p>
    <w:p w14:paraId="6F1858C1" w14:textId="77777777" w:rsidR="00E95865" w:rsidRPr="002757A0" w:rsidRDefault="00E95865" w:rsidP="00063A11">
      <w:pPr>
        <w:suppressAutoHyphens w:val="0"/>
        <w:jc w:val="both"/>
        <w:textAlignment w:val="baseline"/>
        <w:rPr>
          <w:kern w:val="1"/>
          <w:sz w:val="22"/>
          <w:szCs w:val="22"/>
          <w:lang w:eastAsia="ar-SA"/>
        </w:rPr>
      </w:pPr>
    </w:p>
    <w:p w14:paraId="1411E90A" w14:textId="00F59186" w:rsidR="00E95865" w:rsidRPr="00C82E8E" w:rsidRDefault="00B86242" w:rsidP="00B86242">
      <w:pPr>
        <w:suppressAutoHyphens w:val="0"/>
        <w:ind w:firstLine="708"/>
        <w:jc w:val="both"/>
        <w:textAlignment w:val="baseline"/>
        <w:rPr>
          <w:kern w:val="1"/>
          <w:sz w:val="22"/>
          <w:szCs w:val="22"/>
          <w:lang w:eastAsia="ar-SA"/>
        </w:rPr>
      </w:pPr>
      <w:r w:rsidRPr="00CF2A0E">
        <w:rPr>
          <w:color w:val="000000"/>
          <w:kern w:val="1"/>
          <w:sz w:val="22"/>
          <w:szCs w:val="22"/>
          <w:lang w:eastAsia="ar-SA"/>
        </w:rPr>
        <w:t>(</w:t>
      </w:r>
      <w:r w:rsidRPr="00C82E8E">
        <w:rPr>
          <w:color w:val="000000"/>
          <w:kern w:val="1"/>
          <w:sz w:val="22"/>
          <w:szCs w:val="22"/>
          <w:lang w:eastAsia="ar-SA"/>
        </w:rPr>
        <w:t xml:space="preserve">1) </w:t>
      </w:r>
      <w:r w:rsidR="00E95865" w:rsidRPr="00C82E8E">
        <w:rPr>
          <w:kern w:val="1"/>
          <w:sz w:val="22"/>
          <w:szCs w:val="22"/>
          <w:lang w:eastAsia="ar-SA"/>
        </w:rPr>
        <w:t>Obračunsko razdoblje je period za koji se korisniku usluge obračunava cijena javne usluge i ispostavlja račun za obavljenu javnu uslugu.</w:t>
      </w:r>
    </w:p>
    <w:p w14:paraId="5E396C53" w14:textId="4420DE85" w:rsidR="00E95865" w:rsidRPr="00CF2A0E" w:rsidRDefault="00B86242" w:rsidP="00B86242">
      <w:pPr>
        <w:suppressAutoHyphens w:val="0"/>
        <w:ind w:firstLine="708"/>
        <w:jc w:val="both"/>
        <w:textAlignment w:val="baseline"/>
        <w:rPr>
          <w:sz w:val="22"/>
          <w:szCs w:val="22"/>
          <w:lang w:eastAsia="hr-HR"/>
        </w:rPr>
      </w:pPr>
      <w:r w:rsidRPr="00C82E8E">
        <w:rPr>
          <w:color w:val="000000"/>
          <w:kern w:val="1"/>
          <w:sz w:val="22"/>
          <w:szCs w:val="22"/>
          <w:lang w:eastAsia="ar-SA"/>
        </w:rPr>
        <w:t xml:space="preserve">(2) </w:t>
      </w:r>
      <w:r w:rsidR="00E95865" w:rsidRPr="00C82E8E">
        <w:rPr>
          <w:kern w:val="1"/>
          <w:sz w:val="22"/>
          <w:szCs w:val="22"/>
          <w:lang w:eastAsia="ar-SA"/>
        </w:rPr>
        <w:t>Za kategoriju korisnika koji je kućanstvo u individualnom stanovanju obračunsko razdoblje definira se u trajanju od</w:t>
      </w:r>
      <w:r w:rsidR="00E95865" w:rsidRPr="00C82E8E">
        <w:rPr>
          <w:sz w:val="22"/>
          <w:szCs w:val="22"/>
          <w:lang w:eastAsia="hr-HR"/>
        </w:rPr>
        <w:t xml:space="preserve"> jednog mjeseca. Korisniku će biti dostavljene mjesečne uplatnice unaprijed svakih </w:t>
      </w:r>
      <w:r w:rsidR="00DE033E" w:rsidRPr="00C82E8E">
        <w:rPr>
          <w:sz w:val="22"/>
          <w:szCs w:val="22"/>
          <w:lang w:eastAsia="hr-HR"/>
        </w:rPr>
        <w:t xml:space="preserve">šest </w:t>
      </w:r>
      <w:r w:rsidR="00E95865" w:rsidRPr="00C82E8E">
        <w:rPr>
          <w:sz w:val="22"/>
          <w:szCs w:val="22"/>
          <w:lang w:eastAsia="hr-HR"/>
        </w:rPr>
        <w:t xml:space="preserve">mjeseci s obračunom koji se temelji na podatku o učestalosti odvoza iz Izjave. Po isteku </w:t>
      </w:r>
      <w:r w:rsidR="00CF2A0E" w:rsidRPr="00C82E8E">
        <w:rPr>
          <w:sz w:val="22"/>
          <w:szCs w:val="22"/>
          <w:lang w:eastAsia="hr-HR"/>
        </w:rPr>
        <w:t xml:space="preserve">šest </w:t>
      </w:r>
      <w:r w:rsidR="00E95865" w:rsidRPr="00C82E8E">
        <w:rPr>
          <w:sz w:val="22"/>
          <w:szCs w:val="22"/>
          <w:lang w:eastAsia="hr-HR"/>
        </w:rPr>
        <w:t xml:space="preserve"> mjeseci korisniku usluge će biti ispostavljen polugodišnji obračun temeljem podataka iz evidencije stvarnih pražnjenja spremnika očitanih putem bar koda na osnovnom spremniku.</w:t>
      </w:r>
    </w:p>
    <w:p w14:paraId="2899EC7B" w14:textId="113F1D6C" w:rsidR="00E95865" w:rsidRPr="00CF2A0E" w:rsidRDefault="00B86242" w:rsidP="00B86242">
      <w:pPr>
        <w:suppressAutoHyphens w:val="0"/>
        <w:ind w:firstLine="708"/>
        <w:jc w:val="both"/>
        <w:textAlignment w:val="baseline"/>
        <w:rPr>
          <w:sz w:val="22"/>
          <w:szCs w:val="22"/>
          <w:lang w:eastAsia="hr-HR"/>
        </w:rPr>
      </w:pPr>
      <w:r w:rsidRPr="00CF2A0E">
        <w:rPr>
          <w:color w:val="000000"/>
          <w:kern w:val="1"/>
          <w:sz w:val="22"/>
          <w:szCs w:val="22"/>
          <w:lang w:eastAsia="ar-SA"/>
        </w:rPr>
        <w:t xml:space="preserve">(3) </w:t>
      </w:r>
      <w:r w:rsidR="00E95865" w:rsidRPr="00CF2A0E">
        <w:rPr>
          <w:kern w:val="1"/>
          <w:sz w:val="22"/>
          <w:szCs w:val="22"/>
          <w:lang w:eastAsia="ar-SA"/>
        </w:rPr>
        <w:t>Za kategoriju korisnika koji je kućanstvo u kolektivnom stanovanju obračunsko razdoblje definira se u trajanju od</w:t>
      </w:r>
      <w:r w:rsidR="00E95865" w:rsidRPr="00CF2A0E">
        <w:rPr>
          <w:sz w:val="22"/>
          <w:szCs w:val="22"/>
          <w:lang w:eastAsia="hr-HR"/>
        </w:rPr>
        <w:t xml:space="preserve"> jednog mjeseca. Korisniku će biti dostavljene mjesečne uplatnice temeljem </w:t>
      </w:r>
      <w:r w:rsidR="00E95865" w:rsidRPr="00CF2A0E">
        <w:rPr>
          <w:kern w:val="1"/>
          <w:sz w:val="22"/>
          <w:szCs w:val="22"/>
          <w:lang w:eastAsia="hr-HR"/>
        </w:rPr>
        <w:t xml:space="preserve">udjela u korištenju zajedničkog spremnika prema odabranom modelu i broja pražnjenja </w:t>
      </w:r>
      <w:r w:rsidR="00E95865" w:rsidRPr="00CF2A0E">
        <w:rPr>
          <w:sz w:val="22"/>
          <w:szCs w:val="22"/>
          <w:lang w:eastAsia="hr-HR"/>
        </w:rPr>
        <w:t>iz evidencije stvarnih pražnjenja spremnika očitanih putem bar koda na osnovnom spremniku ili spremnicima koji čine zajednički spremnik.</w:t>
      </w:r>
    </w:p>
    <w:p w14:paraId="3010F3B3" w14:textId="3D586604" w:rsidR="00E95865" w:rsidRPr="00CF2A0E" w:rsidRDefault="00B86242" w:rsidP="00B86242">
      <w:pPr>
        <w:suppressAutoHyphens w:val="0"/>
        <w:ind w:firstLine="708"/>
        <w:jc w:val="both"/>
        <w:textAlignment w:val="baseline"/>
        <w:rPr>
          <w:sz w:val="22"/>
          <w:szCs w:val="22"/>
          <w:lang w:eastAsia="hr-HR"/>
        </w:rPr>
      </w:pPr>
      <w:r w:rsidRPr="00CF2A0E">
        <w:rPr>
          <w:color w:val="000000"/>
          <w:kern w:val="1"/>
          <w:sz w:val="22"/>
          <w:szCs w:val="22"/>
          <w:lang w:eastAsia="ar-SA"/>
        </w:rPr>
        <w:t xml:space="preserve">(4) </w:t>
      </w:r>
      <w:r w:rsidR="00E95865" w:rsidRPr="00CF2A0E">
        <w:rPr>
          <w:kern w:val="1"/>
          <w:sz w:val="22"/>
          <w:szCs w:val="22"/>
          <w:lang w:eastAsia="ar-SA"/>
        </w:rPr>
        <w:t>Za kategoriju korisnika koji nije kućanstvo obračunsko razdoblje definira se u trajanju od</w:t>
      </w:r>
      <w:r w:rsidR="00E95865" w:rsidRPr="00CF2A0E">
        <w:rPr>
          <w:sz w:val="22"/>
          <w:szCs w:val="22"/>
          <w:lang w:eastAsia="hr-HR"/>
        </w:rPr>
        <w:t xml:space="preserve"> jednog mjeseca.</w:t>
      </w:r>
      <w:r w:rsidR="00E95865" w:rsidRPr="00CF2A0E">
        <w:rPr>
          <w:kern w:val="1"/>
          <w:sz w:val="22"/>
          <w:szCs w:val="22"/>
          <w:lang w:eastAsia="hr-HR"/>
        </w:rPr>
        <w:t xml:space="preserve"> Korisniku će biti ispostavljeni mjesečni računi</w:t>
      </w:r>
      <w:r w:rsidR="00E95865" w:rsidRPr="00CF2A0E">
        <w:rPr>
          <w:sz w:val="22"/>
          <w:szCs w:val="22"/>
          <w:lang w:eastAsia="hr-HR"/>
        </w:rPr>
        <w:t xml:space="preserve"> temeljem evidencije stvarnih pražnjenja spremnika očitanih putem bar koda na osnovnom spremniku/spremnicima.</w:t>
      </w:r>
    </w:p>
    <w:p w14:paraId="6A149A79" w14:textId="77777777" w:rsidR="00E95865" w:rsidRPr="00CF2A0E" w:rsidRDefault="00E95865" w:rsidP="00063A11">
      <w:pPr>
        <w:suppressAutoHyphens w:val="0"/>
        <w:jc w:val="both"/>
        <w:textAlignment w:val="baseline"/>
        <w:rPr>
          <w:sz w:val="22"/>
          <w:szCs w:val="22"/>
          <w:lang w:eastAsia="hr-HR"/>
        </w:rPr>
      </w:pPr>
    </w:p>
    <w:p w14:paraId="337705C6" w14:textId="77777777" w:rsidR="00E95865" w:rsidRPr="002757A0" w:rsidRDefault="00E95865" w:rsidP="002757A0">
      <w:pPr>
        <w:numPr>
          <w:ilvl w:val="0"/>
          <w:numId w:val="36"/>
        </w:numPr>
        <w:suppressAutoHyphens w:val="0"/>
        <w:ind w:left="709" w:hanging="425"/>
        <w:jc w:val="both"/>
        <w:rPr>
          <w:rFonts w:eastAsia="Calibri"/>
          <w:bCs/>
          <w:color w:val="000000"/>
          <w:kern w:val="1"/>
          <w:sz w:val="22"/>
          <w:szCs w:val="22"/>
          <w:lang w:eastAsia="ar-SA"/>
        </w:rPr>
      </w:pPr>
      <w:r w:rsidRPr="002757A0">
        <w:rPr>
          <w:rFonts w:eastAsia="Calibri"/>
          <w:bCs/>
          <w:color w:val="000000"/>
          <w:kern w:val="1"/>
          <w:sz w:val="22"/>
          <w:szCs w:val="22"/>
          <w:lang w:eastAsia="ar-SA"/>
        </w:rPr>
        <w:t>PODRUČJE PRUŽANJA JAVNE USLUGE</w:t>
      </w:r>
    </w:p>
    <w:p w14:paraId="78255365" w14:textId="77777777" w:rsidR="00E95865" w:rsidRPr="00CF2A0E" w:rsidRDefault="00E95865" w:rsidP="00063A11">
      <w:pPr>
        <w:jc w:val="both"/>
        <w:rPr>
          <w:rFonts w:eastAsia="Calibri"/>
          <w:color w:val="000000"/>
          <w:kern w:val="1"/>
          <w:sz w:val="22"/>
          <w:szCs w:val="22"/>
          <w:lang w:eastAsia="ar-SA"/>
        </w:rPr>
      </w:pPr>
    </w:p>
    <w:p w14:paraId="4AFD3B0F" w14:textId="77777777" w:rsidR="00E95865" w:rsidRPr="00CF2A0E" w:rsidRDefault="00E95865" w:rsidP="00063A11">
      <w:pPr>
        <w:jc w:val="center"/>
        <w:rPr>
          <w:rFonts w:eastAsia="Calibri"/>
          <w:color w:val="000000"/>
          <w:kern w:val="1"/>
          <w:sz w:val="22"/>
          <w:szCs w:val="22"/>
          <w:lang w:eastAsia="ar-SA"/>
        </w:rPr>
      </w:pPr>
      <w:r w:rsidRPr="00CF2A0E">
        <w:rPr>
          <w:rFonts w:eastAsia="Calibri"/>
          <w:color w:val="000000"/>
          <w:kern w:val="1"/>
          <w:sz w:val="22"/>
          <w:szCs w:val="22"/>
          <w:lang w:eastAsia="ar-SA"/>
        </w:rPr>
        <w:t>Članak 8.</w:t>
      </w:r>
    </w:p>
    <w:p w14:paraId="6FCF818B" w14:textId="77777777" w:rsidR="00E95865" w:rsidRPr="00CF2A0E" w:rsidRDefault="00E95865" w:rsidP="002757A0">
      <w:pPr>
        <w:rPr>
          <w:rFonts w:eastAsia="Calibri"/>
          <w:color w:val="000000"/>
          <w:kern w:val="1"/>
          <w:sz w:val="22"/>
          <w:szCs w:val="22"/>
          <w:lang w:eastAsia="ar-SA"/>
        </w:rPr>
      </w:pPr>
    </w:p>
    <w:p w14:paraId="06A99C33" w14:textId="4901C5BB" w:rsidR="00E95865" w:rsidRPr="00CF2A0E" w:rsidRDefault="00B86242" w:rsidP="00B86242">
      <w:pPr>
        <w:suppressAutoHyphens w:val="0"/>
        <w:ind w:firstLine="708"/>
        <w:jc w:val="both"/>
        <w:rPr>
          <w:rFonts w:eastAsia="Calibri"/>
          <w:color w:val="000000"/>
          <w:kern w:val="1"/>
          <w:sz w:val="22"/>
          <w:szCs w:val="22"/>
          <w:lang w:eastAsia="ar-SA"/>
        </w:rPr>
      </w:pPr>
      <w:r w:rsidRPr="00CF2A0E">
        <w:rPr>
          <w:color w:val="000000"/>
          <w:kern w:val="1"/>
          <w:sz w:val="22"/>
          <w:szCs w:val="22"/>
          <w:lang w:eastAsia="ar-SA"/>
        </w:rPr>
        <w:t xml:space="preserve">(1) </w:t>
      </w:r>
      <w:r w:rsidR="00E95865" w:rsidRPr="00CF2A0E">
        <w:rPr>
          <w:rFonts w:eastAsia="Calibri"/>
          <w:color w:val="000000"/>
          <w:kern w:val="1"/>
          <w:sz w:val="22"/>
          <w:szCs w:val="22"/>
          <w:lang w:eastAsia="ar-SA"/>
        </w:rPr>
        <w:t>Javna usluga sakupljanja komunalnog otpada (u daljnjem tekstu: javna usluga) podrazumijeva prikupljanje komunalnog otpada na području pružanja javne usluge putem spremnika od pojedinog korisnika i prijevoz i predaju tog otpada ovlaštenoj osobi za obradu takvog otpada.</w:t>
      </w:r>
    </w:p>
    <w:p w14:paraId="4BDE82CC" w14:textId="6C008270" w:rsidR="00E95865" w:rsidRPr="00CF2A0E" w:rsidRDefault="00B86242" w:rsidP="00B86242">
      <w:pPr>
        <w:suppressAutoHyphens w:val="0"/>
        <w:ind w:firstLine="708"/>
        <w:jc w:val="both"/>
        <w:rPr>
          <w:rFonts w:eastAsia="Calibri"/>
          <w:color w:val="000000"/>
          <w:kern w:val="1"/>
          <w:sz w:val="22"/>
          <w:szCs w:val="22"/>
          <w:lang w:eastAsia="ar-SA"/>
        </w:rPr>
      </w:pPr>
      <w:r w:rsidRPr="00CF2A0E">
        <w:rPr>
          <w:color w:val="000000"/>
          <w:kern w:val="1"/>
          <w:sz w:val="22"/>
          <w:szCs w:val="22"/>
          <w:lang w:eastAsia="ar-SA"/>
        </w:rPr>
        <w:t xml:space="preserve">(2) </w:t>
      </w:r>
      <w:r w:rsidR="00E95865" w:rsidRPr="00CF2A0E">
        <w:rPr>
          <w:rFonts w:eastAsia="Calibri"/>
          <w:color w:val="000000"/>
          <w:kern w:val="1"/>
          <w:sz w:val="22"/>
          <w:szCs w:val="22"/>
          <w:lang w:eastAsia="ar-SA"/>
        </w:rPr>
        <w:t>Područje pružanja javne usluge je područje Grada Požege koje obuhvaća grad Požegu i sljedeća naselja: Alaginci, Bankovci, Crkveni Vrhovci, Ćosine Laze, Dervišaga, Donji Emovci, Drškovci, Emovački Lug, Golobrdci, Gornji Emovci, Gradski Vrhovci, Komušina, Krivaj, Kunovci, Laze Prnjavor, Marindvor, Mihaljevci, Novi Bankovci, Nova Lipa, Novi Mihaljevci, Novi Štitnjak, Novo Selo, Seoci, Stara Lipa, Šeovci, Škrabutnik, Štitnjak, Turnić, Ugarci, Vasine Laze i Vidovci.</w:t>
      </w:r>
    </w:p>
    <w:p w14:paraId="40EBF3EF" w14:textId="073F628D" w:rsidR="00E95865" w:rsidRPr="00CF2A0E" w:rsidRDefault="00B86242" w:rsidP="00B86242">
      <w:pPr>
        <w:suppressAutoHyphens w:val="0"/>
        <w:ind w:firstLine="708"/>
        <w:jc w:val="both"/>
        <w:textAlignment w:val="baseline"/>
        <w:rPr>
          <w:kern w:val="1"/>
          <w:sz w:val="22"/>
          <w:szCs w:val="22"/>
          <w:lang w:eastAsia="ar-SA"/>
        </w:rPr>
      </w:pPr>
      <w:r w:rsidRPr="00CF2A0E">
        <w:rPr>
          <w:color w:val="000000"/>
          <w:kern w:val="1"/>
          <w:sz w:val="22"/>
          <w:szCs w:val="22"/>
          <w:lang w:eastAsia="ar-SA"/>
        </w:rPr>
        <w:t xml:space="preserve">(3) </w:t>
      </w:r>
      <w:r w:rsidR="00E95865" w:rsidRPr="00CF2A0E">
        <w:rPr>
          <w:kern w:val="1"/>
          <w:sz w:val="22"/>
          <w:szCs w:val="22"/>
          <w:lang w:eastAsia="ar-SA"/>
        </w:rPr>
        <w:t>Korisnici s područja Grada Požege za odvojeno sakupljanje komunalnog otpada koriste reciklažno dvorište u Požegi, Industrijska 25C, REC-121-G-2. Sa susjednim jedinicama lokalne samouprave, koje nemaju uspostavljena reciklažna dvorišta / mobilna reciklažna dvorišta na svom području, Grad Požega može sklopiti sporazume / ugovore o korištenju reciklažnog dvorišta u Požegi. Sporazumi / ugovori bit će na snazi do uspostavljanja reciklažnih dvorišta / mobilnih reciklažnih dvorišta na području susjednih jedinica lokalne samouprave koje koriste reciklažno dvorište u Požegi.</w:t>
      </w:r>
    </w:p>
    <w:p w14:paraId="36F9E992" w14:textId="77777777" w:rsidR="00E95865" w:rsidRPr="002757A0" w:rsidRDefault="00E95865" w:rsidP="002757A0">
      <w:pPr>
        <w:numPr>
          <w:ilvl w:val="0"/>
          <w:numId w:val="36"/>
        </w:numPr>
        <w:suppressAutoHyphens w:val="0"/>
        <w:ind w:left="709" w:hanging="425"/>
        <w:rPr>
          <w:rFonts w:eastAsia="Calibri"/>
          <w:color w:val="000000"/>
          <w:kern w:val="1"/>
          <w:sz w:val="22"/>
          <w:szCs w:val="22"/>
          <w:lang w:eastAsia="ar-SA"/>
        </w:rPr>
      </w:pPr>
      <w:r w:rsidRPr="002757A0">
        <w:rPr>
          <w:rFonts w:eastAsia="Calibri"/>
          <w:color w:val="000000"/>
          <w:kern w:val="1"/>
          <w:sz w:val="22"/>
          <w:szCs w:val="22"/>
          <w:lang w:eastAsia="ar-SA"/>
        </w:rPr>
        <w:lastRenderedPageBreak/>
        <w:t xml:space="preserve">IZNOS CIJENE OBVEZNE MINIMALNE JAVNE USLUGE S OBRAZLOŽENJEM NAČINA NA KOJI JE ODREĐENA </w:t>
      </w:r>
    </w:p>
    <w:p w14:paraId="2C826666" w14:textId="090CCA4D" w:rsidR="00E95865" w:rsidRPr="002757A0" w:rsidRDefault="00E95865" w:rsidP="002757A0">
      <w:pPr>
        <w:jc w:val="both"/>
        <w:rPr>
          <w:rFonts w:eastAsia="Calibri"/>
          <w:color w:val="000000"/>
          <w:kern w:val="1"/>
          <w:sz w:val="22"/>
          <w:szCs w:val="22"/>
          <w:lang w:eastAsia="ar-SA"/>
        </w:rPr>
      </w:pPr>
    </w:p>
    <w:p w14:paraId="219F2129" w14:textId="77777777" w:rsidR="00E95865" w:rsidRPr="00CF2A0E" w:rsidRDefault="00E95865" w:rsidP="00063A11">
      <w:pPr>
        <w:suppressAutoHyphens w:val="0"/>
        <w:jc w:val="center"/>
        <w:textAlignment w:val="baseline"/>
        <w:rPr>
          <w:color w:val="231F20"/>
          <w:sz w:val="22"/>
          <w:szCs w:val="22"/>
          <w:lang w:eastAsia="hr-HR"/>
        </w:rPr>
      </w:pPr>
      <w:r w:rsidRPr="00CF2A0E">
        <w:rPr>
          <w:color w:val="231F20"/>
          <w:sz w:val="22"/>
          <w:szCs w:val="22"/>
          <w:lang w:eastAsia="hr-HR"/>
        </w:rPr>
        <w:t>Članak 9.</w:t>
      </w:r>
    </w:p>
    <w:p w14:paraId="70C7EE05" w14:textId="77777777" w:rsidR="00E95865" w:rsidRPr="00CF2A0E" w:rsidRDefault="00E95865" w:rsidP="00063A11">
      <w:pPr>
        <w:suppressAutoHyphens w:val="0"/>
        <w:textAlignment w:val="baseline"/>
        <w:rPr>
          <w:color w:val="231F20"/>
          <w:sz w:val="22"/>
          <w:szCs w:val="22"/>
          <w:lang w:eastAsia="hr-HR"/>
        </w:rPr>
      </w:pPr>
    </w:p>
    <w:p w14:paraId="410324A3" w14:textId="1B88489A" w:rsidR="00E95865" w:rsidRPr="00CF2A0E" w:rsidRDefault="000C5764" w:rsidP="00CD0311">
      <w:pPr>
        <w:suppressAutoHyphens w:val="0"/>
        <w:ind w:firstLine="708"/>
        <w:jc w:val="both"/>
        <w:textAlignment w:val="baseline"/>
        <w:rPr>
          <w:color w:val="231F20"/>
          <w:sz w:val="22"/>
          <w:szCs w:val="22"/>
          <w:lang w:eastAsia="hr-HR"/>
        </w:rPr>
      </w:pPr>
      <w:r w:rsidRPr="00CF2A0E">
        <w:rPr>
          <w:color w:val="000000"/>
          <w:kern w:val="1"/>
          <w:sz w:val="22"/>
          <w:szCs w:val="22"/>
          <w:lang w:eastAsia="ar-SA"/>
        </w:rPr>
        <w:t>(1)</w:t>
      </w:r>
      <w:r w:rsidR="00CD0311" w:rsidRPr="00CF2A0E">
        <w:rPr>
          <w:color w:val="000000"/>
          <w:kern w:val="1"/>
          <w:sz w:val="22"/>
          <w:szCs w:val="22"/>
          <w:lang w:eastAsia="ar-SA"/>
        </w:rPr>
        <w:t xml:space="preserve"> </w:t>
      </w:r>
      <w:r w:rsidR="00E95865" w:rsidRPr="00CF2A0E">
        <w:rPr>
          <w:color w:val="231F20"/>
          <w:sz w:val="22"/>
          <w:szCs w:val="22"/>
          <w:lang w:eastAsia="hr-HR"/>
        </w:rPr>
        <w:t>Obvezna minimalna javna usluga je iznos koji se osigurava radi ekonomski održivog poslovanja te sigurnosti, redovitosti i kvalitete pružanja javne usluge, kako bi sustav sakupljanja komunalnog otpada mogao ispuniti svoju svrhu.</w:t>
      </w:r>
    </w:p>
    <w:p w14:paraId="3729910A" w14:textId="5655F21E" w:rsidR="00E95865" w:rsidRPr="00CF2A0E" w:rsidRDefault="000C5764" w:rsidP="00CD0311">
      <w:pPr>
        <w:suppressAutoHyphens w:val="0"/>
        <w:ind w:firstLine="708"/>
        <w:jc w:val="both"/>
        <w:textAlignment w:val="baseline"/>
        <w:rPr>
          <w:color w:val="231F20"/>
          <w:sz w:val="22"/>
          <w:szCs w:val="22"/>
          <w:lang w:eastAsia="hr-HR"/>
        </w:rPr>
      </w:pPr>
      <w:r w:rsidRPr="00CF2A0E">
        <w:rPr>
          <w:color w:val="000000"/>
          <w:kern w:val="1"/>
          <w:sz w:val="22"/>
          <w:szCs w:val="22"/>
          <w:lang w:eastAsia="ar-SA"/>
        </w:rPr>
        <w:t>(2)</w:t>
      </w:r>
      <w:r w:rsidR="00CD0311" w:rsidRPr="00CF2A0E">
        <w:rPr>
          <w:color w:val="000000"/>
          <w:kern w:val="1"/>
          <w:sz w:val="22"/>
          <w:szCs w:val="22"/>
          <w:lang w:eastAsia="ar-SA"/>
        </w:rPr>
        <w:t xml:space="preserve"> </w:t>
      </w:r>
      <w:r w:rsidR="00E95865" w:rsidRPr="00CF2A0E">
        <w:rPr>
          <w:color w:val="231F20"/>
          <w:sz w:val="22"/>
          <w:szCs w:val="22"/>
          <w:lang w:eastAsia="hr-HR"/>
        </w:rPr>
        <w:t>Cijena obvezne minimalne javne usluge se utvrđuje posebno za kategoriju korisnika koji je kućanstvo, a posebno za kategoriju korisnika koji nije kućanstvo.</w:t>
      </w:r>
    </w:p>
    <w:p w14:paraId="3B588E60" w14:textId="3A364F40" w:rsidR="00E95865" w:rsidRPr="00CF2A0E" w:rsidRDefault="000C5764" w:rsidP="000C5764">
      <w:pPr>
        <w:suppressAutoHyphens w:val="0"/>
        <w:ind w:firstLine="708"/>
        <w:textAlignment w:val="baseline"/>
        <w:rPr>
          <w:color w:val="231F20"/>
          <w:sz w:val="22"/>
          <w:szCs w:val="22"/>
          <w:lang w:eastAsia="hr-HR"/>
        </w:rPr>
      </w:pPr>
      <w:r w:rsidRPr="00CF2A0E">
        <w:rPr>
          <w:color w:val="000000"/>
          <w:kern w:val="1"/>
          <w:sz w:val="22"/>
          <w:szCs w:val="22"/>
          <w:lang w:eastAsia="ar-SA"/>
        </w:rPr>
        <w:t>(3)</w:t>
      </w:r>
      <w:r w:rsidR="00CD0311" w:rsidRPr="00CF2A0E">
        <w:rPr>
          <w:color w:val="000000"/>
          <w:kern w:val="1"/>
          <w:sz w:val="22"/>
          <w:szCs w:val="22"/>
          <w:lang w:eastAsia="ar-SA"/>
        </w:rPr>
        <w:t xml:space="preserve"> </w:t>
      </w:r>
      <w:r w:rsidR="00E95865" w:rsidRPr="00CF2A0E">
        <w:rPr>
          <w:color w:val="231F20"/>
          <w:sz w:val="22"/>
          <w:szCs w:val="22"/>
          <w:lang w:eastAsia="hr-HR"/>
        </w:rPr>
        <w:t xml:space="preserve">Cijena </w:t>
      </w:r>
      <w:r w:rsidR="00E95865" w:rsidRPr="00CF2A0E">
        <w:rPr>
          <w:rFonts w:eastAsia="Calibri"/>
          <w:color w:val="000000"/>
          <w:kern w:val="1"/>
          <w:sz w:val="22"/>
          <w:szCs w:val="22"/>
          <w:lang w:eastAsia="ar-SA"/>
        </w:rPr>
        <w:t>obvezne minimalne javne usluge određena je temeljem</w:t>
      </w:r>
    </w:p>
    <w:p w14:paraId="4F5AD8B5" w14:textId="73ADD98E" w:rsidR="00E95865" w:rsidRPr="00A479B0" w:rsidRDefault="00E95865" w:rsidP="00A479B0">
      <w:pPr>
        <w:numPr>
          <w:ilvl w:val="0"/>
          <w:numId w:val="8"/>
        </w:numPr>
        <w:suppressAutoHyphens w:val="0"/>
        <w:ind w:left="1134" w:hanging="141"/>
        <w:jc w:val="both"/>
        <w:textAlignment w:val="baseline"/>
        <w:rPr>
          <w:rFonts w:eastAsia="Calibri"/>
          <w:color w:val="000000"/>
          <w:kern w:val="1"/>
          <w:sz w:val="22"/>
          <w:szCs w:val="22"/>
          <w:lang w:eastAsia="ar-SA"/>
        </w:rPr>
      </w:pPr>
      <w:r w:rsidRPr="00A479B0">
        <w:rPr>
          <w:rFonts w:eastAsia="Calibri"/>
          <w:color w:val="000000"/>
          <w:kern w:val="1"/>
          <w:sz w:val="22"/>
          <w:szCs w:val="22"/>
          <w:lang w:eastAsia="ar-SA"/>
        </w:rPr>
        <w:t>izračuna općih troškova poslovanja (uplatnice, tužbe, obračunske liste, toneri, poštarina, letci, tekuće održavanje, režije, troškovi uprave, ostali troškovi i sl.)</w:t>
      </w:r>
    </w:p>
    <w:p w14:paraId="6B387DCE" w14:textId="772EED1C" w:rsidR="00E95865" w:rsidRPr="00A479B0" w:rsidRDefault="00E95865" w:rsidP="003F6D0A">
      <w:pPr>
        <w:numPr>
          <w:ilvl w:val="0"/>
          <w:numId w:val="8"/>
        </w:numPr>
        <w:tabs>
          <w:tab w:val="left" w:pos="993"/>
        </w:tabs>
        <w:suppressAutoHyphens w:val="0"/>
        <w:ind w:left="1134" w:hanging="141"/>
        <w:jc w:val="both"/>
        <w:textAlignment w:val="baseline"/>
        <w:rPr>
          <w:rFonts w:eastAsia="Calibri"/>
          <w:color w:val="000000"/>
          <w:kern w:val="1"/>
          <w:sz w:val="22"/>
          <w:szCs w:val="22"/>
          <w:lang w:eastAsia="ar-SA"/>
        </w:rPr>
      </w:pPr>
      <w:r w:rsidRPr="00A479B0">
        <w:rPr>
          <w:rFonts w:eastAsia="Calibri"/>
          <w:color w:val="000000"/>
          <w:kern w:val="1"/>
          <w:sz w:val="22"/>
          <w:szCs w:val="22"/>
          <w:lang w:eastAsia="ar-SA"/>
        </w:rPr>
        <w:t>izračuna troškova odvojenog sakupljanja otpada (vozila, preša, rad radnika, zbrinjavanje otpada i sl.)</w:t>
      </w:r>
    </w:p>
    <w:p w14:paraId="713F30CF" w14:textId="5E75CB09" w:rsidR="00E95865" w:rsidRPr="00A479B0" w:rsidRDefault="00E95865" w:rsidP="00957F10">
      <w:pPr>
        <w:numPr>
          <w:ilvl w:val="0"/>
          <w:numId w:val="8"/>
        </w:numPr>
        <w:tabs>
          <w:tab w:val="left" w:pos="993"/>
        </w:tabs>
        <w:suppressAutoHyphens w:val="0"/>
        <w:ind w:left="1134" w:hanging="141"/>
        <w:jc w:val="both"/>
        <w:textAlignment w:val="baseline"/>
        <w:rPr>
          <w:rFonts w:eastAsia="Calibri"/>
          <w:color w:val="000000"/>
          <w:kern w:val="1"/>
          <w:sz w:val="22"/>
          <w:szCs w:val="22"/>
          <w:lang w:eastAsia="ar-SA"/>
        </w:rPr>
      </w:pPr>
      <w:r w:rsidRPr="00A479B0">
        <w:rPr>
          <w:rFonts w:eastAsia="Calibri"/>
          <w:color w:val="000000"/>
          <w:kern w:val="1"/>
          <w:sz w:val="22"/>
          <w:szCs w:val="22"/>
          <w:lang w:eastAsia="ar-SA"/>
        </w:rPr>
        <w:t>izračuna troškova rada reciklažnih dvorišta (rad radnika, režije, zbrinjavanje otpada i sl.)</w:t>
      </w:r>
    </w:p>
    <w:p w14:paraId="20406179" w14:textId="417190AE" w:rsidR="00E95865" w:rsidRPr="00A479B0" w:rsidRDefault="00E95865" w:rsidP="0071174C">
      <w:pPr>
        <w:numPr>
          <w:ilvl w:val="0"/>
          <w:numId w:val="8"/>
        </w:numPr>
        <w:tabs>
          <w:tab w:val="left" w:pos="993"/>
        </w:tabs>
        <w:suppressAutoHyphens w:val="0"/>
        <w:ind w:left="1134" w:hanging="141"/>
        <w:jc w:val="both"/>
        <w:textAlignment w:val="baseline"/>
        <w:rPr>
          <w:rFonts w:eastAsia="Calibri"/>
          <w:color w:val="000000"/>
          <w:kern w:val="1"/>
          <w:sz w:val="22"/>
          <w:szCs w:val="22"/>
          <w:lang w:eastAsia="ar-SA"/>
        </w:rPr>
      </w:pPr>
      <w:r w:rsidRPr="00A479B0">
        <w:rPr>
          <w:rFonts w:eastAsia="Calibri"/>
          <w:color w:val="000000"/>
          <w:kern w:val="1"/>
          <w:sz w:val="22"/>
          <w:szCs w:val="22"/>
          <w:lang w:eastAsia="ar-SA"/>
        </w:rPr>
        <w:t>izračuna troškova rada mobilnog reciklažnog dvorišta (vozilo, rad radnika, zbrinjavanje otpada i sl.)</w:t>
      </w:r>
    </w:p>
    <w:p w14:paraId="60E82490" w14:textId="41DA9AB0" w:rsidR="00E95865" w:rsidRPr="00A479B0" w:rsidRDefault="00E95865" w:rsidP="00EA6CC3">
      <w:pPr>
        <w:numPr>
          <w:ilvl w:val="0"/>
          <w:numId w:val="8"/>
        </w:numPr>
        <w:tabs>
          <w:tab w:val="left" w:pos="993"/>
        </w:tabs>
        <w:suppressAutoHyphens w:val="0"/>
        <w:ind w:left="1134" w:hanging="141"/>
        <w:jc w:val="both"/>
        <w:textAlignment w:val="baseline"/>
        <w:rPr>
          <w:rFonts w:eastAsia="Calibri"/>
          <w:color w:val="000000"/>
          <w:kern w:val="1"/>
          <w:sz w:val="22"/>
          <w:szCs w:val="22"/>
          <w:lang w:eastAsia="ar-SA"/>
        </w:rPr>
      </w:pPr>
      <w:r w:rsidRPr="00A479B0">
        <w:rPr>
          <w:rFonts w:eastAsia="Calibri"/>
          <w:color w:val="000000"/>
          <w:kern w:val="1"/>
          <w:sz w:val="22"/>
          <w:szCs w:val="22"/>
          <w:lang w:eastAsia="ar-SA"/>
        </w:rPr>
        <w:t>izračuna troškova sakupljanja biorazgradivog otpada (vozila, rad radnika, zbrinjavanja otpada i sl.)</w:t>
      </w:r>
    </w:p>
    <w:p w14:paraId="44CF9EB3" w14:textId="51C15148" w:rsidR="00E95865" w:rsidRPr="00A479B0" w:rsidRDefault="00E95865" w:rsidP="00F9048D">
      <w:pPr>
        <w:numPr>
          <w:ilvl w:val="0"/>
          <w:numId w:val="8"/>
        </w:numPr>
        <w:tabs>
          <w:tab w:val="left" w:pos="993"/>
        </w:tabs>
        <w:suppressAutoHyphens w:val="0"/>
        <w:ind w:left="1134" w:hanging="141"/>
        <w:jc w:val="both"/>
        <w:textAlignment w:val="baseline"/>
        <w:rPr>
          <w:rFonts w:eastAsia="Calibri"/>
          <w:color w:val="000000"/>
          <w:kern w:val="1"/>
          <w:sz w:val="22"/>
          <w:szCs w:val="22"/>
          <w:lang w:eastAsia="ar-SA"/>
        </w:rPr>
      </w:pPr>
      <w:r w:rsidRPr="00A479B0">
        <w:rPr>
          <w:rFonts w:eastAsia="Calibri"/>
          <w:color w:val="000000"/>
          <w:kern w:val="1"/>
          <w:sz w:val="22"/>
          <w:szCs w:val="22"/>
          <w:lang w:eastAsia="ar-SA"/>
        </w:rPr>
        <w:t>izračuna troškova održivog razvoja i investicija (nabava spremnika, mobilnog reciklažnog dvorišta, monitoring odlagališta, zatvaranje odlagališta i sl.).</w:t>
      </w:r>
    </w:p>
    <w:p w14:paraId="0CBD20D7" w14:textId="7980CD25" w:rsidR="00E95865" w:rsidRPr="00CF2A0E" w:rsidRDefault="000C5764" w:rsidP="000C5764">
      <w:pPr>
        <w:suppressAutoHyphens w:val="0"/>
        <w:ind w:firstLine="708"/>
        <w:jc w:val="both"/>
        <w:textAlignment w:val="baseline"/>
        <w:rPr>
          <w:color w:val="231F20"/>
          <w:sz w:val="22"/>
          <w:szCs w:val="22"/>
          <w:lang w:eastAsia="hr-HR"/>
        </w:rPr>
      </w:pPr>
      <w:r w:rsidRPr="00CF2A0E">
        <w:rPr>
          <w:color w:val="000000"/>
          <w:kern w:val="1"/>
          <w:sz w:val="22"/>
          <w:szCs w:val="22"/>
          <w:lang w:eastAsia="ar-SA"/>
        </w:rPr>
        <w:t xml:space="preserve">(4) </w:t>
      </w:r>
      <w:r w:rsidR="00E95865" w:rsidRPr="00CF2A0E">
        <w:rPr>
          <w:color w:val="231F20"/>
          <w:sz w:val="22"/>
          <w:szCs w:val="22"/>
          <w:lang w:eastAsia="hr-HR"/>
        </w:rPr>
        <w:t>Na području Grada Požege primjenjuju se sljedeće cijene obvezne minimalne javne usluge:</w:t>
      </w:r>
    </w:p>
    <w:p w14:paraId="4EA19BC4" w14:textId="77777777" w:rsidR="00E95865" w:rsidRPr="00CF2A0E" w:rsidRDefault="00E95865" w:rsidP="00063A11">
      <w:pPr>
        <w:numPr>
          <w:ilvl w:val="0"/>
          <w:numId w:val="46"/>
        </w:numPr>
        <w:suppressAutoHyphens w:val="0"/>
        <w:jc w:val="both"/>
        <w:textAlignment w:val="baseline"/>
        <w:rPr>
          <w:color w:val="231F20"/>
          <w:sz w:val="22"/>
          <w:szCs w:val="22"/>
          <w:lang w:eastAsia="hr-HR"/>
        </w:rPr>
      </w:pPr>
      <w:r w:rsidRPr="00CF2A0E">
        <w:rPr>
          <w:color w:val="231F20"/>
          <w:sz w:val="22"/>
          <w:szCs w:val="22"/>
          <w:lang w:eastAsia="hr-HR"/>
        </w:rPr>
        <w:t>za korisnika usluge razvrstanog u kategoriju korisnika koji je kućanstvo iznosi 40,00 kn bez PDV-a</w:t>
      </w:r>
    </w:p>
    <w:p w14:paraId="28E188DE" w14:textId="77777777" w:rsidR="00E95865" w:rsidRPr="00CF2A0E" w:rsidRDefault="00E95865" w:rsidP="00063A11">
      <w:pPr>
        <w:numPr>
          <w:ilvl w:val="0"/>
          <w:numId w:val="46"/>
        </w:numPr>
        <w:suppressAutoHyphens w:val="0"/>
        <w:jc w:val="both"/>
        <w:textAlignment w:val="baseline"/>
        <w:rPr>
          <w:color w:val="231F20"/>
          <w:sz w:val="22"/>
          <w:szCs w:val="22"/>
          <w:lang w:eastAsia="hr-HR"/>
        </w:rPr>
      </w:pPr>
      <w:r w:rsidRPr="00CF2A0E">
        <w:rPr>
          <w:color w:val="231F20"/>
          <w:sz w:val="22"/>
          <w:szCs w:val="22"/>
          <w:lang w:eastAsia="hr-HR"/>
        </w:rPr>
        <w:t>za korisnika usluge razvrstanog u kategoriju korisnika koji nije kućanstvo iznosi 65,00 kn bez PDV-a</w:t>
      </w:r>
    </w:p>
    <w:p w14:paraId="6494094E" w14:textId="26DC70A3" w:rsidR="00E95865" w:rsidRPr="00CF2A0E" w:rsidRDefault="000C5764" w:rsidP="000C5764">
      <w:pPr>
        <w:suppressAutoHyphens w:val="0"/>
        <w:ind w:firstLine="708"/>
        <w:jc w:val="both"/>
        <w:rPr>
          <w:rFonts w:eastAsia="Calibri"/>
          <w:color w:val="000000"/>
          <w:kern w:val="1"/>
          <w:sz w:val="22"/>
          <w:szCs w:val="22"/>
          <w:lang w:eastAsia="ar-SA"/>
        </w:rPr>
      </w:pPr>
      <w:r w:rsidRPr="00CF2A0E">
        <w:rPr>
          <w:color w:val="000000"/>
          <w:kern w:val="1"/>
          <w:sz w:val="22"/>
          <w:szCs w:val="22"/>
          <w:lang w:eastAsia="ar-SA"/>
        </w:rPr>
        <w:t xml:space="preserve">(5) </w:t>
      </w:r>
      <w:r w:rsidR="00E95865" w:rsidRPr="00CF2A0E">
        <w:rPr>
          <w:rFonts w:eastAsia="Calibri"/>
          <w:color w:val="000000"/>
          <w:kern w:val="1"/>
          <w:sz w:val="22"/>
          <w:szCs w:val="22"/>
          <w:lang w:eastAsia="ar-SA"/>
        </w:rPr>
        <w:t>Ako se na istom obračunskom mjestu isti korisnik može razvrstati i u kategoriju kućanstvo i u kategoriju korisnika koji nije kućanstvo, korisnik je dužan plaćati samo cijenu obvezne minimalne javne usluge obračunatu za kategoriju korisnika koji nije kućanstvo.</w:t>
      </w:r>
    </w:p>
    <w:p w14:paraId="15FA0DBD" w14:textId="77777777" w:rsidR="00E95865" w:rsidRPr="00CF2A0E" w:rsidRDefault="00E95865" w:rsidP="00063A11">
      <w:pPr>
        <w:jc w:val="both"/>
        <w:rPr>
          <w:rFonts w:eastAsia="Calibri"/>
          <w:color w:val="000000"/>
          <w:kern w:val="1"/>
          <w:sz w:val="22"/>
          <w:szCs w:val="22"/>
          <w:lang w:eastAsia="ar-SA"/>
        </w:rPr>
      </w:pPr>
    </w:p>
    <w:p w14:paraId="34EDDB29" w14:textId="77777777" w:rsidR="00E95865" w:rsidRPr="00A479B0" w:rsidRDefault="00E95865" w:rsidP="00A479B0">
      <w:pPr>
        <w:numPr>
          <w:ilvl w:val="0"/>
          <w:numId w:val="36"/>
        </w:numPr>
        <w:suppressAutoHyphens w:val="0"/>
        <w:ind w:left="709" w:hanging="425"/>
        <w:jc w:val="both"/>
        <w:rPr>
          <w:rFonts w:eastAsia="Calibri"/>
          <w:color w:val="000000"/>
          <w:kern w:val="1"/>
          <w:sz w:val="22"/>
          <w:szCs w:val="22"/>
          <w:lang w:eastAsia="ar-SA"/>
        </w:rPr>
      </w:pPr>
      <w:bookmarkStart w:id="17" w:name="_Hlk486262042"/>
      <w:r w:rsidRPr="00A479B0">
        <w:rPr>
          <w:rFonts w:eastAsia="Calibri"/>
          <w:color w:val="000000"/>
          <w:kern w:val="1"/>
          <w:sz w:val="22"/>
          <w:szCs w:val="22"/>
          <w:lang w:eastAsia="ar-SA"/>
        </w:rPr>
        <w:t>ODREDBE O NAČINU PODNOŠENJA PRIGOVORA I POSTUPANJU PO PRIGOVORU GRAĐANA NA NEUGODU UZROKOVANU SUSTAVOM SAKUPLJANJA KOMUNALNOG OTPADA</w:t>
      </w:r>
    </w:p>
    <w:p w14:paraId="23FD8305" w14:textId="77777777" w:rsidR="00E95865" w:rsidRPr="00A479B0" w:rsidRDefault="00E95865" w:rsidP="00A479B0">
      <w:pPr>
        <w:jc w:val="both"/>
        <w:rPr>
          <w:rFonts w:eastAsia="Calibri"/>
          <w:color w:val="000000"/>
          <w:kern w:val="1"/>
          <w:sz w:val="22"/>
          <w:szCs w:val="22"/>
          <w:lang w:eastAsia="ar-SA"/>
        </w:rPr>
      </w:pPr>
    </w:p>
    <w:p w14:paraId="4F982976" w14:textId="77777777" w:rsidR="00E95865" w:rsidRPr="00CF2A0E" w:rsidRDefault="00E95865" w:rsidP="00063A11">
      <w:pPr>
        <w:jc w:val="center"/>
        <w:textAlignment w:val="baseline"/>
        <w:rPr>
          <w:color w:val="000000"/>
          <w:kern w:val="1"/>
          <w:sz w:val="22"/>
          <w:szCs w:val="22"/>
          <w:lang w:eastAsia="ar-SA"/>
        </w:rPr>
      </w:pPr>
      <w:r w:rsidRPr="00CF2A0E">
        <w:rPr>
          <w:color w:val="000000"/>
          <w:kern w:val="1"/>
          <w:sz w:val="22"/>
          <w:szCs w:val="22"/>
          <w:lang w:eastAsia="ar-SA"/>
        </w:rPr>
        <w:t>Članak 10.</w:t>
      </w:r>
    </w:p>
    <w:p w14:paraId="1B7B7B1F" w14:textId="77777777" w:rsidR="00E95865" w:rsidRPr="00CF2A0E" w:rsidRDefault="00E95865" w:rsidP="00063A11">
      <w:pPr>
        <w:jc w:val="both"/>
        <w:textAlignment w:val="baseline"/>
        <w:rPr>
          <w:color w:val="000000"/>
          <w:kern w:val="1"/>
          <w:sz w:val="22"/>
          <w:szCs w:val="22"/>
          <w:lang w:eastAsia="ar-SA"/>
        </w:rPr>
      </w:pPr>
    </w:p>
    <w:p w14:paraId="6B2F1346" w14:textId="19A130E8" w:rsidR="00E95865" w:rsidRPr="007127DE" w:rsidRDefault="000C5764" w:rsidP="000C5764">
      <w:pPr>
        <w:suppressAutoHyphens w:val="0"/>
        <w:ind w:firstLine="708"/>
        <w:jc w:val="both"/>
        <w:textAlignment w:val="baseline"/>
        <w:rPr>
          <w:color w:val="000000"/>
          <w:kern w:val="1"/>
          <w:sz w:val="22"/>
          <w:szCs w:val="22"/>
          <w:lang w:eastAsia="ar-SA"/>
        </w:rPr>
      </w:pPr>
      <w:r w:rsidRPr="007127DE">
        <w:rPr>
          <w:color w:val="000000"/>
          <w:kern w:val="1"/>
          <w:sz w:val="22"/>
          <w:szCs w:val="22"/>
          <w:lang w:eastAsia="ar-SA"/>
        </w:rPr>
        <w:t xml:space="preserve">(1) </w:t>
      </w:r>
      <w:r w:rsidR="00E95865" w:rsidRPr="007127DE">
        <w:rPr>
          <w:color w:val="000000"/>
          <w:kern w:val="1"/>
          <w:sz w:val="22"/>
          <w:szCs w:val="22"/>
          <w:lang w:eastAsia="ar-SA"/>
        </w:rPr>
        <w:t>Korisnici usluge imaju mogućnost podnošenja pisanih prigovora na neugodu uzrokovanu sustavom sakupljanja komunalnog otpada i pisanih prigovora na ispostavljeni račun. Pisani prigovori mogu se dostaviti putem pošte, telefaksa ili elektroničke pošte te predati u sjedištu davatelja usluge.</w:t>
      </w:r>
    </w:p>
    <w:p w14:paraId="03D6DC6F" w14:textId="7E2EEFDF" w:rsidR="00E95865" w:rsidRPr="007127DE" w:rsidRDefault="000C5764" w:rsidP="000C5764">
      <w:pPr>
        <w:suppressAutoHyphens w:val="0"/>
        <w:ind w:firstLine="708"/>
        <w:jc w:val="both"/>
        <w:textAlignment w:val="baseline"/>
        <w:rPr>
          <w:color w:val="000000"/>
          <w:kern w:val="1"/>
          <w:sz w:val="22"/>
          <w:szCs w:val="22"/>
          <w:lang w:eastAsia="ar-SA"/>
        </w:rPr>
      </w:pPr>
      <w:r w:rsidRPr="007127DE">
        <w:rPr>
          <w:color w:val="000000"/>
          <w:kern w:val="1"/>
          <w:sz w:val="22"/>
          <w:szCs w:val="22"/>
          <w:lang w:eastAsia="ar-SA"/>
        </w:rPr>
        <w:t xml:space="preserve">(2) </w:t>
      </w:r>
      <w:r w:rsidR="00E95865" w:rsidRPr="007127DE">
        <w:rPr>
          <w:color w:val="000000"/>
          <w:kern w:val="1"/>
          <w:sz w:val="22"/>
          <w:szCs w:val="22"/>
          <w:lang w:eastAsia="ar-SA"/>
        </w:rPr>
        <w:t>Rok za podnošenje pisanog prigovora na ispostavljeni račun je petnaest dana od primitka računa, u protivnom se smatra da je ispostavljeni račun nesporan, a priloženi obračun pravilan.</w:t>
      </w:r>
    </w:p>
    <w:p w14:paraId="18B839D4" w14:textId="7F10F7EA" w:rsidR="00E95865" w:rsidRPr="007127DE" w:rsidRDefault="000C5764" w:rsidP="000C5764">
      <w:pPr>
        <w:suppressAutoHyphens w:val="0"/>
        <w:ind w:firstLine="708"/>
        <w:jc w:val="both"/>
        <w:textAlignment w:val="baseline"/>
        <w:rPr>
          <w:color w:val="000000"/>
          <w:kern w:val="1"/>
          <w:sz w:val="22"/>
          <w:szCs w:val="22"/>
          <w:lang w:eastAsia="ar-SA"/>
        </w:rPr>
      </w:pPr>
      <w:r w:rsidRPr="007127DE">
        <w:rPr>
          <w:color w:val="000000"/>
          <w:kern w:val="1"/>
          <w:sz w:val="22"/>
          <w:szCs w:val="22"/>
          <w:lang w:eastAsia="ar-SA"/>
        </w:rPr>
        <w:t xml:space="preserve">(3) </w:t>
      </w:r>
      <w:r w:rsidR="00E95865" w:rsidRPr="007127DE">
        <w:rPr>
          <w:color w:val="000000"/>
          <w:kern w:val="1"/>
          <w:sz w:val="22"/>
          <w:szCs w:val="22"/>
          <w:lang w:eastAsia="ar-SA"/>
        </w:rPr>
        <w:t xml:space="preserve">Davatelj usluge dužan je na pisane prigovore odgovoriti u roku od petnaest dana od dana zaprimanja prigovora. </w:t>
      </w:r>
    </w:p>
    <w:p w14:paraId="0560F17E" w14:textId="55BFC790" w:rsidR="00A479B0" w:rsidRDefault="000C5764" w:rsidP="000C5764">
      <w:pPr>
        <w:suppressAutoHyphens w:val="0"/>
        <w:ind w:firstLine="708"/>
        <w:jc w:val="both"/>
        <w:textAlignment w:val="baseline"/>
        <w:rPr>
          <w:color w:val="000000"/>
          <w:kern w:val="1"/>
          <w:sz w:val="22"/>
          <w:szCs w:val="22"/>
          <w:lang w:eastAsia="ar-SA"/>
        </w:rPr>
      </w:pPr>
      <w:r w:rsidRPr="007127DE">
        <w:rPr>
          <w:color w:val="000000"/>
          <w:kern w:val="1"/>
          <w:sz w:val="22"/>
          <w:szCs w:val="22"/>
          <w:lang w:eastAsia="ar-SA"/>
        </w:rPr>
        <w:t xml:space="preserve">(4) </w:t>
      </w:r>
      <w:r w:rsidR="00E95865" w:rsidRPr="007127DE">
        <w:rPr>
          <w:color w:val="000000"/>
          <w:kern w:val="1"/>
          <w:sz w:val="22"/>
          <w:szCs w:val="22"/>
          <w:lang w:eastAsia="ar-SA"/>
        </w:rPr>
        <w:t>Davatelj usluge dužan je voditi i čuvati pisanu evidenciju prigovora korisnika usluge</w:t>
      </w:r>
      <w:r w:rsidR="00E95865" w:rsidRPr="00CF2A0E">
        <w:rPr>
          <w:color w:val="000000"/>
          <w:kern w:val="1"/>
          <w:sz w:val="22"/>
          <w:szCs w:val="22"/>
          <w:lang w:eastAsia="ar-SA"/>
        </w:rPr>
        <w:t xml:space="preserve"> najmanje godinu dana od primitka prigovora. </w:t>
      </w:r>
    </w:p>
    <w:p w14:paraId="3957C61D" w14:textId="77777777" w:rsidR="00A479B0" w:rsidRDefault="00A479B0">
      <w:pPr>
        <w:suppressAutoHyphens w:val="0"/>
        <w:spacing w:after="160" w:line="259" w:lineRule="auto"/>
        <w:rPr>
          <w:color w:val="000000"/>
          <w:kern w:val="1"/>
          <w:sz w:val="22"/>
          <w:szCs w:val="22"/>
          <w:lang w:eastAsia="ar-SA"/>
        </w:rPr>
      </w:pPr>
      <w:r>
        <w:rPr>
          <w:color w:val="000000"/>
          <w:kern w:val="1"/>
          <w:sz w:val="22"/>
          <w:szCs w:val="22"/>
          <w:lang w:eastAsia="ar-SA"/>
        </w:rPr>
        <w:br w:type="page"/>
      </w:r>
    </w:p>
    <w:p w14:paraId="290BBF37" w14:textId="77777777" w:rsidR="00E95865" w:rsidRPr="00A479B0" w:rsidRDefault="00E95865" w:rsidP="00A479B0">
      <w:pPr>
        <w:numPr>
          <w:ilvl w:val="0"/>
          <w:numId w:val="36"/>
        </w:numPr>
        <w:suppressAutoHyphens w:val="0"/>
        <w:ind w:left="709" w:hanging="425"/>
        <w:jc w:val="both"/>
        <w:rPr>
          <w:rFonts w:eastAsia="Calibri"/>
          <w:color w:val="000000"/>
          <w:kern w:val="1"/>
          <w:sz w:val="22"/>
          <w:szCs w:val="22"/>
          <w:lang w:eastAsia="ar-SA"/>
        </w:rPr>
      </w:pPr>
      <w:r w:rsidRPr="00A479B0">
        <w:rPr>
          <w:rFonts w:eastAsia="Calibri"/>
          <w:color w:val="000000"/>
          <w:kern w:val="1"/>
          <w:sz w:val="22"/>
          <w:szCs w:val="22"/>
          <w:lang w:eastAsia="ar-SA"/>
        </w:rPr>
        <w:lastRenderedPageBreak/>
        <w:t>ODREDBE O NAČINU POJEDINAČNOG KORIŠTENJA JAVNE USLUGE</w:t>
      </w:r>
    </w:p>
    <w:p w14:paraId="42B3793F" w14:textId="77777777" w:rsidR="00E95865" w:rsidRPr="00A479B0" w:rsidRDefault="00E95865" w:rsidP="00063A11">
      <w:pPr>
        <w:jc w:val="both"/>
        <w:rPr>
          <w:rFonts w:eastAsia="Calibri"/>
          <w:color w:val="000000"/>
          <w:kern w:val="1"/>
          <w:sz w:val="22"/>
          <w:szCs w:val="22"/>
          <w:lang w:eastAsia="ar-SA"/>
        </w:rPr>
      </w:pPr>
    </w:p>
    <w:p w14:paraId="7A3F3EAC" w14:textId="39535524" w:rsidR="00E95865" w:rsidRPr="00A479B0" w:rsidRDefault="00A479B0" w:rsidP="00A479B0">
      <w:pPr>
        <w:suppressAutoHyphens w:val="0"/>
        <w:ind w:left="1276"/>
        <w:jc w:val="both"/>
        <w:rPr>
          <w:rFonts w:eastAsia="Calibri"/>
          <w:color w:val="000000"/>
          <w:kern w:val="1"/>
          <w:sz w:val="22"/>
          <w:szCs w:val="22"/>
          <w:lang w:eastAsia="ar-SA"/>
        </w:rPr>
      </w:pPr>
      <w:r>
        <w:rPr>
          <w:rFonts w:eastAsia="Calibri"/>
          <w:color w:val="000000"/>
          <w:kern w:val="1"/>
          <w:sz w:val="22"/>
          <w:szCs w:val="22"/>
          <w:lang w:eastAsia="ar-SA"/>
        </w:rPr>
        <w:t>8.1</w:t>
      </w:r>
      <w:r>
        <w:rPr>
          <w:rFonts w:eastAsia="Calibri"/>
          <w:color w:val="000000"/>
          <w:kern w:val="1"/>
          <w:sz w:val="22"/>
          <w:szCs w:val="22"/>
          <w:lang w:eastAsia="ar-SA"/>
        </w:rPr>
        <w:tab/>
      </w:r>
      <w:r w:rsidR="00E95865" w:rsidRPr="00A479B0">
        <w:rPr>
          <w:rFonts w:eastAsia="Calibri"/>
          <w:color w:val="000000"/>
          <w:kern w:val="1"/>
          <w:sz w:val="22"/>
          <w:szCs w:val="22"/>
          <w:lang w:eastAsia="ar-SA"/>
        </w:rPr>
        <w:t>Davatelj javne usluge</w:t>
      </w:r>
    </w:p>
    <w:p w14:paraId="56D553AB" w14:textId="77777777" w:rsidR="000C5764" w:rsidRPr="00CF2A0E" w:rsidRDefault="000C5764" w:rsidP="00A479B0">
      <w:pPr>
        <w:rPr>
          <w:rFonts w:eastAsia="Calibri"/>
          <w:color w:val="000000"/>
          <w:kern w:val="1"/>
          <w:sz w:val="22"/>
          <w:szCs w:val="22"/>
          <w:lang w:eastAsia="ar-SA"/>
        </w:rPr>
      </w:pPr>
    </w:p>
    <w:p w14:paraId="6754560D" w14:textId="54D3A7B3" w:rsidR="00E95865" w:rsidRPr="00CF2A0E" w:rsidRDefault="00E95865" w:rsidP="00063A11">
      <w:pPr>
        <w:jc w:val="center"/>
        <w:rPr>
          <w:rFonts w:eastAsia="Calibri"/>
          <w:color w:val="000000"/>
          <w:kern w:val="1"/>
          <w:sz w:val="22"/>
          <w:szCs w:val="22"/>
          <w:lang w:eastAsia="ar-SA"/>
        </w:rPr>
      </w:pPr>
      <w:r w:rsidRPr="00CF2A0E">
        <w:rPr>
          <w:rFonts w:eastAsia="Calibri"/>
          <w:color w:val="000000"/>
          <w:kern w:val="1"/>
          <w:sz w:val="22"/>
          <w:szCs w:val="22"/>
          <w:lang w:eastAsia="ar-SA"/>
        </w:rPr>
        <w:t>Članak 11.</w:t>
      </w:r>
    </w:p>
    <w:p w14:paraId="29761D72" w14:textId="77777777" w:rsidR="00E95865" w:rsidRPr="00CF2A0E" w:rsidRDefault="00E95865" w:rsidP="00A479B0">
      <w:pPr>
        <w:rPr>
          <w:rFonts w:eastAsia="Calibri"/>
          <w:color w:val="000000"/>
          <w:kern w:val="1"/>
          <w:sz w:val="22"/>
          <w:szCs w:val="22"/>
          <w:lang w:eastAsia="ar-SA"/>
        </w:rPr>
      </w:pPr>
    </w:p>
    <w:p w14:paraId="33546765" w14:textId="2DEAB2C5" w:rsidR="00E95865" w:rsidRPr="00C82E8E" w:rsidRDefault="000C5764" w:rsidP="000C5764">
      <w:pPr>
        <w:suppressAutoHyphens w:val="0"/>
        <w:ind w:firstLine="708"/>
        <w:jc w:val="both"/>
        <w:rPr>
          <w:rFonts w:eastAsia="Calibri"/>
          <w:color w:val="000000"/>
          <w:kern w:val="1"/>
          <w:sz w:val="22"/>
          <w:szCs w:val="22"/>
          <w:lang w:eastAsia="ar-SA"/>
        </w:rPr>
      </w:pPr>
      <w:r w:rsidRPr="00C82E8E">
        <w:rPr>
          <w:color w:val="000000"/>
          <w:kern w:val="1"/>
          <w:sz w:val="22"/>
          <w:szCs w:val="22"/>
          <w:lang w:eastAsia="ar-SA"/>
        </w:rPr>
        <w:t xml:space="preserve">(1) </w:t>
      </w:r>
      <w:r w:rsidR="00E95865" w:rsidRPr="00C82E8E">
        <w:rPr>
          <w:rFonts w:eastAsia="Calibri"/>
          <w:color w:val="000000"/>
          <w:kern w:val="1"/>
          <w:sz w:val="22"/>
          <w:szCs w:val="22"/>
          <w:lang w:eastAsia="ar-SA"/>
        </w:rPr>
        <w:t>Davatelj javne usluge sakupljanja komunalnog otpada na području Grada Požege je trgovačko društvo Komunalac Požega d.o.o. za komunalne djelatnosti, Vukovarska 8, Požega.</w:t>
      </w:r>
    </w:p>
    <w:p w14:paraId="118AE383" w14:textId="4457ED72" w:rsidR="00E95865" w:rsidRPr="00C82E8E" w:rsidRDefault="000C5764" w:rsidP="000C5764">
      <w:pPr>
        <w:suppressAutoHyphens w:val="0"/>
        <w:ind w:left="720"/>
        <w:jc w:val="both"/>
        <w:rPr>
          <w:rFonts w:eastAsia="Calibri"/>
          <w:color w:val="000000"/>
          <w:kern w:val="1"/>
          <w:sz w:val="22"/>
          <w:szCs w:val="22"/>
          <w:lang w:eastAsia="ar-SA"/>
        </w:rPr>
      </w:pPr>
      <w:r w:rsidRPr="00C82E8E">
        <w:rPr>
          <w:color w:val="000000"/>
          <w:kern w:val="1"/>
          <w:sz w:val="22"/>
          <w:szCs w:val="22"/>
          <w:lang w:eastAsia="ar-SA"/>
        </w:rPr>
        <w:t xml:space="preserve">(2) </w:t>
      </w:r>
      <w:r w:rsidR="00E95865" w:rsidRPr="00C82E8E">
        <w:rPr>
          <w:rFonts w:eastAsia="Calibri"/>
          <w:color w:val="000000"/>
          <w:kern w:val="1"/>
          <w:sz w:val="22"/>
          <w:szCs w:val="22"/>
          <w:lang w:eastAsia="ar-SA"/>
        </w:rPr>
        <w:t>Davatelj usluge dužan je:</w:t>
      </w:r>
    </w:p>
    <w:p w14:paraId="1846DF40" w14:textId="2C2730E5" w:rsidR="00E95865" w:rsidRPr="00A479B0" w:rsidRDefault="00E95865" w:rsidP="00A479B0">
      <w:pPr>
        <w:numPr>
          <w:ilvl w:val="0"/>
          <w:numId w:val="26"/>
        </w:numPr>
        <w:suppressAutoHyphens w:val="0"/>
        <w:ind w:left="1134" w:hanging="283"/>
        <w:jc w:val="both"/>
        <w:rPr>
          <w:rFonts w:eastAsia="Calibri"/>
          <w:color w:val="000000"/>
          <w:kern w:val="1"/>
          <w:sz w:val="22"/>
          <w:szCs w:val="22"/>
          <w:lang w:eastAsia="ar-SA"/>
        </w:rPr>
      </w:pPr>
      <w:r w:rsidRPr="00A479B0">
        <w:rPr>
          <w:rFonts w:eastAsia="Calibri"/>
          <w:color w:val="000000"/>
          <w:kern w:val="1"/>
          <w:sz w:val="22"/>
          <w:szCs w:val="22"/>
          <w:lang w:eastAsia="ar-SA"/>
        </w:rPr>
        <w:t xml:space="preserve">gospodariti s odvojeno sakupljenim komunalnim otpadom, uključujući preuzimanje i prijevoz tog otpada, sukladno redu prvenstva gospodarenja otpadom i na način koji ne dovodi do miješanja odvojeno sakupljenog </w:t>
      </w:r>
      <w:r w:rsidR="000C5764" w:rsidRPr="00A479B0">
        <w:rPr>
          <w:rFonts w:eastAsia="Calibri"/>
          <w:color w:val="000000"/>
          <w:kern w:val="1"/>
          <w:sz w:val="22"/>
          <w:szCs w:val="22"/>
          <w:lang w:eastAsia="ar-SA"/>
        </w:rPr>
        <w:t xml:space="preserve"> </w:t>
      </w:r>
      <w:r w:rsidRPr="00A479B0">
        <w:rPr>
          <w:rFonts w:eastAsia="Calibri"/>
          <w:color w:val="000000"/>
          <w:kern w:val="1"/>
          <w:sz w:val="22"/>
          <w:szCs w:val="22"/>
          <w:lang w:eastAsia="ar-SA"/>
        </w:rPr>
        <w:t>komunalnog otpada s drugom vrstom otpada ili otpadom koji ima drugačija svojstva</w:t>
      </w:r>
    </w:p>
    <w:p w14:paraId="71EF58BD" w14:textId="77777777" w:rsidR="00E95865" w:rsidRPr="00CF2A0E" w:rsidRDefault="00E95865" w:rsidP="00A479B0">
      <w:pPr>
        <w:numPr>
          <w:ilvl w:val="0"/>
          <w:numId w:val="26"/>
        </w:numPr>
        <w:suppressAutoHyphens w:val="0"/>
        <w:ind w:left="1134" w:hanging="283"/>
        <w:jc w:val="both"/>
        <w:rPr>
          <w:rFonts w:eastAsia="Calibri"/>
          <w:color w:val="000000"/>
          <w:kern w:val="1"/>
          <w:sz w:val="22"/>
          <w:szCs w:val="22"/>
          <w:lang w:eastAsia="ar-SA"/>
        </w:rPr>
      </w:pPr>
      <w:r w:rsidRPr="00CF2A0E">
        <w:rPr>
          <w:rFonts w:eastAsia="Calibri"/>
          <w:color w:val="000000"/>
          <w:kern w:val="1"/>
          <w:sz w:val="22"/>
          <w:szCs w:val="22"/>
          <w:lang w:eastAsia="ar-SA"/>
        </w:rPr>
        <w:t xml:space="preserve">pružati javnu uslugu u skladu sa Zakonom i ovom Odlukom </w:t>
      </w:r>
    </w:p>
    <w:p w14:paraId="062C373C" w14:textId="5CAFDB4B" w:rsidR="00E95865" w:rsidRPr="00A479B0" w:rsidRDefault="00E95865" w:rsidP="00A479B0">
      <w:pPr>
        <w:numPr>
          <w:ilvl w:val="0"/>
          <w:numId w:val="26"/>
        </w:numPr>
        <w:suppressAutoHyphens w:val="0"/>
        <w:ind w:left="1134" w:hanging="283"/>
        <w:jc w:val="both"/>
        <w:rPr>
          <w:rFonts w:eastAsia="Calibri"/>
          <w:color w:val="000000"/>
          <w:kern w:val="1"/>
          <w:sz w:val="22"/>
          <w:szCs w:val="22"/>
          <w:lang w:eastAsia="ar-SA"/>
        </w:rPr>
      </w:pPr>
      <w:r w:rsidRPr="00A479B0">
        <w:rPr>
          <w:rFonts w:eastAsia="Calibri"/>
          <w:color w:val="000000"/>
          <w:kern w:val="1"/>
          <w:sz w:val="22"/>
          <w:szCs w:val="22"/>
          <w:lang w:eastAsia="ar-SA"/>
        </w:rPr>
        <w:t xml:space="preserve">snositi sve troškove gospodarenja prikupljenim otpadom, osim troškova postupanja s reciklabilnim komunalnim otpadom koji se sastoji pretežito od otpadne ambalaže </w:t>
      </w:r>
    </w:p>
    <w:p w14:paraId="694FB3EA" w14:textId="77777777" w:rsidR="00E95865" w:rsidRPr="00CF2A0E" w:rsidRDefault="00E95865" w:rsidP="00A479B0">
      <w:pPr>
        <w:numPr>
          <w:ilvl w:val="0"/>
          <w:numId w:val="26"/>
        </w:numPr>
        <w:suppressAutoHyphens w:val="0"/>
        <w:ind w:left="1134" w:hanging="283"/>
        <w:jc w:val="both"/>
        <w:rPr>
          <w:rFonts w:eastAsia="Calibri"/>
          <w:color w:val="000000"/>
          <w:kern w:val="1"/>
          <w:sz w:val="22"/>
          <w:szCs w:val="22"/>
          <w:lang w:eastAsia="ar-SA"/>
        </w:rPr>
      </w:pPr>
      <w:r w:rsidRPr="00CF2A0E">
        <w:rPr>
          <w:rFonts w:eastAsia="Calibri"/>
          <w:color w:val="000000"/>
          <w:kern w:val="1"/>
          <w:sz w:val="22"/>
          <w:szCs w:val="22"/>
          <w:lang w:eastAsia="ar-SA"/>
        </w:rPr>
        <w:t>osigurati korisniku usluge spremnike za primopredaju komunalnog otpada</w:t>
      </w:r>
    </w:p>
    <w:p w14:paraId="31B5FDE9" w14:textId="5112CE19" w:rsidR="00E95865" w:rsidRPr="00A479B0" w:rsidRDefault="00E95865" w:rsidP="00A479B0">
      <w:pPr>
        <w:numPr>
          <w:ilvl w:val="0"/>
          <w:numId w:val="26"/>
        </w:numPr>
        <w:suppressAutoHyphens w:val="0"/>
        <w:ind w:left="1134" w:hanging="283"/>
        <w:jc w:val="both"/>
        <w:textAlignment w:val="baseline"/>
        <w:rPr>
          <w:color w:val="000000"/>
          <w:kern w:val="1"/>
          <w:sz w:val="22"/>
          <w:szCs w:val="22"/>
          <w:lang w:eastAsia="ar-SA"/>
        </w:rPr>
      </w:pPr>
      <w:r w:rsidRPr="00A479B0">
        <w:rPr>
          <w:color w:val="000000"/>
          <w:kern w:val="1"/>
          <w:sz w:val="22"/>
          <w:szCs w:val="22"/>
          <w:lang w:eastAsia="ar-SA"/>
        </w:rPr>
        <w:t xml:space="preserve">preuzeti sadržaj spremnika od korisnika usluge i to odvojeno miješani komunalni </w:t>
      </w:r>
      <w:r w:rsidR="00A479B0">
        <w:rPr>
          <w:color w:val="000000"/>
          <w:kern w:val="1"/>
          <w:sz w:val="22"/>
          <w:szCs w:val="22"/>
          <w:lang w:eastAsia="ar-SA"/>
        </w:rPr>
        <w:t xml:space="preserve"> </w:t>
      </w:r>
      <w:r w:rsidRPr="00A479B0">
        <w:rPr>
          <w:color w:val="000000"/>
          <w:kern w:val="1"/>
          <w:sz w:val="22"/>
          <w:szCs w:val="22"/>
          <w:lang w:eastAsia="ar-SA"/>
        </w:rPr>
        <w:t>otpad, biootpad, reciklabilni komunalni otpad i glomazni otpad</w:t>
      </w:r>
    </w:p>
    <w:p w14:paraId="2DDAAEAF" w14:textId="61C0835B" w:rsidR="00E95865" w:rsidRPr="00A479B0" w:rsidRDefault="00E95865" w:rsidP="00A479B0">
      <w:pPr>
        <w:numPr>
          <w:ilvl w:val="0"/>
          <w:numId w:val="26"/>
        </w:numPr>
        <w:suppressAutoHyphens w:val="0"/>
        <w:ind w:left="1134" w:hanging="283"/>
        <w:jc w:val="both"/>
        <w:textAlignment w:val="baseline"/>
        <w:rPr>
          <w:color w:val="000000"/>
          <w:kern w:val="1"/>
          <w:sz w:val="22"/>
          <w:szCs w:val="22"/>
          <w:lang w:eastAsia="ar-SA"/>
        </w:rPr>
      </w:pPr>
      <w:r w:rsidRPr="00A479B0">
        <w:rPr>
          <w:color w:val="000000"/>
          <w:kern w:val="1"/>
          <w:sz w:val="22"/>
          <w:szCs w:val="22"/>
          <w:lang w:eastAsia="ar-SA"/>
        </w:rPr>
        <w:t>osigurati provjeru da otpad sadržan u spremniku prilikom primopredaje odgovara vrsti otpada čija se primopredaja obavlja</w:t>
      </w:r>
    </w:p>
    <w:p w14:paraId="396C3DA6" w14:textId="37DE4B35" w:rsidR="00E95865" w:rsidRPr="00A479B0" w:rsidRDefault="00E95865" w:rsidP="00A479B0">
      <w:pPr>
        <w:numPr>
          <w:ilvl w:val="0"/>
          <w:numId w:val="26"/>
        </w:numPr>
        <w:suppressAutoHyphens w:val="0"/>
        <w:ind w:left="1134" w:hanging="283"/>
        <w:jc w:val="both"/>
        <w:rPr>
          <w:rFonts w:eastAsia="Calibri"/>
          <w:color w:val="000000"/>
          <w:kern w:val="1"/>
          <w:sz w:val="22"/>
          <w:szCs w:val="22"/>
          <w:lang w:eastAsia="ar-SA"/>
        </w:rPr>
      </w:pPr>
      <w:r w:rsidRPr="00A479B0">
        <w:rPr>
          <w:rFonts w:eastAsia="Calibri"/>
          <w:color w:val="000000"/>
          <w:kern w:val="1"/>
          <w:sz w:val="22"/>
          <w:szCs w:val="22"/>
          <w:lang w:eastAsia="ar-SA"/>
        </w:rPr>
        <w:t>osigurati uvjete pod kojima se ostvaruje pojedinačno korištenje javne usluge neovisno o broju korisnika usluge koji koriste zajednički spremnik</w:t>
      </w:r>
    </w:p>
    <w:p w14:paraId="0885ED7D" w14:textId="77777777" w:rsidR="00E95865" w:rsidRPr="00CF2A0E" w:rsidRDefault="00E95865" w:rsidP="00A479B0">
      <w:pPr>
        <w:numPr>
          <w:ilvl w:val="0"/>
          <w:numId w:val="26"/>
        </w:numPr>
        <w:suppressAutoHyphens w:val="0"/>
        <w:ind w:left="1134" w:hanging="283"/>
        <w:jc w:val="both"/>
        <w:rPr>
          <w:rFonts w:eastAsia="Calibri"/>
          <w:color w:val="000000"/>
          <w:kern w:val="1"/>
          <w:sz w:val="22"/>
          <w:szCs w:val="22"/>
          <w:lang w:eastAsia="ar-SA"/>
        </w:rPr>
      </w:pPr>
      <w:r w:rsidRPr="00CF2A0E">
        <w:rPr>
          <w:rFonts w:eastAsia="Calibri"/>
          <w:color w:val="000000"/>
          <w:kern w:val="1"/>
          <w:sz w:val="22"/>
          <w:szCs w:val="22"/>
          <w:lang w:eastAsia="ar-SA"/>
        </w:rPr>
        <w:t>predati sakupljeni reciklabilni komunalni otpad osobi koju odredi Fond</w:t>
      </w:r>
    </w:p>
    <w:p w14:paraId="14F48245" w14:textId="3CB86ED8" w:rsidR="00E95865" w:rsidRPr="00A479B0" w:rsidRDefault="00E95865" w:rsidP="00A479B0">
      <w:pPr>
        <w:numPr>
          <w:ilvl w:val="0"/>
          <w:numId w:val="26"/>
        </w:numPr>
        <w:suppressAutoHyphens w:val="0"/>
        <w:ind w:left="1134" w:hanging="283"/>
        <w:jc w:val="both"/>
        <w:rPr>
          <w:rFonts w:eastAsia="Calibri"/>
          <w:color w:val="000000"/>
          <w:kern w:val="1"/>
          <w:sz w:val="22"/>
          <w:szCs w:val="22"/>
          <w:lang w:eastAsia="ar-SA"/>
        </w:rPr>
      </w:pPr>
      <w:r w:rsidRPr="00A479B0">
        <w:rPr>
          <w:rFonts w:eastAsia="Calibri"/>
          <w:color w:val="000000"/>
          <w:kern w:val="1"/>
          <w:sz w:val="22"/>
          <w:szCs w:val="22"/>
          <w:lang w:eastAsia="ar-SA"/>
        </w:rPr>
        <w:t>voditi evidenciju o preuzetoj količini otpada od pojedinog korisnika usluge u obračunskom razdoblju prema kriteriju količine otpada iz članka 3. ove Odluke</w:t>
      </w:r>
    </w:p>
    <w:p w14:paraId="03364AD7" w14:textId="74915071" w:rsidR="00E95865" w:rsidRPr="00A479B0" w:rsidRDefault="00E95865" w:rsidP="00A479B0">
      <w:pPr>
        <w:numPr>
          <w:ilvl w:val="0"/>
          <w:numId w:val="26"/>
        </w:numPr>
        <w:suppressAutoHyphens w:val="0"/>
        <w:ind w:left="1134" w:hanging="283"/>
        <w:jc w:val="both"/>
        <w:rPr>
          <w:rFonts w:eastAsia="Calibri"/>
          <w:color w:val="000000"/>
          <w:kern w:val="1"/>
          <w:sz w:val="22"/>
          <w:szCs w:val="22"/>
          <w:lang w:eastAsia="ar-SA"/>
        </w:rPr>
      </w:pPr>
      <w:r w:rsidRPr="00A479B0">
        <w:rPr>
          <w:rFonts w:eastAsia="Calibri"/>
          <w:color w:val="000000"/>
          <w:kern w:val="1"/>
          <w:sz w:val="22"/>
          <w:szCs w:val="22"/>
          <w:lang w:eastAsia="ar-SA"/>
        </w:rPr>
        <w:t xml:space="preserve">označiti spremnik natpisom s nazivom davatelja usluge, oznakom koja je u evidenciji pridružena korisniku usluge i obračunskom mjestu, nazivom vrste </w:t>
      </w:r>
      <w:r w:rsidR="00A479B0" w:rsidRPr="00A479B0">
        <w:rPr>
          <w:rFonts w:eastAsia="Calibri"/>
          <w:color w:val="000000"/>
          <w:kern w:val="1"/>
          <w:sz w:val="22"/>
          <w:szCs w:val="22"/>
          <w:lang w:eastAsia="ar-SA"/>
        </w:rPr>
        <w:t>o</w:t>
      </w:r>
      <w:r w:rsidRPr="00A479B0">
        <w:rPr>
          <w:rFonts w:eastAsia="Calibri"/>
          <w:color w:val="000000"/>
          <w:kern w:val="1"/>
          <w:sz w:val="22"/>
          <w:szCs w:val="22"/>
          <w:lang w:eastAsia="ar-SA"/>
        </w:rPr>
        <w:t>tpada za koju je spremnik namijenjen te na spremniku održavati natpise i oznake</w:t>
      </w:r>
    </w:p>
    <w:p w14:paraId="54E1CF4E" w14:textId="70F04F55" w:rsidR="00E95865" w:rsidRPr="00181759" w:rsidRDefault="00E95865" w:rsidP="00A479B0">
      <w:pPr>
        <w:numPr>
          <w:ilvl w:val="0"/>
          <w:numId w:val="26"/>
        </w:numPr>
        <w:suppressAutoHyphens w:val="0"/>
        <w:ind w:left="1134" w:hanging="283"/>
        <w:jc w:val="both"/>
        <w:rPr>
          <w:rFonts w:eastAsia="Calibri"/>
          <w:color w:val="000000"/>
          <w:kern w:val="1"/>
          <w:sz w:val="22"/>
          <w:szCs w:val="22"/>
          <w:lang w:eastAsia="ar-SA"/>
        </w:rPr>
      </w:pPr>
      <w:r w:rsidRPr="00181759">
        <w:rPr>
          <w:rFonts w:eastAsia="Calibri"/>
          <w:color w:val="000000"/>
          <w:kern w:val="1"/>
          <w:sz w:val="22"/>
          <w:szCs w:val="22"/>
          <w:lang w:eastAsia="ar-SA"/>
        </w:rPr>
        <w:t>osigurati sigurnost, redovitost i kvalitetu javne usluge</w:t>
      </w:r>
    </w:p>
    <w:p w14:paraId="75DABBD3" w14:textId="0D5729E3" w:rsidR="00E95865" w:rsidRPr="00A479B0" w:rsidRDefault="00D61B7D" w:rsidP="00A479B0">
      <w:pPr>
        <w:numPr>
          <w:ilvl w:val="0"/>
          <w:numId w:val="26"/>
        </w:numPr>
        <w:suppressAutoHyphens w:val="0"/>
        <w:ind w:left="1134" w:hanging="283"/>
        <w:jc w:val="both"/>
        <w:rPr>
          <w:rFonts w:eastAsia="Calibri"/>
          <w:color w:val="000000"/>
          <w:kern w:val="1"/>
          <w:sz w:val="22"/>
          <w:szCs w:val="22"/>
          <w:lang w:eastAsia="ar-SA"/>
        </w:rPr>
      </w:pPr>
      <w:r w:rsidRPr="00A479B0">
        <w:rPr>
          <w:rFonts w:eastAsia="Calibri"/>
          <w:color w:val="000000"/>
          <w:kern w:val="1"/>
          <w:sz w:val="22"/>
          <w:szCs w:val="22"/>
          <w:lang w:eastAsia="ar-SA"/>
        </w:rPr>
        <w:t xml:space="preserve"> </w:t>
      </w:r>
      <w:r w:rsidR="00E95865" w:rsidRPr="00A479B0">
        <w:rPr>
          <w:rFonts w:eastAsia="Calibri"/>
          <w:color w:val="000000"/>
          <w:kern w:val="1"/>
          <w:sz w:val="22"/>
          <w:szCs w:val="22"/>
          <w:lang w:eastAsia="ar-SA"/>
        </w:rPr>
        <w:t>po izgradnji centra  za gospodarenje otpadom (u daljnjem tekstu: CGO) predati miješani komunalni otpad u CGO</w:t>
      </w:r>
    </w:p>
    <w:p w14:paraId="63649259" w14:textId="77777777" w:rsidR="00E95865" w:rsidRPr="00181759" w:rsidRDefault="00E95865" w:rsidP="00A479B0">
      <w:pPr>
        <w:numPr>
          <w:ilvl w:val="0"/>
          <w:numId w:val="26"/>
        </w:numPr>
        <w:suppressAutoHyphens w:val="0"/>
        <w:ind w:left="1134" w:hanging="283"/>
        <w:jc w:val="both"/>
        <w:rPr>
          <w:rFonts w:eastAsia="Calibri"/>
          <w:color w:val="000000"/>
          <w:kern w:val="1"/>
          <w:sz w:val="22"/>
          <w:szCs w:val="22"/>
          <w:lang w:eastAsia="ar-SA"/>
        </w:rPr>
      </w:pPr>
      <w:r w:rsidRPr="00181759">
        <w:rPr>
          <w:rFonts w:eastAsia="Calibri"/>
          <w:color w:val="000000"/>
          <w:kern w:val="1"/>
          <w:sz w:val="22"/>
          <w:szCs w:val="22"/>
          <w:lang w:eastAsia="ar-SA"/>
        </w:rPr>
        <w:t>obračunati cijenu javne usluge na način propisan Zakonom i ovom Odlukom</w:t>
      </w:r>
    </w:p>
    <w:p w14:paraId="244F548C" w14:textId="7CA763E8" w:rsidR="00E95865" w:rsidRPr="00A479B0" w:rsidRDefault="00E95865" w:rsidP="00A479B0">
      <w:pPr>
        <w:numPr>
          <w:ilvl w:val="0"/>
          <w:numId w:val="26"/>
        </w:numPr>
        <w:suppressAutoHyphens w:val="0"/>
        <w:ind w:left="1134" w:hanging="283"/>
        <w:jc w:val="both"/>
        <w:rPr>
          <w:rFonts w:eastAsia="Calibri"/>
          <w:color w:val="000000"/>
          <w:kern w:val="1"/>
          <w:sz w:val="22"/>
          <w:szCs w:val="22"/>
          <w:lang w:eastAsia="ar-SA"/>
        </w:rPr>
      </w:pPr>
      <w:r w:rsidRPr="00A479B0">
        <w:rPr>
          <w:rFonts w:eastAsia="Calibri"/>
          <w:color w:val="000000"/>
          <w:kern w:val="1"/>
          <w:sz w:val="22"/>
          <w:szCs w:val="22"/>
          <w:lang w:eastAsia="ar-SA"/>
        </w:rPr>
        <w:t>na računu za javnu uslugu navesti sve elemente temeljem kojih je izvršio obračun cijene javne usluge, uključivo i porez na dodanu vrijednost određen sukladno posebnom propisu kojim se uređuje porez na dodanu vrijednost</w:t>
      </w:r>
    </w:p>
    <w:p w14:paraId="126B4E23" w14:textId="7147A7F4" w:rsidR="00E95865" w:rsidRPr="00A479B0" w:rsidRDefault="00E95865" w:rsidP="00A479B0">
      <w:pPr>
        <w:numPr>
          <w:ilvl w:val="0"/>
          <w:numId w:val="26"/>
        </w:numPr>
        <w:suppressAutoHyphens w:val="0"/>
        <w:ind w:left="1134" w:hanging="283"/>
        <w:jc w:val="both"/>
        <w:rPr>
          <w:rFonts w:eastAsia="Calibri"/>
          <w:color w:val="000000"/>
          <w:kern w:val="1"/>
          <w:sz w:val="22"/>
          <w:szCs w:val="22"/>
          <w:lang w:eastAsia="ar-SA"/>
        </w:rPr>
      </w:pPr>
      <w:r w:rsidRPr="00A479B0">
        <w:rPr>
          <w:rFonts w:eastAsia="Calibri"/>
          <w:color w:val="000000"/>
          <w:kern w:val="1"/>
          <w:sz w:val="22"/>
          <w:szCs w:val="22"/>
          <w:lang w:eastAsia="ar-SA"/>
        </w:rPr>
        <w:t xml:space="preserve">dostaviti </w:t>
      </w:r>
      <w:r w:rsidRPr="00A479B0">
        <w:rPr>
          <w:color w:val="000000"/>
          <w:kern w:val="1"/>
          <w:sz w:val="22"/>
          <w:szCs w:val="22"/>
          <w:lang w:eastAsia="ar-SA"/>
        </w:rPr>
        <w:t>korisniku usluge do 31.prosinca tekuće kalendarske godine za iduću kalendarsku godinu Obavijest o sakupljanju komunalnog otpada elektroničkim putem, pisanim putem ili na drugi korisniku usluge prihvatljiv način</w:t>
      </w:r>
      <w:r w:rsidRPr="00A479B0">
        <w:rPr>
          <w:rFonts w:eastAsia="Calibri"/>
          <w:color w:val="000000"/>
          <w:kern w:val="1"/>
          <w:sz w:val="22"/>
          <w:szCs w:val="22"/>
          <w:lang w:eastAsia="ar-SA"/>
        </w:rPr>
        <w:t xml:space="preserve"> </w:t>
      </w:r>
    </w:p>
    <w:p w14:paraId="39A14EEF" w14:textId="77777777" w:rsidR="00E95865" w:rsidRPr="00181759" w:rsidRDefault="00E95865" w:rsidP="00A479B0">
      <w:pPr>
        <w:numPr>
          <w:ilvl w:val="0"/>
          <w:numId w:val="26"/>
        </w:numPr>
        <w:suppressAutoHyphens w:val="0"/>
        <w:ind w:left="1134" w:hanging="283"/>
        <w:jc w:val="both"/>
        <w:rPr>
          <w:rFonts w:eastAsia="Calibri"/>
          <w:color w:val="000000"/>
          <w:kern w:val="1"/>
          <w:sz w:val="22"/>
          <w:szCs w:val="22"/>
          <w:lang w:eastAsia="ar-SA"/>
        </w:rPr>
      </w:pPr>
      <w:r w:rsidRPr="00181759">
        <w:rPr>
          <w:rFonts w:eastAsia="Calibri"/>
          <w:color w:val="000000"/>
          <w:kern w:val="1"/>
          <w:sz w:val="22"/>
          <w:szCs w:val="22"/>
          <w:lang w:eastAsia="ar-SA"/>
        </w:rPr>
        <w:t xml:space="preserve">izraditi raspored sakupljanja komunalnog otpada za područje Grada Požege </w:t>
      </w:r>
    </w:p>
    <w:p w14:paraId="7C5E05D4" w14:textId="24DFBDEB" w:rsidR="00E95865" w:rsidRPr="00A479B0" w:rsidRDefault="00E95865" w:rsidP="00A479B0">
      <w:pPr>
        <w:numPr>
          <w:ilvl w:val="0"/>
          <w:numId w:val="26"/>
        </w:numPr>
        <w:suppressAutoHyphens w:val="0"/>
        <w:ind w:left="1134" w:hanging="283"/>
        <w:jc w:val="both"/>
        <w:rPr>
          <w:rFonts w:eastAsia="Calibri"/>
          <w:color w:val="000000"/>
          <w:kern w:val="1"/>
          <w:sz w:val="22"/>
          <w:szCs w:val="22"/>
          <w:lang w:eastAsia="ar-SA"/>
        </w:rPr>
      </w:pPr>
      <w:r w:rsidRPr="00A479B0">
        <w:rPr>
          <w:rFonts w:eastAsia="Calibri"/>
          <w:color w:val="000000"/>
          <w:kern w:val="1"/>
          <w:sz w:val="22"/>
          <w:szCs w:val="22"/>
          <w:lang w:eastAsia="ar-SA"/>
        </w:rPr>
        <w:t xml:space="preserve">izraditi </w:t>
      </w:r>
      <w:bookmarkStart w:id="18" w:name="_Hlk489459341"/>
      <w:r w:rsidRPr="00A479B0">
        <w:rPr>
          <w:rFonts w:eastAsia="Calibri"/>
          <w:color w:val="000000"/>
          <w:kern w:val="1"/>
          <w:sz w:val="22"/>
          <w:szCs w:val="22"/>
          <w:lang w:eastAsia="ar-SA"/>
        </w:rPr>
        <w:t>cjenik javne usluge, objaviti ga na mrežnoj stranici i za njega prije primjene, odnosno izmjene, ishoditi suglasnost nadležnog tijela.</w:t>
      </w:r>
    </w:p>
    <w:bookmarkEnd w:id="18"/>
    <w:p w14:paraId="6BF11EE1" w14:textId="18C723F9" w:rsidR="00E95865" w:rsidRPr="00CF2A0E" w:rsidRDefault="00D61B7D" w:rsidP="00D61B7D">
      <w:pPr>
        <w:suppressAutoHyphens w:val="0"/>
        <w:ind w:firstLine="708"/>
        <w:jc w:val="both"/>
        <w:textAlignment w:val="baseline"/>
        <w:rPr>
          <w:color w:val="000000"/>
          <w:kern w:val="1"/>
          <w:sz w:val="22"/>
          <w:szCs w:val="22"/>
          <w:lang w:eastAsia="ar-SA"/>
        </w:rPr>
      </w:pPr>
      <w:r w:rsidRPr="00CF2A0E">
        <w:rPr>
          <w:color w:val="000000"/>
          <w:kern w:val="1"/>
          <w:sz w:val="22"/>
          <w:szCs w:val="22"/>
          <w:lang w:eastAsia="ar-SA"/>
        </w:rPr>
        <w:t xml:space="preserve">(3) </w:t>
      </w:r>
      <w:r w:rsidR="00E95865" w:rsidRPr="00CF2A0E">
        <w:rPr>
          <w:color w:val="000000"/>
          <w:kern w:val="1"/>
          <w:sz w:val="22"/>
          <w:szCs w:val="22"/>
          <w:lang w:eastAsia="ar-SA"/>
        </w:rPr>
        <w:t>Davatelj javne usluge svim korisnicima osigurat će uvjete za pojedinačno korištenje spremnika za sakupljanje svih vrsta otpada obuhvaćenih javnom uslugom.</w:t>
      </w:r>
    </w:p>
    <w:p w14:paraId="0D37B5FE" w14:textId="2ABBC92C" w:rsidR="00E95865" w:rsidRPr="00CF2A0E" w:rsidRDefault="00D61B7D" w:rsidP="00D61B7D">
      <w:pPr>
        <w:suppressAutoHyphens w:val="0"/>
        <w:ind w:firstLine="708"/>
        <w:jc w:val="both"/>
        <w:textAlignment w:val="baseline"/>
        <w:rPr>
          <w:color w:val="000000"/>
          <w:kern w:val="1"/>
          <w:sz w:val="22"/>
          <w:szCs w:val="22"/>
          <w:lang w:eastAsia="ar-SA"/>
        </w:rPr>
      </w:pPr>
      <w:r w:rsidRPr="00CF2A0E">
        <w:rPr>
          <w:color w:val="000000"/>
          <w:kern w:val="1"/>
          <w:sz w:val="22"/>
          <w:szCs w:val="22"/>
          <w:lang w:eastAsia="ar-SA"/>
        </w:rPr>
        <w:t xml:space="preserve">(4) </w:t>
      </w:r>
      <w:r w:rsidR="00E95865" w:rsidRPr="00CF2A0E">
        <w:rPr>
          <w:color w:val="000000"/>
          <w:kern w:val="1"/>
          <w:sz w:val="22"/>
          <w:szCs w:val="22"/>
          <w:lang w:eastAsia="ar-SA"/>
        </w:rPr>
        <w:t>Ako nije moguće pojedinačno korištenje javne usluge, davatelj usluge omogućit će korisnicima zajedničko korištenje javne usluge.</w:t>
      </w:r>
    </w:p>
    <w:p w14:paraId="11A2AEA8" w14:textId="4581DC93" w:rsidR="00E95865" w:rsidRPr="00CF2A0E" w:rsidRDefault="00D61B7D" w:rsidP="00D61B7D">
      <w:pPr>
        <w:suppressAutoHyphens w:val="0"/>
        <w:ind w:firstLine="708"/>
        <w:jc w:val="both"/>
        <w:textAlignment w:val="baseline"/>
        <w:rPr>
          <w:color w:val="000000"/>
          <w:kern w:val="1"/>
          <w:sz w:val="22"/>
          <w:szCs w:val="22"/>
          <w:lang w:eastAsia="ar-SA"/>
        </w:rPr>
      </w:pPr>
      <w:r w:rsidRPr="00CF2A0E">
        <w:rPr>
          <w:color w:val="000000"/>
          <w:kern w:val="1"/>
          <w:sz w:val="22"/>
          <w:szCs w:val="22"/>
          <w:lang w:eastAsia="ar-SA"/>
        </w:rPr>
        <w:t xml:space="preserve">(5) </w:t>
      </w:r>
      <w:r w:rsidR="00E95865" w:rsidRPr="00CF2A0E">
        <w:rPr>
          <w:color w:val="000000"/>
          <w:kern w:val="1"/>
          <w:sz w:val="22"/>
          <w:szCs w:val="22"/>
          <w:lang w:eastAsia="ar-SA"/>
        </w:rPr>
        <w:t>U okviru sustava sakupljanja komunalnog otpada, davatelj usluge uz naknadu pružit će korisniku  i sljedeće usluge:</w:t>
      </w:r>
    </w:p>
    <w:p w14:paraId="2913305C" w14:textId="7DE38596" w:rsidR="00E95865" w:rsidRPr="00CF2A0E" w:rsidRDefault="00E95865" w:rsidP="00D61B7D">
      <w:pPr>
        <w:tabs>
          <w:tab w:val="left" w:pos="343"/>
        </w:tabs>
        <w:ind w:left="1134"/>
        <w:jc w:val="both"/>
        <w:textAlignment w:val="baseline"/>
        <w:rPr>
          <w:color w:val="000000"/>
          <w:kern w:val="1"/>
          <w:sz w:val="22"/>
          <w:szCs w:val="22"/>
          <w:lang w:eastAsia="ar-SA"/>
        </w:rPr>
      </w:pPr>
      <w:r w:rsidRPr="00CF2A0E">
        <w:rPr>
          <w:color w:val="000000"/>
          <w:kern w:val="1"/>
          <w:sz w:val="22"/>
          <w:szCs w:val="22"/>
          <w:lang w:eastAsia="ar-SA"/>
        </w:rPr>
        <w:t xml:space="preserve">1. preuzimanje miješanog i biorazgradivog otpada u količini većoj od volumena </w:t>
      </w:r>
      <w:r w:rsidR="00D61B7D" w:rsidRPr="00CF2A0E">
        <w:rPr>
          <w:color w:val="000000"/>
          <w:kern w:val="1"/>
          <w:sz w:val="22"/>
          <w:szCs w:val="22"/>
          <w:lang w:eastAsia="ar-SA"/>
        </w:rPr>
        <w:t xml:space="preserve"> </w:t>
      </w:r>
      <w:r w:rsidRPr="00CF2A0E">
        <w:rPr>
          <w:color w:val="000000"/>
          <w:kern w:val="1"/>
          <w:sz w:val="22"/>
          <w:szCs w:val="22"/>
          <w:lang w:eastAsia="ar-SA"/>
        </w:rPr>
        <w:t>zaduženog spremnika</w:t>
      </w:r>
    </w:p>
    <w:p w14:paraId="6032FE48" w14:textId="0CE5EE24" w:rsidR="00E95865" w:rsidRPr="00CF2A0E" w:rsidRDefault="00E95865" w:rsidP="00D61B7D">
      <w:pPr>
        <w:suppressAutoHyphens w:val="0"/>
        <w:ind w:left="720" w:firstLine="414"/>
        <w:rPr>
          <w:rFonts w:eastAsia="Calibri"/>
          <w:color w:val="000000"/>
          <w:kern w:val="1"/>
          <w:sz w:val="22"/>
          <w:szCs w:val="22"/>
          <w:lang w:eastAsia="ar-SA"/>
        </w:rPr>
      </w:pPr>
      <w:r w:rsidRPr="00CF2A0E">
        <w:rPr>
          <w:rFonts w:eastAsia="Calibri"/>
          <w:color w:val="000000"/>
          <w:kern w:val="1"/>
          <w:sz w:val="22"/>
          <w:szCs w:val="22"/>
          <w:lang w:eastAsia="ar-SA"/>
        </w:rPr>
        <w:t>2. preuzimanje krupnog otpada volumena iznad 2</w:t>
      </w:r>
      <w:r w:rsidR="00181759">
        <w:rPr>
          <w:rFonts w:eastAsia="Calibri"/>
          <w:color w:val="000000"/>
          <w:kern w:val="1"/>
          <w:sz w:val="22"/>
          <w:szCs w:val="22"/>
          <w:lang w:eastAsia="ar-SA"/>
        </w:rPr>
        <w:t xml:space="preserve"> </w:t>
      </w:r>
      <w:r w:rsidRPr="00CF2A0E">
        <w:rPr>
          <w:rFonts w:eastAsia="Calibri"/>
          <w:color w:val="000000"/>
          <w:kern w:val="1"/>
          <w:sz w:val="22"/>
          <w:szCs w:val="22"/>
          <w:lang w:eastAsia="ar-SA"/>
        </w:rPr>
        <w:t>m³.</w:t>
      </w:r>
    </w:p>
    <w:p w14:paraId="1F51E73A" w14:textId="680EC32E" w:rsidR="00A479B0" w:rsidRDefault="00D61B7D" w:rsidP="00D61B7D">
      <w:pPr>
        <w:suppressAutoHyphens w:val="0"/>
        <w:ind w:firstLine="708"/>
        <w:jc w:val="both"/>
        <w:rPr>
          <w:rFonts w:eastAsia="Calibri"/>
          <w:color w:val="000000"/>
          <w:kern w:val="1"/>
          <w:sz w:val="22"/>
          <w:szCs w:val="22"/>
          <w:lang w:eastAsia="ar-SA"/>
        </w:rPr>
      </w:pPr>
      <w:r w:rsidRPr="00CF2A0E">
        <w:rPr>
          <w:color w:val="000000"/>
          <w:kern w:val="1"/>
          <w:sz w:val="22"/>
          <w:szCs w:val="22"/>
          <w:lang w:eastAsia="ar-SA"/>
        </w:rPr>
        <w:t xml:space="preserve">(6) </w:t>
      </w:r>
      <w:r w:rsidR="00E95865" w:rsidRPr="00CF2A0E">
        <w:rPr>
          <w:rFonts w:eastAsia="Calibri"/>
          <w:color w:val="000000"/>
          <w:kern w:val="1"/>
          <w:sz w:val="22"/>
          <w:szCs w:val="22"/>
          <w:lang w:eastAsia="ar-SA"/>
        </w:rPr>
        <w:t>Način preuzimanja i odvoza komunalnog otpada iz toč</w:t>
      </w:r>
      <w:r w:rsidRPr="00CF2A0E">
        <w:rPr>
          <w:rFonts w:eastAsia="Calibri"/>
          <w:color w:val="000000"/>
          <w:kern w:val="1"/>
          <w:sz w:val="22"/>
          <w:szCs w:val="22"/>
          <w:lang w:eastAsia="ar-SA"/>
        </w:rPr>
        <w:t xml:space="preserve">ke </w:t>
      </w:r>
      <w:r w:rsidR="00E95865" w:rsidRPr="00CF2A0E">
        <w:rPr>
          <w:rFonts w:eastAsia="Calibri"/>
          <w:color w:val="000000"/>
          <w:kern w:val="1"/>
          <w:sz w:val="22"/>
          <w:szCs w:val="22"/>
          <w:lang w:eastAsia="ar-SA"/>
        </w:rPr>
        <w:t xml:space="preserve">1. i 2. stavka </w:t>
      </w:r>
      <w:r w:rsidR="00994D08" w:rsidRPr="00CF2A0E">
        <w:rPr>
          <w:rFonts w:eastAsia="Calibri"/>
          <w:color w:val="000000"/>
          <w:kern w:val="1"/>
          <w:sz w:val="22"/>
          <w:szCs w:val="22"/>
          <w:lang w:eastAsia="ar-SA"/>
        </w:rPr>
        <w:t xml:space="preserve">5. ovoga članka </w:t>
      </w:r>
      <w:r w:rsidR="00E95865" w:rsidRPr="00CF2A0E">
        <w:rPr>
          <w:rFonts w:eastAsia="Calibri"/>
          <w:color w:val="000000"/>
          <w:kern w:val="1"/>
          <w:sz w:val="22"/>
          <w:szCs w:val="22"/>
          <w:lang w:eastAsia="ar-SA"/>
        </w:rPr>
        <w:t>posebno se dogovara s davateljem usluge.</w:t>
      </w:r>
    </w:p>
    <w:p w14:paraId="1962BC24" w14:textId="77777777" w:rsidR="00A479B0" w:rsidRDefault="00A479B0">
      <w:pPr>
        <w:suppressAutoHyphens w:val="0"/>
        <w:spacing w:after="160" w:line="259" w:lineRule="auto"/>
        <w:rPr>
          <w:rFonts w:eastAsia="Calibri"/>
          <w:color w:val="000000"/>
          <w:kern w:val="1"/>
          <w:sz w:val="22"/>
          <w:szCs w:val="22"/>
          <w:lang w:eastAsia="ar-SA"/>
        </w:rPr>
      </w:pPr>
      <w:r>
        <w:rPr>
          <w:rFonts w:eastAsia="Calibri"/>
          <w:color w:val="000000"/>
          <w:kern w:val="1"/>
          <w:sz w:val="22"/>
          <w:szCs w:val="22"/>
          <w:lang w:eastAsia="ar-SA"/>
        </w:rPr>
        <w:br w:type="page"/>
      </w:r>
    </w:p>
    <w:p w14:paraId="06FA3B23" w14:textId="5C028D5B" w:rsidR="00E95865" w:rsidRPr="00A479B0" w:rsidRDefault="00A479B0" w:rsidP="00A479B0">
      <w:pPr>
        <w:suppressAutoHyphens w:val="0"/>
        <w:ind w:left="851"/>
        <w:jc w:val="both"/>
        <w:rPr>
          <w:rFonts w:eastAsia="Calibri"/>
          <w:color w:val="000000"/>
          <w:kern w:val="1"/>
          <w:sz w:val="22"/>
          <w:szCs w:val="22"/>
          <w:lang w:eastAsia="ar-SA"/>
        </w:rPr>
      </w:pPr>
      <w:r>
        <w:rPr>
          <w:rFonts w:eastAsia="Calibri"/>
          <w:color w:val="000000"/>
          <w:kern w:val="1"/>
          <w:sz w:val="22"/>
          <w:szCs w:val="22"/>
          <w:lang w:eastAsia="ar-SA"/>
        </w:rPr>
        <w:lastRenderedPageBreak/>
        <w:t>8.1</w:t>
      </w:r>
      <w:r>
        <w:rPr>
          <w:rFonts w:eastAsia="Calibri"/>
          <w:color w:val="000000"/>
          <w:kern w:val="1"/>
          <w:sz w:val="22"/>
          <w:szCs w:val="22"/>
          <w:lang w:eastAsia="ar-SA"/>
        </w:rPr>
        <w:tab/>
      </w:r>
      <w:r w:rsidR="00E95865" w:rsidRPr="00A479B0">
        <w:rPr>
          <w:rFonts w:eastAsia="Calibri"/>
          <w:color w:val="000000"/>
          <w:kern w:val="1"/>
          <w:sz w:val="22"/>
          <w:szCs w:val="22"/>
          <w:lang w:eastAsia="ar-SA"/>
        </w:rPr>
        <w:t>Korisnik javne usluge</w:t>
      </w:r>
    </w:p>
    <w:p w14:paraId="09AD8CE5" w14:textId="77777777" w:rsidR="00994D08" w:rsidRPr="00CF2A0E" w:rsidRDefault="00994D08" w:rsidP="00A479B0">
      <w:pPr>
        <w:rPr>
          <w:rFonts w:eastAsia="Calibri"/>
          <w:color w:val="000000"/>
          <w:kern w:val="1"/>
          <w:sz w:val="22"/>
          <w:szCs w:val="22"/>
          <w:lang w:eastAsia="ar-SA"/>
        </w:rPr>
      </w:pPr>
    </w:p>
    <w:p w14:paraId="48BB6E14" w14:textId="32AF49C3" w:rsidR="00E95865" w:rsidRPr="00CF2A0E" w:rsidRDefault="00E95865" w:rsidP="00063A11">
      <w:pPr>
        <w:jc w:val="center"/>
        <w:rPr>
          <w:rFonts w:eastAsia="Calibri"/>
          <w:color w:val="000000"/>
          <w:kern w:val="1"/>
          <w:sz w:val="22"/>
          <w:szCs w:val="22"/>
          <w:lang w:eastAsia="ar-SA"/>
        </w:rPr>
      </w:pPr>
      <w:r w:rsidRPr="00CF2A0E">
        <w:rPr>
          <w:rFonts w:eastAsia="Calibri"/>
          <w:color w:val="000000"/>
          <w:kern w:val="1"/>
          <w:sz w:val="22"/>
          <w:szCs w:val="22"/>
          <w:lang w:eastAsia="ar-SA"/>
        </w:rPr>
        <w:t>Članak 12.</w:t>
      </w:r>
    </w:p>
    <w:p w14:paraId="597AD03A" w14:textId="77777777" w:rsidR="00E95865" w:rsidRPr="00CF2A0E" w:rsidRDefault="00E95865" w:rsidP="00A479B0">
      <w:pPr>
        <w:rPr>
          <w:rFonts w:eastAsia="Calibri"/>
          <w:color w:val="000000"/>
          <w:kern w:val="1"/>
          <w:sz w:val="22"/>
          <w:szCs w:val="22"/>
          <w:lang w:eastAsia="ar-SA"/>
        </w:rPr>
      </w:pPr>
    </w:p>
    <w:p w14:paraId="699A366A" w14:textId="2A41F54B" w:rsidR="00EB367A" w:rsidRPr="00CF2A0E" w:rsidRDefault="00EB367A" w:rsidP="00EB367A">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(1) </w:t>
      </w:r>
      <w:r w:rsidR="00E95865" w:rsidRPr="00CF2A0E">
        <w:rPr>
          <w:rFonts w:eastAsia="Calibri"/>
          <w:color w:val="000000"/>
          <w:kern w:val="1"/>
          <w:sz w:val="22"/>
          <w:szCs w:val="22"/>
          <w:lang w:eastAsia="ar-SA"/>
        </w:rPr>
        <w:t>Korisnik javne usluge</w:t>
      </w:r>
      <w:r w:rsidR="00E95865" w:rsidRPr="00CF2A0E">
        <w:rPr>
          <w:rFonts w:eastAsia="Calibri"/>
          <w:i/>
          <w:iCs/>
          <w:color w:val="000000"/>
          <w:kern w:val="1"/>
          <w:sz w:val="22"/>
          <w:szCs w:val="22"/>
          <w:lang w:eastAsia="ar-SA"/>
        </w:rPr>
        <w:t xml:space="preserve"> </w:t>
      </w:r>
      <w:r w:rsidR="00E95865" w:rsidRPr="00CF2A0E">
        <w:rPr>
          <w:rFonts w:eastAsia="Calibri"/>
          <w:color w:val="000000"/>
          <w:kern w:val="1"/>
          <w:sz w:val="22"/>
          <w:szCs w:val="22"/>
          <w:lang w:eastAsia="ar-SA"/>
        </w:rPr>
        <w:t xml:space="preserve">na području pružanja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w:t>
      </w:r>
      <w:r w:rsidRPr="00CF2A0E">
        <w:rPr>
          <w:rFonts w:eastAsia="Calibri"/>
          <w:color w:val="000000"/>
          <w:kern w:val="1"/>
          <w:sz w:val="22"/>
          <w:szCs w:val="22"/>
          <w:lang w:eastAsia="ar-SA"/>
        </w:rPr>
        <w:t xml:space="preserve">  </w:t>
      </w:r>
    </w:p>
    <w:p w14:paraId="57932E8A" w14:textId="2CF10330" w:rsidR="00E95865" w:rsidRPr="00CF2A0E" w:rsidRDefault="00EB367A" w:rsidP="00EB367A">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(2) </w:t>
      </w:r>
      <w:r w:rsidR="00E95865" w:rsidRPr="00CF2A0E">
        <w:rPr>
          <w:rFonts w:eastAsia="Calibri"/>
          <w:color w:val="000000"/>
          <w:kern w:val="1"/>
          <w:sz w:val="22"/>
          <w:szCs w:val="22"/>
          <w:lang w:eastAsia="ar-SA"/>
        </w:rPr>
        <w:t>Korisnik javne usluge razvrstava se u dvije kategorije:</w:t>
      </w:r>
    </w:p>
    <w:p w14:paraId="446D4C6F" w14:textId="77777777" w:rsidR="00E95865" w:rsidRPr="00CF2A0E" w:rsidRDefault="00E95865" w:rsidP="00EB367A">
      <w:pPr>
        <w:numPr>
          <w:ilvl w:val="0"/>
          <w:numId w:val="52"/>
        </w:numPr>
        <w:suppressAutoHyphens w:val="0"/>
        <w:ind w:left="1134" w:hanging="141"/>
        <w:jc w:val="both"/>
        <w:rPr>
          <w:rFonts w:eastAsia="Calibri"/>
          <w:color w:val="000000"/>
          <w:kern w:val="1"/>
          <w:sz w:val="22"/>
          <w:szCs w:val="22"/>
          <w:lang w:eastAsia="ar-SA"/>
        </w:rPr>
      </w:pPr>
      <w:r w:rsidRPr="00CF2A0E">
        <w:rPr>
          <w:rFonts w:eastAsia="Calibri"/>
          <w:color w:val="000000"/>
          <w:kern w:val="1"/>
          <w:sz w:val="22"/>
          <w:szCs w:val="22"/>
          <w:lang w:eastAsia="ar-SA"/>
        </w:rPr>
        <w:t>korisnik kućanstvo (nekretninu koristi u svrhu stanovanja)</w:t>
      </w:r>
    </w:p>
    <w:p w14:paraId="301A122C" w14:textId="1858F47D" w:rsidR="00E95865" w:rsidRPr="00A479B0" w:rsidRDefault="00E95865" w:rsidP="001653B1">
      <w:pPr>
        <w:numPr>
          <w:ilvl w:val="0"/>
          <w:numId w:val="52"/>
        </w:numPr>
        <w:suppressAutoHyphens w:val="0"/>
        <w:ind w:left="993" w:firstLine="0"/>
        <w:jc w:val="both"/>
        <w:rPr>
          <w:rFonts w:eastAsia="Calibri"/>
          <w:color w:val="000000"/>
          <w:kern w:val="1"/>
          <w:sz w:val="22"/>
          <w:szCs w:val="22"/>
          <w:lang w:eastAsia="ar-SA"/>
        </w:rPr>
      </w:pPr>
      <w:r w:rsidRPr="00A479B0">
        <w:rPr>
          <w:rFonts w:eastAsia="Calibri"/>
          <w:color w:val="000000"/>
          <w:kern w:val="1"/>
          <w:sz w:val="22"/>
          <w:szCs w:val="22"/>
          <w:lang w:eastAsia="ar-SA"/>
        </w:rPr>
        <w:t xml:space="preserve">korisnik koji nije kućanstvo (nekretninu koristi u svrhu obavljanja djelatnosti </w:t>
      </w:r>
      <w:r w:rsidR="00EB367A" w:rsidRPr="00A479B0">
        <w:rPr>
          <w:rFonts w:eastAsia="Calibri"/>
          <w:color w:val="000000"/>
          <w:kern w:val="1"/>
          <w:sz w:val="22"/>
          <w:szCs w:val="22"/>
          <w:lang w:eastAsia="ar-SA"/>
        </w:rPr>
        <w:t>–</w:t>
      </w:r>
      <w:r w:rsidRPr="00A479B0">
        <w:rPr>
          <w:rFonts w:eastAsia="Calibri"/>
          <w:color w:val="000000"/>
          <w:kern w:val="1"/>
          <w:sz w:val="22"/>
          <w:szCs w:val="22"/>
          <w:lang w:eastAsia="ar-SA"/>
        </w:rPr>
        <w:t xml:space="preserve"> uključuje i iznajmljivače koji kao fizičke osobe pružaju ugostiteljske usluge u </w:t>
      </w:r>
      <w:r w:rsidR="00EB367A" w:rsidRPr="00A479B0">
        <w:rPr>
          <w:rFonts w:eastAsia="Calibri"/>
          <w:color w:val="000000"/>
          <w:kern w:val="1"/>
          <w:sz w:val="22"/>
          <w:szCs w:val="22"/>
          <w:lang w:eastAsia="ar-SA"/>
        </w:rPr>
        <w:t xml:space="preserve"> </w:t>
      </w:r>
      <w:r w:rsidRPr="00A479B0">
        <w:rPr>
          <w:rFonts w:eastAsia="Calibri"/>
          <w:color w:val="000000"/>
          <w:kern w:val="1"/>
          <w:sz w:val="22"/>
          <w:szCs w:val="22"/>
          <w:lang w:eastAsia="ar-SA"/>
        </w:rPr>
        <w:t>domaćinstvu).</w:t>
      </w:r>
    </w:p>
    <w:p w14:paraId="417D7099" w14:textId="5B593026" w:rsidR="00E95865" w:rsidRPr="00CF2A0E" w:rsidRDefault="00EB367A" w:rsidP="00EB367A">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(3) </w:t>
      </w:r>
      <w:r w:rsidR="00E95865" w:rsidRPr="00CF2A0E">
        <w:rPr>
          <w:rFonts w:eastAsia="Calibri"/>
          <w:color w:val="000000"/>
          <w:kern w:val="1"/>
          <w:sz w:val="22"/>
          <w:szCs w:val="22"/>
          <w:lang w:eastAsia="ar-SA"/>
        </w:rPr>
        <w:t xml:space="preserve">Svi vlasnici i korisnici nekretnina na području Grada Požege dužni su koristiti javnu uslugu </w:t>
      </w:r>
      <w:r w:rsidR="00E95865" w:rsidRPr="00181759">
        <w:rPr>
          <w:rFonts w:eastAsia="Calibri"/>
          <w:color w:val="000000"/>
          <w:kern w:val="1"/>
          <w:sz w:val="22"/>
          <w:szCs w:val="22"/>
          <w:lang w:eastAsia="ar-SA"/>
        </w:rPr>
        <w:t>iz čl</w:t>
      </w:r>
      <w:r w:rsidR="00CD0311" w:rsidRPr="00181759">
        <w:rPr>
          <w:rFonts w:eastAsia="Calibri"/>
          <w:color w:val="000000"/>
          <w:kern w:val="1"/>
          <w:sz w:val="22"/>
          <w:szCs w:val="22"/>
          <w:lang w:eastAsia="ar-SA"/>
        </w:rPr>
        <w:t xml:space="preserve">anka </w:t>
      </w:r>
      <w:r w:rsidR="00E95865" w:rsidRPr="00181759">
        <w:rPr>
          <w:rFonts w:eastAsia="Calibri"/>
          <w:color w:val="000000"/>
          <w:kern w:val="1"/>
          <w:sz w:val="22"/>
          <w:szCs w:val="22"/>
          <w:lang w:eastAsia="ar-SA"/>
        </w:rPr>
        <w:t xml:space="preserve">8. </w:t>
      </w:r>
      <w:r w:rsidR="00181759" w:rsidRPr="00181759">
        <w:rPr>
          <w:rFonts w:eastAsia="Calibri"/>
          <w:color w:val="000000"/>
          <w:kern w:val="1"/>
          <w:sz w:val="22"/>
          <w:szCs w:val="22"/>
          <w:lang w:eastAsia="ar-SA"/>
        </w:rPr>
        <w:t>ove Odluke</w:t>
      </w:r>
      <w:r w:rsidR="00181759">
        <w:rPr>
          <w:rFonts w:eastAsia="Calibri"/>
          <w:color w:val="000000"/>
          <w:kern w:val="1"/>
          <w:sz w:val="22"/>
          <w:szCs w:val="22"/>
          <w:lang w:eastAsia="ar-SA"/>
        </w:rPr>
        <w:t xml:space="preserve">, </w:t>
      </w:r>
      <w:r w:rsidR="00E95865" w:rsidRPr="00CF2A0E">
        <w:rPr>
          <w:rFonts w:eastAsia="Calibri"/>
          <w:color w:val="000000"/>
          <w:kern w:val="1"/>
          <w:sz w:val="22"/>
          <w:szCs w:val="22"/>
          <w:lang w:eastAsia="ar-SA"/>
        </w:rPr>
        <w:t>na način i pod uvjetima određenim ovom Odlukom.</w:t>
      </w:r>
    </w:p>
    <w:p w14:paraId="5D5A8156" w14:textId="056C0014" w:rsidR="00E95865" w:rsidRPr="00CF2A0E" w:rsidRDefault="00EB367A" w:rsidP="00EB367A">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(4) </w:t>
      </w:r>
      <w:r w:rsidR="00E95865" w:rsidRPr="00CF2A0E">
        <w:rPr>
          <w:rFonts w:eastAsia="Calibri"/>
          <w:color w:val="000000"/>
          <w:kern w:val="1"/>
          <w:sz w:val="22"/>
          <w:szCs w:val="22"/>
          <w:lang w:eastAsia="ar-SA"/>
        </w:rPr>
        <w:t>Svi vlasnici i korisnici nekretnina dužni su neposredno prije useljenja u stambeni objekt, odnosno prije obavljanja djelatnosti, pisanim putem obavijestiti davatelja usluge radi uvođenja u Evidenciju, koju je za svakog korisnika usluge, dužan voditi davatelj usluge.</w:t>
      </w:r>
    </w:p>
    <w:p w14:paraId="24A3C832" w14:textId="1B4BABB3" w:rsidR="00E95865" w:rsidRPr="00CF2A0E" w:rsidRDefault="00EB367A" w:rsidP="00EB367A">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(5) </w:t>
      </w:r>
      <w:r w:rsidR="00E95865" w:rsidRPr="00CF2A0E">
        <w:rPr>
          <w:rFonts w:eastAsia="Calibri"/>
          <w:color w:val="000000"/>
          <w:kern w:val="1"/>
          <w:sz w:val="22"/>
          <w:szCs w:val="22"/>
          <w:lang w:eastAsia="ar-SA"/>
        </w:rPr>
        <w:t>Korisnik usluge dužan je:</w:t>
      </w:r>
    </w:p>
    <w:p w14:paraId="3A43EC86" w14:textId="5B3EE88C"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koristiti javnu uslugu na području na kojem se nalazi nekretnina korisnika usluge na način da proizvedeni komunalni otpad predaje putem zaduženog spremnika</w:t>
      </w:r>
    </w:p>
    <w:p w14:paraId="5AD599A9" w14:textId="39682AE7"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omogućiti davatelju usluge pristup spremniku na mjestu primopredaje otpada kad to mjesto nije na javnoj površini</w:t>
      </w:r>
    </w:p>
    <w:p w14:paraId="4F74BF16" w14:textId="6C47D384"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postupati s otpadom na obračunskom mjestu korisnika usluge na način koji ne dovodi u opasnost ljudsko zdravlje i ne dovodi do rasipanja otpada oko spremnika i ne uzrokuje pojavu neugode drugoj osobi zbog mirisa otpada</w:t>
      </w:r>
    </w:p>
    <w:p w14:paraId="4CD38EE6" w14:textId="7B9B8C6B"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odgovarati za postupanje s otpadom i spremnikom na obračunskom mjestu korisnika usluge, te kad više korisnika koristi zajednički spremnik zajedno s ostalim korisnicima na istom obračunskom mjestu, odgovarati za obveze nastale korištenjem zajedničkog spremnika</w:t>
      </w:r>
    </w:p>
    <w:p w14:paraId="6B1DFA93" w14:textId="02431C3F"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platiti davatelju usluge iznos cijene javne usluge za obračunsko mjesto i obračunsko razdoblje, osim za obračunsko mjesto na kojem je nekretnina koja se trajno ne koristi</w:t>
      </w:r>
    </w:p>
    <w:p w14:paraId="7822BE41" w14:textId="397F1C57"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 xml:space="preserve">predati opasni komunalni otpad u reciklažno dvorište ili mobilno reciklažno dvorište, odnosno postupiti s istim u skladu s propisom kojim se uređuje gospodarenje posebnom kategorijom otpada, osim korisnika koji nije kućanstvo </w:t>
      </w:r>
    </w:p>
    <w:p w14:paraId="67E9B055" w14:textId="3D89E9B2"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predati odvojeno miješani komunalni otpad, reciklabilni komunalni otpad, opasni komunalni otpad i glomazni otpad</w:t>
      </w:r>
    </w:p>
    <w:p w14:paraId="0B1E9C4D" w14:textId="77777777" w:rsidR="00E95865" w:rsidRPr="00CF2A0E"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F2A0E">
        <w:rPr>
          <w:color w:val="000000"/>
          <w:kern w:val="1"/>
          <w:sz w:val="22"/>
          <w:szCs w:val="22"/>
          <w:lang w:eastAsia="ar-SA"/>
        </w:rPr>
        <w:t>predati odvojeno biootpad ili kompostirati biootpad na mjestu nastanka</w:t>
      </w:r>
    </w:p>
    <w:p w14:paraId="305EED45" w14:textId="77777777" w:rsidR="00E95865" w:rsidRPr="00CF2A0E"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F2A0E">
        <w:rPr>
          <w:color w:val="000000"/>
          <w:kern w:val="1"/>
          <w:sz w:val="22"/>
          <w:szCs w:val="22"/>
          <w:lang w:eastAsia="ar-SA"/>
        </w:rPr>
        <w:t>dostaviti davatelju usluge ispunjenu Izjavu o načinu korištenja javne usluge</w:t>
      </w:r>
    </w:p>
    <w:p w14:paraId="44C14BDB" w14:textId="4C107D5F"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preuzeti od davatelja usluge standardizirane spremnike za otpad, te spremnike držati na mjestu određenom za njihovo držanje i ne premještati ih bez suglasnosti davatelja usluge</w:t>
      </w:r>
    </w:p>
    <w:p w14:paraId="4687D797" w14:textId="20FEECF8"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omogućiti davatelju usluge označavanje spremnika odgovarajućim natpisom i oznakom</w:t>
      </w:r>
    </w:p>
    <w:p w14:paraId="64669D2F" w14:textId="488ECBAF"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 xml:space="preserve">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 </w:t>
      </w:r>
    </w:p>
    <w:p w14:paraId="4FA91267" w14:textId="53574930"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 xml:space="preserve">u određeni dan, prema utvrđenom rasporedu odvoza, spremnike izvesti ispred svog objekta na javnu površinu tako da isti ne ometaju promet te ih obavezno nakon odvoza ukloniti s javne površine kako bi se spriječila </w:t>
      </w:r>
      <w:r w:rsidRPr="00C64AFD">
        <w:rPr>
          <w:kern w:val="1"/>
          <w:sz w:val="22"/>
          <w:szCs w:val="22"/>
          <w:lang w:eastAsia="ar-SA"/>
        </w:rPr>
        <w:t>mogućnost oštećenja i</w:t>
      </w:r>
      <w:r w:rsidRPr="00C64AFD">
        <w:rPr>
          <w:color w:val="FF0000"/>
          <w:kern w:val="1"/>
          <w:sz w:val="22"/>
          <w:szCs w:val="22"/>
          <w:lang w:eastAsia="ar-SA"/>
        </w:rPr>
        <w:t xml:space="preserve"> </w:t>
      </w:r>
      <w:r w:rsidRPr="00C64AFD">
        <w:rPr>
          <w:kern w:val="1"/>
          <w:sz w:val="22"/>
          <w:szCs w:val="22"/>
          <w:lang w:eastAsia="ar-SA"/>
        </w:rPr>
        <w:t>eventualna otuđenja</w:t>
      </w:r>
    </w:p>
    <w:p w14:paraId="74A68C5A" w14:textId="795B2179" w:rsidR="00E95865" w:rsidRPr="00C64AFD" w:rsidRDefault="00E95865" w:rsidP="00C64AFD">
      <w:pPr>
        <w:numPr>
          <w:ilvl w:val="0"/>
          <w:numId w:val="24"/>
        </w:numPr>
        <w:suppressAutoHyphens w:val="0"/>
        <w:ind w:left="1134" w:hanging="284"/>
        <w:jc w:val="both"/>
        <w:textAlignment w:val="baseline"/>
        <w:rPr>
          <w:color w:val="000000"/>
          <w:kern w:val="1"/>
          <w:sz w:val="22"/>
          <w:szCs w:val="22"/>
          <w:lang w:eastAsia="ar-SA"/>
        </w:rPr>
      </w:pPr>
      <w:r w:rsidRPr="00C64AFD">
        <w:rPr>
          <w:color w:val="000000"/>
          <w:kern w:val="1"/>
          <w:sz w:val="22"/>
          <w:szCs w:val="22"/>
          <w:lang w:eastAsia="ar-SA"/>
        </w:rPr>
        <w:t>primopredaju glomaznog otpada na lokaciji obračunskog mjesta, koju davatelj javne usluge obavlja jednom godišnje, obavezno prijaviti davatelju usluge prije datuma odvoza utvrđenog rasporedom.</w:t>
      </w:r>
      <w:bookmarkEnd w:id="17"/>
    </w:p>
    <w:p w14:paraId="346343EB" w14:textId="4D22EA7B" w:rsidR="00E95865" w:rsidRPr="00CF2A0E" w:rsidRDefault="001B7E06" w:rsidP="001B7E06">
      <w:pPr>
        <w:suppressAutoHyphens w:val="0"/>
        <w:ind w:firstLine="708"/>
        <w:jc w:val="both"/>
        <w:textAlignment w:val="baseline"/>
        <w:rPr>
          <w:color w:val="000000"/>
          <w:kern w:val="1"/>
          <w:sz w:val="22"/>
          <w:szCs w:val="22"/>
          <w:lang w:eastAsia="ar-SA"/>
        </w:rPr>
      </w:pPr>
      <w:r w:rsidRPr="00CF2A0E">
        <w:rPr>
          <w:rFonts w:eastAsia="Calibri"/>
          <w:color w:val="000000"/>
          <w:kern w:val="1"/>
          <w:sz w:val="22"/>
          <w:szCs w:val="22"/>
          <w:lang w:eastAsia="ar-SA"/>
        </w:rPr>
        <w:t xml:space="preserve">(6) </w:t>
      </w:r>
      <w:r w:rsidR="00E95865" w:rsidRPr="00CF2A0E">
        <w:rPr>
          <w:color w:val="000000"/>
          <w:kern w:val="1"/>
          <w:sz w:val="22"/>
          <w:szCs w:val="22"/>
          <w:lang w:eastAsia="ar-SA"/>
        </w:rPr>
        <w:t>Korisnik usluge koji nema mogućnost pojedinačnog korištenja javne usluge, koristit će zajednički spremnik.</w:t>
      </w:r>
    </w:p>
    <w:p w14:paraId="051035F3" w14:textId="77777777" w:rsidR="00E95865" w:rsidRPr="00CF2A0E" w:rsidRDefault="00E95865" w:rsidP="00063A11">
      <w:pPr>
        <w:textAlignment w:val="baseline"/>
        <w:rPr>
          <w:color w:val="000000"/>
          <w:kern w:val="1"/>
          <w:sz w:val="22"/>
          <w:szCs w:val="22"/>
          <w:lang w:eastAsia="ar-SA"/>
        </w:rPr>
      </w:pPr>
    </w:p>
    <w:p w14:paraId="59F25935" w14:textId="77777777" w:rsidR="00E95865" w:rsidRPr="00C64AFD" w:rsidRDefault="00E95865" w:rsidP="00C64AFD">
      <w:pPr>
        <w:numPr>
          <w:ilvl w:val="0"/>
          <w:numId w:val="36"/>
        </w:numPr>
        <w:suppressAutoHyphens w:val="0"/>
        <w:ind w:left="709" w:hanging="425"/>
        <w:jc w:val="both"/>
        <w:rPr>
          <w:rFonts w:eastAsia="Calibri"/>
          <w:color w:val="000000"/>
          <w:kern w:val="1"/>
          <w:sz w:val="22"/>
          <w:szCs w:val="22"/>
          <w:lang w:eastAsia="ar-SA"/>
        </w:rPr>
      </w:pPr>
      <w:r w:rsidRPr="00C64AFD">
        <w:rPr>
          <w:rFonts w:eastAsia="Calibri"/>
          <w:color w:val="000000"/>
          <w:kern w:val="1"/>
          <w:sz w:val="22"/>
          <w:szCs w:val="22"/>
          <w:lang w:eastAsia="ar-SA"/>
        </w:rPr>
        <w:t>ODREDBE O NAČINU KORIŠTENJA ZAJEDNIČKOG SPREMNIKA</w:t>
      </w:r>
    </w:p>
    <w:p w14:paraId="41552D5B" w14:textId="77777777" w:rsidR="00E95865" w:rsidRPr="00CF2A0E" w:rsidRDefault="00E95865" w:rsidP="00063A11">
      <w:pPr>
        <w:textAlignment w:val="baseline"/>
        <w:rPr>
          <w:color w:val="000000"/>
          <w:kern w:val="1"/>
          <w:sz w:val="22"/>
          <w:szCs w:val="22"/>
          <w:lang w:eastAsia="ar-SA"/>
        </w:rPr>
      </w:pPr>
    </w:p>
    <w:p w14:paraId="7BB9D37F" w14:textId="77777777" w:rsidR="00E95865" w:rsidRPr="00CF2A0E" w:rsidRDefault="00E95865" w:rsidP="00063A11">
      <w:pPr>
        <w:suppressAutoHyphens w:val="0"/>
        <w:jc w:val="center"/>
        <w:textAlignment w:val="baseline"/>
        <w:rPr>
          <w:color w:val="231F20"/>
          <w:sz w:val="22"/>
          <w:szCs w:val="22"/>
          <w:lang w:eastAsia="hr-HR"/>
        </w:rPr>
      </w:pPr>
      <w:r w:rsidRPr="00CF2A0E">
        <w:rPr>
          <w:color w:val="231F20"/>
          <w:sz w:val="22"/>
          <w:szCs w:val="22"/>
          <w:lang w:eastAsia="hr-HR"/>
        </w:rPr>
        <w:t>Članak 13.</w:t>
      </w:r>
    </w:p>
    <w:p w14:paraId="22F3AE5E" w14:textId="77777777" w:rsidR="00E95865" w:rsidRPr="00CF2A0E" w:rsidRDefault="00E95865" w:rsidP="00C64AFD">
      <w:pPr>
        <w:suppressAutoHyphens w:val="0"/>
        <w:jc w:val="both"/>
        <w:textAlignment w:val="baseline"/>
        <w:rPr>
          <w:color w:val="231F20"/>
          <w:sz w:val="22"/>
          <w:szCs w:val="22"/>
          <w:lang w:eastAsia="hr-HR"/>
        </w:rPr>
      </w:pPr>
    </w:p>
    <w:p w14:paraId="7975101B" w14:textId="6CFA29B8" w:rsidR="00E95865" w:rsidRPr="00CF2A0E" w:rsidRDefault="001B7E06" w:rsidP="001B7E06">
      <w:pPr>
        <w:suppressAutoHyphens w:val="0"/>
        <w:ind w:firstLine="708"/>
        <w:jc w:val="both"/>
        <w:textAlignment w:val="baseline"/>
        <w:rPr>
          <w:rFonts w:eastAsia="Calibri"/>
          <w:sz w:val="22"/>
          <w:szCs w:val="22"/>
          <w:lang w:eastAsia="en-US"/>
        </w:rPr>
      </w:pPr>
      <w:r w:rsidRPr="00CF2A0E">
        <w:rPr>
          <w:rFonts w:eastAsia="Calibri"/>
          <w:color w:val="000000"/>
          <w:kern w:val="1"/>
          <w:sz w:val="22"/>
          <w:szCs w:val="22"/>
          <w:lang w:eastAsia="ar-SA"/>
        </w:rPr>
        <w:t xml:space="preserve">(1) </w:t>
      </w:r>
      <w:r w:rsidR="00E95865" w:rsidRPr="00CF2A0E">
        <w:rPr>
          <w:color w:val="231F20"/>
          <w:sz w:val="22"/>
          <w:szCs w:val="22"/>
          <w:lang w:eastAsia="hr-HR"/>
        </w:rPr>
        <w:t>Korisnik usluge koristit će zajednički spremnik u slučaju kad davatelj usluge nije u mogućnosti osigurati pojedinačno korištenje usluge zbog prostornih ograničenja (kolektivno stanovanje, trgovački i poslovni centri i sl.).</w:t>
      </w:r>
    </w:p>
    <w:p w14:paraId="304D6199" w14:textId="541F7486" w:rsidR="00E95865" w:rsidRPr="00CF2A0E" w:rsidRDefault="001B7E06" w:rsidP="001B7E06">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(2) </w:t>
      </w:r>
      <w:r w:rsidR="00E95865" w:rsidRPr="00CF2A0E">
        <w:rPr>
          <w:color w:val="231F20"/>
          <w:sz w:val="22"/>
          <w:szCs w:val="22"/>
          <w:lang w:eastAsia="hr-HR"/>
        </w:rPr>
        <w:t xml:space="preserve">Kad više korisnika usluge zajednički koriste spremnik, zbroj udjela svih korisnika, određenih izjavom o načinu korištenja javne usluge sakupljanja komunalnog otpada, mora iznositi jedan. </w:t>
      </w:r>
    </w:p>
    <w:p w14:paraId="2E784949" w14:textId="7C0B1238" w:rsidR="00E95865" w:rsidRPr="00CF2A0E" w:rsidRDefault="001B7E06" w:rsidP="00C64AFD">
      <w:pPr>
        <w:suppressAutoHyphens w:val="0"/>
        <w:ind w:firstLine="708"/>
        <w:jc w:val="both"/>
        <w:textAlignment w:val="baseline"/>
        <w:rPr>
          <w:rFonts w:eastAsia="Calibri"/>
          <w:sz w:val="22"/>
          <w:szCs w:val="22"/>
          <w:lang w:eastAsia="en-US"/>
        </w:rPr>
      </w:pPr>
      <w:r w:rsidRPr="00CF2A0E">
        <w:rPr>
          <w:rFonts w:eastAsia="Calibri"/>
          <w:color w:val="000000"/>
          <w:kern w:val="1"/>
          <w:sz w:val="22"/>
          <w:szCs w:val="22"/>
          <w:lang w:eastAsia="ar-SA"/>
        </w:rPr>
        <w:t xml:space="preserve">(3) </w:t>
      </w:r>
      <w:r w:rsidR="00E95865" w:rsidRPr="00CF2A0E">
        <w:rPr>
          <w:color w:val="231F20"/>
          <w:sz w:val="22"/>
          <w:szCs w:val="22"/>
          <w:lang w:eastAsia="hr-HR"/>
        </w:rPr>
        <w:t xml:space="preserve">Davatelj usluge utvrđuje potreban volumen zajedničkog spremnika temeljem minimalno zaduženog volumena koji po korisniku usluge iznosi 80 litara (uz odstupanje od 10% ovisno o tehničkim uvjetima). </w:t>
      </w:r>
    </w:p>
    <w:p w14:paraId="3928CF97" w14:textId="2C313970" w:rsidR="00E95865" w:rsidRPr="00CF2A0E" w:rsidRDefault="001B7E06" w:rsidP="001B7E06">
      <w:pPr>
        <w:suppressAutoHyphens w:val="0"/>
        <w:ind w:firstLine="708"/>
        <w:jc w:val="both"/>
        <w:textAlignment w:val="baseline"/>
        <w:rPr>
          <w:rFonts w:eastAsia="Calibri"/>
          <w:sz w:val="22"/>
          <w:szCs w:val="22"/>
          <w:lang w:eastAsia="en-US"/>
        </w:rPr>
      </w:pPr>
      <w:r w:rsidRPr="00CF2A0E">
        <w:rPr>
          <w:rFonts w:eastAsia="Calibri"/>
          <w:color w:val="000000"/>
          <w:kern w:val="1"/>
          <w:sz w:val="22"/>
          <w:szCs w:val="22"/>
          <w:lang w:eastAsia="ar-SA"/>
        </w:rPr>
        <w:t xml:space="preserve">(4) </w:t>
      </w:r>
      <w:r w:rsidR="00E95865" w:rsidRPr="00CF2A0E">
        <w:rPr>
          <w:rFonts w:eastAsia="Calibri"/>
          <w:sz w:val="22"/>
          <w:szCs w:val="22"/>
          <w:lang w:eastAsia="en-US"/>
        </w:rPr>
        <w:t xml:space="preserve">Korisniku usluge koji koristi zajednički spremnik omogućen je odabir modela po kojemu će se obračunavati udio u korištenju zajedničkog spremnika. Odabrani model navodi se u izjavi o načinu korištenja javne usluge sakupljanja komunalnog otpada, koju potpisuje ovlašteni predstavnik u ime svih suvlasnika koji koriste zajednički spremnik, a za koji se izjasnila natpolovična većina suvlasnika na zajedničkom sastanku suvlasnika. </w:t>
      </w:r>
    </w:p>
    <w:p w14:paraId="2CED83E2" w14:textId="77753A4D" w:rsidR="00E95865" w:rsidRPr="00CF2A0E" w:rsidRDefault="001B7E06" w:rsidP="00CD0311">
      <w:pPr>
        <w:suppressAutoHyphens w:val="0"/>
        <w:ind w:firstLine="709"/>
        <w:jc w:val="both"/>
        <w:textAlignment w:val="baseline"/>
        <w:rPr>
          <w:rFonts w:eastAsia="Calibri"/>
          <w:sz w:val="22"/>
          <w:szCs w:val="22"/>
          <w:lang w:eastAsia="en-US"/>
        </w:rPr>
      </w:pPr>
      <w:r w:rsidRPr="00CF2A0E">
        <w:rPr>
          <w:rFonts w:eastAsia="Calibri"/>
          <w:color w:val="000000"/>
          <w:kern w:val="1"/>
          <w:sz w:val="22"/>
          <w:szCs w:val="22"/>
          <w:lang w:eastAsia="ar-SA"/>
        </w:rPr>
        <w:t xml:space="preserve">(5) </w:t>
      </w:r>
      <w:r w:rsidR="00E95865" w:rsidRPr="00CF2A0E">
        <w:rPr>
          <w:rFonts w:eastAsia="Calibri"/>
          <w:sz w:val="22"/>
          <w:szCs w:val="22"/>
          <w:lang w:eastAsia="en-US"/>
        </w:rPr>
        <w:t>Modeli za izračun udjela u korištenju zajedničkog spremnika na području Grada Požege su:</w:t>
      </w:r>
    </w:p>
    <w:p w14:paraId="2EE93850" w14:textId="69504A07" w:rsidR="00E95865" w:rsidRPr="00CF2A0E" w:rsidRDefault="00E95865" w:rsidP="00CD0311">
      <w:pPr>
        <w:numPr>
          <w:ilvl w:val="0"/>
          <w:numId w:val="28"/>
        </w:numPr>
        <w:suppressAutoHyphens w:val="0"/>
        <w:ind w:left="1134" w:firstLine="0"/>
        <w:jc w:val="both"/>
        <w:textAlignment w:val="baseline"/>
        <w:rPr>
          <w:color w:val="231F20"/>
          <w:sz w:val="22"/>
          <w:szCs w:val="22"/>
          <w:lang w:eastAsia="hr-HR"/>
        </w:rPr>
      </w:pPr>
      <w:r w:rsidRPr="00CF2A0E">
        <w:rPr>
          <w:rFonts w:eastAsia="Calibri"/>
          <w:sz w:val="22"/>
          <w:szCs w:val="22"/>
          <w:lang w:eastAsia="en-US"/>
        </w:rPr>
        <w:t xml:space="preserve">Model A </w:t>
      </w:r>
      <w:r w:rsidR="00CD0311" w:rsidRPr="00CF2A0E">
        <w:rPr>
          <w:rFonts w:eastAsia="Calibri"/>
          <w:sz w:val="22"/>
          <w:szCs w:val="22"/>
          <w:lang w:eastAsia="en-US"/>
        </w:rPr>
        <w:t>-</w:t>
      </w:r>
      <w:r w:rsidRPr="00CF2A0E">
        <w:rPr>
          <w:rFonts w:eastAsia="Calibri"/>
          <w:sz w:val="22"/>
          <w:szCs w:val="22"/>
          <w:lang w:eastAsia="en-US"/>
        </w:rPr>
        <w:t xml:space="preserve"> udio po članu kućanstva / zaposleniku</w:t>
      </w:r>
    </w:p>
    <w:p w14:paraId="18A39B98" w14:textId="77777777" w:rsidR="00CD0311" w:rsidRPr="00CF2A0E" w:rsidRDefault="00E95865" w:rsidP="00CD0311">
      <w:pPr>
        <w:suppressAutoHyphens w:val="0"/>
        <w:ind w:left="1134" w:firstLine="295"/>
        <w:jc w:val="both"/>
        <w:textAlignment w:val="baseline"/>
        <w:rPr>
          <w:color w:val="231F20"/>
          <w:sz w:val="22"/>
          <w:szCs w:val="22"/>
          <w:lang w:eastAsia="hr-HR"/>
        </w:rPr>
      </w:pPr>
      <w:r w:rsidRPr="00CF2A0E">
        <w:rPr>
          <w:color w:val="231F20"/>
          <w:sz w:val="22"/>
          <w:szCs w:val="22"/>
          <w:lang w:eastAsia="hr-HR"/>
        </w:rPr>
        <w:t xml:space="preserve">Udio korisnika usluge u korištenju zajedničkog spremnika izračunava na način </w:t>
      </w:r>
    </w:p>
    <w:p w14:paraId="0632137D" w14:textId="77777777" w:rsidR="00CD0311" w:rsidRPr="00CF2A0E" w:rsidRDefault="00E95865" w:rsidP="00CD0311">
      <w:pPr>
        <w:suppressAutoHyphens w:val="0"/>
        <w:ind w:left="1134" w:firstLine="295"/>
        <w:jc w:val="both"/>
        <w:textAlignment w:val="baseline"/>
        <w:rPr>
          <w:color w:val="231F20"/>
          <w:sz w:val="22"/>
          <w:szCs w:val="22"/>
          <w:lang w:eastAsia="hr-HR"/>
        </w:rPr>
      </w:pPr>
      <w:r w:rsidRPr="00CF2A0E">
        <w:rPr>
          <w:color w:val="231F20"/>
          <w:sz w:val="22"/>
          <w:szCs w:val="22"/>
          <w:lang w:eastAsia="hr-HR"/>
        </w:rPr>
        <w:t xml:space="preserve">da se broj fizičkih osoba po pojedinom korisniku usluge (kućanstvu, pravnoj </w:t>
      </w:r>
    </w:p>
    <w:p w14:paraId="23AA271A" w14:textId="15CC3A28" w:rsidR="00CD0311" w:rsidRPr="00CF2A0E" w:rsidRDefault="00E95865" w:rsidP="00CD0311">
      <w:pPr>
        <w:suppressAutoHyphens w:val="0"/>
        <w:ind w:left="1134" w:firstLine="295"/>
        <w:jc w:val="both"/>
        <w:textAlignment w:val="baseline"/>
        <w:rPr>
          <w:color w:val="231F20"/>
          <w:sz w:val="22"/>
          <w:szCs w:val="22"/>
          <w:lang w:eastAsia="hr-HR"/>
        </w:rPr>
      </w:pPr>
      <w:r w:rsidRPr="00CF2A0E">
        <w:rPr>
          <w:color w:val="231F20"/>
          <w:sz w:val="22"/>
          <w:szCs w:val="22"/>
          <w:lang w:eastAsia="hr-HR"/>
        </w:rPr>
        <w:t xml:space="preserve">osobi, odnosno fizičkoj osobi </w:t>
      </w:r>
      <w:r w:rsidR="00181759">
        <w:rPr>
          <w:color w:val="231F20"/>
          <w:sz w:val="22"/>
          <w:szCs w:val="22"/>
          <w:lang w:eastAsia="hr-HR"/>
        </w:rPr>
        <w:t>-</w:t>
      </w:r>
      <w:r w:rsidRPr="00CF2A0E">
        <w:rPr>
          <w:color w:val="231F20"/>
          <w:sz w:val="22"/>
          <w:szCs w:val="22"/>
          <w:lang w:eastAsia="hr-HR"/>
        </w:rPr>
        <w:t xml:space="preserve"> obrtniku) stavlja u omjer s ukupnim brojem </w:t>
      </w:r>
    </w:p>
    <w:p w14:paraId="44222C47" w14:textId="4A225F2D" w:rsidR="00E95865" w:rsidRPr="00CF2A0E" w:rsidRDefault="00E95865" w:rsidP="00CD0311">
      <w:pPr>
        <w:suppressAutoHyphens w:val="0"/>
        <w:ind w:left="1134" w:firstLine="295"/>
        <w:jc w:val="both"/>
        <w:textAlignment w:val="baseline"/>
        <w:rPr>
          <w:color w:val="231F20"/>
          <w:sz w:val="22"/>
          <w:szCs w:val="22"/>
          <w:lang w:eastAsia="hr-HR"/>
        </w:rPr>
      </w:pPr>
      <w:r w:rsidRPr="00CF2A0E">
        <w:rPr>
          <w:color w:val="231F20"/>
          <w:sz w:val="22"/>
          <w:szCs w:val="22"/>
          <w:lang w:eastAsia="hr-HR"/>
        </w:rPr>
        <w:t xml:space="preserve">fizičkih osoba na obračunskom mjestu. </w:t>
      </w:r>
    </w:p>
    <w:p w14:paraId="6E098A1D" w14:textId="2D8A972B" w:rsidR="00E95865" w:rsidRPr="00CF2A0E" w:rsidRDefault="00E95865" w:rsidP="00CD0311">
      <w:pPr>
        <w:numPr>
          <w:ilvl w:val="0"/>
          <w:numId w:val="28"/>
        </w:numPr>
        <w:suppressAutoHyphens w:val="0"/>
        <w:ind w:left="1134" w:firstLine="0"/>
        <w:jc w:val="both"/>
        <w:textAlignment w:val="baseline"/>
        <w:rPr>
          <w:color w:val="231F20"/>
          <w:sz w:val="22"/>
          <w:szCs w:val="22"/>
          <w:lang w:eastAsia="hr-HR"/>
        </w:rPr>
      </w:pPr>
      <w:r w:rsidRPr="00CF2A0E">
        <w:rPr>
          <w:rFonts w:eastAsia="Calibri"/>
          <w:sz w:val="22"/>
          <w:szCs w:val="22"/>
          <w:lang w:eastAsia="en-US"/>
        </w:rPr>
        <w:t xml:space="preserve">Model B </w:t>
      </w:r>
      <w:r w:rsidR="00CD0311" w:rsidRPr="00CF2A0E">
        <w:rPr>
          <w:rFonts w:eastAsia="Calibri"/>
          <w:sz w:val="22"/>
          <w:szCs w:val="22"/>
          <w:lang w:eastAsia="en-US"/>
        </w:rPr>
        <w:t>-</w:t>
      </w:r>
      <w:r w:rsidRPr="00CF2A0E">
        <w:rPr>
          <w:rFonts w:eastAsia="Calibri"/>
          <w:sz w:val="22"/>
          <w:szCs w:val="22"/>
          <w:lang w:eastAsia="en-US"/>
        </w:rPr>
        <w:t xml:space="preserve"> udio po stambenoj jedinici / poslovnoj jedinici</w:t>
      </w:r>
    </w:p>
    <w:p w14:paraId="37E14A1E" w14:textId="77777777" w:rsidR="00CD0311" w:rsidRPr="00CF2A0E" w:rsidRDefault="00E95865" w:rsidP="00CD0311">
      <w:pPr>
        <w:suppressAutoHyphens w:val="0"/>
        <w:ind w:left="1134" w:firstLine="295"/>
        <w:jc w:val="both"/>
        <w:textAlignment w:val="baseline"/>
        <w:rPr>
          <w:color w:val="231F20"/>
          <w:sz w:val="22"/>
          <w:szCs w:val="22"/>
          <w:lang w:eastAsia="hr-HR"/>
        </w:rPr>
      </w:pPr>
      <w:r w:rsidRPr="00CF2A0E">
        <w:rPr>
          <w:color w:val="231F20"/>
          <w:sz w:val="22"/>
          <w:szCs w:val="22"/>
          <w:lang w:eastAsia="hr-HR"/>
        </w:rPr>
        <w:t xml:space="preserve">Udio korisnika usluge u korištenju zajedničkog spremnika izračunava na način </w:t>
      </w:r>
      <w:r w:rsidR="00CD0311" w:rsidRPr="00CF2A0E">
        <w:rPr>
          <w:color w:val="231F20"/>
          <w:sz w:val="22"/>
          <w:szCs w:val="22"/>
          <w:lang w:eastAsia="hr-HR"/>
        </w:rPr>
        <w:t xml:space="preserve"> </w:t>
      </w:r>
    </w:p>
    <w:p w14:paraId="698A5EAE" w14:textId="77777777" w:rsidR="00CD0311" w:rsidRPr="00CF2A0E" w:rsidRDefault="00E95865" w:rsidP="00CD0311">
      <w:pPr>
        <w:suppressAutoHyphens w:val="0"/>
        <w:ind w:left="1134" w:firstLine="295"/>
        <w:jc w:val="both"/>
        <w:textAlignment w:val="baseline"/>
        <w:rPr>
          <w:color w:val="231F20"/>
          <w:sz w:val="22"/>
          <w:szCs w:val="22"/>
          <w:lang w:eastAsia="hr-HR"/>
        </w:rPr>
      </w:pPr>
      <w:r w:rsidRPr="00CF2A0E">
        <w:rPr>
          <w:color w:val="231F20"/>
          <w:sz w:val="22"/>
          <w:szCs w:val="22"/>
          <w:lang w:eastAsia="hr-HR"/>
        </w:rPr>
        <w:t xml:space="preserve">da se stambena ili poslovna jedinica stavlja u omjer s ukupnim brojem stambenih </w:t>
      </w:r>
    </w:p>
    <w:p w14:paraId="7F047111" w14:textId="58E5235C" w:rsidR="00E95865" w:rsidRPr="00CF2A0E" w:rsidRDefault="00E95865" w:rsidP="00CD0311">
      <w:pPr>
        <w:suppressAutoHyphens w:val="0"/>
        <w:ind w:left="1134" w:firstLine="295"/>
        <w:jc w:val="both"/>
        <w:textAlignment w:val="baseline"/>
        <w:rPr>
          <w:color w:val="231F20"/>
          <w:sz w:val="22"/>
          <w:szCs w:val="22"/>
          <w:lang w:eastAsia="hr-HR"/>
        </w:rPr>
      </w:pPr>
      <w:r w:rsidRPr="00CF2A0E">
        <w:rPr>
          <w:color w:val="231F20"/>
          <w:sz w:val="22"/>
          <w:szCs w:val="22"/>
          <w:lang w:eastAsia="hr-HR"/>
        </w:rPr>
        <w:t xml:space="preserve">i/ili poslovnih jedinica na obračunskom mjestu. </w:t>
      </w:r>
    </w:p>
    <w:p w14:paraId="1183D831" w14:textId="674A9A26" w:rsidR="00E95865" w:rsidRPr="00CF2A0E" w:rsidRDefault="001B7E06" w:rsidP="001B7E06">
      <w:pPr>
        <w:suppressAutoHyphens w:val="0"/>
        <w:ind w:firstLine="708"/>
        <w:jc w:val="both"/>
        <w:textAlignment w:val="baseline"/>
        <w:rPr>
          <w:rFonts w:eastAsia="Calibri"/>
          <w:sz w:val="22"/>
          <w:szCs w:val="22"/>
          <w:lang w:eastAsia="en-US"/>
        </w:rPr>
      </w:pPr>
      <w:r w:rsidRPr="00CF2A0E">
        <w:rPr>
          <w:rFonts w:eastAsia="Calibri"/>
          <w:color w:val="000000"/>
          <w:kern w:val="1"/>
          <w:sz w:val="22"/>
          <w:szCs w:val="22"/>
          <w:lang w:eastAsia="ar-SA"/>
        </w:rPr>
        <w:t xml:space="preserve">(6) </w:t>
      </w:r>
      <w:r w:rsidR="00E95865" w:rsidRPr="00CF2A0E">
        <w:rPr>
          <w:color w:val="231F20"/>
          <w:sz w:val="22"/>
          <w:szCs w:val="22"/>
          <w:lang w:eastAsia="hr-HR"/>
        </w:rPr>
        <w:t>Broj fizičkih osoba kod korisnika usluge koji je kućanstvo u kolektivnom stanovanju utvrđuje se na temelju broja članova kućanstva navedenih u</w:t>
      </w:r>
      <w:r w:rsidR="00E95865" w:rsidRPr="00CF2A0E">
        <w:rPr>
          <w:rFonts w:eastAsia="Calibri"/>
          <w:sz w:val="22"/>
          <w:szCs w:val="22"/>
          <w:lang w:eastAsia="en-US"/>
        </w:rPr>
        <w:t xml:space="preserve"> izjavi o načinu korištenja javne usluge sakupljanja komunalnog otpada potpisanoj od strane ovlaštenog predstavnika suvlasnika.</w:t>
      </w:r>
      <w:r w:rsidR="00E95865" w:rsidRPr="00CF2A0E">
        <w:rPr>
          <w:color w:val="231F20"/>
          <w:sz w:val="22"/>
          <w:szCs w:val="22"/>
          <w:lang w:eastAsia="hr-HR"/>
        </w:rPr>
        <w:t xml:space="preserve"> </w:t>
      </w:r>
    </w:p>
    <w:p w14:paraId="2C5111B2" w14:textId="6194B0B7" w:rsidR="00E95865" w:rsidRPr="00CF2A0E" w:rsidRDefault="001B7E06" w:rsidP="001B7E06">
      <w:pPr>
        <w:suppressAutoHyphens w:val="0"/>
        <w:ind w:firstLine="708"/>
        <w:jc w:val="both"/>
        <w:textAlignment w:val="baseline"/>
        <w:rPr>
          <w:rFonts w:eastAsia="Calibri"/>
          <w:sz w:val="22"/>
          <w:szCs w:val="22"/>
          <w:lang w:eastAsia="en-US"/>
        </w:rPr>
      </w:pPr>
      <w:r w:rsidRPr="00CF2A0E">
        <w:rPr>
          <w:rFonts w:eastAsia="Calibri"/>
          <w:color w:val="000000"/>
          <w:kern w:val="1"/>
          <w:sz w:val="22"/>
          <w:szCs w:val="22"/>
          <w:lang w:eastAsia="ar-SA"/>
        </w:rPr>
        <w:t xml:space="preserve">(7) </w:t>
      </w:r>
      <w:r w:rsidR="00E95865" w:rsidRPr="00CF2A0E">
        <w:rPr>
          <w:color w:val="231F20"/>
          <w:sz w:val="22"/>
          <w:szCs w:val="22"/>
          <w:lang w:eastAsia="hr-HR"/>
        </w:rPr>
        <w:t xml:space="preserve">Broj fizičkih osoba </w:t>
      </w:r>
      <w:r w:rsidR="00E95865" w:rsidRPr="00CF2A0E">
        <w:rPr>
          <w:rFonts w:eastAsia="Calibri"/>
          <w:sz w:val="22"/>
          <w:szCs w:val="22"/>
          <w:lang w:eastAsia="en-US"/>
        </w:rPr>
        <w:t xml:space="preserve">za korisnika usluge koji nije kućanstvo </w:t>
      </w:r>
      <w:r w:rsidR="00E95865" w:rsidRPr="00CF2A0E">
        <w:rPr>
          <w:color w:val="231F20"/>
          <w:sz w:val="22"/>
          <w:szCs w:val="22"/>
          <w:lang w:eastAsia="hr-HR"/>
        </w:rPr>
        <w:t xml:space="preserve">utvrđuje se na temelju broja zaposlenika kod pravne osobe ili fizičke osobe </w:t>
      </w:r>
      <w:r w:rsidR="00181759">
        <w:rPr>
          <w:color w:val="231F20"/>
          <w:sz w:val="22"/>
          <w:szCs w:val="22"/>
          <w:lang w:eastAsia="hr-HR"/>
        </w:rPr>
        <w:t>-</w:t>
      </w:r>
      <w:r w:rsidR="00E95865" w:rsidRPr="00CF2A0E">
        <w:rPr>
          <w:color w:val="231F20"/>
          <w:sz w:val="22"/>
          <w:szCs w:val="22"/>
          <w:lang w:eastAsia="hr-HR"/>
        </w:rPr>
        <w:t xml:space="preserve"> obrtnika navedenih u</w:t>
      </w:r>
      <w:r w:rsidR="00E95865" w:rsidRPr="00CF2A0E">
        <w:rPr>
          <w:rFonts w:eastAsia="Calibri"/>
          <w:sz w:val="22"/>
          <w:szCs w:val="22"/>
          <w:lang w:eastAsia="en-US"/>
        </w:rPr>
        <w:t xml:space="preserve"> izjavi o načinu korištenja javne usluge sakupljanja komunalnog otpada potpisanoj od strane ovlaštenog predstavnika suvlasnika.</w:t>
      </w:r>
    </w:p>
    <w:p w14:paraId="29261DF6" w14:textId="65319478" w:rsidR="00E95865" w:rsidRPr="00CF2A0E" w:rsidRDefault="001B7E06" w:rsidP="001B7E06">
      <w:pPr>
        <w:suppressAutoHyphens w:val="0"/>
        <w:ind w:firstLine="708"/>
        <w:jc w:val="both"/>
        <w:textAlignment w:val="baseline"/>
        <w:rPr>
          <w:rFonts w:eastAsia="Calibri"/>
          <w:sz w:val="22"/>
          <w:szCs w:val="22"/>
          <w:lang w:eastAsia="en-US"/>
        </w:rPr>
      </w:pPr>
      <w:r w:rsidRPr="00CF2A0E">
        <w:rPr>
          <w:rFonts w:eastAsia="Calibri"/>
          <w:color w:val="000000"/>
          <w:kern w:val="1"/>
          <w:sz w:val="22"/>
          <w:szCs w:val="22"/>
          <w:lang w:eastAsia="ar-SA"/>
        </w:rPr>
        <w:t xml:space="preserve">(8) </w:t>
      </w:r>
      <w:r w:rsidR="00E95865" w:rsidRPr="00CF2A0E">
        <w:rPr>
          <w:rFonts w:eastAsia="Calibri"/>
          <w:sz w:val="22"/>
          <w:szCs w:val="22"/>
          <w:lang w:eastAsia="en-US"/>
        </w:rPr>
        <w:t>Broj stambenih i/ili poslovnih jedinica utvrđuje se temeljem popisa svih suvlasnika i pripadajućih stambenih / poslovnih jedinica iz izjave o načinu korištenja usluge sakupljanja komunalnog otpada potpisane od strane ovlaštenog predstavnika suvlasnika.</w:t>
      </w:r>
    </w:p>
    <w:p w14:paraId="7084BB5E" w14:textId="64A91B2B" w:rsidR="00E95865" w:rsidRPr="00CF2A0E" w:rsidRDefault="00E95865" w:rsidP="00063A11">
      <w:pPr>
        <w:suppressAutoHyphens w:val="0"/>
        <w:jc w:val="both"/>
        <w:textAlignment w:val="baseline"/>
        <w:rPr>
          <w:rFonts w:eastAsia="Calibri"/>
          <w:sz w:val="22"/>
          <w:szCs w:val="22"/>
          <w:lang w:eastAsia="en-US"/>
        </w:rPr>
      </w:pPr>
    </w:p>
    <w:p w14:paraId="2F14EA27" w14:textId="3EDA3599" w:rsidR="00E95865" w:rsidRPr="001E33C8" w:rsidRDefault="00E95865" w:rsidP="001E33C8">
      <w:pPr>
        <w:numPr>
          <w:ilvl w:val="0"/>
          <w:numId w:val="36"/>
        </w:numPr>
        <w:suppressAutoHyphens w:val="0"/>
        <w:ind w:left="709" w:hanging="425"/>
        <w:jc w:val="both"/>
        <w:rPr>
          <w:rFonts w:eastAsia="Calibri"/>
          <w:color w:val="000000"/>
          <w:kern w:val="1"/>
          <w:sz w:val="22"/>
          <w:szCs w:val="22"/>
          <w:lang w:eastAsia="ar-SA"/>
        </w:rPr>
      </w:pPr>
      <w:r w:rsidRPr="001E33C8">
        <w:rPr>
          <w:rFonts w:eastAsia="Calibri"/>
          <w:color w:val="000000"/>
          <w:kern w:val="1"/>
          <w:sz w:val="22"/>
          <w:szCs w:val="22"/>
          <w:lang w:eastAsia="ar-SA"/>
        </w:rPr>
        <w:t>ODREDBE O PRIHVATLJIVOM DOKAZU IZVRŠENJA JAVNE USLUGE ZA POJEDINOG KORISNIKA USLUGE</w:t>
      </w:r>
    </w:p>
    <w:p w14:paraId="5067AE50" w14:textId="77777777" w:rsidR="00E95865" w:rsidRPr="001E33C8" w:rsidRDefault="00E95865" w:rsidP="001E33C8">
      <w:pPr>
        <w:jc w:val="both"/>
        <w:rPr>
          <w:rFonts w:eastAsia="Calibri"/>
          <w:color w:val="000000"/>
          <w:kern w:val="1"/>
          <w:sz w:val="22"/>
          <w:szCs w:val="22"/>
          <w:lang w:eastAsia="ar-SA"/>
        </w:rPr>
      </w:pPr>
    </w:p>
    <w:p w14:paraId="34970C3A" w14:textId="77777777" w:rsidR="00E95865" w:rsidRPr="00CF2A0E" w:rsidRDefault="00E95865" w:rsidP="00063A11">
      <w:pPr>
        <w:jc w:val="center"/>
        <w:rPr>
          <w:rFonts w:eastAsia="Calibri"/>
          <w:color w:val="000000"/>
          <w:kern w:val="1"/>
          <w:sz w:val="22"/>
          <w:szCs w:val="22"/>
          <w:lang w:eastAsia="ar-SA"/>
        </w:rPr>
      </w:pPr>
      <w:r w:rsidRPr="00CF2A0E">
        <w:rPr>
          <w:rFonts w:eastAsia="Calibri"/>
          <w:color w:val="000000"/>
          <w:kern w:val="1"/>
          <w:sz w:val="22"/>
          <w:szCs w:val="22"/>
          <w:lang w:eastAsia="ar-SA"/>
        </w:rPr>
        <w:t>Članak 14.</w:t>
      </w:r>
    </w:p>
    <w:p w14:paraId="21BCECC2" w14:textId="77777777" w:rsidR="00E95865" w:rsidRPr="001E33C8" w:rsidRDefault="00E95865" w:rsidP="001E33C8">
      <w:pPr>
        <w:jc w:val="both"/>
        <w:rPr>
          <w:rFonts w:eastAsia="Calibri"/>
          <w:color w:val="000000"/>
          <w:kern w:val="1"/>
          <w:sz w:val="22"/>
          <w:szCs w:val="22"/>
          <w:lang w:eastAsia="ar-SA"/>
        </w:rPr>
      </w:pPr>
    </w:p>
    <w:p w14:paraId="67D3803A" w14:textId="7021C435" w:rsidR="00E95865" w:rsidRPr="00CF2A0E" w:rsidRDefault="001B7E06" w:rsidP="001B7E06">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(1) </w:t>
      </w:r>
      <w:r w:rsidR="00E95865" w:rsidRPr="00CF2A0E">
        <w:rPr>
          <w:rFonts w:eastAsia="Calibri"/>
          <w:color w:val="000000"/>
          <w:kern w:val="1"/>
          <w:sz w:val="22"/>
          <w:szCs w:val="22"/>
          <w:lang w:eastAsia="ar-SA"/>
        </w:rPr>
        <w:t>Davatelj usluge pomoću sustava identifikacije spremnika i programske podrške povezane s lokacijama spremnika na obračunskim mjestima, elektroničkim putem evidentira svako pražnjenje spremnika kod korisnika usluge.</w:t>
      </w:r>
    </w:p>
    <w:p w14:paraId="528F35F7" w14:textId="5A710ED4" w:rsidR="00E95865" w:rsidRPr="00CF2A0E" w:rsidRDefault="001B7E06" w:rsidP="001B7E06">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(2) </w:t>
      </w:r>
      <w:r w:rsidR="00E95865" w:rsidRPr="00CF2A0E">
        <w:rPr>
          <w:rFonts w:eastAsia="Calibri"/>
          <w:color w:val="000000"/>
          <w:kern w:val="1"/>
          <w:sz w:val="22"/>
          <w:szCs w:val="22"/>
          <w:lang w:eastAsia="ar-SA"/>
        </w:rPr>
        <w:t>Prihvatljivi dokaz izvršenja javne usluge je evidentirano elektroničko očitanje oznake na  spremniku korisnika usluge prilikom pražnjenja spremnika koje je zabilježeno u evidenciji korisnika usluge.</w:t>
      </w:r>
    </w:p>
    <w:p w14:paraId="7D573969" w14:textId="3E52B24F" w:rsidR="00E95865" w:rsidRPr="00CF2A0E" w:rsidRDefault="001B7E06" w:rsidP="001B7E06">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(3) </w:t>
      </w:r>
      <w:r w:rsidR="00E95865" w:rsidRPr="00CF2A0E">
        <w:rPr>
          <w:rFonts w:eastAsia="Calibri"/>
          <w:color w:val="000000"/>
          <w:kern w:val="1"/>
          <w:sz w:val="22"/>
          <w:szCs w:val="22"/>
          <w:lang w:eastAsia="ar-SA"/>
        </w:rPr>
        <w:t>Davatelj usluge dužan je održavati oznaku za elektroničko očitanje na spremniku svakog korisnika usluge.</w:t>
      </w:r>
    </w:p>
    <w:p w14:paraId="0DF7B599" w14:textId="04F3A0FD" w:rsidR="00E95865" w:rsidRPr="00CF2A0E" w:rsidRDefault="001B7E06" w:rsidP="001B7E06">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w:t>
      </w:r>
      <w:r w:rsidR="000215DD" w:rsidRPr="00CF2A0E">
        <w:rPr>
          <w:rFonts w:eastAsia="Calibri"/>
          <w:color w:val="000000"/>
          <w:kern w:val="1"/>
          <w:sz w:val="22"/>
          <w:szCs w:val="22"/>
          <w:lang w:eastAsia="ar-SA"/>
        </w:rPr>
        <w:t>4</w:t>
      </w:r>
      <w:r w:rsidRPr="00CF2A0E">
        <w:rPr>
          <w:rFonts w:eastAsia="Calibri"/>
          <w:color w:val="000000"/>
          <w:kern w:val="1"/>
          <w:sz w:val="22"/>
          <w:szCs w:val="22"/>
          <w:lang w:eastAsia="ar-SA"/>
        </w:rPr>
        <w:t xml:space="preserve">) </w:t>
      </w:r>
      <w:r w:rsidR="00E95865" w:rsidRPr="00CF2A0E">
        <w:rPr>
          <w:rFonts w:eastAsia="Calibri"/>
          <w:color w:val="000000"/>
          <w:kern w:val="1"/>
          <w:sz w:val="22"/>
          <w:szCs w:val="22"/>
          <w:lang w:eastAsia="ar-SA"/>
        </w:rPr>
        <w:t>Korisniku usluge zabranjeno je uklanjanje, premještanje i namjerno oštećivanje evidencijske oznake za elektroničko očitanje spremnika.</w:t>
      </w:r>
    </w:p>
    <w:p w14:paraId="2777236B" w14:textId="1173C508" w:rsidR="00E95865" w:rsidRPr="00CF2A0E" w:rsidRDefault="001B7E06" w:rsidP="001B7E06">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w:t>
      </w:r>
      <w:r w:rsidR="000215DD" w:rsidRPr="00CF2A0E">
        <w:rPr>
          <w:rFonts w:eastAsia="Calibri"/>
          <w:color w:val="000000"/>
          <w:kern w:val="1"/>
          <w:sz w:val="22"/>
          <w:szCs w:val="22"/>
          <w:lang w:eastAsia="ar-SA"/>
        </w:rPr>
        <w:t>5</w:t>
      </w:r>
      <w:r w:rsidRPr="00CF2A0E">
        <w:rPr>
          <w:rFonts w:eastAsia="Calibri"/>
          <w:color w:val="000000"/>
          <w:kern w:val="1"/>
          <w:sz w:val="22"/>
          <w:szCs w:val="22"/>
          <w:lang w:eastAsia="ar-SA"/>
        </w:rPr>
        <w:t xml:space="preserve">) </w:t>
      </w:r>
      <w:r w:rsidR="00E95865" w:rsidRPr="00CF2A0E">
        <w:rPr>
          <w:rFonts w:eastAsia="Calibri"/>
          <w:color w:val="000000"/>
          <w:kern w:val="1"/>
          <w:sz w:val="22"/>
          <w:szCs w:val="22"/>
          <w:lang w:eastAsia="ar-SA"/>
        </w:rPr>
        <w:t>Uočenu nepravilnost na ispostavljenom računu vezanu za dokaz izvršenja javne usluge, koja može biti uzrokovana oštećenjem oznake za elektroničko očitanje spremnika, korisnik usluge dužan je prijaviti davatelju usluge u skladu s člankom 10. ove Odluke.</w:t>
      </w:r>
    </w:p>
    <w:p w14:paraId="20969A29" w14:textId="77777777" w:rsidR="00E95865" w:rsidRPr="00CF2A0E" w:rsidRDefault="00E95865" w:rsidP="00063A11">
      <w:pPr>
        <w:jc w:val="both"/>
        <w:rPr>
          <w:rFonts w:eastAsia="Calibri"/>
          <w:color w:val="000000"/>
          <w:kern w:val="1"/>
          <w:sz w:val="22"/>
          <w:szCs w:val="22"/>
          <w:lang w:eastAsia="ar-SA"/>
        </w:rPr>
      </w:pPr>
    </w:p>
    <w:p w14:paraId="4CA4EC03" w14:textId="77777777" w:rsidR="00E95865" w:rsidRPr="001E33C8" w:rsidRDefault="00E95865" w:rsidP="001E33C8">
      <w:pPr>
        <w:numPr>
          <w:ilvl w:val="0"/>
          <w:numId w:val="36"/>
        </w:numPr>
        <w:suppressAutoHyphens w:val="0"/>
        <w:ind w:left="709" w:hanging="567"/>
        <w:jc w:val="both"/>
        <w:rPr>
          <w:rFonts w:eastAsia="Calibri"/>
          <w:color w:val="000000"/>
          <w:kern w:val="1"/>
          <w:sz w:val="22"/>
          <w:szCs w:val="22"/>
          <w:lang w:eastAsia="ar-SA"/>
        </w:rPr>
      </w:pPr>
      <w:r w:rsidRPr="001E33C8">
        <w:rPr>
          <w:rFonts w:eastAsia="Calibri"/>
          <w:color w:val="000000"/>
          <w:kern w:val="1"/>
          <w:sz w:val="22"/>
          <w:szCs w:val="22"/>
          <w:lang w:eastAsia="ar-SA"/>
        </w:rPr>
        <w:lastRenderedPageBreak/>
        <w:t>NAČIN ODREĐIVANJA UDJELA KORISNIKA KAD NIJE POSTIGNUT SPORAZUM O UDJELIMA</w:t>
      </w:r>
    </w:p>
    <w:p w14:paraId="6DFF161D" w14:textId="77777777" w:rsidR="00E95865" w:rsidRPr="001E33C8" w:rsidRDefault="00E95865" w:rsidP="00063A11">
      <w:pPr>
        <w:jc w:val="both"/>
        <w:rPr>
          <w:rFonts w:eastAsia="Calibri"/>
          <w:color w:val="000000"/>
          <w:kern w:val="1"/>
          <w:sz w:val="22"/>
          <w:szCs w:val="22"/>
          <w:lang w:eastAsia="ar-SA"/>
        </w:rPr>
      </w:pPr>
    </w:p>
    <w:p w14:paraId="6E004D5E" w14:textId="77777777" w:rsidR="00E95865" w:rsidRPr="00CF2A0E" w:rsidRDefault="00E95865" w:rsidP="00063A11">
      <w:pPr>
        <w:jc w:val="center"/>
        <w:rPr>
          <w:rFonts w:eastAsia="Calibri"/>
          <w:color w:val="000000"/>
          <w:kern w:val="1"/>
          <w:sz w:val="22"/>
          <w:szCs w:val="22"/>
          <w:lang w:eastAsia="ar-SA"/>
        </w:rPr>
      </w:pPr>
      <w:r w:rsidRPr="00CF2A0E">
        <w:rPr>
          <w:rFonts w:eastAsia="Calibri"/>
          <w:color w:val="000000"/>
          <w:kern w:val="1"/>
          <w:sz w:val="22"/>
          <w:szCs w:val="22"/>
          <w:lang w:eastAsia="ar-SA"/>
        </w:rPr>
        <w:t>Članak 15.</w:t>
      </w:r>
    </w:p>
    <w:p w14:paraId="1CA512A6" w14:textId="77777777" w:rsidR="00E95865" w:rsidRPr="00CF2A0E" w:rsidRDefault="00E95865" w:rsidP="001E33C8">
      <w:pPr>
        <w:jc w:val="both"/>
        <w:rPr>
          <w:rFonts w:eastAsia="Calibri"/>
          <w:color w:val="000000"/>
          <w:kern w:val="1"/>
          <w:sz w:val="22"/>
          <w:szCs w:val="22"/>
          <w:lang w:eastAsia="ar-SA"/>
        </w:rPr>
      </w:pPr>
    </w:p>
    <w:p w14:paraId="03C93BC1" w14:textId="2A33B247" w:rsidR="00E95865" w:rsidRPr="00CF2A0E" w:rsidRDefault="000215DD" w:rsidP="000215DD">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(1) </w:t>
      </w:r>
      <w:r w:rsidR="00E95865" w:rsidRPr="00CF2A0E">
        <w:rPr>
          <w:color w:val="231F20"/>
          <w:sz w:val="22"/>
          <w:szCs w:val="22"/>
          <w:lang w:eastAsia="hr-HR"/>
        </w:rPr>
        <w:t xml:space="preserve">U slučaju kad su korisnici usluge kućanstva i pravne i fizičke osobe </w:t>
      </w:r>
      <w:r w:rsidR="00181759">
        <w:rPr>
          <w:color w:val="231F20"/>
          <w:sz w:val="22"/>
          <w:szCs w:val="22"/>
          <w:lang w:eastAsia="hr-HR"/>
        </w:rPr>
        <w:t>-</w:t>
      </w:r>
      <w:r w:rsidR="00E95865" w:rsidRPr="00CF2A0E">
        <w:rPr>
          <w:color w:val="231F20"/>
          <w:sz w:val="22"/>
          <w:szCs w:val="22"/>
          <w:lang w:eastAsia="hr-HR"/>
        </w:rPr>
        <w:t xml:space="preserve"> obrtnici koji koriste zajednički spremnik, a nije postignut sporazum o njihovim udjelima, davatelj usluge određuje volumen spremnika i udio korisnika usluge u korištenju zajedničkog spremnika.</w:t>
      </w:r>
    </w:p>
    <w:p w14:paraId="37F70B2C" w14:textId="382147F1" w:rsidR="00E95865" w:rsidRPr="00CF2A0E" w:rsidRDefault="000215DD" w:rsidP="000215DD">
      <w:pPr>
        <w:suppressAutoHyphens w:val="0"/>
        <w:ind w:firstLine="708"/>
        <w:jc w:val="both"/>
        <w:textAlignment w:val="baseline"/>
        <w:rPr>
          <w:rFonts w:eastAsia="Calibri"/>
          <w:sz w:val="22"/>
          <w:szCs w:val="22"/>
          <w:lang w:eastAsia="en-US"/>
        </w:rPr>
      </w:pPr>
      <w:r w:rsidRPr="00CF2A0E">
        <w:rPr>
          <w:rFonts w:eastAsia="Calibri"/>
          <w:color w:val="000000"/>
          <w:kern w:val="1"/>
          <w:sz w:val="22"/>
          <w:szCs w:val="22"/>
          <w:lang w:eastAsia="ar-SA"/>
        </w:rPr>
        <w:t xml:space="preserve">(2) </w:t>
      </w:r>
      <w:r w:rsidR="00E95865" w:rsidRPr="00CF2A0E">
        <w:rPr>
          <w:color w:val="231F20"/>
          <w:sz w:val="22"/>
          <w:szCs w:val="22"/>
          <w:lang w:eastAsia="hr-HR"/>
        </w:rPr>
        <w:t xml:space="preserve">Davatelj usluge utvrđuje potreban volumen zajedničkog spremnika temeljem minimalno zaduženog volumena koji po korisniku usluge iznosi 80 litara (uz odstupanje od 10% ovisno o tehničkim uvjetima). </w:t>
      </w:r>
    </w:p>
    <w:p w14:paraId="5AD19A93" w14:textId="6FD1ABE9" w:rsidR="00E95865" w:rsidRPr="00CF2A0E" w:rsidRDefault="000215DD" w:rsidP="000215DD">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(3) </w:t>
      </w:r>
      <w:r w:rsidR="00E95865" w:rsidRPr="00CF2A0E">
        <w:rPr>
          <w:color w:val="231F20"/>
          <w:sz w:val="22"/>
          <w:szCs w:val="22"/>
          <w:lang w:eastAsia="hr-HR"/>
        </w:rPr>
        <w:t>Za određivanje udjela korisnika usluge davatelj usluge primjenjuje model B tj. stambena ili poslovna jedinica stavlja se u omjer s ukupnim brojem stambenih i/ili poslovnih jedinica na obračunskom mjestu.</w:t>
      </w:r>
    </w:p>
    <w:p w14:paraId="1BFDAE90" w14:textId="59BCEECC" w:rsidR="00E95865" w:rsidRPr="00CF2A0E" w:rsidRDefault="000215DD" w:rsidP="000215DD">
      <w:pPr>
        <w:suppressAutoHyphens w:val="0"/>
        <w:ind w:firstLine="708"/>
        <w:jc w:val="both"/>
        <w:textAlignment w:val="baseline"/>
        <w:rPr>
          <w:rFonts w:eastAsia="Calibri"/>
          <w:sz w:val="22"/>
          <w:szCs w:val="22"/>
          <w:lang w:eastAsia="en-US"/>
        </w:rPr>
      </w:pPr>
      <w:r w:rsidRPr="00CF2A0E">
        <w:rPr>
          <w:rFonts w:eastAsia="Calibri"/>
          <w:color w:val="000000"/>
          <w:kern w:val="1"/>
          <w:sz w:val="22"/>
          <w:szCs w:val="22"/>
          <w:lang w:eastAsia="ar-SA"/>
        </w:rPr>
        <w:t xml:space="preserve">(4) </w:t>
      </w:r>
      <w:r w:rsidR="00E95865" w:rsidRPr="00CF2A0E">
        <w:rPr>
          <w:rFonts w:eastAsia="Calibri"/>
          <w:sz w:val="22"/>
          <w:szCs w:val="22"/>
          <w:lang w:eastAsia="en-US"/>
        </w:rPr>
        <w:t>Ukupan broj stambenih i/ili poslovnih jedinica utvrđuje se temeljem popisa svih suvlasnika i pripadajućih stambenih i/ili poslovnih jedinica iz izjave o načinu korištenja usluge sakupljanja komunalnog otpada potpisane od strane ovlaštenog predstavnika suvlasnika.</w:t>
      </w:r>
    </w:p>
    <w:p w14:paraId="24564E57" w14:textId="77777777" w:rsidR="00E95865" w:rsidRPr="00CF2A0E" w:rsidRDefault="00E95865" w:rsidP="00063A11">
      <w:pPr>
        <w:suppressAutoHyphens w:val="0"/>
        <w:jc w:val="both"/>
        <w:textAlignment w:val="baseline"/>
        <w:rPr>
          <w:color w:val="231F20"/>
          <w:sz w:val="22"/>
          <w:szCs w:val="22"/>
          <w:lang w:eastAsia="hr-HR"/>
        </w:rPr>
      </w:pPr>
    </w:p>
    <w:p w14:paraId="1E081D93" w14:textId="77777777" w:rsidR="00E95865" w:rsidRPr="001E33C8" w:rsidRDefault="00E95865" w:rsidP="001E33C8">
      <w:pPr>
        <w:numPr>
          <w:ilvl w:val="0"/>
          <w:numId w:val="36"/>
        </w:numPr>
        <w:suppressAutoHyphens w:val="0"/>
        <w:ind w:left="709" w:hanging="425"/>
        <w:jc w:val="both"/>
        <w:rPr>
          <w:rFonts w:eastAsia="Calibri"/>
          <w:color w:val="000000"/>
          <w:kern w:val="1"/>
          <w:sz w:val="22"/>
          <w:szCs w:val="22"/>
          <w:lang w:eastAsia="ar-SA"/>
        </w:rPr>
      </w:pPr>
      <w:r w:rsidRPr="001E33C8">
        <w:rPr>
          <w:rFonts w:eastAsia="Calibri"/>
          <w:color w:val="000000"/>
          <w:kern w:val="1"/>
          <w:sz w:val="22"/>
          <w:szCs w:val="22"/>
          <w:lang w:eastAsia="ar-SA"/>
        </w:rPr>
        <w:t>ODREDBE O UGOVORNOJ KAZNI</w:t>
      </w:r>
    </w:p>
    <w:p w14:paraId="20089422" w14:textId="77777777" w:rsidR="000215DD" w:rsidRPr="001E33C8" w:rsidRDefault="000215DD" w:rsidP="00063A11">
      <w:pPr>
        <w:jc w:val="both"/>
        <w:rPr>
          <w:rFonts w:eastAsia="Calibri"/>
          <w:color w:val="000000"/>
          <w:kern w:val="1"/>
          <w:sz w:val="22"/>
          <w:szCs w:val="22"/>
          <w:lang w:eastAsia="ar-SA"/>
        </w:rPr>
      </w:pPr>
    </w:p>
    <w:p w14:paraId="546EF20E" w14:textId="77777777" w:rsidR="00E95865" w:rsidRPr="00CF2A0E" w:rsidRDefault="00E95865" w:rsidP="00063A11">
      <w:pPr>
        <w:jc w:val="center"/>
        <w:rPr>
          <w:rFonts w:eastAsia="Calibri"/>
          <w:color w:val="000000"/>
          <w:kern w:val="1"/>
          <w:sz w:val="22"/>
          <w:szCs w:val="22"/>
          <w:lang w:eastAsia="ar-SA"/>
        </w:rPr>
      </w:pPr>
      <w:r w:rsidRPr="00CF2A0E">
        <w:rPr>
          <w:rFonts w:eastAsia="Calibri"/>
          <w:color w:val="000000"/>
          <w:kern w:val="1"/>
          <w:sz w:val="22"/>
          <w:szCs w:val="22"/>
          <w:lang w:eastAsia="ar-SA"/>
        </w:rPr>
        <w:t>Članak 16.</w:t>
      </w:r>
    </w:p>
    <w:p w14:paraId="3F48DF66" w14:textId="77777777" w:rsidR="00E95865" w:rsidRPr="001E33C8" w:rsidRDefault="00E95865" w:rsidP="00063A11">
      <w:pPr>
        <w:jc w:val="both"/>
        <w:rPr>
          <w:rFonts w:eastAsia="Calibri"/>
          <w:color w:val="000000"/>
          <w:kern w:val="1"/>
          <w:sz w:val="22"/>
          <w:szCs w:val="22"/>
          <w:lang w:eastAsia="ar-SA"/>
        </w:rPr>
      </w:pPr>
    </w:p>
    <w:p w14:paraId="69AF1D80" w14:textId="3728114D" w:rsidR="00E95865" w:rsidRPr="00CF2A0E" w:rsidRDefault="000215DD" w:rsidP="000215DD">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(1) </w:t>
      </w:r>
      <w:r w:rsidR="00E95865" w:rsidRPr="00CF2A0E">
        <w:rPr>
          <w:rFonts w:eastAsia="Calibri"/>
          <w:color w:val="000000"/>
          <w:kern w:val="1"/>
          <w:sz w:val="22"/>
          <w:szCs w:val="22"/>
          <w:lang w:eastAsia="ar-SA"/>
        </w:rPr>
        <w:t>Ugovorna kazna je novčani iznos koji je korisnik usluge dužan platiti davatelju usluge ako ne ispunjava obveze navedene u stavku 2. ovog</w:t>
      </w:r>
      <w:r w:rsidR="00110771" w:rsidRPr="00CF2A0E">
        <w:rPr>
          <w:rFonts w:eastAsia="Calibri"/>
          <w:color w:val="000000"/>
          <w:kern w:val="1"/>
          <w:sz w:val="22"/>
          <w:szCs w:val="22"/>
          <w:lang w:eastAsia="ar-SA"/>
        </w:rPr>
        <w:t>a</w:t>
      </w:r>
      <w:r w:rsidR="00E95865" w:rsidRPr="00CF2A0E">
        <w:rPr>
          <w:rFonts w:eastAsia="Calibri"/>
          <w:color w:val="000000"/>
          <w:kern w:val="1"/>
          <w:sz w:val="22"/>
          <w:szCs w:val="22"/>
          <w:lang w:eastAsia="ar-SA"/>
        </w:rPr>
        <w:t xml:space="preserve"> članka.</w:t>
      </w:r>
    </w:p>
    <w:p w14:paraId="1F600AEC" w14:textId="6B4DF982" w:rsidR="00E95865" w:rsidRPr="00CF2A0E" w:rsidRDefault="000215DD" w:rsidP="000215DD">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(2) </w:t>
      </w:r>
      <w:r w:rsidR="00E95865" w:rsidRPr="00CF2A0E">
        <w:rPr>
          <w:rFonts w:eastAsia="Calibri"/>
          <w:color w:val="000000"/>
          <w:kern w:val="1"/>
          <w:sz w:val="22"/>
          <w:szCs w:val="22"/>
          <w:lang w:eastAsia="ar-SA"/>
        </w:rPr>
        <w:t>Ugovorna kazna će se obračunati korisniku usluge i iskazati na ispostavljenom računu za obavljenu uslugu ako korisnik usluge:</w:t>
      </w:r>
    </w:p>
    <w:p w14:paraId="428FCA70" w14:textId="3636BD1E" w:rsidR="00E95865" w:rsidRPr="001E33C8" w:rsidRDefault="00E95865" w:rsidP="001E33C8">
      <w:pPr>
        <w:numPr>
          <w:ilvl w:val="0"/>
          <w:numId w:val="31"/>
        </w:numPr>
        <w:suppressAutoHyphens w:val="0"/>
        <w:ind w:left="1134" w:hanging="284"/>
        <w:jc w:val="both"/>
        <w:rPr>
          <w:rFonts w:eastAsia="Calibri"/>
          <w:color w:val="000000"/>
          <w:kern w:val="1"/>
          <w:sz w:val="22"/>
          <w:szCs w:val="22"/>
          <w:lang w:eastAsia="ar-SA"/>
        </w:rPr>
      </w:pPr>
      <w:r w:rsidRPr="001E33C8">
        <w:rPr>
          <w:rFonts w:eastAsia="Calibri"/>
          <w:color w:val="000000"/>
          <w:kern w:val="1"/>
          <w:sz w:val="22"/>
          <w:szCs w:val="22"/>
          <w:lang w:eastAsia="ar-SA"/>
        </w:rPr>
        <w:t>ne koristi javnu uslugu na području Grada Požege na način da proizvedeni komunalni otpad predaje putem zaduženog spremnika (ili koristi nestandardizirani spremnik ili vreću)</w:t>
      </w:r>
    </w:p>
    <w:p w14:paraId="21560833" w14:textId="0BC976FF" w:rsidR="00E95865" w:rsidRPr="001E33C8" w:rsidRDefault="00E95865" w:rsidP="001E33C8">
      <w:pPr>
        <w:numPr>
          <w:ilvl w:val="0"/>
          <w:numId w:val="31"/>
        </w:numPr>
        <w:suppressAutoHyphens w:val="0"/>
        <w:ind w:left="1134" w:hanging="284"/>
        <w:jc w:val="both"/>
        <w:rPr>
          <w:rFonts w:eastAsia="Calibri"/>
          <w:color w:val="000000"/>
          <w:kern w:val="1"/>
          <w:sz w:val="22"/>
          <w:szCs w:val="22"/>
          <w:lang w:eastAsia="ar-SA"/>
        </w:rPr>
      </w:pPr>
      <w:r w:rsidRPr="001E33C8">
        <w:rPr>
          <w:rFonts w:eastAsia="Calibri"/>
          <w:color w:val="000000"/>
          <w:kern w:val="1"/>
          <w:sz w:val="22"/>
          <w:szCs w:val="22"/>
          <w:lang w:eastAsia="ar-SA"/>
        </w:rPr>
        <w:t>ako davatelju usluge onemogući pristup spremniku na mjestu primopredaje otpada ili kad to mjesto nije na javnoj površini</w:t>
      </w:r>
    </w:p>
    <w:p w14:paraId="7C855A60" w14:textId="5401A6EC" w:rsidR="00E95865" w:rsidRPr="001E33C8" w:rsidRDefault="00E95865" w:rsidP="001E33C8">
      <w:pPr>
        <w:numPr>
          <w:ilvl w:val="0"/>
          <w:numId w:val="31"/>
        </w:numPr>
        <w:suppressAutoHyphens w:val="0"/>
        <w:ind w:left="1134" w:hanging="284"/>
        <w:jc w:val="both"/>
        <w:rPr>
          <w:rFonts w:eastAsia="Calibri"/>
          <w:color w:val="000000"/>
          <w:kern w:val="1"/>
          <w:sz w:val="22"/>
          <w:szCs w:val="22"/>
          <w:lang w:eastAsia="ar-SA"/>
        </w:rPr>
      </w:pPr>
      <w:r w:rsidRPr="001E33C8">
        <w:rPr>
          <w:rFonts w:eastAsia="Calibri"/>
          <w:color w:val="000000"/>
          <w:kern w:val="1"/>
          <w:sz w:val="22"/>
          <w:szCs w:val="22"/>
          <w:lang w:eastAsia="ar-SA"/>
        </w:rPr>
        <w:t>na obračunskom mjestu postupa s otpadom na način da dovodi u opasnost ljudsko zdravlje, rasipa otpad oko spremnika i uzrokuje neugodu drugoj osobi zbog mirisa otpada (ne održava spremnik i lokaciju spremnika čistim)</w:t>
      </w:r>
    </w:p>
    <w:p w14:paraId="22E90A84" w14:textId="58AA51DE" w:rsidR="00E95865" w:rsidRPr="001E33C8" w:rsidRDefault="00E95865" w:rsidP="001E33C8">
      <w:pPr>
        <w:numPr>
          <w:ilvl w:val="0"/>
          <w:numId w:val="31"/>
        </w:numPr>
        <w:suppressAutoHyphens w:val="0"/>
        <w:ind w:left="1134" w:hanging="284"/>
        <w:jc w:val="both"/>
        <w:rPr>
          <w:rFonts w:eastAsia="Calibri"/>
          <w:color w:val="000000"/>
          <w:kern w:val="1"/>
          <w:sz w:val="22"/>
          <w:szCs w:val="22"/>
          <w:lang w:eastAsia="ar-SA"/>
        </w:rPr>
      </w:pPr>
      <w:r w:rsidRPr="001E33C8">
        <w:rPr>
          <w:rFonts w:eastAsia="Calibri"/>
          <w:color w:val="000000"/>
          <w:kern w:val="1"/>
          <w:sz w:val="22"/>
          <w:szCs w:val="22"/>
          <w:lang w:eastAsia="ar-SA"/>
        </w:rPr>
        <w:t>nepravilno postupa sa spremnikom na obračunskom mjestu i ne ispunjava obveze vezane za spremnik i zajedničko korištenje spremnika (ostavlja podignut poklopac, oštećuje natpise i oznake na spremniku, u spremnik odlaže otpad koji nije u skladu s namjenom spremnika)</w:t>
      </w:r>
    </w:p>
    <w:p w14:paraId="61452452" w14:textId="782E0903" w:rsidR="00E95865" w:rsidRPr="001E33C8" w:rsidRDefault="00E95865" w:rsidP="001E33C8">
      <w:pPr>
        <w:numPr>
          <w:ilvl w:val="0"/>
          <w:numId w:val="31"/>
        </w:numPr>
        <w:suppressAutoHyphens w:val="0"/>
        <w:ind w:left="1134" w:hanging="284"/>
        <w:jc w:val="both"/>
        <w:rPr>
          <w:rFonts w:eastAsia="Calibri"/>
          <w:color w:val="000000"/>
          <w:kern w:val="1"/>
          <w:sz w:val="22"/>
          <w:szCs w:val="22"/>
          <w:lang w:eastAsia="ar-SA"/>
        </w:rPr>
      </w:pPr>
      <w:r w:rsidRPr="001E33C8">
        <w:rPr>
          <w:rFonts w:eastAsia="Calibri"/>
          <w:color w:val="000000"/>
          <w:kern w:val="1"/>
          <w:sz w:val="22"/>
          <w:szCs w:val="22"/>
          <w:lang w:eastAsia="ar-SA"/>
        </w:rPr>
        <w:t>ne predaje opasni komunalni otpad u reciklažno dvorište ili mobilno reciklažno</w:t>
      </w:r>
      <w:r w:rsidR="000215DD" w:rsidRPr="001E33C8">
        <w:rPr>
          <w:rFonts w:eastAsia="Calibri"/>
          <w:color w:val="000000"/>
          <w:kern w:val="1"/>
          <w:sz w:val="22"/>
          <w:szCs w:val="22"/>
          <w:lang w:eastAsia="ar-SA"/>
        </w:rPr>
        <w:t xml:space="preserve"> </w:t>
      </w:r>
      <w:r w:rsidRPr="001E33C8">
        <w:rPr>
          <w:rFonts w:eastAsia="Calibri"/>
          <w:color w:val="000000"/>
          <w:kern w:val="1"/>
          <w:sz w:val="22"/>
          <w:szCs w:val="22"/>
          <w:lang w:eastAsia="ar-SA"/>
        </w:rPr>
        <w:t>dvorište</w:t>
      </w:r>
    </w:p>
    <w:p w14:paraId="348F4ABC" w14:textId="19AC9CA6" w:rsidR="00E95865" w:rsidRPr="001E33C8" w:rsidRDefault="00E95865" w:rsidP="001E33C8">
      <w:pPr>
        <w:numPr>
          <w:ilvl w:val="0"/>
          <w:numId w:val="31"/>
        </w:numPr>
        <w:suppressAutoHyphens w:val="0"/>
        <w:ind w:left="1134" w:hanging="284"/>
        <w:jc w:val="both"/>
        <w:rPr>
          <w:rFonts w:eastAsia="Calibri"/>
          <w:color w:val="000000"/>
          <w:kern w:val="1"/>
          <w:sz w:val="22"/>
          <w:szCs w:val="22"/>
          <w:lang w:eastAsia="ar-SA"/>
        </w:rPr>
      </w:pPr>
      <w:r w:rsidRPr="001E33C8">
        <w:rPr>
          <w:rFonts w:eastAsia="Calibri"/>
          <w:color w:val="000000"/>
          <w:kern w:val="1"/>
          <w:sz w:val="22"/>
          <w:szCs w:val="22"/>
          <w:lang w:eastAsia="ar-SA"/>
        </w:rPr>
        <w:t>ne predaje odvojeno miješani komunalni otpad, reciklabilni komunalni otpad, opasni komunalni otpad i glomazni otpad (u kantu za miješani komunalni otpad odlaže reciklabilni, opasni, glomazni i biootpad)</w:t>
      </w:r>
    </w:p>
    <w:p w14:paraId="7832EC2E" w14:textId="77777777" w:rsidR="00E95865" w:rsidRPr="00CF2A0E" w:rsidRDefault="00E95865" w:rsidP="001E33C8">
      <w:pPr>
        <w:numPr>
          <w:ilvl w:val="0"/>
          <w:numId w:val="31"/>
        </w:numPr>
        <w:suppressAutoHyphens w:val="0"/>
        <w:ind w:left="1134" w:hanging="284"/>
        <w:jc w:val="both"/>
        <w:rPr>
          <w:rFonts w:eastAsia="Calibri"/>
          <w:color w:val="000000"/>
          <w:kern w:val="1"/>
          <w:sz w:val="22"/>
          <w:szCs w:val="22"/>
          <w:lang w:eastAsia="ar-SA"/>
        </w:rPr>
      </w:pPr>
      <w:r w:rsidRPr="00CF2A0E">
        <w:rPr>
          <w:rFonts w:eastAsia="Calibri"/>
          <w:color w:val="000000"/>
          <w:kern w:val="1"/>
          <w:sz w:val="22"/>
          <w:szCs w:val="22"/>
          <w:lang w:eastAsia="ar-SA"/>
        </w:rPr>
        <w:t>ne predaje odvojeno biootpad ili ga ne kompostira na mjestu nastanka</w:t>
      </w:r>
    </w:p>
    <w:p w14:paraId="549B9167" w14:textId="77777777" w:rsidR="00E95865" w:rsidRPr="00CF2A0E" w:rsidRDefault="00E95865" w:rsidP="001E33C8">
      <w:pPr>
        <w:numPr>
          <w:ilvl w:val="0"/>
          <w:numId w:val="31"/>
        </w:numPr>
        <w:suppressAutoHyphens w:val="0"/>
        <w:ind w:left="1134" w:hanging="284"/>
        <w:jc w:val="both"/>
        <w:rPr>
          <w:rFonts w:eastAsia="Calibri"/>
          <w:color w:val="000000"/>
          <w:kern w:val="1"/>
          <w:sz w:val="22"/>
          <w:szCs w:val="22"/>
          <w:lang w:eastAsia="ar-SA"/>
        </w:rPr>
      </w:pPr>
      <w:r w:rsidRPr="00CF2A0E">
        <w:rPr>
          <w:rFonts w:eastAsia="Calibri"/>
          <w:color w:val="000000"/>
          <w:kern w:val="1"/>
          <w:sz w:val="22"/>
          <w:szCs w:val="22"/>
          <w:lang w:eastAsia="ar-SA"/>
        </w:rPr>
        <w:t>davatelju usluge ne dostavi ispunjenu izjavu o načinu korištenja javne usluge.</w:t>
      </w:r>
    </w:p>
    <w:p w14:paraId="1F79073C" w14:textId="48D6468E" w:rsidR="00E95865" w:rsidRPr="00CF2A0E" w:rsidRDefault="000215DD" w:rsidP="000215DD">
      <w:pPr>
        <w:suppressAutoHyphens w:val="0"/>
        <w:ind w:firstLine="708"/>
        <w:jc w:val="both"/>
        <w:textAlignment w:val="baseline"/>
        <w:rPr>
          <w:rFonts w:eastAsia="Calibri"/>
          <w:color w:val="000000"/>
          <w:kern w:val="1"/>
          <w:sz w:val="22"/>
          <w:szCs w:val="22"/>
          <w:lang w:eastAsia="ar-SA"/>
        </w:rPr>
      </w:pPr>
      <w:r w:rsidRPr="00CF2A0E">
        <w:rPr>
          <w:rFonts w:eastAsia="Calibri"/>
          <w:color w:val="000000"/>
          <w:kern w:val="1"/>
          <w:sz w:val="22"/>
          <w:szCs w:val="22"/>
          <w:lang w:eastAsia="ar-SA"/>
        </w:rPr>
        <w:t xml:space="preserve">(3) </w:t>
      </w:r>
      <w:r w:rsidR="00E95865" w:rsidRPr="00CF2A0E">
        <w:rPr>
          <w:color w:val="000000"/>
          <w:kern w:val="1"/>
          <w:sz w:val="22"/>
          <w:szCs w:val="22"/>
          <w:lang w:eastAsia="ar-SA"/>
        </w:rPr>
        <w:t>Postupanja opisana u stavku 2. ovog</w:t>
      </w:r>
      <w:r w:rsidRPr="00CF2A0E">
        <w:rPr>
          <w:color w:val="000000"/>
          <w:kern w:val="1"/>
          <w:sz w:val="22"/>
          <w:szCs w:val="22"/>
          <w:lang w:eastAsia="ar-SA"/>
        </w:rPr>
        <w:t>a</w:t>
      </w:r>
      <w:r w:rsidR="00E95865" w:rsidRPr="00CF2A0E">
        <w:rPr>
          <w:color w:val="000000"/>
          <w:kern w:val="1"/>
          <w:sz w:val="22"/>
          <w:szCs w:val="22"/>
          <w:lang w:eastAsia="ar-SA"/>
        </w:rPr>
        <w:t xml:space="preserve"> članka davatelj usluge utvrđivat će pregledom zapisa video nadzora ugrađenog na specijalno vozilo za prijevoz otpada, kontrolama davatelja usluge uz prilaganje fotodokumentacije. </w:t>
      </w:r>
    </w:p>
    <w:p w14:paraId="0117565A" w14:textId="2CB93682" w:rsidR="00E95865" w:rsidRPr="00CF2A0E" w:rsidRDefault="000215DD" w:rsidP="000215DD">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(4) </w:t>
      </w:r>
      <w:r w:rsidR="00E95865" w:rsidRPr="00CF2A0E">
        <w:rPr>
          <w:rFonts w:eastAsia="Calibri"/>
          <w:color w:val="000000"/>
          <w:kern w:val="1"/>
          <w:sz w:val="22"/>
          <w:szCs w:val="22"/>
          <w:lang w:eastAsia="ar-SA"/>
        </w:rPr>
        <w:t>Iznos ugovorne kazne bit će određen Cjenikom javne usluge, a mora biti razmjeran troškovima uklanjanja posljedica postupanja navedenih u stav</w:t>
      </w:r>
      <w:r w:rsidRPr="00CF2A0E">
        <w:rPr>
          <w:rFonts w:eastAsia="Calibri"/>
          <w:color w:val="000000"/>
          <w:kern w:val="1"/>
          <w:sz w:val="22"/>
          <w:szCs w:val="22"/>
          <w:lang w:eastAsia="ar-SA"/>
        </w:rPr>
        <w:t xml:space="preserve">ku </w:t>
      </w:r>
      <w:r w:rsidR="00E95865" w:rsidRPr="00CF2A0E">
        <w:rPr>
          <w:rFonts w:eastAsia="Calibri"/>
          <w:color w:val="000000"/>
          <w:kern w:val="1"/>
          <w:sz w:val="22"/>
          <w:szCs w:val="22"/>
          <w:lang w:eastAsia="ar-SA"/>
        </w:rPr>
        <w:t>2. ovog</w:t>
      </w:r>
      <w:r w:rsidRPr="00CF2A0E">
        <w:rPr>
          <w:rFonts w:eastAsia="Calibri"/>
          <w:color w:val="000000"/>
          <w:kern w:val="1"/>
          <w:sz w:val="22"/>
          <w:szCs w:val="22"/>
          <w:lang w:eastAsia="ar-SA"/>
        </w:rPr>
        <w:t>a</w:t>
      </w:r>
      <w:r w:rsidR="00E95865" w:rsidRPr="00CF2A0E">
        <w:rPr>
          <w:rFonts w:eastAsia="Calibri"/>
          <w:color w:val="000000"/>
          <w:kern w:val="1"/>
          <w:sz w:val="22"/>
          <w:szCs w:val="22"/>
          <w:lang w:eastAsia="ar-SA"/>
        </w:rPr>
        <w:t xml:space="preserve"> članka</w:t>
      </w:r>
      <w:r w:rsidRPr="00CF2A0E">
        <w:rPr>
          <w:rFonts w:eastAsia="Calibri"/>
          <w:color w:val="000000"/>
          <w:kern w:val="1"/>
          <w:sz w:val="22"/>
          <w:szCs w:val="22"/>
          <w:lang w:eastAsia="ar-SA"/>
        </w:rPr>
        <w:t xml:space="preserve">, u </w:t>
      </w:r>
      <w:r w:rsidR="00E95865" w:rsidRPr="00CF2A0E">
        <w:rPr>
          <w:rFonts w:eastAsia="Calibri"/>
          <w:color w:val="000000"/>
          <w:kern w:val="1"/>
          <w:sz w:val="22"/>
          <w:szCs w:val="22"/>
          <w:lang w:eastAsia="ar-SA"/>
        </w:rPr>
        <w:t xml:space="preserve"> točk</w:t>
      </w:r>
      <w:r w:rsidR="00181759">
        <w:rPr>
          <w:rFonts w:eastAsia="Calibri"/>
          <w:color w:val="000000"/>
          <w:kern w:val="1"/>
          <w:sz w:val="22"/>
          <w:szCs w:val="22"/>
          <w:lang w:eastAsia="ar-SA"/>
        </w:rPr>
        <w:t xml:space="preserve">i </w:t>
      </w:r>
      <w:r w:rsidR="00E95865" w:rsidRPr="00CF2A0E">
        <w:rPr>
          <w:rFonts w:eastAsia="Calibri"/>
          <w:color w:val="000000"/>
          <w:kern w:val="1"/>
          <w:sz w:val="22"/>
          <w:szCs w:val="22"/>
          <w:lang w:eastAsia="ar-SA"/>
        </w:rPr>
        <w:t>1.</w:t>
      </w:r>
      <w:r w:rsidR="00181759">
        <w:rPr>
          <w:rFonts w:eastAsia="Calibri"/>
          <w:color w:val="000000"/>
          <w:kern w:val="1"/>
          <w:sz w:val="22"/>
          <w:szCs w:val="22"/>
          <w:lang w:eastAsia="ar-SA"/>
        </w:rPr>
        <w:t xml:space="preserve"> do </w:t>
      </w:r>
      <w:r w:rsidR="00E95865" w:rsidRPr="00CF2A0E">
        <w:rPr>
          <w:rFonts w:eastAsia="Calibri"/>
          <w:color w:val="000000"/>
          <w:kern w:val="1"/>
          <w:sz w:val="22"/>
          <w:szCs w:val="22"/>
          <w:lang w:eastAsia="ar-SA"/>
        </w:rPr>
        <w:t>8., a najviše do iznosa godišnje cijene obvezne minimalne javne usluge obračunate korisniku usluge.</w:t>
      </w:r>
    </w:p>
    <w:p w14:paraId="16847FCA" w14:textId="44C200CD" w:rsidR="001E33C8" w:rsidRDefault="000215DD" w:rsidP="000215DD">
      <w:pPr>
        <w:suppressAutoHyphens w:val="0"/>
        <w:ind w:firstLine="708"/>
        <w:jc w:val="both"/>
        <w:rPr>
          <w:rFonts w:eastAsia="Calibri"/>
          <w:color w:val="000000"/>
          <w:kern w:val="1"/>
          <w:sz w:val="22"/>
          <w:szCs w:val="22"/>
          <w:lang w:eastAsia="ar-SA"/>
        </w:rPr>
      </w:pPr>
      <w:r w:rsidRPr="00CF2A0E">
        <w:rPr>
          <w:rFonts w:eastAsia="Calibri"/>
          <w:color w:val="000000"/>
          <w:kern w:val="1"/>
          <w:sz w:val="22"/>
          <w:szCs w:val="22"/>
          <w:lang w:eastAsia="ar-SA"/>
        </w:rPr>
        <w:t xml:space="preserve">(5) </w:t>
      </w:r>
      <w:r w:rsidR="00E95865" w:rsidRPr="00CF2A0E">
        <w:rPr>
          <w:rFonts w:eastAsia="Calibri"/>
          <w:color w:val="000000"/>
          <w:kern w:val="1"/>
          <w:sz w:val="22"/>
          <w:szCs w:val="22"/>
          <w:lang w:eastAsia="ar-SA"/>
        </w:rPr>
        <w:t>Iznos ugovorne kazne iskazuje se na zasebnoj stavci na računu za javnu uslugu.</w:t>
      </w:r>
    </w:p>
    <w:p w14:paraId="61A59BD3" w14:textId="77777777" w:rsidR="001E33C8" w:rsidRDefault="001E33C8">
      <w:pPr>
        <w:suppressAutoHyphens w:val="0"/>
        <w:spacing w:after="160" w:line="259" w:lineRule="auto"/>
        <w:rPr>
          <w:rFonts w:eastAsia="Calibri"/>
          <w:color w:val="000000"/>
          <w:kern w:val="1"/>
          <w:sz w:val="22"/>
          <w:szCs w:val="22"/>
          <w:lang w:eastAsia="ar-SA"/>
        </w:rPr>
      </w:pPr>
      <w:r>
        <w:rPr>
          <w:rFonts w:eastAsia="Calibri"/>
          <w:color w:val="000000"/>
          <w:kern w:val="1"/>
          <w:sz w:val="22"/>
          <w:szCs w:val="22"/>
          <w:lang w:eastAsia="ar-SA"/>
        </w:rPr>
        <w:br w:type="page"/>
      </w:r>
    </w:p>
    <w:p w14:paraId="5D5B3A74" w14:textId="77777777" w:rsidR="00E95865" w:rsidRPr="001E33C8" w:rsidRDefault="00E95865" w:rsidP="001E33C8">
      <w:pPr>
        <w:numPr>
          <w:ilvl w:val="0"/>
          <w:numId w:val="36"/>
        </w:numPr>
        <w:suppressAutoHyphens w:val="0"/>
        <w:ind w:left="709" w:hanging="425"/>
        <w:jc w:val="both"/>
        <w:rPr>
          <w:rFonts w:eastAsia="Calibri"/>
          <w:color w:val="000000"/>
          <w:kern w:val="1"/>
          <w:sz w:val="22"/>
          <w:szCs w:val="22"/>
          <w:lang w:eastAsia="ar-SA"/>
        </w:rPr>
      </w:pPr>
      <w:r w:rsidRPr="001E33C8">
        <w:rPr>
          <w:rFonts w:eastAsia="Calibri"/>
          <w:color w:val="000000"/>
          <w:kern w:val="1"/>
          <w:sz w:val="22"/>
          <w:szCs w:val="22"/>
          <w:lang w:eastAsia="ar-SA"/>
        </w:rPr>
        <w:lastRenderedPageBreak/>
        <w:t>OPĆI UVJETI UGOVORA S KORISNICIMA</w:t>
      </w:r>
    </w:p>
    <w:p w14:paraId="0FDE5002" w14:textId="77777777" w:rsidR="00E95865" w:rsidRPr="001E33C8" w:rsidRDefault="00E95865" w:rsidP="00063A11">
      <w:pPr>
        <w:jc w:val="both"/>
        <w:rPr>
          <w:rFonts w:eastAsia="Calibri"/>
          <w:color w:val="000000"/>
          <w:kern w:val="1"/>
          <w:sz w:val="22"/>
          <w:szCs w:val="22"/>
          <w:lang w:eastAsia="ar-SA"/>
        </w:rPr>
      </w:pPr>
    </w:p>
    <w:p w14:paraId="5EB0045D" w14:textId="2957E850" w:rsidR="00E95865" w:rsidRPr="001E33C8" w:rsidRDefault="00E95865" w:rsidP="004C1A76">
      <w:pPr>
        <w:numPr>
          <w:ilvl w:val="1"/>
          <w:numId w:val="36"/>
        </w:numPr>
        <w:suppressAutoHyphens w:val="0"/>
        <w:ind w:left="851" w:firstLine="0"/>
        <w:jc w:val="both"/>
        <w:rPr>
          <w:rFonts w:eastAsia="Calibri"/>
          <w:color w:val="000000"/>
          <w:kern w:val="1"/>
          <w:sz w:val="22"/>
          <w:szCs w:val="22"/>
          <w:lang w:eastAsia="ar-SA"/>
        </w:rPr>
      </w:pPr>
      <w:r w:rsidRPr="001E33C8">
        <w:rPr>
          <w:rFonts w:eastAsia="Calibri"/>
          <w:color w:val="000000"/>
          <w:kern w:val="1"/>
          <w:sz w:val="22"/>
          <w:szCs w:val="22"/>
          <w:lang w:eastAsia="ar-SA"/>
        </w:rPr>
        <w:t>Uvodne odredbe Općih uvjeta</w:t>
      </w:r>
    </w:p>
    <w:p w14:paraId="21A44100" w14:textId="77777777" w:rsidR="00E95865" w:rsidRPr="001E33C8" w:rsidRDefault="00E95865" w:rsidP="00063A11">
      <w:pPr>
        <w:jc w:val="both"/>
        <w:rPr>
          <w:rFonts w:eastAsia="Calibri"/>
          <w:color w:val="000000"/>
          <w:kern w:val="1"/>
          <w:sz w:val="22"/>
          <w:szCs w:val="22"/>
          <w:lang w:eastAsia="ar-SA"/>
        </w:rPr>
      </w:pPr>
    </w:p>
    <w:p w14:paraId="355E4EFA" w14:textId="77777777" w:rsidR="00E95865" w:rsidRPr="00CF2A0E" w:rsidRDefault="00E95865" w:rsidP="00063A11">
      <w:pPr>
        <w:jc w:val="center"/>
        <w:rPr>
          <w:rFonts w:eastAsia="Calibri"/>
          <w:color w:val="000000"/>
          <w:kern w:val="1"/>
          <w:sz w:val="22"/>
          <w:szCs w:val="22"/>
          <w:lang w:eastAsia="ar-SA"/>
        </w:rPr>
      </w:pPr>
      <w:r w:rsidRPr="00CF2A0E">
        <w:rPr>
          <w:rFonts w:eastAsia="Calibri"/>
          <w:color w:val="000000"/>
          <w:kern w:val="1"/>
          <w:sz w:val="22"/>
          <w:szCs w:val="22"/>
          <w:lang w:eastAsia="ar-SA"/>
        </w:rPr>
        <w:t>Članak 17.</w:t>
      </w:r>
      <w:bookmarkStart w:id="19" w:name="_Hlk486401522"/>
    </w:p>
    <w:p w14:paraId="7E08AC93" w14:textId="77777777" w:rsidR="00E95865" w:rsidRPr="00CF2A0E" w:rsidRDefault="00E95865" w:rsidP="001E33C8">
      <w:pPr>
        <w:rPr>
          <w:rFonts w:eastAsia="Calibri"/>
          <w:color w:val="000000"/>
          <w:kern w:val="1"/>
          <w:sz w:val="22"/>
          <w:szCs w:val="22"/>
          <w:lang w:eastAsia="ar-SA"/>
        </w:rPr>
      </w:pPr>
    </w:p>
    <w:bookmarkEnd w:id="19"/>
    <w:p w14:paraId="2DD188DA" w14:textId="65F16AB5" w:rsidR="00E95865" w:rsidRPr="00CF2A0E" w:rsidRDefault="006B017F" w:rsidP="006B017F">
      <w:pPr>
        <w:suppressAutoHyphens w:val="0"/>
        <w:ind w:firstLine="708"/>
        <w:jc w:val="both"/>
        <w:textAlignment w:val="baseline"/>
        <w:rPr>
          <w:kern w:val="1"/>
          <w:sz w:val="22"/>
          <w:szCs w:val="22"/>
          <w:lang w:eastAsia="ar-SA"/>
        </w:rPr>
      </w:pPr>
      <w:r w:rsidRPr="00CF2A0E">
        <w:rPr>
          <w:rFonts w:eastAsia="Calibri"/>
          <w:color w:val="000000"/>
          <w:kern w:val="1"/>
          <w:sz w:val="22"/>
          <w:szCs w:val="22"/>
          <w:lang w:eastAsia="ar-SA"/>
        </w:rPr>
        <w:t xml:space="preserve">(1) </w:t>
      </w:r>
      <w:r w:rsidR="00E95865" w:rsidRPr="00CF2A0E">
        <w:rPr>
          <w:kern w:val="1"/>
          <w:sz w:val="22"/>
          <w:szCs w:val="22"/>
          <w:lang w:eastAsia="ar-SA"/>
        </w:rPr>
        <w:t xml:space="preserve">Općim uvjetima utvrđuju se međusobni odnosi davatelja usluge i korisnika usluge koji proizlaze iz Ugovora, odnosno pružanja javne usluge komunalnog otpada od strane davatelja usluge korisniku usluge na području pružanja javne usluge. </w:t>
      </w:r>
    </w:p>
    <w:p w14:paraId="5C6724CA" w14:textId="79979690" w:rsidR="00E95865" w:rsidRPr="00CF2A0E" w:rsidRDefault="006B017F" w:rsidP="006B017F">
      <w:pPr>
        <w:widowControl w:val="0"/>
        <w:suppressAutoHyphens w:val="0"/>
        <w:autoSpaceDE w:val="0"/>
        <w:autoSpaceDN w:val="0"/>
        <w:adjustRightInd w:val="0"/>
        <w:ind w:firstLine="708"/>
        <w:jc w:val="both"/>
        <w:rPr>
          <w:kern w:val="1"/>
          <w:sz w:val="22"/>
          <w:szCs w:val="22"/>
          <w:lang w:eastAsia="hr-HR"/>
        </w:rPr>
      </w:pPr>
      <w:r w:rsidRPr="00CF2A0E">
        <w:rPr>
          <w:rFonts w:eastAsia="Calibri"/>
          <w:color w:val="000000"/>
          <w:kern w:val="1"/>
          <w:sz w:val="22"/>
          <w:szCs w:val="22"/>
          <w:lang w:eastAsia="ar-SA"/>
        </w:rPr>
        <w:t xml:space="preserve">(2) </w:t>
      </w:r>
      <w:r w:rsidR="00E95865" w:rsidRPr="00CF2A0E">
        <w:rPr>
          <w:kern w:val="1"/>
          <w:sz w:val="22"/>
          <w:szCs w:val="22"/>
          <w:lang w:eastAsia="hr-HR"/>
        </w:rPr>
        <w:t xml:space="preserve">Opći uvjeti primjenjuju se na sve korisnike usluge koji zaključe Ugovor s davateljem usluge.  </w:t>
      </w:r>
    </w:p>
    <w:p w14:paraId="707B5145" w14:textId="47781955" w:rsidR="00E95865" w:rsidRPr="00CF2A0E" w:rsidRDefault="006B017F" w:rsidP="006B017F">
      <w:pPr>
        <w:widowControl w:val="0"/>
        <w:suppressAutoHyphens w:val="0"/>
        <w:autoSpaceDE w:val="0"/>
        <w:autoSpaceDN w:val="0"/>
        <w:adjustRightInd w:val="0"/>
        <w:ind w:firstLine="708"/>
        <w:jc w:val="both"/>
        <w:rPr>
          <w:kern w:val="1"/>
          <w:sz w:val="22"/>
          <w:szCs w:val="22"/>
          <w:lang w:eastAsia="hr-HR"/>
        </w:rPr>
      </w:pPr>
      <w:r w:rsidRPr="00CF2A0E">
        <w:rPr>
          <w:rFonts w:eastAsia="Calibri"/>
          <w:color w:val="000000"/>
          <w:kern w:val="1"/>
          <w:sz w:val="22"/>
          <w:szCs w:val="22"/>
          <w:lang w:eastAsia="ar-SA"/>
        </w:rPr>
        <w:t xml:space="preserve">(3) </w:t>
      </w:r>
      <w:r w:rsidR="00E95865" w:rsidRPr="00CF2A0E">
        <w:rPr>
          <w:kern w:val="1"/>
          <w:sz w:val="22"/>
          <w:szCs w:val="22"/>
          <w:lang w:eastAsia="hr-HR"/>
        </w:rPr>
        <w:t>U slučaju kada odredbe Ugovora upućuju na primjenu pojedinih odredaba ovih Općih uvjeta te odredbe Općih uvjeta postaju sastavni dio Ugovora.</w:t>
      </w:r>
    </w:p>
    <w:p w14:paraId="33D65FEB" w14:textId="6570B801" w:rsidR="00E95865" w:rsidRPr="00CF2A0E" w:rsidRDefault="006B017F" w:rsidP="006B017F">
      <w:pPr>
        <w:widowControl w:val="0"/>
        <w:suppressAutoHyphens w:val="0"/>
        <w:autoSpaceDE w:val="0"/>
        <w:autoSpaceDN w:val="0"/>
        <w:adjustRightInd w:val="0"/>
        <w:ind w:firstLine="708"/>
        <w:jc w:val="both"/>
        <w:rPr>
          <w:kern w:val="1"/>
          <w:sz w:val="22"/>
          <w:szCs w:val="22"/>
          <w:lang w:eastAsia="hr-HR"/>
        </w:rPr>
      </w:pPr>
      <w:r w:rsidRPr="00CF2A0E">
        <w:rPr>
          <w:rFonts w:eastAsia="Calibri"/>
          <w:color w:val="000000"/>
          <w:kern w:val="1"/>
          <w:sz w:val="22"/>
          <w:szCs w:val="22"/>
          <w:lang w:eastAsia="ar-SA"/>
        </w:rPr>
        <w:t xml:space="preserve">(4) </w:t>
      </w:r>
      <w:r w:rsidR="00E95865" w:rsidRPr="00CF2A0E">
        <w:rPr>
          <w:kern w:val="1"/>
          <w:sz w:val="22"/>
          <w:szCs w:val="22"/>
          <w:lang w:eastAsia="hr-HR"/>
        </w:rPr>
        <w:t xml:space="preserve">Korisnik usluge je upoznat sa sadržajem ovih Općih uvjeta i pristaje na njihovu primjenu. </w:t>
      </w:r>
    </w:p>
    <w:p w14:paraId="422A8A8B" w14:textId="77777777" w:rsidR="00E95865" w:rsidRPr="00CF2A0E" w:rsidRDefault="00E95865" w:rsidP="006B017F">
      <w:pPr>
        <w:widowControl w:val="0"/>
        <w:shd w:val="clear" w:color="auto" w:fill="FFFFFF"/>
        <w:suppressAutoHyphens w:val="0"/>
        <w:autoSpaceDE w:val="0"/>
        <w:autoSpaceDN w:val="0"/>
        <w:adjustRightInd w:val="0"/>
        <w:jc w:val="both"/>
        <w:rPr>
          <w:kern w:val="1"/>
          <w:sz w:val="22"/>
          <w:szCs w:val="22"/>
          <w:lang w:eastAsia="hr-HR"/>
        </w:rPr>
      </w:pPr>
    </w:p>
    <w:p w14:paraId="7511DDF8" w14:textId="77777777" w:rsidR="00E95865" w:rsidRPr="001E33C8" w:rsidRDefault="00E95865" w:rsidP="004C1A76">
      <w:pPr>
        <w:numPr>
          <w:ilvl w:val="1"/>
          <w:numId w:val="36"/>
        </w:numPr>
        <w:suppressAutoHyphens w:val="0"/>
        <w:ind w:left="851" w:firstLine="0"/>
        <w:textAlignment w:val="baseline"/>
        <w:rPr>
          <w:bCs/>
          <w:kern w:val="1"/>
          <w:sz w:val="22"/>
          <w:szCs w:val="22"/>
          <w:lang w:eastAsia="ar-SA"/>
        </w:rPr>
      </w:pPr>
      <w:r w:rsidRPr="001E33C8">
        <w:rPr>
          <w:bCs/>
          <w:kern w:val="1"/>
          <w:sz w:val="22"/>
          <w:szCs w:val="22"/>
          <w:lang w:eastAsia="ar-SA"/>
        </w:rPr>
        <w:t>Ugovor o korištenju javne usluge sakupljanja komunalnog otpada</w:t>
      </w:r>
    </w:p>
    <w:p w14:paraId="497D6D60" w14:textId="77777777" w:rsidR="00E95865" w:rsidRPr="001E33C8" w:rsidRDefault="00E95865" w:rsidP="001E33C8">
      <w:pPr>
        <w:suppressAutoHyphens w:val="0"/>
        <w:textAlignment w:val="baseline"/>
        <w:rPr>
          <w:bCs/>
          <w:kern w:val="1"/>
          <w:sz w:val="22"/>
          <w:szCs w:val="22"/>
          <w:lang w:eastAsia="ar-SA"/>
        </w:rPr>
      </w:pPr>
    </w:p>
    <w:p w14:paraId="6BD9E67F" w14:textId="586CDF82" w:rsidR="00E95865" w:rsidRDefault="00E95865" w:rsidP="00063A11">
      <w:pPr>
        <w:jc w:val="center"/>
        <w:textAlignment w:val="baseline"/>
        <w:rPr>
          <w:kern w:val="1"/>
          <w:sz w:val="22"/>
          <w:szCs w:val="22"/>
          <w:lang w:eastAsia="ar-SA"/>
        </w:rPr>
      </w:pPr>
      <w:r w:rsidRPr="00CF2A0E">
        <w:rPr>
          <w:kern w:val="1"/>
          <w:sz w:val="22"/>
          <w:szCs w:val="22"/>
          <w:lang w:eastAsia="ar-SA"/>
        </w:rPr>
        <w:t>Članak 18.</w:t>
      </w:r>
    </w:p>
    <w:p w14:paraId="63C7669A" w14:textId="77777777" w:rsidR="00181759" w:rsidRPr="00CF2A0E" w:rsidRDefault="00181759" w:rsidP="001E33C8">
      <w:pPr>
        <w:textAlignment w:val="baseline"/>
        <w:rPr>
          <w:kern w:val="1"/>
          <w:sz w:val="22"/>
          <w:szCs w:val="22"/>
          <w:lang w:eastAsia="ar-SA"/>
        </w:rPr>
      </w:pPr>
    </w:p>
    <w:p w14:paraId="5ACB1C37" w14:textId="2FACD820" w:rsidR="00E95865" w:rsidRPr="00CF2A0E" w:rsidRDefault="006B017F" w:rsidP="006B017F">
      <w:pPr>
        <w:suppressAutoHyphens w:val="0"/>
        <w:ind w:firstLine="708"/>
        <w:textAlignment w:val="baseline"/>
        <w:rPr>
          <w:kern w:val="1"/>
          <w:sz w:val="22"/>
          <w:szCs w:val="22"/>
          <w:lang w:eastAsia="hr-HR"/>
        </w:rPr>
      </w:pPr>
      <w:r w:rsidRPr="00CF2A0E">
        <w:rPr>
          <w:rFonts w:eastAsia="Calibri"/>
          <w:color w:val="000000"/>
          <w:kern w:val="1"/>
          <w:sz w:val="22"/>
          <w:szCs w:val="22"/>
          <w:lang w:eastAsia="ar-SA"/>
        </w:rPr>
        <w:t xml:space="preserve">(1) </w:t>
      </w:r>
      <w:r w:rsidR="00E95865" w:rsidRPr="00CF2A0E">
        <w:rPr>
          <w:kern w:val="1"/>
          <w:sz w:val="22"/>
          <w:szCs w:val="22"/>
          <w:lang w:eastAsia="hr-HR"/>
        </w:rPr>
        <w:t>Korisnici usluge javnu uslugu ugovaraju zaključenjem Ugovora.</w:t>
      </w:r>
    </w:p>
    <w:p w14:paraId="35D1B08A" w14:textId="14EC1F44" w:rsidR="00E95865" w:rsidRPr="00CF2A0E" w:rsidRDefault="006B017F" w:rsidP="006B017F">
      <w:pPr>
        <w:suppressAutoHyphens w:val="0"/>
        <w:ind w:firstLine="708"/>
        <w:textAlignment w:val="baseline"/>
        <w:rPr>
          <w:kern w:val="1"/>
          <w:sz w:val="22"/>
          <w:szCs w:val="22"/>
          <w:lang w:eastAsia="hr-HR"/>
        </w:rPr>
      </w:pPr>
      <w:r w:rsidRPr="00CF2A0E">
        <w:rPr>
          <w:rFonts w:eastAsia="Calibri"/>
          <w:color w:val="000000"/>
          <w:kern w:val="1"/>
          <w:sz w:val="22"/>
          <w:szCs w:val="22"/>
          <w:lang w:eastAsia="ar-SA"/>
        </w:rPr>
        <w:t xml:space="preserve">(2) </w:t>
      </w:r>
      <w:r w:rsidR="00E95865" w:rsidRPr="00CF2A0E">
        <w:rPr>
          <w:kern w:val="1"/>
          <w:sz w:val="22"/>
          <w:szCs w:val="22"/>
          <w:lang w:eastAsia="hr-HR"/>
        </w:rPr>
        <w:t>Ugovor se smatra sklopljenim:</w:t>
      </w:r>
    </w:p>
    <w:p w14:paraId="486E5EDF" w14:textId="77777777" w:rsidR="00E95865" w:rsidRPr="00CF2A0E" w:rsidRDefault="00E95865" w:rsidP="001E33C8">
      <w:pPr>
        <w:suppressAutoHyphens w:val="0"/>
        <w:ind w:left="1134" w:hanging="283"/>
        <w:textAlignment w:val="baseline"/>
        <w:rPr>
          <w:kern w:val="1"/>
          <w:sz w:val="22"/>
          <w:szCs w:val="22"/>
          <w:lang w:eastAsia="hr-HR"/>
        </w:rPr>
      </w:pPr>
      <w:r w:rsidRPr="00CF2A0E">
        <w:rPr>
          <w:kern w:val="1"/>
          <w:sz w:val="22"/>
          <w:szCs w:val="22"/>
          <w:lang w:eastAsia="hr-HR"/>
        </w:rPr>
        <w:t>1. kad korisnik usluge dostavi davatelju</w:t>
      </w:r>
      <w:r w:rsidRPr="00CF2A0E">
        <w:rPr>
          <w:color w:val="231F20"/>
          <w:kern w:val="1"/>
          <w:sz w:val="22"/>
          <w:szCs w:val="22"/>
          <w:lang w:eastAsia="hr-HR"/>
        </w:rPr>
        <w:t xml:space="preserve"> usluge Izjavu ili</w:t>
      </w:r>
    </w:p>
    <w:p w14:paraId="4D3A6874" w14:textId="3C8C7C32" w:rsidR="00E95865" w:rsidRPr="00CF2A0E" w:rsidRDefault="00E95865" w:rsidP="001E33C8">
      <w:pPr>
        <w:suppressAutoHyphens w:val="0"/>
        <w:ind w:left="1134" w:hanging="283"/>
        <w:jc w:val="both"/>
        <w:textAlignment w:val="baseline"/>
        <w:rPr>
          <w:color w:val="231F20"/>
          <w:kern w:val="1"/>
          <w:sz w:val="22"/>
          <w:szCs w:val="22"/>
          <w:lang w:eastAsia="hr-HR"/>
        </w:rPr>
      </w:pPr>
      <w:r w:rsidRPr="00CF2A0E">
        <w:rPr>
          <w:color w:val="231F20"/>
          <w:kern w:val="1"/>
          <w:sz w:val="22"/>
          <w:szCs w:val="22"/>
          <w:lang w:eastAsia="hr-HR"/>
        </w:rPr>
        <w:t xml:space="preserve">2. prilikom prvog korištenja javne usluge ili zaprimanja na korištenje spremnika za primopredaju komunalnog otpada u slučaju kad korisnik usluge ne dostavi davatelju </w:t>
      </w:r>
      <w:r w:rsidR="006B017F" w:rsidRPr="00CF2A0E">
        <w:rPr>
          <w:color w:val="231F20"/>
          <w:kern w:val="1"/>
          <w:sz w:val="22"/>
          <w:szCs w:val="22"/>
          <w:lang w:eastAsia="hr-HR"/>
        </w:rPr>
        <w:t>usluge Izjavu.</w:t>
      </w:r>
    </w:p>
    <w:p w14:paraId="4B6E2789" w14:textId="67E741D5" w:rsidR="00E95865" w:rsidRPr="00CF2A0E" w:rsidRDefault="006B017F" w:rsidP="006B017F">
      <w:pPr>
        <w:suppressAutoHyphens w:val="0"/>
        <w:ind w:firstLine="708"/>
        <w:jc w:val="both"/>
        <w:textAlignment w:val="baseline"/>
        <w:rPr>
          <w:sz w:val="22"/>
          <w:szCs w:val="22"/>
          <w:lang w:eastAsia="hr-HR"/>
        </w:rPr>
      </w:pPr>
      <w:r w:rsidRPr="00CF2A0E">
        <w:rPr>
          <w:rFonts w:eastAsia="Calibri"/>
          <w:color w:val="000000"/>
          <w:kern w:val="1"/>
          <w:sz w:val="22"/>
          <w:szCs w:val="22"/>
          <w:lang w:eastAsia="ar-SA"/>
        </w:rPr>
        <w:t xml:space="preserve">(3) </w:t>
      </w:r>
      <w:r w:rsidR="00E95865" w:rsidRPr="00CF2A0E">
        <w:rPr>
          <w:sz w:val="22"/>
          <w:szCs w:val="22"/>
          <w:lang w:eastAsia="hr-HR"/>
        </w:rPr>
        <w:t>Bitne sastojke Ugovora čine ova Odluka, Izjava, Opći uvjeti ugovora s korisnicima i Cjenik javne usluge.</w:t>
      </w:r>
    </w:p>
    <w:p w14:paraId="122854DF" w14:textId="6D86949A" w:rsidR="00E95865" w:rsidRPr="00CF2A0E" w:rsidRDefault="006B017F" w:rsidP="006B017F">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(4) </w:t>
      </w:r>
      <w:r w:rsidR="00E95865" w:rsidRPr="00CF2A0E">
        <w:rPr>
          <w:color w:val="231F20"/>
          <w:sz w:val="22"/>
          <w:szCs w:val="22"/>
          <w:lang w:eastAsia="hr-HR"/>
        </w:rPr>
        <w:t>Davatelj usluge dužan je omogućiti korisniku usluge uvid u akte iz stavka 3. ovoga članka prije sklapanja i izmjene i/ili dopune Ugovora te na zahtjev korisnika usluge.</w:t>
      </w:r>
    </w:p>
    <w:p w14:paraId="06029299" w14:textId="16FA483A" w:rsidR="00E95865" w:rsidRPr="00CF2A0E" w:rsidRDefault="006B017F" w:rsidP="006B017F">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(5) </w:t>
      </w:r>
      <w:r w:rsidR="00E95865" w:rsidRPr="00CF2A0E">
        <w:rPr>
          <w:color w:val="231F20"/>
          <w:sz w:val="22"/>
          <w:szCs w:val="22"/>
          <w:lang w:eastAsia="hr-HR"/>
        </w:rPr>
        <w:t xml:space="preserve">Prihvatljivi dokaz izvršenja javne usluge za pojedinog korisnika usluge predstavlja evidencija davatelja usluge o pruženoj usluzi (evidencija o pražnjenju spremnika tijekom obračunskog razdoblja ili slično) za pojedinog korisnika usluge. </w:t>
      </w:r>
    </w:p>
    <w:p w14:paraId="4A1D2DFF" w14:textId="40B27A47" w:rsidR="00E95865" w:rsidRPr="00CF2A0E" w:rsidRDefault="006B017F" w:rsidP="001E33C8">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(6) </w:t>
      </w:r>
      <w:r w:rsidR="00E95865" w:rsidRPr="00CF2A0E">
        <w:rPr>
          <w:color w:val="231F20"/>
          <w:sz w:val="22"/>
          <w:szCs w:val="22"/>
          <w:lang w:eastAsia="hr-HR"/>
        </w:rPr>
        <w:t>Grad Požega i davatelj usluge dužni su putem sredstava javnog informiranja, mrežne stranice, dostavom pisane obavijesti ili na drugi za korisnika usluge prikladan način osigurati da je korisnik usluge, prije sklapanja Ugovora ili izmjene i/ili dopune Ugovora, upoznat s propisanim odredbama koje uređuju sustav sakupljanja komunalnog otpada, Ugovorom i pravnim posljedicama.</w:t>
      </w:r>
    </w:p>
    <w:p w14:paraId="5C7A61E8" w14:textId="10A0B7BB" w:rsidR="00E95865" w:rsidRPr="00CF2A0E" w:rsidRDefault="006B017F" w:rsidP="006B017F">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(7)</w:t>
      </w:r>
      <w:r w:rsidR="00E95865" w:rsidRPr="00CF2A0E">
        <w:rPr>
          <w:color w:val="231F20"/>
          <w:sz w:val="22"/>
          <w:szCs w:val="22"/>
          <w:lang w:eastAsia="hr-HR"/>
        </w:rPr>
        <w:t>Davatelj usluge je dužan na svojoj mrežnoj stranici objaviti i održavati poveznice na mrežne stranice Narodnih novina na kojima su objavljeni Zakon i Uredba, digitalnu presliku Odluke, digitalnu presliku Cjenika javne usluge i Obavijest o načinu podnošenja prigovora sukladno obvezama iz posebnog propisa kojim se uređuje zaštita potrošača.</w:t>
      </w:r>
    </w:p>
    <w:p w14:paraId="640EA8B4" w14:textId="448306F8" w:rsidR="00E95865" w:rsidRPr="00CF2A0E" w:rsidRDefault="006B017F" w:rsidP="006B017F">
      <w:pPr>
        <w:suppressAutoHyphens w:val="0"/>
        <w:ind w:firstLine="708"/>
        <w:textAlignment w:val="baseline"/>
        <w:rPr>
          <w:color w:val="231F20"/>
          <w:kern w:val="1"/>
          <w:sz w:val="22"/>
          <w:szCs w:val="22"/>
          <w:lang w:eastAsia="hr-HR"/>
        </w:rPr>
      </w:pPr>
      <w:r w:rsidRPr="00CF2A0E">
        <w:rPr>
          <w:rFonts w:eastAsia="Calibri"/>
          <w:color w:val="000000"/>
          <w:kern w:val="1"/>
          <w:sz w:val="22"/>
          <w:szCs w:val="22"/>
          <w:lang w:eastAsia="ar-SA"/>
        </w:rPr>
        <w:t xml:space="preserve">(8) </w:t>
      </w:r>
      <w:r w:rsidR="00E95865" w:rsidRPr="00CF2A0E">
        <w:rPr>
          <w:color w:val="231F20"/>
          <w:kern w:val="1"/>
          <w:sz w:val="22"/>
          <w:szCs w:val="22"/>
          <w:lang w:eastAsia="hr-HR"/>
        </w:rPr>
        <w:t xml:space="preserve">Zaključenjem Ugovora korisnik usluge pristaje na primjenu odredbi Općih uvjeta.  </w:t>
      </w:r>
    </w:p>
    <w:p w14:paraId="1F7F8908" w14:textId="71AF3CB8" w:rsidR="00E95865" w:rsidRPr="00CF2A0E" w:rsidRDefault="006B017F" w:rsidP="006B017F">
      <w:pPr>
        <w:suppressAutoHyphens w:val="0"/>
        <w:ind w:firstLine="708"/>
        <w:textAlignment w:val="baseline"/>
        <w:rPr>
          <w:color w:val="231F20"/>
          <w:kern w:val="1"/>
          <w:sz w:val="22"/>
          <w:szCs w:val="22"/>
          <w:lang w:eastAsia="hr-HR"/>
        </w:rPr>
      </w:pPr>
      <w:r w:rsidRPr="00CF2A0E">
        <w:rPr>
          <w:rFonts w:eastAsia="Calibri"/>
          <w:color w:val="000000"/>
          <w:kern w:val="1"/>
          <w:sz w:val="22"/>
          <w:szCs w:val="22"/>
          <w:lang w:eastAsia="ar-SA"/>
        </w:rPr>
        <w:t xml:space="preserve">(9) </w:t>
      </w:r>
      <w:r w:rsidR="00E95865" w:rsidRPr="00CF2A0E">
        <w:rPr>
          <w:color w:val="231F20"/>
          <w:kern w:val="1"/>
          <w:sz w:val="22"/>
          <w:szCs w:val="22"/>
          <w:lang w:eastAsia="hr-HR"/>
        </w:rPr>
        <w:t>Ugovori s korisnicima usluge zaključuju se na neodređeno vrijeme.</w:t>
      </w:r>
    </w:p>
    <w:p w14:paraId="1A8BD7B3" w14:textId="77777777" w:rsidR="00110771" w:rsidRPr="00CF2A0E" w:rsidRDefault="00110771" w:rsidP="00063A11">
      <w:pPr>
        <w:suppressAutoHyphens w:val="0"/>
        <w:textAlignment w:val="baseline"/>
        <w:rPr>
          <w:color w:val="231F20"/>
          <w:kern w:val="1"/>
          <w:sz w:val="22"/>
          <w:szCs w:val="22"/>
          <w:lang w:eastAsia="hr-HR"/>
        </w:rPr>
      </w:pPr>
    </w:p>
    <w:p w14:paraId="1EACA590" w14:textId="77777777" w:rsidR="00E95865" w:rsidRPr="001E33C8" w:rsidRDefault="00E95865" w:rsidP="004C1A76">
      <w:pPr>
        <w:numPr>
          <w:ilvl w:val="1"/>
          <w:numId w:val="36"/>
        </w:numPr>
        <w:suppressAutoHyphens w:val="0"/>
        <w:ind w:left="851" w:firstLine="0"/>
        <w:jc w:val="both"/>
        <w:textAlignment w:val="baseline"/>
        <w:rPr>
          <w:color w:val="000000"/>
          <w:kern w:val="1"/>
          <w:sz w:val="22"/>
          <w:szCs w:val="22"/>
          <w:u w:val="single"/>
          <w:lang w:eastAsia="ar-SA"/>
        </w:rPr>
      </w:pPr>
      <w:r w:rsidRPr="001E33C8">
        <w:rPr>
          <w:color w:val="000000"/>
          <w:kern w:val="1"/>
          <w:sz w:val="22"/>
          <w:szCs w:val="22"/>
          <w:lang w:eastAsia="ar-SA"/>
        </w:rPr>
        <w:t>Izjava o načinu korištenja javne usluge sakupljanja komunalnog otpada</w:t>
      </w:r>
    </w:p>
    <w:p w14:paraId="6058412E" w14:textId="77777777" w:rsidR="00E95865" w:rsidRPr="00CF2A0E" w:rsidRDefault="00E95865" w:rsidP="00063A11">
      <w:pPr>
        <w:jc w:val="both"/>
        <w:textAlignment w:val="baseline"/>
        <w:rPr>
          <w:color w:val="000000"/>
          <w:kern w:val="1"/>
          <w:sz w:val="22"/>
          <w:szCs w:val="22"/>
          <w:lang w:eastAsia="ar-SA"/>
        </w:rPr>
      </w:pPr>
      <w:bookmarkStart w:id="20" w:name="_Hlk486404768"/>
    </w:p>
    <w:bookmarkEnd w:id="20"/>
    <w:p w14:paraId="34C96092" w14:textId="77777777" w:rsidR="00E95865" w:rsidRPr="00C82E8E" w:rsidRDefault="00E95865" w:rsidP="00063A11">
      <w:pPr>
        <w:suppressAutoHyphens w:val="0"/>
        <w:jc w:val="center"/>
        <w:textAlignment w:val="baseline"/>
        <w:rPr>
          <w:color w:val="231F20"/>
          <w:sz w:val="22"/>
          <w:szCs w:val="22"/>
          <w:lang w:eastAsia="hr-HR"/>
        </w:rPr>
      </w:pPr>
      <w:r w:rsidRPr="00C82E8E">
        <w:rPr>
          <w:color w:val="231F20"/>
          <w:sz w:val="22"/>
          <w:szCs w:val="22"/>
          <w:lang w:eastAsia="hr-HR"/>
        </w:rPr>
        <w:t>Članak 19.</w:t>
      </w:r>
    </w:p>
    <w:p w14:paraId="2C8A993B" w14:textId="77777777" w:rsidR="00E95865" w:rsidRPr="00C82E8E" w:rsidRDefault="00E95865" w:rsidP="004C1A76">
      <w:pPr>
        <w:suppressAutoHyphens w:val="0"/>
        <w:textAlignment w:val="baseline"/>
        <w:rPr>
          <w:color w:val="231F20"/>
          <w:sz w:val="22"/>
          <w:szCs w:val="22"/>
          <w:lang w:eastAsia="hr-HR"/>
        </w:rPr>
      </w:pPr>
    </w:p>
    <w:p w14:paraId="5C253E41" w14:textId="4E38D202" w:rsidR="00E95865" w:rsidRPr="00CF2A0E" w:rsidRDefault="00701DCC" w:rsidP="00701DCC">
      <w:pPr>
        <w:suppressAutoHyphens w:val="0"/>
        <w:ind w:firstLine="708"/>
        <w:jc w:val="both"/>
        <w:textAlignment w:val="baseline"/>
        <w:rPr>
          <w:color w:val="231F20"/>
          <w:sz w:val="22"/>
          <w:szCs w:val="22"/>
          <w:lang w:eastAsia="hr-HR"/>
        </w:rPr>
      </w:pPr>
      <w:r w:rsidRPr="00C82E8E">
        <w:rPr>
          <w:rFonts w:eastAsia="Calibri"/>
          <w:color w:val="000000"/>
          <w:kern w:val="1"/>
          <w:sz w:val="22"/>
          <w:szCs w:val="22"/>
          <w:lang w:eastAsia="ar-SA"/>
        </w:rPr>
        <w:t xml:space="preserve">(1) </w:t>
      </w:r>
      <w:r w:rsidR="00E95865" w:rsidRPr="00C82E8E">
        <w:rPr>
          <w:color w:val="231F20"/>
          <w:sz w:val="22"/>
          <w:szCs w:val="22"/>
          <w:lang w:eastAsia="hr-HR"/>
        </w:rPr>
        <w:t xml:space="preserve">Davatelj usluge dužan je dostaviti korisniku usluge Izjavu o načinu korištenja javne usluge sakupljanja komunalnog otpada u </w:t>
      </w:r>
      <w:r w:rsidR="00110771" w:rsidRPr="00C82E8E">
        <w:rPr>
          <w:color w:val="231F20"/>
          <w:sz w:val="22"/>
          <w:szCs w:val="22"/>
          <w:lang w:eastAsia="hr-HR"/>
        </w:rPr>
        <w:t xml:space="preserve">dva </w:t>
      </w:r>
      <w:r w:rsidR="00E95865" w:rsidRPr="00C82E8E">
        <w:rPr>
          <w:color w:val="231F20"/>
          <w:sz w:val="22"/>
          <w:szCs w:val="22"/>
          <w:lang w:eastAsia="hr-HR"/>
        </w:rPr>
        <w:t>primjerka.</w:t>
      </w:r>
    </w:p>
    <w:p w14:paraId="68C62588" w14:textId="533FD7A8" w:rsidR="00E95865" w:rsidRPr="00C82E8E" w:rsidRDefault="00701DCC" w:rsidP="00701DCC">
      <w:pPr>
        <w:suppressAutoHyphens w:val="0"/>
        <w:ind w:firstLine="708"/>
        <w:jc w:val="both"/>
        <w:textAlignment w:val="baseline"/>
        <w:rPr>
          <w:color w:val="231F20"/>
          <w:sz w:val="22"/>
          <w:szCs w:val="22"/>
          <w:lang w:eastAsia="hr-HR"/>
        </w:rPr>
      </w:pPr>
      <w:r w:rsidRPr="00C82E8E">
        <w:rPr>
          <w:rFonts w:eastAsia="Calibri"/>
          <w:color w:val="000000"/>
          <w:kern w:val="1"/>
          <w:sz w:val="22"/>
          <w:szCs w:val="22"/>
          <w:lang w:eastAsia="ar-SA"/>
        </w:rPr>
        <w:t xml:space="preserve">(2) </w:t>
      </w:r>
      <w:r w:rsidR="00E95865" w:rsidRPr="00C82E8E">
        <w:rPr>
          <w:color w:val="231F20"/>
          <w:sz w:val="22"/>
          <w:szCs w:val="22"/>
          <w:lang w:eastAsia="hr-HR"/>
        </w:rPr>
        <w:t xml:space="preserve">Korisnik usluge je dužan vratiti davatelju usluge </w:t>
      </w:r>
      <w:r w:rsidR="00110771" w:rsidRPr="00C82E8E">
        <w:rPr>
          <w:color w:val="231F20"/>
          <w:sz w:val="22"/>
          <w:szCs w:val="22"/>
          <w:lang w:eastAsia="hr-HR"/>
        </w:rPr>
        <w:t xml:space="preserve">dva </w:t>
      </w:r>
      <w:r w:rsidR="00E95865" w:rsidRPr="00C82E8E">
        <w:rPr>
          <w:color w:val="231F20"/>
          <w:sz w:val="22"/>
          <w:szCs w:val="22"/>
          <w:lang w:eastAsia="hr-HR"/>
        </w:rPr>
        <w:t xml:space="preserve">primjerka potpisane Izjave u pisanom obliku u roku </w:t>
      </w:r>
      <w:r w:rsidR="00496018" w:rsidRPr="00C82E8E">
        <w:rPr>
          <w:color w:val="000000"/>
          <w:kern w:val="1"/>
          <w:sz w:val="22"/>
          <w:szCs w:val="22"/>
          <w:lang w:eastAsia="ar-SA"/>
        </w:rPr>
        <w:t xml:space="preserve">petnaest </w:t>
      </w:r>
      <w:r w:rsidR="00E95865" w:rsidRPr="00C82E8E">
        <w:rPr>
          <w:color w:val="231F20"/>
          <w:sz w:val="22"/>
          <w:szCs w:val="22"/>
          <w:lang w:eastAsia="hr-HR"/>
        </w:rPr>
        <w:t xml:space="preserve">dana od dana zaprimanja iste (poštom, elektroničkim putem, </w:t>
      </w:r>
      <w:r w:rsidR="00E95865" w:rsidRPr="00C82E8E">
        <w:rPr>
          <w:sz w:val="22"/>
          <w:szCs w:val="22"/>
          <w:lang w:eastAsia="hr-HR"/>
        </w:rPr>
        <w:t>osobno).</w:t>
      </w:r>
    </w:p>
    <w:p w14:paraId="108ED35E" w14:textId="5B5D5747" w:rsidR="00E95865" w:rsidRPr="00C82E8E" w:rsidRDefault="00701DCC" w:rsidP="00701DCC">
      <w:pPr>
        <w:suppressAutoHyphens w:val="0"/>
        <w:ind w:firstLine="708"/>
        <w:jc w:val="both"/>
        <w:textAlignment w:val="baseline"/>
        <w:rPr>
          <w:color w:val="231F20"/>
          <w:sz w:val="22"/>
          <w:szCs w:val="22"/>
          <w:lang w:eastAsia="hr-HR"/>
        </w:rPr>
      </w:pPr>
      <w:r w:rsidRPr="00C82E8E">
        <w:rPr>
          <w:rFonts w:eastAsia="Calibri"/>
          <w:color w:val="000000"/>
          <w:kern w:val="1"/>
          <w:sz w:val="22"/>
          <w:szCs w:val="22"/>
          <w:lang w:eastAsia="ar-SA"/>
        </w:rPr>
        <w:t xml:space="preserve">(3) </w:t>
      </w:r>
      <w:r w:rsidR="00E95865" w:rsidRPr="00C82E8E">
        <w:rPr>
          <w:rFonts w:eastAsia="Calibri"/>
          <w:sz w:val="22"/>
          <w:szCs w:val="22"/>
          <w:lang w:eastAsia="en-US"/>
        </w:rPr>
        <w:t>D</w:t>
      </w:r>
      <w:r w:rsidR="00E95865" w:rsidRPr="00C82E8E">
        <w:rPr>
          <w:sz w:val="22"/>
          <w:szCs w:val="22"/>
          <w:lang w:eastAsia="hr-HR"/>
        </w:rPr>
        <w:t>avatelj</w:t>
      </w:r>
      <w:r w:rsidR="00E95865" w:rsidRPr="00C82E8E">
        <w:rPr>
          <w:color w:val="231F20"/>
          <w:sz w:val="22"/>
          <w:szCs w:val="22"/>
          <w:lang w:eastAsia="hr-HR"/>
        </w:rPr>
        <w:t xml:space="preserve"> usluge je nakon zaprimanja Izjave dužan vratiti jedan ovjereni primjerak Izjave u roku </w:t>
      </w:r>
      <w:r w:rsidR="00496018" w:rsidRPr="00C82E8E">
        <w:rPr>
          <w:color w:val="000000"/>
          <w:kern w:val="1"/>
          <w:sz w:val="22"/>
          <w:szCs w:val="22"/>
          <w:lang w:eastAsia="ar-SA"/>
        </w:rPr>
        <w:t xml:space="preserve">petnaest </w:t>
      </w:r>
      <w:r w:rsidR="00E95865" w:rsidRPr="00C82E8E">
        <w:rPr>
          <w:color w:val="231F20"/>
          <w:sz w:val="22"/>
          <w:szCs w:val="22"/>
          <w:lang w:eastAsia="hr-HR"/>
        </w:rPr>
        <w:t>dana od zaprimanja iste.</w:t>
      </w:r>
    </w:p>
    <w:p w14:paraId="4D41748E" w14:textId="3F8B3713" w:rsidR="00E95865" w:rsidRPr="00C82E8E" w:rsidRDefault="00701DCC" w:rsidP="00701DCC">
      <w:pPr>
        <w:suppressAutoHyphens w:val="0"/>
        <w:ind w:firstLine="708"/>
        <w:jc w:val="both"/>
        <w:textAlignment w:val="baseline"/>
        <w:rPr>
          <w:color w:val="231F20"/>
          <w:sz w:val="22"/>
          <w:szCs w:val="22"/>
          <w:lang w:eastAsia="hr-HR"/>
        </w:rPr>
      </w:pPr>
      <w:r w:rsidRPr="00C82E8E">
        <w:rPr>
          <w:rFonts w:eastAsia="Calibri"/>
          <w:color w:val="000000"/>
          <w:kern w:val="1"/>
          <w:sz w:val="22"/>
          <w:szCs w:val="22"/>
          <w:lang w:eastAsia="ar-SA"/>
        </w:rPr>
        <w:t xml:space="preserve">(4) </w:t>
      </w:r>
      <w:r w:rsidR="00E95865" w:rsidRPr="00C82E8E">
        <w:rPr>
          <w:color w:val="231F20"/>
          <w:sz w:val="22"/>
          <w:szCs w:val="22"/>
          <w:lang w:eastAsia="hr-HR"/>
        </w:rPr>
        <w:t>Davatelj usluge je dužan primijeniti podatak iz Izjave koji je naveo korisnik usluge (stupac: Očitovanje korisnika usluge) kada je taj podatak u skladu sa Zakonom i ovom Odlukom.</w:t>
      </w:r>
    </w:p>
    <w:p w14:paraId="0E48FA15" w14:textId="23034869" w:rsidR="00E95865" w:rsidRPr="00C82E8E" w:rsidRDefault="00701DCC" w:rsidP="004C1A76">
      <w:pPr>
        <w:suppressAutoHyphens w:val="0"/>
        <w:ind w:firstLine="708"/>
        <w:jc w:val="both"/>
        <w:textAlignment w:val="baseline"/>
        <w:rPr>
          <w:color w:val="231F20"/>
          <w:sz w:val="22"/>
          <w:szCs w:val="22"/>
          <w:lang w:eastAsia="hr-HR"/>
        </w:rPr>
      </w:pPr>
      <w:r w:rsidRPr="00C82E8E">
        <w:rPr>
          <w:rFonts w:eastAsia="Calibri"/>
          <w:color w:val="000000"/>
          <w:kern w:val="1"/>
          <w:sz w:val="22"/>
          <w:szCs w:val="22"/>
          <w:lang w:eastAsia="ar-SA"/>
        </w:rPr>
        <w:lastRenderedPageBreak/>
        <w:t xml:space="preserve">(5) </w:t>
      </w:r>
      <w:r w:rsidR="00E95865" w:rsidRPr="00C82E8E">
        <w:rPr>
          <w:color w:val="231F20"/>
          <w:sz w:val="22"/>
          <w:szCs w:val="22"/>
          <w:lang w:eastAsia="hr-HR"/>
        </w:rPr>
        <w:t>Iznimno, davatelj usluge primjenjuje podatak iz Izjave koji je naveo davatelj usluge (stupac: Prijedlog davatelja usluge) u sljedećem slučaju:</w:t>
      </w:r>
    </w:p>
    <w:p w14:paraId="20AEBDFD" w14:textId="3884DBED" w:rsidR="00E95865" w:rsidRPr="00CF2A0E" w:rsidRDefault="00E95865" w:rsidP="00063A11">
      <w:pPr>
        <w:numPr>
          <w:ilvl w:val="0"/>
          <w:numId w:val="7"/>
        </w:numPr>
        <w:suppressAutoHyphens w:val="0"/>
        <w:jc w:val="both"/>
        <w:textAlignment w:val="baseline"/>
        <w:rPr>
          <w:color w:val="231F20"/>
          <w:sz w:val="22"/>
          <w:szCs w:val="22"/>
          <w:lang w:eastAsia="hr-HR"/>
        </w:rPr>
      </w:pPr>
      <w:r w:rsidRPr="00C82E8E">
        <w:rPr>
          <w:color w:val="231F20"/>
          <w:sz w:val="22"/>
          <w:szCs w:val="22"/>
          <w:lang w:eastAsia="hr-HR"/>
        </w:rPr>
        <w:t xml:space="preserve">kad  korisnik usluge ne dostavi davatelju usluge Izjavu u roku od </w:t>
      </w:r>
      <w:r w:rsidR="00496018" w:rsidRPr="00C82E8E">
        <w:rPr>
          <w:color w:val="000000"/>
          <w:kern w:val="1"/>
          <w:sz w:val="22"/>
          <w:szCs w:val="22"/>
          <w:lang w:eastAsia="ar-SA"/>
        </w:rPr>
        <w:t xml:space="preserve">petnaest </w:t>
      </w:r>
      <w:r w:rsidRPr="00C82E8E">
        <w:rPr>
          <w:color w:val="231F20"/>
          <w:sz w:val="22"/>
          <w:szCs w:val="22"/>
          <w:lang w:eastAsia="hr-HR"/>
        </w:rPr>
        <w:t>dana od dana</w:t>
      </w:r>
      <w:r w:rsidRPr="00CF2A0E">
        <w:rPr>
          <w:color w:val="231F20"/>
          <w:sz w:val="22"/>
          <w:szCs w:val="22"/>
          <w:lang w:eastAsia="hr-HR"/>
        </w:rPr>
        <w:t xml:space="preserve"> zaprimanja iste,</w:t>
      </w:r>
    </w:p>
    <w:p w14:paraId="6ABB5BE3" w14:textId="77777777" w:rsidR="00E95865" w:rsidRPr="00C82E8E" w:rsidRDefault="00E95865" w:rsidP="00063A11">
      <w:pPr>
        <w:numPr>
          <w:ilvl w:val="0"/>
          <w:numId w:val="7"/>
        </w:numPr>
        <w:suppressAutoHyphens w:val="0"/>
        <w:jc w:val="both"/>
        <w:textAlignment w:val="baseline"/>
        <w:rPr>
          <w:color w:val="231F20"/>
          <w:sz w:val="22"/>
          <w:szCs w:val="22"/>
          <w:lang w:eastAsia="hr-HR"/>
        </w:rPr>
      </w:pPr>
      <w:r w:rsidRPr="00CF2A0E">
        <w:rPr>
          <w:color w:val="231F20"/>
          <w:sz w:val="22"/>
          <w:szCs w:val="22"/>
          <w:lang w:eastAsia="hr-HR"/>
        </w:rPr>
        <w:t xml:space="preserve">kad više korisnika usluge koristi zajednički spremnik, a među korisnicima usluge nije postignut dogovor o udjelima korištenja zajedničkog spremnika na način da zbroj svih udjela čini jedan, primjenjuje se prijedlog davatelja usluge koji je odredio volumen </w:t>
      </w:r>
      <w:r w:rsidRPr="00C82E8E">
        <w:rPr>
          <w:color w:val="231F20"/>
          <w:sz w:val="22"/>
          <w:szCs w:val="22"/>
          <w:lang w:eastAsia="hr-HR"/>
        </w:rPr>
        <w:t>spremnika i udio korisnika usluge u korištenju zajedničkog spremnika.</w:t>
      </w:r>
    </w:p>
    <w:p w14:paraId="79A39E39" w14:textId="5C9E378F" w:rsidR="00E95865" w:rsidRPr="00C82E8E" w:rsidRDefault="00701DCC" w:rsidP="00701DCC">
      <w:pPr>
        <w:suppressAutoHyphens w:val="0"/>
        <w:ind w:firstLine="708"/>
        <w:jc w:val="both"/>
        <w:textAlignment w:val="baseline"/>
        <w:rPr>
          <w:color w:val="231F20"/>
          <w:sz w:val="22"/>
          <w:szCs w:val="22"/>
          <w:lang w:eastAsia="hr-HR"/>
        </w:rPr>
      </w:pPr>
      <w:r w:rsidRPr="00C82E8E">
        <w:rPr>
          <w:rFonts w:eastAsia="Calibri"/>
          <w:color w:val="000000"/>
          <w:kern w:val="1"/>
          <w:sz w:val="22"/>
          <w:szCs w:val="22"/>
          <w:lang w:eastAsia="ar-SA"/>
        </w:rPr>
        <w:t xml:space="preserve">(6) </w:t>
      </w:r>
      <w:r w:rsidR="00E95865" w:rsidRPr="00C82E8E">
        <w:rPr>
          <w:sz w:val="22"/>
          <w:szCs w:val="22"/>
          <w:lang w:eastAsia="hr-HR"/>
        </w:rPr>
        <w:t xml:space="preserve">Korisnik usluge dužan je obavijestiti davatelja usluge o svakoj promjeni podataka iz Izjave u roku od </w:t>
      </w:r>
      <w:r w:rsidR="00496018" w:rsidRPr="00C82E8E">
        <w:rPr>
          <w:color w:val="000000"/>
          <w:kern w:val="1"/>
          <w:sz w:val="22"/>
          <w:szCs w:val="22"/>
          <w:lang w:eastAsia="ar-SA"/>
        </w:rPr>
        <w:t xml:space="preserve">petnaest </w:t>
      </w:r>
      <w:r w:rsidR="00E95865" w:rsidRPr="00C82E8E">
        <w:rPr>
          <w:sz w:val="22"/>
          <w:szCs w:val="22"/>
          <w:lang w:eastAsia="hr-HR"/>
        </w:rPr>
        <w:t xml:space="preserve">dana od dana kad je nastupila promjena, kao i o svakoj drugoj namjeravanoj promjeni podataka iz Izjave u roku od </w:t>
      </w:r>
      <w:r w:rsidR="00496018" w:rsidRPr="00C82E8E">
        <w:rPr>
          <w:color w:val="000000"/>
          <w:kern w:val="1"/>
          <w:sz w:val="22"/>
          <w:szCs w:val="22"/>
          <w:lang w:eastAsia="ar-SA"/>
        </w:rPr>
        <w:t xml:space="preserve">petnaest </w:t>
      </w:r>
      <w:r w:rsidR="00E95865" w:rsidRPr="00C82E8E">
        <w:rPr>
          <w:sz w:val="22"/>
          <w:szCs w:val="22"/>
          <w:lang w:eastAsia="hr-HR"/>
        </w:rPr>
        <w:t xml:space="preserve">dana prije dana nastupanja namjeravane promjene, a primjena prijavljene promjene započinje od prvog dana sljedećeg obračunskog razdoblja. </w:t>
      </w:r>
    </w:p>
    <w:p w14:paraId="50BC0D7F" w14:textId="0CB00C43" w:rsidR="00E95865" w:rsidRPr="00CF2A0E" w:rsidRDefault="00701DCC" w:rsidP="00110771">
      <w:pPr>
        <w:suppressAutoHyphens w:val="0"/>
        <w:ind w:firstLine="708"/>
        <w:jc w:val="both"/>
        <w:textAlignment w:val="baseline"/>
        <w:rPr>
          <w:color w:val="231F20"/>
          <w:sz w:val="22"/>
          <w:szCs w:val="22"/>
          <w:lang w:eastAsia="hr-HR"/>
        </w:rPr>
      </w:pPr>
      <w:r w:rsidRPr="00C82E8E">
        <w:rPr>
          <w:rFonts w:eastAsia="Calibri"/>
          <w:color w:val="000000"/>
          <w:kern w:val="1"/>
          <w:sz w:val="22"/>
          <w:szCs w:val="22"/>
          <w:lang w:eastAsia="ar-SA"/>
        </w:rPr>
        <w:t xml:space="preserve">(7) </w:t>
      </w:r>
      <w:r w:rsidR="00E95865" w:rsidRPr="00C82E8E">
        <w:rPr>
          <w:color w:val="231F20"/>
          <w:sz w:val="22"/>
          <w:szCs w:val="22"/>
          <w:lang w:eastAsia="hr-HR"/>
        </w:rPr>
        <w:t>Izjavom se definira broj i vrsta spremnika te volumen spremnika</w:t>
      </w:r>
      <w:r w:rsidR="00E95865" w:rsidRPr="00CF2A0E">
        <w:rPr>
          <w:color w:val="231F20"/>
          <w:sz w:val="22"/>
          <w:szCs w:val="22"/>
          <w:lang w:eastAsia="hr-HR"/>
        </w:rPr>
        <w:t xml:space="preserve"> kojeg koristi korisnik usluge, kao i udio u zajedničkom spremniku kojeg koristi korisnik usluge.</w:t>
      </w:r>
    </w:p>
    <w:p w14:paraId="21462E23" w14:textId="58D30CA1" w:rsidR="00E95865" w:rsidRPr="00CF2A0E" w:rsidRDefault="00701DCC" w:rsidP="00701DCC">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(8) </w:t>
      </w:r>
      <w:r w:rsidR="00E95865" w:rsidRPr="00CF2A0E">
        <w:rPr>
          <w:color w:val="231F20"/>
          <w:sz w:val="22"/>
          <w:szCs w:val="22"/>
          <w:lang w:eastAsia="hr-HR"/>
        </w:rPr>
        <w:t>Promjena volumena i promjena pojedinačnog udjela zaduženja u korištenju zajedničkog  spremnika, dostavlja se na propisanom obrascu davatelja usluge potpisanom od strane predstavnika suvlasnika ukoliko je postignut dogovor o zajedničkom nastupanju prema davatelju usluge ili potpisom većine glasova suvlasnika ako nije postignut dogovor o zajedničkom nastupanju.</w:t>
      </w:r>
    </w:p>
    <w:p w14:paraId="5D670808" w14:textId="33984F5C" w:rsidR="00E95865" w:rsidRPr="00CF2A0E" w:rsidRDefault="00701DCC" w:rsidP="00701DCC">
      <w:pPr>
        <w:suppressAutoHyphens w:val="0"/>
        <w:ind w:firstLine="708"/>
        <w:jc w:val="both"/>
        <w:textAlignment w:val="baseline"/>
        <w:rPr>
          <w:sz w:val="22"/>
          <w:szCs w:val="22"/>
          <w:lang w:eastAsia="hr-HR"/>
        </w:rPr>
      </w:pPr>
      <w:r w:rsidRPr="00CF2A0E">
        <w:rPr>
          <w:rFonts w:eastAsia="Calibri"/>
          <w:color w:val="000000"/>
          <w:kern w:val="1"/>
          <w:sz w:val="22"/>
          <w:szCs w:val="22"/>
          <w:lang w:eastAsia="ar-SA"/>
        </w:rPr>
        <w:t xml:space="preserve">(9) </w:t>
      </w:r>
      <w:r w:rsidR="00E95865" w:rsidRPr="00CF2A0E">
        <w:rPr>
          <w:sz w:val="22"/>
          <w:szCs w:val="22"/>
          <w:lang w:eastAsia="hr-HR"/>
        </w:rPr>
        <w:t xml:space="preserve">Predstavnik suvlasnika ovlašten je za predstavljanje i zastupanje suvlasnika prema davatelju usluge  uz uvjet ako su odabrani predstavnik suvlasnika s jedne strane i svi ili većina suvlasnika zaključili međuvlasnički ugovor iz kojeg je vidljivo da je predstavnik suvlasnika ovlašten za poduzimanje radnji iz ove Odluke. </w:t>
      </w:r>
    </w:p>
    <w:p w14:paraId="54ABFA5D" w14:textId="77777777" w:rsidR="00E95865" w:rsidRPr="00CF2A0E" w:rsidRDefault="00E95865" w:rsidP="004C1A76">
      <w:pPr>
        <w:suppressAutoHyphens w:val="0"/>
        <w:jc w:val="both"/>
        <w:textAlignment w:val="baseline"/>
        <w:rPr>
          <w:sz w:val="22"/>
          <w:szCs w:val="22"/>
          <w:lang w:eastAsia="hr-HR"/>
        </w:rPr>
      </w:pPr>
    </w:p>
    <w:p w14:paraId="68AABFA3" w14:textId="42D94C5F" w:rsidR="00E95865" w:rsidRPr="004C1A76" w:rsidRDefault="00E95865" w:rsidP="004C1A76">
      <w:pPr>
        <w:numPr>
          <w:ilvl w:val="1"/>
          <w:numId w:val="36"/>
        </w:numPr>
        <w:suppressAutoHyphens w:val="0"/>
        <w:ind w:left="851" w:firstLine="0"/>
        <w:textAlignment w:val="baseline"/>
        <w:rPr>
          <w:color w:val="231F20"/>
          <w:kern w:val="1"/>
          <w:sz w:val="22"/>
          <w:szCs w:val="22"/>
          <w:lang w:eastAsia="hr-HR"/>
        </w:rPr>
      </w:pPr>
      <w:r w:rsidRPr="004C1A76">
        <w:rPr>
          <w:color w:val="231F20"/>
          <w:kern w:val="1"/>
          <w:sz w:val="22"/>
          <w:szCs w:val="22"/>
          <w:lang w:eastAsia="hr-HR"/>
        </w:rPr>
        <w:t>Cijena javne usluge</w:t>
      </w:r>
    </w:p>
    <w:p w14:paraId="26C5F827" w14:textId="77777777" w:rsidR="00701DCC" w:rsidRPr="00CF2A0E" w:rsidRDefault="00701DCC" w:rsidP="004C1A76">
      <w:pPr>
        <w:rPr>
          <w:rFonts w:eastAsia="Calibri"/>
          <w:color w:val="000000"/>
          <w:kern w:val="1"/>
          <w:sz w:val="22"/>
          <w:szCs w:val="22"/>
          <w:lang w:eastAsia="ar-SA"/>
        </w:rPr>
      </w:pPr>
    </w:p>
    <w:p w14:paraId="7986BA89" w14:textId="6696158F" w:rsidR="00E95865" w:rsidRPr="00CF2A0E" w:rsidRDefault="00E95865" w:rsidP="00063A11">
      <w:pPr>
        <w:ind w:left="360"/>
        <w:jc w:val="center"/>
        <w:rPr>
          <w:rFonts w:eastAsia="Calibri"/>
          <w:color w:val="000000"/>
          <w:kern w:val="1"/>
          <w:sz w:val="22"/>
          <w:szCs w:val="22"/>
          <w:lang w:eastAsia="ar-SA"/>
        </w:rPr>
      </w:pPr>
      <w:r w:rsidRPr="00CF2A0E">
        <w:rPr>
          <w:rFonts w:eastAsia="Calibri"/>
          <w:color w:val="000000"/>
          <w:kern w:val="1"/>
          <w:sz w:val="22"/>
          <w:szCs w:val="22"/>
          <w:lang w:eastAsia="ar-SA"/>
        </w:rPr>
        <w:t>Članak 20.</w:t>
      </w:r>
    </w:p>
    <w:p w14:paraId="40AF104E" w14:textId="77777777" w:rsidR="00E95865" w:rsidRPr="00CF2A0E" w:rsidRDefault="00E95865" w:rsidP="004C1A76">
      <w:pPr>
        <w:rPr>
          <w:rFonts w:eastAsia="Calibri"/>
          <w:color w:val="000000"/>
          <w:kern w:val="1"/>
          <w:sz w:val="22"/>
          <w:szCs w:val="22"/>
          <w:lang w:eastAsia="ar-SA"/>
        </w:rPr>
      </w:pPr>
    </w:p>
    <w:p w14:paraId="171167F7" w14:textId="6829ACC4" w:rsidR="00E95865" w:rsidRPr="00CF2A0E" w:rsidRDefault="00701DCC" w:rsidP="00701DCC">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(1) </w:t>
      </w:r>
      <w:r w:rsidR="00E95865" w:rsidRPr="00CF2A0E">
        <w:rPr>
          <w:color w:val="231F20"/>
          <w:sz w:val="22"/>
          <w:szCs w:val="22"/>
          <w:lang w:eastAsia="hr-HR"/>
        </w:rPr>
        <w:t>Cijena javne usluge plaća se radi pokrića troškova pružanja javne usluge.</w:t>
      </w:r>
    </w:p>
    <w:p w14:paraId="2D36AF17" w14:textId="21D5C9F3" w:rsidR="00E95865" w:rsidRPr="00CF2A0E" w:rsidRDefault="00701DCC" w:rsidP="00701DCC">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(2) </w:t>
      </w:r>
      <w:r w:rsidR="00E95865" w:rsidRPr="00CF2A0E">
        <w:rPr>
          <w:color w:val="231F20"/>
          <w:sz w:val="22"/>
          <w:szCs w:val="22"/>
          <w:lang w:eastAsia="hr-HR"/>
        </w:rPr>
        <w:t xml:space="preserve">Strukturu cijene javne usluge čini: </w:t>
      </w:r>
    </w:p>
    <w:p w14:paraId="25E7CBCA" w14:textId="77777777" w:rsidR="00E95865" w:rsidRPr="00CF2A0E" w:rsidRDefault="00E95865" w:rsidP="00701DCC">
      <w:pPr>
        <w:suppressAutoHyphens w:val="0"/>
        <w:ind w:left="720" w:firstLine="273"/>
        <w:jc w:val="both"/>
        <w:textAlignment w:val="baseline"/>
        <w:rPr>
          <w:color w:val="231F20"/>
          <w:sz w:val="22"/>
          <w:szCs w:val="22"/>
          <w:lang w:eastAsia="hr-HR"/>
        </w:rPr>
      </w:pPr>
      <w:r w:rsidRPr="00CF2A0E">
        <w:rPr>
          <w:color w:val="231F20"/>
          <w:sz w:val="22"/>
          <w:szCs w:val="22"/>
          <w:lang w:eastAsia="hr-HR"/>
        </w:rPr>
        <w:t>1. cijena obvezne minimalne javne usluge (fiksni dio cijene)</w:t>
      </w:r>
    </w:p>
    <w:p w14:paraId="4881D455" w14:textId="564A0E31" w:rsidR="00E95865" w:rsidRPr="00CF2A0E" w:rsidRDefault="00E95865" w:rsidP="004C1A76">
      <w:pPr>
        <w:suppressAutoHyphens w:val="0"/>
        <w:ind w:left="993"/>
        <w:jc w:val="both"/>
        <w:textAlignment w:val="baseline"/>
        <w:rPr>
          <w:color w:val="231F20"/>
          <w:sz w:val="22"/>
          <w:szCs w:val="22"/>
          <w:lang w:eastAsia="hr-HR"/>
        </w:rPr>
      </w:pPr>
      <w:r w:rsidRPr="00CF2A0E">
        <w:rPr>
          <w:color w:val="231F20"/>
          <w:sz w:val="22"/>
          <w:szCs w:val="22"/>
          <w:lang w:eastAsia="hr-HR"/>
        </w:rPr>
        <w:t>2. cijena javne usluge za količinu predanog miješanog komunalnog otpada (varijabilni dio cijene).</w:t>
      </w:r>
    </w:p>
    <w:p w14:paraId="32148310" w14:textId="0AE33127" w:rsidR="00E95865" w:rsidRPr="00CF2A0E" w:rsidRDefault="00701DCC" w:rsidP="004C1A76">
      <w:pPr>
        <w:suppressAutoHyphens w:val="0"/>
        <w:ind w:firstLine="709"/>
        <w:textAlignment w:val="baseline"/>
        <w:rPr>
          <w:color w:val="231F20"/>
          <w:sz w:val="22"/>
          <w:szCs w:val="22"/>
          <w:lang w:eastAsia="hr-HR"/>
        </w:rPr>
      </w:pPr>
      <w:r w:rsidRPr="00CF2A0E">
        <w:rPr>
          <w:rFonts w:eastAsia="Calibri"/>
          <w:color w:val="000000"/>
          <w:kern w:val="1"/>
          <w:sz w:val="22"/>
          <w:szCs w:val="22"/>
          <w:lang w:eastAsia="ar-SA"/>
        </w:rPr>
        <w:t xml:space="preserve">(3) </w:t>
      </w:r>
      <w:r w:rsidR="00E95865" w:rsidRPr="00CF2A0E">
        <w:rPr>
          <w:color w:val="231F20"/>
          <w:sz w:val="22"/>
          <w:szCs w:val="22"/>
          <w:lang w:eastAsia="hr-HR"/>
        </w:rPr>
        <w:t>Cijena javne usluge za količinu predanog miješanog komunalnog otpada određuje se prema izrazu</w:t>
      </w:r>
    </w:p>
    <w:p w14:paraId="63749D86" w14:textId="77777777" w:rsidR="00E95865" w:rsidRPr="00CF2A0E" w:rsidRDefault="00E95865" w:rsidP="00701DCC">
      <w:pPr>
        <w:suppressAutoHyphens w:val="0"/>
        <w:ind w:left="1134"/>
        <w:textAlignment w:val="baseline"/>
        <w:rPr>
          <w:color w:val="231F20"/>
          <w:sz w:val="22"/>
          <w:szCs w:val="22"/>
          <w:lang w:eastAsia="hr-HR"/>
        </w:rPr>
      </w:pPr>
      <w:r w:rsidRPr="00CF2A0E">
        <w:rPr>
          <w:color w:val="231F20"/>
          <w:sz w:val="22"/>
          <w:szCs w:val="22"/>
          <w:lang w:eastAsia="hr-HR"/>
        </w:rPr>
        <w:t>C = JCV x BP x U</w:t>
      </w:r>
    </w:p>
    <w:p w14:paraId="05B11F09" w14:textId="4E85A900" w:rsidR="00701DCC" w:rsidRPr="00CF2A0E" w:rsidRDefault="00E95865" w:rsidP="00701DCC">
      <w:pPr>
        <w:suppressAutoHyphens w:val="0"/>
        <w:ind w:left="1134"/>
        <w:textAlignment w:val="baseline"/>
        <w:rPr>
          <w:color w:val="231F20"/>
          <w:sz w:val="22"/>
          <w:szCs w:val="22"/>
          <w:lang w:eastAsia="hr-HR"/>
        </w:rPr>
      </w:pPr>
      <w:r w:rsidRPr="00CF2A0E">
        <w:rPr>
          <w:color w:val="231F20"/>
          <w:sz w:val="22"/>
          <w:szCs w:val="22"/>
          <w:lang w:eastAsia="hr-HR"/>
        </w:rPr>
        <w:t xml:space="preserve">C - cijena javne usluge za količinu predanog miješanog komunalnog otpada izražena u </w:t>
      </w:r>
      <w:r w:rsidR="00701DCC" w:rsidRPr="00CF2A0E">
        <w:rPr>
          <w:color w:val="231F20"/>
          <w:sz w:val="22"/>
          <w:szCs w:val="22"/>
          <w:lang w:eastAsia="hr-HR"/>
        </w:rPr>
        <w:t>kunama</w:t>
      </w:r>
    </w:p>
    <w:p w14:paraId="7D72F89C" w14:textId="16E40CCF" w:rsidR="00701DCC" w:rsidRPr="00CF2A0E" w:rsidRDefault="00701DCC" w:rsidP="00701DCC">
      <w:pPr>
        <w:suppressAutoHyphens w:val="0"/>
        <w:ind w:left="1134"/>
        <w:textAlignment w:val="baseline"/>
        <w:rPr>
          <w:color w:val="231F20"/>
          <w:sz w:val="22"/>
          <w:szCs w:val="22"/>
          <w:lang w:eastAsia="hr-HR"/>
        </w:rPr>
      </w:pPr>
      <w:r w:rsidRPr="00CF2A0E">
        <w:rPr>
          <w:color w:val="231F20"/>
          <w:sz w:val="22"/>
          <w:szCs w:val="22"/>
          <w:lang w:eastAsia="hr-HR"/>
        </w:rPr>
        <w:t xml:space="preserve">JCV - jedinična cijena za pražnjenje volumena spremnika miješanog komunalnog otpada izražena u kunama sukladno cjeniku </w:t>
      </w:r>
    </w:p>
    <w:p w14:paraId="3EB865C5" w14:textId="441B9E0D" w:rsidR="00701DCC" w:rsidRPr="00CF2A0E" w:rsidRDefault="00701DCC" w:rsidP="00701DCC">
      <w:pPr>
        <w:suppressAutoHyphens w:val="0"/>
        <w:ind w:left="1134"/>
        <w:textAlignment w:val="baseline"/>
        <w:rPr>
          <w:color w:val="231F20"/>
          <w:sz w:val="22"/>
          <w:szCs w:val="22"/>
          <w:lang w:eastAsia="hr-HR"/>
        </w:rPr>
      </w:pPr>
      <w:r w:rsidRPr="00CF2A0E">
        <w:rPr>
          <w:color w:val="231F20"/>
          <w:sz w:val="22"/>
          <w:szCs w:val="22"/>
          <w:lang w:eastAsia="hr-HR"/>
        </w:rPr>
        <w:t>BP - broj pražnjenja spremnika miješanog komunalnog otpada u obračunskom razdoblju sukladno podacima u evidenciji</w:t>
      </w:r>
    </w:p>
    <w:p w14:paraId="4324FC06" w14:textId="63620C5B" w:rsidR="00701DCC" w:rsidRPr="00CF2A0E" w:rsidRDefault="00701DCC" w:rsidP="00701DCC">
      <w:pPr>
        <w:suppressAutoHyphens w:val="0"/>
        <w:ind w:left="1134"/>
        <w:textAlignment w:val="baseline"/>
        <w:rPr>
          <w:color w:val="231F20"/>
          <w:sz w:val="22"/>
          <w:szCs w:val="22"/>
          <w:lang w:eastAsia="hr-HR"/>
        </w:rPr>
      </w:pPr>
      <w:r w:rsidRPr="00CF2A0E">
        <w:rPr>
          <w:color w:val="231F20"/>
          <w:sz w:val="22"/>
          <w:szCs w:val="22"/>
          <w:lang w:eastAsia="hr-HR"/>
        </w:rPr>
        <w:t>U - udio korisnika usluge u korištenju spremnika (≤1).</w:t>
      </w:r>
    </w:p>
    <w:p w14:paraId="2DF9F76D" w14:textId="4102EB20" w:rsidR="00E95865" w:rsidRPr="00CF2A0E" w:rsidRDefault="0015329B" w:rsidP="0015329B">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(4) </w:t>
      </w:r>
      <w:r w:rsidR="00701DCC" w:rsidRPr="00CF2A0E">
        <w:rPr>
          <w:color w:val="231F20"/>
          <w:kern w:val="1"/>
          <w:sz w:val="22"/>
          <w:szCs w:val="22"/>
          <w:lang w:eastAsia="ar-SA"/>
        </w:rPr>
        <w:t>Cijena javne usluge utvrđuje se Cjenikom javne usluge kojeg donosi i mijenja davatelj usluge sukladno odredbama Odluke.</w:t>
      </w:r>
    </w:p>
    <w:p w14:paraId="79F650EA" w14:textId="3BAA4B55" w:rsidR="0015329B" w:rsidRPr="00CF2A0E" w:rsidRDefault="0015329B" w:rsidP="0015329B">
      <w:pPr>
        <w:suppressAutoHyphens w:val="0"/>
        <w:ind w:firstLine="708"/>
        <w:textAlignment w:val="baseline"/>
        <w:rPr>
          <w:color w:val="231F20"/>
          <w:kern w:val="1"/>
          <w:sz w:val="22"/>
          <w:szCs w:val="22"/>
          <w:lang w:eastAsia="ar-SA"/>
        </w:rPr>
      </w:pPr>
      <w:r w:rsidRPr="00CF2A0E">
        <w:rPr>
          <w:rFonts w:eastAsia="Calibri"/>
          <w:color w:val="000000"/>
          <w:kern w:val="1"/>
          <w:sz w:val="22"/>
          <w:szCs w:val="22"/>
          <w:lang w:eastAsia="ar-SA"/>
        </w:rPr>
        <w:t xml:space="preserve">(5) </w:t>
      </w:r>
      <w:r w:rsidRPr="00CF2A0E">
        <w:rPr>
          <w:color w:val="231F20"/>
          <w:kern w:val="1"/>
          <w:sz w:val="22"/>
          <w:szCs w:val="22"/>
          <w:lang w:eastAsia="ar-SA"/>
        </w:rPr>
        <w:t xml:space="preserve">Korisnik usluge je dužan plaćati cijenu javne usluge utvrđenu Cjenikom javne usluge.  </w:t>
      </w:r>
    </w:p>
    <w:p w14:paraId="66DF84E2" w14:textId="3F2F18C0" w:rsidR="0015329B" w:rsidRPr="00CF2A0E" w:rsidRDefault="0015329B" w:rsidP="0015329B">
      <w:pPr>
        <w:suppressAutoHyphens w:val="0"/>
        <w:ind w:firstLine="708"/>
        <w:jc w:val="both"/>
        <w:rPr>
          <w:color w:val="231F20"/>
          <w:kern w:val="1"/>
          <w:sz w:val="22"/>
          <w:szCs w:val="22"/>
          <w:lang w:eastAsia="hr-HR"/>
        </w:rPr>
      </w:pPr>
      <w:r w:rsidRPr="00CF2A0E">
        <w:rPr>
          <w:rFonts w:eastAsia="Calibri"/>
          <w:color w:val="000000"/>
          <w:kern w:val="1"/>
          <w:sz w:val="22"/>
          <w:szCs w:val="22"/>
          <w:lang w:eastAsia="ar-SA"/>
        </w:rPr>
        <w:t xml:space="preserve">(6) </w:t>
      </w:r>
      <w:r w:rsidRPr="00CF2A0E">
        <w:rPr>
          <w:color w:val="231F20"/>
          <w:kern w:val="1"/>
          <w:sz w:val="22"/>
          <w:szCs w:val="22"/>
          <w:lang w:eastAsia="hr-HR"/>
        </w:rPr>
        <w:t>Cijenu javne usluge korisnik usluge dužan je plaćati na temelju ispostavljenih računa/uplatnica koje mu dostavlja davatelj usluge, a koji dospijevaju prema roku dospijeća iskazanom na svakom pojedinom računu/uplatnici.</w:t>
      </w:r>
    </w:p>
    <w:p w14:paraId="33486B90" w14:textId="39E8C07D" w:rsidR="004C1A76" w:rsidRDefault="0015329B" w:rsidP="0015329B">
      <w:pPr>
        <w:suppressAutoHyphens w:val="0"/>
        <w:ind w:firstLine="708"/>
        <w:jc w:val="both"/>
        <w:rPr>
          <w:color w:val="231F20"/>
          <w:kern w:val="1"/>
          <w:sz w:val="22"/>
          <w:szCs w:val="22"/>
          <w:lang w:eastAsia="hr-HR"/>
        </w:rPr>
      </w:pPr>
      <w:r w:rsidRPr="00CF2A0E">
        <w:rPr>
          <w:rFonts w:eastAsia="Calibri"/>
          <w:color w:val="000000"/>
          <w:kern w:val="1"/>
          <w:sz w:val="22"/>
          <w:szCs w:val="22"/>
          <w:lang w:eastAsia="ar-SA"/>
        </w:rPr>
        <w:t xml:space="preserve">(7) </w:t>
      </w:r>
      <w:r w:rsidRPr="00CF2A0E">
        <w:rPr>
          <w:color w:val="231F20"/>
          <w:kern w:val="1"/>
          <w:sz w:val="22"/>
          <w:szCs w:val="22"/>
          <w:lang w:eastAsia="hr-HR"/>
        </w:rPr>
        <w:t>U slučaju zakašnjenja s plaćanjem zaračunavaju se zatezne kamate u skladu s važećim propisima.</w:t>
      </w:r>
    </w:p>
    <w:p w14:paraId="312D40B8" w14:textId="77777777" w:rsidR="004C1A76" w:rsidRDefault="004C1A76">
      <w:pPr>
        <w:suppressAutoHyphens w:val="0"/>
        <w:spacing w:after="160" w:line="259" w:lineRule="auto"/>
        <w:rPr>
          <w:color w:val="231F20"/>
          <w:kern w:val="1"/>
          <w:sz w:val="22"/>
          <w:szCs w:val="22"/>
          <w:lang w:eastAsia="hr-HR"/>
        </w:rPr>
      </w:pPr>
      <w:r>
        <w:rPr>
          <w:color w:val="231F20"/>
          <w:kern w:val="1"/>
          <w:sz w:val="22"/>
          <w:szCs w:val="22"/>
          <w:lang w:eastAsia="hr-HR"/>
        </w:rPr>
        <w:br w:type="page"/>
      </w:r>
    </w:p>
    <w:p w14:paraId="7028288C" w14:textId="77777777" w:rsidR="00E95865" w:rsidRPr="004C1A76" w:rsidRDefault="00E95865" w:rsidP="004C1A76">
      <w:pPr>
        <w:numPr>
          <w:ilvl w:val="1"/>
          <w:numId w:val="36"/>
        </w:numPr>
        <w:suppressAutoHyphens w:val="0"/>
        <w:ind w:left="851" w:firstLine="0"/>
        <w:textAlignment w:val="baseline"/>
        <w:rPr>
          <w:bCs/>
          <w:color w:val="231F20"/>
          <w:kern w:val="1"/>
          <w:sz w:val="22"/>
          <w:szCs w:val="22"/>
          <w:lang w:eastAsia="ar-SA"/>
        </w:rPr>
      </w:pPr>
      <w:r w:rsidRPr="004C1A76">
        <w:rPr>
          <w:bCs/>
          <w:color w:val="231F20"/>
          <w:kern w:val="1"/>
          <w:sz w:val="22"/>
          <w:szCs w:val="22"/>
          <w:lang w:eastAsia="ar-SA"/>
        </w:rPr>
        <w:lastRenderedPageBreak/>
        <w:t>Prava i obveze ugovornih strana</w:t>
      </w:r>
    </w:p>
    <w:p w14:paraId="370ED32C" w14:textId="3CC641AA" w:rsidR="0015329B" w:rsidRDefault="0015329B" w:rsidP="004C1A76">
      <w:pPr>
        <w:textAlignment w:val="baseline"/>
        <w:rPr>
          <w:kern w:val="1"/>
          <w:sz w:val="22"/>
          <w:szCs w:val="22"/>
          <w:lang w:eastAsia="ar-SA"/>
        </w:rPr>
      </w:pPr>
      <w:bookmarkStart w:id="21" w:name="_Hlk489462961"/>
    </w:p>
    <w:p w14:paraId="4FA88888" w14:textId="045C70C9" w:rsidR="00E95865" w:rsidRPr="00CF2A0E" w:rsidRDefault="00E95865" w:rsidP="00063A11">
      <w:pPr>
        <w:jc w:val="center"/>
        <w:textAlignment w:val="baseline"/>
        <w:rPr>
          <w:kern w:val="1"/>
          <w:sz w:val="22"/>
          <w:szCs w:val="22"/>
          <w:lang w:eastAsia="ar-SA"/>
        </w:rPr>
      </w:pPr>
      <w:r w:rsidRPr="00CF2A0E">
        <w:rPr>
          <w:kern w:val="1"/>
          <w:sz w:val="22"/>
          <w:szCs w:val="22"/>
          <w:lang w:eastAsia="ar-SA"/>
        </w:rPr>
        <w:t>Članak 21.</w:t>
      </w:r>
    </w:p>
    <w:p w14:paraId="0F8AA50C" w14:textId="77777777" w:rsidR="00E95865" w:rsidRPr="00CF2A0E" w:rsidRDefault="00E95865" w:rsidP="004C1A76">
      <w:pPr>
        <w:textAlignment w:val="baseline"/>
        <w:rPr>
          <w:kern w:val="1"/>
          <w:sz w:val="22"/>
          <w:szCs w:val="22"/>
          <w:lang w:eastAsia="ar-SA"/>
        </w:rPr>
      </w:pPr>
    </w:p>
    <w:bookmarkEnd w:id="21"/>
    <w:p w14:paraId="54EA7674" w14:textId="74597416" w:rsidR="00E95865" w:rsidRPr="00C82E8E" w:rsidRDefault="0015329B" w:rsidP="0015329B">
      <w:pPr>
        <w:suppressAutoHyphens w:val="0"/>
        <w:ind w:firstLine="708"/>
        <w:jc w:val="both"/>
        <w:textAlignment w:val="baseline"/>
        <w:rPr>
          <w:color w:val="231F20"/>
          <w:kern w:val="1"/>
          <w:sz w:val="22"/>
          <w:szCs w:val="22"/>
          <w:lang w:eastAsia="ar-SA"/>
        </w:rPr>
      </w:pPr>
      <w:r w:rsidRPr="00CF2A0E">
        <w:rPr>
          <w:rFonts w:eastAsia="Calibri"/>
          <w:color w:val="000000"/>
          <w:kern w:val="1"/>
          <w:sz w:val="22"/>
          <w:szCs w:val="22"/>
          <w:lang w:eastAsia="ar-SA"/>
        </w:rPr>
        <w:t xml:space="preserve">(1) </w:t>
      </w:r>
      <w:r w:rsidR="00E95865" w:rsidRPr="00CF2A0E">
        <w:rPr>
          <w:color w:val="231F20"/>
          <w:kern w:val="1"/>
          <w:sz w:val="22"/>
          <w:szCs w:val="22"/>
          <w:lang w:eastAsia="ar-SA"/>
        </w:rPr>
        <w:t xml:space="preserve">Davatelj usluge i korisnik usluge imaju prava i obveze utvrđene Odlukom, </w:t>
      </w:r>
      <w:r w:rsidR="00E95865" w:rsidRPr="00C82E8E">
        <w:rPr>
          <w:color w:val="231F20"/>
          <w:kern w:val="1"/>
          <w:sz w:val="22"/>
          <w:szCs w:val="22"/>
          <w:lang w:eastAsia="ar-SA"/>
        </w:rPr>
        <w:t xml:space="preserve">Ugovorom i Općim uvjetima. </w:t>
      </w:r>
    </w:p>
    <w:p w14:paraId="438028B2" w14:textId="2FDDBE7F" w:rsidR="00E95865" w:rsidRPr="00CF2A0E" w:rsidRDefault="0015329B" w:rsidP="0015329B">
      <w:pPr>
        <w:suppressAutoHyphens w:val="0"/>
        <w:ind w:firstLine="708"/>
        <w:jc w:val="both"/>
        <w:textAlignment w:val="baseline"/>
        <w:rPr>
          <w:color w:val="231F20"/>
          <w:kern w:val="1"/>
          <w:sz w:val="22"/>
          <w:szCs w:val="22"/>
          <w:lang w:eastAsia="ar-SA"/>
        </w:rPr>
      </w:pPr>
      <w:r w:rsidRPr="00C82E8E">
        <w:rPr>
          <w:rFonts w:eastAsia="Calibri"/>
          <w:color w:val="000000"/>
          <w:kern w:val="1"/>
          <w:sz w:val="22"/>
          <w:szCs w:val="22"/>
          <w:lang w:eastAsia="ar-SA"/>
        </w:rPr>
        <w:t xml:space="preserve">(2) </w:t>
      </w:r>
      <w:r w:rsidR="00E95865" w:rsidRPr="00C82E8E">
        <w:rPr>
          <w:color w:val="231F20"/>
          <w:kern w:val="1"/>
          <w:sz w:val="22"/>
          <w:szCs w:val="22"/>
          <w:lang w:eastAsia="ar-SA"/>
        </w:rPr>
        <w:t xml:space="preserve">U slučaju stjecanja vlasništva nekretnine, korisnik usluge (novi korisnik) dužan je </w:t>
      </w:r>
      <w:r w:rsidR="00496018" w:rsidRPr="00C82E8E">
        <w:rPr>
          <w:color w:val="000000"/>
          <w:kern w:val="1"/>
          <w:sz w:val="22"/>
          <w:szCs w:val="22"/>
          <w:lang w:eastAsia="ar-SA"/>
        </w:rPr>
        <w:t xml:space="preserve">petnaest </w:t>
      </w:r>
      <w:r w:rsidR="00E95865" w:rsidRPr="00C82E8E">
        <w:rPr>
          <w:color w:val="231F20"/>
          <w:kern w:val="1"/>
          <w:sz w:val="22"/>
          <w:szCs w:val="22"/>
          <w:lang w:eastAsia="ar-SA"/>
        </w:rPr>
        <w:t xml:space="preserve"> dana prije početka korištenja javne usluge obavijestiti davatelja usluge o početku korištenja javne usluge.</w:t>
      </w:r>
      <w:r w:rsidR="00E95865" w:rsidRPr="00CF2A0E">
        <w:rPr>
          <w:color w:val="231F20"/>
          <w:kern w:val="1"/>
          <w:sz w:val="22"/>
          <w:szCs w:val="22"/>
          <w:lang w:eastAsia="ar-SA"/>
        </w:rPr>
        <w:t xml:space="preserve"> </w:t>
      </w:r>
    </w:p>
    <w:p w14:paraId="4DFFA015" w14:textId="35A79718" w:rsidR="00E95865" w:rsidRPr="00CF2A0E" w:rsidRDefault="0015329B" w:rsidP="0015329B">
      <w:pPr>
        <w:suppressAutoHyphens w:val="0"/>
        <w:ind w:firstLine="708"/>
        <w:jc w:val="both"/>
        <w:textAlignment w:val="baseline"/>
        <w:rPr>
          <w:color w:val="231F20"/>
          <w:kern w:val="1"/>
          <w:sz w:val="22"/>
          <w:szCs w:val="22"/>
          <w:lang w:eastAsia="ar-SA"/>
        </w:rPr>
      </w:pPr>
      <w:r w:rsidRPr="00CF2A0E">
        <w:rPr>
          <w:rFonts w:eastAsia="Calibri"/>
          <w:color w:val="000000"/>
          <w:kern w:val="1"/>
          <w:sz w:val="22"/>
          <w:szCs w:val="22"/>
          <w:lang w:eastAsia="ar-SA"/>
        </w:rPr>
        <w:t xml:space="preserve">(3) </w:t>
      </w:r>
      <w:r w:rsidR="00E95865" w:rsidRPr="00CF2A0E">
        <w:rPr>
          <w:color w:val="231F20"/>
          <w:kern w:val="1"/>
          <w:sz w:val="22"/>
          <w:szCs w:val="22"/>
          <w:lang w:eastAsia="ar-SA"/>
        </w:rPr>
        <w:t xml:space="preserve">Davatelj usluge i korisnik usluge (vlasnik nekretnine) sklapaju Ugovor na način utvrđen u članku 18. ove Odluke. Radi otklanjanja svake sumnje, pisani oblik Ugovora nije pretpostavka nastanka ugovornog odnosa između davatelja usluge i korisnika usluge, a niti pretpostavka valjanosti nastalog Ugovora, posebice u slučajevima kada se usluga od strane davatelja usluge izvršava, a korisnik usluge neopravdano odbija potpisati Ugovor tj. dostaviti Izjavu. </w:t>
      </w:r>
    </w:p>
    <w:p w14:paraId="28A838BB" w14:textId="0CF56708" w:rsidR="00E95865" w:rsidRPr="00CF2A0E" w:rsidRDefault="0015329B" w:rsidP="0015329B">
      <w:pPr>
        <w:suppressAutoHyphens w:val="0"/>
        <w:ind w:firstLine="708"/>
        <w:jc w:val="both"/>
        <w:textAlignment w:val="baseline"/>
        <w:rPr>
          <w:color w:val="231F20"/>
          <w:kern w:val="1"/>
          <w:sz w:val="22"/>
          <w:szCs w:val="22"/>
          <w:lang w:eastAsia="ar-SA"/>
        </w:rPr>
      </w:pPr>
      <w:r w:rsidRPr="00CF2A0E">
        <w:rPr>
          <w:rFonts w:eastAsia="Calibri"/>
          <w:color w:val="000000"/>
          <w:kern w:val="1"/>
          <w:sz w:val="22"/>
          <w:szCs w:val="22"/>
          <w:lang w:eastAsia="ar-SA"/>
        </w:rPr>
        <w:t xml:space="preserve">(4) </w:t>
      </w:r>
      <w:r w:rsidR="00E95865" w:rsidRPr="00CF2A0E">
        <w:rPr>
          <w:color w:val="231F20"/>
          <w:kern w:val="1"/>
          <w:sz w:val="22"/>
          <w:szCs w:val="22"/>
          <w:lang w:eastAsia="ar-SA"/>
        </w:rPr>
        <w:t xml:space="preserve">U slučaju prenošenja obveze plaćanja s vlasnika nekretnine, odnosno vlasnika posebnog dijela nekretnine na korisnika nekretnine, odnosno korisnika posebnog dijela nekretnine, Ugovor se sklapa između vlasnika nekretnine, odnosno vlasnika posebnog dijela nekretnine, korisnika nekretnine, odnosno korisnika posebnog dijela nekretnine i davatelja usluge. Tako sklopljenim Ugovorom vlasnik nekretnine, odnosno posebnog dijela nekretnine, ostaje u obvezi plaćanja pružene javne usluge kao jamac </w:t>
      </w:r>
      <w:r w:rsidR="00110771" w:rsidRPr="00CF2A0E">
        <w:rPr>
          <w:color w:val="231F20"/>
          <w:kern w:val="1"/>
          <w:sz w:val="22"/>
          <w:szCs w:val="22"/>
          <w:lang w:eastAsia="ar-SA"/>
        </w:rPr>
        <w:t>-</w:t>
      </w:r>
      <w:r w:rsidR="00E95865" w:rsidRPr="00CF2A0E">
        <w:rPr>
          <w:color w:val="231F20"/>
          <w:kern w:val="1"/>
          <w:sz w:val="22"/>
          <w:szCs w:val="22"/>
          <w:lang w:eastAsia="ar-SA"/>
        </w:rPr>
        <w:t xml:space="preserve"> platac. </w:t>
      </w:r>
    </w:p>
    <w:p w14:paraId="6C4D9DD8" w14:textId="69EE4C83" w:rsidR="00E95865" w:rsidRPr="00CF2A0E" w:rsidRDefault="0015329B" w:rsidP="0015329B">
      <w:pPr>
        <w:suppressAutoHyphens w:val="0"/>
        <w:ind w:firstLine="708"/>
        <w:jc w:val="both"/>
        <w:textAlignment w:val="baseline"/>
        <w:rPr>
          <w:color w:val="231F20"/>
          <w:kern w:val="1"/>
          <w:sz w:val="22"/>
          <w:szCs w:val="22"/>
          <w:lang w:eastAsia="ar-SA"/>
        </w:rPr>
      </w:pPr>
      <w:r w:rsidRPr="00CF2A0E">
        <w:rPr>
          <w:rFonts w:eastAsia="Calibri"/>
          <w:color w:val="000000"/>
          <w:kern w:val="1"/>
          <w:sz w:val="22"/>
          <w:szCs w:val="22"/>
          <w:lang w:eastAsia="ar-SA"/>
        </w:rPr>
        <w:t>(</w:t>
      </w:r>
      <w:r w:rsidRPr="00CA152E">
        <w:rPr>
          <w:rFonts w:eastAsia="Calibri"/>
          <w:color w:val="000000"/>
          <w:kern w:val="1"/>
          <w:sz w:val="22"/>
          <w:szCs w:val="22"/>
          <w:lang w:eastAsia="ar-SA"/>
        </w:rPr>
        <w:t xml:space="preserve">5) </w:t>
      </w:r>
      <w:r w:rsidR="00E95865" w:rsidRPr="00CA152E">
        <w:rPr>
          <w:color w:val="231F20"/>
          <w:kern w:val="1"/>
          <w:sz w:val="22"/>
          <w:szCs w:val="22"/>
          <w:lang w:eastAsia="ar-SA"/>
        </w:rPr>
        <w:t xml:space="preserve">Postojeći korisnik usluge u slučaju bilo kakvih promjena podataka vezanih uz ugovorni odnos, a koje utječu na međusobne odnose između davatelja usluge i korisnika usluge dužan je iste prijaviti davatelju usluge najkasnije u roku od </w:t>
      </w:r>
      <w:r w:rsidR="00496018" w:rsidRPr="00CA152E">
        <w:rPr>
          <w:color w:val="000000"/>
          <w:kern w:val="1"/>
          <w:sz w:val="22"/>
          <w:szCs w:val="22"/>
          <w:lang w:eastAsia="ar-SA"/>
        </w:rPr>
        <w:t xml:space="preserve">petnaest </w:t>
      </w:r>
      <w:r w:rsidR="00E95865" w:rsidRPr="00CA152E">
        <w:rPr>
          <w:color w:val="231F20"/>
          <w:kern w:val="1"/>
          <w:sz w:val="22"/>
          <w:szCs w:val="22"/>
          <w:lang w:eastAsia="ar-SA"/>
        </w:rPr>
        <w:t xml:space="preserve">dana od dana nastale promjene pisanim putem. </w:t>
      </w:r>
      <w:r w:rsidRPr="00CA152E">
        <w:rPr>
          <w:rFonts w:eastAsia="Calibri"/>
          <w:color w:val="000000"/>
          <w:kern w:val="1"/>
          <w:sz w:val="22"/>
          <w:szCs w:val="22"/>
          <w:lang w:eastAsia="ar-SA"/>
        </w:rPr>
        <w:t xml:space="preserve"> </w:t>
      </w:r>
      <w:r w:rsidR="00E95865" w:rsidRPr="00CA152E">
        <w:rPr>
          <w:color w:val="231F20"/>
          <w:kern w:val="1"/>
          <w:sz w:val="22"/>
          <w:szCs w:val="22"/>
          <w:lang w:eastAsia="ar-SA"/>
        </w:rPr>
        <w:t xml:space="preserve">Korisnik usluge obvezan je obavijestiti davatelja usluge u roku od </w:t>
      </w:r>
      <w:r w:rsidR="00496018" w:rsidRPr="00CA152E">
        <w:rPr>
          <w:color w:val="000000"/>
          <w:kern w:val="1"/>
          <w:sz w:val="22"/>
          <w:szCs w:val="22"/>
          <w:lang w:eastAsia="ar-SA"/>
        </w:rPr>
        <w:t xml:space="preserve">petnaest </w:t>
      </w:r>
      <w:r w:rsidR="00E95865" w:rsidRPr="00CA152E">
        <w:rPr>
          <w:color w:val="231F20"/>
          <w:kern w:val="1"/>
          <w:sz w:val="22"/>
          <w:szCs w:val="22"/>
          <w:lang w:eastAsia="ar-SA"/>
        </w:rPr>
        <w:t>dana o prestanku korištenja nekretnine (stan, kuća, poslovni prostor). Prestanak korištenja nekretnine glede korištenja</w:t>
      </w:r>
      <w:r w:rsidR="00E95865" w:rsidRPr="00CF2A0E">
        <w:rPr>
          <w:color w:val="231F20"/>
          <w:kern w:val="1"/>
          <w:sz w:val="22"/>
          <w:szCs w:val="22"/>
          <w:lang w:eastAsia="ar-SA"/>
        </w:rPr>
        <w:t xml:space="preserve"> javne usluge prijavljuje se na obrascu zahtjeva. </w:t>
      </w:r>
    </w:p>
    <w:p w14:paraId="2F01C826" w14:textId="19C5C194" w:rsidR="00E95865" w:rsidRPr="00CF2A0E" w:rsidRDefault="0015329B" w:rsidP="0015329B">
      <w:pPr>
        <w:suppressAutoHyphens w:val="0"/>
        <w:ind w:firstLine="708"/>
        <w:jc w:val="both"/>
        <w:textAlignment w:val="baseline"/>
        <w:rPr>
          <w:color w:val="231F20"/>
          <w:kern w:val="1"/>
          <w:sz w:val="22"/>
          <w:szCs w:val="22"/>
          <w:lang w:eastAsia="ar-SA"/>
        </w:rPr>
      </w:pPr>
      <w:r w:rsidRPr="00CF2A0E">
        <w:rPr>
          <w:rFonts w:eastAsia="Calibri"/>
          <w:color w:val="000000"/>
          <w:kern w:val="1"/>
          <w:sz w:val="22"/>
          <w:szCs w:val="22"/>
          <w:lang w:eastAsia="ar-SA"/>
        </w:rPr>
        <w:t>(</w:t>
      </w:r>
      <w:r w:rsidR="00CA152E">
        <w:rPr>
          <w:rFonts w:eastAsia="Calibri"/>
          <w:color w:val="000000"/>
          <w:kern w:val="1"/>
          <w:sz w:val="22"/>
          <w:szCs w:val="22"/>
          <w:lang w:eastAsia="ar-SA"/>
        </w:rPr>
        <w:t>6</w:t>
      </w:r>
      <w:r w:rsidRPr="00CF2A0E">
        <w:rPr>
          <w:rFonts w:eastAsia="Calibri"/>
          <w:color w:val="000000"/>
          <w:kern w:val="1"/>
          <w:sz w:val="22"/>
          <w:szCs w:val="22"/>
          <w:lang w:eastAsia="ar-SA"/>
        </w:rPr>
        <w:t xml:space="preserve">) </w:t>
      </w:r>
      <w:r w:rsidR="00E95865" w:rsidRPr="00CF2A0E">
        <w:rPr>
          <w:color w:val="231F20"/>
          <w:kern w:val="1"/>
          <w:sz w:val="22"/>
          <w:szCs w:val="22"/>
          <w:lang w:eastAsia="ar-SA"/>
        </w:rPr>
        <w:t xml:space="preserve">Prilikom stjecanja, odnosno prestanka statusa korisnika usluge, isti je navedeni status dužan dokazati vjerodostojnim ispravama i dokumentacijom, a koja je prilikom ispunjavanja službenih obrazaca davatelja usluge navedena kao prilog.  </w:t>
      </w:r>
    </w:p>
    <w:p w14:paraId="1E480405" w14:textId="620E3DFB" w:rsidR="00E95865" w:rsidRPr="00CF2A0E" w:rsidRDefault="0015329B" w:rsidP="0015329B">
      <w:pPr>
        <w:suppressAutoHyphens w:val="0"/>
        <w:ind w:firstLine="708"/>
        <w:jc w:val="both"/>
        <w:textAlignment w:val="baseline"/>
        <w:rPr>
          <w:color w:val="231F20"/>
          <w:kern w:val="1"/>
          <w:sz w:val="22"/>
          <w:szCs w:val="22"/>
          <w:lang w:eastAsia="ar-SA"/>
        </w:rPr>
      </w:pPr>
      <w:r w:rsidRPr="00CF2A0E">
        <w:rPr>
          <w:rFonts w:eastAsia="Calibri"/>
          <w:color w:val="000000"/>
          <w:kern w:val="1"/>
          <w:sz w:val="22"/>
          <w:szCs w:val="22"/>
          <w:lang w:eastAsia="ar-SA"/>
        </w:rPr>
        <w:t>(</w:t>
      </w:r>
      <w:r w:rsidR="00CA152E">
        <w:rPr>
          <w:rFonts w:eastAsia="Calibri"/>
          <w:color w:val="000000"/>
          <w:kern w:val="1"/>
          <w:sz w:val="22"/>
          <w:szCs w:val="22"/>
          <w:lang w:eastAsia="ar-SA"/>
        </w:rPr>
        <w:t>7</w:t>
      </w:r>
      <w:r w:rsidRPr="00CF2A0E">
        <w:rPr>
          <w:rFonts w:eastAsia="Calibri"/>
          <w:color w:val="000000"/>
          <w:kern w:val="1"/>
          <w:sz w:val="22"/>
          <w:szCs w:val="22"/>
          <w:lang w:eastAsia="ar-SA"/>
        </w:rPr>
        <w:t xml:space="preserve">) </w:t>
      </w:r>
      <w:r w:rsidR="00E95865" w:rsidRPr="00CF2A0E">
        <w:rPr>
          <w:kern w:val="1"/>
          <w:sz w:val="22"/>
          <w:szCs w:val="22"/>
          <w:lang w:eastAsia="ar-SA"/>
        </w:rPr>
        <w:t xml:space="preserve">Svaka promjena koja se prijavljuje prihvaća se od dostave prijave davatelju usluge, a primjenjuje od prvog dana sljedećeg obračunskog razdoblja te je isključena mogućnost retroaktivnog učinka prijavljene promjene. Prilikom promjene svi dospjeli računi moraju biti plaćeni. </w:t>
      </w:r>
    </w:p>
    <w:p w14:paraId="5BAE785D" w14:textId="6AE960A2" w:rsidR="00E95865" w:rsidRPr="00CF2A0E" w:rsidRDefault="0015329B" w:rsidP="0015329B">
      <w:pPr>
        <w:suppressAutoHyphens w:val="0"/>
        <w:ind w:firstLine="708"/>
        <w:jc w:val="both"/>
        <w:textAlignment w:val="baseline"/>
        <w:rPr>
          <w:color w:val="231F20"/>
          <w:kern w:val="1"/>
          <w:sz w:val="22"/>
          <w:szCs w:val="22"/>
          <w:lang w:eastAsia="ar-SA"/>
        </w:rPr>
      </w:pPr>
      <w:r w:rsidRPr="00CF2A0E">
        <w:rPr>
          <w:rFonts w:eastAsia="Calibri"/>
          <w:color w:val="000000"/>
          <w:kern w:val="1"/>
          <w:sz w:val="22"/>
          <w:szCs w:val="22"/>
          <w:lang w:eastAsia="ar-SA"/>
        </w:rPr>
        <w:t>(</w:t>
      </w:r>
      <w:r w:rsidR="00CA152E">
        <w:rPr>
          <w:rFonts w:eastAsia="Calibri"/>
          <w:color w:val="000000"/>
          <w:kern w:val="1"/>
          <w:sz w:val="22"/>
          <w:szCs w:val="22"/>
          <w:lang w:eastAsia="ar-SA"/>
        </w:rPr>
        <w:t>8</w:t>
      </w:r>
      <w:r w:rsidRPr="00CF2A0E">
        <w:rPr>
          <w:rFonts w:eastAsia="Calibri"/>
          <w:color w:val="000000"/>
          <w:kern w:val="1"/>
          <w:sz w:val="22"/>
          <w:szCs w:val="22"/>
          <w:lang w:eastAsia="ar-SA"/>
        </w:rPr>
        <w:t>)</w:t>
      </w:r>
      <w:r w:rsidR="00110771" w:rsidRPr="00CF2A0E">
        <w:rPr>
          <w:rFonts w:eastAsia="Calibri"/>
          <w:color w:val="000000"/>
          <w:kern w:val="1"/>
          <w:sz w:val="22"/>
          <w:szCs w:val="22"/>
          <w:lang w:eastAsia="ar-SA"/>
        </w:rPr>
        <w:t xml:space="preserve"> </w:t>
      </w:r>
      <w:r w:rsidR="00E95865" w:rsidRPr="00CF2A0E">
        <w:rPr>
          <w:kern w:val="1"/>
          <w:sz w:val="22"/>
          <w:szCs w:val="22"/>
          <w:lang w:eastAsia="ar-SA"/>
        </w:rPr>
        <w:t>Prilikom konačnog prestanka korištenja javne usluge (promjena nositelja prava vlasništva nekretnine, prestanka postojanja građevine i sl.), dotadašnji korisnik usluge dužan je platiti sve do tada zaprimljene račune, vratiti zadužene spremnike kako bi se mogao brisati iz evidencije davatelja usluge.</w:t>
      </w:r>
    </w:p>
    <w:p w14:paraId="444F1A80" w14:textId="1E946C85" w:rsidR="00E95865" w:rsidRPr="00CF2A0E" w:rsidRDefault="0015329B" w:rsidP="0015329B">
      <w:pPr>
        <w:suppressAutoHyphens w:val="0"/>
        <w:ind w:firstLine="708"/>
        <w:jc w:val="both"/>
        <w:textAlignment w:val="baseline"/>
        <w:rPr>
          <w:color w:val="231F20"/>
          <w:kern w:val="1"/>
          <w:sz w:val="22"/>
          <w:szCs w:val="22"/>
          <w:lang w:eastAsia="ar-SA"/>
        </w:rPr>
      </w:pPr>
      <w:r w:rsidRPr="00CF2A0E">
        <w:rPr>
          <w:rFonts w:eastAsia="Calibri"/>
          <w:color w:val="000000"/>
          <w:kern w:val="1"/>
          <w:sz w:val="22"/>
          <w:szCs w:val="22"/>
          <w:lang w:eastAsia="ar-SA"/>
        </w:rPr>
        <w:t>(</w:t>
      </w:r>
      <w:r w:rsidR="00CA152E">
        <w:rPr>
          <w:rFonts w:eastAsia="Calibri"/>
          <w:color w:val="000000"/>
          <w:kern w:val="1"/>
          <w:sz w:val="22"/>
          <w:szCs w:val="22"/>
          <w:lang w:eastAsia="ar-SA"/>
        </w:rPr>
        <w:t>9</w:t>
      </w:r>
      <w:r w:rsidRPr="00CF2A0E">
        <w:rPr>
          <w:rFonts w:eastAsia="Calibri"/>
          <w:color w:val="000000"/>
          <w:kern w:val="1"/>
          <w:sz w:val="22"/>
          <w:szCs w:val="22"/>
          <w:lang w:eastAsia="ar-SA"/>
        </w:rPr>
        <w:t xml:space="preserve">) </w:t>
      </w:r>
      <w:r w:rsidR="00E95865" w:rsidRPr="00CF2A0E">
        <w:rPr>
          <w:color w:val="231F20"/>
          <w:kern w:val="1"/>
          <w:sz w:val="22"/>
          <w:szCs w:val="22"/>
          <w:lang w:eastAsia="ar-SA"/>
        </w:rPr>
        <w:t xml:space="preserve">Osim u slučaju promjene vlasništva nekretnine te slučaju utvrđivanja da se nekretnina trajno ne koristi, korisnik usluge ne može otkazati Ugovor, odnosno sve dok koristi javnu uslugu dužan je plaćati cijenu javne usluge sukladno obračunu davatelja usluge. </w:t>
      </w:r>
    </w:p>
    <w:p w14:paraId="29B8685C" w14:textId="77777777" w:rsidR="00E95865" w:rsidRPr="00CF2A0E" w:rsidRDefault="00E95865" w:rsidP="00063A11">
      <w:pPr>
        <w:jc w:val="both"/>
        <w:textAlignment w:val="baseline"/>
        <w:rPr>
          <w:color w:val="231F20"/>
          <w:kern w:val="1"/>
          <w:sz w:val="22"/>
          <w:szCs w:val="22"/>
          <w:lang w:eastAsia="ar-SA"/>
        </w:rPr>
      </w:pPr>
    </w:p>
    <w:p w14:paraId="22884C51" w14:textId="681CD73B" w:rsidR="00E95865" w:rsidRPr="00D22233" w:rsidRDefault="00E95865" w:rsidP="00D22233">
      <w:pPr>
        <w:numPr>
          <w:ilvl w:val="1"/>
          <w:numId w:val="36"/>
        </w:numPr>
        <w:suppressAutoHyphens w:val="0"/>
        <w:ind w:left="851" w:firstLine="0"/>
        <w:rPr>
          <w:sz w:val="22"/>
          <w:szCs w:val="22"/>
          <w:lang w:eastAsia="hr-HR"/>
        </w:rPr>
      </w:pPr>
      <w:r w:rsidRPr="00D22233">
        <w:rPr>
          <w:sz w:val="22"/>
          <w:szCs w:val="22"/>
          <w:lang w:eastAsia="hr-HR"/>
        </w:rPr>
        <w:t>Odredbe za nekretninu koja se trajno ne koristi</w:t>
      </w:r>
    </w:p>
    <w:p w14:paraId="22B3395C" w14:textId="77777777" w:rsidR="0015329B" w:rsidRPr="00CF2A0E" w:rsidRDefault="0015329B" w:rsidP="00D22233">
      <w:pPr>
        <w:suppressAutoHyphens w:val="0"/>
        <w:rPr>
          <w:sz w:val="22"/>
          <w:szCs w:val="22"/>
          <w:lang w:eastAsia="hr-HR"/>
        </w:rPr>
      </w:pPr>
    </w:p>
    <w:p w14:paraId="61E4906C" w14:textId="723CD48E" w:rsidR="00E95865" w:rsidRPr="00CF2A0E" w:rsidRDefault="00E95865" w:rsidP="00110771">
      <w:pPr>
        <w:suppressAutoHyphens w:val="0"/>
        <w:jc w:val="center"/>
        <w:rPr>
          <w:rFonts w:eastAsia="Calibri"/>
          <w:kern w:val="1"/>
          <w:sz w:val="22"/>
          <w:szCs w:val="22"/>
          <w:lang w:eastAsia="ar-SA"/>
        </w:rPr>
      </w:pPr>
      <w:r w:rsidRPr="00CF2A0E">
        <w:rPr>
          <w:sz w:val="22"/>
          <w:szCs w:val="22"/>
          <w:lang w:eastAsia="hr-HR"/>
        </w:rPr>
        <w:t>Članak 22.</w:t>
      </w:r>
    </w:p>
    <w:p w14:paraId="188566A3" w14:textId="77777777" w:rsidR="00E95865" w:rsidRPr="00CF2A0E" w:rsidRDefault="00E95865" w:rsidP="00D22233">
      <w:pPr>
        <w:suppressAutoHyphens w:val="0"/>
        <w:textAlignment w:val="baseline"/>
        <w:rPr>
          <w:sz w:val="22"/>
          <w:szCs w:val="22"/>
          <w:lang w:eastAsia="hr-HR"/>
        </w:rPr>
      </w:pPr>
    </w:p>
    <w:p w14:paraId="50BF482A" w14:textId="6AACE344" w:rsidR="00E95865" w:rsidRPr="00CF2A0E" w:rsidRDefault="0015329B" w:rsidP="008C045E">
      <w:pPr>
        <w:suppressAutoHyphens w:val="0"/>
        <w:ind w:firstLine="708"/>
        <w:jc w:val="both"/>
        <w:rPr>
          <w:sz w:val="22"/>
          <w:szCs w:val="22"/>
          <w:lang w:eastAsia="hr-HR"/>
        </w:rPr>
      </w:pPr>
      <w:r w:rsidRPr="00CF2A0E">
        <w:rPr>
          <w:rFonts w:eastAsia="Calibri"/>
          <w:color w:val="000000"/>
          <w:kern w:val="1"/>
          <w:sz w:val="22"/>
          <w:szCs w:val="22"/>
          <w:lang w:eastAsia="ar-SA"/>
        </w:rPr>
        <w:t xml:space="preserve">(1) </w:t>
      </w:r>
      <w:r w:rsidR="00E95865" w:rsidRPr="00CF2A0E">
        <w:rPr>
          <w:sz w:val="22"/>
          <w:szCs w:val="22"/>
          <w:lang w:eastAsia="hr-HR"/>
        </w:rPr>
        <w:t>Nekretnina koja se trajno ne koristi je nekretnina za koju je utvrđeno da se ne koristi na temelju očitovanja vlasnika nekretnine i kad je potrebno na temelju podataka očitanja mjernih uređaja za potrošnju električne energije, plina, pitke vode ili na drugi način.</w:t>
      </w:r>
    </w:p>
    <w:p w14:paraId="21FC85AD" w14:textId="34736407" w:rsidR="00E95865" w:rsidRPr="00CF2A0E" w:rsidRDefault="0015329B" w:rsidP="008C045E">
      <w:pPr>
        <w:suppressAutoHyphens w:val="0"/>
        <w:ind w:firstLine="708"/>
        <w:jc w:val="both"/>
        <w:textAlignment w:val="baseline"/>
        <w:rPr>
          <w:color w:val="000000"/>
          <w:kern w:val="1"/>
          <w:sz w:val="22"/>
          <w:szCs w:val="22"/>
          <w:lang w:eastAsia="ar-SA"/>
        </w:rPr>
      </w:pPr>
      <w:r w:rsidRPr="00CF2A0E">
        <w:rPr>
          <w:rFonts w:eastAsia="Calibri"/>
          <w:color w:val="000000"/>
          <w:kern w:val="1"/>
          <w:sz w:val="22"/>
          <w:szCs w:val="22"/>
          <w:lang w:eastAsia="ar-SA"/>
        </w:rPr>
        <w:t>(2)</w:t>
      </w:r>
      <w:r w:rsidR="008C045E" w:rsidRPr="00CF2A0E">
        <w:rPr>
          <w:rFonts w:eastAsia="Calibri"/>
          <w:color w:val="000000"/>
          <w:kern w:val="1"/>
          <w:sz w:val="22"/>
          <w:szCs w:val="22"/>
          <w:lang w:eastAsia="ar-SA"/>
        </w:rPr>
        <w:t xml:space="preserve"> </w:t>
      </w:r>
      <w:r w:rsidR="00E95865" w:rsidRPr="00CF2A0E">
        <w:rPr>
          <w:color w:val="000000"/>
          <w:kern w:val="1"/>
          <w:sz w:val="22"/>
          <w:szCs w:val="22"/>
          <w:lang w:eastAsia="ar-SA"/>
        </w:rPr>
        <w:t>Korisnik usluge može podnijeti zahtjev za nekorištenje nekretnine (stan, kuća, poslovni prostor) ako se ista ne koristi minimalno godinu dana. Korisnik usluge obavezan je obavijestiti davatelja usluge o prestanku korištenja nekretnine na obrascu zahtjeva davatelja usluge na temelju kojega će davatelj usluge izdati korisniku pisano odobrenje o nekorištenju javne usluge za navedenu nekretninu za period od jedne godine. Korisnik usluge dužan je pri podnošenju zahtjeva za nekorištenje nekretnine vratiti spremnike za otpad koje mu je davatelj usluge dodijelio.</w:t>
      </w:r>
    </w:p>
    <w:p w14:paraId="0C70ADAA" w14:textId="4462ABEE" w:rsidR="00E95865" w:rsidRPr="005D1393" w:rsidRDefault="008C045E" w:rsidP="008C045E">
      <w:pPr>
        <w:suppressAutoHyphens w:val="0"/>
        <w:ind w:firstLine="708"/>
        <w:jc w:val="both"/>
        <w:textAlignment w:val="baseline"/>
        <w:rPr>
          <w:kern w:val="1"/>
          <w:sz w:val="22"/>
          <w:szCs w:val="22"/>
          <w:lang w:eastAsia="ar-SA"/>
        </w:rPr>
      </w:pPr>
      <w:r w:rsidRPr="005D1393">
        <w:rPr>
          <w:rFonts w:eastAsia="Calibri"/>
          <w:kern w:val="1"/>
          <w:sz w:val="22"/>
          <w:szCs w:val="22"/>
          <w:lang w:eastAsia="ar-SA"/>
        </w:rPr>
        <w:t xml:space="preserve">(3) </w:t>
      </w:r>
      <w:r w:rsidR="00E95865" w:rsidRPr="005D1393">
        <w:rPr>
          <w:kern w:val="1"/>
          <w:sz w:val="22"/>
          <w:szCs w:val="22"/>
          <w:lang w:eastAsia="ar-SA"/>
        </w:rPr>
        <w:t xml:space="preserve">Po isteku jednogodišnjeg odobrenja, korisnik usluge dužan je u roku od </w:t>
      </w:r>
      <w:r w:rsidR="00496018" w:rsidRPr="005D1393">
        <w:rPr>
          <w:kern w:val="1"/>
          <w:sz w:val="22"/>
          <w:szCs w:val="22"/>
          <w:lang w:eastAsia="ar-SA"/>
        </w:rPr>
        <w:t xml:space="preserve">petnaest </w:t>
      </w:r>
      <w:r w:rsidR="00E95865" w:rsidRPr="005D1393">
        <w:rPr>
          <w:kern w:val="1"/>
          <w:sz w:val="22"/>
          <w:szCs w:val="22"/>
          <w:lang w:eastAsia="ar-SA"/>
        </w:rPr>
        <w:t>dana:</w:t>
      </w:r>
    </w:p>
    <w:p w14:paraId="59C30722" w14:textId="653AF2DE" w:rsidR="00E95865" w:rsidRPr="005D1393" w:rsidRDefault="00E95865" w:rsidP="008C045E">
      <w:pPr>
        <w:numPr>
          <w:ilvl w:val="0"/>
          <w:numId w:val="41"/>
        </w:numPr>
        <w:suppressAutoHyphens w:val="0"/>
        <w:ind w:left="1276" w:hanging="283"/>
        <w:jc w:val="both"/>
        <w:textAlignment w:val="baseline"/>
        <w:rPr>
          <w:kern w:val="1"/>
          <w:sz w:val="22"/>
          <w:szCs w:val="22"/>
          <w:lang w:eastAsia="ar-SA"/>
        </w:rPr>
      </w:pPr>
      <w:r w:rsidRPr="005D1393">
        <w:rPr>
          <w:kern w:val="1"/>
          <w:sz w:val="22"/>
          <w:szCs w:val="22"/>
          <w:lang w:eastAsia="ar-SA"/>
        </w:rPr>
        <w:t xml:space="preserve">davatelju usluge dostaviti kopiju obračuna potrošnje električne energije izdanog od strane distributera električne energije iz kojeg je razvidno da korisnik usluge u razdoblju od </w:t>
      </w:r>
      <w:r w:rsidR="00110771" w:rsidRPr="005D1393">
        <w:rPr>
          <w:kern w:val="1"/>
          <w:sz w:val="22"/>
          <w:szCs w:val="22"/>
          <w:lang w:eastAsia="ar-SA"/>
        </w:rPr>
        <w:lastRenderedPageBreak/>
        <w:t xml:space="preserve">jedne </w:t>
      </w:r>
      <w:r w:rsidRPr="005D1393">
        <w:rPr>
          <w:kern w:val="1"/>
          <w:sz w:val="22"/>
          <w:szCs w:val="22"/>
          <w:lang w:eastAsia="ar-SA"/>
        </w:rPr>
        <w:t>godine nije potrošio više od 100 kWh električne energije, u suprotnom smatrat će se da je nekretninu koristio te će mu se za taj period obračunati godišnji iznos cijene minimalne javne usluge</w:t>
      </w:r>
    </w:p>
    <w:p w14:paraId="29F57BEB" w14:textId="77777777" w:rsidR="00E95865" w:rsidRPr="005D1393" w:rsidRDefault="00E95865" w:rsidP="008C045E">
      <w:pPr>
        <w:numPr>
          <w:ilvl w:val="0"/>
          <w:numId w:val="41"/>
        </w:numPr>
        <w:suppressAutoHyphens w:val="0"/>
        <w:ind w:left="1276" w:hanging="283"/>
        <w:jc w:val="both"/>
        <w:textAlignment w:val="baseline"/>
        <w:rPr>
          <w:kern w:val="1"/>
          <w:sz w:val="22"/>
          <w:szCs w:val="22"/>
          <w:lang w:eastAsia="ar-SA"/>
        </w:rPr>
      </w:pPr>
      <w:r w:rsidRPr="005D1393">
        <w:rPr>
          <w:kern w:val="1"/>
          <w:sz w:val="22"/>
          <w:szCs w:val="22"/>
          <w:lang w:eastAsia="ar-SA"/>
        </w:rPr>
        <w:t>pisanim putem ili osobno obavijestiti davatelja usluge o potrebi produžetka odobrenja za nekorištenje nekretnine za naredni period od godinu dana. U suprotnom smatrat će se da predmetnu nekretninu koristi te će mu se za buduće razdoblje dodijeliti spremnik te obračunavati javna usluga sukladno Cjeniku. Davatelj usluge će po zaprimanju pisane obavijesti ili osobnog dolaska korisnika usluge, produžiti odobrenje za nekorištenje nekretnine za narednih godinu dana.</w:t>
      </w:r>
    </w:p>
    <w:p w14:paraId="0EE2FD35" w14:textId="594B1F2B" w:rsidR="00E95865" w:rsidRPr="00CF2A0E" w:rsidRDefault="003C59FD" w:rsidP="003C59FD">
      <w:pPr>
        <w:suppressAutoHyphens w:val="0"/>
        <w:ind w:firstLine="708"/>
        <w:jc w:val="both"/>
        <w:textAlignment w:val="baseline"/>
        <w:rPr>
          <w:color w:val="000000"/>
          <w:kern w:val="1"/>
          <w:sz w:val="22"/>
          <w:szCs w:val="22"/>
          <w:lang w:eastAsia="ar-SA"/>
        </w:rPr>
      </w:pPr>
      <w:r w:rsidRPr="005D1393">
        <w:rPr>
          <w:rFonts w:eastAsia="Calibri"/>
          <w:kern w:val="1"/>
          <w:sz w:val="22"/>
          <w:szCs w:val="22"/>
          <w:lang w:eastAsia="ar-SA"/>
        </w:rPr>
        <w:t xml:space="preserve">(4) </w:t>
      </w:r>
      <w:r w:rsidR="00E95865" w:rsidRPr="005D1393">
        <w:rPr>
          <w:sz w:val="22"/>
          <w:szCs w:val="22"/>
          <w:lang w:eastAsia="hr-HR"/>
        </w:rPr>
        <w:t xml:space="preserve">Svaku prijavljenu promjenu (promjena nositelja prava vlasništva </w:t>
      </w:r>
      <w:r w:rsidR="00E95865" w:rsidRPr="00CF2A0E">
        <w:rPr>
          <w:color w:val="231F20"/>
          <w:sz w:val="22"/>
          <w:szCs w:val="22"/>
          <w:lang w:eastAsia="hr-HR"/>
        </w:rPr>
        <w:t>ili korištenja  nekretnine, prestanak korištenja nekretnine i sve druge prijavljene promjene) davatelj usluge ima pravo provjeriti, a prijavljenu  promjenu  davatelj usluge  prihvatit će  od prvog dana sljedećeg obračunskog razdoblja, te ne postoji mogućnost retroaktivnog učinka prijavljene promjene. Prilikom promjene svi dospjeli računi moraju biti plaćeni, u suprotnom davatelj usluge pokrenut će postupak ovrhe.</w:t>
      </w:r>
    </w:p>
    <w:p w14:paraId="0D0FED6F" w14:textId="31F78EB0" w:rsidR="00E95865" w:rsidRPr="00CF2A0E" w:rsidRDefault="003C59FD" w:rsidP="003C59FD">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 xml:space="preserve">(5) </w:t>
      </w:r>
      <w:r w:rsidR="00E95865" w:rsidRPr="00CF2A0E">
        <w:rPr>
          <w:sz w:val="22"/>
          <w:szCs w:val="22"/>
          <w:lang w:eastAsia="hr-HR"/>
        </w:rPr>
        <w:t>Prilikom konačnog prestanka korištenja javne usluge (promjena nositelja prava vlasništva nekretnine, prestanak postojanja građevine i sl.), dotadašnji korisnik usluge dužan je platiti sve do tada zaprimljene račune i vratiti zadužene spremnike kako bi se mogao brisati iz evidencije.</w:t>
      </w:r>
    </w:p>
    <w:p w14:paraId="371465F6" w14:textId="77777777" w:rsidR="00E95865" w:rsidRPr="00CF2A0E" w:rsidRDefault="00E95865" w:rsidP="00063A11">
      <w:pPr>
        <w:suppressAutoHyphens w:val="0"/>
        <w:jc w:val="both"/>
        <w:textAlignment w:val="baseline"/>
        <w:rPr>
          <w:color w:val="231F20"/>
          <w:sz w:val="22"/>
          <w:szCs w:val="22"/>
          <w:lang w:eastAsia="hr-HR"/>
        </w:rPr>
      </w:pPr>
    </w:p>
    <w:p w14:paraId="24984F68" w14:textId="77777777" w:rsidR="00E95865" w:rsidRPr="00D22233" w:rsidRDefault="00E95865" w:rsidP="00D22233">
      <w:pPr>
        <w:numPr>
          <w:ilvl w:val="1"/>
          <w:numId w:val="36"/>
        </w:numPr>
        <w:suppressAutoHyphens w:val="0"/>
        <w:ind w:left="851" w:firstLine="0"/>
        <w:jc w:val="both"/>
        <w:rPr>
          <w:bCs/>
          <w:color w:val="000000"/>
          <w:kern w:val="1"/>
          <w:sz w:val="22"/>
          <w:szCs w:val="22"/>
          <w:lang w:eastAsia="ar-SA"/>
        </w:rPr>
      </w:pPr>
      <w:r w:rsidRPr="00D22233">
        <w:rPr>
          <w:bCs/>
          <w:color w:val="000000"/>
          <w:kern w:val="1"/>
          <w:sz w:val="22"/>
          <w:szCs w:val="22"/>
          <w:lang w:eastAsia="ar-SA"/>
        </w:rPr>
        <w:t>Odredbe o smještaju spremnika za komunalni otpad</w:t>
      </w:r>
    </w:p>
    <w:p w14:paraId="022B15BD" w14:textId="77777777" w:rsidR="00E95865" w:rsidRPr="00CF2A0E" w:rsidRDefault="00E95865" w:rsidP="00063A11">
      <w:pPr>
        <w:jc w:val="both"/>
        <w:textAlignment w:val="baseline"/>
        <w:rPr>
          <w:color w:val="000000"/>
          <w:kern w:val="1"/>
          <w:sz w:val="22"/>
          <w:szCs w:val="22"/>
          <w:lang w:eastAsia="ar-SA"/>
        </w:rPr>
      </w:pPr>
    </w:p>
    <w:p w14:paraId="49ED95AD" w14:textId="77777777" w:rsidR="00E95865" w:rsidRPr="00CF2A0E" w:rsidRDefault="00E95865" w:rsidP="00063A11">
      <w:pPr>
        <w:jc w:val="center"/>
        <w:rPr>
          <w:color w:val="000000"/>
          <w:kern w:val="1"/>
          <w:sz w:val="22"/>
          <w:szCs w:val="22"/>
          <w:lang w:eastAsia="ar-SA"/>
        </w:rPr>
      </w:pPr>
      <w:r w:rsidRPr="00CF2A0E">
        <w:rPr>
          <w:color w:val="000000"/>
          <w:kern w:val="1"/>
          <w:sz w:val="22"/>
          <w:szCs w:val="22"/>
          <w:lang w:eastAsia="ar-SA"/>
        </w:rPr>
        <w:t>Članak 23.</w:t>
      </w:r>
    </w:p>
    <w:p w14:paraId="3A93F986" w14:textId="77777777" w:rsidR="00E95865" w:rsidRPr="00CF2A0E" w:rsidRDefault="00E95865" w:rsidP="00D22233">
      <w:pPr>
        <w:rPr>
          <w:color w:val="000000"/>
          <w:kern w:val="1"/>
          <w:sz w:val="22"/>
          <w:szCs w:val="22"/>
          <w:lang w:eastAsia="ar-SA"/>
        </w:rPr>
      </w:pPr>
    </w:p>
    <w:p w14:paraId="59D854D5" w14:textId="00357F9D" w:rsidR="00E95865" w:rsidRPr="005D1393" w:rsidRDefault="003C59FD" w:rsidP="003C59FD">
      <w:pPr>
        <w:suppressAutoHyphens w:val="0"/>
        <w:ind w:firstLine="708"/>
        <w:jc w:val="both"/>
        <w:rPr>
          <w:kern w:val="1"/>
          <w:sz w:val="22"/>
          <w:szCs w:val="22"/>
          <w:lang w:eastAsia="ar-SA"/>
        </w:rPr>
      </w:pPr>
      <w:r w:rsidRPr="005D1393">
        <w:rPr>
          <w:rFonts w:eastAsia="Calibri"/>
          <w:kern w:val="1"/>
          <w:sz w:val="22"/>
          <w:szCs w:val="22"/>
          <w:lang w:eastAsia="ar-SA"/>
        </w:rPr>
        <w:t xml:space="preserve">(1) </w:t>
      </w:r>
      <w:r w:rsidR="00E95865" w:rsidRPr="005D1393">
        <w:rPr>
          <w:kern w:val="1"/>
          <w:sz w:val="22"/>
          <w:szCs w:val="22"/>
          <w:lang w:eastAsia="ar-SA"/>
        </w:rPr>
        <w:t>Korisnici usluge drže spremnike za komunalni otpad u prostorima u svom vlasništvu odnosno prostorima koje koriste temeljem druge pravne osnove.</w:t>
      </w:r>
    </w:p>
    <w:p w14:paraId="0D85CEBC" w14:textId="1F6D6036" w:rsidR="00E95865" w:rsidRPr="00CF2A0E" w:rsidRDefault="003C59FD" w:rsidP="003C59FD">
      <w:pPr>
        <w:suppressAutoHyphens w:val="0"/>
        <w:ind w:firstLine="708"/>
        <w:jc w:val="both"/>
        <w:rPr>
          <w:color w:val="000000"/>
          <w:kern w:val="1"/>
          <w:sz w:val="22"/>
          <w:szCs w:val="22"/>
          <w:lang w:eastAsia="ar-SA"/>
        </w:rPr>
      </w:pPr>
      <w:r w:rsidRPr="005D1393">
        <w:rPr>
          <w:rFonts w:eastAsia="Calibri"/>
          <w:kern w:val="1"/>
          <w:sz w:val="22"/>
          <w:szCs w:val="22"/>
          <w:lang w:eastAsia="ar-SA"/>
        </w:rPr>
        <w:t xml:space="preserve">(2) </w:t>
      </w:r>
      <w:r w:rsidR="00E95865" w:rsidRPr="005D1393">
        <w:rPr>
          <w:kern w:val="1"/>
          <w:sz w:val="22"/>
          <w:szCs w:val="22"/>
          <w:lang w:eastAsia="ar-SA"/>
        </w:rPr>
        <w:t>Spremnici za komunalni otpad moraju se nalaziti na obračunskom mjestu korisnika u za to predviđenim ograđenim prostorima na način da se onemogući pristup trećim osobama. Korisnik usluge dužan je omogućiti pristup spremnicima za komunalni otpad davatelju usluge u dane odvoza</w:t>
      </w:r>
      <w:r w:rsidR="00E95865" w:rsidRPr="00CF2A0E">
        <w:rPr>
          <w:color w:val="000000"/>
          <w:kern w:val="1"/>
          <w:sz w:val="22"/>
          <w:szCs w:val="22"/>
          <w:lang w:eastAsia="ar-SA"/>
        </w:rPr>
        <w:t>.</w:t>
      </w:r>
    </w:p>
    <w:p w14:paraId="22032CF5" w14:textId="4210B79C" w:rsidR="00E95865" w:rsidRPr="00CF2A0E" w:rsidRDefault="003C59FD" w:rsidP="003C59FD">
      <w:pPr>
        <w:suppressAutoHyphens w:val="0"/>
        <w:ind w:firstLine="708"/>
        <w:jc w:val="both"/>
        <w:rPr>
          <w:kern w:val="1"/>
          <w:sz w:val="22"/>
          <w:szCs w:val="22"/>
          <w:lang w:eastAsia="hr-HR"/>
        </w:rPr>
      </w:pPr>
      <w:r w:rsidRPr="00CF2A0E">
        <w:rPr>
          <w:rFonts w:eastAsia="Calibri"/>
          <w:color w:val="000000"/>
          <w:kern w:val="1"/>
          <w:sz w:val="22"/>
          <w:szCs w:val="22"/>
          <w:lang w:eastAsia="ar-SA"/>
        </w:rPr>
        <w:t xml:space="preserve">(3) </w:t>
      </w:r>
      <w:r w:rsidR="00E95865" w:rsidRPr="00CF2A0E">
        <w:rPr>
          <w:color w:val="231F20"/>
          <w:kern w:val="1"/>
          <w:sz w:val="22"/>
          <w:szCs w:val="22"/>
          <w:lang w:eastAsia="hr-HR"/>
        </w:rPr>
        <w:t>Korisnici usluge u kolektivnom stanovanju spremnike za komunalni otpad</w:t>
      </w:r>
      <w:r w:rsidR="00E95865" w:rsidRPr="00CF2A0E">
        <w:rPr>
          <w:rFonts w:eastAsia="Calibri"/>
          <w:kern w:val="1"/>
          <w:sz w:val="22"/>
          <w:szCs w:val="22"/>
          <w:lang w:eastAsia="ar-SA"/>
        </w:rPr>
        <w:t xml:space="preserve"> moraju smjestiti tako da je do njih moguć pristup specijalnim vozilom za odvoz komunalnog otpada, da ne smetaju upotrebi zajedničkih prolaza i prostorija te da njihovim smještajem komunalni otpad ne prouzrokuje neugodu drugim korisnicima usluge. </w:t>
      </w:r>
    </w:p>
    <w:p w14:paraId="3706B1F6" w14:textId="1660A22F" w:rsidR="00E95865" w:rsidRPr="00CF2A0E" w:rsidRDefault="003C59FD" w:rsidP="003C59FD">
      <w:pPr>
        <w:suppressAutoHyphens w:val="0"/>
        <w:ind w:firstLine="708"/>
        <w:jc w:val="both"/>
        <w:rPr>
          <w:color w:val="000000"/>
          <w:kern w:val="1"/>
          <w:sz w:val="22"/>
          <w:szCs w:val="22"/>
          <w:lang w:eastAsia="ar-SA"/>
        </w:rPr>
      </w:pPr>
      <w:bookmarkStart w:id="22" w:name="_Hlk83881889"/>
      <w:r w:rsidRPr="00CF2A0E">
        <w:rPr>
          <w:rFonts w:eastAsia="Calibri"/>
          <w:color w:val="000000"/>
          <w:kern w:val="1"/>
          <w:sz w:val="22"/>
          <w:szCs w:val="22"/>
          <w:lang w:eastAsia="ar-SA"/>
        </w:rPr>
        <w:t xml:space="preserve">(4) </w:t>
      </w:r>
      <w:r w:rsidR="00E95865" w:rsidRPr="00CF2A0E">
        <w:rPr>
          <w:color w:val="000000"/>
          <w:kern w:val="1"/>
          <w:sz w:val="22"/>
          <w:szCs w:val="22"/>
          <w:lang w:eastAsia="ar-SA"/>
        </w:rPr>
        <w:t xml:space="preserve">Kad ne postoji mogućnost smještaja spremnika za komunalni otpad na obračunskom mjestu kod korisnika usluge, spremnici se mogu nalaziti na javnoj površini na najmanjoj udaljenosti od glavnog ulaza nekretnine obračunskog mjesta korisnika dostupnoj vozilu davatelja usluge te njihov smještaj mora udovoljavati uvjetima kojima se osigurava pristup korisnika usluge takvim spremnicima. </w:t>
      </w:r>
    </w:p>
    <w:p w14:paraId="10398291" w14:textId="143A95A1" w:rsidR="00E95865" w:rsidRPr="00CF2A0E" w:rsidRDefault="003C59FD" w:rsidP="003C59FD">
      <w:pPr>
        <w:suppressAutoHyphens w:val="0"/>
        <w:ind w:firstLine="708"/>
        <w:jc w:val="both"/>
        <w:rPr>
          <w:color w:val="000000"/>
          <w:kern w:val="1"/>
          <w:sz w:val="22"/>
          <w:szCs w:val="22"/>
          <w:lang w:eastAsia="ar-SA"/>
        </w:rPr>
      </w:pPr>
      <w:r w:rsidRPr="00CF2A0E">
        <w:rPr>
          <w:rFonts w:eastAsia="Calibri"/>
          <w:color w:val="000000"/>
          <w:kern w:val="1"/>
          <w:sz w:val="22"/>
          <w:szCs w:val="22"/>
          <w:lang w:eastAsia="ar-SA"/>
        </w:rPr>
        <w:t xml:space="preserve">(5) </w:t>
      </w:r>
      <w:r w:rsidR="00E95865" w:rsidRPr="00CF2A0E">
        <w:rPr>
          <w:color w:val="000000"/>
          <w:kern w:val="1"/>
          <w:sz w:val="22"/>
          <w:szCs w:val="22"/>
          <w:lang w:eastAsia="ar-SA"/>
        </w:rPr>
        <w:t>Smještaj spremnika za komunalni otpad na javnoj površini ne smije stvarati neugodu drugim korisnicima usluge. Odobrenje za smještaj spremnika za komunalni otpad na javnoj površini korisniku usluge daje nadležni upravni odjel Grada Požege uz konzultiranje stručnih službi davatelja usluge.</w:t>
      </w:r>
    </w:p>
    <w:bookmarkEnd w:id="22"/>
    <w:p w14:paraId="46CF8663" w14:textId="268B0FF1" w:rsidR="00E95865" w:rsidRPr="00CF2A0E" w:rsidRDefault="003C59FD" w:rsidP="003C59FD">
      <w:pPr>
        <w:suppressAutoHyphens w:val="0"/>
        <w:ind w:firstLine="708"/>
        <w:jc w:val="both"/>
        <w:rPr>
          <w:color w:val="000000"/>
          <w:kern w:val="1"/>
          <w:sz w:val="22"/>
          <w:szCs w:val="22"/>
          <w:lang w:eastAsia="ar-SA"/>
        </w:rPr>
      </w:pPr>
      <w:r w:rsidRPr="00CF2A0E">
        <w:rPr>
          <w:rFonts w:eastAsia="Calibri"/>
          <w:color w:val="000000"/>
          <w:kern w:val="1"/>
          <w:sz w:val="22"/>
          <w:szCs w:val="22"/>
          <w:lang w:eastAsia="ar-SA"/>
        </w:rPr>
        <w:t xml:space="preserve">(6) </w:t>
      </w:r>
      <w:r w:rsidR="00E95865" w:rsidRPr="00CF2A0E">
        <w:rPr>
          <w:color w:val="000000"/>
          <w:kern w:val="1"/>
          <w:sz w:val="22"/>
          <w:szCs w:val="22"/>
          <w:lang w:eastAsia="ar-SA"/>
        </w:rPr>
        <w:t>Uvjete lokacije za smještaj spremnika za komunalni otpad kod kolektivnog stanovanja određuje davatelj usluge u postupku ishođenja građevinske dozvole ili na zahtjev ovlaštenog predstavnika suvlasnika za postojeće građevine. U slučaju spora isto određuje nadležni upravni odjel Grada Požege.</w:t>
      </w:r>
    </w:p>
    <w:p w14:paraId="226359C3" w14:textId="77777777" w:rsidR="00E95865" w:rsidRPr="00CF2A0E" w:rsidRDefault="00E95865" w:rsidP="00063A11">
      <w:pPr>
        <w:jc w:val="both"/>
        <w:rPr>
          <w:color w:val="000000"/>
          <w:kern w:val="1"/>
          <w:sz w:val="22"/>
          <w:szCs w:val="22"/>
          <w:lang w:eastAsia="ar-SA"/>
        </w:rPr>
      </w:pPr>
    </w:p>
    <w:p w14:paraId="71F1F384" w14:textId="07C9BB81" w:rsidR="00E95865" w:rsidRPr="00D22233" w:rsidRDefault="00E95865" w:rsidP="00D22233">
      <w:pPr>
        <w:numPr>
          <w:ilvl w:val="1"/>
          <w:numId w:val="36"/>
        </w:numPr>
        <w:suppressAutoHyphens w:val="0"/>
        <w:ind w:left="851" w:firstLine="0"/>
        <w:jc w:val="both"/>
        <w:textAlignment w:val="baseline"/>
        <w:rPr>
          <w:kern w:val="1"/>
          <w:sz w:val="22"/>
          <w:szCs w:val="22"/>
          <w:lang w:eastAsia="ar-SA"/>
        </w:rPr>
      </w:pPr>
      <w:r w:rsidRPr="00D22233">
        <w:rPr>
          <w:kern w:val="1"/>
          <w:sz w:val="22"/>
          <w:szCs w:val="22"/>
          <w:lang w:eastAsia="ar-SA"/>
        </w:rPr>
        <w:t>Obveze i odgovornosti ugovornih strana pri sakupljanju i odvozu komunalnog otpada</w:t>
      </w:r>
    </w:p>
    <w:p w14:paraId="7E15F314" w14:textId="77777777" w:rsidR="003C59FD" w:rsidRPr="00CF2A0E" w:rsidRDefault="003C59FD" w:rsidP="00D22233">
      <w:pPr>
        <w:textAlignment w:val="baseline"/>
        <w:rPr>
          <w:color w:val="231F20"/>
          <w:kern w:val="1"/>
          <w:sz w:val="22"/>
          <w:szCs w:val="22"/>
          <w:lang w:eastAsia="ar-SA"/>
        </w:rPr>
      </w:pPr>
    </w:p>
    <w:p w14:paraId="6A1815AC" w14:textId="75C0BCBF" w:rsidR="00E95865" w:rsidRPr="00CF2A0E" w:rsidRDefault="00E95865" w:rsidP="00063A11">
      <w:pPr>
        <w:ind w:left="720"/>
        <w:jc w:val="center"/>
        <w:textAlignment w:val="baseline"/>
        <w:rPr>
          <w:color w:val="231F20"/>
          <w:kern w:val="1"/>
          <w:sz w:val="22"/>
          <w:szCs w:val="22"/>
          <w:lang w:eastAsia="ar-SA"/>
        </w:rPr>
      </w:pPr>
      <w:r w:rsidRPr="00CF2A0E">
        <w:rPr>
          <w:color w:val="231F20"/>
          <w:kern w:val="1"/>
          <w:sz w:val="22"/>
          <w:szCs w:val="22"/>
          <w:lang w:eastAsia="ar-SA"/>
        </w:rPr>
        <w:t>Članak 24.</w:t>
      </w:r>
    </w:p>
    <w:p w14:paraId="3904581A" w14:textId="77777777" w:rsidR="00E95865" w:rsidRPr="00CF2A0E" w:rsidRDefault="00E95865" w:rsidP="00063A11">
      <w:pPr>
        <w:suppressAutoHyphens w:val="0"/>
        <w:jc w:val="both"/>
        <w:rPr>
          <w:color w:val="231F20"/>
          <w:kern w:val="1"/>
          <w:sz w:val="22"/>
          <w:szCs w:val="22"/>
          <w:lang w:eastAsia="hr-HR"/>
        </w:rPr>
      </w:pPr>
    </w:p>
    <w:p w14:paraId="76B4B782" w14:textId="0589EFEA" w:rsidR="00E95865" w:rsidRPr="00CF2A0E" w:rsidRDefault="003C59FD" w:rsidP="003C59FD">
      <w:pPr>
        <w:suppressAutoHyphens w:val="0"/>
        <w:ind w:firstLine="708"/>
        <w:jc w:val="both"/>
        <w:rPr>
          <w:rFonts w:eastAsia="Calibri"/>
          <w:kern w:val="1"/>
          <w:sz w:val="22"/>
          <w:szCs w:val="22"/>
          <w:lang w:eastAsia="ar-SA"/>
        </w:rPr>
      </w:pPr>
      <w:r w:rsidRPr="00CF2A0E">
        <w:rPr>
          <w:rFonts w:eastAsia="Calibri"/>
          <w:color w:val="000000"/>
          <w:kern w:val="1"/>
          <w:sz w:val="22"/>
          <w:szCs w:val="22"/>
          <w:lang w:eastAsia="ar-SA"/>
        </w:rPr>
        <w:t>(</w:t>
      </w:r>
      <w:r w:rsidR="007E72EF" w:rsidRPr="00CF2A0E">
        <w:rPr>
          <w:rFonts w:eastAsia="Calibri"/>
          <w:color w:val="000000"/>
          <w:kern w:val="1"/>
          <w:sz w:val="22"/>
          <w:szCs w:val="22"/>
          <w:lang w:eastAsia="ar-SA"/>
        </w:rPr>
        <w:t>1</w:t>
      </w:r>
      <w:r w:rsidRPr="00CF2A0E">
        <w:rPr>
          <w:rFonts w:eastAsia="Calibri"/>
          <w:color w:val="000000"/>
          <w:kern w:val="1"/>
          <w:sz w:val="22"/>
          <w:szCs w:val="22"/>
          <w:lang w:eastAsia="ar-SA"/>
        </w:rPr>
        <w:t xml:space="preserve">) </w:t>
      </w:r>
      <w:r w:rsidR="00E95865" w:rsidRPr="00CF2A0E">
        <w:rPr>
          <w:rFonts w:eastAsia="Calibri"/>
          <w:kern w:val="1"/>
          <w:sz w:val="22"/>
          <w:szCs w:val="22"/>
          <w:lang w:eastAsia="ar-SA"/>
        </w:rPr>
        <w:t>Korisnici usluge dužni su na dan uoči odvoza komunalnog otpada prema utvrđenom rasporedu, uvečer do 24.00 sata spremnike za komunalni otpad iznijeti ispred svog objekta na javnu površinu tako da isti ne ometaju promet te ih obavezno nakon odvoza u najkraćem roku ukloniti s javne površine, kako bi se spriječila mogućnost oštećenja i</w:t>
      </w:r>
      <w:r w:rsidR="00E95865" w:rsidRPr="00CF2A0E">
        <w:rPr>
          <w:rFonts w:eastAsia="Calibri"/>
          <w:color w:val="FF0000"/>
          <w:kern w:val="1"/>
          <w:sz w:val="22"/>
          <w:szCs w:val="22"/>
          <w:lang w:eastAsia="ar-SA"/>
        </w:rPr>
        <w:t xml:space="preserve"> </w:t>
      </w:r>
      <w:r w:rsidR="00E95865" w:rsidRPr="00CF2A0E">
        <w:rPr>
          <w:rFonts w:eastAsia="Calibri"/>
          <w:kern w:val="1"/>
          <w:sz w:val="22"/>
          <w:szCs w:val="22"/>
          <w:lang w:eastAsia="ar-SA"/>
        </w:rPr>
        <w:t>eventualna otuđenja.</w:t>
      </w:r>
    </w:p>
    <w:p w14:paraId="6C5397EF" w14:textId="17C5A07A" w:rsidR="00E95865" w:rsidRPr="00CF2A0E" w:rsidRDefault="003C59FD" w:rsidP="003C59FD">
      <w:pPr>
        <w:suppressAutoHyphens w:val="0"/>
        <w:ind w:firstLine="708"/>
        <w:jc w:val="both"/>
        <w:rPr>
          <w:rFonts w:eastAsia="Calibri"/>
          <w:kern w:val="1"/>
          <w:sz w:val="22"/>
          <w:szCs w:val="22"/>
          <w:lang w:eastAsia="ar-SA"/>
        </w:rPr>
      </w:pPr>
      <w:r w:rsidRPr="00CF2A0E">
        <w:rPr>
          <w:rFonts w:eastAsia="Calibri"/>
          <w:color w:val="000000"/>
          <w:kern w:val="1"/>
          <w:sz w:val="22"/>
          <w:szCs w:val="22"/>
          <w:lang w:eastAsia="ar-SA"/>
        </w:rPr>
        <w:t>(</w:t>
      </w:r>
      <w:r w:rsidR="007E72EF" w:rsidRPr="00CF2A0E">
        <w:rPr>
          <w:rFonts w:eastAsia="Calibri"/>
          <w:color w:val="000000"/>
          <w:kern w:val="1"/>
          <w:sz w:val="22"/>
          <w:szCs w:val="22"/>
          <w:lang w:eastAsia="ar-SA"/>
        </w:rPr>
        <w:t>2</w:t>
      </w:r>
      <w:r w:rsidRPr="00CF2A0E">
        <w:rPr>
          <w:rFonts w:eastAsia="Calibri"/>
          <w:color w:val="000000"/>
          <w:kern w:val="1"/>
          <w:sz w:val="22"/>
          <w:szCs w:val="22"/>
          <w:lang w:eastAsia="ar-SA"/>
        </w:rPr>
        <w:t xml:space="preserve">) </w:t>
      </w:r>
      <w:r w:rsidR="00E95865" w:rsidRPr="00CF2A0E">
        <w:rPr>
          <w:rFonts w:eastAsia="Calibri"/>
          <w:kern w:val="1"/>
          <w:sz w:val="22"/>
          <w:szCs w:val="22"/>
          <w:lang w:eastAsia="ar-SA"/>
        </w:rPr>
        <w:t>Korisnik usluge spremnik za komunalni otpad mora zatvoriti, a PE vreću zavezati. Suprotnim postupanjem, korisnik usluge podliježe naplati ugovorne kazne u skladu s važećim Cjenikom javne usluge.</w:t>
      </w:r>
    </w:p>
    <w:p w14:paraId="2765404C" w14:textId="13AA3234" w:rsidR="00E95865" w:rsidRPr="00CF2A0E" w:rsidRDefault="003C59FD" w:rsidP="003C59FD">
      <w:pPr>
        <w:suppressAutoHyphens w:val="0"/>
        <w:ind w:firstLine="708"/>
        <w:jc w:val="both"/>
        <w:rPr>
          <w:rFonts w:eastAsia="Calibri"/>
          <w:kern w:val="1"/>
          <w:sz w:val="22"/>
          <w:szCs w:val="22"/>
          <w:lang w:eastAsia="ar-SA"/>
        </w:rPr>
      </w:pPr>
      <w:r w:rsidRPr="00CF2A0E">
        <w:rPr>
          <w:rFonts w:eastAsia="Calibri"/>
          <w:color w:val="000000"/>
          <w:kern w:val="1"/>
          <w:sz w:val="22"/>
          <w:szCs w:val="22"/>
          <w:lang w:eastAsia="ar-SA"/>
        </w:rPr>
        <w:lastRenderedPageBreak/>
        <w:t>(</w:t>
      </w:r>
      <w:r w:rsidR="007E72EF" w:rsidRPr="00CF2A0E">
        <w:rPr>
          <w:rFonts w:eastAsia="Calibri"/>
          <w:color w:val="000000"/>
          <w:kern w:val="1"/>
          <w:sz w:val="22"/>
          <w:szCs w:val="22"/>
          <w:lang w:eastAsia="ar-SA"/>
        </w:rPr>
        <w:t>3</w:t>
      </w:r>
      <w:r w:rsidRPr="00CF2A0E">
        <w:rPr>
          <w:rFonts w:eastAsia="Calibri"/>
          <w:color w:val="000000"/>
          <w:kern w:val="1"/>
          <w:sz w:val="22"/>
          <w:szCs w:val="22"/>
          <w:lang w:eastAsia="ar-SA"/>
        </w:rPr>
        <w:t xml:space="preserve">) </w:t>
      </w:r>
      <w:r w:rsidR="00E95865" w:rsidRPr="00CF2A0E">
        <w:rPr>
          <w:rFonts w:eastAsia="Calibri"/>
          <w:kern w:val="1"/>
          <w:sz w:val="22"/>
          <w:szCs w:val="22"/>
          <w:lang w:eastAsia="ar-SA"/>
        </w:rPr>
        <w:t>Sav odloženi komunalni otpad mora se nalaziti u spremniku, a poklopac spremnika  mora biti potpuno zatvoren. Suprotnim postupanjem, korisnik usluge podliježe naplati ugovorne kazne u skladu s važećim Cjenikom javne usluge.</w:t>
      </w:r>
    </w:p>
    <w:p w14:paraId="75305634" w14:textId="0354AC1E" w:rsidR="00E95865" w:rsidRPr="00CF2A0E" w:rsidRDefault="003C59FD" w:rsidP="003C59FD">
      <w:pPr>
        <w:suppressAutoHyphens w:val="0"/>
        <w:ind w:firstLine="708"/>
        <w:jc w:val="both"/>
        <w:rPr>
          <w:rFonts w:eastAsia="Calibri"/>
          <w:kern w:val="1"/>
          <w:sz w:val="22"/>
          <w:szCs w:val="22"/>
          <w:lang w:eastAsia="ar-SA"/>
        </w:rPr>
      </w:pPr>
      <w:r w:rsidRPr="00CF2A0E">
        <w:rPr>
          <w:rFonts w:eastAsia="Calibri"/>
          <w:color w:val="000000"/>
          <w:kern w:val="1"/>
          <w:sz w:val="22"/>
          <w:szCs w:val="22"/>
          <w:lang w:eastAsia="ar-SA"/>
        </w:rPr>
        <w:t>(</w:t>
      </w:r>
      <w:r w:rsidR="007E72EF" w:rsidRPr="00CF2A0E">
        <w:rPr>
          <w:rFonts w:eastAsia="Calibri"/>
          <w:color w:val="000000"/>
          <w:kern w:val="1"/>
          <w:sz w:val="22"/>
          <w:szCs w:val="22"/>
          <w:lang w:eastAsia="ar-SA"/>
        </w:rPr>
        <w:t>4</w:t>
      </w:r>
      <w:r w:rsidRPr="00CF2A0E">
        <w:rPr>
          <w:rFonts w:eastAsia="Calibri"/>
          <w:color w:val="000000"/>
          <w:kern w:val="1"/>
          <w:sz w:val="22"/>
          <w:szCs w:val="22"/>
          <w:lang w:eastAsia="ar-SA"/>
        </w:rPr>
        <w:t xml:space="preserve">) </w:t>
      </w:r>
      <w:r w:rsidR="00E95865" w:rsidRPr="00CF2A0E">
        <w:rPr>
          <w:rFonts w:eastAsia="Calibri"/>
          <w:kern w:val="1"/>
          <w:sz w:val="22"/>
          <w:szCs w:val="22"/>
          <w:lang w:eastAsia="ar-SA"/>
        </w:rPr>
        <w:t xml:space="preserve">Korisnici usluge dužni su skupljeni komunalni otpad pažljivo odlagati u spremnike, tako da se on ne rasipa i ne onečišćuje okolni prostor. </w:t>
      </w:r>
    </w:p>
    <w:p w14:paraId="63E6F2D3" w14:textId="625BA95A" w:rsidR="00E95865" w:rsidRPr="00CF2A0E" w:rsidRDefault="003C59FD" w:rsidP="003C59FD">
      <w:pPr>
        <w:suppressAutoHyphens w:val="0"/>
        <w:ind w:firstLine="708"/>
        <w:jc w:val="both"/>
        <w:rPr>
          <w:rFonts w:eastAsia="Calibri"/>
          <w:kern w:val="1"/>
          <w:sz w:val="22"/>
          <w:szCs w:val="22"/>
          <w:lang w:eastAsia="ar-SA"/>
        </w:rPr>
      </w:pPr>
      <w:r w:rsidRPr="00CF2A0E">
        <w:rPr>
          <w:rFonts w:eastAsia="Calibri"/>
          <w:color w:val="000000"/>
          <w:kern w:val="1"/>
          <w:sz w:val="22"/>
          <w:szCs w:val="22"/>
          <w:lang w:eastAsia="ar-SA"/>
        </w:rPr>
        <w:t>(</w:t>
      </w:r>
      <w:r w:rsidR="007E72EF" w:rsidRPr="00CF2A0E">
        <w:rPr>
          <w:rFonts w:eastAsia="Calibri"/>
          <w:color w:val="000000"/>
          <w:kern w:val="1"/>
          <w:sz w:val="22"/>
          <w:szCs w:val="22"/>
          <w:lang w:eastAsia="ar-SA"/>
        </w:rPr>
        <w:t>5</w:t>
      </w:r>
      <w:r w:rsidRPr="00CF2A0E">
        <w:rPr>
          <w:rFonts w:eastAsia="Calibri"/>
          <w:color w:val="000000"/>
          <w:kern w:val="1"/>
          <w:sz w:val="22"/>
          <w:szCs w:val="22"/>
          <w:lang w:eastAsia="ar-SA"/>
        </w:rPr>
        <w:t xml:space="preserve">) </w:t>
      </w:r>
      <w:r w:rsidR="00E95865" w:rsidRPr="00CF2A0E">
        <w:rPr>
          <w:rFonts w:eastAsia="Calibri"/>
          <w:kern w:val="1"/>
          <w:sz w:val="22"/>
          <w:szCs w:val="22"/>
          <w:lang w:eastAsia="ar-SA"/>
        </w:rPr>
        <w:t xml:space="preserve">Otpad rasut prilikom iznošenja spremnika na javnu površinu korisnik usluge dužan je sam očistiti. </w:t>
      </w:r>
    </w:p>
    <w:p w14:paraId="10E2D3E7" w14:textId="717CD336" w:rsidR="00E95865" w:rsidRPr="00CF2A0E" w:rsidRDefault="003C59FD" w:rsidP="003C59FD">
      <w:pPr>
        <w:suppressAutoHyphens w:val="0"/>
        <w:ind w:firstLine="708"/>
        <w:jc w:val="both"/>
        <w:rPr>
          <w:rFonts w:eastAsia="Calibri"/>
          <w:kern w:val="1"/>
          <w:sz w:val="22"/>
          <w:szCs w:val="22"/>
          <w:lang w:eastAsia="ar-SA"/>
        </w:rPr>
      </w:pPr>
      <w:r w:rsidRPr="00CF2A0E">
        <w:rPr>
          <w:rFonts w:eastAsia="Calibri"/>
          <w:color w:val="000000"/>
          <w:kern w:val="1"/>
          <w:sz w:val="22"/>
          <w:szCs w:val="22"/>
          <w:lang w:eastAsia="ar-SA"/>
        </w:rPr>
        <w:t>(</w:t>
      </w:r>
      <w:r w:rsidR="007E72EF" w:rsidRPr="00CF2A0E">
        <w:rPr>
          <w:rFonts w:eastAsia="Calibri"/>
          <w:color w:val="000000"/>
          <w:kern w:val="1"/>
          <w:sz w:val="22"/>
          <w:szCs w:val="22"/>
          <w:lang w:eastAsia="ar-SA"/>
        </w:rPr>
        <w:t>6</w:t>
      </w:r>
      <w:r w:rsidRPr="00CF2A0E">
        <w:rPr>
          <w:rFonts w:eastAsia="Calibri"/>
          <w:color w:val="000000"/>
          <w:kern w:val="1"/>
          <w:sz w:val="22"/>
          <w:szCs w:val="22"/>
          <w:lang w:eastAsia="ar-SA"/>
        </w:rPr>
        <w:t xml:space="preserve">) </w:t>
      </w:r>
      <w:r w:rsidR="00E95865" w:rsidRPr="00CF2A0E">
        <w:rPr>
          <w:rFonts w:eastAsia="Calibri"/>
          <w:kern w:val="1"/>
          <w:sz w:val="22"/>
          <w:szCs w:val="22"/>
          <w:lang w:eastAsia="ar-SA"/>
        </w:rPr>
        <w:t xml:space="preserve">Prostor za smještaj spremnika,  kao i sam spremnik za komunalni otpad, dužni su održavati i čistiti  korisnici usluge. </w:t>
      </w:r>
    </w:p>
    <w:p w14:paraId="68E80C06" w14:textId="66E6153E" w:rsidR="00E95865" w:rsidRPr="00CF2A0E" w:rsidRDefault="007E72EF" w:rsidP="003C59FD">
      <w:pPr>
        <w:suppressAutoHyphens w:val="0"/>
        <w:ind w:firstLine="708"/>
        <w:jc w:val="both"/>
        <w:rPr>
          <w:rFonts w:eastAsia="Calibri"/>
          <w:kern w:val="1"/>
          <w:sz w:val="22"/>
          <w:szCs w:val="22"/>
          <w:lang w:eastAsia="ar-SA"/>
        </w:rPr>
      </w:pPr>
      <w:r w:rsidRPr="00CF2A0E">
        <w:rPr>
          <w:rFonts w:eastAsia="Calibri"/>
          <w:color w:val="000000"/>
          <w:kern w:val="1"/>
          <w:sz w:val="22"/>
          <w:szCs w:val="22"/>
          <w:lang w:eastAsia="ar-SA"/>
        </w:rPr>
        <w:t xml:space="preserve">(7) </w:t>
      </w:r>
      <w:r w:rsidR="00E95865" w:rsidRPr="00CF2A0E">
        <w:rPr>
          <w:color w:val="231F20"/>
          <w:kern w:val="1"/>
          <w:sz w:val="22"/>
          <w:szCs w:val="22"/>
          <w:lang w:eastAsia="hr-HR"/>
        </w:rPr>
        <w:t xml:space="preserve">Korisnici usluge </w:t>
      </w:r>
      <w:r w:rsidR="00E95865" w:rsidRPr="00CF2A0E">
        <w:rPr>
          <w:rFonts w:eastAsia="Calibri"/>
          <w:kern w:val="1"/>
          <w:sz w:val="22"/>
          <w:szCs w:val="22"/>
          <w:lang w:eastAsia="ar-SA"/>
        </w:rPr>
        <w:t xml:space="preserve">dužni su očistiti snijeg i led kako bi omogućili radnicima davatelja usluge nesmetano rukovanje </w:t>
      </w:r>
      <w:r w:rsidR="00E95865" w:rsidRPr="00CF2A0E">
        <w:rPr>
          <w:color w:val="231F20"/>
          <w:kern w:val="1"/>
          <w:sz w:val="22"/>
          <w:szCs w:val="22"/>
          <w:lang w:eastAsia="hr-HR"/>
        </w:rPr>
        <w:t xml:space="preserve">spremnicima za komunalni otpad i PE vrećama za komunalni otpad. </w:t>
      </w:r>
    </w:p>
    <w:p w14:paraId="1EC48488" w14:textId="137C3AB8" w:rsidR="00E95865" w:rsidRPr="00CF2A0E" w:rsidRDefault="007E72EF" w:rsidP="003C59FD">
      <w:pPr>
        <w:suppressAutoHyphens w:val="0"/>
        <w:ind w:firstLine="708"/>
        <w:jc w:val="both"/>
        <w:rPr>
          <w:rFonts w:eastAsia="Calibri"/>
          <w:kern w:val="1"/>
          <w:sz w:val="22"/>
          <w:szCs w:val="22"/>
          <w:lang w:eastAsia="ar-SA"/>
        </w:rPr>
      </w:pPr>
      <w:r w:rsidRPr="00CF2A0E">
        <w:rPr>
          <w:rFonts w:eastAsia="Calibri"/>
          <w:color w:val="000000"/>
          <w:kern w:val="1"/>
          <w:sz w:val="22"/>
          <w:szCs w:val="22"/>
          <w:lang w:eastAsia="ar-SA"/>
        </w:rPr>
        <w:t xml:space="preserve">(8) </w:t>
      </w:r>
      <w:r w:rsidR="00E95865" w:rsidRPr="00CF2A0E">
        <w:rPr>
          <w:rFonts w:eastAsia="Calibri"/>
          <w:kern w:val="1"/>
          <w:sz w:val="22"/>
          <w:szCs w:val="22"/>
          <w:lang w:eastAsia="ar-SA"/>
        </w:rPr>
        <w:t>Zabranjeno je  svako prebiranje po otpadu u spremnicima za komunalni otpad i odnošenje otpada iz njih na javnoj površini.</w:t>
      </w:r>
    </w:p>
    <w:p w14:paraId="1A6326D6" w14:textId="782360E5" w:rsidR="00E95865" w:rsidRPr="00CF2A0E" w:rsidRDefault="007E72EF" w:rsidP="003C59FD">
      <w:pPr>
        <w:suppressAutoHyphens w:val="0"/>
        <w:ind w:firstLine="708"/>
        <w:jc w:val="both"/>
        <w:rPr>
          <w:rFonts w:eastAsia="Calibri"/>
          <w:kern w:val="1"/>
          <w:sz w:val="22"/>
          <w:szCs w:val="22"/>
          <w:lang w:eastAsia="ar-SA"/>
        </w:rPr>
      </w:pPr>
      <w:r w:rsidRPr="00CF2A0E">
        <w:rPr>
          <w:rFonts w:eastAsia="Calibri"/>
          <w:color w:val="000000"/>
          <w:kern w:val="1"/>
          <w:sz w:val="22"/>
          <w:szCs w:val="22"/>
          <w:lang w:eastAsia="ar-SA"/>
        </w:rPr>
        <w:t xml:space="preserve">(9) </w:t>
      </w:r>
      <w:r w:rsidR="00E95865" w:rsidRPr="00CF2A0E">
        <w:rPr>
          <w:color w:val="231F20"/>
          <w:kern w:val="1"/>
          <w:sz w:val="22"/>
          <w:szCs w:val="22"/>
          <w:lang w:eastAsia="hr-HR"/>
        </w:rPr>
        <w:t xml:space="preserve">Zabranjeno je odlaganje komunalnog otpada izvan spremnika ili uz spremnike, u nestandardizirane spremnike, kutije ili drugu ambalažu. </w:t>
      </w:r>
      <w:r w:rsidR="00E95865" w:rsidRPr="00CF2A0E">
        <w:rPr>
          <w:rFonts w:eastAsia="Calibri"/>
          <w:kern w:val="1"/>
          <w:sz w:val="22"/>
          <w:szCs w:val="22"/>
          <w:lang w:eastAsia="ar-SA"/>
        </w:rPr>
        <w:t>Suprotnim postupanjem, korisnik usluge podliježe naplati ugovorne kazne u skladu s važećim Cjenikom javne usluge.</w:t>
      </w:r>
    </w:p>
    <w:p w14:paraId="6404E272" w14:textId="60E6BD8F" w:rsidR="00E95865" w:rsidRPr="00CF2A0E" w:rsidRDefault="007E72EF" w:rsidP="00110771">
      <w:pPr>
        <w:suppressAutoHyphens w:val="0"/>
        <w:ind w:firstLine="708"/>
        <w:jc w:val="both"/>
        <w:rPr>
          <w:color w:val="231F20"/>
          <w:kern w:val="1"/>
          <w:sz w:val="22"/>
          <w:szCs w:val="22"/>
          <w:lang w:eastAsia="hr-HR"/>
        </w:rPr>
      </w:pPr>
      <w:r w:rsidRPr="00CF2A0E">
        <w:rPr>
          <w:rFonts w:eastAsia="Calibri"/>
          <w:color w:val="000000"/>
          <w:kern w:val="1"/>
          <w:sz w:val="22"/>
          <w:szCs w:val="22"/>
          <w:lang w:eastAsia="ar-SA"/>
        </w:rPr>
        <w:t xml:space="preserve">(10) </w:t>
      </w:r>
      <w:r w:rsidR="00E95865" w:rsidRPr="00CF2A0E">
        <w:rPr>
          <w:color w:val="231F20"/>
          <w:kern w:val="1"/>
          <w:sz w:val="22"/>
          <w:szCs w:val="22"/>
          <w:lang w:eastAsia="hr-HR"/>
        </w:rPr>
        <w:t>Zabranjeno je oštećivati spremnike za odlaganje</w:t>
      </w:r>
      <w:r w:rsidR="00E95865" w:rsidRPr="00CF2A0E">
        <w:rPr>
          <w:rFonts w:eastAsia="Calibri"/>
          <w:kern w:val="1"/>
          <w:sz w:val="22"/>
          <w:szCs w:val="22"/>
          <w:lang w:eastAsia="ar-SA"/>
        </w:rPr>
        <w:t xml:space="preserve"> </w:t>
      </w:r>
      <w:r w:rsidR="00E95865" w:rsidRPr="00CF2A0E">
        <w:rPr>
          <w:color w:val="231F20"/>
          <w:kern w:val="1"/>
          <w:sz w:val="22"/>
          <w:szCs w:val="22"/>
          <w:lang w:eastAsia="hr-HR"/>
        </w:rPr>
        <w:t xml:space="preserve">komunalnog otpada, PE vreće za komunalni otpad, odlagati u njih </w:t>
      </w:r>
      <w:r w:rsidR="00E95865" w:rsidRPr="00CF2A0E">
        <w:rPr>
          <w:rFonts w:eastAsia="Calibri"/>
          <w:kern w:val="1"/>
          <w:sz w:val="22"/>
          <w:szCs w:val="22"/>
          <w:lang w:eastAsia="ar-SA"/>
        </w:rPr>
        <w:t>tekuće i polutekuće tvari, žar ili vrući pepeo, lešine životinja, klaonički otpad, otpad iz mesnica i ribarnica, električne baterije, akumulatore, glomazni, ambalažni, građevni otpad, kamenje, zemlju, opasni otpad i slično. Suprotnim postupanjem, korisnik usluge podliježe naplati ugovorne kazne u skladu s važećim Cjenikom javne usluge.</w:t>
      </w:r>
    </w:p>
    <w:p w14:paraId="29FFB32E" w14:textId="04736530" w:rsidR="00E95865" w:rsidRPr="00CF2A0E" w:rsidRDefault="007E72EF" w:rsidP="00110771">
      <w:pPr>
        <w:suppressAutoHyphens w:val="0"/>
        <w:ind w:firstLine="708"/>
        <w:jc w:val="both"/>
        <w:rPr>
          <w:rFonts w:eastAsia="Calibri"/>
          <w:kern w:val="1"/>
          <w:sz w:val="22"/>
          <w:szCs w:val="22"/>
          <w:lang w:eastAsia="ar-SA"/>
        </w:rPr>
      </w:pPr>
      <w:r w:rsidRPr="00CF2A0E">
        <w:rPr>
          <w:rFonts w:eastAsia="Calibri"/>
          <w:color w:val="000000"/>
          <w:kern w:val="1"/>
          <w:sz w:val="22"/>
          <w:szCs w:val="22"/>
          <w:lang w:eastAsia="ar-SA"/>
        </w:rPr>
        <w:t xml:space="preserve">(11) </w:t>
      </w:r>
      <w:r w:rsidR="00E95865" w:rsidRPr="00CF2A0E">
        <w:rPr>
          <w:rFonts w:eastAsia="Calibri"/>
          <w:color w:val="231F20"/>
          <w:kern w:val="1"/>
          <w:sz w:val="22"/>
          <w:szCs w:val="22"/>
          <w:lang w:eastAsia="ar-SA"/>
        </w:rPr>
        <w:t>Zabranjeno je oštećivati evidencijske oznake za elektroničko očitanje pražnjenja spremnika.</w:t>
      </w:r>
      <w:r w:rsidR="00E95865" w:rsidRPr="00CF2A0E">
        <w:rPr>
          <w:rFonts w:eastAsia="Calibri"/>
          <w:kern w:val="1"/>
          <w:sz w:val="22"/>
          <w:szCs w:val="22"/>
          <w:lang w:eastAsia="ar-SA"/>
        </w:rPr>
        <w:t xml:space="preserve"> Suprotnim postupanjem, korisnik usluge podliježe naplati ugovorne kazne u skladu s važećim Cjenikom javne usluge.</w:t>
      </w:r>
    </w:p>
    <w:p w14:paraId="2A7B65C8" w14:textId="26FB8FCE" w:rsidR="00E95865" w:rsidRPr="00CF2A0E" w:rsidRDefault="007E72EF" w:rsidP="00110771">
      <w:pPr>
        <w:suppressAutoHyphens w:val="0"/>
        <w:ind w:firstLine="708"/>
        <w:jc w:val="both"/>
        <w:rPr>
          <w:color w:val="231F20"/>
          <w:kern w:val="1"/>
          <w:sz w:val="22"/>
          <w:szCs w:val="22"/>
          <w:lang w:eastAsia="hr-HR"/>
        </w:rPr>
      </w:pPr>
      <w:r w:rsidRPr="00CF2A0E">
        <w:rPr>
          <w:rFonts w:eastAsia="Calibri"/>
          <w:color w:val="000000"/>
          <w:kern w:val="1"/>
          <w:sz w:val="22"/>
          <w:szCs w:val="22"/>
          <w:lang w:eastAsia="ar-SA"/>
        </w:rPr>
        <w:t>(12)</w:t>
      </w:r>
      <w:r w:rsidR="00E95865" w:rsidRPr="00CF2A0E">
        <w:rPr>
          <w:color w:val="231F20"/>
          <w:kern w:val="1"/>
          <w:sz w:val="22"/>
          <w:szCs w:val="22"/>
          <w:lang w:eastAsia="hr-HR"/>
        </w:rPr>
        <w:t xml:space="preserve"> Davatelj usluge ne odgovora za nestanak spremnika za odlaganje komunalnog otpada koji je zadužio korisnik usluge.</w:t>
      </w:r>
    </w:p>
    <w:p w14:paraId="1F512A3B" w14:textId="262B041C" w:rsidR="00E95865" w:rsidRPr="00CF2A0E" w:rsidRDefault="007E72EF" w:rsidP="00110771">
      <w:pPr>
        <w:suppressAutoHyphens w:val="0"/>
        <w:ind w:firstLine="708"/>
        <w:jc w:val="both"/>
        <w:textAlignment w:val="baseline"/>
        <w:rPr>
          <w:color w:val="231F20"/>
          <w:kern w:val="1"/>
          <w:sz w:val="22"/>
          <w:szCs w:val="22"/>
          <w:lang w:eastAsia="hr-HR"/>
        </w:rPr>
      </w:pPr>
      <w:r w:rsidRPr="00CF2A0E">
        <w:rPr>
          <w:rFonts w:eastAsia="Calibri"/>
          <w:color w:val="000000"/>
          <w:kern w:val="1"/>
          <w:sz w:val="22"/>
          <w:szCs w:val="22"/>
          <w:lang w:eastAsia="ar-SA"/>
        </w:rPr>
        <w:t xml:space="preserve">(13) </w:t>
      </w:r>
      <w:r w:rsidR="00E95865" w:rsidRPr="00CF2A0E">
        <w:rPr>
          <w:color w:val="231F20"/>
          <w:kern w:val="1"/>
          <w:sz w:val="22"/>
          <w:szCs w:val="22"/>
          <w:lang w:eastAsia="hr-HR"/>
        </w:rPr>
        <w:t xml:space="preserve">Davatelj usluge ne odgovara za neovlašteno korištenje spremnika od strane trećih osoba već je svaki korisnik usluge dužan osigurati da njemu dodijeljene spremnike ne koriste neovlašteno treće osobe.  </w:t>
      </w:r>
    </w:p>
    <w:p w14:paraId="1E8DBAD5" w14:textId="77777777" w:rsidR="00C43D6F" w:rsidRPr="00CF2A0E" w:rsidRDefault="007E72EF" w:rsidP="00110771">
      <w:pPr>
        <w:suppressAutoHyphens w:val="0"/>
        <w:ind w:firstLine="708"/>
        <w:jc w:val="both"/>
        <w:rPr>
          <w:color w:val="231F20"/>
          <w:kern w:val="1"/>
          <w:sz w:val="22"/>
          <w:szCs w:val="22"/>
          <w:lang w:eastAsia="hr-HR"/>
        </w:rPr>
      </w:pPr>
      <w:r w:rsidRPr="00CF2A0E">
        <w:rPr>
          <w:rFonts w:eastAsia="Calibri"/>
          <w:color w:val="000000"/>
          <w:kern w:val="1"/>
          <w:sz w:val="22"/>
          <w:szCs w:val="22"/>
          <w:lang w:eastAsia="ar-SA"/>
        </w:rPr>
        <w:t>(14)</w:t>
      </w:r>
      <w:r w:rsidR="00E95865" w:rsidRPr="00CF2A0E">
        <w:rPr>
          <w:color w:val="231F20"/>
          <w:kern w:val="1"/>
          <w:sz w:val="22"/>
          <w:szCs w:val="22"/>
          <w:lang w:eastAsia="hr-HR"/>
        </w:rPr>
        <w:t xml:space="preserve"> </w:t>
      </w:r>
      <w:r w:rsidR="00E95865" w:rsidRPr="00CF2A0E">
        <w:rPr>
          <w:color w:val="000000"/>
          <w:kern w:val="1"/>
          <w:sz w:val="22"/>
          <w:szCs w:val="22"/>
          <w:lang w:eastAsia="ar-SA"/>
        </w:rPr>
        <w:t>U slučaju da je dokazano da je za otuđenje ili oštećenje spremnika za odlaganje komunalnog otpada odgovoran korisnik usluge, trošak nabave spremnika snosit će korisnik usluge. U slučaju da je dokazano da je oštećenje spremnika za odlaganje komunalnog otpada uzrokovao radnik davatelja usluge, trošak nabave spremnika snosit će davatelj usluge.</w:t>
      </w:r>
    </w:p>
    <w:p w14:paraId="17A8EB20" w14:textId="3D5925BE" w:rsidR="00E95865" w:rsidRPr="00CF2A0E" w:rsidRDefault="00C43D6F" w:rsidP="00C43D6F">
      <w:pPr>
        <w:suppressAutoHyphens w:val="0"/>
        <w:ind w:firstLine="708"/>
        <w:jc w:val="both"/>
        <w:rPr>
          <w:color w:val="231F20"/>
          <w:kern w:val="1"/>
          <w:sz w:val="22"/>
          <w:szCs w:val="22"/>
          <w:lang w:eastAsia="hr-HR"/>
        </w:rPr>
      </w:pPr>
      <w:r w:rsidRPr="00CF2A0E">
        <w:rPr>
          <w:rFonts w:eastAsia="Calibri"/>
          <w:color w:val="000000"/>
          <w:kern w:val="1"/>
          <w:sz w:val="22"/>
          <w:szCs w:val="22"/>
          <w:lang w:eastAsia="ar-SA"/>
        </w:rPr>
        <w:t>(15)</w:t>
      </w:r>
      <w:r w:rsidR="00E95865" w:rsidRPr="00CF2A0E">
        <w:rPr>
          <w:color w:val="231F20"/>
          <w:kern w:val="1"/>
          <w:sz w:val="22"/>
          <w:szCs w:val="22"/>
          <w:lang w:eastAsia="hr-HR"/>
        </w:rPr>
        <w:t xml:space="preserve"> Korisnik usluge odgovara davatelju usluge za štetu nastalu uslijed nepravilnog korištenja spremnika za</w:t>
      </w:r>
      <w:r w:rsidR="00E95865" w:rsidRPr="00CF2A0E">
        <w:rPr>
          <w:rFonts w:eastAsia="Calibri"/>
          <w:kern w:val="1"/>
          <w:sz w:val="22"/>
          <w:szCs w:val="22"/>
          <w:lang w:eastAsia="ar-SA"/>
        </w:rPr>
        <w:t xml:space="preserve"> </w:t>
      </w:r>
      <w:r w:rsidR="00E95865" w:rsidRPr="00CF2A0E">
        <w:rPr>
          <w:color w:val="231F20"/>
          <w:kern w:val="1"/>
          <w:sz w:val="22"/>
          <w:szCs w:val="22"/>
          <w:lang w:eastAsia="hr-HR"/>
        </w:rPr>
        <w:t xml:space="preserve">komunalni otpad i otpadom koji je odložen u spremnik za </w:t>
      </w:r>
      <w:r w:rsidR="00E95865" w:rsidRPr="00CF2A0E">
        <w:rPr>
          <w:rFonts w:eastAsia="Calibri"/>
          <w:kern w:val="1"/>
          <w:sz w:val="22"/>
          <w:szCs w:val="22"/>
          <w:lang w:eastAsia="ar-SA"/>
        </w:rPr>
        <w:t xml:space="preserve">miješani </w:t>
      </w:r>
      <w:r w:rsidR="00E95865" w:rsidRPr="00CF2A0E">
        <w:rPr>
          <w:color w:val="231F20"/>
          <w:kern w:val="1"/>
          <w:sz w:val="22"/>
          <w:szCs w:val="22"/>
          <w:lang w:eastAsia="hr-HR"/>
        </w:rPr>
        <w:t>komunalni otpad, kao i za štetu uzrokovanu djelovanjem tvari koje je zabranjeno odlagati u spremnik za</w:t>
      </w:r>
      <w:r w:rsidR="00E95865" w:rsidRPr="00CF2A0E">
        <w:rPr>
          <w:rFonts w:eastAsia="Calibri"/>
          <w:kern w:val="1"/>
          <w:sz w:val="22"/>
          <w:szCs w:val="22"/>
          <w:lang w:eastAsia="ar-SA"/>
        </w:rPr>
        <w:t xml:space="preserve"> miješani</w:t>
      </w:r>
      <w:r w:rsidR="00E95865" w:rsidRPr="00CF2A0E">
        <w:rPr>
          <w:color w:val="231F20"/>
          <w:kern w:val="1"/>
          <w:sz w:val="22"/>
          <w:szCs w:val="22"/>
          <w:lang w:eastAsia="hr-HR"/>
        </w:rPr>
        <w:t xml:space="preserve"> komunalni otpad. </w:t>
      </w:r>
    </w:p>
    <w:p w14:paraId="2C0D8F3E" w14:textId="455D171A" w:rsidR="00E95865" w:rsidRPr="00CF2A0E" w:rsidRDefault="00C43D6F" w:rsidP="00C43D6F">
      <w:pPr>
        <w:suppressAutoHyphens w:val="0"/>
        <w:ind w:firstLine="708"/>
        <w:jc w:val="both"/>
        <w:textAlignment w:val="baseline"/>
        <w:rPr>
          <w:kern w:val="1"/>
          <w:sz w:val="22"/>
          <w:szCs w:val="22"/>
          <w:lang w:eastAsia="ar-SA"/>
        </w:rPr>
      </w:pPr>
      <w:r w:rsidRPr="00CF2A0E">
        <w:rPr>
          <w:rFonts w:eastAsia="Calibri"/>
          <w:color w:val="000000"/>
          <w:kern w:val="1"/>
          <w:sz w:val="22"/>
          <w:szCs w:val="22"/>
          <w:lang w:eastAsia="ar-SA"/>
        </w:rPr>
        <w:t>(16)</w:t>
      </w:r>
      <w:r w:rsidR="00E95865" w:rsidRPr="00CF2A0E">
        <w:rPr>
          <w:kern w:val="1"/>
          <w:sz w:val="22"/>
          <w:szCs w:val="22"/>
          <w:lang w:eastAsia="ar-SA"/>
        </w:rPr>
        <w:t xml:space="preserve"> Davatelj usluge dužan je pažljivo rukovati spremnicima za odlaganje otpada, tako da se isti ne oštećuju, a odloženi otpad ne rasipa i ne onečišćuje okolinu. Svako onečišćivanje i oštećenje prouzrokovano skupljanjem i odvozom otpada davatelj usluge dužan je odmah otkloniti. </w:t>
      </w:r>
    </w:p>
    <w:p w14:paraId="393BF648" w14:textId="2CA5E4E3" w:rsidR="00C43D6F" w:rsidRPr="00CF2A0E" w:rsidRDefault="00C43D6F" w:rsidP="00C43D6F">
      <w:pPr>
        <w:suppressAutoHyphens w:val="0"/>
        <w:ind w:firstLine="708"/>
        <w:jc w:val="both"/>
        <w:textAlignment w:val="baseline"/>
        <w:rPr>
          <w:kern w:val="1"/>
          <w:sz w:val="22"/>
          <w:szCs w:val="22"/>
          <w:lang w:eastAsia="ar-SA"/>
        </w:rPr>
      </w:pPr>
      <w:r w:rsidRPr="00CF2A0E">
        <w:rPr>
          <w:rFonts w:eastAsia="Calibri"/>
          <w:color w:val="000000"/>
          <w:kern w:val="1"/>
          <w:sz w:val="22"/>
          <w:szCs w:val="22"/>
          <w:lang w:eastAsia="ar-SA"/>
        </w:rPr>
        <w:t xml:space="preserve">(17) </w:t>
      </w:r>
      <w:r w:rsidR="00E95865" w:rsidRPr="00CF2A0E">
        <w:rPr>
          <w:color w:val="000000"/>
          <w:kern w:val="1"/>
          <w:sz w:val="22"/>
          <w:szCs w:val="22"/>
          <w:lang w:eastAsia="ar-SA"/>
        </w:rPr>
        <w:t>Nakon pražnjenja spremnika za odlaganje komunalnog otpada radnici davatelja usluge su isti dužni vratiti na mjesto na kojem je bio odložen i zatvoriti poklopac.</w:t>
      </w:r>
    </w:p>
    <w:p w14:paraId="3B353EE0" w14:textId="1314929B" w:rsidR="00E95865" w:rsidRPr="00CF2A0E" w:rsidRDefault="00C43D6F" w:rsidP="00C43D6F">
      <w:pPr>
        <w:suppressAutoHyphens w:val="0"/>
        <w:ind w:firstLine="708"/>
        <w:jc w:val="both"/>
        <w:textAlignment w:val="baseline"/>
        <w:rPr>
          <w:kern w:val="1"/>
          <w:sz w:val="22"/>
          <w:szCs w:val="22"/>
          <w:lang w:eastAsia="ar-SA"/>
        </w:rPr>
      </w:pPr>
      <w:r w:rsidRPr="00CF2A0E">
        <w:rPr>
          <w:rFonts w:eastAsia="Calibri"/>
          <w:color w:val="000000"/>
          <w:kern w:val="1"/>
          <w:sz w:val="22"/>
          <w:szCs w:val="22"/>
          <w:lang w:eastAsia="ar-SA"/>
        </w:rPr>
        <w:t>(18)</w:t>
      </w:r>
      <w:r w:rsidR="00E95865" w:rsidRPr="00CF2A0E">
        <w:rPr>
          <w:color w:val="000000"/>
          <w:kern w:val="1"/>
          <w:sz w:val="22"/>
          <w:szCs w:val="22"/>
          <w:lang w:eastAsia="ar-SA"/>
        </w:rPr>
        <w:t xml:space="preserve"> Postupak automatskog pražnjenja spremnika za miješani komunalni otpad snimat će se kamerama ugrađenim na specijalno vozilo za prijevoz otpada, a snimka se može koristiti kao prihvatljivi dokaz nepravilnog odlaganja otpada i/ili dokaz o izvršenju usluge.</w:t>
      </w:r>
    </w:p>
    <w:p w14:paraId="04B9FD95" w14:textId="77777777" w:rsidR="00E95865" w:rsidRPr="00CF2A0E" w:rsidRDefault="00E95865" w:rsidP="00063A11">
      <w:pPr>
        <w:suppressAutoHyphens w:val="0"/>
        <w:jc w:val="both"/>
        <w:rPr>
          <w:sz w:val="22"/>
          <w:szCs w:val="22"/>
          <w:lang w:eastAsia="x-none"/>
        </w:rPr>
      </w:pPr>
    </w:p>
    <w:p w14:paraId="6E41F2C6" w14:textId="0646C9B4" w:rsidR="00E95865" w:rsidRPr="00D22233" w:rsidRDefault="00E95865" w:rsidP="00D22233">
      <w:pPr>
        <w:numPr>
          <w:ilvl w:val="1"/>
          <w:numId w:val="36"/>
        </w:numPr>
        <w:suppressAutoHyphens w:val="0"/>
        <w:ind w:left="851" w:firstLine="0"/>
        <w:contextualSpacing/>
        <w:jc w:val="both"/>
        <w:textAlignment w:val="baseline"/>
        <w:rPr>
          <w:bCs/>
          <w:kern w:val="1"/>
          <w:sz w:val="22"/>
          <w:szCs w:val="22"/>
          <w:lang w:eastAsia="hr-HR"/>
        </w:rPr>
      </w:pPr>
      <w:r w:rsidRPr="00D22233">
        <w:rPr>
          <w:bCs/>
          <w:kern w:val="1"/>
          <w:sz w:val="22"/>
          <w:szCs w:val="22"/>
          <w:lang w:eastAsia="hr-HR"/>
        </w:rPr>
        <w:t>Završne odredbe Općih uvjeta</w:t>
      </w:r>
    </w:p>
    <w:p w14:paraId="730B983A" w14:textId="77777777" w:rsidR="00E95865" w:rsidRPr="00D22233" w:rsidRDefault="00E95865" w:rsidP="00D22233">
      <w:pPr>
        <w:suppressAutoHyphens w:val="0"/>
        <w:contextualSpacing/>
        <w:jc w:val="both"/>
        <w:textAlignment w:val="baseline"/>
        <w:rPr>
          <w:bCs/>
          <w:kern w:val="1"/>
          <w:sz w:val="22"/>
          <w:szCs w:val="22"/>
          <w:lang w:eastAsia="hr-HR"/>
        </w:rPr>
      </w:pPr>
    </w:p>
    <w:p w14:paraId="1EDBE47B" w14:textId="77777777" w:rsidR="00E95865" w:rsidRPr="00CF2A0E" w:rsidRDefault="00E95865" w:rsidP="00063A11">
      <w:pPr>
        <w:jc w:val="center"/>
        <w:textAlignment w:val="baseline"/>
        <w:rPr>
          <w:kern w:val="1"/>
          <w:sz w:val="22"/>
          <w:szCs w:val="22"/>
          <w:lang w:eastAsia="ar-SA"/>
        </w:rPr>
      </w:pPr>
      <w:r w:rsidRPr="00CF2A0E">
        <w:rPr>
          <w:kern w:val="1"/>
          <w:sz w:val="22"/>
          <w:szCs w:val="22"/>
          <w:lang w:eastAsia="ar-SA"/>
        </w:rPr>
        <w:t>Članak 25.</w:t>
      </w:r>
    </w:p>
    <w:p w14:paraId="74D8FC73" w14:textId="77777777" w:rsidR="00E95865" w:rsidRPr="00CF2A0E" w:rsidRDefault="00E95865" w:rsidP="00D22233">
      <w:pPr>
        <w:textAlignment w:val="baseline"/>
        <w:rPr>
          <w:kern w:val="1"/>
          <w:sz w:val="22"/>
          <w:szCs w:val="22"/>
          <w:lang w:eastAsia="ar-SA"/>
        </w:rPr>
      </w:pPr>
    </w:p>
    <w:p w14:paraId="4359C9B4" w14:textId="49B2B5AA" w:rsidR="00E95865" w:rsidRPr="00CF2A0E" w:rsidRDefault="00C43D6F" w:rsidP="00C43D6F">
      <w:pPr>
        <w:suppressAutoHyphens w:val="0"/>
        <w:ind w:firstLine="708"/>
        <w:jc w:val="both"/>
        <w:textAlignment w:val="baseline"/>
        <w:rPr>
          <w:kern w:val="1"/>
          <w:sz w:val="22"/>
          <w:szCs w:val="22"/>
          <w:lang w:eastAsia="hr-HR"/>
        </w:rPr>
      </w:pPr>
      <w:r w:rsidRPr="00CF2A0E">
        <w:rPr>
          <w:rFonts w:eastAsia="Calibri"/>
          <w:color w:val="000000"/>
          <w:kern w:val="1"/>
          <w:sz w:val="22"/>
          <w:szCs w:val="22"/>
          <w:lang w:eastAsia="ar-SA"/>
        </w:rPr>
        <w:t xml:space="preserve">(1) </w:t>
      </w:r>
      <w:r w:rsidR="00E95865" w:rsidRPr="00CF2A0E">
        <w:rPr>
          <w:kern w:val="1"/>
          <w:sz w:val="22"/>
          <w:szCs w:val="22"/>
          <w:lang w:eastAsia="hr-HR"/>
        </w:rPr>
        <w:t xml:space="preserve">Svi dogovori i pravno relevantne izjave ugovornih strana su valjane jedino ukoliko su učinjene u pisanom obliku. </w:t>
      </w:r>
    </w:p>
    <w:p w14:paraId="0395232E" w14:textId="67F022AE" w:rsidR="00E95865" w:rsidRPr="00CF2A0E" w:rsidRDefault="00C43D6F" w:rsidP="00C43D6F">
      <w:pPr>
        <w:suppressAutoHyphens w:val="0"/>
        <w:ind w:firstLine="708"/>
        <w:jc w:val="both"/>
        <w:textAlignment w:val="baseline"/>
        <w:rPr>
          <w:kern w:val="1"/>
          <w:sz w:val="22"/>
          <w:szCs w:val="22"/>
          <w:lang w:eastAsia="hr-HR"/>
        </w:rPr>
      </w:pPr>
      <w:r w:rsidRPr="00CF2A0E">
        <w:rPr>
          <w:rFonts w:eastAsia="Calibri"/>
          <w:color w:val="000000"/>
          <w:kern w:val="1"/>
          <w:sz w:val="22"/>
          <w:szCs w:val="22"/>
          <w:lang w:eastAsia="ar-SA"/>
        </w:rPr>
        <w:t xml:space="preserve">(2) </w:t>
      </w:r>
      <w:r w:rsidR="00E95865" w:rsidRPr="00CF2A0E">
        <w:rPr>
          <w:kern w:val="1"/>
          <w:sz w:val="22"/>
          <w:szCs w:val="22"/>
          <w:lang w:eastAsia="hr-HR"/>
        </w:rPr>
        <w:t>U slučaju nesuglasja ili kontradiktornosti između Ugovora i Općih uvjeta, vrijedit će odredbe Ugovora.</w:t>
      </w:r>
    </w:p>
    <w:p w14:paraId="5C621DF6" w14:textId="026F6AF2" w:rsidR="00E95865" w:rsidRPr="00CF2A0E" w:rsidRDefault="00C43D6F" w:rsidP="00C43D6F">
      <w:pPr>
        <w:suppressAutoHyphens w:val="0"/>
        <w:autoSpaceDE w:val="0"/>
        <w:autoSpaceDN w:val="0"/>
        <w:adjustRightInd w:val="0"/>
        <w:ind w:firstLine="708"/>
        <w:jc w:val="both"/>
        <w:rPr>
          <w:kern w:val="1"/>
          <w:sz w:val="22"/>
          <w:szCs w:val="22"/>
          <w:lang w:eastAsia="hr-HR"/>
        </w:rPr>
      </w:pPr>
      <w:r w:rsidRPr="00CF2A0E">
        <w:rPr>
          <w:rFonts w:eastAsia="Calibri"/>
          <w:color w:val="000000"/>
          <w:kern w:val="1"/>
          <w:sz w:val="22"/>
          <w:szCs w:val="22"/>
          <w:lang w:eastAsia="ar-SA"/>
        </w:rPr>
        <w:lastRenderedPageBreak/>
        <w:t xml:space="preserve">(3) </w:t>
      </w:r>
      <w:r w:rsidR="00E95865" w:rsidRPr="00CF2A0E">
        <w:rPr>
          <w:kern w:val="1"/>
          <w:sz w:val="22"/>
          <w:szCs w:val="22"/>
          <w:lang w:eastAsia="hr-HR"/>
        </w:rPr>
        <w:t xml:space="preserve">Ukoliko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14:paraId="3B244920" w14:textId="07667174" w:rsidR="00E95865" w:rsidRPr="00CF2A0E" w:rsidRDefault="00C43D6F" w:rsidP="00C43D6F">
      <w:pPr>
        <w:suppressAutoHyphens w:val="0"/>
        <w:autoSpaceDE w:val="0"/>
        <w:autoSpaceDN w:val="0"/>
        <w:adjustRightInd w:val="0"/>
        <w:ind w:firstLine="708"/>
        <w:jc w:val="both"/>
        <w:rPr>
          <w:kern w:val="1"/>
          <w:sz w:val="22"/>
          <w:szCs w:val="22"/>
          <w:lang w:eastAsia="hr-HR"/>
        </w:rPr>
      </w:pPr>
      <w:r w:rsidRPr="00CF2A0E">
        <w:rPr>
          <w:rFonts w:eastAsia="Calibri"/>
          <w:color w:val="000000"/>
          <w:kern w:val="1"/>
          <w:sz w:val="22"/>
          <w:szCs w:val="22"/>
          <w:lang w:eastAsia="ar-SA"/>
        </w:rPr>
        <w:t xml:space="preserve">(4) </w:t>
      </w:r>
      <w:r w:rsidR="00E95865" w:rsidRPr="00CF2A0E">
        <w:rPr>
          <w:kern w:val="1"/>
          <w:sz w:val="22"/>
          <w:szCs w:val="22"/>
          <w:lang w:eastAsia="hr-HR"/>
        </w:rPr>
        <w:t>Neizvršavanje bilo kojeg prava danog ugovornoj strani na temelju Ugovora i/ili Općih uvjeta neće se smatrati odricanjem takve ugovorne strane od tog prava. Bilo kakvo odricanje od prava danog ugovornoj strani na temelju ovog Ugovora i/ili ovih Općih uvjeta mora biti dano izričito i u pisanom obliku.</w:t>
      </w:r>
    </w:p>
    <w:p w14:paraId="3BF8507A" w14:textId="001B10B7" w:rsidR="00E95865" w:rsidRPr="00CF2A0E" w:rsidRDefault="00C43D6F" w:rsidP="00C43D6F">
      <w:pPr>
        <w:suppressAutoHyphens w:val="0"/>
        <w:autoSpaceDE w:val="0"/>
        <w:autoSpaceDN w:val="0"/>
        <w:adjustRightInd w:val="0"/>
        <w:ind w:firstLine="708"/>
        <w:jc w:val="both"/>
        <w:rPr>
          <w:kern w:val="1"/>
          <w:sz w:val="22"/>
          <w:szCs w:val="22"/>
          <w:lang w:eastAsia="hr-HR"/>
        </w:rPr>
      </w:pPr>
      <w:r w:rsidRPr="00CF2A0E">
        <w:rPr>
          <w:rFonts w:eastAsia="Calibri"/>
          <w:color w:val="000000"/>
          <w:kern w:val="1"/>
          <w:sz w:val="22"/>
          <w:szCs w:val="22"/>
          <w:lang w:eastAsia="ar-SA"/>
        </w:rPr>
        <w:t xml:space="preserve">(5) </w:t>
      </w:r>
      <w:r w:rsidR="00E95865" w:rsidRPr="00CF2A0E">
        <w:rPr>
          <w:kern w:val="1"/>
          <w:sz w:val="22"/>
          <w:szCs w:val="22"/>
          <w:lang w:eastAsia="hr-HR"/>
        </w:rPr>
        <w:t>Raskid ili prestanak Ugovora ne utječe na njegove odredbe za koje je izričito ili implicirano određeno da stupaju na snagu ili se nastavljaju primjenjivati i nakon raskida ili prestanka Ugovora.</w:t>
      </w:r>
    </w:p>
    <w:p w14:paraId="2CA629E1" w14:textId="295CEEF9" w:rsidR="00E95865" w:rsidRPr="00CF2A0E" w:rsidRDefault="00C43D6F" w:rsidP="00C43D6F">
      <w:pPr>
        <w:suppressAutoHyphens w:val="0"/>
        <w:ind w:firstLine="708"/>
        <w:jc w:val="both"/>
        <w:textAlignment w:val="baseline"/>
        <w:rPr>
          <w:kern w:val="1"/>
          <w:sz w:val="22"/>
          <w:szCs w:val="22"/>
          <w:lang w:eastAsia="hr-HR"/>
        </w:rPr>
      </w:pPr>
      <w:r w:rsidRPr="00CF2A0E">
        <w:rPr>
          <w:rFonts w:eastAsia="Calibri"/>
          <w:color w:val="000000"/>
          <w:kern w:val="1"/>
          <w:sz w:val="22"/>
          <w:szCs w:val="22"/>
          <w:lang w:eastAsia="ar-SA"/>
        </w:rPr>
        <w:t xml:space="preserve">(6) </w:t>
      </w:r>
      <w:r w:rsidR="00E95865" w:rsidRPr="00CF2A0E">
        <w:rPr>
          <w:kern w:val="1"/>
          <w:sz w:val="22"/>
          <w:szCs w:val="22"/>
          <w:lang w:eastAsia="hr-HR"/>
        </w:rPr>
        <w:t xml:space="preserve">Ugovorne strane suglasno utvrđuju da će sve eventualne sporove koji proizlaze iz ili su u svezi Ugovora pokušati riješiti mirnim putem, a ukoliko u tome ne uspiju, obratit će se Trgovačkom sudu u Osijeku, Stalna služba Slavonski Brod. </w:t>
      </w:r>
    </w:p>
    <w:p w14:paraId="34B6AFCE" w14:textId="6D48A15F" w:rsidR="00E95865" w:rsidRPr="00CF2A0E" w:rsidRDefault="00C43D6F" w:rsidP="00C43D6F">
      <w:pPr>
        <w:suppressAutoHyphens w:val="0"/>
        <w:ind w:firstLine="708"/>
        <w:jc w:val="both"/>
        <w:textAlignment w:val="baseline"/>
        <w:rPr>
          <w:kern w:val="1"/>
          <w:sz w:val="22"/>
          <w:szCs w:val="22"/>
          <w:lang w:eastAsia="hr-HR"/>
        </w:rPr>
      </w:pPr>
      <w:r w:rsidRPr="00CF2A0E">
        <w:rPr>
          <w:rFonts w:eastAsia="Calibri"/>
          <w:color w:val="000000"/>
          <w:kern w:val="1"/>
          <w:sz w:val="22"/>
          <w:szCs w:val="22"/>
          <w:lang w:eastAsia="ar-SA"/>
        </w:rPr>
        <w:t xml:space="preserve">(7) </w:t>
      </w:r>
      <w:r w:rsidR="00E95865" w:rsidRPr="00CF2A0E">
        <w:rPr>
          <w:kern w:val="1"/>
          <w:sz w:val="22"/>
          <w:szCs w:val="22"/>
          <w:lang w:eastAsia="hr-HR"/>
        </w:rPr>
        <w:t xml:space="preserve">Na Ugovor i Opće uvjete primjenjuju se odredbe pozitivnih propisa Republike Hrvatske te će se u skladu s time isti dokumenti tumačiti.  </w:t>
      </w:r>
    </w:p>
    <w:p w14:paraId="42CA4F4E" w14:textId="1663B5C8" w:rsidR="00E95865" w:rsidRPr="00CF2A0E" w:rsidRDefault="00C43D6F" w:rsidP="00C43D6F">
      <w:pPr>
        <w:suppressAutoHyphens w:val="0"/>
        <w:ind w:firstLine="708"/>
        <w:jc w:val="both"/>
        <w:textAlignment w:val="baseline"/>
        <w:rPr>
          <w:kern w:val="1"/>
          <w:sz w:val="22"/>
          <w:szCs w:val="22"/>
          <w:lang w:eastAsia="hr-HR"/>
        </w:rPr>
      </w:pPr>
      <w:r w:rsidRPr="00CF2A0E">
        <w:rPr>
          <w:rFonts w:eastAsia="Calibri"/>
          <w:color w:val="000000"/>
          <w:kern w:val="1"/>
          <w:sz w:val="22"/>
          <w:szCs w:val="22"/>
          <w:lang w:eastAsia="ar-SA"/>
        </w:rPr>
        <w:t xml:space="preserve">(8) </w:t>
      </w:r>
      <w:r w:rsidR="00E95865" w:rsidRPr="00CF2A0E">
        <w:rPr>
          <w:kern w:val="1"/>
          <w:sz w:val="22"/>
          <w:szCs w:val="22"/>
          <w:lang w:eastAsia="hr-HR"/>
        </w:rPr>
        <w:t xml:space="preserve">Opći uvjeti mijenjaju se na način koji je određen za njihovo donošenje. </w:t>
      </w:r>
    </w:p>
    <w:p w14:paraId="3E9DE9B7" w14:textId="77777777" w:rsidR="00C43D6F" w:rsidRPr="00CF2A0E" w:rsidRDefault="00C43D6F" w:rsidP="00D22233">
      <w:pPr>
        <w:suppressAutoHyphens w:val="0"/>
        <w:jc w:val="both"/>
        <w:textAlignment w:val="baseline"/>
        <w:rPr>
          <w:kern w:val="1"/>
          <w:sz w:val="22"/>
          <w:szCs w:val="22"/>
          <w:lang w:eastAsia="hr-HR"/>
        </w:rPr>
      </w:pPr>
    </w:p>
    <w:p w14:paraId="665146C4" w14:textId="14BC8FF0" w:rsidR="00E95865" w:rsidRPr="00D22233" w:rsidRDefault="00E95865" w:rsidP="00C43D6F">
      <w:pPr>
        <w:jc w:val="both"/>
        <w:rPr>
          <w:rFonts w:eastAsia="Calibri"/>
          <w:color w:val="000000"/>
          <w:kern w:val="1"/>
          <w:sz w:val="22"/>
          <w:szCs w:val="22"/>
          <w:lang w:eastAsia="ar-SA"/>
        </w:rPr>
      </w:pPr>
      <w:r w:rsidRPr="00D22233">
        <w:rPr>
          <w:rFonts w:eastAsia="Calibri"/>
          <w:color w:val="000000"/>
          <w:kern w:val="1"/>
          <w:sz w:val="22"/>
          <w:szCs w:val="22"/>
          <w:lang w:eastAsia="ar-SA"/>
        </w:rPr>
        <w:t>III.</w:t>
      </w:r>
      <w:r w:rsidR="00C43D6F" w:rsidRPr="00D22233">
        <w:rPr>
          <w:rFonts w:eastAsia="Calibri"/>
          <w:color w:val="000000"/>
          <w:kern w:val="1"/>
          <w:sz w:val="22"/>
          <w:szCs w:val="22"/>
          <w:lang w:eastAsia="ar-SA"/>
        </w:rPr>
        <w:tab/>
      </w:r>
      <w:r w:rsidRPr="00D22233">
        <w:rPr>
          <w:rFonts w:eastAsia="Calibri"/>
          <w:color w:val="000000"/>
          <w:kern w:val="1"/>
          <w:sz w:val="22"/>
          <w:szCs w:val="22"/>
          <w:lang w:eastAsia="ar-SA"/>
        </w:rPr>
        <w:t>OSTALE ODREDBE O NAČINU PRUŽANJA JAVNE USLUGE</w:t>
      </w:r>
    </w:p>
    <w:p w14:paraId="5714A877" w14:textId="77777777" w:rsidR="00E95865" w:rsidRPr="00D22233" w:rsidRDefault="00E95865" w:rsidP="00D22233">
      <w:pPr>
        <w:suppressAutoHyphens w:val="0"/>
        <w:jc w:val="both"/>
        <w:textAlignment w:val="baseline"/>
        <w:rPr>
          <w:kern w:val="1"/>
          <w:sz w:val="22"/>
          <w:szCs w:val="22"/>
          <w:lang w:eastAsia="hr-HR"/>
        </w:rPr>
      </w:pPr>
    </w:p>
    <w:p w14:paraId="7BCDAF6E" w14:textId="3C48C43D" w:rsidR="00E95865" w:rsidRPr="00D22233" w:rsidRDefault="00E95865" w:rsidP="00B41A74">
      <w:pPr>
        <w:numPr>
          <w:ilvl w:val="0"/>
          <w:numId w:val="50"/>
        </w:numPr>
        <w:suppressAutoHyphens w:val="0"/>
        <w:ind w:left="720" w:hanging="361"/>
        <w:jc w:val="both"/>
        <w:textAlignment w:val="baseline"/>
        <w:rPr>
          <w:kern w:val="1"/>
          <w:sz w:val="22"/>
          <w:szCs w:val="22"/>
          <w:lang w:eastAsia="hr-HR"/>
        </w:rPr>
      </w:pPr>
      <w:r w:rsidRPr="00D22233">
        <w:rPr>
          <w:kern w:val="1"/>
          <w:sz w:val="22"/>
          <w:szCs w:val="22"/>
          <w:lang w:eastAsia="hr-HR"/>
        </w:rPr>
        <w:t>KRITERIJ ZA ODREĐIVANJE KORISNIKA USLUGE U ČIJE IME JEDINICA LOKALNE SAMOUPRAVE PREUZIMA OBVEZU SUFINANCIRANJA CIJENE JAVNE USLUGE</w:t>
      </w:r>
    </w:p>
    <w:p w14:paraId="1CD00AAC" w14:textId="77777777" w:rsidR="00E95865" w:rsidRPr="00D22233" w:rsidRDefault="00E95865" w:rsidP="00063A11">
      <w:pPr>
        <w:suppressAutoHyphens w:val="0"/>
        <w:jc w:val="both"/>
        <w:textAlignment w:val="baseline"/>
        <w:rPr>
          <w:kern w:val="1"/>
          <w:sz w:val="22"/>
          <w:szCs w:val="22"/>
          <w:lang w:eastAsia="hr-HR"/>
        </w:rPr>
      </w:pPr>
    </w:p>
    <w:p w14:paraId="743617C3" w14:textId="77777777" w:rsidR="00E95865" w:rsidRPr="00CF2A0E" w:rsidRDefault="00E95865" w:rsidP="00063A11">
      <w:pPr>
        <w:suppressAutoHyphens w:val="0"/>
        <w:jc w:val="center"/>
        <w:textAlignment w:val="baseline"/>
        <w:rPr>
          <w:color w:val="231F20"/>
          <w:sz w:val="22"/>
          <w:szCs w:val="22"/>
          <w:lang w:eastAsia="hr-HR"/>
        </w:rPr>
      </w:pPr>
      <w:r w:rsidRPr="00CF2A0E">
        <w:rPr>
          <w:color w:val="231F20"/>
          <w:sz w:val="22"/>
          <w:szCs w:val="22"/>
          <w:lang w:eastAsia="hr-HR"/>
        </w:rPr>
        <w:t>Članak 26.</w:t>
      </w:r>
    </w:p>
    <w:p w14:paraId="5A3A8548" w14:textId="77777777" w:rsidR="00E95865" w:rsidRPr="00CF2A0E" w:rsidRDefault="00E95865" w:rsidP="00D22233">
      <w:pPr>
        <w:suppressAutoHyphens w:val="0"/>
        <w:textAlignment w:val="baseline"/>
        <w:rPr>
          <w:color w:val="231F20"/>
          <w:sz w:val="22"/>
          <w:szCs w:val="22"/>
          <w:lang w:eastAsia="hr-HR"/>
        </w:rPr>
      </w:pPr>
    </w:p>
    <w:p w14:paraId="3C2A2BCB" w14:textId="3CB0824E" w:rsidR="00E95865" w:rsidRPr="005D1393" w:rsidRDefault="00C43D6F" w:rsidP="00C43D6F">
      <w:pPr>
        <w:suppressAutoHyphens w:val="0"/>
        <w:ind w:firstLine="708"/>
        <w:jc w:val="both"/>
        <w:textAlignment w:val="baseline"/>
        <w:rPr>
          <w:color w:val="231F20"/>
          <w:sz w:val="22"/>
          <w:szCs w:val="22"/>
          <w:lang w:eastAsia="hr-HR"/>
        </w:rPr>
      </w:pPr>
      <w:r w:rsidRPr="005D1393">
        <w:rPr>
          <w:rFonts w:eastAsia="Calibri"/>
          <w:color w:val="000000"/>
          <w:kern w:val="1"/>
          <w:sz w:val="22"/>
          <w:szCs w:val="22"/>
          <w:lang w:eastAsia="ar-SA"/>
        </w:rPr>
        <w:t xml:space="preserve">(1) </w:t>
      </w:r>
      <w:r w:rsidR="00E95865" w:rsidRPr="005D1393">
        <w:rPr>
          <w:color w:val="231F20"/>
          <w:sz w:val="22"/>
          <w:szCs w:val="22"/>
          <w:lang w:eastAsia="hr-HR"/>
        </w:rPr>
        <w:t>Grad Požega preuzima obvezu plaćanja cijene za javnu uslugu za korisnike usluge koji ostvaruju pravo za troškove stanovanja temeljem odluke Grada Požege</w:t>
      </w:r>
    </w:p>
    <w:p w14:paraId="38DED3A7" w14:textId="05CCF6D0" w:rsidR="00E95865" w:rsidRPr="005D1393" w:rsidRDefault="00C43D6F" w:rsidP="00C43D6F">
      <w:pPr>
        <w:suppressAutoHyphens w:val="0"/>
        <w:ind w:firstLine="708"/>
        <w:jc w:val="both"/>
        <w:textAlignment w:val="baseline"/>
        <w:rPr>
          <w:color w:val="231F20"/>
          <w:sz w:val="22"/>
          <w:szCs w:val="22"/>
          <w:lang w:eastAsia="hr-HR"/>
        </w:rPr>
      </w:pPr>
      <w:r w:rsidRPr="005D1393">
        <w:rPr>
          <w:rFonts w:eastAsia="Calibri"/>
          <w:color w:val="000000"/>
          <w:kern w:val="1"/>
          <w:sz w:val="22"/>
          <w:szCs w:val="22"/>
          <w:lang w:eastAsia="ar-SA"/>
        </w:rPr>
        <w:t xml:space="preserve">(2) </w:t>
      </w:r>
      <w:r w:rsidR="00E95865" w:rsidRPr="005D1393">
        <w:rPr>
          <w:color w:val="231F20"/>
          <w:sz w:val="22"/>
          <w:szCs w:val="22"/>
          <w:lang w:eastAsia="hr-HR"/>
        </w:rPr>
        <w:t xml:space="preserve">Nadležni upravni odjel Grada Požege dostavljat će davatelju usluge mjesečni popis korisnika usluge za koje je preuzeo obvezu plaćanja do </w:t>
      </w:r>
      <w:r w:rsidR="00CF2A0E" w:rsidRPr="005D1393">
        <w:rPr>
          <w:color w:val="231F20"/>
          <w:sz w:val="22"/>
          <w:szCs w:val="22"/>
          <w:lang w:eastAsia="hr-HR"/>
        </w:rPr>
        <w:t xml:space="preserve">desetog </w:t>
      </w:r>
      <w:r w:rsidR="00E95865" w:rsidRPr="005D1393">
        <w:rPr>
          <w:color w:val="231F20"/>
          <w:sz w:val="22"/>
          <w:szCs w:val="22"/>
          <w:lang w:eastAsia="hr-HR"/>
        </w:rPr>
        <w:t xml:space="preserve">u mjesecu za prethodni mjesec. </w:t>
      </w:r>
    </w:p>
    <w:p w14:paraId="2B59495C" w14:textId="23252BE2" w:rsidR="00E95865" w:rsidRPr="00CF2A0E" w:rsidRDefault="00C43D6F" w:rsidP="00C43D6F">
      <w:pPr>
        <w:suppressAutoHyphens w:val="0"/>
        <w:ind w:firstLine="708"/>
        <w:jc w:val="both"/>
        <w:textAlignment w:val="baseline"/>
        <w:rPr>
          <w:color w:val="231F20"/>
          <w:sz w:val="22"/>
          <w:szCs w:val="22"/>
          <w:lang w:eastAsia="hr-HR"/>
        </w:rPr>
      </w:pPr>
      <w:r w:rsidRPr="005D1393">
        <w:rPr>
          <w:rFonts w:eastAsia="Calibri"/>
          <w:color w:val="000000"/>
          <w:kern w:val="1"/>
          <w:sz w:val="22"/>
          <w:szCs w:val="22"/>
          <w:lang w:eastAsia="ar-SA"/>
        </w:rPr>
        <w:t xml:space="preserve">(3) </w:t>
      </w:r>
      <w:r w:rsidR="00E95865" w:rsidRPr="005D1393">
        <w:rPr>
          <w:color w:val="231F20"/>
          <w:sz w:val="22"/>
          <w:szCs w:val="22"/>
          <w:lang w:eastAsia="hr-HR"/>
        </w:rPr>
        <w:t>Na temelju dostavljenog popisa iz stavka 2. ovog</w:t>
      </w:r>
      <w:r w:rsidR="00CF2A0E" w:rsidRPr="005D1393">
        <w:rPr>
          <w:color w:val="231F20"/>
          <w:sz w:val="22"/>
          <w:szCs w:val="22"/>
          <w:lang w:eastAsia="hr-HR"/>
        </w:rPr>
        <w:t>a</w:t>
      </w:r>
      <w:r w:rsidR="00E95865" w:rsidRPr="005D1393">
        <w:rPr>
          <w:color w:val="231F20"/>
          <w:sz w:val="22"/>
          <w:szCs w:val="22"/>
          <w:lang w:eastAsia="hr-HR"/>
        </w:rPr>
        <w:t xml:space="preserve"> članka davatelj usluge ispostavit će Gradu Požegi objedinjeni račun za izvršenu uslugu. Sastavni dio računa je pojedinačni popis dostavljen od strane nadležnog upravnog odjela Grada Požege.</w:t>
      </w:r>
    </w:p>
    <w:p w14:paraId="500725C4" w14:textId="77777777" w:rsidR="00E95865" w:rsidRPr="00D22233" w:rsidRDefault="00E95865" w:rsidP="00063A11">
      <w:pPr>
        <w:suppressAutoHyphens w:val="0"/>
        <w:jc w:val="both"/>
        <w:textAlignment w:val="baseline"/>
        <w:rPr>
          <w:color w:val="231F20"/>
          <w:sz w:val="22"/>
          <w:szCs w:val="22"/>
          <w:lang w:eastAsia="hr-HR"/>
        </w:rPr>
      </w:pPr>
    </w:p>
    <w:p w14:paraId="3D40AB04" w14:textId="77777777" w:rsidR="00E95865" w:rsidRPr="00D22233" w:rsidRDefault="00E95865" w:rsidP="00D22233">
      <w:pPr>
        <w:numPr>
          <w:ilvl w:val="0"/>
          <w:numId w:val="50"/>
        </w:numPr>
        <w:suppressAutoHyphens w:val="0"/>
        <w:ind w:left="851"/>
        <w:jc w:val="both"/>
        <w:textAlignment w:val="baseline"/>
        <w:rPr>
          <w:color w:val="231F20"/>
          <w:sz w:val="22"/>
          <w:szCs w:val="22"/>
          <w:lang w:eastAsia="hr-HR"/>
        </w:rPr>
      </w:pPr>
      <w:r w:rsidRPr="00D22233">
        <w:rPr>
          <w:color w:val="231F20"/>
          <w:sz w:val="22"/>
          <w:szCs w:val="22"/>
          <w:lang w:eastAsia="hr-HR"/>
        </w:rPr>
        <w:t>ODREDBE ZA KORIŠTENJE JAVNE POVRŠINE ZA PRIKUPLJANJE OTPADA I MJESTIMA PRIMOPREDAJE OTPADA AKO SU RAZLIČITA OD OBRAČUNSKOG MJESTA</w:t>
      </w:r>
    </w:p>
    <w:p w14:paraId="74ED97FC" w14:textId="77777777" w:rsidR="00E95865" w:rsidRPr="00D22233" w:rsidRDefault="00E95865" w:rsidP="00063A11">
      <w:pPr>
        <w:suppressAutoHyphens w:val="0"/>
        <w:jc w:val="both"/>
        <w:textAlignment w:val="baseline"/>
        <w:rPr>
          <w:color w:val="231F20"/>
          <w:sz w:val="22"/>
          <w:szCs w:val="22"/>
          <w:lang w:eastAsia="hr-HR"/>
        </w:rPr>
      </w:pPr>
    </w:p>
    <w:p w14:paraId="59EC8F17" w14:textId="77777777" w:rsidR="00E95865" w:rsidRPr="00CF2A0E" w:rsidRDefault="00E95865" w:rsidP="00063A11">
      <w:pPr>
        <w:suppressAutoHyphens w:val="0"/>
        <w:jc w:val="center"/>
        <w:textAlignment w:val="baseline"/>
        <w:rPr>
          <w:color w:val="231F20"/>
          <w:sz w:val="22"/>
          <w:szCs w:val="22"/>
          <w:lang w:eastAsia="hr-HR"/>
        </w:rPr>
      </w:pPr>
      <w:r w:rsidRPr="00CF2A0E">
        <w:rPr>
          <w:color w:val="231F20"/>
          <w:sz w:val="22"/>
          <w:szCs w:val="22"/>
          <w:lang w:eastAsia="hr-HR"/>
        </w:rPr>
        <w:t>Članak 27.</w:t>
      </w:r>
    </w:p>
    <w:p w14:paraId="633A3899" w14:textId="77777777" w:rsidR="00E95865" w:rsidRPr="00CF2A0E" w:rsidRDefault="00E95865" w:rsidP="00063A11">
      <w:pPr>
        <w:suppressAutoHyphens w:val="0"/>
        <w:textAlignment w:val="baseline"/>
        <w:rPr>
          <w:color w:val="231F20"/>
          <w:sz w:val="22"/>
          <w:szCs w:val="22"/>
          <w:lang w:eastAsia="hr-HR"/>
        </w:rPr>
      </w:pPr>
    </w:p>
    <w:p w14:paraId="4B9A3E37" w14:textId="7D95F0FD" w:rsidR="00E95865" w:rsidRPr="00CF2A0E" w:rsidRDefault="00C43D6F" w:rsidP="00C43D6F">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w:t>
      </w:r>
      <w:r w:rsidR="00474209" w:rsidRPr="00CF2A0E">
        <w:rPr>
          <w:rFonts w:eastAsia="Calibri"/>
          <w:color w:val="000000"/>
          <w:kern w:val="1"/>
          <w:sz w:val="22"/>
          <w:szCs w:val="22"/>
          <w:lang w:eastAsia="ar-SA"/>
        </w:rPr>
        <w:t>1</w:t>
      </w:r>
      <w:r w:rsidRPr="00CF2A0E">
        <w:rPr>
          <w:rFonts w:eastAsia="Calibri"/>
          <w:color w:val="000000"/>
          <w:kern w:val="1"/>
          <w:sz w:val="22"/>
          <w:szCs w:val="22"/>
          <w:lang w:eastAsia="ar-SA"/>
        </w:rPr>
        <w:t>)</w:t>
      </w:r>
      <w:r w:rsidR="00474209" w:rsidRPr="00CF2A0E">
        <w:rPr>
          <w:rFonts w:eastAsia="Calibri"/>
          <w:color w:val="000000"/>
          <w:kern w:val="1"/>
          <w:sz w:val="22"/>
          <w:szCs w:val="22"/>
          <w:lang w:eastAsia="ar-SA"/>
        </w:rPr>
        <w:t xml:space="preserve"> </w:t>
      </w:r>
      <w:r w:rsidR="00E95865" w:rsidRPr="00CF2A0E">
        <w:rPr>
          <w:color w:val="231F20"/>
          <w:sz w:val="22"/>
          <w:szCs w:val="22"/>
          <w:lang w:eastAsia="hr-HR"/>
        </w:rPr>
        <w:t xml:space="preserve">Javna površina može se koristiti </w:t>
      </w:r>
      <w:r w:rsidR="00E95865" w:rsidRPr="00CF2A0E">
        <w:rPr>
          <w:color w:val="000000"/>
          <w:kern w:val="1"/>
          <w:sz w:val="22"/>
          <w:szCs w:val="22"/>
          <w:lang w:eastAsia="ar-SA"/>
        </w:rPr>
        <w:t>kad ne postoji mogućnost smještaja spremnika za komunalni otpad na obračunskom mjestu kod korisnika usluge (uži gradski centar, kolektivno stanovanje i sl.).</w:t>
      </w:r>
    </w:p>
    <w:p w14:paraId="13A9F5BC" w14:textId="7C4B1158" w:rsidR="00E95865" w:rsidRPr="00CF2A0E" w:rsidRDefault="00C43D6F" w:rsidP="00C43D6F">
      <w:pPr>
        <w:suppressAutoHyphens w:val="0"/>
        <w:ind w:firstLine="708"/>
        <w:jc w:val="both"/>
        <w:textAlignment w:val="baseline"/>
        <w:rPr>
          <w:color w:val="231F20"/>
          <w:sz w:val="22"/>
          <w:szCs w:val="22"/>
          <w:lang w:eastAsia="hr-HR"/>
        </w:rPr>
      </w:pPr>
      <w:r w:rsidRPr="00CF2A0E">
        <w:rPr>
          <w:rFonts w:eastAsia="Calibri"/>
          <w:color w:val="000000"/>
          <w:kern w:val="1"/>
          <w:sz w:val="22"/>
          <w:szCs w:val="22"/>
          <w:lang w:eastAsia="ar-SA"/>
        </w:rPr>
        <w:t>(</w:t>
      </w:r>
      <w:r w:rsidR="00474209" w:rsidRPr="00CF2A0E">
        <w:rPr>
          <w:rFonts w:eastAsia="Calibri"/>
          <w:color w:val="000000"/>
          <w:kern w:val="1"/>
          <w:sz w:val="22"/>
          <w:szCs w:val="22"/>
          <w:lang w:eastAsia="ar-SA"/>
        </w:rPr>
        <w:t>2</w:t>
      </w:r>
      <w:r w:rsidRPr="00CF2A0E">
        <w:rPr>
          <w:rFonts w:eastAsia="Calibri"/>
          <w:color w:val="000000"/>
          <w:kern w:val="1"/>
          <w:sz w:val="22"/>
          <w:szCs w:val="22"/>
          <w:lang w:eastAsia="ar-SA"/>
        </w:rPr>
        <w:t>)</w:t>
      </w:r>
      <w:r w:rsidR="00474209" w:rsidRPr="00CF2A0E">
        <w:rPr>
          <w:rFonts w:eastAsia="Calibri"/>
          <w:color w:val="000000"/>
          <w:kern w:val="1"/>
          <w:sz w:val="22"/>
          <w:szCs w:val="22"/>
          <w:lang w:eastAsia="ar-SA"/>
        </w:rPr>
        <w:t xml:space="preserve"> </w:t>
      </w:r>
      <w:r w:rsidR="00E95865" w:rsidRPr="00CF2A0E">
        <w:rPr>
          <w:color w:val="000000"/>
          <w:kern w:val="1"/>
          <w:sz w:val="22"/>
          <w:szCs w:val="22"/>
          <w:lang w:eastAsia="ar-SA"/>
        </w:rPr>
        <w:t xml:space="preserve">Spremnici se mogu nalaziti na javnoj površini na najmanjoj udaljenosti od glavnog ulaza nekretnine obračunskog mjesta korisnika dostupnoj vozilu davatelja usluge te njihov smještaj mora udovoljavati uvjetima kojima se osigurava pristup korisnika usluge takvim spremnicima. </w:t>
      </w:r>
    </w:p>
    <w:p w14:paraId="0DB3C6B0" w14:textId="66E54B7C" w:rsidR="00E95865" w:rsidRPr="00CF2A0E" w:rsidRDefault="00C43D6F" w:rsidP="00C43D6F">
      <w:pPr>
        <w:suppressAutoHyphens w:val="0"/>
        <w:ind w:firstLine="708"/>
        <w:jc w:val="both"/>
        <w:rPr>
          <w:color w:val="000000"/>
          <w:kern w:val="1"/>
          <w:sz w:val="22"/>
          <w:szCs w:val="22"/>
          <w:lang w:eastAsia="ar-SA"/>
        </w:rPr>
      </w:pPr>
      <w:r w:rsidRPr="00CF2A0E">
        <w:rPr>
          <w:rFonts w:eastAsia="Calibri"/>
          <w:color w:val="000000"/>
          <w:kern w:val="1"/>
          <w:sz w:val="22"/>
          <w:szCs w:val="22"/>
          <w:lang w:eastAsia="ar-SA"/>
        </w:rPr>
        <w:t>(</w:t>
      </w:r>
      <w:r w:rsidR="00474209" w:rsidRPr="00CF2A0E">
        <w:rPr>
          <w:rFonts w:eastAsia="Calibri"/>
          <w:color w:val="000000"/>
          <w:kern w:val="1"/>
          <w:sz w:val="22"/>
          <w:szCs w:val="22"/>
          <w:lang w:eastAsia="ar-SA"/>
        </w:rPr>
        <w:t>3</w:t>
      </w:r>
      <w:r w:rsidRPr="00CF2A0E">
        <w:rPr>
          <w:rFonts w:eastAsia="Calibri"/>
          <w:color w:val="000000"/>
          <w:kern w:val="1"/>
          <w:sz w:val="22"/>
          <w:szCs w:val="22"/>
          <w:lang w:eastAsia="ar-SA"/>
        </w:rPr>
        <w:t>)</w:t>
      </w:r>
      <w:r w:rsidR="00474209" w:rsidRPr="00CF2A0E">
        <w:rPr>
          <w:rFonts w:eastAsia="Calibri"/>
          <w:color w:val="000000"/>
          <w:kern w:val="1"/>
          <w:sz w:val="22"/>
          <w:szCs w:val="22"/>
          <w:lang w:eastAsia="ar-SA"/>
        </w:rPr>
        <w:t xml:space="preserve"> </w:t>
      </w:r>
      <w:r w:rsidR="00E95865" w:rsidRPr="00CF2A0E">
        <w:rPr>
          <w:color w:val="000000"/>
          <w:kern w:val="1"/>
          <w:sz w:val="22"/>
          <w:szCs w:val="22"/>
          <w:lang w:eastAsia="ar-SA"/>
        </w:rPr>
        <w:t xml:space="preserve">Smještaj spremnika za komunalni otpad na javnoj površini ne smije stvarati neugodu drugim korisnicima usluge. </w:t>
      </w:r>
    </w:p>
    <w:p w14:paraId="44DA1904" w14:textId="058DD142" w:rsidR="00E95865" w:rsidRPr="005D1393" w:rsidRDefault="00C43D6F" w:rsidP="00C43D6F">
      <w:pPr>
        <w:suppressAutoHyphens w:val="0"/>
        <w:ind w:firstLine="708"/>
        <w:jc w:val="both"/>
        <w:rPr>
          <w:color w:val="000000"/>
          <w:kern w:val="1"/>
          <w:sz w:val="22"/>
          <w:szCs w:val="22"/>
          <w:lang w:eastAsia="ar-SA"/>
        </w:rPr>
      </w:pPr>
      <w:r w:rsidRPr="005D1393">
        <w:rPr>
          <w:rFonts w:eastAsia="Calibri"/>
          <w:color w:val="000000"/>
          <w:kern w:val="1"/>
          <w:sz w:val="22"/>
          <w:szCs w:val="22"/>
          <w:lang w:eastAsia="ar-SA"/>
        </w:rPr>
        <w:t>(</w:t>
      </w:r>
      <w:r w:rsidR="00474209" w:rsidRPr="005D1393">
        <w:rPr>
          <w:rFonts w:eastAsia="Calibri"/>
          <w:color w:val="000000"/>
          <w:kern w:val="1"/>
          <w:sz w:val="22"/>
          <w:szCs w:val="22"/>
          <w:lang w:eastAsia="ar-SA"/>
        </w:rPr>
        <w:t>4</w:t>
      </w:r>
      <w:r w:rsidRPr="005D1393">
        <w:rPr>
          <w:rFonts w:eastAsia="Calibri"/>
          <w:color w:val="000000"/>
          <w:kern w:val="1"/>
          <w:sz w:val="22"/>
          <w:szCs w:val="22"/>
          <w:lang w:eastAsia="ar-SA"/>
        </w:rPr>
        <w:t>)</w:t>
      </w:r>
      <w:r w:rsidR="00474209" w:rsidRPr="005D1393">
        <w:rPr>
          <w:rFonts w:eastAsia="Calibri"/>
          <w:color w:val="000000"/>
          <w:kern w:val="1"/>
          <w:sz w:val="22"/>
          <w:szCs w:val="22"/>
          <w:lang w:eastAsia="ar-SA"/>
        </w:rPr>
        <w:t xml:space="preserve"> </w:t>
      </w:r>
      <w:r w:rsidR="00E95865" w:rsidRPr="005D1393">
        <w:rPr>
          <w:color w:val="000000"/>
          <w:kern w:val="1"/>
          <w:sz w:val="22"/>
          <w:szCs w:val="22"/>
          <w:lang w:eastAsia="ar-SA"/>
        </w:rPr>
        <w:t>Odobrenje za smještaj spremnika za komunalni otpad na javnoj površini korisniku usluge daje nadležni upravni odjel Grada Požege uz konzultiranje stručnih službi davatelja usluge.</w:t>
      </w:r>
    </w:p>
    <w:p w14:paraId="070A1D79" w14:textId="34D02311" w:rsidR="00D22233" w:rsidRDefault="00C43D6F" w:rsidP="00C43D6F">
      <w:pPr>
        <w:suppressAutoHyphens w:val="0"/>
        <w:ind w:firstLine="708"/>
        <w:jc w:val="both"/>
        <w:rPr>
          <w:color w:val="000000"/>
          <w:kern w:val="1"/>
          <w:sz w:val="22"/>
          <w:szCs w:val="22"/>
          <w:lang w:eastAsia="ar-SA"/>
        </w:rPr>
      </w:pPr>
      <w:r w:rsidRPr="005D1393">
        <w:rPr>
          <w:rFonts w:eastAsia="Calibri"/>
          <w:color w:val="000000"/>
          <w:kern w:val="1"/>
          <w:sz w:val="22"/>
          <w:szCs w:val="22"/>
          <w:lang w:eastAsia="ar-SA"/>
        </w:rPr>
        <w:t>(</w:t>
      </w:r>
      <w:r w:rsidR="00474209" w:rsidRPr="005D1393">
        <w:rPr>
          <w:rFonts w:eastAsia="Calibri"/>
          <w:color w:val="000000"/>
          <w:kern w:val="1"/>
          <w:sz w:val="22"/>
          <w:szCs w:val="22"/>
          <w:lang w:eastAsia="ar-SA"/>
        </w:rPr>
        <w:t>5</w:t>
      </w:r>
      <w:r w:rsidRPr="005D1393">
        <w:rPr>
          <w:rFonts w:eastAsia="Calibri"/>
          <w:color w:val="000000"/>
          <w:kern w:val="1"/>
          <w:sz w:val="22"/>
          <w:szCs w:val="22"/>
          <w:lang w:eastAsia="ar-SA"/>
        </w:rPr>
        <w:t>)</w:t>
      </w:r>
      <w:r w:rsidR="00474209" w:rsidRPr="005D1393">
        <w:rPr>
          <w:rFonts w:eastAsia="Calibri"/>
          <w:color w:val="000000"/>
          <w:kern w:val="1"/>
          <w:sz w:val="22"/>
          <w:szCs w:val="22"/>
          <w:lang w:eastAsia="ar-SA"/>
        </w:rPr>
        <w:t xml:space="preserve"> </w:t>
      </w:r>
      <w:r w:rsidR="00E95865" w:rsidRPr="005D1393">
        <w:rPr>
          <w:color w:val="000000"/>
          <w:kern w:val="1"/>
          <w:sz w:val="22"/>
          <w:szCs w:val="22"/>
          <w:lang w:eastAsia="ar-SA"/>
        </w:rPr>
        <w:t>Prostor za spremnike na javnoj površini koji koristi višestambena zgrada mora biti ograđen i dostupan samo korisnicima usluge koji su suvlasnici višestambene zgrade.</w:t>
      </w:r>
    </w:p>
    <w:p w14:paraId="2FDE22AC" w14:textId="77777777" w:rsidR="00D22233" w:rsidRDefault="00D22233">
      <w:pPr>
        <w:suppressAutoHyphens w:val="0"/>
        <w:spacing w:after="160" w:line="259" w:lineRule="auto"/>
        <w:rPr>
          <w:color w:val="000000"/>
          <w:kern w:val="1"/>
          <w:sz w:val="22"/>
          <w:szCs w:val="22"/>
          <w:lang w:eastAsia="ar-SA"/>
        </w:rPr>
      </w:pPr>
      <w:r>
        <w:rPr>
          <w:color w:val="000000"/>
          <w:kern w:val="1"/>
          <w:sz w:val="22"/>
          <w:szCs w:val="22"/>
          <w:lang w:eastAsia="ar-SA"/>
        </w:rPr>
        <w:br w:type="page"/>
      </w:r>
    </w:p>
    <w:p w14:paraId="2CDDBC41" w14:textId="78902142" w:rsidR="00E95865" w:rsidRPr="00D22233" w:rsidRDefault="00474209" w:rsidP="00D22233">
      <w:pPr>
        <w:numPr>
          <w:ilvl w:val="0"/>
          <w:numId w:val="50"/>
        </w:numPr>
        <w:suppressAutoHyphens w:val="0"/>
        <w:ind w:left="709" w:hanging="283"/>
        <w:jc w:val="both"/>
        <w:textAlignment w:val="baseline"/>
        <w:rPr>
          <w:color w:val="231F20"/>
          <w:sz w:val="22"/>
          <w:szCs w:val="22"/>
          <w:lang w:eastAsia="hr-HR"/>
        </w:rPr>
      </w:pPr>
      <w:r w:rsidRPr="00D22233">
        <w:rPr>
          <w:color w:val="231F20"/>
          <w:sz w:val="22"/>
          <w:szCs w:val="22"/>
          <w:lang w:eastAsia="hr-HR"/>
        </w:rPr>
        <w:lastRenderedPageBreak/>
        <w:t xml:space="preserve"> </w:t>
      </w:r>
      <w:r w:rsidR="00E95865" w:rsidRPr="00D22233">
        <w:rPr>
          <w:color w:val="231F20"/>
          <w:sz w:val="22"/>
          <w:szCs w:val="22"/>
          <w:lang w:eastAsia="hr-HR"/>
        </w:rPr>
        <w:t>ODREDBE O KOLIČINI GLOMAZNOG OTPADA KOJI SE PREUZIMA U OKVIRU JAVNE USLUGE</w:t>
      </w:r>
    </w:p>
    <w:p w14:paraId="518BC7E1" w14:textId="77777777" w:rsidR="00E95865" w:rsidRPr="00D22233" w:rsidRDefault="00E95865" w:rsidP="00063A11">
      <w:pPr>
        <w:suppressAutoHyphens w:val="0"/>
        <w:jc w:val="both"/>
        <w:textAlignment w:val="baseline"/>
        <w:rPr>
          <w:color w:val="231F20"/>
          <w:sz w:val="22"/>
          <w:szCs w:val="22"/>
          <w:lang w:eastAsia="hr-HR"/>
        </w:rPr>
      </w:pPr>
    </w:p>
    <w:p w14:paraId="7A7FDA67" w14:textId="77777777" w:rsidR="00E95865" w:rsidRPr="00CF2A0E" w:rsidRDefault="00E95865" w:rsidP="00063A11">
      <w:pPr>
        <w:jc w:val="center"/>
        <w:rPr>
          <w:color w:val="000000"/>
          <w:kern w:val="1"/>
          <w:sz w:val="22"/>
          <w:szCs w:val="22"/>
          <w:lang w:eastAsia="ar-SA"/>
        </w:rPr>
      </w:pPr>
      <w:r w:rsidRPr="00CF2A0E">
        <w:rPr>
          <w:color w:val="000000"/>
          <w:kern w:val="1"/>
          <w:sz w:val="22"/>
          <w:szCs w:val="22"/>
          <w:lang w:eastAsia="ar-SA"/>
        </w:rPr>
        <w:t>Članak 28.</w:t>
      </w:r>
    </w:p>
    <w:p w14:paraId="15EA8F31" w14:textId="77777777" w:rsidR="00E95865" w:rsidRPr="00CF2A0E" w:rsidRDefault="00E95865" w:rsidP="00063A11">
      <w:pPr>
        <w:jc w:val="both"/>
        <w:rPr>
          <w:rFonts w:eastAsia="Calibri"/>
          <w:sz w:val="22"/>
          <w:szCs w:val="22"/>
          <w:lang w:eastAsia="en-US"/>
        </w:rPr>
      </w:pPr>
    </w:p>
    <w:p w14:paraId="62840252" w14:textId="2397D663" w:rsidR="00E95865" w:rsidRPr="00CF2A0E" w:rsidRDefault="00474209" w:rsidP="00474209">
      <w:pPr>
        <w:suppressAutoHyphens w:val="0"/>
        <w:ind w:firstLine="708"/>
        <w:jc w:val="both"/>
        <w:rPr>
          <w:sz w:val="22"/>
          <w:szCs w:val="22"/>
          <w:lang w:eastAsia="hr-HR"/>
        </w:rPr>
      </w:pPr>
      <w:r w:rsidRPr="00CF2A0E">
        <w:rPr>
          <w:rFonts w:eastAsia="Calibri"/>
          <w:color w:val="000000"/>
          <w:kern w:val="1"/>
          <w:sz w:val="22"/>
          <w:szCs w:val="22"/>
          <w:lang w:eastAsia="ar-SA"/>
        </w:rPr>
        <w:t xml:space="preserve">(1) </w:t>
      </w:r>
      <w:r w:rsidR="00E95865" w:rsidRPr="00CF2A0E">
        <w:rPr>
          <w:sz w:val="22"/>
          <w:szCs w:val="22"/>
          <w:lang w:eastAsia="hr-HR"/>
        </w:rPr>
        <w:t xml:space="preserve">Davatelj usluge je dužan u okviru javne usluge </w:t>
      </w:r>
      <w:r w:rsidR="00E95865" w:rsidRPr="00CF2A0E">
        <w:rPr>
          <w:rFonts w:eastAsia="Calibri"/>
          <w:sz w:val="22"/>
          <w:szCs w:val="22"/>
          <w:lang w:eastAsia="en-US"/>
        </w:rPr>
        <w:t>prema unaprijed utvrđenom rasporedu odvoza i prijavi korisnika usluge</w:t>
      </w:r>
      <w:r w:rsidR="00E95865" w:rsidRPr="00CF2A0E">
        <w:rPr>
          <w:sz w:val="22"/>
          <w:szCs w:val="22"/>
          <w:lang w:eastAsia="hr-HR"/>
        </w:rPr>
        <w:t xml:space="preserve"> jednom u kalendarskoj godini preuzeti glomazni otpad od korisnika usluge na obračunskom mjestu korisnika usluge bez naknade u količini od max. 2 m</w:t>
      </w:r>
      <w:r w:rsidR="00E95865" w:rsidRPr="00CF2A0E">
        <w:rPr>
          <w:sz w:val="22"/>
          <w:szCs w:val="22"/>
          <w:vertAlign w:val="superscript"/>
          <w:lang w:eastAsia="hr-HR"/>
        </w:rPr>
        <w:t>3</w:t>
      </w:r>
      <w:r w:rsidR="00E95865" w:rsidRPr="00CF2A0E">
        <w:rPr>
          <w:sz w:val="22"/>
          <w:szCs w:val="22"/>
          <w:lang w:eastAsia="hr-HR"/>
        </w:rPr>
        <w:t>.</w:t>
      </w:r>
    </w:p>
    <w:p w14:paraId="7F04F3B6" w14:textId="13085D53" w:rsidR="00E95865" w:rsidRPr="00CF2A0E" w:rsidRDefault="00474209" w:rsidP="00474209">
      <w:pPr>
        <w:suppressAutoHyphens w:val="0"/>
        <w:ind w:firstLine="708"/>
        <w:jc w:val="both"/>
        <w:rPr>
          <w:sz w:val="22"/>
          <w:szCs w:val="22"/>
          <w:lang w:eastAsia="hr-HR"/>
        </w:rPr>
      </w:pPr>
      <w:r w:rsidRPr="00CF2A0E">
        <w:rPr>
          <w:rFonts w:eastAsia="Calibri"/>
          <w:color w:val="000000"/>
          <w:kern w:val="1"/>
          <w:sz w:val="22"/>
          <w:szCs w:val="22"/>
          <w:lang w:eastAsia="ar-SA"/>
        </w:rPr>
        <w:t xml:space="preserve">(2) </w:t>
      </w:r>
      <w:r w:rsidR="00E95865" w:rsidRPr="00CF2A0E">
        <w:rPr>
          <w:sz w:val="22"/>
          <w:szCs w:val="22"/>
          <w:lang w:eastAsia="hr-HR"/>
        </w:rPr>
        <w:t xml:space="preserve">Davatelj usluge je dužan </w:t>
      </w:r>
      <w:r w:rsidR="00E95865" w:rsidRPr="00CF2A0E">
        <w:rPr>
          <w:rFonts w:eastAsia="Calibri"/>
          <w:sz w:val="22"/>
          <w:szCs w:val="22"/>
          <w:lang w:eastAsia="en-US"/>
        </w:rPr>
        <w:t xml:space="preserve">i izvan utvrđenog rasporeda </w:t>
      </w:r>
      <w:r w:rsidR="00E95865" w:rsidRPr="00CF2A0E">
        <w:rPr>
          <w:sz w:val="22"/>
          <w:szCs w:val="22"/>
          <w:lang w:eastAsia="hr-HR"/>
        </w:rPr>
        <w:t xml:space="preserve">na pisani zahtjev korisnika usluge osigurati preuzimanje glomaznog otpada na obračunskom mjestu korisnika usluge, pri čemu je korisnik usluge dužan platiti cijenu prijevoza tog otpada do reciklažnog dvorišta. </w:t>
      </w:r>
    </w:p>
    <w:p w14:paraId="23B5C589" w14:textId="7E3078A4" w:rsidR="00E95865" w:rsidRPr="00CF2A0E" w:rsidRDefault="00474209" w:rsidP="00474209">
      <w:pPr>
        <w:suppressAutoHyphens w:val="0"/>
        <w:ind w:firstLine="708"/>
        <w:jc w:val="both"/>
        <w:rPr>
          <w:sz w:val="22"/>
          <w:szCs w:val="22"/>
          <w:lang w:eastAsia="hr-HR"/>
        </w:rPr>
      </w:pPr>
      <w:r w:rsidRPr="00CF2A0E">
        <w:rPr>
          <w:rFonts w:eastAsia="Calibri"/>
          <w:color w:val="000000"/>
          <w:kern w:val="1"/>
          <w:sz w:val="22"/>
          <w:szCs w:val="22"/>
          <w:lang w:eastAsia="ar-SA"/>
        </w:rPr>
        <w:t xml:space="preserve">(3) </w:t>
      </w:r>
      <w:r w:rsidR="00E95865" w:rsidRPr="00CF2A0E">
        <w:rPr>
          <w:sz w:val="22"/>
          <w:szCs w:val="22"/>
          <w:lang w:eastAsia="hr-HR"/>
        </w:rPr>
        <w:t>Davatelj usluge je dužan preuzeti glomazni otpad od korisnika usluge na obračunskom mjestu korisnika usluge u što kraćem roku koji zajednički određuju korisnik usluge i davatelj usluge.</w:t>
      </w:r>
    </w:p>
    <w:p w14:paraId="2029AF7C" w14:textId="24912C88" w:rsidR="00E95865" w:rsidRPr="00CF2A0E" w:rsidRDefault="00474209" w:rsidP="00474209">
      <w:pPr>
        <w:suppressAutoHyphens w:val="0"/>
        <w:ind w:firstLine="708"/>
        <w:jc w:val="both"/>
        <w:rPr>
          <w:sz w:val="22"/>
          <w:szCs w:val="22"/>
          <w:lang w:eastAsia="x-none"/>
        </w:rPr>
      </w:pPr>
      <w:r w:rsidRPr="00CF2A0E">
        <w:rPr>
          <w:rFonts w:eastAsia="Calibri"/>
          <w:color w:val="000000"/>
          <w:kern w:val="1"/>
          <w:sz w:val="22"/>
          <w:szCs w:val="22"/>
          <w:lang w:eastAsia="ar-SA"/>
        </w:rPr>
        <w:t xml:space="preserve">(4) </w:t>
      </w:r>
      <w:r w:rsidR="00E95865" w:rsidRPr="00CF2A0E">
        <w:rPr>
          <w:sz w:val="22"/>
          <w:szCs w:val="22"/>
          <w:lang w:eastAsia="x-none"/>
        </w:rPr>
        <w:t xml:space="preserve">Zabranjeno je odvoženje i odlaganje glomaznog otpada na površine koje za to nisu određene. </w:t>
      </w:r>
    </w:p>
    <w:p w14:paraId="37347AA3" w14:textId="7066281B" w:rsidR="00E95865" w:rsidRPr="00CF2A0E" w:rsidRDefault="00474209" w:rsidP="00474209">
      <w:pPr>
        <w:suppressAutoHyphens w:val="0"/>
        <w:ind w:firstLine="708"/>
        <w:jc w:val="both"/>
        <w:rPr>
          <w:sz w:val="22"/>
          <w:szCs w:val="22"/>
          <w:lang w:eastAsia="x-none"/>
        </w:rPr>
      </w:pPr>
      <w:r w:rsidRPr="00CF2A0E">
        <w:rPr>
          <w:rFonts w:eastAsia="Calibri"/>
          <w:color w:val="000000"/>
          <w:kern w:val="1"/>
          <w:sz w:val="22"/>
          <w:szCs w:val="22"/>
          <w:lang w:eastAsia="ar-SA"/>
        </w:rPr>
        <w:t xml:space="preserve">(5) </w:t>
      </w:r>
      <w:r w:rsidR="00E95865" w:rsidRPr="00CF2A0E">
        <w:rPr>
          <w:sz w:val="22"/>
          <w:szCs w:val="22"/>
          <w:lang w:eastAsia="x-none"/>
        </w:rPr>
        <w:t xml:space="preserve">Zabranjeno je odlaganje  i skupljanje glomaznog otpada na javnoj površini, osim putem spremnika za glomazni otpad. </w:t>
      </w:r>
    </w:p>
    <w:p w14:paraId="1DAB7147" w14:textId="1A1D97AF" w:rsidR="00E95865" w:rsidRPr="00CF2A0E" w:rsidRDefault="00474209" w:rsidP="00474209">
      <w:pPr>
        <w:suppressAutoHyphens w:val="0"/>
        <w:ind w:firstLine="708"/>
        <w:jc w:val="both"/>
        <w:rPr>
          <w:sz w:val="22"/>
          <w:szCs w:val="22"/>
          <w:lang w:eastAsia="x-none"/>
        </w:rPr>
      </w:pPr>
      <w:r w:rsidRPr="00CF2A0E">
        <w:rPr>
          <w:rFonts w:eastAsia="Calibri"/>
          <w:color w:val="000000"/>
          <w:kern w:val="1"/>
          <w:sz w:val="22"/>
          <w:szCs w:val="22"/>
          <w:lang w:eastAsia="ar-SA"/>
        </w:rPr>
        <w:t xml:space="preserve">(6) </w:t>
      </w:r>
      <w:r w:rsidR="00E95865" w:rsidRPr="00CF2A0E">
        <w:rPr>
          <w:sz w:val="22"/>
          <w:szCs w:val="22"/>
          <w:lang w:eastAsia="x-none"/>
        </w:rPr>
        <w:t>Zabranjeno je odlaganje glomaznog otpada u spremnike za odlaganje komunalnog otpada.</w:t>
      </w:r>
    </w:p>
    <w:p w14:paraId="164AFF54" w14:textId="77777777" w:rsidR="00E95865" w:rsidRPr="00CF2A0E" w:rsidRDefault="00E95865" w:rsidP="00063A11">
      <w:pPr>
        <w:suppressAutoHyphens w:val="0"/>
        <w:jc w:val="both"/>
        <w:textAlignment w:val="baseline"/>
        <w:rPr>
          <w:kern w:val="1"/>
          <w:sz w:val="22"/>
          <w:szCs w:val="22"/>
          <w:lang w:eastAsia="hr-HR"/>
        </w:rPr>
      </w:pPr>
    </w:p>
    <w:p w14:paraId="5526D4E4" w14:textId="2484DA55" w:rsidR="00E95865" w:rsidRPr="00D22233" w:rsidRDefault="00E95865" w:rsidP="00D22233">
      <w:pPr>
        <w:numPr>
          <w:ilvl w:val="0"/>
          <w:numId w:val="50"/>
        </w:numPr>
        <w:suppressAutoHyphens w:val="0"/>
        <w:ind w:left="709" w:hanging="283"/>
        <w:jc w:val="both"/>
        <w:textAlignment w:val="baseline"/>
        <w:rPr>
          <w:color w:val="000000"/>
          <w:kern w:val="1"/>
          <w:sz w:val="22"/>
          <w:szCs w:val="22"/>
          <w:lang w:eastAsia="ar-SA"/>
        </w:rPr>
      </w:pPr>
      <w:bookmarkStart w:id="23" w:name="_Hlk83893100"/>
      <w:r w:rsidRPr="00D22233">
        <w:rPr>
          <w:color w:val="231F20"/>
          <w:sz w:val="22"/>
          <w:szCs w:val="22"/>
          <w:lang w:eastAsia="hr-HR"/>
        </w:rPr>
        <w:t xml:space="preserve">ODREDBE O PROVEDBI UGOVORA KOJE SE PRIMJENJUJU </w:t>
      </w:r>
      <w:r w:rsidRPr="00D22233">
        <w:rPr>
          <w:color w:val="000000"/>
          <w:kern w:val="1"/>
          <w:sz w:val="22"/>
          <w:szCs w:val="22"/>
          <w:lang w:eastAsia="ar-SA"/>
        </w:rPr>
        <w:t>U SLUČAJU NASTUPANJA POSEBNIH OKOLNOSTI UKLJUČUJUĆI ELEMENTARNU NEPOGODU, KATASTROFU I SL.</w:t>
      </w:r>
    </w:p>
    <w:bookmarkEnd w:id="23"/>
    <w:p w14:paraId="4DC21AA6" w14:textId="77777777" w:rsidR="00E95865" w:rsidRPr="00CF2A0E" w:rsidRDefault="00E95865" w:rsidP="00063A11">
      <w:pPr>
        <w:jc w:val="both"/>
        <w:textAlignment w:val="baseline"/>
        <w:rPr>
          <w:i/>
          <w:color w:val="000000"/>
          <w:kern w:val="1"/>
          <w:sz w:val="22"/>
          <w:szCs w:val="22"/>
          <w:lang w:eastAsia="ar-SA"/>
        </w:rPr>
      </w:pPr>
    </w:p>
    <w:p w14:paraId="2A853AC2" w14:textId="77777777" w:rsidR="00E95865" w:rsidRPr="00CF2A0E" w:rsidRDefault="00E95865" w:rsidP="00063A11">
      <w:pPr>
        <w:jc w:val="center"/>
        <w:textAlignment w:val="baseline"/>
        <w:rPr>
          <w:color w:val="000000"/>
          <w:kern w:val="1"/>
          <w:sz w:val="22"/>
          <w:szCs w:val="22"/>
          <w:lang w:eastAsia="ar-SA"/>
        </w:rPr>
      </w:pPr>
      <w:r w:rsidRPr="00CF2A0E">
        <w:rPr>
          <w:color w:val="000000"/>
          <w:kern w:val="1"/>
          <w:sz w:val="22"/>
          <w:szCs w:val="22"/>
          <w:lang w:eastAsia="ar-SA"/>
        </w:rPr>
        <w:t>Članak 29.</w:t>
      </w:r>
    </w:p>
    <w:p w14:paraId="542BDFE5" w14:textId="77777777" w:rsidR="00E95865" w:rsidRPr="00CF2A0E" w:rsidRDefault="00E95865" w:rsidP="00063A11">
      <w:pPr>
        <w:jc w:val="both"/>
        <w:textAlignment w:val="baseline"/>
        <w:rPr>
          <w:color w:val="000000"/>
          <w:kern w:val="1"/>
          <w:sz w:val="22"/>
          <w:szCs w:val="22"/>
          <w:lang w:eastAsia="ar-SA"/>
        </w:rPr>
      </w:pPr>
    </w:p>
    <w:p w14:paraId="32392F9B" w14:textId="4855D98B" w:rsidR="00E95865" w:rsidRPr="00CF2A0E" w:rsidRDefault="00474209" w:rsidP="00474209">
      <w:pPr>
        <w:suppressAutoHyphens w:val="0"/>
        <w:ind w:firstLine="708"/>
        <w:jc w:val="both"/>
        <w:textAlignment w:val="baseline"/>
        <w:rPr>
          <w:color w:val="000000"/>
          <w:kern w:val="1"/>
          <w:sz w:val="22"/>
          <w:szCs w:val="22"/>
          <w:lang w:eastAsia="ar-SA"/>
        </w:rPr>
      </w:pPr>
      <w:r w:rsidRPr="00CF2A0E">
        <w:rPr>
          <w:rFonts w:eastAsia="Calibri"/>
          <w:color w:val="000000"/>
          <w:kern w:val="1"/>
          <w:sz w:val="22"/>
          <w:szCs w:val="22"/>
          <w:lang w:eastAsia="ar-SA"/>
        </w:rPr>
        <w:t xml:space="preserve">(1) </w:t>
      </w:r>
      <w:r w:rsidR="00E95865" w:rsidRPr="00CF2A0E">
        <w:rPr>
          <w:color w:val="000000"/>
          <w:kern w:val="1"/>
          <w:sz w:val="22"/>
          <w:szCs w:val="22"/>
          <w:lang w:eastAsia="ar-SA"/>
        </w:rPr>
        <w:t>Davatelj usluge se neće smatrati odgovornim za kašnjenja u ispunjenju ili neispunjenje obveza iz Ugovora koje je uzrokovano neočekivanim i nepredvidivim okolnostima izvan njegove razumne kontrole, kao što su radnje građanskih ili vojnih tijela, ograničenja uvedena zakonom, rat, embargo, štrajkovi, lokalni ili nacionalni neredi i nemiri, požar, eksplozija, elementarne nepogode, katastrofe i sl.</w:t>
      </w:r>
    </w:p>
    <w:p w14:paraId="077448DD" w14:textId="208786B6" w:rsidR="00E95865" w:rsidRPr="00CF2A0E" w:rsidRDefault="00474209" w:rsidP="00474209">
      <w:pPr>
        <w:suppressAutoHyphens w:val="0"/>
        <w:ind w:firstLine="708"/>
        <w:jc w:val="both"/>
        <w:textAlignment w:val="baseline"/>
        <w:rPr>
          <w:color w:val="000000"/>
          <w:kern w:val="1"/>
          <w:sz w:val="22"/>
          <w:szCs w:val="22"/>
          <w:lang w:eastAsia="ar-SA"/>
        </w:rPr>
      </w:pPr>
      <w:r w:rsidRPr="00CF2A0E">
        <w:rPr>
          <w:rFonts w:eastAsia="Calibri"/>
          <w:color w:val="000000"/>
          <w:kern w:val="1"/>
          <w:sz w:val="22"/>
          <w:szCs w:val="22"/>
          <w:lang w:eastAsia="ar-SA"/>
        </w:rPr>
        <w:t xml:space="preserve">(2) </w:t>
      </w:r>
      <w:r w:rsidR="00E95865" w:rsidRPr="00CF2A0E">
        <w:rPr>
          <w:color w:val="000000"/>
          <w:kern w:val="1"/>
          <w:sz w:val="22"/>
          <w:szCs w:val="22"/>
          <w:lang w:eastAsia="ar-SA"/>
        </w:rPr>
        <w:t>U slučaju nastupa kašnjenja zbog posebnih okolnosti iz prethodnog stavka, davatelj usluge će bez odgode o nastupu takvih okolnosti obavijestiti korisnike usluga putem mrežnih stranica ili na drugi prikladan način te se ispunjenje obveza davatelja usluge odgađa ili prilagođava posebnim okolnostima za vrijeme njihovog trajanja.</w:t>
      </w:r>
    </w:p>
    <w:p w14:paraId="32B9C5FB" w14:textId="0A47A619" w:rsidR="00E95865" w:rsidRPr="00CF2A0E" w:rsidRDefault="00474209" w:rsidP="00474209">
      <w:pPr>
        <w:suppressAutoHyphens w:val="0"/>
        <w:ind w:firstLine="708"/>
        <w:jc w:val="both"/>
        <w:textAlignment w:val="baseline"/>
        <w:rPr>
          <w:color w:val="000000"/>
          <w:kern w:val="1"/>
          <w:sz w:val="22"/>
          <w:szCs w:val="22"/>
          <w:lang w:eastAsia="ar-SA"/>
        </w:rPr>
      </w:pPr>
      <w:r w:rsidRPr="00CF2A0E">
        <w:rPr>
          <w:rFonts w:eastAsia="Calibri"/>
          <w:color w:val="000000"/>
          <w:kern w:val="1"/>
          <w:sz w:val="22"/>
          <w:szCs w:val="22"/>
          <w:lang w:eastAsia="ar-SA"/>
        </w:rPr>
        <w:t xml:space="preserve">(3) </w:t>
      </w:r>
      <w:r w:rsidR="00E95865" w:rsidRPr="00CF2A0E">
        <w:rPr>
          <w:color w:val="000000"/>
          <w:kern w:val="1"/>
          <w:sz w:val="22"/>
          <w:szCs w:val="22"/>
          <w:lang w:eastAsia="ar-SA"/>
        </w:rPr>
        <w:t>Sva postupanja vezana za gospodarenje otpadom u slučaju nastupanja posebnih okolnosti provodit će se u suradnji sa stožerom civilne zaštite i u skladu s odlukama Grada Požege.</w:t>
      </w:r>
    </w:p>
    <w:p w14:paraId="1BECEF73" w14:textId="77777777" w:rsidR="00E95865" w:rsidRPr="00CF2A0E" w:rsidRDefault="00E95865" w:rsidP="00063A11">
      <w:pPr>
        <w:jc w:val="both"/>
        <w:textAlignment w:val="baseline"/>
        <w:rPr>
          <w:color w:val="000000"/>
          <w:kern w:val="1"/>
          <w:sz w:val="22"/>
          <w:szCs w:val="22"/>
          <w:lang w:eastAsia="ar-SA"/>
        </w:rPr>
      </w:pPr>
    </w:p>
    <w:p w14:paraId="121E9B73" w14:textId="1197C515" w:rsidR="00E95865" w:rsidRPr="00D22233" w:rsidRDefault="00E95865" w:rsidP="00474209">
      <w:pPr>
        <w:jc w:val="both"/>
        <w:rPr>
          <w:rFonts w:eastAsia="Calibri"/>
          <w:color w:val="000000"/>
          <w:kern w:val="1"/>
          <w:sz w:val="22"/>
          <w:szCs w:val="22"/>
          <w:lang w:eastAsia="ar-SA"/>
        </w:rPr>
      </w:pPr>
      <w:r w:rsidRPr="00D22233">
        <w:rPr>
          <w:rFonts w:eastAsia="Calibri"/>
          <w:color w:val="000000"/>
          <w:kern w:val="1"/>
          <w:sz w:val="22"/>
          <w:szCs w:val="22"/>
          <w:lang w:eastAsia="ar-SA"/>
        </w:rPr>
        <w:t>IV</w:t>
      </w:r>
      <w:r w:rsidRPr="00CF2A0E">
        <w:rPr>
          <w:rFonts w:eastAsia="Calibri"/>
          <w:b/>
          <w:bCs/>
          <w:color w:val="000000"/>
          <w:kern w:val="1"/>
          <w:sz w:val="22"/>
          <w:szCs w:val="22"/>
          <w:lang w:eastAsia="ar-SA"/>
        </w:rPr>
        <w:t>.</w:t>
      </w:r>
      <w:r w:rsidR="00474209" w:rsidRPr="00CF2A0E">
        <w:rPr>
          <w:rFonts w:eastAsia="Calibri"/>
          <w:b/>
          <w:bCs/>
          <w:color w:val="000000"/>
          <w:kern w:val="1"/>
          <w:sz w:val="22"/>
          <w:szCs w:val="22"/>
          <w:lang w:eastAsia="ar-SA"/>
        </w:rPr>
        <w:tab/>
      </w:r>
      <w:r w:rsidRPr="00D22233">
        <w:rPr>
          <w:rFonts w:eastAsia="Calibri"/>
          <w:color w:val="000000"/>
          <w:kern w:val="1"/>
          <w:sz w:val="22"/>
          <w:szCs w:val="22"/>
          <w:lang w:eastAsia="ar-SA"/>
        </w:rPr>
        <w:t xml:space="preserve">PRIJELAZNE I ZAVRŠNE ODREDBE </w:t>
      </w:r>
    </w:p>
    <w:p w14:paraId="60C1346F" w14:textId="77777777" w:rsidR="00E95865" w:rsidRPr="00D22233" w:rsidRDefault="00E95865" w:rsidP="00063A11">
      <w:pPr>
        <w:jc w:val="both"/>
        <w:textAlignment w:val="baseline"/>
        <w:rPr>
          <w:color w:val="000000"/>
          <w:kern w:val="1"/>
          <w:sz w:val="22"/>
          <w:szCs w:val="22"/>
          <w:lang w:eastAsia="ar-SA"/>
        </w:rPr>
      </w:pPr>
    </w:p>
    <w:p w14:paraId="6F057B23" w14:textId="77777777" w:rsidR="00E95865" w:rsidRPr="0098353F" w:rsidRDefault="00E95865" w:rsidP="00063A11">
      <w:pPr>
        <w:tabs>
          <w:tab w:val="left" w:pos="696"/>
        </w:tabs>
        <w:jc w:val="center"/>
        <w:rPr>
          <w:rFonts w:eastAsia="Calibri"/>
          <w:kern w:val="1"/>
          <w:sz w:val="22"/>
          <w:szCs w:val="22"/>
          <w:lang w:eastAsia="ar-SA"/>
        </w:rPr>
      </w:pPr>
      <w:r w:rsidRPr="0098353F">
        <w:rPr>
          <w:rFonts w:eastAsia="Calibri"/>
          <w:kern w:val="1"/>
          <w:sz w:val="22"/>
          <w:szCs w:val="22"/>
          <w:lang w:eastAsia="ar-SA"/>
        </w:rPr>
        <w:t>Članak 30.</w:t>
      </w:r>
    </w:p>
    <w:p w14:paraId="4051CE5F" w14:textId="77777777" w:rsidR="00E95865" w:rsidRPr="0098353F" w:rsidRDefault="00E95865" w:rsidP="00D22233">
      <w:pPr>
        <w:tabs>
          <w:tab w:val="left" w:pos="696"/>
        </w:tabs>
        <w:rPr>
          <w:rFonts w:eastAsia="Calibri"/>
          <w:kern w:val="1"/>
          <w:sz w:val="22"/>
          <w:szCs w:val="22"/>
          <w:lang w:eastAsia="ar-SA"/>
        </w:rPr>
      </w:pPr>
    </w:p>
    <w:p w14:paraId="1D66F8A4" w14:textId="52237B74" w:rsidR="00E95865" w:rsidRPr="00CF2A0E" w:rsidRDefault="00E95865" w:rsidP="00474209">
      <w:pPr>
        <w:suppressAutoHyphens w:val="0"/>
        <w:ind w:firstLine="708"/>
        <w:jc w:val="both"/>
        <w:rPr>
          <w:kern w:val="1"/>
          <w:sz w:val="22"/>
          <w:szCs w:val="22"/>
          <w:lang w:eastAsia="ar-SA"/>
        </w:rPr>
      </w:pPr>
      <w:r w:rsidRPr="0098353F">
        <w:rPr>
          <w:kern w:val="1"/>
          <w:sz w:val="22"/>
          <w:szCs w:val="22"/>
          <w:lang w:eastAsia="ar-SA"/>
        </w:rPr>
        <w:t>Nadzor nad primjenom ove Odluke obavlja upravni odjel Grada Požege nadležan za komunalno redarstvo.</w:t>
      </w:r>
    </w:p>
    <w:p w14:paraId="125D7529" w14:textId="3643FACA" w:rsidR="00E95865" w:rsidRPr="00CF2A0E" w:rsidRDefault="00E95865" w:rsidP="00063A11">
      <w:pPr>
        <w:textAlignment w:val="baseline"/>
        <w:rPr>
          <w:color w:val="000000"/>
          <w:kern w:val="1"/>
          <w:sz w:val="22"/>
          <w:szCs w:val="22"/>
          <w:lang w:eastAsia="ar-SA"/>
        </w:rPr>
      </w:pPr>
    </w:p>
    <w:p w14:paraId="68F8F591" w14:textId="7175BA8C" w:rsidR="007B6565" w:rsidRPr="00CF2A0E" w:rsidRDefault="007B6565" w:rsidP="007B6565">
      <w:pPr>
        <w:jc w:val="center"/>
        <w:textAlignment w:val="baseline"/>
        <w:rPr>
          <w:color w:val="000000"/>
          <w:kern w:val="1"/>
          <w:sz w:val="22"/>
          <w:szCs w:val="22"/>
          <w:lang w:eastAsia="ar-SA"/>
        </w:rPr>
      </w:pPr>
      <w:r w:rsidRPr="00CF2A0E">
        <w:rPr>
          <w:color w:val="000000"/>
          <w:kern w:val="1"/>
          <w:sz w:val="22"/>
          <w:szCs w:val="22"/>
          <w:lang w:eastAsia="ar-SA"/>
        </w:rPr>
        <w:t>Članak 31.</w:t>
      </w:r>
    </w:p>
    <w:p w14:paraId="0BE5B90F" w14:textId="77777777" w:rsidR="00E95865" w:rsidRPr="00CF2A0E" w:rsidRDefault="00E95865" w:rsidP="00063A11">
      <w:pPr>
        <w:textAlignment w:val="baseline"/>
        <w:rPr>
          <w:color w:val="000000"/>
          <w:kern w:val="1"/>
          <w:sz w:val="22"/>
          <w:szCs w:val="22"/>
          <w:lang w:eastAsia="ar-SA"/>
        </w:rPr>
      </w:pPr>
    </w:p>
    <w:p w14:paraId="06F93651" w14:textId="204E7DF6" w:rsidR="00E95865" w:rsidRPr="00CF2A0E" w:rsidRDefault="00E95865" w:rsidP="00474209">
      <w:pPr>
        <w:suppressAutoHyphens w:val="0"/>
        <w:ind w:firstLine="708"/>
        <w:jc w:val="both"/>
        <w:textAlignment w:val="baseline"/>
        <w:rPr>
          <w:color w:val="000000"/>
          <w:kern w:val="1"/>
          <w:sz w:val="22"/>
          <w:szCs w:val="22"/>
          <w:lang w:eastAsia="ar-SA"/>
        </w:rPr>
      </w:pPr>
      <w:r w:rsidRPr="00CF2A0E">
        <w:rPr>
          <w:color w:val="000000"/>
          <w:kern w:val="1"/>
          <w:sz w:val="22"/>
          <w:szCs w:val="22"/>
          <w:lang w:eastAsia="ar-SA"/>
        </w:rPr>
        <w:t>Obavljanje javne usluge</w:t>
      </w:r>
      <w:r w:rsidR="00CF2A0E" w:rsidRPr="00CF2A0E">
        <w:rPr>
          <w:color w:val="000000"/>
          <w:kern w:val="1"/>
          <w:sz w:val="22"/>
          <w:szCs w:val="22"/>
          <w:lang w:eastAsia="ar-SA"/>
        </w:rPr>
        <w:t xml:space="preserve"> </w:t>
      </w:r>
      <w:r w:rsidRPr="00CF2A0E">
        <w:rPr>
          <w:color w:val="000000"/>
          <w:kern w:val="1"/>
          <w:sz w:val="22"/>
          <w:szCs w:val="22"/>
          <w:lang w:eastAsia="ar-SA"/>
        </w:rPr>
        <w:t>kao i naplata, provodit će se prema dosadašnjem načinu i postojećem cjeniku dok se ne usvoji novi Cjenik javne usluge sakupljanja komunalnog otpada.</w:t>
      </w:r>
    </w:p>
    <w:p w14:paraId="0A9ADE3F" w14:textId="77777777" w:rsidR="007B6565" w:rsidRPr="00CF2A0E" w:rsidRDefault="007B6565" w:rsidP="00D22233">
      <w:pPr>
        <w:textAlignment w:val="baseline"/>
        <w:rPr>
          <w:color w:val="000000"/>
          <w:kern w:val="1"/>
          <w:sz w:val="22"/>
          <w:szCs w:val="22"/>
          <w:lang w:eastAsia="ar-SA"/>
        </w:rPr>
      </w:pPr>
    </w:p>
    <w:p w14:paraId="40752F43" w14:textId="07805D83" w:rsidR="007B6565" w:rsidRPr="00CF2A0E" w:rsidRDefault="007B6565" w:rsidP="007B6565">
      <w:pPr>
        <w:jc w:val="center"/>
        <w:textAlignment w:val="baseline"/>
        <w:rPr>
          <w:color w:val="000000"/>
          <w:kern w:val="1"/>
          <w:sz w:val="22"/>
          <w:szCs w:val="22"/>
          <w:lang w:eastAsia="ar-SA"/>
        </w:rPr>
      </w:pPr>
      <w:r w:rsidRPr="00CF2A0E">
        <w:rPr>
          <w:color w:val="000000"/>
          <w:kern w:val="1"/>
          <w:sz w:val="22"/>
          <w:szCs w:val="22"/>
          <w:lang w:eastAsia="ar-SA"/>
        </w:rPr>
        <w:t>Članak 32.</w:t>
      </w:r>
    </w:p>
    <w:p w14:paraId="21A567F1" w14:textId="77777777" w:rsidR="00E95865" w:rsidRPr="00CF2A0E" w:rsidRDefault="00E95865" w:rsidP="00063A11">
      <w:pPr>
        <w:jc w:val="both"/>
        <w:textAlignment w:val="baseline"/>
        <w:rPr>
          <w:color w:val="000000"/>
          <w:kern w:val="1"/>
          <w:sz w:val="22"/>
          <w:szCs w:val="22"/>
          <w:lang w:eastAsia="ar-SA"/>
        </w:rPr>
      </w:pPr>
    </w:p>
    <w:p w14:paraId="619149F6" w14:textId="131384F4" w:rsidR="00376E0C" w:rsidRDefault="00E95865" w:rsidP="00474209">
      <w:pPr>
        <w:suppressAutoHyphens w:val="0"/>
        <w:ind w:firstLine="708"/>
        <w:jc w:val="both"/>
        <w:textAlignment w:val="baseline"/>
        <w:rPr>
          <w:color w:val="000000"/>
          <w:kern w:val="1"/>
          <w:sz w:val="22"/>
          <w:szCs w:val="22"/>
          <w:lang w:eastAsia="ar-SA"/>
        </w:rPr>
      </w:pPr>
      <w:r w:rsidRPr="00CF2A0E">
        <w:rPr>
          <w:color w:val="000000"/>
          <w:kern w:val="1"/>
          <w:sz w:val="22"/>
          <w:szCs w:val="22"/>
          <w:lang w:eastAsia="ar-SA"/>
        </w:rPr>
        <w:t>Na sva pitanja koja nisu uređena ovom Odlukom, a odnose se na gospodarenje komunalnim otpadom, neposredno se primjenjuju odredbe Zakona.</w:t>
      </w:r>
    </w:p>
    <w:p w14:paraId="6EE046F3" w14:textId="77777777" w:rsidR="00376E0C" w:rsidRDefault="00376E0C">
      <w:pPr>
        <w:suppressAutoHyphens w:val="0"/>
        <w:spacing w:after="160" w:line="259" w:lineRule="auto"/>
        <w:rPr>
          <w:color w:val="000000"/>
          <w:kern w:val="1"/>
          <w:sz w:val="22"/>
          <w:szCs w:val="22"/>
          <w:lang w:eastAsia="ar-SA"/>
        </w:rPr>
      </w:pPr>
      <w:r>
        <w:rPr>
          <w:color w:val="000000"/>
          <w:kern w:val="1"/>
          <w:sz w:val="22"/>
          <w:szCs w:val="22"/>
          <w:lang w:eastAsia="ar-SA"/>
        </w:rPr>
        <w:br w:type="page"/>
      </w:r>
    </w:p>
    <w:p w14:paraId="62901FDD" w14:textId="186AA5DA" w:rsidR="007B6565" w:rsidRPr="00CF2A0E" w:rsidRDefault="007B6565" w:rsidP="007B6565">
      <w:pPr>
        <w:jc w:val="center"/>
        <w:textAlignment w:val="baseline"/>
        <w:rPr>
          <w:color w:val="000000"/>
          <w:kern w:val="1"/>
          <w:sz w:val="22"/>
          <w:szCs w:val="22"/>
          <w:lang w:eastAsia="ar-SA"/>
        </w:rPr>
      </w:pPr>
      <w:r w:rsidRPr="00CF2A0E">
        <w:rPr>
          <w:color w:val="000000"/>
          <w:kern w:val="1"/>
          <w:sz w:val="22"/>
          <w:szCs w:val="22"/>
          <w:lang w:eastAsia="ar-SA"/>
        </w:rPr>
        <w:lastRenderedPageBreak/>
        <w:t>Članak 33.</w:t>
      </w:r>
    </w:p>
    <w:p w14:paraId="1BA8D1F0" w14:textId="368AA826" w:rsidR="007B6565" w:rsidRPr="00CF2A0E" w:rsidRDefault="007B6565" w:rsidP="00D22233">
      <w:pPr>
        <w:suppressAutoHyphens w:val="0"/>
        <w:jc w:val="both"/>
        <w:textAlignment w:val="baseline"/>
        <w:rPr>
          <w:color w:val="000000"/>
          <w:kern w:val="1"/>
          <w:sz w:val="22"/>
          <w:szCs w:val="22"/>
          <w:lang w:eastAsia="ar-SA"/>
        </w:rPr>
      </w:pPr>
    </w:p>
    <w:p w14:paraId="5E1FE560" w14:textId="0DD394AE" w:rsidR="007B6565" w:rsidRPr="00CF2A0E" w:rsidRDefault="007B6565" w:rsidP="007B6565">
      <w:pPr>
        <w:suppressAutoHyphens w:val="0"/>
        <w:ind w:firstLine="708"/>
        <w:jc w:val="both"/>
        <w:textAlignment w:val="baseline"/>
        <w:rPr>
          <w:color w:val="000000"/>
          <w:kern w:val="1"/>
          <w:sz w:val="22"/>
          <w:szCs w:val="22"/>
          <w:lang w:eastAsia="ar-SA"/>
        </w:rPr>
      </w:pPr>
      <w:r w:rsidRPr="00CF2A0E">
        <w:rPr>
          <w:color w:val="000000"/>
          <w:kern w:val="1"/>
          <w:sz w:val="22"/>
          <w:szCs w:val="22"/>
          <w:lang w:eastAsia="ar-SA"/>
        </w:rPr>
        <w:t xml:space="preserve">Danom stupanja na snagu ove Odluke prestaje važiti </w:t>
      </w:r>
      <w:r w:rsidRPr="00CF2A0E">
        <w:rPr>
          <w:bCs/>
          <w:color w:val="000000"/>
          <w:kern w:val="1"/>
          <w:sz w:val="22"/>
          <w:szCs w:val="22"/>
          <w:lang w:eastAsia="ar-SA"/>
        </w:rPr>
        <w:t>Odluka o načinu pružanja javne usluge prikupljanja miješanog komunalnog otpada i biorazgradivog komunalnog otpada na području Grada Požege</w:t>
      </w:r>
      <w:r w:rsidRPr="00CF2A0E">
        <w:rPr>
          <w:color w:val="000000"/>
          <w:kern w:val="1"/>
          <w:sz w:val="22"/>
          <w:szCs w:val="22"/>
          <w:lang w:eastAsia="ar-SA"/>
        </w:rPr>
        <w:t xml:space="preserve"> (Službene novine Grada Požege, broj: 2/18). </w:t>
      </w:r>
    </w:p>
    <w:p w14:paraId="006189FB" w14:textId="08FB9914" w:rsidR="007B6565" w:rsidRPr="00CF2A0E" w:rsidRDefault="007B6565" w:rsidP="00376E0C">
      <w:pPr>
        <w:suppressAutoHyphens w:val="0"/>
        <w:jc w:val="both"/>
        <w:textAlignment w:val="baseline"/>
        <w:rPr>
          <w:color w:val="000000"/>
          <w:kern w:val="1"/>
          <w:sz w:val="22"/>
          <w:szCs w:val="22"/>
          <w:lang w:eastAsia="ar-SA"/>
        </w:rPr>
      </w:pPr>
    </w:p>
    <w:p w14:paraId="36D7CC12" w14:textId="511EDF3B" w:rsidR="007B6565" w:rsidRPr="00CF2A0E" w:rsidRDefault="007B6565" w:rsidP="007B6565">
      <w:pPr>
        <w:jc w:val="center"/>
        <w:textAlignment w:val="baseline"/>
        <w:rPr>
          <w:color w:val="000000"/>
          <w:kern w:val="1"/>
          <w:sz w:val="22"/>
          <w:szCs w:val="22"/>
          <w:lang w:eastAsia="ar-SA"/>
        </w:rPr>
      </w:pPr>
      <w:r w:rsidRPr="00CF2A0E">
        <w:rPr>
          <w:color w:val="000000"/>
          <w:kern w:val="1"/>
          <w:sz w:val="22"/>
          <w:szCs w:val="22"/>
          <w:lang w:eastAsia="ar-SA"/>
        </w:rPr>
        <w:t>Članak 34.</w:t>
      </w:r>
    </w:p>
    <w:p w14:paraId="372C3AC8" w14:textId="77777777" w:rsidR="007B6565" w:rsidRPr="00CF2A0E" w:rsidRDefault="007B6565" w:rsidP="00376E0C">
      <w:pPr>
        <w:suppressAutoHyphens w:val="0"/>
        <w:jc w:val="both"/>
        <w:textAlignment w:val="baseline"/>
        <w:rPr>
          <w:color w:val="000000"/>
          <w:kern w:val="1"/>
          <w:sz w:val="22"/>
          <w:szCs w:val="22"/>
          <w:lang w:eastAsia="ar-SA"/>
        </w:rPr>
      </w:pPr>
    </w:p>
    <w:p w14:paraId="4DCFB193" w14:textId="77777777" w:rsidR="007B6565" w:rsidRPr="00CF2A0E" w:rsidRDefault="007B6565" w:rsidP="007B6565">
      <w:pPr>
        <w:suppressAutoHyphens w:val="0"/>
        <w:ind w:firstLine="708"/>
        <w:jc w:val="both"/>
        <w:textAlignment w:val="baseline"/>
        <w:rPr>
          <w:color w:val="000000"/>
          <w:kern w:val="1"/>
          <w:sz w:val="22"/>
          <w:szCs w:val="22"/>
          <w:lang w:eastAsia="ar-SA"/>
        </w:rPr>
      </w:pPr>
      <w:r w:rsidRPr="00CF2A0E">
        <w:rPr>
          <w:color w:val="000000"/>
          <w:kern w:val="1"/>
          <w:sz w:val="22"/>
          <w:szCs w:val="22"/>
          <w:lang w:eastAsia="ar-SA"/>
        </w:rPr>
        <w:t>Ova Odluka stupa na snagu osmog dana od dana objave u Službenim novinama Grada Požege.</w:t>
      </w:r>
    </w:p>
    <w:p w14:paraId="33DC32BD" w14:textId="77777777" w:rsidR="007B6565" w:rsidRPr="00CF2A0E" w:rsidRDefault="007B6565" w:rsidP="007B6565">
      <w:pPr>
        <w:jc w:val="both"/>
        <w:textAlignment w:val="baseline"/>
        <w:rPr>
          <w:color w:val="000000"/>
          <w:kern w:val="1"/>
          <w:sz w:val="22"/>
          <w:szCs w:val="22"/>
          <w:lang w:eastAsia="ar-SA"/>
        </w:rPr>
      </w:pPr>
    </w:p>
    <w:p w14:paraId="38BF3F08" w14:textId="38EBAD9D" w:rsidR="007B6565" w:rsidRDefault="007B6565" w:rsidP="00063A11">
      <w:pPr>
        <w:rPr>
          <w:sz w:val="22"/>
          <w:szCs w:val="22"/>
        </w:rPr>
      </w:pPr>
    </w:p>
    <w:p w14:paraId="44703B00" w14:textId="2094361C" w:rsidR="00496018" w:rsidRDefault="00496018" w:rsidP="00063A11">
      <w:pPr>
        <w:rPr>
          <w:sz w:val="22"/>
          <w:szCs w:val="22"/>
        </w:rPr>
      </w:pPr>
    </w:p>
    <w:p w14:paraId="70EC921B" w14:textId="77777777" w:rsidR="00496018" w:rsidRPr="00CF2A0E" w:rsidRDefault="00496018" w:rsidP="00063A11">
      <w:pPr>
        <w:rPr>
          <w:sz w:val="22"/>
          <w:szCs w:val="22"/>
        </w:rPr>
      </w:pPr>
    </w:p>
    <w:p w14:paraId="0FBBA127" w14:textId="1AC9B32C" w:rsidR="00B04625" w:rsidRPr="00CF2A0E" w:rsidRDefault="00B04625" w:rsidP="007B6565">
      <w:pPr>
        <w:ind w:left="6946" w:hanging="283"/>
        <w:jc w:val="center"/>
        <w:rPr>
          <w:sz w:val="22"/>
          <w:szCs w:val="22"/>
        </w:rPr>
      </w:pPr>
      <w:r w:rsidRPr="00CF2A0E">
        <w:rPr>
          <w:sz w:val="22"/>
          <w:szCs w:val="22"/>
        </w:rPr>
        <w:t>PREDSJEDNIK</w:t>
      </w:r>
    </w:p>
    <w:p w14:paraId="23139965" w14:textId="6225CC55" w:rsidR="00376E0C" w:rsidRDefault="00B04625" w:rsidP="00063A11">
      <w:pPr>
        <w:suppressAutoHyphens w:val="0"/>
        <w:ind w:firstLine="6663"/>
        <w:rPr>
          <w:rFonts w:ascii="Liberation Serif" w:eastAsia="SimSun" w:hAnsi="Liberation Serif" w:cs="Arial"/>
          <w:sz w:val="22"/>
          <w:szCs w:val="22"/>
          <w:lang w:bidi="hi-IN"/>
        </w:rPr>
      </w:pPr>
      <w:r w:rsidRPr="00CF2A0E">
        <w:rPr>
          <w:rFonts w:ascii="Liberation Serif" w:eastAsia="SimSun" w:hAnsi="Liberation Serif" w:cs="Arial"/>
          <w:sz w:val="22"/>
          <w:szCs w:val="22"/>
          <w:lang w:bidi="hi-IN"/>
        </w:rPr>
        <w:t>Matej Begić, dip.ing.šum.</w:t>
      </w:r>
    </w:p>
    <w:p w14:paraId="5F1CC440" w14:textId="77777777" w:rsidR="00376E0C" w:rsidRDefault="00376E0C">
      <w:pPr>
        <w:suppressAutoHyphens w:val="0"/>
        <w:spacing w:after="160" w:line="259" w:lineRule="auto"/>
        <w:rPr>
          <w:rFonts w:ascii="Liberation Serif" w:eastAsia="SimSun" w:hAnsi="Liberation Serif" w:cs="Arial"/>
          <w:sz w:val="22"/>
          <w:szCs w:val="22"/>
          <w:lang w:bidi="hi-IN"/>
        </w:rPr>
      </w:pPr>
      <w:r>
        <w:rPr>
          <w:rFonts w:ascii="Liberation Serif" w:eastAsia="SimSun" w:hAnsi="Liberation Serif" w:cs="Arial"/>
          <w:sz w:val="22"/>
          <w:szCs w:val="22"/>
          <w:lang w:bidi="hi-IN"/>
        </w:rPr>
        <w:br w:type="page"/>
      </w:r>
    </w:p>
    <w:p w14:paraId="1A6A4BC6" w14:textId="32812445" w:rsidR="001E7E5E" w:rsidRPr="00376E0C" w:rsidRDefault="001E7E5E" w:rsidP="00376E0C">
      <w:pPr>
        <w:spacing w:after="240"/>
        <w:jc w:val="center"/>
        <w:rPr>
          <w:sz w:val="22"/>
          <w:szCs w:val="22"/>
        </w:rPr>
      </w:pPr>
      <w:r w:rsidRPr="00376E0C">
        <w:rPr>
          <w:sz w:val="22"/>
          <w:szCs w:val="22"/>
        </w:rPr>
        <w:lastRenderedPageBreak/>
        <w:t>O b r a z l o ž e n j e</w:t>
      </w:r>
    </w:p>
    <w:p w14:paraId="6D60F0D8" w14:textId="77777777" w:rsidR="00CF2A0E" w:rsidRPr="00376E0C" w:rsidRDefault="001E7E5E" w:rsidP="001E7E5E">
      <w:pPr>
        <w:jc w:val="center"/>
        <w:rPr>
          <w:sz w:val="22"/>
          <w:szCs w:val="22"/>
        </w:rPr>
      </w:pPr>
      <w:r w:rsidRPr="00376E0C">
        <w:rPr>
          <w:sz w:val="22"/>
          <w:szCs w:val="22"/>
        </w:rPr>
        <w:t xml:space="preserve">uz Prijedlog Odluke o </w:t>
      </w:r>
      <w:bookmarkStart w:id="24" w:name="_Hlk93388178"/>
      <w:r w:rsidRPr="00376E0C">
        <w:rPr>
          <w:sz w:val="22"/>
          <w:szCs w:val="22"/>
        </w:rPr>
        <w:t xml:space="preserve">načinu pružanja javne usluge sakupljanja komunalnog otpada </w:t>
      </w:r>
    </w:p>
    <w:p w14:paraId="74068F8F" w14:textId="0BC45181" w:rsidR="001E7E5E" w:rsidRPr="00376E0C" w:rsidRDefault="001E7E5E" w:rsidP="001E7E5E">
      <w:pPr>
        <w:jc w:val="center"/>
        <w:rPr>
          <w:sz w:val="22"/>
          <w:szCs w:val="22"/>
        </w:rPr>
      </w:pPr>
      <w:r w:rsidRPr="00376E0C">
        <w:rPr>
          <w:sz w:val="22"/>
          <w:szCs w:val="22"/>
        </w:rPr>
        <w:t>na području Grada Požege</w:t>
      </w:r>
    </w:p>
    <w:bookmarkEnd w:id="24"/>
    <w:p w14:paraId="278C3203" w14:textId="77777777" w:rsidR="00A15058" w:rsidRDefault="00265B32" w:rsidP="00543CC7">
      <w:pPr>
        <w:pStyle w:val="NormalWeb"/>
        <w:ind w:firstLine="708"/>
        <w:jc w:val="both"/>
        <w:rPr>
          <w:color w:val="auto"/>
          <w:sz w:val="22"/>
          <w:szCs w:val="22"/>
        </w:rPr>
      </w:pPr>
      <w:r>
        <w:rPr>
          <w:color w:val="auto"/>
          <w:sz w:val="22"/>
          <w:szCs w:val="22"/>
        </w:rPr>
        <w:t xml:space="preserve">Dana 30. siječnja 2018. godine Gradsko vijeće Grada Požege donijelo je Odluku </w:t>
      </w:r>
      <w:r w:rsidRPr="00265B32">
        <w:rPr>
          <w:color w:val="auto"/>
          <w:sz w:val="22"/>
          <w:szCs w:val="22"/>
        </w:rPr>
        <w:t>o načinu pružanja javne usluge prikupljanja miješanog komunalnog otpada i biorazgradivog komunalnog otpada na području Grada Požeg</w:t>
      </w:r>
      <w:r>
        <w:rPr>
          <w:color w:val="auto"/>
          <w:sz w:val="22"/>
          <w:szCs w:val="22"/>
        </w:rPr>
        <w:t xml:space="preserve">e i to na temelju Zakona o održivom gospodarenju otpadom </w:t>
      </w:r>
      <w:bookmarkStart w:id="25" w:name="_Hlk93321962"/>
      <w:r>
        <w:rPr>
          <w:color w:val="auto"/>
          <w:sz w:val="22"/>
          <w:szCs w:val="22"/>
        </w:rPr>
        <w:t>(Narodne novine, broj</w:t>
      </w:r>
      <w:r w:rsidR="00A15058">
        <w:rPr>
          <w:color w:val="auto"/>
          <w:sz w:val="22"/>
          <w:szCs w:val="22"/>
        </w:rPr>
        <w:t>:</w:t>
      </w:r>
      <w:r>
        <w:rPr>
          <w:color w:val="auto"/>
          <w:sz w:val="22"/>
          <w:szCs w:val="22"/>
        </w:rPr>
        <w:t xml:space="preserve"> 94/13. i 73/17.)</w:t>
      </w:r>
      <w:bookmarkEnd w:id="25"/>
      <w:r>
        <w:rPr>
          <w:color w:val="auto"/>
          <w:sz w:val="22"/>
          <w:szCs w:val="22"/>
        </w:rPr>
        <w:t xml:space="preserve"> i Uredbe o gospodarenju komunalnim otpadom </w:t>
      </w:r>
      <w:r w:rsidRPr="00265B32">
        <w:rPr>
          <w:color w:val="auto"/>
          <w:sz w:val="22"/>
          <w:szCs w:val="22"/>
        </w:rPr>
        <w:t>(Narodne novine, bro</w:t>
      </w:r>
      <w:r w:rsidR="00A15058">
        <w:rPr>
          <w:color w:val="auto"/>
          <w:sz w:val="22"/>
          <w:szCs w:val="22"/>
        </w:rPr>
        <w:t xml:space="preserve">j: </w:t>
      </w:r>
      <w:r w:rsidRPr="00265B32">
        <w:rPr>
          <w:color w:val="auto"/>
          <w:sz w:val="22"/>
          <w:szCs w:val="22"/>
        </w:rPr>
        <w:t>73/17.)</w:t>
      </w:r>
      <w:r w:rsidR="00A15058">
        <w:rPr>
          <w:color w:val="auto"/>
          <w:sz w:val="22"/>
          <w:szCs w:val="22"/>
        </w:rPr>
        <w:t>.</w:t>
      </w:r>
    </w:p>
    <w:p w14:paraId="0D0C7D25" w14:textId="01EE38A1" w:rsidR="00847506" w:rsidRDefault="008F505F" w:rsidP="00847506">
      <w:pPr>
        <w:pStyle w:val="NormalWeb"/>
        <w:ind w:firstLine="708"/>
        <w:jc w:val="both"/>
        <w:rPr>
          <w:color w:val="auto"/>
          <w:sz w:val="22"/>
          <w:szCs w:val="22"/>
        </w:rPr>
      </w:pPr>
      <w:r>
        <w:rPr>
          <w:color w:val="auto"/>
          <w:sz w:val="22"/>
          <w:szCs w:val="22"/>
        </w:rPr>
        <w:t xml:space="preserve">Prema novom Zakonu </w:t>
      </w:r>
      <w:r w:rsidR="00A15058" w:rsidRPr="00A15058">
        <w:rPr>
          <w:color w:val="auto"/>
          <w:sz w:val="22"/>
          <w:szCs w:val="22"/>
        </w:rPr>
        <w:t>o gospodarenju otpadom (Narodne novine, broj: 84/21.)</w:t>
      </w:r>
      <w:r w:rsidR="00A15058">
        <w:rPr>
          <w:color w:val="auto"/>
          <w:sz w:val="22"/>
          <w:szCs w:val="22"/>
        </w:rPr>
        <w:t xml:space="preserve">, </w:t>
      </w:r>
      <w:r w:rsidR="00994D08">
        <w:rPr>
          <w:color w:val="auto"/>
          <w:sz w:val="22"/>
          <w:szCs w:val="22"/>
        </w:rPr>
        <w:t>p</w:t>
      </w:r>
      <w:r w:rsidR="00543CC7" w:rsidRPr="00543CC7">
        <w:rPr>
          <w:color w:val="auto"/>
          <w:sz w:val="22"/>
          <w:szCs w:val="22"/>
        </w:rPr>
        <w:t>redstavničko tijelo jedinice lokalne samouprave</w:t>
      </w:r>
      <w:r w:rsidR="00543CC7">
        <w:rPr>
          <w:color w:val="auto"/>
          <w:sz w:val="22"/>
          <w:szCs w:val="22"/>
        </w:rPr>
        <w:t xml:space="preserve"> donosi Odluku o </w:t>
      </w:r>
      <w:r w:rsidR="00543CC7" w:rsidRPr="00543CC7">
        <w:rPr>
          <w:color w:val="auto"/>
          <w:sz w:val="22"/>
          <w:szCs w:val="22"/>
        </w:rPr>
        <w:t>načinu pružanja javne usluge</w:t>
      </w:r>
      <w:r w:rsidR="00543CC7">
        <w:rPr>
          <w:color w:val="auto"/>
          <w:sz w:val="22"/>
          <w:szCs w:val="22"/>
        </w:rPr>
        <w:t xml:space="preserve">, kojom se propisuju: </w:t>
      </w:r>
      <w:r w:rsidR="00543CC7" w:rsidRPr="00543CC7">
        <w:rPr>
          <w:color w:val="auto"/>
          <w:sz w:val="22"/>
          <w:szCs w:val="22"/>
        </w:rPr>
        <w:t>kriteriji obračuna količine miješanog komunalnog otpada, standardne veličine i druga bitna svojstva spremnika za sakupljanje otpada, najmanju učestalost odvoza otpada prema područjima, obračunska razdoblja kroz kalendarsku godinu, područje pružanja javne usluge, iznos cijene obvezne minimalne javne usluge s obrazloženjem načina na koji je određena, odredbe o načinu podnošenja prigovora i postupanju po prigovoru građana na neugodu uzrokovanu sustavom sakupljanja komunalnog otpada, odredbe o načinu pojedinačnog korištenja javne usluge, odredbe o načinu korištenja zajedničkog spremnika, odredbe o prihvatljivom dokazu izvršenja javne usluge za pojedinog korisnika usluge, način određivanja udjela korisnika usluge u slučaju kad su korisnici usluge kućanstva i pravne osobe ili fizičke osobe – obrtnici i koriste zajednički spremnik, a nije postignut sporazum o njihovim udjelima, odredbe o ugovornoj kazni, opće uvjete ugovora s korisnicima, odredbe o korištenju javne površine za prikupljanje otpada i mjestima primopredaje otpada ako su različita od obračunskog mjesta, odredbe o količini glomaznog otpada koji se preuzima u okviru javne usluge i odredbe o provedbi ugovora koje se primjenjuju u slučaju nastupanja posebnih okolnosti uključujući elementarnu nepogodu, katastrofu ili slično</w:t>
      </w:r>
      <w:r w:rsidR="00543CC7">
        <w:rPr>
          <w:color w:val="auto"/>
          <w:sz w:val="22"/>
          <w:szCs w:val="22"/>
        </w:rPr>
        <w:t>.</w:t>
      </w:r>
    </w:p>
    <w:p w14:paraId="27260AB1" w14:textId="73CB911C" w:rsidR="001A5644" w:rsidRPr="00376E0C" w:rsidRDefault="00847506" w:rsidP="00376E0C">
      <w:pPr>
        <w:pStyle w:val="NormalWeb"/>
        <w:ind w:firstLine="708"/>
        <w:jc w:val="both"/>
        <w:rPr>
          <w:color w:val="auto"/>
          <w:sz w:val="22"/>
          <w:szCs w:val="22"/>
        </w:rPr>
      </w:pPr>
      <w:r>
        <w:rPr>
          <w:color w:val="auto"/>
          <w:sz w:val="22"/>
          <w:szCs w:val="22"/>
        </w:rPr>
        <w:t xml:space="preserve">S obzirom na navedeno potrebno je donijeti novu Odluku </w:t>
      </w:r>
      <w:r w:rsidRPr="00847506">
        <w:rPr>
          <w:color w:val="auto"/>
          <w:sz w:val="22"/>
          <w:szCs w:val="22"/>
        </w:rPr>
        <w:t>načinu pružanja javne usluge sakupljanja komunalnog otpada na području Grada Požege</w:t>
      </w:r>
      <w:r w:rsidR="00B179F4">
        <w:rPr>
          <w:color w:val="auto"/>
          <w:sz w:val="22"/>
          <w:szCs w:val="22"/>
        </w:rPr>
        <w:t>.</w:t>
      </w:r>
    </w:p>
    <w:sectPr w:rsidR="001A5644" w:rsidRPr="00376E0C" w:rsidSect="002757A0">
      <w:headerReference w:type="default" r:id="rId10"/>
      <w:footerReference w:type="default" r:id="rId11"/>
      <w:footerReference w:type="first" r:id="rId12"/>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B75B" w14:textId="77777777" w:rsidR="0020430C" w:rsidRDefault="0020430C" w:rsidP="0068697D">
      <w:r>
        <w:separator/>
      </w:r>
    </w:p>
  </w:endnote>
  <w:endnote w:type="continuationSeparator" w:id="0">
    <w:p w14:paraId="07C9EC52" w14:textId="77777777" w:rsidR="0020430C" w:rsidRDefault="0020430C" w:rsidP="0068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FutursansExtra_PP">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853598"/>
      <w:docPartObj>
        <w:docPartGallery w:val="Page Numbers (Bottom of Page)"/>
        <w:docPartUnique/>
      </w:docPartObj>
    </w:sdtPr>
    <w:sdtContent>
      <w:p w14:paraId="23929106" w14:textId="1B983013" w:rsidR="002757A0" w:rsidRDefault="002757A0">
        <w:pPr>
          <w:pStyle w:val="Footer"/>
        </w:pPr>
        <w:r>
          <w:rPr>
            <w:noProof/>
          </w:rPr>
          <mc:AlternateContent>
            <mc:Choice Requires="wpg">
              <w:drawing>
                <wp:anchor distT="0" distB="0" distL="114300" distR="114300" simplePos="0" relativeHeight="251659264" behindDoc="0" locked="0" layoutInCell="1" allowOverlap="1" wp14:anchorId="3887C676" wp14:editId="18049E36">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56E3D" w14:textId="77777777" w:rsidR="002757A0" w:rsidRPr="002757A0" w:rsidRDefault="002757A0">
                                <w:pPr>
                                  <w:jc w:val="center"/>
                                  <w:rPr>
                                    <w:rFonts w:asciiTheme="minorHAnsi" w:hAnsiTheme="minorHAnsi" w:cstheme="minorHAnsi"/>
                                    <w:sz w:val="20"/>
                                    <w:szCs w:val="20"/>
                                  </w:rPr>
                                </w:pPr>
                                <w:r w:rsidRPr="002757A0">
                                  <w:rPr>
                                    <w:rFonts w:asciiTheme="minorHAnsi" w:hAnsiTheme="minorHAnsi" w:cstheme="minorHAnsi"/>
                                    <w:sz w:val="20"/>
                                    <w:szCs w:val="20"/>
                                  </w:rPr>
                                  <w:fldChar w:fldCharType="begin"/>
                                </w:r>
                                <w:r w:rsidRPr="002757A0">
                                  <w:rPr>
                                    <w:rFonts w:asciiTheme="minorHAnsi" w:hAnsiTheme="minorHAnsi" w:cstheme="minorHAnsi"/>
                                    <w:sz w:val="20"/>
                                    <w:szCs w:val="20"/>
                                  </w:rPr>
                                  <w:instrText>PAGE    \* MERGEFORMAT</w:instrText>
                                </w:r>
                                <w:r w:rsidRPr="002757A0">
                                  <w:rPr>
                                    <w:rFonts w:asciiTheme="minorHAnsi" w:hAnsiTheme="minorHAnsi" w:cstheme="minorHAnsi"/>
                                    <w:sz w:val="20"/>
                                    <w:szCs w:val="20"/>
                                  </w:rPr>
                                  <w:fldChar w:fldCharType="separate"/>
                                </w:r>
                                <w:r w:rsidRPr="002757A0">
                                  <w:rPr>
                                    <w:rFonts w:asciiTheme="minorHAnsi" w:hAnsiTheme="minorHAnsi" w:cstheme="minorHAnsi"/>
                                    <w:color w:val="8C8C8C" w:themeColor="background1" w:themeShade="8C"/>
                                    <w:sz w:val="20"/>
                                    <w:szCs w:val="20"/>
                                  </w:rPr>
                                  <w:t>2</w:t>
                                </w:r>
                                <w:r w:rsidRPr="002757A0">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887C676"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AMyLpfeAMAAHY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BD56E3D" w14:textId="77777777" w:rsidR="002757A0" w:rsidRPr="002757A0" w:rsidRDefault="002757A0">
                          <w:pPr>
                            <w:jc w:val="center"/>
                            <w:rPr>
                              <w:rFonts w:asciiTheme="minorHAnsi" w:hAnsiTheme="minorHAnsi" w:cstheme="minorHAnsi"/>
                              <w:sz w:val="20"/>
                              <w:szCs w:val="20"/>
                            </w:rPr>
                          </w:pPr>
                          <w:r w:rsidRPr="002757A0">
                            <w:rPr>
                              <w:rFonts w:asciiTheme="minorHAnsi" w:hAnsiTheme="minorHAnsi" w:cstheme="minorHAnsi"/>
                              <w:sz w:val="20"/>
                              <w:szCs w:val="20"/>
                            </w:rPr>
                            <w:fldChar w:fldCharType="begin"/>
                          </w:r>
                          <w:r w:rsidRPr="002757A0">
                            <w:rPr>
                              <w:rFonts w:asciiTheme="minorHAnsi" w:hAnsiTheme="minorHAnsi" w:cstheme="minorHAnsi"/>
                              <w:sz w:val="20"/>
                              <w:szCs w:val="20"/>
                            </w:rPr>
                            <w:instrText>PAGE    \* MERGEFORMAT</w:instrText>
                          </w:r>
                          <w:r w:rsidRPr="002757A0">
                            <w:rPr>
                              <w:rFonts w:asciiTheme="minorHAnsi" w:hAnsiTheme="minorHAnsi" w:cstheme="minorHAnsi"/>
                              <w:sz w:val="20"/>
                              <w:szCs w:val="20"/>
                            </w:rPr>
                            <w:fldChar w:fldCharType="separate"/>
                          </w:r>
                          <w:r w:rsidRPr="002757A0">
                            <w:rPr>
                              <w:rFonts w:asciiTheme="minorHAnsi" w:hAnsiTheme="minorHAnsi" w:cstheme="minorHAnsi"/>
                              <w:color w:val="8C8C8C" w:themeColor="background1" w:themeShade="8C"/>
                              <w:sz w:val="20"/>
                              <w:szCs w:val="20"/>
                            </w:rPr>
                            <w:t>2</w:t>
                          </w:r>
                          <w:r w:rsidRPr="002757A0">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697402"/>
      <w:docPartObj>
        <w:docPartGallery w:val="Page Numbers (Bottom of Page)"/>
        <w:docPartUnique/>
      </w:docPartObj>
    </w:sdtPr>
    <w:sdtEndPr/>
    <w:sdtContent>
      <w:p w14:paraId="122A6FE3" w14:textId="0F647855" w:rsidR="00D9671B" w:rsidRDefault="0020430C">
        <w:pPr>
          <w:pStyle w:val="Footer"/>
          <w:jc w:val="right"/>
        </w:pPr>
      </w:p>
    </w:sdtContent>
  </w:sdt>
  <w:p w14:paraId="3F35E8A2" w14:textId="77777777" w:rsidR="00D9671B" w:rsidRDefault="00D96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E0D5" w14:textId="77777777" w:rsidR="0020430C" w:rsidRDefault="0020430C" w:rsidP="0068697D">
      <w:r>
        <w:separator/>
      </w:r>
    </w:p>
  </w:footnote>
  <w:footnote w:type="continuationSeparator" w:id="0">
    <w:p w14:paraId="1E64D18D" w14:textId="77777777" w:rsidR="0020430C" w:rsidRDefault="0020430C" w:rsidP="0068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AF02" w14:textId="49DF3851" w:rsidR="00D9671B" w:rsidRPr="009C125F" w:rsidRDefault="002757A0" w:rsidP="009C125F">
    <w:pPr>
      <w:tabs>
        <w:tab w:val="center" w:pos="4536"/>
        <w:tab w:val="right" w:pos="9072"/>
      </w:tabs>
      <w:suppressAutoHyphens w:val="0"/>
      <w:rPr>
        <w:rFonts w:ascii="Calibri" w:hAnsi="Calibri" w:cs="Calibri"/>
        <w:sz w:val="20"/>
        <w:szCs w:val="20"/>
        <w:u w:val="single"/>
        <w:lang w:val="en-US" w:eastAsia="hr-HR"/>
      </w:rPr>
    </w:pPr>
    <w:bookmarkStart w:id="26" w:name="_Hlk89953162"/>
    <w:bookmarkStart w:id="27" w:name="_Hlk89953163"/>
    <w:bookmarkStart w:id="28" w:name="_Hlk93988738"/>
    <w:bookmarkStart w:id="29" w:name="_Hlk93988739"/>
    <w:bookmarkStart w:id="30" w:name="_Hlk93988826"/>
    <w:bookmarkStart w:id="31" w:name="_Hlk93988827"/>
    <w:bookmarkStart w:id="32" w:name="_Hlk93988828"/>
    <w:bookmarkStart w:id="33" w:name="_Hlk93988829"/>
    <w:bookmarkStart w:id="34" w:name="_Hlk93988830"/>
    <w:bookmarkStart w:id="35" w:name="_Hlk93988831"/>
    <w:bookmarkStart w:id="36" w:name="_Hlk93988904"/>
    <w:bookmarkStart w:id="37" w:name="_Hlk93988905"/>
    <w:bookmarkStart w:id="38" w:name="_Hlk93988906"/>
    <w:bookmarkStart w:id="39" w:name="_Hlk93988907"/>
    <w:bookmarkStart w:id="40" w:name="_Hlk93988908"/>
    <w:bookmarkStart w:id="41" w:name="_Hlk93988909"/>
    <w:bookmarkStart w:id="42" w:name="_Hlk93989287"/>
    <w:bookmarkStart w:id="43" w:name="_Hlk93989288"/>
    <w:bookmarkStart w:id="44" w:name="_Hlk93989289"/>
    <w:bookmarkStart w:id="45" w:name="_Hlk93989290"/>
    <w:bookmarkStart w:id="46" w:name="_Hlk93990926"/>
    <w:bookmarkStart w:id="47" w:name="_Hlk93990927"/>
    <w:r w:rsidRPr="002757A0">
      <w:rPr>
        <w:rFonts w:ascii="Calibri" w:hAnsi="Calibri" w:cs="Calibri"/>
        <w:sz w:val="20"/>
        <w:szCs w:val="20"/>
        <w:u w:val="single"/>
        <w:lang w:val="en-US" w:eastAsia="hr-HR"/>
      </w:rPr>
      <w:t>8. sjednica Gradskog vijeća</w:t>
    </w:r>
    <w:r w:rsidRPr="002757A0">
      <w:rPr>
        <w:rFonts w:ascii="Calibri" w:hAnsi="Calibri" w:cs="Calibri"/>
        <w:sz w:val="20"/>
        <w:szCs w:val="20"/>
        <w:u w:val="single"/>
        <w:lang w:val="en-US" w:eastAsia="hr-HR"/>
      </w:rPr>
      <w:tab/>
    </w:r>
    <w:r w:rsidRPr="002757A0">
      <w:rPr>
        <w:rFonts w:ascii="Calibri" w:hAnsi="Calibri" w:cs="Calibri"/>
        <w:sz w:val="20"/>
        <w:szCs w:val="20"/>
        <w:u w:val="single"/>
        <w:lang w:val="en-US" w:eastAsia="hr-HR"/>
      </w:rPr>
      <w:tab/>
      <w:t>siječanj, 2022.</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16"/>
        </w:tabs>
        <w:ind w:left="3536"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2816"/>
        </w:tabs>
        <w:ind w:left="3176"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2816"/>
        </w:tabs>
        <w:ind w:left="3896"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2816"/>
        </w:tabs>
        <w:ind w:left="3896"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2816"/>
        </w:tabs>
        <w:ind w:left="4256"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2816"/>
        </w:tabs>
        <w:ind w:left="4256"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2816"/>
        </w:tabs>
        <w:ind w:left="4616"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2816"/>
        </w:tabs>
        <w:ind w:left="4616"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2816"/>
        </w:tabs>
        <w:ind w:left="4976" w:hanging="1800"/>
      </w:pPr>
      <w:rPr>
        <w:rFonts w:ascii="Times New Roman" w:eastAsia="Times New Roman" w:hAnsi="Times New Roman" w:cs="Times New Roman" w:hint="default"/>
        <w:sz w:val="22"/>
        <w:szCs w:val="22"/>
        <w:lang w:val="hr-HR"/>
      </w:rPr>
    </w:lvl>
  </w:abstractNum>
  <w:abstractNum w:abstractNumId="1" w15:restartNumberingAfterBreak="0">
    <w:nsid w:val="00000003"/>
    <w:multiLevelType w:val="singleLevel"/>
    <w:tmpl w:val="00000003"/>
    <w:name w:val="WW8Num3"/>
    <w:lvl w:ilvl="0">
      <w:start w:val="595"/>
      <w:numFmt w:val="bullet"/>
      <w:lvlText w:val="-"/>
      <w:lvlJc w:val="left"/>
      <w:pPr>
        <w:tabs>
          <w:tab w:val="num" w:pos="0"/>
        </w:tabs>
        <w:ind w:left="900" w:hanging="360"/>
      </w:pPr>
      <w:rPr>
        <w:rFonts w:ascii="Times New Roman" w:hAnsi="Times New Roman" w:cs="Times New Roman" w:hint="default"/>
        <w:color w:val="000000"/>
        <w:sz w:val="20"/>
        <w:szCs w:val="20"/>
      </w:rPr>
    </w:lvl>
  </w:abstractNum>
  <w:abstractNum w:abstractNumId="2" w15:restartNumberingAfterBreak="0">
    <w:nsid w:val="01AF3AB8"/>
    <w:multiLevelType w:val="hybridMultilevel"/>
    <w:tmpl w:val="356A8E00"/>
    <w:lvl w:ilvl="0" w:tplc="46A8EF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1DF717B"/>
    <w:multiLevelType w:val="hybridMultilevel"/>
    <w:tmpl w:val="E04C7DD0"/>
    <w:lvl w:ilvl="0" w:tplc="9A14A2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247182E"/>
    <w:multiLevelType w:val="hybridMultilevel"/>
    <w:tmpl w:val="99061692"/>
    <w:lvl w:ilvl="0" w:tplc="1E4EDFCC">
      <w:start w:val="1"/>
      <w:numFmt w:val="decimal"/>
      <w:lvlText w:val="%1."/>
      <w:lvlJc w:val="left"/>
      <w:pPr>
        <w:ind w:left="1070" w:hanging="360"/>
      </w:pPr>
      <w:rPr>
        <w:rFonts w:ascii="Times New Roman" w:eastAsia="Times New Roman" w:hAnsi="Times New Roman" w:cs="Times New Roman"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5" w15:restartNumberingAfterBreak="0">
    <w:nsid w:val="03377DF8"/>
    <w:multiLevelType w:val="hybridMultilevel"/>
    <w:tmpl w:val="D564097E"/>
    <w:lvl w:ilvl="0" w:tplc="35763B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3823254"/>
    <w:multiLevelType w:val="hybridMultilevel"/>
    <w:tmpl w:val="4978DAC4"/>
    <w:lvl w:ilvl="0" w:tplc="C4EC2C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6D5445E"/>
    <w:multiLevelType w:val="hybridMultilevel"/>
    <w:tmpl w:val="CADCEFB8"/>
    <w:lvl w:ilvl="0" w:tplc="35763B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8BB0CE1"/>
    <w:multiLevelType w:val="hybridMultilevel"/>
    <w:tmpl w:val="523C3D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A2F70E4"/>
    <w:multiLevelType w:val="hybridMultilevel"/>
    <w:tmpl w:val="4D18DFAE"/>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0BC35E0E"/>
    <w:multiLevelType w:val="hybridMultilevel"/>
    <w:tmpl w:val="8D2439B0"/>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D3D0B38"/>
    <w:multiLevelType w:val="multilevel"/>
    <w:tmpl w:val="18FE3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start w:val="1"/>
      <w:numFmt w:val="decimal"/>
      <w:pStyle w:val="Heading2"/>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pStyle w:val="Heading3"/>
      <w:lvlText w:val="%3."/>
      <w:lvlJc w:val="left"/>
      <w:rPr>
        <w:rFonts w:ascii="Arial" w:eastAsia="Arial" w:hAnsi="Arial" w:cs="Arial"/>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D74B81"/>
    <w:multiLevelType w:val="hybridMultilevel"/>
    <w:tmpl w:val="9CAA9228"/>
    <w:lvl w:ilvl="0" w:tplc="41E65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5911A5C"/>
    <w:multiLevelType w:val="hybridMultilevel"/>
    <w:tmpl w:val="F4E0BF78"/>
    <w:lvl w:ilvl="0" w:tplc="CA0254D6">
      <w:start w:val="1"/>
      <w:numFmt w:val="decimal"/>
      <w:lvlText w:val="%1."/>
      <w:lvlJc w:val="left"/>
      <w:pPr>
        <w:ind w:left="503" w:hanging="360"/>
      </w:pPr>
      <w:rPr>
        <w:rFonts w:hint="default"/>
      </w:rPr>
    </w:lvl>
    <w:lvl w:ilvl="1" w:tplc="041A0019" w:tentative="1">
      <w:start w:val="1"/>
      <w:numFmt w:val="lowerLetter"/>
      <w:lvlText w:val="%2."/>
      <w:lvlJc w:val="left"/>
      <w:pPr>
        <w:ind w:left="1223" w:hanging="360"/>
      </w:pPr>
    </w:lvl>
    <w:lvl w:ilvl="2" w:tplc="041A001B" w:tentative="1">
      <w:start w:val="1"/>
      <w:numFmt w:val="lowerRoman"/>
      <w:lvlText w:val="%3."/>
      <w:lvlJc w:val="right"/>
      <w:pPr>
        <w:ind w:left="1943" w:hanging="180"/>
      </w:pPr>
    </w:lvl>
    <w:lvl w:ilvl="3" w:tplc="041A000F" w:tentative="1">
      <w:start w:val="1"/>
      <w:numFmt w:val="decimal"/>
      <w:lvlText w:val="%4."/>
      <w:lvlJc w:val="left"/>
      <w:pPr>
        <w:ind w:left="2663" w:hanging="360"/>
      </w:pPr>
    </w:lvl>
    <w:lvl w:ilvl="4" w:tplc="041A0019" w:tentative="1">
      <w:start w:val="1"/>
      <w:numFmt w:val="lowerLetter"/>
      <w:lvlText w:val="%5."/>
      <w:lvlJc w:val="left"/>
      <w:pPr>
        <w:ind w:left="3383" w:hanging="360"/>
      </w:pPr>
    </w:lvl>
    <w:lvl w:ilvl="5" w:tplc="041A001B" w:tentative="1">
      <w:start w:val="1"/>
      <w:numFmt w:val="lowerRoman"/>
      <w:lvlText w:val="%6."/>
      <w:lvlJc w:val="right"/>
      <w:pPr>
        <w:ind w:left="4103" w:hanging="180"/>
      </w:pPr>
    </w:lvl>
    <w:lvl w:ilvl="6" w:tplc="041A000F" w:tentative="1">
      <w:start w:val="1"/>
      <w:numFmt w:val="decimal"/>
      <w:lvlText w:val="%7."/>
      <w:lvlJc w:val="left"/>
      <w:pPr>
        <w:ind w:left="4823" w:hanging="360"/>
      </w:pPr>
    </w:lvl>
    <w:lvl w:ilvl="7" w:tplc="041A0019" w:tentative="1">
      <w:start w:val="1"/>
      <w:numFmt w:val="lowerLetter"/>
      <w:lvlText w:val="%8."/>
      <w:lvlJc w:val="left"/>
      <w:pPr>
        <w:ind w:left="5543" w:hanging="360"/>
      </w:pPr>
    </w:lvl>
    <w:lvl w:ilvl="8" w:tplc="041A001B" w:tentative="1">
      <w:start w:val="1"/>
      <w:numFmt w:val="lowerRoman"/>
      <w:lvlText w:val="%9."/>
      <w:lvlJc w:val="right"/>
      <w:pPr>
        <w:ind w:left="6263" w:hanging="180"/>
      </w:pPr>
    </w:lvl>
  </w:abstractNum>
  <w:abstractNum w:abstractNumId="14" w15:restartNumberingAfterBreak="0">
    <w:nsid w:val="15BA4488"/>
    <w:multiLevelType w:val="hybridMultilevel"/>
    <w:tmpl w:val="5720FB4C"/>
    <w:lvl w:ilvl="0" w:tplc="1A709EE4">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9825595"/>
    <w:multiLevelType w:val="hybridMultilevel"/>
    <w:tmpl w:val="3D2667A8"/>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B1C35CE"/>
    <w:multiLevelType w:val="hybridMultilevel"/>
    <w:tmpl w:val="E648ECF2"/>
    <w:lvl w:ilvl="0" w:tplc="BDB8F7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E914C56"/>
    <w:multiLevelType w:val="hybridMultilevel"/>
    <w:tmpl w:val="A1B890CC"/>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4BE39C1"/>
    <w:multiLevelType w:val="hybridMultilevel"/>
    <w:tmpl w:val="B3705A4A"/>
    <w:lvl w:ilvl="0" w:tplc="36AE16D8">
      <w:start w:val="1"/>
      <w:numFmt w:val="lowerLetter"/>
      <w:lvlText w:val="%1."/>
      <w:lvlJc w:val="left"/>
      <w:pPr>
        <w:ind w:left="1495" w:hanging="360"/>
      </w:pPr>
      <w:rPr>
        <w:rFonts w:ascii="Arial Narrow" w:eastAsia="Times New Roman" w:hAnsi="Arial Narrow" w:cs="Arial"/>
      </w:rPr>
    </w:lvl>
    <w:lvl w:ilvl="1" w:tplc="041A0019" w:tentative="1">
      <w:start w:val="1"/>
      <w:numFmt w:val="lowerLetter"/>
      <w:lvlText w:val="%2."/>
      <w:lvlJc w:val="left"/>
      <w:pPr>
        <w:ind w:left="2215" w:hanging="360"/>
      </w:pPr>
    </w:lvl>
    <w:lvl w:ilvl="2" w:tplc="041A001B" w:tentative="1">
      <w:start w:val="1"/>
      <w:numFmt w:val="lowerRoman"/>
      <w:lvlText w:val="%3."/>
      <w:lvlJc w:val="right"/>
      <w:pPr>
        <w:ind w:left="2935" w:hanging="180"/>
      </w:pPr>
    </w:lvl>
    <w:lvl w:ilvl="3" w:tplc="041A000F" w:tentative="1">
      <w:start w:val="1"/>
      <w:numFmt w:val="decimal"/>
      <w:lvlText w:val="%4."/>
      <w:lvlJc w:val="left"/>
      <w:pPr>
        <w:ind w:left="3655" w:hanging="360"/>
      </w:pPr>
    </w:lvl>
    <w:lvl w:ilvl="4" w:tplc="041A0019" w:tentative="1">
      <w:start w:val="1"/>
      <w:numFmt w:val="lowerLetter"/>
      <w:lvlText w:val="%5."/>
      <w:lvlJc w:val="left"/>
      <w:pPr>
        <w:ind w:left="4375" w:hanging="360"/>
      </w:pPr>
    </w:lvl>
    <w:lvl w:ilvl="5" w:tplc="041A001B" w:tentative="1">
      <w:start w:val="1"/>
      <w:numFmt w:val="lowerRoman"/>
      <w:lvlText w:val="%6."/>
      <w:lvlJc w:val="right"/>
      <w:pPr>
        <w:ind w:left="5095" w:hanging="180"/>
      </w:pPr>
    </w:lvl>
    <w:lvl w:ilvl="6" w:tplc="041A000F" w:tentative="1">
      <w:start w:val="1"/>
      <w:numFmt w:val="decimal"/>
      <w:lvlText w:val="%7."/>
      <w:lvlJc w:val="left"/>
      <w:pPr>
        <w:ind w:left="5815" w:hanging="360"/>
      </w:pPr>
    </w:lvl>
    <w:lvl w:ilvl="7" w:tplc="041A0019" w:tentative="1">
      <w:start w:val="1"/>
      <w:numFmt w:val="lowerLetter"/>
      <w:lvlText w:val="%8."/>
      <w:lvlJc w:val="left"/>
      <w:pPr>
        <w:ind w:left="6535" w:hanging="360"/>
      </w:pPr>
    </w:lvl>
    <w:lvl w:ilvl="8" w:tplc="041A001B" w:tentative="1">
      <w:start w:val="1"/>
      <w:numFmt w:val="lowerRoman"/>
      <w:lvlText w:val="%9."/>
      <w:lvlJc w:val="right"/>
      <w:pPr>
        <w:ind w:left="7255" w:hanging="180"/>
      </w:pPr>
    </w:lvl>
  </w:abstractNum>
  <w:abstractNum w:abstractNumId="20" w15:restartNumberingAfterBreak="0">
    <w:nsid w:val="276875EE"/>
    <w:multiLevelType w:val="hybridMultilevel"/>
    <w:tmpl w:val="133E8384"/>
    <w:lvl w:ilvl="0" w:tplc="08A4C3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8771C4F"/>
    <w:multiLevelType w:val="multilevel"/>
    <w:tmpl w:val="D138E8F6"/>
    <w:lvl w:ilvl="0">
      <w:start w:val="1"/>
      <w:numFmt w:val="decimal"/>
      <w:lvlText w:val="%1."/>
      <w:lvlJc w:val="left"/>
      <w:pPr>
        <w:ind w:left="5039" w:hanging="360"/>
      </w:pPr>
      <w:rPr>
        <w:rFonts w:hint="default"/>
      </w:rPr>
    </w:lvl>
    <w:lvl w:ilvl="1">
      <w:start w:val="1"/>
      <w:numFmt w:val="decimal"/>
      <w:isLgl/>
      <w:lvlText w:val="%1.%2."/>
      <w:lvlJc w:val="left"/>
      <w:pPr>
        <w:ind w:left="1778" w:hanging="360"/>
      </w:pPr>
      <w:rPr>
        <w:rFonts w:hint="default"/>
        <w:b w:val="0"/>
        <w:bCs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2D042DF4"/>
    <w:multiLevelType w:val="hybridMultilevel"/>
    <w:tmpl w:val="F8440514"/>
    <w:lvl w:ilvl="0" w:tplc="194E2BD6">
      <w:start w:val="1"/>
      <w:numFmt w:val="decimal"/>
      <w:lvlText w:val="%1."/>
      <w:lvlJc w:val="left"/>
      <w:pPr>
        <w:ind w:left="1495" w:hanging="360"/>
      </w:pPr>
      <w:rPr>
        <w:rFonts w:ascii="Times New Roman" w:eastAsia="Calibri" w:hAnsi="Times New Roman" w:cs="Times New Roman" w:hint="default"/>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23" w15:restartNumberingAfterBreak="0">
    <w:nsid w:val="2E0C440A"/>
    <w:multiLevelType w:val="hybridMultilevel"/>
    <w:tmpl w:val="4F6A1FB6"/>
    <w:lvl w:ilvl="0" w:tplc="CC6E22BC">
      <w:start w:val="1"/>
      <w:numFmt w:val="decimal"/>
      <w:lvlText w:val="(%1)"/>
      <w:lvlJc w:val="left"/>
      <w:pPr>
        <w:ind w:left="720" w:hanging="360"/>
      </w:pPr>
      <w:rPr>
        <w:rFonts w:eastAsia="Times New Roman"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1461410"/>
    <w:multiLevelType w:val="hybridMultilevel"/>
    <w:tmpl w:val="0DE20310"/>
    <w:lvl w:ilvl="0" w:tplc="CD26A360">
      <w:start w:val="1"/>
      <w:numFmt w:val="decimal"/>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5" w15:restartNumberingAfterBreak="0">
    <w:nsid w:val="318025F1"/>
    <w:multiLevelType w:val="hybridMultilevel"/>
    <w:tmpl w:val="E4E6F8A0"/>
    <w:lvl w:ilvl="0" w:tplc="A01AB2C8">
      <w:start w:val="1"/>
      <w:numFmt w:val="decimal"/>
      <w:lvlText w:val="%1."/>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2732EC3"/>
    <w:multiLevelType w:val="hybridMultilevel"/>
    <w:tmpl w:val="7AE641CC"/>
    <w:lvl w:ilvl="0" w:tplc="041A000F">
      <w:start w:val="1"/>
      <w:numFmt w:val="decimal"/>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7" w15:restartNumberingAfterBreak="0">
    <w:nsid w:val="32DF4555"/>
    <w:multiLevelType w:val="hybridMultilevel"/>
    <w:tmpl w:val="3A7CF844"/>
    <w:lvl w:ilvl="0" w:tplc="FFFFFFFF">
      <w:start w:val="1"/>
      <w:numFmt w:val="decimal"/>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28" w15:restartNumberingAfterBreak="0">
    <w:nsid w:val="34F55E9F"/>
    <w:multiLevelType w:val="hybridMultilevel"/>
    <w:tmpl w:val="87F6518E"/>
    <w:lvl w:ilvl="0" w:tplc="4C7A73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350F4B82"/>
    <w:multiLevelType w:val="hybridMultilevel"/>
    <w:tmpl w:val="16760B24"/>
    <w:lvl w:ilvl="0" w:tplc="C4EC2C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7BF6331"/>
    <w:multiLevelType w:val="hybridMultilevel"/>
    <w:tmpl w:val="3D08BDB4"/>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AB61339"/>
    <w:multiLevelType w:val="hybridMultilevel"/>
    <w:tmpl w:val="3A7CF844"/>
    <w:lvl w:ilvl="0" w:tplc="041A000F">
      <w:start w:val="1"/>
      <w:numFmt w:val="decimal"/>
      <w:lvlText w:val="%1."/>
      <w:lvlJc w:val="left"/>
      <w:pPr>
        <w:ind w:left="722" w:hanging="360"/>
      </w:pPr>
    </w:lvl>
    <w:lvl w:ilvl="1" w:tplc="041A0019" w:tentative="1">
      <w:start w:val="1"/>
      <w:numFmt w:val="lowerLetter"/>
      <w:lvlText w:val="%2."/>
      <w:lvlJc w:val="left"/>
      <w:pPr>
        <w:ind w:left="1442" w:hanging="360"/>
      </w:pPr>
    </w:lvl>
    <w:lvl w:ilvl="2" w:tplc="041A001B" w:tentative="1">
      <w:start w:val="1"/>
      <w:numFmt w:val="lowerRoman"/>
      <w:lvlText w:val="%3."/>
      <w:lvlJc w:val="right"/>
      <w:pPr>
        <w:ind w:left="2162" w:hanging="180"/>
      </w:pPr>
    </w:lvl>
    <w:lvl w:ilvl="3" w:tplc="041A000F" w:tentative="1">
      <w:start w:val="1"/>
      <w:numFmt w:val="decimal"/>
      <w:lvlText w:val="%4."/>
      <w:lvlJc w:val="left"/>
      <w:pPr>
        <w:ind w:left="2882" w:hanging="360"/>
      </w:pPr>
    </w:lvl>
    <w:lvl w:ilvl="4" w:tplc="041A0019" w:tentative="1">
      <w:start w:val="1"/>
      <w:numFmt w:val="lowerLetter"/>
      <w:lvlText w:val="%5."/>
      <w:lvlJc w:val="left"/>
      <w:pPr>
        <w:ind w:left="3602" w:hanging="360"/>
      </w:pPr>
    </w:lvl>
    <w:lvl w:ilvl="5" w:tplc="041A001B" w:tentative="1">
      <w:start w:val="1"/>
      <w:numFmt w:val="lowerRoman"/>
      <w:lvlText w:val="%6."/>
      <w:lvlJc w:val="right"/>
      <w:pPr>
        <w:ind w:left="4322" w:hanging="180"/>
      </w:pPr>
    </w:lvl>
    <w:lvl w:ilvl="6" w:tplc="041A000F" w:tentative="1">
      <w:start w:val="1"/>
      <w:numFmt w:val="decimal"/>
      <w:lvlText w:val="%7."/>
      <w:lvlJc w:val="left"/>
      <w:pPr>
        <w:ind w:left="5042" w:hanging="360"/>
      </w:pPr>
    </w:lvl>
    <w:lvl w:ilvl="7" w:tplc="041A0019" w:tentative="1">
      <w:start w:val="1"/>
      <w:numFmt w:val="lowerLetter"/>
      <w:lvlText w:val="%8."/>
      <w:lvlJc w:val="left"/>
      <w:pPr>
        <w:ind w:left="5762" w:hanging="360"/>
      </w:pPr>
    </w:lvl>
    <w:lvl w:ilvl="8" w:tplc="041A001B" w:tentative="1">
      <w:start w:val="1"/>
      <w:numFmt w:val="lowerRoman"/>
      <w:lvlText w:val="%9."/>
      <w:lvlJc w:val="right"/>
      <w:pPr>
        <w:ind w:left="6482" w:hanging="180"/>
      </w:pPr>
    </w:lvl>
  </w:abstractNum>
  <w:abstractNum w:abstractNumId="33" w15:restartNumberingAfterBreak="0">
    <w:nsid w:val="3BEA4017"/>
    <w:multiLevelType w:val="hybridMultilevel"/>
    <w:tmpl w:val="9B20971A"/>
    <w:lvl w:ilvl="0" w:tplc="29E6A15E">
      <w:start w:val="1"/>
      <w:numFmt w:val="decimal"/>
      <w:lvlText w:val="%1."/>
      <w:lvlJc w:val="left"/>
      <w:pPr>
        <w:ind w:left="1211"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E866317"/>
    <w:multiLevelType w:val="hybridMultilevel"/>
    <w:tmpl w:val="E332726E"/>
    <w:lvl w:ilvl="0" w:tplc="56160A3E">
      <w:start w:val="1"/>
      <w:numFmt w:val="decimal"/>
      <w:lvlText w:val="%1."/>
      <w:lvlJc w:val="left"/>
      <w:pPr>
        <w:ind w:left="1211" w:hanging="360"/>
      </w:pPr>
      <w:rPr>
        <w:rFonts w:ascii="Times New Roman" w:eastAsia="Calibri" w:hAnsi="Times New Roman" w:cs="Times New Roman"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5" w15:restartNumberingAfterBreak="0">
    <w:nsid w:val="3F4A2DCE"/>
    <w:multiLevelType w:val="hybridMultilevel"/>
    <w:tmpl w:val="75581554"/>
    <w:lvl w:ilvl="0" w:tplc="31642C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2B14E61"/>
    <w:multiLevelType w:val="hybridMultilevel"/>
    <w:tmpl w:val="39587654"/>
    <w:lvl w:ilvl="0" w:tplc="2558E894">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439F5DB1"/>
    <w:multiLevelType w:val="hybridMultilevel"/>
    <w:tmpl w:val="1F8EEA54"/>
    <w:lvl w:ilvl="0" w:tplc="C4EC2C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A130CE2"/>
    <w:multiLevelType w:val="hybridMultilevel"/>
    <w:tmpl w:val="93606236"/>
    <w:lvl w:ilvl="0" w:tplc="041A000F">
      <w:start w:val="1"/>
      <w:numFmt w:val="decimal"/>
      <w:lvlText w:val="%1."/>
      <w:lvlJc w:val="left"/>
      <w:pPr>
        <w:ind w:left="10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40" w15:restartNumberingAfterBreak="0">
    <w:nsid w:val="4C256032"/>
    <w:multiLevelType w:val="hybridMultilevel"/>
    <w:tmpl w:val="E0F48FE4"/>
    <w:lvl w:ilvl="0" w:tplc="69BCB0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EAC5045"/>
    <w:multiLevelType w:val="hybridMultilevel"/>
    <w:tmpl w:val="0900B16C"/>
    <w:lvl w:ilvl="0" w:tplc="664CE7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EE61796"/>
    <w:multiLevelType w:val="hybridMultilevel"/>
    <w:tmpl w:val="49661E54"/>
    <w:lvl w:ilvl="0" w:tplc="36DA9C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016129F"/>
    <w:multiLevelType w:val="hybridMultilevel"/>
    <w:tmpl w:val="DD0CBDBA"/>
    <w:lvl w:ilvl="0" w:tplc="52CCE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2AE15FE"/>
    <w:multiLevelType w:val="hybridMultilevel"/>
    <w:tmpl w:val="F07432F6"/>
    <w:lvl w:ilvl="0" w:tplc="35763B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D3176DE"/>
    <w:multiLevelType w:val="hybridMultilevel"/>
    <w:tmpl w:val="F57C6182"/>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52F14B4"/>
    <w:multiLevelType w:val="hybridMultilevel"/>
    <w:tmpl w:val="DE98F88E"/>
    <w:lvl w:ilvl="0" w:tplc="87E87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6C71C7C"/>
    <w:multiLevelType w:val="hybridMultilevel"/>
    <w:tmpl w:val="8654C74C"/>
    <w:lvl w:ilvl="0" w:tplc="243210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15:restartNumberingAfterBreak="0">
    <w:nsid w:val="6AEF2739"/>
    <w:multiLevelType w:val="hybridMultilevel"/>
    <w:tmpl w:val="01B83822"/>
    <w:lvl w:ilvl="0" w:tplc="00000003">
      <w:numFmt w:val="bullet"/>
      <w:lvlText w:val="-"/>
      <w:lvlJc w:val="left"/>
      <w:pPr>
        <w:ind w:left="720" w:hanging="360"/>
      </w:pPr>
      <w:rPr>
        <w:rFonts w:ascii="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B2D7129"/>
    <w:multiLevelType w:val="hybridMultilevel"/>
    <w:tmpl w:val="E200B0C8"/>
    <w:lvl w:ilvl="0" w:tplc="89AC35E2">
      <w:start w:val="1"/>
      <w:numFmt w:val="decimal"/>
      <w:lvlText w:val="%1."/>
      <w:lvlJc w:val="left"/>
      <w:pPr>
        <w:ind w:left="720" w:hanging="360"/>
      </w:pPr>
      <w:rPr>
        <w:rFonts w:ascii="Times New Roman" w:eastAsia="Calibri" w:hAnsi="Times New Roman"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E1E56AC"/>
    <w:multiLevelType w:val="hybridMultilevel"/>
    <w:tmpl w:val="CD1ADFFA"/>
    <w:lvl w:ilvl="0" w:tplc="87E87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F1F3DB1"/>
    <w:multiLevelType w:val="hybridMultilevel"/>
    <w:tmpl w:val="44609CB2"/>
    <w:lvl w:ilvl="0" w:tplc="16AC48C6">
      <w:start w:val="1"/>
      <w:numFmt w:val="decimal"/>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52" w15:restartNumberingAfterBreak="0">
    <w:nsid w:val="7124355A"/>
    <w:multiLevelType w:val="hybridMultilevel"/>
    <w:tmpl w:val="8B024948"/>
    <w:lvl w:ilvl="0" w:tplc="E7A2C290">
      <w:start w:val="1"/>
      <w:numFmt w:val="upperRoman"/>
      <w:lvlText w:val="%1."/>
      <w:lvlJc w:val="left"/>
      <w:pPr>
        <w:ind w:left="2148" w:hanging="72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53" w15:restartNumberingAfterBreak="0">
    <w:nsid w:val="73FA1A50"/>
    <w:multiLevelType w:val="hybridMultilevel"/>
    <w:tmpl w:val="3A7CF844"/>
    <w:lvl w:ilvl="0" w:tplc="FFFFFFFF">
      <w:start w:val="1"/>
      <w:numFmt w:val="decimal"/>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54" w15:restartNumberingAfterBreak="0">
    <w:nsid w:val="7B2C1402"/>
    <w:multiLevelType w:val="hybridMultilevel"/>
    <w:tmpl w:val="03C4DF7C"/>
    <w:lvl w:ilvl="0" w:tplc="9F32E48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5" w15:restartNumberingAfterBreak="0">
    <w:nsid w:val="7B5006FC"/>
    <w:multiLevelType w:val="hybridMultilevel"/>
    <w:tmpl w:val="4008FDDC"/>
    <w:lvl w:ilvl="0" w:tplc="B8DEC2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E3041FC"/>
    <w:multiLevelType w:val="hybridMultilevel"/>
    <w:tmpl w:val="A8F449DC"/>
    <w:lvl w:ilvl="0" w:tplc="93F0E0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lvlOverride w:ilvl="0">
      <w:startOverride w:val="1"/>
    </w:lvlOverride>
  </w:num>
  <w:num w:numId="3">
    <w:abstractNumId w:val="32"/>
  </w:num>
  <w:num w:numId="4">
    <w:abstractNumId w:val="30"/>
  </w:num>
  <w:num w:numId="5">
    <w:abstractNumId w:val="18"/>
  </w:num>
  <w:num w:numId="6">
    <w:abstractNumId w:val="39"/>
  </w:num>
  <w:num w:numId="7">
    <w:abstractNumId w:val="19"/>
  </w:num>
  <w:num w:numId="8">
    <w:abstractNumId w:val="25"/>
  </w:num>
  <w:num w:numId="9">
    <w:abstractNumId w:val="40"/>
  </w:num>
  <w:num w:numId="10">
    <w:abstractNumId w:val="20"/>
  </w:num>
  <w:num w:numId="11">
    <w:abstractNumId w:val="28"/>
  </w:num>
  <w:num w:numId="12">
    <w:abstractNumId w:val="17"/>
  </w:num>
  <w:num w:numId="13">
    <w:abstractNumId w:val="36"/>
  </w:num>
  <w:num w:numId="14">
    <w:abstractNumId w:val="24"/>
  </w:num>
  <w:num w:numId="15">
    <w:abstractNumId w:val="6"/>
  </w:num>
  <w:num w:numId="16">
    <w:abstractNumId w:val="37"/>
  </w:num>
  <w:num w:numId="17">
    <w:abstractNumId w:val="51"/>
  </w:num>
  <w:num w:numId="18">
    <w:abstractNumId w:val="29"/>
  </w:num>
  <w:num w:numId="19">
    <w:abstractNumId w:val="9"/>
  </w:num>
  <w:num w:numId="20">
    <w:abstractNumId w:val="12"/>
  </w:num>
  <w:num w:numId="21">
    <w:abstractNumId w:val="10"/>
  </w:num>
  <w:num w:numId="22">
    <w:abstractNumId w:val="15"/>
  </w:num>
  <w:num w:numId="23">
    <w:abstractNumId w:val="45"/>
  </w:num>
  <w:num w:numId="24">
    <w:abstractNumId w:val="4"/>
  </w:num>
  <w:num w:numId="25">
    <w:abstractNumId w:val="31"/>
  </w:num>
  <w:num w:numId="26">
    <w:abstractNumId w:val="49"/>
  </w:num>
  <w:num w:numId="27">
    <w:abstractNumId w:val="23"/>
  </w:num>
  <w:num w:numId="28">
    <w:abstractNumId w:val="8"/>
  </w:num>
  <w:num w:numId="29">
    <w:abstractNumId w:val="43"/>
  </w:num>
  <w:num w:numId="30">
    <w:abstractNumId w:val="35"/>
  </w:num>
  <w:num w:numId="31">
    <w:abstractNumId w:val="34"/>
  </w:num>
  <w:num w:numId="32">
    <w:abstractNumId w:val="55"/>
  </w:num>
  <w:num w:numId="33">
    <w:abstractNumId w:val="3"/>
  </w:num>
  <w:num w:numId="34">
    <w:abstractNumId w:val="2"/>
  </w:num>
  <w:num w:numId="35">
    <w:abstractNumId w:val="44"/>
  </w:num>
  <w:num w:numId="36">
    <w:abstractNumId w:val="21"/>
  </w:num>
  <w:num w:numId="37">
    <w:abstractNumId w:val="5"/>
  </w:num>
  <w:num w:numId="38">
    <w:abstractNumId w:val="47"/>
  </w:num>
  <w:num w:numId="39">
    <w:abstractNumId w:val="7"/>
  </w:num>
  <w:num w:numId="40">
    <w:abstractNumId w:val="16"/>
  </w:num>
  <w:num w:numId="41">
    <w:abstractNumId w:val="33"/>
  </w:num>
  <w:num w:numId="42">
    <w:abstractNumId w:val="41"/>
  </w:num>
  <w:num w:numId="43">
    <w:abstractNumId w:val="54"/>
  </w:num>
  <w:num w:numId="44">
    <w:abstractNumId w:val="56"/>
  </w:num>
  <w:num w:numId="45">
    <w:abstractNumId w:val="42"/>
  </w:num>
  <w:num w:numId="46">
    <w:abstractNumId w:val="26"/>
  </w:num>
  <w:num w:numId="47">
    <w:abstractNumId w:val="46"/>
  </w:num>
  <w:num w:numId="48">
    <w:abstractNumId w:val="50"/>
  </w:num>
  <w:num w:numId="49">
    <w:abstractNumId w:val="52"/>
  </w:num>
  <w:num w:numId="50">
    <w:abstractNumId w:val="38"/>
  </w:num>
  <w:num w:numId="51">
    <w:abstractNumId w:val="14"/>
  </w:num>
  <w:num w:numId="52">
    <w:abstractNumId w:val="22"/>
  </w:num>
  <w:num w:numId="53">
    <w:abstractNumId w:val="53"/>
  </w:num>
  <w:num w:numId="54">
    <w:abstractNumId w:val="27"/>
  </w:num>
  <w:num w:numId="55">
    <w:abstractNumId w:val="48"/>
  </w:num>
  <w:num w:numId="56">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4C"/>
    <w:rsid w:val="00010F07"/>
    <w:rsid w:val="000215DD"/>
    <w:rsid w:val="00025301"/>
    <w:rsid w:val="000406D3"/>
    <w:rsid w:val="0005057D"/>
    <w:rsid w:val="00061042"/>
    <w:rsid w:val="000624AC"/>
    <w:rsid w:val="00063A11"/>
    <w:rsid w:val="00076EA2"/>
    <w:rsid w:val="000910C5"/>
    <w:rsid w:val="000A20A5"/>
    <w:rsid w:val="000C5764"/>
    <w:rsid w:val="000E23D8"/>
    <w:rsid w:val="000E421A"/>
    <w:rsid w:val="000E6467"/>
    <w:rsid w:val="00110771"/>
    <w:rsid w:val="00120825"/>
    <w:rsid w:val="0012408B"/>
    <w:rsid w:val="00126899"/>
    <w:rsid w:val="00140B08"/>
    <w:rsid w:val="00143B40"/>
    <w:rsid w:val="001473C2"/>
    <w:rsid w:val="00151EB8"/>
    <w:rsid w:val="0015329B"/>
    <w:rsid w:val="00154DEA"/>
    <w:rsid w:val="00173941"/>
    <w:rsid w:val="00180277"/>
    <w:rsid w:val="00181759"/>
    <w:rsid w:val="00182B48"/>
    <w:rsid w:val="001846A5"/>
    <w:rsid w:val="00191CBC"/>
    <w:rsid w:val="00195BD7"/>
    <w:rsid w:val="001A0286"/>
    <w:rsid w:val="001A15A3"/>
    <w:rsid w:val="001A5644"/>
    <w:rsid w:val="001B420D"/>
    <w:rsid w:val="001B7E06"/>
    <w:rsid w:val="001D20D2"/>
    <w:rsid w:val="001D6E57"/>
    <w:rsid w:val="001E33C8"/>
    <w:rsid w:val="001E4C0A"/>
    <w:rsid w:val="001E7416"/>
    <w:rsid w:val="001E7E5E"/>
    <w:rsid w:val="001F0DA1"/>
    <w:rsid w:val="0020430C"/>
    <w:rsid w:val="00204F8F"/>
    <w:rsid w:val="00207D7F"/>
    <w:rsid w:val="00215390"/>
    <w:rsid w:val="002352C3"/>
    <w:rsid w:val="00250910"/>
    <w:rsid w:val="0025772A"/>
    <w:rsid w:val="00265B32"/>
    <w:rsid w:val="0026608A"/>
    <w:rsid w:val="00271462"/>
    <w:rsid w:val="002757A0"/>
    <w:rsid w:val="002804B6"/>
    <w:rsid w:val="00293C11"/>
    <w:rsid w:val="002A2FC4"/>
    <w:rsid w:val="002B32D4"/>
    <w:rsid w:val="002B7B0D"/>
    <w:rsid w:val="002C5669"/>
    <w:rsid w:val="002D3245"/>
    <w:rsid w:val="002E5868"/>
    <w:rsid w:val="002E74E2"/>
    <w:rsid w:val="002E7E75"/>
    <w:rsid w:val="00301F14"/>
    <w:rsid w:val="003076AB"/>
    <w:rsid w:val="003076DA"/>
    <w:rsid w:val="0031135B"/>
    <w:rsid w:val="0032302E"/>
    <w:rsid w:val="003240C0"/>
    <w:rsid w:val="0033010B"/>
    <w:rsid w:val="003657A3"/>
    <w:rsid w:val="00373E79"/>
    <w:rsid w:val="00375B93"/>
    <w:rsid w:val="0037611D"/>
    <w:rsid w:val="00376E0C"/>
    <w:rsid w:val="00391D80"/>
    <w:rsid w:val="003A59C3"/>
    <w:rsid w:val="003B48D5"/>
    <w:rsid w:val="003B4F5D"/>
    <w:rsid w:val="003C59FD"/>
    <w:rsid w:val="003C728B"/>
    <w:rsid w:val="003C792A"/>
    <w:rsid w:val="003D12D4"/>
    <w:rsid w:val="003D1D29"/>
    <w:rsid w:val="003E0633"/>
    <w:rsid w:val="004003B3"/>
    <w:rsid w:val="0042208C"/>
    <w:rsid w:val="00435039"/>
    <w:rsid w:val="004552D7"/>
    <w:rsid w:val="00455433"/>
    <w:rsid w:val="00463F17"/>
    <w:rsid w:val="0046579E"/>
    <w:rsid w:val="004715E4"/>
    <w:rsid w:val="00474209"/>
    <w:rsid w:val="00476136"/>
    <w:rsid w:val="004919E7"/>
    <w:rsid w:val="00496018"/>
    <w:rsid w:val="004A3692"/>
    <w:rsid w:val="004A60EE"/>
    <w:rsid w:val="004B3A1E"/>
    <w:rsid w:val="004C0043"/>
    <w:rsid w:val="004C1A76"/>
    <w:rsid w:val="004C6B6F"/>
    <w:rsid w:val="004E5DF1"/>
    <w:rsid w:val="004E7C68"/>
    <w:rsid w:val="004F0A95"/>
    <w:rsid w:val="004F2B02"/>
    <w:rsid w:val="00502579"/>
    <w:rsid w:val="005138AF"/>
    <w:rsid w:val="00523065"/>
    <w:rsid w:val="00531C72"/>
    <w:rsid w:val="00532DEA"/>
    <w:rsid w:val="00537DD8"/>
    <w:rsid w:val="00543CC7"/>
    <w:rsid w:val="005515F3"/>
    <w:rsid w:val="00557A69"/>
    <w:rsid w:val="0056137E"/>
    <w:rsid w:val="0058036A"/>
    <w:rsid w:val="00587D34"/>
    <w:rsid w:val="005945CA"/>
    <w:rsid w:val="005B289D"/>
    <w:rsid w:val="005C3497"/>
    <w:rsid w:val="005D061F"/>
    <w:rsid w:val="005D1393"/>
    <w:rsid w:val="005E498C"/>
    <w:rsid w:val="006278F9"/>
    <w:rsid w:val="0065300F"/>
    <w:rsid w:val="006729D5"/>
    <w:rsid w:val="0068697D"/>
    <w:rsid w:val="006A09F0"/>
    <w:rsid w:val="006A791F"/>
    <w:rsid w:val="006B017F"/>
    <w:rsid w:val="006B0B6D"/>
    <w:rsid w:val="006C6AA1"/>
    <w:rsid w:val="00701DCC"/>
    <w:rsid w:val="00702DDD"/>
    <w:rsid w:val="007127DE"/>
    <w:rsid w:val="00712F5B"/>
    <w:rsid w:val="00724129"/>
    <w:rsid w:val="0073240A"/>
    <w:rsid w:val="007328E1"/>
    <w:rsid w:val="007413DC"/>
    <w:rsid w:val="007416AD"/>
    <w:rsid w:val="00747FEC"/>
    <w:rsid w:val="00752FB8"/>
    <w:rsid w:val="00755905"/>
    <w:rsid w:val="007601B5"/>
    <w:rsid w:val="007A0F95"/>
    <w:rsid w:val="007A7F19"/>
    <w:rsid w:val="007B00D8"/>
    <w:rsid w:val="007B2E65"/>
    <w:rsid w:val="007B6565"/>
    <w:rsid w:val="007B764C"/>
    <w:rsid w:val="007C0F58"/>
    <w:rsid w:val="007C1DCA"/>
    <w:rsid w:val="007C6DE0"/>
    <w:rsid w:val="007C7F08"/>
    <w:rsid w:val="007E284D"/>
    <w:rsid w:val="007E72EF"/>
    <w:rsid w:val="007F59EE"/>
    <w:rsid w:val="00801E6B"/>
    <w:rsid w:val="00810C06"/>
    <w:rsid w:val="00814202"/>
    <w:rsid w:val="00815459"/>
    <w:rsid w:val="008275C8"/>
    <w:rsid w:val="008338CE"/>
    <w:rsid w:val="008351A9"/>
    <w:rsid w:val="00840E76"/>
    <w:rsid w:val="008446E1"/>
    <w:rsid w:val="008461CC"/>
    <w:rsid w:val="00847506"/>
    <w:rsid w:val="00883110"/>
    <w:rsid w:val="00885060"/>
    <w:rsid w:val="00896389"/>
    <w:rsid w:val="00897250"/>
    <w:rsid w:val="008B38EC"/>
    <w:rsid w:val="008B78E2"/>
    <w:rsid w:val="008C045E"/>
    <w:rsid w:val="008C2C4A"/>
    <w:rsid w:val="008D5C4B"/>
    <w:rsid w:val="008F02D7"/>
    <w:rsid w:val="008F505F"/>
    <w:rsid w:val="00913660"/>
    <w:rsid w:val="00921091"/>
    <w:rsid w:val="00943EE3"/>
    <w:rsid w:val="0096155F"/>
    <w:rsid w:val="009773FA"/>
    <w:rsid w:val="00980A8F"/>
    <w:rsid w:val="0098353F"/>
    <w:rsid w:val="00994D08"/>
    <w:rsid w:val="009C125F"/>
    <w:rsid w:val="009C3330"/>
    <w:rsid w:val="009D025B"/>
    <w:rsid w:val="009D356B"/>
    <w:rsid w:val="009F4E07"/>
    <w:rsid w:val="00A06A59"/>
    <w:rsid w:val="00A15058"/>
    <w:rsid w:val="00A46EF6"/>
    <w:rsid w:val="00A479B0"/>
    <w:rsid w:val="00A501D9"/>
    <w:rsid w:val="00A54335"/>
    <w:rsid w:val="00A57C2E"/>
    <w:rsid w:val="00A608E8"/>
    <w:rsid w:val="00A609BB"/>
    <w:rsid w:val="00A82990"/>
    <w:rsid w:val="00A8343A"/>
    <w:rsid w:val="00A95D37"/>
    <w:rsid w:val="00AA0644"/>
    <w:rsid w:val="00AA1016"/>
    <w:rsid w:val="00AA35C1"/>
    <w:rsid w:val="00AB4FA3"/>
    <w:rsid w:val="00AB7806"/>
    <w:rsid w:val="00AC7DA6"/>
    <w:rsid w:val="00AD7E4C"/>
    <w:rsid w:val="00AE35D6"/>
    <w:rsid w:val="00AF0438"/>
    <w:rsid w:val="00B04625"/>
    <w:rsid w:val="00B15D3C"/>
    <w:rsid w:val="00B179F4"/>
    <w:rsid w:val="00B86242"/>
    <w:rsid w:val="00BA6AA6"/>
    <w:rsid w:val="00BB6A03"/>
    <w:rsid w:val="00BD5B29"/>
    <w:rsid w:val="00BD5EFC"/>
    <w:rsid w:val="00C0115C"/>
    <w:rsid w:val="00C13800"/>
    <w:rsid w:val="00C345B6"/>
    <w:rsid w:val="00C43D6F"/>
    <w:rsid w:val="00C453A7"/>
    <w:rsid w:val="00C64AFD"/>
    <w:rsid w:val="00C70254"/>
    <w:rsid w:val="00C71BAF"/>
    <w:rsid w:val="00C726E3"/>
    <w:rsid w:val="00C82E8E"/>
    <w:rsid w:val="00CA152E"/>
    <w:rsid w:val="00CB2AE2"/>
    <w:rsid w:val="00CC187F"/>
    <w:rsid w:val="00CD0311"/>
    <w:rsid w:val="00CE5A8B"/>
    <w:rsid w:val="00CF2A0E"/>
    <w:rsid w:val="00D00350"/>
    <w:rsid w:val="00D22233"/>
    <w:rsid w:val="00D47D67"/>
    <w:rsid w:val="00D61B7D"/>
    <w:rsid w:val="00D71C7E"/>
    <w:rsid w:val="00D91958"/>
    <w:rsid w:val="00D924E3"/>
    <w:rsid w:val="00D9671B"/>
    <w:rsid w:val="00DA4371"/>
    <w:rsid w:val="00DA7C2F"/>
    <w:rsid w:val="00DC0514"/>
    <w:rsid w:val="00DC185D"/>
    <w:rsid w:val="00DC3B50"/>
    <w:rsid w:val="00DC4EBD"/>
    <w:rsid w:val="00DC6BA5"/>
    <w:rsid w:val="00DE033E"/>
    <w:rsid w:val="00DE1706"/>
    <w:rsid w:val="00DE1848"/>
    <w:rsid w:val="00DF5117"/>
    <w:rsid w:val="00E211F7"/>
    <w:rsid w:val="00E32413"/>
    <w:rsid w:val="00E477F9"/>
    <w:rsid w:val="00E520C4"/>
    <w:rsid w:val="00E6450F"/>
    <w:rsid w:val="00E84F22"/>
    <w:rsid w:val="00E91936"/>
    <w:rsid w:val="00E95865"/>
    <w:rsid w:val="00EA34EC"/>
    <w:rsid w:val="00EB367A"/>
    <w:rsid w:val="00EB7E01"/>
    <w:rsid w:val="00EC617B"/>
    <w:rsid w:val="00EC7A57"/>
    <w:rsid w:val="00EE31F7"/>
    <w:rsid w:val="00EE3387"/>
    <w:rsid w:val="00EE4121"/>
    <w:rsid w:val="00F00B45"/>
    <w:rsid w:val="00F16628"/>
    <w:rsid w:val="00F173EF"/>
    <w:rsid w:val="00F3013A"/>
    <w:rsid w:val="00F333A1"/>
    <w:rsid w:val="00F33942"/>
    <w:rsid w:val="00F40917"/>
    <w:rsid w:val="00F477F4"/>
    <w:rsid w:val="00F50DCB"/>
    <w:rsid w:val="00F53699"/>
    <w:rsid w:val="00F71B81"/>
    <w:rsid w:val="00F94E1A"/>
    <w:rsid w:val="00FA4AE4"/>
    <w:rsid w:val="00FA6E58"/>
    <w:rsid w:val="00FB5125"/>
    <w:rsid w:val="00FC4214"/>
    <w:rsid w:val="00FD1845"/>
    <w:rsid w:val="00FD2099"/>
    <w:rsid w:val="00FD372D"/>
    <w:rsid w:val="00FE31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CCCB8"/>
  <w15:docId w15:val="{70EB97F7-43C4-4AFF-8F34-2F4E60D9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50"/>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1A5644"/>
    <w:pPr>
      <w:keepNext/>
      <w:keepLines/>
      <w:widowControl w:val="0"/>
      <w:spacing w:before="240"/>
      <w:outlineLvl w:val="0"/>
    </w:pPr>
    <w:rPr>
      <w:rFonts w:asciiTheme="majorHAnsi" w:eastAsiaTheme="majorEastAsia" w:hAnsiTheme="majorHAnsi" w:cstheme="majorBidi"/>
      <w:color w:val="2F5496" w:themeColor="accent1" w:themeShade="BF"/>
      <w:kern w:val="2"/>
      <w:sz w:val="32"/>
      <w:szCs w:val="32"/>
      <w:lang w:eastAsia="hr-HR"/>
    </w:rPr>
  </w:style>
  <w:style w:type="paragraph" w:styleId="Heading2">
    <w:name w:val="heading 2"/>
    <w:basedOn w:val="Normal"/>
    <w:next w:val="Normal"/>
    <w:link w:val="Heading2Char"/>
    <w:unhideWhenUsed/>
    <w:qFormat/>
    <w:rsid w:val="00897250"/>
    <w:pPr>
      <w:keepNext/>
      <w:numPr>
        <w:ilvl w:val="1"/>
        <w:numId w:val="1"/>
      </w:numPr>
      <w:ind w:right="43"/>
      <w:outlineLvl w:val="1"/>
    </w:pPr>
    <w:rPr>
      <w:b/>
      <w:sz w:val="26"/>
      <w:szCs w:val="20"/>
      <w:lang w:val="en-AU"/>
    </w:rPr>
  </w:style>
  <w:style w:type="paragraph" w:styleId="Heading3">
    <w:name w:val="heading 3"/>
    <w:basedOn w:val="Normal"/>
    <w:next w:val="Normal"/>
    <w:link w:val="Heading3Char"/>
    <w:semiHidden/>
    <w:unhideWhenUsed/>
    <w:qFormat/>
    <w:rsid w:val="00897250"/>
    <w:pPr>
      <w:keepNext/>
      <w:numPr>
        <w:ilvl w:val="2"/>
        <w:numId w:val="1"/>
      </w:numPr>
      <w:ind w:right="2777"/>
      <w:jc w:val="center"/>
      <w:outlineLvl w:val="2"/>
    </w:pPr>
    <w:rPr>
      <w:b/>
      <w:sz w:val="26"/>
      <w:szCs w:val="20"/>
      <w:lang w:val="en-AU"/>
    </w:rPr>
  </w:style>
  <w:style w:type="paragraph" w:styleId="Heading4">
    <w:name w:val="heading 4"/>
    <w:basedOn w:val="Normal"/>
    <w:next w:val="Normal"/>
    <w:link w:val="Heading4Char"/>
    <w:uiPriority w:val="9"/>
    <w:semiHidden/>
    <w:unhideWhenUsed/>
    <w:qFormat/>
    <w:rsid w:val="001A5644"/>
    <w:pPr>
      <w:keepNext/>
      <w:keepLines/>
      <w:widowControl w:val="0"/>
      <w:spacing w:before="40"/>
      <w:outlineLvl w:val="3"/>
    </w:pPr>
    <w:rPr>
      <w:rFonts w:asciiTheme="majorHAnsi" w:eastAsiaTheme="majorEastAsia" w:hAnsiTheme="majorHAnsi" w:cstheme="majorBidi"/>
      <w:i/>
      <w:iCs/>
      <w:color w:val="2F5496" w:themeColor="accent1" w:themeShade="BF"/>
      <w:kern w:val="2"/>
      <w:lang w:eastAsia="hr-HR"/>
    </w:rPr>
  </w:style>
  <w:style w:type="paragraph" w:styleId="Heading6">
    <w:name w:val="heading 6"/>
    <w:basedOn w:val="Normal"/>
    <w:next w:val="Normal"/>
    <w:link w:val="Heading6Char"/>
    <w:unhideWhenUsed/>
    <w:qFormat/>
    <w:rsid w:val="001A564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AD7E4C"/>
    <w:pPr>
      <w:suppressAutoHyphens w:val="0"/>
      <w:spacing w:beforeAutospacing="1" w:afterAutospacing="1"/>
    </w:pPr>
    <w:rPr>
      <w:rFonts w:eastAsia="Calibri"/>
      <w:color w:val="00000A"/>
      <w:lang w:eastAsia="hr-HR"/>
    </w:rPr>
  </w:style>
  <w:style w:type="character" w:customStyle="1" w:styleId="Bodytext2">
    <w:name w:val="Body text (2)_"/>
    <w:link w:val="Bodytext20"/>
    <w:rsid w:val="00AD7E4C"/>
    <w:rPr>
      <w:rFonts w:ascii="Arial" w:eastAsia="Arial" w:hAnsi="Arial" w:cs="Arial"/>
      <w:sz w:val="19"/>
      <w:szCs w:val="19"/>
      <w:shd w:val="clear" w:color="auto" w:fill="FFFFFF"/>
    </w:rPr>
  </w:style>
  <w:style w:type="character" w:customStyle="1" w:styleId="Bodytext">
    <w:name w:val="Body text_"/>
    <w:link w:val="Tijeloteksta2"/>
    <w:rsid w:val="00AD7E4C"/>
    <w:rPr>
      <w:rFonts w:ascii="Arial" w:eastAsia="Arial" w:hAnsi="Arial" w:cs="Arial"/>
      <w:sz w:val="18"/>
      <w:szCs w:val="18"/>
      <w:shd w:val="clear" w:color="auto" w:fill="FFFFFF"/>
    </w:rPr>
  </w:style>
  <w:style w:type="paragraph" w:customStyle="1" w:styleId="Bodytext20">
    <w:name w:val="Body text (2)"/>
    <w:basedOn w:val="Normal"/>
    <w:link w:val="Bodytext2"/>
    <w:qFormat/>
    <w:rsid w:val="00AD7E4C"/>
    <w:pPr>
      <w:shd w:val="clear" w:color="auto" w:fill="FFFFFF"/>
      <w:suppressAutoHyphens w:val="0"/>
      <w:spacing w:line="230" w:lineRule="exact"/>
      <w:jc w:val="right"/>
    </w:pPr>
    <w:rPr>
      <w:rFonts w:ascii="Arial" w:eastAsia="Arial" w:hAnsi="Arial" w:cs="Arial"/>
      <w:sz w:val="19"/>
      <w:szCs w:val="19"/>
      <w:lang w:eastAsia="en-US"/>
    </w:rPr>
  </w:style>
  <w:style w:type="paragraph" w:customStyle="1" w:styleId="Tijeloteksta2">
    <w:name w:val="Tijelo teksta2"/>
    <w:basedOn w:val="Normal"/>
    <w:link w:val="Bodytext"/>
    <w:qFormat/>
    <w:rsid w:val="00AD7E4C"/>
    <w:pPr>
      <w:shd w:val="clear" w:color="auto" w:fill="FFFFFF"/>
      <w:suppressAutoHyphens w:val="0"/>
      <w:spacing w:line="0" w:lineRule="atLeast"/>
      <w:jc w:val="right"/>
    </w:pPr>
    <w:rPr>
      <w:rFonts w:ascii="Arial" w:eastAsia="Arial" w:hAnsi="Arial" w:cs="Arial"/>
      <w:sz w:val="18"/>
      <w:szCs w:val="18"/>
      <w:lang w:eastAsia="en-US"/>
    </w:rPr>
  </w:style>
  <w:style w:type="character" w:customStyle="1" w:styleId="Bodytext29pt">
    <w:name w:val="Body text (2) + 9 pt"/>
    <w:aliases w:val="Not Bold"/>
    <w:rsid w:val="00AD7E4C"/>
    <w:rPr>
      <w:rFonts w:ascii="Arial" w:eastAsia="Arial" w:hAnsi="Arial" w:cs="Arial"/>
      <w:b/>
      <w:bCs/>
      <w:sz w:val="18"/>
      <w:szCs w:val="18"/>
      <w:shd w:val="clear" w:color="auto" w:fill="FFFFFF"/>
    </w:rPr>
  </w:style>
  <w:style w:type="paragraph" w:styleId="ListParagraph">
    <w:name w:val="List Paragraph"/>
    <w:aliases w:val="Bulleted"/>
    <w:basedOn w:val="Normal"/>
    <w:link w:val="ListParagraphChar"/>
    <w:uiPriority w:val="34"/>
    <w:qFormat/>
    <w:rsid w:val="00AD7E4C"/>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897250"/>
    <w:rPr>
      <w:rFonts w:ascii="Times New Roman" w:eastAsia="Times New Roman" w:hAnsi="Times New Roman" w:cs="Times New Roman"/>
      <w:b/>
      <w:sz w:val="26"/>
      <w:szCs w:val="20"/>
      <w:lang w:val="en-AU" w:eastAsia="zh-CN"/>
    </w:rPr>
  </w:style>
  <w:style w:type="character" w:customStyle="1" w:styleId="Heading3Char">
    <w:name w:val="Heading 3 Char"/>
    <w:basedOn w:val="DefaultParagraphFont"/>
    <w:link w:val="Heading3"/>
    <w:semiHidden/>
    <w:rsid w:val="00897250"/>
    <w:rPr>
      <w:rFonts w:ascii="Times New Roman" w:eastAsia="Times New Roman" w:hAnsi="Times New Roman" w:cs="Times New Roman"/>
      <w:b/>
      <w:sz w:val="26"/>
      <w:szCs w:val="20"/>
      <w:lang w:val="en-AU" w:eastAsia="zh-CN"/>
    </w:rPr>
  </w:style>
  <w:style w:type="paragraph" w:customStyle="1" w:styleId="Opisslike1">
    <w:name w:val="Opis slike1"/>
    <w:basedOn w:val="Normal"/>
    <w:next w:val="Normal"/>
    <w:uiPriority w:val="99"/>
    <w:qFormat/>
    <w:rsid w:val="00897250"/>
    <w:pPr>
      <w:ind w:right="50"/>
      <w:jc w:val="both"/>
    </w:pPr>
    <w:rPr>
      <w:b/>
      <w:sz w:val="26"/>
      <w:szCs w:val="20"/>
      <w:lang w:val="en-AU"/>
    </w:rPr>
  </w:style>
  <w:style w:type="character" w:styleId="Strong">
    <w:name w:val="Strong"/>
    <w:basedOn w:val="DefaultParagraphFont"/>
    <w:uiPriority w:val="22"/>
    <w:qFormat/>
    <w:rsid w:val="00897250"/>
    <w:rPr>
      <w:b/>
      <w:bCs/>
    </w:rPr>
  </w:style>
  <w:style w:type="table" w:styleId="TableGrid">
    <w:name w:val="Table Grid"/>
    <w:basedOn w:val="TableNormal"/>
    <w:rsid w:val="0075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3B48D5"/>
    <w:rPr>
      <w:rFonts w:ascii="Tahoma" w:hAnsi="Tahoma" w:cs="Tahoma"/>
      <w:sz w:val="16"/>
      <w:szCs w:val="16"/>
    </w:rPr>
  </w:style>
  <w:style w:type="character" w:customStyle="1" w:styleId="BalloonTextChar">
    <w:name w:val="Balloon Text Char"/>
    <w:basedOn w:val="DefaultParagraphFont"/>
    <w:link w:val="BalloonText"/>
    <w:rsid w:val="003B48D5"/>
    <w:rPr>
      <w:rFonts w:ascii="Tahoma" w:eastAsia="Times New Roman" w:hAnsi="Tahoma" w:cs="Tahoma"/>
      <w:sz w:val="16"/>
      <w:szCs w:val="16"/>
      <w:lang w:eastAsia="zh-CN"/>
    </w:rPr>
  </w:style>
  <w:style w:type="paragraph" w:styleId="Header">
    <w:name w:val="header"/>
    <w:basedOn w:val="Normal"/>
    <w:link w:val="HeaderChar"/>
    <w:unhideWhenUsed/>
    <w:qFormat/>
    <w:rsid w:val="0068697D"/>
    <w:pPr>
      <w:tabs>
        <w:tab w:val="center" w:pos="4536"/>
        <w:tab w:val="right" w:pos="9072"/>
      </w:tabs>
    </w:pPr>
  </w:style>
  <w:style w:type="character" w:customStyle="1" w:styleId="HeaderChar">
    <w:name w:val="Header Char"/>
    <w:basedOn w:val="DefaultParagraphFont"/>
    <w:link w:val="Header"/>
    <w:rsid w:val="0068697D"/>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qFormat/>
    <w:rsid w:val="0068697D"/>
    <w:pPr>
      <w:tabs>
        <w:tab w:val="center" w:pos="4536"/>
        <w:tab w:val="right" w:pos="9072"/>
      </w:tabs>
    </w:pPr>
  </w:style>
  <w:style w:type="character" w:customStyle="1" w:styleId="FooterChar">
    <w:name w:val="Footer Char"/>
    <w:basedOn w:val="DefaultParagraphFont"/>
    <w:link w:val="Footer"/>
    <w:uiPriority w:val="99"/>
    <w:rsid w:val="0068697D"/>
    <w:rPr>
      <w:rFonts w:ascii="Times New Roman" w:eastAsia="Times New Roman" w:hAnsi="Times New Roman" w:cs="Times New Roman"/>
      <w:sz w:val="24"/>
      <w:szCs w:val="24"/>
      <w:lang w:eastAsia="zh-CN"/>
    </w:rPr>
  </w:style>
  <w:style w:type="table" w:customStyle="1" w:styleId="Reetkatablice1">
    <w:name w:val="Rešetka tablice1"/>
    <w:basedOn w:val="TableNormal"/>
    <w:next w:val="TableGrid"/>
    <w:rsid w:val="002804B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5644"/>
    <w:rPr>
      <w:rFonts w:asciiTheme="majorHAnsi" w:eastAsiaTheme="majorEastAsia" w:hAnsiTheme="majorHAnsi" w:cstheme="majorBidi"/>
      <w:color w:val="2F5496" w:themeColor="accent1" w:themeShade="BF"/>
      <w:kern w:val="2"/>
      <w:sz w:val="32"/>
      <w:szCs w:val="32"/>
      <w:lang w:eastAsia="hr-HR"/>
    </w:rPr>
  </w:style>
  <w:style w:type="character" w:customStyle="1" w:styleId="Heading4Char">
    <w:name w:val="Heading 4 Char"/>
    <w:basedOn w:val="DefaultParagraphFont"/>
    <w:link w:val="Heading4"/>
    <w:uiPriority w:val="9"/>
    <w:semiHidden/>
    <w:rsid w:val="001A5644"/>
    <w:rPr>
      <w:rFonts w:asciiTheme="majorHAnsi" w:eastAsiaTheme="majorEastAsia" w:hAnsiTheme="majorHAnsi" w:cstheme="majorBidi"/>
      <w:i/>
      <w:iCs/>
      <w:color w:val="2F5496" w:themeColor="accent1" w:themeShade="BF"/>
      <w:kern w:val="2"/>
      <w:sz w:val="24"/>
      <w:szCs w:val="24"/>
      <w:lang w:eastAsia="hr-HR"/>
    </w:rPr>
  </w:style>
  <w:style w:type="character" w:customStyle="1" w:styleId="Heading6Char">
    <w:name w:val="Heading 6 Char"/>
    <w:basedOn w:val="DefaultParagraphFont"/>
    <w:link w:val="Heading6"/>
    <w:rsid w:val="001A5644"/>
    <w:rPr>
      <w:rFonts w:asciiTheme="majorHAnsi" w:eastAsiaTheme="majorEastAsia" w:hAnsiTheme="majorHAnsi" w:cstheme="majorBidi"/>
      <w:color w:val="1F3763" w:themeColor="accent1" w:themeShade="7F"/>
      <w:sz w:val="24"/>
      <w:szCs w:val="24"/>
      <w:lang w:eastAsia="zh-CN"/>
    </w:rPr>
  </w:style>
  <w:style w:type="numbering" w:customStyle="1" w:styleId="Bezpopisa1">
    <w:name w:val="Bez popisa1"/>
    <w:next w:val="NoList"/>
    <w:uiPriority w:val="99"/>
    <w:semiHidden/>
    <w:unhideWhenUsed/>
    <w:rsid w:val="001A5644"/>
  </w:style>
  <w:style w:type="paragraph" w:styleId="BodyTextIndent">
    <w:name w:val="Body Text Indent"/>
    <w:basedOn w:val="Normal"/>
    <w:link w:val="BodyTextIndentChar"/>
    <w:uiPriority w:val="99"/>
    <w:unhideWhenUsed/>
    <w:qFormat/>
    <w:rsid w:val="001A5644"/>
    <w:pPr>
      <w:suppressAutoHyphens w:val="0"/>
      <w:spacing w:after="120"/>
      <w:ind w:left="283"/>
    </w:pPr>
    <w:rPr>
      <w:b/>
      <w:szCs w:val="20"/>
      <w:lang w:val="en-AU" w:eastAsia="hr-HR"/>
    </w:rPr>
  </w:style>
  <w:style w:type="character" w:customStyle="1" w:styleId="BodyTextIndentChar">
    <w:name w:val="Body Text Indent Char"/>
    <w:basedOn w:val="DefaultParagraphFont"/>
    <w:link w:val="BodyTextIndent"/>
    <w:uiPriority w:val="99"/>
    <w:rsid w:val="001A5644"/>
    <w:rPr>
      <w:rFonts w:ascii="Times New Roman" w:eastAsia="Times New Roman" w:hAnsi="Times New Roman" w:cs="Times New Roman"/>
      <w:b/>
      <w:sz w:val="24"/>
      <w:szCs w:val="20"/>
      <w:lang w:val="en-AU" w:eastAsia="hr-HR"/>
    </w:rPr>
  </w:style>
  <w:style w:type="paragraph" w:styleId="BodyText21">
    <w:name w:val="Body Text 2"/>
    <w:basedOn w:val="Normal"/>
    <w:link w:val="BodyText2Char"/>
    <w:uiPriority w:val="99"/>
    <w:qFormat/>
    <w:rsid w:val="001A5644"/>
    <w:pPr>
      <w:autoSpaceDN w:val="0"/>
      <w:ind w:right="3797"/>
      <w:jc w:val="right"/>
      <w:textAlignment w:val="baseline"/>
    </w:pPr>
    <w:rPr>
      <w:rFonts w:ascii="HRAvantgard" w:hAnsi="HRAvantgard"/>
      <w:sz w:val="18"/>
      <w:szCs w:val="20"/>
      <w:lang w:val="en-US" w:eastAsia="hr-HR"/>
    </w:rPr>
  </w:style>
  <w:style w:type="character" w:customStyle="1" w:styleId="BodyText2Char">
    <w:name w:val="Body Text 2 Char"/>
    <w:basedOn w:val="DefaultParagraphFont"/>
    <w:link w:val="BodyText21"/>
    <w:uiPriority w:val="99"/>
    <w:rsid w:val="001A5644"/>
    <w:rPr>
      <w:rFonts w:ascii="HRAvantgard" w:eastAsia="Times New Roman" w:hAnsi="HRAvantgard" w:cs="Times New Roman"/>
      <w:sz w:val="18"/>
      <w:szCs w:val="20"/>
      <w:lang w:val="en-US" w:eastAsia="hr-HR"/>
    </w:rPr>
  </w:style>
  <w:style w:type="paragraph" w:styleId="BodyTextIndent2">
    <w:name w:val="Body Text Indent 2"/>
    <w:basedOn w:val="Normal"/>
    <w:link w:val="BodyTextIndent2Char"/>
    <w:uiPriority w:val="99"/>
    <w:unhideWhenUsed/>
    <w:qFormat/>
    <w:rsid w:val="001A5644"/>
    <w:pPr>
      <w:autoSpaceDN w:val="0"/>
      <w:spacing w:after="120" w:line="480" w:lineRule="auto"/>
      <w:ind w:left="283"/>
      <w:textAlignment w:val="baseline"/>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rsid w:val="001A5644"/>
    <w:rPr>
      <w:rFonts w:ascii="Calibri" w:eastAsia="Calibri" w:hAnsi="Calibri" w:cs="Times New Roman"/>
    </w:rPr>
  </w:style>
  <w:style w:type="paragraph" w:customStyle="1" w:styleId="Default">
    <w:name w:val="Default"/>
    <w:uiPriority w:val="99"/>
    <w:qFormat/>
    <w:rsid w:val="001A5644"/>
    <w:pPr>
      <w:widowControl w:val="0"/>
      <w:autoSpaceDE w:val="0"/>
      <w:autoSpaceDN w:val="0"/>
      <w:adjustRightInd w:val="0"/>
      <w:spacing w:after="0" w:line="240" w:lineRule="auto"/>
    </w:pPr>
    <w:rPr>
      <w:rFonts w:ascii="FutursansExtra_PP" w:eastAsia="Times New Roman" w:hAnsi="FutursansExtra_PP" w:cs="FutursansExtra_PP"/>
      <w:color w:val="000000"/>
      <w:sz w:val="24"/>
      <w:szCs w:val="24"/>
      <w:lang w:eastAsia="hr-HR"/>
    </w:rPr>
  </w:style>
  <w:style w:type="character" w:styleId="Hyperlink">
    <w:name w:val="Hyperlink"/>
    <w:basedOn w:val="DefaultParagraphFont"/>
    <w:uiPriority w:val="99"/>
    <w:rsid w:val="001A5644"/>
    <w:rPr>
      <w:color w:val="0000FF"/>
      <w:u w:val="single"/>
    </w:rPr>
  </w:style>
  <w:style w:type="paragraph" w:customStyle="1" w:styleId="Standard">
    <w:name w:val="Standard"/>
    <w:uiPriority w:val="99"/>
    <w:qFormat/>
    <w:rsid w:val="001A564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NoList"/>
    <w:rsid w:val="001A5644"/>
    <w:pPr>
      <w:numPr>
        <w:numId w:val="4"/>
      </w:numPr>
    </w:pPr>
  </w:style>
  <w:style w:type="numbering" w:customStyle="1" w:styleId="WW8Num5">
    <w:name w:val="WW8Num5"/>
    <w:basedOn w:val="NoList"/>
    <w:rsid w:val="001A5644"/>
    <w:pPr>
      <w:numPr>
        <w:numId w:val="5"/>
      </w:numPr>
    </w:pPr>
  </w:style>
  <w:style w:type="character" w:customStyle="1" w:styleId="ListParagraphChar">
    <w:name w:val="List Paragraph Char"/>
    <w:aliases w:val="Bulleted Char"/>
    <w:link w:val="ListParagraph"/>
    <w:uiPriority w:val="34"/>
    <w:locked/>
    <w:rsid w:val="001A5644"/>
    <w:rPr>
      <w:rFonts w:ascii="Calibri" w:eastAsia="Calibri" w:hAnsi="Calibri" w:cs="Times New Roman"/>
      <w:lang w:eastAsia="zh-CN"/>
    </w:rPr>
  </w:style>
  <w:style w:type="character" w:styleId="SubtleEmphasis">
    <w:name w:val="Subtle Emphasis"/>
    <w:basedOn w:val="DefaultParagraphFont"/>
    <w:uiPriority w:val="19"/>
    <w:qFormat/>
    <w:rsid w:val="001A5644"/>
    <w:rPr>
      <w:i/>
      <w:iCs/>
      <w:color w:val="404040" w:themeColor="text1" w:themeTint="BF"/>
    </w:rPr>
  </w:style>
  <w:style w:type="paragraph" w:customStyle="1" w:styleId="Tijeloteksta-uvlaka21">
    <w:name w:val="Tijelo teksta - uvlaka 21"/>
    <w:basedOn w:val="Normal"/>
    <w:uiPriority w:val="99"/>
    <w:qFormat/>
    <w:rsid w:val="001A5644"/>
    <w:pPr>
      <w:ind w:firstLine="720"/>
      <w:jc w:val="both"/>
    </w:pPr>
    <w:rPr>
      <w:b/>
      <w:szCs w:val="20"/>
    </w:rPr>
  </w:style>
  <w:style w:type="character" w:customStyle="1" w:styleId="Zadanifontodlomka1">
    <w:name w:val="Zadani font odlomka1"/>
    <w:qFormat/>
    <w:rsid w:val="001A5644"/>
  </w:style>
  <w:style w:type="paragraph" w:customStyle="1" w:styleId="Bezproreda1">
    <w:name w:val="Bez proreda1"/>
    <w:uiPriority w:val="99"/>
    <w:qFormat/>
    <w:rsid w:val="001A5644"/>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NoList"/>
    <w:rsid w:val="001A5644"/>
    <w:pPr>
      <w:numPr>
        <w:numId w:val="6"/>
      </w:numPr>
    </w:pPr>
  </w:style>
  <w:style w:type="paragraph" w:styleId="BodyText0">
    <w:name w:val="Body Text"/>
    <w:basedOn w:val="Normal"/>
    <w:link w:val="BodyTextChar"/>
    <w:unhideWhenUsed/>
    <w:qFormat/>
    <w:rsid w:val="001A5644"/>
    <w:pPr>
      <w:widowControl w:val="0"/>
      <w:spacing w:after="120"/>
    </w:pPr>
    <w:rPr>
      <w:rFonts w:eastAsia="Arial Unicode MS"/>
      <w:kern w:val="2"/>
      <w:lang w:eastAsia="hr-HR"/>
    </w:rPr>
  </w:style>
  <w:style w:type="character" w:customStyle="1" w:styleId="BodyTextChar">
    <w:name w:val="Body Text Char"/>
    <w:basedOn w:val="DefaultParagraphFont"/>
    <w:link w:val="BodyText0"/>
    <w:uiPriority w:val="99"/>
    <w:rsid w:val="001A5644"/>
    <w:rPr>
      <w:rFonts w:ascii="Times New Roman" w:eastAsia="Arial Unicode MS" w:hAnsi="Times New Roman" w:cs="Times New Roman"/>
      <w:kern w:val="2"/>
      <w:sz w:val="24"/>
      <w:szCs w:val="24"/>
      <w:lang w:eastAsia="hr-HR"/>
    </w:rPr>
  </w:style>
  <w:style w:type="paragraph" w:styleId="Caption">
    <w:name w:val="caption"/>
    <w:basedOn w:val="Normal"/>
    <w:next w:val="Normal"/>
    <w:uiPriority w:val="99"/>
    <w:qFormat/>
    <w:rsid w:val="001A5644"/>
    <w:pPr>
      <w:suppressAutoHyphens w:val="0"/>
      <w:ind w:right="3797"/>
    </w:pPr>
    <w:rPr>
      <w:b/>
      <w:szCs w:val="20"/>
      <w:lang w:val="en-US" w:eastAsia="hr-HR"/>
    </w:rPr>
  </w:style>
  <w:style w:type="paragraph" w:customStyle="1" w:styleId="Zaglavlje1">
    <w:name w:val="Zaglavlje1"/>
    <w:basedOn w:val="Normal"/>
    <w:uiPriority w:val="99"/>
    <w:qFormat/>
    <w:rsid w:val="001A5644"/>
    <w:pPr>
      <w:tabs>
        <w:tab w:val="center" w:pos="4320"/>
        <w:tab w:val="right" w:pos="8640"/>
      </w:tabs>
    </w:pPr>
    <w:rPr>
      <w:color w:val="00000A"/>
      <w:sz w:val="22"/>
      <w:szCs w:val="20"/>
      <w:lang w:eastAsia="hr-HR"/>
    </w:rPr>
  </w:style>
  <w:style w:type="paragraph" w:styleId="NoSpacing">
    <w:name w:val="No Spacing"/>
    <w:uiPriority w:val="1"/>
    <w:qFormat/>
    <w:rsid w:val="001A5644"/>
    <w:pPr>
      <w:spacing w:after="0" w:line="240" w:lineRule="auto"/>
    </w:pPr>
    <w:rPr>
      <w:rFonts w:ascii="Calibri" w:eastAsia="Times New Roman" w:hAnsi="Calibri" w:cs="Times New Roman"/>
      <w:lang w:eastAsia="hr-HR"/>
    </w:rPr>
  </w:style>
  <w:style w:type="character" w:styleId="FollowedHyperlink">
    <w:name w:val="FollowedHyperlink"/>
    <w:basedOn w:val="DefaultParagraphFont"/>
    <w:uiPriority w:val="99"/>
    <w:semiHidden/>
    <w:unhideWhenUsed/>
    <w:rsid w:val="001A5644"/>
    <w:rPr>
      <w:color w:val="800080"/>
      <w:u w:val="single"/>
    </w:rPr>
  </w:style>
  <w:style w:type="paragraph" w:customStyle="1" w:styleId="msonormal0">
    <w:name w:val="msonormal"/>
    <w:basedOn w:val="Normal"/>
    <w:uiPriority w:val="99"/>
    <w:qFormat/>
    <w:rsid w:val="001A5644"/>
    <w:pPr>
      <w:suppressAutoHyphens w:val="0"/>
      <w:spacing w:before="100" w:beforeAutospacing="1" w:after="100" w:afterAutospacing="1"/>
    </w:pPr>
    <w:rPr>
      <w:lang w:eastAsia="hr-HR"/>
    </w:rPr>
  </w:style>
  <w:style w:type="paragraph" w:customStyle="1" w:styleId="font5">
    <w:name w:val="font5"/>
    <w:basedOn w:val="Normal"/>
    <w:uiPriority w:val="99"/>
    <w:qFormat/>
    <w:rsid w:val="001A5644"/>
    <w:pPr>
      <w:suppressAutoHyphens w:val="0"/>
      <w:spacing w:before="100" w:beforeAutospacing="1" w:after="100" w:afterAutospacing="1"/>
    </w:pPr>
    <w:rPr>
      <w:rFonts w:ascii="Calibri" w:hAnsi="Calibri" w:cs="Calibri"/>
      <w:color w:val="000000"/>
      <w:sz w:val="20"/>
      <w:szCs w:val="20"/>
      <w:lang w:eastAsia="hr-HR"/>
    </w:rPr>
  </w:style>
  <w:style w:type="paragraph" w:customStyle="1" w:styleId="xl67">
    <w:name w:val="xl67"/>
    <w:basedOn w:val="Normal"/>
    <w:uiPriority w:val="99"/>
    <w:qFormat/>
    <w:rsid w:val="001A5644"/>
    <w:pPr>
      <w:suppressAutoHyphens w:val="0"/>
      <w:spacing w:before="100" w:beforeAutospacing="1" w:after="100" w:afterAutospacing="1"/>
    </w:pPr>
    <w:rPr>
      <w:sz w:val="20"/>
      <w:szCs w:val="20"/>
      <w:lang w:eastAsia="hr-HR"/>
    </w:rPr>
  </w:style>
  <w:style w:type="paragraph" w:customStyle="1" w:styleId="xl68">
    <w:name w:val="xl68"/>
    <w:basedOn w:val="Normal"/>
    <w:uiPriority w:val="99"/>
    <w:qFormat/>
    <w:rsid w:val="001A5644"/>
    <w:pPr>
      <w:suppressAutoHyphens w:val="0"/>
      <w:spacing w:before="100" w:beforeAutospacing="1" w:after="100" w:afterAutospacing="1"/>
      <w:textAlignment w:val="center"/>
    </w:pPr>
    <w:rPr>
      <w:sz w:val="20"/>
      <w:szCs w:val="20"/>
      <w:lang w:eastAsia="hr-HR"/>
    </w:rPr>
  </w:style>
  <w:style w:type="paragraph" w:customStyle="1" w:styleId="xl69">
    <w:name w:val="xl69"/>
    <w:basedOn w:val="Normal"/>
    <w:uiPriority w:val="99"/>
    <w:qFormat/>
    <w:rsid w:val="001A5644"/>
    <w:pPr>
      <w:suppressAutoHyphens w:val="0"/>
      <w:spacing w:before="100" w:beforeAutospacing="1" w:after="100" w:afterAutospacing="1"/>
    </w:pPr>
    <w:rPr>
      <w:sz w:val="20"/>
      <w:szCs w:val="20"/>
      <w:lang w:eastAsia="hr-HR"/>
    </w:rPr>
  </w:style>
  <w:style w:type="paragraph" w:customStyle="1" w:styleId="xl70">
    <w:name w:val="xl70"/>
    <w:basedOn w:val="Normal"/>
    <w:uiPriority w:val="99"/>
    <w:qFormat/>
    <w:rsid w:val="001A5644"/>
    <w:pPr>
      <w:suppressAutoHyphens w:val="0"/>
      <w:spacing w:before="100" w:beforeAutospacing="1" w:after="100" w:afterAutospacing="1"/>
      <w:textAlignment w:val="top"/>
    </w:pPr>
    <w:rPr>
      <w:sz w:val="20"/>
      <w:szCs w:val="20"/>
      <w:lang w:eastAsia="hr-HR"/>
    </w:rPr>
  </w:style>
  <w:style w:type="paragraph" w:customStyle="1" w:styleId="xl71">
    <w:name w:val="xl71"/>
    <w:basedOn w:val="Normal"/>
    <w:uiPriority w:val="99"/>
    <w:qFormat/>
    <w:rsid w:val="001A5644"/>
    <w:pPr>
      <w:suppressAutoHyphens w:val="0"/>
      <w:spacing w:before="100" w:beforeAutospacing="1" w:after="100" w:afterAutospacing="1"/>
      <w:jc w:val="right"/>
    </w:pPr>
    <w:rPr>
      <w:sz w:val="20"/>
      <w:szCs w:val="20"/>
      <w:lang w:eastAsia="hr-HR"/>
    </w:rPr>
  </w:style>
  <w:style w:type="paragraph" w:customStyle="1" w:styleId="xl72">
    <w:name w:val="xl72"/>
    <w:basedOn w:val="Normal"/>
    <w:uiPriority w:val="99"/>
    <w:qFormat/>
    <w:rsid w:val="001A5644"/>
    <w:pPr>
      <w:suppressAutoHyphens w:val="0"/>
      <w:spacing w:before="100" w:beforeAutospacing="1" w:after="100" w:afterAutospacing="1"/>
      <w:jc w:val="center"/>
      <w:textAlignment w:val="center"/>
    </w:pPr>
    <w:rPr>
      <w:sz w:val="20"/>
      <w:szCs w:val="20"/>
      <w:lang w:eastAsia="hr-HR"/>
    </w:rPr>
  </w:style>
  <w:style w:type="paragraph" w:customStyle="1" w:styleId="xl73">
    <w:name w:val="xl73"/>
    <w:basedOn w:val="Normal"/>
    <w:uiPriority w:val="99"/>
    <w:qFormat/>
    <w:rsid w:val="001A5644"/>
    <w:pPr>
      <w:suppressAutoHyphens w:val="0"/>
      <w:spacing w:before="100" w:beforeAutospacing="1" w:after="100" w:afterAutospacing="1"/>
    </w:pPr>
    <w:rPr>
      <w:lang w:eastAsia="hr-HR"/>
    </w:rPr>
  </w:style>
  <w:style w:type="paragraph" w:customStyle="1" w:styleId="xl74">
    <w:name w:val="xl74"/>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hr-HR"/>
    </w:rPr>
  </w:style>
  <w:style w:type="paragraph" w:customStyle="1" w:styleId="xl75">
    <w:name w:val="xl75"/>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hr-HR"/>
    </w:rPr>
  </w:style>
  <w:style w:type="paragraph" w:customStyle="1" w:styleId="xl76">
    <w:name w:val="xl76"/>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hr-HR"/>
    </w:rPr>
  </w:style>
  <w:style w:type="paragraph" w:customStyle="1" w:styleId="xl77">
    <w:name w:val="xl77"/>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hr-HR"/>
    </w:rPr>
  </w:style>
  <w:style w:type="paragraph" w:customStyle="1" w:styleId="xl78">
    <w:name w:val="xl78"/>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hr-HR"/>
    </w:rPr>
  </w:style>
  <w:style w:type="paragraph" w:customStyle="1" w:styleId="xl79">
    <w:name w:val="xl79"/>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6"/>
      <w:szCs w:val="16"/>
      <w:lang w:eastAsia="hr-HR"/>
    </w:rPr>
  </w:style>
  <w:style w:type="paragraph" w:customStyle="1" w:styleId="xl80">
    <w:name w:val="xl80"/>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hr-HR"/>
    </w:rPr>
  </w:style>
  <w:style w:type="paragraph" w:customStyle="1" w:styleId="xl81">
    <w:name w:val="xl81"/>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hr-HR"/>
    </w:rPr>
  </w:style>
  <w:style w:type="paragraph" w:customStyle="1" w:styleId="xl82">
    <w:name w:val="xl82"/>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hr-HR"/>
    </w:rPr>
  </w:style>
  <w:style w:type="paragraph" w:customStyle="1" w:styleId="xl83">
    <w:name w:val="xl83"/>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20"/>
      <w:szCs w:val="20"/>
      <w:lang w:eastAsia="hr-HR"/>
    </w:rPr>
  </w:style>
  <w:style w:type="paragraph" w:customStyle="1" w:styleId="xl84">
    <w:name w:val="xl84"/>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20"/>
      <w:szCs w:val="20"/>
      <w:lang w:eastAsia="hr-HR"/>
    </w:rPr>
  </w:style>
  <w:style w:type="paragraph" w:customStyle="1" w:styleId="xl85">
    <w:name w:val="xl85"/>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hr-HR"/>
    </w:rPr>
  </w:style>
  <w:style w:type="paragraph" w:customStyle="1" w:styleId="xl86">
    <w:name w:val="xl86"/>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hr-HR"/>
    </w:rPr>
  </w:style>
  <w:style w:type="paragraph" w:customStyle="1" w:styleId="xl87">
    <w:name w:val="xl87"/>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hr-HR"/>
    </w:rPr>
  </w:style>
  <w:style w:type="paragraph" w:customStyle="1" w:styleId="xl88">
    <w:name w:val="xl88"/>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hr-HR"/>
    </w:rPr>
  </w:style>
  <w:style w:type="paragraph" w:customStyle="1" w:styleId="xl89">
    <w:name w:val="xl89"/>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hr-HR"/>
    </w:rPr>
  </w:style>
  <w:style w:type="paragraph" w:customStyle="1" w:styleId="xl90">
    <w:name w:val="xl90"/>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hr-HR"/>
    </w:rPr>
  </w:style>
  <w:style w:type="paragraph" w:customStyle="1" w:styleId="xl91">
    <w:name w:val="xl91"/>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hr-HR"/>
    </w:rPr>
  </w:style>
  <w:style w:type="paragraph" w:customStyle="1" w:styleId="xl92">
    <w:name w:val="xl92"/>
    <w:basedOn w:val="Normal"/>
    <w:uiPriority w:val="99"/>
    <w:qFormat/>
    <w:rsid w:val="001A56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hr-HR"/>
    </w:rPr>
  </w:style>
  <w:style w:type="paragraph" w:customStyle="1" w:styleId="xl93">
    <w:name w:val="xl93"/>
    <w:basedOn w:val="Normal"/>
    <w:uiPriority w:val="99"/>
    <w:qFormat/>
    <w:rsid w:val="001A56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hr-HR"/>
    </w:rPr>
  </w:style>
  <w:style w:type="paragraph" w:customStyle="1" w:styleId="xl94">
    <w:name w:val="xl94"/>
    <w:basedOn w:val="Normal"/>
    <w:uiPriority w:val="99"/>
    <w:qFormat/>
    <w:rsid w:val="001A56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hr-HR"/>
    </w:rPr>
  </w:style>
  <w:style w:type="paragraph" w:customStyle="1" w:styleId="xl95">
    <w:name w:val="xl95"/>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hr-HR"/>
    </w:rPr>
  </w:style>
  <w:style w:type="paragraph" w:customStyle="1" w:styleId="xl96">
    <w:name w:val="xl96"/>
    <w:basedOn w:val="Normal"/>
    <w:uiPriority w:val="99"/>
    <w:qFormat/>
    <w:rsid w:val="001A56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sz w:val="20"/>
      <w:szCs w:val="20"/>
      <w:lang w:eastAsia="hr-HR"/>
    </w:rPr>
  </w:style>
  <w:style w:type="paragraph" w:customStyle="1" w:styleId="xl97">
    <w:name w:val="xl97"/>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0"/>
      <w:szCs w:val="20"/>
      <w:lang w:eastAsia="hr-HR"/>
    </w:rPr>
  </w:style>
  <w:style w:type="paragraph" w:customStyle="1" w:styleId="xl98">
    <w:name w:val="xl98"/>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hr-HR"/>
    </w:rPr>
  </w:style>
  <w:style w:type="paragraph" w:customStyle="1" w:styleId="xl99">
    <w:name w:val="xl99"/>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hr-HR"/>
    </w:rPr>
  </w:style>
  <w:style w:type="paragraph" w:customStyle="1" w:styleId="xl100">
    <w:name w:val="xl100"/>
    <w:basedOn w:val="Normal"/>
    <w:uiPriority w:val="99"/>
    <w:qFormat/>
    <w:rsid w:val="001A56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0"/>
      <w:szCs w:val="20"/>
      <w:lang w:eastAsia="hr-HR"/>
    </w:rPr>
  </w:style>
  <w:style w:type="paragraph" w:customStyle="1" w:styleId="xl65">
    <w:name w:val="xl65"/>
    <w:basedOn w:val="Normal"/>
    <w:uiPriority w:val="99"/>
    <w:qFormat/>
    <w:rsid w:val="001A5644"/>
    <w:pPr>
      <w:pBdr>
        <w:top w:val="single" w:sz="4" w:space="0" w:color="000000"/>
        <w:bottom w:val="single" w:sz="4" w:space="0" w:color="000000"/>
      </w:pBdr>
      <w:suppressAutoHyphens w:val="0"/>
      <w:spacing w:before="100" w:beforeAutospacing="1" w:after="100" w:afterAutospacing="1"/>
      <w:textAlignment w:val="center"/>
    </w:pPr>
    <w:rPr>
      <w:rFonts w:ascii="Calibri" w:hAnsi="Calibri" w:cs="Calibri"/>
      <w:color w:val="000000"/>
      <w:sz w:val="16"/>
      <w:szCs w:val="16"/>
      <w:lang w:eastAsia="hr-HR"/>
    </w:rPr>
  </w:style>
  <w:style w:type="paragraph" w:customStyle="1" w:styleId="xl66">
    <w:name w:val="xl66"/>
    <w:basedOn w:val="Normal"/>
    <w:uiPriority w:val="99"/>
    <w:qFormat/>
    <w:rsid w:val="001A5644"/>
    <w:pPr>
      <w:pBdr>
        <w:top w:val="single" w:sz="4" w:space="0" w:color="000000"/>
        <w:bottom w:val="single" w:sz="4" w:space="0" w:color="000000"/>
      </w:pBdr>
      <w:suppressAutoHyphens w:val="0"/>
      <w:spacing w:before="100" w:beforeAutospacing="1" w:after="100" w:afterAutospacing="1"/>
      <w:jc w:val="right"/>
      <w:textAlignment w:val="center"/>
    </w:pPr>
    <w:rPr>
      <w:rFonts w:ascii="Calibri" w:hAnsi="Calibri" w:cs="Calibri"/>
      <w:color w:val="000000"/>
      <w:sz w:val="16"/>
      <w:szCs w:val="16"/>
      <w:lang w:eastAsia="hr-HR"/>
    </w:rPr>
  </w:style>
  <w:style w:type="paragraph" w:customStyle="1" w:styleId="xl101">
    <w:name w:val="xl101"/>
    <w:basedOn w:val="Normal"/>
    <w:uiPriority w:val="99"/>
    <w:qFormat/>
    <w:rsid w:val="001A5644"/>
    <w:pPr>
      <w:shd w:val="clear" w:color="FFFF97" w:fill="FFFF97"/>
      <w:suppressAutoHyphens w:val="0"/>
      <w:spacing w:before="100" w:beforeAutospacing="1" w:after="100" w:afterAutospacing="1"/>
      <w:textAlignment w:val="center"/>
    </w:pPr>
    <w:rPr>
      <w:rFonts w:ascii="Calibri" w:hAnsi="Calibri" w:cs="Calibri"/>
      <w:b/>
      <w:bCs/>
      <w:color w:val="000000"/>
      <w:sz w:val="16"/>
      <w:szCs w:val="16"/>
      <w:lang w:eastAsia="hr-HR"/>
    </w:rPr>
  </w:style>
  <w:style w:type="paragraph" w:customStyle="1" w:styleId="xl102">
    <w:name w:val="xl102"/>
    <w:basedOn w:val="Normal"/>
    <w:uiPriority w:val="99"/>
    <w:qFormat/>
    <w:rsid w:val="001A5644"/>
    <w:pPr>
      <w:pBdr>
        <w:top w:val="single" w:sz="4" w:space="0" w:color="000000"/>
      </w:pBdr>
      <w:shd w:val="clear" w:color="696969" w:fill="696969"/>
      <w:suppressAutoHyphens w:val="0"/>
      <w:spacing w:before="100" w:beforeAutospacing="1" w:after="100" w:afterAutospacing="1"/>
      <w:textAlignment w:val="center"/>
    </w:pPr>
    <w:rPr>
      <w:rFonts w:ascii="Calibri" w:hAnsi="Calibri" w:cs="Calibri"/>
      <w:b/>
      <w:bCs/>
      <w:color w:val="FFFFFF"/>
      <w:sz w:val="16"/>
      <w:szCs w:val="16"/>
      <w:lang w:eastAsia="hr-HR"/>
    </w:rPr>
  </w:style>
  <w:style w:type="paragraph" w:customStyle="1" w:styleId="xl103">
    <w:name w:val="xl103"/>
    <w:basedOn w:val="Normal"/>
    <w:uiPriority w:val="99"/>
    <w:qFormat/>
    <w:rsid w:val="001A5644"/>
    <w:pPr>
      <w:pBdr>
        <w:top w:val="single" w:sz="4" w:space="0" w:color="000000"/>
      </w:pBdr>
      <w:shd w:val="clear" w:color="696969" w:fill="696969"/>
      <w:suppressAutoHyphens w:val="0"/>
      <w:spacing w:before="100" w:beforeAutospacing="1" w:after="100" w:afterAutospacing="1"/>
      <w:jc w:val="right"/>
      <w:textAlignment w:val="center"/>
    </w:pPr>
    <w:rPr>
      <w:rFonts w:ascii="Calibri" w:hAnsi="Calibri" w:cs="Calibri"/>
      <w:b/>
      <w:bCs/>
      <w:color w:val="FFFFFF"/>
      <w:sz w:val="16"/>
      <w:szCs w:val="16"/>
      <w:lang w:eastAsia="hr-HR"/>
    </w:rPr>
  </w:style>
  <w:style w:type="paragraph" w:customStyle="1" w:styleId="xl104">
    <w:name w:val="xl104"/>
    <w:basedOn w:val="Normal"/>
    <w:uiPriority w:val="99"/>
    <w:qFormat/>
    <w:rsid w:val="001A5644"/>
    <w:pPr>
      <w:suppressAutoHyphens w:val="0"/>
      <w:spacing w:before="100" w:beforeAutospacing="1" w:after="100" w:afterAutospacing="1"/>
    </w:pPr>
    <w:rPr>
      <w:lang w:eastAsia="hr-HR"/>
    </w:rPr>
  </w:style>
  <w:style w:type="numbering" w:customStyle="1" w:styleId="Bezpopisa2">
    <w:name w:val="Bez popisa2"/>
    <w:next w:val="NoList"/>
    <w:uiPriority w:val="99"/>
    <w:semiHidden/>
    <w:unhideWhenUsed/>
    <w:rsid w:val="00E95865"/>
  </w:style>
  <w:style w:type="character" w:customStyle="1" w:styleId="WW8Num2z0">
    <w:name w:val="WW8Num2z0"/>
    <w:rsid w:val="00E95865"/>
    <w:rPr>
      <w:rFonts w:ascii="Times New Roman" w:hAnsi="Times New Roman" w:cs="Times New Roman"/>
    </w:rPr>
  </w:style>
  <w:style w:type="character" w:customStyle="1" w:styleId="WW8Num2z1">
    <w:name w:val="WW8Num2z1"/>
    <w:rsid w:val="00E95865"/>
    <w:rPr>
      <w:rFonts w:ascii="Courier New" w:hAnsi="Courier New" w:cs="Courier New"/>
    </w:rPr>
  </w:style>
  <w:style w:type="character" w:customStyle="1" w:styleId="WW8Num2z2">
    <w:name w:val="WW8Num2z2"/>
    <w:rsid w:val="00E95865"/>
    <w:rPr>
      <w:rFonts w:ascii="Wingdings" w:hAnsi="Wingdings"/>
    </w:rPr>
  </w:style>
  <w:style w:type="character" w:customStyle="1" w:styleId="WW8Num2z3">
    <w:name w:val="WW8Num2z3"/>
    <w:rsid w:val="00E95865"/>
    <w:rPr>
      <w:rFonts w:ascii="Symbol" w:hAnsi="Symbol"/>
    </w:rPr>
  </w:style>
  <w:style w:type="character" w:customStyle="1" w:styleId="WW8Num3z0">
    <w:name w:val="WW8Num3z0"/>
    <w:rsid w:val="00E95865"/>
    <w:rPr>
      <w:rFonts w:ascii="Times New Roman" w:hAnsi="Times New Roman" w:cs="Times New Roman"/>
    </w:rPr>
  </w:style>
  <w:style w:type="character" w:customStyle="1" w:styleId="WW8Num3z1">
    <w:name w:val="WW8Num3z1"/>
    <w:rsid w:val="00E95865"/>
    <w:rPr>
      <w:rFonts w:ascii="Courier New" w:hAnsi="Courier New" w:cs="Courier New"/>
    </w:rPr>
  </w:style>
  <w:style w:type="character" w:customStyle="1" w:styleId="WW8Num3z2">
    <w:name w:val="WW8Num3z2"/>
    <w:rsid w:val="00E95865"/>
    <w:rPr>
      <w:rFonts w:ascii="Wingdings" w:hAnsi="Wingdings"/>
    </w:rPr>
  </w:style>
  <w:style w:type="character" w:customStyle="1" w:styleId="WW8Num3z3">
    <w:name w:val="WW8Num3z3"/>
    <w:rsid w:val="00E95865"/>
    <w:rPr>
      <w:rFonts w:ascii="Symbol" w:hAnsi="Symbol"/>
    </w:rPr>
  </w:style>
  <w:style w:type="character" w:customStyle="1" w:styleId="Absatz-Standardschriftart">
    <w:name w:val="Absatz-Standardschriftart"/>
    <w:rsid w:val="00E95865"/>
  </w:style>
  <w:style w:type="character" w:customStyle="1" w:styleId="WW8Num1z0">
    <w:name w:val="WW8Num1z0"/>
    <w:rsid w:val="00E95865"/>
    <w:rPr>
      <w:rFonts w:ascii="Times New Roman" w:hAnsi="Times New Roman" w:cs="Times New Roman"/>
    </w:rPr>
  </w:style>
  <w:style w:type="character" w:customStyle="1" w:styleId="WW8Num1z1">
    <w:name w:val="WW8Num1z1"/>
    <w:rsid w:val="00E95865"/>
    <w:rPr>
      <w:rFonts w:ascii="Courier New" w:hAnsi="Courier New" w:cs="Courier New"/>
    </w:rPr>
  </w:style>
  <w:style w:type="character" w:customStyle="1" w:styleId="WW8Num1z2">
    <w:name w:val="WW8Num1z2"/>
    <w:rsid w:val="00E95865"/>
    <w:rPr>
      <w:rFonts w:ascii="Wingdings" w:hAnsi="Wingdings"/>
    </w:rPr>
  </w:style>
  <w:style w:type="character" w:customStyle="1" w:styleId="WW8Num1z3">
    <w:name w:val="WW8Num1z3"/>
    <w:rsid w:val="00E95865"/>
    <w:rPr>
      <w:rFonts w:ascii="Symbol" w:hAnsi="Symbol"/>
    </w:rPr>
  </w:style>
  <w:style w:type="character" w:customStyle="1" w:styleId="WW8Num4z0">
    <w:name w:val="WW8Num4z0"/>
    <w:rsid w:val="00E95865"/>
    <w:rPr>
      <w:rFonts w:ascii="OpenSymbol" w:hAnsi="OpenSymbol"/>
    </w:rPr>
  </w:style>
  <w:style w:type="character" w:customStyle="1" w:styleId="WW8Num5z0">
    <w:name w:val="WW8Num5z0"/>
    <w:rsid w:val="00E95865"/>
    <w:rPr>
      <w:rFonts w:ascii="OpenSymbol" w:hAnsi="OpenSymbol"/>
    </w:rPr>
  </w:style>
  <w:style w:type="character" w:customStyle="1" w:styleId="WW-Absatz-Standardschriftart">
    <w:name w:val="WW-Absatz-Standardschriftart"/>
    <w:rsid w:val="00E95865"/>
  </w:style>
  <w:style w:type="character" w:customStyle="1" w:styleId="kurziv">
    <w:name w:val="kurziv"/>
    <w:basedOn w:val="Zadanifontodlomka1"/>
    <w:rsid w:val="00E95865"/>
  </w:style>
  <w:style w:type="character" w:customStyle="1" w:styleId="Referencakomentara1">
    <w:name w:val="Referenca komentara1"/>
    <w:rsid w:val="00E95865"/>
    <w:rPr>
      <w:sz w:val="16"/>
      <w:szCs w:val="16"/>
    </w:rPr>
  </w:style>
  <w:style w:type="character" w:customStyle="1" w:styleId="TekstkomentaraChar">
    <w:name w:val="Tekst komentara Char"/>
    <w:rsid w:val="00E95865"/>
    <w:rPr>
      <w:sz w:val="20"/>
      <w:szCs w:val="20"/>
    </w:rPr>
  </w:style>
  <w:style w:type="character" w:customStyle="1" w:styleId="PredmetkomentaraChar">
    <w:name w:val="Predmet komentara Char"/>
    <w:rsid w:val="00E95865"/>
    <w:rPr>
      <w:b/>
      <w:bCs/>
      <w:sz w:val="20"/>
      <w:szCs w:val="20"/>
    </w:rPr>
  </w:style>
  <w:style w:type="character" w:customStyle="1" w:styleId="WWCharLFO2LVL1">
    <w:name w:val="WW_CharLFO2LVL1"/>
    <w:rsid w:val="00E95865"/>
    <w:rPr>
      <w:rFonts w:ascii="Times New Roman" w:eastAsia="Times New Roman" w:hAnsi="Times New Roman" w:cs="Times New Roman"/>
    </w:rPr>
  </w:style>
  <w:style w:type="character" w:customStyle="1" w:styleId="WWCharLFO2LVL2">
    <w:name w:val="WW_CharLFO2LVL2"/>
    <w:rsid w:val="00E95865"/>
    <w:rPr>
      <w:rFonts w:ascii="Courier New" w:hAnsi="Courier New" w:cs="Courier New"/>
    </w:rPr>
  </w:style>
  <w:style w:type="character" w:customStyle="1" w:styleId="WWCharLFO2LVL3">
    <w:name w:val="WW_CharLFO2LVL3"/>
    <w:rsid w:val="00E95865"/>
    <w:rPr>
      <w:rFonts w:ascii="Wingdings" w:hAnsi="Wingdings"/>
    </w:rPr>
  </w:style>
  <w:style w:type="character" w:customStyle="1" w:styleId="WWCharLFO2LVL4">
    <w:name w:val="WW_CharLFO2LVL4"/>
    <w:rsid w:val="00E95865"/>
    <w:rPr>
      <w:rFonts w:ascii="Symbol" w:hAnsi="Symbol"/>
    </w:rPr>
  </w:style>
  <w:style w:type="character" w:customStyle="1" w:styleId="WWCharLFO2LVL5">
    <w:name w:val="WW_CharLFO2LVL5"/>
    <w:rsid w:val="00E95865"/>
    <w:rPr>
      <w:rFonts w:ascii="Courier New" w:hAnsi="Courier New" w:cs="Courier New"/>
    </w:rPr>
  </w:style>
  <w:style w:type="character" w:customStyle="1" w:styleId="WWCharLFO2LVL6">
    <w:name w:val="WW_CharLFO2LVL6"/>
    <w:rsid w:val="00E95865"/>
    <w:rPr>
      <w:rFonts w:ascii="Wingdings" w:hAnsi="Wingdings"/>
    </w:rPr>
  </w:style>
  <w:style w:type="character" w:customStyle="1" w:styleId="WWCharLFO2LVL7">
    <w:name w:val="WW_CharLFO2LVL7"/>
    <w:rsid w:val="00E95865"/>
    <w:rPr>
      <w:rFonts w:ascii="Symbol" w:hAnsi="Symbol"/>
    </w:rPr>
  </w:style>
  <w:style w:type="character" w:customStyle="1" w:styleId="WWCharLFO2LVL8">
    <w:name w:val="WW_CharLFO2LVL8"/>
    <w:rsid w:val="00E95865"/>
    <w:rPr>
      <w:rFonts w:ascii="Courier New" w:hAnsi="Courier New" w:cs="Courier New"/>
    </w:rPr>
  </w:style>
  <w:style w:type="character" w:customStyle="1" w:styleId="WWCharLFO2LVL9">
    <w:name w:val="WW_CharLFO2LVL9"/>
    <w:rsid w:val="00E95865"/>
    <w:rPr>
      <w:rFonts w:ascii="Wingdings" w:hAnsi="Wingdings"/>
    </w:rPr>
  </w:style>
  <w:style w:type="character" w:customStyle="1" w:styleId="WWCharLFO3LVL1">
    <w:name w:val="WW_CharLFO3LVL1"/>
    <w:rsid w:val="00E95865"/>
    <w:rPr>
      <w:rFonts w:ascii="Times New Roman" w:eastAsia="Times New Roman" w:hAnsi="Times New Roman" w:cs="Times New Roman"/>
    </w:rPr>
  </w:style>
  <w:style w:type="character" w:customStyle="1" w:styleId="WWCharLFO3LVL2">
    <w:name w:val="WW_CharLFO3LVL2"/>
    <w:rsid w:val="00E95865"/>
    <w:rPr>
      <w:rFonts w:ascii="Courier New" w:hAnsi="Courier New" w:cs="Courier New"/>
    </w:rPr>
  </w:style>
  <w:style w:type="character" w:customStyle="1" w:styleId="WWCharLFO3LVL3">
    <w:name w:val="WW_CharLFO3LVL3"/>
    <w:rsid w:val="00E95865"/>
    <w:rPr>
      <w:rFonts w:ascii="Wingdings" w:hAnsi="Wingdings"/>
    </w:rPr>
  </w:style>
  <w:style w:type="character" w:customStyle="1" w:styleId="WWCharLFO3LVL4">
    <w:name w:val="WW_CharLFO3LVL4"/>
    <w:rsid w:val="00E95865"/>
    <w:rPr>
      <w:rFonts w:ascii="Symbol" w:hAnsi="Symbol"/>
    </w:rPr>
  </w:style>
  <w:style w:type="character" w:customStyle="1" w:styleId="WWCharLFO3LVL5">
    <w:name w:val="WW_CharLFO3LVL5"/>
    <w:rsid w:val="00E95865"/>
    <w:rPr>
      <w:rFonts w:ascii="Courier New" w:hAnsi="Courier New" w:cs="Courier New"/>
    </w:rPr>
  </w:style>
  <w:style w:type="character" w:customStyle="1" w:styleId="WWCharLFO3LVL6">
    <w:name w:val="WW_CharLFO3LVL6"/>
    <w:rsid w:val="00E95865"/>
    <w:rPr>
      <w:rFonts w:ascii="Wingdings" w:hAnsi="Wingdings"/>
    </w:rPr>
  </w:style>
  <w:style w:type="character" w:customStyle="1" w:styleId="WWCharLFO3LVL7">
    <w:name w:val="WW_CharLFO3LVL7"/>
    <w:rsid w:val="00E95865"/>
    <w:rPr>
      <w:rFonts w:ascii="Symbol" w:hAnsi="Symbol"/>
    </w:rPr>
  </w:style>
  <w:style w:type="character" w:customStyle="1" w:styleId="WWCharLFO3LVL8">
    <w:name w:val="WW_CharLFO3LVL8"/>
    <w:rsid w:val="00E95865"/>
    <w:rPr>
      <w:rFonts w:ascii="Courier New" w:hAnsi="Courier New" w:cs="Courier New"/>
    </w:rPr>
  </w:style>
  <w:style w:type="character" w:customStyle="1" w:styleId="WWCharLFO3LVL9">
    <w:name w:val="WW_CharLFO3LVL9"/>
    <w:rsid w:val="00E95865"/>
    <w:rPr>
      <w:rFonts w:ascii="Wingdings" w:hAnsi="Wingdings"/>
    </w:rPr>
  </w:style>
  <w:style w:type="character" w:customStyle="1" w:styleId="Simbolinumeriranja">
    <w:name w:val="Simboli numeriranja"/>
    <w:rsid w:val="00E95865"/>
  </w:style>
  <w:style w:type="character" w:customStyle="1" w:styleId="Grafikeoznake1">
    <w:name w:val="Grafičke oznake1"/>
    <w:rsid w:val="00E95865"/>
    <w:rPr>
      <w:rFonts w:ascii="OpenSymbol" w:eastAsia="OpenSymbol" w:hAnsi="OpenSymbol" w:cs="OpenSymbol"/>
    </w:rPr>
  </w:style>
  <w:style w:type="paragraph" w:customStyle="1" w:styleId="Naslov1">
    <w:name w:val="Naslov1"/>
    <w:basedOn w:val="Normal"/>
    <w:next w:val="BodyText0"/>
    <w:rsid w:val="00E95865"/>
    <w:pPr>
      <w:keepNext/>
      <w:suppressAutoHyphens w:val="0"/>
      <w:spacing w:before="240" w:after="120" w:line="252" w:lineRule="auto"/>
    </w:pPr>
    <w:rPr>
      <w:rFonts w:ascii="Arial" w:eastAsia="SimSun" w:hAnsi="Arial" w:cs="Mangal"/>
      <w:kern w:val="1"/>
      <w:sz w:val="28"/>
      <w:szCs w:val="28"/>
      <w:lang w:eastAsia="ar-SA"/>
    </w:rPr>
  </w:style>
  <w:style w:type="paragraph" w:styleId="List">
    <w:name w:val="List"/>
    <w:basedOn w:val="BodyText0"/>
    <w:rsid w:val="00E95865"/>
    <w:pPr>
      <w:widowControl/>
      <w:suppressAutoHyphens w:val="0"/>
      <w:spacing w:line="252" w:lineRule="auto"/>
    </w:pPr>
    <w:rPr>
      <w:rFonts w:ascii="Calibri" w:eastAsia="Calibri" w:hAnsi="Calibri" w:cs="Mangal"/>
      <w:kern w:val="1"/>
      <w:sz w:val="22"/>
      <w:szCs w:val="22"/>
      <w:lang w:eastAsia="ar-SA"/>
    </w:rPr>
  </w:style>
  <w:style w:type="paragraph" w:customStyle="1" w:styleId="Opis">
    <w:name w:val="Opis"/>
    <w:basedOn w:val="Normal"/>
    <w:rsid w:val="00E95865"/>
    <w:pPr>
      <w:suppressLineNumbers/>
      <w:suppressAutoHyphens w:val="0"/>
      <w:spacing w:before="120" w:after="120" w:line="252" w:lineRule="auto"/>
    </w:pPr>
    <w:rPr>
      <w:rFonts w:ascii="Calibri" w:eastAsia="Calibri" w:hAnsi="Calibri" w:cs="Mangal"/>
      <w:i/>
      <w:iCs/>
      <w:kern w:val="1"/>
      <w:lang w:eastAsia="ar-SA"/>
    </w:rPr>
  </w:style>
  <w:style w:type="paragraph" w:customStyle="1" w:styleId="Indeks">
    <w:name w:val="Indeks"/>
    <w:basedOn w:val="Normal"/>
    <w:rsid w:val="00E95865"/>
    <w:pPr>
      <w:suppressLineNumbers/>
      <w:suppressAutoHyphens w:val="0"/>
      <w:spacing w:after="160" w:line="252" w:lineRule="auto"/>
    </w:pPr>
    <w:rPr>
      <w:rFonts w:ascii="Calibri" w:eastAsia="Calibri" w:hAnsi="Calibri" w:cs="Mangal"/>
      <w:kern w:val="1"/>
      <w:sz w:val="22"/>
      <w:szCs w:val="22"/>
      <w:lang w:eastAsia="ar-SA"/>
    </w:rPr>
  </w:style>
  <w:style w:type="paragraph" w:customStyle="1" w:styleId="box454532">
    <w:name w:val="box_454532"/>
    <w:basedOn w:val="Normal"/>
    <w:qFormat/>
    <w:rsid w:val="00E95865"/>
    <w:pPr>
      <w:spacing w:before="100" w:after="100" w:line="100" w:lineRule="atLeast"/>
    </w:pPr>
    <w:rPr>
      <w:kern w:val="1"/>
      <w:lang w:eastAsia="ar-SA"/>
    </w:rPr>
  </w:style>
  <w:style w:type="paragraph" w:customStyle="1" w:styleId="Tekstbalonia1">
    <w:name w:val="Tekst balončića1"/>
    <w:basedOn w:val="Normal"/>
    <w:rsid w:val="00E95865"/>
    <w:pPr>
      <w:spacing w:line="100" w:lineRule="atLeast"/>
    </w:pPr>
    <w:rPr>
      <w:rFonts w:ascii="Segoe UI" w:eastAsia="Calibri" w:hAnsi="Segoe UI" w:cs="Segoe UI"/>
      <w:kern w:val="1"/>
      <w:sz w:val="18"/>
      <w:szCs w:val="18"/>
      <w:lang w:eastAsia="ar-SA"/>
    </w:rPr>
  </w:style>
  <w:style w:type="paragraph" w:customStyle="1" w:styleId="Odlomakpopisa1">
    <w:name w:val="Odlomak popisa1"/>
    <w:basedOn w:val="Normal"/>
    <w:rsid w:val="00E95865"/>
    <w:pPr>
      <w:spacing w:after="160" w:line="252" w:lineRule="auto"/>
      <w:ind w:left="720"/>
    </w:pPr>
    <w:rPr>
      <w:rFonts w:ascii="Calibri" w:eastAsia="Calibri" w:hAnsi="Calibri"/>
      <w:kern w:val="1"/>
      <w:sz w:val="22"/>
      <w:szCs w:val="22"/>
      <w:lang w:eastAsia="ar-SA"/>
    </w:rPr>
  </w:style>
  <w:style w:type="paragraph" w:customStyle="1" w:styleId="Tekstkomentara1">
    <w:name w:val="Tekst komentara1"/>
    <w:basedOn w:val="Normal"/>
    <w:rsid w:val="00E95865"/>
    <w:pPr>
      <w:spacing w:after="160" w:line="100" w:lineRule="atLeast"/>
    </w:pPr>
    <w:rPr>
      <w:rFonts w:ascii="Calibri" w:eastAsia="Calibri" w:hAnsi="Calibri"/>
      <w:kern w:val="1"/>
      <w:sz w:val="20"/>
      <w:szCs w:val="20"/>
      <w:lang w:eastAsia="ar-SA"/>
    </w:rPr>
  </w:style>
  <w:style w:type="paragraph" w:customStyle="1" w:styleId="Predmetkomentara1">
    <w:name w:val="Predmet komentara1"/>
    <w:basedOn w:val="Tekstkomentara1"/>
    <w:next w:val="Tekstkomentara1"/>
    <w:rsid w:val="00E95865"/>
    <w:rPr>
      <w:b/>
      <w:bCs/>
    </w:rPr>
  </w:style>
  <w:style w:type="paragraph" w:customStyle="1" w:styleId="Char">
    <w:name w:val="Char"/>
    <w:basedOn w:val="Normal"/>
    <w:rsid w:val="00E95865"/>
    <w:pPr>
      <w:spacing w:after="160" w:line="240" w:lineRule="exact"/>
      <w:jc w:val="both"/>
    </w:pPr>
    <w:rPr>
      <w:rFonts w:ascii="Arial" w:hAnsi="Arial"/>
      <w:kern w:val="1"/>
      <w:sz w:val="20"/>
      <w:szCs w:val="20"/>
      <w:lang w:val="en-US" w:eastAsia="ar-SA"/>
    </w:rPr>
  </w:style>
  <w:style w:type="paragraph" w:customStyle="1" w:styleId="Sadrajitablice">
    <w:name w:val="Sadržaji tablice"/>
    <w:basedOn w:val="Normal"/>
    <w:rsid w:val="00E95865"/>
    <w:pPr>
      <w:suppressLineNumbers/>
      <w:suppressAutoHyphens w:val="0"/>
      <w:spacing w:after="160" w:line="252" w:lineRule="auto"/>
    </w:pPr>
    <w:rPr>
      <w:rFonts w:ascii="Calibri" w:eastAsia="Calibri" w:hAnsi="Calibri"/>
      <w:kern w:val="1"/>
      <w:sz w:val="22"/>
      <w:szCs w:val="22"/>
      <w:lang w:eastAsia="ar-SA"/>
    </w:rPr>
  </w:style>
  <w:style w:type="character" w:customStyle="1" w:styleId="TekstbaloniaChar1">
    <w:name w:val="Tekst balončića Char1"/>
    <w:uiPriority w:val="99"/>
    <w:semiHidden/>
    <w:rsid w:val="00E95865"/>
    <w:rPr>
      <w:rFonts w:ascii="Segoe UI" w:eastAsia="Calibri" w:hAnsi="Segoe UI" w:cs="Segoe UI"/>
      <w:kern w:val="1"/>
      <w:sz w:val="18"/>
      <w:szCs w:val="18"/>
      <w:lang w:eastAsia="ar-SA"/>
    </w:rPr>
  </w:style>
  <w:style w:type="character" w:styleId="CommentReference">
    <w:name w:val="annotation reference"/>
    <w:uiPriority w:val="99"/>
    <w:semiHidden/>
    <w:unhideWhenUsed/>
    <w:rsid w:val="00E95865"/>
    <w:rPr>
      <w:sz w:val="16"/>
      <w:szCs w:val="16"/>
    </w:rPr>
  </w:style>
  <w:style w:type="paragraph" w:styleId="CommentText">
    <w:name w:val="annotation text"/>
    <w:basedOn w:val="Normal"/>
    <w:link w:val="CommentTextChar"/>
    <w:uiPriority w:val="99"/>
    <w:semiHidden/>
    <w:unhideWhenUsed/>
    <w:rsid w:val="00E95865"/>
    <w:pPr>
      <w:suppressAutoHyphens w:val="0"/>
      <w:spacing w:after="160" w:line="252" w:lineRule="auto"/>
    </w:pPr>
    <w:rPr>
      <w:rFonts w:ascii="Calibri" w:eastAsia="Calibri" w:hAnsi="Calibri"/>
      <w:kern w:val="1"/>
      <w:sz w:val="20"/>
      <w:szCs w:val="20"/>
      <w:lang w:eastAsia="ar-SA"/>
    </w:rPr>
  </w:style>
  <w:style w:type="character" w:customStyle="1" w:styleId="CommentTextChar">
    <w:name w:val="Comment Text Char"/>
    <w:basedOn w:val="DefaultParagraphFont"/>
    <w:link w:val="CommentText"/>
    <w:uiPriority w:val="99"/>
    <w:semiHidden/>
    <w:rsid w:val="00E95865"/>
    <w:rPr>
      <w:rFonts w:ascii="Calibri" w:eastAsia="Calibri"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E95865"/>
    <w:rPr>
      <w:b/>
      <w:bCs/>
    </w:rPr>
  </w:style>
  <w:style w:type="character" w:customStyle="1" w:styleId="CommentSubjectChar">
    <w:name w:val="Comment Subject Char"/>
    <w:basedOn w:val="CommentTextChar"/>
    <w:link w:val="CommentSubject"/>
    <w:uiPriority w:val="99"/>
    <w:semiHidden/>
    <w:rsid w:val="00E95865"/>
    <w:rPr>
      <w:rFonts w:ascii="Calibri" w:eastAsia="Calibri" w:hAnsi="Calibri" w:cs="Times New Roman"/>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7933">
      <w:bodyDiv w:val="1"/>
      <w:marLeft w:val="0"/>
      <w:marRight w:val="0"/>
      <w:marTop w:val="0"/>
      <w:marBottom w:val="0"/>
      <w:divBdr>
        <w:top w:val="none" w:sz="0" w:space="0" w:color="auto"/>
        <w:left w:val="none" w:sz="0" w:space="0" w:color="auto"/>
        <w:bottom w:val="none" w:sz="0" w:space="0" w:color="auto"/>
        <w:right w:val="none" w:sz="0" w:space="0" w:color="auto"/>
      </w:divBdr>
    </w:div>
    <w:div w:id="160582059">
      <w:bodyDiv w:val="1"/>
      <w:marLeft w:val="0"/>
      <w:marRight w:val="0"/>
      <w:marTop w:val="0"/>
      <w:marBottom w:val="0"/>
      <w:divBdr>
        <w:top w:val="none" w:sz="0" w:space="0" w:color="auto"/>
        <w:left w:val="none" w:sz="0" w:space="0" w:color="auto"/>
        <w:bottom w:val="none" w:sz="0" w:space="0" w:color="auto"/>
        <w:right w:val="none" w:sz="0" w:space="0" w:color="auto"/>
      </w:divBdr>
    </w:div>
    <w:div w:id="751852823">
      <w:bodyDiv w:val="1"/>
      <w:marLeft w:val="0"/>
      <w:marRight w:val="0"/>
      <w:marTop w:val="0"/>
      <w:marBottom w:val="0"/>
      <w:divBdr>
        <w:top w:val="none" w:sz="0" w:space="0" w:color="auto"/>
        <w:left w:val="none" w:sz="0" w:space="0" w:color="auto"/>
        <w:bottom w:val="none" w:sz="0" w:space="0" w:color="auto"/>
        <w:right w:val="none" w:sz="0" w:space="0" w:color="auto"/>
      </w:divBdr>
    </w:div>
    <w:div w:id="1026561972">
      <w:bodyDiv w:val="1"/>
      <w:marLeft w:val="0"/>
      <w:marRight w:val="0"/>
      <w:marTop w:val="0"/>
      <w:marBottom w:val="0"/>
      <w:divBdr>
        <w:top w:val="none" w:sz="0" w:space="0" w:color="auto"/>
        <w:left w:val="none" w:sz="0" w:space="0" w:color="auto"/>
        <w:bottom w:val="none" w:sz="0" w:space="0" w:color="auto"/>
        <w:right w:val="none" w:sz="0" w:space="0" w:color="auto"/>
      </w:divBdr>
    </w:div>
    <w:div w:id="1061902096">
      <w:bodyDiv w:val="1"/>
      <w:marLeft w:val="0"/>
      <w:marRight w:val="0"/>
      <w:marTop w:val="0"/>
      <w:marBottom w:val="0"/>
      <w:divBdr>
        <w:top w:val="none" w:sz="0" w:space="0" w:color="auto"/>
        <w:left w:val="none" w:sz="0" w:space="0" w:color="auto"/>
        <w:bottom w:val="none" w:sz="0" w:space="0" w:color="auto"/>
        <w:right w:val="none" w:sz="0" w:space="0" w:color="auto"/>
      </w:divBdr>
    </w:div>
    <w:div w:id="1176114739">
      <w:bodyDiv w:val="1"/>
      <w:marLeft w:val="0"/>
      <w:marRight w:val="0"/>
      <w:marTop w:val="0"/>
      <w:marBottom w:val="0"/>
      <w:divBdr>
        <w:top w:val="none" w:sz="0" w:space="0" w:color="auto"/>
        <w:left w:val="none" w:sz="0" w:space="0" w:color="auto"/>
        <w:bottom w:val="none" w:sz="0" w:space="0" w:color="auto"/>
        <w:right w:val="none" w:sz="0" w:space="0" w:color="auto"/>
      </w:divBdr>
    </w:div>
    <w:div w:id="1373578763">
      <w:bodyDiv w:val="1"/>
      <w:marLeft w:val="0"/>
      <w:marRight w:val="0"/>
      <w:marTop w:val="0"/>
      <w:marBottom w:val="0"/>
      <w:divBdr>
        <w:top w:val="none" w:sz="0" w:space="0" w:color="auto"/>
        <w:left w:val="none" w:sz="0" w:space="0" w:color="auto"/>
        <w:bottom w:val="none" w:sz="0" w:space="0" w:color="auto"/>
        <w:right w:val="none" w:sz="0" w:space="0" w:color="auto"/>
      </w:divBdr>
    </w:div>
    <w:div w:id="1540361266">
      <w:bodyDiv w:val="1"/>
      <w:marLeft w:val="0"/>
      <w:marRight w:val="0"/>
      <w:marTop w:val="0"/>
      <w:marBottom w:val="0"/>
      <w:divBdr>
        <w:top w:val="none" w:sz="0" w:space="0" w:color="auto"/>
        <w:left w:val="none" w:sz="0" w:space="0" w:color="auto"/>
        <w:bottom w:val="none" w:sz="0" w:space="0" w:color="auto"/>
        <w:right w:val="none" w:sz="0" w:space="0" w:color="auto"/>
      </w:divBdr>
    </w:div>
    <w:div w:id="1559895132">
      <w:bodyDiv w:val="1"/>
      <w:marLeft w:val="0"/>
      <w:marRight w:val="0"/>
      <w:marTop w:val="0"/>
      <w:marBottom w:val="0"/>
      <w:divBdr>
        <w:top w:val="none" w:sz="0" w:space="0" w:color="auto"/>
        <w:left w:val="none" w:sz="0" w:space="0" w:color="auto"/>
        <w:bottom w:val="none" w:sz="0" w:space="0" w:color="auto"/>
        <w:right w:val="none" w:sz="0" w:space="0" w:color="auto"/>
      </w:divBdr>
    </w:div>
    <w:div w:id="1601792429">
      <w:bodyDiv w:val="1"/>
      <w:marLeft w:val="0"/>
      <w:marRight w:val="0"/>
      <w:marTop w:val="0"/>
      <w:marBottom w:val="0"/>
      <w:divBdr>
        <w:top w:val="none" w:sz="0" w:space="0" w:color="auto"/>
        <w:left w:val="none" w:sz="0" w:space="0" w:color="auto"/>
        <w:bottom w:val="none" w:sz="0" w:space="0" w:color="auto"/>
        <w:right w:val="none" w:sz="0" w:space="0" w:color="auto"/>
      </w:divBdr>
    </w:div>
    <w:div w:id="1648626582">
      <w:bodyDiv w:val="1"/>
      <w:marLeft w:val="0"/>
      <w:marRight w:val="0"/>
      <w:marTop w:val="0"/>
      <w:marBottom w:val="0"/>
      <w:divBdr>
        <w:top w:val="none" w:sz="0" w:space="0" w:color="auto"/>
        <w:left w:val="none" w:sz="0" w:space="0" w:color="auto"/>
        <w:bottom w:val="none" w:sz="0" w:space="0" w:color="auto"/>
        <w:right w:val="none" w:sz="0" w:space="0" w:color="auto"/>
      </w:divBdr>
    </w:div>
    <w:div w:id="1865629067">
      <w:bodyDiv w:val="1"/>
      <w:marLeft w:val="0"/>
      <w:marRight w:val="0"/>
      <w:marTop w:val="0"/>
      <w:marBottom w:val="0"/>
      <w:divBdr>
        <w:top w:val="none" w:sz="0" w:space="0" w:color="auto"/>
        <w:left w:val="none" w:sz="0" w:space="0" w:color="auto"/>
        <w:bottom w:val="none" w:sz="0" w:space="0" w:color="auto"/>
        <w:right w:val="none" w:sz="0" w:space="0" w:color="auto"/>
      </w:divBdr>
    </w:div>
    <w:div w:id="2042394115">
      <w:bodyDiv w:val="1"/>
      <w:marLeft w:val="0"/>
      <w:marRight w:val="0"/>
      <w:marTop w:val="0"/>
      <w:marBottom w:val="0"/>
      <w:divBdr>
        <w:top w:val="none" w:sz="0" w:space="0" w:color="auto"/>
        <w:left w:val="none" w:sz="0" w:space="0" w:color="auto"/>
        <w:bottom w:val="none" w:sz="0" w:space="0" w:color="auto"/>
        <w:right w:val="none" w:sz="0" w:space="0" w:color="auto"/>
      </w:divBdr>
    </w:div>
    <w:div w:id="213968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1F4F-84C7-40AE-8B02-1A1B5802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9485</Words>
  <Characters>54068</Characters>
  <Application>Microsoft Office Word</Application>
  <DocSecurity>0</DocSecurity>
  <Lines>450</Lines>
  <Paragraphs>126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Filić</dc:creator>
  <cp:keywords/>
  <dc:description/>
  <cp:lastModifiedBy>MARIO KRIŽANAC</cp:lastModifiedBy>
  <cp:revision>2</cp:revision>
  <cp:lastPrinted>2021-12-08T11:24:00Z</cp:lastPrinted>
  <dcterms:created xsi:type="dcterms:W3CDTF">2022-01-25T07:58:00Z</dcterms:created>
  <dcterms:modified xsi:type="dcterms:W3CDTF">2022-01-25T07:58:00Z</dcterms:modified>
</cp:coreProperties>
</file>