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59B4" w14:textId="0131CD03" w:rsidR="007045DA" w:rsidRPr="007045DA" w:rsidRDefault="007045DA" w:rsidP="007045DA">
      <w:pPr>
        <w:suppressAutoHyphens w:val="0"/>
        <w:autoSpaceDN/>
        <w:ind w:right="4536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524330743"/>
      <w:bookmarkStart w:id="1" w:name="_Hlk511391266"/>
      <w:r w:rsidRPr="007045DA">
        <w:rPr>
          <w:rFonts w:ascii="Times New Roman" w:hAnsi="Times New Roman"/>
          <w:b w:val="0"/>
          <w:noProof/>
          <w:sz w:val="22"/>
          <w:szCs w:val="22"/>
          <w:lang w:val="hr-HR"/>
        </w:rPr>
        <w:drawing>
          <wp:inline distT="0" distB="0" distL="0" distR="0" wp14:anchorId="1C91E23F" wp14:editId="53C9D65F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1C46" w14:textId="77777777" w:rsidR="007045DA" w:rsidRPr="007045DA" w:rsidRDefault="007045DA" w:rsidP="007045DA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R  E  P  U  B  L  I  K  A    H  R  V  A  T  S  K  A</w:t>
      </w:r>
    </w:p>
    <w:p w14:paraId="5F78B5BB" w14:textId="77777777" w:rsidR="007045DA" w:rsidRPr="007045DA" w:rsidRDefault="007045DA" w:rsidP="007045DA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POŽEŠKO-SLAVONSKA ŽUPANIJA</w:t>
      </w:r>
    </w:p>
    <w:p w14:paraId="34E0B8C0" w14:textId="54F2721C" w:rsidR="007045DA" w:rsidRPr="007045DA" w:rsidRDefault="007045DA" w:rsidP="007045DA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4752179" wp14:editId="3F770B1F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5DA">
        <w:rPr>
          <w:rFonts w:ascii="Times New Roman" w:hAnsi="Times New Roman"/>
          <w:b w:val="0"/>
          <w:sz w:val="22"/>
          <w:szCs w:val="22"/>
          <w:lang w:val="hr-HR"/>
        </w:rPr>
        <w:t>GRAD POŽEGA</w:t>
      </w:r>
    </w:p>
    <w:bookmarkEnd w:id="0"/>
    <w:p w14:paraId="2C1C7438" w14:textId="77777777" w:rsidR="007045DA" w:rsidRPr="007045DA" w:rsidRDefault="007045DA" w:rsidP="007045DA">
      <w:pPr>
        <w:suppressAutoHyphens w:val="0"/>
        <w:autoSpaceDN/>
        <w:ind w:right="4677"/>
        <w:jc w:val="center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Gradsko vijeće</w:t>
      </w:r>
    </w:p>
    <w:bookmarkEnd w:id="1"/>
    <w:p w14:paraId="0052A609" w14:textId="35F77C88" w:rsidR="007045DA" w:rsidRDefault="007045DA" w:rsidP="007045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183D11EC" w14:textId="77777777" w:rsidR="007045DA" w:rsidRDefault="001B0711" w:rsidP="007045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KLASA: 024-02/22-01/</w:t>
      </w:r>
      <w:r w:rsidR="005D3FA0"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5F490C" w:rsidRPr="007045DA">
        <w:rPr>
          <w:rFonts w:ascii="Times New Roman" w:hAnsi="Times New Roman"/>
          <w:b w:val="0"/>
          <w:sz w:val="22"/>
          <w:szCs w:val="22"/>
          <w:lang w:val="hr-HR"/>
        </w:rPr>
        <w:t>3</w:t>
      </w:r>
    </w:p>
    <w:p w14:paraId="74561BD2" w14:textId="7C5D095C" w:rsidR="001B0711" w:rsidRPr="007045DA" w:rsidRDefault="001B0711" w:rsidP="007045DA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URBROJ: 2177-1-02/01-22-1</w:t>
      </w:r>
    </w:p>
    <w:p w14:paraId="267646F8" w14:textId="0A240A0A" w:rsidR="001B0711" w:rsidRPr="007045DA" w:rsidRDefault="001B0711" w:rsidP="001B071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Požega, </w:t>
      </w:r>
      <w:r w:rsidR="005D3FA0" w:rsidRPr="007045DA">
        <w:rPr>
          <w:rFonts w:ascii="Times New Roman" w:hAnsi="Times New Roman"/>
          <w:b w:val="0"/>
          <w:sz w:val="22"/>
          <w:szCs w:val="22"/>
          <w:lang w:val="hr-HR"/>
        </w:rPr>
        <w:t>1</w:t>
      </w:r>
      <w:r w:rsidR="00710953"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6. </w:t>
      </w:r>
      <w:r w:rsidR="005D3FA0"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ožujka </w:t>
      </w:r>
      <w:r w:rsidRPr="007045DA">
        <w:rPr>
          <w:rFonts w:ascii="Times New Roman" w:hAnsi="Times New Roman"/>
          <w:b w:val="0"/>
          <w:sz w:val="22"/>
          <w:szCs w:val="22"/>
          <w:lang w:val="hr-HR"/>
        </w:rPr>
        <w:t>2022.</w:t>
      </w:r>
    </w:p>
    <w:p w14:paraId="228D5F5A" w14:textId="77777777" w:rsidR="001B0711" w:rsidRPr="007045DA" w:rsidRDefault="001B0711" w:rsidP="001B0711">
      <w:pPr>
        <w:jc w:val="both"/>
        <w:rPr>
          <w:rFonts w:ascii="Times New Roman" w:hAnsi="Times New Roman"/>
          <w:b w:val="0"/>
          <w:sz w:val="22"/>
          <w:szCs w:val="22"/>
          <w:lang w:val="hr-HR"/>
        </w:rPr>
      </w:pPr>
    </w:p>
    <w:p w14:paraId="248FCF92" w14:textId="10CA383F" w:rsidR="001B0711" w:rsidRPr="007045DA" w:rsidRDefault="001B0711" w:rsidP="001B0711">
      <w:pPr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Na temelju članka 42. stavka 1. podstavka 2. i 3. Statuta Grada Požege </w:t>
      </w: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(Službene novine Grada Požege, broj: 2/21.) </w:t>
      </w:r>
      <w:r w:rsidRPr="007045DA">
        <w:rPr>
          <w:rFonts w:ascii="Times New Roman" w:hAnsi="Times New Roman"/>
          <w:b w:val="0"/>
          <w:sz w:val="22"/>
          <w:szCs w:val="22"/>
          <w:lang w:val="hr-HR"/>
        </w:rPr>
        <w:t>i članka 78. stavka 1. Poslovnika o radu Gradskog vijeća Grada Požege (Službene novine Grada Požege, broj:</w:t>
      </w:r>
      <w:r w:rsidRPr="007045DA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7045DA">
        <w:rPr>
          <w:rFonts w:ascii="Times New Roman" w:hAnsi="Times New Roman"/>
          <w:b w:val="0"/>
          <w:sz w:val="22"/>
          <w:szCs w:val="22"/>
          <w:lang w:val="hr-HR"/>
        </w:rPr>
        <w:t>9/13., 19/13., 5/14., 19/14., 4/18. i 7/18.- pročišćeni tekst, 2/20., 2/21. i 4/21.- pročišćeni tekst),</w:t>
      </w:r>
    </w:p>
    <w:p w14:paraId="3C1ADFA4" w14:textId="77777777" w:rsidR="001B0711" w:rsidRPr="007045DA" w:rsidRDefault="001B0711" w:rsidP="007045DA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E027AFB" w14:textId="34116421" w:rsidR="001B0711" w:rsidRPr="007045DA" w:rsidRDefault="001B0711" w:rsidP="001B0711">
      <w:pPr>
        <w:jc w:val="center"/>
        <w:rPr>
          <w:rFonts w:ascii="Times New Roman" w:hAnsi="Times New Roman"/>
          <w:sz w:val="22"/>
          <w:szCs w:val="22"/>
          <w:lang w:val="hr-HR"/>
        </w:rPr>
      </w:pPr>
      <w:r w:rsidRPr="007045DA">
        <w:rPr>
          <w:rFonts w:ascii="Times New Roman" w:hAnsi="Times New Roman"/>
          <w:sz w:val="22"/>
          <w:szCs w:val="22"/>
          <w:lang w:val="hr-HR"/>
        </w:rPr>
        <w:t>s a z i v a m</w:t>
      </w:r>
    </w:p>
    <w:p w14:paraId="7034D84E" w14:textId="77777777" w:rsidR="001B0711" w:rsidRPr="007045DA" w:rsidRDefault="001B0711" w:rsidP="007045D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365B228B" w14:textId="4EC7D88C" w:rsidR="001B0711" w:rsidRDefault="005D3FA0" w:rsidP="001B0711">
      <w:pPr>
        <w:jc w:val="center"/>
        <w:rPr>
          <w:rFonts w:ascii="Times New Roman" w:hAnsi="Times New Roman"/>
          <w:bCs/>
          <w:sz w:val="22"/>
          <w:szCs w:val="22"/>
          <w:lang w:val="hr-HR"/>
        </w:rPr>
      </w:pPr>
      <w:r w:rsidRPr="007045DA">
        <w:rPr>
          <w:rFonts w:ascii="Times New Roman" w:hAnsi="Times New Roman"/>
          <w:bCs/>
          <w:sz w:val="22"/>
          <w:szCs w:val="22"/>
          <w:lang w:val="hr-HR"/>
        </w:rPr>
        <w:t>11.</w:t>
      </w:r>
      <w:r w:rsidR="001B0711" w:rsidRPr="007045DA">
        <w:rPr>
          <w:rFonts w:ascii="Times New Roman" w:hAnsi="Times New Roman"/>
          <w:bCs/>
          <w:sz w:val="22"/>
          <w:szCs w:val="22"/>
          <w:lang w:val="hr-HR"/>
        </w:rPr>
        <w:t xml:space="preserve"> sjednicu Gradskog vijeća Grada Požege koja će se održati u </w:t>
      </w:r>
      <w:r w:rsidR="00B701D1" w:rsidRPr="007045DA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četvrtak, </w:t>
      </w:r>
      <w:r w:rsidRPr="007045DA">
        <w:rPr>
          <w:rFonts w:ascii="Times New Roman" w:hAnsi="Times New Roman"/>
          <w:bCs/>
          <w:sz w:val="22"/>
          <w:szCs w:val="22"/>
          <w:u w:val="single"/>
          <w:lang w:val="hr-HR"/>
        </w:rPr>
        <w:t>2</w:t>
      </w:r>
      <w:r w:rsidR="00B701D1" w:rsidRPr="007045DA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4. </w:t>
      </w:r>
      <w:r w:rsidRPr="007045DA">
        <w:rPr>
          <w:rFonts w:ascii="Times New Roman" w:hAnsi="Times New Roman"/>
          <w:bCs/>
          <w:sz w:val="22"/>
          <w:szCs w:val="22"/>
          <w:u w:val="single"/>
          <w:lang w:val="hr-HR"/>
        </w:rPr>
        <w:t xml:space="preserve">ožujka </w:t>
      </w:r>
      <w:r w:rsidR="001B0711" w:rsidRPr="007045DA">
        <w:rPr>
          <w:rFonts w:ascii="Times New Roman" w:hAnsi="Times New Roman"/>
          <w:bCs/>
          <w:sz w:val="22"/>
          <w:szCs w:val="22"/>
          <w:u w:val="single"/>
          <w:lang w:val="hr-HR"/>
        </w:rPr>
        <w:t>2022. godine</w:t>
      </w:r>
      <w:r w:rsidR="001B0711" w:rsidRPr="007045DA">
        <w:rPr>
          <w:rFonts w:ascii="Times New Roman" w:hAnsi="Times New Roman"/>
          <w:bCs/>
          <w:sz w:val="22"/>
          <w:szCs w:val="22"/>
          <w:lang w:val="hr-HR"/>
        </w:rPr>
        <w:t>, s početkom u 16,00 sati, u Gradskoj vijećnici, Trg sv. Trojstva 1, Požega.</w:t>
      </w:r>
    </w:p>
    <w:p w14:paraId="7561A9EB" w14:textId="7BE4927B" w:rsidR="007045DA" w:rsidRDefault="007045DA" w:rsidP="007045D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0BC306F1" w14:textId="77777777" w:rsidR="007045DA" w:rsidRDefault="001B0711" w:rsidP="007045DA">
      <w:pPr>
        <w:ind w:firstLine="708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Vijećnička pitanja od 16,00  do 16,30 sati.</w:t>
      </w:r>
    </w:p>
    <w:p w14:paraId="6CBC5CF2" w14:textId="77777777" w:rsidR="007045DA" w:rsidRDefault="007045DA" w:rsidP="007045DA">
      <w:pPr>
        <w:rPr>
          <w:rFonts w:ascii="Times New Roman" w:hAnsi="Times New Roman"/>
          <w:b w:val="0"/>
          <w:sz w:val="22"/>
          <w:szCs w:val="22"/>
          <w:lang w:val="hr-HR"/>
        </w:rPr>
      </w:pPr>
    </w:p>
    <w:p w14:paraId="6558F00B" w14:textId="53EE0180" w:rsidR="001B0711" w:rsidRPr="007045DA" w:rsidRDefault="001B0711" w:rsidP="007045DA">
      <w:pPr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Za sjednicu predlažem sljedeći</w:t>
      </w:r>
    </w:p>
    <w:p w14:paraId="1FFDC39E" w14:textId="77777777" w:rsidR="001B0711" w:rsidRPr="007045DA" w:rsidRDefault="001B0711" w:rsidP="001B0711">
      <w:pPr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65465445" w14:textId="77777777" w:rsidR="001B0711" w:rsidRPr="007045DA" w:rsidRDefault="001B0711" w:rsidP="001B0711">
      <w:pPr>
        <w:ind w:right="50"/>
        <w:jc w:val="center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>D N E V N I   R E D</w:t>
      </w:r>
    </w:p>
    <w:p w14:paraId="561BCD08" w14:textId="77777777" w:rsidR="001B0711" w:rsidRPr="007045DA" w:rsidRDefault="001B0711" w:rsidP="007045DA">
      <w:pPr>
        <w:ind w:right="50"/>
        <w:rPr>
          <w:rFonts w:ascii="Times New Roman" w:hAnsi="Times New Roman"/>
          <w:b w:val="0"/>
          <w:bCs/>
          <w:sz w:val="22"/>
          <w:szCs w:val="22"/>
          <w:lang w:val="hr-HR"/>
        </w:rPr>
      </w:pPr>
    </w:p>
    <w:p w14:paraId="3A0B3CEC" w14:textId="65B69775" w:rsidR="001B0711" w:rsidRDefault="001B0711" w:rsidP="007045DA">
      <w:pPr>
        <w:pStyle w:val="Odlomakpopisa"/>
        <w:numPr>
          <w:ilvl w:val="0"/>
          <w:numId w:val="4"/>
        </w:numPr>
        <w:ind w:left="2694" w:right="50" w:hanging="11"/>
        <w:jc w:val="right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Izvod iz zapisnika sa </w:t>
      </w:r>
      <w:r w:rsidR="005D3FA0" w:rsidRPr="007045DA">
        <w:rPr>
          <w:rFonts w:ascii="Times New Roman" w:hAnsi="Times New Roman"/>
          <w:b w:val="0"/>
          <w:sz w:val="22"/>
          <w:szCs w:val="22"/>
          <w:lang w:val="hr-HR"/>
        </w:rPr>
        <w:t xml:space="preserve">9. </w:t>
      </w:r>
      <w:r w:rsidRPr="007045DA">
        <w:rPr>
          <w:rFonts w:ascii="Times New Roman" w:hAnsi="Times New Roman"/>
          <w:b w:val="0"/>
          <w:sz w:val="22"/>
          <w:szCs w:val="22"/>
          <w:lang w:val="hr-HR"/>
        </w:rPr>
        <w:t>sjednice Gradskog vijeća</w:t>
      </w:r>
    </w:p>
    <w:p w14:paraId="28DD613C" w14:textId="77777777" w:rsidR="007045DA" w:rsidRPr="007045DA" w:rsidRDefault="007045DA" w:rsidP="007045DA">
      <w:pPr>
        <w:ind w:right="50"/>
        <w:rPr>
          <w:rFonts w:ascii="Times New Roman" w:hAnsi="Times New Roman"/>
          <w:b w:val="0"/>
          <w:sz w:val="22"/>
          <w:szCs w:val="22"/>
          <w:lang w:val="hr-HR"/>
        </w:rPr>
      </w:pPr>
    </w:p>
    <w:p w14:paraId="52C0CC8B" w14:textId="305BCBAA" w:rsidR="009C18FE" w:rsidRPr="007045DA" w:rsidRDefault="009C18FE" w:rsidP="00045593">
      <w:pPr>
        <w:pStyle w:val="Odlomakpopisa"/>
        <w:numPr>
          <w:ilvl w:val="0"/>
          <w:numId w:val="1"/>
        </w:numPr>
        <w:ind w:left="426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Izvješće o radu Gradonačelnika Grada Požege za razdoblje od 1. srpnja do 31. prosinca 2021. godine</w:t>
      </w:r>
    </w:p>
    <w:p w14:paraId="5C2CF7A9" w14:textId="445A189F" w:rsidR="005D3FA0" w:rsidRPr="007045DA" w:rsidRDefault="005D3FA0" w:rsidP="00045593">
      <w:pPr>
        <w:pStyle w:val="Odlomakpopisa"/>
        <w:numPr>
          <w:ilvl w:val="0"/>
          <w:numId w:val="1"/>
        </w:numPr>
        <w:ind w:left="426" w:right="5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sz w:val="22"/>
          <w:szCs w:val="22"/>
          <w:lang w:val="hr-HR"/>
        </w:rPr>
        <w:t>Prijedlog Odluke o usvajanju Komunikacijske strategije i Komunikacijskog akcijskog plana Strategije razvoja urbanog područja grada Požege za financijsko razdoblje od 2021. do 2027.</w:t>
      </w:r>
      <w:r w:rsidR="007045DA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Pr="007045DA">
        <w:rPr>
          <w:rFonts w:ascii="Times New Roman" w:hAnsi="Times New Roman"/>
          <w:b w:val="0"/>
          <w:sz w:val="22"/>
          <w:szCs w:val="22"/>
          <w:lang w:val="hr-HR"/>
        </w:rPr>
        <w:t>godine</w:t>
      </w:r>
    </w:p>
    <w:p w14:paraId="0813B017" w14:textId="77777777" w:rsidR="007045DA" w:rsidRDefault="005D3FA0" w:rsidP="00045593">
      <w:pPr>
        <w:pStyle w:val="Odlomakpopisa"/>
        <w:numPr>
          <w:ilvl w:val="0"/>
          <w:numId w:val="1"/>
        </w:numPr>
        <w:ind w:left="426"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>Prijedlog</w:t>
      </w:r>
      <w:bookmarkStart w:id="2" w:name="_Hlk56753610"/>
      <w:r w:rsidRPr="007045DA">
        <w:rPr>
          <w:rFonts w:ascii="Times New Roman" w:hAnsi="Times New Roman"/>
          <w:b w:val="0"/>
          <w:bCs/>
          <w:sz w:val="22"/>
          <w:szCs w:val="22"/>
          <w:lang w:val="hr-HR" w:eastAsia="zh-CN"/>
        </w:rPr>
        <w:t xml:space="preserve"> Odluke </w:t>
      </w: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>o osnivanju trgovačkog društva POŽEŠKA KUĆA društva s ograničenom odgovornošću za turističke usluge</w:t>
      </w:r>
      <w:bookmarkEnd w:id="2"/>
    </w:p>
    <w:p w14:paraId="148BBE95" w14:textId="680E4FAE" w:rsidR="00691BE0" w:rsidRPr="007045DA" w:rsidRDefault="00691BE0" w:rsidP="00045593">
      <w:pPr>
        <w:pStyle w:val="Odlomakpopisa"/>
        <w:numPr>
          <w:ilvl w:val="0"/>
          <w:numId w:val="1"/>
        </w:numPr>
        <w:ind w:left="426"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Prijedlog </w:t>
      </w:r>
      <w:r w:rsidR="009C18FE"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>O</w:t>
      </w: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>dluke o davanju odobrenja na Program rada Savjeta mladih Grada Požege za 2022. godinu</w:t>
      </w:r>
    </w:p>
    <w:p w14:paraId="1CDDC510" w14:textId="1BB11518" w:rsidR="005D3FA0" w:rsidRPr="007045DA" w:rsidRDefault="009C18FE" w:rsidP="00045593">
      <w:pPr>
        <w:pStyle w:val="Odlomakpopisa"/>
        <w:numPr>
          <w:ilvl w:val="0"/>
          <w:numId w:val="1"/>
        </w:numPr>
        <w:ind w:left="426" w:right="50"/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>Prijedlog Odluke o davanju suglasnosti na Statut Gradske knjižnice Požega.</w:t>
      </w:r>
    </w:p>
    <w:p w14:paraId="3DD43749" w14:textId="77777777" w:rsidR="007045DA" w:rsidRPr="007045DA" w:rsidRDefault="007045DA" w:rsidP="007045DA">
      <w:pPr>
        <w:ind w:right="50"/>
        <w:jc w:val="both"/>
        <w:rPr>
          <w:b w:val="0"/>
          <w:bCs/>
          <w:sz w:val="22"/>
          <w:szCs w:val="22"/>
        </w:rPr>
      </w:pPr>
      <w:bookmarkStart w:id="3" w:name="_Hlk75506277"/>
    </w:p>
    <w:p w14:paraId="1159C968" w14:textId="77777777" w:rsidR="007045DA" w:rsidRPr="007045DA" w:rsidRDefault="007045DA" w:rsidP="007045DA">
      <w:pPr>
        <w:rPr>
          <w:b w:val="0"/>
          <w:bCs/>
          <w:sz w:val="22"/>
          <w:szCs w:val="22"/>
        </w:rPr>
      </w:pPr>
    </w:p>
    <w:p w14:paraId="3C90651C" w14:textId="77777777" w:rsidR="007045DA" w:rsidRPr="007045DA" w:rsidRDefault="007045DA" w:rsidP="007045DA">
      <w:pPr>
        <w:ind w:left="6379" w:firstLine="425"/>
        <w:rPr>
          <w:b w:val="0"/>
          <w:bCs/>
          <w:sz w:val="22"/>
          <w:szCs w:val="22"/>
        </w:rPr>
      </w:pPr>
      <w:r w:rsidRPr="007045DA">
        <w:rPr>
          <w:b w:val="0"/>
          <w:bCs/>
          <w:sz w:val="22"/>
          <w:szCs w:val="22"/>
        </w:rPr>
        <w:t>PREDSJEDNIK</w:t>
      </w:r>
    </w:p>
    <w:p w14:paraId="0A83C435" w14:textId="77777777" w:rsidR="007045DA" w:rsidRPr="007045DA" w:rsidRDefault="007045DA" w:rsidP="007045DA">
      <w:pPr>
        <w:ind w:left="6096"/>
        <w:jc w:val="center"/>
        <w:rPr>
          <w:b w:val="0"/>
          <w:bCs/>
          <w:sz w:val="22"/>
          <w:szCs w:val="22"/>
        </w:rPr>
      </w:pPr>
      <w:r w:rsidRPr="007045DA">
        <w:rPr>
          <w:b w:val="0"/>
          <w:bCs/>
          <w:sz w:val="22"/>
          <w:szCs w:val="22"/>
        </w:rPr>
        <w:t xml:space="preserve">Matej </w:t>
      </w:r>
      <w:proofErr w:type="spellStart"/>
      <w:r w:rsidRPr="007045DA">
        <w:rPr>
          <w:b w:val="0"/>
          <w:bCs/>
          <w:sz w:val="22"/>
          <w:szCs w:val="22"/>
        </w:rPr>
        <w:t>Begić</w:t>
      </w:r>
      <w:proofErr w:type="spellEnd"/>
      <w:r w:rsidRPr="007045DA">
        <w:rPr>
          <w:b w:val="0"/>
          <w:bCs/>
          <w:sz w:val="22"/>
          <w:szCs w:val="22"/>
        </w:rPr>
        <w:t xml:space="preserve">, </w:t>
      </w:r>
      <w:proofErr w:type="spellStart"/>
      <w:proofErr w:type="gramStart"/>
      <w:r w:rsidRPr="007045DA">
        <w:rPr>
          <w:b w:val="0"/>
          <w:bCs/>
          <w:sz w:val="22"/>
          <w:szCs w:val="22"/>
        </w:rPr>
        <w:t>dipl.ing.šum</w:t>
      </w:r>
      <w:proofErr w:type="spellEnd"/>
      <w:proofErr w:type="gramEnd"/>
      <w:r w:rsidRPr="007045DA">
        <w:rPr>
          <w:b w:val="0"/>
          <w:bCs/>
          <w:sz w:val="22"/>
          <w:szCs w:val="22"/>
        </w:rPr>
        <w:t xml:space="preserve">., </w:t>
      </w:r>
      <w:proofErr w:type="spellStart"/>
      <w:r w:rsidRPr="007045DA">
        <w:rPr>
          <w:b w:val="0"/>
          <w:bCs/>
          <w:sz w:val="22"/>
          <w:szCs w:val="22"/>
        </w:rPr>
        <w:t>v.r.</w:t>
      </w:r>
      <w:proofErr w:type="spellEnd"/>
    </w:p>
    <w:bookmarkEnd w:id="3"/>
    <w:p w14:paraId="7DAB9EC4" w14:textId="75913CF2" w:rsidR="001B0711" w:rsidRPr="007045DA" w:rsidRDefault="001B0711" w:rsidP="007045DA">
      <w:pPr>
        <w:pStyle w:val="Tijeloteksta2"/>
        <w:spacing w:after="0" w:line="240" w:lineRule="auto"/>
        <w:ind w:right="23"/>
        <w:rPr>
          <w:rFonts w:ascii="Times New Roman" w:hAnsi="Times New Roman"/>
          <w:b w:val="0"/>
          <w:sz w:val="22"/>
          <w:szCs w:val="22"/>
          <w:lang w:val="hr-HR"/>
        </w:rPr>
      </w:pPr>
    </w:p>
    <w:p w14:paraId="3BF6C34F" w14:textId="765708B7" w:rsidR="001B0711" w:rsidRDefault="001B0711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8561D25" w14:textId="77777777" w:rsidR="007045DA" w:rsidRPr="007045DA" w:rsidRDefault="007045DA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D29F176" w14:textId="77777777" w:rsidR="00F43B14" w:rsidRPr="007045DA" w:rsidRDefault="00F43B14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7E8BD5F9" w14:textId="77777777" w:rsidR="00F43B14" w:rsidRPr="007045DA" w:rsidRDefault="00F43B14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6000B74D" w14:textId="77777777" w:rsidR="00F43B14" w:rsidRPr="007045DA" w:rsidRDefault="00F43B14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03C08A98" w14:textId="77777777" w:rsidR="00F43B14" w:rsidRPr="007045DA" w:rsidRDefault="00F43B14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47CAFAA1" w14:textId="77777777" w:rsidR="00F43B14" w:rsidRPr="007045DA" w:rsidRDefault="00F43B14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</w:p>
    <w:p w14:paraId="487A0DFC" w14:textId="0C919342" w:rsidR="001B0711" w:rsidRPr="007045DA" w:rsidRDefault="001B0711" w:rsidP="001B0711">
      <w:pPr>
        <w:jc w:val="both"/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</w:pPr>
      <w:r w:rsidRPr="007045DA">
        <w:rPr>
          <w:rFonts w:ascii="Times New Roman" w:hAnsi="Times New Roman"/>
          <w:b w:val="0"/>
          <w:bCs/>
          <w:sz w:val="22"/>
          <w:szCs w:val="22"/>
          <w:u w:val="single"/>
          <w:lang w:val="hr-HR"/>
        </w:rPr>
        <w:t xml:space="preserve">Napomena: </w:t>
      </w:r>
    </w:p>
    <w:p w14:paraId="34DB356A" w14:textId="0D9227DC" w:rsidR="001B0711" w:rsidRPr="007045DA" w:rsidRDefault="001B0711" w:rsidP="007045DA">
      <w:pPr>
        <w:jc w:val="both"/>
        <w:rPr>
          <w:rFonts w:ascii="Times New Roman" w:hAnsi="Times New Roman"/>
          <w:b w:val="0"/>
          <w:bCs/>
          <w:sz w:val="22"/>
          <w:szCs w:val="22"/>
          <w:lang w:val="hr-HR"/>
        </w:rPr>
      </w:pPr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Mole se članovi Gradskog vijeća Grada Požege kao i drugi pozvani da radi prisustvovanja sjednici pribave odgovarajuću </w:t>
      </w:r>
      <w:proofErr w:type="spellStart"/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>Covid</w:t>
      </w:r>
      <w:proofErr w:type="spellEnd"/>
      <w:r w:rsidRPr="007045DA">
        <w:rPr>
          <w:rFonts w:ascii="Times New Roman" w:hAnsi="Times New Roman"/>
          <w:b w:val="0"/>
          <w:bCs/>
          <w:sz w:val="22"/>
          <w:szCs w:val="22"/>
          <w:lang w:val="hr-HR"/>
        </w:rPr>
        <w:t xml:space="preserve"> potvrdu, odnosno potvrdu o testiranju.</w:t>
      </w:r>
    </w:p>
    <w:sectPr w:rsidR="001B0711" w:rsidRPr="007045DA" w:rsidSect="0070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943C3"/>
    <w:multiLevelType w:val="hybridMultilevel"/>
    <w:tmpl w:val="B76060C6"/>
    <w:lvl w:ilvl="0" w:tplc="E954C7B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9C5847"/>
    <w:multiLevelType w:val="hybridMultilevel"/>
    <w:tmpl w:val="8EE45E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960DC"/>
    <w:multiLevelType w:val="hybridMultilevel"/>
    <w:tmpl w:val="8EE45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342FA"/>
    <w:multiLevelType w:val="hybridMultilevel"/>
    <w:tmpl w:val="0BA4F9E0"/>
    <w:lvl w:ilvl="0" w:tplc="27680A8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11"/>
    <w:rsid w:val="00045593"/>
    <w:rsid w:val="001B0711"/>
    <w:rsid w:val="00383C06"/>
    <w:rsid w:val="00411851"/>
    <w:rsid w:val="00461E41"/>
    <w:rsid w:val="005D3FA0"/>
    <w:rsid w:val="005F490C"/>
    <w:rsid w:val="00691BE0"/>
    <w:rsid w:val="007045DA"/>
    <w:rsid w:val="00710953"/>
    <w:rsid w:val="009C18FE"/>
    <w:rsid w:val="00B701D1"/>
    <w:rsid w:val="00C77FF0"/>
    <w:rsid w:val="00DD3470"/>
    <w:rsid w:val="00F43B14"/>
    <w:rsid w:val="00F719CC"/>
    <w:rsid w:val="00FF63F8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1D63"/>
  <w15:chartTrackingRefBased/>
  <w15:docId w15:val="{FA63613B-6995-43F5-AE15-B32E31B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11"/>
    <w:pPr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1B0711"/>
    <w:pPr>
      <w:keepNext/>
      <w:jc w:val="both"/>
      <w:outlineLvl w:val="0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1B0711"/>
    <w:pPr>
      <w:keepNext/>
      <w:jc w:val="both"/>
      <w:outlineLvl w:val="1"/>
    </w:pPr>
    <w:rPr>
      <w:sz w:val="3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1B0711"/>
    <w:pPr>
      <w:keepNext/>
      <w:ind w:right="50"/>
      <w:outlineLvl w:val="2"/>
    </w:pPr>
    <w:rPr>
      <w:rFonts w:ascii="Times New Roman" w:hAnsi="Times New Roman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071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semiHidden/>
    <w:rsid w:val="001B0711"/>
    <w:rPr>
      <w:rFonts w:ascii="HRAvantgard" w:eastAsia="Times New Roman" w:hAnsi="HRAvantgard" w:cs="Times New Roman"/>
      <w:b/>
      <w:sz w:val="3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semiHidden/>
    <w:rsid w:val="001B0711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Tijeloteksta2">
    <w:name w:val="Body Text 2"/>
    <w:basedOn w:val="Normal"/>
    <w:link w:val="Tijeloteksta2Char"/>
    <w:semiHidden/>
    <w:unhideWhenUsed/>
    <w:rsid w:val="001B0711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1B0711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Odlomakpopisa">
    <w:name w:val="List Paragraph"/>
    <w:basedOn w:val="Normal"/>
    <w:uiPriority w:val="99"/>
    <w:qFormat/>
    <w:rsid w:val="001B07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dcterms:created xsi:type="dcterms:W3CDTF">2022-03-18T09:19:00Z</dcterms:created>
  <dcterms:modified xsi:type="dcterms:W3CDTF">2022-03-18T09:19:00Z</dcterms:modified>
</cp:coreProperties>
</file>