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EE5622" w:rsidRPr="00CB70B0" w14:paraId="58F0F1CF" w14:textId="77777777" w:rsidTr="009F0C71">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7BE732FD" w14:textId="25F7D9C5" w:rsidR="00EE5622" w:rsidRPr="00EE5622" w:rsidRDefault="00EE5622" w:rsidP="009F0C71">
            <w:pPr>
              <w:pStyle w:val="Odlomakpopisa"/>
              <w:widowControl w:val="0"/>
              <w:spacing w:line="252" w:lineRule="auto"/>
              <w:ind w:left="0"/>
              <w:contextualSpacing/>
              <w:jc w:val="center"/>
              <w:rPr>
                <w:b w:val="0"/>
                <w:bCs/>
                <w:sz w:val="28"/>
                <w:szCs w:val="28"/>
                <w:lang w:eastAsia="en-US"/>
              </w:rPr>
            </w:pPr>
            <w:bookmarkStart w:id="0" w:name="_Hlk524330743"/>
            <w:bookmarkStart w:id="1" w:name="_Hlk511391266"/>
            <w:bookmarkStart w:id="2" w:name="_Hlk499306132"/>
            <w:r w:rsidRPr="00EE5622">
              <w:rPr>
                <w:b w:val="0"/>
                <w:bCs/>
                <w:sz w:val="28"/>
                <w:szCs w:val="28"/>
                <w:lang w:eastAsia="en-US"/>
              </w:rPr>
              <w:t>1</w:t>
            </w:r>
            <w:r>
              <w:rPr>
                <w:b w:val="0"/>
                <w:bCs/>
                <w:sz w:val="28"/>
                <w:szCs w:val="28"/>
                <w:lang w:eastAsia="en-US"/>
              </w:rPr>
              <w:t>3</w:t>
            </w:r>
            <w:r w:rsidRPr="00EE5622">
              <w:rPr>
                <w:b w:val="0"/>
                <w:bCs/>
                <w:sz w:val="28"/>
                <w:szCs w:val="28"/>
                <w:lang w:eastAsia="en-US"/>
              </w:rPr>
              <w:t>. SJEDNICA GRADSKOG VIJEĆA GRADA POŽEGE</w:t>
            </w:r>
          </w:p>
          <w:p w14:paraId="6F9C1875" w14:textId="77777777" w:rsidR="00EE5622" w:rsidRPr="00EE5622" w:rsidRDefault="00EE5622" w:rsidP="009F0C71">
            <w:pPr>
              <w:spacing w:line="252" w:lineRule="auto"/>
              <w:rPr>
                <w:b w:val="0"/>
                <w:bCs/>
                <w:sz w:val="28"/>
                <w:szCs w:val="28"/>
                <w:lang w:val="hr-HR" w:eastAsia="en-US"/>
              </w:rPr>
            </w:pPr>
          </w:p>
          <w:p w14:paraId="526326C8" w14:textId="77777777" w:rsidR="00EE5622" w:rsidRPr="00EE5622" w:rsidRDefault="00EE5622" w:rsidP="009F0C71">
            <w:pPr>
              <w:spacing w:line="252" w:lineRule="auto"/>
              <w:rPr>
                <w:b w:val="0"/>
                <w:bCs/>
                <w:sz w:val="28"/>
                <w:szCs w:val="28"/>
                <w:lang w:val="hr-HR" w:eastAsia="en-US"/>
              </w:rPr>
            </w:pPr>
          </w:p>
          <w:p w14:paraId="40D39E3F" w14:textId="77777777" w:rsidR="00EE5622" w:rsidRPr="00EE5622" w:rsidRDefault="00EE5622" w:rsidP="009F0C71">
            <w:pPr>
              <w:spacing w:line="252" w:lineRule="auto"/>
              <w:jc w:val="center"/>
              <w:rPr>
                <w:b w:val="0"/>
                <w:bCs/>
                <w:sz w:val="28"/>
                <w:szCs w:val="28"/>
                <w:lang w:val="hr-HR" w:eastAsia="en-US"/>
              </w:rPr>
            </w:pPr>
            <w:r w:rsidRPr="00EE5622">
              <w:rPr>
                <w:b w:val="0"/>
                <w:bCs/>
                <w:sz w:val="28"/>
                <w:szCs w:val="28"/>
                <w:lang w:val="hr-HR" w:eastAsia="en-US"/>
              </w:rPr>
              <w:t>IZVOD IZ ZAPISNIKA</w:t>
            </w:r>
          </w:p>
          <w:p w14:paraId="116ABDB1" w14:textId="77777777" w:rsidR="00EE5622" w:rsidRPr="00EE5622" w:rsidRDefault="00EE5622" w:rsidP="009F0C71">
            <w:pPr>
              <w:spacing w:line="252" w:lineRule="auto"/>
              <w:rPr>
                <w:b w:val="0"/>
                <w:bCs/>
                <w:sz w:val="28"/>
                <w:szCs w:val="28"/>
                <w:lang w:val="hr-HR" w:eastAsia="en-US"/>
              </w:rPr>
            </w:pPr>
          </w:p>
          <w:p w14:paraId="46FBEADE" w14:textId="77777777" w:rsidR="00EE5622" w:rsidRPr="00EE5622" w:rsidRDefault="00EE5622" w:rsidP="009F0C71">
            <w:pPr>
              <w:spacing w:line="252" w:lineRule="auto"/>
              <w:rPr>
                <w:b w:val="0"/>
                <w:bCs/>
                <w:sz w:val="28"/>
                <w:szCs w:val="28"/>
                <w:lang w:val="hr-HR" w:eastAsia="en-US"/>
              </w:rPr>
            </w:pPr>
          </w:p>
          <w:p w14:paraId="496E2FFF" w14:textId="77777777" w:rsidR="00EE5622" w:rsidRPr="00EE5622" w:rsidRDefault="00EE5622" w:rsidP="009F0C71">
            <w:pPr>
              <w:spacing w:line="252" w:lineRule="auto"/>
              <w:rPr>
                <w:b w:val="0"/>
                <w:bCs/>
                <w:sz w:val="28"/>
                <w:szCs w:val="28"/>
                <w:lang w:val="hr-HR" w:eastAsia="en-US"/>
              </w:rPr>
            </w:pPr>
          </w:p>
          <w:p w14:paraId="23343250" w14:textId="77777777" w:rsidR="00EE5622" w:rsidRPr="00EE5622" w:rsidRDefault="00EE5622" w:rsidP="009F0C71">
            <w:pPr>
              <w:spacing w:line="252" w:lineRule="auto"/>
              <w:rPr>
                <w:b w:val="0"/>
                <w:bCs/>
                <w:sz w:val="28"/>
                <w:szCs w:val="28"/>
                <w:lang w:val="hr-HR" w:eastAsia="en-US"/>
              </w:rPr>
            </w:pPr>
          </w:p>
          <w:p w14:paraId="247AF763" w14:textId="77777777" w:rsidR="00EE5622" w:rsidRPr="00EE5622" w:rsidRDefault="00EE5622" w:rsidP="009F0C71">
            <w:pPr>
              <w:spacing w:line="252" w:lineRule="auto"/>
              <w:rPr>
                <w:b w:val="0"/>
                <w:bCs/>
                <w:sz w:val="28"/>
                <w:szCs w:val="28"/>
                <w:lang w:val="hr-HR" w:eastAsia="en-US"/>
              </w:rPr>
            </w:pPr>
          </w:p>
          <w:p w14:paraId="1C716004" w14:textId="77777777" w:rsidR="00EE5622" w:rsidRPr="00EE5622" w:rsidRDefault="00EE5622" w:rsidP="009F0C71">
            <w:pPr>
              <w:spacing w:line="252" w:lineRule="auto"/>
              <w:rPr>
                <w:b w:val="0"/>
                <w:bCs/>
                <w:sz w:val="28"/>
                <w:szCs w:val="28"/>
                <w:lang w:val="hr-HR" w:eastAsia="en-US"/>
              </w:rPr>
            </w:pPr>
          </w:p>
          <w:p w14:paraId="447D4521" w14:textId="3CFF6EBE" w:rsidR="00EE5622" w:rsidRPr="00EE5622" w:rsidRDefault="00EE5622" w:rsidP="009F0C71">
            <w:pPr>
              <w:spacing w:line="252" w:lineRule="auto"/>
              <w:ind w:right="-142"/>
              <w:jc w:val="center"/>
              <w:rPr>
                <w:b w:val="0"/>
                <w:bCs/>
                <w:sz w:val="28"/>
                <w:szCs w:val="28"/>
                <w:lang w:val="hr-HR"/>
              </w:rPr>
            </w:pPr>
            <w:r w:rsidRPr="00EE5622">
              <w:rPr>
                <w:b w:val="0"/>
                <w:bCs/>
                <w:sz w:val="28"/>
                <w:szCs w:val="28"/>
                <w:lang w:val="hr-HR"/>
              </w:rPr>
              <w:t>Izvod iz zapisnika sa 1</w:t>
            </w:r>
            <w:r>
              <w:rPr>
                <w:b w:val="0"/>
                <w:bCs/>
                <w:sz w:val="28"/>
                <w:szCs w:val="28"/>
                <w:lang w:val="hr-HR"/>
              </w:rPr>
              <w:t>2</w:t>
            </w:r>
            <w:r w:rsidRPr="00EE5622">
              <w:rPr>
                <w:b w:val="0"/>
                <w:bCs/>
                <w:sz w:val="28"/>
                <w:szCs w:val="28"/>
                <w:lang w:val="hr-HR"/>
              </w:rPr>
              <w:t>. sjednice Gradskog vijeća Grada Požege</w:t>
            </w:r>
          </w:p>
          <w:p w14:paraId="14D1EE5D" w14:textId="423C2150" w:rsidR="00EE5622" w:rsidRPr="00EE5622" w:rsidRDefault="00EE5622" w:rsidP="009F0C71">
            <w:pPr>
              <w:spacing w:line="252" w:lineRule="auto"/>
              <w:ind w:right="-142"/>
              <w:jc w:val="center"/>
              <w:rPr>
                <w:b w:val="0"/>
                <w:bCs/>
                <w:sz w:val="28"/>
                <w:szCs w:val="28"/>
                <w:lang w:val="hr-HR"/>
              </w:rPr>
            </w:pPr>
            <w:r w:rsidRPr="00EE5622">
              <w:rPr>
                <w:b w:val="0"/>
                <w:bCs/>
                <w:sz w:val="28"/>
                <w:szCs w:val="28"/>
                <w:lang w:val="hr-HR"/>
              </w:rPr>
              <w:t>održane 2</w:t>
            </w:r>
            <w:r>
              <w:rPr>
                <w:b w:val="0"/>
                <w:bCs/>
                <w:sz w:val="28"/>
                <w:szCs w:val="28"/>
                <w:lang w:val="hr-HR"/>
              </w:rPr>
              <w:t>6</w:t>
            </w:r>
            <w:r w:rsidRPr="00EE5622">
              <w:rPr>
                <w:b w:val="0"/>
                <w:bCs/>
                <w:sz w:val="28"/>
                <w:szCs w:val="28"/>
                <w:lang w:val="hr-HR"/>
              </w:rPr>
              <w:t xml:space="preserve">. </w:t>
            </w:r>
            <w:r>
              <w:rPr>
                <w:b w:val="0"/>
                <w:bCs/>
                <w:sz w:val="28"/>
                <w:szCs w:val="28"/>
                <w:lang w:val="hr-HR"/>
              </w:rPr>
              <w:t>svibnja</w:t>
            </w:r>
            <w:r w:rsidRPr="00EE5622">
              <w:rPr>
                <w:b w:val="0"/>
                <w:bCs/>
                <w:sz w:val="28"/>
                <w:szCs w:val="28"/>
                <w:lang w:val="hr-HR"/>
              </w:rPr>
              <w:t xml:space="preserve"> 2022. godine</w:t>
            </w:r>
          </w:p>
          <w:p w14:paraId="54B2246D" w14:textId="77777777" w:rsidR="00EE5622" w:rsidRPr="00EE5622" w:rsidRDefault="00EE5622" w:rsidP="009F0C71">
            <w:pPr>
              <w:spacing w:line="252" w:lineRule="auto"/>
              <w:rPr>
                <w:b w:val="0"/>
                <w:bCs/>
                <w:sz w:val="28"/>
                <w:szCs w:val="28"/>
                <w:lang w:val="hr-HR" w:eastAsia="en-US"/>
              </w:rPr>
            </w:pPr>
          </w:p>
          <w:p w14:paraId="512C3DBE" w14:textId="77777777" w:rsidR="00EE5622" w:rsidRPr="00EE5622" w:rsidRDefault="00EE5622" w:rsidP="009F0C71">
            <w:pPr>
              <w:spacing w:line="252" w:lineRule="auto"/>
              <w:rPr>
                <w:b w:val="0"/>
                <w:bCs/>
                <w:sz w:val="28"/>
                <w:szCs w:val="28"/>
                <w:lang w:val="hr-HR" w:eastAsia="en-US"/>
              </w:rPr>
            </w:pPr>
          </w:p>
          <w:p w14:paraId="29497B31" w14:textId="77777777" w:rsidR="00EE5622" w:rsidRPr="00EE5622" w:rsidRDefault="00EE5622" w:rsidP="009F0C71">
            <w:pPr>
              <w:spacing w:line="252" w:lineRule="auto"/>
              <w:rPr>
                <w:b w:val="0"/>
                <w:bCs/>
                <w:sz w:val="28"/>
                <w:szCs w:val="28"/>
                <w:lang w:val="hr-HR" w:eastAsia="en-US"/>
              </w:rPr>
            </w:pPr>
          </w:p>
          <w:p w14:paraId="0307C020" w14:textId="77777777" w:rsidR="00EE5622" w:rsidRPr="00EE5622" w:rsidRDefault="00EE5622" w:rsidP="009F0C71">
            <w:pPr>
              <w:spacing w:line="252" w:lineRule="auto"/>
              <w:rPr>
                <w:b w:val="0"/>
                <w:bCs/>
                <w:sz w:val="28"/>
                <w:szCs w:val="28"/>
                <w:lang w:val="hr-HR" w:eastAsia="en-US"/>
              </w:rPr>
            </w:pPr>
          </w:p>
          <w:p w14:paraId="5B623D60" w14:textId="77777777" w:rsidR="00EE5622" w:rsidRPr="00EE5622" w:rsidRDefault="00EE5622" w:rsidP="009F0C71">
            <w:pPr>
              <w:spacing w:line="252" w:lineRule="auto"/>
              <w:rPr>
                <w:b w:val="0"/>
                <w:bCs/>
                <w:sz w:val="28"/>
                <w:szCs w:val="28"/>
                <w:lang w:val="hr-HR" w:eastAsia="en-US"/>
              </w:rPr>
            </w:pPr>
          </w:p>
          <w:p w14:paraId="62D97D18" w14:textId="77777777" w:rsidR="00EE5622" w:rsidRPr="00EE5622" w:rsidRDefault="00EE5622" w:rsidP="009F0C71">
            <w:pPr>
              <w:spacing w:line="252" w:lineRule="auto"/>
              <w:rPr>
                <w:b w:val="0"/>
                <w:bCs/>
                <w:sz w:val="28"/>
                <w:szCs w:val="28"/>
                <w:lang w:val="hr-HR" w:eastAsia="en-US"/>
              </w:rPr>
            </w:pPr>
          </w:p>
          <w:p w14:paraId="4CA0DDCE" w14:textId="77777777" w:rsidR="00EE5622" w:rsidRPr="00EE5622" w:rsidRDefault="00EE5622" w:rsidP="009F0C71">
            <w:pPr>
              <w:spacing w:line="252" w:lineRule="auto"/>
              <w:rPr>
                <w:rFonts w:eastAsia="SimSun"/>
                <w:b w:val="0"/>
                <w:bCs/>
                <w:sz w:val="28"/>
                <w:szCs w:val="28"/>
                <w:lang w:val="hr-HR" w:eastAsia="en-US"/>
              </w:rPr>
            </w:pPr>
          </w:p>
          <w:p w14:paraId="526A0ABE" w14:textId="77777777" w:rsidR="00EE5622" w:rsidRPr="00EE5622" w:rsidRDefault="00EE5622" w:rsidP="009F0C71">
            <w:pPr>
              <w:spacing w:line="252" w:lineRule="auto"/>
              <w:rPr>
                <w:rFonts w:eastAsia="SimSun"/>
                <w:b w:val="0"/>
                <w:bCs/>
                <w:sz w:val="28"/>
                <w:szCs w:val="28"/>
                <w:lang w:val="hr-HR" w:eastAsia="en-US"/>
              </w:rPr>
            </w:pPr>
          </w:p>
          <w:p w14:paraId="492AEBDF" w14:textId="77777777" w:rsidR="00EE5622" w:rsidRPr="00EE5622" w:rsidRDefault="00EE5622" w:rsidP="009F0C71">
            <w:pPr>
              <w:spacing w:line="252" w:lineRule="auto"/>
              <w:rPr>
                <w:rFonts w:eastAsia="SimSun"/>
                <w:b w:val="0"/>
                <w:bCs/>
                <w:sz w:val="28"/>
                <w:szCs w:val="28"/>
                <w:lang w:val="hr-HR" w:eastAsia="en-US"/>
              </w:rPr>
            </w:pPr>
          </w:p>
          <w:p w14:paraId="0EA7A37B" w14:textId="77777777" w:rsidR="00EE5622" w:rsidRPr="00EE5622" w:rsidRDefault="00EE5622" w:rsidP="009F0C71">
            <w:pPr>
              <w:spacing w:line="252" w:lineRule="auto"/>
              <w:rPr>
                <w:rFonts w:eastAsia="SimSun"/>
                <w:b w:val="0"/>
                <w:bCs/>
                <w:sz w:val="28"/>
                <w:szCs w:val="28"/>
                <w:lang w:val="hr-HR" w:eastAsia="en-US"/>
              </w:rPr>
            </w:pPr>
          </w:p>
          <w:p w14:paraId="50375483" w14:textId="77777777" w:rsidR="00EE5622" w:rsidRPr="00EE5622" w:rsidRDefault="00EE5622" w:rsidP="009F0C71">
            <w:pPr>
              <w:spacing w:line="252" w:lineRule="auto"/>
              <w:rPr>
                <w:rFonts w:eastAsia="SimSun"/>
                <w:b w:val="0"/>
                <w:bCs/>
                <w:sz w:val="28"/>
                <w:szCs w:val="28"/>
                <w:lang w:val="hr-HR" w:eastAsia="en-US"/>
              </w:rPr>
            </w:pPr>
          </w:p>
          <w:p w14:paraId="75B21395" w14:textId="77777777" w:rsidR="00EE5622" w:rsidRPr="00EE5622" w:rsidRDefault="00EE5622" w:rsidP="009F0C71">
            <w:pPr>
              <w:spacing w:line="252" w:lineRule="auto"/>
              <w:rPr>
                <w:rFonts w:eastAsia="SimSun"/>
                <w:b w:val="0"/>
                <w:bCs/>
                <w:sz w:val="28"/>
                <w:szCs w:val="28"/>
                <w:lang w:val="hr-HR" w:eastAsia="en-US"/>
              </w:rPr>
            </w:pPr>
          </w:p>
          <w:p w14:paraId="4BA62DD8" w14:textId="77777777" w:rsidR="00EE5622" w:rsidRPr="00EE5622" w:rsidRDefault="00EE5622" w:rsidP="009F0C71">
            <w:pPr>
              <w:spacing w:line="252" w:lineRule="auto"/>
              <w:rPr>
                <w:rFonts w:eastAsia="SimSun"/>
                <w:b w:val="0"/>
                <w:bCs/>
                <w:sz w:val="28"/>
                <w:szCs w:val="28"/>
                <w:lang w:val="hr-HR" w:eastAsia="en-US"/>
              </w:rPr>
            </w:pPr>
          </w:p>
          <w:p w14:paraId="413994E8" w14:textId="77777777" w:rsidR="00EE5622" w:rsidRPr="00EE5622" w:rsidRDefault="00EE5622" w:rsidP="009F0C71">
            <w:pPr>
              <w:spacing w:line="252" w:lineRule="auto"/>
              <w:rPr>
                <w:rFonts w:eastAsia="SimSun"/>
                <w:b w:val="0"/>
                <w:bCs/>
                <w:sz w:val="28"/>
                <w:szCs w:val="28"/>
                <w:lang w:val="hr-HR" w:eastAsia="en-US"/>
              </w:rPr>
            </w:pPr>
          </w:p>
          <w:p w14:paraId="59124F2A" w14:textId="77777777" w:rsidR="00EE5622" w:rsidRPr="00EE5622" w:rsidRDefault="00EE5622" w:rsidP="009F0C71">
            <w:pPr>
              <w:spacing w:line="252" w:lineRule="auto"/>
              <w:rPr>
                <w:rFonts w:eastAsia="SimSun"/>
                <w:b w:val="0"/>
                <w:bCs/>
                <w:sz w:val="28"/>
                <w:szCs w:val="28"/>
                <w:lang w:val="hr-HR" w:eastAsia="en-US"/>
              </w:rPr>
            </w:pPr>
          </w:p>
          <w:p w14:paraId="2E73D1A8" w14:textId="77777777" w:rsidR="00EE5622" w:rsidRPr="00EE5622" w:rsidRDefault="00EE5622" w:rsidP="009F0C71">
            <w:pPr>
              <w:spacing w:line="252" w:lineRule="auto"/>
              <w:rPr>
                <w:rFonts w:eastAsia="SimSun"/>
                <w:b w:val="0"/>
                <w:bCs/>
                <w:sz w:val="28"/>
                <w:szCs w:val="28"/>
                <w:lang w:val="hr-HR" w:eastAsia="en-US"/>
              </w:rPr>
            </w:pPr>
          </w:p>
          <w:p w14:paraId="2C3ED3E1" w14:textId="77777777" w:rsidR="00EE5622" w:rsidRPr="00EE5622" w:rsidRDefault="00EE5622" w:rsidP="009F0C71">
            <w:pPr>
              <w:spacing w:line="252" w:lineRule="auto"/>
              <w:rPr>
                <w:rFonts w:eastAsia="SimSun"/>
                <w:b w:val="0"/>
                <w:bCs/>
                <w:sz w:val="28"/>
                <w:szCs w:val="28"/>
                <w:lang w:val="hr-HR" w:eastAsia="en-US"/>
              </w:rPr>
            </w:pPr>
          </w:p>
          <w:p w14:paraId="01531AE9" w14:textId="77777777" w:rsidR="00EE5622" w:rsidRPr="00EE5622" w:rsidRDefault="00EE5622" w:rsidP="009F0C71">
            <w:pPr>
              <w:spacing w:line="252" w:lineRule="auto"/>
              <w:rPr>
                <w:rFonts w:eastAsia="SimSun"/>
                <w:b w:val="0"/>
                <w:bCs/>
                <w:sz w:val="28"/>
                <w:szCs w:val="28"/>
                <w:lang w:val="hr-HR" w:eastAsia="en-US"/>
              </w:rPr>
            </w:pPr>
          </w:p>
          <w:p w14:paraId="6C3C0AA6" w14:textId="77777777" w:rsidR="00EE5622" w:rsidRPr="00EE5622" w:rsidRDefault="00EE5622" w:rsidP="009F0C71">
            <w:pPr>
              <w:spacing w:line="252" w:lineRule="auto"/>
              <w:rPr>
                <w:rFonts w:eastAsia="SimSun"/>
                <w:b w:val="0"/>
                <w:bCs/>
                <w:sz w:val="28"/>
                <w:szCs w:val="28"/>
                <w:lang w:val="hr-HR" w:eastAsia="en-US"/>
              </w:rPr>
            </w:pPr>
          </w:p>
          <w:p w14:paraId="56717060" w14:textId="3CDE540D" w:rsidR="00EE5622" w:rsidRPr="00CB70B0" w:rsidRDefault="00EE5622" w:rsidP="009F0C71">
            <w:pPr>
              <w:spacing w:line="252" w:lineRule="auto"/>
              <w:jc w:val="center"/>
              <w:rPr>
                <w:bCs/>
                <w:szCs w:val="22"/>
                <w:lang w:val="hr-HR" w:eastAsia="en-US"/>
              </w:rPr>
            </w:pPr>
            <w:r>
              <w:rPr>
                <w:b w:val="0"/>
                <w:bCs/>
                <w:sz w:val="28"/>
                <w:szCs w:val="28"/>
                <w:lang w:val="hr-HR" w:eastAsia="en-US"/>
              </w:rPr>
              <w:t>lipanj</w:t>
            </w:r>
            <w:r w:rsidRPr="00EE5622">
              <w:rPr>
                <w:b w:val="0"/>
                <w:bCs/>
                <w:sz w:val="28"/>
                <w:szCs w:val="28"/>
                <w:lang w:val="hr-HR" w:eastAsia="en-US"/>
              </w:rPr>
              <w:t xml:space="preserve"> 2022.</w:t>
            </w:r>
          </w:p>
        </w:tc>
      </w:tr>
    </w:tbl>
    <w:bookmarkEnd w:id="2"/>
    <w:p w14:paraId="5D296909" w14:textId="04AB07D9" w:rsidR="00531B67" w:rsidRPr="00531B67" w:rsidRDefault="00531B67" w:rsidP="00531B67">
      <w:pPr>
        <w:ind w:right="4536"/>
        <w:jc w:val="center"/>
        <w:rPr>
          <w:rFonts w:ascii="Times New Roman" w:hAnsi="Times New Roman"/>
          <w:b w:val="0"/>
          <w:sz w:val="22"/>
          <w:szCs w:val="22"/>
        </w:rPr>
      </w:pPr>
      <w:r w:rsidRPr="00531B67">
        <w:rPr>
          <w:rFonts w:ascii="Times New Roman" w:hAnsi="Times New Roman"/>
          <w:b w:val="0"/>
          <w:noProof/>
          <w:sz w:val="22"/>
          <w:szCs w:val="22"/>
          <w:lang w:val="hr-HR"/>
        </w:rPr>
        <w:lastRenderedPageBreak/>
        <w:drawing>
          <wp:inline distT="0" distB="0" distL="0" distR="0" wp14:anchorId="4D875DE1" wp14:editId="15B5718F">
            <wp:extent cx="314325" cy="42862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8AF787B" w14:textId="77777777" w:rsidR="00531B67" w:rsidRPr="00531B67" w:rsidRDefault="00531B67" w:rsidP="00531B67">
      <w:pPr>
        <w:ind w:right="4677"/>
        <w:jc w:val="center"/>
        <w:rPr>
          <w:rFonts w:ascii="Times New Roman" w:hAnsi="Times New Roman"/>
          <w:b w:val="0"/>
          <w:sz w:val="22"/>
          <w:szCs w:val="22"/>
          <w:lang w:val="hr-HR"/>
        </w:rPr>
      </w:pPr>
      <w:r w:rsidRPr="00531B67">
        <w:rPr>
          <w:rFonts w:ascii="Times New Roman" w:hAnsi="Times New Roman"/>
          <w:b w:val="0"/>
          <w:sz w:val="22"/>
          <w:szCs w:val="22"/>
          <w:lang w:val="hr-HR"/>
        </w:rPr>
        <w:t>R  E  P  U  B  L  I  K  A    H  R  V  A  T  S  K  A</w:t>
      </w:r>
    </w:p>
    <w:p w14:paraId="1EADC3FA" w14:textId="77777777" w:rsidR="00531B67" w:rsidRPr="00531B67" w:rsidRDefault="00531B67" w:rsidP="00531B67">
      <w:pPr>
        <w:ind w:right="4677"/>
        <w:jc w:val="center"/>
        <w:rPr>
          <w:rFonts w:ascii="Times New Roman" w:hAnsi="Times New Roman"/>
          <w:b w:val="0"/>
          <w:sz w:val="22"/>
          <w:szCs w:val="22"/>
          <w:lang w:val="hr-HR"/>
        </w:rPr>
      </w:pPr>
      <w:r w:rsidRPr="00531B67">
        <w:rPr>
          <w:rFonts w:ascii="Times New Roman" w:hAnsi="Times New Roman"/>
          <w:b w:val="0"/>
          <w:sz w:val="22"/>
          <w:szCs w:val="22"/>
          <w:lang w:val="hr-HR"/>
        </w:rPr>
        <w:t>POŽEŠKO-SLAVONSKA ŽUPANIJA</w:t>
      </w:r>
    </w:p>
    <w:p w14:paraId="0B4417A1" w14:textId="3B495AB3" w:rsidR="00531B67" w:rsidRPr="00531B67" w:rsidRDefault="00531B67" w:rsidP="00531B67">
      <w:pPr>
        <w:ind w:right="4677"/>
        <w:jc w:val="center"/>
        <w:rPr>
          <w:rFonts w:ascii="Times New Roman" w:hAnsi="Times New Roman"/>
          <w:b w:val="0"/>
          <w:sz w:val="22"/>
          <w:szCs w:val="22"/>
          <w:lang w:val="hr-HR"/>
        </w:rPr>
      </w:pPr>
      <w:r w:rsidRPr="00531B67">
        <w:rPr>
          <w:rFonts w:ascii="Times New Roman" w:hAnsi="Times New Roman"/>
          <w:b w:val="0"/>
          <w:noProof/>
          <w:sz w:val="20"/>
        </w:rPr>
        <w:drawing>
          <wp:anchor distT="0" distB="0" distL="114300" distR="114300" simplePos="0" relativeHeight="251658240" behindDoc="0" locked="0" layoutInCell="1" allowOverlap="1" wp14:anchorId="5981397D" wp14:editId="0CDAA71A">
            <wp:simplePos x="0" y="0"/>
            <wp:positionH relativeFrom="column">
              <wp:posOffset>33020</wp:posOffset>
            </wp:positionH>
            <wp:positionV relativeFrom="paragraph">
              <wp:posOffset>17780</wp:posOffset>
            </wp:positionV>
            <wp:extent cx="355600" cy="347980"/>
            <wp:effectExtent l="0" t="0" r="635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531B67">
        <w:rPr>
          <w:rFonts w:ascii="Times New Roman" w:hAnsi="Times New Roman"/>
          <w:b w:val="0"/>
          <w:sz w:val="22"/>
          <w:szCs w:val="22"/>
          <w:lang w:val="hr-HR"/>
        </w:rPr>
        <w:t>GRAD POŽEGA</w:t>
      </w:r>
    </w:p>
    <w:bookmarkEnd w:id="0"/>
    <w:p w14:paraId="4E4B2BBE" w14:textId="77777777" w:rsidR="00531B67" w:rsidRPr="00531B67" w:rsidRDefault="00531B67" w:rsidP="00531B67">
      <w:pPr>
        <w:ind w:right="4677"/>
        <w:jc w:val="center"/>
        <w:rPr>
          <w:rFonts w:ascii="Times New Roman" w:hAnsi="Times New Roman"/>
          <w:b w:val="0"/>
          <w:sz w:val="22"/>
          <w:szCs w:val="22"/>
          <w:lang w:val="hr-HR"/>
        </w:rPr>
      </w:pPr>
      <w:r w:rsidRPr="00531B67">
        <w:rPr>
          <w:rFonts w:ascii="Times New Roman" w:hAnsi="Times New Roman"/>
          <w:b w:val="0"/>
          <w:sz w:val="22"/>
          <w:szCs w:val="22"/>
          <w:lang w:val="hr-HR"/>
        </w:rPr>
        <w:t>Gradsko vijeće</w:t>
      </w:r>
    </w:p>
    <w:bookmarkEnd w:id="1"/>
    <w:p w14:paraId="472685B6" w14:textId="77777777" w:rsidR="00274DB4" w:rsidRPr="00EC28D3" w:rsidRDefault="00274DB4" w:rsidP="00274DB4">
      <w:pPr>
        <w:suppressAutoHyphens/>
        <w:ind w:left="432" w:right="5244"/>
        <w:rPr>
          <w:rFonts w:ascii="Times New Roman" w:hAnsi="Times New Roman"/>
          <w:b w:val="0"/>
          <w:bCs/>
          <w:sz w:val="22"/>
          <w:szCs w:val="22"/>
          <w:lang w:val="hr-HR"/>
        </w:rPr>
      </w:pPr>
    </w:p>
    <w:p w14:paraId="48EAF309" w14:textId="3D71E22C" w:rsidR="00274DB4" w:rsidRPr="00274DB4" w:rsidRDefault="00274DB4" w:rsidP="00274DB4">
      <w:pPr>
        <w:rPr>
          <w:b w:val="0"/>
          <w:bCs/>
          <w:lang w:val="hr-HR"/>
        </w:rPr>
      </w:pPr>
      <w:r w:rsidRPr="00274DB4">
        <w:rPr>
          <w:b w:val="0"/>
          <w:bCs/>
          <w:lang w:val="hr-HR"/>
        </w:rPr>
        <w:t>KLASA:</w:t>
      </w:r>
      <w:r>
        <w:rPr>
          <w:b w:val="0"/>
          <w:bCs/>
          <w:lang w:val="hr-HR"/>
        </w:rPr>
        <w:t xml:space="preserve"> 024-02/22-01/4</w:t>
      </w:r>
    </w:p>
    <w:p w14:paraId="787A75E9" w14:textId="63E6EEF3" w:rsidR="00274DB4" w:rsidRPr="00EC28D3" w:rsidRDefault="00274DB4" w:rsidP="00274DB4">
      <w:pPr>
        <w:jc w:val="both"/>
        <w:rPr>
          <w:rFonts w:ascii="Times New Roman" w:hAnsi="Times New Roman"/>
          <w:b w:val="0"/>
          <w:bCs/>
          <w:sz w:val="22"/>
          <w:szCs w:val="22"/>
          <w:lang w:val="hr-HR"/>
        </w:rPr>
      </w:pPr>
      <w:r w:rsidRPr="00EC28D3">
        <w:rPr>
          <w:rFonts w:ascii="Times New Roman" w:hAnsi="Times New Roman"/>
          <w:b w:val="0"/>
          <w:bCs/>
          <w:sz w:val="22"/>
          <w:szCs w:val="22"/>
          <w:lang w:val="hr-HR"/>
        </w:rPr>
        <w:t>URBROJ: 2177</w:t>
      </w:r>
      <w:r>
        <w:rPr>
          <w:rFonts w:ascii="Times New Roman" w:hAnsi="Times New Roman"/>
          <w:b w:val="0"/>
          <w:bCs/>
          <w:sz w:val="22"/>
          <w:szCs w:val="22"/>
          <w:lang w:val="hr-HR"/>
        </w:rPr>
        <w:t>-</w:t>
      </w:r>
      <w:r w:rsidRPr="00EC28D3">
        <w:rPr>
          <w:rFonts w:ascii="Times New Roman" w:hAnsi="Times New Roman"/>
          <w:b w:val="0"/>
          <w:bCs/>
          <w:sz w:val="22"/>
          <w:szCs w:val="22"/>
          <w:lang w:val="hr-HR"/>
        </w:rPr>
        <w:t>1-02/01-2</w:t>
      </w:r>
      <w:r>
        <w:rPr>
          <w:rFonts w:ascii="Times New Roman" w:hAnsi="Times New Roman"/>
          <w:b w:val="0"/>
          <w:bCs/>
          <w:sz w:val="22"/>
          <w:szCs w:val="22"/>
          <w:lang w:val="hr-HR"/>
        </w:rPr>
        <w:t>2</w:t>
      </w:r>
      <w:r w:rsidRPr="00EC28D3">
        <w:rPr>
          <w:rFonts w:ascii="Times New Roman" w:hAnsi="Times New Roman"/>
          <w:b w:val="0"/>
          <w:bCs/>
          <w:sz w:val="22"/>
          <w:szCs w:val="22"/>
          <w:lang w:val="hr-HR"/>
        </w:rPr>
        <w:t>-</w:t>
      </w:r>
      <w:r>
        <w:rPr>
          <w:rFonts w:ascii="Times New Roman" w:hAnsi="Times New Roman"/>
          <w:b w:val="0"/>
          <w:bCs/>
          <w:sz w:val="22"/>
          <w:szCs w:val="22"/>
          <w:lang w:val="hr-HR"/>
        </w:rPr>
        <w:t>4</w:t>
      </w:r>
    </w:p>
    <w:p w14:paraId="0D0A5D17" w14:textId="36E2F6FE" w:rsidR="00274DB4" w:rsidRPr="00EC28D3" w:rsidRDefault="00274DB4" w:rsidP="00274DB4">
      <w:pPr>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Požega, </w:t>
      </w:r>
      <w:r>
        <w:rPr>
          <w:rFonts w:ascii="Times New Roman" w:hAnsi="Times New Roman"/>
          <w:b w:val="0"/>
          <w:bCs/>
          <w:sz w:val="22"/>
          <w:szCs w:val="22"/>
          <w:lang w:val="hr-HR"/>
        </w:rPr>
        <w:t xml:space="preserve">26. svibnja </w:t>
      </w:r>
      <w:r w:rsidRPr="00EC28D3">
        <w:rPr>
          <w:rFonts w:ascii="Times New Roman" w:hAnsi="Times New Roman"/>
          <w:b w:val="0"/>
          <w:bCs/>
          <w:sz w:val="22"/>
          <w:szCs w:val="22"/>
          <w:lang w:val="hr-HR"/>
        </w:rPr>
        <w:t>202</w:t>
      </w:r>
      <w:r>
        <w:rPr>
          <w:rFonts w:ascii="Times New Roman" w:hAnsi="Times New Roman"/>
          <w:b w:val="0"/>
          <w:bCs/>
          <w:sz w:val="22"/>
          <w:szCs w:val="22"/>
          <w:lang w:val="hr-HR"/>
        </w:rPr>
        <w:t>2</w:t>
      </w:r>
      <w:r w:rsidRPr="00EC28D3">
        <w:rPr>
          <w:rFonts w:ascii="Times New Roman" w:hAnsi="Times New Roman"/>
          <w:b w:val="0"/>
          <w:bCs/>
          <w:sz w:val="22"/>
          <w:szCs w:val="22"/>
          <w:lang w:val="hr-HR"/>
        </w:rPr>
        <w:t>.</w:t>
      </w:r>
    </w:p>
    <w:p w14:paraId="61A1EF21" w14:textId="77777777" w:rsidR="00274DB4" w:rsidRPr="00EC28D3" w:rsidRDefault="00274DB4" w:rsidP="00274DB4">
      <w:pPr>
        <w:jc w:val="both"/>
        <w:rPr>
          <w:rFonts w:ascii="Times New Roman" w:hAnsi="Times New Roman"/>
          <w:b w:val="0"/>
          <w:bCs/>
          <w:sz w:val="22"/>
          <w:szCs w:val="22"/>
          <w:lang w:val="hr-HR"/>
        </w:rPr>
      </w:pPr>
    </w:p>
    <w:p w14:paraId="1C5FB289" w14:textId="77777777" w:rsidR="00274DB4" w:rsidRPr="00EC28D3" w:rsidRDefault="00274DB4" w:rsidP="00274DB4">
      <w:pPr>
        <w:jc w:val="both"/>
        <w:rPr>
          <w:rFonts w:ascii="Times New Roman" w:hAnsi="Times New Roman"/>
          <w:b w:val="0"/>
          <w:bCs/>
          <w:sz w:val="22"/>
          <w:szCs w:val="22"/>
          <w:lang w:val="hr-HR"/>
        </w:rPr>
      </w:pPr>
    </w:p>
    <w:p w14:paraId="1E50FAAD" w14:textId="7F6A9965" w:rsidR="00274DB4" w:rsidRPr="00511D52" w:rsidRDefault="00274DB4" w:rsidP="00274DB4">
      <w:pPr>
        <w:jc w:val="center"/>
        <w:rPr>
          <w:rFonts w:ascii="Times New Roman" w:hAnsi="Times New Roman"/>
          <w:sz w:val="28"/>
          <w:szCs w:val="28"/>
          <w:lang w:val="hr-HR"/>
        </w:rPr>
      </w:pPr>
      <w:r w:rsidRPr="00511D52">
        <w:rPr>
          <w:rFonts w:ascii="Times New Roman" w:hAnsi="Times New Roman"/>
          <w:sz w:val="28"/>
          <w:szCs w:val="28"/>
          <w:lang w:val="hr-HR"/>
        </w:rPr>
        <w:t>IZVOD IZ ZAPISNIKA</w:t>
      </w:r>
    </w:p>
    <w:p w14:paraId="23AD8E93" w14:textId="77777777" w:rsidR="00274DB4" w:rsidRPr="00EC28D3" w:rsidRDefault="00274DB4" w:rsidP="00274DB4">
      <w:pPr>
        <w:jc w:val="both"/>
        <w:rPr>
          <w:rFonts w:ascii="Times New Roman" w:hAnsi="Times New Roman"/>
          <w:b w:val="0"/>
          <w:bCs/>
          <w:sz w:val="22"/>
          <w:szCs w:val="22"/>
          <w:lang w:val="hr-HR"/>
        </w:rPr>
      </w:pPr>
    </w:p>
    <w:p w14:paraId="54435B11" w14:textId="5AE74496" w:rsidR="00274DB4" w:rsidRPr="00EC28D3" w:rsidRDefault="00274DB4" w:rsidP="00274DB4">
      <w:pPr>
        <w:ind w:firstLine="720"/>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sa </w:t>
      </w:r>
      <w:r>
        <w:rPr>
          <w:rFonts w:ascii="Times New Roman" w:hAnsi="Times New Roman"/>
          <w:b w:val="0"/>
          <w:bCs/>
          <w:sz w:val="22"/>
          <w:szCs w:val="22"/>
          <w:lang w:val="hr-HR"/>
        </w:rPr>
        <w:t>1</w:t>
      </w:r>
      <w:r w:rsidR="0017195B">
        <w:rPr>
          <w:rFonts w:ascii="Times New Roman" w:hAnsi="Times New Roman"/>
          <w:b w:val="0"/>
          <w:bCs/>
          <w:sz w:val="22"/>
          <w:szCs w:val="22"/>
          <w:lang w:val="hr-HR"/>
        </w:rPr>
        <w:t>2</w:t>
      </w:r>
      <w:r w:rsidRPr="00EC28D3">
        <w:rPr>
          <w:rFonts w:ascii="Times New Roman" w:hAnsi="Times New Roman"/>
          <w:b w:val="0"/>
          <w:bCs/>
          <w:sz w:val="22"/>
          <w:szCs w:val="22"/>
          <w:lang w:val="hr-HR"/>
        </w:rPr>
        <w:t xml:space="preserve">. sjednice Gradskog vijeća Grada Požege koja je održana dana, </w:t>
      </w:r>
      <w:r>
        <w:rPr>
          <w:rFonts w:ascii="Times New Roman" w:hAnsi="Times New Roman"/>
          <w:b w:val="0"/>
          <w:bCs/>
          <w:sz w:val="22"/>
          <w:szCs w:val="22"/>
          <w:lang w:val="hr-HR"/>
        </w:rPr>
        <w:t>2</w:t>
      </w:r>
      <w:r w:rsidR="0017195B">
        <w:rPr>
          <w:rFonts w:ascii="Times New Roman" w:hAnsi="Times New Roman"/>
          <w:b w:val="0"/>
          <w:bCs/>
          <w:sz w:val="22"/>
          <w:szCs w:val="22"/>
          <w:lang w:val="hr-HR"/>
        </w:rPr>
        <w:t>6</w:t>
      </w:r>
      <w:r w:rsidRPr="00EC28D3">
        <w:rPr>
          <w:rFonts w:ascii="Times New Roman" w:hAnsi="Times New Roman"/>
          <w:b w:val="0"/>
          <w:bCs/>
          <w:sz w:val="22"/>
          <w:szCs w:val="22"/>
          <w:lang w:val="hr-HR"/>
        </w:rPr>
        <w:t>.</w:t>
      </w:r>
      <w:r>
        <w:rPr>
          <w:rFonts w:ascii="Times New Roman" w:hAnsi="Times New Roman"/>
          <w:b w:val="0"/>
          <w:bCs/>
          <w:sz w:val="22"/>
          <w:szCs w:val="22"/>
          <w:lang w:val="hr-HR"/>
        </w:rPr>
        <w:t xml:space="preserve"> </w:t>
      </w:r>
      <w:r w:rsidR="0098761A">
        <w:rPr>
          <w:rFonts w:ascii="Times New Roman" w:hAnsi="Times New Roman"/>
          <w:b w:val="0"/>
          <w:bCs/>
          <w:sz w:val="22"/>
          <w:szCs w:val="22"/>
          <w:lang w:val="hr-HR"/>
        </w:rPr>
        <w:t>svibnja</w:t>
      </w:r>
      <w:r w:rsidRPr="00EC28D3">
        <w:rPr>
          <w:rFonts w:ascii="Times New Roman" w:hAnsi="Times New Roman"/>
          <w:b w:val="0"/>
          <w:bCs/>
          <w:sz w:val="22"/>
          <w:szCs w:val="22"/>
          <w:lang w:val="hr-HR"/>
        </w:rPr>
        <w:t xml:space="preserve"> 202</w:t>
      </w:r>
      <w:r>
        <w:rPr>
          <w:rFonts w:ascii="Times New Roman" w:hAnsi="Times New Roman"/>
          <w:b w:val="0"/>
          <w:bCs/>
          <w:sz w:val="22"/>
          <w:szCs w:val="22"/>
          <w:lang w:val="hr-HR"/>
        </w:rPr>
        <w:t>2</w:t>
      </w:r>
      <w:r w:rsidRPr="00EC28D3">
        <w:rPr>
          <w:rFonts w:ascii="Times New Roman" w:hAnsi="Times New Roman"/>
          <w:b w:val="0"/>
          <w:bCs/>
          <w:sz w:val="22"/>
          <w:szCs w:val="22"/>
          <w:lang w:val="hr-HR"/>
        </w:rPr>
        <w:t>. godine (</w:t>
      </w:r>
      <w:r>
        <w:rPr>
          <w:rFonts w:ascii="Times New Roman" w:hAnsi="Times New Roman"/>
          <w:b w:val="0"/>
          <w:bCs/>
          <w:sz w:val="22"/>
          <w:szCs w:val="22"/>
          <w:lang w:val="hr-HR"/>
        </w:rPr>
        <w:t>četvrtak</w:t>
      </w:r>
      <w:r w:rsidRPr="00EC28D3">
        <w:rPr>
          <w:rFonts w:ascii="Times New Roman" w:hAnsi="Times New Roman"/>
          <w:b w:val="0"/>
          <w:bCs/>
          <w:sz w:val="22"/>
          <w:szCs w:val="22"/>
          <w:lang w:val="hr-HR"/>
        </w:rPr>
        <w:t xml:space="preserve">), s početkom u 16,00 sati, u Gradskoj vijećnici, Trg </w:t>
      </w:r>
      <w:r w:rsidR="00483B18">
        <w:rPr>
          <w:rFonts w:ascii="Times New Roman" w:hAnsi="Times New Roman"/>
          <w:b w:val="0"/>
          <w:bCs/>
          <w:sz w:val="22"/>
          <w:szCs w:val="22"/>
          <w:lang w:val="hr-HR"/>
        </w:rPr>
        <w:t>S</w:t>
      </w:r>
      <w:r w:rsidRPr="00EC28D3">
        <w:rPr>
          <w:rFonts w:ascii="Times New Roman" w:hAnsi="Times New Roman"/>
          <w:b w:val="0"/>
          <w:bCs/>
          <w:sz w:val="22"/>
          <w:szCs w:val="22"/>
          <w:lang w:val="hr-HR"/>
        </w:rPr>
        <w:t>v. Trojstva 1, Požega.</w:t>
      </w:r>
    </w:p>
    <w:p w14:paraId="370987D3" w14:textId="77777777" w:rsidR="00274DB4" w:rsidRPr="00C843D8" w:rsidRDefault="00274DB4" w:rsidP="00274DB4">
      <w:pPr>
        <w:jc w:val="both"/>
        <w:rPr>
          <w:rFonts w:ascii="Times New Roman" w:hAnsi="Times New Roman"/>
          <w:b w:val="0"/>
          <w:bCs/>
          <w:sz w:val="22"/>
          <w:szCs w:val="22"/>
          <w:lang w:val="hr-HR"/>
        </w:rPr>
      </w:pPr>
    </w:p>
    <w:p w14:paraId="03AC6BAB" w14:textId="52C8D12B" w:rsidR="00274DB4" w:rsidRPr="002A0389" w:rsidRDefault="00274DB4" w:rsidP="00531B67">
      <w:pPr>
        <w:ind w:firstLine="708"/>
        <w:jc w:val="both"/>
        <w:rPr>
          <w:rFonts w:ascii="Times New Roman" w:hAnsi="Times New Roman"/>
          <w:b w:val="0"/>
          <w:bCs/>
          <w:sz w:val="22"/>
          <w:szCs w:val="22"/>
          <w:lang w:val="hr-HR"/>
        </w:rPr>
      </w:pPr>
      <w:r w:rsidRPr="00C843D8">
        <w:rPr>
          <w:rFonts w:ascii="Times New Roman" w:hAnsi="Times New Roman"/>
          <w:b w:val="0"/>
          <w:bCs/>
          <w:sz w:val="22"/>
          <w:szCs w:val="22"/>
          <w:lang w:val="hr-HR"/>
        </w:rPr>
        <w:t>SJEDNICI SU NAZOČNI</w:t>
      </w:r>
      <w:r w:rsidRPr="009F4859">
        <w:rPr>
          <w:rFonts w:ascii="Times New Roman" w:hAnsi="Times New Roman"/>
          <w:sz w:val="22"/>
          <w:szCs w:val="22"/>
          <w:lang w:val="hr-HR"/>
        </w:rPr>
        <w:t xml:space="preserve">: </w:t>
      </w:r>
      <w:r w:rsidRPr="002A0389">
        <w:rPr>
          <w:rFonts w:ascii="Times New Roman" w:hAnsi="Times New Roman"/>
          <w:b w:val="0"/>
          <w:bCs/>
          <w:sz w:val="22"/>
          <w:szCs w:val="22"/>
          <w:lang w:val="hr-HR"/>
        </w:rPr>
        <w:t xml:space="preserve">Matej Begić, </w:t>
      </w:r>
      <w:r w:rsidR="002A0389" w:rsidRPr="002A0389">
        <w:rPr>
          <w:rFonts w:ascii="Times New Roman" w:hAnsi="Times New Roman"/>
          <w:b w:val="0"/>
          <w:bCs/>
          <w:sz w:val="22"/>
          <w:szCs w:val="22"/>
          <w:lang w:val="hr-HR"/>
        </w:rPr>
        <w:t>Hrvoje Ceranić</w:t>
      </w:r>
      <w:r w:rsidRPr="002A0389">
        <w:rPr>
          <w:rFonts w:ascii="Times New Roman" w:hAnsi="Times New Roman"/>
          <w:b w:val="0"/>
          <w:bCs/>
          <w:sz w:val="22"/>
          <w:szCs w:val="22"/>
          <w:lang w:val="hr-HR"/>
        </w:rPr>
        <w:t xml:space="preserve">, Miroslav Crnjac, Magdalena Turkalj Čorak, Stjepan Golić, Tomislav Hajpek, Ante Kolić, Dijana Krpan, Josip Matković Valentina Matijašević, Mitar Obradović, Miroslav Penava, Ivan Peharda, Silvija Sertić, Antonio Šarić, Ivana Šimleša i dr.sc. Dinko Zima. </w:t>
      </w:r>
    </w:p>
    <w:p w14:paraId="08AB3393" w14:textId="77777777" w:rsidR="00274DB4" w:rsidRPr="00531B67" w:rsidRDefault="00274DB4" w:rsidP="00274DB4">
      <w:pPr>
        <w:jc w:val="both"/>
        <w:rPr>
          <w:rFonts w:ascii="Times New Roman" w:hAnsi="Times New Roman"/>
          <w:b w:val="0"/>
          <w:bCs/>
          <w:sz w:val="22"/>
          <w:szCs w:val="22"/>
          <w:lang w:val="hr-HR"/>
        </w:rPr>
      </w:pPr>
    </w:p>
    <w:p w14:paraId="2AE64793" w14:textId="7F9214A8" w:rsidR="00274DB4" w:rsidRPr="002A0389" w:rsidRDefault="00274DB4" w:rsidP="00531B67">
      <w:pPr>
        <w:ind w:firstLine="708"/>
        <w:jc w:val="both"/>
        <w:rPr>
          <w:rFonts w:ascii="Times New Roman" w:hAnsi="Times New Roman"/>
          <w:b w:val="0"/>
          <w:bCs/>
          <w:sz w:val="22"/>
          <w:szCs w:val="22"/>
          <w:lang w:val="hr-HR"/>
        </w:rPr>
      </w:pPr>
      <w:r w:rsidRPr="002A0389">
        <w:rPr>
          <w:rFonts w:ascii="Times New Roman" w:hAnsi="Times New Roman"/>
          <w:b w:val="0"/>
          <w:bCs/>
          <w:sz w:val="22"/>
          <w:szCs w:val="22"/>
          <w:lang w:val="hr-HR"/>
        </w:rPr>
        <w:t xml:space="preserve">SJEDNICI NISU NAZOČNI: </w:t>
      </w:r>
      <w:r w:rsidR="002A0389" w:rsidRPr="002A0389">
        <w:rPr>
          <w:rFonts w:ascii="Times New Roman" w:hAnsi="Times New Roman"/>
          <w:b w:val="0"/>
          <w:bCs/>
          <w:sz w:val="22"/>
          <w:szCs w:val="22"/>
          <w:lang w:val="hr-HR"/>
        </w:rPr>
        <w:t xml:space="preserve">Ivana Bouček </w:t>
      </w:r>
      <w:r w:rsidRPr="002A0389">
        <w:rPr>
          <w:rFonts w:ascii="Times New Roman" w:hAnsi="Times New Roman"/>
          <w:b w:val="0"/>
          <w:bCs/>
          <w:sz w:val="22"/>
          <w:szCs w:val="22"/>
          <w:lang w:val="hr-HR"/>
        </w:rPr>
        <w:t>i Martina Vlašić Iljkić.</w:t>
      </w:r>
    </w:p>
    <w:p w14:paraId="5F549C94" w14:textId="1AF8A5E5" w:rsidR="00274DB4" w:rsidRPr="00EC28D3" w:rsidRDefault="00274DB4" w:rsidP="00274DB4">
      <w:pPr>
        <w:jc w:val="both"/>
        <w:rPr>
          <w:rFonts w:ascii="Times New Roman" w:hAnsi="Times New Roman"/>
          <w:b w:val="0"/>
          <w:bCs/>
          <w:sz w:val="22"/>
          <w:szCs w:val="22"/>
          <w:lang w:val="hr-HR"/>
        </w:rPr>
      </w:pPr>
    </w:p>
    <w:p w14:paraId="4C07D339" w14:textId="222F683F" w:rsidR="00274DB4" w:rsidRPr="00EC28D3" w:rsidRDefault="00274DB4" w:rsidP="00274DB4">
      <w:pPr>
        <w:pStyle w:val="Odlomakpopisa1"/>
        <w:ind w:left="0" w:firstLine="720"/>
        <w:jc w:val="both"/>
        <w:rPr>
          <w:bCs/>
          <w:sz w:val="22"/>
          <w:szCs w:val="22"/>
        </w:rPr>
      </w:pPr>
      <w:r w:rsidRPr="00EC28D3">
        <w:rPr>
          <w:bCs/>
          <w:sz w:val="22"/>
          <w:szCs w:val="22"/>
        </w:rPr>
        <w:t>OSTALI NAZOČNI: dr.sc. Željko Glavić, gradonačelnik, dr.sc. Borislav Miličević, zamjenik gradonačelnika, Ljiljana Bilen, pročelnica Upravnog odjela za samoupravu,</w:t>
      </w:r>
      <w:r w:rsidR="004E5869">
        <w:rPr>
          <w:bCs/>
          <w:sz w:val="22"/>
          <w:szCs w:val="22"/>
        </w:rPr>
        <w:t xml:space="preserve"> Maja Petrović, pročelnica upravnog odjela za društvene d</w:t>
      </w:r>
      <w:r w:rsidR="004E254C">
        <w:rPr>
          <w:bCs/>
          <w:sz w:val="22"/>
          <w:szCs w:val="22"/>
        </w:rPr>
        <w:t>jelatnosti,</w:t>
      </w:r>
      <w:r w:rsidRPr="00EC28D3">
        <w:rPr>
          <w:bCs/>
          <w:sz w:val="22"/>
          <w:szCs w:val="22"/>
        </w:rPr>
        <w:t xml:space="preserve"> Klara Miličević,</w:t>
      </w:r>
      <w:r>
        <w:rPr>
          <w:bCs/>
          <w:sz w:val="22"/>
          <w:szCs w:val="22"/>
        </w:rPr>
        <w:t xml:space="preserve"> pročelnica za imovinsko-pravne poslove,</w:t>
      </w:r>
      <w:r w:rsidRPr="00EC28D3">
        <w:rPr>
          <w:bCs/>
          <w:sz w:val="22"/>
          <w:szCs w:val="22"/>
        </w:rPr>
        <w:t xml:space="preserve"> Andreja Menđel, pročelnica Upravnog odjela za komunalne djelatnosti i gospodarenje, </w:t>
      </w:r>
      <w:r>
        <w:rPr>
          <w:bCs/>
          <w:sz w:val="22"/>
          <w:szCs w:val="22"/>
        </w:rPr>
        <w:t>Slavica Kruljac</w:t>
      </w:r>
      <w:r w:rsidRPr="00EC28D3">
        <w:rPr>
          <w:bCs/>
          <w:sz w:val="22"/>
          <w:szCs w:val="22"/>
        </w:rPr>
        <w:t>,</w:t>
      </w:r>
      <w:r>
        <w:rPr>
          <w:bCs/>
          <w:sz w:val="22"/>
          <w:szCs w:val="22"/>
        </w:rPr>
        <w:t xml:space="preserve"> službenica ovlaštena za privremeno obavljanje poslova</w:t>
      </w:r>
      <w:r w:rsidRPr="00EC28D3">
        <w:rPr>
          <w:bCs/>
          <w:sz w:val="22"/>
          <w:szCs w:val="22"/>
        </w:rPr>
        <w:t xml:space="preserve"> pročelni</w:t>
      </w:r>
      <w:r>
        <w:rPr>
          <w:bCs/>
          <w:sz w:val="22"/>
          <w:szCs w:val="22"/>
        </w:rPr>
        <w:t>ka</w:t>
      </w:r>
      <w:r w:rsidRPr="00EC28D3">
        <w:rPr>
          <w:bCs/>
          <w:sz w:val="22"/>
          <w:szCs w:val="22"/>
        </w:rPr>
        <w:t xml:space="preserve"> Upravnog odjela za financije i proračun</w:t>
      </w:r>
      <w:r>
        <w:rPr>
          <w:bCs/>
          <w:sz w:val="22"/>
          <w:szCs w:val="22"/>
        </w:rPr>
        <w:t xml:space="preserve">, </w:t>
      </w:r>
      <w:r w:rsidRPr="00EC28D3">
        <w:rPr>
          <w:bCs/>
          <w:sz w:val="22"/>
          <w:szCs w:val="22"/>
        </w:rPr>
        <w:t>te predstavnici sredstava za informiranje.</w:t>
      </w:r>
    </w:p>
    <w:p w14:paraId="633F1C67" w14:textId="77777777" w:rsidR="00274DB4" w:rsidRPr="00EC28D3" w:rsidRDefault="00274DB4" w:rsidP="00274DB4">
      <w:pPr>
        <w:jc w:val="both"/>
        <w:rPr>
          <w:rFonts w:ascii="Times New Roman" w:hAnsi="Times New Roman"/>
          <w:b w:val="0"/>
          <w:bCs/>
          <w:sz w:val="22"/>
          <w:szCs w:val="22"/>
          <w:lang w:val="hr-HR"/>
        </w:rPr>
      </w:pPr>
    </w:p>
    <w:p w14:paraId="07318E70" w14:textId="0FBEEC11" w:rsidR="00274DB4" w:rsidRPr="00EC28D3" w:rsidRDefault="00274DB4" w:rsidP="00531B67">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LJILJANA BILEN - pročelnica Upravnog odjela za </w:t>
      </w:r>
      <w:r w:rsidRPr="00E3752F">
        <w:rPr>
          <w:rFonts w:ascii="Times New Roman" w:hAnsi="Times New Roman"/>
          <w:b w:val="0"/>
          <w:bCs/>
          <w:sz w:val="22"/>
          <w:szCs w:val="22"/>
          <w:lang w:val="hr-HR"/>
        </w:rPr>
        <w:t xml:space="preserve">samoupravu Grada Požege proziva po abecednom redu izabrane vijećnike i konstatira da je na sjednici nazočno </w:t>
      </w:r>
      <w:r w:rsidR="002A0389">
        <w:rPr>
          <w:rFonts w:ascii="Times New Roman" w:hAnsi="Times New Roman"/>
          <w:b w:val="0"/>
          <w:bCs/>
          <w:sz w:val="22"/>
          <w:szCs w:val="22"/>
          <w:lang w:val="hr-HR"/>
        </w:rPr>
        <w:t>17</w:t>
      </w:r>
      <w:r w:rsidRPr="00E3752F">
        <w:rPr>
          <w:rFonts w:ascii="Times New Roman" w:hAnsi="Times New Roman"/>
          <w:b w:val="0"/>
          <w:bCs/>
          <w:sz w:val="22"/>
          <w:szCs w:val="22"/>
          <w:lang w:val="hr-HR"/>
        </w:rPr>
        <w:t xml:space="preserve"> vijećnika od ukupno 19 vijećnika Gradskog vijeća Grada Požege</w:t>
      </w:r>
      <w:r>
        <w:rPr>
          <w:rFonts w:ascii="Times New Roman" w:hAnsi="Times New Roman"/>
          <w:b w:val="0"/>
          <w:bCs/>
          <w:sz w:val="22"/>
          <w:szCs w:val="22"/>
          <w:lang w:val="hr-HR"/>
        </w:rPr>
        <w:t xml:space="preserve">. </w:t>
      </w:r>
      <w:r w:rsidRPr="00E3752F">
        <w:rPr>
          <w:rFonts w:ascii="Times New Roman" w:hAnsi="Times New Roman"/>
          <w:b w:val="0"/>
          <w:bCs/>
          <w:sz w:val="22"/>
          <w:szCs w:val="22"/>
          <w:lang w:val="hr-HR"/>
        </w:rPr>
        <w:t xml:space="preserve"> </w:t>
      </w:r>
    </w:p>
    <w:p w14:paraId="13320B33" w14:textId="77777777" w:rsidR="00274DB4" w:rsidRPr="00EC28D3" w:rsidRDefault="00274DB4" w:rsidP="00274DB4">
      <w:pPr>
        <w:jc w:val="both"/>
        <w:rPr>
          <w:rFonts w:ascii="Times New Roman" w:hAnsi="Times New Roman"/>
          <w:b w:val="0"/>
          <w:bCs/>
          <w:sz w:val="22"/>
          <w:szCs w:val="22"/>
          <w:lang w:val="hr-HR"/>
        </w:rPr>
      </w:pPr>
    </w:p>
    <w:p w14:paraId="01E452F6" w14:textId="2A72FDFA" w:rsidR="00274DB4" w:rsidRDefault="003D53C4" w:rsidP="00531B67">
      <w:pPr>
        <w:ind w:firstLine="708"/>
        <w:jc w:val="both"/>
        <w:rPr>
          <w:rFonts w:ascii="Times New Roman" w:hAnsi="Times New Roman"/>
          <w:b w:val="0"/>
          <w:bCs/>
          <w:sz w:val="22"/>
          <w:szCs w:val="22"/>
          <w:lang w:val="hr-HR"/>
        </w:rPr>
      </w:pPr>
      <w:r>
        <w:rPr>
          <w:rFonts w:ascii="Times New Roman" w:hAnsi="Times New Roman"/>
          <w:b w:val="0"/>
          <w:bCs/>
          <w:sz w:val="22"/>
          <w:szCs w:val="22"/>
          <w:lang w:val="hr-HR"/>
        </w:rPr>
        <w:t>P</w:t>
      </w:r>
      <w:r w:rsidR="00274DB4" w:rsidRPr="00EC28D3">
        <w:rPr>
          <w:rFonts w:ascii="Times New Roman" w:hAnsi="Times New Roman"/>
          <w:b w:val="0"/>
          <w:bCs/>
          <w:sz w:val="22"/>
          <w:szCs w:val="22"/>
          <w:lang w:val="hr-HR"/>
        </w:rPr>
        <w:t>REDSJEDNIK - konstatira da je na sjednici Gradskog vijeća Grada Požege postignut kvorum i da se može nastaviti s</w:t>
      </w:r>
      <w:r w:rsidR="00274DB4">
        <w:rPr>
          <w:rFonts w:ascii="Times New Roman" w:hAnsi="Times New Roman"/>
          <w:b w:val="0"/>
          <w:bCs/>
          <w:sz w:val="22"/>
          <w:szCs w:val="22"/>
          <w:lang w:val="hr-HR"/>
        </w:rPr>
        <w:t xml:space="preserve"> radom </w:t>
      </w:r>
      <w:r w:rsidR="00274DB4" w:rsidRPr="00EC28D3">
        <w:rPr>
          <w:rFonts w:ascii="Times New Roman" w:hAnsi="Times New Roman"/>
          <w:b w:val="0"/>
          <w:bCs/>
          <w:sz w:val="22"/>
          <w:szCs w:val="22"/>
          <w:lang w:val="hr-HR"/>
        </w:rPr>
        <w:t>sjednic</w:t>
      </w:r>
      <w:r w:rsidR="00274DB4">
        <w:rPr>
          <w:rFonts w:ascii="Times New Roman" w:hAnsi="Times New Roman"/>
          <w:b w:val="0"/>
          <w:bCs/>
          <w:sz w:val="22"/>
          <w:szCs w:val="22"/>
          <w:lang w:val="hr-HR"/>
        </w:rPr>
        <w:t xml:space="preserve">e. </w:t>
      </w:r>
    </w:p>
    <w:p w14:paraId="123D4392" w14:textId="77777777" w:rsidR="00274DB4" w:rsidRDefault="00274DB4" w:rsidP="00274DB4">
      <w:pPr>
        <w:jc w:val="both"/>
        <w:rPr>
          <w:rFonts w:ascii="Times New Roman" w:hAnsi="Times New Roman"/>
          <w:b w:val="0"/>
          <w:bCs/>
          <w:sz w:val="22"/>
          <w:szCs w:val="22"/>
          <w:lang w:val="hr-HR"/>
        </w:rPr>
      </w:pPr>
    </w:p>
    <w:p w14:paraId="5355E2AC" w14:textId="18862355" w:rsidR="00274DB4" w:rsidRPr="00EC28D3" w:rsidRDefault="00274DB4" w:rsidP="00531B67">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VJEĆNIČKA PITANJA u trajanju od 1/2 sata.</w:t>
      </w:r>
    </w:p>
    <w:p w14:paraId="20E5C7E3" w14:textId="6D06409A" w:rsidR="00274DB4" w:rsidRDefault="00274DB4" w:rsidP="00531B67">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Vijećnička pitanja postavili su</w:t>
      </w:r>
      <w:r>
        <w:rPr>
          <w:rFonts w:ascii="Times New Roman" w:hAnsi="Times New Roman"/>
          <w:b w:val="0"/>
          <w:bCs/>
          <w:sz w:val="22"/>
          <w:szCs w:val="22"/>
          <w:lang w:val="hr-HR"/>
        </w:rPr>
        <w:t xml:space="preserve">: </w:t>
      </w:r>
    </w:p>
    <w:p w14:paraId="2A321C6B" w14:textId="77777777" w:rsidR="00274DB4" w:rsidRPr="008B147B" w:rsidRDefault="00274DB4" w:rsidP="004728BA">
      <w:pPr>
        <w:pStyle w:val="Odlomakpopisa"/>
        <w:numPr>
          <w:ilvl w:val="0"/>
          <w:numId w:val="6"/>
        </w:numPr>
        <w:jc w:val="both"/>
        <w:rPr>
          <w:rFonts w:ascii="Times New Roman" w:hAnsi="Times New Roman"/>
          <w:b w:val="0"/>
          <w:bCs/>
          <w:sz w:val="22"/>
          <w:szCs w:val="22"/>
          <w:lang w:val="hr-HR"/>
        </w:rPr>
      </w:pPr>
      <w:r w:rsidRPr="008B147B">
        <w:rPr>
          <w:rFonts w:ascii="Times New Roman" w:hAnsi="Times New Roman"/>
          <w:b w:val="0"/>
          <w:bCs/>
          <w:sz w:val="22"/>
          <w:szCs w:val="22"/>
          <w:lang w:val="hr-HR"/>
        </w:rPr>
        <w:t>ispred Kluba vijećnika SDP-a Mitar Obradović,</w:t>
      </w:r>
    </w:p>
    <w:p w14:paraId="46F86CBD" w14:textId="0D413CA9" w:rsidR="008B147B" w:rsidRPr="008B147B" w:rsidRDefault="00274DB4" w:rsidP="004728BA">
      <w:pPr>
        <w:pStyle w:val="Odlomakpopisa"/>
        <w:numPr>
          <w:ilvl w:val="0"/>
          <w:numId w:val="6"/>
        </w:numPr>
        <w:jc w:val="both"/>
        <w:rPr>
          <w:rFonts w:ascii="Times New Roman" w:hAnsi="Times New Roman"/>
          <w:b w:val="0"/>
          <w:bCs/>
          <w:sz w:val="22"/>
          <w:szCs w:val="22"/>
          <w:lang w:val="hr-HR"/>
        </w:rPr>
      </w:pPr>
      <w:r w:rsidRPr="008B147B">
        <w:rPr>
          <w:rFonts w:ascii="Times New Roman" w:hAnsi="Times New Roman"/>
          <w:b w:val="0"/>
          <w:bCs/>
          <w:sz w:val="22"/>
          <w:szCs w:val="22"/>
          <w:lang w:val="hr-HR"/>
        </w:rPr>
        <w:t xml:space="preserve">vijećnici: </w:t>
      </w:r>
      <w:r w:rsidR="008B147B" w:rsidRPr="008B147B">
        <w:rPr>
          <w:rFonts w:ascii="Times New Roman" w:hAnsi="Times New Roman"/>
          <w:b w:val="0"/>
          <w:bCs/>
          <w:sz w:val="22"/>
          <w:szCs w:val="22"/>
          <w:lang w:val="hr-HR"/>
        </w:rPr>
        <w:t>dr.sc. Dinko Zima</w:t>
      </w:r>
      <w:r w:rsidR="008B147B">
        <w:rPr>
          <w:rFonts w:ascii="Times New Roman" w:hAnsi="Times New Roman"/>
          <w:b w:val="0"/>
          <w:bCs/>
          <w:sz w:val="22"/>
          <w:szCs w:val="22"/>
          <w:lang w:val="hr-HR"/>
        </w:rPr>
        <w:t xml:space="preserve">, </w:t>
      </w:r>
      <w:r w:rsidR="008B147B" w:rsidRPr="008B147B">
        <w:rPr>
          <w:rFonts w:ascii="Times New Roman" w:hAnsi="Times New Roman"/>
          <w:b w:val="0"/>
          <w:bCs/>
          <w:sz w:val="22"/>
          <w:szCs w:val="22"/>
          <w:lang w:val="hr-HR"/>
        </w:rPr>
        <w:t>Antonio Šarić</w:t>
      </w:r>
      <w:r w:rsidR="008B147B">
        <w:rPr>
          <w:rFonts w:ascii="Times New Roman" w:hAnsi="Times New Roman"/>
          <w:b w:val="0"/>
          <w:bCs/>
          <w:sz w:val="22"/>
          <w:szCs w:val="22"/>
          <w:lang w:val="hr-HR"/>
        </w:rPr>
        <w:t xml:space="preserve">, </w:t>
      </w:r>
      <w:r w:rsidR="008B147B" w:rsidRPr="008B147B">
        <w:rPr>
          <w:rFonts w:ascii="Times New Roman" w:hAnsi="Times New Roman"/>
          <w:b w:val="0"/>
          <w:bCs/>
          <w:sz w:val="22"/>
          <w:szCs w:val="22"/>
          <w:lang w:val="hr-HR"/>
        </w:rPr>
        <w:t>Magdalena Turkalj Čorak</w:t>
      </w:r>
      <w:r w:rsidR="009261CE">
        <w:rPr>
          <w:rFonts w:ascii="Times New Roman" w:hAnsi="Times New Roman"/>
          <w:b w:val="0"/>
          <w:bCs/>
          <w:sz w:val="22"/>
          <w:szCs w:val="22"/>
          <w:lang w:val="hr-HR"/>
        </w:rPr>
        <w:t>, Dijana Krpan</w:t>
      </w:r>
      <w:r w:rsidR="008B147B">
        <w:rPr>
          <w:rFonts w:ascii="Times New Roman" w:hAnsi="Times New Roman"/>
          <w:b w:val="0"/>
          <w:bCs/>
          <w:sz w:val="22"/>
          <w:szCs w:val="22"/>
          <w:lang w:val="hr-HR"/>
        </w:rPr>
        <w:t xml:space="preserve"> i </w:t>
      </w:r>
      <w:r w:rsidR="008B147B" w:rsidRPr="008B147B">
        <w:rPr>
          <w:rFonts w:ascii="Times New Roman" w:hAnsi="Times New Roman"/>
          <w:b w:val="0"/>
          <w:bCs/>
          <w:sz w:val="22"/>
          <w:szCs w:val="22"/>
          <w:lang w:val="hr-HR"/>
        </w:rPr>
        <w:t>Tomislav Hajpek</w:t>
      </w:r>
      <w:r w:rsidR="008B147B">
        <w:rPr>
          <w:rFonts w:ascii="Times New Roman" w:hAnsi="Times New Roman"/>
          <w:b w:val="0"/>
          <w:bCs/>
          <w:sz w:val="22"/>
          <w:szCs w:val="22"/>
          <w:lang w:val="hr-HR"/>
        </w:rPr>
        <w:t>.</w:t>
      </w:r>
    </w:p>
    <w:p w14:paraId="43707683" w14:textId="77777777" w:rsidR="008B147B" w:rsidRPr="00531B67" w:rsidRDefault="008B147B" w:rsidP="00531B67">
      <w:pPr>
        <w:jc w:val="both"/>
        <w:rPr>
          <w:rFonts w:ascii="Times New Roman" w:hAnsi="Times New Roman"/>
          <w:b w:val="0"/>
          <w:bCs/>
          <w:sz w:val="22"/>
          <w:szCs w:val="22"/>
          <w:lang w:val="hr-HR"/>
        </w:rPr>
      </w:pPr>
    </w:p>
    <w:p w14:paraId="55819D97" w14:textId="4E2C8A84" w:rsidR="00E81B9D" w:rsidRDefault="003D53C4" w:rsidP="00E81B9D">
      <w:pPr>
        <w:ind w:firstLine="708"/>
        <w:jc w:val="both"/>
        <w:rPr>
          <w:rFonts w:ascii="Times New Roman" w:hAnsi="Times New Roman"/>
          <w:b w:val="0"/>
          <w:bCs/>
          <w:sz w:val="22"/>
          <w:szCs w:val="22"/>
          <w:lang w:val="hr-HR"/>
        </w:rPr>
      </w:pPr>
      <w:r w:rsidRPr="008B147B">
        <w:rPr>
          <w:rFonts w:ascii="Times New Roman" w:hAnsi="Times New Roman"/>
          <w:b w:val="0"/>
          <w:sz w:val="22"/>
          <w:szCs w:val="22"/>
          <w:lang w:val="hr-HR"/>
        </w:rPr>
        <w:t xml:space="preserve">GRADONAČELNIK </w:t>
      </w:r>
      <w:r w:rsidR="00D92E1E">
        <w:rPr>
          <w:rFonts w:ascii="Times New Roman" w:hAnsi="Times New Roman"/>
          <w:b w:val="0"/>
          <w:sz w:val="22"/>
          <w:szCs w:val="22"/>
          <w:lang w:val="hr-HR"/>
        </w:rPr>
        <w:t>-</w:t>
      </w:r>
      <w:r w:rsidRPr="008B147B">
        <w:rPr>
          <w:rFonts w:ascii="Times New Roman" w:hAnsi="Times New Roman"/>
          <w:b w:val="0"/>
          <w:sz w:val="22"/>
          <w:szCs w:val="22"/>
          <w:lang w:val="hr-HR"/>
        </w:rPr>
        <w:t xml:space="preserve"> je na sva postavljena vijećnička pitanja odgovorio usmeno</w:t>
      </w:r>
      <w:r w:rsidR="00E81B9D">
        <w:rPr>
          <w:rFonts w:ascii="Times New Roman" w:hAnsi="Times New Roman"/>
          <w:b w:val="0"/>
          <w:sz w:val="22"/>
          <w:szCs w:val="22"/>
          <w:lang w:val="hr-HR"/>
        </w:rPr>
        <w:t>,</w:t>
      </w:r>
      <w:r w:rsidR="00E81B9D" w:rsidRPr="00E81B9D">
        <w:rPr>
          <w:rFonts w:ascii="Times New Roman" w:hAnsi="Times New Roman"/>
          <w:b w:val="0"/>
          <w:sz w:val="22"/>
          <w:szCs w:val="22"/>
          <w:lang w:val="hr-HR"/>
        </w:rPr>
        <w:t xml:space="preserve"> </w:t>
      </w:r>
      <w:r w:rsidR="00E81B9D">
        <w:rPr>
          <w:rFonts w:ascii="Times New Roman" w:hAnsi="Times New Roman"/>
          <w:b w:val="0"/>
          <w:sz w:val="22"/>
          <w:szCs w:val="22"/>
          <w:lang w:val="hr-HR"/>
        </w:rPr>
        <w:t xml:space="preserve">osim na pitanje vijećnika </w:t>
      </w:r>
      <w:r w:rsidR="00E81B9D" w:rsidRPr="005861EE">
        <w:rPr>
          <w:rFonts w:ascii="Times New Roman" w:hAnsi="Times New Roman"/>
          <w:b w:val="0"/>
          <w:bCs/>
          <w:sz w:val="22"/>
          <w:szCs w:val="22"/>
          <w:lang w:val="hr-HR"/>
        </w:rPr>
        <w:t>Tomislav</w:t>
      </w:r>
      <w:r w:rsidR="00E81B9D">
        <w:rPr>
          <w:rFonts w:ascii="Times New Roman" w:hAnsi="Times New Roman"/>
          <w:b w:val="0"/>
          <w:bCs/>
          <w:sz w:val="22"/>
          <w:szCs w:val="22"/>
          <w:lang w:val="hr-HR"/>
        </w:rPr>
        <w:t>a</w:t>
      </w:r>
      <w:r w:rsidR="00E81B9D" w:rsidRPr="005861EE">
        <w:rPr>
          <w:rFonts w:ascii="Times New Roman" w:hAnsi="Times New Roman"/>
          <w:b w:val="0"/>
          <w:bCs/>
          <w:sz w:val="22"/>
          <w:szCs w:val="22"/>
          <w:lang w:val="hr-HR"/>
        </w:rPr>
        <w:t xml:space="preserve"> Hajpek</w:t>
      </w:r>
      <w:r w:rsidR="00E81B9D">
        <w:rPr>
          <w:rFonts w:ascii="Times New Roman" w:hAnsi="Times New Roman"/>
          <w:b w:val="0"/>
          <w:bCs/>
          <w:sz w:val="22"/>
          <w:szCs w:val="22"/>
          <w:lang w:val="hr-HR"/>
        </w:rPr>
        <w:t xml:space="preserve">a kojem će se dostaviti pisani odgovor. </w:t>
      </w:r>
    </w:p>
    <w:p w14:paraId="60683139" w14:textId="77777777" w:rsidR="003D53C4" w:rsidRPr="00531B67" w:rsidRDefault="003D53C4" w:rsidP="00531B67">
      <w:pPr>
        <w:jc w:val="both"/>
        <w:rPr>
          <w:rFonts w:ascii="Times New Roman" w:hAnsi="Times New Roman"/>
          <w:b w:val="0"/>
          <w:bCs/>
          <w:sz w:val="22"/>
          <w:szCs w:val="22"/>
          <w:lang w:val="hr-HR"/>
        </w:rPr>
      </w:pPr>
    </w:p>
    <w:p w14:paraId="660C3F72" w14:textId="5FDA312E" w:rsidR="009F4859" w:rsidRPr="008B147B" w:rsidRDefault="009F4859" w:rsidP="00531B67">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PREDSJEDNIK - stavlja na glasovanje Izvod iz zapisnika sa </w:t>
      </w:r>
      <w:r>
        <w:rPr>
          <w:rFonts w:ascii="Times New Roman" w:hAnsi="Times New Roman"/>
          <w:b w:val="0"/>
          <w:bCs/>
          <w:sz w:val="22"/>
          <w:szCs w:val="22"/>
          <w:lang w:val="hr-HR"/>
        </w:rPr>
        <w:t>11</w:t>
      </w:r>
      <w:r w:rsidRPr="00EC28D3">
        <w:rPr>
          <w:rFonts w:ascii="Times New Roman" w:hAnsi="Times New Roman"/>
          <w:b w:val="0"/>
          <w:bCs/>
          <w:sz w:val="22"/>
          <w:szCs w:val="22"/>
          <w:lang w:val="hr-HR"/>
        </w:rPr>
        <w:t>. sjednice Gradskog vijeća Grada</w:t>
      </w:r>
      <w:r>
        <w:rPr>
          <w:rFonts w:ascii="Times New Roman" w:hAnsi="Times New Roman"/>
          <w:b w:val="0"/>
          <w:bCs/>
          <w:sz w:val="22"/>
          <w:szCs w:val="22"/>
          <w:lang w:val="hr-HR"/>
        </w:rPr>
        <w:t xml:space="preserve">, te </w:t>
      </w:r>
      <w:r w:rsidRPr="00EC28D3">
        <w:rPr>
          <w:rFonts w:ascii="Times New Roman" w:hAnsi="Times New Roman"/>
          <w:b w:val="0"/>
          <w:bCs/>
          <w:sz w:val="22"/>
          <w:szCs w:val="22"/>
          <w:lang w:val="hr-HR"/>
        </w:rPr>
        <w:t xml:space="preserve">konstatira da je </w:t>
      </w:r>
      <w:r>
        <w:rPr>
          <w:rFonts w:ascii="Times New Roman" w:hAnsi="Times New Roman"/>
          <w:b w:val="0"/>
          <w:bCs/>
          <w:sz w:val="22"/>
          <w:szCs w:val="22"/>
          <w:lang w:val="hr-HR"/>
        </w:rPr>
        <w:t xml:space="preserve">predmetni Izvod iz zapisnika </w:t>
      </w:r>
      <w:r w:rsidRPr="008B147B">
        <w:rPr>
          <w:rFonts w:ascii="Times New Roman" w:hAnsi="Times New Roman"/>
          <w:b w:val="0"/>
          <w:bCs/>
          <w:sz w:val="22"/>
          <w:szCs w:val="22"/>
          <w:lang w:val="hr-HR"/>
        </w:rPr>
        <w:t>usvojen jednoglasno (</w:t>
      </w:r>
      <w:r w:rsidR="00483B18">
        <w:rPr>
          <w:rFonts w:ascii="Times New Roman" w:hAnsi="Times New Roman"/>
          <w:b w:val="0"/>
          <w:bCs/>
          <w:sz w:val="22"/>
          <w:szCs w:val="22"/>
          <w:lang w:val="hr-HR"/>
        </w:rPr>
        <w:t xml:space="preserve">sa </w:t>
      </w:r>
      <w:r w:rsidR="00074DA1">
        <w:rPr>
          <w:rFonts w:ascii="Times New Roman" w:hAnsi="Times New Roman"/>
          <w:b w:val="0"/>
          <w:bCs/>
          <w:sz w:val="22"/>
          <w:szCs w:val="22"/>
          <w:lang w:val="hr-HR"/>
        </w:rPr>
        <w:t>17</w:t>
      </w:r>
      <w:r w:rsidRPr="008B147B">
        <w:rPr>
          <w:rFonts w:ascii="Times New Roman" w:hAnsi="Times New Roman"/>
          <w:b w:val="0"/>
          <w:bCs/>
          <w:sz w:val="22"/>
          <w:szCs w:val="22"/>
          <w:lang w:val="hr-HR"/>
        </w:rPr>
        <w:t xml:space="preserve"> glasova za). </w:t>
      </w:r>
    </w:p>
    <w:p w14:paraId="47688733" w14:textId="77777777" w:rsidR="006F2D11" w:rsidRDefault="006F2D11" w:rsidP="00531B67">
      <w:pPr>
        <w:jc w:val="both"/>
        <w:rPr>
          <w:rFonts w:ascii="Times New Roman" w:hAnsi="Times New Roman"/>
          <w:b w:val="0"/>
          <w:bCs/>
          <w:sz w:val="22"/>
          <w:szCs w:val="22"/>
          <w:lang w:val="hr-HR"/>
        </w:rPr>
      </w:pPr>
    </w:p>
    <w:p w14:paraId="035468C8" w14:textId="77777777" w:rsidR="00483B18" w:rsidRDefault="006F2D11" w:rsidP="006F2D11">
      <w:pPr>
        <w:ind w:firstLine="708"/>
        <w:jc w:val="both"/>
        <w:rPr>
          <w:rFonts w:ascii="Times New Roman" w:hAnsi="Times New Roman"/>
          <w:b w:val="0"/>
          <w:sz w:val="22"/>
          <w:szCs w:val="22"/>
          <w:lang w:val="hr-HR"/>
        </w:rPr>
      </w:pPr>
      <w:r w:rsidRPr="0076517E">
        <w:rPr>
          <w:rFonts w:ascii="Times New Roman" w:hAnsi="Times New Roman"/>
          <w:b w:val="0"/>
          <w:sz w:val="22"/>
          <w:szCs w:val="22"/>
          <w:lang w:val="hr-HR"/>
        </w:rPr>
        <w:t xml:space="preserve">PREDSJEDNIK </w:t>
      </w:r>
      <w:r w:rsidR="00D92E1E">
        <w:rPr>
          <w:rFonts w:ascii="Times New Roman" w:hAnsi="Times New Roman"/>
          <w:b w:val="0"/>
          <w:sz w:val="22"/>
          <w:szCs w:val="22"/>
          <w:lang w:val="hr-HR"/>
        </w:rPr>
        <w:t>-</w:t>
      </w:r>
      <w:r w:rsidR="003C7280">
        <w:rPr>
          <w:rFonts w:ascii="Times New Roman" w:hAnsi="Times New Roman"/>
          <w:b w:val="0"/>
          <w:sz w:val="22"/>
          <w:szCs w:val="22"/>
          <w:lang w:val="hr-HR"/>
        </w:rPr>
        <w:t xml:space="preserve"> predlaže dnevni red i pita da li ima prijedloga da se nešto izostavi iz dnevnog red</w:t>
      </w:r>
      <w:r w:rsidR="00483B18">
        <w:rPr>
          <w:rFonts w:ascii="Times New Roman" w:hAnsi="Times New Roman"/>
          <w:b w:val="0"/>
          <w:sz w:val="22"/>
          <w:szCs w:val="22"/>
          <w:lang w:val="hr-HR"/>
        </w:rPr>
        <w:t>a.</w:t>
      </w:r>
    </w:p>
    <w:p w14:paraId="5298AB83" w14:textId="77777777" w:rsidR="00483B18" w:rsidRDefault="00483B18" w:rsidP="00531B67">
      <w:pPr>
        <w:jc w:val="both"/>
        <w:rPr>
          <w:rFonts w:ascii="Times New Roman" w:hAnsi="Times New Roman"/>
          <w:b w:val="0"/>
          <w:sz w:val="22"/>
          <w:szCs w:val="22"/>
          <w:lang w:val="hr-HR"/>
        </w:rPr>
      </w:pPr>
    </w:p>
    <w:p w14:paraId="2CB62782" w14:textId="0409E7A0" w:rsidR="006F2D11" w:rsidRPr="0076517E" w:rsidRDefault="00483B18" w:rsidP="006F2D11">
      <w:pPr>
        <w:ind w:firstLine="708"/>
        <w:jc w:val="both"/>
        <w:rPr>
          <w:rFonts w:ascii="Times New Roman" w:hAnsi="Times New Roman"/>
          <w:b w:val="0"/>
          <w:sz w:val="22"/>
          <w:szCs w:val="22"/>
          <w:lang w:val="hr-HR"/>
        </w:rPr>
      </w:pPr>
      <w:r w:rsidRPr="0076517E">
        <w:rPr>
          <w:rFonts w:ascii="Times New Roman" w:hAnsi="Times New Roman"/>
          <w:b w:val="0"/>
          <w:sz w:val="22"/>
          <w:szCs w:val="22"/>
          <w:lang w:val="hr-HR"/>
        </w:rPr>
        <w:lastRenderedPageBreak/>
        <w:t>PREDSJEDNIK</w:t>
      </w:r>
      <w:r>
        <w:rPr>
          <w:rFonts w:ascii="Times New Roman" w:hAnsi="Times New Roman"/>
          <w:b w:val="0"/>
          <w:sz w:val="22"/>
          <w:szCs w:val="22"/>
          <w:lang w:val="hr-HR"/>
        </w:rPr>
        <w:t xml:space="preserve"> - </w:t>
      </w:r>
      <w:r w:rsidR="006F2D11" w:rsidRPr="0076517E">
        <w:rPr>
          <w:rFonts w:ascii="Times New Roman" w:hAnsi="Times New Roman"/>
          <w:b w:val="0"/>
          <w:sz w:val="22"/>
          <w:szCs w:val="22"/>
          <w:lang w:val="hr-HR"/>
        </w:rPr>
        <w:t xml:space="preserve">konstatira da je dobio prijedlog </w:t>
      </w:r>
      <w:r w:rsidR="006F2D11">
        <w:rPr>
          <w:rFonts w:ascii="Times New Roman" w:hAnsi="Times New Roman"/>
          <w:b w:val="0"/>
          <w:sz w:val="22"/>
          <w:szCs w:val="22"/>
          <w:lang w:val="hr-HR"/>
        </w:rPr>
        <w:t xml:space="preserve">da se </w:t>
      </w:r>
      <w:r w:rsidR="00C361C2">
        <w:rPr>
          <w:rFonts w:ascii="Times New Roman" w:hAnsi="Times New Roman"/>
          <w:b w:val="0"/>
          <w:sz w:val="22"/>
          <w:szCs w:val="22"/>
          <w:lang w:val="hr-HR"/>
        </w:rPr>
        <w:t>točka 20.</w:t>
      </w:r>
      <w:r w:rsidR="009D3350">
        <w:rPr>
          <w:rFonts w:ascii="Times New Roman" w:hAnsi="Times New Roman"/>
          <w:b w:val="0"/>
          <w:sz w:val="22"/>
          <w:szCs w:val="22"/>
          <w:lang w:val="hr-HR"/>
        </w:rPr>
        <w:t xml:space="preserve"> </w:t>
      </w:r>
      <w:r>
        <w:rPr>
          <w:rFonts w:ascii="Times New Roman" w:hAnsi="Times New Roman"/>
          <w:b w:val="0"/>
          <w:sz w:val="22"/>
          <w:szCs w:val="22"/>
          <w:lang w:val="hr-HR"/>
        </w:rPr>
        <w:t xml:space="preserve">Prijedlog Rješenja o razrješenju i imenovanju Upravnog vijeća Gradskog muzeja Požega </w:t>
      </w:r>
      <w:r w:rsidR="00521FF4">
        <w:rPr>
          <w:rFonts w:ascii="Times New Roman" w:hAnsi="Times New Roman"/>
          <w:b w:val="0"/>
          <w:sz w:val="22"/>
          <w:szCs w:val="22"/>
          <w:lang w:val="hr-HR"/>
        </w:rPr>
        <w:t>izostavi</w:t>
      </w:r>
      <w:r w:rsidR="009D3350">
        <w:rPr>
          <w:rFonts w:ascii="Times New Roman" w:hAnsi="Times New Roman"/>
          <w:b w:val="0"/>
          <w:sz w:val="22"/>
          <w:szCs w:val="22"/>
          <w:lang w:val="hr-HR"/>
        </w:rPr>
        <w:t xml:space="preserve"> iz </w:t>
      </w:r>
      <w:r w:rsidR="009D3350" w:rsidRPr="0076517E">
        <w:rPr>
          <w:rFonts w:ascii="Times New Roman" w:hAnsi="Times New Roman"/>
          <w:b w:val="0"/>
          <w:sz w:val="22"/>
          <w:szCs w:val="22"/>
          <w:lang w:val="hr-HR"/>
        </w:rPr>
        <w:t>dnevnog reda</w:t>
      </w:r>
      <w:r w:rsidR="009D3350">
        <w:rPr>
          <w:rFonts w:ascii="Times New Roman" w:hAnsi="Times New Roman"/>
          <w:b w:val="0"/>
          <w:sz w:val="22"/>
          <w:szCs w:val="22"/>
          <w:lang w:val="hr-HR"/>
        </w:rPr>
        <w:t xml:space="preserve">. </w:t>
      </w:r>
    </w:p>
    <w:p w14:paraId="42AA3478" w14:textId="77777777" w:rsidR="00C361C2" w:rsidRPr="0076517E" w:rsidRDefault="00C361C2" w:rsidP="00531B67">
      <w:pPr>
        <w:jc w:val="both"/>
        <w:rPr>
          <w:rFonts w:ascii="Times New Roman" w:hAnsi="Times New Roman"/>
          <w:b w:val="0"/>
          <w:sz w:val="22"/>
          <w:szCs w:val="22"/>
          <w:lang w:val="hr-HR"/>
        </w:rPr>
      </w:pPr>
    </w:p>
    <w:p w14:paraId="18B410AD" w14:textId="7C73150A" w:rsidR="00C361C2" w:rsidRDefault="00C361C2" w:rsidP="00C361C2">
      <w:pPr>
        <w:ind w:firstLine="720"/>
        <w:jc w:val="both"/>
        <w:rPr>
          <w:rFonts w:ascii="Times New Roman" w:hAnsi="Times New Roman"/>
          <w:b w:val="0"/>
          <w:sz w:val="22"/>
          <w:szCs w:val="22"/>
          <w:lang w:val="hr-HR"/>
        </w:rPr>
      </w:pPr>
      <w:r w:rsidRPr="00201A70">
        <w:rPr>
          <w:rFonts w:ascii="Times New Roman" w:hAnsi="Times New Roman"/>
          <w:b w:val="0"/>
          <w:sz w:val="22"/>
          <w:szCs w:val="22"/>
          <w:lang w:val="hr-HR"/>
        </w:rPr>
        <w:t xml:space="preserve">PREDSJEDNIK - daje na glasovanje prijedlog </w:t>
      </w:r>
      <w:r w:rsidR="00521FF4">
        <w:rPr>
          <w:rFonts w:ascii="Times New Roman" w:hAnsi="Times New Roman"/>
          <w:b w:val="0"/>
          <w:sz w:val="22"/>
          <w:szCs w:val="22"/>
          <w:lang w:val="hr-HR"/>
        </w:rPr>
        <w:t xml:space="preserve">da se točka 20. izostavi </w:t>
      </w:r>
      <w:r w:rsidR="00D92E1E">
        <w:rPr>
          <w:rFonts w:ascii="Times New Roman" w:hAnsi="Times New Roman"/>
          <w:b w:val="0"/>
          <w:sz w:val="22"/>
          <w:szCs w:val="22"/>
          <w:lang w:val="hr-HR"/>
        </w:rPr>
        <w:t xml:space="preserve">iz dnevnog reda </w:t>
      </w:r>
      <w:r w:rsidR="00521FF4">
        <w:rPr>
          <w:rFonts w:ascii="Times New Roman" w:hAnsi="Times New Roman"/>
          <w:b w:val="0"/>
          <w:sz w:val="22"/>
          <w:szCs w:val="22"/>
          <w:lang w:val="hr-HR"/>
        </w:rPr>
        <w:t xml:space="preserve">i </w:t>
      </w:r>
      <w:r w:rsidRPr="00201A70">
        <w:rPr>
          <w:rFonts w:ascii="Times New Roman" w:hAnsi="Times New Roman"/>
          <w:b w:val="0"/>
          <w:sz w:val="22"/>
          <w:szCs w:val="22"/>
          <w:lang w:val="hr-HR"/>
        </w:rPr>
        <w:t xml:space="preserve">konstatira da je </w:t>
      </w:r>
      <w:r>
        <w:rPr>
          <w:rFonts w:ascii="Times New Roman" w:hAnsi="Times New Roman"/>
          <w:b w:val="0"/>
          <w:sz w:val="22"/>
          <w:szCs w:val="22"/>
          <w:lang w:val="hr-HR"/>
        </w:rPr>
        <w:t xml:space="preserve">isti </w:t>
      </w:r>
      <w:r w:rsidR="00D92E1E">
        <w:rPr>
          <w:rFonts w:ascii="Times New Roman" w:hAnsi="Times New Roman"/>
          <w:b w:val="0"/>
          <w:sz w:val="22"/>
          <w:szCs w:val="22"/>
          <w:lang w:val="hr-HR"/>
        </w:rPr>
        <w:t xml:space="preserve">prijedlog </w:t>
      </w:r>
      <w:r>
        <w:rPr>
          <w:rFonts w:ascii="Times New Roman" w:hAnsi="Times New Roman"/>
          <w:b w:val="0"/>
          <w:sz w:val="22"/>
          <w:szCs w:val="22"/>
          <w:lang w:val="hr-HR"/>
        </w:rPr>
        <w:t xml:space="preserve">jednoglasno usvojen </w:t>
      </w:r>
      <w:r w:rsidRPr="00201A70">
        <w:rPr>
          <w:rFonts w:ascii="Times New Roman" w:hAnsi="Times New Roman"/>
          <w:b w:val="0"/>
          <w:sz w:val="22"/>
          <w:szCs w:val="22"/>
          <w:lang w:val="hr-HR"/>
        </w:rPr>
        <w:t>(sa 1</w:t>
      </w:r>
      <w:r w:rsidR="00521FF4">
        <w:rPr>
          <w:rFonts w:ascii="Times New Roman" w:hAnsi="Times New Roman"/>
          <w:b w:val="0"/>
          <w:sz w:val="22"/>
          <w:szCs w:val="22"/>
          <w:lang w:val="hr-HR"/>
        </w:rPr>
        <w:t>7</w:t>
      </w:r>
      <w:r w:rsidRPr="00201A70">
        <w:rPr>
          <w:rFonts w:ascii="Times New Roman" w:hAnsi="Times New Roman"/>
          <w:b w:val="0"/>
          <w:sz w:val="22"/>
          <w:szCs w:val="22"/>
          <w:lang w:val="hr-HR"/>
        </w:rPr>
        <w:t xml:space="preserve"> glasova za)</w:t>
      </w:r>
      <w:r>
        <w:rPr>
          <w:rFonts w:ascii="Times New Roman" w:hAnsi="Times New Roman"/>
          <w:b w:val="0"/>
          <w:sz w:val="22"/>
          <w:szCs w:val="22"/>
          <w:lang w:val="hr-HR"/>
        </w:rPr>
        <w:t>.</w:t>
      </w:r>
    </w:p>
    <w:p w14:paraId="4EF07378" w14:textId="77777777" w:rsidR="00C361C2" w:rsidRDefault="00C361C2" w:rsidP="00531B67">
      <w:pPr>
        <w:jc w:val="both"/>
        <w:rPr>
          <w:rFonts w:ascii="Times New Roman" w:hAnsi="Times New Roman"/>
          <w:b w:val="0"/>
          <w:sz w:val="22"/>
          <w:szCs w:val="22"/>
          <w:lang w:val="hr-HR"/>
        </w:rPr>
      </w:pPr>
    </w:p>
    <w:p w14:paraId="798AAC64" w14:textId="798A4C90" w:rsidR="00C361C2" w:rsidRPr="00531B67" w:rsidRDefault="00C361C2" w:rsidP="00C361C2">
      <w:pPr>
        <w:ind w:firstLine="720"/>
        <w:jc w:val="both"/>
        <w:rPr>
          <w:rFonts w:ascii="Times New Roman" w:hAnsi="Times New Roman"/>
          <w:b w:val="0"/>
          <w:sz w:val="22"/>
          <w:szCs w:val="22"/>
        </w:rPr>
      </w:pPr>
      <w:r w:rsidRPr="00201A70">
        <w:rPr>
          <w:rFonts w:ascii="Times New Roman" w:hAnsi="Times New Roman"/>
          <w:b w:val="0"/>
          <w:sz w:val="22"/>
          <w:szCs w:val="22"/>
          <w:lang w:val="hr-HR"/>
        </w:rPr>
        <w:t xml:space="preserve">PREDSJEDNIK - daje na glasovanje </w:t>
      </w:r>
      <w:r>
        <w:rPr>
          <w:rFonts w:ascii="Times New Roman" w:hAnsi="Times New Roman"/>
          <w:b w:val="0"/>
          <w:sz w:val="22"/>
          <w:szCs w:val="22"/>
          <w:lang w:val="hr-HR"/>
        </w:rPr>
        <w:t>dnevni red s</w:t>
      </w:r>
      <w:r w:rsidR="009261CE">
        <w:rPr>
          <w:rFonts w:ascii="Times New Roman" w:hAnsi="Times New Roman"/>
          <w:b w:val="0"/>
          <w:sz w:val="22"/>
          <w:szCs w:val="22"/>
          <w:lang w:val="hr-HR"/>
        </w:rPr>
        <w:t xml:space="preserve">a </w:t>
      </w:r>
      <w:r w:rsidR="00D92E1E">
        <w:rPr>
          <w:rFonts w:ascii="Times New Roman" w:hAnsi="Times New Roman"/>
          <w:b w:val="0"/>
          <w:sz w:val="22"/>
          <w:szCs w:val="22"/>
          <w:lang w:val="hr-HR"/>
        </w:rPr>
        <w:t xml:space="preserve">usvojenom izmjenom </w:t>
      </w:r>
      <w:r>
        <w:rPr>
          <w:rFonts w:ascii="Times New Roman" w:hAnsi="Times New Roman"/>
          <w:b w:val="0"/>
          <w:sz w:val="22"/>
          <w:szCs w:val="22"/>
          <w:lang w:val="hr-HR"/>
        </w:rPr>
        <w:t xml:space="preserve">i konstatira da je jednoglasno usvojen </w:t>
      </w:r>
      <w:r w:rsidRPr="00201A70">
        <w:rPr>
          <w:rFonts w:ascii="Times New Roman" w:hAnsi="Times New Roman"/>
          <w:b w:val="0"/>
          <w:sz w:val="22"/>
          <w:szCs w:val="22"/>
          <w:lang w:val="hr-HR"/>
        </w:rPr>
        <w:t>(sa 1</w:t>
      </w:r>
      <w:r w:rsidR="00521FF4">
        <w:rPr>
          <w:rFonts w:ascii="Times New Roman" w:hAnsi="Times New Roman"/>
          <w:b w:val="0"/>
          <w:sz w:val="22"/>
          <w:szCs w:val="22"/>
          <w:lang w:val="hr-HR"/>
        </w:rPr>
        <w:t>7</w:t>
      </w:r>
      <w:r w:rsidRPr="00201A70">
        <w:rPr>
          <w:rFonts w:ascii="Times New Roman" w:hAnsi="Times New Roman"/>
          <w:b w:val="0"/>
          <w:sz w:val="22"/>
          <w:szCs w:val="22"/>
          <w:lang w:val="hr-HR"/>
        </w:rPr>
        <w:t xml:space="preserve"> glasova za)</w:t>
      </w:r>
      <w:r>
        <w:rPr>
          <w:rFonts w:ascii="Times New Roman" w:hAnsi="Times New Roman"/>
          <w:b w:val="0"/>
          <w:sz w:val="22"/>
          <w:szCs w:val="22"/>
          <w:lang w:val="hr-HR"/>
        </w:rPr>
        <w:t>, sljedeći</w:t>
      </w:r>
      <w:r w:rsidR="00531B67">
        <w:rPr>
          <w:rFonts w:ascii="Times New Roman" w:hAnsi="Times New Roman"/>
          <w:b w:val="0"/>
          <w:sz w:val="22"/>
          <w:szCs w:val="22"/>
          <w:lang w:val="hr-HR"/>
        </w:rPr>
        <w:t>:</w:t>
      </w:r>
    </w:p>
    <w:p w14:paraId="0586B060" w14:textId="77777777" w:rsidR="006F2D11" w:rsidRPr="00531B67" w:rsidRDefault="006F2D11" w:rsidP="00531B67">
      <w:pPr>
        <w:jc w:val="both"/>
        <w:rPr>
          <w:rFonts w:ascii="Times New Roman" w:hAnsi="Times New Roman"/>
          <w:b w:val="0"/>
          <w:sz w:val="22"/>
          <w:szCs w:val="22"/>
          <w:lang w:val="hr-HR"/>
        </w:rPr>
      </w:pPr>
    </w:p>
    <w:p w14:paraId="57AF4103" w14:textId="39B2C9E8" w:rsidR="00D51CA0" w:rsidRPr="00963B16" w:rsidRDefault="00D51CA0" w:rsidP="00963B16">
      <w:pPr>
        <w:jc w:val="center"/>
        <w:rPr>
          <w:rFonts w:ascii="Times New Roman" w:hAnsi="Times New Roman"/>
          <w:sz w:val="22"/>
          <w:szCs w:val="22"/>
          <w:lang w:val="hr-HR"/>
        </w:rPr>
      </w:pPr>
      <w:r w:rsidRPr="00963B16">
        <w:rPr>
          <w:rFonts w:ascii="Times New Roman" w:hAnsi="Times New Roman"/>
          <w:sz w:val="22"/>
          <w:szCs w:val="22"/>
          <w:lang w:val="hr-HR"/>
        </w:rPr>
        <w:t>D N E V N I  R E D:</w:t>
      </w:r>
    </w:p>
    <w:p w14:paraId="49C85175" w14:textId="77777777" w:rsidR="00531B67" w:rsidRDefault="00531B67" w:rsidP="00531B67">
      <w:pPr>
        <w:jc w:val="both"/>
        <w:rPr>
          <w:rFonts w:ascii="Times New Roman" w:hAnsi="Times New Roman"/>
          <w:b w:val="0"/>
          <w:sz w:val="22"/>
          <w:szCs w:val="22"/>
          <w:lang w:val="hr-HR"/>
        </w:rPr>
      </w:pPr>
    </w:p>
    <w:p w14:paraId="14F52C48" w14:textId="396A9AFB"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1.</w:t>
      </w:r>
      <w:r w:rsidRPr="00104561">
        <w:rPr>
          <w:rFonts w:ascii="Times New Roman" w:hAnsi="Times New Roman"/>
          <w:b w:val="0"/>
          <w:sz w:val="22"/>
          <w:szCs w:val="22"/>
          <w:lang w:val="hr-HR"/>
        </w:rPr>
        <w:tab/>
        <w:t>Izvješće će o korištenju proračunske zalihe za razdoblje od 1.siječnja do 31. ožujka 2022. godine</w:t>
      </w:r>
    </w:p>
    <w:p w14:paraId="1CB08AA5" w14:textId="77777777" w:rsidR="00531B67" w:rsidRPr="00104561" w:rsidRDefault="00531B67" w:rsidP="00531B67">
      <w:pPr>
        <w:ind w:left="426" w:hanging="283"/>
        <w:jc w:val="both"/>
        <w:rPr>
          <w:rFonts w:ascii="Times New Roman" w:hAnsi="Times New Roman"/>
          <w:b w:val="0"/>
          <w:sz w:val="22"/>
          <w:szCs w:val="22"/>
          <w:lang w:val="hr-HR"/>
        </w:rPr>
      </w:pPr>
      <w:r w:rsidRPr="00104561">
        <w:rPr>
          <w:rStyle w:val="FontStyle21"/>
          <w:lang w:val="hr-HR"/>
        </w:rPr>
        <w:t>2.</w:t>
      </w:r>
      <w:r w:rsidRPr="00104561">
        <w:rPr>
          <w:rStyle w:val="FontStyle21"/>
          <w:lang w:val="hr-HR"/>
        </w:rPr>
        <w:tab/>
        <w:t>Godišnji izvještaj o izvršenju Proračuna Grada Požege za 2021. godinu</w:t>
      </w:r>
    </w:p>
    <w:p w14:paraId="3BC3902B" w14:textId="77777777" w:rsidR="00531B67" w:rsidRPr="00104561" w:rsidRDefault="00531B67" w:rsidP="00531B67">
      <w:pPr>
        <w:numPr>
          <w:ilvl w:val="0"/>
          <w:numId w:val="3"/>
        </w:numPr>
        <w:tabs>
          <w:tab w:val="clear" w:pos="-1"/>
        </w:tabs>
        <w:suppressAutoHyphens/>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3.</w:t>
      </w:r>
      <w:r w:rsidRPr="00104561">
        <w:rPr>
          <w:rFonts w:ascii="Times New Roman" w:hAnsi="Times New Roman"/>
          <w:b w:val="0"/>
          <w:sz w:val="22"/>
          <w:szCs w:val="22"/>
          <w:lang w:val="hr-HR"/>
        </w:rPr>
        <w:tab/>
        <w:t xml:space="preserve">Prijedlog Odluke o </w:t>
      </w:r>
      <w:r w:rsidRPr="00104561">
        <w:rPr>
          <w:rFonts w:ascii="Times New Roman" w:hAnsi="Times New Roman"/>
          <w:b w:val="0"/>
          <w:sz w:val="22"/>
          <w:szCs w:val="22"/>
          <w:lang w:val="hr-HR" w:eastAsia="zh-CN"/>
        </w:rPr>
        <w:t>raspodjeli rezultata Grada Požege za 2021. godinu</w:t>
      </w:r>
    </w:p>
    <w:p w14:paraId="587E8C40" w14:textId="77777777" w:rsidR="00531B67" w:rsidRPr="00104561" w:rsidRDefault="00531B67" w:rsidP="00531B67">
      <w:pPr>
        <w:numPr>
          <w:ilvl w:val="0"/>
          <w:numId w:val="3"/>
        </w:numPr>
        <w:tabs>
          <w:tab w:val="clear" w:pos="-1"/>
        </w:tabs>
        <w:suppressAutoHyphens/>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4. a)</w:t>
      </w:r>
      <w:r w:rsidRPr="00104561">
        <w:rPr>
          <w:rFonts w:ascii="Times New Roman" w:hAnsi="Times New Roman"/>
          <w:b w:val="0"/>
          <w:sz w:val="22"/>
          <w:szCs w:val="22"/>
          <w:lang w:val="hr-HR"/>
        </w:rPr>
        <w:tab/>
        <w:t>Izvješće o izvršenju Programa održavanja komunalne infrastrukture u Gradu Požegi i prigradskim naseljima za 2021. godinu</w:t>
      </w:r>
    </w:p>
    <w:p w14:paraId="09D749CC"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b)</w:t>
      </w:r>
      <w:r>
        <w:rPr>
          <w:rFonts w:ascii="Times New Roman" w:hAnsi="Times New Roman"/>
          <w:b w:val="0"/>
          <w:sz w:val="22"/>
          <w:szCs w:val="22"/>
          <w:lang w:val="hr-HR"/>
        </w:rPr>
        <w:tab/>
      </w:r>
      <w:r w:rsidRPr="00104561">
        <w:rPr>
          <w:rFonts w:ascii="Times New Roman" w:hAnsi="Times New Roman"/>
          <w:b w:val="0"/>
          <w:sz w:val="22"/>
          <w:szCs w:val="22"/>
          <w:lang w:val="hr-HR"/>
        </w:rPr>
        <w:t>Izvješće o izvršenju Programa građenja objekata i uređaja komunalne infrastrukture za 2021. godinu</w:t>
      </w:r>
    </w:p>
    <w:p w14:paraId="2336C2B8" w14:textId="77777777" w:rsidR="00531B67" w:rsidRPr="00104561" w:rsidRDefault="00531B67" w:rsidP="00531B67">
      <w:pPr>
        <w:pStyle w:val="Odlomakpopisa"/>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5. a)</w:t>
      </w:r>
      <w:r w:rsidRPr="00104561">
        <w:rPr>
          <w:rFonts w:ascii="Times New Roman" w:hAnsi="Times New Roman"/>
          <w:b w:val="0"/>
          <w:sz w:val="22"/>
          <w:szCs w:val="22"/>
          <w:lang w:val="hr-HR"/>
        </w:rPr>
        <w:tab/>
        <w:t>Izvješće o realizaciji Programa javnih potreba u kulturi u Gradu Požegi za 2021. godinu</w:t>
      </w:r>
    </w:p>
    <w:p w14:paraId="06D8DBBF"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b)</w:t>
      </w:r>
      <w:r>
        <w:rPr>
          <w:rFonts w:ascii="Times New Roman" w:hAnsi="Times New Roman"/>
          <w:b w:val="0"/>
          <w:sz w:val="22"/>
          <w:szCs w:val="22"/>
          <w:lang w:val="hr-HR"/>
        </w:rPr>
        <w:tab/>
      </w:r>
      <w:r w:rsidRPr="00104561">
        <w:rPr>
          <w:rFonts w:ascii="Times New Roman" w:hAnsi="Times New Roman"/>
          <w:b w:val="0"/>
          <w:sz w:val="22"/>
          <w:szCs w:val="22"/>
          <w:lang w:val="hr-HR"/>
        </w:rPr>
        <w:t>Izvješće o realizaciji Programa javnih potreba u predškolskom odgoju i školstvu u Gradu Požegi za 2021. godinu</w:t>
      </w:r>
    </w:p>
    <w:p w14:paraId="4872EC21"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c)</w:t>
      </w:r>
      <w:r>
        <w:rPr>
          <w:rFonts w:ascii="Times New Roman" w:hAnsi="Times New Roman"/>
          <w:b w:val="0"/>
          <w:sz w:val="22"/>
          <w:szCs w:val="22"/>
          <w:lang w:val="hr-HR"/>
        </w:rPr>
        <w:tab/>
      </w:r>
      <w:r w:rsidRPr="00104561">
        <w:rPr>
          <w:rFonts w:ascii="Times New Roman" w:hAnsi="Times New Roman"/>
          <w:b w:val="0"/>
          <w:sz w:val="22"/>
          <w:szCs w:val="22"/>
          <w:lang w:val="hr-HR"/>
        </w:rPr>
        <w:t xml:space="preserve">Izvješće o realizaciji Programa javnih potreba u sportu u Gradu Požegi za 2021. godinu </w:t>
      </w:r>
    </w:p>
    <w:p w14:paraId="7BD97B3C" w14:textId="77777777" w:rsidR="00531B67" w:rsidRPr="00104561" w:rsidRDefault="00531B67" w:rsidP="00531B67">
      <w:pPr>
        <w:pStyle w:val="Tijeloteksta2"/>
        <w:spacing w:after="0" w:line="240" w:lineRule="auto"/>
        <w:ind w:left="426" w:right="23" w:hanging="283"/>
        <w:jc w:val="both"/>
        <w:rPr>
          <w:rFonts w:ascii="Times New Roman" w:hAnsi="Times New Roman"/>
          <w:b w:val="0"/>
          <w:sz w:val="22"/>
          <w:szCs w:val="22"/>
          <w:lang w:val="hr-HR"/>
        </w:rPr>
      </w:pPr>
      <w:r w:rsidRPr="00104561">
        <w:rPr>
          <w:rFonts w:ascii="Times New Roman" w:hAnsi="Times New Roman"/>
          <w:b w:val="0"/>
          <w:sz w:val="22"/>
          <w:szCs w:val="22"/>
          <w:lang w:val="hr-HR"/>
        </w:rPr>
        <w:t>d)</w:t>
      </w:r>
      <w:r>
        <w:rPr>
          <w:rFonts w:ascii="Times New Roman" w:hAnsi="Times New Roman"/>
          <w:b w:val="0"/>
          <w:sz w:val="22"/>
          <w:szCs w:val="22"/>
          <w:lang w:val="hr-HR"/>
        </w:rPr>
        <w:tab/>
      </w:r>
      <w:r w:rsidRPr="00104561">
        <w:rPr>
          <w:rFonts w:ascii="Times New Roman" w:hAnsi="Times New Roman"/>
          <w:b w:val="0"/>
          <w:sz w:val="22"/>
          <w:szCs w:val="22"/>
          <w:lang w:val="hr-HR"/>
        </w:rPr>
        <w:t>Izvješće o realizaciji Programa javnih potreba u socijalnoj skrbi u Gradu Požegi za 2021. godinu</w:t>
      </w:r>
    </w:p>
    <w:p w14:paraId="6159B76A" w14:textId="77777777" w:rsidR="00531B67" w:rsidRPr="00104561" w:rsidRDefault="00531B67" w:rsidP="00531B67">
      <w:pPr>
        <w:pStyle w:val="Tijeloteksta2"/>
        <w:spacing w:after="0" w:line="240" w:lineRule="auto"/>
        <w:ind w:left="426" w:right="23" w:hanging="283"/>
        <w:jc w:val="both"/>
        <w:rPr>
          <w:rFonts w:ascii="Times New Roman" w:hAnsi="Times New Roman"/>
          <w:b w:val="0"/>
          <w:sz w:val="22"/>
          <w:szCs w:val="22"/>
          <w:lang w:val="hr-HR"/>
        </w:rPr>
      </w:pPr>
      <w:r w:rsidRPr="00104561">
        <w:rPr>
          <w:rFonts w:ascii="Times New Roman" w:hAnsi="Times New Roman"/>
          <w:b w:val="0"/>
          <w:sz w:val="22"/>
          <w:szCs w:val="22"/>
          <w:lang w:val="hr-HR"/>
        </w:rPr>
        <w:t>e)</w:t>
      </w:r>
      <w:r>
        <w:rPr>
          <w:rFonts w:ascii="Times New Roman" w:hAnsi="Times New Roman"/>
          <w:b w:val="0"/>
          <w:sz w:val="22"/>
          <w:szCs w:val="22"/>
          <w:lang w:val="hr-HR"/>
        </w:rPr>
        <w:tab/>
      </w:r>
      <w:r w:rsidRPr="00104561">
        <w:rPr>
          <w:rFonts w:ascii="Times New Roman" w:hAnsi="Times New Roman"/>
          <w:b w:val="0"/>
          <w:sz w:val="22"/>
          <w:szCs w:val="22"/>
          <w:lang w:val="hr-HR"/>
        </w:rPr>
        <w:t>Izvješće o realizaciji Programa javnih potreba u turizmu i ostalih udruga i društava građana u Gradu Požegi za 2021. godinu</w:t>
      </w:r>
    </w:p>
    <w:p w14:paraId="49DE38D8"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6. a)</w:t>
      </w:r>
      <w:r w:rsidRPr="00104561">
        <w:rPr>
          <w:rFonts w:ascii="Times New Roman" w:hAnsi="Times New Roman"/>
          <w:b w:val="0"/>
          <w:sz w:val="22"/>
          <w:szCs w:val="22"/>
          <w:lang w:val="hr-HR"/>
        </w:rPr>
        <w:tab/>
        <w:t>Izmjene i dopune Proračuna Grada Požege za 2022. godinu</w:t>
      </w:r>
    </w:p>
    <w:p w14:paraId="6D37A06A"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b)</w:t>
      </w:r>
      <w:r>
        <w:rPr>
          <w:rFonts w:ascii="Times New Roman" w:hAnsi="Times New Roman"/>
          <w:b w:val="0"/>
          <w:sz w:val="22"/>
          <w:szCs w:val="22"/>
          <w:lang w:val="hr-HR"/>
        </w:rPr>
        <w:tab/>
      </w:r>
      <w:r w:rsidRPr="00104561">
        <w:rPr>
          <w:rFonts w:ascii="Times New Roman" w:hAnsi="Times New Roman"/>
          <w:b w:val="0"/>
          <w:sz w:val="22"/>
          <w:szCs w:val="22"/>
          <w:lang w:val="hr-HR"/>
        </w:rPr>
        <w:t>Izmjene i dopune Programa rada upravnih tijela Grada Požege za 2022. godinu</w:t>
      </w:r>
    </w:p>
    <w:p w14:paraId="0A11FC92" w14:textId="77777777" w:rsidR="00531B67" w:rsidRPr="00104561" w:rsidRDefault="00531B67" w:rsidP="00531B67">
      <w:pPr>
        <w:ind w:left="426" w:hanging="283"/>
        <w:rPr>
          <w:rFonts w:ascii="Times New Roman" w:hAnsi="Times New Roman"/>
          <w:b w:val="0"/>
          <w:sz w:val="22"/>
          <w:szCs w:val="22"/>
          <w:lang w:val="hr-HR"/>
        </w:rPr>
      </w:pPr>
      <w:r w:rsidRPr="00104561">
        <w:rPr>
          <w:rFonts w:ascii="Times New Roman" w:hAnsi="Times New Roman"/>
          <w:b w:val="0"/>
          <w:sz w:val="22"/>
          <w:szCs w:val="22"/>
          <w:lang w:val="hr-HR"/>
        </w:rPr>
        <w:t>7.</w:t>
      </w:r>
      <w:r w:rsidRPr="00104561">
        <w:rPr>
          <w:rFonts w:ascii="Times New Roman" w:hAnsi="Times New Roman"/>
          <w:b w:val="0"/>
          <w:sz w:val="22"/>
          <w:szCs w:val="22"/>
          <w:lang w:val="hr-HR"/>
        </w:rPr>
        <w:tab/>
        <w:t xml:space="preserve">Prijedlog Odluke o izmjenama i dopunama Odluke o izvršavanju proračuna Grada Požege za 2022. godinu </w:t>
      </w:r>
    </w:p>
    <w:p w14:paraId="6F131C77"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8.</w:t>
      </w:r>
      <w:r w:rsidRPr="00104561">
        <w:rPr>
          <w:rFonts w:ascii="Times New Roman" w:hAnsi="Times New Roman"/>
          <w:b w:val="0"/>
          <w:sz w:val="22"/>
          <w:szCs w:val="22"/>
          <w:lang w:val="hr-HR"/>
        </w:rPr>
        <w:tab/>
      </w:r>
      <w:r w:rsidRPr="00104561">
        <w:rPr>
          <w:rFonts w:ascii="Times New Roman" w:eastAsia="Arial Unicode MS" w:hAnsi="Times New Roman"/>
          <w:b w:val="0"/>
          <w:sz w:val="22"/>
          <w:szCs w:val="22"/>
          <w:lang w:val="hr-HR"/>
        </w:rPr>
        <w:t xml:space="preserve">Prijedlog Odluke </w:t>
      </w:r>
      <w:r w:rsidRPr="00104561">
        <w:rPr>
          <w:rFonts w:ascii="Times New Roman" w:hAnsi="Times New Roman"/>
          <w:b w:val="0"/>
          <w:sz w:val="22"/>
          <w:szCs w:val="22"/>
          <w:lang w:val="hr-HR"/>
        </w:rPr>
        <w:t xml:space="preserve">o zaduženju Grada Požege u 2022. godini </w:t>
      </w:r>
    </w:p>
    <w:p w14:paraId="4B38009C" w14:textId="77777777" w:rsidR="00531B67" w:rsidRPr="00104561" w:rsidRDefault="00531B67" w:rsidP="00531B67">
      <w:pPr>
        <w:pStyle w:val="Bezproreda"/>
        <w:ind w:left="426" w:hanging="283"/>
        <w:rPr>
          <w:rFonts w:ascii="Times New Roman" w:hAnsi="Times New Roman" w:cs="Times New Roman"/>
        </w:rPr>
      </w:pPr>
      <w:r w:rsidRPr="00104561">
        <w:rPr>
          <w:rFonts w:ascii="Times New Roman" w:hAnsi="Times New Roman" w:cs="Times New Roman"/>
        </w:rPr>
        <w:t>9. a)</w:t>
      </w:r>
      <w:r>
        <w:rPr>
          <w:rFonts w:ascii="Times New Roman" w:hAnsi="Times New Roman" w:cs="Times New Roman"/>
        </w:rPr>
        <w:tab/>
      </w:r>
      <w:r w:rsidRPr="00104561">
        <w:rPr>
          <w:rFonts w:ascii="Times New Roman" w:hAnsi="Times New Roman" w:cs="Times New Roman"/>
        </w:rPr>
        <w:t xml:space="preserve">Prijedlog Programa o izmjenama i dopunama Programa javnih potreba u kulturi u Gradu Požegi za 2022. godinu </w:t>
      </w:r>
    </w:p>
    <w:p w14:paraId="3E7C326B" w14:textId="77777777" w:rsidR="00531B67" w:rsidRPr="00104561" w:rsidRDefault="00531B67" w:rsidP="00531B67">
      <w:pPr>
        <w:pStyle w:val="Bezproreda"/>
        <w:ind w:left="426" w:hanging="283"/>
        <w:rPr>
          <w:rFonts w:ascii="Times New Roman" w:hAnsi="Times New Roman" w:cs="Times New Roman"/>
        </w:rPr>
      </w:pPr>
      <w:r w:rsidRPr="00104561">
        <w:rPr>
          <w:rFonts w:ascii="Times New Roman" w:hAnsi="Times New Roman" w:cs="Times New Roman"/>
        </w:rPr>
        <w:t>b)</w:t>
      </w:r>
      <w:r>
        <w:rPr>
          <w:rFonts w:ascii="Times New Roman" w:hAnsi="Times New Roman" w:cs="Times New Roman"/>
        </w:rPr>
        <w:tab/>
      </w:r>
      <w:r w:rsidRPr="00104561">
        <w:rPr>
          <w:rFonts w:ascii="Times New Roman" w:hAnsi="Times New Roman" w:cs="Times New Roman"/>
        </w:rPr>
        <w:t>Prijedlog Programa o izmjenama i dopunama Programa javnih potreba u predškolskom odgoju i školstvu u Gradu Požegi a 2022. godinu</w:t>
      </w:r>
    </w:p>
    <w:p w14:paraId="3DA7133B" w14:textId="77777777" w:rsidR="00531B67" w:rsidRPr="00104561" w:rsidRDefault="00531B67" w:rsidP="00531B67">
      <w:pPr>
        <w:pStyle w:val="Bezproreda"/>
        <w:ind w:left="426" w:hanging="283"/>
        <w:rPr>
          <w:rFonts w:ascii="Times New Roman" w:hAnsi="Times New Roman" w:cs="Times New Roman"/>
        </w:rPr>
      </w:pPr>
      <w:r w:rsidRPr="00104561">
        <w:rPr>
          <w:rFonts w:ascii="Times New Roman" w:hAnsi="Times New Roman" w:cs="Times New Roman"/>
        </w:rPr>
        <w:t>c)</w:t>
      </w:r>
      <w:r w:rsidRPr="00104561">
        <w:rPr>
          <w:rFonts w:ascii="Times New Roman" w:hAnsi="Times New Roman" w:cs="Times New Roman"/>
        </w:rPr>
        <w:tab/>
        <w:t xml:space="preserve">Prijedlog Programa o izmjenama i dopunama Programa javnih potreba u sportu u Gradu Požegi za 2022. godinu </w:t>
      </w:r>
    </w:p>
    <w:p w14:paraId="4D99888A" w14:textId="77777777" w:rsidR="00531B67" w:rsidRPr="00104561" w:rsidRDefault="00531B67" w:rsidP="00531B67">
      <w:pPr>
        <w:pStyle w:val="Bezproreda"/>
        <w:ind w:left="426" w:hanging="283"/>
        <w:rPr>
          <w:rFonts w:ascii="Times New Roman" w:hAnsi="Times New Roman" w:cs="Times New Roman"/>
        </w:rPr>
      </w:pPr>
      <w:r w:rsidRPr="00104561">
        <w:rPr>
          <w:rFonts w:ascii="Times New Roman" w:hAnsi="Times New Roman" w:cs="Times New Roman"/>
        </w:rPr>
        <w:t>d)</w:t>
      </w:r>
      <w:r w:rsidRPr="00104561">
        <w:rPr>
          <w:rFonts w:ascii="Times New Roman" w:hAnsi="Times New Roman" w:cs="Times New Roman"/>
        </w:rPr>
        <w:tab/>
        <w:t>Prijedlog Programa o izmjenama i dopunama Programa javnih potreba u socijalnoj skrbi u Gradu Požegi za 2022. godinu</w:t>
      </w:r>
    </w:p>
    <w:p w14:paraId="1617E243" w14:textId="77777777" w:rsidR="00531B67" w:rsidRPr="00104561" w:rsidRDefault="00531B67" w:rsidP="00531B67">
      <w:pPr>
        <w:pStyle w:val="Bezproreda"/>
        <w:ind w:left="426" w:hanging="283"/>
        <w:rPr>
          <w:rFonts w:ascii="Times New Roman" w:hAnsi="Times New Roman" w:cs="Times New Roman"/>
        </w:rPr>
      </w:pPr>
      <w:r w:rsidRPr="00104561">
        <w:rPr>
          <w:rFonts w:ascii="Times New Roman" w:hAnsi="Times New Roman" w:cs="Times New Roman"/>
        </w:rPr>
        <w:t>e)</w:t>
      </w:r>
      <w:r w:rsidRPr="00104561">
        <w:rPr>
          <w:rFonts w:ascii="Times New Roman" w:hAnsi="Times New Roman" w:cs="Times New Roman"/>
        </w:rPr>
        <w:tab/>
        <w:t>Prijedlog Programa o izmjenama i dopunama Programa javnih potreba u turizmu i ostalih udruga i društava građana u Gradu Požegi za 2022. godinu</w:t>
      </w:r>
    </w:p>
    <w:p w14:paraId="2D4FECCC"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10.a)</w:t>
      </w:r>
      <w:r w:rsidRPr="00104561">
        <w:rPr>
          <w:rFonts w:ascii="Times New Roman" w:hAnsi="Times New Roman"/>
          <w:b w:val="0"/>
          <w:sz w:val="22"/>
          <w:szCs w:val="22"/>
          <w:lang w:val="hr-HR"/>
        </w:rPr>
        <w:tab/>
        <w:t>Prijedlog Programa o I. izmjeni Programa građenja objekata i uređaja komunalne infrastrukture za 2022. godinu</w:t>
      </w:r>
    </w:p>
    <w:p w14:paraId="6E3C1A62"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b)</w:t>
      </w:r>
      <w:r w:rsidRPr="00104561">
        <w:rPr>
          <w:rFonts w:ascii="Times New Roman" w:hAnsi="Times New Roman"/>
          <w:b w:val="0"/>
          <w:sz w:val="22"/>
          <w:szCs w:val="22"/>
          <w:lang w:val="hr-HR"/>
        </w:rPr>
        <w:tab/>
        <w:t>Prijedlog Programa o I. izmjeni Programa održavanja komunalne infrastrukture i Opseg radova na održavanju uređenog građevinskog zemljišta u Gradu Požegi i prigradskim naseljima za 2022. godinu</w:t>
      </w:r>
    </w:p>
    <w:p w14:paraId="12CD1E5C"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c)</w:t>
      </w:r>
      <w:r w:rsidRPr="00104561">
        <w:rPr>
          <w:rFonts w:ascii="Times New Roman" w:hAnsi="Times New Roman"/>
          <w:b w:val="0"/>
          <w:sz w:val="22"/>
          <w:szCs w:val="22"/>
          <w:lang w:val="hr-HR"/>
        </w:rPr>
        <w:tab/>
        <w:t>Prijedlog I. izmjene Programa utroška sredstava šumskog doprinosa za Grad Požegu za 2022. godinu</w:t>
      </w:r>
    </w:p>
    <w:p w14:paraId="62127388" w14:textId="77777777" w:rsidR="00531B67" w:rsidRPr="00104561" w:rsidRDefault="00531B67" w:rsidP="00531B67">
      <w:pPr>
        <w:ind w:left="426" w:hanging="284"/>
        <w:jc w:val="both"/>
        <w:rPr>
          <w:rFonts w:ascii="Times New Roman" w:hAnsi="Times New Roman"/>
          <w:b w:val="0"/>
          <w:sz w:val="22"/>
          <w:szCs w:val="22"/>
          <w:lang w:val="hr-HR"/>
        </w:rPr>
      </w:pPr>
      <w:r w:rsidRPr="00104561">
        <w:rPr>
          <w:rFonts w:ascii="Times New Roman" w:hAnsi="Times New Roman"/>
          <w:b w:val="0"/>
          <w:sz w:val="22"/>
          <w:szCs w:val="22"/>
          <w:lang w:val="hr-HR"/>
        </w:rPr>
        <w:t>11.a)</w:t>
      </w:r>
      <w:r w:rsidRPr="00104561">
        <w:rPr>
          <w:rFonts w:ascii="Times New Roman" w:hAnsi="Times New Roman"/>
          <w:b w:val="0"/>
          <w:sz w:val="22"/>
          <w:szCs w:val="22"/>
          <w:lang w:val="hr-HR"/>
        </w:rPr>
        <w:tab/>
        <w:t>Prijedlog Odluke o I. izmjeni Odluke o mjerilima i načinu rasporeda sredstava komunalne naknade za komunalne djelatnosti za 2022. godinu</w:t>
      </w:r>
    </w:p>
    <w:p w14:paraId="78E70683" w14:textId="77777777" w:rsidR="00531B67" w:rsidRPr="00104561" w:rsidRDefault="00531B67" w:rsidP="00531B67">
      <w:pPr>
        <w:ind w:left="426" w:hanging="283"/>
        <w:jc w:val="both"/>
        <w:rPr>
          <w:rFonts w:ascii="Times New Roman" w:hAnsi="Times New Roman"/>
          <w:b w:val="0"/>
          <w:sz w:val="22"/>
          <w:szCs w:val="22"/>
          <w:lang w:val="hr-HR"/>
        </w:rPr>
      </w:pPr>
      <w:r w:rsidRPr="00104561">
        <w:rPr>
          <w:rFonts w:ascii="Times New Roman" w:hAnsi="Times New Roman"/>
          <w:b w:val="0"/>
          <w:sz w:val="22"/>
          <w:szCs w:val="22"/>
          <w:lang w:val="hr-HR"/>
        </w:rPr>
        <w:t>b)</w:t>
      </w:r>
      <w:r w:rsidRPr="00104561">
        <w:rPr>
          <w:rFonts w:ascii="Times New Roman" w:hAnsi="Times New Roman"/>
          <w:b w:val="0"/>
          <w:sz w:val="22"/>
          <w:szCs w:val="22"/>
          <w:lang w:val="hr-HR"/>
        </w:rPr>
        <w:tab/>
        <w:t>Prijedlog Odluke o I. izmjeni Odluke o rasporedu sredstava naknada za zadržavanje nezakonito izgrađene zgrade u prostoru za 2022. godinu</w:t>
      </w:r>
    </w:p>
    <w:p w14:paraId="51F1D530" w14:textId="77777777" w:rsidR="00531B67" w:rsidRPr="00104561"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t>12.</w:t>
      </w:r>
      <w:r w:rsidRPr="00104561">
        <w:rPr>
          <w:rFonts w:ascii="Times New Roman" w:hAnsi="Times New Roman"/>
          <w:b w:val="0"/>
          <w:sz w:val="22"/>
          <w:szCs w:val="22"/>
          <w:lang w:val="hr-HR"/>
        </w:rPr>
        <w:tab/>
        <w:t xml:space="preserve">Prijedlog Statutarne Odluke o izmjenama Statuta Grada Požege </w:t>
      </w:r>
    </w:p>
    <w:p w14:paraId="458C672E" w14:textId="77777777" w:rsidR="00531B67" w:rsidRPr="00104561"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t>13.</w:t>
      </w:r>
      <w:r w:rsidRPr="00104561">
        <w:rPr>
          <w:rFonts w:ascii="Times New Roman" w:hAnsi="Times New Roman"/>
          <w:b w:val="0"/>
          <w:sz w:val="22"/>
          <w:szCs w:val="22"/>
          <w:lang w:val="hr-HR"/>
        </w:rPr>
        <w:tab/>
        <w:t xml:space="preserve">Prijedlog Odluke o socijalnoj skrbi Grada Požege  </w:t>
      </w:r>
    </w:p>
    <w:p w14:paraId="365F3A43" w14:textId="77777777" w:rsidR="00531B67" w:rsidRPr="00104561"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t>14.</w:t>
      </w:r>
      <w:r w:rsidRPr="00104561">
        <w:rPr>
          <w:rFonts w:ascii="Times New Roman" w:hAnsi="Times New Roman"/>
          <w:b w:val="0"/>
          <w:sz w:val="22"/>
          <w:szCs w:val="22"/>
          <w:lang w:val="hr-HR"/>
        </w:rPr>
        <w:tab/>
        <w:t xml:space="preserve">Prijedlog Odluke o visini naknade za rad i drugim pravima gradonačelnika i zamjenika gradonačelnika Grada Požege koji dužnost obavljaju volonterski </w:t>
      </w:r>
    </w:p>
    <w:p w14:paraId="7E4ADB0D" w14:textId="77777777" w:rsidR="00531B67" w:rsidRPr="00104561"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lastRenderedPageBreak/>
        <w:t>15.</w:t>
      </w:r>
      <w:r w:rsidRPr="00104561">
        <w:rPr>
          <w:rFonts w:ascii="Times New Roman" w:hAnsi="Times New Roman"/>
          <w:b w:val="0"/>
          <w:sz w:val="22"/>
          <w:szCs w:val="22"/>
          <w:lang w:val="hr-HR"/>
        </w:rPr>
        <w:tab/>
        <w:t>Prijedlog Etičkog kodeksa ponašanja članova Gradskog vijeća Grada Požege</w:t>
      </w:r>
    </w:p>
    <w:p w14:paraId="18C28334" w14:textId="77777777" w:rsidR="00531B67" w:rsidRPr="00104561"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t>16.</w:t>
      </w:r>
      <w:r w:rsidRPr="00104561">
        <w:rPr>
          <w:rFonts w:ascii="Times New Roman" w:hAnsi="Times New Roman"/>
          <w:b w:val="0"/>
          <w:sz w:val="22"/>
          <w:szCs w:val="22"/>
          <w:lang w:val="hr-HR"/>
        </w:rPr>
        <w:tab/>
        <w:t xml:space="preserve">Prijedlog Odluke </w:t>
      </w:r>
      <w:r w:rsidRPr="00104561">
        <w:rPr>
          <w:rFonts w:ascii="Times New Roman" w:eastAsia="Arial Unicode MS" w:hAnsi="Times New Roman"/>
          <w:b w:val="0"/>
          <w:sz w:val="22"/>
          <w:szCs w:val="22"/>
          <w:lang w:val="hr-HR"/>
        </w:rPr>
        <w:t>o provođenju produženog boravka u gradskim osnovnim školama</w:t>
      </w:r>
    </w:p>
    <w:p w14:paraId="79301091" w14:textId="77777777" w:rsidR="00531B67"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t>17.</w:t>
      </w:r>
      <w:r w:rsidRPr="00104561">
        <w:rPr>
          <w:rFonts w:ascii="Times New Roman" w:hAnsi="Times New Roman"/>
          <w:b w:val="0"/>
          <w:sz w:val="22"/>
          <w:szCs w:val="22"/>
          <w:lang w:val="hr-HR"/>
        </w:rPr>
        <w:tab/>
        <w:t xml:space="preserve">Prijedlog Odluke o izmjenama i dopunama Odluke o ustrojstvu upravnih tijela Grada Požege </w:t>
      </w:r>
    </w:p>
    <w:p w14:paraId="43F89119" w14:textId="77777777" w:rsidR="00531B67" w:rsidRPr="00104561"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t>18.</w:t>
      </w:r>
      <w:r>
        <w:rPr>
          <w:rFonts w:ascii="Times New Roman" w:hAnsi="Times New Roman"/>
          <w:b w:val="0"/>
          <w:sz w:val="22"/>
          <w:szCs w:val="22"/>
          <w:lang w:val="hr-HR"/>
        </w:rPr>
        <w:tab/>
      </w:r>
      <w:r w:rsidRPr="00104561">
        <w:rPr>
          <w:rFonts w:ascii="Times New Roman" w:hAnsi="Times New Roman"/>
          <w:b w:val="0"/>
          <w:sz w:val="22"/>
          <w:szCs w:val="22"/>
          <w:lang w:val="hr-HR"/>
        </w:rPr>
        <w:t xml:space="preserve">Prijedlog Odluke o izmjenama Odluke o raspoređivanju sredstava za rad političkih stranaka i nezavisnih vijećnika u Gradskom vijeću Grada Požege za 2022. godinu </w:t>
      </w:r>
    </w:p>
    <w:p w14:paraId="31E340D4" w14:textId="77777777" w:rsidR="00531B67" w:rsidRPr="00104561" w:rsidRDefault="00531B67" w:rsidP="00531B67">
      <w:pPr>
        <w:ind w:left="567" w:hanging="425"/>
        <w:jc w:val="both"/>
        <w:rPr>
          <w:rFonts w:ascii="Times New Roman" w:hAnsi="Times New Roman"/>
          <w:b w:val="0"/>
          <w:sz w:val="22"/>
          <w:szCs w:val="22"/>
          <w:lang w:val="hr-HR"/>
        </w:rPr>
      </w:pPr>
      <w:r w:rsidRPr="00104561">
        <w:rPr>
          <w:rFonts w:ascii="Times New Roman" w:hAnsi="Times New Roman"/>
          <w:b w:val="0"/>
          <w:sz w:val="22"/>
          <w:szCs w:val="22"/>
          <w:lang w:val="hr-HR"/>
        </w:rPr>
        <w:t>19. a)</w:t>
      </w:r>
      <w:r w:rsidRPr="00104561">
        <w:rPr>
          <w:rFonts w:ascii="Times New Roman" w:hAnsi="Times New Roman"/>
          <w:b w:val="0"/>
          <w:sz w:val="22"/>
          <w:szCs w:val="22"/>
          <w:lang w:val="hr-HR"/>
        </w:rPr>
        <w:tab/>
      </w:r>
      <w:r w:rsidRPr="00104561">
        <w:rPr>
          <w:rFonts w:ascii="Times New Roman" w:eastAsia="Arial Unicode MS" w:hAnsi="Times New Roman"/>
          <w:b w:val="0"/>
          <w:sz w:val="22"/>
          <w:szCs w:val="22"/>
          <w:lang w:val="hr-HR"/>
        </w:rPr>
        <w:t>Prijedlog Odluke o</w:t>
      </w:r>
      <w:r w:rsidRPr="00104561">
        <w:rPr>
          <w:rFonts w:ascii="Times New Roman" w:hAnsi="Times New Roman"/>
          <w:b w:val="0"/>
          <w:sz w:val="22"/>
          <w:szCs w:val="22"/>
          <w:lang w:val="hr-HR"/>
        </w:rPr>
        <w:t xml:space="preserve"> davanju suglasnosti na dopunu djelatnosti Gradskog muzeja Požega</w:t>
      </w:r>
    </w:p>
    <w:p w14:paraId="763AC933" w14:textId="77777777" w:rsidR="00531B67" w:rsidRPr="00104561" w:rsidRDefault="00531B67" w:rsidP="00531B67">
      <w:pPr>
        <w:pStyle w:val="Odlomakpopisa"/>
        <w:ind w:left="567" w:right="50" w:hanging="425"/>
        <w:jc w:val="both"/>
        <w:rPr>
          <w:rFonts w:ascii="Times New Roman" w:hAnsi="Times New Roman"/>
          <w:b w:val="0"/>
          <w:sz w:val="22"/>
          <w:szCs w:val="22"/>
          <w:lang w:val="hr-HR"/>
        </w:rPr>
      </w:pPr>
      <w:r w:rsidRPr="00104561">
        <w:rPr>
          <w:rFonts w:ascii="Times New Roman" w:hAnsi="Times New Roman"/>
          <w:b w:val="0"/>
          <w:sz w:val="22"/>
          <w:szCs w:val="22"/>
          <w:lang w:val="hr-HR"/>
        </w:rPr>
        <w:t>b)</w:t>
      </w:r>
      <w:r w:rsidRPr="00104561">
        <w:rPr>
          <w:rFonts w:ascii="Times New Roman" w:hAnsi="Times New Roman"/>
          <w:b w:val="0"/>
          <w:sz w:val="22"/>
          <w:szCs w:val="22"/>
          <w:lang w:val="hr-HR"/>
        </w:rPr>
        <w:tab/>
        <w:t xml:space="preserve">Prijedlog Odluke </w:t>
      </w:r>
      <w:r w:rsidRPr="00104561">
        <w:rPr>
          <w:rFonts w:ascii="Times New Roman" w:eastAsia="Arial Unicode MS" w:hAnsi="Times New Roman"/>
          <w:b w:val="0"/>
          <w:sz w:val="22"/>
          <w:szCs w:val="22"/>
          <w:lang w:val="hr-HR"/>
        </w:rPr>
        <w:t xml:space="preserve">o davanju prethodne suglasnosti na </w:t>
      </w:r>
      <w:r w:rsidRPr="00104561">
        <w:rPr>
          <w:rFonts w:ascii="Times New Roman" w:hAnsi="Times New Roman"/>
          <w:b w:val="0"/>
          <w:sz w:val="22"/>
          <w:szCs w:val="22"/>
          <w:lang w:val="hr-HR"/>
        </w:rPr>
        <w:t xml:space="preserve">Statut Gradskog muzeja Požega </w:t>
      </w:r>
    </w:p>
    <w:p w14:paraId="698B0FE7" w14:textId="77777777" w:rsidR="00A161DD" w:rsidRPr="00742CC1" w:rsidRDefault="00A161DD" w:rsidP="00356238">
      <w:pPr>
        <w:rPr>
          <w:rFonts w:ascii="Times New Roman" w:hAnsi="Times New Roman"/>
          <w:b w:val="0"/>
          <w:bCs/>
          <w:sz w:val="22"/>
          <w:szCs w:val="22"/>
        </w:rPr>
      </w:pPr>
    </w:p>
    <w:p w14:paraId="03A6C339" w14:textId="1FBF38B3" w:rsidR="00D51CA0" w:rsidRPr="00963B16" w:rsidRDefault="008A08C1" w:rsidP="001D1A79">
      <w:pPr>
        <w:ind w:left="720"/>
        <w:jc w:val="both"/>
        <w:rPr>
          <w:rFonts w:ascii="Times New Roman" w:hAnsi="Times New Roman"/>
          <w:sz w:val="22"/>
          <w:szCs w:val="22"/>
          <w:lang w:val="hr-HR"/>
        </w:rPr>
      </w:pPr>
      <w:r w:rsidRPr="00963B16">
        <w:rPr>
          <w:rFonts w:ascii="Times New Roman" w:hAnsi="Times New Roman"/>
          <w:sz w:val="22"/>
          <w:szCs w:val="22"/>
          <w:lang w:val="hr-HR"/>
        </w:rPr>
        <w:t>UTVRĐIVANJE KVORUMA</w:t>
      </w:r>
    </w:p>
    <w:p w14:paraId="2F9C0693" w14:textId="77777777" w:rsidR="007E07EF" w:rsidRDefault="007E07EF" w:rsidP="00064C61">
      <w:pPr>
        <w:jc w:val="both"/>
        <w:rPr>
          <w:rFonts w:ascii="Times New Roman" w:hAnsi="Times New Roman"/>
          <w:b w:val="0"/>
          <w:sz w:val="22"/>
          <w:szCs w:val="22"/>
          <w:lang w:val="hr-HR"/>
        </w:rPr>
      </w:pPr>
    </w:p>
    <w:p w14:paraId="1E812B58" w14:textId="6638B4F8" w:rsidR="00356238" w:rsidRDefault="00D51CA0" w:rsidP="00AE61E9">
      <w:pPr>
        <w:ind w:firstLine="708"/>
        <w:jc w:val="both"/>
        <w:rPr>
          <w:rFonts w:ascii="Times New Roman" w:hAnsi="Times New Roman"/>
          <w:b w:val="0"/>
          <w:sz w:val="22"/>
          <w:szCs w:val="22"/>
          <w:lang w:val="hr-HR"/>
        </w:rPr>
      </w:pPr>
      <w:r w:rsidRPr="00963B16">
        <w:rPr>
          <w:rFonts w:ascii="Times New Roman" w:hAnsi="Times New Roman"/>
          <w:b w:val="0"/>
          <w:sz w:val="22"/>
          <w:szCs w:val="22"/>
          <w:lang w:val="hr-HR"/>
        </w:rPr>
        <w:t>P</w:t>
      </w:r>
      <w:r w:rsidR="008A08C1" w:rsidRPr="00963B16">
        <w:rPr>
          <w:rFonts w:ascii="Times New Roman" w:hAnsi="Times New Roman"/>
          <w:b w:val="0"/>
          <w:sz w:val="22"/>
          <w:szCs w:val="22"/>
          <w:lang w:val="hr-HR"/>
        </w:rPr>
        <w:t xml:space="preserve">REDSJEDNIK - </w:t>
      </w:r>
      <w:r w:rsidRPr="00963B16">
        <w:rPr>
          <w:rFonts w:ascii="Times New Roman" w:hAnsi="Times New Roman"/>
          <w:b w:val="0"/>
          <w:sz w:val="22"/>
          <w:szCs w:val="22"/>
          <w:lang w:val="hr-HR"/>
        </w:rPr>
        <w:t xml:space="preserve"> utvrđuje da je sjednici nazočno </w:t>
      </w:r>
      <w:r w:rsidR="00521FF4">
        <w:rPr>
          <w:rFonts w:ascii="Times New Roman" w:hAnsi="Times New Roman"/>
          <w:b w:val="0"/>
          <w:sz w:val="22"/>
          <w:szCs w:val="22"/>
          <w:lang w:val="hr-HR"/>
        </w:rPr>
        <w:t>17</w:t>
      </w:r>
      <w:r w:rsidRPr="00963B16">
        <w:rPr>
          <w:rFonts w:ascii="Times New Roman" w:hAnsi="Times New Roman"/>
          <w:b w:val="0"/>
          <w:sz w:val="22"/>
          <w:szCs w:val="22"/>
          <w:lang w:val="hr-HR"/>
        </w:rPr>
        <w:t xml:space="preserve"> vijećnika od ukupno </w:t>
      </w:r>
      <w:r w:rsidR="00356238">
        <w:rPr>
          <w:rFonts w:ascii="Times New Roman" w:hAnsi="Times New Roman"/>
          <w:b w:val="0"/>
          <w:sz w:val="22"/>
          <w:szCs w:val="22"/>
          <w:lang w:val="hr-HR"/>
        </w:rPr>
        <w:t>19</w:t>
      </w:r>
      <w:r w:rsidR="004E5869">
        <w:rPr>
          <w:rFonts w:ascii="Times New Roman" w:hAnsi="Times New Roman"/>
          <w:b w:val="0"/>
          <w:sz w:val="22"/>
          <w:szCs w:val="22"/>
          <w:lang w:val="hr-HR"/>
        </w:rPr>
        <w:t xml:space="preserve"> vijećnika</w:t>
      </w:r>
      <w:r w:rsidR="00356238">
        <w:rPr>
          <w:rFonts w:ascii="Times New Roman" w:hAnsi="Times New Roman"/>
          <w:b w:val="0"/>
          <w:sz w:val="22"/>
          <w:szCs w:val="22"/>
          <w:lang w:val="hr-HR"/>
        </w:rPr>
        <w:t xml:space="preserve">. </w:t>
      </w:r>
    </w:p>
    <w:p w14:paraId="3454F390" w14:textId="77777777" w:rsidR="00356238" w:rsidRDefault="00356238" w:rsidP="00064C61">
      <w:pPr>
        <w:jc w:val="both"/>
        <w:rPr>
          <w:rFonts w:ascii="Times New Roman" w:hAnsi="Times New Roman"/>
          <w:b w:val="0"/>
          <w:sz w:val="22"/>
          <w:szCs w:val="22"/>
          <w:lang w:val="hr-HR"/>
        </w:rPr>
      </w:pPr>
    </w:p>
    <w:p w14:paraId="5B6245FA" w14:textId="05EEE9E5" w:rsidR="00D51CA0" w:rsidRPr="00963B16" w:rsidRDefault="00D51CA0" w:rsidP="00AE61E9">
      <w:pPr>
        <w:ind w:firstLine="708"/>
        <w:jc w:val="both"/>
        <w:rPr>
          <w:rFonts w:ascii="Times New Roman" w:hAnsi="Times New Roman"/>
          <w:b w:val="0"/>
          <w:sz w:val="22"/>
          <w:szCs w:val="22"/>
          <w:lang w:val="hr-HR"/>
        </w:rPr>
      </w:pPr>
      <w:r w:rsidRPr="00963B16">
        <w:rPr>
          <w:rFonts w:ascii="Times New Roman" w:hAnsi="Times New Roman"/>
          <w:b w:val="0"/>
          <w:sz w:val="22"/>
          <w:szCs w:val="22"/>
          <w:lang w:val="hr-HR"/>
        </w:rPr>
        <w:t>Nakon utvrđenog kvoruma i</w:t>
      </w:r>
      <w:r w:rsidR="00A161DD">
        <w:rPr>
          <w:rFonts w:ascii="Times New Roman" w:hAnsi="Times New Roman"/>
          <w:b w:val="0"/>
          <w:sz w:val="22"/>
          <w:szCs w:val="22"/>
          <w:lang w:val="hr-HR"/>
        </w:rPr>
        <w:t xml:space="preserve"> </w:t>
      </w:r>
      <w:r w:rsidRPr="00963B16">
        <w:rPr>
          <w:rFonts w:ascii="Times New Roman" w:hAnsi="Times New Roman"/>
          <w:b w:val="0"/>
          <w:sz w:val="22"/>
          <w:szCs w:val="22"/>
          <w:lang w:val="hr-HR"/>
        </w:rPr>
        <w:t xml:space="preserve">usvojenog Dnevnog reda prelazi se na rad po </w:t>
      </w:r>
      <w:r w:rsidR="00A161DD">
        <w:rPr>
          <w:rFonts w:ascii="Times New Roman" w:hAnsi="Times New Roman"/>
          <w:b w:val="0"/>
          <w:sz w:val="22"/>
          <w:szCs w:val="22"/>
          <w:lang w:val="hr-HR"/>
        </w:rPr>
        <w:t xml:space="preserve">točkama </w:t>
      </w:r>
      <w:r w:rsidR="00A161DD" w:rsidRPr="00963B16">
        <w:rPr>
          <w:rFonts w:ascii="Times New Roman" w:hAnsi="Times New Roman"/>
          <w:b w:val="0"/>
          <w:sz w:val="22"/>
          <w:szCs w:val="22"/>
          <w:lang w:val="hr-HR"/>
        </w:rPr>
        <w:t>dnevno</w:t>
      </w:r>
      <w:r w:rsidR="00A161DD">
        <w:rPr>
          <w:rFonts w:ascii="Times New Roman" w:hAnsi="Times New Roman"/>
          <w:b w:val="0"/>
          <w:sz w:val="22"/>
          <w:szCs w:val="22"/>
          <w:lang w:val="hr-HR"/>
        </w:rPr>
        <w:t>g reda.</w:t>
      </w:r>
    </w:p>
    <w:p w14:paraId="7510BA92" w14:textId="77777777" w:rsidR="00A205EB" w:rsidRPr="00963B16" w:rsidRDefault="00A205EB" w:rsidP="00963B16">
      <w:pPr>
        <w:jc w:val="both"/>
        <w:rPr>
          <w:rFonts w:ascii="Times New Roman" w:hAnsi="Times New Roman"/>
          <w:b w:val="0"/>
          <w:sz w:val="22"/>
          <w:szCs w:val="22"/>
          <w:lang w:val="hr-HR"/>
        </w:rPr>
      </w:pPr>
    </w:p>
    <w:p w14:paraId="57E3EBB7" w14:textId="398FB8E1" w:rsidR="00D51CA0" w:rsidRPr="00356238" w:rsidRDefault="00D51CA0" w:rsidP="00356238">
      <w:pPr>
        <w:jc w:val="center"/>
        <w:rPr>
          <w:rFonts w:ascii="Times New Roman" w:hAnsi="Times New Roman"/>
          <w:sz w:val="22"/>
          <w:szCs w:val="22"/>
          <w:lang w:val="hr-HR"/>
        </w:rPr>
      </w:pPr>
      <w:r w:rsidRPr="00356238">
        <w:rPr>
          <w:rFonts w:ascii="Times New Roman" w:hAnsi="Times New Roman"/>
          <w:sz w:val="22"/>
          <w:szCs w:val="22"/>
          <w:lang w:val="hr-HR"/>
        </w:rPr>
        <w:t>Ad. 1.</w:t>
      </w:r>
    </w:p>
    <w:p w14:paraId="6D31BF46" w14:textId="742C70E7" w:rsidR="00D51CA0" w:rsidRDefault="00356238" w:rsidP="00356238">
      <w:pPr>
        <w:jc w:val="center"/>
        <w:rPr>
          <w:rFonts w:ascii="Times New Roman" w:hAnsi="Times New Roman"/>
          <w:sz w:val="22"/>
          <w:szCs w:val="22"/>
          <w:lang w:val="hr-HR"/>
        </w:rPr>
      </w:pPr>
      <w:r w:rsidRPr="00356238">
        <w:rPr>
          <w:rFonts w:ascii="Times New Roman" w:hAnsi="Times New Roman"/>
          <w:sz w:val="22"/>
          <w:szCs w:val="22"/>
          <w:lang w:val="hr-HR"/>
        </w:rPr>
        <w:t>Izvješće će o korištenju proračunske zalihe za razdoblje od 1.siječnja do 31. ožujka 2022. godine</w:t>
      </w:r>
    </w:p>
    <w:p w14:paraId="67F4419B" w14:textId="77777777" w:rsidR="00AE61E9" w:rsidRPr="00531B67" w:rsidRDefault="00AE61E9" w:rsidP="00531B67">
      <w:pPr>
        <w:rPr>
          <w:rFonts w:ascii="Times New Roman" w:hAnsi="Times New Roman"/>
          <w:b w:val="0"/>
          <w:bCs/>
          <w:sz w:val="22"/>
          <w:szCs w:val="22"/>
          <w:lang w:val="hr-HR"/>
        </w:rPr>
      </w:pPr>
    </w:p>
    <w:p w14:paraId="09DBBCDD" w14:textId="2AD28AC6" w:rsidR="00AE61E9" w:rsidRPr="00D92E1E" w:rsidRDefault="00AE61E9" w:rsidP="00AE61E9">
      <w:pPr>
        <w:ind w:firstLine="708"/>
        <w:jc w:val="both"/>
        <w:rPr>
          <w:rFonts w:ascii="Times New Roman" w:hAnsi="Times New Roman"/>
          <w:b w:val="0"/>
          <w:sz w:val="22"/>
          <w:szCs w:val="22"/>
          <w:lang w:val="hr-HR"/>
        </w:rPr>
      </w:pPr>
      <w:r w:rsidRPr="00D92E1E">
        <w:rPr>
          <w:rFonts w:ascii="Times New Roman" w:hAnsi="Times New Roman"/>
          <w:b w:val="0"/>
          <w:bCs/>
          <w:sz w:val="22"/>
          <w:szCs w:val="22"/>
          <w:lang w:val="hr-HR"/>
        </w:rPr>
        <w:t>PREDSJEDNIK - daje riječ Gradonačelniku koji potom daje riječ</w:t>
      </w:r>
      <w:r w:rsidR="0094169A" w:rsidRPr="00D92E1E">
        <w:rPr>
          <w:rFonts w:ascii="Times New Roman" w:hAnsi="Times New Roman"/>
          <w:b w:val="0"/>
          <w:bCs/>
          <w:sz w:val="22"/>
          <w:szCs w:val="22"/>
          <w:lang w:val="hr-HR"/>
        </w:rPr>
        <w:t xml:space="preserve"> </w:t>
      </w:r>
      <w:r w:rsidR="0094169A" w:rsidRPr="00D92E1E">
        <w:rPr>
          <w:rFonts w:ascii="Times New Roman" w:hAnsi="Times New Roman"/>
          <w:b w:val="0"/>
          <w:sz w:val="22"/>
          <w:szCs w:val="22"/>
          <w:lang w:val="hr-HR"/>
        </w:rPr>
        <w:t xml:space="preserve">Slavici Kruljac, </w:t>
      </w:r>
      <w:r w:rsidR="0094169A" w:rsidRPr="00D92E1E">
        <w:rPr>
          <w:b w:val="0"/>
          <w:sz w:val="22"/>
          <w:szCs w:val="22"/>
          <w:lang w:val="hr-HR"/>
        </w:rPr>
        <w:t>službenici ovlaštenoj za privremeno obavljanje poslova pročelnika Upravnog odjela za financije</w:t>
      </w:r>
      <w:r w:rsidR="00240F37" w:rsidRPr="00D92E1E">
        <w:rPr>
          <w:b w:val="0"/>
          <w:sz w:val="22"/>
          <w:szCs w:val="22"/>
          <w:lang w:val="hr-HR"/>
        </w:rPr>
        <w:t xml:space="preserve"> </w:t>
      </w:r>
      <w:r w:rsidR="00940F20">
        <w:rPr>
          <w:b w:val="0"/>
          <w:sz w:val="22"/>
          <w:szCs w:val="22"/>
          <w:lang w:val="hr-HR"/>
        </w:rPr>
        <w:t xml:space="preserve">i  proračun </w:t>
      </w:r>
      <w:r w:rsidR="00240F37" w:rsidRPr="00D92E1E">
        <w:rPr>
          <w:b w:val="0"/>
          <w:sz w:val="22"/>
          <w:szCs w:val="22"/>
          <w:lang w:val="hr-HR"/>
        </w:rPr>
        <w:t>da obrazloži Izvješće o korištenju proračunske zalihe za razdoblje od 1. siječnja do 31. ožujka 2022. godine</w:t>
      </w:r>
      <w:r w:rsidR="0094169A" w:rsidRPr="00D92E1E">
        <w:rPr>
          <w:b w:val="0"/>
          <w:sz w:val="22"/>
          <w:szCs w:val="22"/>
          <w:lang w:val="hr-HR"/>
        </w:rPr>
        <w:t>.</w:t>
      </w:r>
    </w:p>
    <w:p w14:paraId="4DE9318B" w14:textId="77777777" w:rsidR="00AE61E9" w:rsidRPr="00D92E1E" w:rsidRDefault="00AE61E9" w:rsidP="00531B67">
      <w:pPr>
        <w:jc w:val="both"/>
        <w:rPr>
          <w:rFonts w:ascii="Times New Roman" w:hAnsi="Times New Roman"/>
          <w:b w:val="0"/>
          <w:bCs/>
          <w:sz w:val="22"/>
          <w:szCs w:val="22"/>
          <w:lang w:val="hr-HR"/>
        </w:rPr>
      </w:pPr>
    </w:p>
    <w:p w14:paraId="061E7160" w14:textId="774EFAF0" w:rsidR="00AE61E9" w:rsidRPr="00836B6F" w:rsidRDefault="0094169A" w:rsidP="00AE61E9">
      <w:pPr>
        <w:ind w:firstLine="708"/>
        <w:jc w:val="both"/>
        <w:rPr>
          <w:rFonts w:ascii="Times New Roman" w:hAnsi="Times New Roman"/>
          <w:b w:val="0"/>
          <w:bCs/>
          <w:sz w:val="22"/>
          <w:szCs w:val="22"/>
          <w:lang w:val="hr-HR"/>
        </w:rPr>
      </w:pPr>
      <w:r>
        <w:rPr>
          <w:rFonts w:ascii="Times New Roman" w:hAnsi="Times New Roman"/>
          <w:b w:val="0"/>
          <w:bCs/>
          <w:sz w:val="22"/>
          <w:szCs w:val="22"/>
          <w:lang w:val="hr-HR"/>
        </w:rPr>
        <w:t>SLAVICA KRULJAC</w:t>
      </w:r>
      <w:r w:rsidR="00AE61E9" w:rsidRPr="00836B6F">
        <w:rPr>
          <w:rFonts w:ascii="Times New Roman" w:hAnsi="Times New Roman"/>
          <w:b w:val="0"/>
          <w:bCs/>
          <w:sz w:val="22"/>
          <w:szCs w:val="22"/>
          <w:lang w:val="hr-HR"/>
        </w:rPr>
        <w:t xml:space="preserve"> - daje kratko obrazloženje ove točke dnevnog reda.</w:t>
      </w:r>
    </w:p>
    <w:p w14:paraId="58F0151D" w14:textId="77777777" w:rsidR="00AE61E9" w:rsidRPr="00836B6F" w:rsidRDefault="00AE61E9" w:rsidP="00531B67">
      <w:pPr>
        <w:jc w:val="both"/>
        <w:rPr>
          <w:rFonts w:ascii="Times New Roman" w:hAnsi="Times New Roman"/>
          <w:b w:val="0"/>
          <w:bCs/>
          <w:sz w:val="22"/>
          <w:szCs w:val="22"/>
          <w:lang w:val="hr-HR"/>
        </w:rPr>
      </w:pPr>
    </w:p>
    <w:p w14:paraId="0D66DDF1" w14:textId="59B45C8A" w:rsidR="00AE61E9" w:rsidRPr="00836B6F" w:rsidRDefault="00AE61E9" w:rsidP="00AE61E9">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3E5D2950" w14:textId="4F5348D8" w:rsidR="00AE61E9" w:rsidRDefault="00AE61E9" w:rsidP="00531B67">
      <w:pPr>
        <w:jc w:val="both"/>
        <w:rPr>
          <w:rFonts w:ascii="Times New Roman" w:hAnsi="Times New Roman"/>
          <w:b w:val="0"/>
          <w:bCs/>
          <w:sz w:val="22"/>
          <w:szCs w:val="22"/>
          <w:lang w:val="hr-HR"/>
        </w:rPr>
      </w:pPr>
    </w:p>
    <w:p w14:paraId="1FDDD2FC" w14:textId="0B079921" w:rsidR="00546FC6" w:rsidRPr="004E254C" w:rsidRDefault="00546FC6" w:rsidP="00546FC6">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zaključuje raspravu, daje na glasovanje </w:t>
      </w:r>
      <w:r w:rsidRPr="00963B16">
        <w:rPr>
          <w:rFonts w:ascii="Times New Roman" w:hAnsi="Times New Roman"/>
          <w:b w:val="0"/>
          <w:bCs/>
          <w:sz w:val="22"/>
          <w:szCs w:val="22"/>
          <w:lang w:val="hr-HR"/>
        </w:rPr>
        <w:t>Zaključ</w:t>
      </w:r>
      <w:r>
        <w:rPr>
          <w:rFonts w:ascii="Times New Roman" w:hAnsi="Times New Roman"/>
          <w:b w:val="0"/>
          <w:bCs/>
          <w:sz w:val="22"/>
          <w:szCs w:val="22"/>
          <w:lang w:val="hr-HR"/>
        </w:rPr>
        <w:t xml:space="preserve">ak </w:t>
      </w:r>
      <w:r w:rsidRPr="00963B16">
        <w:rPr>
          <w:rFonts w:ascii="Times New Roman" w:hAnsi="Times New Roman"/>
          <w:b w:val="0"/>
          <w:bCs/>
          <w:sz w:val="22"/>
          <w:szCs w:val="22"/>
          <w:lang w:val="hr-HR"/>
        </w:rPr>
        <w:t xml:space="preserve">o korištenju proračunske </w:t>
      </w:r>
      <w:r w:rsidRPr="00356238">
        <w:rPr>
          <w:rFonts w:ascii="Times New Roman" w:hAnsi="Times New Roman"/>
          <w:b w:val="0"/>
          <w:bCs/>
          <w:sz w:val="22"/>
          <w:szCs w:val="22"/>
          <w:lang w:val="hr-HR"/>
        </w:rPr>
        <w:t>za</w:t>
      </w:r>
      <w:r w:rsidR="004E254C">
        <w:rPr>
          <w:rFonts w:ascii="Times New Roman" w:hAnsi="Times New Roman"/>
          <w:b w:val="0"/>
          <w:bCs/>
          <w:sz w:val="22"/>
          <w:szCs w:val="22"/>
          <w:lang w:val="hr-HR"/>
        </w:rPr>
        <w:t>lihe za</w:t>
      </w:r>
      <w:r w:rsidRPr="00356238">
        <w:rPr>
          <w:rFonts w:ascii="Times New Roman" w:hAnsi="Times New Roman"/>
          <w:b w:val="0"/>
          <w:bCs/>
          <w:sz w:val="22"/>
          <w:szCs w:val="22"/>
          <w:lang w:val="hr-HR"/>
        </w:rPr>
        <w:t xml:space="preserve"> razdoblje od 1.</w:t>
      </w:r>
      <w:r w:rsidR="004E254C">
        <w:rPr>
          <w:rFonts w:ascii="Times New Roman" w:hAnsi="Times New Roman"/>
          <w:b w:val="0"/>
          <w:bCs/>
          <w:sz w:val="22"/>
          <w:szCs w:val="22"/>
          <w:lang w:val="hr-HR"/>
        </w:rPr>
        <w:t xml:space="preserve"> </w:t>
      </w:r>
      <w:r w:rsidRPr="00356238">
        <w:rPr>
          <w:rFonts w:ascii="Times New Roman" w:hAnsi="Times New Roman"/>
          <w:b w:val="0"/>
          <w:bCs/>
          <w:sz w:val="22"/>
          <w:szCs w:val="22"/>
          <w:lang w:val="hr-HR"/>
        </w:rPr>
        <w:t>siječnja do 31. ožujka 2022. godin</w:t>
      </w:r>
      <w:r w:rsidRPr="00356238">
        <w:rPr>
          <w:rFonts w:ascii="Times New Roman" w:hAnsi="Times New Roman"/>
          <w:sz w:val="22"/>
          <w:szCs w:val="22"/>
          <w:lang w:val="hr-HR"/>
        </w:rPr>
        <w:t>e</w:t>
      </w:r>
      <w:r w:rsidRPr="00963B16">
        <w:rPr>
          <w:rFonts w:ascii="Times New Roman" w:hAnsi="Times New Roman"/>
          <w:b w:val="0"/>
          <w:bCs/>
          <w:sz w:val="22"/>
          <w:szCs w:val="22"/>
          <w:lang w:val="hr-HR"/>
        </w:rPr>
        <w:t xml:space="preserve"> </w:t>
      </w:r>
      <w:r>
        <w:rPr>
          <w:rFonts w:ascii="Times New Roman" w:hAnsi="Times New Roman"/>
          <w:b w:val="0"/>
          <w:bCs/>
          <w:sz w:val="22"/>
          <w:szCs w:val="22"/>
          <w:lang w:val="hr-HR"/>
        </w:rPr>
        <w:t xml:space="preserve"> </w:t>
      </w:r>
      <w:r w:rsidRPr="00836B6F">
        <w:rPr>
          <w:rFonts w:ascii="Times New Roman" w:hAnsi="Times New Roman"/>
          <w:b w:val="0"/>
          <w:bCs/>
          <w:sz w:val="22"/>
          <w:szCs w:val="22"/>
          <w:lang w:val="hr-HR"/>
        </w:rPr>
        <w:t xml:space="preserve">i konstatira da je Gradsko vijeće Grada Požege, </w:t>
      </w:r>
      <w:r w:rsidRPr="004E254C">
        <w:rPr>
          <w:rFonts w:ascii="Times New Roman" w:hAnsi="Times New Roman"/>
          <w:b w:val="0"/>
          <w:bCs/>
          <w:sz w:val="22"/>
          <w:szCs w:val="22"/>
          <w:lang w:val="hr-HR"/>
        </w:rPr>
        <w:t xml:space="preserve">bez rasprave, </w:t>
      </w:r>
      <w:r w:rsidR="004E254C">
        <w:rPr>
          <w:rFonts w:ascii="Times New Roman" w:hAnsi="Times New Roman"/>
          <w:b w:val="0"/>
          <w:bCs/>
          <w:sz w:val="22"/>
          <w:szCs w:val="22"/>
          <w:lang w:val="hr-HR"/>
        </w:rPr>
        <w:t>jednoglasno</w:t>
      </w:r>
      <w:r w:rsidRPr="004E254C">
        <w:rPr>
          <w:rFonts w:ascii="Times New Roman" w:hAnsi="Times New Roman"/>
          <w:b w:val="0"/>
          <w:bCs/>
          <w:sz w:val="22"/>
          <w:szCs w:val="22"/>
          <w:lang w:val="hr-HR"/>
        </w:rPr>
        <w:t xml:space="preserve"> (s</w:t>
      </w:r>
      <w:r w:rsidR="00D92E1E">
        <w:rPr>
          <w:rFonts w:ascii="Times New Roman" w:hAnsi="Times New Roman"/>
          <w:b w:val="0"/>
          <w:bCs/>
          <w:sz w:val="22"/>
          <w:szCs w:val="22"/>
          <w:lang w:val="hr-HR"/>
        </w:rPr>
        <w:t>a</w:t>
      </w:r>
      <w:r w:rsidRPr="004E254C">
        <w:rPr>
          <w:rFonts w:ascii="Times New Roman" w:hAnsi="Times New Roman"/>
          <w:b w:val="0"/>
          <w:bCs/>
          <w:sz w:val="22"/>
          <w:szCs w:val="22"/>
          <w:lang w:val="hr-HR"/>
        </w:rPr>
        <w:t xml:space="preserve"> 1</w:t>
      </w:r>
      <w:r w:rsidR="004E254C">
        <w:rPr>
          <w:rFonts w:ascii="Times New Roman" w:hAnsi="Times New Roman"/>
          <w:b w:val="0"/>
          <w:bCs/>
          <w:sz w:val="22"/>
          <w:szCs w:val="22"/>
          <w:lang w:val="hr-HR"/>
        </w:rPr>
        <w:t>7</w:t>
      </w:r>
      <w:r w:rsidRPr="004E254C">
        <w:rPr>
          <w:rFonts w:ascii="Times New Roman" w:hAnsi="Times New Roman"/>
          <w:b w:val="0"/>
          <w:bCs/>
          <w:sz w:val="22"/>
          <w:szCs w:val="22"/>
          <w:lang w:val="hr-HR"/>
        </w:rPr>
        <w:t xml:space="preserve"> glasova za</w:t>
      </w:r>
      <w:r w:rsidR="004E254C">
        <w:rPr>
          <w:rFonts w:ascii="Times New Roman" w:hAnsi="Times New Roman"/>
          <w:b w:val="0"/>
          <w:bCs/>
          <w:sz w:val="22"/>
          <w:szCs w:val="22"/>
          <w:lang w:val="hr-HR"/>
        </w:rPr>
        <w:t>),</w:t>
      </w:r>
      <w:r w:rsidRPr="004E254C">
        <w:rPr>
          <w:rFonts w:ascii="Times New Roman" w:hAnsi="Times New Roman"/>
          <w:b w:val="0"/>
          <w:bCs/>
          <w:sz w:val="22"/>
          <w:szCs w:val="22"/>
          <w:lang w:val="hr-HR"/>
        </w:rPr>
        <w:t xml:space="preserve"> usvojilo </w:t>
      </w:r>
    </w:p>
    <w:p w14:paraId="1BF3D182" w14:textId="2BFDBD1A" w:rsidR="00546FC6" w:rsidRPr="00531B67" w:rsidRDefault="00546FC6" w:rsidP="00531B67">
      <w:pPr>
        <w:ind w:right="50"/>
        <w:jc w:val="both"/>
        <w:rPr>
          <w:rFonts w:ascii="Times New Roman" w:hAnsi="Times New Roman"/>
          <w:b w:val="0"/>
          <w:bCs/>
          <w:sz w:val="22"/>
          <w:szCs w:val="22"/>
          <w:lang w:val="hr-HR"/>
        </w:rPr>
      </w:pPr>
    </w:p>
    <w:p w14:paraId="0DB98BA6" w14:textId="77777777" w:rsidR="0098761A" w:rsidRPr="0098761A" w:rsidRDefault="00546FC6" w:rsidP="0098761A">
      <w:pPr>
        <w:jc w:val="center"/>
        <w:rPr>
          <w:b w:val="0"/>
          <w:bCs/>
          <w:sz w:val="22"/>
          <w:szCs w:val="22"/>
        </w:rPr>
      </w:pPr>
      <w:r>
        <w:rPr>
          <w:rFonts w:ascii="Times New Roman" w:hAnsi="Times New Roman"/>
          <w:b w:val="0"/>
          <w:sz w:val="22"/>
          <w:szCs w:val="22"/>
          <w:lang w:val="hr-HR"/>
        </w:rPr>
        <w:t xml:space="preserve"> </w:t>
      </w:r>
      <w:r w:rsidR="0098761A" w:rsidRPr="0098761A">
        <w:rPr>
          <w:b w:val="0"/>
          <w:bCs/>
          <w:sz w:val="22"/>
          <w:szCs w:val="22"/>
        </w:rPr>
        <w:t>Z A K L J U Č A K</w:t>
      </w:r>
    </w:p>
    <w:p w14:paraId="2E93BE15" w14:textId="77777777" w:rsidR="009D3350" w:rsidRDefault="0098761A" w:rsidP="0098761A">
      <w:pPr>
        <w:jc w:val="center"/>
        <w:rPr>
          <w:b w:val="0"/>
          <w:bCs/>
          <w:sz w:val="22"/>
          <w:szCs w:val="22"/>
          <w:lang w:val="hr-HR"/>
        </w:rPr>
      </w:pPr>
      <w:r w:rsidRPr="0098761A">
        <w:rPr>
          <w:b w:val="0"/>
          <w:bCs/>
          <w:sz w:val="22"/>
          <w:szCs w:val="22"/>
          <w:lang w:val="hr-HR"/>
        </w:rPr>
        <w:t xml:space="preserve">o usvajanju Izvješća o korištenju proračunske zalihe </w:t>
      </w:r>
      <w:bookmarkStart w:id="3" w:name="_Hlk102633531"/>
      <w:r w:rsidRPr="0098761A">
        <w:rPr>
          <w:b w:val="0"/>
          <w:bCs/>
          <w:sz w:val="22"/>
          <w:szCs w:val="22"/>
          <w:lang w:val="hr-HR"/>
        </w:rPr>
        <w:t>za razdoblje</w:t>
      </w:r>
      <w:r w:rsidR="009D3350">
        <w:rPr>
          <w:b w:val="0"/>
          <w:bCs/>
          <w:sz w:val="22"/>
          <w:szCs w:val="22"/>
          <w:lang w:val="hr-HR"/>
        </w:rPr>
        <w:t xml:space="preserve"> </w:t>
      </w:r>
    </w:p>
    <w:p w14:paraId="04B0C028" w14:textId="6B4C1C96" w:rsidR="0098761A" w:rsidRPr="0098761A" w:rsidRDefault="0098761A" w:rsidP="0098761A">
      <w:pPr>
        <w:jc w:val="center"/>
        <w:rPr>
          <w:b w:val="0"/>
          <w:bCs/>
          <w:sz w:val="22"/>
          <w:szCs w:val="22"/>
          <w:lang w:val="hr-HR"/>
        </w:rPr>
      </w:pPr>
      <w:r w:rsidRPr="0098761A">
        <w:rPr>
          <w:b w:val="0"/>
          <w:bCs/>
          <w:sz w:val="22"/>
          <w:szCs w:val="22"/>
          <w:lang w:val="hr-HR"/>
        </w:rPr>
        <w:t>od 1. siječnja do 31. ožujka 2022. godine</w:t>
      </w:r>
    </w:p>
    <w:bookmarkEnd w:id="3"/>
    <w:p w14:paraId="0BC87ADA" w14:textId="77777777" w:rsidR="0098761A" w:rsidRPr="0098761A" w:rsidRDefault="0098761A" w:rsidP="0098761A">
      <w:pPr>
        <w:rPr>
          <w:b w:val="0"/>
          <w:bCs/>
          <w:sz w:val="22"/>
          <w:szCs w:val="22"/>
          <w:lang w:val="hr-HR"/>
        </w:rPr>
      </w:pPr>
    </w:p>
    <w:p w14:paraId="251DB924" w14:textId="77777777" w:rsidR="0098761A" w:rsidRPr="0098761A" w:rsidRDefault="0098761A" w:rsidP="0098761A">
      <w:pPr>
        <w:jc w:val="center"/>
        <w:rPr>
          <w:b w:val="0"/>
          <w:bCs/>
          <w:sz w:val="22"/>
          <w:szCs w:val="22"/>
          <w:lang w:val="hr-HR"/>
        </w:rPr>
      </w:pPr>
      <w:r w:rsidRPr="0098761A">
        <w:rPr>
          <w:b w:val="0"/>
          <w:bCs/>
          <w:sz w:val="22"/>
          <w:szCs w:val="22"/>
          <w:lang w:val="hr-HR"/>
        </w:rPr>
        <w:t>I.</w:t>
      </w:r>
    </w:p>
    <w:p w14:paraId="0054598C" w14:textId="77777777" w:rsidR="0098761A" w:rsidRPr="0098761A" w:rsidRDefault="0098761A" w:rsidP="0098761A">
      <w:pPr>
        <w:rPr>
          <w:b w:val="0"/>
          <w:bCs/>
          <w:sz w:val="22"/>
          <w:szCs w:val="22"/>
          <w:lang w:val="hr-HR"/>
        </w:rPr>
      </w:pPr>
    </w:p>
    <w:p w14:paraId="3EFBFD91" w14:textId="77777777" w:rsidR="0098761A" w:rsidRPr="0098761A" w:rsidRDefault="0098761A" w:rsidP="0098761A">
      <w:pPr>
        <w:ind w:firstLine="720"/>
        <w:jc w:val="both"/>
        <w:rPr>
          <w:b w:val="0"/>
          <w:bCs/>
          <w:sz w:val="22"/>
          <w:szCs w:val="22"/>
          <w:lang w:val="hr-HR"/>
        </w:rPr>
      </w:pPr>
      <w:r w:rsidRPr="0098761A">
        <w:rPr>
          <w:b w:val="0"/>
          <w:bCs/>
          <w:sz w:val="22"/>
          <w:szCs w:val="22"/>
          <w:lang w:val="hr-HR"/>
        </w:rPr>
        <w:t>Gradsko vijeće Grada Požege usvaja Izvješće o korištenju proračunske zalihe za razdoblje od 1. siječnja do 31. ožujka 2022. godine.</w:t>
      </w:r>
    </w:p>
    <w:p w14:paraId="643B75DF" w14:textId="77777777" w:rsidR="0098761A" w:rsidRPr="0098761A" w:rsidRDefault="0098761A" w:rsidP="0098761A">
      <w:pPr>
        <w:jc w:val="both"/>
        <w:rPr>
          <w:b w:val="0"/>
          <w:bCs/>
          <w:sz w:val="22"/>
          <w:szCs w:val="22"/>
          <w:lang w:val="hr-HR"/>
        </w:rPr>
      </w:pPr>
    </w:p>
    <w:p w14:paraId="5825DE34" w14:textId="77777777" w:rsidR="0098761A" w:rsidRPr="0098761A" w:rsidRDefault="0098761A" w:rsidP="0098761A">
      <w:pPr>
        <w:jc w:val="center"/>
        <w:rPr>
          <w:b w:val="0"/>
          <w:bCs/>
          <w:sz w:val="22"/>
          <w:szCs w:val="22"/>
          <w:lang w:val="hr-HR"/>
        </w:rPr>
      </w:pPr>
      <w:r w:rsidRPr="0098761A">
        <w:rPr>
          <w:b w:val="0"/>
          <w:bCs/>
          <w:sz w:val="22"/>
          <w:szCs w:val="22"/>
          <w:lang w:val="hr-HR"/>
        </w:rPr>
        <w:t>II.</w:t>
      </w:r>
    </w:p>
    <w:p w14:paraId="3FCA43D6" w14:textId="77777777" w:rsidR="0098761A" w:rsidRPr="0098761A" w:rsidRDefault="0098761A" w:rsidP="0098761A">
      <w:pPr>
        <w:rPr>
          <w:b w:val="0"/>
          <w:bCs/>
          <w:sz w:val="22"/>
          <w:szCs w:val="22"/>
          <w:lang w:val="hr-HR"/>
        </w:rPr>
      </w:pPr>
    </w:p>
    <w:p w14:paraId="4D994581" w14:textId="77777777" w:rsidR="0098761A" w:rsidRPr="0098761A" w:rsidRDefault="0098761A" w:rsidP="0098761A">
      <w:pPr>
        <w:pStyle w:val="StandardWeb"/>
        <w:spacing w:before="0" w:after="0"/>
        <w:ind w:firstLine="720"/>
        <w:jc w:val="both"/>
        <w:rPr>
          <w:bCs/>
          <w:sz w:val="22"/>
          <w:szCs w:val="22"/>
        </w:rPr>
      </w:pPr>
      <w:r w:rsidRPr="0098761A">
        <w:rPr>
          <w:bCs/>
          <w:sz w:val="22"/>
          <w:szCs w:val="22"/>
        </w:rPr>
        <w:t xml:space="preserve">Ovaj će se Zaključak objaviti u Službenim novinama Grada Požege. </w:t>
      </w:r>
    </w:p>
    <w:p w14:paraId="0C0C3AC3" w14:textId="70EDC039" w:rsidR="0098761A" w:rsidRDefault="0098761A" w:rsidP="0098761A">
      <w:pPr>
        <w:ind w:right="50"/>
        <w:jc w:val="both"/>
        <w:rPr>
          <w:b w:val="0"/>
          <w:bCs/>
          <w:sz w:val="22"/>
          <w:szCs w:val="22"/>
        </w:rPr>
      </w:pPr>
    </w:p>
    <w:p w14:paraId="11A4478E" w14:textId="77777777" w:rsidR="00D51CA0" w:rsidRPr="00173762" w:rsidRDefault="00D51CA0" w:rsidP="00356238">
      <w:pPr>
        <w:jc w:val="center"/>
        <w:rPr>
          <w:rFonts w:ascii="Times New Roman" w:hAnsi="Times New Roman"/>
          <w:sz w:val="22"/>
          <w:szCs w:val="22"/>
          <w:lang w:val="hr-HR"/>
        </w:rPr>
      </w:pPr>
      <w:r w:rsidRPr="00173762">
        <w:rPr>
          <w:rFonts w:ascii="Times New Roman" w:hAnsi="Times New Roman"/>
          <w:sz w:val="22"/>
          <w:szCs w:val="22"/>
          <w:lang w:val="hr-HR"/>
        </w:rPr>
        <w:t>Ad 2.</w:t>
      </w:r>
    </w:p>
    <w:p w14:paraId="56C90E4D" w14:textId="18C63CE6" w:rsidR="00356238" w:rsidRPr="00173762" w:rsidRDefault="00356238" w:rsidP="00356238">
      <w:pPr>
        <w:ind w:left="426" w:hanging="425"/>
        <w:jc w:val="center"/>
        <w:rPr>
          <w:rFonts w:ascii="Times New Roman" w:hAnsi="Times New Roman"/>
          <w:b w:val="0"/>
          <w:bCs/>
          <w:sz w:val="22"/>
          <w:szCs w:val="22"/>
          <w:lang w:val="hr-HR"/>
        </w:rPr>
      </w:pPr>
      <w:r w:rsidRPr="00173762">
        <w:rPr>
          <w:rStyle w:val="FontStyle21"/>
          <w:b/>
          <w:bCs w:val="0"/>
          <w:lang w:val="hr-HR"/>
        </w:rPr>
        <w:t>Godišnji izvještaj o izvršenju Proračuna Grada Požege za 2021. godinu</w:t>
      </w:r>
    </w:p>
    <w:p w14:paraId="20743E6E" w14:textId="7A36862C" w:rsidR="00D51CA0" w:rsidRPr="00173762" w:rsidRDefault="00D51CA0" w:rsidP="00531B67">
      <w:pPr>
        <w:rPr>
          <w:rFonts w:ascii="Times New Roman" w:hAnsi="Times New Roman"/>
          <w:b w:val="0"/>
          <w:bCs/>
          <w:sz w:val="22"/>
          <w:szCs w:val="22"/>
          <w:lang w:val="hr-HR"/>
        </w:rPr>
      </w:pPr>
    </w:p>
    <w:p w14:paraId="0F0AADFE" w14:textId="42FA02E6" w:rsidR="00356238" w:rsidRDefault="00D51CA0" w:rsidP="0094169A">
      <w:pPr>
        <w:ind w:firstLine="708"/>
        <w:jc w:val="both"/>
        <w:rPr>
          <w:rStyle w:val="FontStyle21"/>
          <w:lang w:val="hr-HR"/>
        </w:rPr>
      </w:pPr>
      <w:r w:rsidRPr="00173762">
        <w:rPr>
          <w:rFonts w:ascii="Times New Roman" w:hAnsi="Times New Roman"/>
          <w:b w:val="0"/>
          <w:sz w:val="22"/>
          <w:szCs w:val="22"/>
          <w:lang w:val="hr-HR"/>
        </w:rPr>
        <w:t xml:space="preserve">PREDSJEDNIK </w:t>
      </w:r>
      <w:r w:rsidR="00D92E1E">
        <w:rPr>
          <w:rFonts w:ascii="Times New Roman" w:hAnsi="Times New Roman"/>
          <w:b w:val="0"/>
          <w:sz w:val="22"/>
          <w:szCs w:val="22"/>
          <w:lang w:val="hr-HR"/>
        </w:rPr>
        <w:t xml:space="preserve">- </w:t>
      </w:r>
      <w:r w:rsidR="0094169A">
        <w:rPr>
          <w:rFonts w:ascii="Times New Roman" w:hAnsi="Times New Roman"/>
          <w:b w:val="0"/>
          <w:sz w:val="22"/>
          <w:szCs w:val="22"/>
          <w:lang w:val="hr-HR"/>
        </w:rPr>
        <w:t xml:space="preserve">daje riječ Gradonačelniku </w:t>
      </w:r>
      <w:r w:rsidR="00240F37">
        <w:rPr>
          <w:rFonts w:ascii="Times New Roman" w:hAnsi="Times New Roman"/>
          <w:b w:val="0"/>
          <w:sz w:val="22"/>
          <w:szCs w:val="22"/>
          <w:lang w:val="hr-HR"/>
        </w:rPr>
        <w:t xml:space="preserve">koji potom daje riječ Slavici Kruljac, </w:t>
      </w:r>
      <w:r w:rsidR="00963B16" w:rsidRPr="00173762">
        <w:rPr>
          <w:rFonts w:ascii="Times New Roman" w:hAnsi="Times New Roman"/>
          <w:b w:val="0"/>
          <w:sz w:val="22"/>
          <w:szCs w:val="22"/>
          <w:lang w:val="hr-HR"/>
        </w:rPr>
        <w:t>da obrazloži</w:t>
      </w:r>
      <w:r w:rsidR="00356238" w:rsidRPr="00173762">
        <w:rPr>
          <w:rFonts w:ascii="Times New Roman" w:hAnsi="Times New Roman"/>
          <w:b w:val="0"/>
          <w:sz w:val="22"/>
          <w:szCs w:val="22"/>
          <w:lang w:val="hr-HR"/>
        </w:rPr>
        <w:t xml:space="preserve"> </w:t>
      </w:r>
      <w:r w:rsidR="00356238" w:rsidRPr="00173762">
        <w:rPr>
          <w:rStyle w:val="FontStyle21"/>
          <w:lang w:val="hr-HR"/>
        </w:rPr>
        <w:t>Godišnji izvještaj o izvršenju Proračuna Grada Požege za 2021. godinu</w:t>
      </w:r>
      <w:r w:rsidR="0094169A">
        <w:rPr>
          <w:rStyle w:val="FontStyle21"/>
          <w:lang w:val="hr-HR"/>
        </w:rPr>
        <w:t>.</w:t>
      </w:r>
    </w:p>
    <w:p w14:paraId="65C84A58" w14:textId="4FD8FB64" w:rsidR="003C7280" w:rsidRDefault="003C7280" w:rsidP="00531B67">
      <w:pPr>
        <w:jc w:val="both"/>
        <w:rPr>
          <w:rStyle w:val="FontStyle21"/>
          <w:lang w:val="hr-HR"/>
        </w:rPr>
      </w:pPr>
    </w:p>
    <w:p w14:paraId="1946E280" w14:textId="2AE40774" w:rsidR="005148CD" w:rsidRDefault="005148CD" w:rsidP="005148CD">
      <w:pPr>
        <w:ind w:firstLine="708"/>
        <w:jc w:val="both"/>
        <w:rPr>
          <w:rFonts w:ascii="Times New Roman" w:hAnsi="Times New Roman"/>
          <w:b w:val="0"/>
          <w:bCs/>
          <w:sz w:val="22"/>
          <w:szCs w:val="22"/>
          <w:lang w:val="hr-HR"/>
        </w:rPr>
      </w:pPr>
      <w:r>
        <w:rPr>
          <w:rFonts w:ascii="Times New Roman" w:hAnsi="Times New Roman"/>
          <w:b w:val="0"/>
          <w:bCs/>
          <w:sz w:val="22"/>
          <w:szCs w:val="22"/>
          <w:lang w:val="hr-HR"/>
        </w:rPr>
        <w:t>SLAVICA KRULJAC</w:t>
      </w:r>
      <w:r w:rsidRPr="00836B6F">
        <w:rPr>
          <w:rFonts w:ascii="Times New Roman" w:hAnsi="Times New Roman"/>
          <w:b w:val="0"/>
          <w:bCs/>
          <w:sz w:val="22"/>
          <w:szCs w:val="22"/>
          <w:lang w:val="hr-HR"/>
        </w:rPr>
        <w:t xml:space="preserve"> - daje kratko obrazloženje ove točke dnevnog reda. </w:t>
      </w:r>
    </w:p>
    <w:p w14:paraId="08FEB467" w14:textId="77777777" w:rsidR="00AE620E" w:rsidRPr="00836B6F" w:rsidRDefault="00AE620E" w:rsidP="00531B67">
      <w:pPr>
        <w:jc w:val="both"/>
        <w:rPr>
          <w:rFonts w:ascii="Times New Roman" w:hAnsi="Times New Roman"/>
          <w:b w:val="0"/>
          <w:bCs/>
          <w:sz w:val="22"/>
          <w:szCs w:val="22"/>
          <w:lang w:val="hr-HR"/>
        </w:rPr>
      </w:pPr>
    </w:p>
    <w:p w14:paraId="1C2EFC00" w14:textId="6ADEC2C8" w:rsidR="00AE620E" w:rsidRDefault="00AE620E" w:rsidP="00AE620E">
      <w:pPr>
        <w:ind w:firstLine="708"/>
        <w:jc w:val="both"/>
        <w:rPr>
          <w:rStyle w:val="FontStyle21"/>
          <w:lang w:val="hr-HR"/>
        </w:rPr>
      </w:pPr>
      <w:r>
        <w:rPr>
          <w:rStyle w:val="FontStyle21"/>
          <w:lang w:val="hr-HR"/>
        </w:rPr>
        <w:t>U raspravi je sudjelovao</w:t>
      </w:r>
      <w:r w:rsidR="00940F20">
        <w:rPr>
          <w:rStyle w:val="FontStyle21"/>
          <w:lang w:val="hr-HR"/>
        </w:rPr>
        <w:t>:</w:t>
      </w:r>
      <w:r>
        <w:rPr>
          <w:rStyle w:val="FontStyle21"/>
          <w:lang w:val="hr-HR"/>
        </w:rPr>
        <w:t xml:space="preserve"> ispred Kluba SDP-a Mitar Obradović.</w:t>
      </w:r>
    </w:p>
    <w:p w14:paraId="4F6C0950" w14:textId="77777777" w:rsidR="005148CD" w:rsidRPr="00836B6F" w:rsidRDefault="005148CD" w:rsidP="00531B67">
      <w:pPr>
        <w:jc w:val="both"/>
        <w:rPr>
          <w:rFonts w:ascii="Times New Roman" w:hAnsi="Times New Roman"/>
          <w:b w:val="0"/>
          <w:bCs/>
          <w:sz w:val="22"/>
          <w:szCs w:val="22"/>
          <w:lang w:val="hr-HR"/>
        </w:rPr>
      </w:pPr>
    </w:p>
    <w:p w14:paraId="5730AFCC" w14:textId="61F1875F" w:rsidR="0094169A" w:rsidRPr="00836B6F" w:rsidRDefault="0094169A" w:rsidP="0094169A">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599523E5" w14:textId="77777777" w:rsidR="00546FC6" w:rsidRDefault="00546FC6" w:rsidP="00531B67">
      <w:pPr>
        <w:jc w:val="both"/>
        <w:rPr>
          <w:rFonts w:ascii="Times New Roman" w:hAnsi="Times New Roman"/>
          <w:b w:val="0"/>
          <w:sz w:val="22"/>
          <w:szCs w:val="22"/>
          <w:lang w:val="hr-HR"/>
        </w:rPr>
      </w:pPr>
    </w:p>
    <w:p w14:paraId="744F0E74" w14:textId="4CD46C67" w:rsidR="007E07EF" w:rsidRPr="006058D6" w:rsidRDefault="00D51CA0" w:rsidP="0094169A">
      <w:pPr>
        <w:ind w:firstLine="708"/>
        <w:jc w:val="both"/>
        <w:rPr>
          <w:rFonts w:ascii="Times New Roman" w:hAnsi="Times New Roman"/>
          <w:b w:val="0"/>
          <w:sz w:val="22"/>
          <w:szCs w:val="22"/>
          <w:lang w:val="hr-HR"/>
        </w:rPr>
      </w:pPr>
      <w:r w:rsidRPr="00173762">
        <w:rPr>
          <w:rFonts w:ascii="Times New Roman" w:hAnsi="Times New Roman"/>
          <w:b w:val="0"/>
          <w:sz w:val="22"/>
          <w:szCs w:val="22"/>
          <w:lang w:val="hr-HR"/>
        </w:rPr>
        <w:lastRenderedPageBreak/>
        <w:t>PREDSJEDNIK - zaključuje ras</w:t>
      </w:r>
      <w:r w:rsidR="00963B16" w:rsidRPr="00173762">
        <w:rPr>
          <w:rFonts w:ascii="Times New Roman" w:hAnsi="Times New Roman"/>
          <w:b w:val="0"/>
          <w:sz w:val="22"/>
          <w:szCs w:val="22"/>
          <w:lang w:val="hr-HR"/>
        </w:rPr>
        <w:t>p</w:t>
      </w:r>
      <w:r w:rsidRPr="00173762">
        <w:rPr>
          <w:rFonts w:ascii="Times New Roman" w:hAnsi="Times New Roman"/>
          <w:b w:val="0"/>
          <w:sz w:val="22"/>
          <w:szCs w:val="22"/>
          <w:lang w:val="hr-HR"/>
        </w:rPr>
        <w:t>ravu</w:t>
      </w:r>
      <w:r w:rsidR="00CE128F">
        <w:rPr>
          <w:rFonts w:ascii="Times New Roman" w:hAnsi="Times New Roman"/>
          <w:b w:val="0"/>
          <w:sz w:val="22"/>
          <w:szCs w:val="22"/>
          <w:lang w:val="hr-HR"/>
        </w:rPr>
        <w:t>,</w:t>
      </w:r>
      <w:r w:rsidRPr="00173762">
        <w:rPr>
          <w:rFonts w:ascii="Times New Roman" w:hAnsi="Times New Roman"/>
          <w:b w:val="0"/>
          <w:sz w:val="22"/>
          <w:szCs w:val="22"/>
          <w:lang w:val="hr-HR"/>
        </w:rPr>
        <w:t xml:space="preserve"> </w:t>
      </w:r>
      <w:r w:rsidR="005148CD" w:rsidRPr="00836B6F">
        <w:rPr>
          <w:rFonts w:ascii="Times New Roman" w:hAnsi="Times New Roman"/>
          <w:b w:val="0"/>
          <w:bCs/>
          <w:sz w:val="22"/>
          <w:szCs w:val="22"/>
          <w:lang w:val="hr-HR"/>
        </w:rPr>
        <w:t xml:space="preserve">daje na glasovanje </w:t>
      </w:r>
      <w:r w:rsidRPr="00173762">
        <w:rPr>
          <w:rFonts w:ascii="Times New Roman" w:hAnsi="Times New Roman"/>
          <w:b w:val="0"/>
          <w:sz w:val="22"/>
          <w:szCs w:val="22"/>
          <w:lang w:val="hr-HR"/>
        </w:rPr>
        <w:t xml:space="preserve"> </w:t>
      </w:r>
      <w:r w:rsidR="001D1A79" w:rsidRPr="00173762">
        <w:rPr>
          <w:rStyle w:val="FontStyle21"/>
          <w:lang w:val="hr-HR"/>
        </w:rPr>
        <w:t>Godišnji izvještaj o izvršenju Proračuna Grada Požege za 2021. godinu</w:t>
      </w:r>
      <w:r w:rsidR="00326BC6">
        <w:rPr>
          <w:rStyle w:val="FontStyle21"/>
          <w:lang w:val="hr-HR"/>
        </w:rPr>
        <w:t xml:space="preserve"> i</w:t>
      </w:r>
      <w:r w:rsidRPr="00173762">
        <w:rPr>
          <w:rFonts w:ascii="Times New Roman" w:hAnsi="Times New Roman"/>
          <w:b w:val="0"/>
          <w:sz w:val="22"/>
          <w:szCs w:val="22"/>
          <w:lang w:val="hr-HR"/>
        </w:rPr>
        <w:t xml:space="preserve"> konstatira da </w:t>
      </w:r>
      <w:r w:rsidRPr="00AE620E">
        <w:rPr>
          <w:rFonts w:ascii="Times New Roman" w:hAnsi="Times New Roman"/>
          <w:b w:val="0"/>
          <w:sz w:val="22"/>
          <w:szCs w:val="22"/>
          <w:lang w:val="hr-HR"/>
        </w:rPr>
        <w:t xml:space="preserve">je </w:t>
      </w:r>
      <w:r w:rsidR="00AE620E">
        <w:rPr>
          <w:rFonts w:ascii="Times New Roman" w:hAnsi="Times New Roman"/>
          <w:b w:val="0"/>
          <w:sz w:val="22"/>
          <w:szCs w:val="22"/>
          <w:lang w:val="hr-HR"/>
        </w:rPr>
        <w:t xml:space="preserve">Gradsko vijeće Grada Požege, </w:t>
      </w:r>
      <w:r w:rsidR="006058D6" w:rsidRPr="00CC59D3">
        <w:rPr>
          <w:rFonts w:ascii="Times New Roman" w:hAnsi="Times New Roman"/>
          <w:b w:val="0"/>
          <w:sz w:val="22"/>
          <w:szCs w:val="22"/>
          <w:lang w:val="hr-HR"/>
        </w:rPr>
        <w:t>v</w:t>
      </w:r>
      <w:r w:rsidRPr="00CC59D3">
        <w:rPr>
          <w:rFonts w:ascii="Times New Roman" w:hAnsi="Times New Roman"/>
          <w:b w:val="0"/>
          <w:sz w:val="22"/>
          <w:szCs w:val="22"/>
          <w:lang w:val="hr-HR"/>
        </w:rPr>
        <w:t>ećinom</w:t>
      </w:r>
      <w:r w:rsidRPr="00CC59D3">
        <w:rPr>
          <w:rFonts w:ascii="Times New Roman" w:hAnsi="Times New Roman"/>
          <w:b w:val="0"/>
          <w:i/>
          <w:sz w:val="22"/>
          <w:szCs w:val="22"/>
          <w:lang w:val="hr-HR"/>
        </w:rPr>
        <w:t xml:space="preserve"> </w:t>
      </w:r>
      <w:r w:rsidRPr="00CC59D3">
        <w:rPr>
          <w:rFonts w:ascii="Times New Roman" w:hAnsi="Times New Roman"/>
          <w:b w:val="0"/>
          <w:iCs/>
          <w:sz w:val="22"/>
          <w:szCs w:val="22"/>
          <w:lang w:val="hr-HR"/>
        </w:rPr>
        <w:t xml:space="preserve">glasova </w:t>
      </w:r>
      <w:r w:rsidR="006058D6" w:rsidRPr="00CC59D3">
        <w:rPr>
          <w:rFonts w:ascii="Times New Roman" w:hAnsi="Times New Roman"/>
          <w:b w:val="0"/>
          <w:iCs/>
          <w:sz w:val="22"/>
          <w:szCs w:val="22"/>
          <w:lang w:val="hr-HR"/>
        </w:rPr>
        <w:t xml:space="preserve"> </w:t>
      </w:r>
      <w:r w:rsidR="00CC59D3">
        <w:rPr>
          <w:rFonts w:ascii="Times New Roman" w:hAnsi="Times New Roman"/>
          <w:b w:val="0"/>
          <w:iCs/>
          <w:sz w:val="22"/>
          <w:szCs w:val="22"/>
          <w:lang w:val="hr-HR"/>
        </w:rPr>
        <w:t>(</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CC59D3">
        <w:rPr>
          <w:rFonts w:ascii="Times New Roman" w:hAnsi="Times New Roman"/>
          <w:b w:val="0"/>
          <w:sz w:val="22"/>
          <w:szCs w:val="22"/>
          <w:lang w:val="hr-HR"/>
        </w:rPr>
        <w:t xml:space="preserve">11 </w:t>
      </w:r>
      <w:r w:rsidR="009D3350">
        <w:rPr>
          <w:rFonts w:ascii="Times New Roman" w:hAnsi="Times New Roman"/>
          <w:b w:val="0"/>
          <w:sz w:val="22"/>
          <w:szCs w:val="22"/>
          <w:lang w:val="hr-HR"/>
        </w:rPr>
        <w:t xml:space="preserve">glasova </w:t>
      </w:r>
      <w:r w:rsidR="007E07EF" w:rsidRPr="006058D6">
        <w:rPr>
          <w:rFonts w:ascii="Times New Roman" w:hAnsi="Times New Roman"/>
          <w:b w:val="0"/>
          <w:sz w:val="22"/>
          <w:szCs w:val="22"/>
          <w:lang w:val="hr-HR"/>
        </w:rPr>
        <w:t xml:space="preserve">za, </w:t>
      </w:r>
      <w:r w:rsidR="00940F20">
        <w:rPr>
          <w:rFonts w:ascii="Times New Roman" w:hAnsi="Times New Roman"/>
          <w:b w:val="0"/>
          <w:sz w:val="22"/>
          <w:szCs w:val="22"/>
          <w:lang w:val="hr-HR"/>
        </w:rPr>
        <w:t xml:space="preserve">s </w:t>
      </w:r>
      <w:r w:rsidR="00CC59D3">
        <w:rPr>
          <w:rFonts w:ascii="Times New Roman" w:hAnsi="Times New Roman"/>
          <w:b w:val="0"/>
          <w:sz w:val="22"/>
          <w:szCs w:val="22"/>
          <w:lang w:val="hr-HR"/>
        </w:rPr>
        <w:t xml:space="preserve">4 </w:t>
      </w:r>
      <w:r w:rsidR="00940F20">
        <w:rPr>
          <w:rFonts w:ascii="Times New Roman" w:hAnsi="Times New Roman"/>
          <w:b w:val="0"/>
          <w:sz w:val="22"/>
          <w:szCs w:val="22"/>
          <w:lang w:val="hr-HR"/>
        </w:rPr>
        <w:t xml:space="preserve">glasa </w:t>
      </w:r>
      <w:r w:rsidR="007E07EF" w:rsidRPr="006058D6">
        <w:rPr>
          <w:rFonts w:ascii="Times New Roman" w:hAnsi="Times New Roman"/>
          <w:b w:val="0"/>
          <w:sz w:val="22"/>
          <w:szCs w:val="22"/>
          <w:lang w:val="hr-HR"/>
        </w:rPr>
        <w:t>protiv</w:t>
      </w:r>
      <w:r w:rsidR="00771A62">
        <w:rPr>
          <w:rFonts w:ascii="Times New Roman" w:hAnsi="Times New Roman"/>
          <w:b w:val="0"/>
          <w:sz w:val="22"/>
          <w:szCs w:val="22"/>
          <w:lang w:val="hr-HR"/>
        </w:rPr>
        <w:t xml:space="preserve"> i</w:t>
      </w:r>
      <w:r w:rsidR="00CC59D3">
        <w:rPr>
          <w:rFonts w:ascii="Times New Roman" w:hAnsi="Times New Roman"/>
          <w:b w:val="0"/>
          <w:sz w:val="22"/>
          <w:szCs w:val="22"/>
          <w:lang w:val="hr-HR"/>
        </w:rPr>
        <w:t xml:space="preserve">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CC59D3">
        <w:rPr>
          <w:rFonts w:ascii="Times New Roman" w:hAnsi="Times New Roman"/>
          <w:b w:val="0"/>
          <w:sz w:val="22"/>
          <w:szCs w:val="22"/>
          <w:lang w:val="hr-HR"/>
        </w:rPr>
        <w:t>2</w:t>
      </w:r>
      <w:r w:rsidR="007E07EF" w:rsidRPr="006058D6">
        <w:rPr>
          <w:rFonts w:ascii="Times New Roman" w:hAnsi="Times New Roman"/>
          <w:b w:val="0"/>
          <w:sz w:val="22"/>
          <w:szCs w:val="22"/>
          <w:lang w:val="hr-HR"/>
        </w:rPr>
        <w:t xml:space="preserve"> suzdržan</w:t>
      </w:r>
      <w:r w:rsidR="009D3350">
        <w:rPr>
          <w:rFonts w:ascii="Times New Roman" w:hAnsi="Times New Roman"/>
          <w:b w:val="0"/>
          <w:sz w:val="22"/>
          <w:szCs w:val="22"/>
          <w:lang w:val="hr-HR"/>
        </w:rPr>
        <w:t xml:space="preserve">im </w:t>
      </w:r>
      <w:r w:rsidR="00940F20">
        <w:rPr>
          <w:rFonts w:ascii="Times New Roman" w:hAnsi="Times New Roman"/>
          <w:b w:val="0"/>
          <w:sz w:val="22"/>
          <w:szCs w:val="22"/>
          <w:lang w:val="hr-HR"/>
        </w:rPr>
        <w:t>glas</w:t>
      </w:r>
      <w:r w:rsidR="009D3350">
        <w:rPr>
          <w:rFonts w:ascii="Times New Roman" w:hAnsi="Times New Roman"/>
          <w:b w:val="0"/>
          <w:sz w:val="22"/>
          <w:szCs w:val="22"/>
          <w:lang w:val="hr-HR"/>
        </w:rPr>
        <w:t>a)</w:t>
      </w:r>
      <w:r w:rsidR="006058D6">
        <w:rPr>
          <w:rFonts w:ascii="Times New Roman" w:hAnsi="Times New Roman"/>
          <w:b w:val="0"/>
          <w:sz w:val="22"/>
          <w:szCs w:val="22"/>
          <w:lang w:val="hr-HR"/>
        </w:rPr>
        <w:t>, u</w:t>
      </w:r>
      <w:r w:rsidR="006058D6" w:rsidRPr="006058D6">
        <w:rPr>
          <w:rFonts w:ascii="Times New Roman" w:hAnsi="Times New Roman"/>
          <w:b w:val="0"/>
          <w:sz w:val="22"/>
          <w:szCs w:val="22"/>
          <w:lang w:val="hr-HR"/>
        </w:rPr>
        <w:t xml:space="preserve">svojilo </w:t>
      </w:r>
    </w:p>
    <w:p w14:paraId="17EA5B80" w14:textId="09E34279" w:rsidR="00D51CA0" w:rsidRPr="00531B67" w:rsidRDefault="00D51CA0" w:rsidP="00173762">
      <w:pPr>
        <w:rPr>
          <w:rFonts w:ascii="Times New Roman" w:hAnsi="Times New Roman"/>
          <w:b w:val="0"/>
          <w:sz w:val="22"/>
          <w:szCs w:val="22"/>
          <w:lang w:val="hr-HR"/>
        </w:rPr>
      </w:pPr>
    </w:p>
    <w:p w14:paraId="0EB8D4BD" w14:textId="6E79D234" w:rsidR="0098761A" w:rsidRPr="0098761A" w:rsidRDefault="0098761A" w:rsidP="0098761A">
      <w:pPr>
        <w:jc w:val="center"/>
        <w:rPr>
          <w:b w:val="0"/>
          <w:color w:val="000000" w:themeColor="text1"/>
          <w:sz w:val="22"/>
          <w:szCs w:val="22"/>
          <w:lang w:val="hr-HR"/>
        </w:rPr>
      </w:pPr>
      <w:r w:rsidRPr="0098761A">
        <w:rPr>
          <w:b w:val="0"/>
          <w:color w:val="000000" w:themeColor="text1"/>
          <w:sz w:val="22"/>
          <w:szCs w:val="22"/>
          <w:lang w:val="hr-HR"/>
        </w:rPr>
        <w:t>GODIŠNJI IZVJEŠTAJ</w:t>
      </w:r>
    </w:p>
    <w:p w14:paraId="63C613CD" w14:textId="77777777" w:rsidR="0098761A" w:rsidRPr="0098761A" w:rsidRDefault="0098761A" w:rsidP="0098761A">
      <w:pPr>
        <w:jc w:val="center"/>
        <w:rPr>
          <w:b w:val="0"/>
          <w:color w:val="000000" w:themeColor="text1"/>
          <w:sz w:val="22"/>
          <w:szCs w:val="22"/>
          <w:lang w:val="hr-HR"/>
        </w:rPr>
      </w:pPr>
      <w:r w:rsidRPr="0098761A">
        <w:rPr>
          <w:b w:val="0"/>
          <w:color w:val="000000" w:themeColor="text1"/>
          <w:sz w:val="22"/>
          <w:szCs w:val="22"/>
          <w:lang w:val="hr-HR"/>
        </w:rPr>
        <w:t>O IZVRŠENJU PRORAČUNA GRADA POŽEGE ZA 2021. GODINU</w:t>
      </w:r>
    </w:p>
    <w:p w14:paraId="40F281B4" w14:textId="77777777" w:rsidR="0098761A" w:rsidRPr="0098761A" w:rsidRDefault="0098761A" w:rsidP="0098761A">
      <w:pPr>
        <w:rPr>
          <w:b w:val="0"/>
          <w:color w:val="000000" w:themeColor="text1"/>
          <w:sz w:val="22"/>
          <w:szCs w:val="22"/>
          <w:lang w:val="hr-HR"/>
        </w:rPr>
      </w:pPr>
    </w:p>
    <w:p w14:paraId="3266B540" w14:textId="77777777" w:rsidR="0098761A" w:rsidRPr="0098761A" w:rsidRDefault="0098761A" w:rsidP="0098761A">
      <w:pPr>
        <w:rPr>
          <w:b w:val="0"/>
          <w:color w:val="000000" w:themeColor="text1"/>
          <w:sz w:val="22"/>
          <w:szCs w:val="22"/>
          <w:lang w:val="hr-HR"/>
        </w:rPr>
      </w:pPr>
      <w:r w:rsidRPr="0098761A">
        <w:rPr>
          <w:b w:val="0"/>
          <w:color w:val="000000" w:themeColor="text1"/>
          <w:sz w:val="22"/>
          <w:szCs w:val="22"/>
          <w:lang w:val="hr-HR"/>
        </w:rPr>
        <w:t>I.</w:t>
      </w:r>
      <w:r w:rsidRPr="0098761A">
        <w:rPr>
          <w:b w:val="0"/>
          <w:color w:val="000000" w:themeColor="text1"/>
          <w:sz w:val="22"/>
          <w:szCs w:val="22"/>
          <w:lang w:val="hr-HR"/>
        </w:rPr>
        <w:tab/>
        <w:t>UVODNE ODREDBE</w:t>
      </w:r>
    </w:p>
    <w:p w14:paraId="29443071" w14:textId="77777777" w:rsidR="0098761A" w:rsidRPr="0098761A" w:rsidRDefault="0098761A" w:rsidP="0098761A">
      <w:pPr>
        <w:rPr>
          <w:b w:val="0"/>
          <w:color w:val="000000" w:themeColor="text1"/>
          <w:sz w:val="22"/>
          <w:szCs w:val="22"/>
          <w:lang w:val="hr-HR"/>
        </w:rPr>
      </w:pPr>
    </w:p>
    <w:p w14:paraId="380330E0" w14:textId="77777777" w:rsidR="0098761A" w:rsidRPr="0098761A" w:rsidRDefault="0098761A" w:rsidP="0098761A">
      <w:pPr>
        <w:jc w:val="center"/>
        <w:rPr>
          <w:b w:val="0"/>
          <w:color w:val="000000" w:themeColor="text1"/>
          <w:sz w:val="22"/>
          <w:szCs w:val="22"/>
          <w:lang w:val="hr-HR"/>
        </w:rPr>
      </w:pPr>
      <w:r w:rsidRPr="0098761A">
        <w:rPr>
          <w:b w:val="0"/>
          <w:color w:val="000000" w:themeColor="text1"/>
          <w:sz w:val="22"/>
          <w:szCs w:val="22"/>
          <w:lang w:val="hr-HR"/>
        </w:rPr>
        <w:t>Članak 1.</w:t>
      </w:r>
    </w:p>
    <w:p w14:paraId="6D76C256" w14:textId="77777777" w:rsidR="0098761A" w:rsidRPr="0098761A" w:rsidRDefault="0098761A" w:rsidP="0098761A">
      <w:pPr>
        <w:rPr>
          <w:b w:val="0"/>
          <w:color w:val="000000" w:themeColor="text1"/>
          <w:sz w:val="22"/>
          <w:szCs w:val="22"/>
          <w:lang w:val="hr-HR"/>
        </w:rPr>
      </w:pPr>
    </w:p>
    <w:p w14:paraId="000A4998" w14:textId="77777777" w:rsidR="0098761A" w:rsidRPr="0098761A" w:rsidRDefault="0098761A" w:rsidP="0098761A">
      <w:pPr>
        <w:ind w:firstLine="360"/>
        <w:rPr>
          <w:b w:val="0"/>
          <w:color w:val="000000" w:themeColor="text1"/>
          <w:sz w:val="22"/>
          <w:szCs w:val="22"/>
          <w:lang w:val="hr-HR"/>
        </w:rPr>
      </w:pPr>
      <w:r w:rsidRPr="0098761A">
        <w:rPr>
          <w:b w:val="0"/>
          <w:color w:val="000000" w:themeColor="text1"/>
          <w:sz w:val="22"/>
          <w:szCs w:val="22"/>
          <w:lang w:val="hr-HR"/>
        </w:rPr>
        <w:t>Godišnji izvještaj o izvršenju proračuna Grada Požege za 2021. godinu sadrži:</w:t>
      </w:r>
    </w:p>
    <w:p w14:paraId="25B5F282"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opći dio proračuna koji čini Račun prihoda i rashoda i Račun financiranja na razini odjeljka ekonomske klasifikacije (prilog tablice),</w:t>
      </w:r>
    </w:p>
    <w:p w14:paraId="50253819"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posebni dio proračuna po organizacijskoj i programskoj klasifikaciji te razini odjeljka ekonomske klasifikacije (prilog tablice),</w:t>
      </w:r>
    </w:p>
    <w:p w14:paraId="3EE5FA83"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izvještaj o zaduživanju na domaćem i stranom tržištu novca i kapitala,</w:t>
      </w:r>
    </w:p>
    <w:p w14:paraId="17C84EDB"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izvještaj o korištenju proračunske zalihe,</w:t>
      </w:r>
    </w:p>
    <w:p w14:paraId="7A85E42C"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izvještaj o izvršenim preraspodjelama,</w:t>
      </w:r>
    </w:p>
    <w:p w14:paraId="7D8F6A29"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izvještaj o danim jamstvima i izdacima po jamstvima,</w:t>
      </w:r>
    </w:p>
    <w:p w14:paraId="01E8A29B"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obrazloženje ostvarenja prihoda i primitaka, rashoda i izdataka</w:t>
      </w:r>
    </w:p>
    <w:p w14:paraId="54B2C396" w14:textId="77777777" w:rsidR="0098761A" w:rsidRPr="0098761A" w:rsidRDefault="0098761A" w:rsidP="004728BA">
      <w:pPr>
        <w:numPr>
          <w:ilvl w:val="0"/>
          <w:numId w:val="3"/>
        </w:numPr>
        <w:suppressAutoHyphens/>
        <w:ind w:left="720" w:hanging="360"/>
        <w:rPr>
          <w:b w:val="0"/>
          <w:color w:val="000000" w:themeColor="text1"/>
          <w:sz w:val="22"/>
          <w:szCs w:val="22"/>
          <w:lang w:val="hr-HR"/>
        </w:rPr>
      </w:pPr>
      <w:r w:rsidRPr="0098761A">
        <w:rPr>
          <w:b w:val="0"/>
          <w:color w:val="000000" w:themeColor="text1"/>
          <w:sz w:val="22"/>
          <w:szCs w:val="22"/>
          <w:lang w:val="hr-HR"/>
        </w:rPr>
        <w:t>izvještaj o provedbi plana razvojnih programa.</w:t>
      </w:r>
    </w:p>
    <w:p w14:paraId="690642EF" w14:textId="77777777" w:rsidR="0098761A" w:rsidRPr="0098761A" w:rsidRDefault="0098761A" w:rsidP="0098761A">
      <w:pPr>
        <w:rPr>
          <w:b w:val="0"/>
          <w:color w:val="000000" w:themeColor="text1"/>
          <w:sz w:val="22"/>
          <w:szCs w:val="22"/>
          <w:lang w:val="hr-HR"/>
        </w:rPr>
      </w:pPr>
    </w:p>
    <w:p w14:paraId="3042BBD1" w14:textId="77777777" w:rsidR="0098761A" w:rsidRPr="0098761A" w:rsidRDefault="0098761A" w:rsidP="0098761A">
      <w:pPr>
        <w:rPr>
          <w:b w:val="0"/>
          <w:color w:val="000000" w:themeColor="text1"/>
          <w:sz w:val="22"/>
          <w:szCs w:val="22"/>
          <w:lang w:val="hr-HR"/>
        </w:rPr>
      </w:pPr>
      <w:r w:rsidRPr="0098761A">
        <w:rPr>
          <w:b w:val="0"/>
          <w:color w:val="000000" w:themeColor="text1"/>
          <w:sz w:val="22"/>
          <w:szCs w:val="22"/>
          <w:lang w:val="hr-HR"/>
        </w:rPr>
        <w:t>II.</w:t>
      </w:r>
      <w:r w:rsidRPr="0098761A">
        <w:rPr>
          <w:b w:val="0"/>
          <w:color w:val="000000" w:themeColor="text1"/>
          <w:sz w:val="22"/>
          <w:szCs w:val="22"/>
          <w:lang w:val="hr-HR"/>
        </w:rPr>
        <w:tab/>
        <w:t>OPĆI DIO</w:t>
      </w:r>
    </w:p>
    <w:p w14:paraId="0B2C1779" w14:textId="77777777" w:rsidR="0098761A" w:rsidRPr="0098761A" w:rsidRDefault="0098761A" w:rsidP="0098761A">
      <w:pPr>
        <w:rPr>
          <w:b w:val="0"/>
          <w:color w:val="000000" w:themeColor="text1"/>
          <w:sz w:val="22"/>
          <w:szCs w:val="22"/>
          <w:lang w:val="hr-HR"/>
        </w:rPr>
      </w:pPr>
    </w:p>
    <w:p w14:paraId="358D2891" w14:textId="77777777" w:rsidR="0098761A" w:rsidRPr="0098761A" w:rsidRDefault="0098761A" w:rsidP="0098761A">
      <w:pPr>
        <w:jc w:val="center"/>
        <w:rPr>
          <w:b w:val="0"/>
          <w:color w:val="000000" w:themeColor="text1"/>
          <w:sz w:val="22"/>
          <w:szCs w:val="22"/>
          <w:lang w:val="hr-HR"/>
        </w:rPr>
      </w:pPr>
      <w:r w:rsidRPr="0098761A">
        <w:rPr>
          <w:b w:val="0"/>
          <w:color w:val="000000" w:themeColor="text1"/>
          <w:sz w:val="22"/>
          <w:szCs w:val="22"/>
          <w:lang w:val="hr-HR"/>
        </w:rPr>
        <w:t>Članak 2.</w:t>
      </w:r>
    </w:p>
    <w:p w14:paraId="035A1194" w14:textId="77777777" w:rsidR="0098761A" w:rsidRPr="0098761A" w:rsidRDefault="0098761A" w:rsidP="0098761A">
      <w:pPr>
        <w:rPr>
          <w:b w:val="0"/>
          <w:color w:val="000000" w:themeColor="text1"/>
          <w:sz w:val="22"/>
          <w:szCs w:val="22"/>
          <w:lang w:val="hr-HR"/>
        </w:rPr>
      </w:pPr>
    </w:p>
    <w:p w14:paraId="31611882" w14:textId="77777777" w:rsidR="0098761A" w:rsidRPr="0098761A" w:rsidRDefault="0098761A" w:rsidP="0098761A">
      <w:pPr>
        <w:ind w:firstLine="720"/>
        <w:jc w:val="both"/>
        <w:rPr>
          <w:b w:val="0"/>
          <w:color w:val="000000" w:themeColor="text1"/>
          <w:sz w:val="22"/>
          <w:szCs w:val="22"/>
          <w:lang w:val="hr-HR"/>
        </w:rPr>
      </w:pPr>
      <w:r w:rsidRPr="0098761A">
        <w:rPr>
          <w:b w:val="0"/>
          <w:color w:val="000000" w:themeColor="text1"/>
          <w:sz w:val="22"/>
          <w:szCs w:val="22"/>
          <w:lang w:val="hr-HR"/>
        </w:rPr>
        <w:t>Opći dio godišnjeg izvještaja o izvršenju Proračuna Grada Požege za 2021. godinu (u daljnjem tekstu: Godišnji izvještaj o izvršenju Proračuna) sadrži:</w:t>
      </w:r>
    </w:p>
    <w:p w14:paraId="74F6007A" w14:textId="0C1B094A" w:rsidR="0098761A" w:rsidRPr="0098761A" w:rsidRDefault="0098761A" w:rsidP="004728BA">
      <w:pPr>
        <w:pStyle w:val="Odlomakpopisa"/>
        <w:numPr>
          <w:ilvl w:val="0"/>
          <w:numId w:val="7"/>
        </w:numPr>
        <w:tabs>
          <w:tab w:val="left" w:pos="1080"/>
        </w:tabs>
        <w:rPr>
          <w:b w:val="0"/>
          <w:color w:val="000000" w:themeColor="text1"/>
          <w:sz w:val="22"/>
          <w:szCs w:val="22"/>
          <w:lang w:val="hr-HR"/>
        </w:rPr>
      </w:pPr>
      <w:r w:rsidRPr="0098761A">
        <w:rPr>
          <w:b w:val="0"/>
          <w:color w:val="000000" w:themeColor="text1"/>
          <w:sz w:val="22"/>
          <w:szCs w:val="22"/>
          <w:lang w:val="hr-HR"/>
        </w:rPr>
        <w:t>RAČUN PRIHODA I RASHODA</w:t>
      </w:r>
    </w:p>
    <w:tbl>
      <w:tblPr>
        <w:tblW w:w="9639" w:type="dxa"/>
        <w:jc w:val="center"/>
        <w:tblLook w:val="0000" w:firstRow="0" w:lastRow="0" w:firstColumn="0" w:lastColumn="0" w:noHBand="0" w:noVBand="0"/>
      </w:tblPr>
      <w:tblGrid>
        <w:gridCol w:w="7514"/>
        <w:gridCol w:w="2125"/>
      </w:tblGrid>
      <w:tr w:rsidR="0098761A" w:rsidRPr="0098761A" w14:paraId="4024E29C" w14:textId="77777777" w:rsidTr="0033170A">
        <w:trPr>
          <w:jc w:val="center"/>
        </w:trPr>
        <w:tc>
          <w:tcPr>
            <w:tcW w:w="7514" w:type="dxa"/>
            <w:shd w:val="clear" w:color="auto" w:fill="auto"/>
          </w:tcPr>
          <w:p w14:paraId="1C7D2C94"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PRIHODI POSLOVANJA</w:t>
            </w:r>
          </w:p>
        </w:tc>
        <w:tc>
          <w:tcPr>
            <w:tcW w:w="2125" w:type="dxa"/>
            <w:shd w:val="clear" w:color="auto" w:fill="auto"/>
          </w:tcPr>
          <w:p w14:paraId="0923DEBE" w14:textId="77777777" w:rsidR="0098761A" w:rsidRPr="0098761A" w:rsidRDefault="0098761A" w:rsidP="0033170A">
            <w:pPr>
              <w:ind w:left="33"/>
              <w:jc w:val="right"/>
              <w:rPr>
                <w:b w:val="0"/>
                <w:color w:val="000000" w:themeColor="text1"/>
                <w:sz w:val="22"/>
                <w:szCs w:val="22"/>
                <w:lang w:val="hr-HR"/>
              </w:rPr>
            </w:pPr>
            <w:r w:rsidRPr="0098761A">
              <w:rPr>
                <w:b w:val="0"/>
                <w:color w:val="000000" w:themeColor="text1"/>
                <w:sz w:val="22"/>
                <w:szCs w:val="22"/>
                <w:lang w:val="hr-HR"/>
              </w:rPr>
              <w:t>138.449.722,77 kn</w:t>
            </w:r>
          </w:p>
        </w:tc>
      </w:tr>
      <w:tr w:rsidR="0098761A" w:rsidRPr="0098761A" w14:paraId="1FF0B3B2" w14:textId="77777777" w:rsidTr="0033170A">
        <w:trPr>
          <w:jc w:val="center"/>
        </w:trPr>
        <w:tc>
          <w:tcPr>
            <w:tcW w:w="7514" w:type="dxa"/>
            <w:shd w:val="clear" w:color="auto" w:fill="auto"/>
          </w:tcPr>
          <w:p w14:paraId="62164E5D"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PRIHODI OD PRODAJE NEFINANCIJSKE IMOVINE</w:t>
            </w:r>
          </w:p>
        </w:tc>
        <w:tc>
          <w:tcPr>
            <w:tcW w:w="2125" w:type="dxa"/>
            <w:shd w:val="clear" w:color="auto" w:fill="auto"/>
          </w:tcPr>
          <w:p w14:paraId="0CC941DF" w14:textId="77777777" w:rsidR="0098761A" w:rsidRPr="0098761A" w:rsidRDefault="0098761A" w:rsidP="0033170A">
            <w:pPr>
              <w:ind w:left="33"/>
              <w:jc w:val="right"/>
              <w:rPr>
                <w:b w:val="0"/>
                <w:color w:val="000000" w:themeColor="text1"/>
                <w:sz w:val="22"/>
                <w:szCs w:val="22"/>
                <w:lang w:val="hr-HR"/>
              </w:rPr>
            </w:pPr>
            <w:r w:rsidRPr="0098761A">
              <w:rPr>
                <w:b w:val="0"/>
                <w:color w:val="000000" w:themeColor="text1"/>
                <w:sz w:val="22"/>
                <w:szCs w:val="22"/>
                <w:lang w:val="hr-HR"/>
              </w:rPr>
              <w:t>911.982,39 kn</w:t>
            </w:r>
          </w:p>
        </w:tc>
      </w:tr>
      <w:tr w:rsidR="0098761A" w:rsidRPr="0098761A" w14:paraId="1560F808" w14:textId="77777777" w:rsidTr="0033170A">
        <w:trPr>
          <w:jc w:val="center"/>
        </w:trPr>
        <w:tc>
          <w:tcPr>
            <w:tcW w:w="7514" w:type="dxa"/>
            <w:shd w:val="clear" w:color="auto" w:fill="auto"/>
          </w:tcPr>
          <w:p w14:paraId="702A8987"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Ukupni prihodi</w:t>
            </w:r>
          </w:p>
        </w:tc>
        <w:tc>
          <w:tcPr>
            <w:tcW w:w="2125" w:type="dxa"/>
            <w:shd w:val="clear" w:color="auto" w:fill="auto"/>
          </w:tcPr>
          <w:p w14:paraId="2AEB0664" w14:textId="77777777" w:rsidR="0098761A" w:rsidRPr="0098761A" w:rsidRDefault="0098761A" w:rsidP="0033170A">
            <w:pPr>
              <w:ind w:left="33"/>
              <w:jc w:val="right"/>
              <w:rPr>
                <w:b w:val="0"/>
                <w:color w:val="000000" w:themeColor="text1"/>
                <w:sz w:val="22"/>
                <w:szCs w:val="22"/>
                <w:lang w:val="hr-HR"/>
              </w:rPr>
            </w:pPr>
            <w:r w:rsidRPr="0098761A">
              <w:rPr>
                <w:b w:val="0"/>
                <w:color w:val="000000" w:themeColor="text1"/>
                <w:sz w:val="22"/>
                <w:szCs w:val="22"/>
                <w:lang w:val="hr-HR"/>
              </w:rPr>
              <w:t>139.361.705,16 kn</w:t>
            </w:r>
          </w:p>
        </w:tc>
      </w:tr>
      <w:tr w:rsidR="0098761A" w:rsidRPr="0098761A" w14:paraId="697A2797" w14:textId="77777777" w:rsidTr="0033170A">
        <w:trPr>
          <w:jc w:val="center"/>
        </w:trPr>
        <w:tc>
          <w:tcPr>
            <w:tcW w:w="7514" w:type="dxa"/>
            <w:shd w:val="clear" w:color="auto" w:fill="auto"/>
          </w:tcPr>
          <w:p w14:paraId="44180C3E"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RASHODI POSLOVANJA</w:t>
            </w:r>
          </w:p>
        </w:tc>
        <w:tc>
          <w:tcPr>
            <w:tcW w:w="2125" w:type="dxa"/>
            <w:shd w:val="clear" w:color="auto" w:fill="auto"/>
          </w:tcPr>
          <w:p w14:paraId="699A8F59" w14:textId="77777777" w:rsidR="0098761A" w:rsidRPr="0098761A" w:rsidRDefault="0098761A" w:rsidP="0033170A">
            <w:pPr>
              <w:ind w:left="33"/>
              <w:jc w:val="right"/>
              <w:rPr>
                <w:b w:val="0"/>
                <w:color w:val="000000" w:themeColor="text1"/>
                <w:sz w:val="22"/>
                <w:szCs w:val="22"/>
                <w:lang w:val="hr-HR"/>
              </w:rPr>
            </w:pPr>
            <w:r w:rsidRPr="0098761A">
              <w:rPr>
                <w:b w:val="0"/>
                <w:color w:val="000000" w:themeColor="text1"/>
                <w:sz w:val="22"/>
                <w:szCs w:val="22"/>
                <w:lang w:val="hr-HR"/>
              </w:rPr>
              <w:t>122.115.352,47 kn</w:t>
            </w:r>
          </w:p>
        </w:tc>
      </w:tr>
      <w:tr w:rsidR="0098761A" w:rsidRPr="0098761A" w14:paraId="20E4C76D" w14:textId="77777777" w:rsidTr="0033170A">
        <w:trPr>
          <w:jc w:val="center"/>
        </w:trPr>
        <w:tc>
          <w:tcPr>
            <w:tcW w:w="7514" w:type="dxa"/>
            <w:shd w:val="clear" w:color="auto" w:fill="auto"/>
          </w:tcPr>
          <w:p w14:paraId="0E4DB908"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RASHODI ZA NABAVU NEFINANCIJSKE IMOVINE</w:t>
            </w:r>
          </w:p>
        </w:tc>
        <w:tc>
          <w:tcPr>
            <w:tcW w:w="2125" w:type="dxa"/>
            <w:shd w:val="clear" w:color="auto" w:fill="auto"/>
          </w:tcPr>
          <w:p w14:paraId="56C00DF8" w14:textId="77777777" w:rsidR="0098761A" w:rsidRPr="0098761A" w:rsidRDefault="0098761A" w:rsidP="0033170A">
            <w:pPr>
              <w:ind w:left="33"/>
              <w:jc w:val="right"/>
              <w:rPr>
                <w:b w:val="0"/>
                <w:color w:val="000000" w:themeColor="text1"/>
                <w:sz w:val="22"/>
                <w:szCs w:val="22"/>
                <w:lang w:val="hr-HR"/>
              </w:rPr>
            </w:pPr>
            <w:r w:rsidRPr="0098761A">
              <w:rPr>
                <w:b w:val="0"/>
                <w:color w:val="000000" w:themeColor="text1"/>
                <w:sz w:val="22"/>
                <w:szCs w:val="22"/>
                <w:lang w:val="hr-HR"/>
              </w:rPr>
              <w:t>11.860.737,29 kn</w:t>
            </w:r>
          </w:p>
        </w:tc>
      </w:tr>
      <w:tr w:rsidR="0098761A" w:rsidRPr="0098761A" w14:paraId="68F880A7" w14:textId="77777777" w:rsidTr="0033170A">
        <w:trPr>
          <w:jc w:val="center"/>
        </w:trPr>
        <w:tc>
          <w:tcPr>
            <w:tcW w:w="7514" w:type="dxa"/>
            <w:shd w:val="clear" w:color="auto" w:fill="auto"/>
          </w:tcPr>
          <w:p w14:paraId="03C35C65"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Ukupni rashodi</w:t>
            </w:r>
          </w:p>
        </w:tc>
        <w:tc>
          <w:tcPr>
            <w:tcW w:w="2125" w:type="dxa"/>
            <w:shd w:val="clear" w:color="auto" w:fill="auto"/>
          </w:tcPr>
          <w:p w14:paraId="78BC4037" w14:textId="77777777" w:rsidR="0098761A" w:rsidRPr="0098761A" w:rsidRDefault="0098761A" w:rsidP="0033170A">
            <w:pPr>
              <w:ind w:left="33"/>
              <w:jc w:val="right"/>
              <w:rPr>
                <w:b w:val="0"/>
                <w:color w:val="000000" w:themeColor="text1"/>
                <w:sz w:val="22"/>
                <w:szCs w:val="22"/>
                <w:lang w:val="hr-HR"/>
              </w:rPr>
            </w:pPr>
            <w:r w:rsidRPr="0098761A">
              <w:rPr>
                <w:b w:val="0"/>
                <w:color w:val="000000" w:themeColor="text1"/>
                <w:sz w:val="22"/>
                <w:szCs w:val="22"/>
                <w:lang w:val="hr-HR"/>
              </w:rPr>
              <w:t>133.976.089,76 kn</w:t>
            </w:r>
          </w:p>
        </w:tc>
      </w:tr>
      <w:tr w:rsidR="0098761A" w:rsidRPr="0098761A" w14:paraId="272FC136" w14:textId="77777777" w:rsidTr="0033170A">
        <w:trPr>
          <w:jc w:val="center"/>
        </w:trPr>
        <w:tc>
          <w:tcPr>
            <w:tcW w:w="7514" w:type="dxa"/>
            <w:shd w:val="clear" w:color="auto" w:fill="auto"/>
          </w:tcPr>
          <w:p w14:paraId="206C7E7B"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RAZLIKA – VIŠAK/MANJAK</w:t>
            </w:r>
          </w:p>
        </w:tc>
        <w:tc>
          <w:tcPr>
            <w:tcW w:w="2125" w:type="dxa"/>
            <w:shd w:val="clear" w:color="auto" w:fill="auto"/>
          </w:tcPr>
          <w:p w14:paraId="7D3CF92A" w14:textId="77777777" w:rsidR="0098761A" w:rsidRPr="0098761A" w:rsidRDefault="0098761A" w:rsidP="0033170A">
            <w:pPr>
              <w:ind w:left="33"/>
              <w:jc w:val="right"/>
              <w:rPr>
                <w:b w:val="0"/>
                <w:color w:val="000000" w:themeColor="text1"/>
                <w:sz w:val="22"/>
                <w:szCs w:val="22"/>
                <w:lang w:val="hr-HR"/>
              </w:rPr>
            </w:pPr>
            <w:r w:rsidRPr="0098761A">
              <w:rPr>
                <w:b w:val="0"/>
                <w:color w:val="000000" w:themeColor="text1"/>
                <w:sz w:val="22"/>
                <w:szCs w:val="22"/>
                <w:lang w:val="hr-HR"/>
              </w:rPr>
              <w:t>5.385.615,40 kn</w:t>
            </w:r>
          </w:p>
        </w:tc>
      </w:tr>
      <w:tr w:rsidR="0098761A" w:rsidRPr="0098761A" w14:paraId="15775B25" w14:textId="77777777" w:rsidTr="0033170A">
        <w:trPr>
          <w:jc w:val="center"/>
        </w:trPr>
        <w:tc>
          <w:tcPr>
            <w:tcW w:w="7514" w:type="dxa"/>
            <w:shd w:val="clear" w:color="auto" w:fill="auto"/>
          </w:tcPr>
          <w:p w14:paraId="3D736F6E" w14:textId="77777777" w:rsidR="0098761A" w:rsidRPr="0098761A" w:rsidRDefault="0098761A" w:rsidP="0033170A">
            <w:pPr>
              <w:jc w:val="center"/>
              <w:rPr>
                <w:b w:val="0"/>
                <w:color w:val="000000" w:themeColor="text1"/>
                <w:sz w:val="22"/>
                <w:szCs w:val="22"/>
                <w:lang w:val="hr-HR"/>
              </w:rPr>
            </w:pPr>
          </w:p>
        </w:tc>
        <w:tc>
          <w:tcPr>
            <w:tcW w:w="2125" w:type="dxa"/>
            <w:shd w:val="clear" w:color="auto" w:fill="auto"/>
          </w:tcPr>
          <w:p w14:paraId="1086910D" w14:textId="77777777" w:rsidR="0098761A" w:rsidRPr="0098761A" w:rsidRDefault="0098761A" w:rsidP="0033170A">
            <w:pPr>
              <w:ind w:left="33"/>
              <w:jc w:val="right"/>
              <w:rPr>
                <w:b w:val="0"/>
                <w:color w:val="000000" w:themeColor="text1"/>
                <w:sz w:val="22"/>
                <w:szCs w:val="22"/>
                <w:lang w:val="hr-HR"/>
              </w:rPr>
            </w:pPr>
          </w:p>
        </w:tc>
      </w:tr>
    </w:tbl>
    <w:p w14:paraId="1EF04F7E" w14:textId="109BD083" w:rsidR="0098761A" w:rsidRPr="0098761A" w:rsidRDefault="0098761A" w:rsidP="004728BA">
      <w:pPr>
        <w:pStyle w:val="Odlomakpopisa"/>
        <w:numPr>
          <w:ilvl w:val="0"/>
          <w:numId w:val="7"/>
        </w:numPr>
        <w:spacing w:after="160" w:line="252" w:lineRule="auto"/>
        <w:contextualSpacing/>
        <w:rPr>
          <w:rFonts w:ascii="Times New Roman" w:hAnsi="Times New Roman"/>
          <w:b w:val="0"/>
          <w:color w:val="000000" w:themeColor="text1"/>
          <w:sz w:val="22"/>
          <w:szCs w:val="22"/>
          <w:lang w:val="hr-HR"/>
        </w:rPr>
      </w:pPr>
      <w:r w:rsidRPr="0098761A">
        <w:rPr>
          <w:rFonts w:ascii="Times New Roman" w:hAnsi="Times New Roman"/>
          <w:b w:val="0"/>
          <w:color w:val="000000" w:themeColor="text1"/>
          <w:sz w:val="22"/>
          <w:szCs w:val="22"/>
          <w:lang w:val="hr-HR"/>
        </w:rPr>
        <w:t>RAČUN FINANCIRANJA</w:t>
      </w:r>
    </w:p>
    <w:tbl>
      <w:tblPr>
        <w:tblW w:w="9639" w:type="dxa"/>
        <w:jc w:val="center"/>
        <w:tblLook w:val="0000" w:firstRow="0" w:lastRow="0" w:firstColumn="0" w:lastColumn="0" w:noHBand="0" w:noVBand="0"/>
      </w:tblPr>
      <w:tblGrid>
        <w:gridCol w:w="7514"/>
        <w:gridCol w:w="2125"/>
      </w:tblGrid>
      <w:tr w:rsidR="0098761A" w:rsidRPr="0098761A" w14:paraId="2FB1ED73" w14:textId="77777777" w:rsidTr="0033170A">
        <w:trPr>
          <w:jc w:val="center"/>
        </w:trPr>
        <w:tc>
          <w:tcPr>
            <w:tcW w:w="7514" w:type="dxa"/>
            <w:shd w:val="clear" w:color="auto" w:fill="auto"/>
          </w:tcPr>
          <w:p w14:paraId="04265F55"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PRIMICI OD FINANCIJSKE IMOVINE I ZADUŽIVANJA</w:t>
            </w:r>
          </w:p>
        </w:tc>
        <w:tc>
          <w:tcPr>
            <w:tcW w:w="2125" w:type="dxa"/>
            <w:shd w:val="clear" w:color="auto" w:fill="auto"/>
          </w:tcPr>
          <w:p w14:paraId="4F23E917" w14:textId="77777777" w:rsidR="0098761A" w:rsidRPr="0098761A" w:rsidRDefault="0098761A" w:rsidP="0033170A">
            <w:pPr>
              <w:ind w:left="60"/>
              <w:jc w:val="right"/>
              <w:rPr>
                <w:b w:val="0"/>
                <w:color w:val="000000" w:themeColor="text1"/>
                <w:sz w:val="22"/>
                <w:szCs w:val="22"/>
                <w:lang w:val="hr-HR"/>
              </w:rPr>
            </w:pPr>
            <w:r w:rsidRPr="0098761A">
              <w:rPr>
                <w:b w:val="0"/>
                <w:color w:val="000000" w:themeColor="text1"/>
                <w:sz w:val="22"/>
                <w:szCs w:val="22"/>
                <w:lang w:val="hr-HR"/>
              </w:rPr>
              <w:t>13.316,12 kn</w:t>
            </w:r>
          </w:p>
        </w:tc>
      </w:tr>
      <w:tr w:rsidR="0098761A" w:rsidRPr="0098761A" w14:paraId="48645770" w14:textId="77777777" w:rsidTr="0033170A">
        <w:trPr>
          <w:jc w:val="center"/>
        </w:trPr>
        <w:tc>
          <w:tcPr>
            <w:tcW w:w="7514" w:type="dxa"/>
            <w:shd w:val="clear" w:color="auto" w:fill="auto"/>
          </w:tcPr>
          <w:p w14:paraId="57EF234D"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IZDACI ZA FINANCIJSKU IMOVINU I OTPLATE ZAJMOVA</w:t>
            </w:r>
          </w:p>
        </w:tc>
        <w:tc>
          <w:tcPr>
            <w:tcW w:w="2125" w:type="dxa"/>
            <w:shd w:val="clear" w:color="auto" w:fill="auto"/>
          </w:tcPr>
          <w:p w14:paraId="0C2A289A" w14:textId="77777777" w:rsidR="0098761A" w:rsidRPr="0098761A" w:rsidRDefault="0098761A" w:rsidP="0033170A">
            <w:pPr>
              <w:ind w:left="216"/>
              <w:jc w:val="right"/>
              <w:rPr>
                <w:b w:val="0"/>
                <w:color w:val="000000" w:themeColor="text1"/>
                <w:sz w:val="22"/>
                <w:szCs w:val="22"/>
                <w:lang w:val="hr-HR"/>
              </w:rPr>
            </w:pPr>
            <w:r w:rsidRPr="0098761A">
              <w:rPr>
                <w:b w:val="0"/>
                <w:color w:val="000000" w:themeColor="text1"/>
                <w:sz w:val="22"/>
                <w:szCs w:val="22"/>
                <w:lang w:val="hr-HR"/>
              </w:rPr>
              <w:t>3.124.511,28 kn</w:t>
            </w:r>
          </w:p>
        </w:tc>
      </w:tr>
      <w:tr w:rsidR="0098761A" w:rsidRPr="0098761A" w14:paraId="0518AE69" w14:textId="77777777" w:rsidTr="0033170A">
        <w:trPr>
          <w:jc w:val="center"/>
        </w:trPr>
        <w:tc>
          <w:tcPr>
            <w:tcW w:w="7514" w:type="dxa"/>
            <w:shd w:val="clear" w:color="auto" w:fill="auto"/>
          </w:tcPr>
          <w:p w14:paraId="4C7B4611"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NETO ZADUŽIVANJE/FINANCIRANJE</w:t>
            </w:r>
          </w:p>
        </w:tc>
        <w:tc>
          <w:tcPr>
            <w:tcW w:w="2125" w:type="dxa"/>
            <w:shd w:val="clear" w:color="auto" w:fill="auto"/>
          </w:tcPr>
          <w:p w14:paraId="303BE6F9" w14:textId="77777777" w:rsidR="0098761A" w:rsidRPr="0098761A" w:rsidRDefault="0098761A" w:rsidP="0033170A">
            <w:pPr>
              <w:ind w:left="60"/>
              <w:jc w:val="right"/>
              <w:rPr>
                <w:b w:val="0"/>
                <w:color w:val="000000" w:themeColor="text1"/>
                <w:sz w:val="22"/>
                <w:szCs w:val="22"/>
                <w:lang w:val="hr-HR"/>
              </w:rPr>
            </w:pPr>
            <w:r w:rsidRPr="0098761A">
              <w:rPr>
                <w:b w:val="0"/>
                <w:color w:val="000000" w:themeColor="text1"/>
                <w:sz w:val="22"/>
                <w:szCs w:val="22"/>
                <w:lang w:val="hr-HR"/>
              </w:rPr>
              <w:t>-3.111.195,16 kn</w:t>
            </w:r>
          </w:p>
        </w:tc>
      </w:tr>
    </w:tbl>
    <w:p w14:paraId="1EE79E5B" w14:textId="77777777" w:rsidR="0098761A" w:rsidRPr="0098761A" w:rsidRDefault="0098761A" w:rsidP="00531B67">
      <w:pPr>
        <w:ind w:right="-284"/>
        <w:rPr>
          <w:b w:val="0"/>
          <w:color w:val="000000" w:themeColor="text1"/>
          <w:sz w:val="22"/>
          <w:szCs w:val="22"/>
          <w:lang w:val="hr-HR"/>
        </w:rPr>
      </w:pPr>
    </w:p>
    <w:p w14:paraId="36B2C2FB" w14:textId="77777777" w:rsidR="0098761A" w:rsidRPr="0098761A" w:rsidRDefault="0098761A" w:rsidP="0098761A">
      <w:pPr>
        <w:tabs>
          <w:tab w:val="left" w:pos="7845"/>
        </w:tabs>
        <w:ind w:left="-142" w:right="-284"/>
        <w:rPr>
          <w:b w:val="0"/>
          <w:color w:val="000000" w:themeColor="text1"/>
          <w:sz w:val="22"/>
          <w:szCs w:val="22"/>
          <w:lang w:val="hr-HR"/>
        </w:rPr>
      </w:pPr>
      <w:r w:rsidRPr="0098761A">
        <w:rPr>
          <w:b w:val="0"/>
          <w:color w:val="000000" w:themeColor="text1"/>
          <w:sz w:val="22"/>
          <w:szCs w:val="22"/>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98761A" w:rsidRPr="0098761A" w14:paraId="7783E3B7" w14:textId="77777777" w:rsidTr="0033170A">
        <w:trPr>
          <w:jc w:val="center"/>
        </w:trPr>
        <w:tc>
          <w:tcPr>
            <w:tcW w:w="7514" w:type="dxa"/>
            <w:shd w:val="clear" w:color="auto" w:fill="auto"/>
          </w:tcPr>
          <w:p w14:paraId="02EEDA53" w14:textId="77777777" w:rsidR="0098761A" w:rsidRPr="0098761A" w:rsidRDefault="0098761A" w:rsidP="0033170A">
            <w:pPr>
              <w:tabs>
                <w:tab w:val="left" w:pos="567"/>
                <w:tab w:val="left" w:pos="777"/>
              </w:tabs>
              <w:ind w:left="360"/>
              <w:rPr>
                <w:b w:val="0"/>
                <w:color w:val="000000" w:themeColor="text1"/>
                <w:sz w:val="22"/>
                <w:szCs w:val="22"/>
                <w:lang w:val="hr-HR"/>
              </w:rPr>
            </w:pPr>
            <w:r w:rsidRPr="0098761A">
              <w:rPr>
                <w:b w:val="0"/>
                <w:color w:val="000000" w:themeColor="text1"/>
                <w:sz w:val="22"/>
                <w:szCs w:val="22"/>
                <w:lang w:val="hr-HR"/>
              </w:rPr>
              <w:t>C.</w:t>
            </w:r>
            <w:r w:rsidRPr="0098761A">
              <w:rPr>
                <w:b w:val="0"/>
                <w:color w:val="000000" w:themeColor="text1"/>
                <w:sz w:val="22"/>
                <w:szCs w:val="22"/>
                <w:lang w:val="hr-HR"/>
              </w:rPr>
              <w:tab/>
            </w:r>
            <w:r w:rsidRPr="0098761A">
              <w:rPr>
                <w:b w:val="0"/>
                <w:color w:val="000000" w:themeColor="text1"/>
                <w:sz w:val="22"/>
                <w:szCs w:val="22"/>
                <w:lang w:val="hr-HR"/>
              </w:rPr>
              <w:tab/>
              <w:t>RASPOLOŽIVA SREDSTVA IZ PRETHODNIH GODINA</w:t>
            </w:r>
          </w:p>
        </w:tc>
        <w:tc>
          <w:tcPr>
            <w:tcW w:w="2125" w:type="dxa"/>
            <w:shd w:val="clear" w:color="auto" w:fill="auto"/>
          </w:tcPr>
          <w:p w14:paraId="203A4C0A" w14:textId="77777777" w:rsidR="0098761A" w:rsidRPr="0098761A" w:rsidRDefault="0098761A" w:rsidP="0033170A">
            <w:pPr>
              <w:jc w:val="right"/>
              <w:rPr>
                <w:b w:val="0"/>
                <w:color w:val="000000" w:themeColor="text1"/>
                <w:sz w:val="22"/>
                <w:szCs w:val="22"/>
                <w:lang w:val="hr-HR"/>
              </w:rPr>
            </w:pPr>
            <w:r w:rsidRPr="0098761A">
              <w:rPr>
                <w:b w:val="0"/>
                <w:color w:val="000000" w:themeColor="text1"/>
                <w:sz w:val="22"/>
                <w:szCs w:val="22"/>
                <w:lang w:val="hr-HR"/>
              </w:rPr>
              <w:t>8.047.443,99 kn</w:t>
            </w:r>
          </w:p>
        </w:tc>
      </w:tr>
    </w:tbl>
    <w:p w14:paraId="19C3CA49" w14:textId="77777777" w:rsidR="0098761A" w:rsidRPr="0098761A" w:rsidRDefault="0098761A" w:rsidP="0098761A">
      <w:pPr>
        <w:rPr>
          <w:b w:val="0"/>
          <w:color w:val="000000" w:themeColor="text1"/>
          <w:sz w:val="22"/>
          <w:szCs w:val="22"/>
          <w:lang w:val="hr-HR"/>
        </w:rPr>
      </w:pPr>
    </w:p>
    <w:tbl>
      <w:tblPr>
        <w:tblW w:w="9639" w:type="dxa"/>
        <w:jc w:val="center"/>
        <w:tblLook w:val="0000" w:firstRow="0" w:lastRow="0" w:firstColumn="0" w:lastColumn="0" w:noHBand="0" w:noVBand="0"/>
      </w:tblPr>
      <w:tblGrid>
        <w:gridCol w:w="7514"/>
        <w:gridCol w:w="2125"/>
      </w:tblGrid>
      <w:tr w:rsidR="0098761A" w:rsidRPr="0098761A" w14:paraId="60103147" w14:textId="77777777" w:rsidTr="0033170A">
        <w:trPr>
          <w:jc w:val="center"/>
        </w:trPr>
        <w:tc>
          <w:tcPr>
            <w:tcW w:w="7514" w:type="dxa"/>
            <w:shd w:val="clear" w:color="auto" w:fill="auto"/>
          </w:tcPr>
          <w:p w14:paraId="07340E17"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VIŠAK/MANJAK + NETO ZADUŽIVANJE/FINANCIRANJE</w:t>
            </w:r>
          </w:p>
        </w:tc>
        <w:tc>
          <w:tcPr>
            <w:tcW w:w="2125" w:type="dxa"/>
            <w:shd w:val="clear" w:color="auto" w:fill="auto"/>
          </w:tcPr>
          <w:p w14:paraId="730D4B57" w14:textId="77777777" w:rsidR="0098761A" w:rsidRPr="0098761A" w:rsidRDefault="0098761A" w:rsidP="0033170A">
            <w:pPr>
              <w:snapToGrid w:val="0"/>
              <w:jc w:val="right"/>
              <w:rPr>
                <w:b w:val="0"/>
                <w:color w:val="000000" w:themeColor="text1"/>
                <w:sz w:val="22"/>
                <w:szCs w:val="22"/>
                <w:lang w:val="hr-HR"/>
              </w:rPr>
            </w:pPr>
          </w:p>
        </w:tc>
      </w:tr>
      <w:tr w:rsidR="0098761A" w:rsidRPr="0098761A" w14:paraId="08A969DE" w14:textId="77777777" w:rsidTr="0033170A">
        <w:trPr>
          <w:jc w:val="center"/>
        </w:trPr>
        <w:tc>
          <w:tcPr>
            <w:tcW w:w="7514" w:type="dxa"/>
            <w:shd w:val="clear" w:color="auto" w:fill="auto"/>
          </w:tcPr>
          <w:p w14:paraId="683F678D" w14:textId="77777777" w:rsidR="0098761A" w:rsidRPr="0098761A" w:rsidRDefault="0098761A" w:rsidP="0033170A">
            <w:pPr>
              <w:rPr>
                <w:b w:val="0"/>
                <w:color w:val="000000" w:themeColor="text1"/>
                <w:sz w:val="22"/>
                <w:szCs w:val="22"/>
                <w:lang w:val="hr-HR"/>
              </w:rPr>
            </w:pPr>
            <w:r w:rsidRPr="0098761A">
              <w:rPr>
                <w:b w:val="0"/>
                <w:color w:val="000000" w:themeColor="text1"/>
                <w:sz w:val="22"/>
                <w:szCs w:val="22"/>
                <w:lang w:val="hr-HR"/>
              </w:rPr>
              <w:t>+ RASPOLOŽIVA SREDSTVA IZ PRETHODNIH GODINA</w:t>
            </w:r>
          </w:p>
        </w:tc>
        <w:tc>
          <w:tcPr>
            <w:tcW w:w="2125" w:type="dxa"/>
            <w:shd w:val="clear" w:color="auto" w:fill="auto"/>
          </w:tcPr>
          <w:p w14:paraId="6374889A" w14:textId="77777777" w:rsidR="0098761A" w:rsidRPr="0098761A" w:rsidRDefault="0098761A" w:rsidP="0033170A">
            <w:pPr>
              <w:jc w:val="right"/>
              <w:rPr>
                <w:b w:val="0"/>
                <w:color w:val="000000" w:themeColor="text1"/>
                <w:sz w:val="22"/>
                <w:szCs w:val="22"/>
                <w:lang w:val="hr-HR"/>
              </w:rPr>
            </w:pPr>
            <w:r w:rsidRPr="0098761A">
              <w:rPr>
                <w:b w:val="0"/>
                <w:color w:val="000000" w:themeColor="text1"/>
                <w:sz w:val="22"/>
                <w:szCs w:val="22"/>
                <w:lang w:val="hr-HR"/>
              </w:rPr>
              <w:t>10.321.864,23 kn</w:t>
            </w:r>
          </w:p>
        </w:tc>
      </w:tr>
    </w:tbl>
    <w:p w14:paraId="664F2F08" w14:textId="77777777" w:rsidR="0098761A" w:rsidRPr="0098761A" w:rsidRDefault="0098761A" w:rsidP="0098761A">
      <w:pPr>
        <w:rPr>
          <w:b w:val="0"/>
          <w:color w:val="000000" w:themeColor="text1"/>
          <w:sz w:val="22"/>
          <w:szCs w:val="22"/>
          <w:lang w:val="hr-HR"/>
        </w:rPr>
      </w:pPr>
    </w:p>
    <w:p w14:paraId="06CC2764" w14:textId="77777777" w:rsidR="0098761A" w:rsidRPr="0098761A" w:rsidRDefault="0098761A" w:rsidP="0098761A">
      <w:pPr>
        <w:jc w:val="center"/>
        <w:rPr>
          <w:b w:val="0"/>
          <w:color w:val="000000" w:themeColor="text1"/>
          <w:sz w:val="22"/>
          <w:szCs w:val="22"/>
          <w:lang w:val="hr-HR"/>
        </w:rPr>
      </w:pPr>
      <w:r w:rsidRPr="0098761A">
        <w:rPr>
          <w:b w:val="0"/>
          <w:color w:val="000000" w:themeColor="text1"/>
          <w:sz w:val="22"/>
          <w:szCs w:val="22"/>
          <w:lang w:val="hr-HR"/>
        </w:rPr>
        <w:t>Članak 3.</w:t>
      </w:r>
    </w:p>
    <w:p w14:paraId="610FE6DE" w14:textId="77777777" w:rsidR="0098761A" w:rsidRPr="0098761A" w:rsidRDefault="0098761A" w:rsidP="0098761A">
      <w:pPr>
        <w:jc w:val="both"/>
        <w:rPr>
          <w:b w:val="0"/>
          <w:color w:val="000000" w:themeColor="text1"/>
          <w:sz w:val="22"/>
          <w:szCs w:val="22"/>
          <w:lang w:val="hr-HR"/>
        </w:rPr>
      </w:pPr>
    </w:p>
    <w:p w14:paraId="3A18ADB0" w14:textId="52820236" w:rsidR="0098761A" w:rsidRPr="0098761A" w:rsidRDefault="0098761A" w:rsidP="0098761A">
      <w:pPr>
        <w:ind w:firstLine="720"/>
        <w:jc w:val="both"/>
        <w:rPr>
          <w:b w:val="0"/>
          <w:color w:val="000000" w:themeColor="text1"/>
          <w:sz w:val="22"/>
          <w:szCs w:val="22"/>
          <w:lang w:val="hr-HR"/>
        </w:rPr>
      </w:pPr>
      <w:r w:rsidRPr="0098761A">
        <w:rPr>
          <w:b w:val="0"/>
          <w:color w:val="000000" w:themeColor="text1"/>
          <w:sz w:val="22"/>
          <w:szCs w:val="22"/>
          <w:lang w:val="hr-HR"/>
        </w:rPr>
        <w:t xml:space="preserve">U izvještajnom razdoblju ukupni prihodi i primici proračuna Grada Požege ostvareni su u iznosu 139.375.021,28 kn, a ukupni rashodi i izdaci u iznosu 137.100.601,04 kn. Iz navedenog proizlazi tekući </w:t>
      </w:r>
      <w:r w:rsidRPr="0098761A">
        <w:rPr>
          <w:b w:val="0"/>
          <w:color w:val="000000" w:themeColor="text1"/>
          <w:sz w:val="22"/>
          <w:szCs w:val="22"/>
          <w:lang w:val="hr-HR"/>
        </w:rPr>
        <w:lastRenderedPageBreak/>
        <w:t>višak u iznosu 2.274.420,24 kn, što sa prenesenim viškom iz prethodnih proračunskih godina u iznosu 8.047.443,99 kn čini ukupni višak od 10.321.864,23 kn.</w:t>
      </w:r>
    </w:p>
    <w:p w14:paraId="5FCC0703" w14:textId="77777777" w:rsidR="0098761A" w:rsidRPr="0098761A" w:rsidRDefault="0098761A" w:rsidP="0098761A">
      <w:pPr>
        <w:jc w:val="both"/>
        <w:rPr>
          <w:b w:val="0"/>
          <w:color w:val="000000" w:themeColor="text1"/>
          <w:sz w:val="22"/>
          <w:szCs w:val="22"/>
          <w:lang w:val="hr-HR"/>
        </w:rPr>
      </w:pPr>
    </w:p>
    <w:p w14:paraId="3135E245" w14:textId="77777777" w:rsidR="0098761A" w:rsidRPr="0098761A" w:rsidRDefault="0098761A" w:rsidP="0098761A">
      <w:pPr>
        <w:jc w:val="center"/>
        <w:rPr>
          <w:b w:val="0"/>
          <w:color w:val="000000" w:themeColor="text1"/>
          <w:sz w:val="22"/>
          <w:szCs w:val="22"/>
          <w:lang w:val="hr-HR"/>
        </w:rPr>
      </w:pPr>
      <w:r w:rsidRPr="0098761A">
        <w:rPr>
          <w:b w:val="0"/>
          <w:color w:val="000000" w:themeColor="text1"/>
          <w:sz w:val="22"/>
          <w:szCs w:val="22"/>
          <w:lang w:val="hr-HR"/>
        </w:rPr>
        <w:t>Članak 4.</w:t>
      </w:r>
    </w:p>
    <w:p w14:paraId="7B364548" w14:textId="77777777" w:rsidR="0098761A" w:rsidRPr="0098761A" w:rsidRDefault="0098761A" w:rsidP="0098761A">
      <w:pPr>
        <w:jc w:val="both"/>
        <w:rPr>
          <w:b w:val="0"/>
          <w:color w:val="000000" w:themeColor="text1"/>
          <w:sz w:val="22"/>
          <w:szCs w:val="22"/>
          <w:lang w:val="hr-HR"/>
        </w:rPr>
      </w:pPr>
    </w:p>
    <w:p w14:paraId="6C0CE1A6" w14:textId="77777777" w:rsidR="0098761A" w:rsidRPr="0098761A" w:rsidRDefault="0098761A" w:rsidP="0098761A">
      <w:pPr>
        <w:ind w:firstLine="720"/>
        <w:jc w:val="both"/>
        <w:rPr>
          <w:b w:val="0"/>
          <w:color w:val="000000" w:themeColor="text1"/>
          <w:sz w:val="22"/>
          <w:szCs w:val="22"/>
          <w:lang w:val="hr-HR"/>
        </w:rPr>
      </w:pPr>
      <w:r w:rsidRPr="0098761A">
        <w:rPr>
          <w:b w:val="0"/>
          <w:color w:val="000000" w:themeColor="text1"/>
          <w:sz w:val="22"/>
          <w:szCs w:val="22"/>
          <w:lang w:val="hr-HR"/>
        </w:rPr>
        <w:t>Prihodi i rashodi, te primici i izdaci na razini odjeljka ekonomske klasifikacije utvrđuju se u Računu prihoda i rashoda i Računu financiranja.</w:t>
      </w:r>
    </w:p>
    <w:p w14:paraId="45399F4E" w14:textId="77777777" w:rsidR="0098761A" w:rsidRPr="0098761A" w:rsidRDefault="0098761A" w:rsidP="0098761A">
      <w:pPr>
        <w:jc w:val="both"/>
        <w:rPr>
          <w:b w:val="0"/>
          <w:color w:val="000000" w:themeColor="text1"/>
          <w:sz w:val="22"/>
          <w:szCs w:val="22"/>
          <w:lang w:val="hr-HR"/>
        </w:rPr>
      </w:pPr>
    </w:p>
    <w:p w14:paraId="4EA152DE" w14:textId="77777777" w:rsidR="0098761A" w:rsidRPr="0098761A" w:rsidRDefault="0098761A" w:rsidP="0098761A">
      <w:pPr>
        <w:rPr>
          <w:b w:val="0"/>
          <w:color w:val="000000" w:themeColor="text1"/>
          <w:sz w:val="22"/>
          <w:szCs w:val="22"/>
          <w:lang w:val="hr-HR"/>
        </w:rPr>
      </w:pPr>
      <w:r w:rsidRPr="0098761A">
        <w:rPr>
          <w:b w:val="0"/>
          <w:color w:val="000000" w:themeColor="text1"/>
          <w:sz w:val="22"/>
          <w:szCs w:val="22"/>
          <w:lang w:val="hr-HR"/>
        </w:rPr>
        <w:t>III.</w:t>
      </w:r>
      <w:r w:rsidRPr="0098761A">
        <w:rPr>
          <w:b w:val="0"/>
          <w:color w:val="000000" w:themeColor="text1"/>
          <w:sz w:val="22"/>
          <w:szCs w:val="22"/>
          <w:lang w:val="hr-HR"/>
        </w:rPr>
        <w:tab/>
        <w:t>POSEBNI DIO</w:t>
      </w:r>
    </w:p>
    <w:p w14:paraId="1DF4FF31" w14:textId="77777777" w:rsidR="0098761A" w:rsidRPr="0098761A" w:rsidRDefault="0098761A" w:rsidP="0098761A">
      <w:pPr>
        <w:rPr>
          <w:b w:val="0"/>
          <w:color w:val="000000" w:themeColor="text1"/>
          <w:sz w:val="22"/>
          <w:szCs w:val="22"/>
          <w:lang w:val="hr-HR"/>
        </w:rPr>
      </w:pPr>
    </w:p>
    <w:p w14:paraId="5AEECDE5" w14:textId="77777777" w:rsidR="0098761A" w:rsidRPr="0098761A" w:rsidRDefault="0098761A" w:rsidP="0098761A">
      <w:pPr>
        <w:ind w:left="360"/>
        <w:jc w:val="center"/>
        <w:rPr>
          <w:b w:val="0"/>
          <w:color w:val="000000" w:themeColor="text1"/>
          <w:sz w:val="22"/>
          <w:szCs w:val="22"/>
          <w:lang w:val="hr-HR"/>
        </w:rPr>
      </w:pPr>
      <w:r w:rsidRPr="0098761A">
        <w:rPr>
          <w:b w:val="0"/>
          <w:color w:val="000000" w:themeColor="text1"/>
          <w:sz w:val="22"/>
          <w:szCs w:val="22"/>
          <w:lang w:val="hr-HR"/>
        </w:rPr>
        <w:t>Članak 5.</w:t>
      </w:r>
    </w:p>
    <w:p w14:paraId="165DB4E4" w14:textId="77777777" w:rsidR="0098761A" w:rsidRPr="0098761A" w:rsidRDefault="0098761A" w:rsidP="0098761A">
      <w:pPr>
        <w:jc w:val="both"/>
        <w:rPr>
          <w:b w:val="0"/>
          <w:color w:val="000000" w:themeColor="text1"/>
          <w:sz w:val="22"/>
          <w:szCs w:val="22"/>
          <w:lang w:val="hr-HR"/>
        </w:rPr>
      </w:pPr>
    </w:p>
    <w:p w14:paraId="23F15B7B" w14:textId="77777777" w:rsidR="0098761A" w:rsidRPr="0098761A" w:rsidRDefault="0098761A" w:rsidP="0098761A">
      <w:pPr>
        <w:ind w:right="-2" w:firstLine="360"/>
        <w:jc w:val="both"/>
        <w:rPr>
          <w:b w:val="0"/>
          <w:color w:val="000000" w:themeColor="text1"/>
          <w:sz w:val="22"/>
          <w:szCs w:val="22"/>
          <w:lang w:val="hr-HR"/>
        </w:rPr>
      </w:pPr>
      <w:r w:rsidRPr="0098761A">
        <w:rPr>
          <w:b w:val="0"/>
          <w:color w:val="000000" w:themeColor="text1"/>
          <w:sz w:val="22"/>
          <w:szCs w:val="22"/>
          <w:lang w:val="hr-HR"/>
        </w:rPr>
        <w:t>Rashodi poslovanja i rashodi za nabavu nefinancijske imovine u Proračunu Grada Požege ostvareni u ukupnom iznosu 133.976.089,76 kn i izdaci za financijsku imovinu i otplate zajmova ostvareni u iznosu 3.124.511,28 kn raspoređuju se po programima u Posebnom dijelu Proračuna.</w:t>
      </w:r>
    </w:p>
    <w:p w14:paraId="7D4F508D" w14:textId="77777777" w:rsidR="0098761A" w:rsidRPr="0098761A" w:rsidRDefault="0098761A" w:rsidP="0098761A">
      <w:pPr>
        <w:tabs>
          <w:tab w:val="left" w:pos="0"/>
        </w:tabs>
        <w:ind w:right="252"/>
        <w:jc w:val="both"/>
        <w:rPr>
          <w:b w:val="0"/>
          <w:color w:val="000000" w:themeColor="text1"/>
          <w:sz w:val="22"/>
          <w:szCs w:val="22"/>
          <w:lang w:val="hr-HR"/>
        </w:rPr>
      </w:pPr>
    </w:p>
    <w:p w14:paraId="66D22D60" w14:textId="77777777" w:rsidR="0098761A" w:rsidRPr="0098761A" w:rsidRDefault="0098761A" w:rsidP="0098761A">
      <w:pPr>
        <w:rPr>
          <w:b w:val="0"/>
          <w:color w:val="000000" w:themeColor="text1"/>
          <w:sz w:val="22"/>
          <w:szCs w:val="22"/>
          <w:lang w:val="hr-HR"/>
        </w:rPr>
      </w:pPr>
      <w:r w:rsidRPr="0098761A">
        <w:rPr>
          <w:b w:val="0"/>
          <w:color w:val="000000" w:themeColor="text1"/>
          <w:sz w:val="22"/>
          <w:szCs w:val="22"/>
          <w:lang w:val="hr-HR"/>
        </w:rPr>
        <w:t>IV.</w:t>
      </w:r>
      <w:r w:rsidRPr="0098761A">
        <w:rPr>
          <w:b w:val="0"/>
          <w:color w:val="000000" w:themeColor="text1"/>
          <w:sz w:val="22"/>
          <w:szCs w:val="22"/>
          <w:lang w:val="hr-HR"/>
        </w:rPr>
        <w:tab/>
        <w:t>ZAVRŠNE ODREDBE</w:t>
      </w:r>
    </w:p>
    <w:p w14:paraId="2823BB54" w14:textId="77777777" w:rsidR="0098761A" w:rsidRPr="0098761A" w:rsidRDefault="0098761A" w:rsidP="0098761A">
      <w:pPr>
        <w:ind w:left="360"/>
        <w:jc w:val="center"/>
        <w:rPr>
          <w:b w:val="0"/>
          <w:color w:val="000000" w:themeColor="text1"/>
          <w:sz w:val="22"/>
          <w:szCs w:val="22"/>
          <w:lang w:val="hr-HR"/>
        </w:rPr>
      </w:pPr>
      <w:r w:rsidRPr="0098761A">
        <w:rPr>
          <w:b w:val="0"/>
          <w:color w:val="000000" w:themeColor="text1"/>
          <w:sz w:val="22"/>
          <w:szCs w:val="22"/>
          <w:lang w:val="hr-HR"/>
        </w:rPr>
        <w:t>Članak 6.</w:t>
      </w:r>
    </w:p>
    <w:p w14:paraId="7DD65E3A" w14:textId="77777777" w:rsidR="0098761A" w:rsidRPr="0098761A" w:rsidRDefault="0098761A" w:rsidP="0098761A">
      <w:pPr>
        <w:rPr>
          <w:b w:val="0"/>
          <w:color w:val="000000" w:themeColor="text1"/>
          <w:sz w:val="22"/>
          <w:szCs w:val="22"/>
          <w:lang w:val="hr-HR"/>
        </w:rPr>
      </w:pPr>
    </w:p>
    <w:p w14:paraId="23E9D9AC" w14:textId="77777777" w:rsidR="0098761A" w:rsidRPr="0098761A" w:rsidRDefault="0098761A" w:rsidP="0098761A">
      <w:pPr>
        <w:ind w:firstLine="720"/>
        <w:jc w:val="both"/>
        <w:rPr>
          <w:b w:val="0"/>
          <w:color w:val="000000" w:themeColor="text1"/>
          <w:sz w:val="22"/>
          <w:szCs w:val="22"/>
          <w:lang w:val="hr-HR"/>
        </w:rPr>
      </w:pPr>
      <w:r w:rsidRPr="0098761A">
        <w:rPr>
          <w:b w:val="0"/>
          <w:color w:val="000000" w:themeColor="text1"/>
          <w:sz w:val="22"/>
          <w:szCs w:val="22"/>
          <w:lang w:val="hr-HR"/>
        </w:rPr>
        <w:t>Opći i posebni dio Godišnjeg izvještaja o izvršenju Proračuna Grada Požege za 2021. godinu objaviti će se u Službenim novinama Grada Požege, a cjelokupni Godišnji izvještaj o izvršenju proračuna Grada Požege za 2021. godinu na internetskim stranicama Grada Požege (</w:t>
      </w:r>
      <w:hyperlink r:id="rId10" w:history="1">
        <w:r w:rsidRPr="0098761A">
          <w:rPr>
            <w:rStyle w:val="Hiperveza"/>
            <w:b w:val="0"/>
            <w:color w:val="000000" w:themeColor="text1"/>
            <w:sz w:val="22"/>
            <w:szCs w:val="22"/>
            <w:lang w:val="hr-HR"/>
          </w:rPr>
          <w:t>www.pozega.hr</w:t>
        </w:r>
      </w:hyperlink>
      <w:r w:rsidRPr="0098761A">
        <w:rPr>
          <w:b w:val="0"/>
          <w:color w:val="000000" w:themeColor="text1"/>
          <w:sz w:val="22"/>
          <w:szCs w:val="22"/>
          <w:lang w:val="hr-HR"/>
        </w:rPr>
        <w:t xml:space="preserve">). </w:t>
      </w:r>
    </w:p>
    <w:p w14:paraId="5D506609" w14:textId="77777777" w:rsidR="0098761A" w:rsidRPr="0098761A" w:rsidRDefault="0098761A" w:rsidP="0098761A">
      <w:pPr>
        <w:ind w:right="50"/>
        <w:jc w:val="both"/>
        <w:rPr>
          <w:b w:val="0"/>
          <w:color w:val="000000" w:themeColor="text1"/>
          <w:sz w:val="22"/>
          <w:szCs w:val="22"/>
        </w:rPr>
      </w:pPr>
    </w:p>
    <w:p w14:paraId="42D5BD8D" w14:textId="77777777" w:rsidR="001D1A79" w:rsidRPr="001D1A79" w:rsidRDefault="001D1A79" w:rsidP="001D1A79">
      <w:pPr>
        <w:jc w:val="center"/>
        <w:rPr>
          <w:rFonts w:ascii="Times New Roman" w:hAnsi="Times New Roman"/>
          <w:bCs/>
          <w:sz w:val="22"/>
          <w:szCs w:val="22"/>
          <w:lang w:val="hr-HR"/>
        </w:rPr>
      </w:pPr>
      <w:r w:rsidRPr="001D1A79">
        <w:rPr>
          <w:rFonts w:ascii="Times New Roman" w:hAnsi="Times New Roman"/>
          <w:bCs/>
          <w:sz w:val="22"/>
          <w:szCs w:val="22"/>
          <w:lang w:val="hr-HR"/>
        </w:rPr>
        <w:t>Ad 3.</w:t>
      </w:r>
    </w:p>
    <w:p w14:paraId="14C4EB95" w14:textId="6BC14A8A" w:rsidR="00D51CA0" w:rsidRDefault="001D1A79" w:rsidP="001D1A79">
      <w:pPr>
        <w:jc w:val="center"/>
        <w:rPr>
          <w:rFonts w:ascii="Times New Roman" w:hAnsi="Times New Roman"/>
          <w:bCs/>
          <w:sz w:val="22"/>
          <w:szCs w:val="22"/>
          <w:lang w:val="hr-HR" w:eastAsia="zh-CN"/>
        </w:rPr>
      </w:pPr>
      <w:r w:rsidRPr="001D1A79">
        <w:rPr>
          <w:rFonts w:ascii="Times New Roman" w:hAnsi="Times New Roman"/>
          <w:bCs/>
          <w:sz w:val="22"/>
          <w:szCs w:val="22"/>
          <w:lang w:val="hr-HR"/>
        </w:rPr>
        <w:t xml:space="preserve">Prijedlog Odluke o </w:t>
      </w:r>
      <w:r w:rsidRPr="001D1A79">
        <w:rPr>
          <w:rFonts w:ascii="Times New Roman" w:hAnsi="Times New Roman"/>
          <w:bCs/>
          <w:sz w:val="22"/>
          <w:szCs w:val="22"/>
          <w:lang w:val="hr-HR" w:eastAsia="zh-CN"/>
        </w:rPr>
        <w:t>raspodjeli rezultata Grada Požege za 2021. godinu</w:t>
      </w:r>
    </w:p>
    <w:p w14:paraId="715592BB" w14:textId="7AEB00D9" w:rsidR="001D1A79" w:rsidRPr="00531B67" w:rsidRDefault="001D1A79" w:rsidP="00531B67">
      <w:pPr>
        <w:rPr>
          <w:rFonts w:ascii="Times New Roman" w:hAnsi="Times New Roman"/>
          <w:b w:val="0"/>
          <w:sz w:val="22"/>
          <w:szCs w:val="22"/>
          <w:lang w:val="hr-HR" w:eastAsia="zh-CN"/>
        </w:rPr>
      </w:pPr>
    </w:p>
    <w:p w14:paraId="291821AB" w14:textId="38D3051E" w:rsidR="001D1A79" w:rsidRPr="00940F20" w:rsidRDefault="001D1A79" w:rsidP="0094169A">
      <w:pPr>
        <w:ind w:firstLine="708"/>
        <w:jc w:val="both"/>
        <w:rPr>
          <w:rFonts w:ascii="Times New Roman" w:hAnsi="Times New Roman"/>
          <w:b w:val="0"/>
          <w:sz w:val="22"/>
          <w:szCs w:val="22"/>
          <w:lang w:val="hr-HR"/>
        </w:rPr>
      </w:pPr>
      <w:r w:rsidRPr="00963B16">
        <w:rPr>
          <w:rFonts w:ascii="Times New Roman" w:hAnsi="Times New Roman"/>
          <w:b w:val="0"/>
          <w:sz w:val="22"/>
          <w:szCs w:val="22"/>
          <w:lang w:val="hr-HR"/>
        </w:rPr>
        <w:t xml:space="preserve">PREDSJEDNIK - </w:t>
      </w:r>
      <w:r w:rsidR="008F27DE" w:rsidRPr="00940F20">
        <w:rPr>
          <w:rFonts w:ascii="Times New Roman" w:hAnsi="Times New Roman"/>
          <w:b w:val="0"/>
          <w:bCs/>
          <w:sz w:val="22"/>
          <w:szCs w:val="22"/>
          <w:lang w:val="hr-HR"/>
        </w:rPr>
        <w:t xml:space="preserve">daje riječ Gradonačelniku koji potom daje riječ </w:t>
      </w:r>
      <w:r w:rsidR="008F27DE" w:rsidRPr="00940F20">
        <w:rPr>
          <w:rFonts w:ascii="Times New Roman" w:hAnsi="Times New Roman"/>
          <w:b w:val="0"/>
          <w:sz w:val="22"/>
          <w:szCs w:val="22"/>
          <w:lang w:val="hr-HR"/>
        </w:rPr>
        <w:t xml:space="preserve">Slavici Kruljac, </w:t>
      </w:r>
      <w:r w:rsidR="008F27DE" w:rsidRPr="00940F20">
        <w:rPr>
          <w:b w:val="0"/>
          <w:sz w:val="22"/>
          <w:szCs w:val="22"/>
          <w:lang w:val="hr-HR"/>
        </w:rPr>
        <w:t>službenici ovlaštenoj za privremeno obavljanje poslova pročelnika Upravnog odjela za financije</w:t>
      </w:r>
      <w:r w:rsidR="00940F20">
        <w:rPr>
          <w:b w:val="0"/>
          <w:sz w:val="22"/>
          <w:szCs w:val="22"/>
          <w:lang w:val="hr-HR"/>
        </w:rPr>
        <w:t xml:space="preserve"> i proračun </w:t>
      </w:r>
      <w:r w:rsidR="008F27DE" w:rsidRPr="00940F20">
        <w:rPr>
          <w:b w:val="0"/>
          <w:sz w:val="22"/>
          <w:szCs w:val="22"/>
          <w:lang w:val="hr-HR"/>
        </w:rPr>
        <w:t xml:space="preserve">da obrazloži </w:t>
      </w:r>
      <w:r w:rsidR="009261CE" w:rsidRPr="00940F20">
        <w:rPr>
          <w:b w:val="0"/>
          <w:sz w:val="22"/>
          <w:szCs w:val="22"/>
          <w:lang w:val="hr-HR"/>
        </w:rPr>
        <w:t xml:space="preserve">Odluku o raspodjeli rezultata Grada Požege za 2021. godinu. </w:t>
      </w:r>
      <w:r w:rsidRPr="00940F20">
        <w:rPr>
          <w:rFonts w:ascii="Times New Roman" w:hAnsi="Times New Roman"/>
          <w:b w:val="0"/>
          <w:sz w:val="22"/>
          <w:szCs w:val="22"/>
          <w:lang w:val="hr-HR"/>
        </w:rPr>
        <w:t xml:space="preserve"> </w:t>
      </w:r>
    </w:p>
    <w:p w14:paraId="6041873D" w14:textId="77777777" w:rsidR="001D1A79" w:rsidRPr="00940F20" w:rsidRDefault="001D1A79" w:rsidP="001D1A79">
      <w:pPr>
        <w:jc w:val="both"/>
        <w:rPr>
          <w:rFonts w:ascii="Times New Roman" w:hAnsi="Times New Roman"/>
          <w:b w:val="0"/>
          <w:sz w:val="22"/>
          <w:szCs w:val="22"/>
          <w:lang w:val="hr-HR"/>
        </w:rPr>
      </w:pPr>
    </w:p>
    <w:p w14:paraId="23D720A6" w14:textId="77777777" w:rsidR="008F27DE" w:rsidRPr="00836B6F" w:rsidRDefault="008F27DE" w:rsidP="008F27DE">
      <w:pPr>
        <w:ind w:firstLine="708"/>
        <w:jc w:val="both"/>
        <w:rPr>
          <w:rFonts w:ascii="Times New Roman" w:hAnsi="Times New Roman"/>
          <w:b w:val="0"/>
          <w:bCs/>
          <w:sz w:val="22"/>
          <w:szCs w:val="22"/>
          <w:lang w:val="hr-HR"/>
        </w:rPr>
      </w:pPr>
      <w:r>
        <w:rPr>
          <w:rFonts w:ascii="Times New Roman" w:hAnsi="Times New Roman"/>
          <w:b w:val="0"/>
          <w:bCs/>
          <w:sz w:val="22"/>
          <w:szCs w:val="22"/>
          <w:lang w:val="hr-HR"/>
        </w:rPr>
        <w:t>SLAVICA KRULJAC</w:t>
      </w:r>
      <w:r w:rsidRPr="00836B6F">
        <w:rPr>
          <w:rFonts w:ascii="Times New Roman" w:hAnsi="Times New Roman"/>
          <w:b w:val="0"/>
          <w:bCs/>
          <w:sz w:val="22"/>
          <w:szCs w:val="22"/>
          <w:lang w:val="hr-HR"/>
        </w:rPr>
        <w:t xml:space="preserve"> - daje kratko obrazloženje ove točke dnevnog reda. </w:t>
      </w:r>
    </w:p>
    <w:p w14:paraId="0F0C41B8" w14:textId="77777777" w:rsidR="008F27DE" w:rsidRPr="00836B6F" w:rsidRDefault="008F27DE" w:rsidP="00531B67">
      <w:pPr>
        <w:jc w:val="both"/>
        <w:rPr>
          <w:rFonts w:ascii="Times New Roman" w:hAnsi="Times New Roman"/>
          <w:b w:val="0"/>
          <w:bCs/>
          <w:sz w:val="22"/>
          <w:szCs w:val="22"/>
          <w:lang w:val="hr-HR"/>
        </w:rPr>
      </w:pPr>
    </w:p>
    <w:p w14:paraId="6441F946" w14:textId="609BAC0E" w:rsidR="008F27DE" w:rsidRPr="00836B6F" w:rsidRDefault="008F27DE" w:rsidP="008F27DE">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5D575C3E" w14:textId="77777777" w:rsidR="001D1A79" w:rsidRPr="001D1A79" w:rsidRDefault="001D1A79" w:rsidP="001D1A79">
      <w:pPr>
        <w:jc w:val="both"/>
        <w:rPr>
          <w:rFonts w:ascii="Times New Roman" w:hAnsi="Times New Roman"/>
          <w:b w:val="0"/>
          <w:sz w:val="22"/>
          <w:szCs w:val="22"/>
          <w:lang w:val="hr-HR"/>
        </w:rPr>
      </w:pPr>
    </w:p>
    <w:p w14:paraId="7B7A97ED" w14:textId="6187A7A0" w:rsidR="001D1A79" w:rsidRDefault="001D1A79" w:rsidP="00AD4395">
      <w:pPr>
        <w:ind w:firstLine="708"/>
        <w:jc w:val="both"/>
        <w:rPr>
          <w:rFonts w:ascii="Times New Roman" w:hAnsi="Times New Roman"/>
          <w:b w:val="0"/>
          <w:sz w:val="22"/>
          <w:szCs w:val="22"/>
          <w:lang w:val="hr-HR"/>
        </w:rPr>
      </w:pPr>
      <w:r w:rsidRPr="001D1A79">
        <w:rPr>
          <w:rFonts w:ascii="Times New Roman" w:hAnsi="Times New Roman"/>
          <w:b w:val="0"/>
          <w:sz w:val="22"/>
          <w:szCs w:val="22"/>
          <w:lang w:val="hr-HR"/>
        </w:rPr>
        <w:t xml:space="preserve">PREDSJEDNIK - </w:t>
      </w:r>
      <w:r w:rsidRPr="00CC59D3">
        <w:rPr>
          <w:rFonts w:ascii="Times New Roman" w:hAnsi="Times New Roman"/>
          <w:b w:val="0"/>
          <w:sz w:val="22"/>
          <w:szCs w:val="22"/>
          <w:lang w:val="hr-HR"/>
        </w:rPr>
        <w:t>zaključuje raspravu</w:t>
      </w:r>
      <w:r w:rsidR="008F27DE" w:rsidRPr="00CC59D3">
        <w:rPr>
          <w:rFonts w:ascii="Times New Roman" w:hAnsi="Times New Roman"/>
          <w:b w:val="0"/>
          <w:sz w:val="22"/>
          <w:szCs w:val="22"/>
          <w:lang w:val="hr-HR"/>
        </w:rPr>
        <w:t xml:space="preserve">, daje na glasovanje </w:t>
      </w:r>
      <w:r w:rsidRPr="00CC59D3">
        <w:rPr>
          <w:rFonts w:ascii="Times New Roman" w:hAnsi="Times New Roman"/>
          <w:b w:val="0"/>
          <w:sz w:val="22"/>
          <w:szCs w:val="22"/>
          <w:lang w:val="hr-HR"/>
        </w:rPr>
        <w:t xml:space="preserve">Odluku o </w:t>
      </w:r>
      <w:r w:rsidRPr="00CC59D3">
        <w:rPr>
          <w:rFonts w:ascii="Times New Roman" w:hAnsi="Times New Roman"/>
          <w:b w:val="0"/>
          <w:sz w:val="22"/>
          <w:szCs w:val="22"/>
          <w:lang w:val="hr-HR" w:eastAsia="zh-CN"/>
        </w:rPr>
        <w:t>raspodjeli rezultata Grada Požege za 2021. godinu</w:t>
      </w:r>
      <w:r w:rsidR="00326BC6">
        <w:rPr>
          <w:rFonts w:ascii="Times New Roman" w:hAnsi="Times New Roman"/>
          <w:b w:val="0"/>
          <w:sz w:val="22"/>
          <w:szCs w:val="22"/>
          <w:lang w:val="hr-HR" w:eastAsia="zh-CN"/>
        </w:rPr>
        <w:t xml:space="preserve"> i</w:t>
      </w:r>
      <w:r w:rsidR="008F27DE" w:rsidRPr="00CC59D3">
        <w:rPr>
          <w:rFonts w:ascii="Times New Roman" w:hAnsi="Times New Roman"/>
          <w:b w:val="0"/>
          <w:sz w:val="22"/>
          <w:szCs w:val="22"/>
          <w:lang w:val="hr-HR"/>
        </w:rPr>
        <w:t xml:space="preserve"> </w:t>
      </w:r>
      <w:r w:rsidRPr="00CC59D3">
        <w:rPr>
          <w:rFonts w:ascii="Times New Roman" w:hAnsi="Times New Roman"/>
          <w:b w:val="0"/>
          <w:sz w:val="22"/>
          <w:szCs w:val="22"/>
          <w:lang w:val="hr-HR"/>
        </w:rPr>
        <w:t xml:space="preserve">konstatira da je </w:t>
      </w:r>
      <w:r w:rsidR="008F27DE" w:rsidRPr="00CC59D3">
        <w:rPr>
          <w:rFonts w:ascii="Times New Roman" w:hAnsi="Times New Roman"/>
          <w:b w:val="0"/>
          <w:sz w:val="22"/>
          <w:szCs w:val="22"/>
          <w:lang w:val="hr-HR"/>
        </w:rPr>
        <w:t>Gradsko vijeće Grada Požege, bez rasprave</w:t>
      </w:r>
      <w:r w:rsidR="00CC59D3">
        <w:rPr>
          <w:rFonts w:ascii="Times New Roman" w:hAnsi="Times New Roman"/>
          <w:b w:val="0"/>
          <w:sz w:val="22"/>
          <w:szCs w:val="22"/>
          <w:lang w:val="hr-HR"/>
        </w:rPr>
        <w:t>,</w:t>
      </w:r>
      <w:r w:rsidRPr="00CC59D3">
        <w:rPr>
          <w:rFonts w:ascii="Times New Roman" w:hAnsi="Times New Roman"/>
          <w:b w:val="0"/>
          <w:iCs/>
          <w:sz w:val="22"/>
          <w:szCs w:val="22"/>
          <w:lang w:val="hr-HR"/>
        </w:rPr>
        <w:t xml:space="preserve"> većinom glasova </w:t>
      </w:r>
      <w:r w:rsidRPr="00CC59D3">
        <w:rPr>
          <w:rFonts w:ascii="Times New Roman" w:hAnsi="Times New Roman"/>
          <w:b w:val="0"/>
          <w:sz w:val="22"/>
          <w:szCs w:val="22"/>
          <w:lang w:val="hr-HR"/>
        </w:rPr>
        <w:t>(</w:t>
      </w:r>
      <w:r w:rsidR="009D3350">
        <w:rPr>
          <w:rFonts w:ascii="Times New Roman" w:hAnsi="Times New Roman"/>
          <w:b w:val="0"/>
          <w:sz w:val="22"/>
          <w:szCs w:val="22"/>
          <w:lang w:val="hr-HR"/>
        </w:rPr>
        <w:t>s</w:t>
      </w:r>
      <w:r w:rsidR="00940F20">
        <w:rPr>
          <w:rFonts w:ascii="Times New Roman" w:hAnsi="Times New Roman"/>
          <w:b w:val="0"/>
          <w:sz w:val="22"/>
          <w:szCs w:val="22"/>
          <w:lang w:val="hr-HR"/>
        </w:rPr>
        <w:t>a</w:t>
      </w:r>
      <w:r w:rsidRPr="00CC59D3">
        <w:rPr>
          <w:rFonts w:ascii="Times New Roman" w:hAnsi="Times New Roman"/>
          <w:b w:val="0"/>
          <w:sz w:val="22"/>
          <w:szCs w:val="22"/>
          <w:lang w:val="hr-HR"/>
        </w:rPr>
        <w:t xml:space="preserve"> </w:t>
      </w:r>
      <w:r w:rsidR="00CC59D3">
        <w:rPr>
          <w:rFonts w:ascii="Times New Roman" w:hAnsi="Times New Roman"/>
          <w:b w:val="0"/>
          <w:sz w:val="22"/>
          <w:szCs w:val="22"/>
          <w:lang w:val="hr-HR"/>
        </w:rPr>
        <w:t>11</w:t>
      </w:r>
      <w:r w:rsidRPr="00CC59D3">
        <w:rPr>
          <w:rFonts w:ascii="Times New Roman" w:hAnsi="Times New Roman"/>
          <w:b w:val="0"/>
          <w:sz w:val="22"/>
          <w:szCs w:val="22"/>
          <w:lang w:val="hr-HR"/>
        </w:rPr>
        <w:t xml:space="preserve"> </w:t>
      </w:r>
      <w:r w:rsidR="00940F20">
        <w:rPr>
          <w:rFonts w:ascii="Times New Roman" w:hAnsi="Times New Roman"/>
          <w:b w:val="0"/>
          <w:sz w:val="22"/>
          <w:szCs w:val="22"/>
          <w:lang w:val="hr-HR"/>
        </w:rPr>
        <w:t xml:space="preserve">glasova </w:t>
      </w:r>
      <w:r w:rsidRPr="00CC59D3">
        <w:rPr>
          <w:rFonts w:ascii="Times New Roman" w:hAnsi="Times New Roman"/>
          <w:b w:val="0"/>
          <w:sz w:val="22"/>
          <w:szCs w:val="22"/>
          <w:lang w:val="hr-HR"/>
        </w:rPr>
        <w:t>za,</w:t>
      </w:r>
      <w:r w:rsidR="00940F20">
        <w:rPr>
          <w:rFonts w:ascii="Times New Roman" w:hAnsi="Times New Roman"/>
          <w:b w:val="0"/>
          <w:sz w:val="22"/>
          <w:szCs w:val="22"/>
          <w:lang w:val="hr-HR"/>
        </w:rPr>
        <w:t xml:space="preserve"> s </w:t>
      </w:r>
      <w:r w:rsidR="00CC59D3">
        <w:rPr>
          <w:rFonts w:ascii="Times New Roman" w:hAnsi="Times New Roman"/>
          <w:b w:val="0"/>
          <w:sz w:val="22"/>
          <w:szCs w:val="22"/>
          <w:lang w:val="hr-HR"/>
        </w:rPr>
        <w:t>4</w:t>
      </w:r>
      <w:r w:rsidRPr="00CC59D3">
        <w:rPr>
          <w:rFonts w:ascii="Times New Roman" w:hAnsi="Times New Roman"/>
          <w:b w:val="0"/>
          <w:sz w:val="22"/>
          <w:szCs w:val="22"/>
          <w:lang w:val="hr-HR"/>
        </w:rPr>
        <w:t xml:space="preserve"> </w:t>
      </w:r>
      <w:r w:rsidR="00940F20">
        <w:rPr>
          <w:rFonts w:ascii="Times New Roman" w:hAnsi="Times New Roman"/>
          <w:b w:val="0"/>
          <w:sz w:val="22"/>
          <w:szCs w:val="22"/>
          <w:lang w:val="hr-HR"/>
        </w:rPr>
        <w:t xml:space="preserve"> glasa </w:t>
      </w:r>
      <w:r w:rsidRPr="00CC59D3">
        <w:rPr>
          <w:rFonts w:ascii="Times New Roman" w:hAnsi="Times New Roman"/>
          <w:b w:val="0"/>
          <w:sz w:val="22"/>
          <w:szCs w:val="22"/>
          <w:lang w:val="hr-HR"/>
        </w:rPr>
        <w:t>protiv</w:t>
      </w:r>
      <w:r w:rsidR="00771A62">
        <w:rPr>
          <w:rFonts w:ascii="Times New Roman" w:hAnsi="Times New Roman"/>
          <w:b w:val="0"/>
          <w:sz w:val="22"/>
          <w:szCs w:val="22"/>
          <w:lang w:val="hr-HR"/>
        </w:rPr>
        <w:t xml:space="preserve"> i</w:t>
      </w:r>
      <w:r w:rsidR="0083779B">
        <w:rPr>
          <w:rFonts w:ascii="Times New Roman" w:hAnsi="Times New Roman"/>
          <w:b w:val="0"/>
          <w:sz w:val="22"/>
          <w:szCs w:val="22"/>
          <w:lang w:val="hr-HR"/>
        </w:rPr>
        <w:t xml:space="preserve">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83779B">
        <w:rPr>
          <w:rFonts w:ascii="Times New Roman" w:hAnsi="Times New Roman"/>
          <w:b w:val="0"/>
          <w:sz w:val="22"/>
          <w:szCs w:val="22"/>
          <w:lang w:val="hr-HR"/>
        </w:rPr>
        <w:t>2</w:t>
      </w:r>
      <w:r w:rsidRPr="00CC59D3">
        <w:rPr>
          <w:rFonts w:ascii="Times New Roman" w:hAnsi="Times New Roman"/>
          <w:b w:val="0"/>
          <w:sz w:val="22"/>
          <w:szCs w:val="22"/>
          <w:lang w:val="hr-HR"/>
        </w:rPr>
        <w:t xml:space="preserve"> suzdržan</w:t>
      </w:r>
      <w:r w:rsidR="0083779B">
        <w:rPr>
          <w:rFonts w:ascii="Times New Roman" w:hAnsi="Times New Roman"/>
          <w:b w:val="0"/>
          <w:sz w:val="22"/>
          <w:szCs w:val="22"/>
          <w:lang w:val="hr-HR"/>
        </w:rPr>
        <w:t>a</w:t>
      </w:r>
      <w:r w:rsidR="00940F20">
        <w:rPr>
          <w:rFonts w:ascii="Times New Roman" w:hAnsi="Times New Roman"/>
          <w:b w:val="0"/>
          <w:sz w:val="22"/>
          <w:szCs w:val="22"/>
          <w:lang w:val="hr-HR"/>
        </w:rPr>
        <w:t xml:space="preserve"> glasa</w:t>
      </w:r>
      <w:r w:rsidRPr="00CC59D3">
        <w:rPr>
          <w:rFonts w:ascii="Times New Roman" w:hAnsi="Times New Roman"/>
          <w:b w:val="0"/>
          <w:sz w:val="22"/>
          <w:szCs w:val="22"/>
          <w:lang w:val="hr-HR"/>
        </w:rPr>
        <w:t>)</w:t>
      </w:r>
      <w:r w:rsidR="0083779B">
        <w:rPr>
          <w:rFonts w:ascii="Times New Roman" w:hAnsi="Times New Roman"/>
          <w:b w:val="0"/>
          <w:sz w:val="22"/>
          <w:szCs w:val="22"/>
          <w:lang w:val="hr-HR"/>
        </w:rPr>
        <w:t xml:space="preserve"> usvojilo</w:t>
      </w:r>
    </w:p>
    <w:p w14:paraId="72B95796" w14:textId="4B61FFF7" w:rsidR="00CC59D3" w:rsidRDefault="00CC59D3" w:rsidP="00531B67">
      <w:pPr>
        <w:jc w:val="both"/>
        <w:rPr>
          <w:rFonts w:ascii="Times New Roman" w:hAnsi="Times New Roman"/>
          <w:b w:val="0"/>
          <w:sz w:val="22"/>
          <w:szCs w:val="22"/>
          <w:lang w:val="hr-HR"/>
        </w:rPr>
      </w:pPr>
    </w:p>
    <w:p w14:paraId="06CDA7A9" w14:textId="77777777" w:rsidR="00D70BBF" w:rsidRPr="00D70BBF" w:rsidRDefault="00D70BBF" w:rsidP="00D70BBF">
      <w:pPr>
        <w:jc w:val="center"/>
        <w:rPr>
          <w:b w:val="0"/>
          <w:sz w:val="22"/>
          <w:szCs w:val="22"/>
          <w:lang w:val="hr-HR"/>
        </w:rPr>
      </w:pPr>
      <w:r w:rsidRPr="00D70BBF">
        <w:rPr>
          <w:b w:val="0"/>
          <w:sz w:val="22"/>
          <w:szCs w:val="22"/>
          <w:lang w:val="hr-HR"/>
        </w:rPr>
        <w:t xml:space="preserve">O D L U K U </w:t>
      </w:r>
    </w:p>
    <w:p w14:paraId="1AA5AD14" w14:textId="77777777" w:rsidR="00D70BBF" w:rsidRPr="00D70BBF" w:rsidRDefault="00D70BBF" w:rsidP="00D70BBF">
      <w:pPr>
        <w:jc w:val="center"/>
        <w:rPr>
          <w:b w:val="0"/>
          <w:sz w:val="22"/>
          <w:szCs w:val="22"/>
          <w:lang w:val="hr-HR"/>
        </w:rPr>
      </w:pPr>
      <w:r w:rsidRPr="00D70BBF">
        <w:rPr>
          <w:b w:val="0"/>
          <w:sz w:val="22"/>
          <w:szCs w:val="22"/>
          <w:lang w:val="hr-HR"/>
        </w:rPr>
        <w:t>O RASPODJELI REZULTATA POSLOVANJA GRADA POŽEGE ZA 2021. GODINU</w:t>
      </w:r>
    </w:p>
    <w:p w14:paraId="60ED91F5" w14:textId="77777777" w:rsidR="00D70BBF" w:rsidRPr="00D70BBF" w:rsidRDefault="00D70BBF" w:rsidP="00D70BBF">
      <w:pPr>
        <w:jc w:val="both"/>
        <w:rPr>
          <w:b w:val="0"/>
          <w:sz w:val="22"/>
          <w:szCs w:val="22"/>
          <w:lang w:val="hr-HR"/>
        </w:rPr>
      </w:pPr>
    </w:p>
    <w:p w14:paraId="15055EF7" w14:textId="77777777" w:rsidR="00D70BBF" w:rsidRPr="00D70BBF" w:rsidRDefault="00D70BBF" w:rsidP="00D70BBF">
      <w:pPr>
        <w:jc w:val="center"/>
        <w:rPr>
          <w:b w:val="0"/>
          <w:sz w:val="22"/>
          <w:szCs w:val="22"/>
          <w:lang w:val="hr-HR"/>
        </w:rPr>
      </w:pPr>
      <w:r w:rsidRPr="00D70BBF">
        <w:rPr>
          <w:b w:val="0"/>
          <w:sz w:val="22"/>
          <w:szCs w:val="22"/>
          <w:lang w:val="hr-HR"/>
        </w:rPr>
        <w:t>Članak 1.</w:t>
      </w:r>
    </w:p>
    <w:p w14:paraId="0A18DFFB" w14:textId="77777777" w:rsidR="00D70BBF" w:rsidRPr="00D70BBF" w:rsidRDefault="00D70BBF" w:rsidP="00D70BBF">
      <w:pPr>
        <w:jc w:val="both"/>
        <w:rPr>
          <w:b w:val="0"/>
          <w:sz w:val="22"/>
          <w:szCs w:val="22"/>
          <w:lang w:val="hr-HR"/>
        </w:rPr>
      </w:pPr>
    </w:p>
    <w:p w14:paraId="77556723" w14:textId="77777777" w:rsidR="00D70BBF" w:rsidRPr="00D70BBF" w:rsidRDefault="00D70BBF" w:rsidP="00D70BBF">
      <w:pPr>
        <w:ind w:firstLine="720"/>
        <w:jc w:val="both"/>
        <w:rPr>
          <w:b w:val="0"/>
          <w:sz w:val="22"/>
          <w:szCs w:val="22"/>
          <w:lang w:val="hr-HR"/>
        </w:rPr>
      </w:pPr>
      <w:r w:rsidRPr="00D70BBF">
        <w:rPr>
          <w:b w:val="0"/>
          <w:sz w:val="22"/>
          <w:szCs w:val="22"/>
          <w:lang w:val="hr-HR"/>
        </w:rPr>
        <w:t>Ovom Odlukom utvrđuje se rezultat poslovanja i obavlja preraspodjela u strukturi rezultata poslovanja koji je iskazan u financijskim izvještajima Grada Požege na dan 31. prosinca 2021. godine, u iznosu 9.927.729,19 kn, te utvrđuje namjena i raspodjela sredstava Grada Požege.</w:t>
      </w:r>
    </w:p>
    <w:p w14:paraId="2262AA72" w14:textId="77777777" w:rsidR="00D70BBF" w:rsidRPr="00D70BBF" w:rsidRDefault="00D70BBF" w:rsidP="00D70BBF">
      <w:pPr>
        <w:jc w:val="both"/>
        <w:rPr>
          <w:b w:val="0"/>
          <w:sz w:val="22"/>
          <w:szCs w:val="22"/>
          <w:lang w:val="hr-HR"/>
        </w:rPr>
      </w:pPr>
    </w:p>
    <w:p w14:paraId="3E318D4A" w14:textId="77777777" w:rsidR="00D70BBF" w:rsidRPr="00D70BBF" w:rsidRDefault="00D70BBF" w:rsidP="00D70BBF">
      <w:pPr>
        <w:jc w:val="center"/>
        <w:rPr>
          <w:b w:val="0"/>
          <w:sz w:val="22"/>
          <w:szCs w:val="22"/>
          <w:lang w:val="hr-HR"/>
        </w:rPr>
      </w:pPr>
      <w:r w:rsidRPr="00D70BBF">
        <w:rPr>
          <w:b w:val="0"/>
          <w:sz w:val="22"/>
          <w:szCs w:val="22"/>
          <w:lang w:val="hr-HR"/>
        </w:rPr>
        <w:t>Članak 2.</w:t>
      </w:r>
    </w:p>
    <w:p w14:paraId="0E061A5D" w14:textId="77777777" w:rsidR="00D70BBF" w:rsidRPr="00D70BBF" w:rsidRDefault="00D70BBF" w:rsidP="00D70BBF">
      <w:pPr>
        <w:rPr>
          <w:b w:val="0"/>
          <w:sz w:val="22"/>
          <w:szCs w:val="22"/>
          <w:lang w:val="hr-HR"/>
        </w:rPr>
      </w:pPr>
    </w:p>
    <w:p w14:paraId="1B2E2A65" w14:textId="77777777" w:rsidR="00D70BBF" w:rsidRPr="00D70BBF" w:rsidRDefault="00D70BBF" w:rsidP="00D70BBF">
      <w:pPr>
        <w:ind w:firstLine="720"/>
        <w:jc w:val="both"/>
        <w:rPr>
          <w:b w:val="0"/>
          <w:sz w:val="22"/>
          <w:szCs w:val="22"/>
          <w:lang w:val="hr-HR"/>
        </w:rPr>
      </w:pPr>
      <w:r w:rsidRPr="00D70BBF">
        <w:rPr>
          <w:b w:val="0"/>
          <w:sz w:val="22"/>
          <w:szCs w:val="22"/>
          <w:lang w:val="hr-HR"/>
        </w:rPr>
        <w:t>Stanja na osnovnim računima podskupine 922 koja su iskazana u financijskim izvještajima Grada Požege na dan, 31. prosinca 2021. godine, utvrđena su kako slijedi:</w:t>
      </w:r>
    </w:p>
    <w:p w14:paraId="551D188A" w14:textId="77777777" w:rsidR="00D70BBF" w:rsidRPr="00D70BBF" w:rsidRDefault="00D70BBF" w:rsidP="00D70BBF">
      <w:pPr>
        <w:ind w:firstLine="720"/>
        <w:jc w:val="both"/>
        <w:rPr>
          <w:b w:val="0"/>
          <w:sz w:val="22"/>
          <w:szCs w:val="22"/>
          <w:lang w:val="hr-HR"/>
        </w:rPr>
      </w:pPr>
      <w:r w:rsidRPr="00D70BBF">
        <w:rPr>
          <w:b w:val="0"/>
          <w:sz w:val="22"/>
          <w:szCs w:val="22"/>
          <w:lang w:val="hr-HR"/>
        </w:rPr>
        <w:t xml:space="preserve">92211 </w:t>
      </w:r>
      <w:r w:rsidRPr="00D70BBF">
        <w:rPr>
          <w:b w:val="0"/>
          <w:sz w:val="22"/>
          <w:szCs w:val="22"/>
          <w:lang w:val="hr-HR"/>
        </w:rPr>
        <w:tab/>
        <w:t>Višak prihoda poslovanja</w:t>
      </w:r>
      <w:r w:rsidRPr="00D70BBF">
        <w:rPr>
          <w:b w:val="0"/>
          <w:sz w:val="22"/>
          <w:szCs w:val="22"/>
          <w:lang w:val="hr-HR"/>
        </w:rPr>
        <w:tab/>
      </w:r>
      <w:r w:rsidRPr="00D70BBF">
        <w:rPr>
          <w:b w:val="0"/>
          <w:sz w:val="22"/>
          <w:szCs w:val="22"/>
          <w:lang w:val="hr-HR"/>
        </w:rPr>
        <w:tab/>
      </w:r>
      <w:r w:rsidRPr="00D70BBF">
        <w:rPr>
          <w:b w:val="0"/>
          <w:sz w:val="22"/>
          <w:szCs w:val="22"/>
          <w:lang w:val="hr-HR"/>
        </w:rPr>
        <w:tab/>
      </w:r>
      <w:r w:rsidRPr="00D70BBF">
        <w:rPr>
          <w:b w:val="0"/>
          <w:sz w:val="22"/>
          <w:szCs w:val="22"/>
          <w:lang w:val="hr-HR"/>
        </w:rPr>
        <w:tab/>
        <w:t xml:space="preserve"> 17.142.976,73 kn</w:t>
      </w:r>
    </w:p>
    <w:p w14:paraId="58435AA5" w14:textId="77777777" w:rsidR="00D70BBF" w:rsidRPr="00D70BBF" w:rsidRDefault="00D70BBF" w:rsidP="00D70BBF">
      <w:pPr>
        <w:ind w:firstLine="720"/>
        <w:jc w:val="both"/>
        <w:rPr>
          <w:b w:val="0"/>
          <w:sz w:val="22"/>
          <w:szCs w:val="22"/>
          <w:lang w:val="hr-HR"/>
        </w:rPr>
      </w:pPr>
      <w:r w:rsidRPr="00D70BBF">
        <w:rPr>
          <w:b w:val="0"/>
          <w:sz w:val="22"/>
          <w:szCs w:val="22"/>
          <w:lang w:val="hr-HR"/>
        </w:rPr>
        <w:t xml:space="preserve">92222 </w:t>
      </w:r>
      <w:r w:rsidRPr="00D70BBF">
        <w:rPr>
          <w:b w:val="0"/>
          <w:sz w:val="22"/>
          <w:szCs w:val="22"/>
          <w:lang w:val="hr-HR"/>
        </w:rPr>
        <w:tab/>
        <w:t>Manjak prihoda od nefinancijske imovine</w:t>
      </w:r>
      <w:r w:rsidRPr="00D70BBF">
        <w:rPr>
          <w:b w:val="0"/>
          <w:sz w:val="22"/>
          <w:szCs w:val="22"/>
          <w:lang w:val="hr-HR"/>
        </w:rPr>
        <w:tab/>
      </w:r>
      <w:r w:rsidRPr="00D70BBF">
        <w:rPr>
          <w:b w:val="0"/>
          <w:sz w:val="22"/>
          <w:szCs w:val="22"/>
          <w:lang w:val="hr-HR"/>
        </w:rPr>
        <w:tab/>
        <w:t xml:space="preserve">  -4.104.052,38 kn</w:t>
      </w:r>
    </w:p>
    <w:p w14:paraId="2AF95717" w14:textId="77777777" w:rsidR="00D70BBF" w:rsidRPr="00D70BBF" w:rsidRDefault="00D70BBF" w:rsidP="00D70BBF">
      <w:pPr>
        <w:ind w:firstLine="720"/>
        <w:jc w:val="both"/>
        <w:rPr>
          <w:b w:val="0"/>
          <w:sz w:val="22"/>
          <w:szCs w:val="22"/>
          <w:lang w:val="hr-HR"/>
        </w:rPr>
      </w:pPr>
      <w:r w:rsidRPr="00D70BBF">
        <w:rPr>
          <w:b w:val="0"/>
          <w:sz w:val="22"/>
          <w:szCs w:val="22"/>
          <w:lang w:val="hr-HR"/>
        </w:rPr>
        <w:t xml:space="preserve">92223 </w:t>
      </w:r>
      <w:r w:rsidRPr="00D70BBF">
        <w:rPr>
          <w:b w:val="0"/>
          <w:sz w:val="22"/>
          <w:szCs w:val="22"/>
          <w:lang w:val="hr-HR"/>
        </w:rPr>
        <w:tab/>
        <w:t>Manjak primitaka od financijske imovine</w:t>
      </w:r>
      <w:r w:rsidRPr="00D70BBF">
        <w:rPr>
          <w:b w:val="0"/>
          <w:sz w:val="22"/>
          <w:szCs w:val="22"/>
          <w:lang w:val="hr-HR"/>
        </w:rPr>
        <w:tab/>
      </w:r>
      <w:r w:rsidRPr="00D70BBF">
        <w:rPr>
          <w:b w:val="0"/>
          <w:sz w:val="22"/>
          <w:szCs w:val="22"/>
          <w:lang w:val="hr-HR"/>
        </w:rPr>
        <w:tab/>
        <w:t xml:space="preserve">  -3.111.195,16 kn</w:t>
      </w:r>
    </w:p>
    <w:p w14:paraId="3A8EDD74" w14:textId="77777777" w:rsidR="00D70BBF" w:rsidRPr="00D70BBF" w:rsidRDefault="00D70BBF" w:rsidP="00D70BBF">
      <w:pPr>
        <w:ind w:firstLine="720"/>
        <w:jc w:val="both"/>
        <w:rPr>
          <w:b w:val="0"/>
          <w:sz w:val="22"/>
          <w:szCs w:val="22"/>
          <w:lang w:val="hr-HR"/>
        </w:rPr>
      </w:pPr>
      <w:r w:rsidRPr="00D70BBF">
        <w:rPr>
          <w:b w:val="0"/>
          <w:sz w:val="22"/>
          <w:szCs w:val="22"/>
          <w:lang w:val="hr-HR"/>
        </w:rPr>
        <w:t>922</w:t>
      </w:r>
      <w:r w:rsidRPr="00D70BBF">
        <w:rPr>
          <w:b w:val="0"/>
          <w:sz w:val="22"/>
          <w:szCs w:val="22"/>
          <w:lang w:val="hr-HR"/>
        </w:rPr>
        <w:tab/>
        <w:t>Ukupno višak prihoda</w:t>
      </w:r>
      <w:r w:rsidRPr="00D70BBF">
        <w:rPr>
          <w:b w:val="0"/>
          <w:sz w:val="22"/>
          <w:szCs w:val="22"/>
          <w:lang w:val="hr-HR"/>
        </w:rPr>
        <w:tab/>
      </w:r>
      <w:r w:rsidRPr="00D70BBF">
        <w:rPr>
          <w:b w:val="0"/>
          <w:sz w:val="22"/>
          <w:szCs w:val="22"/>
          <w:lang w:val="hr-HR"/>
        </w:rPr>
        <w:tab/>
      </w:r>
      <w:r w:rsidRPr="00D70BBF">
        <w:rPr>
          <w:b w:val="0"/>
          <w:sz w:val="22"/>
          <w:szCs w:val="22"/>
          <w:lang w:val="hr-HR"/>
        </w:rPr>
        <w:tab/>
      </w:r>
      <w:r w:rsidRPr="00D70BBF">
        <w:rPr>
          <w:b w:val="0"/>
          <w:sz w:val="22"/>
          <w:szCs w:val="22"/>
          <w:lang w:val="hr-HR"/>
        </w:rPr>
        <w:tab/>
      </w:r>
      <w:r w:rsidRPr="00D70BBF">
        <w:rPr>
          <w:b w:val="0"/>
          <w:sz w:val="22"/>
          <w:szCs w:val="22"/>
          <w:lang w:val="hr-HR"/>
        </w:rPr>
        <w:tab/>
        <w:t xml:space="preserve">   </w:t>
      </w:r>
      <w:bookmarkStart w:id="4" w:name="_Hlk78531360"/>
      <w:r w:rsidRPr="00D70BBF">
        <w:rPr>
          <w:b w:val="0"/>
          <w:sz w:val="22"/>
          <w:szCs w:val="22"/>
          <w:lang w:val="hr-HR"/>
        </w:rPr>
        <w:t>9.927.729,19 kn</w:t>
      </w:r>
      <w:bookmarkEnd w:id="4"/>
      <w:r w:rsidRPr="00D70BBF">
        <w:rPr>
          <w:b w:val="0"/>
          <w:sz w:val="22"/>
          <w:szCs w:val="22"/>
          <w:lang w:val="hr-HR"/>
        </w:rPr>
        <w:t>.</w:t>
      </w:r>
    </w:p>
    <w:p w14:paraId="49443758" w14:textId="77777777" w:rsidR="00D70BBF" w:rsidRPr="00D70BBF" w:rsidRDefault="00D70BBF" w:rsidP="00D70BBF">
      <w:pPr>
        <w:jc w:val="center"/>
        <w:rPr>
          <w:b w:val="0"/>
          <w:sz w:val="22"/>
          <w:szCs w:val="22"/>
          <w:lang w:val="hr-HR"/>
        </w:rPr>
      </w:pPr>
      <w:r w:rsidRPr="00D70BBF">
        <w:rPr>
          <w:b w:val="0"/>
          <w:sz w:val="22"/>
          <w:szCs w:val="22"/>
          <w:lang w:val="hr-HR"/>
        </w:rPr>
        <w:lastRenderedPageBreak/>
        <w:t>Članak 3.</w:t>
      </w:r>
    </w:p>
    <w:p w14:paraId="590C1537" w14:textId="77777777" w:rsidR="00D70BBF" w:rsidRPr="00D70BBF" w:rsidRDefault="00D70BBF" w:rsidP="00D70BBF">
      <w:pPr>
        <w:rPr>
          <w:b w:val="0"/>
          <w:sz w:val="22"/>
          <w:szCs w:val="22"/>
          <w:lang w:val="hr-HR"/>
        </w:rPr>
      </w:pPr>
    </w:p>
    <w:p w14:paraId="3F96CE8D" w14:textId="77777777" w:rsidR="00D70BBF" w:rsidRPr="00D70BBF" w:rsidRDefault="00D70BBF" w:rsidP="00D70BBF">
      <w:pPr>
        <w:ind w:firstLine="720"/>
        <w:jc w:val="both"/>
        <w:rPr>
          <w:b w:val="0"/>
          <w:sz w:val="22"/>
          <w:szCs w:val="22"/>
          <w:lang w:val="hr-HR"/>
        </w:rPr>
      </w:pPr>
      <w:r w:rsidRPr="00D70BBF">
        <w:rPr>
          <w:b w:val="0"/>
          <w:sz w:val="22"/>
          <w:szCs w:val="22"/>
          <w:lang w:val="hr-HR"/>
        </w:rPr>
        <w:t>(1) Zbog povrata neutrošenih sredstava za projekt PUK 50 izvršit će se korekcija rezultata iz članka 1. ove Odluke, na način da će se smanjiti višak prihoda poslovanja iz izvora pomoći u iznosu 80.852,01 kn.</w:t>
      </w:r>
    </w:p>
    <w:p w14:paraId="177EBC76" w14:textId="77777777" w:rsidR="00D70BBF" w:rsidRPr="00D70BBF" w:rsidRDefault="00D70BBF" w:rsidP="00D70BBF">
      <w:pPr>
        <w:ind w:firstLine="720"/>
        <w:jc w:val="both"/>
        <w:rPr>
          <w:b w:val="0"/>
          <w:sz w:val="22"/>
          <w:szCs w:val="22"/>
          <w:lang w:val="hr-HR"/>
        </w:rPr>
      </w:pPr>
      <w:r w:rsidRPr="00D70BBF">
        <w:rPr>
          <w:b w:val="0"/>
          <w:sz w:val="22"/>
          <w:szCs w:val="22"/>
          <w:lang w:val="hr-HR"/>
        </w:rPr>
        <w:t>(2) Ostvarenim viškom prihoda poslovanja u iznosu 6.180.698,32 kn pokrit će se manjak prihoda od nefinancijske imovine za nabavu dugotrajne imovine u iznosu 3.069.503,16 kn i manjak primitaka od financijske imovine za otplatu kredita u iznosu 3.111.195,16 kn. Ostvarenim viškom prihoda od nefinancijske imovine pokriva se manjak prihoda poslovanja u iznosu 221.552,91 kn.</w:t>
      </w:r>
    </w:p>
    <w:p w14:paraId="7410A80C" w14:textId="77777777" w:rsidR="00D70BBF" w:rsidRPr="00D70BBF" w:rsidRDefault="00D70BBF" w:rsidP="00D70BBF">
      <w:pPr>
        <w:ind w:firstLine="720"/>
        <w:jc w:val="both"/>
        <w:rPr>
          <w:b w:val="0"/>
          <w:sz w:val="22"/>
          <w:szCs w:val="22"/>
          <w:lang w:val="hr-HR"/>
        </w:rPr>
      </w:pPr>
      <w:r w:rsidRPr="00D70BBF">
        <w:rPr>
          <w:b w:val="0"/>
          <w:sz w:val="22"/>
          <w:szCs w:val="22"/>
          <w:lang w:val="hr-HR"/>
        </w:rPr>
        <w:t>(3)  Višak prihoda poslovanja iz izvora pomoći u iznosu 1.328.727,09 kn preraspodjeljuje se na višak prihoda poslovanja iz izvora opći prihodi i primici jer su rashodi nastali u prethodnim razdobljima financirani iz navedenog izvora.</w:t>
      </w:r>
    </w:p>
    <w:p w14:paraId="3E0BC281" w14:textId="77777777" w:rsidR="00D70BBF" w:rsidRPr="00D70BBF" w:rsidRDefault="00D70BBF" w:rsidP="00D70BBF">
      <w:pPr>
        <w:jc w:val="both"/>
        <w:rPr>
          <w:b w:val="0"/>
          <w:sz w:val="22"/>
          <w:szCs w:val="22"/>
          <w:lang w:val="hr-HR"/>
        </w:rPr>
      </w:pPr>
    </w:p>
    <w:p w14:paraId="6431A94D" w14:textId="77777777" w:rsidR="00D70BBF" w:rsidRPr="00D70BBF" w:rsidRDefault="00D70BBF" w:rsidP="00D70BBF">
      <w:pPr>
        <w:jc w:val="center"/>
        <w:rPr>
          <w:b w:val="0"/>
          <w:sz w:val="22"/>
          <w:szCs w:val="22"/>
          <w:lang w:val="hr-HR"/>
        </w:rPr>
      </w:pPr>
      <w:r w:rsidRPr="00D70BBF">
        <w:rPr>
          <w:b w:val="0"/>
          <w:sz w:val="22"/>
          <w:szCs w:val="22"/>
          <w:lang w:val="hr-HR"/>
        </w:rPr>
        <w:t>Članak 4.</w:t>
      </w:r>
    </w:p>
    <w:p w14:paraId="6038D207" w14:textId="77777777" w:rsidR="00D70BBF" w:rsidRPr="00D70BBF" w:rsidRDefault="00D70BBF" w:rsidP="00D70BBF">
      <w:pPr>
        <w:jc w:val="both"/>
        <w:rPr>
          <w:b w:val="0"/>
          <w:sz w:val="22"/>
          <w:szCs w:val="22"/>
          <w:lang w:val="hr-HR"/>
        </w:rPr>
      </w:pPr>
    </w:p>
    <w:p w14:paraId="7EDE3553" w14:textId="77777777" w:rsidR="00D70BBF" w:rsidRPr="00D70BBF" w:rsidRDefault="00D70BBF" w:rsidP="00D70BBF">
      <w:pPr>
        <w:ind w:firstLine="720"/>
        <w:jc w:val="both"/>
        <w:rPr>
          <w:b w:val="0"/>
          <w:sz w:val="22"/>
          <w:szCs w:val="22"/>
          <w:lang w:val="hr-HR"/>
        </w:rPr>
      </w:pPr>
      <w:bookmarkStart w:id="5" w:name="_Hlk42516722"/>
      <w:r w:rsidRPr="00D70BBF">
        <w:rPr>
          <w:b w:val="0"/>
          <w:sz w:val="22"/>
          <w:szCs w:val="22"/>
          <w:lang w:val="hr-HR"/>
        </w:rPr>
        <w:t xml:space="preserve">Rezultat Grada Požege iz članka 1. ove Odluke nakon provedene korekcije i preraspodijele iznosi 9.846.877,18 kn, a sastoji se od: </w:t>
      </w:r>
    </w:p>
    <w:p w14:paraId="69A5BFCA" w14:textId="3330D522" w:rsidR="00D70BBF" w:rsidRPr="00D70BBF" w:rsidRDefault="00D70BBF" w:rsidP="00D70BBF">
      <w:pPr>
        <w:ind w:firstLine="720"/>
        <w:jc w:val="both"/>
        <w:rPr>
          <w:b w:val="0"/>
          <w:sz w:val="22"/>
          <w:szCs w:val="22"/>
          <w:lang w:val="hr-HR"/>
        </w:rPr>
      </w:pPr>
      <w:r w:rsidRPr="00D70BBF">
        <w:rPr>
          <w:b w:val="0"/>
          <w:sz w:val="22"/>
          <w:szCs w:val="22"/>
          <w:lang w:val="hr-HR"/>
        </w:rPr>
        <w:t>- viška prihoda poslovanja općih prihoda i primitaka koji iznosi 7.428.997,54 kn od čega se u iznosu 437.492,70 kn pokrivaju otvorene obveze proračunskih korisnika Grada Požege iz 2021. godine (tzv. metodološki manjak), te u iznosu 0,03 kn se pokriva manjak prihoda od nefinancijske imovine za projekt  Energetska obnova društvenog doma u Mihaljevcima. Ostatak viška se sastoji od manjka prihoda u iznosu 24.965,20 kn (nedoznačena decentralizirana sredstva za Javnu vatrogasnu postrojbu Grada Požege za 2021. godinu koja će biti podmirena tekućim prihodom) te viška prihoda u iznosu 7.016.470,01 kn koji uvećan za ostatak rezultata iz prethodne godine u iznosu 279.692,56 kn će se trošiti u tekućoj godini na planirane projekte (Održavanje prometnica i mostova, Održavanje i potrošnja javne rasvjete, Uređenje Trga sv. Terezije, Ulaganje u objekt gradske uprave, Ulaganja u nogometni teren na stadionu NK Slavonija, Subvencije gradskog prijevoza, Petica za dvoje V. faza, Sufinanciranje građevinskog i arhitektonskog fakulteta Osijek, Sufinanciranje OŽB Požega),</w:t>
      </w:r>
    </w:p>
    <w:p w14:paraId="16BB98DA" w14:textId="77777777" w:rsidR="00D70BBF" w:rsidRPr="00D70BBF" w:rsidRDefault="00D70BBF" w:rsidP="00D70BBF">
      <w:pPr>
        <w:ind w:firstLine="720"/>
        <w:jc w:val="both"/>
        <w:rPr>
          <w:b w:val="0"/>
          <w:sz w:val="22"/>
          <w:szCs w:val="22"/>
          <w:lang w:val="hr-HR"/>
        </w:rPr>
      </w:pPr>
      <w:r w:rsidRPr="00D70BBF">
        <w:rPr>
          <w:b w:val="0"/>
          <w:sz w:val="22"/>
          <w:szCs w:val="22"/>
          <w:lang w:val="hr-HR"/>
        </w:rPr>
        <w:t>- viška prihoda poslovanja općih prihoda i primitaka iz decentraliziranih sredstava osnovnih škola u iznosu 132.465,80 kn,</w:t>
      </w:r>
    </w:p>
    <w:p w14:paraId="35E3AF53" w14:textId="77777777" w:rsidR="00D70BBF" w:rsidRPr="00D70BBF" w:rsidRDefault="00D70BBF" w:rsidP="00D70BBF">
      <w:pPr>
        <w:ind w:firstLine="720"/>
        <w:jc w:val="both"/>
        <w:rPr>
          <w:b w:val="0"/>
          <w:sz w:val="22"/>
          <w:szCs w:val="22"/>
          <w:lang w:val="hr-HR"/>
        </w:rPr>
      </w:pPr>
      <w:r w:rsidRPr="00D70BBF">
        <w:rPr>
          <w:b w:val="0"/>
          <w:sz w:val="22"/>
          <w:szCs w:val="22"/>
          <w:lang w:val="hr-HR"/>
        </w:rPr>
        <w:t xml:space="preserve">- viška prihoda od nefinancijske imovine općih prihoda i primitaka iz prethodnih godina koji iznosi  1.626.276,96 kn, a trošiti će se u tekućoj godini na planirani projekt Požeške bolte i dijelom na planirani projekt </w:t>
      </w:r>
      <w:bookmarkStart w:id="6" w:name="_Hlk103587215"/>
      <w:r w:rsidRPr="00D70BBF">
        <w:rPr>
          <w:b w:val="0"/>
          <w:sz w:val="22"/>
          <w:szCs w:val="22"/>
          <w:lang w:val="hr-HR"/>
        </w:rPr>
        <w:t>Ulaganja u nogometni teren na stadionu NK Slavonija</w:t>
      </w:r>
      <w:bookmarkEnd w:id="6"/>
      <w:r w:rsidRPr="00D70BBF">
        <w:rPr>
          <w:b w:val="0"/>
          <w:sz w:val="22"/>
          <w:szCs w:val="22"/>
          <w:lang w:val="hr-HR"/>
        </w:rPr>
        <w:t>,</w:t>
      </w:r>
    </w:p>
    <w:p w14:paraId="7AC9CB9B" w14:textId="77777777" w:rsidR="00D70BBF" w:rsidRPr="00D70BBF" w:rsidRDefault="00D70BBF" w:rsidP="00D70BBF">
      <w:pPr>
        <w:ind w:firstLine="720"/>
        <w:jc w:val="both"/>
        <w:rPr>
          <w:b w:val="0"/>
          <w:sz w:val="22"/>
          <w:szCs w:val="22"/>
          <w:lang w:val="hr-HR"/>
        </w:rPr>
      </w:pPr>
      <w:r w:rsidRPr="00D70BBF">
        <w:rPr>
          <w:b w:val="0"/>
          <w:sz w:val="22"/>
          <w:szCs w:val="22"/>
          <w:lang w:val="hr-HR"/>
        </w:rPr>
        <w:t xml:space="preserve">- viška prihoda poslovanja iz izvora prihodi za posebne namjene u iznosu </w:t>
      </w:r>
      <w:bookmarkStart w:id="7" w:name="_Hlk101778676"/>
      <w:r w:rsidRPr="00D70BBF">
        <w:rPr>
          <w:b w:val="0"/>
          <w:sz w:val="22"/>
          <w:szCs w:val="22"/>
          <w:lang w:val="hr-HR"/>
        </w:rPr>
        <w:t xml:space="preserve">3.206.099,47 </w:t>
      </w:r>
      <w:bookmarkEnd w:id="7"/>
      <w:r w:rsidRPr="00D70BBF">
        <w:rPr>
          <w:b w:val="0"/>
          <w:sz w:val="22"/>
          <w:szCs w:val="22"/>
          <w:lang w:val="hr-HR"/>
        </w:rPr>
        <w:t>kn koji će se trošiti u tekućoj godini na planirane projekte (Održavanje prometnica i mostova, Izgradnja i dodatna ulaganja u prometnice i mostove, Izgradnja komunalnih objekata na lokaciji Vinogradine, Geodetsko - katastarske usluge, sanacija šteta od prirodne nepogodne, Požeške bolte),</w:t>
      </w:r>
    </w:p>
    <w:p w14:paraId="2A94EBF3" w14:textId="77777777" w:rsidR="00D70BBF" w:rsidRPr="00D70BBF" w:rsidRDefault="00D70BBF" w:rsidP="00D70BBF">
      <w:pPr>
        <w:ind w:firstLine="720"/>
        <w:jc w:val="both"/>
        <w:rPr>
          <w:b w:val="0"/>
          <w:sz w:val="22"/>
          <w:szCs w:val="22"/>
          <w:lang w:val="hr-HR"/>
        </w:rPr>
      </w:pPr>
      <w:r w:rsidRPr="00D70BBF">
        <w:rPr>
          <w:b w:val="0"/>
          <w:sz w:val="22"/>
          <w:szCs w:val="22"/>
          <w:lang w:val="hr-HR"/>
        </w:rPr>
        <w:t>- viška prihoda poslovanja iz izvora pomoći u iznosu 401.206,22 kn koji će se trošiti u tekućoj godini na planirane projekte (projekte Javni rad, ogrjev, pomoć za štete – mraz, Naša školska užina III),</w:t>
      </w:r>
    </w:p>
    <w:p w14:paraId="2E2C9FD2" w14:textId="77777777" w:rsidR="00D70BBF" w:rsidRPr="00D70BBF" w:rsidRDefault="00D70BBF" w:rsidP="00D70BBF">
      <w:pPr>
        <w:ind w:firstLine="720"/>
        <w:jc w:val="both"/>
        <w:rPr>
          <w:b w:val="0"/>
          <w:sz w:val="22"/>
          <w:szCs w:val="22"/>
          <w:lang w:val="hr-HR"/>
        </w:rPr>
      </w:pPr>
      <w:r w:rsidRPr="00D70BBF">
        <w:rPr>
          <w:b w:val="0"/>
          <w:sz w:val="22"/>
          <w:szCs w:val="22"/>
          <w:lang w:val="hr-HR"/>
        </w:rPr>
        <w:t>- viška prihoda od nefinancijske imovine iz izvora pomoći u iznosu 295.038,44 kn koji će se trošiti u tekućoj godini na projekt Izgradnja i dodatna ulaganja u prometnice i mostove ,</w:t>
      </w:r>
    </w:p>
    <w:p w14:paraId="00FC0D44" w14:textId="77777777" w:rsidR="00D70BBF" w:rsidRPr="00D70BBF" w:rsidRDefault="00D70BBF" w:rsidP="00D70BBF">
      <w:pPr>
        <w:ind w:firstLine="720"/>
        <w:jc w:val="both"/>
        <w:rPr>
          <w:b w:val="0"/>
          <w:sz w:val="22"/>
          <w:szCs w:val="22"/>
          <w:lang w:val="hr-HR"/>
        </w:rPr>
      </w:pPr>
      <w:r w:rsidRPr="00D70BBF">
        <w:rPr>
          <w:b w:val="0"/>
          <w:sz w:val="22"/>
          <w:szCs w:val="22"/>
          <w:lang w:val="hr-HR"/>
        </w:rPr>
        <w:t>- viška prihoda od nefinancijske imovine iz izvora prihodi za posebne namjene u iznosu 199.849,10 kn koji će se trošiti na planirani projekt Izgradnja i dodatna ulaganja u prometnice i mostove,</w:t>
      </w:r>
    </w:p>
    <w:p w14:paraId="08964EE0" w14:textId="77777777" w:rsidR="00D70BBF" w:rsidRDefault="00D70BBF" w:rsidP="00D70BBF">
      <w:pPr>
        <w:ind w:firstLine="720"/>
        <w:jc w:val="both"/>
        <w:rPr>
          <w:b w:val="0"/>
          <w:sz w:val="22"/>
          <w:szCs w:val="22"/>
          <w:lang w:val="hr-HR"/>
        </w:rPr>
      </w:pPr>
      <w:r w:rsidRPr="00D70BBF">
        <w:rPr>
          <w:b w:val="0"/>
          <w:sz w:val="22"/>
          <w:szCs w:val="22"/>
          <w:lang w:val="hr-HR"/>
        </w:rPr>
        <w:t>- viška prihoda od nefinancijske imovine iz izvora prihodi od prodaje nefinancijske imovine u  iznosu 458.647,78 kn koji će se trošiti u tekućoj godini na planirani projekt Požeške bolte,</w:t>
      </w:r>
    </w:p>
    <w:p w14:paraId="65181243" w14:textId="428522D6" w:rsidR="00D70BBF" w:rsidRPr="00D70BBF" w:rsidRDefault="00D70BBF" w:rsidP="00D70BBF">
      <w:pPr>
        <w:ind w:firstLine="720"/>
        <w:jc w:val="both"/>
        <w:rPr>
          <w:b w:val="0"/>
          <w:sz w:val="22"/>
          <w:szCs w:val="22"/>
          <w:lang w:val="hr-HR"/>
        </w:rPr>
      </w:pPr>
      <w:r w:rsidRPr="00D70BBF">
        <w:rPr>
          <w:b w:val="0"/>
          <w:sz w:val="22"/>
          <w:szCs w:val="22"/>
          <w:lang w:val="hr-HR"/>
        </w:rPr>
        <w:t>- manjka prihoda od nefinancijske imovine iz izvora pomoći u iznosu 3.835.914,41 kn, od kojeg će se iznos od 0,03 kn namiriti kako je navedeno u članku 4. stavku 1. podstavku 1. ove Odluke, a ostatak tekućim pomoćima (projekti  Požeške bolte i Požeška kuća),</w:t>
      </w:r>
    </w:p>
    <w:p w14:paraId="6781936B" w14:textId="77777777" w:rsidR="00D70BBF" w:rsidRPr="00D70BBF" w:rsidRDefault="00D70BBF" w:rsidP="00D70BBF">
      <w:pPr>
        <w:ind w:firstLine="720"/>
        <w:jc w:val="both"/>
        <w:rPr>
          <w:b w:val="0"/>
          <w:sz w:val="22"/>
          <w:szCs w:val="22"/>
          <w:lang w:val="hr-HR"/>
        </w:rPr>
      </w:pPr>
      <w:r w:rsidRPr="00D70BBF">
        <w:rPr>
          <w:b w:val="0"/>
          <w:sz w:val="22"/>
          <w:szCs w:val="22"/>
          <w:lang w:val="hr-HR"/>
        </w:rPr>
        <w:t xml:space="preserve">- manjka prihoda poslovanja iz izvora pomoći u iznosu 264.243,68 kn koji će se pokriti tekućim pomoćima (Projekti Požeške bolte, Petica za dvoje IV. Faza i Ulaganje u partnerska područja Požega-Kreševo), </w:t>
      </w:r>
    </w:p>
    <w:p w14:paraId="71014C1B" w14:textId="55A6299F" w:rsidR="00531B67" w:rsidRDefault="00D70BBF" w:rsidP="00D70BBF">
      <w:pPr>
        <w:ind w:firstLine="720"/>
        <w:jc w:val="both"/>
        <w:rPr>
          <w:b w:val="0"/>
          <w:sz w:val="22"/>
          <w:szCs w:val="22"/>
          <w:lang w:val="hr-HR"/>
        </w:rPr>
      </w:pPr>
      <w:r w:rsidRPr="00D70BBF">
        <w:rPr>
          <w:b w:val="0"/>
          <w:sz w:val="22"/>
          <w:szCs w:val="22"/>
          <w:lang w:val="hr-HR"/>
        </w:rPr>
        <w:t>- manjka prihoda poslovanja u iznosu 386,59 kn iz izvora opći prihodi i primici koji se odnose na nepodmirene obveze Vijeća srpske nacionalne manjine Grada Požege (tzv. metodološki manjak).</w:t>
      </w:r>
    </w:p>
    <w:p w14:paraId="62978B2E" w14:textId="77777777" w:rsidR="00531B67" w:rsidRDefault="00531B67">
      <w:pPr>
        <w:spacing w:after="160" w:line="259" w:lineRule="auto"/>
        <w:rPr>
          <w:b w:val="0"/>
          <w:sz w:val="22"/>
          <w:szCs w:val="22"/>
          <w:lang w:val="hr-HR"/>
        </w:rPr>
      </w:pPr>
      <w:r>
        <w:rPr>
          <w:b w:val="0"/>
          <w:sz w:val="22"/>
          <w:szCs w:val="22"/>
          <w:lang w:val="hr-HR"/>
        </w:rPr>
        <w:br w:type="page"/>
      </w:r>
    </w:p>
    <w:bookmarkEnd w:id="5"/>
    <w:p w14:paraId="58DA076C" w14:textId="77777777" w:rsidR="00D70BBF" w:rsidRPr="00D70BBF" w:rsidRDefault="00D70BBF" w:rsidP="00D70BBF">
      <w:pPr>
        <w:jc w:val="center"/>
        <w:rPr>
          <w:b w:val="0"/>
          <w:sz w:val="22"/>
          <w:szCs w:val="22"/>
          <w:lang w:val="hr-HR"/>
        </w:rPr>
      </w:pPr>
      <w:r w:rsidRPr="00D70BBF">
        <w:rPr>
          <w:b w:val="0"/>
          <w:sz w:val="22"/>
          <w:szCs w:val="22"/>
          <w:lang w:val="hr-HR"/>
        </w:rPr>
        <w:lastRenderedPageBreak/>
        <w:t>Članak 5.</w:t>
      </w:r>
    </w:p>
    <w:p w14:paraId="3F5BA263" w14:textId="77777777" w:rsidR="00D70BBF" w:rsidRPr="00D70BBF" w:rsidRDefault="00D70BBF" w:rsidP="00D70BBF">
      <w:pPr>
        <w:jc w:val="both"/>
        <w:rPr>
          <w:b w:val="0"/>
          <w:sz w:val="22"/>
          <w:szCs w:val="22"/>
          <w:lang w:val="hr-HR"/>
        </w:rPr>
      </w:pPr>
    </w:p>
    <w:p w14:paraId="397175E0" w14:textId="77777777" w:rsidR="00D70BBF" w:rsidRPr="00D70BBF" w:rsidRDefault="00D70BBF" w:rsidP="00D70BBF">
      <w:pPr>
        <w:ind w:firstLine="720"/>
        <w:jc w:val="both"/>
        <w:rPr>
          <w:b w:val="0"/>
          <w:sz w:val="22"/>
          <w:szCs w:val="22"/>
          <w:lang w:val="hr-HR"/>
        </w:rPr>
      </w:pPr>
      <w:r w:rsidRPr="00D70BBF">
        <w:rPr>
          <w:b w:val="0"/>
          <w:sz w:val="22"/>
          <w:szCs w:val="22"/>
          <w:lang w:val="hr-HR"/>
        </w:rPr>
        <w:t>(1) Dio ostvarenog viška prihoda poslovanja iz izvora opći prihodi i primici, iz članka 4. stavka 1. podstavka 1. ove Odluke, u iznosu 652.195,04 kn se raspodjeljuje na višak prihoda od nefinancijske imovine jer će se koristiti za nabavu dugotrajne nefinancijske imovine.</w:t>
      </w:r>
    </w:p>
    <w:p w14:paraId="50C3D7E8" w14:textId="77777777" w:rsidR="00D70BBF" w:rsidRPr="00D70BBF" w:rsidRDefault="00D70BBF" w:rsidP="00D70BBF">
      <w:pPr>
        <w:ind w:firstLine="720"/>
        <w:jc w:val="both"/>
        <w:rPr>
          <w:b w:val="0"/>
          <w:sz w:val="22"/>
          <w:szCs w:val="22"/>
          <w:lang w:val="hr-HR"/>
        </w:rPr>
      </w:pPr>
      <w:r w:rsidRPr="00D70BBF">
        <w:rPr>
          <w:b w:val="0"/>
          <w:sz w:val="22"/>
          <w:szCs w:val="22"/>
          <w:lang w:val="hr-HR"/>
        </w:rPr>
        <w:t>(2)  Dio ostvarenog viška prihoda poslovanja iz izvora prihodi za posebne namjene, iz članka 4. stavka 1. podstavka 4. ove Odluke, u iznosu 1.195.834,88 kn se raspodjeljuje na višak prihoda od nefinancijske imovine jer će se koristiti za nabavu dugotrajne nefinancijske imovine.</w:t>
      </w:r>
    </w:p>
    <w:p w14:paraId="043ECEB4" w14:textId="77777777" w:rsidR="00D70BBF" w:rsidRPr="00D70BBF" w:rsidRDefault="00D70BBF" w:rsidP="00D70BBF">
      <w:pPr>
        <w:jc w:val="both"/>
        <w:rPr>
          <w:b w:val="0"/>
          <w:sz w:val="22"/>
          <w:szCs w:val="22"/>
          <w:lang w:val="hr-HR"/>
        </w:rPr>
      </w:pPr>
    </w:p>
    <w:p w14:paraId="788C86AF" w14:textId="77777777" w:rsidR="00D70BBF" w:rsidRPr="00D70BBF" w:rsidRDefault="00D70BBF" w:rsidP="00D70BBF">
      <w:pPr>
        <w:jc w:val="center"/>
        <w:rPr>
          <w:b w:val="0"/>
          <w:sz w:val="22"/>
          <w:szCs w:val="22"/>
          <w:lang w:val="hr-HR"/>
        </w:rPr>
      </w:pPr>
      <w:r w:rsidRPr="00D70BBF">
        <w:rPr>
          <w:b w:val="0"/>
          <w:sz w:val="22"/>
          <w:szCs w:val="22"/>
          <w:lang w:val="hr-HR"/>
        </w:rPr>
        <w:t>Članak 6.</w:t>
      </w:r>
    </w:p>
    <w:p w14:paraId="4217E9BA" w14:textId="77777777" w:rsidR="00D70BBF" w:rsidRPr="00D70BBF" w:rsidRDefault="00D70BBF" w:rsidP="00D70BBF">
      <w:pPr>
        <w:jc w:val="both"/>
        <w:rPr>
          <w:b w:val="0"/>
          <w:sz w:val="22"/>
          <w:szCs w:val="22"/>
          <w:lang w:val="hr-HR"/>
        </w:rPr>
      </w:pPr>
    </w:p>
    <w:p w14:paraId="2A6E4BAE" w14:textId="77777777" w:rsidR="00D70BBF" w:rsidRPr="00D70BBF" w:rsidRDefault="00D70BBF" w:rsidP="00D70BBF">
      <w:pPr>
        <w:ind w:firstLine="720"/>
        <w:jc w:val="both"/>
        <w:rPr>
          <w:b w:val="0"/>
          <w:sz w:val="22"/>
          <w:szCs w:val="22"/>
          <w:lang w:val="hr-HR"/>
        </w:rPr>
      </w:pPr>
      <w:r w:rsidRPr="00D70BBF">
        <w:rPr>
          <w:b w:val="0"/>
          <w:sz w:val="22"/>
          <w:szCs w:val="22"/>
          <w:lang w:val="hr-HR"/>
        </w:rPr>
        <w:t>Viškovi i manjkovi Grada Požege uključit će se u Izmjene i dopune Proračuna Grada Požege za 2022. godinu, te će se manjkovi pokriti tekućim prihodima, a viškovi rasporediti sukladno namjenama po programima, projektima i izvorima financiranja.</w:t>
      </w:r>
    </w:p>
    <w:p w14:paraId="645A1425" w14:textId="77777777" w:rsidR="00D70BBF" w:rsidRPr="00D70BBF" w:rsidRDefault="00D70BBF" w:rsidP="00D70BBF">
      <w:pPr>
        <w:jc w:val="both"/>
        <w:rPr>
          <w:b w:val="0"/>
          <w:sz w:val="22"/>
          <w:szCs w:val="22"/>
          <w:lang w:val="hr-HR"/>
        </w:rPr>
      </w:pPr>
    </w:p>
    <w:p w14:paraId="6EC3C9A6" w14:textId="77777777" w:rsidR="00D70BBF" w:rsidRPr="00D70BBF" w:rsidRDefault="00D70BBF" w:rsidP="00D70BBF">
      <w:pPr>
        <w:jc w:val="center"/>
        <w:rPr>
          <w:b w:val="0"/>
          <w:sz w:val="22"/>
          <w:szCs w:val="22"/>
          <w:lang w:val="hr-HR"/>
        </w:rPr>
      </w:pPr>
      <w:r w:rsidRPr="00D70BBF">
        <w:rPr>
          <w:b w:val="0"/>
          <w:sz w:val="22"/>
          <w:szCs w:val="22"/>
          <w:lang w:val="hr-HR"/>
        </w:rPr>
        <w:t>Članak 7.</w:t>
      </w:r>
    </w:p>
    <w:p w14:paraId="681BC8F5" w14:textId="77777777" w:rsidR="00D70BBF" w:rsidRPr="00D70BBF" w:rsidRDefault="00D70BBF" w:rsidP="00D70BBF">
      <w:pPr>
        <w:jc w:val="both"/>
        <w:rPr>
          <w:b w:val="0"/>
          <w:sz w:val="22"/>
          <w:szCs w:val="22"/>
          <w:lang w:val="hr-HR"/>
        </w:rPr>
      </w:pPr>
    </w:p>
    <w:p w14:paraId="09A584EB" w14:textId="0CF94F53" w:rsidR="00CC59D3" w:rsidRPr="00D70BBF" w:rsidRDefault="00D70BBF" w:rsidP="00D70BBF">
      <w:pPr>
        <w:ind w:firstLine="708"/>
        <w:jc w:val="both"/>
        <w:rPr>
          <w:rFonts w:ascii="Times New Roman" w:hAnsi="Times New Roman"/>
          <w:b w:val="0"/>
          <w:sz w:val="22"/>
          <w:szCs w:val="22"/>
          <w:lang w:val="hr-HR"/>
        </w:rPr>
      </w:pPr>
      <w:r w:rsidRPr="00D70BBF">
        <w:rPr>
          <w:b w:val="0"/>
          <w:sz w:val="22"/>
          <w:szCs w:val="22"/>
          <w:lang w:val="hr-HR"/>
        </w:rPr>
        <w:t>Ova Odluka stupa na snagu prvog dana od dana objave u Službenim novinama Grada Požege.</w:t>
      </w:r>
    </w:p>
    <w:p w14:paraId="5B94472A" w14:textId="627AFA36" w:rsidR="00CC59D3" w:rsidRPr="00D70BBF" w:rsidRDefault="00CC59D3" w:rsidP="00531B67">
      <w:pPr>
        <w:jc w:val="both"/>
        <w:rPr>
          <w:rFonts w:ascii="Times New Roman" w:hAnsi="Times New Roman"/>
          <w:b w:val="0"/>
          <w:sz w:val="22"/>
          <w:szCs w:val="22"/>
          <w:lang w:val="hr-HR"/>
        </w:rPr>
      </w:pPr>
    </w:p>
    <w:p w14:paraId="2C7DD888" w14:textId="62234139" w:rsidR="001D1A79" w:rsidRPr="001D1A79" w:rsidRDefault="001D1A79" w:rsidP="001D1A79">
      <w:pPr>
        <w:jc w:val="center"/>
        <w:rPr>
          <w:rFonts w:ascii="Times New Roman" w:hAnsi="Times New Roman"/>
          <w:bCs/>
          <w:sz w:val="22"/>
          <w:szCs w:val="22"/>
          <w:lang w:val="hr-HR"/>
        </w:rPr>
      </w:pPr>
      <w:r w:rsidRPr="001D1A79">
        <w:rPr>
          <w:rFonts w:ascii="Times New Roman" w:hAnsi="Times New Roman"/>
          <w:bCs/>
          <w:sz w:val="22"/>
          <w:szCs w:val="22"/>
          <w:lang w:val="hr-HR"/>
        </w:rPr>
        <w:t xml:space="preserve">Ad </w:t>
      </w:r>
      <w:r>
        <w:rPr>
          <w:rFonts w:ascii="Times New Roman" w:hAnsi="Times New Roman"/>
          <w:bCs/>
          <w:sz w:val="22"/>
          <w:szCs w:val="22"/>
          <w:lang w:val="hr-HR"/>
        </w:rPr>
        <w:t>4</w:t>
      </w:r>
      <w:r w:rsidRPr="001D1A79">
        <w:rPr>
          <w:rFonts w:ascii="Times New Roman" w:hAnsi="Times New Roman"/>
          <w:bCs/>
          <w:sz w:val="22"/>
          <w:szCs w:val="22"/>
          <w:lang w:val="hr-HR"/>
        </w:rPr>
        <w:t>.</w:t>
      </w:r>
    </w:p>
    <w:p w14:paraId="5F764287" w14:textId="0D7E4DB0" w:rsidR="001D1A79" w:rsidRDefault="001D1A79" w:rsidP="004728BA">
      <w:pPr>
        <w:numPr>
          <w:ilvl w:val="0"/>
          <w:numId w:val="3"/>
        </w:numPr>
        <w:tabs>
          <w:tab w:val="clear" w:pos="-1"/>
        </w:tabs>
        <w:suppressAutoHyphens/>
        <w:ind w:left="142" w:hanging="141"/>
        <w:jc w:val="center"/>
        <w:rPr>
          <w:rFonts w:ascii="Times New Roman" w:hAnsi="Times New Roman"/>
          <w:bCs/>
          <w:sz w:val="22"/>
          <w:szCs w:val="22"/>
          <w:lang w:val="hr-HR"/>
        </w:rPr>
      </w:pPr>
      <w:r w:rsidRPr="001D1A79">
        <w:rPr>
          <w:rFonts w:ascii="Times New Roman" w:hAnsi="Times New Roman"/>
          <w:b w:val="0"/>
          <w:sz w:val="22"/>
          <w:szCs w:val="22"/>
          <w:lang w:val="hr-HR"/>
        </w:rPr>
        <w:t>a</w:t>
      </w:r>
      <w:r w:rsidRPr="001D1A79">
        <w:rPr>
          <w:rFonts w:ascii="Times New Roman" w:hAnsi="Times New Roman"/>
          <w:bCs/>
          <w:sz w:val="22"/>
          <w:szCs w:val="22"/>
          <w:lang w:val="hr-HR"/>
        </w:rPr>
        <w:t>) Izvješće o izvršenju Programa održavanja komunalne infrastrukture u Gradu Požegi i prigradskim naseljima za 2021. godinu</w:t>
      </w:r>
    </w:p>
    <w:p w14:paraId="41770598" w14:textId="0E1E7BF4" w:rsidR="001D1A79" w:rsidRPr="00531B67" w:rsidRDefault="001D1A79" w:rsidP="00531B67">
      <w:pPr>
        <w:suppressAutoHyphens/>
        <w:rPr>
          <w:rFonts w:ascii="Times New Roman" w:hAnsi="Times New Roman"/>
          <w:b w:val="0"/>
          <w:sz w:val="22"/>
          <w:szCs w:val="22"/>
          <w:lang w:val="hr-HR"/>
        </w:rPr>
      </w:pPr>
    </w:p>
    <w:p w14:paraId="5D975D17" w14:textId="36BB0EE4" w:rsidR="001D1A79" w:rsidRPr="00940F20" w:rsidRDefault="008F27DE" w:rsidP="00C1268B">
      <w:pPr>
        <w:ind w:firstLine="708"/>
        <w:jc w:val="both"/>
        <w:rPr>
          <w:rFonts w:ascii="Times New Roman" w:hAnsi="Times New Roman"/>
          <w:b w:val="0"/>
          <w:sz w:val="22"/>
          <w:szCs w:val="22"/>
          <w:lang w:val="hr-HR"/>
        </w:rPr>
      </w:pPr>
      <w:r w:rsidRPr="00940F20">
        <w:rPr>
          <w:rFonts w:ascii="Times New Roman" w:hAnsi="Times New Roman"/>
          <w:b w:val="0"/>
          <w:bCs/>
          <w:sz w:val="22"/>
          <w:szCs w:val="22"/>
          <w:lang w:val="hr-HR"/>
        </w:rPr>
        <w:t xml:space="preserve">PREDSJEDNIK - daje riječ Gradonačelniku koji potom daje riječ </w:t>
      </w:r>
      <w:r w:rsidR="00C1268B" w:rsidRPr="00940F20">
        <w:rPr>
          <w:rFonts w:ascii="Times New Roman" w:hAnsi="Times New Roman"/>
          <w:b w:val="0"/>
          <w:bCs/>
          <w:sz w:val="22"/>
          <w:szCs w:val="22"/>
          <w:lang w:val="hr-HR"/>
        </w:rPr>
        <w:t xml:space="preserve">Andreji Menđel, pročelnici Upravnog </w:t>
      </w:r>
      <w:r w:rsidRPr="00940F20">
        <w:rPr>
          <w:b w:val="0"/>
          <w:sz w:val="22"/>
          <w:szCs w:val="22"/>
          <w:lang w:val="hr-HR"/>
        </w:rPr>
        <w:t xml:space="preserve">odjela za </w:t>
      </w:r>
      <w:r w:rsidR="00C1268B" w:rsidRPr="00940F20">
        <w:rPr>
          <w:b w:val="0"/>
          <w:sz w:val="22"/>
          <w:szCs w:val="22"/>
          <w:lang w:val="hr-HR"/>
        </w:rPr>
        <w:t xml:space="preserve">komunalne djelatnosti i gospodarenje da </w:t>
      </w:r>
      <w:r w:rsidRPr="00940F20">
        <w:rPr>
          <w:b w:val="0"/>
          <w:sz w:val="22"/>
          <w:szCs w:val="22"/>
          <w:lang w:val="hr-HR"/>
        </w:rPr>
        <w:t xml:space="preserve">obrazloži </w:t>
      </w:r>
      <w:r w:rsidR="00C1268B" w:rsidRPr="00940F20">
        <w:rPr>
          <w:rFonts w:ascii="Times New Roman" w:hAnsi="Times New Roman"/>
          <w:b w:val="0"/>
          <w:sz w:val="22"/>
          <w:szCs w:val="22"/>
          <w:lang w:val="hr-HR"/>
        </w:rPr>
        <w:t>Izvješć</w:t>
      </w:r>
      <w:r w:rsidR="00AD4395" w:rsidRPr="00940F20">
        <w:rPr>
          <w:rFonts w:ascii="Times New Roman" w:hAnsi="Times New Roman"/>
          <w:b w:val="0"/>
          <w:sz w:val="22"/>
          <w:szCs w:val="22"/>
          <w:lang w:val="hr-HR"/>
        </w:rPr>
        <w:t>e</w:t>
      </w:r>
      <w:r w:rsidR="00C1268B" w:rsidRPr="00940F20">
        <w:rPr>
          <w:rFonts w:ascii="Times New Roman" w:hAnsi="Times New Roman"/>
          <w:b w:val="0"/>
          <w:sz w:val="22"/>
          <w:szCs w:val="22"/>
          <w:lang w:val="hr-HR"/>
        </w:rPr>
        <w:t xml:space="preserve"> o izvršenju Programa održavanja komunalne infrastrukture u Gradu Požegi i prigradskim naseljima za 2021. </w:t>
      </w:r>
      <w:r w:rsidR="00AD4395" w:rsidRPr="00940F20">
        <w:rPr>
          <w:rFonts w:ascii="Times New Roman" w:hAnsi="Times New Roman"/>
          <w:b w:val="0"/>
          <w:sz w:val="22"/>
          <w:szCs w:val="22"/>
          <w:lang w:val="hr-HR"/>
        </w:rPr>
        <w:t>godinu.</w:t>
      </w:r>
    </w:p>
    <w:p w14:paraId="1B1E267E" w14:textId="77777777" w:rsidR="00C1268B" w:rsidRPr="00963B16" w:rsidRDefault="00C1268B" w:rsidP="00531B67">
      <w:pPr>
        <w:jc w:val="both"/>
        <w:rPr>
          <w:rFonts w:ascii="Times New Roman" w:hAnsi="Times New Roman"/>
          <w:b w:val="0"/>
          <w:sz w:val="22"/>
          <w:szCs w:val="22"/>
          <w:lang w:val="hr-HR"/>
        </w:rPr>
      </w:pPr>
    </w:p>
    <w:p w14:paraId="6827168F" w14:textId="399E6EF9" w:rsidR="008F27DE" w:rsidRPr="00836B6F" w:rsidRDefault="00C1268B" w:rsidP="008F27DE">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008F27DE" w:rsidRPr="00836B6F">
        <w:rPr>
          <w:rFonts w:ascii="Times New Roman" w:hAnsi="Times New Roman"/>
          <w:b w:val="0"/>
          <w:bCs/>
          <w:sz w:val="22"/>
          <w:szCs w:val="22"/>
          <w:lang w:val="hr-HR"/>
        </w:rPr>
        <w:t xml:space="preserve">- daje kratko obrazloženje ove točke dnevnog reda. </w:t>
      </w:r>
    </w:p>
    <w:p w14:paraId="3E994C02" w14:textId="77777777" w:rsidR="008F27DE" w:rsidRPr="00836B6F" w:rsidRDefault="008F27DE" w:rsidP="00531B67">
      <w:pPr>
        <w:jc w:val="both"/>
        <w:rPr>
          <w:rFonts w:ascii="Times New Roman" w:hAnsi="Times New Roman"/>
          <w:b w:val="0"/>
          <w:bCs/>
          <w:sz w:val="22"/>
          <w:szCs w:val="22"/>
          <w:lang w:val="hr-HR"/>
        </w:rPr>
      </w:pPr>
    </w:p>
    <w:p w14:paraId="1A05BD53" w14:textId="77777777" w:rsidR="008F27DE" w:rsidRPr="00836B6F" w:rsidRDefault="008F27DE" w:rsidP="008F27DE">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otvara raspravu. </w:t>
      </w:r>
    </w:p>
    <w:p w14:paraId="693CCF66" w14:textId="77777777" w:rsidR="008F27DE" w:rsidRDefault="008F27DE" w:rsidP="00531B67">
      <w:pPr>
        <w:jc w:val="both"/>
        <w:rPr>
          <w:rFonts w:ascii="Times New Roman" w:hAnsi="Times New Roman"/>
          <w:b w:val="0"/>
          <w:bCs/>
          <w:sz w:val="22"/>
          <w:szCs w:val="22"/>
          <w:lang w:val="hr-HR"/>
        </w:rPr>
      </w:pPr>
    </w:p>
    <w:p w14:paraId="6D4318BC" w14:textId="6FDD34DC" w:rsidR="001D1A79" w:rsidRPr="0073685B" w:rsidRDefault="001D1A79" w:rsidP="00531B67">
      <w:pPr>
        <w:numPr>
          <w:ilvl w:val="1"/>
          <w:numId w:val="3"/>
        </w:numPr>
        <w:tabs>
          <w:tab w:val="clear" w:pos="-1"/>
        </w:tabs>
        <w:suppressAutoHyphens/>
        <w:ind w:left="0" w:firstLine="709"/>
        <w:jc w:val="both"/>
        <w:rPr>
          <w:rFonts w:ascii="Times New Roman" w:hAnsi="Times New Roman"/>
          <w:b w:val="0"/>
          <w:sz w:val="22"/>
          <w:szCs w:val="22"/>
          <w:lang w:val="hr-HR"/>
        </w:rPr>
      </w:pPr>
      <w:r w:rsidRPr="00BF7F75">
        <w:rPr>
          <w:rFonts w:ascii="Times New Roman" w:hAnsi="Times New Roman"/>
          <w:b w:val="0"/>
          <w:sz w:val="22"/>
          <w:szCs w:val="22"/>
          <w:lang w:val="hr-HR"/>
        </w:rPr>
        <w:t>PREDSJEDNIK - zaključuje raspravu</w:t>
      </w:r>
      <w:r w:rsidR="00C1268B">
        <w:rPr>
          <w:rFonts w:ascii="Times New Roman" w:hAnsi="Times New Roman"/>
          <w:b w:val="0"/>
          <w:sz w:val="22"/>
          <w:szCs w:val="22"/>
          <w:lang w:val="hr-HR"/>
        </w:rPr>
        <w:t>, daje na glasovanje</w:t>
      </w:r>
      <w:r w:rsidRPr="00BF7F75">
        <w:rPr>
          <w:rFonts w:ascii="Times New Roman" w:hAnsi="Times New Roman"/>
          <w:b w:val="0"/>
          <w:sz w:val="22"/>
          <w:szCs w:val="22"/>
          <w:lang w:val="hr-HR"/>
        </w:rPr>
        <w:t xml:space="preserve"> Zaključak </w:t>
      </w:r>
      <w:r w:rsidR="00F104B1">
        <w:rPr>
          <w:rFonts w:ascii="Times New Roman" w:hAnsi="Times New Roman"/>
          <w:b w:val="0"/>
          <w:sz w:val="22"/>
          <w:szCs w:val="22"/>
          <w:lang w:val="hr-HR"/>
        </w:rPr>
        <w:t xml:space="preserve">o usvajanju </w:t>
      </w:r>
      <w:r w:rsidRPr="00BF7F75">
        <w:rPr>
          <w:rFonts w:ascii="Times New Roman" w:hAnsi="Times New Roman"/>
          <w:b w:val="0"/>
          <w:sz w:val="22"/>
          <w:szCs w:val="22"/>
          <w:lang w:val="hr-HR"/>
        </w:rPr>
        <w:t>Izvješća o izvršenju</w:t>
      </w:r>
      <w:r w:rsidR="00BF7F75" w:rsidRPr="00BF7F75">
        <w:rPr>
          <w:rFonts w:ascii="Times New Roman" w:hAnsi="Times New Roman"/>
          <w:b w:val="0"/>
          <w:sz w:val="22"/>
          <w:szCs w:val="22"/>
          <w:lang w:val="hr-HR"/>
        </w:rPr>
        <w:t xml:space="preserve"> </w:t>
      </w:r>
      <w:r w:rsidRPr="00BF7F75">
        <w:rPr>
          <w:rFonts w:ascii="Times New Roman" w:hAnsi="Times New Roman"/>
          <w:b w:val="0"/>
          <w:sz w:val="22"/>
          <w:szCs w:val="22"/>
          <w:lang w:val="hr-HR"/>
        </w:rPr>
        <w:t>Programa održavanja komunalne infrastrukture u Gradu Požegi i prigradskim naseljima za 2021. godinu</w:t>
      </w:r>
      <w:r w:rsidR="00326BC6">
        <w:rPr>
          <w:rFonts w:ascii="Times New Roman" w:hAnsi="Times New Roman"/>
          <w:b w:val="0"/>
          <w:sz w:val="22"/>
          <w:szCs w:val="22"/>
          <w:lang w:val="hr-HR"/>
        </w:rPr>
        <w:t xml:space="preserve"> i</w:t>
      </w:r>
      <w:r w:rsidRPr="00BF7F75">
        <w:rPr>
          <w:rFonts w:ascii="Times New Roman" w:hAnsi="Times New Roman"/>
          <w:b w:val="0"/>
          <w:sz w:val="22"/>
          <w:szCs w:val="22"/>
          <w:lang w:val="hr-HR"/>
        </w:rPr>
        <w:t xml:space="preserve"> </w:t>
      </w:r>
      <w:r w:rsidRPr="0083779B">
        <w:rPr>
          <w:rFonts w:ascii="Times New Roman" w:hAnsi="Times New Roman"/>
          <w:b w:val="0"/>
          <w:sz w:val="22"/>
          <w:szCs w:val="22"/>
          <w:lang w:val="hr-HR"/>
        </w:rPr>
        <w:t xml:space="preserve">konstatira da je </w:t>
      </w:r>
      <w:r w:rsidR="004155C9">
        <w:rPr>
          <w:rFonts w:ascii="Times New Roman" w:hAnsi="Times New Roman"/>
          <w:b w:val="0"/>
          <w:sz w:val="22"/>
          <w:szCs w:val="22"/>
          <w:lang w:val="hr-HR"/>
        </w:rPr>
        <w:t xml:space="preserve">Gradsko vijeće Grada Požege, bez rasprave, </w:t>
      </w:r>
      <w:r w:rsidR="0083779B">
        <w:rPr>
          <w:rFonts w:ascii="Times New Roman" w:hAnsi="Times New Roman"/>
          <w:b w:val="0"/>
          <w:sz w:val="22"/>
          <w:szCs w:val="22"/>
          <w:lang w:val="hr-HR"/>
        </w:rPr>
        <w:t xml:space="preserve">većinom </w:t>
      </w:r>
      <w:r w:rsidRPr="0083779B">
        <w:rPr>
          <w:rFonts w:ascii="Times New Roman" w:hAnsi="Times New Roman"/>
          <w:b w:val="0"/>
          <w:sz w:val="22"/>
          <w:szCs w:val="22"/>
          <w:lang w:val="hr-HR"/>
        </w:rPr>
        <w:t xml:space="preserve">glasova ( </w:t>
      </w:r>
      <w:r w:rsidR="009D3350">
        <w:rPr>
          <w:rFonts w:ascii="Times New Roman" w:hAnsi="Times New Roman"/>
          <w:b w:val="0"/>
          <w:sz w:val="22"/>
          <w:szCs w:val="22"/>
          <w:lang w:val="hr-HR"/>
        </w:rPr>
        <w:t xml:space="preserve">sa </w:t>
      </w:r>
      <w:r w:rsidR="0073685B">
        <w:rPr>
          <w:rFonts w:ascii="Times New Roman" w:hAnsi="Times New Roman"/>
          <w:b w:val="0"/>
          <w:sz w:val="22"/>
          <w:szCs w:val="22"/>
          <w:lang w:val="hr-HR"/>
        </w:rPr>
        <w:t>11</w:t>
      </w:r>
      <w:r w:rsidRPr="0083779B">
        <w:rPr>
          <w:rFonts w:ascii="Times New Roman" w:hAnsi="Times New Roman"/>
          <w:b w:val="0"/>
          <w:sz w:val="22"/>
          <w:szCs w:val="22"/>
          <w:lang w:val="hr-HR"/>
        </w:rPr>
        <w:t xml:space="preserve"> </w:t>
      </w:r>
      <w:r w:rsidR="00940F20">
        <w:rPr>
          <w:rFonts w:ascii="Times New Roman" w:hAnsi="Times New Roman"/>
          <w:b w:val="0"/>
          <w:sz w:val="22"/>
          <w:szCs w:val="22"/>
          <w:lang w:val="hr-HR"/>
        </w:rPr>
        <w:t xml:space="preserve">glasova </w:t>
      </w:r>
      <w:r w:rsidRPr="0083779B">
        <w:rPr>
          <w:rFonts w:ascii="Times New Roman" w:hAnsi="Times New Roman"/>
          <w:b w:val="0"/>
          <w:sz w:val="22"/>
          <w:szCs w:val="22"/>
          <w:lang w:val="hr-HR"/>
        </w:rPr>
        <w:t>za,</w:t>
      </w:r>
      <w:r w:rsidRPr="00C1268B">
        <w:rPr>
          <w:rFonts w:ascii="Times New Roman" w:hAnsi="Times New Roman"/>
          <w:bCs/>
          <w:sz w:val="22"/>
          <w:szCs w:val="22"/>
          <w:lang w:val="hr-HR"/>
        </w:rPr>
        <w:t xml:space="preserve"> </w:t>
      </w:r>
      <w:r w:rsidR="00940F20" w:rsidRPr="00940F20">
        <w:rPr>
          <w:rFonts w:ascii="Times New Roman" w:hAnsi="Times New Roman"/>
          <w:b w:val="0"/>
          <w:sz w:val="22"/>
          <w:szCs w:val="22"/>
          <w:lang w:val="hr-HR"/>
        </w:rPr>
        <w:t>s</w:t>
      </w:r>
      <w:r w:rsidR="00940F20">
        <w:rPr>
          <w:rFonts w:ascii="Times New Roman" w:hAnsi="Times New Roman"/>
          <w:bCs/>
          <w:sz w:val="22"/>
          <w:szCs w:val="22"/>
          <w:lang w:val="hr-HR"/>
        </w:rPr>
        <w:t xml:space="preserve"> </w:t>
      </w:r>
      <w:r w:rsidR="0073685B" w:rsidRPr="0073685B">
        <w:rPr>
          <w:rFonts w:ascii="Times New Roman" w:hAnsi="Times New Roman"/>
          <w:b w:val="0"/>
          <w:sz w:val="22"/>
          <w:szCs w:val="22"/>
          <w:lang w:val="hr-HR"/>
        </w:rPr>
        <w:t xml:space="preserve">4 </w:t>
      </w:r>
      <w:r w:rsidR="00940F20">
        <w:rPr>
          <w:rFonts w:ascii="Times New Roman" w:hAnsi="Times New Roman"/>
          <w:b w:val="0"/>
          <w:sz w:val="22"/>
          <w:szCs w:val="22"/>
          <w:lang w:val="hr-HR"/>
        </w:rPr>
        <w:t xml:space="preserve">glasa </w:t>
      </w:r>
      <w:r w:rsidRPr="0073685B">
        <w:rPr>
          <w:rFonts w:ascii="Times New Roman" w:hAnsi="Times New Roman"/>
          <w:b w:val="0"/>
          <w:sz w:val="22"/>
          <w:szCs w:val="22"/>
          <w:lang w:val="hr-HR"/>
        </w:rPr>
        <w:t xml:space="preserve">protiv </w:t>
      </w:r>
      <w:r w:rsidR="004155C9">
        <w:rPr>
          <w:rFonts w:ascii="Times New Roman" w:hAnsi="Times New Roman"/>
          <w:b w:val="0"/>
          <w:sz w:val="22"/>
          <w:szCs w:val="22"/>
          <w:lang w:val="hr-HR"/>
        </w:rPr>
        <w:t xml:space="preserve">i </w:t>
      </w:r>
      <w:r w:rsidRPr="0073685B">
        <w:rPr>
          <w:rFonts w:ascii="Times New Roman" w:hAnsi="Times New Roman"/>
          <w:b w:val="0"/>
          <w:sz w:val="22"/>
          <w:szCs w:val="22"/>
          <w:lang w:val="hr-HR"/>
        </w:rPr>
        <w:t xml:space="preserve"> </w:t>
      </w:r>
      <w:r w:rsidR="00940F20">
        <w:rPr>
          <w:rFonts w:ascii="Times New Roman" w:hAnsi="Times New Roman"/>
          <w:b w:val="0"/>
          <w:sz w:val="22"/>
          <w:szCs w:val="22"/>
          <w:lang w:val="hr-HR"/>
        </w:rPr>
        <w:t>s</w:t>
      </w:r>
      <w:r w:rsidR="009D3350">
        <w:rPr>
          <w:rFonts w:ascii="Times New Roman" w:hAnsi="Times New Roman"/>
          <w:b w:val="0"/>
          <w:sz w:val="22"/>
          <w:szCs w:val="22"/>
          <w:lang w:val="hr-HR"/>
        </w:rPr>
        <w:t xml:space="preserve">a </w:t>
      </w:r>
      <w:r w:rsidR="0073685B">
        <w:rPr>
          <w:rFonts w:ascii="Times New Roman" w:hAnsi="Times New Roman"/>
          <w:b w:val="0"/>
          <w:sz w:val="22"/>
          <w:szCs w:val="22"/>
          <w:lang w:val="hr-HR"/>
        </w:rPr>
        <w:t xml:space="preserve">2 </w:t>
      </w:r>
      <w:r w:rsidRPr="0073685B">
        <w:rPr>
          <w:rFonts w:ascii="Times New Roman" w:hAnsi="Times New Roman"/>
          <w:b w:val="0"/>
          <w:sz w:val="22"/>
          <w:szCs w:val="22"/>
          <w:lang w:val="hr-HR"/>
        </w:rPr>
        <w:t>suzdržan</w:t>
      </w:r>
      <w:r w:rsidR="0073685B">
        <w:rPr>
          <w:rFonts w:ascii="Times New Roman" w:hAnsi="Times New Roman"/>
          <w:b w:val="0"/>
          <w:sz w:val="22"/>
          <w:szCs w:val="22"/>
          <w:lang w:val="hr-HR"/>
        </w:rPr>
        <w:t>a</w:t>
      </w:r>
      <w:r w:rsidR="00940F20">
        <w:rPr>
          <w:rFonts w:ascii="Times New Roman" w:hAnsi="Times New Roman"/>
          <w:b w:val="0"/>
          <w:sz w:val="22"/>
          <w:szCs w:val="22"/>
          <w:lang w:val="hr-HR"/>
        </w:rPr>
        <w:t xml:space="preserve"> glasa</w:t>
      </w:r>
      <w:r w:rsidR="00771A62">
        <w:rPr>
          <w:rFonts w:ascii="Times New Roman" w:hAnsi="Times New Roman"/>
          <w:b w:val="0"/>
          <w:sz w:val="22"/>
          <w:szCs w:val="22"/>
          <w:lang w:val="hr-HR"/>
        </w:rPr>
        <w:t>) u</w:t>
      </w:r>
      <w:r w:rsidR="0073685B">
        <w:rPr>
          <w:rFonts w:ascii="Times New Roman" w:hAnsi="Times New Roman"/>
          <w:b w:val="0"/>
          <w:sz w:val="22"/>
          <w:szCs w:val="22"/>
          <w:lang w:val="hr-HR"/>
        </w:rPr>
        <w:t xml:space="preserve">svojilo </w:t>
      </w:r>
    </w:p>
    <w:p w14:paraId="4BB982B3" w14:textId="77777777" w:rsidR="00940F20" w:rsidRPr="00531B67" w:rsidRDefault="00940F20" w:rsidP="00531B67">
      <w:pPr>
        <w:rPr>
          <w:b w:val="0"/>
          <w:bCs/>
          <w:sz w:val="22"/>
          <w:szCs w:val="22"/>
          <w:lang w:val="hr-HR"/>
        </w:rPr>
      </w:pPr>
    </w:p>
    <w:p w14:paraId="18D01E7E" w14:textId="6A2294F6" w:rsidR="00D70BBF" w:rsidRPr="00D70BBF" w:rsidRDefault="00D70BBF" w:rsidP="004728BA">
      <w:pPr>
        <w:pStyle w:val="Odlomakpopisa"/>
        <w:numPr>
          <w:ilvl w:val="0"/>
          <w:numId w:val="3"/>
        </w:numPr>
        <w:jc w:val="center"/>
        <w:rPr>
          <w:b w:val="0"/>
          <w:bCs/>
          <w:sz w:val="22"/>
          <w:szCs w:val="22"/>
          <w:lang w:val="hr-HR"/>
        </w:rPr>
      </w:pPr>
      <w:r w:rsidRPr="00D70BBF">
        <w:rPr>
          <w:b w:val="0"/>
          <w:bCs/>
          <w:sz w:val="22"/>
          <w:szCs w:val="22"/>
          <w:lang w:val="hr-HR"/>
        </w:rPr>
        <w:t>Z A K L J U Č A K</w:t>
      </w:r>
    </w:p>
    <w:p w14:paraId="032E87D7" w14:textId="77777777" w:rsidR="00D70BBF" w:rsidRPr="00D70BBF" w:rsidRDefault="00D70BBF" w:rsidP="004728BA">
      <w:pPr>
        <w:pStyle w:val="Odlomakpopisa"/>
        <w:numPr>
          <w:ilvl w:val="0"/>
          <w:numId w:val="3"/>
        </w:numPr>
        <w:jc w:val="center"/>
        <w:rPr>
          <w:b w:val="0"/>
          <w:bCs/>
          <w:color w:val="000000"/>
          <w:sz w:val="22"/>
          <w:szCs w:val="22"/>
          <w:lang w:val="hr-HR"/>
        </w:rPr>
      </w:pPr>
      <w:r w:rsidRPr="00D70BBF">
        <w:rPr>
          <w:b w:val="0"/>
          <w:bCs/>
          <w:sz w:val="22"/>
          <w:szCs w:val="22"/>
          <w:lang w:val="hr-HR"/>
        </w:rPr>
        <w:t xml:space="preserve">o prihvaćanju Izvješća o izvršenju Programa održavanja komunalne </w:t>
      </w:r>
      <w:r w:rsidRPr="00D70BBF">
        <w:rPr>
          <w:b w:val="0"/>
          <w:bCs/>
          <w:color w:val="000000"/>
          <w:sz w:val="22"/>
          <w:szCs w:val="22"/>
          <w:lang w:val="hr-HR"/>
        </w:rPr>
        <w:t xml:space="preserve">infrastrukture u Gradu Požegi </w:t>
      </w:r>
    </w:p>
    <w:p w14:paraId="2B1E0232" w14:textId="77777777" w:rsidR="00D70BBF" w:rsidRPr="00D70BBF" w:rsidRDefault="00D70BBF" w:rsidP="004728BA">
      <w:pPr>
        <w:pStyle w:val="Odlomakpopisa"/>
        <w:numPr>
          <w:ilvl w:val="0"/>
          <w:numId w:val="3"/>
        </w:numPr>
        <w:jc w:val="center"/>
        <w:rPr>
          <w:b w:val="0"/>
          <w:bCs/>
          <w:sz w:val="22"/>
          <w:szCs w:val="22"/>
          <w:lang w:val="hr-HR"/>
        </w:rPr>
      </w:pPr>
      <w:r w:rsidRPr="00D70BBF">
        <w:rPr>
          <w:b w:val="0"/>
          <w:bCs/>
          <w:color w:val="000000"/>
          <w:sz w:val="22"/>
          <w:szCs w:val="22"/>
          <w:lang w:val="hr-HR"/>
        </w:rPr>
        <w:t>i prigradskim naseljima za 2021. godinu</w:t>
      </w:r>
    </w:p>
    <w:p w14:paraId="39470FC2" w14:textId="44CBEC39" w:rsidR="00D70BBF" w:rsidRDefault="00D70BBF" w:rsidP="009D3350">
      <w:pPr>
        <w:jc w:val="both"/>
        <w:rPr>
          <w:b w:val="0"/>
          <w:bCs/>
          <w:sz w:val="22"/>
          <w:szCs w:val="22"/>
          <w:lang w:val="hr-HR"/>
        </w:rPr>
      </w:pPr>
    </w:p>
    <w:p w14:paraId="76345CEA" w14:textId="77777777" w:rsidR="00D70BBF" w:rsidRPr="00D70BBF" w:rsidRDefault="00D70BBF" w:rsidP="004728BA">
      <w:pPr>
        <w:pStyle w:val="Odlomakpopisa"/>
        <w:numPr>
          <w:ilvl w:val="0"/>
          <w:numId w:val="3"/>
        </w:numPr>
        <w:jc w:val="center"/>
        <w:rPr>
          <w:b w:val="0"/>
          <w:bCs/>
          <w:sz w:val="22"/>
          <w:szCs w:val="22"/>
          <w:lang w:val="hr-HR"/>
        </w:rPr>
      </w:pPr>
      <w:r w:rsidRPr="00D70BBF">
        <w:rPr>
          <w:b w:val="0"/>
          <w:bCs/>
          <w:sz w:val="22"/>
          <w:szCs w:val="22"/>
          <w:lang w:val="hr-HR"/>
        </w:rPr>
        <w:t>I.</w:t>
      </w:r>
    </w:p>
    <w:p w14:paraId="51DD7C3C" w14:textId="77777777" w:rsidR="00D70BBF" w:rsidRPr="00D70BBF" w:rsidRDefault="00D70BBF" w:rsidP="004728BA">
      <w:pPr>
        <w:pStyle w:val="Odlomakpopisa"/>
        <w:numPr>
          <w:ilvl w:val="0"/>
          <w:numId w:val="3"/>
        </w:numPr>
        <w:jc w:val="both"/>
        <w:rPr>
          <w:b w:val="0"/>
          <w:bCs/>
          <w:sz w:val="22"/>
          <w:szCs w:val="22"/>
          <w:lang w:val="hr-HR"/>
        </w:rPr>
      </w:pPr>
    </w:p>
    <w:p w14:paraId="38F3F41F" w14:textId="77777777" w:rsidR="00D70BBF" w:rsidRPr="00D70BBF" w:rsidRDefault="00D70BBF" w:rsidP="004728BA">
      <w:pPr>
        <w:pStyle w:val="Odlomakpopisa"/>
        <w:numPr>
          <w:ilvl w:val="0"/>
          <w:numId w:val="3"/>
        </w:numPr>
        <w:jc w:val="both"/>
        <w:rPr>
          <w:b w:val="0"/>
          <w:bCs/>
          <w:sz w:val="22"/>
          <w:szCs w:val="22"/>
          <w:lang w:val="hr-HR"/>
        </w:rPr>
      </w:pPr>
      <w:r w:rsidRPr="00D70BBF">
        <w:rPr>
          <w:b w:val="0"/>
          <w:bCs/>
          <w:sz w:val="22"/>
          <w:szCs w:val="22"/>
          <w:lang w:val="hr-HR"/>
        </w:rPr>
        <w:t xml:space="preserve">Gradsko vijeće Grada Požege prihvaća Izvješće o izvršenju Programa </w:t>
      </w:r>
      <w:r w:rsidRPr="00D70BBF">
        <w:rPr>
          <w:rFonts w:ascii="Times New Roman" w:hAnsi="Times New Roman"/>
          <w:b w:val="0"/>
          <w:bCs/>
          <w:sz w:val="22"/>
          <w:szCs w:val="22"/>
          <w:lang w:val="hr-HR"/>
        </w:rPr>
        <w:t>održavanja</w:t>
      </w:r>
      <w:r w:rsidRPr="00D70BBF">
        <w:rPr>
          <w:b w:val="0"/>
          <w:bCs/>
          <w:sz w:val="22"/>
          <w:szCs w:val="22"/>
          <w:lang w:val="hr-HR"/>
        </w:rPr>
        <w:t xml:space="preserve"> komunalne </w:t>
      </w:r>
      <w:r w:rsidRPr="00D70BBF">
        <w:rPr>
          <w:b w:val="0"/>
          <w:bCs/>
          <w:color w:val="000000"/>
          <w:sz w:val="22"/>
          <w:szCs w:val="22"/>
          <w:lang w:val="hr-HR"/>
        </w:rPr>
        <w:t>infrastrukture u Gradu Požegi i prigradskim naseljima za 2021. godinu</w:t>
      </w:r>
    </w:p>
    <w:p w14:paraId="01E91970" w14:textId="77777777" w:rsidR="00D70BBF" w:rsidRPr="00D70BBF" w:rsidRDefault="00D70BBF" w:rsidP="004728BA">
      <w:pPr>
        <w:pStyle w:val="Odlomakpopisa"/>
        <w:numPr>
          <w:ilvl w:val="0"/>
          <w:numId w:val="3"/>
        </w:numPr>
        <w:jc w:val="both"/>
        <w:rPr>
          <w:b w:val="0"/>
          <w:bCs/>
          <w:sz w:val="22"/>
          <w:szCs w:val="22"/>
          <w:lang w:val="hr-HR"/>
        </w:rPr>
      </w:pPr>
    </w:p>
    <w:p w14:paraId="66819ECC" w14:textId="77777777" w:rsidR="00D70BBF" w:rsidRPr="00D70BBF" w:rsidRDefault="00D70BBF" w:rsidP="004728BA">
      <w:pPr>
        <w:pStyle w:val="Odlomakpopisa"/>
        <w:numPr>
          <w:ilvl w:val="0"/>
          <w:numId w:val="3"/>
        </w:numPr>
        <w:jc w:val="center"/>
        <w:rPr>
          <w:b w:val="0"/>
          <w:bCs/>
          <w:sz w:val="22"/>
          <w:szCs w:val="22"/>
          <w:lang w:val="hr-HR"/>
        </w:rPr>
      </w:pPr>
      <w:r w:rsidRPr="00D70BBF">
        <w:rPr>
          <w:b w:val="0"/>
          <w:bCs/>
          <w:sz w:val="22"/>
          <w:szCs w:val="22"/>
          <w:lang w:val="hr-HR"/>
        </w:rPr>
        <w:t>II.</w:t>
      </w:r>
    </w:p>
    <w:p w14:paraId="15B5F266" w14:textId="77777777" w:rsidR="00D70BBF" w:rsidRPr="00D70BBF" w:rsidRDefault="00D70BBF" w:rsidP="004728BA">
      <w:pPr>
        <w:pStyle w:val="Odlomakpopisa"/>
        <w:numPr>
          <w:ilvl w:val="0"/>
          <w:numId w:val="3"/>
        </w:numPr>
        <w:jc w:val="both"/>
        <w:rPr>
          <w:b w:val="0"/>
          <w:bCs/>
          <w:sz w:val="22"/>
          <w:szCs w:val="22"/>
          <w:lang w:val="hr-HR"/>
        </w:rPr>
      </w:pPr>
    </w:p>
    <w:p w14:paraId="0020E7F5" w14:textId="77777777" w:rsidR="00D70BBF" w:rsidRPr="00D70BBF" w:rsidRDefault="00D70BBF" w:rsidP="004728BA">
      <w:pPr>
        <w:pStyle w:val="Odlomakpopisa"/>
        <w:numPr>
          <w:ilvl w:val="0"/>
          <w:numId w:val="3"/>
        </w:numPr>
        <w:jc w:val="both"/>
        <w:rPr>
          <w:b w:val="0"/>
          <w:bCs/>
          <w:sz w:val="22"/>
          <w:szCs w:val="22"/>
          <w:lang w:val="hr-HR"/>
        </w:rPr>
      </w:pPr>
      <w:r w:rsidRPr="00D70BBF">
        <w:rPr>
          <w:b w:val="0"/>
          <w:bCs/>
          <w:sz w:val="22"/>
          <w:szCs w:val="22"/>
          <w:lang w:val="hr-HR"/>
        </w:rPr>
        <w:t>Ovaj će se Zaključak objaviti u Službenim novinama Grada Požege.</w:t>
      </w:r>
    </w:p>
    <w:p w14:paraId="108DD195" w14:textId="77777777" w:rsidR="00D70BBF" w:rsidRPr="00D70BBF" w:rsidRDefault="00D70BBF" w:rsidP="004728BA">
      <w:pPr>
        <w:pStyle w:val="Odlomakpopisa"/>
        <w:numPr>
          <w:ilvl w:val="0"/>
          <w:numId w:val="3"/>
        </w:numPr>
        <w:rPr>
          <w:b w:val="0"/>
          <w:bCs/>
          <w:sz w:val="22"/>
          <w:szCs w:val="22"/>
          <w:lang w:val="hr-HR"/>
        </w:rPr>
      </w:pPr>
    </w:p>
    <w:p w14:paraId="4B63680B" w14:textId="59E7D114" w:rsidR="00BF7F75" w:rsidRDefault="001D1A79" w:rsidP="001D1A79">
      <w:pPr>
        <w:ind w:left="426" w:hanging="425"/>
        <w:jc w:val="center"/>
        <w:rPr>
          <w:rFonts w:ascii="Times New Roman" w:hAnsi="Times New Roman"/>
          <w:bCs/>
          <w:sz w:val="22"/>
          <w:szCs w:val="22"/>
          <w:lang w:val="hr-HR"/>
        </w:rPr>
      </w:pPr>
      <w:r w:rsidRPr="001D1A79">
        <w:rPr>
          <w:rFonts w:ascii="Times New Roman" w:hAnsi="Times New Roman"/>
          <w:bCs/>
          <w:sz w:val="22"/>
          <w:szCs w:val="22"/>
          <w:lang w:val="hr-HR"/>
        </w:rPr>
        <w:t xml:space="preserve">b) Izvješće o izvršenju Programa građenja objekata i uređaja komunalne infrastrukture </w:t>
      </w:r>
    </w:p>
    <w:p w14:paraId="56E3279B" w14:textId="207F36BB" w:rsidR="001D1A79" w:rsidRPr="001D1A79" w:rsidRDefault="001D1A79" w:rsidP="001D1A79">
      <w:pPr>
        <w:ind w:left="426" w:hanging="425"/>
        <w:jc w:val="center"/>
        <w:rPr>
          <w:rFonts w:ascii="Times New Roman" w:hAnsi="Times New Roman"/>
          <w:bCs/>
          <w:sz w:val="22"/>
          <w:szCs w:val="22"/>
          <w:lang w:val="hr-HR"/>
        </w:rPr>
      </w:pPr>
      <w:r w:rsidRPr="001D1A79">
        <w:rPr>
          <w:rFonts w:ascii="Times New Roman" w:hAnsi="Times New Roman"/>
          <w:bCs/>
          <w:sz w:val="22"/>
          <w:szCs w:val="22"/>
          <w:lang w:val="hr-HR"/>
        </w:rPr>
        <w:t>za 2021. godinu</w:t>
      </w:r>
    </w:p>
    <w:p w14:paraId="1FB244AF" w14:textId="1501AB18" w:rsidR="001D1A79" w:rsidRPr="00531B67" w:rsidRDefault="001D1A79" w:rsidP="00531B67">
      <w:pPr>
        <w:rPr>
          <w:rFonts w:ascii="Times New Roman" w:hAnsi="Times New Roman"/>
          <w:b w:val="0"/>
          <w:sz w:val="22"/>
          <w:szCs w:val="22"/>
          <w:lang w:val="hr-HR" w:eastAsia="zh-CN"/>
        </w:rPr>
      </w:pPr>
    </w:p>
    <w:p w14:paraId="51C71982" w14:textId="01DBB105" w:rsidR="00BF7F75" w:rsidRPr="00940F20" w:rsidRDefault="00BF7F75" w:rsidP="00CE128F">
      <w:pPr>
        <w:ind w:firstLine="708"/>
        <w:jc w:val="both"/>
        <w:rPr>
          <w:rFonts w:ascii="Times New Roman" w:hAnsi="Times New Roman"/>
          <w:b w:val="0"/>
          <w:sz w:val="22"/>
          <w:szCs w:val="22"/>
          <w:lang w:val="hr-HR"/>
        </w:rPr>
      </w:pPr>
      <w:r w:rsidRPr="00940F20">
        <w:rPr>
          <w:rFonts w:ascii="Times New Roman" w:hAnsi="Times New Roman"/>
          <w:b w:val="0"/>
          <w:sz w:val="22"/>
          <w:szCs w:val="22"/>
          <w:lang w:val="hr-HR"/>
        </w:rPr>
        <w:t xml:space="preserve">PREDSJEDNIK - </w:t>
      </w:r>
      <w:r w:rsidR="00CE128F" w:rsidRPr="00940F20">
        <w:rPr>
          <w:rFonts w:ascii="Times New Roman" w:hAnsi="Times New Roman"/>
          <w:b w:val="0"/>
          <w:bCs/>
          <w:sz w:val="22"/>
          <w:szCs w:val="22"/>
          <w:lang w:val="hr-HR"/>
        </w:rPr>
        <w:t xml:space="preserve">daje riječ Gradonačelniku koji potom daje riječ Andreji Menđel, pročelnici Upravnog </w:t>
      </w:r>
      <w:r w:rsidR="00CE128F" w:rsidRPr="00940F20">
        <w:rPr>
          <w:b w:val="0"/>
          <w:sz w:val="22"/>
          <w:szCs w:val="22"/>
          <w:lang w:val="hr-HR"/>
        </w:rPr>
        <w:t xml:space="preserve">odjela za komunalne djelatnosti i gospodarenje da obrazloži </w:t>
      </w:r>
      <w:r w:rsidR="00AD4395" w:rsidRPr="00940F20">
        <w:rPr>
          <w:rFonts w:ascii="Times New Roman" w:hAnsi="Times New Roman"/>
          <w:b w:val="0"/>
          <w:sz w:val="22"/>
          <w:szCs w:val="22"/>
          <w:lang w:val="hr-HR"/>
        </w:rPr>
        <w:t>Izvješće o izvršenju Programa građenja objekata i uređaja komunalne infrastrukture za 2021. godinu.</w:t>
      </w:r>
    </w:p>
    <w:p w14:paraId="5E2A5EE6" w14:textId="77777777" w:rsidR="00BF7F75" w:rsidRPr="00BF7F75" w:rsidRDefault="00BF7F75" w:rsidP="00BF7F75">
      <w:pPr>
        <w:jc w:val="both"/>
        <w:rPr>
          <w:rFonts w:ascii="Times New Roman" w:hAnsi="Times New Roman"/>
          <w:b w:val="0"/>
          <w:sz w:val="22"/>
          <w:szCs w:val="22"/>
          <w:lang w:val="hr-HR"/>
        </w:rPr>
      </w:pPr>
    </w:p>
    <w:p w14:paraId="3F4DE08F" w14:textId="77777777" w:rsidR="00CE128F" w:rsidRPr="00836B6F" w:rsidRDefault="00CE128F" w:rsidP="00CE128F">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Pr="00836B6F">
        <w:rPr>
          <w:rFonts w:ascii="Times New Roman" w:hAnsi="Times New Roman"/>
          <w:b w:val="0"/>
          <w:bCs/>
          <w:sz w:val="22"/>
          <w:szCs w:val="22"/>
          <w:lang w:val="hr-HR"/>
        </w:rPr>
        <w:t xml:space="preserve">- daje kratko obrazloženje ove točke dnevnog reda. </w:t>
      </w:r>
    </w:p>
    <w:p w14:paraId="29ACA099" w14:textId="77777777" w:rsidR="00CE128F" w:rsidRPr="00836B6F" w:rsidRDefault="00CE128F" w:rsidP="00C9664F">
      <w:pPr>
        <w:jc w:val="both"/>
        <w:rPr>
          <w:rFonts w:ascii="Times New Roman" w:hAnsi="Times New Roman"/>
          <w:b w:val="0"/>
          <w:bCs/>
          <w:sz w:val="22"/>
          <w:szCs w:val="22"/>
          <w:lang w:val="hr-HR"/>
        </w:rPr>
      </w:pPr>
    </w:p>
    <w:p w14:paraId="6761FE9E" w14:textId="2FBEE3E1" w:rsidR="00F17B79" w:rsidRPr="00CE128F" w:rsidRDefault="00CE128F" w:rsidP="00CE128F">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5E23BF83" w14:textId="77777777" w:rsidR="00BF7F75" w:rsidRPr="00BF7F75" w:rsidRDefault="00BF7F75" w:rsidP="00BF7F75">
      <w:pPr>
        <w:jc w:val="both"/>
        <w:rPr>
          <w:rFonts w:ascii="Times New Roman" w:hAnsi="Times New Roman"/>
          <w:b w:val="0"/>
          <w:sz w:val="22"/>
          <w:szCs w:val="22"/>
          <w:lang w:val="hr-HR"/>
        </w:rPr>
      </w:pPr>
    </w:p>
    <w:p w14:paraId="1C76E7B9" w14:textId="70AF6DAE" w:rsidR="00BF7F75" w:rsidRPr="004155C9" w:rsidRDefault="00BF7F75" w:rsidP="00CE128F">
      <w:pPr>
        <w:ind w:firstLine="708"/>
        <w:jc w:val="both"/>
        <w:rPr>
          <w:rFonts w:ascii="Times New Roman" w:hAnsi="Times New Roman"/>
          <w:b w:val="0"/>
          <w:sz w:val="22"/>
          <w:szCs w:val="22"/>
          <w:lang w:val="hr-HR"/>
        </w:rPr>
      </w:pPr>
      <w:r w:rsidRPr="00BF7F75">
        <w:rPr>
          <w:rFonts w:ascii="Times New Roman" w:hAnsi="Times New Roman"/>
          <w:b w:val="0"/>
          <w:sz w:val="22"/>
          <w:szCs w:val="22"/>
          <w:lang w:val="hr-HR"/>
        </w:rPr>
        <w:t xml:space="preserve">PREDSJEDNIK - zaključuje raspravu i stavlja na glasovanje Zaključak </w:t>
      </w:r>
      <w:r w:rsidR="00F104B1">
        <w:rPr>
          <w:rFonts w:ascii="Times New Roman" w:hAnsi="Times New Roman"/>
          <w:b w:val="0"/>
          <w:sz w:val="22"/>
          <w:szCs w:val="22"/>
          <w:lang w:val="hr-HR"/>
        </w:rPr>
        <w:t xml:space="preserve">o usvajanju </w:t>
      </w:r>
      <w:r w:rsidRPr="00BF7F75">
        <w:rPr>
          <w:rFonts w:ascii="Times New Roman" w:hAnsi="Times New Roman"/>
          <w:b w:val="0"/>
          <w:sz w:val="22"/>
          <w:szCs w:val="22"/>
          <w:lang w:val="hr-HR"/>
        </w:rPr>
        <w:t>Izvješća o izvršenju Programa građenja objekata i uređaja komunalne infrastrukture za 2021. godinu</w:t>
      </w:r>
      <w:r w:rsidR="00326BC6">
        <w:rPr>
          <w:rFonts w:ascii="Times New Roman" w:hAnsi="Times New Roman"/>
          <w:b w:val="0"/>
          <w:sz w:val="22"/>
          <w:szCs w:val="22"/>
          <w:lang w:val="hr-HR"/>
        </w:rPr>
        <w:t xml:space="preserve"> i</w:t>
      </w:r>
      <w:r w:rsidRPr="00BF7F75">
        <w:rPr>
          <w:rFonts w:ascii="Times New Roman" w:hAnsi="Times New Roman"/>
          <w:b w:val="0"/>
          <w:sz w:val="22"/>
          <w:szCs w:val="22"/>
          <w:lang w:val="hr-HR"/>
        </w:rPr>
        <w:t xml:space="preserve"> konstatira da </w:t>
      </w:r>
      <w:r w:rsidRPr="004155C9">
        <w:rPr>
          <w:rFonts w:ascii="Times New Roman" w:hAnsi="Times New Roman"/>
          <w:b w:val="0"/>
          <w:sz w:val="22"/>
          <w:szCs w:val="22"/>
          <w:lang w:val="hr-HR"/>
        </w:rPr>
        <w:t>je</w:t>
      </w:r>
      <w:r w:rsidR="004155C9">
        <w:rPr>
          <w:rFonts w:ascii="Times New Roman" w:hAnsi="Times New Roman"/>
          <w:b w:val="0"/>
          <w:sz w:val="22"/>
          <w:szCs w:val="22"/>
          <w:lang w:val="hr-HR"/>
        </w:rPr>
        <w:t xml:space="preserve"> Gradsko vijeće Grada Požege, bez rasprave, </w:t>
      </w:r>
      <w:r w:rsidR="00BB280A" w:rsidRPr="004155C9">
        <w:rPr>
          <w:rFonts w:ascii="Times New Roman" w:hAnsi="Times New Roman"/>
          <w:b w:val="0"/>
          <w:sz w:val="22"/>
          <w:szCs w:val="22"/>
          <w:lang w:val="hr-HR"/>
        </w:rPr>
        <w:t>većinom glasova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BB280A" w:rsidRPr="004155C9">
        <w:rPr>
          <w:rFonts w:ascii="Times New Roman" w:hAnsi="Times New Roman"/>
          <w:b w:val="0"/>
          <w:sz w:val="22"/>
          <w:szCs w:val="22"/>
          <w:lang w:val="hr-HR"/>
        </w:rPr>
        <w:t>11</w:t>
      </w:r>
      <w:r w:rsidRPr="004155C9">
        <w:rPr>
          <w:rFonts w:ascii="Times New Roman" w:hAnsi="Times New Roman"/>
          <w:b w:val="0"/>
          <w:sz w:val="22"/>
          <w:szCs w:val="22"/>
          <w:lang w:val="hr-HR"/>
        </w:rPr>
        <w:t xml:space="preserve"> </w:t>
      </w:r>
      <w:r w:rsidR="00940F20">
        <w:rPr>
          <w:rFonts w:ascii="Times New Roman" w:hAnsi="Times New Roman"/>
          <w:b w:val="0"/>
          <w:sz w:val="22"/>
          <w:szCs w:val="22"/>
          <w:lang w:val="hr-HR"/>
        </w:rPr>
        <w:t xml:space="preserve">glasova </w:t>
      </w:r>
      <w:r w:rsidRPr="004155C9">
        <w:rPr>
          <w:rFonts w:ascii="Times New Roman" w:hAnsi="Times New Roman"/>
          <w:b w:val="0"/>
          <w:sz w:val="22"/>
          <w:szCs w:val="22"/>
          <w:lang w:val="hr-HR"/>
        </w:rPr>
        <w:t>za,</w:t>
      </w:r>
      <w:r w:rsidR="00BB280A" w:rsidRPr="004155C9">
        <w:rPr>
          <w:rFonts w:ascii="Times New Roman" w:hAnsi="Times New Roman"/>
          <w:b w:val="0"/>
          <w:sz w:val="22"/>
          <w:szCs w:val="22"/>
          <w:lang w:val="hr-HR"/>
        </w:rPr>
        <w:t xml:space="preserve"> </w:t>
      </w:r>
      <w:r w:rsidR="00940F20">
        <w:rPr>
          <w:rFonts w:ascii="Times New Roman" w:hAnsi="Times New Roman"/>
          <w:b w:val="0"/>
          <w:sz w:val="22"/>
          <w:szCs w:val="22"/>
          <w:lang w:val="hr-HR"/>
        </w:rPr>
        <w:t xml:space="preserve">s </w:t>
      </w:r>
      <w:r w:rsidR="00BB280A" w:rsidRPr="004155C9">
        <w:rPr>
          <w:rFonts w:ascii="Times New Roman" w:hAnsi="Times New Roman"/>
          <w:b w:val="0"/>
          <w:sz w:val="22"/>
          <w:szCs w:val="22"/>
          <w:lang w:val="hr-HR"/>
        </w:rPr>
        <w:t>4</w:t>
      </w:r>
      <w:r w:rsidRPr="004155C9">
        <w:rPr>
          <w:rFonts w:ascii="Times New Roman" w:hAnsi="Times New Roman"/>
          <w:b w:val="0"/>
          <w:sz w:val="22"/>
          <w:szCs w:val="22"/>
          <w:lang w:val="hr-HR"/>
        </w:rPr>
        <w:t xml:space="preserve"> </w:t>
      </w:r>
      <w:r w:rsidR="00940F20">
        <w:rPr>
          <w:rFonts w:ascii="Times New Roman" w:hAnsi="Times New Roman"/>
          <w:b w:val="0"/>
          <w:sz w:val="22"/>
          <w:szCs w:val="22"/>
          <w:lang w:val="hr-HR"/>
        </w:rPr>
        <w:t xml:space="preserve">glasa </w:t>
      </w:r>
      <w:r w:rsidRPr="004155C9">
        <w:rPr>
          <w:rFonts w:ascii="Times New Roman" w:hAnsi="Times New Roman"/>
          <w:b w:val="0"/>
          <w:sz w:val="22"/>
          <w:szCs w:val="22"/>
          <w:lang w:val="hr-HR"/>
        </w:rPr>
        <w:t>protiv</w:t>
      </w:r>
      <w:r w:rsidR="00BB280A" w:rsidRPr="004155C9">
        <w:rPr>
          <w:rFonts w:ascii="Times New Roman" w:hAnsi="Times New Roman"/>
          <w:b w:val="0"/>
          <w:sz w:val="22"/>
          <w:szCs w:val="22"/>
          <w:lang w:val="hr-HR"/>
        </w:rPr>
        <w:t xml:space="preserve"> i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BB280A" w:rsidRPr="004155C9">
        <w:rPr>
          <w:rFonts w:ascii="Times New Roman" w:hAnsi="Times New Roman"/>
          <w:b w:val="0"/>
          <w:sz w:val="22"/>
          <w:szCs w:val="22"/>
          <w:lang w:val="hr-HR"/>
        </w:rPr>
        <w:t xml:space="preserve">2 </w:t>
      </w:r>
      <w:r w:rsidRPr="004155C9">
        <w:rPr>
          <w:rFonts w:ascii="Times New Roman" w:hAnsi="Times New Roman"/>
          <w:b w:val="0"/>
          <w:sz w:val="22"/>
          <w:szCs w:val="22"/>
          <w:lang w:val="hr-HR"/>
        </w:rPr>
        <w:t>suzdržan</w:t>
      </w:r>
      <w:r w:rsidR="00BB280A" w:rsidRPr="004155C9">
        <w:rPr>
          <w:rFonts w:ascii="Times New Roman" w:hAnsi="Times New Roman"/>
          <w:b w:val="0"/>
          <w:sz w:val="22"/>
          <w:szCs w:val="22"/>
          <w:lang w:val="hr-HR"/>
        </w:rPr>
        <w:t>a</w:t>
      </w:r>
      <w:r w:rsidR="00940F20">
        <w:rPr>
          <w:rFonts w:ascii="Times New Roman" w:hAnsi="Times New Roman"/>
          <w:b w:val="0"/>
          <w:sz w:val="22"/>
          <w:szCs w:val="22"/>
          <w:lang w:val="hr-HR"/>
        </w:rPr>
        <w:t xml:space="preserve"> glasa</w:t>
      </w:r>
      <w:r w:rsidRPr="004155C9">
        <w:rPr>
          <w:rFonts w:ascii="Times New Roman" w:hAnsi="Times New Roman"/>
          <w:b w:val="0"/>
          <w:sz w:val="22"/>
          <w:szCs w:val="22"/>
          <w:lang w:val="hr-HR"/>
        </w:rPr>
        <w:t>)</w:t>
      </w:r>
      <w:r w:rsidR="003F3581" w:rsidRPr="004155C9">
        <w:rPr>
          <w:rFonts w:ascii="Times New Roman" w:hAnsi="Times New Roman"/>
          <w:b w:val="0"/>
          <w:sz w:val="22"/>
          <w:szCs w:val="22"/>
          <w:lang w:val="hr-HR"/>
        </w:rPr>
        <w:t xml:space="preserve"> </w:t>
      </w:r>
      <w:r w:rsidR="00BB280A" w:rsidRPr="004155C9">
        <w:rPr>
          <w:rFonts w:ascii="Times New Roman" w:hAnsi="Times New Roman"/>
          <w:b w:val="0"/>
          <w:sz w:val="22"/>
          <w:szCs w:val="22"/>
          <w:lang w:val="hr-HR"/>
        </w:rPr>
        <w:t>usvoj</w:t>
      </w:r>
      <w:r w:rsidR="004155C9">
        <w:rPr>
          <w:rFonts w:ascii="Times New Roman" w:hAnsi="Times New Roman"/>
          <w:b w:val="0"/>
          <w:sz w:val="22"/>
          <w:szCs w:val="22"/>
          <w:lang w:val="hr-HR"/>
        </w:rPr>
        <w:t>ilo</w:t>
      </w:r>
    </w:p>
    <w:p w14:paraId="466A6B12" w14:textId="7B9A6994" w:rsidR="005B49B0" w:rsidRPr="004155C9" w:rsidRDefault="005B49B0" w:rsidP="00C9664F">
      <w:pPr>
        <w:jc w:val="both"/>
        <w:rPr>
          <w:rFonts w:ascii="Times New Roman" w:hAnsi="Times New Roman"/>
          <w:b w:val="0"/>
          <w:sz w:val="22"/>
          <w:szCs w:val="22"/>
          <w:lang w:val="hr-HR"/>
        </w:rPr>
      </w:pPr>
    </w:p>
    <w:p w14:paraId="03511BF8" w14:textId="77777777" w:rsidR="00C9664F" w:rsidRDefault="009E1C64" w:rsidP="00C9664F">
      <w:pPr>
        <w:jc w:val="center"/>
        <w:rPr>
          <w:rFonts w:ascii="Times New Roman" w:hAnsi="Times New Roman"/>
          <w:b w:val="0"/>
          <w:bCs/>
          <w:sz w:val="22"/>
          <w:szCs w:val="22"/>
          <w:lang w:val="hr-HR"/>
        </w:rPr>
      </w:pPr>
      <w:r w:rsidRPr="009E1C64">
        <w:rPr>
          <w:rFonts w:ascii="Times New Roman" w:hAnsi="Times New Roman"/>
          <w:b w:val="0"/>
          <w:bCs/>
          <w:sz w:val="22"/>
          <w:szCs w:val="22"/>
          <w:lang w:val="hr-HR"/>
        </w:rPr>
        <w:t>Z A K L J U Č A K</w:t>
      </w:r>
    </w:p>
    <w:p w14:paraId="4D07E57C" w14:textId="77777777" w:rsidR="00C9664F" w:rsidRDefault="009E1C64" w:rsidP="00C9664F">
      <w:pPr>
        <w:jc w:val="center"/>
        <w:rPr>
          <w:rFonts w:ascii="Times New Roman" w:hAnsi="Times New Roman"/>
          <w:b w:val="0"/>
          <w:bCs/>
          <w:sz w:val="22"/>
          <w:szCs w:val="22"/>
          <w:lang w:val="hr-HR"/>
        </w:rPr>
      </w:pPr>
      <w:r w:rsidRPr="009E1C64">
        <w:rPr>
          <w:rFonts w:ascii="Times New Roman" w:hAnsi="Times New Roman"/>
          <w:b w:val="0"/>
          <w:bCs/>
          <w:sz w:val="22"/>
          <w:szCs w:val="22"/>
          <w:lang w:val="hr-HR"/>
        </w:rPr>
        <w:t xml:space="preserve">o prihvaćanju Izvješća o izvršenju Programa građenja objekata i uređaja </w:t>
      </w:r>
    </w:p>
    <w:p w14:paraId="2ADDAACF" w14:textId="059F5837" w:rsidR="009E1C64" w:rsidRPr="009E1C64" w:rsidRDefault="009E1C64" w:rsidP="00C9664F">
      <w:pPr>
        <w:jc w:val="center"/>
        <w:rPr>
          <w:rFonts w:ascii="Times New Roman" w:hAnsi="Times New Roman"/>
          <w:b w:val="0"/>
          <w:bCs/>
          <w:sz w:val="22"/>
          <w:szCs w:val="22"/>
          <w:lang w:val="hr-HR"/>
        </w:rPr>
      </w:pPr>
      <w:r w:rsidRPr="009E1C64">
        <w:rPr>
          <w:rFonts w:ascii="Times New Roman" w:hAnsi="Times New Roman"/>
          <w:b w:val="0"/>
          <w:bCs/>
          <w:sz w:val="22"/>
          <w:szCs w:val="22"/>
          <w:lang w:val="hr-HR"/>
        </w:rPr>
        <w:t xml:space="preserve">komunalne infrastrukture za 2021. godinu  </w:t>
      </w:r>
    </w:p>
    <w:p w14:paraId="14EEA17E" w14:textId="77777777" w:rsidR="009E1C64" w:rsidRPr="009E1C64" w:rsidRDefault="009E1C64" w:rsidP="009E1C64">
      <w:pPr>
        <w:jc w:val="both"/>
        <w:rPr>
          <w:rFonts w:ascii="Times New Roman" w:hAnsi="Times New Roman"/>
          <w:b w:val="0"/>
          <w:bCs/>
          <w:sz w:val="22"/>
          <w:szCs w:val="22"/>
          <w:lang w:val="hr-HR"/>
        </w:rPr>
      </w:pPr>
    </w:p>
    <w:p w14:paraId="21B60D88" w14:textId="77777777"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I.</w:t>
      </w:r>
    </w:p>
    <w:p w14:paraId="6031DB11" w14:textId="77777777" w:rsidR="009E1C64" w:rsidRPr="009E1C64" w:rsidRDefault="009E1C64" w:rsidP="009E1C64">
      <w:pPr>
        <w:jc w:val="both"/>
        <w:rPr>
          <w:rFonts w:ascii="Times New Roman" w:hAnsi="Times New Roman"/>
          <w:b w:val="0"/>
          <w:bCs/>
          <w:sz w:val="22"/>
          <w:szCs w:val="22"/>
          <w:lang w:val="hr-HR"/>
        </w:rPr>
      </w:pPr>
    </w:p>
    <w:p w14:paraId="73AE1202" w14:textId="77777777" w:rsidR="009E1C64" w:rsidRPr="009E1C64" w:rsidRDefault="009E1C64" w:rsidP="009E1C64">
      <w:pPr>
        <w:ind w:firstLine="708"/>
        <w:jc w:val="both"/>
        <w:rPr>
          <w:rFonts w:ascii="Times New Roman" w:hAnsi="Times New Roman"/>
          <w:b w:val="0"/>
          <w:bCs/>
          <w:sz w:val="22"/>
          <w:szCs w:val="22"/>
          <w:lang w:val="hr-HR"/>
        </w:rPr>
      </w:pPr>
      <w:r w:rsidRPr="009E1C64">
        <w:rPr>
          <w:rFonts w:ascii="Times New Roman" w:hAnsi="Times New Roman"/>
          <w:b w:val="0"/>
          <w:bCs/>
          <w:sz w:val="22"/>
          <w:szCs w:val="22"/>
          <w:lang w:val="hr-HR"/>
        </w:rPr>
        <w:t>Gradsko vijeće Grada Požege prihvaća Izvješće o izvršenju Programa građenja objekata i uređaja komunalne infrastrukture za 2021. godinu.</w:t>
      </w:r>
    </w:p>
    <w:p w14:paraId="77F5DA13" w14:textId="77777777" w:rsidR="009E1C64" w:rsidRPr="009E1C64" w:rsidRDefault="009E1C64" w:rsidP="009E1C64">
      <w:pPr>
        <w:jc w:val="both"/>
        <w:rPr>
          <w:rFonts w:ascii="Times New Roman" w:hAnsi="Times New Roman"/>
          <w:b w:val="0"/>
          <w:bCs/>
          <w:sz w:val="22"/>
          <w:szCs w:val="22"/>
          <w:lang w:val="hr-HR"/>
        </w:rPr>
      </w:pPr>
    </w:p>
    <w:p w14:paraId="2DBBF4C7" w14:textId="77777777"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II.</w:t>
      </w:r>
    </w:p>
    <w:p w14:paraId="1EAA4319" w14:textId="77777777" w:rsidR="009E1C64" w:rsidRPr="009E1C64" w:rsidRDefault="009E1C64" w:rsidP="009E1C64">
      <w:pPr>
        <w:rPr>
          <w:rFonts w:ascii="Times New Roman" w:hAnsi="Times New Roman"/>
          <w:b w:val="0"/>
          <w:bCs/>
          <w:sz w:val="22"/>
          <w:szCs w:val="22"/>
          <w:lang w:val="hr-HR"/>
        </w:rPr>
      </w:pPr>
    </w:p>
    <w:p w14:paraId="04DCD088" w14:textId="77777777" w:rsidR="009E1C64" w:rsidRPr="009E1C64" w:rsidRDefault="009E1C64" w:rsidP="009E1C64">
      <w:pPr>
        <w:ind w:firstLine="708"/>
        <w:rPr>
          <w:rFonts w:ascii="Times New Roman" w:hAnsi="Times New Roman"/>
          <w:b w:val="0"/>
          <w:bCs/>
          <w:sz w:val="22"/>
          <w:szCs w:val="22"/>
          <w:lang w:val="hr-HR"/>
        </w:rPr>
      </w:pPr>
      <w:r w:rsidRPr="009E1C64">
        <w:rPr>
          <w:rFonts w:ascii="Times New Roman" w:hAnsi="Times New Roman"/>
          <w:b w:val="0"/>
          <w:bCs/>
          <w:sz w:val="22"/>
          <w:szCs w:val="22"/>
          <w:lang w:val="hr-HR"/>
        </w:rPr>
        <w:t>Ovaj će se Zaključak objaviti u Službenim novinama Grada Požege.</w:t>
      </w:r>
    </w:p>
    <w:p w14:paraId="26389898" w14:textId="59D0A65D" w:rsidR="009E1C64" w:rsidRDefault="009E1C64" w:rsidP="009E1C64">
      <w:pPr>
        <w:ind w:right="50"/>
        <w:jc w:val="both"/>
        <w:rPr>
          <w:rFonts w:ascii="Times New Roman" w:hAnsi="Times New Roman"/>
          <w:b w:val="0"/>
          <w:bCs/>
          <w:sz w:val="22"/>
          <w:szCs w:val="22"/>
          <w:lang w:val="hr-HR"/>
        </w:rPr>
      </w:pPr>
    </w:p>
    <w:p w14:paraId="425A84B1" w14:textId="26875E23" w:rsidR="00BF7F75" w:rsidRDefault="00BF7F75" w:rsidP="00BF7F75">
      <w:pPr>
        <w:pStyle w:val="Odlomakpopisa"/>
        <w:ind w:left="284" w:hanging="283"/>
        <w:jc w:val="center"/>
        <w:rPr>
          <w:rFonts w:ascii="Times New Roman" w:hAnsi="Times New Roman"/>
          <w:bCs/>
          <w:sz w:val="22"/>
          <w:szCs w:val="22"/>
          <w:lang w:val="hr-HR"/>
        </w:rPr>
      </w:pPr>
      <w:r w:rsidRPr="00BF7F75">
        <w:rPr>
          <w:rFonts w:ascii="Times New Roman" w:hAnsi="Times New Roman"/>
          <w:bCs/>
          <w:sz w:val="22"/>
          <w:szCs w:val="22"/>
          <w:lang w:val="hr-HR"/>
        </w:rPr>
        <w:t>Ad. 5.</w:t>
      </w:r>
    </w:p>
    <w:p w14:paraId="79214248" w14:textId="348B63A9" w:rsidR="009B1359" w:rsidRPr="00BF7F75" w:rsidRDefault="009B1359" w:rsidP="00C9664F">
      <w:pPr>
        <w:pStyle w:val="Odlomakpopisa"/>
        <w:ind w:left="284" w:hanging="283"/>
        <w:jc w:val="center"/>
        <w:rPr>
          <w:rFonts w:ascii="Times New Roman" w:hAnsi="Times New Roman"/>
          <w:bCs/>
          <w:sz w:val="22"/>
          <w:szCs w:val="22"/>
          <w:lang w:val="hr-HR"/>
        </w:rPr>
      </w:pPr>
      <w:r w:rsidRPr="00BF7F75">
        <w:rPr>
          <w:rFonts w:ascii="Times New Roman" w:hAnsi="Times New Roman"/>
          <w:bCs/>
          <w:sz w:val="22"/>
          <w:szCs w:val="22"/>
          <w:lang w:val="hr-HR"/>
        </w:rPr>
        <w:t>a) Izvješće o realizaciji Programa javnih potreba u kulturi u Gradu Požegi za 2021. godinu</w:t>
      </w:r>
    </w:p>
    <w:p w14:paraId="291508D9" w14:textId="270146F9" w:rsidR="00BF7F75" w:rsidRPr="00C9664F" w:rsidRDefault="00BF7F75" w:rsidP="00C9664F">
      <w:pPr>
        <w:rPr>
          <w:rFonts w:ascii="Times New Roman" w:hAnsi="Times New Roman"/>
          <w:b w:val="0"/>
          <w:sz w:val="22"/>
          <w:szCs w:val="22"/>
          <w:lang w:val="hr-HR" w:eastAsia="zh-CN"/>
        </w:rPr>
      </w:pPr>
    </w:p>
    <w:p w14:paraId="710DF9AF" w14:textId="416C7338" w:rsidR="00BF7F75" w:rsidRPr="00BF7F75" w:rsidRDefault="00BF7F75" w:rsidP="005B49B0">
      <w:pPr>
        <w:ind w:firstLine="708"/>
        <w:jc w:val="both"/>
        <w:rPr>
          <w:rFonts w:ascii="Times New Roman" w:hAnsi="Times New Roman"/>
          <w:b w:val="0"/>
          <w:sz w:val="22"/>
          <w:szCs w:val="22"/>
          <w:lang w:val="hr-HR"/>
        </w:rPr>
      </w:pPr>
      <w:r w:rsidRPr="00BF7F75">
        <w:rPr>
          <w:rFonts w:ascii="Times New Roman" w:hAnsi="Times New Roman"/>
          <w:b w:val="0"/>
          <w:sz w:val="22"/>
          <w:szCs w:val="22"/>
          <w:lang w:val="hr-HR"/>
        </w:rPr>
        <w:t xml:space="preserve">PREDSJEDNIK </w:t>
      </w:r>
      <w:r w:rsidR="009774ED">
        <w:rPr>
          <w:rFonts w:ascii="Times New Roman" w:hAnsi="Times New Roman"/>
          <w:b w:val="0"/>
          <w:sz w:val="22"/>
          <w:szCs w:val="22"/>
          <w:lang w:val="hr-HR"/>
        </w:rPr>
        <w:t>-</w:t>
      </w:r>
      <w:r w:rsidRPr="00BF7F75">
        <w:rPr>
          <w:rFonts w:ascii="Times New Roman" w:hAnsi="Times New Roman"/>
          <w:b w:val="0"/>
          <w:sz w:val="22"/>
          <w:szCs w:val="22"/>
          <w:lang w:val="hr-HR"/>
        </w:rPr>
        <w:t xml:space="preserve"> </w:t>
      </w:r>
      <w:r w:rsidR="005B49B0">
        <w:rPr>
          <w:rFonts w:ascii="Times New Roman" w:hAnsi="Times New Roman"/>
          <w:b w:val="0"/>
          <w:sz w:val="22"/>
          <w:szCs w:val="22"/>
          <w:lang w:val="hr-HR"/>
        </w:rPr>
        <w:t>daje riječ Gradonačelniku koji potom daje riječ Maji Petrović, pročelnici Upravnog odjela d</w:t>
      </w:r>
      <w:r w:rsidR="00932ECB">
        <w:rPr>
          <w:rFonts w:ascii="Times New Roman" w:hAnsi="Times New Roman"/>
          <w:b w:val="0"/>
          <w:sz w:val="22"/>
          <w:szCs w:val="22"/>
          <w:lang w:val="hr-HR"/>
        </w:rPr>
        <w:t xml:space="preserve">ruštvene djelatnosti da </w:t>
      </w:r>
      <w:r w:rsidRPr="00BF7F75">
        <w:rPr>
          <w:rFonts w:ascii="Times New Roman" w:hAnsi="Times New Roman"/>
          <w:b w:val="0"/>
          <w:sz w:val="22"/>
          <w:szCs w:val="22"/>
          <w:lang w:val="hr-HR"/>
        </w:rPr>
        <w:t xml:space="preserve">obrazloži ovu točku dnevnog reda. </w:t>
      </w:r>
      <w:r>
        <w:rPr>
          <w:rFonts w:ascii="Times New Roman" w:hAnsi="Times New Roman"/>
          <w:b w:val="0"/>
          <w:sz w:val="22"/>
          <w:szCs w:val="22"/>
          <w:lang w:val="hr-HR"/>
        </w:rPr>
        <w:t>Predlaže da se pod ovom točkom rasprava za podtočke a) do e) objedini te da se potom o svakoj podtočki glasuje pojedinačno.</w:t>
      </w:r>
    </w:p>
    <w:p w14:paraId="40309860" w14:textId="77777777" w:rsidR="00BF7F75" w:rsidRPr="00BF7F75" w:rsidRDefault="00BF7F75" w:rsidP="00BF7F75">
      <w:pPr>
        <w:jc w:val="both"/>
        <w:rPr>
          <w:rFonts w:ascii="Times New Roman" w:hAnsi="Times New Roman"/>
          <w:b w:val="0"/>
          <w:sz w:val="22"/>
          <w:szCs w:val="22"/>
          <w:lang w:val="hr-HR"/>
        </w:rPr>
      </w:pPr>
    </w:p>
    <w:p w14:paraId="38679861" w14:textId="0606BB51" w:rsidR="00932ECB" w:rsidRPr="00836B6F" w:rsidRDefault="00932ECB" w:rsidP="00932ECB">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MAJA PETROVIĆ </w:t>
      </w:r>
      <w:r w:rsidRPr="00836B6F">
        <w:rPr>
          <w:rFonts w:ascii="Times New Roman" w:hAnsi="Times New Roman"/>
          <w:b w:val="0"/>
          <w:bCs/>
          <w:sz w:val="22"/>
          <w:szCs w:val="22"/>
          <w:lang w:val="hr-HR"/>
        </w:rPr>
        <w:t xml:space="preserve">- daje kratko obrazloženje </w:t>
      </w:r>
      <w:r>
        <w:rPr>
          <w:rFonts w:ascii="Times New Roman" w:hAnsi="Times New Roman"/>
          <w:b w:val="0"/>
          <w:bCs/>
          <w:sz w:val="22"/>
          <w:szCs w:val="22"/>
          <w:lang w:val="hr-HR"/>
        </w:rPr>
        <w:t>od podtočke a) do e)</w:t>
      </w:r>
      <w:r w:rsidRPr="00836B6F">
        <w:rPr>
          <w:rFonts w:ascii="Times New Roman" w:hAnsi="Times New Roman"/>
          <w:b w:val="0"/>
          <w:bCs/>
          <w:sz w:val="22"/>
          <w:szCs w:val="22"/>
          <w:lang w:val="hr-HR"/>
        </w:rPr>
        <w:t xml:space="preserve"> dnevnog reda.</w:t>
      </w:r>
    </w:p>
    <w:p w14:paraId="794DA26B" w14:textId="77777777" w:rsidR="00932ECB" w:rsidRPr="00836B6F" w:rsidRDefault="00932ECB" w:rsidP="00C9664F">
      <w:pPr>
        <w:jc w:val="both"/>
        <w:rPr>
          <w:rFonts w:ascii="Times New Roman" w:hAnsi="Times New Roman"/>
          <w:b w:val="0"/>
          <w:bCs/>
          <w:sz w:val="22"/>
          <w:szCs w:val="22"/>
          <w:lang w:val="hr-HR"/>
        </w:rPr>
      </w:pPr>
    </w:p>
    <w:p w14:paraId="325CD344" w14:textId="5E8095FC" w:rsidR="00932ECB" w:rsidRPr="00CE128F" w:rsidRDefault="00932ECB" w:rsidP="00932ECB">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r w:rsidR="009774ED">
        <w:rPr>
          <w:rFonts w:ascii="Times New Roman" w:hAnsi="Times New Roman"/>
          <w:b w:val="0"/>
          <w:bCs/>
          <w:sz w:val="22"/>
          <w:szCs w:val="22"/>
          <w:lang w:val="hr-HR"/>
        </w:rPr>
        <w:t xml:space="preserve"> od podtočke a) do e)</w:t>
      </w:r>
      <w:r w:rsidR="009774ED" w:rsidRPr="00836B6F">
        <w:rPr>
          <w:rFonts w:ascii="Times New Roman" w:hAnsi="Times New Roman"/>
          <w:b w:val="0"/>
          <w:bCs/>
          <w:sz w:val="22"/>
          <w:szCs w:val="22"/>
          <w:lang w:val="hr-HR"/>
        </w:rPr>
        <w:t xml:space="preserve"> dnevnog reda</w:t>
      </w:r>
      <w:r w:rsidR="00C9664F">
        <w:rPr>
          <w:rFonts w:ascii="Times New Roman" w:hAnsi="Times New Roman"/>
          <w:b w:val="0"/>
          <w:bCs/>
          <w:sz w:val="22"/>
          <w:szCs w:val="22"/>
          <w:lang w:val="hr-HR"/>
        </w:rPr>
        <w:t>.</w:t>
      </w:r>
    </w:p>
    <w:p w14:paraId="1AB6F039" w14:textId="77777777" w:rsidR="00932ECB" w:rsidRDefault="00932ECB" w:rsidP="00C9664F">
      <w:pPr>
        <w:jc w:val="both"/>
        <w:rPr>
          <w:rFonts w:ascii="Times New Roman" w:hAnsi="Times New Roman"/>
          <w:b w:val="0"/>
          <w:sz w:val="22"/>
          <w:szCs w:val="22"/>
          <w:lang w:val="hr-HR"/>
        </w:rPr>
      </w:pPr>
    </w:p>
    <w:p w14:paraId="688AF486" w14:textId="544849A8" w:rsidR="00326BC6" w:rsidRPr="004155C9" w:rsidRDefault="00932ECB" w:rsidP="00326BC6">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9774ED">
        <w:rPr>
          <w:rFonts w:ascii="Times New Roman" w:hAnsi="Times New Roman"/>
          <w:b w:val="0"/>
          <w:sz w:val="22"/>
          <w:szCs w:val="22"/>
          <w:lang w:val="hr-HR"/>
        </w:rPr>
        <w:t>-</w:t>
      </w:r>
      <w:r>
        <w:rPr>
          <w:rFonts w:ascii="Times New Roman" w:hAnsi="Times New Roman"/>
          <w:b w:val="0"/>
          <w:sz w:val="22"/>
          <w:szCs w:val="22"/>
          <w:lang w:val="hr-HR"/>
        </w:rPr>
        <w:t xml:space="preserve"> zaključuje raspravu </w:t>
      </w:r>
      <w:r w:rsidR="009774ED">
        <w:rPr>
          <w:rFonts w:ascii="Times New Roman" w:hAnsi="Times New Roman"/>
          <w:b w:val="0"/>
          <w:sz w:val="22"/>
          <w:szCs w:val="22"/>
          <w:lang w:val="hr-HR"/>
        </w:rPr>
        <w:t xml:space="preserve">za </w:t>
      </w:r>
      <w:r w:rsidR="009774ED">
        <w:rPr>
          <w:rFonts w:ascii="Times New Roman" w:hAnsi="Times New Roman"/>
          <w:b w:val="0"/>
          <w:bCs/>
          <w:sz w:val="22"/>
          <w:szCs w:val="22"/>
          <w:lang w:val="hr-HR"/>
        </w:rPr>
        <w:t>podtočke a) do e)</w:t>
      </w:r>
      <w:r w:rsidR="009774ED" w:rsidRPr="00836B6F">
        <w:rPr>
          <w:rFonts w:ascii="Times New Roman" w:hAnsi="Times New Roman"/>
          <w:b w:val="0"/>
          <w:bCs/>
          <w:sz w:val="22"/>
          <w:szCs w:val="22"/>
          <w:lang w:val="hr-HR"/>
        </w:rPr>
        <w:t xml:space="preserve"> dnevnog reda</w:t>
      </w:r>
      <w:r w:rsidR="009774ED">
        <w:rPr>
          <w:rFonts w:ascii="Times New Roman" w:hAnsi="Times New Roman"/>
          <w:b w:val="0"/>
          <w:sz w:val="22"/>
          <w:szCs w:val="22"/>
          <w:lang w:val="hr-HR"/>
        </w:rPr>
        <w:t xml:space="preserve"> </w:t>
      </w:r>
      <w:r>
        <w:rPr>
          <w:rFonts w:ascii="Times New Roman" w:hAnsi="Times New Roman"/>
          <w:b w:val="0"/>
          <w:sz w:val="22"/>
          <w:szCs w:val="22"/>
          <w:lang w:val="hr-HR"/>
        </w:rPr>
        <w:t xml:space="preserve">i stavlja </w:t>
      </w:r>
      <w:r w:rsidR="009B1359">
        <w:rPr>
          <w:rFonts w:ascii="Times New Roman" w:hAnsi="Times New Roman"/>
          <w:b w:val="0"/>
          <w:sz w:val="22"/>
          <w:szCs w:val="22"/>
          <w:lang w:val="hr-HR"/>
        </w:rPr>
        <w:t xml:space="preserve">na glasovanje </w:t>
      </w:r>
      <w:r w:rsidRPr="00932ECB">
        <w:rPr>
          <w:rFonts w:ascii="Times New Roman" w:hAnsi="Times New Roman"/>
          <w:b w:val="0"/>
          <w:sz w:val="22"/>
          <w:szCs w:val="22"/>
          <w:lang w:val="hr-HR"/>
        </w:rPr>
        <w:t>I</w:t>
      </w:r>
      <w:r w:rsidR="00BF7F75" w:rsidRPr="00932ECB">
        <w:rPr>
          <w:rFonts w:ascii="Times New Roman" w:hAnsi="Times New Roman"/>
          <w:b w:val="0"/>
          <w:sz w:val="22"/>
          <w:szCs w:val="22"/>
          <w:lang w:val="hr-HR"/>
        </w:rPr>
        <w:t>zvješć</w:t>
      </w:r>
      <w:r>
        <w:rPr>
          <w:rFonts w:ascii="Times New Roman" w:hAnsi="Times New Roman"/>
          <w:b w:val="0"/>
          <w:sz w:val="22"/>
          <w:szCs w:val="22"/>
          <w:lang w:val="hr-HR"/>
        </w:rPr>
        <w:t>e</w:t>
      </w:r>
      <w:r w:rsidR="00BF7F75" w:rsidRPr="00932ECB">
        <w:rPr>
          <w:rFonts w:ascii="Times New Roman" w:hAnsi="Times New Roman"/>
          <w:b w:val="0"/>
          <w:sz w:val="22"/>
          <w:szCs w:val="22"/>
          <w:lang w:val="hr-HR"/>
        </w:rPr>
        <w:t xml:space="preserve"> o realizaciji Programa javnih potreba u kulturi u Gradu Požegi za 2021. godinu</w:t>
      </w:r>
      <w:r w:rsidR="00326BC6">
        <w:rPr>
          <w:rFonts w:ascii="Times New Roman" w:hAnsi="Times New Roman"/>
          <w:b w:val="0"/>
          <w:sz w:val="22"/>
          <w:szCs w:val="22"/>
          <w:lang w:val="hr-HR"/>
        </w:rPr>
        <w:t xml:space="preserve"> i</w:t>
      </w:r>
      <w:r w:rsidR="00BF7F75" w:rsidRPr="00932ECB">
        <w:rPr>
          <w:rFonts w:ascii="Times New Roman" w:hAnsi="Times New Roman"/>
          <w:b w:val="0"/>
          <w:sz w:val="22"/>
          <w:szCs w:val="22"/>
          <w:lang w:val="hr-HR"/>
        </w:rPr>
        <w:t xml:space="preserve"> konstatira da je </w:t>
      </w:r>
      <w:r w:rsidR="00326BC6">
        <w:rPr>
          <w:rFonts w:ascii="Times New Roman" w:hAnsi="Times New Roman"/>
          <w:b w:val="0"/>
          <w:sz w:val="22"/>
          <w:szCs w:val="22"/>
          <w:lang w:val="hr-HR"/>
        </w:rPr>
        <w:t xml:space="preserve">Gradsko vijeće Grada Požege, bez rasprave, </w:t>
      </w:r>
      <w:r w:rsidR="00326BC6" w:rsidRPr="004155C9">
        <w:rPr>
          <w:rFonts w:ascii="Times New Roman" w:hAnsi="Times New Roman"/>
          <w:b w:val="0"/>
          <w:sz w:val="22"/>
          <w:szCs w:val="22"/>
          <w:lang w:val="hr-HR"/>
        </w:rPr>
        <w:t>većinom glasova (</w:t>
      </w:r>
      <w:r w:rsidR="009D3350">
        <w:rPr>
          <w:rFonts w:ascii="Times New Roman" w:hAnsi="Times New Roman"/>
          <w:b w:val="0"/>
          <w:sz w:val="22"/>
          <w:szCs w:val="22"/>
          <w:lang w:val="hr-HR"/>
        </w:rPr>
        <w:t xml:space="preserve">sa </w:t>
      </w:r>
      <w:r w:rsidR="00940F20" w:rsidRPr="004155C9">
        <w:rPr>
          <w:rFonts w:ascii="Times New Roman" w:hAnsi="Times New Roman"/>
          <w:b w:val="0"/>
          <w:sz w:val="22"/>
          <w:szCs w:val="22"/>
          <w:lang w:val="hr-HR"/>
        </w:rPr>
        <w:t xml:space="preserve">11 </w:t>
      </w:r>
      <w:r w:rsidR="00940F20">
        <w:rPr>
          <w:rFonts w:ascii="Times New Roman" w:hAnsi="Times New Roman"/>
          <w:b w:val="0"/>
          <w:sz w:val="22"/>
          <w:szCs w:val="22"/>
          <w:lang w:val="hr-HR"/>
        </w:rPr>
        <w:t xml:space="preserve">glasova </w:t>
      </w:r>
      <w:r w:rsidR="00940F20" w:rsidRPr="004155C9">
        <w:rPr>
          <w:rFonts w:ascii="Times New Roman" w:hAnsi="Times New Roman"/>
          <w:b w:val="0"/>
          <w:sz w:val="22"/>
          <w:szCs w:val="22"/>
          <w:lang w:val="hr-HR"/>
        </w:rPr>
        <w:t xml:space="preserve">za, </w:t>
      </w:r>
      <w:r w:rsidR="00940F20">
        <w:rPr>
          <w:rFonts w:ascii="Times New Roman" w:hAnsi="Times New Roman"/>
          <w:b w:val="0"/>
          <w:sz w:val="22"/>
          <w:szCs w:val="22"/>
          <w:lang w:val="hr-HR"/>
        </w:rPr>
        <w:t xml:space="preserve">s </w:t>
      </w:r>
      <w:r w:rsidR="00940F20" w:rsidRPr="004155C9">
        <w:rPr>
          <w:rFonts w:ascii="Times New Roman" w:hAnsi="Times New Roman"/>
          <w:b w:val="0"/>
          <w:sz w:val="22"/>
          <w:szCs w:val="22"/>
          <w:lang w:val="hr-HR"/>
        </w:rPr>
        <w:t xml:space="preserve">4 </w:t>
      </w:r>
      <w:r w:rsidR="00940F20">
        <w:rPr>
          <w:rFonts w:ascii="Times New Roman" w:hAnsi="Times New Roman"/>
          <w:b w:val="0"/>
          <w:sz w:val="22"/>
          <w:szCs w:val="22"/>
          <w:lang w:val="hr-HR"/>
        </w:rPr>
        <w:t xml:space="preserve">glasa </w:t>
      </w:r>
      <w:r w:rsidR="00940F20" w:rsidRPr="004155C9">
        <w:rPr>
          <w:rFonts w:ascii="Times New Roman" w:hAnsi="Times New Roman"/>
          <w:b w:val="0"/>
          <w:sz w:val="22"/>
          <w:szCs w:val="22"/>
          <w:lang w:val="hr-HR"/>
        </w:rPr>
        <w:t xml:space="preserve">protiv i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940F20" w:rsidRPr="004155C9">
        <w:rPr>
          <w:rFonts w:ascii="Times New Roman" w:hAnsi="Times New Roman"/>
          <w:b w:val="0"/>
          <w:sz w:val="22"/>
          <w:szCs w:val="22"/>
          <w:lang w:val="hr-HR"/>
        </w:rPr>
        <w:t>2 suzdržana</w:t>
      </w:r>
      <w:r w:rsidR="00940F20">
        <w:rPr>
          <w:rFonts w:ascii="Times New Roman" w:hAnsi="Times New Roman"/>
          <w:b w:val="0"/>
          <w:sz w:val="22"/>
          <w:szCs w:val="22"/>
          <w:lang w:val="hr-HR"/>
        </w:rPr>
        <w:t xml:space="preserve"> glasa</w:t>
      </w:r>
      <w:r w:rsidR="00326BC6" w:rsidRPr="004155C9">
        <w:rPr>
          <w:rFonts w:ascii="Times New Roman" w:hAnsi="Times New Roman"/>
          <w:b w:val="0"/>
          <w:sz w:val="22"/>
          <w:szCs w:val="22"/>
          <w:lang w:val="hr-HR"/>
        </w:rPr>
        <w:t>) usvoj</w:t>
      </w:r>
      <w:r w:rsidR="00326BC6">
        <w:rPr>
          <w:rFonts w:ascii="Times New Roman" w:hAnsi="Times New Roman"/>
          <w:b w:val="0"/>
          <w:sz w:val="22"/>
          <w:szCs w:val="22"/>
          <w:lang w:val="hr-HR"/>
        </w:rPr>
        <w:t>ilo</w:t>
      </w:r>
    </w:p>
    <w:p w14:paraId="35D3B7D5" w14:textId="0CCFC72A" w:rsidR="00326BC6" w:rsidRDefault="00326BC6" w:rsidP="00C9664F">
      <w:pPr>
        <w:jc w:val="both"/>
        <w:rPr>
          <w:rFonts w:ascii="Times New Roman" w:hAnsi="Times New Roman"/>
          <w:b w:val="0"/>
          <w:sz w:val="22"/>
          <w:szCs w:val="22"/>
          <w:lang w:val="hr-HR"/>
        </w:rPr>
      </w:pPr>
    </w:p>
    <w:p w14:paraId="3CB1C91D" w14:textId="77777777" w:rsidR="009E1C64" w:rsidRPr="009E1C64" w:rsidRDefault="009E1C64" w:rsidP="009E1C64">
      <w:pPr>
        <w:ind w:right="23"/>
        <w:jc w:val="center"/>
        <w:rPr>
          <w:rFonts w:ascii="Times New Roman" w:hAnsi="Times New Roman"/>
          <w:b w:val="0"/>
          <w:bCs/>
          <w:sz w:val="22"/>
          <w:szCs w:val="22"/>
          <w:lang w:val="hr-HR"/>
        </w:rPr>
      </w:pPr>
      <w:r w:rsidRPr="009E1C64">
        <w:rPr>
          <w:rFonts w:ascii="Times New Roman" w:hAnsi="Times New Roman"/>
          <w:b w:val="0"/>
          <w:bCs/>
          <w:sz w:val="22"/>
          <w:szCs w:val="22"/>
          <w:lang w:val="hr-HR"/>
        </w:rPr>
        <w:t>Z A K L J U Č A K</w:t>
      </w:r>
    </w:p>
    <w:p w14:paraId="5BEAC4C1" w14:textId="4A40BCEC"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o prihvaćanju Izvješća o realizaciji Programa javnih potreba u kulturi u Gradu Požegi</w:t>
      </w:r>
      <w:r w:rsidR="00940F20">
        <w:rPr>
          <w:rFonts w:ascii="Times New Roman" w:hAnsi="Times New Roman"/>
          <w:b w:val="0"/>
          <w:bCs/>
          <w:sz w:val="22"/>
          <w:szCs w:val="22"/>
          <w:lang w:val="hr-HR"/>
        </w:rPr>
        <w:t xml:space="preserve"> </w:t>
      </w:r>
      <w:r w:rsidRPr="009E1C64">
        <w:rPr>
          <w:rFonts w:ascii="Times New Roman" w:hAnsi="Times New Roman"/>
          <w:b w:val="0"/>
          <w:bCs/>
          <w:sz w:val="22"/>
          <w:szCs w:val="22"/>
          <w:lang w:val="hr-HR"/>
        </w:rPr>
        <w:t>za 2021. godinu</w:t>
      </w:r>
    </w:p>
    <w:p w14:paraId="6A1EEF38" w14:textId="77777777" w:rsidR="009E1C64" w:rsidRPr="009E1C64" w:rsidRDefault="009E1C64" w:rsidP="009E1C64">
      <w:pPr>
        <w:rPr>
          <w:rFonts w:ascii="Times New Roman" w:hAnsi="Times New Roman"/>
          <w:b w:val="0"/>
          <w:bCs/>
          <w:sz w:val="22"/>
          <w:szCs w:val="22"/>
          <w:lang w:val="hr-HR"/>
        </w:rPr>
      </w:pPr>
    </w:p>
    <w:p w14:paraId="3FCC2B8F" w14:textId="7BBF46E0" w:rsid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I.</w:t>
      </w:r>
    </w:p>
    <w:p w14:paraId="740F0A70" w14:textId="77777777" w:rsidR="00AD4395" w:rsidRPr="009E1C64" w:rsidRDefault="00AD4395" w:rsidP="00C9664F">
      <w:pPr>
        <w:rPr>
          <w:rFonts w:ascii="Times New Roman" w:hAnsi="Times New Roman"/>
          <w:b w:val="0"/>
          <w:bCs/>
          <w:sz w:val="22"/>
          <w:szCs w:val="22"/>
          <w:lang w:val="hr-HR"/>
        </w:rPr>
      </w:pPr>
    </w:p>
    <w:p w14:paraId="73A05749" w14:textId="77777777" w:rsidR="009E1C64" w:rsidRPr="009E1C64" w:rsidRDefault="009E1C64" w:rsidP="009E1C64">
      <w:pPr>
        <w:ind w:firstLine="708"/>
        <w:jc w:val="both"/>
        <w:rPr>
          <w:rFonts w:ascii="Times New Roman" w:hAnsi="Times New Roman"/>
          <w:b w:val="0"/>
          <w:bCs/>
          <w:sz w:val="22"/>
          <w:szCs w:val="22"/>
          <w:lang w:val="hr-HR"/>
        </w:rPr>
      </w:pPr>
      <w:r w:rsidRPr="009E1C64">
        <w:rPr>
          <w:rFonts w:ascii="Times New Roman" w:hAnsi="Times New Roman"/>
          <w:b w:val="0"/>
          <w:bCs/>
          <w:sz w:val="22"/>
          <w:szCs w:val="22"/>
          <w:lang w:val="hr-HR"/>
        </w:rPr>
        <w:t xml:space="preserve">Gradsko vijeće Grada Požege prihvaća Izvješće o realizaciji programa javnih potreba u kulturi u Gradu Požegi za 2021. godinu. </w:t>
      </w:r>
    </w:p>
    <w:p w14:paraId="694190E4" w14:textId="77777777" w:rsidR="009E1C64" w:rsidRPr="009E1C64" w:rsidRDefault="009E1C64" w:rsidP="009E1C64">
      <w:pPr>
        <w:jc w:val="both"/>
        <w:rPr>
          <w:rFonts w:ascii="Times New Roman" w:hAnsi="Times New Roman"/>
          <w:b w:val="0"/>
          <w:bCs/>
          <w:sz w:val="22"/>
          <w:szCs w:val="22"/>
          <w:lang w:val="hr-HR"/>
        </w:rPr>
      </w:pPr>
    </w:p>
    <w:p w14:paraId="136060F5" w14:textId="77777777"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II.</w:t>
      </w:r>
    </w:p>
    <w:p w14:paraId="73746095" w14:textId="77777777" w:rsidR="009E1C64" w:rsidRPr="009E1C64" w:rsidRDefault="009E1C64" w:rsidP="009E1C64">
      <w:pPr>
        <w:jc w:val="both"/>
        <w:rPr>
          <w:rFonts w:ascii="Times New Roman" w:hAnsi="Times New Roman"/>
          <w:b w:val="0"/>
          <w:bCs/>
          <w:sz w:val="22"/>
          <w:szCs w:val="22"/>
          <w:lang w:val="hr-HR"/>
        </w:rPr>
      </w:pPr>
    </w:p>
    <w:p w14:paraId="52AA1C34" w14:textId="77777777" w:rsidR="009E1C64" w:rsidRPr="009E1C64" w:rsidRDefault="009E1C64" w:rsidP="009E1C64">
      <w:pPr>
        <w:ind w:firstLine="709"/>
        <w:jc w:val="both"/>
        <w:rPr>
          <w:rFonts w:ascii="Times New Roman" w:hAnsi="Times New Roman"/>
          <w:b w:val="0"/>
          <w:bCs/>
          <w:sz w:val="22"/>
          <w:szCs w:val="22"/>
          <w:lang w:val="hr-HR"/>
        </w:rPr>
      </w:pPr>
      <w:r w:rsidRPr="009E1C64">
        <w:rPr>
          <w:rFonts w:ascii="Times New Roman" w:hAnsi="Times New Roman"/>
          <w:b w:val="0"/>
          <w:bCs/>
          <w:iCs/>
          <w:sz w:val="22"/>
          <w:szCs w:val="22"/>
          <w:lang w:val="hr-HR"/>
        </w:rPr>
        <w:t>Ovaj će se Zaključak objaviti u Službenim novinama Grada Požege</w:t>
      </w:r>
      <w:r w:rsidRPr="009E1C64">
        <w:rPr>
          <w:rFonts w:ascii="Times New Roman" w:hAnsi="Times New Roman"/>
          <w:b w:val="0"/>
          <w:bCs/>
          <w:sz w:val="22"/>
          <w:szCs w:val="22"/>
          <w:lang w:val="hr-HR"/>
        </w:rPr>
        <w:t>.</w:t>
      </w:r>
    </w:p>
    <w:p w14:paraId="7EDD99C4" w14:textId="1660F65B" w:rsidR="009B1359" w:rsidRPr="00C9664F" w:rsidRDefault="009B1359" w:rsidP="00C9664F">
      <w:pPr>
        <w:jc w:val="both"/>
        <w:rPr>
          <w:rFonts w:ascii="Times New Roman" w:hAnsi="Times New Roman"/>
          <w:sz w:val="22"/>
          <w:szCs w:val="22"/>
          <w:lang w:val="hr-HR"/>
        </w:rPr>
      </w:pPr>
    </w:p>
    <w:p w14:paraId="6BFF5060" w14:textId="2A3CE82E" w:rsidR="00326BC6" w:rsidRDefault="009B1359" w:rsidP="00C9664F">
      <w:pPr>
        <w:jc w:val="both"/>
        <w:rPr>
          <w:rFonts w:ascii="Times New Roman" w:hAnsi="Times New Roman"/>
          <w:b w:val="0"/>
          <w:sz w:val="22"/>
          <w:szCs w:val="22"/>
          <w:lang w:val="hr-HR"/>
        </w:rPr>
      </w:pPr>
      <w:r w:rsidRPr="00BF7F75">
        <w:rPr>
          <w:rFonts w:ascii="Times New Roman" w:hAnsi="Times New Roman"/>
          <w:bCs/>
          <w:sz w:val="22"/>
          <w:szCs w:val="22"/>
          <w:lang w:val="hr-HR"/>
        </w:rPr>
        <w:t>b) Izvješće o realizaciji Programa javnih potreba u predškolskom odgoju i školstvu u Gradu Požegi za 2021. godinu</w:t>
      </w:r>
    </w:p>
    <w:p w14:paraId="3CBB5B1A" w14:textId="25FC607F" w:rsidR="00326BC6" w:rsidRPr="004155C9" w:rsidRDefault="00326BC6" w:rsidP="00326BC6">
      <w:pPr>
        <w:ind w:firstLine="708"/>
        <w:jc w:val="both"/>
        <w:rPr>
          <w:rFonts w:ascii="Times New Roman" w:hAnsi="Times New Roman"/>
          <w:b w:val="0"/>
          <w:sz w:val="22"/>
          <w:szCs w:val="22"/>
          <w:lang w:val="hr-HR"/>
        </w:rPr>
      </w:pPr>
      <w:r>
        <w:rPr>
          <w:rFonts w:ascii="Times New Roman" w:hAnsi="Times New Roman"/>
          <w:b w:val="0"/>
          <w:sz w:val="22"/>
          <w:szCs w:val="22"/>
          <w:lang w:val="hr-HR"/>
        </w:rPr>
        <w:lastRenderedPageBreak/>
        <w:t xml:space="preserve">PREDSJEDNIK </w:t>
      </w:r>
      <w:r w:rsidR="00940F20">
        <w:rPr>
          <w:rFonts w:ascii="Times New Roman" w:hAnsi="Times New Roman"/>
          <w:b w:val="0"/>
          <w:sz w:val="22"/>
          <w:szCs w:val="22"/>
          <w:lang w:val="hr-HR"/>
        </w:rPr>
        <w:t>-</w:t>
      </w:r>
      <w:r>
        <w:rPr>
          <w:rFonts w:ascii="Times New Roman" w:hAnsi="Times New Roman"/>
          <w:b w:val="0"/>
          <w:sz w:val="22"/>
          <w:szCs w:val="22"/>
          <w:lang w:val="hr-HR"/>
        </w:rPr>
        <w:t xml:space="preserve"> </w:t>
      </w:r>
      <w:r w:rsidR="00991407">
        <w:rPr>
          <w:rFonts w:ascii="Times New Roman" w:hAnsi="Times New Roman"/>
          <w:b w:val="0"/>
          <w:sz w:val="22"/>
          <w:szCs w:val="22"/>
          <w:lang w:val="hr-HR"/>
        </w:rPr>
        <w:t xml:space="preserve">daje </w:t>
      </w:r>
      <w:r>
        <w:rPr>
          <w:rFonts w:ascii="Times New Roman" w:hAnsi="Times New Roman"/>
          <w:b w:val="0"/>
          <w:sz w:val="22"/>
          <w:szCs w:val="22"/>
          <w:lang w:val="hr-HR"/>
        </w:rPr>
        <w:t xml:space="preserve">na glasovanje </w:t>
      </w:r>
      <w:r w:rsidRPr="00932ECB">
        <w:rPr>
          <w:rFonts w:ascii="Times New Roman" w:hAnsi="Times New Roman"/>
          <w:b w:val="0"/>
          <w:sz w:val="22"/>
          <w:szCs w:val="22"/>
          <w:lang w:val="hr-HR"/>
        </w:rPr>
        <w:t>Izvješć</w:t>
      </w:r>
      <w:r>
        <w:rPr>
          <w:rFonts w:ascii="Times New Roman" w:hAnsi="Times New Roman"/>
          <w:b w:val="0"/>
          <w:sz w:val="22"/>
          <w:szCs w:val="22"/>
          <w:lang w:val="hr-HR"/>
        </w:rPr>
        <w:t>e</w:t>
      </w:r>
      <w:r w:rsidRPr="00932ECB">
        <w:rPr>
          <w:rFonts w:ascii="Times New Roman" w:hAnsi="Times New Roman"/>
          <w:b w:val="0"/>
          <w:sz w:val="22"/>
          <w:szCs w:val="22"/>
          <w:lang w:val="hr-HR"/>
        </w:rPr>
        <w:t xml:space="preserve"> o realizaciji Programa javnih potreba u </w:t>
      </w:r>
      <w:r>
        <w:rPr>
          <w:rFonts w:ascii="Times New Roman" w:hAnsi="Times New Roman"/>
          <w:b w:val="0"/>
          <w:sz w:val="22"/>
          <w:szCs w:val="22"/>
          <w:lang w:val="hr-HR"/>
        </w:rPr>
        <w:t xml:space="preserve">predškolskom odgoju i školstvu u </w:t>
      </w:r>
      <w:r w:rsidRPr="00932ECB">
        <w:rPr>
          <w:rFonts w:ascii="Times New Roman" w:hAnsi="Times New Roman"/>
          <w:b w:val="0"/>
          <w:sz w:val="22"/>
          <w:szCs w:val="22"/>
          <w:lang w:val="hr-HR"/>
        </w:rPr>
        <w:t>Gradu Požegi za 2021. godinu</w:t>
      </w:r>
      <w:r>
        <w:rPr>
          <w:rFonts w:ascii="Times New Roman" w:hAnsi="Times New Roman"/>
          <w:b w:val="0"/>
          <w:sz w:val="22"/>
          <w:szCs w:val="22"/>
          <w:lang w:val="hr-HR"/>
        </w:rPr>
        <w:t xml:space="preserve"> i</w:t>
      </w:r>
      <w:r w:rsidRPr="00932ECB">
        <w:rPr>
          <w:rFonts w:ascii="Times New Roman" w:hAnsi="Times New Roman"/>
          <w:b w:val="0"/>
          <w:sz w:val="22"/>
          <w:szCs w:val="22"/>
          <w:lang w:val="hr-HR"/>
        </w:rPr>
        <w:t xml:space="preserve"> konstatira da je </w:t>
      </w:r>
      <w:r>
        <w:rPr>
          <w:rFonts w:ascii="Times New Roman" w:hAnsi="Times New Roman"/>
          <w:b w:val="0"/>
          <w:sz w:val="22"/>
          <w:szCs w:val="22"/>
          <w:lang w:val="hr-HR"/>
        </w:rPr>
        <w:t xml:space="preserve">Gradsko vijeće Grada Požege, bez rasprave, </w:t>
      </w:r>
      <w:r w:rsidRPr="004155C9">
        <w:rPr>
          <w:rFonts w:ascii="Times New Roman" w:hAnsi="Times New Roman"/>
          <w:b w:val="0"/>
          <w:sz w:val="22"/>
          <w:szCs w:val="22"/>
          <w:lang w:val="hr-HR"/>
        </w:rPr>
        <w:t>većinom glasova (</w:t>
      </w:r>
      <w:r w:rsidR="00940F20">
        <w:rPr>
          <w:rFonts w:ascii="Times New Roman" w:hAnsi="Times New Roman"/>
          <w:b w:val="0"/>
          <w:sz w:val="22"/>
          <w:szCs w:val="22"/>
          <w:lang w:val="hr-HR"/>
        </w:rPr>
        <w:t>s</w:t>
      </w:r>
      <w:r w:rsidR="009D3350">
        <w:rPr>
          <w:rFonts w:ascii="Times New Roman" w:hAnsi="Times New Roman"/>
          <w:b w:val="0"/>
          <w:sz w:val="22"/>
          <w:szCs w:val="22"/>
          <w:lang w:val="hr-HR"/>
        </w:rPr>
        <w:t xml:space="preserve">a </w:t>
      </w:r>
      <w:r w:rsidR="00940F20" w:rsidRPr="004155C9">
        <w:rPr>
          <w:rFonts w:ascii="Times New Roman" w:hAnsi="Times New Roman"/>
          <w:b w:val="0"/>
          <w:sz w:val="22"/>
          <w:szCs w:val="22"/>
          <w:lang w:val="hr-HR"/>
        </w:rPr>
        <w:t xml:space="preserve">11 </w:t>
      </w:r>
      <w:r w:rsidR="00940F20">
        <w:rPr>
          <w:rFonts w:ascii="Times New Roman" w:hAnsi="Times New Roman"/>
          <w:b w:val="0"/>
          <w:sz w:val="22"/>
          <w:szCs w:val="22"/>
          <w:lang w:val="hr-HR"/>
        </w:rPr>
        <w:t xml:space="preserve">glasova </w:t>
      </w:r>
      <w:r w:rsidR="00940F20" w:rsidRPr="004155C9">
        <w:rPr>
          <w:rFonts w:ascii="Times New Roman" w:hAnsi="Times New Roman"/>
          <w:b w:val="0"/>
          <w:sz w:val="22"/>
          <w:szCs w:val="22"/>
          <w:lang w:val="hr-HR"/>
        </w:rPr>
        <w:t xml:space="preserve">za, </w:t>
      </w:r>
      <w:r w:rsidR="00940F20">
        <w:rPr>
          <w:rFonts w:ascii="Times New Roman" w:hAnsi="Times New Roman"/>
          <w:b w:val="0"/>
          <w:sz w:val="22"/>
          <w:szCs w:val="22"/>
          <w:lang w:val="hr-HR"/>
        </w:rPr>
        <w:t xml:space="preserve">s </w:t>
      </w:r>
      <w:r w:rsidR="00940F20" w:rsidRPr="004155C9">
        <w:rPr>
          <w:rFonts w:ascii="Times New Roman" w:hAnsi="Times New Roman"/>
          <w:b w:val="0"/>
          <w:sz w:val="22"/>
          <w:szCs w:val="22"/>
          <w:lang w:val="hr-HR"/>
        </w:rPr>
        <w:t xml:space="preserve">4 </w:t>
      </w:r>
      <w:r w:rsidR="00940F20">
        <w:rPr>
          <w:rFonts w:ascii="Times New Roman" w:hAnsi="Times New Roman"/>
          <w:b w:val="0"/>
          <w:sz w:val="22"/>
          <w:szCs w:val="22"/>
          <w:lang w:val="hr-HR"/>
        </w:rPr>
        <w:t xml:space="preserve">glasa </w:t>
      </w:r>
      <w:r w:rsidR="00940F20" w:rsidRPr="004155C9">
        <w:rPr>
          <w:rFonts w:ascii="Times New Roman" w:hAnsi="Times New Roman"/>
          <w:b w:val="0"/>
          <w:sz w:val="22"/>
          <w:szCs w:val="22"/>
          <w:lang w:val="hr-HR"/>
        </w:rPr>
        <w:t xml:space="preserve">protiv i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940F20" w:rsidRPr="004155C9">
        <w:rPr>
          <w:rFonts w:ascii="Times New Roman" w:hAnsi="Times New Roman"/>
          <w:b w:val="0"/>
          <w:sz w:val="22"/>
          <w:szCs w:val="22"/>
          <w:lang w:val="hr-HR"/>
        </w:rPr>
        <w:t>2 suzdržana</w:t>
      </w:r>
      <w:r w:rsidR="00940F20">
        <w:rPr>
          <w:rFonts w:ascii="Times New Roman" w:hAnsi="Times New Roman"/>
          <w:b w:val="0"/>
          <w:sz w:val="22"/>
          <w:szCs w:val="22"/>
          <w:lang w:val="hr-HR"/>
        </w:rPr>
        <w:t xml:space="preserve"> glasa</w:t>
      </w:r>
      <w:r w:rsidRPr="004155C9">
        <w:rPr>
          <w:rFonts w:ascii="Times New Roman" w:hAnsi="Times New Roman"/>
          <w:b w:val="0"/>
          <w:sz w:val="22"/>
          <w:szCs w:val="22"/>
          <w:lang w:val="hr-HR"/>
        </w:rPr>
        <w:t>) usvoj</w:t>
      </w:r>
      <w:r>
        <w:rPr>
          <w:rFonts w:ascii="Times New Roman" w:hAnsi="Times New Roman"/>
          <w:b w:val="0"/>
          <w:sz w:val="22"/>
          <w:szCs w:val="22"/>
          <w:lang w:val="hr-HR"/>
        </w:rPr>
        <w:t xml:space="preserve">ilo </w:t>
      </w:r>
      <w:r w:rsidRPr="004155C9">
        <w:rPr>
          <w:rFonts w:ascii="Times New Roman" w:hAnsi="Times New Roman"/>
          <w:b w:val="0"/>
          <w:sz w:val="22"/>
          <w:szCs w:val="22"/>
          <w:lang w:val="hr-HR"/>
        </w:rPr>
        <w:t xml:space="preserve">  </w:t>
      </w:r>
    </w:p>
    <w:p w14:paraId="7AA2C165" w14:textId="77777777" w:rsidR="00326BC6" w:rsidRDefault="00326BC6" w:rsidP="00C9664F">
      <w:pPr>
        <w:jc w:val="both"/>
        <w:rPr>
          <w:rFonts w:ascii="Times New Roman" w:hAnsi="Times New Roman"/>
          <w:b w:val="0"/>
          <w:sz w:val="22"/>
          <w:szCs w:val="22"/>
          <w:lang w:val="hr-HR"/>
        </w:rPr>
      </w:pPr>
    </w:p>
    <w:p w14:paraId="497FAAE0" w14:textId="77777777" w:rsidR="009E1C64" w:rsidRPr="009E1C64" w:rsidRDefault="009E1C64" w:rsidP="009E1C64">
      <w:pPr>
        <w:ind w:right="23"/>
        <w:jc w:val="center"/>
        <w:rPr>
          <w:rFonts w:ascii="Times New Roman" w:hAnsi="Times New Roman"/>
          <w:b w:val="0"/>
          <w:bCs/>
          <w:sz w:val="22"/>
          <w:szCs w:val="22"/>
          <w:lang w:val="hr-HR"/>
        </w:rPr>
      </w:pPr>
      <w:r w:rsidRPr="009E1C64">
        <w:rPr>
          <w:rFonts w:ascii="Times New Roman" w:hAnsi="Times New Roman"/>
          <w:b w:val="0"/>
          <w:bCs/>
          <w:sz w:val="22"/>
          <w:szCs w:val="22"/>
          <w:lang w:val="hr-HR"/>
        </w:rPr>
        <w:t>Z A K L J U Č A K</w:t>
      </w:r>
    </w:p>
    <w:p w14:paraId="41CB3C6D" w14:textId="77777777"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o prihvaćanju Izvješća o realizaciji Programa javnih potreba u predškolskom odgoju i školstvu</w:t>
      </w:r>
    </w:p>
    <w:p w14:paraId="2CD9EE67" w14:textId="77777777"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u Gradu Požegi za 2021. godinu</w:t>
      </w:r>
    </w:p>
    <w:p w14:paraId="3F9B9FDD" w14:textId="77777777" w:rsidR="009E1C64" w:rsidRPr="009E1C64" w:rsidRDefault="009E1C64" w:rsidP="009E1C64">
      <w:pPr>
        <w:jc w:val="both"/>
        <w:rPr>
          <w:rFonts w:ascii="Times New Roman" w:hAnsi="Times New Roman"/>
          <w:b w:val="0"/>
          <w:bCs/>
          <w:sz w:val="22"/>
          <w:szCs w:val="22"/>
          <w:lang w:val="hr-HR"/>
        </w:rPr>
      </w:pPr>
    </w:p>
    <w:p w14:paraId="5050AED6" w14:textId="77777777"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I.</w:t>
      </w:r>
    </w:p>
    <w:p w14:paraId="42502182" w14:textId="77777777" w:rsidR="009E1C64" w:rsidRPr="009E1C64" w:rsidRDefault="009E1C64" w:rsidP="009E1C64">
      <w:pPr>
        <w:jc w:val="both"/>
        <w:rPr>
          <w:rFonts w:ascii="Times New Roman" w:hAnsi="Times New Roman"/>
          <w:b w:val="0"/>
          <w:bCs/>
          <w:sz w:val="22"/>
          <w:szCs w:val="22"/>
          <w:lang w:val="hr-HR"/>
        </w:rPr>
      </w:pPr>
    </w:p>
    <w:p w14:paraId="172242EF" w14:textId="77777777" w:rsidR="009E1C64" w:rsidRPr="009E1C64" w:rsidRDefault="009E1C64" w:rsidP="009E1C64">
      <w:pPr>
        <w:ind w:firstLine="708"/>
        <w:jc w:val="both"/>
        <w:rPr>
          <w:rFonts w:ascii="Times New Roman" w:hAnsi="Times New Roman"/>
          <w:b w:val="0"/>
          <w:bCs/>
          <w:sz w:val="22"/>
          <w:szCs w:val="22"/>
          <w:lang w:val="hr-HR"/>
        </w:rPr>
      </w:pPr>
      <w:r w:rsidRPr="009E1C64">
        <w:rPr>
          <w:rFonts w:ascii="Times New Roman" w:hAnsi="Times New Roman"/>
          <w:b w:val="0"/>
          <w:bCs/>
          <w:sz w:val="22"/>
          <w:szCs w:val="22"/>
          <w:lang w:val="hr-HR"/>
        </w:rPr>
        <w:t>Gradsko vijeće Grada Požege prihvaća Izvješće o realizaciji Programa javnih potreba u predškolskom odgoju i školstvu u Gradu Požegi za 2021. godinu.</w:t>
      </w:r>
    </w:p>
    <w:p w14:paraId="186E81F9" w14:textId="77777777" w:rsidR="009E1C64" w:rsidRPr="009E1C64" w:rsidRDefault="009E1C64" w:rsidP="009E1C64">
      <w:pPr>
        <w:jc w:val="both"/>
        <w:rPr>
          <w:rFonts w:ascii="Times New Roman" w:hAnsi="Times New Roman"/>
          <w:b w:val="0"/>
          <w:bCs/>
          <w:sz w:val="22"/>
          <w:szCs w:val="22"/>
          <w:lang w:val="hr-HR"/>
        </w:rPr>
      </w:pPr>
    </w:p>
    <w:p w14:paraId="627CFB4E" w14:textId="77777777" w:rsidR="009E1C64" w:rsidRPr="009E1C64" w:rsidRDefault="009E1C64" w:rsidP="009E1C64">
      <w:pPr>
        <w:jc w:val="center"/>
        <w:rPr>
          <w:rFonts w:ascii="Times New Roman" w:hAnsi="Times New Roman"/>
          <w:b w:val="0"/>
          <w:bCs/>
          <w:sz w:val="22"/>
          <w:szCs w:val="22"/>
          <w:lang w:val="hr-HR"/>
        </w:rPr>
      </w:pPr>
      <w:r w:rsidRPr="009E1C64">
        <w:rPr>
          <w:rFonts w:ascii="Times New Roman" w:hAnsi="Times New Roman"/>
          <w:b w:val="0"/>
          <w:bCs/>
          <w:sz w:val="22"/>
          <w:szCs w:val="22"/>
          <w:lang w:val="hr-HR"/>
        </w:rPr>
        <w:t>II.</w:t>
      </w:r>
    </w:p>
    <w:p w14:paraId="6FC1D4F9" w14:textId="77777777" w:rsidR="009E1C64" w:rsidRPr="009E1C64" w:rsidRDefault="009E1C64" w:rsidP="009E1C64">
      <w:pPr>
        <w:jc w:val="both"/>
        <w:rPr>
          <w:rFonts w:ascii="Times New Roman" w:hAnsi="Times New Roman"/>
          <w:b w:val="0"/>
          <w:bCs/>
          <w:sz w:val="22"/>
          <w:szCs w:val="22"/>
          <w:lang w:val="hr-HR"/>
        </w:rPr>
      </w:pPr>
    </w:p>
    <w:p w14:paraId="7A143509" w14:textId="77777777" w:rsidR="009E1C64" w:rsidRPr="009E1C64" w:rsidRDefault="009E1C64" w:rsidP="009E1C64">
      <w:pPr>
        <w:ind w:firstLine="709"/>
        <w:jc w:val="both"/>
        <w:rPr>
          <w:rFonts w:ascii="Times New Roman" w:hAnsi="Times New Roman"/>
          <w:b w:val="0"/>
          <w:bCs/>
          <w:sz w:val="22"/>
          <w:szCs w:val="22"/>
          <w:lang w:val="hr-HR"/>
        </w:rPr>
      </w:pPr>
      <w:r w:rsidRPr="009E1C64">
        <w:rPr>
          <w:rFonts w:ascii="Times New Roman" w:hAnsi="Times New Roman"/>
          <w:b w:val="0"/>
          <w:bCs/>
          <w:iCs/>
          <w:sz w:val="22"/>
          <w:szCs w:val="22"/>
          <w:lang w:val="hr-HR"/>
        </w:rPr>
        <w:t>Ovaj će se Zaključak objaviti u Službenim novinama Grada Požege</w:t>
      </w:r>
      <w:r w:rsidRPr="009E1C64">
        <w:rPr>
          <w:rFonts w:ascii="Times New Roman" w:hAnsi="Times New Roman"/>
          <w:b w:val="0"/>
          <w:bCs/>
          <w:sz w:val="22"/>
          <w:szCs w:val="22"/>
          <w:lang w:val="hr-HR"/>
        </w:rPr>
        <w:t>.</w:t>
      </w:r>
    </w:p>
    <w:p w14:paraId="17968CAA" w14:textId="77777777" w:rsidR="00C9664F" w:rsidRPr="00C9664F" w:rsidRDefault="00C9664F" w:rsidP="009B1359">
      <w:pPr>
        <w:jc w:val="both"/>
        <w:rPr>
          <w:rFonts w:ascii="Times New Roman" w:hAnsi="Times New Roman"/>
          <w:b w:val="0"/>
          <w:sz w:val="22"/>
          <w:szCs w:val="22"/>
          <w:lang w:val="hr-HR"/>
        </w:rPr>
      </w:pPr>
    </w:p>
    <w:p w14:paraId="6E5B77AB" w14:textId="7DA3FFBA" w:rsidR="009B1359" w:rsidRDefault="009B1359" w:rsidP="009B1359">
      <w:pPr>
        <w:jc w:val="both"/>
        <w:rPr>
          <w:rFonts w:ascii="Times New Roman" w:hAnsi="Times New Roman"/>
          <w:bCs/>
          <w:sz w:val="22"/>
          <w:szCs w:val="22"/>
          <w:lang w:val="hr-HR"/>
        </w:rPr>
      </w:pPr>
      <w:r w:rsidRPr="00BF7F75">
        <w:rPr>
          <w:rFonts w:ascii="Times New Roman" w:hAnsi="Times New Roman"/>
          <w:bCs/>
          <w:sz w:val="22"/>
          <w:szCs w:val="22"/>
          <w:lang w:val="hr-HR"/>
        </w:rPr>
        <w:t xml:space="preserve">c) Izvješće o realizaciji Programa javnih potreba u sportu u Gradu Požegi za 2021. godinu </w:t>
      </w:r>
    </w:p>
    <w:p w14:paraId="02268308" w14:textId="1A7D8387" w:rsidR="00991407" w:rsidRPr="00C9664F" w:rsidRDefault="00991407" w:rsidP="009B1359">
      <w:pPr>
        <w:jc w:val="both"/>
        <w:rPr>
          <w:rFonts w:ascii="Times New Roman" w:hAnsi="Times New Roman"/>
          <w:b w:val="0"/>
          <w:sz w:val="22"/>
          <w:szCs w:val="22"/>
          <w:lang w:val="hr-HR"/>
        </w:rPr>
      </w:pPr>
    </w:p>
    <w:p w14:paraId="5EA81966" w14:textId="5FA9F49A" w:rsidR="00AE3FC9" w:rsidRPr="004155C9" w:rsidRDefault="009B1359" w:rsidP="00AE3FC9">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9774ED">
        <w:rPr>
          <w:rFonts w:ascii="Times New Roman" w:hAnsi="Times New Roman"/>
          <w:b w:val="0"/>
          <w:sz w:val="22"/>
          <w:szCs w:val="22"/>
          <w:lang w:val="hr-HR"/>
        </w:rPr>
        <w:t>-</w:t>
      </w:r>
      <w:r w:rsidR="00991407">
        <w:rPr>
          <w:rFonts w:ascii="Times New Roman" w:hAnsi="Times New Roman"/>
          <w:b w:val="0"/>
          <w:sz w:val="22"/>
          <w:szCs w:val="22"/>
          <w:lang w:val="hr-HR"/>
        </w:rPr>
        <w:t xml:space="preserve"> daje na glasovanje </w:t>
      </w:r>
      <w:r w:rsidR="00BF7F75" w:rsidRPr="00BF7F75">
        <w:rPr>
          <w:rFonts w:ascii="Times New Roman" w:hAnsi="Times New Roman"/>
          <w:b w:val="0"/>
          <w:sz w:val="22"/>
          <w:szCs w:val="22"/>
          <w:lang w:val="hr-HR"/>
        </w:rPr>
        <w:t>Izvješć</w:t>
      </w:r>
      <w:r w:rsidR="003F3581">
        <w:rPr>
          <w:rFonts w:ascii="Times New Roman" w:hAnsi="Times New Roman"/>
          <w:b w:val="0"/>
          <w:sz w:val="22"/>
          <w:szCs w:val="22"/>
          <w:lang w:val="hr-HR"/>
        </w:rPr>
        <w:t>e</w:t>
      </w:r>
      <w:r w:rsidR="00A205EB">
        <w:rPr>
          <w:rFonts w:ascii="Times New Roman" w:hAnsi="Times New Roman"/>
          <w:b w:val="0"/>
          <w:sz w:val="22"/>
          <w:szCs w:val="22"/>
          <w:lang w:val="hr-HR"/>
        </w:rPr>
        <w:t xml:space="preserve"> </w:t>
      </w:r>
      <w:r w:rsidR="00BF7F75" w:rsidRPr="00BF7F75">
        <w:rPr>
          <w:rFonts w:ascii="Times New Roman" w:hAnsi="Times New Roman"/>
          <w:b w:val="0"/>
          <w:sz w:val="22"/>
          <w:szCs w:val="22"/>
          <w:lang w:val="hr-HR"/>
        </w:rPr>
        <w:t>o realizaciji Programa javnih potreba u sportu u Gradu Požegi za 2021. godinu</w:t>
      </w:r>
      <w:r w:rsidR="00AE3FC9">
        <w:rPr>
          <w:rFonts w:ascii="Times New Roman" w:hAnsi="Times New Roman"/>
          <w:b w:val="0"/>
          <w:sz w:val="22"/>
          <w:szCs w:val="22"/>
          <w:lang w:val="hr-HR"/>
        </w:rPr>
        <w:t xml:space="preserve"> i</w:t>
      </w:r>
      <w:r w:rsidR="003F3581">
        <w:rPr>
          <w:rFonts w:ascii="Times New Roman" w:hAnsi="Times New Roman"/>
          <w:b w:val="0"/>
          <w:sz w:val="22"/>
          <w:szCs w:val="22"/>
          <w:lang w:val="hr-HR"/>
        </w:rPr>
        <w:t xml:space="preserve"> </w:t>
      </w:r>
      <w:r w:rsidR="00AE3FC9" w:rsidRPr="00932ECB">
        <w:rPr>
          <w:rFonts w:ascii="Times New Roman" w:hAnsi="Times New Roman"/>
          <w:b w:val="0"/>
          <w:sz w:val="22"/>
          <w:szCs w:val="22"/>
          <w:lang w:val="hr-HR"/>
        </w:rPr>
        <w:t xml:space="preserve">konstatira da je </w:t>
      </w:r>
      <w:r w:rsidR="00AE3FC9">
        <w:rPr>
          <w:rFonts w:ascii="Times New Roman" w:hAnsi="Times New Roman"/>
          <w:b w:val="0"/>
          <w:sz w:val="22"/>
          <w:szCs w:val="22"/>
          <w:lang w:val="hr-HR"/>
        </w:rPr>
        <w:t xml:space="preserve">Gradsko vijeće Grada Požege, bez rasprave, </w:t>
      </w:r>
      <w:r w:rsidR="00AE3FC9" w:rsidRPr="004155C9">
        <w:rPr>
          <w:rFonts w:ascii="Times New Roman" w:hAnsi="Times New Roman"/>
          <w:b w:val="0"/>
          <w:sz w:val="22"/>
          <w:szCs w:val="22"/>
          <w:lang w:val="hr-HR"/>
        </w:rPr>
        <w:t>većinom glasova (</w:t>
      </w:r>
      <w:r w:rsidR="00940F20">
        <w:rPr>
          <w:rFonts w:ascii="Times New Roman" w:hAnsi="Times New Roman"/>
          <w:b w:val="0"/>
          <w:sz w:val="22"/>
          <w:szCs w:val="22"/>
          <w:lang w:val="hr-HR"/>
        </w:rPr>
        <w:t xml:space="preserve">s </w:t>
      </w:r>
      <w:r w:rsidR="00940F20" w:rsidRPr="004155C9">
        <w:rPr>
          <w:rFonts w:ascii="Times New Roman" w:hAnsi="Times New Roman"/>
          <w:b w:val="0"/>
          <w:sz w:val="22"/>
          <w:szCs w:val="22"/>
          <w:lang w:val="hr-HR"/>
        </w:rPr>
        <w:t xml:space="preserve">11 </w:t>
      </w:r>
      <w:r w:rsidR="00940F20">
        <w:rPr>
          <w:rFonts w:ascii="Times New Roman" w:hAnsi="Times New Roman"/>
          <w:b w:val="0"/>
          <w:sz w:val="22"/>
          <w:szCs w:val="22"/>
          <w:lang w:val="hr-HR"/>
        </w:rPr>
        <w:t xml:space="preserve">glasova </w:t>
      </w:r>
      <w:r w:rsidR="00940F20" w:rsidRPr="004155C9">
        <w:rPr>
          <w:rFonts w:ascii="Times New Roman" w:hAnsi="Times New Roman"/>
          <w:b w:val="0"/>
          <w:sz w:val="22"/>
          <w:szCs w:val="22"/>
          <w:lang w:val="hr-HR"/>
        </w:rPr>
        <w:t xml:space="preserve">za, </w:t>
      </w:r>
      <w:r w:rsidR="00940F20">
        <w:rPr>
          <w:rFonts w:ascii="Times New Roman" w:hAnsi="Times New Roman"/>
          <w:b w:val="0"/>
          <w:sz w:val="22"/>
          <w:szCs w:val="22"/>
          <w:lang w:val="hr-HR"/>
        </w:rPr>
        <w:t xml:space="preserve">s </w:t>
      </w:r>
      <w:r w:rsidR="00940F20" w:rsidRPr="004155C9">
        <w:rPr>
          <w:rFonts w:ascii="Times New Roman" w:hAnsi="Times New Roman"/>
          <w:b w:val="0"/>
          <w:sz w:val="22"/>
          <w:szCs w:val="22"/>
          <w:lang w:val="hr-HR"/>
        </w:rPr>
        <w:t xml:space="preserve">4 </w:t>
      </w:r>
      <w:r w:rsidR="00940F20">
        <w:rPr>
          <w:rFonts w:ascii="Times New Roman" w:hAnsi="Times New Roman"/>
          <w:b w:val="0"/>
          <w:sz w:val="22"/>
          <w:szCs w:val="22"/>
          <w:lang w:val="hr-HR"/>
        </w:rPr>
        <w:t xml:space="preserve">glasa </w:t>
      </w:r>
      <w:r w:rsidR="00940F20" w:rsidRPr="004155C9">
        <w:rPr>
          <w:rFonts w:ascii="Times New Roman" w:hAnsi="Times New Roman"/>
          <w:b w:val="0"/>
          <w:sz w:val="22"/>
          <w:szCs w:val="22"/>
          <w:lang w:val="hr-HR"/>
        </w:rPr>
        <w:t xml:space="preserve">protiv i </w:t>
      </w:r>
      <w:r w:rsidR="00940F20">
        <w:rPr>
          <w:rFonts w:ascii="Times New Roman" w:hAnsi="Times New Roman"/>
          <w:b w:val="0"/>
          <w:sz w:val="22"/>
          <w:szCs w:val="22"/>
          <w:lang w:val="hr-HR"/>
        </w:rPr>
        <w:t xml:space="preserve">s </w:t>
      </w:r>
      <w:r w:rsidR="00940F20" w:rsidRPr="004155C9">
        <w:rPr>
          <w:rFonts w:ascii="Times New Roman" w:hAnsi="Times New Roman"/>
          <w:b w:val="0"/>
          <w:sz w:val="22"/>
          <w:szCs w:val="22"/>
          <w:lang w:val="hr-HR"/>
        </w:rPr>
        <w:t>2 suzdržana</w:t>
      </w:r>
      <w:r w:rsidR="00940F20">
        <w:rPr>
          <w:rFonts w:ascii="Times New Roman" w:hAnsi="Times New Roman"/>
          <w:b w:val="0"/>
          <w:sz w:val="22"/>
          <w:szCs w:val="22"/>
          <w:lang w:val="hr-HR"/>
        </w:rPr>
        <w:t xml:space="preserve"> glasa)</w:t>
      </w:r>
      <w:r w:rsidR="00940F20" w:rsidRPr="004155C9">
        <w:rPr>
          <w:rFonts w:ascii="Times New Roman" w:hAnsi="Times New Roman"/>
          <w:b w:val="0"/>
          <w:sz w:val="22"/>
          <w:szCs w:val="22"/>
          <w:lang w:val="hr-HR"/>
        </w:rPr>
        <w:t xml:space="preserve"> </w:t>
      </w:r>
      <w:r w:rsidR="00AE3FC9" w:rsidRPr="004155C9">
        <w:rPr>
          <w:rFonts w:ascii="Times New Roman" w:hAnsi="Times New Roman"/>
          <w:b w:val="0"/>
          <w:sz w:val="22"/>
          <w:szCs w:val="22"/>
          <w:lang w:val="hr-HR"/>
        </w:rPr>
        <w:t xml:space="preserve"> usvoj</w:t>
      </w:r>
      <w:r w:rsidR="00AE3FC9">
        <w:rPr>
          <w:rFonts w:ascii="Times New Roman" w:hAnsi="Times New Roman"/>
          <w:b w:val="0"/>
          <w:sz w:val="22"/>
          <w:szCs w:val="22"/>
          <w:lang w:val="hr-HR"/>
        </w:rPr>
        <w:t xml:space="preserve">ilo </w:t>
      </w:r>
      <w:r w:rsidR="00AE3FC9" w:rsidRPr="004155C9">
        <w:rPr>
          <w:rFonts w:ascii="Times New Roman" w:hAnsi="Times New Roman"/>
          <w:b w:val="0"/>
          <w:sz w:val="22"/>
          <w:szCs w:val="22"/>
          <w:lang w:val="hr-HR"/>
        </w:rPr>
        <w:t xml:space="preserve">  </w:t>
      </w:r>
    </w:p>
    <w:p w14:paraId="71E355F0" w14:textId="77777777" w:rsidR="00AE3FC9" w:rsidRDefault="00AE3FC9" w:rsidP="00C9664F">
      <w:pPr>
        <w:jc w:val="both"/>
        <w:rPr>
          <w:rFonts w:ascii="Times New Roman" w:hAnsi="Times New Roman"/>
          <w:b w:val="0"/>
          <w:sz w:val="22"/>
          <w:szCs w:val="22"/>
          <w:lang w:val="hr-HR"/>
        </w:rPr>
      </w:pPr>
    </w:p>
    <w:p w14:paraId="36D5F0F2" w14:textId="77777777" w:rsidR="00702FE3" w:rsidRPr="00702FE3" w:rsidRDefault="00702FE3" w:rsidP="00702FE3">
      <w:pPr>
        <w:ind w:right="23"/>
        <w:jc w:val="center"/>
        <w:rPr>
          <w:rFonts w:ascii="Times New Roman" w:hAnsi="Times New Roman"/>
          <w:b w:val="0"/>
          <w:bCs/>
          <w:sz w:val="22"/>
          <w:szCs w:val="22"/>
          <w:lang w:val="hr-HR"/>
        </w:rPr>
      </w:pPr>
      <w:r w:rsidRPr="00702FE3">
        <w:rPr>
          <w:rFonts w:ascii="Times New Roman" w:hAnsi="Times New Roman"/>
          <w:b w:val="0"/>
          <w:bCs/>
          <w:sz w:val="22"/>
          <w:szCs w:val="22"/>
          <w:lang w:val="hr-HR"/>
        </w:rPr>
        <w:t>Z A K L J U Č A K</w:t>
      </w:r>
    </w:p>
    <w:p w14:paraId="57087051" w14:textId="7AADB6E5" w:rsidR="00702FE3" w:rsidRPr="00702FE3" w:rsidRDefault="00702FE3" w:rsidP="00702FE3">
      <w:pPr>
        <w:ind w:firstLine="57"/>
        <w:jc w:val="center"/>
        <w:rPr>
          <w:rFonts w:ascii="Times New Roman" w:hAnsi="Times New Roman"/>
          <w:b w:val="0"/>
          <w:bCs/>
          <w:sz w:val="22"/>
          <w:szCs w:val="22"/>
          <w:lang w:val="hr-HR"/>
        </w:rPr>
      </w:pPr>
      <w:r w:rsidRPr="00702FE3">
        <w:rPr>
          <w:rFonts w:ascii="Times New Roman" w:hAnsi="Times New Roman"/>
          <w:b w:val="0"/>
          <w:bCs/>
          <w:sz w:val="22"/>
          <w:szCs w:val="22"/>
          <w:lang w:val="hr-HR"/>
        </w:rPr>
        <w:t>o prihvaćanju Izvješća o realizaciji Programa javnih potreba u sportu u Gradu Požegi za 2021. godinu</w:t>
      </w:r>
    </w:p>
    <w:p w14:paraId="79C9C4F0" w14:textId="77777777" w:rsidR="00702FE3" w:rsidRPr="00702FE3" w:rsidRDefault="00702FE3" w:rsidP="00702FE3">
      <w:pPr>
        <w:jc w:val="both"/>
        <w:rPr>
          <w:rFonts w:ascii="Times New Roman" w:hAnsi="Times New Roman"/>
          <w:b w:val="0"/>
          <w:bCs/>
          <w:sz w:val="22"/>
          <w:szCs w:val="22"/>
          <w:lang w:val="hr-HR"/>
        </w:rPr>
      </w:pPr>
    </w:p>
    <w:p w14:paraId="4C953282" w14:textId="77777777" w:rsidR="00702FE3" w:rsidRPr="00702FE3" w:rsidRDefault="00702FE3" w:rsidP="00702FE3">
      <w:pPr>
        <w:jc w:val="center"/>
        <w:rPr>
          <w:rFonts w:ascii="Times New Roman" w:hAnsi="Times New Roman"/>
          <w:b w:val="0"/>
          <w:bCs/>
          <w:sz w:val="22"/>
          <w:szCs w:val="22"/>
          <w:lang w:val="hr-HR"/>
        </w:rPr>
      </w:pPr>
      <w:r w:rsidRPr="00702FE3">
        <w:rPr>
          <w:rFonts w:ascii="Times New Roman" w:hAnsi="Times New Roman"/>
          <w:b w:val="0"/>
          <w:bCs/>
          <w:sz w:val="22"/>
          <w:szCs w:val="22"/>
          <w:lang w:val="hr-HR"/>
        </w:rPr>
        <w:t>I.</w:t>
      </w:r>
    </w:p>
    <w:p w14:paraId="12BF80DE" w14:textId="77777777" w:rsidR="00702FE3" w:rsidRPr="00702FE3" w:rsidRDefault="00702FE3" w:rsidP="00702FE3">
      <w:pPr>
        <w:jc w:val="both"/>
        <w:rPr>
          <w:rFonts w:ascii="Times New Roman" w:hAnsi="Times New Roman"/>
          <w:b w:val="0"/>
          <w:bCs/>
          <w:sz w:val="22"/>
          <w:szCs w:val="22"/>
          <w:lang w:val="hr-HR"/>
        </w:rPr>
      </w:pPr>
    </w:p>
    <w:p w14:paraId="57BF7DBE" w14:textId="77777777" w:rsidR="00702FE3" w:rsidRPr="00702FE3" w:rsidRDefault="00702FE3" w:rsidP="00702FE3">
      <w:pPr>
        <w:ind w:firstLine="708"/>
        <w:jc w:val="both"/>
        <w:rPr>
          <w:rFonts w:ascii="Times New Roman" w:hAnsi="Times New Roman"/>
          <w:b w:val="0"/>
          <w:bCs/>
          <w:sz w:val="22"/>
          <w:szCs w:val="22"/>
          <w:lang w:val="hr-HR"/>
        </w:rPr>
      </w:pPr>
      <w:r w:rsidRPr="00702FE3">
        <w:rPr>
          <w:rFonts w:ascii="Times New Roman" w:hAnsi="Times New Roman"/>
          <w:b w:val="0"/>
          <w:bCs/>
          <w:sz w:val="22"/>
          <w:szCs w:val="22"/>
          <w:lang w:val="hr-HR"/>
        </w:rPr>
        <w:t>Gradsko vijeće Grada Požege prihvaća Izvješće o izvješće o realizaciji Programa javnih potreba u sportu u Gradu Požegi za 2021. godinu.</w:t>
      </w:r>
    </w:p>
    <w:p w14:paraId="6847CB98" w14:textId="77777777" w:rsidR="00702FE3" w:rsidRPr="00702FE3" w:rsidRDefault="00702FE3" w:rsidP="00702FE3">
      <w:pPr>
        <w:jc w:val="both"/>
        <w:rPr>
          <w:rFonts w:ascii="Times New Roman" w:hAnsi="Times New Roman"/>
          <w:b w:val="0"/>
          <w:bCs/>
          <w:sz w:val="22"/>
          <w:szCs w:val="22"/>
          <w:lang w:val="hr-HR"/>
        </w:rPr>
      </w:pPr>
    </w:p>
    <w:p w14:paraId="255A83CD" w14:textId="5E0EBB02" w:rsidR="00702FE3" w:rsidRPr="00702FE3" w:rsidRDefault="00702FE3" w:rsidP="00702FE3">
      <w:pPr>
        <w:jc w:val="center"/>
        <w:rPr>
          <w:rFonts w:ascii="Times New Roman" w:hAnsi="Times New Roman"/>
          <w:b w:val="0"/>
          <w:bCs/>
          <w:sz w:val="22"/>
          <w:szCs w:val="22"/>
          <w:lang w:val="hr-HR"/>
        </w:rPr>
      </w:pPr>
      <w:r w:rsidRPr="00702FE3">
        <w:rPr>
          <w:rFonts w:ascii="Times New Roman" w:hAnsi="Times New Roman"/>
          <w:b w:val="0"/>
          <w:bCs/>
          <w:sz w:val="22"/>
          <w:szCs w:val="22"/>
          <w:lang w:val="hr-HR"/>
        </w:rPr>
        <w:t>II.</w:t>
      </w:r>
    </w:p>
    <w:p w14:paraId="1C7F136F" w14:textId="77777777" w:rsidR="00702FE3" w:rsidRPr="00702FE3" w:rsidRDefault="00702FE3" w:rsidP="00702FE3">
      <w:pPr>
        <w:jc w:val="both"/>
        <w:rPr>
          <w:rFonts w:ascii="Times New Roman" w:hAnsi="Times New Roman"/>
          <w:b w:val="0"/>
          <w:bCs/>
          <w:sz w:val="22"/>
          <w:szCs w:val="22"/>
          <w:lang w:val="hr-HR"/>
        </w:rPr>
      </w:pPr>
    </w:p>
    <w:p w14:paraId="5219597F" w14:textId="77777777" w:rsidR="00702FE3" w:rsidRPr="00702FE3" w:rsidRDefault="00702FE3" w:rsidP="00702FE3">
      <w:pPr>
        <w:ind w:firstLine="709"/>
        <w:jc w:val="both"/>
        <w:rPr>
          <w:rFonts w:ascii="Times New Roman" w:hAnsi="Times New Roman"/>
          <w:b w:val="0"/>
          <w:bCs/>
          <w:sz w:val="22"/>
          <w:szCs w:val="22"/>
          <w:lang w:val="hr-HR"/>
        </w:rPr>
      </w:pPr>
      <w:r w:rsidRPr="00702FE3">
        <w:rPr>
          <w:rFonts w:ascii="Times New Roman" w:hAnsi="Times New Roman"/>
          <w:b w:val="0"/>
          <w:bCs/>
          <w:iCs/>
          <w:sz w:val="22"/>
          <w:szCs w:val="22"/>
          <w:lang w:val="hr-HR"/>
        </w:rPr>
        <w:t>Ovaj će se Zaključak objaviti u Službenim novinama Grada Požege</w:t>
      </w:r>
      <w:r w:rsidRPr="00702FE3">
        <w:rPr>
          <w:rFonts w:ascii="Times New Roman" w:hAnsi="Times New Roman"/>
          <w:b w:val="0"/>
          <w:bCs/>
          <w:sz w:val="22"/>
          <w:szCs w:val="22"/>
          <w:lang w:val="hr-HR"/>
        </w:rPr>
        <w:t>.</w:t>
      </w:r>
    </w:p>
    <w:p w14:paraId="318B449D" w14:textId="77777777" w:rsidR="00702FE3" w:rsidRPr="00702FE3" w:rsidRDefault="00702FE3" w:rsidP="00702FE3">
      <w:pPr>
        <w:jc w:val="both"/>
        <w:rPr>
          <w:rFonts w:ascii="Times New Roman" w:hAnsi="Times New Roman"/>
          <w:b w:val="0"/>
          <w:bCs/>
          <w:sz w:val="22"/>
          <w:szCs w:val="22"/>
          <w:lang w:val="hr-HR"/>
        </w:rPr>
      </w:pPr>
    </w:p>
    <w:p w14:paraId="07272E4A" w14:textId="0527708D" w:rsidR="00AE3FC9" w:rsidRDefault="00AE3FC9" w:rsidP="00BF7F75">
      <w:pPr>
        <w:jc w:val="both"/>
        <w:rPr>
          <w:rFonts w:ascii="Times New Roman" w:hAnsi="Times New Roman"/>
          <w:b w:val="0"/>
          <w:sz w:val="22"/>
          <w:szCs w:val="22"/>
          <w:lang w:val="hr-HR"/>
        </w:rPr>
      </w:pPr>
    </w:p>
    <w:p w14:paraId="27BDB120" w14:textId="2ACE1942" w:rsidR="003F3581" w:rsidRDefault="003F3581" w:rsidP="00C9664F">
      <w:pPr>
        <w:pStyle w:val="Tijeloteksta2"/>
        <w:spacing w:after="0" w:line="240" w:lineRule="auto"/>
        <w:ind w:right="23" w:firstLine="708"/>
        <w:jc w:val="both"/>
        <w:rPr>
          <w:rFonts w:ascii="Times New Roman" w:hAnsi="Times New Roman"/>
          <w:bCs/>
          <w:sz w:val="22"/>
          <w:szCs w:val="22"/>
          <w:lang w:val="hr-HR"/>
        </w:rPr>
      </w:pPr>
      <w:r w:rsidRPr="00BF7F75">
        <w:rPr>
          <w:rFonts w:ascii="Times New Roman" w:hAnsi="Times New Roman"/>
          <w:bCs/>
          <w:sz w:val="22"/>
          <w:szCs w:val="22"/>
          <w:lang w:val="hr-HR"/>
        </w:rPr>
        <w:t>d) Izvješće o realizaciji Programa javnih potreba u socijalnoj skrbi u Gradu Požegi za 2021. godinu</w:t>
      </w:r>
    </w:p>
    <w:p w14:paraId="4085E2C1" w14:textId="77777777" w:rsidR="00991407" w:rsidRPr="00C9664F" w:rsidRDefault="00991407" w:rsidP="003F3581">
      <w:pPr>
        <w:pStyle w:val="Tijeloteksta2"/>
        <w:spacing w:after="0" w:line="240" w:lineRule="auto"/>
        <w:ind w:right="23"/>
        <w:jc w:val="both"/>
        <w:rPr>
          <w:rFonts w:ascii="Times New Roman" w:hAnsi="Times New Roman"/>
          <w:b w:val="0"/>
          <w:sz w:val="22"/>
          <w:szCs w:val="22"/>
          <w:lang w:val="hr-HR"/>
        </w:rPr>
      </w:pPr>
    </w:p>
    <w:p w14:paraId="7F1C5D1A" w14:textId="0DD63D30" w:rsidR="00AE3FC9" w:rsidRPr="004155C9" w:rsidRDefault="003F3581" w:rsidP="00AE3FC9">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9774ED">
        <w:rPr>
          <w:rFonts w:ascii="Times New Roman" w:hAnsi="Times New Roman"/>
          <w:b w:val="0"/>
          <w:sz w:val="22"/>
          <w:szCs w:val="22"/>
          <w:lang w:val="hr-HR"/>
        </w:rPr>
        <w:t>-</w:t>
      </w:r>
      <w:r>
        <w:rPr>
          <w:rFonts w:ascii="Times New Roman" w:hAnsi="Times New Roman"/>
          <w:b w:val="0"/>
          <w:sz w:val="22"/>
          <w:szCs w:val="22"/>
          <w:lang w:val="hr-HR"/>
        </w:rPr>
        <w:t xml:space="preserve"> </w:t>
      </w:r>
      <w:r w:rsidR="00991407">
        <w:rPr>
          <w:rFonts w:ascii="Times New Roman" w:hAnsi="Times New Roman"/>
          <w:b w:val="0"/>
          <w:sz w:val="22"/>
          <w:szCs w:val="22"/>
          <w:lang w:val="hr-HR"/>
        </w:rPr>
        <w:t>daje na g</w:t>
      </w:r>
      <w:r>
        <w:rPr>
          <w:rFonts w:ascii="Times New Roman" w:hAnsi="Times New Roman"/>
          <w:b w:val="0"/>
          <w:sz w:val="22"/>
          <w:szCs w:val="22"/>
          <w:lang w:val="hr-HR"/>
        </w:rPr>
        <w:t xml:space="preserve">lasovanje </w:t>
      </w:r>
      <w:r w:rsidR="00BF7F75" w:rsidRPr="00BF7F75">
        <w:rPr>
          <w:rFonts w:ascii="Times New Roman" w:hAnsi="Times New Roman"/>
          <w:b w:val="0"/>
          <w:sz w:val="22"/>
          <w:szCs w:val="22"/>
          <w:lang w:val="hr-HR"/>
        </w:rPr>
        <w:t>Izvješć</w:t>
      </w:r>
      <w:r w:rsidR="00A205EB">
        <w:rPr>
          <w:rFonts w:ascii="Times New Roman" w:hAnsi="Times New Roman"/>
          <w:b w:val="0"/>
          <w:sz w:val="22"/>
          <w:szCs w:val="22"/>
          <w:lang w:val="hr-HR"/>
        </w:rPr>
        <w:t xml:space="preserve">a </w:t>
      </w:r>
      <w:r w:rsidR="00BF7F75" w:rsidRPr="00BF7F75">
        <w:rPr>
          <w:rFonts w:ascii="Times New Roman" w:hAnsi="Times New Roman"/>
          <w:b w:val="0"/>
          <w:sz w:val="22"/>
          <w:szCs w:val="22"/>
          <w:lang w:val="hr-HR"/>
        </w:rPr>
        <w:t>o realizaciji Programa javnih potreba u socijalnoj skrbi u Gradu Požegi za 2021. godinu</w:t>
      </w:r>
      <w:r w:rsidR="00AE3FC9">
        <w:rPr>
          <w:rFonts w:ascii="Times New Roman" w:hAnsi="Times New Roman"/>
          <w:b w:val="0"/>
          <w:sz w:val="22"/>
          <w:szCs w:val="22"/>
          <w:lang w:val="hr-HR"/>
        </w:rPr>
        <w:t xml:space="preserve"> i </w:t>
      </w:r>
      <w:r w:rsidR="00BF7F75" w:rsidRPr="00BF7F75">
        <w:rPr>
          <w:rFonts w:ascii="Times New Roman" w:hAnsi="Times New Roman"/>
          <w:b w:val="0"/>
          <w:sz w:val="22"/>
          <w:szCs w:val="22"/>
          <w:lang w:val="hr-HR"/>
        </w:rPr>
        <w:t>konstatira da je</w:t>
      </w:r>
      <w:r w:rsidR="00AE3FC9">
        <w:rPr>
          <w:rFonts w:ascii="Times New Roman" w:hAnsi="Times New Roman"/>
          <w:b w:val="0"/>
          <w:sz w:val="22"/>
          <w:szCs w:val="22"/>
          <w:lang w:val="hr-HR"/>
        </w:rPr>
        <w:t xml:space="preserve"> Gradsko vijeće Grada Požege, bez rasprave, </w:t>
      </w:r>
      <w:r w:rsidR="00AE3FC9" w:rsidRPr="004155C9">
        <w:rPr>
          <w:rFonts w:ascii="Times New Roman" w:hAnsi="Times New Roman"/>
          <w:b w:val="0"/>
          <w:sz w:val="22"/>
          <w:szCs w:val="22"/>
          <w:lang w:val="hr-HR"/>
        </w:rPr>
        <w:t>većinom glasova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940F20" w:rsidRPr="004155C9">
        <w:rPr>
          <w:rFonts w:ascii="Times New Roman" w:hAnsi="Times New Roman"/>
          <w:b w:val="0"/>
          <w:sz w:val="22"/>
          <w:szCs w:val="22"/>
          <w:lang w:val="hr-HR"/>
        </w:rPr>
        <w:t xml:space="preserve">11 </w:t>
      </w:r>
      <w:r w:rsidR="00940F20">
        <w:rPr>
          <w:rFonts w:ascii="Times New Roman" w:hAnsi="Times New Roman"/>
          <w:b w:val="0"/>
          <w:sz w:val="22"/>
          <w:szCs w:val="22"/>
          <w:lang w:val="hr-HR"/>
        </w:rPr>
        <w:t xml:space="preserve">glasova </w:t>
      </w:r>
      <w:r w:rsidR="00940F20" w:rsidRPr="004155C9">
        <w:rPr>
          <w:rFonts w:ascii="Times New Roman" w:hAnsi="Times New Roman"/>
          <w:b w:val="0"/>
          <w:sz w:val="22"/>
          <w:szCs w:val="22"/>
          <w:lang w:val="hr-HR"/>
        </w:rPr>
        <w:t xml:space="preserve">za, </w:t>
      </w:r>
      <w:r w:rsidR="00940F20">
        <w:rPr>
          <w:rFonts w:ascii="Times New Roman" w:hAnsi="Times New Roman"/>
          <w:b w:val="0"/>
          <w:sz w:val="22"/>
          <w:szCs w:val="22"/>
          <w:lang w:val="hr-HR"/>
        </w:rPr>
        <w:t xml:space="preserve">s </w:t>
      </w:r>
      <w:r w:rsidR="00940F20" w:rsidRPr="004155C9">
        <w:rPr>
          <w:rFonts w:ascii="Times New Roman" w:hAnsi="Times New Roman"/>
          <w:b w:val="0"/>
          <w:sz w:val="22"/>
          <w:szCs w:val="22"/>
          <w:lang w:val="hr-HR"/>
        </w:rPr>
        <w:t xml:space="preserve">4 </w:t>
      </w:r>
      <w:r w:rsidR="00940F20">
        <w:rPr>
          <w:rFonts w:ascii="Times New Roman" w:hAnsi="Times New Roman"/>
          <w:b w:val="0"/>
          <w:sz w:val="22"/>
          <w:szCs w:val="22"/>
          <w:lang w:val="hr-HR"/>
        </w:rPr>
        <w:t xml:space="preserve">glasa </w:t>
      </w:r>
      <w:r w:rsidR="00940F20" w:rsidRPr="004155C9">
        <w:rPr>
          <w:rFonts w:ascii="Times New Roman" w:hAnsi="Times New Roman"/>
          <w:b w:val="0"/>
          <w:sz w:val="22"/>
          <w:szCs w:val="22"/>
          <w:lang w:val="hr-HR"/>
        </w:rPr>
        <w:t xml:space="preserve">protiv i </w:t>
      </w:r>
      <w:r w:rsidR="00940F20">
        <w:rPr>
          <w:rFonts w:ascii="Times New Roman" w:hAnsi="Times New Roman"/>
          <w:b w:val="0"/>
          <w:sz w:val="22"/>
          <w:szCs w:val="22"/>
          <w:lang w:val="hr-HR"/>
        </w:rPr>
        <w:t>s</w:t>
      </w:r>
      <w:r w:rsidR="009D3350">
        <w:rPr>
          <w:rFonts w:ascii="Times New Roman" w:hAnsi="Times New Roman"/>
          <w:b w:val="0"/>
          <w:sz w:val="22"/>
          <w:szCs w:val="22"/>
          <w:lang w:val="hr-HR"/>
        </w:rPr>
        <w:t>a</w:t>
      </w:r>
      <w:r w:rsidR="00940F20">
        <w:rPr>
          <w:rFonts w:ascii="Times New Roman" w:hAnsi="Times New Roman"/>
          <w:b w:val="0"/>
          <w:sz w:val="22"/>
          <w:szCs w:val="22"/>
          <w:lang w:val="hr-HR"/>
        </w:rPr>
        <w:t xml:space="preserve"> </w:t>
      </w:r>
      <w:r w:rsidR="00940F20" w:rsidRPr="004155C9">
        <w:rPr>
          <w:rFonts w:ascii="Times New Roman" w:hAnsi="Times New Roman"/>
          <w:b w:val="0"/>
          <w:sz w:val="22"/>
          <w:szCs w:val="22"/>
          <w:lang w:val="hr-HR"/>
        </w:rPr>
        <w:t>2 suzdržana</w:t>
      </w:r>
      <w:r w:rsidR="00940F20">
        <w:rPr>
          <w:rFonts w:ascii="Times New Roman" w:hAnsi="Times New Roman"/>
          <w:b w:val="0"/>
          <w:sz w:val="22"/>
          <w:szCs w:val="22"/>
          <w:lang w:val="hr-HR"/>
        </w:rPr>
        <w:t xml:space="preserve"> glasa</w:t>
      </w:r>
      <w:r w:rsidR="00AE3FC9" w:rsidRPr="004155C9">
        <w:rPr>
          <w:rFonts w:ascii="Times New Roman" w:hAnsi="Times New Roman"/>
          <w:b w:val="0"/>
          <w:sz w:val="22"/>
          <w:szCs w:val="22"/>
          <w:lang w:val="hr-HR"/>
        </w:rPr>
        <w:t>) usvoj</w:t>
      </w:r>
      <w:r w:rsidR="00AE3FC9">
        <w:rPr>
          <w:rFonts w:ascii="Times New Roman" w:hAnsi="Times New Roman"/>
          <w:b w:val="0"/>
          <w:sz w:val="22"/>
          <w:szCs w:val="22"/>
          <w:lang w:val="hr-HR"/>
        </w:rPr>
        <w:t>ilo</w:t>
      </w:r>
    </w:p>
    <w:p w14:paraId="4AE478A3" w14:textId="3FABC554" w:rsidR="009B1359" w:rsidRDefault="009B1359" w:rsidP="00C9664F">
      <w:pPr>
        <w:jc w:val="both"/>
        <w:rPr>
          <w:rFonts w:ascii="Times New Roman" w:hAnsi="Times New Roman"/>
          <w:b w:val="0"/>
          <w:sz w:val="22"/>
          <w:szCs w:val="22"/>
          <w:lang w:val="hr-HR"/>
        </w:rPr>
      </w:pPr>
    </w:p>
    <w:p w14:paraId="195B31B2" w14:textId="77777777" w:rsidR="00702FE3" w:rsidRPr="00702FE3" w:rsidRDefault="00702FE3" w:rsidP="00702FE3">
      <w:pPr>
        <w:ind w:right="23"/>
        <w:jc w:val="center"/>
        <w:rPr>
          <w:rFonts w:ascii="Times New Roman" w:hAnsi="Times New Roman"/>
          <w:b w:val="0"/>
          <w:bCs/>
          <w:sz w:val="22"/>
          <w:szCs w:val="22"/>
          <w:lang w:val="hr-HR"/>
        </w:rPr>
      </w:pPr>
      <w:r w:rsidRPr="00702FE3">
        <w:rPr>
          <w:rFonts w:ascii="Times New Roman" w:hAnsi="Times New Roman"/>
          <w:b w:val="0"/>
          <w:bCs/>
          <w:sz w:val="22"/>
          <w:szCs w:val="22"/>
          <w:lang w:val="hr-HR"/>
        </w:rPr>
        <w:t>Z A K L J U Č A K</w:t>
      </w:r>
    </w:p>
    <w:p w14:paraId="71327542" w14:textId="77777777" w:rsidR="009774ED" w:rsidRDefault="00702FE3" w:rsidP="00702FE3">
      <w:pPr>
        <w:jc w:val="center"/>
        <w:rPr>
          <w:rFonts w:ascii="Times New Roman" w:hAnsi="Times New Roman"/>
          <w:b w:val="0"/>
          <w:bCs/>
          <w:sz w:val="22"/>
          <w:szCs w:val="22"/>
          <w:lang w:val="hr-HR"/>
        </w:rPr>
      </w:pPr>
      <w:r w:rsidRPr="00702FE3">
        <w:rPr>
          <w:rFonts w:ascii="Times New Roman" w:hAnsi="Times New Roman"/>
          <w:b w:val="0"/>
          <w:bCs/>
          <w:sz w:val="22"/>
          <w:szCs w:val="22"/>
          <w:lang w:val="hr-HR"/>
        </w:rPr>
        <w:t xml:space="preserve">o prihvaćanju Izvješća o realizaciji Programa javnih potreba u socijalnoj skrbi u Gradu Požegi </w:t>
      </w:r>
    </w:p>
    <w:p w14:paraId="1B696FA0" w14:textId="71EECCC4" w:rsidR="00702FE3" w:rsidRPr="00702FE3" w:rsidRDefault="00702FE3" w:rsidP="00702FE3">
      <w:pPr>
        <w:jc w:val="center"/>
        <w:rPr>
          <w:rFonts w:ascii="Times New Roman" w:hAnsi="Times New Roman"/>
          <w:b w:val="0"/>
          <w:bCs/>
          <w:sz w:val="22"/>
          <w:szCs w:val="22"/>
          <w:lang w:val="hr-HR"/>
        </w:rPr>
      </w:pPr>
      <w:r w:rsidRPr="00702FE3">
        <w:rPr>
          <w:rFonts w:ascii="Times New Roman" w:hAnsi="Times New Roman"/>
          <w:b w:val="0"/>
          <w:bCs/>
          <w:sz w:val="22"/>
          <w:szCs w:val="22"/>
          <w:lang w:val="hr-HR"/>
        </w:rPr>
        <w:t>za 2021. godinu</w:t>
      </w:r>
    </w:p>
    <w:p w14:paraId="36EBFC08" w14:textId="77777777" w:rsidR="00702FE3" w:rsidRPr="00702FE3" w:rsidRDefault="00702FE3" w:rsidP="00702FE3">
      <w:pPr>
        <w:jc w:val="both"/>
        <w:rPr>
          <w:rFonts w:ascii="Times New Roman" w:hAnsi="Times New Roman"/>
          <w:b w:val="0"/>
          <w:bCs/>
          <w:sz w:val="22"/>
          <w:szCs w:val="22"/>
          <w:lang w:val="hr-HR"/>
        </w:rPr>
      </w:pPr>
    </w:p>
    <w:p w14:paraId="16308D82" w14:textId="77777777" w:rsidR="00702FE3" w:rsidRPr="00702FE3" w:rsidRDefault="00702FE3" w:rsidP="00702FE3">
      <w:pPr>
        <w:jc w:val="center"/>
        <w:rPr>
          <w:rFonts w:ascii="Times New Roman" w:hAnsi="Times New Roman"/>
          <w:b w:val="0"/>
          <w:bCs/>
          <w:sz w:val="22"/>
          <w:szCs w:val="22"/>
          <w:lang w:val="hr-HR"/>
        </w:rPr>
      </w:pPr>
      <w:r w:rsidRPr="00702FE3">
        <w:rPr>
          <w:rFonts w:ascii="Times New Roman" w:hAnsi="Times New Roman"/>
          <w:b w:val="0"/>
          <w:bCs/>
          <w:sz w:val="22"/>
          <w:szCs w:val="22"/>
          <w:lang w:val="hr-HR"/>
        </w:rPr>
        <w:t>I.</w:t>
      </w:r>
    </w:p>
    <w:p w14:paraId="5FB17C75" w14:textId="77777777" w:rsidR="00702FE3" w:rsidRPr="00702FE3" w:rsidRDefault="00702FE3" w:rsidP="00702FE3">
      <w:pPr>
        <w:jc w:val="both"/>
        <w:rPr>
          <w:rFonts w:ascii="Times New Roman" w:hAnsi="Times New Roman"/>
          <w:b w:val="0"/>
          <w:bCs/>
          <w:sz w:val="22"/>
          <w:szCs w:val="22"/>
          <w:lang w:val="hr-HR"/>
        </w:rPr>
      </w:pPr>
    </w:p>
    <w:p w14:paraId="3700723D" w14:textId="77777777" w:rsidR="00702FE3" w:rsidRPr="00702FE3" w:rsidRDefault="00702FE3" w:rsidP="00702FE3">
      <w:pPr>
        <w:ind w:firstLine="708"/>
        <w:jc w:val="both"/>
        <w:rPr>
          <w:rFonts w:ascii="Times New Roman" w:hAnsi="Times New Roman"/>
          <w:b w:val="0"/>
          <w:bCs/>
          <w:sz w:val="22"/>
          <w:szCs w:val="22"/>
          <w:lang w:val="hr-HR"/>
        </w:rPr>
      </w:pPr>
      <w:r w:rsidRPr="00702FE3">
        <w:rPr>
          <w:rFonts w:ascii="Times New Roman" w:hAnsi="Times New Roman"/>
          <w:b w:val="0"/>
          <w:bCs/>
          <w:sz w:val="22"/>
          <w:szCs w:val="22"/>
          <w:lang w:val="hr-HR"/>
        </w:rPr>
        <w:t>Gradsko vijeće Grada Požege prihvaća Izvješće o realizaciji Programa javnih potreba u socijalnoj skrbi u Gradu Požegi za 2021. godinu.</w:t>
      </w:r>
    </w:p>
    <w:p w14:paraId="272B70EB" w14:textId="77777777" w:rsidR="00702FE3" w:rsidRPr="00702FE3" w:rsidRDefault="00702FE3" w:rsidP="00702FE3">
      <w:pPr>
        <w:jc w:val="both"/>
        <w:rPr>
          <w:rFonts w:ascii="Times New Roman" w:hAnsi="Times New Roman"/>
          <w:b w:val="0"/>
          <w:bCs/>
          <w:sz w:val="22"/>
          <w:szCs w:val="22"/>
          <w:lang w:val="hr-HR"/>
        </w:rPr>
      </w:pPr>
    </w:p>
    <w:p w14:paraId="7D6C6DDC" w14:textId="77777777" w:rsidR="00702FE3" w:rsidRPr="00702FE3" w:rsidRDefault="00702FE3" w:rsidP="00702FE3">
      <w:pPr>
        <w:jc w:val="center"/>
        <w:rPr>
          <w:rFonts w:ascii="Times New Roman" w:hAnsi="Times New Roman"/>
          <w:b w:val="0"/>
          <w:bCs/>
          <w:sz w:val="22"/>
          <w:szCs w:val="22"/>
          <w:lang w:val="hr-HR"/>
        </w:rPr>
      </w:pPr>
      <w:r w:rsidRPr="00702FE3">
        <w:rPr>
          <w:rFonts w:ascii="Times New Roman" w:hAnsi="Times New Roman"/>
          <w:b w:val="0"/>
          <w:bCs/>
          <w:sz w:val="22"/>
          <w:szCs w:val="22"/>
          <w:lang w:val="hr-HR"/>
        </w:rPr>
        <w:t>II.</w:t>
      </w:r>
    </w:p>
    <w:p w14:paraId="43BF8BBB" w14:textId="77777777" w:rsidR="00702FE3" w:rsidRPr="00702FE3" w:rsidRDefault="00702FE3" w:rsidP="00702FE3">
      <w:pPr>
        <w:jc w:val="both"/>
        <w:rPr>
          <w:rFonts w:ascii="Times New Roman" w:hAnsi="Times New Roman"/>
          <w:b w:val="0"/>
          <w:bCs/>
          <w:sz w:val="22"/>
          <w:szCs w:val="22"/>
          <w:lang w:val="hr-HR"/>
        </w:rPr>
      </w:pPr>
    </w:p>
    <w:p w14:paraId="266053AF" w14:textId="77777777" w:rsidR="00702FE3" w:rsidRPr="00702FE3" w:rsidRDefault="00702FE3" w:rsidP="00702FE3">
      <w:pPr>
        <w:ind w:firstLine="709"/>
        <w:jc w:val="both"/>
        <w:rPr>
          <w:rFonts w:ascii="Times New Roman" w:hAnsi="Times New Roman"/>
          <w:b w:val="0"/>
          <w:bCs/>
          <w:sz w:val="22"/>
          <w:szCs w:val="22"/>
          <w:lang w:val="hr-HR"/>
        </w:rPr>
      </w:pPr>
      <w:r w:rsidRPr="00702FE3">
        <w:rPr>
          <w:rFonts w:ascii="Times New Roman" w:hAnsi="Times New Roman"/>
          <w:b w:val="0"/>
          <w:bCs/>
          <w:iCs/>
          <w:sz w:val="22"/>
          <w:szCs w:val="22"/>
          <w:lang w:val="hr-HR"/>
        </w:rPr>
        <w:t>Ovaj će se Zaključak objaviti u Službenim novinama Grada Požege</w:t>
      </w:r>
      <w:r w:rsidRPr="00702FE3">
        <w:rPr>
          <w:rFonts w:ascii="Times New Roman" w:hAnsi="Times New Roman"/>
          <w:b w:val="0"/>
          <w:bCs/>
          <w:sz w:val="22"/>
          <w:szCs w:val="22"/>
          <w:lang w:val="hr-HR"/>
        </w:rPr>
        <w:t>.</w:t>
      </w:r>
    </w:p>
    <w:p w14:paraId="5C805F53" w14:textId="13BF7309" w:rsidR="003F69EA" w:rsidRDefault="003F69EA" w:rsidP="00C9664F">
      <w:pPr>
        <w:pStyle w:val="Tijeloteksta2"/>
        <w:spacing w:after="0" w:line="240" w:lineRule="auto"/>
        <w:ind w:right="23" w:firstLine="708"/>
        <w:jc w:val="both"/>
        <w:rPr>
          <w:rFonts w:ascii="Times New Roman" w:hAnsi="Times New Roman"/>
          <w:bCs/>
          <w:sz w:val="22"/>
          <w:szCs w:val="22"/>
          <w:lang w:val="hr-HR"/>
        </w:rPr>
      </w:pPr>
      <w:r w:rsidRPr="00BF7F75">
        <w:rPr>
          <w:rFonts w:ascii="Times New Roman" w:hAnsi="Times New Roman"/>
          <w:bCs/>
          <w:sz w:val="22"/>
          <w:szCs w:val="22"/>
          <w:lang w:val="hr-HR"/>
        </w:rPr>
        <w:lastRenderedPageBreak/>
        <w:t>e) Izvješće o realizaciji Programa javnih potreba u turizmu i ostalih udruga i društava građana u Gradu Požegi za 2021. godinu</w:t>
      </w:r>
    </w:p>
    <w:p w14:paraId="39B97A48" w14:textId="1B94F4B9" w:rsidR="00991407" w:rsidRPr="00C9664F" w:rsidRDefault="00991407" w:rsidP="003F69EA">
      <w:pPr>
        <w:rPr>
          <w:rFonts w:ascii="Times New Roman" w:hAnsi="Times New Roman"/>
          <w:b w:val="0"/>
          <w:sz w:val="22"/>
          <w:szCs w:val="22"/>
          <w:lang w:val="hr-HR"/>
        </w:rPr>
      </w:pPr>
    </w:p>
    <w:p w14:paraId="231B6503" w14:textId="3E866362" w:rsidR="00AE3FC9" w:rsidRPr="004155C9" w:rsidRDefault="003F69EA" w:rsidP="00AE3FC9">
      <w:pPr>
        <w:ind w:firstLine="708"/>
        <w:jc w:val="both"/>
        <w:rPr>
          <w:rFonts w:ascii="Times New Roman" w:hAnsi="Times New Roman"/>
          <w:b w:val="0"/>
          <w:sz w:val="22"/>
          <w:szCs w:val="22"/>
          <w:lang w:val="hr-HR"/>
        </w:rPr>
      </w:pPr>
      <w:r>
        <w:rPr>
          <w:rFonts w:ascii="Times New Roman" w:hAnsi="Times New Roman"/>
          <w:b w:val="0"/>
          <w:sz w:val="22"/>
          <w:szCs w:val="22"/>
          <w:lang w:val="hr-HR"/>
        </w:rPr>
        <w:t>PREDSJEDNIK</w:t>
      </w:r>
      <w:r w:rsidR="009774ED">
        <w:rPr>
          <w:rFonts w:ascii="Times New Roman" w:hAnsi="Times New Roman"/>
          <w:b w:val="0"/>
          <w:sz w:val="22"/>
          <w:szCs w:val="22"/>
          <w:lang w:val="hr-HR"/>
        </w:rPr>
        <w:t xml:space="preserve"> -</w:t>
      </w:r>
      <w:r w:rsidR="00EB2A60">
        <w:rPr>
          <w:rFonts w:ascii="Times New Roman" w:hAnsi="Times New Roman"/>
          <w:b w:val="0"/>
          <w:sz w:val="22"/>
          <w:szCs w:val="22"/>
          <w:lang w:val="hr-HR"/>
        </w:rPr>
        <w:t xml:space="preserve"> </w:t>
      </w:r>
      <w:r w:rsidR="00991407">
        <w:rPr>
          <w:rFonts w:ascii="Times New Roman" w:hAnsi="Times New Roman"/>
          <w:b w:val="0"/>
          <w:sz w:val="22"/>
          <w:szCs w:val="22"/>
          <w:lang w:val="hr-HR"/>
        </w:rPr>
        <w:t xml:space="preserve">daje </w:t>
      </w:r>
      <w:r w:rsidR="00EB2A60">
        <w:rPr>
          <w:rFonts w:ascii="Times New Roman" w:hAnsi="Times New Roman"/>
          <w:b w:val="0"/>
          <w:sz w:val="22"/>
          <w:szCs w:val="22"/>
          <w:lang w:val="hr-HR"/>
        </w:rPr>
        <w:t xml:space="preserve">na glasovanje </w:t>
      </w:r>
      <w:r w:rsidR="00BF7F75" w:rsidRPr="00BF7F75">
        <w:rPr>
          <w:rFonts w:ascii="Times New Roman" w:hAnsi="Times New Roman"/>
          <w:b w:val="0"/>
          <w:sz w:val="22"/>
          <w:szCs w:val="22"/>
          <w:lang w:val="hr-HR"/>
        </w:rPr>
        <w:t>Izvješć</w:t>
      </w:r>
      <w:r w:rsidR="00EB2A60">
        <w:rPr>
          <w:rFonts w:ascii="Times New Roman" w:hAnsi="Times New Roman"/>
          <w:b w:val="0"/>
          <w:sz w:val="22"/>
          <w:szCs w:val="22"/>
          <w:lang w:val="hr-HR"/>
        </w:rPr>
        <w:t>e</w:t>
      </w:r>
      <w:r w:rsidR="00A205EB">
        <w:rPr>
          <w:rFonts w:ascii="Times New Roman" w:hAnsi="Times New Roman"/>
          <w:b w:val="0"/>
          <w:sz w:val="22"/>
          <w:szCs w:val="22"/>
          <w:lang w:val="hr-HR"/>
        </w:rPr>
        <w:t xml:space="preserve"> </w:t>
      </w:r>
      <w:r w:rsidR="00BF7F75" w:rsidRPr="00BF7F75">
        <w:rPr>
          <w:rFonts w:ascii="Times New Roman" w:hAnsi="Times New Roman"/>
          <w:b w:val="0"/>
          <w:sz w:val="22"/>
          <w:szCs w:val="22"/>
          <w:lang w:val="hr-HR"/>
        </w:rPr>
        <w:t>o realizaciji Programa javnih potreba u turizmu i ostalih udruga i društava građana u Gradu Požegi za 2021. godinu</w:t>
      </w:r>
      <w:r w:rsidR="00AE3FC9">
        <w:rPr>
          <w:rFonts w:ascii="Times New Roman" w:hAnsi="Times New Roman"/>
          <w:b w:val="0"/>
          <w:sz w:val="22"/>
          <w:szCs w:val="22"/>
          <w:lang w:val="hr-HR"/>
        </w:rPr>
        <w:t xml:space="preserve"> i </w:t>
      </w:r>
      <w:r w:rsidR="00AE3FC9" w:rsidRPr="00BF7F75">
        <w:rPr>
          <w:rFonts w:ascii="Times New Roman" w:hAnsi="Times New Roman"/>
          <w:b w:val="0"/>
          <w:sz w:val="22"/>
          <w:szCs w:val="22"/>
          <w:lang w:val="hr-HR"/>
        </w:rPr>
        <w:t>konstatira da je</w:t>
      </w:r>
      <w:r w:rsidR="00AE3FC9">
        <w:rPr>
          <w:rFonts w:ascii="Times New Roman" w:hAnsi="Times New Roman"/>
          <w:b w:val="0"/>
          <w:sz w:val="22"/>
          <w:szCs w:val="22"/>
          <w:lang w:val="hr-HR"/>
        </w:rPr>
        <w:t xml:space="preserve"> Gradsko vijeće Grada Požege, bez rasprave, </w:t>
      </w:r>
      <w:r w:rsidR="00AE3FC9" w:rsidRPr="004155C9">
        <w:rPr>
          <w:rFonts w:ascii="Times New Roman" w:hAnsi="Times New Roman"/>
          <w:b w:val="0"/>
          <w:sz w:val="22"/>
          <w:szCs w:val="22"/>
          <w:lang w:val="hr-HR"/>
        </w:rPr>
        <w:t>većinom glasova (</w:t>
      </w:r>
      <w:r w:rsidR="009774ED">
        <w:rPr>
          <w:rFonts w:ascii="Times New Roman" w:hAnsi="Times New Roman"/>
          <w:b w:val="0"/>
          <w:sz w:val="22"/>
          <w:szCs w:val="22"/>
          <w:lang w:val="hr-HR"/>
        </w:rPr>
        <w:t>s</w:t>
      </w:r>
      <w:r w:rsidR="009D3350">
        <w:rPr>
          <w:rFonts w:ascii="Times New Roman" w:hAnsi="Times New Roman"/>
          <w:b w:val="0"/>
          <w:sz w:val="22"/>
          <w:szCs w:val="22"/>
          <w:lang w:val="hr-HR"/>
        </w:rPr>
        <w:t>a</w:t>
      </w:r>
      <w:r w:rsidR="009774ED">
        <w:rPr>
          <w:rFonts w:ascii="Times New Roman" w:hAnsi="Times New Roman"/>
          <w:b w:val="0"/>
          <w:sz w:val="22"/>
          <w:szCs w:val="22"/>
          <w:lang w:val="hr-HR"/>
        </w:rPr>
        <w:t xml:space="preserve"> </w:t>
      </w:r>
      <w:r w:rsidR="009774ED" w:rsidRPr="004155C9">
        <w:rPr>
          <w:rFonts w:ascii="Times New Roman" w:hAnsi="Times New Roman"/>
          <w:b w:val="0"/>
          <w:sz w:val="22"/>
          <w:szCs w:val="22"/>
          <w:lang w:val="hr-HR"/>
        </w:rPr>
        <w:t xml:space="preserve">11 </w:t>
      </w:r>
      <w:r w:rsidR="009774ED">
        <w:rPr>
          <w:rFonts w:ascii="Times New Roman" w:hAnsi="Times New Roman"/>
          <w:b w:val="0"/>
          <w:sz w:val="22"/>
          <w:szCs w:val="22"/>
          <w:lang w:val="hr-HR"/>
        </w:rPr>
        <w:t xml:space="preserve">glasova </w:t>
      </w:r>
      <w:r w:rsidR="009774ED" w:rsidRPr="004155C9">
        <w:rPr>
          <w:rFonts w:ascii="Times New Roman" w:hAnsi="Times New Roman"/>
          <w:b w:val="0"/>
          <w:sz w:val="22"/>
          <w:szCs w:val="22"/>
          <w:lang w:val="hr-HR"/>
        </w:rPr>
        <w:t xml:space="preserve">za, </w:t>
      </w:r>
      <w:r w:rsidR="009774ED">
        <w:rPr>
          <w:rFonts w:ascii="Times New Roman" w:hAnsi="Times New Roman"/>
          <w:b w:val="0"/>
          <w:sz w:val="22"/>
          <w:szCs w:val="22"/>
          <w:lang w:val="hr-HR"/>
        </w:rPr>
        <w:t xml:space="preserve">s </w:t>
      </w:r>
      <w:r w:rsidR="009774ED" w:rsidRPr="004155C9">
        <w:rPr>
          <w:rFonts w:ascii="Times New Roman" w:hAnsi="Times New Roman"/>
          <w:b w:val="0"/>
          <w:sz w:val="22"/>
          <w:szCs w:val="22"/>
          <w:lang w:val="hr-HR"/>
        </w:rPr>
        <w:t xml:space="preserve">4 </w:t>
      </w:r>
      <w:r w:rsidR="009774ED">
        <w:rPr>
          <w:rFonts w:ascii="Times New Roman" w:hAnsi="Times New Roman"/>
          <w:b w:val="0"/>
          <w:sz w:val="22"/>
          <w:szCs w:val="22"/>
          <w:lang w:val="hr-HR"/>
        </w:rPr>
        <w:t xml:space="preserve">glasa </w:t>
      </w:r>
      <w:r w:rsidR="009774ED" w:rsidRPr="004155C9">
        <w:rPr>
          <w:rFonts w:ascii="Times New Roman" w:hAnsi="Times New Roman"/>
          <w:b w:val="0"/>
          <w:sz w:val="22"/>
          <w:szCs w:val="22"/>
          <w:lang w:val="hr-HR"/>
        </w:rPr>
        <w:t xml:space="preserve">protiv i </w:t>
      </w:r>
      <w:r w:rsidR="009774ED">
        <w:rPr>
          <w:rFonts w:ascii="Times New Roman" w:hAnsi="Times New Roman"/>
          <w:b w:val="0"/>
          <w:sz w:val="22"/>
          <w:szCs w:val="22"/>
          <w:lang w:val="hr-HR"/>
        </w:rPr>
        <w:t>s</w:t>
      </w:r>
      <w:r w:rsidR="009D3350">
        <w:rPr>
          <w:rFonts w:ascii="Times New Roman" w:hAnsi="Times New Roman"/>
          <w:b w:val="0"/>
          <w:sz w:val="22"/>
          <w:szCs w:val="22"/>
          <w:lang w:val="hr-HR"/>
        </w:rPr>
        <w:t>a</w:t>
      </w:r>
      <w:r w:rsidR="009774ED">
        <w:rPr>
          <w:rFonts w:ascii="Times New Roman" w:hAnsi="Times New Roman"/>
          <w:b w:val="0"/>
          <w:sz w:val="22"/>
          <w:szCs w:val="22"/>
          <w:lang w:val="hr-HR"/>
        </w:rPr>
        <w:t xml:space="preserve"> </w:t>
      </w:r>
      <w:r w:rsidR="009774ED" w:rsidRPr="004155C9">
        <w:rPr>
          <w:rFonts w:ascii="Times New Roman" w:hAnsi="Times New Roman"/>
          <w:b w:val="0"/>
          <w:sz w:val="22"/>
          <w:szCs w:val="22"/>
          <w:lang w:val="hr-HR"/>
        </w:rPr>
        <w:t>2 suzdržana</w:t>
      </w:r>
      <w:r w:rsidR="009774ED">
        <w:rPr>
          <w:rFonts w:ascii="Times New Roman" w:hAnsi="Times New Roman"/>
          <w:b w:val="0"/>
          <w:sz w:val="22"/>
          <w:szCs w:val="22"/>
          <w:lang w:val="hr-HR"/>
        </w:rPr>
        <w:t xml:space="preserve"> glasa</w:t>
      </w:r>
      <w:r w:rsidR="00AE3FC9" w:rsidRPr="004155C9">
        <w:rPr>
          <w:rFonts w:ascii="Times New Roman" w:hAnsi="Times New Roman"/>
          <w:b w:val="0"/>
          <w:sz w:val="22"/>
          <w:szCs w:val="22"/>
          <w:lang w:val="hr-HR"/>
        </w:rPr>
        <w:t>) usvoj</w:t>
      </w:r>
      <w:r w:rsidR="00AE3FC9">
        <w:rPr>
          <w:rFonts w:ascii="Times New Roman" w:hAnsi="Times New Roman"/>
          <w:b w:val="0"/>
          <w:sz w:val="22"/>
          <w:szCs w:val="22"/>
          <w:lang w:val="hr-HR"/>
        </w:rPr>
        <w:t>ilo</w:t>
      </w:r>
    </w:p>
    <w:p w14:paraId="6CFEE2CD" w14:textId="77777777" w:rsidR="00AE3FC9" w:rsidRDefault="00AE3FC9" w:rsidP="00C9664F">
      <w:pPr>
        <w:jc w:val="both"/>
        <w:rPr>
          <w:rFonts w:ascii="Times New Roman" w:hAnsi="Times New Roman"/>
          <w:b w:val="0"/>
          <w:sz w:val="22"/>
          <w:szCs w:val="22"/>
          <w:lang w:val="hr-HR"/>
        </w:rPr>
      </w:pPr>
    </w:p>
    <w:p w14:paraId="5B5A5E9C" w14:textId="77777777" w:rsidR="00075E68" w:rsidRPr="00075E68" w:rsidRDefault="00AE3FC9" w:rsidP="00075E68">
      <w:pPr>
        <w:ind w:right="23"/>
        <w:jc w:val="center"/>
        <w:rPr>
          <w:rFonts w:ascii="Times New Roman" w:hAnsi="Times New Roman"/>
          <w:b w:val="0"/>
          <w:bCs/>
          <w:sz w:val="22"/>
          <w:szCs w:val="22"/>
          <w:lang w:val="hr-HR"/>
        </w:rPr>
      </w:pPr>
      <w:r w:rsidRPr="00075E68">
        <w:rPr>
          <w:rFonts w:ascii="Times New Roman" w:hAnsi="Times New Roman"/>
          <w:b w:val="0"/>
          <w:bCs/>
          <w:sz w:val="22"/>
          <w:szCs w:val="22"/>
          <w:lang w:val="hr-HR"/>
        </w:rPr>
        <w:t xml:space="preserve"> </w:t>
      </w:r>
      <w:r w:rsidR="00075E68" w:rsidRPr="00075E68">
        <w:rPr>
          <w:rFonts w:ascii="Times New Roman" w:hAnsi="Times New Roman"/>
          <w:b w:val="0"/>
          <w:bCs/>
          <w:sz w:val="22"/>
          <w:szCs w:val="22"/>
          <w:lang w:val="hr-HR"/>
        </w:rPr>
        <w:t>Z A K L J U Č A K</w:t>
      </w:r>
    </w:p>
    <w:p w14:paraId="34EC5B1E" w14:textId="77777777" w:rsidR="00075E68" w:rsidRPr="00075E68" w:rsidRDefault="00075E68" w:rsidP="00075E68">
      <w:pPr>
        <w:jc w:val="center"/>
        <w:rPr>
          <w:rFonts w:ascii="Times New Roman" w:hAnsi="Times New Roman"/>
          <w:b w:val="0"/>
          <w:bCs/>
          <w:sz w:val="22"/>
          <w:szCs w:val="22"/>
          <w:lang w:val="hr-HR"/>
        </w:rPr>
      </w:pPr>
      <w:r w:rsidRPr="00075E68">
        <w:rPr>
          <w:rFonts w:ascii="Times New Roman" w:hAnsi="Times New Roman"/>
          <w:b w:val="0"/>
          <w:bCs/>
          <w:sz w:val="22"/>
          <w:szCs w:val="22"/>
          <w:lang w:val="hr-HR"/>
        </w:rPr>
        <w:t>o prihvaćanju Izvješća o realizaciji Programa javnih potreba u turizmu i ostalih udruga i društava građana u Gradu Požegi za 2021. godinu</w:t>
      </w:r>
    </w:p>
    <w:p w14:paraId="6A705C92" w14:textId="77777777" w:rsidR="00075E68" w:rsidRPr="00075E68" w:rsidRDefault="00075E68" w:rsidP="00075E68">
      <w:pPr>
        <w:rPr>
          <w:rFonts w:ascii="Times New Roman" w:hAnsi="Times New Roman"/>
          <w:b w:val="0"/>
          <w:bCs/>
          <w:sz w:val="22"/>
          <w:szCs w:val="22"/>
          <w:lang w:val="hr-HR"/>
        </w:rPr>
      </w:pPr>
    </w:p>
    <w:p w14:paraId="739C4299" w14:textId="77777777" w:rsidR="00075E68" w:rsidRPr="00075E68" w:rsidRDefault="00075E68" w:rsidP="00075E68">
      <w:pPr>
        <w:jc w:val="center"/>
        <w:rPr>
          <w:rFonts w:ascii="Times New Roman" w:hAnsi="Times New Roman"/>
          <w:b w:val="0"/>
          <w:bCs/>
          <w:sz w:val="22"/>
          <w:szCs w:val="22"/>
          <w:lang w:val="hr-HR"/>
        </w:rPr>
      </w:pPr>
      <w:r w:rsidRPr="00075E68">
        <w:rPr>
          <w:rFonts w:ascii="Times New Roman" w:hAnsi="Times New Roman"/>
          <w:b w:val="0"/>
          <w:bCs/>
          <w:sz w:val="22"/>
          <w:szCs w:val="22"/>
          <w:lang w:val="hr-HR"/>
        </w:rPr>
        <w:t>I.</w:t>
      </w:r>
    </w:p>
    <w:p w14:paraId="4CB3E78F" w14:textId="77777777" w:rsidR="00075E68" w:rsidRPr="00075E68" w:rsidRDefault="00075E68" w:rsidP="00075E68">
      <w:pPr>
        <w:jc w:val="both"/>
        <w:rPr>
          <w:rFonts w:ascii="Times New Roman" w:hAnsi="Times New Roman"/>
          <w:b w:val="0"/>
          <w:bCs/>
          <w:sz w:val="22"/>
          <w:szCs w:val="22"/>
          <w:lang w:val="hr-HR"/>
        </w:rPr>
      </w:pPr>
    </w:p>
    <w:p w14:paraId="2CC73C15" w14:textId="77777777" w:rsidR="00075E68" w:rsidRPr="00075E68" w:rsidRDefault="00075E68" w:rsidP="00075E68">
      <w:pPr>
        <w:ind w:firstLine="708"/>
        <w:jc w:val="both"/>
        <w:rPr>
          <w:rFonts w:ascii="Times New Roman" w:hAnsi="Times New Roman"/>
          <w:b w:val="0"/>
          <w:bCs/>
          <w:sz w:val="22"/>
          <w:szCs w:val="22"/>
          <w:lang w:val="hr-HR"/>
        </w:rPr>
      </w:pPr>
      <w:r w:rsidRPr="00075E68">
        <w:rPr>
          <w:rFonts w:ascii="Times New Roman" w:hAnsi="Times New Roman"/>
          <w:b w:val="0"/>
          <w:bCs/>
          <w:sz w:val="22"/>
          <w:szCs w:val="22"/>
          <w:lang w:val="hr-HR"/>
        </w:rPr>
        <w:t>Gradsko vijeće Grada Požege prihvaća Izvješće o realizaciji Programa javnih potreba u turizmu i ostalih udruga i društava građana u Gradu Požegi za 2021. godinu.</w:t>
      </w:r>
    </w:p>
    <w:p w14:paraId="7258B104" w14:textId="77777777" w:rsidR="00075E68" w:rsidRPr="00075E68" w:rsidRDefault="00075E68" w:rsidP="00075E68">
      <w:pPr>
        <w:jc w:val="both"/>
        <w:rPr>
          <w:rFonts w:ascii="Times New Roman" w:hAnsi="Times New Roman"/>
          <w:b w:val="0"/>
          <w:bCs/>
          <w:sz w:val="22"/>
          <w:szCs w:val="22"/>
          <w:lang w:val="hr-HR"/>
        </w:rPr>
      </w:pPr>
    </w:p>
    <w:p w14:paraId="4F8BD9EB" w14:textId="77777777" w:rsidR="00075E68" w:rsidRPr="00075E68" w:rsidRDefault="00075E68" w:rsidP="00075E68">
      <w:pPr>
        <w:jc w:val="center"/>
        <w:rPr>
          <w:rFonts w:ascii="Times New Roman" w:hAnsi="Times New Roman"/>
          <w:b w:val="0"/>
          <w:bCs/>
          <w:sz w:val="22"/>
          <w:szCs w:val="22"/>
          <w:lang w:val="hr-HR"/>
        </w:rPr>
      </w:pPr>
      <w:r w:rsidRPr="00075E68">
        <w:rPr>
          <w:rFonts w:ascii="Times New Roman" w:hAnsi="Times New Roman"/>
          <w:b w:val="0"/>
          <w:bCs/>
          <w:sz w:val="22"/>
          <w:szCs w:val="22"/>
          <w:lang w:val="hr-HR"/>
        </w:rPr>
        <w:t>II.</w:t>
      </w:r>
    </w:p>
    <w:p w14:paraId="4333E2C3" w14:textId="77777777" w:rsidR="00075E68" w:rsidRPr="00075E68" w:rsidRDefault="00075E68" w:rsidP="00075E68">
      <w:pPr>
        <w:jc w:val="both"/>
        <w:rPr>
          <w:rFonts w:ascii="Times New Roman" w:hAnsi="Times New Roman"/>
          <w:b w:val="0"/>
          <w:bCs/>
          <w:sz w:val="22"/>
          <w:szCs w:val="22"/>
          <w:lang w:val="hr-HR"/>
        </w:rPr>
      </w:pPr>
    </w:p>
    <w:p w14:paraId="388F3D3D" w14:textId="77777777" w:rsidR="00075E68" w:rsidRPr="00075E68" w:rsidRDefault="00075E68" w:rsidP="00075E68">
      <w:pPr>
        <w:ind w:firstLine="709"/>
        <w:jc w:val="both"/>
        <w:rPr>
          <w:rFonts w:ascii="Times New Roman" w:hAnsi="Times New Roman"/>
          <w:b w:val="0"/>
          <w:bCs/>
          <w:sz w:val="22"/>
          <w:szCs w:val="22"/>
          <w:lang w:val="hr-HR"/>
        </w:rPr>
      </w:pPr>
      <w:r w:rsidRPr="00075E68">
        <w:rPr>
          <w:rFonts w:ascii="Times New Roman" w:hAnsi="Times New Roman"/>
          <w:b w:val="0"/>
          <w:bCs/>
          <w:iCs/>
          <w:sz w:val="22"/>
          <w:szCs w:val="22"/>
          <w:lang w:val="hr-HR"/>
        </w:rPr>
        <w:t>Ovaj će se Zaključak objaviti u Službenim novinama Grada Požege</w:t>
      </w:r>
      <w:r w:rsidRPr="00075E68">
        <w:rPr>
          <w:rFonts w:ascii="Times New Roman" w:hAnsi="Times New Roman"/>
          <w:b w:val="0"/>
          <w:bCs/>
          <w:sz w:val="22"/>
          <w:szCs w:val="22"/>
          <w:lang w:val="hr-HR"/>
        </w:rPr>
        <w:t>.</w:t>
      </w:r>
    </w:p>
    <w:p w14:paraId="6A2D244D" w14:textId="77777777" w:rsidR="00075E68" w:rsidRPr="00075E68" w:rsidRDefault="00075E68" w:rsidP="00075E68">
      <w:pPr>
        <w:jc w:val="both"/>
        <w:rPr>
          <w:rFonts w:ascii="Times New Roman" w:hAnsi="Times New Roman"/>
          <w:b w:val="0"/>
          <w:bCs/>
          <w:sz w:val="22"/>
          <w:szCs w:val="22"/>
          <w:lang w:val="hr-HR"/>
        </w:rPr>
      </w:pPr>
    </w:p>
    <w:p w14:paraId="15D4B1A3" w14:textId="1BAF8884" w:rsidR="00FC130E" w:rsidRPr="00173762" w:rsidRDefault="00D51CA0" w:rsidP="00FC130E">
      <w:pPr>
        <w:ind w:left="426" w:hanging="425"/>
        <w:jc w:val="center"/>
        <w:rPr>
          <w:rFonts w:ascii="Times New Roman" w:hAnsi="Times New Roman"/>
          <w:sz w:val="22"/>
          <w:szCs w:val="22"/>
          <w:lang w:val="hr-HR"/>
        </w:rPr>
      </w:pPr>
      <w:r w:rsidRPr="00173762">
        <w:rPr>
          <w:rFonts w:ascii="Times New Roman" w:hAnsi="Times New Roman"/>
          <w:sz w:val="22"/>
          <w:szCs w:val="22"/>
          <w:lang w:val="hr-HR"/>
        </w:rPr>
        <w:t xml:space="preserve">Ad </w:t>
      </w:r>
      <w:r w:rsidR="00FC130E" w:rsidRPr="00173762">
        <w:rPr>
          <w:rFonts w:ascii="Times New Roman" w:hAnsi="Times New Roman"/>
          <w:sz w:val="22"/>
          <w:szCs w:val="22"/>
          <w:lang w:val="hr-HR"/>
        </w:rPr>
        <w:t>6.</w:t>
      </w:r>
    </w:p>
    <w:p w14:paraId="1D61C747" w14:textId="381502AD" w:rsidR="00FC130E" w:rsidRPr="00173762" w:rsidRDefault="00FC130E" w:rsidP="008C632A">
      <w:pPr>
        <w:ind w:left="426" w:firstLine="282"/>
        <w:rPr>
          <w:rFonts w:ascii="Times New Roman" w:hAnsi="Times New Roman"/>
          <w:sz w:val="22"/>
          <w:szCs w:val="22"/>
          <w:lang w:val="hr-HR"/>
        </w:rPr>
      </w:pPr>
      <w:r w:rsidRPr="00173762">
        <w:rPr>
          <w:rFonts w:ascii="Times New Roman" w:hAnsi="Times New Roman"/>
          <w:sz w:val="22"/>
          <w:szCs w:val="22"/>
          <w:lang w:val="hr-HR"/>
        </w:rPr>
        <w:t>a) Izmjene i dopune Proračuna Grada Požege za 2022. godinu</w:t>
      </w:r>
    </w:p>
    <w:p w14:paraId="6EC9C67B" w14:textId="77777777" w:rsidR="00FC130E" w:rsidRPr="009774ED" w:rsidRDefault="00FC130E" w:rsidP="00FC130E">
      <w:pPr>
        <w:jc w:val="both"/>
        <w:rPr>
          <w:rFonts w:ascii="Times New Roman" w:hAnsi="Times New Roman"/>
          <w:b w:val="0"/>
          <w:sz w:val="22"/>
          <w:szCs w:val="22"/>
          <w:lang w:val="hr-HR"/>
        </w:rPr>
      </w:pPr>
    </w:p>
    <w:p w14:paraId="487A7671" w14:textId="062883F2" w:rsidR="00EB2A60" w:rsidRPr="009774ED" w:rsidRDefault="00EB2A60" w:rsidP="00EB2A60">
      <w:pPr>
        <w:ind w:firstLine="708"/>
        <w:jc w:val="both"/>
        <w:rPr>
          <w:rStyle w:val="FontStyle21"/>
          <w:lang w:val="hr-HR"/>
        </w:rPr>
      </w:pPr>
      <w:r w:rsidRPr="009774ED">
        <w:rPr>
          <w:rFonts w:ascii="Times New Roman" w:hAnsi="Times New Roman"/>
          <w:b w:val="0"/>
          <w:sz w:val="22"/>
          <w:szCs w:val="22"/>
          <w:lang w:val="hr-HR"/>
        </w:rPr>
        <w:t xml:space="preserve">PREDSJEDNIK </w:t>
      </w:r>
      <w:r w:rsidR="009774ED">
        <w:rPr>
          <w:rFonts w:ascii="Times New Roman" w:hAnsi="Times New Roman"/>
          <w:b w:val="0"/>
          <w:sz w:val="22"/>
          <w:szCs w:val="22"/>
          <w:lang w:val="hr-HR"/>
        </w:rPr>
        <w:t>-</w:t>
      </w:r>
      <w:r w:rsidRPr="009774ED">
        <w:rPr>
          <w:rFonts w:ascii="Times New Roman" w:hAnsi="Times New Roman"/>
          <w:b w:val="0"/>
          <w:sz w:val="22"/>
          <w:szCs w:val="22"/>
          <w:lang w:val="hr-HR"/>
        </w:rPr>
        <w:t xml:space="preserve"> daje riječ Gradonačelniku koji potom daje riječ Slavici Kruljac, </w:t>
      </w:r>
      <w:r w:rsidRPr="009774ED">
        <w:rPr>
          <w:b w:val="0"/>
          <w:sz w:val="22"/>
          <w:szCs w:val="22"/>
          <w:lang w:val="hr-HR"/>
        </w:rPr>
        <w:t xml:space="preserve">službenici ovlaštenoj za privremeno obavljanje poslova pročelnika Upravnog odjela za financije </w:t>
      </w:r>
      <w:r w:rsidR="009774ED">
        <w:rPr>
          <w:b w:val="0"/>
          <w:sz w:val="22"/>
          <w:szCs w:val="22"/>
          <w:lang w:val="hr-HR"/>
        </w:rPr>
        <w:t xml:space="preserve">i proračun </w:t>
      </w:r>
      <w:r w:rsidRPr="009774ED">
        <w:rPr>
          <w:rFonts w:ascii="Times New Roman" w:hAnsi="Times New Roman"/>
          <w:b w:val="0"/>
          <w:sz w:val="22"/>
          <w:szCs w:val="22"/>
          <w:lang w:val="hr-HR"/>
        </w:rPr>
        <w:t xml:space="preserve">da obrazloži </w:t>
      </w:r>
      <w:r w:rsidRPr="009774ED">
        <w:rPr>
          <w:rStyle w:val="FontStyle21"/>
          <w:lang w:val="hr-HR"/>
        </w:rPr>
        <w:t>Godišnji izvještaj o izvršenju Proračuna Grada Požege za 2021. godinu.</w:t>
      </w:r>
    </w:p>
    <w:p w14:paraId="1D1EB176" w14:textId="77777777" w:rsidR="00EB2A60" w:rsidRPr="009774ED" w:rsidRDefault="00EB2A60" w:rsidP="00C9664F">
      <w:pPr>
        <w:jc w:val="both"/>
        <w:rPr>
          <w:rStyle w:val="FontStyle21"/>
          <w:lang w:val="hr-HR"/>
        </w:rPr>
      </w:pPr>
    </w:p>
    <w:p w14:paraId="3D8AAF45" w14:textId="77777777" w:rsidR="00EB2A60" w:rsidRPr="00836B6F" w:rsidRDefault="00EB2A60" w:rsidP="00EB2A60">
      <w:pPr>
        <w:ind w:firstLine="708"/>
        <w:jc w:val="both"/>
        <w:rPr>
          <w:rFonts w:ascii="Times New Roman" w:hAnsi="Times New Roman"/>
          <w:b w:val="0"/>
          <w:bCs/>
          <w:sz w:val="22"/>
          <w:szCs w:val="22"/>
          <w:lang w:val="hr-HR"/>
        </w:rPr>
      </w:pPr>
      <w:r>
        <w:rPr>
          <w:rFonts w:ascii="Times New Roman" w:hAnsi="Times New Roman"/>
          <w:b w:val="0"/>
          <w:bCs/>
          <w:sz w:val="22"/>
          <w:szCs w:val="22"/>
          <w:lang w:val="hr-HR"/>
        </w:rPr>
        <w:t>SLAVICA KRULJAC</w:t>
      </w:r>
      <w:r w:rsidRPr="00836B6F">
        <w:rPr>
          <w:rFonts w:ascii="Times New Roman" w:hAnsi="Times New Roman"/>
          <w:b w:val="0"/>
          <w:bCs/>
          <w:sz w:val="22"/>
          <w:szCs w:val="22"/>
          <w:lang w:val="hr-HR"/>
        </w:rPr>
        <w:t xml:space="preserve"> - daje kratko obrazloženje ove točke dnevnog reda. </w:t>
      </w:r>
    </w:p>
    <w:p w14:paraId="0C72B4C6" w14:textId="77777777" w:rsidR="00EB2A60" w:rsidRPr="00836B6F" w:rsidRDefault="00EB2A60" w:rsidP="00C9664F">
      <w:pPr>
        <w:jc w:val="both"/>
        <w:rPr>
          <w:rFonts w:ascii="Times New Roman" w:hAnsi="Times New Roman"/>
          <w:b w:val="0"/>
          <w:bCs/>
          <w:sz w:val="22"/>
          <w:szCs w:val="22"/>
          <w:lang w:val="hr-HR"/>
        </w:rPr>
      </w:pPr>
    </w:p>
    <w:p w14:paraId="278DC714" w14:textId="73AA9415" w:rsidR="00EB2A60" w:rsidRDefault="00EB2A60" w:rsidP="00EB2A60">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otvara raspravu. </w:t>
      </w:r>
    </w:p>
    <w:p w14:paraId="71FFD2C0" w14:textId="449F7461" w:rsidR="00037B2B" w:rsidRDefault="00037B2B" w:rsidP="00C9664F">
      <w:pPr>
        <w:jc w:val="both"/>
        <w:rPr>
          <w:rFonts w:ascii="Times New Roman" w:hAnsi="Times New Roman"/>
          <w:b w:val="0"/>
          <w:bCs/>
          <w:sz w:val="22"/>
          <w:szCs w:val="22"/>
          <w:lang w:val="hr-HR"/>
        </w:rPr>
      </w:pPr>
    </w:p>
    <w:p w14:paraId="4CB09C6B" w14:textId="77777777" w:rsidR="009774ED" w:rsidRDefault="00037B2B" w:rsidP="00EB2A60">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U raspravi su sudjelovali: </w:t>
      </w:r>
    </w:p>
    <w:p w14:paraId="7AF6AC16" w14:textId="77777777" w:rsidR="009774ED" w:rsidRDefault="00037B2B" w:rsidP="009774ED">
      <w:pPr>
        <w:pStyle w:val="Odlomakpopisa"/>
        <w:numPr>
          <w:ilvl w:val="0"/>
          <w:numId w:val="6"/>
        </w:numPr>
        <w:jc w:val="both"/>
        <w:rPr>
          <w:rFonts w:ascii="Times New Roman" w:hAnsi="Times New Roman"/>
          <w:b w:val="0"/>
          <w:bCs/>
          <w:sz w:val="22"/>
          <w:szCs w:val="22"/>
          <w:lang w:val="hr-HR"/>
        </w:rPr>
      </w:pPr>
      <w:r w:rsidRPr="009774ED">
        <w:rPr>
          <w:rFonts w:ascii="Times New Roman" w:hAnsi="Times New Roman"/>
          <w:b w:val="0"/>
          <w:bCs/>
          <w:sz w:val="22"/>
          <w:szCs w:val="22"/>
          <w:lang w:val="hr-HR"/>
        </w:rPr>
        <w:t>ispred Kluba vijećnika SDP-a Mitar Obradović</w:t>
      </w:r>
    </w:p>
    <w:p w14:paraId="2BE30025" w14:textId="1E3BB89E" w:rsidR="00037B2B" w:rsidRPr="009774ED" w:rsidRDefault="00037B2B" w:rsidP="009774ED">
      <w:pPr>
        <w:pStyle w:val="Odlomakpopisa"/>
        <w:numPr>
          <w:ilvl w:val="0"/>
          <w:numId w:val="6"/>
        </w:numPr>
        <w:jc w:val="both"/>
        <w:rPr>
          <w:rFonts w:ascii="Times New Roman" w:hAnsi="Times New Roman"/>
          <w:b w:val="0"/>
          <w:bCs/>
          <w:sz w:val="22"/>
          <w:szCs w:val="22"/>
          <w:lang w:val="hr-HR"/>
        </w:rPr>
      </w:pPr>
      <w:r w:rsidRPr="009774ED">
        <w:rPr>
          <w:rFonts w:ascii="Times New Roman" w:hAnsi="Times New Roman"/>
          <w:b w:val="0"/>
          <w:bCs/>
          <w:sz w:val="22"/>
          <w:szCs w:val="22"/>
          <w:lang w:val="hr-HR"/>
        </w:rPr>
        <w:t xml:space="preserve"> vijećni</w:t>
      </w:r>
      <w:r w:rsidR="0037256B" w:rsidRPr="009774ED">
        <w:rPr>
          <w:rFonts w:ascii="Times New Roman" w:hAnsi="Times New Roman"/>
          <w:b w:val="0"/>
          <w:bCs/>
          <w:sz w:val="22"/>
          <w:szCs w:val="22"/>
          <w:lang w:val="hr-HR"/>
        </w:rPr>
        <w:t>ci</w:t>
      </w:r>
      <w:r w:rsidR="009774ED">
        <w:rPr>
          <w:rFonts w:ascii="Times New Roman" w:hAnsi="Times New Roman"/>
          <w:b w:val="0"/>
          <w:bCs/>
          <w:sz w:val="22"/>
          <w:szCs w:val="22"/>
          <w:lang w:val="hr-HR"/>
        </w:rPr>
        <w:t xml:space="preserve">: </w:t>
      </w:r>
      <w:r w:rsidRPr="009774ED">
        <w:rPr>
          <w:rFonts w:ascii="Times New Roman" w:hAnsi="Times New Roman"/>
          <w:b w:val="0"/>
          <w:bCs/>
          <w:sz w:val="22"/>
          <w:szCs w:val="22"/>
          <w:lang w:val="hr-HR"/>
        </w:rPr>
        <w:t>Antonio Šarić</w:t>
      </w:r>
      <w:r w:rsidR="0037256B" w:rsidRPr="009774ED">
        <w:rPr>
          <w:rFonts w:ascii="Times New Roman" w:hAnsi="Times New Roman"/>
          <w:b w:val="0"/>
          <w:bCs/>
          <w:sz w:val="22"/>
          <w:szCs w:val="22"/>
          <w:lang w:val="hr-HR"/>
        </w:rPr>
        <w:t xml:space="preserve"> i dr.sc. Dinko Zima</w:t>
      </w:r>
      <w:r w:rsidRPr="009774ED">
        <w:rPr>
          <w:rFonts w:ascii="Times New Roman" w:hAnsi="Times New Roman"/>
          <w:b w:val="0"/>
          <w:bCs/>
          <w:sz w:val="22"/>
          <w:szCs w:val="22"/>
          <w:lang w:val="hr-HR"/>
        </w:rPr>
        <w:t>.</w:t>
      </w:r>
    </w:p>
    <w:p w14:paraId="18577E47" w14:textId="6F9415C6" w:rsidR="00037B2B" w:rsidRDefault="00037B2B" w:rsidP="00C9664F">
      <w:pPr>
        <w:jc w:val="both"/>
        <w:rPr>
          <w:rFonts w:ascii="Times New Roman" w:hAnsi="Times New Roman"/>
          <w:b w:val="0"/>
          <w:bCs/>
          <w:sz w:val="22"/>
          <w:szCs w:val="22"/>
          <w:lang w:val="hr-HR"/>
        </w:rPr>
      </w:pPr>
    </w:p>
    <w:p w14:paraId="1A6612B6" w14:textId="3440758C" w:rsidR="00CA07D4" w:rsidRPr="008A5241" w:rsidRDefault="00CA07D4" w:rsidP="00CA07D4">
      <w:pPr>
        <w:ind w:firstLine="709"/>
        <w:jc w:val="both"/>
        <w:rPr>
          <w:rFonts w:ascii="Times New Roman" w:hAnsi="Times New Roman"/>
          <w:b w:val="0"/>
          <w:sz w:val="22"/>
          <w:szCs w:val="22"/>
          <w:lang w:val="hr-HR"/>
        </w:rPr>
      </w:pPr>
      <w:r w:rsidRPr="008A5241">
        <w:rPr>
          <w:rFonts w:ascii="Times New Roman" w:hAnsi="Times New Roman"/>
          <w:b w:val="0"/>
          <w:sz w:val="22"/>
          <w:szCs w:val="22"/>
          <w:lang w:val="hr-HR"/>
        </w:rPr>
        <w:t>U 17,</w:t>
      </w:r>
      <w:r>
        <w:rPr>
          <w:rFonts w:ascii="Times New Roman" w:hAnsi="Times New Roman"/>
          <w:b w:val="0"/>
          <w:sz w:val="22"/>
          <w:szCs w:val="22"/>
          <w:lang w:val="hr-HR"/>
        </w:rPr>
        <w:t>10</w:t>
      </w:r>
      <w:r w:rsidRPr="008A5241">
        <w:rPr>
          <w:rFonts w:ascii="Times New Roman" w:hAnsi="Times New Roman"/>
          <w:b w:val="0"/>
          <w:sz w:val="22"/>
          <w:szCs w:val="22"/>
          <w:lang w:val="hr-HR"/>
        </w:rPr>
        <w:t xml:space="preserve"> sati vijećnik </w:t>
      </w:r>
      <w:r>
        <w:rPr>
          <w:rFonts w:ascii="Times New Roman" w:hAnsi="Times New Roman"/>
          <w:b w:val="0"/>
          <w:sz w:val="22"/>
          <w:szCs w:val="22"/>
          <w:lang w:val="hr-HR"/>
        </w:rPr>
        <w:t>Ante Kolić izlazi sa</w:t>
      </w:r>
      <w:r w:rsidRPr="008A5241">
        <w:rPr>
          <w:rFonts w:ascii="Times New Roman" w:hAnsi="Times New Roman"/>
          <w:b w:val="0"/>
          <w:sz w:val="22"/>
          <w:szCs w:val="22"/>
          <w:lang w:val="hr-HR"/>
        </w:rPr>
        <w:t xml:space="preserve"> sjednic</w:t>
      </w:r>
      <w:r>
        <w:rPr>
          <w:rFonts w:ascii="Times New Roman" w:hAnsi="Times New Roman"/>
          <w:b w:val="0"/>
          <w:sz w:val="22"/>
          <w:szCs w:val="22"/>
          <w:lang w:val="hr-HR"/>
        </w:rPr>
        <w:t xml:space="preserve">e </w:t>
      </w:r>
      <w:r w:rsidRPr="008A5241">
        <w:rPr>
          <w:rFonts w:ascii="Times New Roman" w:hAnsi="Times New Roman"/>
          <w:b w:val="0"/>
          <w:sz w:val="22"/>
          <w:szCs w:val="22"/>
          <w:lang w:val="hr-HR"/>
        </w:rPr>
        <w:t>Gradskog vijeća Grada Požege.</w:t>
      </w:r>
    </w:p>
    <w:p w14:paraId="58E886F7" w14:textId="77777777" w:rsidR="00CA07D4" w:rsidRPr="008A5241" w:rsidRDefault="00CA07D4" w:rsidP="00C9664F">
      <w:pPr>
        <w:pStyle w:val="Standard"/>
        <w:rPr>
          <w:sz w:val="22"/>
          <w:szCs w:val="22"/>
        </w:rPr>
      </w:pPr>
    </w:p>
    <w:p w14:paraId="6B8EA112" w14:textId="516C28A0" w:rsidR="00CA07D4" w:rsidRPr="00F42F7B" w:rsidRDefault="00CA07D4" w:rsidP="00CA07D4">
      <w:pPr>
        <w:ind w:firstLine="708"/>
        <w:jc w:val="both"/>
        <w:rPr>
          <w:rFonts w:ascii="Times New Roman" w:hAnsi="Times New Roman"/>
          <w:b w:val="0"/>
          <w:bCs/>
          <w:sz w:val="22"/>
          <w:szCs w:val="22"/>
          <w:lang w:val="hr-HR"/>
        </w:rPr>
      </w:pPr>
      <w:r w:rsidRPr="00F42F7B">
        <w:rPr>
          <w:rFonts w:ascii="Times New Roman" w:hAnsi="Times New Roman"/>
          <w:b w:val="0"/>
          <w:bCs/>
          <w:sz w:val="22"/>
          <w:szCs w:val="22"/>
          <w:lang w:val="hr-HR"/>
        </w:rPr>
        <w:t>PREDSJEDNIK - konstatira da je na sjednici Gradskog vijeća Grada Požege (sada) nazočno 1</w:t>
      </w:r>
      <w:r>
        <w:rPr>
          <w:rFonts w:ascii="Times New Roman" w:hAnsi="Times New Roman"/>
          <w:b w:val="0"/>
          <w:bCs/>
          <w:sz w:val="22"/>
          <w:szCs w:val="22"/>
          <w:lang w:val="hr-HR"/>
        </w:rPr>
        <w:t>6</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59C62C98" w14:textId="132F78C4" w:rsidR="00CA07D4" w:rsidRPr="00FE6BCB" w:rsidRDefault="00CA07D4" w:rsidP="00C9664F">
      <w:pPr>
        <w:jc w:val="both"/>
        <w:rPr>
          <w:rFonts w:ascii="Times New Roman" w:hAnsi="Times New Roman"/>
          <w:b w:val="0"/>
          <w:bCs/>
          <w:strike/>
          <w:sz w:val="22"/>
          <w:szCs w:val="22"/>
          <w:lang w:val="hr-HR"/>
        </w:rPr>
      </w:pPr>
    </w:p>
    <w:p w14:paraId="209059F8" w14:textId="63501C09" w:rsidR="00723FD5" w:rsidRDefault="00CA07D4" w:rsidP="00EB2A60">
      <w:pPr>
        <w:ind w:firstLine="708"/>
        <w:jc w:val="both"/>
        <w:rPr>
          <w:rFonts w:ascii="Times New Roman" w:hAnsi="Times New Roman"/>
          <w:b w:val="0"/>
          <w:bCs/>
          <w:sz w:val="22"/>
          <w:szCs w:val="22"/>
          <w:lang w:val="hr-HR"/>
        </w:rPr>
      </w:pPr>
      <w:r>
        <w:rPr>
          <w:rFonts w:ascii="Times New Roman" w:hAnsi="Times New Roman"/>
          <w:b w:val="0"/>
          <w:bCs/>
          <w:sz w:val="22"/>
          <w:szCs w:val="22"/>
          <w:lang w:val="hr-HR"/>
        </w:rPr>
        <w:t>U 17,13 sati vijećnik Ante Kolić se vraća na sjednicu Gradskog vijeća Grada Požege.</w:t>
      </w:r>
    </w:p>
    <w:p w14:paraId="135075D1" w14:textId="10C47FA9" w:rsidR="00CA07D4" w:rsidRDefault="00CA07D4" w:rsidP="00C9664F">
      <w:pPr>
        <w:jc w:val="both"/>
        <w:rPr>
          <w:rFonts w:ascii="Times New Roman" w:hAnsi="Times New Roman"/>
          <w:b w:val="0"/>
          <w:bCs/>
          <w:sz w:val="22"/>
          <w:szCs w:val="22"/>
          <w:lang w:val="hr-HR"/>
        </w:rPr>
      </w:pPr>
    </w:p>
    <w:p w14:paraId="203E612D" w14:textId="11A525CF" w:rsidR="00CA07D4" w:rsidRPr="00F42F7B" w:rsidRDefault="00CA07D4" w:rsidP="00CA07D4">
      <w:pPr>
        <w:ind w:firstLine="708"/>
        <w:jc w:val="both"/>
        <w:rPr>
          <w:rFonts w:ascii="Times New Roman" w:hAnsi="Times New Roman"/>
          <w:b w:val="0"/>
          <w:bCs/>
          <w:sz w:val="22"/>
          <w:szCs w:val="22"/>
          <w:lang w:val="hr-HR"/>
        </w:rPr>
      </w:pPr>
      <w:r w:rsidRPr="00F42F7B">
        <w:rPr>
          <w:rFonts w:ascii="Times New Roman" w:hAnsi="Times New Roman"/>
          <w:b w:val="0"/>
          <w:bCs/>
          <w:sz w:val="22"/>
          <w:szCs w:val="22"/>
          <w:lang w:val="hr-HR"/>
        </w:rPr>
        <w:t>PREDSJEDNIK - konstatira da je na sjednici Gradskog vijeća Grada Požege (sada) nazočno 1</w:t>
      </w:r>
      <w:r>
        <w:rPr>
          <w:rFonts w:ascii="Times New Roman" w:hAnsi="Times New Roman"/>
          <w:b w:val="0"/>
          <w:bCs/>
          <w:sz w:val="22"/>
          <w:szCs w:val="22"/>
          <w:lang w:val="hr-HR"/>
        </w:rPr>
        <w:t>7</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5D623ABA" w14:textId="1C73E496" w:rsidR="00CA07D4" w:rsidRDefault="00CA07D4" w:rsidP="00C9664F">
      <w:pPr>
        <w:jc w:val="both"/>
        <w:rPr>
          <w:rFonts w:ascii="Times New Roman" w:hAnsi="Times New Roman"/>
          <w:b w:val="0"/>
          <w:bCs/>
          <w:sz w:val="22"/>
          <w:szCs w:val="22"/>
          <w:lang w:val="hr-HR"/>
        </w:rPr>
      </w:pPr>
    </w:p>
    <w:p w14:paraId="5C89BE88" w14:textId="27EA3A34" w:rsidR="00CA07D4" w:rsidRDefault="00CA07D4" w:rsidP="00EB2A60">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U 17,30 sati </w:t>
      </w:r>
      <w:r w:rsidR="0037256B">
        <w:rPr>
          <w:rFonts w:ascii="Times New Roman" w:hAnsi="Times New Roman"/>
          <w:b w:val="0"/>
          <w:sz w:val="22"/>
          <w:szCs w:val="22"/>
          <w:lang w:val="hr-HR"/>
        </w:rPr>
        <w:t>vijećnici Antonio Šarić i Josip Matković izlaze sa sjednice Gradskog vijeća Grada Požege.</w:t>
      </w:r>
    </w:p>
    <w:p w14:paraId="244B3387" w14:textId="74049117" w:rsidR="0037256B" w:rsidRDefault="0037256B" w:rsidP="00C9664F">
      <w:pPr>
        <w:jc w:val="both"/>
        <w:rPr>
          <w:rFonts w:ascii="Times New Roman" w:hAnsi="Times New Roman"/>
          <w:b w:val="0"/>
          <w:sz w:val="22"/>
          <w:szCs w:val="22"/>
          <w:lang w:val="hr-HR"/>
        </w:rPr>
      </w:pPr>
    </w:p>
    <w:p w14:paraId="6C6B79A1" w14:textId="283F89D5" w:rsidR="0037256B" w:rsidRDefault="0037256B" w:rsidP="0037256B">
      <w:pPr>
        <w:ind w:firstLine="708"/>
        <w:jc w:val="both"/>
        <w:rPr>
          <w:rFonts w:ascii="Times New Roman" w:hAnsi="Times New Roman"/>
          <w:b w:val="0"/>
          <w:bCs/>
          <w:strike/>
          <w:sz w:val="22"/>
          <w:szCs w:val="22"/>
          <w:lang w:val="hr-HR"/>
        </w:rPr>
      </w:pPr>
      <w:r w:rsidRPr="00F42F7B">
        <w:rPr>
          <w:rFonts w:ascii="Times New Roman" w:hAnsi="Times New Roman"/>
          <w:b w:val="0"/>
          <w:bCs/>
          <w:sz w:val="22"/>
          <w:szCs w:val="22"/>
          <w:lang w:val="hr-HR"/>
        </w:rPr>
        <w:t>PREDSJEDNIK - konstatira da je na sjednici Gradskog vijeća Grada Požege (sada) nazočno 1</w:t>
      </w:r>
      <w:r>
        <w:rPr>
          <w:rFonts w:ascii="Times New Roman" w:hAnsi="Times New Roman"/>
          <w:b w:val="0"/>
          <w:bCs/>
          <w:sz w:val="22"/>
          <w:szCs w:val="22"/>
          <w:lang w:val="hr-HR"/>
        </w:rPr>
        <w:t>5</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289780DB" w14:textId="5737082E" w:rsidR="0037256B" w:rsidRDefault="0037256B" w:rsidP="00C9664F">
      <w:pPr>
        <w:jc w:val="both"/>
        <w:rPr>
          <w:rFonts w:ascii="Times New Roman" w:hAnsi="Times New Roman"/>
          <w:b w:val="0"/>
          <w:bCs/>
          <w:strike/>
          <w:sz w:val="22"/>
          <w:szCs w:val="22"/>
          <w:lang w:val="hr-HR"/>
        </w:rPr>
      </w:pPr>
    </w:p>
    <w:p w14:paraId="231F855E" w14:textId="7441D708" w:rsidR="0037256B" w:rsidRDefault="0037256B" w:rsidP="0037256B">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U 17,32 sati vijećnici Antonio Šarić i Josip Matković vraćaju se na sjednicu Gradskog vijeća Grada Požege. </w:t>
      </w:r>
    </w:p>
    <w:p w14:paraId="7541B682" w14:textId="77777777" w:rsidR="0037256B" w:rsidRPr="00F42F7B" w:rsidRDefault="0037256B" w:rsidP="00C9664F">
      <w:pPr>
        <w:jc w:val="both"/>
        <w:rPr>
          <w:rFonts w:ascii="Times New Roman" w:hAnsi="Times New Roman"/>
          <w:b w:val="0"/>
          <w:bCs/>
          <w:sz w:val="22"/>
          <w:szCs w:val="22"/>
          <w:lang w:val="hr-HR"/>
        </w:rPr>
      </w:pPr>
    </w:p>
    <w:p w14:paraId="562FE5D1" w14:textId="6B913961" w:rsidR="0037256B" w:rsidRDefault="0037256B" w:rsidP="0037256B">
      <w:pPr>
        <w:ind w:firstLine="708"/>
        <w:jc w:val="both"/>
        <w:rPr>
          <w:rFonts w:ascii="Times New Roman" w:hAnsi="Times New Roman"/>
          <w:b w:val="0"/>
          <w:bCs/>
          <w:strike/>
          <w:sz w:val="22"/>
          <w:szCs w:val="22"/>
          <w:lang w:val="hr-HR"/>
        </w:rPr>
      </w:pPr>
      <w:r w:rsidRPr="00F42F7B">
        <w:rPr>
          <w:rFonts w:ascii="Times New Roman" w:hAnsi="Times New Roman"/>
          <w:b w:val="0"/>
          <w:bCs/>
          <w:sz w:val="22"/>
          <w:szCs w:val="22"/>
          <w:lang w:val="hr-HR"/>
        </w:rPr>
        <w:lastRenderedPageBreak/>
        <w:t>PREDSJEDNIK - konstatira da je na sjednici Gradskog vijeća Grada Požege (sada) nazočno 1</w:t>
      </w:r>
      <w:r>
        <w:rPr>
          <w:rFonts w:ascii="Times New Roman" w:hAnsi="Times New Roman"/>
          <w:b w:val="0"/>
          <w:bCs/>
          <w:sz w:val="22"/>
          <w:szCs w:val="22"/>
          <w:lang w:val="hr-HR"/>
        </w:rPr>
        <w:t>7</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157A5569" w14:textId="77777777" w:rsidR="00CA07D4" w:rsidRDefault="00CA07D4" w:rsidP="00C9664F">
      <w:pPr>
        <w:jc w:val="both"/>
        <w:rPr>
          <w:rFonts w:ascii="Times New Roman" w:hAnsi="Times New Roman"/>
          <w:b w:val="0"/>
          <w:sz w:val="22"/>
          <w:szCs w:val="22"/>
          <w:lang w:val="hr-HR"/>
        </w:rPr>
      </w:pPr>
    </w:p>
    <w:p w14:paraId="1DEF9986" w14:textId="7CD6C5AD" w:rsidR="0037256B" w:rsidRPr="004155C9" w:rsidRDefault="00EB2A60" w:rsidP="0037256B">
      <w:pPr>
        <w:ind w:firstLine="708"/>
        <w:jc w:val="both"/>
        <w:rPr>
          <w:rFonts w:ascii="Times New Roman" w:hAnsi="Times New Roman"/>
          <w:b w:val="0"/>
          <w:sz w:val="22"/>
          <w:szCs w:val="22"/>
          <w:lang w:val="hr-HR"/>
        </w:rPr>
      </w:pPr>
      <w:r w:rsidRPr="00173762">
        <w:rPr>
          <w:rFonts w:ascii="Times New Roman" w:hAnsi="Times New Roman"/>
          <w:b w:val="0"/>
          <w:sz w:val="22"/>
          <w:szCs w:val="22"/>
          <w:lang w:val="hr-HR"/>
        </w:rPr>
        <w:t>PREDSJEDNIK - zaključuje raspravu</w:t>
      </w:r>
      <w:r>
        <w:rPr>
          <w:rFonts w:ascii="Times New Roman" w:hAnsi="Times New Roman"/>
          <w:b w:val="0"/>
          <w:sz w:val="22"/>
          <w:szCs w:val="22"/>
          <w:lang w:val="hr-HR"/>
        </w:rPr>
        <w:t>,</w:t>
      </w:r>
      <w:r w:rsidRPr="00173762">
        <w:rPr>
          <w:rFonts w:ascii="Times New Roman" w:hAnsi="Times New Roman"/>
          <w:b w:val="0"/>
          <w:sz w:val="22"/>
          <w:szCs w:val="22"/>
          <w:lang w:val="hr-HR"/>
        </w:rPr>
        <w:t xml:space="preserve"> </w:t>
      </w:r>
      <w:r w:rsidRPr="00836B6F">
        <w:rPr>
          <w:rFonts w:ascii="Times New Roman" w:hAnsi="Times New Roman"/>
          <w:b w:val="0"/>
          <w:bCs/>
          <w:sz w:val="22"/>
          <w:szCs w:val="22"/>
          <w:lang w:val="hr-HR"/>
        </w:rPr>
        <w:t xml:space="preserve">daje na glasovanje </w:t>
      </w:r>
      <w:r w:rsidRPr="00173762">
        <w:rPr>
          <w:rFonts w:ascii="Times New Roman" w:hAnsi="Times New Roman"/>
          <w:b w:val="0"/>
          <w:sz w:val="22"/>
          <w:szCs w:val="22"/>
          <w:lang w:val="hr-HR"/>
        </w:rPr>
        <w:t xml:space="preserve"> </w:t>
      </w:r>
      <w:r w:rsidRPr="00173762">
        <w:rPr>
          <w:rStyle w:val="FontStyle21"/>
          <w:lang w:val="hr-HR"/>
        </w:rPr>
        <w:t>Godišnji izvještaj o izvršenju Proračuna Grada Požege za 2021. godinu</w:t>
      </w:r>
      <w:r w:rsidR="0037256B">
        <w:rPr>
          <w:rStyle w:val="FontStyle21"/>
          <w:lang w:val="hr-HR"/>
        </w:rPr>
        <w:t xml:space="preserve"> i </w:t>
      </w:r>
      <w:r w:rsidRPr="00173762">
        <w:rPr>
          <w:rFonts w:ascii="Times New Roman" w:hAnsi="Times New Roman"/>
          <w:b w:val="0"/>
          <w:sz w:val="22"/>
          <w:szCs w:val="22"/>
          <w:lang w:val="hr-HR"/>
        </w:rPr>
        <w:t xml:space="preserve"> konstatira da </w:t>
      </w:r>
      <w:r w:rsidR="0037256B" w:rsidRPr="00BF7F75">
        <w:rPr>
          <w:rFonts w:ascii="Times New Roman" w:hAnsi="Times New Roman"/>
          <w:b w:val="0"/>
          <w:sz w:val="22"/>
          <w:szCs w:val="22"/>
          <w:lang w:val="hr-HR"/>
        </w:rPr>
        <w:t>je</w:t>
      </w:r>
      <w:r w:rsidR="0037256B">
        <w:rPr>
          <w:rFonts w:ascii="Times New Roman" w:hAnsi="Times New Roman"/>
          <w:b w:val="0"/>
          <w:sz w:val="22"/>
          <w:szCs w:val="22"/>
          <w:lang w:val="hr-HR"/>
        </w:rPr>
        <w:t xml:space="preserve"> Gradsko vijeće Grada Požege, </w:t>
      </w:r>
      <w:r w:rsidR="0037256B" w:rsidRPr="004155C9">
        <w:rPr>
          <w:rFonts w:ascii="Times New Roman" w:hAnsi="Times New Roman"/>
          <w:b w:val="0"/>
          <w:sz w:val="22"/>
          <w:szCs w:val="22"/>
          <w:lang w:val="hr-HR"/>
        </w:rPr>
        <w:t>većinom glasova (</w:t>
      </w:r>
      <w:r w:rsidR="009774ED">
        <w:rPr>
          <w:rFonts w:ascii="Times New Roman" w:hAnsi="Times New Roman"/>
          <w:b w:val="0"/>
          <w:sz w:val="22"/>
          <w:szCs w:val="22"/>
          <w:lang w:val="hr-HR"/>
        </w:rPr>
        <w:t>s</w:t>
      </w:r>
      <w:r w:rsidR="004E1DC3">
        <w:rPr>
          <w:rFonts w:ascii="Times New Roman" w:hAnsi="Times New Roman"/>
          <w:b w:val="0"/>
          <w:sz w:val="22"/>
          <w:szCs w:val="22"/>
          <w:lang w:val="hr-HR"/>
        </w:rPr>
        <w:t xml:space="preserve">a </w:t>
      </w:r>
      <w:r w:rsidR="0037256B" w:rsidRPr="004155C9">
        <w:rPr>
          <w:rFonts w:ascii="Times New Roman" w:hAnsi="Times New Roman"/>
          <w:b w:val="0"/>
          <w:sz w:val="22"/>
          <w:szCs w:val="22"/>
          <w:lang w:val="hr-HR"/>
        </w:rPr>
        <w:t>11</w:t>
      </w:r>
      <w:r w:rsidR="004E1DC3">
        <w:rPr>
          <w:rFonts w:ascii="Times New Roman" w:hAnsi="Times New Roman"/>
          <w:b w:val="0"/>
          <w:sz w:val="22"/>
          <w:szCs w:val="22"/>
          <w:lang w:val="hr-HR"/>
        </w:rPr>
        <w:t xml:space="preserve"> </w:t>
      </w:r>
      <w:r w:rsidR="009774ED">
        <w:rPr>
          <w:rFonts w:ascii="Times New Roman" w:hAnsi="Times New Roman"/>
          <w:b w:val="0"/>
          <w:sz w:val="22"/>
          <w:szCs w:val="22"/>
          <w:lang w:val="hr-HR"/>
        </w:rPr>
        <w:t xml:space="preserve">glasova </w:t>
      </w:r>
      <w:r w:rsidR="0037256B" w:rsidRPr="004155C9">
        <w:rPr>
          <w:rFonts w:ascii="Times New Roman" w:hAnsi="Times New Roman"/>
          <w:b w:val="0"/>
          <w:sz w:val="22"/>
          <w:szCs w:val="22"/>
          <w:lang w:val="hr-HR"/>
        </w:rPr>
        <w:t>za</w:t>
      </w:r>
      <w:r w:rsidR="00F66418">
        <w:rPr>
          <w:rFonts w:ascii="Times New Roman" w:hAnsi="Times New Roman"/>
          <w:b w:val="0"/>
          <w:sz w:val="22"/>
          <w:szCs w:val="22"/>
          <w:lang w:val="hr-HR"/>
        </w:rPr>
        <w:t xml:space="preserve"> i</w:t>
      </w:r>
      <w:r w:rsidR="009774ED">
        <w:rPr>
          <w:rFonts w:ascii="Times New Roman" w:hAnsi="Times New Roman"/>
          <w:b w:val="0"/>
          <w:sz w:val="22"/>
          <w:szCs w:val="22"/>
          <w:lang w:val="hr-HR"/>
        </w:rPr>
        <w:t xml:space="preserve"> s</w:t>
      </w:r>
      <w:r w:rsidR="004E1DC3">
        <w:rPr>
          <w:rFonts w:ascii="Times New Roman" w:hAnsi="Times New Roman"/>
          <w:b w:val="0"/>
          <w:sz w:val="22"/>
          <w:szCs w:val="22"/>
          <w:lang w:val="hr-HR"/>
        </w:rPr>
        <w:t>a</w:t>
      </w:r>
      <w:r w:rsidR="009774ED">
        <w:rPr>
          <w:rFonts w:ascii="Times New Roman" w:hAnsi="Times New Roman"/>
          <w:b w:val="0"/>
          <w:sz w:val="22"/>
          <w:szCs w:val="22"/>
          <w:lang w:val="hr-HR"/>
        </w:rPr>
        <w:t xml:space="preserve"> </w:t>
      </w:r>
      <w:r w:rsidR="00F66418">
        <w:rPr>
          <w:rFonts w:ascii="Times New Roman" w:hAnsi="Times New Roman"/>
          <w:b w:val="0"/>
          <w:sz w:val="22"/>
          <w:szCs w:val="22"/>
          <w:lang w:val="hr-HR"/>
        </w:rPr>
        <w:t>6</w:t>
      </w:r>
      <w:r w:rsidR="0037256B" w:rsidRPr="004155C9">
        <w:rPr>
          <w:rFonts w:ascii="Times New Roman" w:hAnsi="Times New Roman"/>
          <w:b w:val="0"/>
          <w:sz w:val="22"/>
          <w:szCs w:val="22"/>
          <w:lang w:val="hr-HR"/>
        </w:rPr>
        <w:t xml:space="preserve"> </w:t>
      </w:r>
      <w:r w:rsidR="009774ED">
        <w:rPr>
          <w:rFonts w:ascii="Times New Roman" w:hAnsi="Times New Roman"/>
          <w:b w:val="0"/>
          <w:sz w:val="22"/>
          <w:szCs w:val="22"/>
          <w:lang w:val="hr-HR"/>
        </w:rPr>
        <w:t xml:space="preserve">glasova </w:t>
      </w:r>
      <w:r w:rsidR="0037256B" w:rsidRPr="004155C9">
        <w:rPr>
          <w:rFonts w:ascii="Times New Roman" w:hAnsi="Times New Roman"/>
          <w:b w:val="0"/>
          <w:sz w:val="22"/>
          <w:szCs w:val="22"/>
          <w:lang w:val="hr-HR"/>
        </w:rPr>
        <w:t>protiv) usvoj</w:t>
      </w:r>
      <w:r w:rsidR="0037256B">
        <w:rPr>
          <w:rFonts w:ascii="Times New Roman" w:hAnsi="Times New Roman"/>
          <w:b w:val="0"/>
          <w:sz w:val="22"/>
          <w:szCs w:val="22"/>
          <w:lang w:val="hr-HR"/>
        </w:rPr>
        <w:t>ilo</w:t>
      </w:r>
    </w:p>
    <w:p w14:paraId="0BE16DF1" w14:textId="73F15CBD" w:rsidR="0037256B" w:rsidRDefault="0037256B" w:rsidP="00C9664F">
      <w:pPr>
        <w:jc w:val="both"/>
        <w:rPr>
          <w:rFonts w:ascii="Times New Roman" w:hAnsi="Times New Roman"/>
          <w:b w:val="0"/>
          <w:sz w:val="22"/>
          <w:szCs w:val="22"/>
          <w:lang w:val="hr-HR"/>
        </w:rPr>
      </w:pPr>
    </w:p>
    <w:p w14:paraId="5F22F8D4" w14:textId="77777777" w:rsidR="00075E68" w:rsidRPr="00075E68" w:rsidRDefault="00075E68" w:rsidP="00075E68">
      <w:pPr>
        <w:pStyle w:val="Tijeloteksta2"/>
        <w:jc w:val="center"/>
        <w:rPr>
          <w:rFonts w:ascii="Times New Roman" w:hAnsi="Times New Roman"/>
          <w:b w:val="0"/>
          <w:sz w:val="22"/>
          <w:szCs w:val="22"/>
          <w:lang w:val="hr-HR"/>
        </w:rPr>
      </w:pPr>
      <w:r w:rsidRPr="00075E68">
        <w:rPr>
          <w:rFonts w:ascii="Times New Roman" w:hAnsi="Times New Roman"/>
          <w:b w:val="0"/>
          <w:sz w:val="22"/>
          <w:szCs w:val="22"/>
          <w:lang w:val="hr-HR"/>
        </w:rPr>
        <w:t>IZMJENE I DOPUNE PRORAČUNA GRADA POŽEGE ZA 2022. GODINU</w:t>
      </w:r>
    </w:p>
    <w:p w14:paraId="3570E2AE" w14:textId="77777777" w:rsidR="00075E68" w:rsidRPr="00075E68" w:rsidRDefault="00075E68" w:rsidP="00075E68">
      <w:pPr>
        <w:rPr>
          <w:rFonts w:ascii="Times New Roman" w:hAnsi="Times New Roman"/>
          <w:b w:val="0"/>
          <w:sz w:val="22"/>
          <w:szCs w:val="22"/>
          <w:lang w:val="hr-HR"/>
        </w:rPr>
      </w:pPr>
      <w:r w:rsidRPr="00075E68">
        <w:rPr>
          <w:rFonts w:ascii="Times New Roman" w:hAnsi="Times New Roman"/>
          <w:b w:val="0"/>
          <w:sz w:val="22"/>
          <w:szCs w:val="22"/>
          <w:lang w:val="hr-HR"/>
        </w:rPr>
        <w:t>I.</w:t>
      </w:r>
      <w:r w:rsidRPr="00075E68">
        <w:rPr>
          <w:rFonts w:ascii="Times New Roman" w:hAnsi="Times New Roman"/>
          <w:b w:val="0"/>
          <w:sz w:val="22"/>
          <w:szCs w:val="22"/>
          <w:lang w:val="hr-HR"/>
        </w:rPr>
        <w:tab/>
        <w:t>OPĆI DIO</w:t>
      </w:r>
    </w:p>
    <w:p w14:paraId="46B50E78" w14:textId="77777777" w:rsidR="00075E68" w:rsidRPr="00075E68" w:rsidRDefault="00075E68" w:rsidP="00075E68">
      <w:pPr>
        <w:rPr>
          <w:rFonts w:ascii="Times New Roman" w:hAnsi="Times New Roman"/>
          <w:b w:val="0"/>
          <w:sz w:val="22"/>
          <w:szCs w:val="22"/>
          <w:lang w:val="hr-HR"/>
        </w:rPr>
      </w:pPr>
    </w:p>
    <w:p w14:paraId="2AF8E298" w14:textId="77777777" w:rsidR="00075E68" w:rsidRPr="00075E68" w:rsidRDefault="00075E68" w:rsidP="00075E68">
      <w:pPr>
        <w:jc w:val="center"/>
        <w:rPr>
          <w:rFonts w:ascii="Times New Roman" w:hAnsi="Times New Roman"/>
          <w:b w:val="0"/>
          <w:sz w:val="22"/>
          <w:szCs w:val="22"/>
          <w:lang w:val="hr-HR"/>
        </w:rPr>
      </w:pPr>
      <w:r w:rsidRPr="00075E68">
        <w:rPr>
          <w:rFonts w:ascii="Times New Roman" w:hAnsi="Times New Roman"/>
          <w:b w:val="0"/>
          <w:sz w:val="22"/>
          <w:szCs w:val="22"/>
          <w:lang w:val="hr-HR"/>
        </w:rPr>
        <w:t>Članak 1.</w:t>
      </w:r>
    </w:p>
    <w:p w14:paraId="2919A242" w14:textId="77777777" w:rsidR="00075E68" w:rsidRPr="00075E68" w:rsidRDefault="00075E68" w:rsidP="00075E68">
      <w:pPr>
        <w:rPr>
          <w:rFonts w:ascii="Times New Roman" w:hAnsi="Times New Roman"/>
          <w:b w:val="0"/>
          <w:sz w:val="22"/>
          <w:szCs w:val="22"/>
          <w:lang w:val="hr-HR"/>
        </w:rPr>
      </w:pPr>
    </w:p>
    <w:p w14:paraId="57728AED" w14:textId="77777777" w:rsidR="00075E68" w:rsidRPr="00075E68" w:rsidRDefault="00075E68" w:rsidP="00075E68">
      <w:pPr>
        <w:ind w:firstLine="720"/>
        <w:jc w:val="both"/>
        <w:rPr>
          <w:rFonts w:ascii="Times New Roman" w:hAnsi="Times New Roman"/>
          <w:b w:val="0"/>
          <w:sz w:val="22"/>
          <w:szCs w:val="22"/>
          <w:lang w:val="hr-HR"/>
        </w:rPr>
      </w:pPr>
      <w:r w:rsidRPr="00075E68">
        <w:rPr>
          <w:rFonts w:ascii="Times New Roman" w:hAnsi="Times New Roman"/>
          <w:b w:val="0"/>
          <w:sz w:val="22"/>
          <w:szCs w:val="22"/>
          <w:lang w:val="hr-HR"/>
        </w:rPr>
        <w:t>Ovim Izmjenama i dopunama Proračuna Grada Požege za 2022. godinu mijenja se i dopunjuje Proračun Grada Požege za 2022. godinu (Službene novine Grada Požege, broj: 24/21.) (u nastavku teksta: Proračun).</w:t>
      </w:r>
    </w:p>
    <w:p w14:paraId="604894D7" w14:textId="77777777" w:rsidR="00075E68" w:rsidRPr="00075E68" w:rsidRDefault="00075E68" w:rsidP="00075E68">
      <w:pPr>
        <w:jc w:val="both"/>
        <w:rPr>
          <w:rFonts w:ascii="Times New Roman" w:hAnsi="Times New Roman"/>
          <w:b w:val="0"/>
          <w:sz w:val="22"/>
          <w:szCs w:val="22"/>
          <w:lang w:val="hr-HR"/>
        </w:rPr>
      </w:pPr>
    </w:p>
    <w:p w14:paraId="5B82E7C7" w14:textId="77777777" w:rsidR="00075E68" w:rsidRPr="00075E68" w:rsidRDefault="00075E68" w:rsidP="00075E68">
      <w:pPr>
        <w:jc w:val="center"/>
        <w:rPr>
          <w:rFonts w:ascii="Times New Roman" w:hAnsi="Times New Roman"/>
          <w:b w:val="0"/>
          <w:sz w:val="22"/>
          <w:szCs w:val="22"/>
          <w:lang w:val="hr-HR"/>
        </w:rPr>
      </w:pPr>
      <w:r w:rsidRPr="00075E68">
        <w:rPr>
          <w:rFonts w:ascii="Times New Roman" w:hAnsi="Times New Roman"/>
          <w:b w:val="0"/>
          <w:sz w:val="22"/>
          <w:szCs w:val="22"/>
          <w:lang w:val="hr-HR"/>
        </w:rPr>
        <w:t>Članak 2.</w:t>
      </w:r>
    </w:p>
    <w:p w14:paraId="480297CE" w14:textId="77777777" w:rsidR="00075E68" w:rsidRPr="00075E68" w:rsidRDefault="00075E68" w:rsidP="00075E68">
      <w:pPr>
        <w:jc w:val="both"/>
        <w:rPr>
          <w:rFonts w:ascii="Times New Roman" w:hAnsi="Times New Roman"/>
          <w:b w:val="0"/>
          <w:sz w:val="22"/>
          <w:szCs w:val="22"/>
          <w:lang w:val="hr-HR"/>
        </w:rPr>
      </w:pPr>
    </w:p>
    <w:p w14:paraId="2686A3DD" w14:textId="77777777" w:rsidR="00075E68" w:rsidRPr="00075E68" w:rsidRDefault="00075E68" w:rsidP="00075E68">
      <w:pPr>
        <w:ind w:firstLine="708"/>
        <w:rPr>
          <w:rFonts w:ascii="Times New Roman" w:hAnsi="Times New Roman"/>
          <w:b w:val="0"/>
          <w:sz w:val="22"/>
          <w:szCs w:val="22"/>
          <w:lang w:val="hr-HR"/>
        </w:rPr>
      </w:pPr>
      <w:r w:rsidRPr="00075E68">
        <w:rPr>
          <w:rFonts w:ascii="Times New Roman" w:hAnsi="Times New Roman"/>
          <w:b w:val="0"/>
          <w:sz w:val="22"/>
          <w:szCs w:val="22"/>
          <w:lang w:val="hr-HR"/>
        </w:rPr>
        <w:t xml:space="preserve">Članak 1. Proračuna mijenja se i glasi: </w:t>
      </w:r>
    </w:p>
    <w:p w14:paraId="16490997" w14:textId="77777777" w:rsidR="00075E68" w:rsidRPr="00075E68" w:rsidRDefault="00075E68" w:rsidP="00075E68">
      <w:pPr>
        <w:ind w:firstLine="432"/>
        <w:jc w:val="both"/>
        <w:rPr>
          <w:rFonts w:ascii="Times New Roman" w:hAnsi="Times New Roman"/>
          <w:b w:val="0"/>
          <w:sz w:val="22"/>
          <w:szCs w:val="22"/>
          <w:lang w:val="hr-HR"/>
        </w:rPr>
      </w:pPr>
      <w:r w:rsidRPr="00075E68">
        <w:rPr>
          <w:rFonts w:ascii="Times New Roman" w:hAnsi="Times New Roman"/>
          <w:b w:val="0"/>
          <w:sz w:val="22"/>
          <w:szCs w:val="22"/>
          <w:lang w:val="hr-HR"/>
        </w:rPr>
        <w:t>„Proračun Grada Požege za 2022. godinu sastoji se od:</w:t>
      </w:r>
    </w:p>
    <w:p w14:paraId="0B019118" w14:textId="77777777" w:rsidR="00075E68" w:rsidRPr="00075E68" w:rsidRDefault="00075E68" w:rsidP="00075E68">
      <w:pPr>
        <w:jc w:val="both"/>
        <w:rPr>
          <w:rFonts w:ascii="Times New Roman" w:hAnsi="Times New Roman"/>
          <w:b w:val="0"/>
          <w:sz w:val="22"/>
          <w:szCs w:val="22"/>
          <w:lang w:val="hr-HR"/>
        </w:rPr>
      </w:pPr>
    </w:p>
    <w:p w14:paraId="5627F1C7" w14:textId="77777777" w:rsidR="00075E68" w:rsidRPr="00075E68" w:rsidRDefault="00075E68" w:rsidP="004728BA">
      <w:pPr>
        <w:numPr>
          <w:ilvl w:val="0"/>
          <w:numId w:val="8"/>
        </w:numPr>
        <w:rPr>
          <w:rFonts w:ascii="Times New Roman" w:hAnsi="Times New Roman"/>
          <w:b w:val="0"/>
          <w:sz w:val="22"/>
          <w:szCs w:val="22"/>
          <w:lang w:val="hr-HR"/>
        </w:rPr>
      </w:pPr>
      <w:r w:rsidRPr="00075E68">
        <w:rPr>
          <w:rFonts w:ascii="Times New Roman" w:hAnsi="Times New Roman"/>
          <w:b w:val="0"/>
          <w:sz w:val="22"/>
          <w:szCs w:val="22"/>
          <w:lang w:val="hr-HR"/>
        </w:rPr>
        <w:t>RAČUN PRIHODA I RASHODA</w:t>
      </w:r>
    </w:p>
    <w:p w14:paraId="557331A3" w14:textId="77777777" w:rsidR="00075E68" w:rsidRPr="00075E68" w:rsidRDefault="00075E68" w:rsidP="00075E68">
      <w:pPr>
        <w:ind w:left="432"/>
        <w:rPr>
          <w:rFonts w:ascii="Times New Roman" w:hAnsi="Times New Roman"/>
          <w:b w:val="0"/>
          <w:sz w:val="22"/>
          <w:szCs w:val="22"/>
          <w:lang w:val="hr-HR"/>
        </w:rPr>
      </w:pPr>
    </w:p>
    <w:p w14:paraId="3F442BF5"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PRIHODI UKUPNO</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t>197.151.152,00 kn</w:t>
      </w:r>
    </w:p>
    <w:p w14:paraId="35572581"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1. PRIHODI POSLOVANJA</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t>194.019.152,00 kn</w:t>
      </w:r>
    </w:p>
    <w:p w14:paraId="6B4694FC"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2. PRIHODI  OD PRODAJE NEFINANCIJSKE IMOVINE</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    3.132.000,00 kn</w:t>
      </w:r>
    </w:p>
    <w:p w14:paraId="0DCE808F" w14:textId="77777777" w:rsidR="00075E68" w:rsidRPr="00075E68" w:rsidRDefault="00075E68" w:rsidP="00075E68">
      <w:pPr>
        <w:ind w:left="432"/>
        <w:rPr>
          <w:rFonts w:ascii="Times New Roman" w:hAnsi="Times New Roman"/>
          <w:b w:val="0"/>
          <w:sz w:val="22"/>
          <w:szCs w:val="22"/>
          <w:lang w:val="hr-HR"/>
        </w:rPr>
      </w:pPr>
    </w:p>
    <w:p w14:paraId="4626AEE9"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RASHODI UKUPNO</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t>212.281.347,00 kn</w:t>
      </w:r>
    </w:p>
    <w:p w14:paraId="55110CFD"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 xml:space="preserve">1. RASHODI POSLOVANJA </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132.509.621,00 kn </w:t>
      </w:r>
    </w:p>
    <w:p w14:paraId="0A2C38C7"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2. RASHODI ZA NABAVU NEFINANCIJSKE IMOVINE</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  79.771.726,00 kn</w:t>
      </w:r>
    </w:p>
    <w:p w14:paraId="5D8AEF3A"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 xml:space="preserve">RAZLIKA - VIŠAK/MANJAK </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 -15.130.195,00 kn </w:t>
      </w:r>
    </w:p>
    <w:p w14:paraId="3608621B" w14:textId="77777777" w:rsidR="00075E68" w:rsidRPr="00075E68" w:rsidRDefault="00075E68" w:rsidP="00075E68">
      <w:pPr>
        <w:rPr>
          <w:rFonts w:ascii="Times New Roman" w:hAnsi="Times New Roman"/>
          <w:b w:val="0"/>
          <w:sz w:val="22"/>
          <w:szCs w:val="22"/>
          <w:lang w:val="hr-HR"/>
        </w:rPr>
      </w:pPr>
    </w:p>
    <w:p w14:paraId="7AA87E12" w14:textId="77777777" w:rsidR="00075E68" w:rsidRPr="00075E68" w:rsidRDefault="00075E68" w:rsidP="004728BA">
      <w:pPr>
        <w:numPr>
          <w:ilvl w:val="0"/>
          <w:numId w:val="8"/>
        </w:numPr>
        <w:rPr>
          <w:rFonts w:ascii="Times New Roman" w:hAnsi="Times New Roman"/>
          <w:b w:val="0"/>
          <w:sz w:val="22"/>
          <w:szCs w:val="22"/>
          <w:lang w:val="hr-HR"/>
        </w:rPr>
      </w:pPr>
      <w:r w:rsidRPr="00075E68">
        <w:rPr>
          <w:rFonts w:ascii="Times New Roman" w:hAnsi="Times New Roman"/>
          <w:b w:val="0"/>
          <w:sz w:val="22"/>
          <w:szCs w:val="22"/>
          <w:lang w:val="hr-HR"/>
        </w:rPr>
        <w:t>RAČUN  ZADUŽIVANJA/FINANCIRANJA</w:t>
      </w:r>
    </w:p>
    <w:p w14:paraId="2CF977B2" w14:textId="77777777" w:rsidR="00075E68" w:rsidRPr="00075E68" w:rsidRDefault="00075E68" w:rsidP="00075E68">
      <w:pPr>
        <w:rPr>
          <w:rFonts w:ascii="Times New Roman" w:hAnsi="Times New Roman"/>
          <w:b w:val="0"/>
          <w:sz w:val="22"/>
          <w:szCs w:val="22"/>
          <w:lang w:val="hr-HR"/>
        </w:rPr>
      </w:pPr>
    </w:p>
    <w:p w14:paraId="7971A494"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1. PRIMICI OD FINANCIJSKE IMOVINE I ZADUŽIVANJA</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  8.020.000,00 kn</w:t>
      </w:r>
    </w:p>
    <w:p w14:paraId="17C3B575"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2. IZDACI ZA FINANCIJSKU IMOVINU I OTPLATE ZAJMOVA</w:t>
      </w:r>
      <w:r w:rsidRPr="00075E68">
        <w:rPr>
          <w:rFonts w:ascii="Times New Roman" w:hAnsi="Times New Roman"/>
          <w:b w:val="0"/>
          <w:sz w:val="22"/>
          <w:szCs w:val="22"/>
          <w:lang w:val="hr-HR"/>
        </w:rPr>
        <w:tab/>
        <w:t xml:space="preserve">  3.125.000,00 kn</w:t>
      </w:r>
    </w:p>
    <w:p w14:paraId="4A150E5D"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 xml:space="preserve">NETTO ZADUŽIVANJE/FINANCIRANJE </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  4.895.000,00 kn</w:t>
      </w:r>
    </w:p>
    <w:p w14:paraId="24D4DCDB" w14:textId="77777777" w:rsidR="00075E68" w:rsidRPr="00075E68" w:rsidRDefault="00075E68" w:rsidP="00075E68">
      <w:pPr>
        <w:rPr>
          <w:rFonts w:ascii="Times New Roman" w:hAnsi="Times New Roman"/>
          <w:b w:val="0"/>
          <w:sz w:val="22"/>
          <w:szCs w:val="22"/>
          <w:lang w:val="hr-HR"/>
        </w:rPr>
      </w:pPr>
    </w:p>
    <w:p w14:paraId="15297396" w14:textId="77777777" w:rsidR="00075E68" w:rsidRPr="00075E68" w:rsidRDefault="00075E68" w:rsidP="004728BA">
      <w:pPr>
        <w:numPr>
          <w:ilvl w:val="0"/>
          <w:numId w:val="8"/>
        </w:numPr>
        <w:rPr>
          <w:rFonts w:ascii="Times New Roman" w:hAnsi="Times New Roman"/>
          <w:b w:val="0"/>
          <w:sz w:val="22"/>
          <w:szCs w:val="22"/>
          <w:lang w:val="hr-HR"/>
        </w:rPr>
      </w:pPr>
      <w:r w:rsidRPr="00075E68">
        <w:rPr>
          <w:rFonts w:ascii="Times New Roman" w:hAnsi="Times New Roman"/>
          <w:b w:val="0"/>
          <w:sz w:val="22"/>
          <w:szCs w:val="22"/>
          <w:lang w:val="hr-HR"/>
        </w:rPr>
        <w:t>DONOS VIŠKA/MANJKA IZ PRETHODNE(IH) GODINA</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 10.235.195,00 kn</w:t>
      </w:r>
    </w:p>
    <w:p w14:paraId="7243F38B" w14:textId="77777777" w:rsidR="00075E68" w:rsidRPr="00075E68" w:rsidRDefault="00075E68" w:rsidP="00075E68">
      <w:pPr>
        <w:rPr>
          <w:rFonts w:ascii="Times New Roman" w:hAnsi="Times New Roman"/>
          <w:b w:val="0"/>
          <w:sz w:val="22"/>
          <w:szCs w:val="22"/>
          <w:lang w:val="hr-HR"/>
        </w:rPr>
      </w:pPr>
    </w:p>
    <w:p w14:paraId="33E30239" w14:textId="77777777" w:rsidR="00075E68" w:rsidRPr="00075E68" w:rsidRDefault="00075E68" w:rsidP="00075E68">
      <w:pPr>
        <w:ind w:left="432"/>
        <w:rPr>
          <w:rFonts w:ascii="Times New Roman" w:hAnsi="Times New Roman"/>
          <w:b w:val="0"/>
          <w:sz w:val="22"/>
          <w:szCs w:val="22"/>
          <w:lang w:val="hr-HR"/>
        </w:rPr>
      </w:pPr>
      <w:r w:rsidRPr="00075E68">
        <w:rPr>
          <w:rFonts w:ascii="Times New Roman" w:hAnsi="Times New Roman"/>
          <w:b w:val="0"/>
          <w:sz w:val="22"/>
          <w:szCs w:val="22"/>
          <w:lang w:val="hr-HR"/>
        </w:rPr>
        <w:t>VIŠAK/MANJAK + NETTO ZADUŽIVANJE/FINANCIRANJE</w:t>
      </w:r>
      <w:r w:rsidRPr="00075E68">
        <w:rPr>
          <w:rFonts w:ascii="Times New Roman" w:hAnsi="Times New Roman"/>
          <w:b w:val="0"/>
          <w:sz w:val="22"/>
          <w:szCs w:val="22"/>
          <w:lang w:val="hr-HR"/>
        </w:rPr>
        <w:tab/>
      </w:r>
      <w:r w:rsidRPr="00075E68">
        <w:rPr>
          <w:rFonts w:ascii="Times New Roman" w:hAnsi="Times New Roman"/>
          <w:b w:val="0"/>
          <w:sz w:val="22"/>
          <w:szCs w:val="22"/>
          <w:lang w:val="hr-HR"/>
        </w:rPr>
        <w:tab/>
      </w:r>
      <w:r w:rsidRPr="00075E68">
        <w:rPr>
          <w:rFonts w:ascii="Times New Roman" w:hAnsi="Times New Roman"/>
          <w:b w:val="0"/>
          <w:sz w:val="22"/>
          <w:szCs w:val="22"/>
          <w:lang w:val="hr-HR"/>
        </w:rPr>
        <w:tab/>
        <w:t xml:space="preserve">   0,00 kn.“</w:t>
      </w:r>
    </w:p>
    <w:p w14:paraId="26D91FBF" w14:textId="77777777" w:rsidR="00075E68" w:rsidRPr="00075E68" w:rsidRDefault="00075E68" w:rsidP="00075E68">
      <w:pPr>
        <w:rPr>
          <w:rFonts w:ascii="Times New Roman" w:hAnsi="Times New Roman"/>
          <w:b w:val="0"/>
          <w:sz w:val="22"/>
          <w:szCs w:val="22"/>
          <w:lang w:val="hr-HR"/>
        </w:rPr>
      </w:pPr>
      <w:r w:rsidRPr="00075E68">
        <w:rPr>
          <w:rFonts w:ascii="Times New Roman" w:hAnsi="Times New Roman"/>
          <w:b w:val="0"/>
          <w:sz w:val="22"/>
          <w:szCs w:val="22"/>
          <w:lang w:val="hr-HR"/>
        </w:rPr>
        <w:t>II.</w:t>
      </w:r>
      <w:r w:rsidRPr="00075E68">
        <w:rPr>
          <w:rFonts w:ascii="Times New Roman" w:hAnsi="Times New Roman"/>
          <w:b w:val="0"/>
          <w:sz w:val="22"/>
          <w:szCs w:val="22"/>
          <w:lang w:val="hr-HR"/>
        </w:rPr>
        <w:tab/>
        <w:t>POSEBNI DIO</w:t>
      </w:r>
    </w:p>
    <w:p w14:paraId="72A3B076" w14:textId="77777777" w:rsidR="00075E68" w:rsidRPr="00075E68" w:rsidRDefault="00075E68" w:rsidP="00075E68">
      <w:pPr>
        <w:rPr>
          <w:rFonts w:ascii="Times New Roman" w:hAnsi="Times New Roman"/>
          <w:b w:val="0"/>
          <w:sz w:val="22"/>
          <w:szCs w:val="22"/>
          <w:lang w:val="hr-HR"/>
        </w:rPr>
      </w:pPr>
    </w:p>
    <w:p w14:paraId="73C88907" w14:textId="77777777" w:rsidR="00075E68" w:rsidRPr="00075E68" w:rsidRDefault="00075E68" w:rsidP="00075E68">
      <w:pPr>
        <w:jc w:val="center"/>
        <w:rPr>
          <w:rFonts w:ascii="Times New Roman" w:hAnsi="Times New Roman"/>
          <w:b w:val="0"/>
          <w:sz w:val="22"/>
          <w:szCs w:val="22"/>
          <w:lang w:val="hr-HR"/>
        </w:rPr>
      </w:pPr>
      <w:r w:rsidRPr="00075E68">
        <w:rPr>
          <w:rFonts w:ascii="Times New Roman" w:hAnsi="Times New Roman"/>
          <w:b w:val="0"/>
          <w:sz w:val="22"/>
          <w:szCs w:val="22"/>
          <w:lang w:val="hr-HR"/>
        </w:rPr>
        <w:t>Članak 3.</w:t>
      </w:r>
    </w:p>
    <w:p w14:paraId="6F3DBA25" w14:textId="77777777" w:rsidR="00075E68" w:rsidRPr="00075E68" w:rsidRDefault="00075E68" w:rsidP="00075E68">
      <w:pPr>
        <w:rPr>
          <w:rFonts w:ascii="Times New Roman" w:hAnsi="Times New Roman"/>
          <w:b w:val="0"/>
          <w:sz w:val="22"/>
          <w:szCs w:val="22"/>
          <w:lang w:val="hr-HR"/>
        </w:rPr>
      </w:pPr>
    </w:p>
    <w:p w14:paraId="2E1AFDE0" w14:textId="77777777" w:rsidR="00075E68" w:rsidRPr="00075E68" w:rsidRDefault="00075E68" w:rsidP="00075E68">
      <w:pPr>
        <w:ind w:firstLine="720"/>
        <w:jc w:val="both"/>
        <w:rPr>
          <w:rFonts w:ascii="Times New Roman" w:hAnsi="Times New Roman"/>
          <w:b w:val="0"/>
          <w:sz w:val="22"/>
          <w:szCs w:val="22"/>
          <w:lang w:val="hr-HR"/>
        </w:rPr>
      </w:pPr>
      <w:r w:rsidRPr="00075E68">
        <w:rPr>
          <w:rFonts w:ascii="Times New Roman" w:hAnsi="Times New Roman"/>
          <w:b w:val="0"/>
          <w:sz w:val="22"/>
          <w:szCs w:val="22"/>
          <w:lang w:val="hr-HR"/>
        </w:rPr>
        <w:t>Članak 3. Proračuna mijenja se i glasi:</w:t>
      </w:r>
    </w:p>
    <w:p w14:paraId="5C8A4B85" w14:textId="2E965E0B" w:rsidR="00C9664F" w:rsidRDefault="00075E68" w:rsidP="00075E68">
      <w:pPr>
        <w:ind w:firstLine="708"/>
        <w:jc w:val="both"/>
        <w:rPr>
          <w:rFonts w:ascii="Times New Roman" w:hAnsi="Times New Roman"/>
          <w:b w:val="0"/>
          <w:sz w:val="22"/>
          <w:szCs w:val="22"/>
          <w:lang w:val="hr-HR"/>
        </w:rPr>
      </w:pPr>
      <w:r w:rsidRPr="00075E68">
        <w:rPr>
          <w:rFonts w:ascii="Times New Roman" w:hAnsi="Times New Roman"/>
          <w:b w:val="0"/>
          <w:sz w:val="22"/>
          <w:szCs w:val="22"/>
          <w:lang w:val="hr-HR"/>
        </w:rPr>
        <w:t xml:space="preserve">„Rashodi poslovanja i rashodi za nabavu nefinancijske imovine u Proračunu Grada Požege u ukupnoj svoti od 212.281.347,00 kn i izdaci za financijsku imovinu i otplate zajmova od 3.125.000,00 kn raspoređuju se po programima u Posebnom dijelu Proračuna Grada Požege.“ </w:t>
      </w:r>
    </w:p>
    <w:p w14:paraId="59A28B4F" w14:textId="77777777" w:rsidR="00C9664F" w:rsidRDefault="00C9664F">
      <w:pPr>
        <w:spacing w:after="160" w:line="259" w:lineRule="auto"/>
        <w:rPr>
          <w:rFonts w:ascii="Times New Roman" w:hAnsi="Times New Roman"/>
          <w:b w:val="0"/>
          <w:sz w:val="22"/>
          <w:szCs w:val="22"/>
          <w:lang w:val="hr-HR"/>
        </w:rPr>
      </w:pPr>
      <w:r>
        <w:rPr>
          <w:rFonts w:ascii="Times New Roman" w:hAnsi="Times New Roman"/>
          <w:b w:val="0"/>
          <w:sz w:val="22"/>
          <w:szCs w:val="22"/>
          <w:lang w:val="hr-HR"/>
        </w:rPr>
        <w:br w:type="page"/>
      </w:r>
    </w:p>
    <w:p w14:paraId="0EBE4BBE" w14:textId="77777777" w:rsidR="00075E68" w:rsidRPr="00075E68" w:rsidRDefault="00075E68" w:rsidP="00075E68">
      <w:pPr>
        <w:rPr>
          <w:rFonts w:ascii="Times New Roman" w:hAnsi="Times New Roman"/>
          <w:b w:val="0"/>
          <w:sz w:val="22"/>
          <w:szCs w:val="22"/>
          <w:lang w:val="hr-HR"/>
        </w:rPr>
      </w:pPr>
      <w:r w:rsidRPr="00075E68">
        <w:rPr>
          <w:rFonts w:ascii="Times New Roman" w:hAnsi="Times New Roman"/>
          <w:b w:val="0"/>
          <w:sz w:val="22"/>
          <w:szCs w:val="22"/>
          <w:lang w:val="hr-HR"/>
        </w:rPr>
        <w:lastRenderedPageBreak/>
        <w:t>III.</w:t>
      </w:r>
      <w:r w:rsidRPr="00075E68">
        <w:rPr>
          <w:rFonts w:ascii="Times New Roman" w:hAnsi="Times New Roman"/>
          <w:b w:val="0"/>
          <w:sz w:val="22"/>
          <w:szCs w:val="22"/>
          <w:lang w:val="hr-HR"/>
        </w:rPr>
        <w:tab/>
        <w:t>ZAVRŠNE ODREDBE</w:t>
      </w:r>
    </w:p>
    <w:p w14:paraId="356C8128" w14:textId="77777777" w:rsidR="00075E68" w:rsidRPr="00075E68" w:rsidRDefault="00075E68" w:rsidP="00075E68">
      <w:pPr>
        <w:rPr>
          <w:rFonts w:ascii="Times New Roman" w:hAnsi="Times New Roman"/>
          <w:b w:val="0"/>
          <w:sz w:val="22"/>
          <w:szCs w:val="22"/>
          <w:lang w:val="hr-HR"/>
        </w:rPr>
      </w:pPr>
    </w:p>
    <w:p w14:paraId="1EA399CD" w14:textId="77777777" w:rsidR="00075E68" w:rsidRPr="00075E68" w:rsidRDefault="00075E68" w:rsidP="00075E68">
      <w:pPr>
        <w:jc w:val="center"/>
        <w:rPr>
          <w:rFonts w:ascii="Times New Roman" w:hAnsi="Times New Roman"/>
          <w:b w:val="0"/>
          <w:sz w:val="22"/>
          <w:szCs w:val="22"/>
          <w:lang w:val="hr-HR"/>
        </w:rPr>
      </w:pPr>
      <w:r w:rsidRPr="00075E68">
        <w:rPr>
          <w:rFonts w:ascii="Times New Roman" w:hAnsi="Times New Roman"/>
          <w:b w:val="0"/>
          <w:sz w:val="22"/>
          <w:szCs w:val="22"/>
          <w:lang w:val="hr-HR"/>
        </w:rPr>
        <w:t>Članak 4.</w:t>
      </w:r>
    </w:p>
    <w:p w14:paraId="054FFEC8" w14:textId="77777777" w:rsidR="00075E68" w:rsidRPr="00075E68" w:rsidRDefault="00075E68" w:rsidP="00075E68">
      <w:pPr>
        <w:rPr>
          <w:rFonts w:ascii="Times New Roman" w:hAnsi="Times New Roman"/>
          <w:b w:val="0"/>
          <w:sz w:val="22"/>
          <w:szCs w:val="22"/>
          <w:lang w:val="hr-HR"/>
        </w:rPr>
      </w:pPr>
    </w:p>
    <w:p w14:paraId="68EDDFB3" w14:textId="77777777" w:rsidR="00075E68" w:rsidRPr="00075E68" w:rsidRDefault="00075E68" w:rsidP="00075E68">
      <w:pPr>
        <w:ind w:firstLine="708"/>
        <w:jc w:val="both"/>
        <w:rPr>
          <w:rFonts w:ascii="Times New Roman" w:hAnsi="Times New Roman"/>
          <w:b w:val="0"/>
          <w:sz w:val="22"/>
          <w:szCs w:val="22"/>
          <w:lang w:val="hr-HR"/>
        </w:rPr>
      </w:pPr>
      <w:r w:rsidRPr="00075E68">
        <w:rPr>
          <w:rFonts w:ascii="Times New Roman" w:hAnsi="Times New Roman"/>
          <w:b w:val="0"/>
          <w:sz w:val="22"/>
          <w:szCs w:val="22"/>
          <w:lang w:val="hr-HR"/>
        </w:rPr>
        <w:t xml:space="preserve">Ovaj Proračun stupa na snagu prvog dana od dana njegove objave u Službenim novinama Grada Požege. </w:t>
      </w:r>
    </w:p>
    <w:p w14:paraId="08ABB3D7" w14:textId="77777777" w:rsidR="00075E68" w:rsidRPr="00075E68" w:rsidRDefault="00075E68" w:rsidP="00075E68">
      <w:pPr>
        <w:jc w:val="both"/>
        <w:rPr>
          <w:rFonts w:ascii="Times New Roman" w:hAnsi="Times New Roman"/>
          <w:b w:val="0"/>
          <w:sz w:val="22"/>
          <w:szCs w:val="22"/>
          <w:lang w:val="hr-HR"/>
        </w:rPr>
      </w:pPr>
    </w:p>
    <w:p w14:paraId="618E81CD" w14:textId="5058F096" w:rsidR="00D51CA0" w:rsidRPr="00075E68" w:rsidRDefault="00FC130E" w:rsidP="008C632A">
      <w:pPr>
        <w:ind w:firstLine="708"/>
        <w:rPr>
          <w:rFonts w:ascii="Times New Roman" w:hAnsi="Times New Roman"/>
          <w:bCs/>
          <w:sz w:val="22"/>
          <w:szCs w:val="22"/>
          <w:lang w:val="hr-HR"/>
        </w:rPr>
      </w:pPr>
      <w:r w:rsidRPr="00075E68">
        <w:rPr>
          <w:rFonts w:ascii="Times New Roman" w:hAnsi="Times New Roman"/>
          <w:bCs/>
          <w:sz w:val="22"/>
          <w:szCs w:val="22"/>
          <w:lang w:val="hr-HR"/>
        </w:rPr>
        <w:t>b) Izmjene i dopune Programa rada upravnih tijela Grada Požege za 2022</w:t>
      </w:r>
      <w:r w:rsidR="00D51CA0" w:rsidRPr="00075E68">
        <w:rPr>
          <w:rFonts w:ascii="Times New Roman" w:hAnsi="Times New Roman"/>
          <w:bCs/>
          <w:sz w:val="22"/>
          <w:szCs w:val="22"/>
          <w:lang w:val="hr-HR"/>
        </w:rPr>
        <w:t>.</w:t>
      </w:r>
    </w:p>
    <w:p w14:paraId="1B3FD04B" w14:textId="77777777" w:rsidR="00963B16" w:rsidRPr="00C9664F" w:rsidRDefault="00963B16" w:rsidP="00C9664F">
      <w:pPr>
        <w:rPr>
          <w:rFonts w:ascii="Times New Roman" w:hAnsi="Times New Roman"/>
          <w:b w:val="0"/>
          <w:sz w:val="22"/>
          <w:szCs w:val="22"/>
          <w:lang w:val="hr-HR"/>
        </w:rPr>
      </w:pPr>
    </w:p>
    <w:p w14:paraId="65A1A9F2" w14:textId="61506B10" w:rsidR="008C632A" w:rsidRPr="009774ED" w:rsidRDefault="008C632A" w:rsidP="008C632A">
      <w:pPr>
        <w:ind w:firstLine="708"/>
        <w:jc w:val="both"/>
        <w:rPr>
          <w:rStyle w:val="FontStyle21"/>
          <w:bCs w:val="0"/>
          <w:lang w:val="hr-HR"/>
        </w:rPr>
      </w:pPr>
      <w:r w:rsidRPr="009774ED">
        <w:rPr>
          <w:rFonts w:ascii="Times New Roman" w:hAnsi="Times New Roman"/>
          <w:b w:val="0"/>
          <w:sz w:val="22"/>
          <w:szCs w:val="22"/>
          <w:lang w:val="hr-HR"/>
        </w:rPr>
        <w:t xml:space="preserve">PREDSJEDNIK </w:t>
      </w:r>
      <w:r w:rsidR="009D3350">
        <w:rPr>
          <w:rFonts w:ascii="Times New Roman" w:hAnsi="Times New Roman"/>
          <w:b w:val="0"/>
          <w:sz w:val="22"/>
          <w:szCs w:val="22"/>
          <w:lang w:val="hr-HR"/>
        </w:rPr>
        <w:t>-</w:t>
      </w:r>
      <w:r w:rsidRPr="009774ED">
        <w:rPr>
          <w:rFonts w:ascii="Times New Roman" w:hAnsi="Times New Roman"/>
          <w:b w:val="0"/>
          <w:sz w:val="22"/>
          <w:szCs w:val="22"/>
          <w:lang w:val="hr-HR"/>
        </w:rPr>
        <w:t xml:space="preserve"> daje riječ Gradonačelniku koji potom daje riječ Slavici Kruljac, službenici ovlaštenoj za privremeno obavljanje poslova pročelnika Upravnog odjela za financije </w:t>
      </w:r>
      <w:r w:rsidR="009774ED">
        <w:rPr>
          <w:rFonts w:ascii="Times New Roman" w:hAnsi="Times New Roman"/>
          <w:b w:val="0"/>
          <w:sz w:val="22"/>
          <w:szCs w:val="22"/>
          <w:lang w:val="hr-HR"/>
        </w:rPr>
        <w:t xml:space="preserve">i proračun </w:t>
      </w:r>
      <w:r w:rsidRPr="009774ED">
        <w:rPr>
          <w:rFonts w:ascii="Times New Roman" w:hAnsi="Times New Roman"/>
          <w:b w:val="0"/>
          <w:sz w:val="22"/>
          <w:szCs w:val="22"/>
          <w:lang w:val="hr-HR"/>
        </w:rPr>
        <w:t xml:space="preserve">da obrazloži </w:t>
      </w:r>
      <w:r w:rsidR="008D2C8D" w:rsidRPr="009774ED">
        <w:rPr>
          <w:rFonts w:ascii="Times New Roman" w:hAnsi="Times New Roman"/>
          <w:b w:val="0"/>
          <w:sz w:val="22"/>
          <w:szCs w:val="22"/>
          <w:lang w:val="hr-HR"/>
        </w:rPr>
        <w:t xml:space="preserve">Izmjene i dopune Programa rada upravnih tijela </w:t>
      </w:r>
      <w:r w:rsidRPr="009774ED">
        <w:rPr>
          <w:rStyle w:val="FontStyle21"/>
          <w:bCs w:val="0"/>
          <w:lang w:val="hr-HR"/>
        </w:rPr>
        <w:t>Grada Požege za 202</w:t>
      </w:r>
      <w:r w:rsidR="008D2C8D" w:rsidRPr="009774ED">
        <w:rPr>
          <w:rStyle w:val="FontStyle21"/>
          <w:bCs w:val="0"/>
          <w:lang w:val="hr-HR"/>
        </w:rPr>
        <w:t>2</w:t>
      </w:r>
      <w:r w:rsidRPr="009774ED">
        <w:rPr>
          <w:rStyle w:val="FontStyle21"/>
          <w:bCs w:val="0"/>
          <w:lang w:val="hr-HR"/>
        </w:rPr>
        <w:t>. godinu.</w:t>
      </w:r>
    </w:p>
    <w:p w14:paraId="0601914B" w14:textId="77777777" w:rsidR="008C632A" w:rsidRPr="00075E68" w:rsidRDefault="008C632A" w:rsidP="00C9664F">
      <w:pPr>
        <w:jc w:val="both"/>
        <w:rPr>
          <w:rStyle w:val="FontStyle21"/>
          <w:bCs w:val="0"/>
          <w:lang w:val="hr-HR"/>
        </w:rPr>
      </w:pPr>
    </w:p>
    <w:p w14:paraId="052F9EB3" w14:textId="77777777" w:rsidR="008C632A" w:rsidRPr="00075E68" w:rsidRDefault="008C632A" w:rsidP="008C632A">
      <w:pPr>
        <w:ind w:firstLine="708"/>
        <w:jc w:val="both"/>
        <w:rPr>
          <w:rFonts w:ascii="Times New Roman" w:hAnsi="Times New Roman"/>
          <w:b w:val="0"/>
          <w:sz w:val="22"/>
          <w:szCs w:val="22"/>
          <w:lang w:val="hr-HR"/>
        </w:rPr>
      </w:pPr>
      <w:r w:rsidRPr="00075E68">
        <w:rPr>
          <w:rFonts w:ascii="Times New Roman" w:hAnsi="Times New Roman"/>
          <w:b w:val="0"/>
          <w:sz w:val="22"/>
          <w:szCs w:val="22"/>
          <w:lang w:val="hr-HR"/>
        </w:rPr>
        <w:t xml:space="preserve">SLAVICA KRULJAC - daje kratko obrazloženje ove točke dnevnog reda. </w:t>
      </w:r>
    </w:p>
    <w:p w14:paraId="0EE7F233" w14:textId="77777777" w:rsidR="008C632A" w:rsidRPr="00075E68" w:rsidRDefault="008C632A" w:rsidP="00C9664F">
      <w:pPr>
        <w:jc w:val="both"/>
        <w:rPr>
          <w:rFonts w:ascii="Times New Roman" w:hAnsi="Times New Roman"/>
          <w:b w:val="0"/>
          <w:sz w:val="22"/>
          <w:szCs w:val="22"/>
          <w:lang w:val="hr-HR"/>
        </w:rPr>
      </w:pPr>
    </w:p>
    <w:p w14:paraId="734358B4" w14:textId="77777777" w:rsidR="008C632A" w:rsidRPr="00075E68" w:rsidRDefault="008C632A" w:rsidP="008C632A">
      <w:pPr>
        <w:ind w:firstLine="708"/>
        <w:jc w:val="both"/>
        <w:rPr>
          <w:rFonts w:ascii="Times New Roman" w:hAnsi="Times New Roman"/>
          <w:b w:val="0"/>
          <w:sz w:val="22"/>
          <w:szCs w:val="22"/>
          <w:lang w:val="hr-HR"/>
        </w:rPr>
      </w:pPr>
      <w:r w:rsidRPr="00075E68">
        <w:rPr>
          <w:rFonts w:ascii="Times New Roman" w:hAnsi="Times New Roman"/>
          <w:b w:val="0"/>
          <w:sz w:val="22"/>
          <w:szCs w:val="22"/>
          <w:lang w:val="hr-HR"/>
        </w:rPr>
        <w:t xml:space="preserve">PREDSJEDNIK - otvara raspravu. </w:t>
      </w:r>
    </w:p>
    <w:p w14:paraId="3A136DA1" w14:textId="77777777" w:rsidR="008C632A" w:rsidRPr="00075E68" w:rsidRDefault="008C632A" w:rsidP="00732D2C">
      <w:pPr>
        <w:jc w:val="both"/>
        <w:rPr>
          <w:rFonts w:ascii="Times New Roman" w:hAnsi="Times New Roman"/>
          <w:b w:val="0"/>
          <w:sz w:val="22"/>
          <w:szCs w:val="22"/>
          <w:lang w:val="hr-HR"/>
        </w:rPr>
      </w:pPr>
    </w:p>
    <w:p w14:paraId="166B648B" w14:textId="4AC7B32E" w:rsidR="00F66418" w:rsidRPr="00075E68" w:rsidRDefault="00963B16" w:rsidP="00F66418">
      <w:pPr>
        <w:ind w:firstLine="708"/>
        <w:jc w:val="both"/>
        <w:rPr>
          <w:rFonts w:ascii="Times New Roman" w:hAnsi="Times New Roman"/>
          <w:b w:val="0"/>
          <w:sz w:val="22"/>
          <w:szCs w:val="22"/>
          <w:lang w:val="hr-HR"/>
        </w:rPr>
      </w:pPr>
      <w:r w:rsidRPr="00075E68">
        <w:rPr>
          <w:rFonts w:ascii="Times New Roman" w:hAnsi="Times New Roman"/>
          <w:b w:val="0"/>
          <w:sz w:val="22"/>
          <w:szCs w:val="22"/>
          <w:lang w:val="hr-HR"/>
        </w:rPr>
        <w:t>PREDSJEDNIK - zaključuje raspravu</w:t>
      </w:r>
      <w:r w:rsidR="008C632A" w:rsidRPr="00075E68">
        <w:rPr>
          <w:rFonts w:ascii="Times New Roman" w:hAnsi="Times New Roman"/>
          <w:b w:val="0"/>
          <w:sz w:val="22"/>
          <w:szCs w:val="22"/>
          <w:lang w:val="hr-HR"/>
        </w:rPr>
        <w:t>, daje na glasovanje</w:t>
      </w:r>
      <w:r w:rsidR="00A94756" w:rsidRPr="00075E68">
        <w:rPr>
          <w:rFonts w:ascii="Times New Roman" w:hAnsi="Times New Roman"/>
          <w:b w:val="0"/>
          <w:sz w:val="22"/>
          <w:szCs w:val="22"/>
          <w:lang w:val="hr-HR"/>
        </w:rPr>
        <w:t xml:space="preserve"> Zaključak o usvajanju </w:t>
      </w:r>
      <w:r w:rsidRPr="00075E68">
        <w:rPr>
          <w:rFonts w:ascii="Times New Roman" w:hAnsi="Times New Roman"/>
          <w:b w:val="0"/>
          <w:sz w:val="22"/>
          <w:szCs w:val="22"/>
          <w:lang w:val="hr-HR"/>
        </w:rPr>
        <w:t>Izmjen</w:t>
      </w:r>
      <w:r w:rsidR="00A94756" w:rsidRPr="00075E68">
        <w:rPr>
          <w:rFonts w:ascii="Times New Roman" w:hAnsi="Times New Roman"/>
          <w:b w:val="0"/>
          <w:sz w:val="22"/>
          <w:szCs w:val="22"/>
          <w:lang w:val="hr-HR"/>
        </w:rPr>
        <w:t xml:space="preserve">a </w:t>
      </w:r>
      <w:r w:rsidRPr="00075E68">
        <w:rPr>
          <w:rFonts w:ascii="Times New Roman" w:hAnsi="Times New Roman"/>
          <w:b w:val="0"/>
          <w:sz w:val="22"/>
          <w:szCs w:val="22"/>
          <w:lang w:val="hr-HR"/>
        </w:rPr>
        <w:t>i dopun</w:t>
      </w:r>
      <w:r w:rsidR="00A94756" w:rsidRPr="00075E68">
        <w:rPr>
          <w:rFonts w:ascii="Times New Roman" w:hAnsi="Times New Roman"/>
          <w:b w:val="0"/>
          <w:sz w:val="22"/>
          <w:szCs w:val="22"/>
          <w:lang w:val="hr-HR"/>
        </w:rPr>
        <w:t xml:space="preserve">a </w:t>
      </w:r>
      <w:r w:rsidRPr="00075E68">
        <w:rPr>
          <w:rFonts w:ascii="Times New Roman" w:hAnsi="Times New Roman"/>
          <w:b w:val="0"/>
          <w:sz w:val="22"/>
          <w:szCs w:val="22"/>
          <w:lang w:val="hr-HR"/>
        </w:rPr>
        <w:t>Programa rada upravnih tijela Grada Požege za 20</w:t>
      </w:r>
      <w:r w:rsidR="00FC130E" w:rsidRPr="00075E68">
        <w:rPr>
          <w:rFonts w:ascii="Times New Roman" w:hAnsi="Times New Roman"/>
          <w:b w:val="0"/>
          <w:sz w:val="22"/>
          <w:szCs w:val="22"/>
          <w:lang w:val="hr-HR"/>
        </w:rPr>
        <w:t>22.</w:t>
      </w:r>
      <w:r w:rsidRPr="00075E68">
        <w:rPr>
          <w:rFonts w:ascii="Times New Roman" w:hAnsi="Times New Roman"/>
          <w:b w:val="0"/>
          <w:sz w:val="22"/>
          <w:szCs w:val="22"/>
          <w:lang w:val="hr-HR"/>
        </w:rPr>
        <w:t xml:space="preserve"> godinu</w:t>
      </w:r>
      <w:r w:rsidR="00F66418" w:rsidRPr="00075E68">
        <w:rPr>
          <w:rFonts w:ascii="Times New Roman" w:hAnsi="Times New Roman"/>
          <w:b w:val="0"/>
          <w:sz w:val="22"/>
          <w:szCs w:val="22"/>
          <w:lang w:val="hr-HR"/>
        </w:rPr>
        <w:t xml:space="preserve"> i konstatira da je Gradsko vijeće Grada Požege, većinom glasova (</w:t>
      </w:r>
      <w:r w:rsidR="004E1DC3">
        <w:rPr>
          <w:rFonts w:ascii="Times New Roman" w:hAnsi="Times New Roman"/>
          <w:b w:val="0"/>
          <w:sz w:val="22"/>
          <w:szCs w:val="22"/>
          <w:lang w:val="hr-HR"/>
        </w:rPr>
        <w:t xml:space="preserve">sa </w:t>
      </w:r>
      <w:r w:rsidR="00F66418" w:rsidRPr="00075E68">
        <w:rPr>
          <w:rFonts w:ascii="Times New Roman" w:hAnsi="Times New Roman"/>
          <w:b w:val="0"/>
          <w:sz w:val="22"/>
          <w:szCs w:val="22"/>
          <w:lang w:val="hr-HR"/>
        </w:rPr>
        <w:t xml:space="preserve">11 </w:t>
      </w:r>
      <w:r w:rsidR="004E1DC3">
        <w:rPr>
          <w:rFonts w:ascii="Times New Roman" w:hAnsi="Times New Roman"/>
          <w:b w:val="0"/>
          <w:sz w:val="22"/>
          <w:szCs w:val="22"/>
          <w:lang w:val="hr-HR"/>
        </w:rPr>
        <w:t xml:space="preserve">glasova </w:t>
      </w:r>
      <w:r w:rsidR="00F66418" w:rsidRPr="00075E68">
        <w:rPr>
          <w:rFonts w:ascii="Times New Roman" w:hAnsi="Times New Roman"/>
          <w:b w:val="0"/>
          <w:sz w:val="22"/>
          <w:szCs w:val="22"/>
          <w:lang w:val="hr-HR"/>
        </w:rPr>
        <w:t xml:space="preserve">za i </w:t>
      </w:r>
      <w:r w:rsidR="004E1DC3">
        <w:rPr>
          <w:rFonts w:ascii="Times New Roman" w:hAnsi="Times New Roman"/>
          <w:b w:val="0"/>
          <w:sz w:val="22"/>
          <w:szCs w:val="22"/>
          <w:lang w:val="hr-HR"/>
        </w:rPr>
        <w:t xml:space="preserve">sa </w:t>
      </w:r>
      <w:r w:rsidR="00F66418" w:rsidRPr="00075E68">
        <w:rPr>
          <w:rFonts w:ascii="Times New Roman" w:hAnsi="Times New Roman"/>
          <w:b w:val="0"/>
          <w:sz w:val="22"/>
          <w:szCs w:val="22"/>
          <w:lang w:val="hr-HR"/>
        </w:rPr>
        <w:t xml:space="preserve">6 </w:t>
      </w:r>
      <w:r w:rsidR="004E1DC3">
        <w:rPr>
          <w:rFonts w:ascii="Times New Roman" w:hAnsi="Times New Roman"/>
          <w:b w:val="0"/>
          <w:sz w:val="22"/>
          <w:szCs w:val="22"/>
          <w:lang w:val="hr-HR"/>
        </w:rPr>
        <w:t xml:space="preserve">glasova </w:t>
      </w:r>
      <w:r w:rsidR="00F66418" w:rsidRPr="00075E68">
        <w:rPr>
          <w:rFonts w:ascii="Times New Roman" w:hAnsi="Times New Roman"/>
          <w:b w:val="0"/>
          <w:sz w:val="22"/>
          <w:szCs w:val="22"/>
          <w:lang w:val="hr-HR"/>
        </w:rPr>
        <w:t>protiv) usvojilo</w:t>
      </w:r>
    </w:p>
    <w:p w14:paraId="30FCD395" w14:textId="6ACDAA02" w:rsidR="00F66418" w:rsidRDefault="00F66418" w:rsidP="00C9664F">
      <w:pPr>
        <w:jc w:val="both"/>
        <w:rPr>
          <w:rFonts w:ascii="Times New Roman" w:hAnsi="Times New Roman"/>
          <w:b w:val="0"/>
          <w:sz w:val="22"/>
          <w:szCs w:val="22"/>
          <w:lang w:val="hr-HR"/>
        </w:rPr>
      </w:pPr>
    </w:p>
    <w:p w14:paraId="5BD78D2F" w14:textId="77777777" w:rsidR="00075E68" w:rsidRPr="00075E68" w:rsidRDefault="00075E68" w:rsidP="00075E68">
      <w:pPr>
        <w:jc w:val="center"/>
        <w:rPr>
          <w:rFonts w:ascii="Times New Roman" w:eastAsia="Arial Unicode MS" w:hAnsi="Times New Roman"/>
          <w:b w:val="0"/>
          <w:sz w:val="22"/>
          <w:szCs w:val="22"/>
          <w:lang w:val="hr-HR"/>
        </w:rPr>
      </w:pPr>
      <w:r w:rsidRPr="00075E68">
        <w:rPr>
          <w:rFonts w:ascii="Times New Roman" w:eastAsia="Arial Unicode MS" w:hAnsi="Times New Roman"/>
          <w:b w:val="0"/>
          <w:sz w:val="22"/>
          <w:szCs w:val="22"/>
          <w:lang w:val="hr-HR"/>
        </w:rPr>
        <w:t>Z A K L J U Č A K</w:t>
      </w:r>
    </w:p>
    <w:p w14:paraId="4A3D40AF" w14:textId="77777777" w:rsidR="009D3350" w:rsidRDefault="00075E68" w:rsidP="00075E68">
      <w:pPr>
        <w:ind w:right="-142"/>
        <w:jc w:val="center"/>
        <w:rPr>
          <w:rFonts w:ascii="Times New Roman" w:eastAsia="Arial Unicode MS" w:hAnsi="Times New Roman"/>
          <w:b w:val="0"/>
          <w:sz w:val="22"/>
          <w:szCs w:val="22"/>
          <w:lang w:val="hr-HR"/>
        </w:rPr>
      </w:pPr>
      <w:r w:rsidRPr="00075E68">
        <w:rPr>
          <w:rFonts w:ascii="Times New Roman" w:eastAsia="Arial Unicode MS" w:hAnsi="Times New Roman"/>
          <w:b w:val="0"/>
          <w:sz w:val="22"/>
          <w:szCs w:val="22"/>
          <w:lang w:val="hr-HR"/>
        </w:rPr>
        <w:t>o usvajanju Programa o izmjenama i dopunama Programa rada Upravnih tijela Grada Požege</w:t>
      </w:r>
      <w:r w:rsidR="009D3350">
        <w:rPr>
          <w:rFonts w:ascii="Times New Roman" w:eastAsia="Arial Unicode MS" w:hAnsi="Times New Roman"/>
          <w:b w:val="0"/>
          <w:sz w:val="22"/>
          <w:szCs w:val="22"/>
          <w:lang w:val="hr-HR"/>
        </w:rPr>
        <w:t xml:space="preserve"> </w:t>
      </w:r>
    </w:p>
    <w:p w14:paraId="56D4F479" w14:textId="52BD7BA5" w:rsidR="00075E68" w:rsidRPr="00075E68" w:rsidRDefault="00075E68" w:rsidP="00075E68">
      <w:pPr>
        <w:ind w:right="-142"/>
        <w:jc w:val="center"/>
        <w:rPr>
          <w:rFonts w:ascii="Times New Roman" w:eastAsia="Arial Unicode MS" w:hAnsi="Times New Roman"/>
          <w:b w:val="0"/>
          <w:sz w:val="22"/>
          <w:szCs w:val="22"/>
          <w:lang w:val="hr-HR"/>
        </w:rPr>
      </w:pPr>
      <w:r w:rsidRPr="00075E68">
        <w:rPr>
          <w:rFonts w:ascii="Times New Roman" w:eastAsia="Arial Unicode MS" w:hAnsi="Times New Roman"/>
          <w:b w:val="0"/>
          <w:sz w:val="22"/>
          <w:szCs w:val="22"/>
          <w:lang w:val="hr-HR"/>
        </w:rPr>
        <w:t>za 2022. godinu</w:t>
      </w:r>
    </w:p>
    <w:p w14:paraId="42B3AB2F" w14:textId="65283773" w:rsidR="00075E68" w:rsidRDefault="00075E68" w:rsidP="00075E68">
      <w:pPr>
        <w:jc w:val="both"/>
        <w:rPr>
          <w:rFonts w:ascii="Times New Roman" w:eastAsia="Arial Unicode MS" w:hAnsi="Times New Roman"/>
          <w:b w:val="0"/>
          <w:sz w:val="22"/>
          <w:szCs w:val="22"/>
          <w:lang w:val="hr-HR"/>
        </w:rPr>
      </w:pPr>
    </w:p>
    <w:p w14:paraId="01BB1321" w14:textId="77777777" w:rsidR="00075E68" w:rsidRPr="00075E68" w:rsidRDefault="00075E68" w:rsidP="00075E68">
      <w:pPr>
        <w:ind w:right="-142"/>
        <w:jc w:val="center"/>
        <w:rPr>
          <w:rFonts w:ascii="Times New Roman" w:hAnsi="Times New Roman"/>
          <w:b w:val="0"/>
          <w:sz w:val="22"/>
          <w:szCs w:val="22"/>
          <w:lang w:val="hr-HR"/>
        </w:rPr>
      </w:pPr>
      <w:r w:rsidRPr="00075E68">
        <w:rPr>
          <w:rFonts w:ascii="Times New Roman" w:eastAsia="Arial Unicode MS" w:hAnsi="Times New Roman"/>
          <w:b w:val="0"/>
          <w:sz w:val="22"/>
          <w:szCs w:val="22"/>
          <w:lang w:val="hr-HR"/>
        </w:rPr>
        <w:t>I.</w:t>
      </w:r>
    </w:p>
    <w:p w14:paraId="00D97F6E" w14:textId="77777777" w:rsidR="00075E68" w:rsidRPr="00075E68" w:rsidRDefault="00075E68" w:rsidP="00075E68">
      <w:pPr>
        <w:ind w:right="-142"/>
        <w:jc w:val="both"/>
        <w:rPr>
          <w:rFonts w:ascii="Times New Roman" w:hAnsi="Times New Roman"/>
          <w:b w:val="0"/>
          <w:sz w:val="22"/>
          <w:szCs w:val="22"/>
          <w:lang w:val="hr-HR"/>
        </w:rPr>
      </w:pPr>
    </w:p>
    <w:p w14:paraId="32FA5969" w14:textId="77777777" w:rsidR="00075E68" w:rsidRPr="00075E68" w:rsidRDefault="00075E68" w:rsidP="00075E68">
      <w:pPr>
        <w:ind w:firstLine="708"/>
        <w:jc w:val="both"/>
        <w:rPr>
          <w:rFonts w:ascii="Times New Roman" w:eastAsia="Arial Unicode MS" w:hAnsi="Times New Roman"/>
          <w:b w:val="0"/>
          <w:sz w:val="22"/>
          <w:szCs w:val="22"/>
          <w:lang w:val="hr-HR"/>
        </w:rPr>
      </w:pPr>
      <w:r w:rsidRPr="00075E68">
        <w:rPr>
          <w:rFonts w:ascii="Times New Roman" w:eastAsia="Arial Unicode MS" w:hAnsi="Times New Roman"/>
          <w:b w:val="0"/>
          <w:sz w:val="22"/>
          <w:szCs w:val="22"/>
          <w:lang w:val="hr-HR"/>
        </w:rPr>
        <w:t xml:space="preserve">Gradsko vijeće Grada Požege usvaja Program o izmjenama i dopunama Programa rada Upravnih tijela Grada Požege za 2022. godinu, koji čini sastavni dio ovoga Zaključka.  </w:t>
      </w:r>
    </w:p>
    <w:p w14:paraId="4944CF54" w14:textId="77777777" w:rsidR="00075E68" w:rsidRPr="00075E68" w:rsidRDefault="00075E68" w:rsidP="00075E68">
      <w:pPr>
        <w:ind w:right="-142"/>
        <w:jc w:val="both"/>
        <w:rPr>
          <w:rFonts w:ascii="Times New Roman" w:eastAsia="Arial Unicode MS" w:hAnsi="Times New Roman"/>
          <w:b w:val="0"/>
          <w:sz w:val="22"/>
          <w:szCs w:val="22"/>
          <w:lang w:val="hr-HR"/>
        </w:rPr>
      </w:pPr>
    </w:p>
    <w:p w14:paraId="6FD2AD6E" w14:textId="77777777" w:rsidR="00075E68" w:rsidRPr="00075E68" w:rsidRDefault="00075E68" w:rsidP="00075E68">
      <w:pPr>
        <w:jc w:val="center"/>
        <w:rPr>
          <w:rFonts w:ascii="Times New Roman" w:eastAsia="Arial Unicode MS" w:hAnsi="Times New Roman"/>
          <w:b w:val="0"/>
          <w:sz w:val="22"/>
          <w:szCs w:val="22"/>
          <w:lang w:val="hr-HR"/>
        </w:rPr>
      </w:pPr>
      <w:r w:rsidRPr="00075E68">
        <w:rPr>
          <w:rFonts w:ascii="Times New Roman" w:eastAsia="Arial Unicode MS" w:hAnsi="Times New Roman"/>
          <w:b w:val="0"/>
          <w:sz w:val="22"/>
          <w:szCs w:val="22"/>
          <w:lang w:val="hr-HR"/>
        </w:rPr>
        <w:t>II.</w:t>
      </w:r>
    </w:p>
    <w:p w14:paraId="00544A4E" w14:textId="77777777" w:rsidR="00075E68" w:rsidRPr="00075E68" w:rsidRDefault="00075E68" w:rsidP="00075E68">
      <w:pPr>
        <w:jc w:val="both"/>
        <w:rPr>
          <w:rFonts w:ascii="Times New Roman" w:eastAsia="Arial Unicode MS" w:hAnsi="Times New Roman"/>
          <w:b w:val="0"/>
          <w:sz w:val="22"/>
          <w:szCs w:val="22"/>
          <w:lang w:val="hr-HR"/>
        </w:rPr>
      </w:pPr>
    </w:p>
    <w:p w14:paraId="3CB330D5" w14:textId="77777777" w:rsidR="00075E68" w:rsidRPr="00075E68" w:rsidRDefault="00075E68" w:rsidP="00075E68">
      <w:pPr>
        <w:ind w:firstLine="708"/>
        <w:jc w:val="both"/>
        <w:rPr>
          <w:rFonts w:ascii="Times New Roman" w:hAnsi="Times New Roman"/>
          <w:b w:val="0"/>
          <w:sz w:val="22"/>
          <w:szCs w:val="22"/>
          <w:lang w:val="hr-HR"/>
        </w:rPr>
      </w:pPr>
      <w:r w:rsidRPr="00075E68">
        <w:rPr>
          <w:rFonts w:ascii="Times New Roman" w:eastAsia="Arial Unicode MS" w:hAnsi="Times New Roman"/>
          <w:b w:val="0"/>
          <w:sz w:val="22"/>
          <w:szCs w:val="22"/>
          <w:lang w:val="hr-HR"/>
        </w:rPr>
        <w:t>Ovaj će se Zaključak objaviti u Služenim novinama Grada Požege.</w:t>
      </w:r>
    </w:p>
    <w:p w14:paraId="5312806B" w14:textId="6A31DB94" w:rsidR="008D2C8D" w:rsidRPr="00075E68" w:rsidRDefault="008D2C8D" w:rsidP="00C9664F">
      <w:pPr>
        <w:jc w:val="both"/>
        <w:rPr>
          <w:rFonts w:ascii="Times New Roman" w:hAnsi="Times New Roman"/>
          <w:b w:val="0"/>
          <w:sz w:val="22"/>
          <w:szCs w:val="22"/>
          <w:lang w:val="hr-HR"/>
        </w:rPr>
      </w:pPr>
    </w:p>
    <w:p w14:paraId="60170846" w14:textId="77777777" w:rsidR="00351FD2" w:rsidRPr="00351FD2" w:rsidRDefault="00D51CA0" w:rsidP="00351FD2">
      <w:pPr>
        <w:jc w:val="center"/>
        <w:rPr>
          <w:rFonts w:ascii="Times New Roman" w:hAnsi="Times New Roman"/>
          <w:sz w:val="22"/>
          <w:szCs w:val="22"/>
          <w:lang w:val="hr-HR"/>
        </w:rPr>
      </w:pPr>
      <w:r w:rsidRPr="00D63A20">
        <w:rPr>
          <w:rFonts w:ascii="Times New Roman" w:hAnsi="Times New Roman"/>
          <w:sz w:val="22"/>
          <w:szCs w:val="22"/>
          <w:lang w:val="hr-HR"/>
        </w:rPr>
        <w:t xml:space="preserve">Ad. </w:t>
      </w:r>
      <w:r w:rsidR="00FC130E" w:rsidRPr="00D63A20">
        <w:rPr>
          <w:rFonts w:ascii="Times New Roman" w:hAnsi="Times New Roman"/>
          <w:sz w:val="22"/>
          <w:szCs w:val="22"/>
          <w:lang w:val="hr-HR"/>
        </w:rPr>
        <w:t>7.</w:t>
      </w:r>
    </w:p>
    <w:p w14:paraId="12C959D8" w14:textId="77777777" w:rsidR="00351FD2" w:rsidRPr="00351FD2" w:rsidRDefault="00351FD2" w:rsidP="00351FD2">
      <w:pPr>
        <w:jc w:val="center"/>
        <w:rPr>
          <w:rFonts w:ascii="Times New Roman" w:hAnsi="Times New Roman"/>
          <w:sz w:val="22"/>
          <w:szCs w:val="22"/>
          <w:lang w:val="hr-HR"/>
        </w:rPr>
      </w:pPr>
      <w:r w:rsidRPr="00351FD2">
        <w:rPr>
          <w:rFonts w:ascii="Times New Roman" w:hAnsi="Times New Roman"/>
          <w:sz w:val="22"/>
          <w:szCs w:val="22"/>
          <w:lang w:val="hr-HR"/>
        </w:rPr>
        <w:t xml:space="preserve">Prijedlog Odluke o izmjenama i dopunama Odluke o izvršavanju proračuna </w:t>
      </w:r>
    </w:p>
    <w:p w14:paraId="55DA43E0" w14:textId="15C19DE0" w:rsidR="00351FD2" w:rsidRPr="00351FD2" w:rsidRDefault="00351FD2" w:rsidP="00351FD2">
      <w:pPr>
        <w:jc w:val="center"/>
        <w:rPr>
          <w:rFonts w:ascii="Times New Roman" w:hAnsi="Times New Roman"/>
          <w:sz w:val="22"/>
          <w:szCs w:val="22"/>
          <w:lang w:val="hr-HR"/>
        </w:rPr>
      </w:pPr>
      <w:r w:rsidRPr="00351FD2">
        <w:rPr>
          <w:rFonts w:ascii="Times New Roman" w:hAnsi="Times New Roman"/>
          <w:sz w:val="22"/>
          <w:szCs w:val="22"/>
          <w:lang w:val="hr-HR"/>
        </w:rPr>
        <w:t>Grada Požege za 2022. godinu</w:t>
      </w:r>
    </w:p>
    <w:p w14:paraId="0FCDD433" w14:textId="77777777" w:rsidR="00351FD2" w:rsidRDefault="00351FD2" w:rsidP="00351FD2">
      <w:pPr>
        <w:jc w:val="both"/>
        <w:rPr>
          <w:rFonts w:ascii="Times New Roman" w:hAnsi="Times New Roman"/>
          <w:b w:val="0"/>
          <w:sz w:val="22"/>
          <w:szCs w:val="22"/>
          <w:lang w:val="hr-HR"/>
        </w:rPr>
      </w:pPr>
    </w:p>
    <w:p w14:paraId="2DEE6085" w14:textId="525FF6A9" w:rsidR="008C632A" w:rsidRPr="004E1DC3" w:rsidRDefault="008C632A" w:rsidP="008C632A">
      <w:pPr>
        <w:ind w:firstLine="708"/>
        <w:jc w:val="both"/>
        <w:rPr>
          <w:rStyle w:val="FontStyle21"/>
          <w:lang w:val="hr-HR"/>
        </w:rPr>
      </w:pPr>
      <w:r w:rsidRPr="004E1DC3">
        <w:rPr>
          <w:rFonts w:ascii="Times New Roman" w:hAnsi="Times New Roman"/>
          <w:b w:val="0"/>
          <w:sz w:val="22"/>
          <w:szCs w:val="22"/>
          <w:lang w:val="hr-HR"/>
        </w:rPr>
        <w:t xml:space="preserve">PREDSJEDNIK – daje riječ Gradonačelniku koji potom daje riječ Slavici Kruljac, </w:t>
      </w:r>
      <w:r w:rsidRPr="004E1DC3">
        <w:rPr>
          <w:b w:val="0"/>
          <w:sz w:val="22"/>
          <w:szCs w:val="22"/>
          <w:lang w:val="hr-HR"/>
        </w:rPr>
        <w:t>službenici ovlaštenoj za privremeno obavljanje poslova pročelnika Upravnog odjela za financije</w:t>
      </w:r>
      <w:r w:rsidR="004E1DC3">
        <w:rPr>
          <w:b w:val="0"/>
          <w:sz w:val="22"/>
          <w:szCs w:val="22"/>
          <w:lang w:val="hr-HR"/>
        </w:rPr>
        <w:t xml:space="preserve"> i proračun </w:t>
      </w:r>
      <w:r w:rsidRPr="004E1DC3">
        <w:rPr>
          <w:rFonts w:ascii="Times New Roman" w:hAnsi="Times New Roman"/>
          <w:b w:val="0"/>
          <w:sz w:val="22"/>
          <w:szCs w:val="22"/>
          <w:lang w:val="hr-HR"/>
        </w:rPr>
        <w:t xml:space="preserve">da obrazloži </w:t>
      </w:r>
      <w:r w:rsidR="008D2C8D" w:rsidRPr="004E1DC3">
        <w:rPr>
          <w:rFonts w:ascii="Times New Roman" w:hAnsi="Times New Roman"/>
          <w:b w:val="0"/>
          <w:sz w:val="22"/>
          <w:szCs w:val="22"/>
          <w:lang w:val="hr-HR"/>
        </w:rPr>
        <w:t>Odluku o izmjenama i dopunama Odluke o izvršavanju proračuna Grada Požege za 2022. godinu.</w:t>
      </w:r>
    </w:p>
    <w:p w14:paraId="2CF9926D" w14:textId="77777777" w:rsidR="008C632A" w:rsidRDefault="008C632A" w:rsidP="00C9664F">
      <w:pPr>
        <w:jc w:val="both"/>
        <w:rPr>
          <w:rStyle w:val="FontStyle21"/>
          <w:lang w:val="hr-HR"/>
        </w:rPr>
      </w:pPr>
    </w:p>
    <w:p w14:paraId="7D733DB4" w14:textId="77777777" w:rsidR="008C632A" w:rsidRPr="00836B6F" w:rsidRDefault="008C632A" w:rsidP="008C632A">
      <w:pPr>
        <w:ind w:firstLine="708"/>
        <w:jc w:val="both"/>
        <w:rPr>
          <w:rFonts w:ascii="Times New Roman" w:hAnsi="Times New Roman"/>
          <w:b w:val="0"/>
          <w:bCs/>
          <w:sz w:val="22"/>
          <w:szCs w:val="22"/>
          <w:lang w:val="hr-HR"/>
        </w:rPr>
      </w:pPr>
      <w:r>
        <w:rPr>
          <w:rFonts w:ascii="Times New Roman" w:hAnsi="Times New Roman"/>
          <w:b w:val="0"/>
          <w:bCs/>
          <w:sz w:val="22"/>
          <w:szCs w:val="22"/>
          <w:lang w:val="hr-HR"/>
        </w:rPr>
        <w:t>SLAVICA KRULJAC</w:t>
      </w:r>
      <w:r w:rsidRPr="00836B6F">
        <w:rPr>
          <w:rFonts w:ascii="Times New Roman" w:hAnsi="Times New Roman"/>
          <w:b w:val="0"/>
          <w:bCs/>
          <w:sz w:val="22"/>
          <w:szCs w:val="22"/>
          <w:lang w:val="hr-HR"/>
        </w:rPr>
        <w:t xml:space="preserve"> - daje kratko obrazloženje ove točke dnevnog reda. </w:t>
      </w:r>
    </w:p>
    <w:p w14:paraId="491327FD" w14:textId="77777777" w:rsidR="008C632A" w:rsidRPr="00836B6F" w:rsidRDefault="008C632A" w:rsidP="00C9664F">
      <w:pPr>
        <w:jc w:val="both"/>
        <w:rPr>
          <w:rFonts w:ascii="Times New Roman" w:hAnsi="Times New Roman"/>
          <w:b w:val="0"/>
          <w:bCs/>
          <w:sz w:val="22"/>
          <w:szCs w:val="22"/>
          <w:lang w:val="hr-HR"/>
        </w:rPr>
      </w:pPr>
    </w:p>
    <w:p w14:paraId="7EF1E9A7" w14:textId="58B26045" w:rsidR="008C632A" w:rsidRDefault="008C632A" w:rsidP="008C632A">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otvara raspravu. </w:t>
      </w:r>
    </w:p>
    <w:p w14:paraId="4E242031" w14:textId="5AF3CB92" w:rsidR="00F66418" w:rsidRDefault="00F66418" w:rsidP="00C9664F">
      <w:pPr>
        <w:jc w:val="both"/>
        <w:rPr>
          <w:rFonts w:ascii="Times New Roman" w:hAnsi="Times New Roman"/>
          <w:b w:val="0"/>
          <w:bCs/>
          <w:sz w:val="22"/>
          <w:szCs w:val="22"/>
          <w:lang w:val="hr-HR"/>
        </w:rPr>
      </w:pPr>
    </w:p>
    <w:p w14:paraId="55D57CB9" w14:textId="34307C1B" w:rsidR="00F66418" w:rsidRDefault="00F66418" w:rsidP="008C632A">
      <w:pPr>
        <w:ind w:firstLine="708"/>
        <w:jc w:val="both"/>
        <w:rPr>
          <w:rFonts w:ascii="Times New Roman" w:hAnsi="Times New Roman"/>
          <w:b w:val="0"/>
          <w:bCs/>
          <w:sz w:val="22"/>
          <w:szCs w:val="22"/>
          <w:lang w:val="hr-HR"/>
        </w:rPr>
      </w:pPr>
      <w:r>
        <w:rPr>
          <w:rFonts w:ascii="Times New Roman" w:hAnsi="Times New Roman"/>
          <w:b w:val="0"/>
          <w:bCs/>
          <w:sz w:val="22"/>
          <w:szCs w:val="22"/>
          <w:lang w:val="hr-HR"/>
        </w:rPr>
        <w:t>U raspravi je sudjelovao</w:t>
      </w:r>
      <w:r w:rsidR="004E1DC3">
        <w:rPr>
          <w:rFonts w:ascii="Times New Roman" w:hAnsi="Times New Roman"/>
          <w:b w:val="0"/>
          <w:bCs/>
          <w:sz w:val="22"/>
          <w:szCs w:val="22"/>
          <w:lang w:val="hr-HR"/>
        </w:rPr>
        <w:t xml:space="preserve">: </w:t>
      </w:r>
      <w:r>
        <w:rPr>
          <w:rFonts w:ascii="Times New Roman" w:hAnsi="Times New Roman"/>
          <w:b w:val="0"/>
          <w:bCs/>
          <w:sz w:val="22"/>
          <w:szCs w:val="22"/>
          <w:lang w:val="hr-HR"/>
        </w:rPr>
        <w:t xml:space="preserve"> vijećnik dr.sc. Dinko Zima.</w:t>
      </w:r>
    </w:p>
    <w:p w14:paraId="7AEEBD8B" w14:textId="33EA72AF" w:rsidR="000716D3" w:rsidRDefault="000716D3" w:rsidP="00C9664F">
      <w:pPr>
        <w:jc w:val="both"/>
        <w:rPr>
          <w:rFonts w:ascii="Times New Roman" w:hAnsi="Times New Roman"/>
          <w:b w:val="0"/>
          <w:bCs/>
          <w:sz w:val="22"/>
          <w:szCs w:val="22"/>
          <w:lang w:val="hr-HR"/>
        </w:rPr>
      </w:pPr>
    </w:p>
    <w:p w14:paraId="2E92AC48" w14:textId="2649A84C" w:rsidR="000716D3" w:rsidRDefault="000716D3" w:rsidP="00C9664F">
      <w:pPr>
        <w:ind w:firstLine="709"/>
        <w:jc w:val="both"/>
        <w:rPr>
          <w:rFonts w:ascii="Times New Roman" w:hAnsi="Times New Roman"/>
          <w:b w:val="0"/>
          <w:sz w:val="22"/>
          <w:szCs w:val="22"/>
          <w:lang w:val="hr-HR"/>
        </w:rPr>
      </w:pPr>
      <w:r w:rsidRPr="008A5241">
        <w:rPr>
          <w:rFonts w:ascii="Times New Roman" w:hAnsi="Times New Roman"/>
          <w:b w:val="0"/>
          <w:sz w:val="22"/>
          <w:szCs w:val="22"/>
          <w:lang w:val="hr-HR"/>
        </w:rPr>
        <w:t>U 17,</w:t>
      </w:r>
      <w:r>
        <w:rPr>
          <w:rFonts w:ascii="Times New Roman" w:hAnsi="Times New Roman"/>
          <w:b w:val="0"/>
          <w:sz w:val="22"/>
          <w:szCs w:val="22"/>
          <w:lang w:val="hr-HR"/>
        </w:rPr>
        <w:t>45</w:t>
      </w:r>
      <w:r w:rsidRPr="008A5241">
        <w:rPr>
          <w:rFonts w:ascii="Times New Roman" w:hAnsi="Times New Roman"/>
          <w:b w:val="0"/>
          <w:sz w:val="22"/>
          <w:szCs w:val="22"/>
          <w:lang w:val="hr-HR"/>
        </w:rPr>
        <w:t xml:space="preserve"> sati vijećnik Josip Matković napušta sjednicu Gradskog vijeća Grada Požege.</w:t>
      </w:r>
    </w:p>
    <w:p w14:paraId="72CA3B08" w14:textId="77777777" w:rsidR="00C9664F" w:rsidRPr="00C9664F" w:rsidRDefault="00C9664F" w:rsidP="00C9664F">
      <w:pPr>
        <w:jc w:val="both"/>
        <w:rPr>
          <w:rFonts w:ascii="Times New Roman" w:hAnsi="Times New Roman"/>
          <w:b w:val="0"/>
          <w:sz w:val="22"/>
          <w:szCs w:val="22"/>
          <w:lang w:val="hr-HR"/>
        </w:rPr>
      </w:pPr>
    </w:p>
    <w:p w14:paraId="4BE8107C" w14:textId="1C58765B" w:rsidR="000716D3" w:rsidRPr="00F42F7B" w:rsidRDefault="000716D3" w:rsidP="000716D3">
      <w:pPr>
        <w:ind w:firstLine="708"/>
        <w:jc w:val="both"/>
        <w:rPr>
          <w:rFonts w:ascii="Times New Roman" w:hAnsi="Times New Roman"/>
          <w:b w:val="0"/>
          <w:bCs/>
          <w:sz w:val="22"/>
          <w:szCs w:val="22"/>
          <w:lang w:val="hr-HR"/>
        </w:rPr>
      </w:pPr>
      <w:r w:rsidRPr="00F42F7B">
        <w:rPr>
          <w:rFonts w:ascii="Times New Roman" w:hAnsi="Times New Roman"/>
          <w:b w:val="0"/>
          <w:bCs/>
          <w:sz w:val="22"/>
          <w:szCs w:val="22"/>
          <w:lang w:val="hr-HR"/>
        </w:rPr>
        <w:t>PREDSJEDNIK - konstatira da je na sjednici Gradskog vijeća Grada Požege (sada) nazočno 1</w:t>
      </w:r>
      <w:r>
        <w:rPr>
          <w:rFonts w:ascii="Times New Roman" w:hAnsi="Times New Roman"/>
          <w:b w:val="0"/>
          <w:bCs/>
          <w:sz w:val="22"/>
          <w:szCs w:val="22"/>
          <w:lang w:val="hr-HR"/>
        </w:rPr>
        <w:t>6</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20CD4615" w14:textId="77777777" w:rsidR="000716D3" w:rsidRPr="00FE6BCB" w:rsidRDefault="000716D3" w:rsidP="00C9664F">
      <w:pPr>
        <w:jc w:val="both"/>
        <w:rPr>
          <w:rFonts w:ascii="Times New Roman" w:hAnsi="Times New Roman"/>
          <w:b w:val="0"/>
          <w:bCs/>
          <w:strike/>
          <w:sz w:val="22"/>
          <w:szCs w:val="22"/>
          <w:lang w:val="hr-HR"/>
        </w:rPr>
      </w:pPr>
    </w:p>
    <w:p w14:paraId="0CBEA39D" w14:textId="71BEC288" w:rsidR="00F66418" w:rsidRPr="004155C9" w:rsidRDefault="00351FD2" w:rsidP="00F66418">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lastRenderedPageBreak/>
        <w:t>PREDSJEDNIK - zaključuje raspravu</w:t>
      </w:r>
      <w:r w:rsidR="008D2C8D">
        <w:rPr>
          <w:rFonts w:ascii="Times New Roman" w:hAnsi="Times New Roman"/>
          <w:b w:val="0"/>
          <w:sz w:val="22"/>
          <w:szCs w:val="22"/>
          <w:lang w:val="hr-HR"/>
        </w:rPr>
        <w:t xml:space="preserve">, daje na glasovanje </w:t>
      </w:r>
      <w:r w:rsidRPr="00351FD2">
        <w:rPr>
          <w:rFonts w:ascii="Times New Roman" w:hAnsi="Times New Roman"/>
          <w:b w:val="0"/>
          <w:bCs/>
          <w:sz w:val="22"/>
          <w:szCs w:val="22"/>
          <w:lang w:val="hr-HR"/>
        </w:rPr>
        <w:t xml:space="preserve">Odluku o izmjenama i dopunama Odluke o izvršavanju proračuna Grada Požege  za 2022. godinu </w:t>
      </w:r>
      <w:r w:rsidR="00F66418">
        <w:rPr>
          <w:rFonts w:ascii="Times New Roman" w:hAnsi="Times New Roman"/>
          <w:b w:val="0"/>
          <w:bCs/>
          <w:sz w:val="22"/>
          <w:szCs w:val="22"/>
          <w:lang w:val="hr-HR"/>
        </w:rPr>
        <w:t>i</w:t>
      </w:r>
      <w:r w:rsidRPr="00AD173C">
        <w:rPr>
          <w:rFonts w:ascii="Times New Roman" w:hAnsi="Times New Roman"/>
          <w:b w:val="0"/>
          <w:sz w:val="22"/>
          <w:szCs w:val="22"/>
          <w:lang w:val="hr-HR"/>
        </w:rPr>
        <w:t xml:space="preserve"> konstatira da </w:t>
      </w:r>
      <w:r w:rsidR="00F66418" w:rsidRPr="00BF7F75">
        <w:rPr>
          <w:rFonts w:ascii="Times New Roman" w:hAnsi="Times New Roman"/>
          <w:b w:val="0"/>
          <w:sz w:val="22"/>
          <w:szCs w:val="22"/>
          <w:lang w:val="hr-HR"/>
        </w:rPr>
        <w:t>je</w:t>
      </w:r>
      <w:r w:rsidR="00F66418">
        <w:rPr>
          <w:rFonts w:ascii="Times New Roman" w:hAnsi="Times New Roman"/>
          <w:b w:val="0"/>
          <w:sz w:val="22"/>
          <w:szCs w:val="22"/>
          <w:lang w:val="hr-HR"/>
        </w:rPr>
        <w:t xml:space="preserve"> Gradsko vijeće Grada Požege, </w:t>
      </w:r>
      <w:r w:rsidR="00F66418" w:rsidRPr="004155C9">
        <w:rPr>
          <w:rFonts w:ascii="Times New Roman" w:hAnsi="Times New Roman"/>
          <w:b w:val="0"/>
          <w:sz w:val="22"/>
          <w:szCs w:val="22"/>
          <w:lang w:val="hr-HR"/>
        </w:rPr>
        <w:t>većinom glasova (</w:t>
      </w:r>
      <w:r w:rsidR="004E1DC3">
        <w:rPr>
          <w:rFonts w:ascii="Times New Roman" w:hAnsi="Times New Roman"/>
          <w:b w:val="0"/>
          <w:sz w:val="22"/>
          <w:szCs w:val="22"/>
          <w:lang w:val="hr-HR"/>
        </w:rPr>
        <w:t xml:space="preserve">sa </w:t>
      </w:r>
      <w:r w:rsidR="00F66418" w:rsidRPr="004155C9">
        <w:rPr>
          <w:rFonts w:ascii="Times New Roman" w:hAnsi="Times New Roman"/>
          <w:b w:val="0"/>
          <w:sz w:val="22"/>
          <w:szCs w:val="22"/>
          <w:lang w:val="hr-HR"/>
        </w:rPr>
        <w:t>11</w:t>
      </w:r>
      <w:r w:rsidR="004E1DC3">
        <w:rPr>
          <w:rFonts w:ascii="Times New Roman" w:hAnsi="Times New Roman"/>
          <w:b w:val="0"/>
          <w:sz w:val="22"/>
          <w:szCs w:val="22"/>
          <w:lang w:val="hr-HR"/>
        </w:rPr>
        <w:t xml:space="preserve"> glasova </w:t>
      </w:r>
      <w:r w:rsidR="00F66418" w:rsidRPr="004155C9">
        <w:rPr>
          <w:rFonts w:ascii="Times New Roman" w:hAnsi="Times New Roman"/>
          <w:b w:val="0"/>
          <w:sz w:val="22"/>
          <w:szCs w:val="22"/>
          <w:lang w:val="hr-HR"/>
        </w:rPr>
        <w:t>za</w:t>
      </w:r>
      <w:r w:rsidR="00F66418">
        <w:rPr>
          <w:rFonts w:ascii="Times New Roman" w:hAnsi="Times New Roman"/>
          <w:b w:val="0"/>
          <w:sz w:val="22"/>
          <w:szCs w:val="22"/>
          <w:lang w:val="hr-HR"/>
        </w:rPr>
        <w:t xml:space="preserve"> i</w:t>
      </w:r>
      <w:r w:rsidR="004E1DC3">
        <w:rPr>
          <w:rFonts w:ascii="Times New Roman" w:hAnsi="Times New Roman"/>
          <w:b w:val="0"/>
          <w:sz w:val="22"/>
          <w:szCs w:val="22"/>
          <w:lang w:val="hr-HR"/>
        </w:rPr>
        <w:t xml:space="preserve"> s </w:t>
      </w:r>
      <w:r w:rsidR="00F66418">
        <w:rPr>
          <w:rFonts w:ascii="Times New Roman" w:hAnsi="Times New Roman"/>
          <w:b w:val="0"/>
          <w:sz w:val="22"/>
          <w:szCs w:val="22"/>
          <w:lang w:val="hr-HR"/>
        </w:rPr>
        <w:t>5</w:t>
      </w:r>
      <w:r w:rsidR="00F66418" w:rsidRPr="004155C9">
        <w:rPr>
          <w:rFonts w:ascii="Times New Roman" w:hAnsi="Times New Roman"/>
          <w:b w:val="0"/>
          <w:sz w:val="22"/>
          <w:szCs w:val="22"/>
          <w:lang w:val="hr-HR"/>
        </w:rPr>
        <w:t xml:space="preserve"> </w:t>
      </w:r>
      <w:r w:rsidR="004E1DC3">
        <w:rPr>
          <w:rFonts w:ascii="Times New Roman" w:hAnsi="Times New Roman"/>
          <w:b w:val="0"/>
          <w:sz w:val="22"/>
          <w:szCs w:val="22"/>
          <w:lang w:val="hr-HR"/>
        </w:rPr>
        <w:t xml:space="preserve">glasova </w:t>
      </w:r>
      <w:r w:rsidR="00F66418" w:rsidRPr="004155C9">
        <w:rPr>
          <w:rFonts w:ascii="Times New Roman" w:hAnsi="Times New Roman"/>
          <w:b w:val="0"/>
          <w:sz w:val="22"/>
          <w:szCs w:val="22"/>
          <w:lang w:val="hr-HR"/>
        </w:rPr>
        <w:t>protiv) usvoj</w:t>
      </w:r>
      <w:r w:rsidR="00F66418">
        <w:rPr>
          <w:rFonts w:ascii="Times New Roman" w:hAnsi="Times New Roman"/>
          <w:b w:val="0"/>
          <w:sz w:val="22"/>
          <w:szCs w:val="22"/>
          <w:lang w:val="hr-HR"/>
        </w:rPr>
        <w:t>ilo</w:t>
      </w:r>
    </w:p>
    <w:p w14:paraId="0897678D" w14:textId="77777777" w:rsidR="00F66418" w:rsidRDefault="00F66418" w:rsidP="00C9664F">
      <w:pPr>
        <w:jc w:val="both"/>
        <w:rPr>
          <w:rFonts w:ascii="Times New Roman" w:hAnsi="Times New Roman"/>
          <w:b w:val="0"/>
          <w:sz w:val="22"/>
          <w:szCs w:val="22"/>
          <w:lang w:val="hr-HR"/>
        </w:rPr>
      </w:pPr>
    </w:p>
    <w:p w14:paraId="7F68863E" w14:textId="77777777" w:rsidR="00075E68" w:rsidRPr="00075E68" w:rsidRDefault="00075E68" w:rsidP="00075E68">
      <w:pPr>
        <w:pStyle w:val="Default"/>
        <w:jc w:val="center"/>
        <w:rPr>
          <w:rFonts w:ascii="Times New Roman" w:hAnsi="Times New Roman" w:cs="Times New Roman"/>
          <w:bCs/>
          <w:color w:val="auto"/>
          <w:sz w:val="22"/>
          <w:szCs w:val="22"/>
        </w:rPr>
      </w:pPr>
      <w:r w:rsidRPr="00075E68">
        <w:rPr>
          <w:rFonts w:ascii="Times New Roman" w:hAnsi="Times New Roman" w:cs="Times New Roman"/>
          <w:bCs/>
          <w:iCs/>
          <w:color w:val="auto"/>
          <w:sz w:val="22"/>
          <w:szCs w:val="22"/>
        </w:rPr>
        <w:t>O D L U K U</w:t>
      </w:r>
    </w:p>
    <w:p w14:paraId="6BDE701D" w14:textId="254B33CE" w:rsidR="00075E68" w:rsidRPr="00075E68" w:rsidRDefault="00075E68" w:rsidP="00075E68">
      <w:pPr>
        <w:pStyle w:val="Default"/>
        <w:jc w:val="center"/>
        <w:rPr>
          <w:rFonts w:ascii="Times New Roman" w:hAnsi="Times New Roman" w:cs="Times New Roman"/>
          <w:bCs/>
          <w:color w:val="auto"/>
          <w:sz w:val="22"/>
          <w:szCs w:val="22"/>
        </w:rPr>
      </w:pPr>
      <w:r w:rsidRPr="00075E68">
        <w:rPr>
          <w:rFonts w:ascii="Times New Roman" w:hAnsi="Times New Roman" w:cs="Times New Roman"/>
          <w:bCs/>
          <w:iCs/>
          <w:color w:val="auto"/>
          <w:sz w:val="22"/>
          <w:szCs w:val="22"/>
        </w:rPr>
        <w:t>O IZMJENAMA ODLUKE O IZVRŠAVANJU PRORAČUNA GRADA POŽEGE  ZA 2022. GODINU</w:t>
      </w:r>
    </w:p>
    <w:p w14:paraId="4F7FF196" w14:textId="77777777" w:rsidR="00075E68" w:rsidRPr="00075E68" w:rsidRDefault="00075E68" w:rsidP="00075E68">
      <w:pPr>
        <w:pStyle w:val="Default"/>
        <w:jc w:val="both"/>
        <w:rPr>
          <w:rFonts w:ascii="Times New Roman" w:hAnsi="Times New Roman" w:cs="Times New Roman"/>
          <w:color w:val="auto"/>
          <w:sz w:val="22"/>
          <w:szCs w:val="22"/>
        </w:rPr>
      </w:pPr>
    </w:p>
    <w:p w14:paraId="7A63D471" w14:textId="77777777" w:rsidR="00075E68" w:rsidRPr="00075E68" w:rsidRDefault="00075E68" w:rsidP="00075E68">
      <w:pPr>
        <w:pStyle w:val="Default"/>
        <w:jc w:val="center"/>
        <w:rPr>
          <w:rFonts w:ascii="Times New Roman" w:hAnsi="Times New Roman" w:cs="Times New Roman"/>
          <w:color w:val="auto"/>
          <w:sz w:val="22"/>
          <w:szCs w:val="22"/>
        </w:rPr>
      </w:pPr>
      <w:r w:rsidRPr="00075E68">
        <w:rPr>
          <w:rFonts w:ascii="Times New Roman" w:hAnsi="Times New Roman" w:cs="Times New Roman"/>
          <w:iCs/>
          <w:color w:val="auto"/>
          <w:sz w:val="22"/>
          <w:szCs w:val="22"/>
        </w:rPr>
        <w:t>Članak 1.</w:t>
      </w:r>
    </w:p>
    <w:p w14:paraId="62D9E1CB" w14:textId="77777777" w:rsidR="00075E68" w:rsidRPr="00075E68" w:rsidRDefault="00075E68" w:rsidP="00075E68">
      <w:pPr>
        <w:pStyle w:val="Default"/>
        <w:jc w:val="both"/>
        <w:rPr>
          <w:rFonts w:ascii="Times New Roman" w:hAnsi="Times New Roman" w:cs="Times New Roman"/>
          <w:iCs/>
          <w:color w:val="auto"/>
          <w:sz w:val="22"/>
          <w:szCs w:val="22"/>
        </w:rPr>
      </w:pPr>
    </w:p>
    <w:p w14:paraId="5BB81491" w14:textId="77777777" w:rsidR="00075E68" w:rsidRPr="00075E68" w:rsidRDefault="00075E68" w:rsidP="00075E68">
      <w:pPr>
        <w:ind w:firstLine="720"/>
        <w:jc w:val="both"/>
        <w:rPr>
          <w:rFonts w:ascii="Times New Roman" w:hAnsi="Times New Roman"/>
          <w:b w:val="0"/>
          <w:sz w:val="22"/>
          <w:szCs w:val="22"/>
          <w:lang w:val="hr-HR"/>
        </w:rPr>
      </w:pPr>
      <w:bookmarkStart w:id="8" w:name="_Hlk25150251"/>
      <w:r w:rsidRPr="00075E68">
        <w:rPr>
          <w:rFonts w:ascii="Times New Roman" w:hAnsi="Times New Roman"/>
          <w:b w:val="0"/>
          <w:sz w:val="22"/>
          <w:szCs w:val="22"/>
          <w:lang w:val="hr-HR"/>
        </w:rPr>
        <w:t>Ovom se Odlukom mijenja Odluka o izvršavanju Proračuna Grada Požege za 2022.godinu (Službene novine Grada Požege, broj: 24/21.) (u nastavku teksta: Odluka).</w:t>
      </w:r>
    </w:p>
    <w:bookmarkEnd w:id="8"/>
    <w:p w14:paraId="3FF9E720" w14:textId="77777777" w:rsidR="00075E68" w:rsidRPr="00075E68" w:rsidRDefault="00075E68" w:rsidP="00075E68">
      <w:pPr>
        <w:pStyle w:val="Default"/>
        <w:jc w:val="both"/>
        <w:rPr>
          <w:rFonts w:ascii="Times New Roman" w:hAnsi="Times New Roman" w:cs="Times New Roman"/>
          <w:iCs/>
          <w:color w:val="auto"/>
          <w:sz w:val="22"/>
          <w:szCs w:val="22"/>
        </w:rPr>
      </w:pPr>
    </w:p>
    <w:p w14:paraId="71249867" w14:textId="77777777" w:rsidR="00075E68" w:rsidRPr="00075E68" w:rsidRDefault="00075E68" w:rsidP="00075E68">
      <w:pPr>
        <w:pStyle w:val="Default"/>
        <w:jc w:val="center"/>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Članak 2.</w:t>
      </w:r>
    </w:p>
    <w:p w14:paraId="23F7A932" w14:textId="77777777" w:rsidR="00075E68" w:rsidRPr="00075E68" w:rsidRDefault="00075E68" w:rsidP="00075E68">
      <w:pPr>
        <w:pStyle w:val="Default"/>
        <w:rPr>
          <w:rFonts w:ascii="Times New Roman" w:hAnsi="Times New Roman" w:cs="Times New Roman"/>
          <w:iCs/>
          <w:color w:val="auto"/>
          <w:sz w:val="22"/>
          <w:szCs w:val="22"/>
        </w:rPr>
      </w:pPr>
    </w:p>
    <w:p w14:paraId="6F22ADB7" w14:textId="77777777" w:rsidR="00075E68" w:rsidRPr="00075E68" w:rsidRDefault="00075E68" w:rsidP="00075E68">
      <w:pPr>
        <w:pStyle w:val="Default"/>
        <w:ind w:firstLine="708"/>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U članku 13. stavak 6. Odluke mijenja se i glasi:</w:t>
      </w:r>
    </w:p>
    <w:p w14:paraId="206F3B6B" w14:textId="77777777" w:rsidR="00075E68" w:rsidRPr="00075E68" w:rsidRDefault="00075E68" w:rsidP="00075E68">
      <w:pPr>
        <w:pStyle w:val="Default"/>
        <w:ind w:firstLine="708"/>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„(6) Gradonačelnik o korištenju proračunske zalihe izvještava Gradsko vijeće, tromjesečno.“</w:t>
      </w:r>
    </w:p>
    <w:p w14:paraId="66474E1D" w14:textId="77777777" w:rsidR="00075E68" w:rsidRPr="00075E68" w:rsidRDefault="00075E68" w:rsidP="00075E68">
      <w:pPr>
        <w:pStyle w:val="Default"/>
        <w:rPr>
          <w:rFonts w:ascii="Times New Roman" w:hAnsi="Times New Roman" w:cs="Times New Roman"/>
          <w:color w:val="auto"/>
          <w:sz w:val="22"/>
          <w:szCs w:val="22"/>
        </w:rPr>
      </w:pPr>
    </w:p>
    <w:p w14:paraId="588C8AFF" w14:textId="77777777" w:rsidR="00075E68" w:rsidRPr="00075E68" w:rsidRDefault="00075E68" w:rsidP="00075E68">
      <w:pPr>
        <w:pStyle w:val="Default"/>
        <w:jc w:val="center"/>
        <w:rPr>
          <w:rFonts w:ascii="Times New Roman" w:hAnsi="Times New Roman" w:cs="Times New Roman"/>
          <w:color w:val="auto"/>
          <w:sz w:val="22"/>
          <w:szCs w:val="22"/>
        </w:rPr>
      </w:pPr>
      <w:r w:rsidRPr="00075E68">
        <w:rPr>
          <w:rFonts w:ascii="Times New Roman" w:hAnsi="Times New Roman" w:cs="Times New Roman"/>
          <w:color w:val="auto"/>
          <w:sz w:val="22"/>
          <w:szCs w:val="22"/>
        </w:rPr>
        <w:t>Članak 3.</w:t>
      </w:r>
    </w:p>
    <w:p w14:paraId="22BD3806" w14:textId="77777777" w:rsidR="00075E68" w:rsidRPr="00075E68" w:rsidRDefault="00075E68" w:rsidP="00075E68">
      <w:pPr>
        <w:pStyle w:val="Default"/>
        <w:jc w:val="both"/>
        <w:rPr>
          <w:rFonts w:ascii="Times New Roman" w:hAnsi="Times New Roman" w:cs="Times New Roman"/>
          <w:iCs/>
          <w:color w:val="auto"/>
          <w:sz w:val="22"/>
          <w:szCs w:val="22"/>
        </w:rPr>
      </w:pPr>
    </w:p>
    <w:p w14:paraId="501AFA6C" w14:textId="77777777" w:rsidR="00075E68" w:rsidRPr="00075E68" w:rsidRDefault="00075E68" w:rsidP="00075E68">
      <w:pPr>
        <w:ind w:firstLine="720"/>
        <w:jc w:val="both"/>
        <w:rPr>
          <w:rFonts w:ascii="Times New Roman" w:hAnsi="Times New Roman"/>
          <w:b w:val="0"/>
          <w:sz w:val="22"/>
          <w:szCs w:val="22"/>
          <w:lang w:val="hr-HR"/>
        </w:rPr>
      </w:pPr>
      <w:r w:rsidRPr="00075E68">
        <w:rPr>
          <w:rFonts w:ascii="Times New Roman" w:hAnsi="Times New Roman"/>
          <w:b w:val="0"/>
          <w:sz w:val="22"/>
          <w:szCs w:val="22"/>
          <w:lang w:val="hr-HR"/>
        </w:rPr>
        <w:t>Članak 18. Odluke mijenja se i glasi:</w:t>
      </w:r>
    </w:p>
    <w:p w14:paraId="3605DC93" w14:textId="77777777" w:rsidR="00075E68" w:rsidRPr="00075E68" w:rsidRDefault="00075E68" w:rsidP="00075E68">
      <w:pPr>
        <w:pStyle w:val="Default"/>
        <w:ind w:left="708"/>
        <w:jc w:val="both"/>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 (1)  Grad se može zaduživati uzimanjem kredita, zajmova i izdavanjem vrijednosnih papira.</w:t>
      </w:r>
    </w:p>
    <w:p w14:paraId="19EBB6FE" w14:textId="77777777" w:rsidR="00075E68" w:rsidRPr="00075E68" w:rsidRDefault="00075E68" w:rsidP="00075E68">
      <w:pPr>
        <w:pStyle w:val="Default"/>
        <w:ind w:firstLine="708"/>
        <w:jc w:val="both"/>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 xml:space="preserve">   (2) Grad se može dugoročno zadužiti samo za investiciju koja se financira iz njegova Proračuna, a koju potvrdi Gradsko vijeće uz suglasnost Vlade RH, na prijedlog ministra financija.</w:t>
      </w:r>
    </w:p>
    <w:p w14:paraId="02D7DB9C" w14:textId="77777777" w:rsidR="00075E68" w:rsidRPr="00075E68" w:rsidRDefault="00075E68" w:rsidP="00075E68">
      <w:pPr>
        <w:pStyle w:val="Default"/>
        <w:ind w:firstLine="708"/>
        <w:jc w:val="both"/>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 xml:space="preserve">   (3) Grad Požega može se dugoročno zadužiti sukladno odredbi stavka 2. ovoga članka do ukupnog iznosa od 8.000.000,00 kn, koji je iskazan u Računu financiranja Izmjena i dopuna Proračuna Grada Požege za 2022. godinu.</w:t>
      </w:r>
    </w:p>
    <w:p w14:paraId="2E109F07" w14:textId="77777777" w:rsidR="00075E68" w:rsidRPr="00075E68" w:rsidRDefault="00075E68" w:rsidP="00075E68">
      <w:pPr>
        <w:pStyle w:val="Default"/>
        <w:ind w:firstLine="708"/>
        <w:jc w:val="both"/>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 xml:space="preserve">   (4) Na dan donošenja ove Odluke Grad je zadužen Ugovorom o kreditu broj: KO-06/16 od 1. travnja 2016. godine kod HBOR-a u iznosu od 35.000.000,00 kn, što je po srednjem tečaju Hrvatske narodne banke (u nastavku teksta: HNB) na dan, 3. ožujka 2016. godine protuvrijednost od 4.594.273,78 EUR, uz kamatu od 4% godišnje. Korištenje kredita je sukladno dinamičkom planu Grada realizirano kroz dvije proračunske godine, odnosno s danom, 31. prosinca 2017. godine, uz poček od četiri godine od povlačenja kredita. Dodatkom I. Ugovoru o kreditu broj: KO-06/16 od 13. studenog 2019. godine skraćuje se poček sa četiri na dvije godine, te je prva rata glavnice dospjela na naplatu 31. ožujka 2020. godine. Promijenjena je i kamatna stopa sa 4% promjenjivo na 2% fiksno godišnje, a obračunava se i naplaćuje tromjesečno  i primjenjuje od 1. siječnja 2020.godine. Ukupno projicirano zaduženje Grada s naslova otplate glavnice kredita krajem 2022.godine iznositi će 25.000.000,00 kn po postojećem kreditu iz 2016. godine s pripadajućim kamatama, te 5.000,00 kn kamata po novom kreditnom zaduženju. Suglasnost za zaduženje putem financijskog leasinga trgovačkom društvu Komunalac Požega d.o.o. za nabavu teretnog vozila iznosi 169.517,44 EUR (161.250,00 EUR glavnice i 8.267,44 EUR kamata), koji se plaćaju u 48 rata u kunama po srednjem tečaju HNB na dan izdavanja računa.</w:t>
      </w:r>
    </w:p>
    <w:p w14:paraId="4EB1A197" w14:textId="77777777" w:rsidR="00075E68" w:rsidRPr="00075E68" w:rsidRDefault="00075E68" w:rsidP="00075E68">
      <w:pPr>
        <w:pStyle w:val="Default"/>
        <w:ind w:firstLine="708"/>
        <w:jc w:val="both"/>
        <w:rPr>
          <w:rFonts w:ascii="Times New Roman" w:hAnsi="Times New Roman" w:cs="Times New Roman"/>
          <w:color w:val="auto"/>
          <w:sz w:val="22"/>
          <w:szCs w:val="22"/>
        </w:rPr>
      </w:pPr>
      <w:r w:rsidRPr="00075E68">
        <w:rPr>
          <w:rFonts w:ascii="Times New Roman" w:hAnsi="Times New Roman" w:cs="Times New Roman"/>
          <w:iCs/>
          <w:color w:val="auto"/>
          <w:sz w:val="22"/>
          <w:szCs w:val="22"/>
        </w:rPr>
        <w:t>(4) Gradonačelnik je dužan unutar proračunske godine tromjesečno izvještavati Ministarstvo financija RH (u nastavku teksta: MF) i to do desetog u mjesecu za prethodno izvještajno razdoblje o otplati kredita za koji je Vlada RH dala suglasnost.</w:t>
      </w:r>
    </w:p>
    <w:p w14:paraId="0F910ABB" w14:textId="77777777" w:rsidR="00075E68" w:rsidRPr="00075E68" w:rsidRDefault="00075E68" w:rsidP="00C9664F">
      <w:pPr>
        <w:pStyle w:val="Default"/>
        <w:rPr>
          <w:rFonts w:ascii="Times New Roman" w:hAnsi="Times New Roman" w:cs="Times New Roman"/>
          <w:iCs/>
          <w:color w:val="auto"/>
          <w:sz w:val="22"/>
          <w:szCs w:val="22"/>
        </w:rPr>
      </w:pPr>
    </w:p>
    <w:p w14:paraId="1EEA5F08" w14:textId="77777777" w:rsidR="00075E68" w:rsidRPr="00075E68" w:rsidRDefault="00075E68" w:rsidP="00075E68">
      <w:pPr>
        <w:pStyle w:val="Default"/>
        <w:jc w:val="center"/>
        <w:rPr>
          <w:rFonts w:ascii="Times New Roman" w:hAnsi="Times New Roman" w:cs="Times New Roman"/>
          <w:color w:val="auto"/>
          <w:sz w:val="22"/>
          <w:szCs w:val="22"/>
        </w:rPr>
      </w:pPr>
      <w:r w:rsidRPr="00075E68">
        <w:rPr>
          <w:rFonts w:ascii="Times New Roman" w:hAnsi="Times New Roman" w:cs="Times New Roman"/>
          <w:iCs/>
          <w:color w:val="auto"/>
          <w:sz w:val="22"/>
          <w:szCs w:val="22"/>
        </w:rPr>
        <w:t>Članak 4.</w:t>
      </w:r>
    </w:p>
    <w:p w14:paraId="204C7FDD" w14:textId="77777777" w:rsidR="00075E68" w:rsidRPr="00075E68" w:rsidRDefault="00075E68" w:rsidP="00075E68">
      <w:pPr>
        <w:pStyle w:val="Default"/>
        <w:jc w:val="both"/>
        <w:rPr>
          <w:rFonts w:ascii="Times New Roman" w:hAnsi="Times New Roman" w:cs="Times New Roman"/>
          <w:iCs/>
          <w:color w:val="auto"/>
          <w:sz w:val="22"/>
          <w:szCs w:val="22"/>
        </w:rPr>
      </w:pPr>
    </w:p>
    <w:p w14:paraId="31D1FF7A" w14:textId="77777777" w:rsidR="00075E68" w:rsidRPr="00075E68" w:rsidRDefault="00075E68" w:rsidP="00075E68">
      <w:pPr>
        <w:ind w:firstLine="720"/>
        <w:jc w:val="both"/>
        <w:rPr>
          <w:rFonts w:ascii="Times New Roman" w:hAnsi="Times New Roman"/>
          <w:b w:val="0"/>
          <w:sz w:val="22"/>
          <w:szCs w:val="22"/>
          <w:lang w:val="hr-HR"/>
        </w:rPr>
      </w:pPr>
      <w:r w:rsidRPr="00075E68">
        <w:rPr>
          <w:rFonts w:ascii="Times New Roman" w:hAnsi="Times New Roman"/>
          <w:b w:val="0"/>
          <w:sz w:val="22"/>
          <w:szCs w:val="22"/>
          <w:lang w:val="hr-HR"/>
        </w:rPr>
        <w:t>U članku 19. stavak 3. Odluke mijenja se i glasi:</w:t>
      </w:r>
    </w:p>
    <w:p w14:paraId="6042BC04" w14:textId="77777777" w:rsidR="00075E68" w:rsidRPr="00075E68" w:rsidRDefault="00075E68" w:rsidP="00075E68">
      <w:pPr>
        <w:pStyle w:val="Default"/>
        <w:ind w:firstLine="708"/>
        <w:jc w:val="both"/>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 (3) Očekivana otplata ukupnog duga Grada u 2022. godini s osnova zaduženja iznosi 3.775.000,00 kn prema sredstvima planiranim u Proračunu (glavnica, kamate i tečajne razlike za postojeći kredit od HBOR-a iz 2016. godine i kamate za novo kreditno zaduženje).“</w:t>
      </w:r>
    </w:p>
    <w:p w14:paraId="7B33D757" w14:textId="77777777" w:rsidR="00075E68" w:rsidRPr="00075E68" w:rsidRDefault="00075E68" w:rsidP="00075E68">
      <w:pPr>
        <w:pStyle w:val="Default"/>
        <w:jc w:val="both"/>
        <w:rPr>
          <w:rFonts w:ascii="Times New Roman" w:hAnsi="Times New Roman" w:cs="Times New Roman"/>
          <w:iCs/>
          <w:color w:val="auto"/>
          <w:sz w:val="22"/>
          <w:szCs w:val="22"/>
        </w:rPr>
      </w:pPr>
    </w:p>
    <w:p w14:paraId="0ED92868" w14:textId="77777777" w:rsidR="00075E68" w:rsidRPr="00075E68" w:rsidRDefault="00075E68" w:rsidP="00075E68">
      <w:pPr>
        <w:pStyle w:val="Default"/>
        <w:jc w:val="center"/>
        <w:rPr>
          <w:rFonts w:ascii="Times New Roman" w:hAnsi="Times New Roman" w:cs="Times New Roman"/>
          <w:iCs/>
          <w:color w:val="auto"/>
          <w:sz w:val="22"/>
          <w:szCs w:val="22"/>
        </w:rPr>
      </w:pPr>
      <w:r w:rsidRPr="00075E68">
        <w:rPr>
          <w:rFonts w:ascii="Times New Roman" w:hAnsi="Times New Roman" w:cs="Times New Roman"/>
          <w:iCs/>
          <w:color w:val="auto"/>
          <w:sz w:val="22"/>
          <w:szCs w:val="22"/>
        </w:rPr>
        <w:t>Članak 5.</w:t>
      </w:r>
    </w:p>
    <w:p w14:paraId="3BEFE4BD" w14:textId="77777777" w:rsidR="00075E68" w:rsidRPr="00C9664F" w:rsidRDefault="00075E68" w:rsidP="00075E68">
      <w:pPr>
        <w:rPr>
          <w:rFonts w:ascii="Times New Roman" w:hAnsi="Times New Roman"/>
          <w:b w:val="0"/>
          <w:bCs/>
          <w:sz w:val="22"/>
          <w:szCs w:val="22"/>
          <w:lang w:val="hr-HR"/>
        </w:rPr>
      </w:pPr>
    </w:p>
    <w:p w14:paraId="7D270105" w14:textId="77777777" w:rsidR="00075E68" w:rsidRPr="00075E68" w:rsidRDefault="00075E68" w:rsidP="00075E68">
      <w:pPr>
        <w:ind w:firstLine="720"/>
        <w:jc w:val="both"/>
        <w:rPr>
          <w:rFonts w:ascii="Times New Roman" w:hAnsi="Times New Roman"/>
          <w:b w:val="0"/>
          <w:sz w:val="22"/>
          <w:szCs w:val="22"/>
          <w:lang w:val="hr-HR"/>
        </w:rPr>
      </w:pPr>
      <w:r w:rsidRPr="00075E68">
        <w:rPr>
          <w:rFonts w:ascii="Times New Roman" w:hAnsi="Times New Roman"/>
          <w:b w:val="0"/>
          <w:sz w:val="22"/>
          <w:szCs w:val="22"/>
          <w:lang w:val="hr-HR"/>
        </w:rPr>
        <w:t>Ova Odluka stupa na snagu osmog dana od dana objave u Službenim novinama Grada Požege.</w:t>
      </w:r>
    </w:p>
    <w:p w14:paraId="180639C1" w14:textId="3E39C056" w:rsidR="00351FD2" w:rsidRDefault="00351FD2" w:rsidP="00AD173C">
      <w:pPr>
        <w:jc w:val="center"/>
        <w:rPr>
          <w:rFonts w:ascii="Times New Roman" w:hAnsi="Times New Roman"/>
          <w:sz w:val="22"/>
          <w:szCs w:val="22"/>
          <w:lang w:val="hr-HR"/>
        </w:rPr>
      </w:pPr>
      <w:r w:rsidRPr="00E019E7">
        <w:rPr>
          <w:rFonts w:ascii="Times New Roman" w:hAnsi="Times New Roman"/>
          <w:sz w:val="22"/>
          <w:szCs w:val="22"/>
          <w:lang w:val="hr-HR"/>
        </w:rPr>
        <w:lastRenderedPageBreak/>
        <w:t>Ad. 8.</w:t>
      </w:r>
    </w:p>
    <w:p w14:paraId="59FCD9A9" w14:textId="77777777" w:rsidR="00E019E7" w:rsidRPr="00E019E7" w:rsidRDefault="00E019E7" w:rsidP="00E019E7">
      <w:pPr>
        <w:ind w:left="426" w:hanging="425"/>
        <w:jc w:val="center"/>
        <w:rPr>
          <w:rFonts w:ascii="Times New Roman" w:hAnsi="Times New Roman"/>
          <w:bCs/>
          <w:sz w:val="22"/>
          <w:szCs w:val="22"/>
          <w:lang w:val="hr-HR"/>
        </w:rPr>
      </w:pPr>
      <w:r w:rsidRPr="00E019E7">
        <w:rPr>
          <w:rFonts w:ascii="Times New Roman" w:eastAsia="Arial Unicode MS" w:hAnsi="Times New Roman"/>
          <w:bCs/>
          <w:sz w:val="22"/>
          <w:szCs w:val="22"/>
          <w:lang w:val="hr-HR"/>
        </w:rPr>
        <w:t xml:space="preserve">Prijedlog Odluke </w:t>
      </w:r>
      <w:r w:rsidRPr="00E019E7">
        <w:rPr>
          <w:rFonts w:ascii="Times New Roman" w:hAnsi="Times New Roman"/>
          <w:bCs/>
          <w:sz w:val="22"/>
          <w:szCs w:val="22"/>
          <w:lang w:val="hr-HR"/>
        </w:rPr>
        <w:t>o zaduženju Grada Požege  u 2022. godini</w:t>
      </w:r>
    </w:p>
    <w:p w14:paraId="5DD0592D" w14:textId="5436FC77" w:rsidR="00E019E7" w:rsidRPr="00C9664F" w:rsidRDefault="00E019E7" w:rsidP="00C9664F">
      <w:pPr>
        <w:rPr>
          <w:rFonts w:ascii="Times New Roman" w:hAnsi="Times New Roman"/>
          <w:b w:val="0"/>
          <w:bCs/>
          <w:sz w:val="22"/>
          <w:szCs w:val="22"/>
          <w:lang w:val="hr-HR"/>
        </w:rPr>
      </w:pPr>
    </w:p>
    <w:p w14:paraId="520BCE54" w14:textId="01AC7608" w:rsidR="00E019E7" w:rsidRPr="00AD173C" w:rsidRDefault="00E019E7" w:rsidP="008D2C8D">
      <w:pPr>
        <w:ind w:firstLine="708"/>
        <w:jc w:val="both"/>
        <w:rPr>
          <w:rFonts w:ascii="Times New Roman" w:hAnsi="Times New Roman"/>
          <w:b w:val="0"/>
          <w:bCs/>
          <w:sz w:val="22"/>
          <w:szCs w:val="22"/>
          <w:lang w:val="hr-HR"/>
        </w:rPr>
      </w:pPr>
      <w:r w:rsidRPr="00AD173C">
        <w:rPr>
          <w:rFonts w:ascii="Times New Roman" w:hAnsi="Times New Roman"/>
          <w:b w:val="0"/>
          <w:sz w:val="22"/>
          <w:szCs w:val="22"/>
          <w:lang w:val="hr-HR"/>
        </w:rPr>
        <w:t xml:space="preserve">PREDSJEDNIK </w:t>
      </w:r>
      <w:r w:rsidR="004E1DC3">
        <w:rPr>
          <w:rFonts w:ascii="Times New Roman" w:hAnsi="Times New Roman"/>
          <w:b w:val="0"/>
          <w:sz w:val="22"/>
          <w:szCs w:val="22"/>
          <w:lang w:val="hr-HR"/>
        </w:rPr>
        <w:t>-</w:t>
      </w:r>
      <w:r w:rsidRPr="00AD173C">
        <w:rPr>
          <w:rFonts w:ascii="Times New Roman" w:hAnsi="Times New Roman"/>
          <w:b w:val="0"/>
          <w:sz w:val="22"/>
          <w:szCs w:val="22"/>
          <w:lang w:val="hr-HR"/>
        </w:rPr>
        <w:t xml:space="preserve"> </w:t>
      </w:r>
      <w:r w:rsidR="00FB1DB0">
        <w:rPr>
          <w:rFonts w:ascii="Times New Roman" w:hAnsi="Times New Roman"/>
          <w:b w:val="0"/>
          <w:sz w:val="22"/>
          <w:szCs w:val="22"/>
          <w:lang w:val="hr-HR"/>
        </w:rPr>
        <w:t xml:space="preserve">daje riječ Gradonačelniku </w:t>
      </w:r>
      <w:r w:rsidRPr="00AD173C">
        <w:rPr>
          <w:rFonts w:ascii="Times New Roman" w:hAnsi="Times New Roman"/>
          <w:b w:val="0"/>
          <w:sz w:val="22"/>
          <w:szCs w:val="22"/>
          <w:lang w:val="hr-HR"/>
        </w:rPr>
        <w:t>kao ovlašteno</w:t>
      </w:r>
      <w:r w:rsidR="00FB1DB0">
        <w:rPr>
          <w:rFonts w:ascii="Times New Roman" w:hAnsi="Times New Roman"/>
          <w:b w:val="0"/>
          <w:sz w:val="22"/>
          <w:szCs w:val="22"/>
          <w:lang w:val="hr-HR"/>
        </w:rPr>
        <w:t>m</w:t>
      </w:r>
      <w:r w:rsidRPr="00AD173C">
        <w:rPr>
          <w:rFonts w:ascii="Times New Roman" w:hAnsi="Times New Roman"/>
          <w:b w:val="0"/>
          <w:sz w:val="22"/>
          <w:szCs w:val="22"/>
          <w:lang w:val="hr-HR"/>
        </w:rPr>
        <w:t xml:space="preserve"> predlagatelj</w:t>
      </w:r>
      <w:r w:rsidR="00FB1DB0">
        <w:rPr>
          <w:rFonts w:ascii="Times New Roman" w:hAnsi="Times New Roman"/>
          <w:b w:val="0"/>
          <w:sz w:val="22"/>
          <w:szCs w:val="22"/>
          <w:lang w:val="hr-HR"/>
        </w:rPr>
        <w:t>u</w:t>
      </w:r>
      <w:r w:rsidRPr="00AD173C">
        <w:rPr>
          <w:rFonts w:ascii="Times New Roman" w:hAnsi="Times New Roman"/>
          <w:b w:val="0"/>
          <w:sz w:val="22"/>
          <w:szCs w:val="22"/>
          <w:lang w:val="hr-HR"/>
        </w:rPr>
        <w:t xml:space="preserve"> da obrazloži </w:t>
      </w:r>
      <w:r>
        <w:rPr>
          <w:rFonts w:ascii="Times New Roman" w:hAnsi="Times New Roman"/>
          <w:b w:val="0"/>
          <w:sz w:val="22"/>
          <w:szCs w:val="22"/>
          <w:lang w:val="hr-HR"/>
        </w:rPr>
        <w:t>ovu točku dnevnog reda.</w:t>
      </w:r>
    </w:p>
    <w:p w14:paraId="29F74E73" w14:textId="77777777" w:rsidR="00E019E7" w:rsidRPr="00AD173C" w:rsidRDefault="00E019E7" w:rsidP="00C9664F">
      <w:pPr>
        <w:jc w:val="both"/>
        <w:rPr>
          <w:rFonts w:ascii="Times New Roman" w:hAnsi="Times New Roman"/>
          <w:b w:val="0"/>
          <w:sz w:val="22"/>
          <w:szCs w:val="22"/>
          <w:lang w:val="hr-HR"/>
        </w:rPr>
      </w:pPr>
    </w:p>
    <w:p w14:paraId="3A69A745" w14:textId="5038C5BB" w:rsidR="008D2C8D" w:rsidRDefault="008D2C8D" w:rsidP="008D2C8D">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32BF0CE2" w14:textId="77777777" w:rsidR="004E1DC3" w:rsidRDefault="004E1DC3" w:rsidP="004E1DC3">
      <w:pPr>
        <w:jc w:val="both"/>
        <w:rPr>
          <w:rFonts w:ascii="Times New Roman" w:hAnsi="Times New Roman"/>
          <w:b w:val="0"/>
          <w:bCs/>
          <w:sz w:val="22"/>
          <w:szCs w:val="22"/>
          <w:lang w:val="hr-HR"/>
        </w:rPr>
      </w:pPr>
    </w:p>
    <w:p w14:paraId="63FA9DDF" w14:textId="26752DB1" w:rsidR="000716D3" w:rsidRPr="004E1DC3" w:rsidRDefault="004E1DC3" w:rsidP="004E1DC3">
      <w:pPr>
        <w:ind w:firstLine="708"/>
        <w:jc w:val="both"/>
        <w:rPr>
          <w:rFonts w:ascii="Times New Roman" w:hAnsi="Times New Roman"/>
          <w:b w:val="0"/>
          <w:bCs/>
          <w:sz w:val="22"/>
          <w:szCs w:val="22"/>
          <w:lang w:val="hr-HR"/>
        </w:rPr>
      </w:pPr>
      <w:r w:rsidRPr="004E1DC3">
        <w:rPr>
          <w:rFonts w:ascii="Times New Roman" w:hAnsi="Times New Roman"/>
          <w:b w:val="0"/>
          <w:bCs/>
          <w:sz w:val="22"/>
          <w:szCs w:val="22"/>
          <w:lang w:val="hr-HR"/>
        </w:rPr>
        <w:t>MITAR OBRADOVIĆ</w:t>
      </w:r>
      <w:r>
        <w:rPr>
          <w:rFonts w:ascii="Times New Roman" w:hAnsi="Times New Roman"/>
          <w:b w:val="0"/>
          <w:bCs/>
          <w:sz w:val="22"/>
          <w:szCs w:val="22"/>
          <w:lang w:val="hr-HR"/>
        </w:rPr>
        <w:t xml:space="preserve"> - </w:t>
      </w:r>
      <w:r w:rsidRPr="004E1DC3">
        <w:rPr>
          <w:rFonts w:ascii="Times New Roman" w:hAnsi="Times New Roman"/>
          <w:b w:val="0"/>
          <w:bCs/>
          <w:sz w:val="22"/>
          <w:szCs w:val="22"/>
          <w:lang w:val="hr-HR"/>
        </w:rPr>
        <w:t>i</w:t>
      </w:r>
      <w:r w:rsidR="000716D3" w:rsidRPr="004E1DC3">
        <w:rPr>
          <w:rFonts w:ascii="Times New Roman" w:hAnsi="Times New Roman"/>
          <w:b w:val="0"/>
          <w:bCs/>
          <w:sz w:val="22"/>
          <w:szCs w:val="22"/>
          <w:lang w:val="hr-HR"/>
        </w:rPr>
        <w:t xml:space="preserve">spred Kluba vijećnika SDP-a traži pauzu </w:t>
      </w:r>
      <w:r w:rsidR="009376E8" w:rsidRPr="004E1DC3">
        <w:rPr>
          <w:rFonts w:ascii="Times New Roman" w:hAnsi="Times New Roman"/>
          <w:b w:val="0"/>
          <w:bCs/>
          <w:sz w:val="22"/>
          <w:szCs w:val="22"/>
          <w:lang w:val="hr-HR"/>
        </w:rPr>
        <w:t>od 5 minuta.</w:t>
      </w:r>
    </w:p>
    <w:p w14:paraId="5868BF4A" w14:textId="457F5D50" w:rsidR="009376E8" w:rsidRDefault="009376E8" w:rsidP="00C9664F">
      <w:pPr>
        <w:jc w:val="both"/>
        <w:rPr>
          <w:rFonts w:ascii="Times New Roman" w:hAnsi="Times New Roman"/>
          <w:b w:val="0"/>
          <w:bCs/>
          <w:sz w:val="22"/>
          <w:szCs w:val="22"/>
          <w:lang w:val="hr-HR"/>
        </w:rPr>
      </w:pPr>
    </w:p>
    <w:p w14:paraId="422BA153" w14:textId="2D0672F3" w:rsidR="009376E8" w:rsidRDefault="009376E8" w:rsidP="008D2C8D">
      <w:pPr>
        <w:ind w:firstLine="708"/>
        <w:jc w:val="both"/>
        <w:rPr>
          <w:rFonts w:ascii="Times New Roman" w:hAnsi="Times New Roman"/>
          <w:b w:val="0"/>
          <w:bCs/>
          <w:sz w:val="22"/>
          <w:szCs w:val="22"/>
          <w:lang w:val="hr-HR"/>
        </w:rPr>
      </w:pPr>
      <w:r>
        <w:rPr>
          <w:rFonts w:ascii="Times New Roman" w:hAnsi="Times New Roman"/>
          <w:b w:val="0"/>
          <w:bCs/>
          <w:sz w:val="22"/>
          <w:szCs w:val="22"/>
          <w:lang w:val="hr-HR"/>
        </w:rPr>
        <w:t>Pauza od 18,01 sati do 18,12 sati.</w:t>
      </w:r>
    </w:p>
    <w:p w14:paraId="4FD9BB36" w14:textId="77777777" w:rsidR="00937D63" w:rsidRDefault="00937D63" w:rsidP="00C9664F">
      <w:pPr>
        <w:jc w:val="both"/>
        <w:rPr>
          <w:rFonts w:ascii="Times New Roman" w:hAnsi="Times New Roman"/>
          <w:b w:val="0"/>
          <w:bCs/>
          <w:sz w:val="22"/>
          <w:szCs w:val="22"/>
          <w:lang w:val="hr-HR"/>
        </w:rPr>
      </w:pPr>
    </w:p>
    <w:p w14:paraId="5FB0EE24" w14:textId="71A68061" w:rsidR="00937D63" w:rsidRDefault="00937D63" w:rsidP="00937D63">
      <w:pPr>
        <w:ind w:firstLine="708"/>
        <w:jc w:val="both"/>
        <w:rPr>
          <w:rFonts w:ascii="Times New Roman" w:hAnsi="Times New Roman"/>
          <w:b w:val="0"/>
          <w:bCs/>
          <w:strike/>
          <w:sz w:val="22"/>
          <w:szCs w:val="22"/>
          <w:lang w:val="hr-HR"/>
        </w:rPr>
      </w:pPr>
      <w:r w:rsidRPr="00F42F7B">
        <w:rPr>
          <w:rFonts w:ascii="Times New Roman" w:hAnsi="Times New Roman"/>
          <w:b w:val="0"/>
          <w:bCs/>
          <w:sz w:val="22"/>
          <w:szCs w:val="22"/>
          <w:lang w:val="hr-HR"/>
        </w:rPr>
        <w:t xml:space="preserve">PREDSJEDNIK - konstatira da je na sjednici Gradskog vijeća Grada Požege </w:t>
      </w:r>
      <w:r w:rsidR="004E1DC3">
        <w:rPr>
          <w:rFonts w:ascii="Times New Roman" w:hAnsi="Times New Roman"/>
          <w:b w:val="0"/>
          <w:bCs/>
          <w:sz w:val="22"/>
          <w:szCs w:val="22"/>
          <w:lang w:val="hr-HR"/>
        </w:rPr>
        <w:t xml:space="preserve">nakon pauze </w:t>
      </w:r>
      <w:r w:rsidRPr="00F42F7B">
        <w:rPr>
          <w:rFonts w:ascii="Times New Roman" w:hAnsi="Times New Roman"/>
          <w:b w:val="0"/>
          <w:bCs/>
          <w:sz w:val="22"/>
          <w:szCs w:val="22"/>
          <w:lang w:val="hr-HR"/>
        </w:rPr>
        <w:t>nazočno 1</w:t>
      </w:r>
      <w:r>
        <w:rPr>
          <w:rFonts w:ascii="Times New Roman" w:hAnsi="Times New Roman"/>
          <w:b w:val="0"/>
          <w:bCs/>
          <w:sz w:val="22"/>
          <w:szCs w:val="22"/>
          <w:lang w:val="hr-HR"/>
        </w:rPr>
        <w:t>6</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13C5ACB5" w14:textId="217F5959" w:rsidR="009376E8" w:rsidRDefault="009376E8" w:rsidP="00C9664F">
      <w:pPr>
        <w:jc w:val="both"/>
        <w:rPr>
          <w:rFonts w:ascii="Times New Roman" w:hAnsi="Times New Roman"/>
          <w:b w:val="0"/>
          <w:bCs/>
          <w:sz w:val="22"/>
          <w:szCs w:val="22"/>
          <w:lang w:val="hr-HR"/>
        </w:rPr>
      </w:pPr>
    </w:p>
    <w:p w14:paraId="6E2631A3" w14:textId="6B74A0DA" w:rsidR="004E1DC3" w:rsidRDefault="009376E8" w:rsidP="008D2C8D">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U raspravi </w:t>
      </w:r>
      <w:r w:rsidR="004E1DC3">
        <w:rPr>
          <w:rFonts w:ascii="Times New Roman" w:hAnsi="Times New Roman"/>
          <w:b w:val="0"/>
          <w:bCs/>
          <w:sz w:val="22"/>
          <w:szCs w:val="22"/>
          <w:lang w:val="hr-HR"/>
        </w:rPr>
        <w:t xml:space="preserve">su </w:t>
      </w:r>
      <w:r>
        <w:rPr>
          <w:rFonts w:ascii="Times New Roman" w:hAnsi="Times New Roman"/>
          <w:b w:val="0"/>
          <w:bCs/>
          <w:sz w:val="22"/>
          <w:szCs w:val="22"/>
          <w:lang w:val="hr-HR"/>
        </w:rPr>
        <w:t>sudjelova</w:t>
      </w:r>
      <w:r w:rsidR="004E1DC3">
        <w:rPr>
          <w:rFonts w:ascii="Times New Roman" w:hAnsi="Times New Roman"/>
          <w:b w:val="0"/>
          <w:bCs/>
          <w:sz w:val="22"/>
          <w:szCs w:val="22"/>
          <w:lang w:val="hr-HR"/>
        </w:rPr>
        <w:t>li</w:t>
      </w:r>
    </w:p>
    <w:p w14:paraId="620046BB" w14:textId="77777777" w:rsidR="004E1DC3" w:rsidRDefault="004E1DC3" w:rsidP="008D2C8D">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 </w:t>
      </w:r>
      <w:r w:rsidR="009376E8">
        <w:rPr>
          <w:rFonts w:ascii="Times New Roman" w:hAnsi="Times New Roman"/>
          <w:b w:val="0"/>
          <w:bCs/>
          <w:sz w:val="22"/>
          <w:szCs w:val="22"/>
          <w:lang w:val="hr-HR"/>
        </w:rPr>
        <w:t>ispred Kluba vijećnika SDP-a Mitar Obradović</w:t>
      </w:r>
    </w:p>
    <w:p w14:paraId="2D936AA6" w14:textId="68D4756F" w:rsidR="009376E8" w:rsidRPr="00836B6F" w:rsidRDefault="004E1DC3" w:rsidP="008D2C8D">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 </w:t>
      </w:r>
      <w:r w:rsidR="009376E8">
        <w:rPr>
          <w:rFonts w:ascii="Times New Roman" w:hAnsi="Times New Roman"/>
          <w:b w:val="0"/>
          <w:bCs/>
          <w:sz w:val="22"/>
          <w:szCs w:val="22"/>
          <w:lang w:val="hr-HR"/>
        </w:rPr>
        <w:t>vijećnici</w:t>
      </w:r>
      <w:r>
        <w:rPr>
          <w:rFonts w:ascii="Times New Roman" w:hAnsi="Times New Roman"/>
          <w:b w:val="0"/>
          <w:bCs/>
          <w:sz w:val="22"/>
          <w:szCs w:val="22"/>
          <w:lang w:val="hr-HR"/>
        </w:rPr>
        <w:t>:</w:t>
      </w:r>
      <w:r w:rsidR="009376E8">
        <w:rPr>
          <w:rFonts w:ascii="Times New Roman" w:hAnsi="Times New Roman"/>
          <w:b w:val="0"/>
          <w:bCs/>
          <w:sz w:val="22"/>
          <w:szCs w:val="22"/>
          <w:lang w:val="hr-HR"/>
        </w:rPr>
        <w:t xml:space="preserve"> Tomislav Hajpek i Antonio Šarić. </w:t>
      </w:r>
    </w:p>
    <w:p w14:paraId="2285A584" w14:textId="77777777" w:rsidR="00E019E7" w:rsidRPr="00AD173C" w:rsidRDefault="00E019E7" w:rsidP="00D63A20">
      <w:pPr>
        <w:jc w:val="both"/>
        <w:rPr>
          <w:rFonts w:ascii="Times New Roman" w:hAnsi="Times New Roman"/>
          <w:b w:val="0"/>
          <w:sz w:val="22"/>
          <w:szCs w:val="22"/>
          <w:lang w:val="hr-HR"/>
        </w:rPr>
      </w:pPr>
    </w:p>
    <w:p w14:paraId="6B5C9FF8" w14:textId="3A757E3E" w:rsidR="009376E8" w:rsidRPr="004155C9" w:rsidRDefault="00E019E7" w:rsidP="009376E8">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PREDSJEDNIK - zaključuje raspravu</w:t>
      </w:r>
      <w:r w:rsidR="00F11988">
        <w:rPr>
          <w:rFonts w:ascii="Times New Roman" w:hAnsi="Times New Roman"/>
          <w:b w:val="0"/>
          <w:sz w:val="22"/>
          <w:szCs w:val="22"/>
          <w:lang w:val="hr-HR"/>
        </w:rPr>
        <w:t>,</w:t>
      </w:r>
      <w:r w:rsidRPr="00AD173C">
        <w:rPr>
          <w:rFonts w:ascii="Times New Roman" w:hAnsi="Times New Roman"/>
          <w:b w:val="0"/>
          <w:sz w:val="22"/>
          <w:szCs w:val="22"/>
          <w:lang w:val="hr-HR"/>
        </w:rPr>
        <w:t xml:space="preserve"> </w:t>
      </w:r>
      <w:r w:rsidR="00FB1DB0">
        <w:rPr>
          <w:rFonts w:ascii="Times New Roman" w:hAnsi="Times New Roman"/>
          <w:b w:val="0"/>
          <w:sz w:val="22"/>
          <w:szCs w:val="22"/>
          <w:lang w:val="hr-HR"/>
        </w:rPr>
        <w:t xml:space="preserve">daje na glasovanje </w:t>
      </w:r>
      <w:r w:rsidRPr="00351FD2">
        <w:rPr>
          <w:rFonts w:ascii="Times New Roman" w:hAnsi="Times New Roman"/>
          <w:b w:val="0"/>
          <w:bCs/>
          <w:sz w:val="22"/>
          <w:szCs w:val="22"/>
          <w:lang w:val="hr-HR"/>
        </w:rPr>
        <w:t xml:space="preserve">Odluku </w:t>
      </w:r>
      <w:r w:rsidRPr="00D63A20">
        <w:rPr>
          <w:rFonts w:ascii="Times New Roman" w:hAnsi="Times New Roman"/>
          <w:b w:val="0"/>
          <w:sz w:val="22"/>
          <w:szCs w:val="22"/>
          <w:lang w:val="hr-HR"/>
        </w:rPr>
        <w:t>o zaduženju Grada Požege u 022. godini</w:t>
      </w:r>
      <w:r w:rsidR="009376E8">
        <w:rPr>
          <w:rFonts w:ascii="Times New Roman" w:hAnsi="Times New Roman"/>
          <w:b w:val="0"/>
          <w:sz w:val="22"/>
          <w:szCs w:val="22"/>
          <w:lang w:val="hr-HR"/>
        </w:rPr>
        <w:t xml:space="preserve"> i </w:t>
      </w:r>
      <w:r w:rsidRPr="00AD173C">
        <w:rPr>
          <w:rFonts w:ascii="Times New Roman" w:hAnsi="Times New Roman"/>
          <w:b w:val="0"/>
          <w:sz w:val="22"/>
          <w:szCs w:val="22"/>
          <w:lang w:val="hr-HR"/>
        </w:rPr>
        <w:t xml:space="preserve">konstatira </w:t>
      </w:r>
      <w:r w:rsidR="009376E8" w:rsidRPr="00AD173C">
        <w:rPr>
          <w:rFonts w:ascii="Times New Roman" w:hAnsi="Times New Roman"/>
          <w:b w:val="0"/>
          <w:sz w:val="22"/>
          <w:szCs w:val="22"/>
          <w:lang w:val="hr-HR"/>
        </w:rPr>
        <w:t xml:space="preserve">da </w:t>
      </w:r>
      <w:r w:rsidR="009376E8" w:rsidRPr="00BF7F75">
        <w:rPr>
          <w:rFonts w:ascii="Times New Roman" w:hAnsi="Times New Roman"/>
          <w:b w:val="0"/>
          <w:sz w:val="22"/>
          <w:szCs w:val="22"/>
          <w:lang w:val="hr-HR"/>
        </w:rPr>
        <w:t>je</w:t>
      </w:r>
      <w:r w:rsidR="009376E8">
        <w:rPr>
          <w:rFonts w:ascii="Times New Roman" w:hAnsi="Times New Roman"/>
          <w:b w:val="0"/>
          <w:sz w:val="22"/>
          <w:szCs w:val="22"/>
          <w:lang w:val="hr-HR"/>
        </w:rPr>
        <w:t xml:space="preserve"> Gradsko vijeće Grada Požege, </w:t>
      </w:r>
      <w:r w:rsidR="009376E8" w:rsidRPr="004155C9">
        <w:rPr>
          <w:rFonts w:ascii="Times New Roman" w:hAnsi="Times New Roman"/>
          <w:b w:val="0"/>
          <w:sz w:val="22"/>
          <w:szCs w:val="22"/>
          <w:lang w:val="hr-HR"/>
        </w:rPr>
        <w:t>većinom glasova (</w:t>
      </w:r>
      <w:r w:rsidR="004E1DC3">
        <w:rPr>
          <w:rFonts w:ascii="Times New Roman" w:hAnsi="Times New Roman"/>
          <w:b w:val="0"/>
          <w:sz w:val="22"/>
          <w:szCs w:val="22"/>
          <w:lang w:val="hr-HR"/>
        </w:rPr>
        <w:t xml:space="preserve">s </w:t>
      </w:r>
      <w:r w:rsidR="009376E8" w:rsidRPr="004155C9">
        <w:rPr>
          <w:rFonts w:ascii="Times New Roman" w:hAnsi="Times New Roman"/>
          <w:b w:val="0"/>
          <w:sz w:val="22"/>
          <w:szCs w:val="22"/>
          <w:lang w:val="hr-HR"/>
        </w:rPr>
        <w:t>1</w:t>
      </w:r>
      <w:r w:rsidR="009376E8">
        <w:rPr>
          <w:rFonts w:ascii="Times New Roman" w:hAnsi="Times New Roman"/>
          <w:b w:val="0"/>
          <w:sz w:val="22"/>
          <w:szCs w:val="22"/>
          <w:lang w:val="hr-HR"/>
        </w:rPr>
        <w:t>5</w:t>
      </w:r>
      <w:r w:rsidR="009D3350">
        <w:rPr>
          <w:rFonts w:ascii="Times New Roman" w:hAnsi="Times New Roman"/>
          <w:b w:val="0"/>
          <w:sz w:val="22"/>
          <w:szCs w:val="22"/>
          <w:lang w:val="hr-HR"/>
        </w:rPr>
        <w:t xml:space="preserve"> glasova</w:t>
      </w:r>
      <w:r w:rsidR="004E1DC3">
        <w:rPr>
          <w:rFonts w:ascii="Times New Roman" w:hAnsi="Times New Roman"/>
          <w:b w:val="0"/>
          <w:sz w:val="22"/>
          <w:szCs w:val="22"/>
          <w:lang w:val="hr-HR"/>
        </w:rPr>
        <w:t xml:space="preserve"> </w:t>
      </w:r>
      <w:r w:rsidR="009376E8" w:rsidRPr="004155C9">
        <w:rPr>
          <w:rFonts w:ascii="Times New Roman" w:hAnsi="Times New Roman"/>
          <w:b w:val="0"/>
          <w:sz w:val="22"/>
          <w:szCs w:val="22"/>
          <w:lang w:val="hr-HR"/>
        </w:rPr>
        <w:t>za</w:t>
      </w:r>
      <w:r w:rsidR="009376E8">
        <w:rPr>
          <w:rFonts w:ascii="Times New Roman" w:hAnsi="Times New Roman"/>
          <w:b w:val="0"/>
          <w:sz w:val="22"/>
          <w:szCs w:val="22"/>
          <w:lang w:val="hr-HR"/>
        </w:rPr>
        <w:t xml:space="preserve"> i </w:t>
      </w:r>
      <w:r w:rsidR="004E1DC3">
        <w:rPr>
          <w:rFonts w:ascii="Times New Roman" w:hAnsi="Times New Roman"/>
          <w:b w:val="0"/>
          <w:sz w:val="22"/>
          <w:szCs w:val="22"/>
          <w:lang w:val="hr-HR"/>
        </w:rPr>
        <w:t xml:space="preserve">s </w:t>
      </w:r>
      <w:r w:rsidR="009376E8">
        <w:rPr>
          <w:rFonts w:ascii="Times New Roman" w:hAnsi="Times New Roman"/>
          <w:b w:val="0"/>
          <w:sz w:val="22"/>
          <w:szCs w:val="22"/>
          <w:lang w:val="hr-HR"/>
        </w:rPr>
        <w:t>1</w:t>
      </w:r>
      <w:r w:rsidR="009376E8" w:rsidRPr="004155C9">
        <w:rPr>
          <w:rFonts w:ascii="Times New Roman" w:hAnsi="Times New Roman"/>
          <w:b w:val="0"/>
          <w:sz w:val="22"/>
          <w:szCs w:val="22"/>
          <w:lang w:val="hr-HR"/>
        </w:rPr>
        <w:t xml:space="preserve"> </w:t>
      </w:r>
      <w:r w:rsidR="009376E8">
        <w:rPr>
          <w:rFonts w:ascii="Times New Roman" w:hAnsi="Times New Roman"/>
          <w:b w:val="0"/>
          <w:sz w:val="22"/>
          <w:szCs w:val="22"/>
          <w:lang w:val="hr-HR"/>
        </w:rPr>
        <w:t>suzdržanim</w:t>
      </w:r>
      <w:r w:rsidR="004E1DC3">
        <w:rPr>
          <w:rFonts w:ascii="Times New Roman" w:hAnsi="Times New Roman"/>
          <w:b w:val="0"/>
          <w:sz w:val="22"/>
          <w:szCs w:val="22"/>
          <w:lang w:val="hr-HR"/>
        </w:rPr>
        <w:t xml:space="preserve"> glasom</w:t>
      </w:r>
      <w:r w:rsidR="009376E8" w:rsidRPr="004155C9">
        <w:rPr>
          <w:rFonts w:ascii="Times New Roman" w:hAnsi="Times New Roman"/>
          <w:b w:val="0"/>
          <w:sz w:val="22"/>
          <w:szCs w:val="22"/>
          <w:lang w:val="hr-HR"/>
        </w:rPr>
        <w:t>) usvoj</w:t>
      </w:r>
      <w:r w:rsidR="009376E8">
        <w:rPr>
          <w:rFonts w:ascii="Times New Roman" w:hAnsi="Times New Roman"/>
          <w:b w:val="0"/>
          <w:sz w:val="22"/>
          <w:szCs w:val="22"/>
          <w:lang w:val="hr-HR"/>
        </w:rPr>
        <w:t>ilo</w:t>
      </w:r>
    </w:p>
    <w:p w14:paraId="7C2B8946" w14:textId="3959546F" w:rsidR="00E019E7" w:rsidRPr="00C9664F" w:rsidRDefault="00E019E7" w:rsidP="00C9664F">
      <w:pPr>
        <w:jc w:val="both"/>
        <w:rPr>
          <w:rFonts w:ascii="Times New Roman" w:hAnsi="Times New Roman"/>
          <w:b w:val="0"/>
          <w:sz w:val="22"/>
          <w:szCs w:val="22"/>
          <w:lang w:val="hr-HR"/>
        </w:rPr>
      </w:pPr>
    </w:p>
    <w:p w14:paraId="6818080B" w14:textId="77777777" w:rsidR="00000047" w:rsidRPr="001C2C18" w:rsidRDefault="00000047" w:rsidP="00000047">
      <w:pPr>
        <w:pStyle w:val="Bezproreda"/>
        <w:jc w:val="center"/>
        <w:rPr>
          <w:rFonts w:ascii="Times New Roman" w:hAnsi="Times New Roman" w:cs="Times New Roman"/>
          <w:iCs/>
        </w:rPr>
      </w:pPr>
      <w:r w:rsidRPr="001C2C18">
        <w:rPr>
          <w:rFonts w:ascii="Times New Roman" w:hAnsi="Times New Roman" w:cs="Times New Roman"/>
          <w:iCs/>
        </w:rPr>
        <w:t>O D L U K U</w:t>
      </w:r>
    </w:p>
    <w:p w14:paraId="7CF97AB7" w14:textId="77777777" w:rsidR="00000047" w:rsidRPr="001C2C18" w:rsidRDefault="00000047" w:rsidP="00000047">
      <w:pPr>
        <w:pStyle w:val="Bezproreda"/>
        <w:jc w:val="center"/>
        <w:rPr>
          <w:rFonts w:ascii="Times New Roman" w:hAnsi="Times New Roman" w:cs="Times New Roman"/>
          <w:iCs/>
        </w:rPr>
      </w:pPr>
      <w:r w:rsidRPr="001C2C18">
        <w:rPr>
          <w:rFonts w:ascii="Times New Roman" w:hAnsi="Times New Roman" w:cs="Times New Roman"/>
          <w:iCs/>
        </w:rPr>
        <w:t>o zaduženju Grada Požege u 2022. godini</w:t>
      </w:r>
    </w:p>
    <w:p w14:paraId="0EDB75F8" w14:textId="77777777" w:rsidR="009D3350" w:rsidRDefault="009D3350" w:rsidP="00000047">
      <w:pPr>
        <w:pStyle w:val="Bezproreda"/>
        <w:rPr>
          <w:rFonts w:ascii="Times New Roman" w:hAnsi="Times New Roman" w:cs="Times New Roman"/>
          <w:iCs/>
        </w:rPr>
      </w:pPr>
    </w:p>
    <w:p w14:paraId="7CB2259D" w14:textId="77777777" w:rsidR="00000047" w:rsidRPr="001C2C18" w:rsidRDefault="00000047" w:rsidP="00000047">
      <w:pPr>
        <w:pStyle w:val="Bezproreda"/>
        <w:jc w:val="center"/>
        <w:rPr>
          <w:rFonts w:ascii="Times New Roman" w:hAnsi="Times New Roman" w:cs="Times New Roman"/>
          <w:iCs/>
        </w:rPr>
      </w:pPr>
      <w:r w:rsidRPr="001C2C18">
        <w:rPr>
          <w:rFonts w:ascii="Times New Roman" w:hAnsi="Times New Roman" w:cs="Times New Roman"/>
          <w:iCs/>
        </w:rPr>
        <w:t>Članak 1.</w:t>
      </w:r>
    </w:p>
    <w:p w14:paraId="595A032D" w14:textId="77777777" w:rsidR="00000047" w:rsidRPr="001C2C18" w:rsidRDefault="00000047" w:rsidP="00000047">
      <w:pPr>
        <w:pStyle w:val="Bezproreda"/>
        <w:rPr>
          <w:rFonts w:ascii="Times New Roman" w:hAnsi="Times New Roman" w:cs="Times New Roman"/>
          <w:iCs/>
        </w:rPr>
      </w:pPr>
    </w:p>
    <w:p w14:paraId="6D38BB06" w14:textId="77777777" w:rsidR="00000047" w:rsidRPr="00C429E1" w:rsidRDefault="00000047" w:rsidP="00000047">
      <w:pPr>
        <w:pStyle w:val="Bezproreda"/>
        <w:ind w:firstLine="708"/>
        <w:jc w:val="both"/>
        <w:rPr>
          <w:rFonts w:ascii="Times New Roman" w:hAnsi="Times New Roman" w:cs="Times New Roman"/>
          <w:iCs/>
        </w:rPr>
      </w:pPr>
      <w:r w:rsidRPr="001C2C18">
        <w:rPr>
          <w:rFonts w:ascii="Times New Roman" w:hAnsi="Times New Roman" w:cs="Times New Roman"/>
          <w:iCs/>
        </w:rPr>
        <w:t>Gradsko vijeće Grada Požege suglasno je</w:t>
      </w:r>
      <w:r>
        <w:rPr>
          <w:rFonts w:ascii="Times New Roman" w:hAnsi="Times New Roman" w:cs="Times New Roman"/>
          <w:iCs/>
        </w:rPr>
        <w:t>,</w:t>
      </w:r>
      <w:r w:rsidRPr="001C2C18">
        <w:rPr>
          <w:rFonts w:ascii="Times New Roman" w:hAnsi="Times New Roman" w:cs="Times New Roman"/>
          <w:iCs/>
        </w:rPr>
        <w:t xml:space="preserve"> da se Grad Požega dugoročno zaduži u 2022. godini putem kredita banke u iznosu od 8.000.000,00 kn (slovima:osammilijunakuna)</w:t>
      </w:r>
      <w:r>
        <w:rPr>
          <w:rFonts w:ascii="Times New Roman" w:hAnsi="Times New Roman" w:cs="Times New Roman"/>
          <w:iCs/>
        </w:rPr>
        <w:t>,</w:t>
      </w:r>
      <w:r w:rsidRPr="001C2C18">
        <w:rPr>
          <w:rFonts w:ascii="Times New Roman" w:hAnsi="Times New Roman" w:cs="Times New Roman"/>
          <w:iCs/>
        </w:rPr>
        <w:t xml:space="preserve"> s namjenom financiranja </w:t>
      </w:r>
      <w:r>
        <w:rPr>
          <w:rFonts w:ascii="Times New Roman" w:hAnsi="Times New Roman" w:cs="Times New Roman"/>
          <w:iCs/>
        </w:rPr>
        <w:t xml:space="preserve"> PROGRAMA 1500 </w:t>
      </w:r>
      <w:r w:rsidRPr="00C429E1">
        <w:rPr>
          <w:rFonts w:ascii="Times New Roman" w:hAnsi="Times New Roman" w:cs="Times New Roman"/>
          <w:iCs/>
        </w:rPr>
        <w:t>KAPITALNA ULAGANJA U KOMUNALNU INFRASTRUKTURU za Kapitalni projekt K150023 ENERGETSKI EKOLOŠKI UČINKOVITA JAVNA RASVJETA.</w:t>
      </w:r>
    </w:p>
    <w:p w14:paraId="346BC1AD" w14:textId="77777777" w:rsidR="00000047" w:rsidRPr="00C429E1" w:rsidRDefault="00000047" w:rsidP="00000047">
      <w:pPr>
        <w:pStyle w:val="Bezproreda"/>
        <w:rPr>
          <w:rFonts w:ascii="Times New Roman" w:hAnsi="Times New Roman" w:cs="Times New Roman"/>
          <w:iCs/>
        </w:rPr>
      </w:pPr>
    </w:p>
    <w:p w14:paraId="24F1E44A" w14:textId="77777777" w:rsidR="00000047" w:rsidRPr="00C429E1" w:rsidRDefault="00000047" w:rsidP="00000047">
      <w:pPr>
        <w:pStyle w:val="Bezproreda"/>
        <w:jc w:val="center"/>
        <w:rPr>
          <w:rFonts w:ascii="Times New Roman" w:hAnsi="Times New Roman" w:cs="Times New Roman"/>
          <w:iCs/>
        </w:rPr>
      </w:pPr>
      <w:r w:rsidRPr="00C429E1">
        <w:rPr>
          <w:rFonts w:ascii="Times New Roman" w:hAnsi="Times New Roman" w:cs="Times New Roman"/>
          <w:iCs/>
        </w:rPr>
        <w:t>Članak 2.</w:t>
      </w:r>
    </w:p>
    <w:p w14:paraId="6ECFA792" w14:textId="77777777" w:rsidR="00000047" w:rsidRPr="00C429E1" w:rsidRDefault="00000047" w:rsidP="00000047">
      <w:pPr>
        <w:pStyle w:val="Bezproreda"/>
        <w:rPr>
          <w:rFonts w:ascii="Times New Roman" w:hAnsi="Times New Roman" w:cs="Times New Roman"/>
          <w:iCs/>
        </w:rPr>
      </w:pPr>
    </w:p>
    <w:p w14:paraId="2F5C9130" w14:textId="77777777" w:rsidR="00000047" w:rsidRPr="00C429E1" w:rsidRDefault="00000047" w:rsidP="00000047">
      <w:pPr>
        <w:pStyle w:val="Bezproreda"/>
        <w:ind w:firstLine="708"/>
        <w:jc w:val="both"/>
        <w:rPr>
          <w:rFonts w:ascii="Times New Roman" w:hAnsi="Times New Roman" w:cs="Times New Roman"/>
          <w:iCs/>
        </w:rPr>
      </w:pPr>
      <w:r w:rsidRPr="00C429E1">
        <w:rPr>
          <w:rFonts w:ascii="Times New Roman" w:hAnsi="Times New Roman" w:cs="Times New Roman"/>
          <w:iCs/>
        </w:rPr>
        <w:t>Utvrđuje se da je kapitalni projekti iz članka 1. ove Odluke planiran u Posebnom dijelu Izmjena i dopuna Proračuna Grada Požege za 2022. godinu.</w:t>
      </w:r>
    </w:p>
    <w:p w14:paraId="0D3AAFBD" w14:textId="77777777" w:rsidR="00000047" w:rsidRPr="00C429E1" w:rsidRDefault="00000047" w:rsidP="00000047">
      <w:pPr>
        <w:pStyle w:val="Bezproreda"/>
        <w:rPr>
          <w:rFonts w:ascii="Times New Roman" w:hAnsi="Times New Roman" w:cs="Times New Roman"/>
          <w:iCs/>
        </w:rPr>
      </w:pPr>
    </w:p>
    <w:p w14:paraId="1F749C36" w14:textId="77777777" w:rsidR="00000047" w:rsidRPr="00C429E1" w:rsidRDefault="00000047" w:rsidP="00000047">
      <w:pPr>
        <w:pStyle w:val="Bezproreda"/>
        <w:jc w:val="center"/>
        <w:rPr>
          <w:rFonts w:ascii="Times New Roman" w:hAnsi="Times New Roman" w:cs="Times New Roman"/>
          <w:iCs/>
        </w:rPr>
      </w:pPr>
      <w:r w:rsidRPr="00C429E1">
        <w:rPr>
          <w:rFonts w:ascii="Times New Roman" w:hAnsi="Times New Roman" w:cs="Times New Roman"/>
          <w:iCs/>
        </w:rPr>
        <w:t>Članak 3.</w:t>
      </w:r>
    </w:p>
    <w:p w14:paraId="57998015" w14:textId="77777777" w:rsidR="00000047" w:rsidRPr="00C429E1" w:rsidRDefault="00000047" w:rsidP="00000047">
      <w:pPr>
        <w:pStyle w:val="Bezproreda"/>
        <w:rPr>
          <w:rFonts w:ascii="Times New Roman" w:hAnsi="Times New Roman" w:cs="Times New Roman"/>
          <w:iCs/>
        </w:rPr>
      </w:pPr>
    </w:p>
    <w:p w14:paraId="36D395DF" w14:textId="77777777" w:rsidR="00000047" w:rsidRPr="00C429E1" w:rsidRDefault="00000047" w:rsidP="00000047">
      <w:pPr>
        <w:pStyle w:val="Bezproreda"/>
        <w:ind w:firstLine="708"/>
        <w:rPr>
          <w:rFonts w:ascii="Times New Roman" w:hAnsi="Times New Roman" w:cs="Times New Roman"/>
          <w:iCs/>
        </w:rPr>
      </w:pPr>
      <w:r w:rsidRPr="00C429E1">
        <w:rPr>
          <w:rFonts w:ascii="Times New Roman" w:hAnsi="Times New Roman" w:cs="Times New Roman"/>
          <w:iCs/>
        </w:rPr>
        <w:t>Gradsko vijeće je suglasno da se Grad Požega zaduži kod Hrvatske banke za obnovu i razvitak (HBOR), Zagreb, Strossmayerov trg 9.</w:t>
      </w:r>
    </w:p>
    <w:p w14:paraId="6E296998" w14:textId="77777777" w:rsidR="00000047" w:rsidRPr="00C429E1" w:rsidRDefault="00000047" w:rsidP="00000047">
      <w:pPr>
        <w:pStyle w:val="Bezproreda"/>
        <w:rPr>
          <w:rFonts w:ascii="Times New Roman" w:hAnsi="Times New Roman" w:cs="Times New Roman"/>
          <w:iCs/>
        </w:rPr>
      </w:pPr>
    </w:p>
    <w:p w14:paraId="45C4E767" w14:textId="77777777" w:rsidR="00000047" w:rsidRPr="00C429E1" w:rsidRDefault="00000047" w:rsidP="00000047">
      <w:pPr>
        <w:pStyle w:val="Bezproreda"/>
        <w:jc w:val="center"/>
        <w:rPr>
          <w:rFonts w:ascii="Times New Roman" w:hAnsi="Times New Roman" w:cs="Times New Roman"/>
          <w:iCs/>
        </w:rPr>
      </w:pPr>
      <w:r w:rsidRPr="00C429E1">
        <w:rPr>
          <w:rFonts w:ascii="Times New Roman" w:hAnsi="Times New Roman" w:cs="Times New Roman"/>
          <w:iCs/>
        </w:rPr>
        <w:t>Članak 4.</w:t>
      </w:r>
    </w:p>
    <w:p w14:paraId="2DEE2593" w14:textId="77777777" w:rsidR="00000047" w:rsidRPr="00C429E1" w:rsidRDefault="00000047" w:rsidP="00000047">
      <w:pPr>
        <w:pStyle w:val="Bezproreda"/>
        <w:rPr>
          <w:rFonts w:ascii="Times New Roman" w:hAnsi="Times New Roman" w:cs="Times New Roman"/>
          <w:iCs/>
        </w:rPr>
      </w:pPr>
    </w:p>
    <w:p w14:paraId="24243300" w14:textId="77777777" w:rsidR="00000047" w:rsidRPr="00C429E1" w:rsidRDefault="00000047" w:rsidP="00000047">
      <w:pPr>
        <w:pStyle w:val="Bezproreda"/>
        <w:ind w:firstLine="708"/>
        <w:rPr>
          <w:rFonts w:ascii="Times New Roman" w:hAnsi="Times New Roman" w:cs="Times New Roman"/>
          <w:iCs/>
        </w:rPr>
      </w:pPr>
      <w:r w:rsidRPr="00C429E1">
        <w:rPr>
          <w:rFonts w:ascii="Times New Roman" w:hAnsi="Times New Roman" w:cs="Times New Roman"/>
          <w:iCs/>
        </w:rPr>
        <w:t>Grad Požega zadužuje se po slijedećim uvjetima:</w:t>
      </w:r>
    </w:p>
    <w:p w14:paraId="1BC53C20" w14:textId="77777777" w:rsidR="00000047" w:rsidRPr="00C429E1" w:rsidRDefault="00000047" w:rsidP="00000047">
      <w:pPr>
        <w:pStyle w:val="Bezproreda"/>
        <w:rPr>
          <w:rFonts w:ascii="Times New Roman" w:hAnsi="Times New Roman" w:cs="Times New Roman"/>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000047" w:rsidRPr="00C429E1" w14:paraId="29D39485"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78A06925"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NAZIV PROJEKTA</w:t>
            </w:r>
          </w:p>
        </w:tc>
        <w:tc>
          <w:tcPr>
            <w:tcW w:w="4394" w:type="dxa"/>
            <w:tcBorders>
              <w:top w:val="single" w:sz="4" w:space="0" w:color="auto"/>
              <w:left w:val="single" w:sz="4" w:space="0" w:color="auto"/>
              <w:bottom w:val="single" w:sz="4" w:space="0" w:color="auto"/>
              <w:right w:val="single" w:sz="4" w:space="0" w:color="auto"/>
            </w:tcBorders>
            <w:hideMark/>
          </w:tcPr>
          <w:p w14:paraId="3CEEA242"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Kapitalni projekt naveden u članku 1. ove Odluke</w:t>
            </w:r>
          </w:p>
        </w:tc>
      </w:tr>
      <w:tr w:rsidR="00000047" w:rsidRPr="00C429E1" w14:paraId="520FB1C2"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34F5844A"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IZNOS KREDITA</w:t>
            </w:r>
          </w:p>
        </w:tc>
        <w:tc>
          <w:tcPr>
            <w:tcW w:w="4394" w:type="dxa"/>
            <w:tcBorders>
              <w:top w:val="single" w:sz="4" w:space="0" w:color="auto"/>
              <w:left w:val="single" w:sz="4" w:space="0" w:color="auto"/>
              <w:bottom w:val="single" w:sz="4" w:space="0" w:color="auto"/>
              <w:right w:val="single" w:sz="4" w:space="0" w:color="auto"/>
            </w:tcBorders>
            <w:hideMark/>
          </w:tcPr>
          <w:p w14:paraId="49E0D9C8"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8.000.000,00 kn (slovima: osammilijunakuna)</w:t>
            </w:r>
          </w:p>
        </w:tc>
      </w:tr>
      <w:tr w:rsidR="00000047" w:rsidRPr="00C429E1" w14:paraId="70DAA4DB"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3F235317"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VALUTA KREDITA</w:t>
            </w:r>
          </w:p>
        </w:tc>
        <w:tc>
          <w:tcPr>
            <w:tcW w:w="4394" w:type="dxa"/>
            <w:tcBorders>
              <w:top w:val="single" w:sz="4" w:space="0" w:color="auto"/>
              <w:left w:val="single" w:sz="4" w:space="0" w:color="auto"/>
              <w:bottom w:val="single" w:sz="4" w:space="0" w:color="auto"/>
              <w:right w:val="single" w:sz="4" w:space="0" w:color="auto"/>
            </w:tcBorders>
            <w:hideMark/>
          </w:tcPr>
          <w:p w14:paraId="49377D9C"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U kunama</w:t>
            </w:r>
          </w:p>
        </w:tc>
      </w:tr>
      <w:tr w:rsidR="00000047" w:rsidRPr="00C429E1" w14:paraId="7E8768CE"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0EF367F0"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KRAJNJI ROK KORIŠTENJA KREDITA</w:t>
            </w:r>
          </w:p>
        </w:tc>
        <w:tc>
          <w:tcPr>
            <w:tcW w:w="4394" w:type="dxa"/>
            <w:tcBorders>
              <w:top w:val="single" w:sz="4" w:space="0" w:color="auto"/>
              <w:left w:val="single" w:sz="4" w:space="0" w:color="auto"/>
              <w:bottom w:val="single" w:sz="4" w:space="0" w:color="auto"/>
              <w:right w:val="single" w:sz="4" w:space="0" w:color="auto"/>
            </w:tcBorders>
            <w:hideMark/>
          </w:tcPr>
          <w:p w14:paraId="2AE717C3"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31.</w:t>
            </w:r>
            <w:r>
              <w:rPr>
                <w:rFonts w:ascii="Times New Roman" w:hAnsi="Times New Roman" w:cs="Times New Roman"/>
                <w:iCs/>
              </w:rPr>
              <w:t xml:space="preserve"> prosinca </w:t>
            </w:r>
            <w:r w:rsidRPr="00C429E1">
              <w:rPr>
                <w:rFonts w:ascii="Times New Roman" w:hAnsi="Times New Roman" w:cs="Times New Roman"/>
                <w:iCs/>
              </w:rPr>
              <w:t>2022. godine</w:t>
            </w:r>
          </w:p>
        </w:tc>
      </w:tr>
      <w:tr w:rsidR="00000047" w:rsidRPr="00C429E1" w14:paraId="548ED2B0"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2BCCA64A"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lastRenderedPageBreak/>
              <w:t>NAČIN OTPLATE KREDITA</w:t>
            </w:r>
          </w:p>
        </w:tc>
        <w:tc>
          <w:tcPr>
            <w:tcW w:w="4394" w:type="dxa"/>
            <w:tcBorders>
              <w:top w:val="single" w:sz="4" w:space="0" w:color="auto"/>
              <w:left w:val="single" w:sz="4" w:space="0" w:color="auto"/>
              <w:bottom w:val="single" w:sz="4" w:space="0" w:color="auto"/>
              <w:right w:val="single" w:sz="4" w:space="0" w:color="auto"/>
            </w:tcBorders>
            <w:hideMark/>
          </w:tcPr>
          <w:p w14:paraId="65143DAC"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 xml:space="preserve">2 godine i 3 mjeseca, bez počeka u jednakim tromjesečnim uzastopnim ratama </w:t>
            </w:r>
            <w:r>
              <w:rPr>
                <w:rFonts w:ascii="Times New Roman" w:hAnsi="Times New Roman" w:cs="Times New Roman"/>
                <w:iCs/>
              </w:rPr>
              <w:t>(prva rata dospijeva 31. ožujka 2023. godine)</w:t>
            </w:r>
          </w:p>
        </w:tc>
      </w:tr>
      <w:tr w:rsidR="00000047" w:rsidRPr="00C429E1" w14:paraId="79EC2B90"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063596AA"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KAMATNA STOPA</w:t>
            </w:r>
          </w:p>
        </w:tc>
        <w:tc>
          <w:tcPr>
            <w:tcW w:w="4394" w:type="dxa"/>
            <w:tcBorders>
              <w:top w:val="single" w:sz="4" w:space="0" w:color="auto"/>
              <w:left w:val="single" w:sz="4" w:space="0" w:color="auto"/>
              <w:bottom w:val="single" w:sz="4" w:space="0" w:color="auto"/>
              <w:right w:val="single" w:sz="4" w:space="0" w:color="auto"/>
            </w:tcBorders>
            <w:hideMark/>
          </w:tcPr>
          <w:p w14:paraId="50E19A60"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0,25% godišnje, fiksna</w:t>
            </w:r>
          </w:p>
        </w:tc>
      </w:tr>
      <w:tr w:rsidR="00000047" w:rsidRPr="00C429E1" w14:paraId="4698F4BC"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74503995"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ZATEZNA KAMATA</w:t>
            </w:r>
          </w:p>
        </w:tc>
        <w:tc>
          <w:tcPr>
            <w:tcW w:w="4394" w:type="dxa"/>
            <w:tcBorders>
              <w:top w:val="single" w:sz="4" w:space="0" w:color="auto"/>
              <w:left w:val="single" w:sz="4" w:space="0" w:color="auto"/>
              <w:bottom w:val="single" w:sz="4" w:space="0" w:color="auto"/>
              <w:right w:val="single" w:sz="4" w:space="0" w:color="auto"/>
            </w:tcBorders>
            <w:hideMark/>
          </w:tcPr>
          <w:p w14:paraId="44BDF626"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U skladu s važećom Odlukom o kamatnim stopama HBOR-a, promjenjiva</w:t>
            </w:r>
          </w:p>
        </w:tc>
      </w:tr>
      <w:tr w:rsidR="00000047" w:rsidRPr="00C429E1" w14:paraId="64D011E8"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74F19D78"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NAKNADA ZA OBRADU KREDITA</w:t>
            </w:r>
          </w:p>
        </w:tc>
        <w:tc>
          <w:tcPr>
            <w:tcW w:w="4394" w:type="dxa"/>
            <w:tcBorders>
              <w:top w:val="single" w:sz="4" w:space="0" w:color="auto"/>
              <w:left w:val="single" w:sz="4" w:space="0" w:color="auto"/>
              <w:bottom w:val="single" w:sz="4" w:space="0" w:color="auto"/>
              <w:right w:val="single" w:sz="4" w:space="0" w:color="auto"/>
            </w:tcBorders>
            <w:hideMark/>
          </w:tcPr>
          <w:p w14:paraId="7433083D"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Ne obračunava se</w:t>
            </w:r>
          </w:p>
        </w:tc>
      </w:tr>
      <w:tr w:rsidR="00000047" w:rsidRPr="00C429E1" w14:paraId="749E67E0"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03126323"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NAKNADA ZA REZERVACIJU SREDSTAVA</w:t>
            </w:r>
          </w:p>
        </w:tc>
        <w:tc>
          <w:tcPr>
            <w:tcW w:w="4394" w:type="dxa"/>
            <w:tcBorders>
              <w:top w:val="single" w:sz="4" w:space="0" w:color="auto"/>
              <w:left w:val="single" w:sz="4" w:space="0" w:color="auto"/>
              <w:bottom w:val="single" w:sz="4" w:space="0" w:color="auto"/>
              <w:right w:val="single" w:sz="4" w:space="0" w:color="auto"/>
            </w:tcBorders>
            <w:hideMark/>
          </w:tcPr>
          <w:p w14:paraId="7371ED02"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Ne obračunava se</w:t>
            </w:r>
          </w:p>
        </w:tc>
      </w:tr>
      <w:tr w:rsidR="00000047" w:rsidRPr="00C429E1" w14:paraId="1C452AE7" w14:textId="77777777" w:rsidTr="0033170A">
        <w:trPr>
          <w:trHeight w:val="687"/>
        </w:trPr>
        <w:tc>
          <w:tcPr>
            <w:tcW w:w="4678" w:type="dxa"/>
            <w:tcBorders>
              <w:top w:val="single" w:sz="4" w:space="0" w:color="auto"/>
              <w:left w:val="single" w:sz="4" w:space="0" w:color="auto"/>
              <w:bottom w:val="single" w:sz="4" w:space="0" w:color="auto"/>
              <w:right w:val="single" w:sz="4" w:space="0" w:color="auto"/>
            </w:tcBorders>
            <w:hideMark/>
          </w:tcPr>
          <w:p w14:paraId="7C0400C5"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 xml:space="preserve">PRIJEVREMENA OTPLATA KREDITA </w:t>
            </w:r>
          </w:p>
        </w:tc>
        <w:tc>
          <w:tcPr>
            <w:tcW w:w="4394" w:type="dxa"/>
            <w:tcBorders>
              <w:top w:val="single" w:sz="4" w:space="0" w:color="auto"/>
              <w:left w:val="single" w:sz="4" w:space="0" w:color="auto"/>
              <w:bottom w:val="single" w:sz="4" w:space="0" w:color="auto"/>
              <w:right w:val="single" w:sz="4" w:space="0" w:color="auto"/>
            </w:tcBorders>
            <w:hideMark/>
          </w:tcPr>
          <w:p w14:paraId="409E8445"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Sukladno programu kreditiranja</w:t>
            </w:r>
          </w:p>
        </w:tc>
      </w:tr>
      <w:tr w:rsidR="00000047" w:rsidRPr="00C429E1" w14:paraId="3B6D445A"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248B9F9C"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NAKNADA ZA PRIJEVREMENU OTPLATU KREDITA</w:t>
            </w:r>
          </w:p>
        </w:tc>
        <w:tc>
          <w:tcPr>
            <w:tcW w:w="4394" w:type="dxa"/>
            <w:tcBorders>
              <w:top w:val="single" w:sz="4" w:space="0" w:color="auto"/>
              <w:left w:val="single" w:sz="4" w:space="0" w:color="auto"/>
              <w:bottom w:val="single" w:sz="4" w:space="0" w:color="auto"/>
              <w:right w:val="single" w:sz="4" w:space="0" w:color="auto"/>
            </w:tcBorders>
            <w:hideMark/>
          </w:tcPr>
          <w:p w14:paraId="1B76E649"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Nema naknada</w:t>
            </w:r>
          </w:p>
        </w:tc>
      </w:tr>
      <w:tr w:rsidR="00000047" w:rsidRPr="00C429E1" w14:paraId="1F942F43" w14:textId="77777777" w:rsidTr="0033170A">
        <w:tc>
          <w:tcPr>
            <w:tcW w:w="4678" w:type="dxa"/>
            <w:tcBorders>
              <w:top w:val="single" w:sz="4" w:space="0" w:color="auto"/>
              <w:left w:val="single" w:sz="4" w:space="0" w:color="auto"/>
              <w:bottom w:val="single" w:sz="4" w:space="0" w:color="auto"/>
              <w:right w:val="single" w:sz="4" w:space="0" w:color="auto"/>
            </w:tcBorders>
            <w:hideMark/>
          </w:tcPr>
          <w:p w14:paraId="69E4159F"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INSTRUMENTI OSIGURANJA KREDITA</w:t>
            </w:r>
          </w:p>
        </w:tc>
        <w:tc>
          <w:tcPr>
            <w:tcW w:w="4394" w:type="dxa"/>
            <w:tcBorders>
              <w:top w:val="single" w:sz="4" w:space="0" w:color="auto"/>
              <w:left w:val="single" w:sz="4" w:space="0" w:color="auto"/>
              <w:bottom w:val="single" w:sz="4" w:space="0" w:color="auto"/>
              <w:right w:val="single" w:sz="4" w:space="0" w:color="auto"/>
            </w:tcBorders>
            <w:hideMark/>
          </w:tcPr>
          <w:p w14:paraId="6E1E684C" w14:textId="77777777" w:rsidR="00000047" w:rsidRPr="00C429E1" w:rsidRDefault="00000047" w:rsidP="0033170A">
            <w:pPr>
              <w:pStyle w:val="Bezproreda"/>
              <w:spacing w:line="256" w:lineRule="auto"/>
              <w:rPr>
                <w:rFonts w:ascii="Times New Roman" w:hAnsi="Times New Roman" w:cs="Times New Roman"/>
                <w:iCs/>
              </w:rPr>
            </w:pPr>
            <w:r w:rsidRPr="00C429E1">
              <w:rPr>
                <w:rFonts w:ascii="Times New Roman" w:hAnsi="Times New Roman" w:cs="Times New Roman"/>
                <w:iCs/>
              </w:rPr>
              <w:t>Mjenice i zadužnice</w:t>
            </w:r>
          </w:p>
        </w:tc>
      </w:tr>
    </w:tbl>
    <w:p w14:paraId="12E5D65D" w14:textId="77777777" w:rsidR="00000047" w:rsidRDefault="00000047" w:rsidP="00C9664F">
      <w:pPr>
        <w:pStyle w:val="Bezproreda"/>
        <w:rPr>
          <w:rFonts w:ascii="Times New Roman" w:hAnsi="Times New Roman" w:cs="Times New Roman"/>
          <w:iCs/>
        </w:rPr>
      </w:pPr>
    </w:p>
    <w:p w14:paraId="165D6A08" w14:textId="77777777" w:rsidR="00000047" w:rsidRPr="00C429E1" w:rsidRDefault="00000047" w:rsidP="00000047">
      <w:pPr>
        <w:pStyle w:val="Bezproreda"/>
        <w:jc w:val="center"/>
        <w:rPr>
          <w:rFonts w:ascii="Times New Roman" w:hAnsi="Times New Roman" w:cs="Times New Roman"/>
          <w:iCs/>
        </w:rPr>
      </w:pPr>
      <w:r w:rsidRPr="00C429E1">
        <w:rPr>
          <w:rFonts w:ascii="Times New Roman" w:hAnsi="Times New Roman" w:cs="Times New Roman"/>
          <w:iCs/>
        </w:rPr>
        <w:t>Članak 5.</w:t>
      </w:r>
    </w:p>
    <w:p w14:paraId="18B969E2" w14:textId="77777777" w:rsidR="00000047" w:rsidRPr="00C429E1" w:rsidRDefault="00000047" w:rsidP="00000047">
      <w:pPr>
        <w:pStyle w:val="Bezproreda"/>
        <w:rPr>
          <w:rFonts w:ascii="Times New Roman" w:hAnsi="Times New Roman" w:cs="Times New Roman"/>
          <w:iCs/>
        </w:rPr>
      </w:pPr>
    </w:p>
    <w:p w14:paraId="1C1FC6B0" w14:textId="77777777" w:rsidR="00000047" w:rsidRPr="00C429E1" w:rsidRDefault="00000047" w:rsidP="00000047">
      <w:pPr>
        <w:pStyle w:val="Bezproreda"/>
        <w:ind w:firstLine="708"/>
        <w:jc w:val="both"/>
        <w:rPr>
          <w:rFonts w:ascii="Times New Roman" w:hAnsi="Times New Roman" w:cs="Times New Roman"/>
          <w:iCs/>
        </w:rPr>
      </w:pPr>
      <w:r w:rsidRPr="00C429E1">
        <w:rPr>
          <w:rFonts w:ascii="Times New Roman" w:hAnsi="Times New Roman" w:cs="Times New Roman"/>
          <w:iCs/>
        </w:rPr>
        <w:t>Sredstva za otplatu kamata po predmetnom zaduženju planirana su u Izmjenama i dopunama Proračunu Grada Požege za 2022. godinu, dok će se sredstva za otplatu kredita u narednim godinama osigurati u proračunima Grada Požege do konačne otplate.</w:t>
      </w:r>
    </w:p>
    <w:p w14:paraId="0A1621A3" w14:textId="77777777" w:rsidR="00000047" w:rsidRPr="00C429E1" w:rsidRDefault="00000047" w:rsidP="00000047">
      <w:pPr>
        <w:pStyle w:val="Bezproreda"/>
        <w:rPr>
          <w:rFonts w:ascii="Times New Roman" w:hAnsi="Times New Roman" w:cs="Times New Roman"/>
          <w:iCs/>
        </w:rPr>
      </w:pPr>
    </w:p>
    <w:p w14:paraId="0E151993" w14:textId="77777777" w:rsidR="00000047" w:rsidRPr="00C429E1" w:rsidRDefault="00000047" w:rsidP="00000047">
      <w:pPr>
        <w:pStyle w:val="Bezproreda"/>
        <w:jc w:val="center"/>
        <w:rPr>
          <w:rFonts w:ascii="Times New Roman" w:hAnsi="Times New Roman" w:cs="Times New Roman"/>
          <w:iCs/>
        </w:rPr>
      </w:pPr>
      <w:r w:rsidRPr="00C429E1">
        <w:rPr>
          <w:rFonts w:ascii="Times New Roman" w:hAnsi="Times New Roman" w:cs="Times New Roman"/>
          <w:iCs/>
        </w:rPr>
        <w:t>Članak 6.</w:t>
      </w:r>
    </w:p>
    <w:p w14:paraId="5A82C816" w14:textId="77777777" w:rsidR="00000047" w:rsidRPr="00863DC1" w:rsidRDefault="00000047" w:rsidP="00000047">
      <w:pPr>
        <w:pStyle w:val="Bezproreda"/>
        <w:rPr>
          <w:rFonts w:ascii="Times New Roman" w:hAnsi="Times New Roman" w:cs="Times New Roman"/>
          <w:iCs/>
        </w:rPr>
      </w:pPr>
    </w:p>
    <w:p w14:paraId="6642C9DC" w14:textId="77777777" w:rsidR="00000047" w:rsidRPr="00863DC1" w:rsidRDefault="00000047" w:rsidP="00000047">
      <w:pPr>
        <w:pStyle w:val="Bezproreda"/>
        <w:ind w:firstLine="708"/>
        <w:jc w:val="both"/>
        <w:rPr>
          <w:rFonts w:ascii="Times New Roman" w:hAnsi="Times New Roman" w:cs="Times New Roman"/>
          <w:iCs/>
        </w:rPr>
      </w:pPr>
      <w:r w:rsidRPr="00863DC1">
        <w:rPr>
          <w:rFonts w:ascii="Times New Roman" w:hAnsi="Times New Roman" w:cs="Times New Roman"/>
          <w:iCs/>
        </w:rPr>
        <w:t>Ovlašćuje se gradonačelnik Grada Požege da zaključi s kreditorom Ugovor o kreditu nakon dobivene suglasnosti Vlade Republike Hrvatske na kreditno zaduženje Grada Požege  te da potpiše instrumente osiguranja kredita.</w:t>
      </w:r>
    </w:p>
    <w:p w14:paraId="2B46DCE8" w14:textId="77777777" w:rsidR="00000047" w:rsidRPr="00E95AA3" w:rsidRDefault="00000047" w:rsidP="00000047">
      <w:pPr>
        <w:pStyle w:val="Bezproreda"/>
        <w:jc w:val="both"/>
        <w:rPr>
          <w:rFonts w:ascii="Times New Roman" w:hAnsi="Times New Roman" w:cs="Times New Roman"/>
          <w:iCs/>
        </w:rPr>
      </w:pPr>
    </w:p>
    <w:p w14:paraId="58957DE8" w14:textId="77777777" w:rsidR="00000047" w:rsidRPr="00E95AA3" w:rsidRDefault="00000047" w:rsidP="00000047">
      <w:pPr>
        <w:pStyle w:val="Bezproreda"/>
        <w:jc w:val="center"/>
        <w:rPr>
          <w:rFonts w:ascii="Times New Roman" w:hAnsi="Times New Roman" w:cs="Times New Roman"/>
          <w:iCs/>
        </w:rPr>
      </w:pPr>
      <w:r w:rsidRPr="00E95AA3">
        <w:rPr>
          <w:rFonts w:ascii="Times New Roman" w:hAnsi="Times New Roman" w:cs="Times New Roman"/>
          <w:iCs/>
        </w:rPr>
        <w:t>Članak 7.</w:t>
      </w:r>
    </w:p>
    <w:p w14:paraId="7A0C0E03" w14:textId="77777777" w:rsidR="00000047" w:rsidRPr="002B2C9A" w:rsidRDefault="00000047" w:rsidP="00000047">
      <w:pPr>
        <w:pStyle w:val="Bezproreda"/>
        <w:jc w:val="both"/>
        <w:rPr>
          <w:rFonts w:ascii="Times New Roman" w:hAnsi="Times New Roman" w:cs="Times New Roman"/>
          <w:iCs/>
        </w:rPr>
      </w:pPr>
    </w:p>
    <w:p w14:paraId="3B827609" w14:textId="77777777" w:rsidR="00000047" w:rsidRPr="002B2C9A" w:rsidRDefault="00000047" w:rsidP="00000047">
      <w:pPr>
        <w:pStyle w:val="Bezproreda"/>
        <w:ind w:firstLine="708"/>
        <w:jc w:val="both"/>
        <w:rPr>
          <w:rFonts w:ascii="Times New Roman" w:hAnsi="Times New Roman" w:cs="Times New Roman"/>
          <w:iCs/>
        </w:rPr>
      </w:pPr>
      <w:r w:rsidRPr="002B2C9A">
        <w:rPr>
          <w:rFonts w:ascii="Times New Roman" w:hAnsi="Times New Roman" w:cs="Times New Roman"/>
          <w:iCs/>
        </w:rPr>
        <w:t>Ova Odluka stupa na snagu prvog dana od dana njene objave u  Službenim novinama Grada Požege.</w:t>
      </w:r>
    </w:p>
    <w:p w14:paraId="16F7154F" w14:textId="77777777" w:rsidR="00000047" w:rsidRPr="00C9664F" w:rsidRDefault="00000047" w:rsidP="00000047">
      <w:pPr>
        <w:rPr>
          <w:b w:val="0"/>
          <w:bCs/>
          <w:szCs w:val="22"/>
          <w:lang w:val="hr-HR"/>
        </w:rPr>
      </w:pPr>
    </w:p>
    <w:p w14:paraId="581A00BC" w14:textId="1E6768F4" w:rsidR="00E019E7" w:rsidRDefault="00D63A20" w:rsidP="00AD173C">
      <w:pPr>
        <w:jc w:val="center"/>
        <w:rPr>
          <w:rFonts w:ascii="Times New Roman" w:hAnsi="Times New Roman"/>
          <w:sz w:val="22"/>
          <w:szCs w:val="22"/>
          <w:lang w:val="hr-HR"/>
        </w:rPr>
      </w:pPr>
      <w:r>
        <w:rPr>
          <w:rFonts w:ascii="Times New Roman" w:hAnsi="Times New Roman"/>
          <w:sz w:val="22"/>
          <w:szCs w:val="22"/>
          <w:lang w:val="hr-HR"/>
        </w:rPr>
        <w:t xml:space="preserve">Ad. 9. </w:t>
      </w:r>
    </w:p>
    <w:p w14:paraId="59105C91" w14:textId="4878E8A4" w:rsidR="00AD173C" w:rsidRPr="00E019E7" w:rsidRDefault="00AD173C" w:rsidP="004728BA">
      <w:pPr>
        <w:pStyle w:val="Odlomakpopisa"/>
        <w:numPr>
          <w:ilvl w:val="0"/>
          <w:numId w:val="1"/>
        </w:numPr>
        <w:jc w:val="center"/>
        <w:rPr>
          <w:rFonts w:ascii="Times New Roman" w:hAnsi="Times New Roman"/>
          <w:bCs/>
          <w:sz w:val="22"/>
          <w:szCs w:val="22"/>
          <w:lang w:val="hr-HR"/>
        </w:rPr>
      </w:pPr>
      <w:r w:rsidRPr="00E019E7">
        <w:rPr>
          <w:rFonts w:ascii="Times New Roman" w:hAnsi="Times New Roman"/>
          <w:bCs/>
          <w:sz w:val="22"/>
          <w:szCs w:val="22"/>
          <w:lang w:val="hr-HR"/>
        </w:rPr>
        <w:t>Prijedlog Programa  o izmjen</w:t>
      </w:r>
      <w:r w:rsidR="00351FD2" w:rsidRPr="00E019E7">
        <w:rPr>
          <w:rFonts w:ascii="Times New Roman" w:hAnsi="Times New Roman"/>
          <w:bCs/>
          <w:sz w:val="22"/>
          <w:szCs w:val="22"/>
          <w:lang w:val="hr-HR"/>
        </w:rPr>
        <w:t xml:space="preserve">ama i </w:t>
      </w:r>
      <w:r w:rsidRPr="00E019E7">
        <w:rPr>
          <w:rFonts w:ascii="Times New Roman" w:hAnsi="Times New Roman"/>
          <w:bCs/>
          <w:sz w:val="22"/>
          <w:szCs w:val="22"/>
          <w:lang w:val="hr-HR"/>
        </w:rPr>
        <w:t>dopun</w:t>
      </w:r>
      <w:r w:rsidR="00351FD2" w:rsidRPr="00E019E7">
        <w:rPr>
          <w:rFonts w:ascii="Times New Roman" w:hAnsi="Times New Roman"/>
          <w:bCs/>
          <w:sz w:val="22"/>
          <w:szCs w:val="22"/>
          <w:lang w:val="hr-HR"/>
        </w:rPr>
        <w:t xml:space="preserve">ama </w:t>
      </w:r>
      <w:r w:rsidRPr="00E019E7">
        <w:rPr>
          <w:rFonts w:ascii="Times New Roman" w:hAnsi="Times New Roman"/>
          <w:bCs/>
          <w:sz w:val="22"/>
          <w:szCs w:val="22"/>
          <w:lang w:val="hr-HR"/>
        </w:rPr>
        <w:t>Programa javnih potreba u kulturi</w:t>
      </w:r>
    </w:p>
    <w:p w14:paraId="63BC132C" w14:textId="6181A66E" w:rsidR="00AD173C" w:rsidRDefault="00AD173C" w:rsidP="00C9664F">
      <w:pPr>
        <w:jc w:val="center"/>
        <w:rPr>
          <w:rFonts w:ascii="Times New Roman" w:hAnsi="Times New Roman"/>
          <w:bCs/>
          <w:sz w:val="22"/>
          <w:szCs w:val="22"/>
          <w:lang w:val="hr-HR"/>
        </w:rPr>
      </w:pPr>
      <w:r w:rsidRPr="00E019E7">
        <w:rPr>
          <w:rFonts w:ascii="Times New Roman" w:hAnsi="Times New Roman"/>
          <w:bCs/>
          <w:sz w:val="22"/>
          <w:szCs w:val="22"/>
          <w:lang w:val="hr-HR"/>
        </w:rPr>
        <w:t>u Gradu Požegi za 20</w:t>
      </w:r>
      <w:r w:rsidR="007E7593" w:rsidRPr="00E019E7">
        <w:rPr>
          <w:rFonts w:ascii="Times New Roman" w:hAnsi="Times New Roman"/>
          <w:bCs/>
          <w:sz w:val="22"/>
          <w:szCs w:val="22"/>
          <w:lang w:val="hr-HR"/>
        </w:rPr>
        <w:t>22</w:t>
      </w:r>
      <w:r w:rsidRPr="00E019E7">
        <w:rPr>
          <w:rFonts w:ascii="Times New Roman" w:hAnsi="Times New Roman"/>
          <w:bCs/>
          <w:sz w:val="22"/>
          <w:szCs w:val="22"/>
          <w:lang w:val="hr-HR"/>
        </w:rPr>
        <w:t>. godinu</w:t>
      </w:r>
    </w:p>
    <w:p w14:paraId="29F3F59F" w14:textId="77777777" w:rsidR="008A2BC1" w:rsidRPr="00C9664F" w:rsidRDefault="008A2BC1" w:rsidP="00C9664F">
      <w:pPr>
        <w:rPr>
          <w:rFonts w:ascii="Times New Roman" w:hAnsi="Times New Roman"/>
          <w:b w:val="0"/>
          <w:sz w:val="22"/>
          <w:szCs w:val="22"/>
          <w:lang w:val="hr-HR"/>
        </w:rPr>
      </w:pPr>
    </w:p>
    <w:p w14:paraId="4138596C" w14:textId="059A18CB" w:rsidR="00AD173C" w:rsidRPr="00AD173C" w:rsidRDefault="00D118EB" w:rsidP="00AD173C">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4E1DC3">
        <w:rPr>
          <w:rFonts w:ascii="Times New Roman" w:hAnsi="Times New Roman"/>
          <w:b w:val="0"/>
          <w:sz w:val="22"/>
          <w:szCs w:val="22"/>
          <w:lang w:val="hr-HR"/>
        </w:rPr>
        <w:t>-</w:t>
      </w:r>
      <w:r w:rsidRPr="00BF7F75">
        <w:rPr>
          <w:rFonts w:ascii="Times New Roman" w:hAnsi="Times New Roman"/>
          <w:b w:val="0"/>
          <w:sz w:val="22"/>
          <w:szCs w:val="22"/>
          <w:lang w:val="hr-HR"/>
        </w:rPr>
        <w:t xml:space="preserve"> </w:t>
      </w:r>
      <w:r>
        <w:rPr>
          <w:rFonts w:ascii="Times New Roman" w:hAnsi="Times New Roman"/>
          <w:b w:val="0"/>
          <w:sz w:val="22"/>
          <w:szCs w:val="22"/>
          <w:lang w:val="hr-HR"/>
        </w:rPr>
        <w:t xml:space="preserve">daje riječ Gradonačelniku koji potom daje riječ Maji Petrović, pročelnici Upravnog odjela društvene djelatnosti da </w:t>
      </w:r>
      <w:r w:rsidRPr="00BF7F75">
        <w:rPr>
          <w:rFonts w:ascii="Times New Roman" w:hAnsi="Times New Roman"/>
          <w:b w:val="0"/>
          <w:sz w:val="22"/>
          <w:szCs w:val="22"/>
          <w:lang w:val="hr-HR"/>
        </w:rPr>
        <w:t xml:space="preserve">obrazloži ovu točku dnevnog reda. </w:t>
      </w:r>
      <w:r>
        <w:rPr>
          <w:rFonts w:ascii="Times New Roman" w:hAnsi="Times New Roman"/>
          <w:b w:val="0"/>
          <w:sz w:val="22"/>
          <w:szCs w:val="22"/>
          <w:lang w:val="hr-HR"/>
        </w:rPr>
        <w:t>Predlaže da se pod ovom točkom rasprava za podtočke a) do e) objedini te da se potom o svakoj podtočki  glasuje pojedinačno.</w:t>
      </w:r>
    </w:p>
    <w:p w14:paraId="0A7F7FDD" w14:textId="77777777" w:rsidR="00D118EB" w:rsidRDefault="00D118EB" w:rsidP="00C9664F">
      <w:pPr>
        <w:jc w:val="both"/>
        <w:rPr>
          <w:rFonts w:ascii="Times New Roman" w:hAnsi="Times New Roman"/>
          <w:b w:val="0"/>
          <w:sz w:val="22"/>
          <w:szCs w:val="22"/>
          <w:lang w:val="hr-HR"/>
        </w:rPr>
      </w:pPr>
    </w:p>
    <w:p w14:paraId="33813E8B" w14:textId="4301A09C" w:rsidR="00D118EB" w:rsidRPr="00836B6F" w:rsidRDefault="00D118EB" w:rsidP="00D118EB">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MAJA PETROVIĆ </w:t>
      </w:r>
      <w:r w:rsidRPr="00836B6F">
        <w:rPr>
          <w:rFonts w:ascii="Times New Roman" w:hAnsi="Times New Roman"/>
          <w:b w:val="0"/>
          <w:bCs/>
          <w:sz w:val="22"/>
          <w:szCs w:val="22"/>
          <w:lang w:val="hr-HR"/>
        </w:rPr>
        <w:t xml:space="preserve">- daje kratko obrazloženje </w:t>
      </w:r>
      <w:r>
        <w:rPr>
          <w:rFonts w:ascii="Times New Roman" w:hAnsi="Times New Roman"/>
          <w:b w:val="0"/>
          <w:bCs/>
          <w:sz w:val="22"/>
          <w:szCs w:val="22"/>
          <w:lang w:val="hr-HR"/>
        </w:rPr>
        <w:t>od podtočke a) do e)</w:t>
      </w:r>
      <w:r w:rsidRPr="00836B6F">
        <w:rPr>
          <w:rFonts w:ascii="Times New Roman" w:hAnsi="Times New Roman"/>
          <w:b w:val="0"/>
          <w:bCs/>
          <w:sz w:val="22"/>
          <w:szCs w:val="22"/>
          <w:lang w:val="hr-HR"/>
        </w:rPr>
        <w:t xml:space="preserve"> dnevnog reda.</w:t>
      </w:r>
    </w:p>
    <w:p w14:paraId="00493AB5" w14:textId="77777777" w:rsidR="00D118EB" w:rsidRPr="00836B6F" w:rsidRDefault="00D118EB" w:rsidP="00C9664F">
      <w:pPr>
        <w:jc w:val="both"/>
        <w:rPr>
          <w:rFonts w:ascii="Times New Roman" w:hAnsi="Times New Roman"/>
          <w:b w:val="0"/>
          <w:bCs/>
          <w:sz w:val="22"/>
          <w:szCs w:val="22"/>
          <w:lang w:val="hr-HR"/>
        </w:rPr>
      </w:pPr>
    </w:p>
    <w:p w14:paraId="145DEDED" w14:textId="5A1DC454" w:rsidR="00D118EB" w:rsidRPr="00CE128F" w:rsidRDefault="00D118EB" w:rsidP="00D118EB">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r w:rsidR="005A683E">
        <w:rPr>
          <w:rFonts w:ascii="Times New Roman" w:hAnsi="Times New Roman"/>
          <w:b w:val="0"/>
          <w:bCs/>
          <w:sz w:val="22"/>
          <w:szCs w:val="22"/>
          <w:lang w:val="hr-HR"/>
        </w:rPr>
        <w:t xml:space="preserve"> za podtočke a) do e)</w:t>
      </w:r>
      <w:r w:rsidR="005A683E" w:rsidRPr="00836B6F">
        <w:rPr>
          <w:rFonts w:ascii="Times New Roman" w:hAnsi="Times New Roman"/>
          <w:b w:val="0"/>
          <w:bCs/>
          <w:sz w:val="22"/>
          <w:szCs w:val="22"/>
          <w:lang w:val="hr-HR"/>
        </w:rPr>
        <w:t xml:space="preserve"> dnevnog reda.</w:t>
      </w:r>
    </w:p>
    <w:p w14:paraId="727D4B1A" w14:textId="77777777" w:rsidR="00D118EB" w:rsidRDefault="00D118EB" w:rsidP="00D118EB">
      <w:pPr>
        <w:ind w:firstLine="1"/>
        <w:jc w:val="both"/>
        <w:rPr>
          <w:rFonts w:ascii="Times New Roman" w:hAnsi="Times New Roman"/>
          <w:b w:val="0"/>
          <w:sz w:val="22"/>
          <w:szCs w:val="22"/>
          <w:lang w:val="hr-HR"/>
        </w:rPr>
      </w:pPr>
    </w:p>
    <w:p w14:paraId="2E8B9974" w14:textId="77777777" w:rsidR="005A683E" w:rsidRDefault="00AD173C" w:rsidP="00E63FEF">
      <w:pPr>
        <w:ind w:firstLine="708"/>
        <w:jc w:val="both"/>
        <w:rPr>
          <w:rFonts w:ascii="Times New Roman" w:hAnsi="Times New Roman"/>
          <w:b w:val="0"/>
          <w:bCs/>
          <w:sz w:val="22"/>
          <w:szCs w:val="22"/>
          <w:lang w:val="hr-HR"/>
        </w:rPr>
      </w:pPr>
      <w:r w:rsidRPr="00AD173C">
        <w:rPr>
          <w:rFonts w:ascii="Times New Roman" w:hAnsi="Times New Roman"/>
          <w:b w:val="0"/>
          <w:sz w:val="22"/>
          <w:szCs w:val="22"/>
          <w:lang w:val="hr-HR"/>
        </w:rPr>
        <w:t xml:space="preserve">PREDSJEDNIK </w:t>
      </w:r>
      <w:r w:rsidR="005A683E">
        <w:rPr>
          <w:rFonts w:ascii="Times New Roman" w:hAnsi="Times New Roman"/>
          <w:b w:val="0"/>
          <w:sz w:val="22"/>
          <w:szCs w:val="22"/>
          <w:lang w:val="hr-HR"/>
        </w:rPr>
        <w:t xml:space="preserve">- </w:t>
      </w:r>
      <w:r w:rsidR="00D118EB">
        <w:rPr>
          <w:rFonts w:ascii="Times New Roman" w:hAnsi="Times New Roman"/>
          <w:b w:val="0"/>
          <w:sz w:val="22"/>
          <w:szCs w:val="22"/>
          <w:lang w:val="hr-HR"/>
        </w:rPr>
        <w:t>zaključuje raspravu</w:t>
      </w:r>
      <w:r w:rsidR="005A683E" w:rsidRPr="005A683E">
        <w:rPr>
          <w:rFonts w:ascii="Times New Roman" w:hAnsi="Times New Roman"/>
          <w:b w:val="0"/>
          <w:bCs/>
          <w:sz w:val="22"/>
          <w:szCs w:val="22"/>
          <w:lang w:val="hr-HR"/>
        </w:rPr>
        <w:t xml:space="preserve"> </w:t>
      </w:r>
      <w:r w:rsidR="005A683E">
        <w:rPr>
          <w:rFonts w:ascii="Times New Roman" w:hAnsi="Times New Roman"/>
          <w:b w:val="0"/>
          <w:bCs/>
          <w:sz w:val="22"/>
          <w:szCs w:val="22"/>
          <w:lang w:val="hr-HR"/>
        </w:rPr>
        <w:t>za podtočke a) do e)</w:t>
      </w:r>
      <w:r w:rsidR="005A683E" w:rsidRPr="00836B6F">
        <w:rPr>
          <w:rFonts w:ascii="Times New Roman" w:hAnsi="Times New Roman"/>
          <w:b w:val="0"/>
          <w:bCs/>
          <w:sz w:val="22"/>
          <w:szCs w:val="22"/>
          <w:lang w:val="hr-HR"/>
        </w:rPr>
        <w:t xml:space="preserve"> dnevnog reda</w:t>
      </w:r>
      <w:r w:rsidR="005A683E">
        <w:rPr>
          <w:rFonts w:ascii="Times New Roman" w:hAnsi="Times New Roman"/>
          <w:b w:val="0"/>
          <w:bCs/>
          <w:sz w:val="22"/>
          <w:szCs w:val="22"/>
          <w:lang w:val="hr-HR"/>
        </w:rPr>
        <w:t>.</w:t>
      </w:r>
    </w:p>
    <w:p w14:paraId="353236D7" w14:textId="77777777" w:rsidR="005A683E" w:rsidRDefault="005A683E" w:rsidP="00C9664F">
      <w:pPr>
        <w:jc w:val="both"/>
        <w:rPr>
          <w:rFonts w:ascii="Times New Roman" w:hAnsi="Times New Roman"/>
          <w:b w:val="0"/>
          <w:bCs/>
          <w:sz w:val="22"/>
          <w:szCs w:val="22"/>
          <w:lang w:val="hr-HR"/>
        </w:rPr>
      </w:pPr>
    </w:p>
    <w:p w14:paraId="2883CC5F" w14:textId="4774DFEE" w:rsidR="00C9664F" w:rsidRDefault="005A683E" w:rsidP="00E63FEF">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PREDSJEDNIK</w:t>
      </w:r>
      <w:r>
        <w:rPr>
          <w:rFonts w:ascii="Times New Roman" w:hAnsi="Times New Roman"/>
          <w:b w:val="0"/>
          <w:sz w:val="22"/>
          <w:szCs w:val="22"/>
          <w:lang w:val="hr-HR"/>
        </w:rPr>
        <w:t xml:space="preserve"> - </w:t>
      </w:r>
      <w:r w:rsidR="00FB1DB0">
        <w:rPr>
          <w:rFonts w:ascii="Times New Roman" w:hAnsi="Times New Roman"/>
          <w:b w:val="0"/>
          <w:sz w:val="22"/>
          <w:szCs w:val="22"/>
          <w:lang w:val="hr-HR"/>
        </w:rPr>
        <w:t xml:space="preserve">daje </w:t>
      </w:r>
      <w:r w:rsidR="00D118EB">
        <w:rPr>
          <w:rFonts w:ascii="Times New Roman" w:hAnsi="Times New Roman"/>
          <w:b w:val="0"/>
          <w:sz w:val="22"/>
          <w:szCs w:val="22"/>
          <w:lang w:val="hr-HR"/>
        </w:rPr>
        <w:t xml:space="preserve">na glasovanje </w:t>
      </w:r>
      <w:r w:rsidR="00AD173C" w:rsidRPr="00AD173C">
        <w:rPr>
          <w:rFonts w:ascii="Times New Roman" w:hAnsi="Times New Roman"/>
          <w:b w:val="0"/>
          <w:bCs/>
          <w:sz w:val="22"/>
          <w:szCs w:val="22"/>
          <w:lang w:val="hr-HR"/>
        </w:rPr>
        <w:t>Prijedlog</w:t>
      </w:r>
      <w:r w:rsidR="00AD173C">
        <w:rPr>
          <w:rFonts w:ascii="Times New Roman" w:hAnsi="Times New Roman"/>
          <w:b w:val="0"/>
          <w:bCs/>
          <w:sz w:val="22"/>
          <w:szCs w:val="22"/>
          <w:lang w:val="hr-HR"/>
        </w:rPr>
        <w:t xml:space="preserve"> </w:t>
      </w:r>
      <w:r w:rsidR="00AD173C" w:rsidRPr="00AD173C">
        <w:rPr>
          <w:rFonts w:ascii="Times New Roman" w:hAnsi="Times New Roman"/>
          <w:b w:val="0"/>
          <w:sz w:val="22"/>
          <w:szCs w:val="22"/>
          <w:lang w:val="hr-HR"/>
        </w:rPr>
        <w:t xml:space="preserve">Programa </w:t>
      </w:r>
      <w:r w:rsidR="00AD173C" w:rsidRPr="00AD173C">
        <w:rPr>
          <w:rFonts w:ascii="Times New Roman" w:hAnsi="Times New Roman"/>
          <w:b w:val="0"/>
          <w:bCs/>
          <w:sz w:val="22"/>
          <w:szCs w:val="22"/>
          <w:lang w:val="hr-HR"/>
        </w:rPr>
        <w:t>o izmjen</w:t>
      </w:r>
      <w:r w:rsidR="00E019E7">
        <w:rPr>
          <w:rFonts w:ascii="Times New Roman" w:hAnsi="Times New Roman"/>
          <w:b w:val="0"/>
          <w:bCs/>
          <w:sz w:val="22"/>
          <w:szCs w:val="22"/>
          <w:lang w:val="hr-HR"/>
        </w:rPr>
        <w:t xml:space="preserve">ama i dopunama </w:t>
      </w:r>
      <w:r w:rsidR="00AD173C" w:rsidRPr="00AD173C">
        <w:rPr>
          <w:rFonts w:ascii="Times New Roman" w:hAnsi="Times New Roman"/>
          <w:b w:val="0"/>
          <w:bCs/>
          <w:sz w:val="22"/>
          <w:szCs w:val="22"/>
          <w:lang w:val="hr-HR"/>
        </w:rPr>
        <w:t>Programa javnih potreba u kulturi</w:t>
      </w:r>
      <w:r w:rsidR="00AD173C">
        <w:rPr>
          <w:rFonts w:ascii="Times New Roman" w:hAnsi="Times New Roman"/>
          <w:b w:val="0"/>
          <w:bCs/>
          <w:sz w:val="22"/>
          <w:szCs w:val="22"/>
          <w:lang w:val="hr-HR"/>
        </w:rPr>
        <w:t xml:space="preserve"> </w:t>
      </w:r>
      <w:r w:rsidR="00AD173C" w:rsidRPr="00AD173C">
        <w:rPr>
          <w:rFonts w:ascii="Times New Roman" w:hAnsi="Times New Roman"/>
          <w:b w:val="0"/>
          <w:bCs/>
          <w:sz w:val="22"/>
          <w:szCs w:val="22"/>
          <w:lang w:val="hr-HR"/>
        </w:rPr>
        <w:t>u Gradu Požegi za 20</w:t>
      </w:r>
      <w:r w:rsidR="00351FD2">
        <w:rPr>
          <w:rFonts w:ascii="Times New Roman" w:hAnsi="Times New Roman"/>
          <w:b w:val="0"/>
          <w:bCs/>
          <w:sz w:val="22"/>
          <w:szCs w:val="22"/>
          <w:lang w:val="hr-HR"/>
        </w:rPr>
        <w:t>22</w:t>
      </w:r>
      <w:r w:rsidR="00AD173C" w:rsidRPr="00AD173C">
        <w:rPr>
          <w:rFonts w:ascii="Times New Roman" w:hAnsi="Times New Roman"/>
          <w:b w:val="0"/>
          <w:bCs/>
          <w:sz w:val="22"/>
          <w:szCs w:val="22"/>
          <w:lang w:val="hr-HR"/>
        </w:rPr>
        <w:t>.  godin</w:t>
      </w:r>
      <w:r w:rsidR="002E1085">
        <w:rPr>
          <w:rFonts w:ascii="Times New Roman" w:hAnsi="Times New Roman"/>
          <w:b w:val="0"/>
          <w:bCs/>
          <w:sz w:val="22"/>
          <w:szCs w:val="22"/>
          <w:lang w:val="hr-HR"/>
        </w:rPr>
        <w:t>i i</w:t>
      </w:r>
      <w:r w:rsidR="00D118EB">
        <w:rPr>
          <w:rFonts w:ascii="Times New Roman" w:hAnsi="Times New Roman"/>
          <w:b w:val="0"/>
          <w:bCs/>
          <w:sz w:val="22"/>
          <w:szCs w:val="22"/>
          <w:lang w:val="hr-HR"/>
        </w:rPr>
        <w:t xml:space="preserve"> konstatira </w:t>
      </w:r>
      <w:r w:rsidR="00E63FEF" w:rsidRPr="00AD173C">
        <w:rPr>
          <w:rFonts w:ascii="Times New Roman" w:hAnsi="Times New Roman"/>
          <w:b w:val="0"/>
          <w:sz w:val="22"/>
          <w:szCs w:val="22"/>
          <w:lang w:val="hr-HR"/>
        </w:rPr>
        <w:t xml:space="preserve">da </w:t>
      </w:r>
      <w:r w:rsidR="00E63FEF" w:rsidRPr="00BF7F75">
        <w:rPr>
          <w:rFonts w:ascii="Times New Roman" w:hAnsi="Times New Roman"/>
          <w:b w:val="0"/>
          <w:sz w:val="22"/>
          <w:szCs w:val="22"/>
          <w:lang w:val="hr-HR"/>
        </w:rPr>
        <w:t>je</w:t>
      </w:r>
      <w:r w:rsidR="00E63FEF">
        <w:rPr>
          <w:rFonts w:ascii="Times New Roman" w:hAnsi="Times New Roman"/>
          <w:b w:val="0"/>
          <w:sz w:val="22"/>
          <w:szCs w:val="22"/>
          <w:lang w:val="hr-HR"/>
        </w:rPr>
        <w:t xml:space="preserve"> Gradsko vijeće Grada Požege, </w:t>
      </w:r>
      <w:r w:rsidR="00DC7803">
        <w:rPr>
          <w:rFonts w:ascii="Times New Roman" w:hAnsi="Times New Roman"/>
          <w:b w:val="0"/>
          <w:sz w:val="22"/>
          <w:szCs w:val="22"/>
          <w:lang w:val="hr-HR"/>
        </w:rPr>
        <w:t xml:space="preserve">bez rasprave, </w:t>
      </w:r>
      <w:r w:rsidR="00E63FEF" w:rsidRPr="004155C9">
        <w:rPr>
          <w:rFonts w:ascii="Times New Roman" w:hAnsi="Times New Roman"/>
          <w:b w:val="0"/>
          <w:sz w:val="22"/>
          <w:szCs w:val="22"/>
          <w:lang w:val="hr-HR"/>
        </w:rPr>
        <w:t>većinom glasova (</w:t>
      </w:r>
      <w:r>
        <w:rPr>
          <w:rFonts w:ascii="Times New Roman" w:hAnsi="Times New Roman"/>
          <w:b w:val="0"/>
          <w:sz w:val="22"/>
          <w:szCs w:val="22"/>
          <w:lang w:val="hr-HR"/>
        </w:rPr>
        <w:t>s</w:t>
      </w:r>
      <w:r w:rsidR="00342D79">
        <w:rPr>
          <w:rFonts w:ascii="Times New Roman" w:hAnsi="Times New Roman"/>
          <w:b w:val="0"/>
          <w:sz w:val="22"/>
          <w:szCs w:val="22"/>
          <w:lang w:val="hr-HR"/>
        </w:rPr>
        <w:t>a</w:t>
      </w:r>
      <w:r>
        <w:rPr>
          <w:rFonts w:ascii="Times New Roman" w:hAnsi="Times New Roman"/>
          <w:b w:val="0"/>
          <w:sz w:val="22"/>
          <w:szCs w:val="22"/>
          <w:lang w:val="hr-HR"/>
        </w:rPr>
        <w:t xml:space="preserve"> </w:t>
      </w:r>
      <w:r w:rsidR="00E63FEF">
        <w:rPr>
          <w:rFonts w:ascii="Times New Roman" w:hAnsi="Times New Roman"/>
          <w:b w:val="0"/>
          <w:sz w:val="22"/>
          <w:szCs w:val="22"/>
          <w:lang w:val="hr-HR"/>
        </w:rPr>
        <w:t>12</w:t>
      </w:r>
      <w:r w:rsidR="00E63FEF" w:rsidRPr="004155C9">
        <w:rPr>
          <w:rFonts w:ascii="Times New Roman" w:hAnsi="Times New Roman"/>
          <w:b w:val="0"/>
          <w:sz w:val="22"/>
          <w:szCs w:val="22"/>
          <w:lang w:val="hr-HR"/>
        </w:rPr>
        <w:t xml:space="preserve"> </w:t>
      </w:r>
      <w:r>
        <w:rPr>
          <w:rFonts w:ascii="Times New Roman" w:hAnsi="Times New Roman"/>
          <w:b w:val="0"/>
          <w:sz w:val="22"/>
          <w:szCs w:val="22"/>
          <w:lang w:val="hr-HR"/>
        </w:rPr>
        <w:t xml:space="preserve">glasova </w:t>
      </w:r>
      <w:r w:rsidR="00E63FEF" w:rsidRPr="004155C9">
        <w:rPr>
          <w:rFonts w:ascii="Times New Roman" w:hAnsi="Times New Roman"/>
          <w:b w:val="0"/>
          <w:sz w:val="22"/>
          <w:szCs w:val="22"/>
          <w:lang w:val="hr-HR"/>
        </w:rPr>
        <w:t>za</w:t>
      </w:r>
      <w:r w:rsidR="00E63FEF">
        <w:rPr>
          <w:rFonts w:ascii="Times New Roman" w:hAnsi="Times New Roman"/>
          <w:b w:val="0"/>
          <w:sz w:val="22"/>
          <w:szCs w:val="22"/>
          <w:lang w:val="hr-HR"/>
        </w:rPr>
        <w:t xml:space="preserve"> i </w:t>
      </w:r>
      <w:r>
        <w:rPr>
          <w:rFonts w:ascii="Times New Roman" w:hAnsi="Times New Roman"/>
          <w:b w:val="0"/>
          <w:sz w:val="22"/>
          <w:szCs w:val="22"/>
          <w:lang w:val="hr-HR"/>
        </w:rPr>
        <w:t xml:space="preserve">s </w:t>
      </w:r>
      <w:r w:rsidR="00E63FEF">
        <w:rPr>
          <w:rFonts w:ascii="Times New Roman" w:hAnsi="Times New Roman"/>
          <w:b w:val="0"/>
          <w:sz w:val="22"/>
          <w:szCs w:val="22"/>
          <w:lang w:val="hr-HR"/>
        </w:rPr>
        <w:t>4</w:t>
      </w:r>
      <w:r w:rsidR="00E63FEF" w:rsidRPr="004155C9">
        <w:rPr>
          <w:rFonts w:ascii="Times New Roman" w:hAnsi="Times New Roman"/>
          <w:b w:val="0"/>
          <w:sz w:val="22"/>
          <w:szCs w:val="22"/>
          <w:lang w:val="hr-HR"/>
        </w:rPr>
        <w:t xml:space="preserve"> </w:t>
      </w:r>
      <w:r>
        <w:rPr>
          <w:rFonts w:ascii="Times New Roman" w:hAnsi="Times New Roman"/>
          <w:b w:val="0"/>
          <w:sz w:val="22"/>
          <w:szCs w:val="22"/>
          <w:lang w:val="hr-HR"/>
        </w:rPr>
        <w:t xml:space="preserve">glasa </w:t>
      </w:r>
      <w:r w:rsidR="00E63FEF">
        <w:rPr>
          <w:rFonts w:ascii="Times New Roman" w:hAnsi="Times New Roman"/>
          <w:b w:val="0"/>
          <w:sz w:val="22"/>
          <w:szCs w:val="22"/>
          <w:lang w:val="hr-HR"/>
        </w:rPr>
        <w:t>protiv</w:t>
      </w:r>
      <w:r w:rsidR="00E63FEF" w:rsidRPr="004155C9">
        <w:rPr>
          <w:rFonts w:ascii="Times New Roman" w:hAnsi="Times New Roman"/>
          <w:b w:val="0"/>
          <w:sz w:val="22"/>
          <w:szCs w:val="22"/>
          <w:lang w:val="hr-HR"/>
        </w:rPr>
        <w:t>) usvoj</w:t>
      </w:r>
      <w:r w:rsidR="00E63FEF">
        <w:rPr>
          <w:rFonts w:ascii="Times New Roman" w:hAnsi="Times New Roman"/>
          <w:b w:val="0"/>
          <w:sz w:val="22"/>
          <w:szCs w:val="22"/>
          <w:lang w:val="hr-HR"/>
        </w:rPr>
        <w:t>ilo</w:t>
      </w:r>
    </w:p>
    <w:p w14:paraId="69BF7D68" w14:textId="77777777" w:rsidR="00C9664F" w:rsidRDefault="00C9664F">
      <w:pPr>
        <w:spacing w:after="160" w:line="259" w:lineRule="auto"/>
        <w:rPr>
          <w:rFonts w:ascii="Times New Roman" w:hAnsi="Times New Roman"/>
          <w:b w:val="0"/>
          <w:sz w:val="22"/>
          <w:szCs w:val="22"/>
          <w:lang w:val="hr-HR"/>
        </w:rPr>
      </w:pPr>
      <w:r>
        <w:rPr>
          <w:rFonts w:ascii="Times New Roman" w:hAnsi="Times New Roman"/>
          <w:b w:val="0"/>
          <w:sz w:val="22"/>
          <w:szCs w:val="22"/>
          <w:lang w:val="hr-HR"/>
        </w:rPr>
        <w:br w:type="page"/>
      </w:r>
    </w:p>
    <w:p w14:paraId="16073DA2" w14:textId="77777777" w:rsidR="00000047" w:rsidRPr="00000047" w:rsidRDefault="00000047" w:rsidP="00000047">
      <w:pPr>
        <w:suppressAutoHyphens/>
        <w:jc w:val="center"/>
        <w:textAlignment w:val="baseline"/>
        <w:rPr>
          <w:rFonts w:ascii="Times New Roman" w:hAnsi="Times New Roman"/>
          <w:b w:val="0"/>
          <w:kern w:val="3"/>
          <w:sz w:val="22"/>
          <w:szCs w:val="22"/>
          <w:lang w:val="hr-HR" w:eastAsia="zh-CN"/>
        </w:rPr>
      </w:pPr>
      <w:r w:rsidRPr="00000047">
        <w:rPr>
          <w:rFonts w:ascii="Times New Roman" w:hAnsi="Times New Roman"/>
          <w:b w:val="0"/>
          <w:kern w:val="3"/>
          <w:sz w:val="22"/>
          <w:szCs w:val="22"/>
          <w:lang w:val="hr-HR" w:eastAsia="zh-CN"/>
        </w:rPr>
        <w:lastRenderedPageBreak/>
        <w:t xml:space="preserve">IZMJENE I DOPUNE PROGRAMA </w:t>
      </w:r>
    </w:p>
    <w:p w14:paraId="2ED43E61" w14:textId="77777777" w:rsidR="00000047" w:rsidRPr="00000047" w:rsidRDefault="00000047" w:rsidP="00000047">
      <w:pPr>
        <w:suppressAutoHyphens/>
        <w:jc w:val="center"/>
        <w:rPr>
          <w:rFonts w:ascii="Times New Roman" w:hAnsi="Times New Roman"/>
          <w:b w:val="0"/>
          <w:sz w:val="22"/>
          <w:szCs w:val="22"/>
          <w:u w:val="single"/>
          <w:lang w:val="hr-HR"/>
        </w:rPr>
      </w:pPr>
      <w:r w:rsidRPr="00000047">
        <w:rPr>
          <w:rFonts w:ascii="Times New Roman" w:hAnsi="Times New Roman"/>
          <w:b w:val="0"/>
          <w:sz w:val="22"/>
          <w:szCs w:val="22"/>
          <w:lang w:val="hr-HR"/>
        </w:rPr>
        <w:t>javnih potreba u kulturi u Gradu Požegi za 2022. godinu</w:t>
      </w:r>
    </w:p>
    <w:p w14:paraId="1F69D081" w14:textId="77777777" w:rsidR="00000047" w:rsidRPr="00000047" w:rsidRDefault="00000047" w:rsidP="00000047">
      <w:pPr>
        <w:suppressAutoHyphens/>
        <w:jc w:val="both"/>
        <w:rPr>
          <w:rFonts w:ascii="Times New Roman" w:hAnsi="Times New Roman"/>
          <w:b w:val="0"/>
          <w:sz w:val="22"/>
          <w:szCs w:val="22"/>
          <w:u w:val="single"/>
          <w:lang w:val="hr-HR"/>
        </w:rPr>
      </w:pPr>
    </w:p>
    <w:p w14:paraId="3970A05B" w14:textId="77777777" w:rsidR="00000047" w:rsidRPr="00000047" w:rsidRDefault="00000047" w:rsidP="00000047">
      <w:pPr>
        <w:suppressAutoHyphens/>
        <w:jc w:val="center"/>
        <w:rPr>
          <w:rFonts w:ascii="Times New Roman" w:hAnsi="Times New Roman"/>
          <w:b w:val="0"/>
          <w:sz w:val="22"/>
          <w:szCs w:val="22"/>
          <w:lang w:val="hr-HR"/>
        </w:rPr>
      </w:pPr>
      <w:r w:rsidRPr="00000047">
        <w:rPr>
          <w:rFonts w:ascii="Times New Roman" w:hAnsi="Times New Roman"/>
          <w:b w:val="0"/>
          <w:sz w:val="22"/>
          <w:szCs w:val="22"/>
          <w:lang w:val="hr-HR"/>
        </w:rPr>
        <w:t>Članak 1.</w:t>
      </w:r>
    </w:p>
    <w:p w14:paraId="30C4A571" w14:textId="77777777" w:rsidR="00000047" w:rsidRPr="00000047" w:rsidRDefault="00000047" w:rsidP="00C9664F">
      <w:pPr>
        <w:suppressAutoHyphens/>
        <w:rPr>
          <w:rFonts w:ascii="Times New Roman" w:hAnsi="Times New Roman"/>
          <w:b w:val="0"/>
          <w:sz w:val="22"/>
          <w:szCs w:val="22"/>
          <w:lang w:val="hr-HR"/>
        </w:rPr>
      </w:pPr>
    </w:p>
    <w:p w14:paraId="030BA67D" w14:textId="77777777" w:rsidR="00000047" w:rsidRPr="00000047" w:rsidRDefault="00000047" w:rsidP="00000047">
      <w:pPr>
        <w:suppressAutoHyphens/>
        <w:ind w:firstLine="708"/>
        <w:jc w:val="both"/>
        <w:textAlignment w:val="baseline"/>
        <w:rPr>
          <w:rFonts w:ascii="Times New Roman" w:hAnsi="Times New Roman"/>
          <w:b w:val="0"/>
          <w:kern w:val="3"/>
          <w:sz w:val="22"/>
          <w:szCs w:val="22"/>
          <w:lang w:val="hr-HR" w:eastAsia="zh-CN"/>
        </w:rPr>
      </w:pPr>
      <w:r w:rsidRPr="00000047">
        <w:rPr>
          <w:rFonts w:ascii="Times New Roman" w:hAnsi="Times New Roman"/>
          <w:b w:val="0"/>
          <w:kern w:val="3"/>
          <w:sz w:val="22"/>
          <w:szCs w:val="22"/>
          <w:lang w:val="hr-HR" w:eastAsia="zh-CN"/>
        </w:rPr>
        <w:t>Ovim Izmjenama i dopunama Programa mijenja se i dopunjuje Program javnih potreba u kulturi u Gradu Požegi za 2022. godinu (Službene novine Grada Požege, broj: 24/21.) (u nastavku teksta: Program).</w:t>
      </w:r>
    </w:p>
    <w:p w14:paraId="70FEB2FE" w14:textId="77777777" w:rsidR="00000047" w:rsidRPr="00000047" w:rsidRDefault="00000047" w:rsidP="00C9664F">
      <w:pPr>
        <w:suppressAutoHyphens/>
        <w:rPr>
          <w:rFonts w:ascii="Times New Roman" w:hAnsi="Times New Roman"/>
          <w:b w:val="0"/>
          <w:sz w:val="22"/>
          <w:szCs w:val="22"/>
          <w:lang w:val="hr-HR"/>
        </w:rPr>
      </w:pPr>
    </w:p>
    <w:p w14:paraId="7625B335" w14:textId="77777777" w:rsidR="00000047" w:rsidRPr="00000047" w:rsidRDefault="00000047" w:rsidP="00000047">
      <w:pPr>
        <w:suppressAutoHyphens/>
        <w:jc w:val="center"/>
        <w:rPr>
          <w:rFonts w:ascii="Times New Roman" w:hAnsi="Times New Roman"/>
          <w:b w:val="0"/>
          <w:sz w:val="22"/>
          <w:szCs w:val="22"/>
          <w:lang w:val="hr-HR"/>
        </w:rPr>
      </w:pPr>
      <w:r w:rsidRPr="00000047">
        <w:rPr>
          <w:rFonts w:ascii="Times New Roman" w:hAnsi="Times New Roman"/>
          <w:b w:val="0"/>
          <w:sz w:val="22"/>
          <w:szCs w:val="22"/>
          <w:lang w:val="hr-HR"/>
        </w:rPr>
        <w:t>Članak 2.</w:t>
      </w:r>
    </w:p>
    <w:p w14:paraId="1F58EF9E" w14:textId="77777777" w:rsidR="00000047" w:rsidRPr="00000047" w:rsidRDefault="00000047" w:rsidP="00000047">
      <w:pPr>
        <w:suppressAutoHyphens/>
        <w:rPr>
          <w:rFonts w:ascii="Times New Roman" w:hAnsi="Times New Roman"/>
          <w:b w:val="0"/>
          <w:sz w:val="22"/>
          <w:szCs w:val="22"/>
          <w:lang w:val="hr-HR" w:eastAsia="zh-CN"/>
        </w:rPr>
      </w:pPr>
    </w:p>
    <w:p w14:paraId="31ED4183" w14:textId="77777777" w:rsidR="00000047" w:rsidRPr="00000047" w:rsidRDefault="00000047" w:rsidP="00000047">
      <w:pPr>
        <w:suppressAutoHyphens/>
        <w:ind w:firstLine="708"/>
        <w:rPr>
          <w:rFonts w:ascii="Times New Roman" w:hAnsi="Times New Roman"/>
          <w:b w:val="0"/>
          <w:sz w:val="22"/>
          <w:szCs w:val="22"/>
          <w:lang w:val="hr-HR" w:eastAsia="zh-CN"/>
        </w:rPr>
      </w:pPr>
      <w:r w:rsidRPr="00000047">
        <w:rPr>
          <w:rFonts w:ascii="Times New Roman" w:hAnsi="Times New Roman"/>
          <w:b w:val="0"/>
          <w:sz w:val="22"/>
          <w:szCs w:val="22"/>
          <w:lang w:val="hr-HR" w:eastAsia="zh-CN"/>
        </w:rPr>
        <w:t xml:space="preserve">Članak 2. Programa mijenja se i glasi: </w:t>
      </w:r>
    </w:p>
    <w:p w14:paraId="75F71282" w14:textId="77777777" w:rsidR="00000047" w:rsidRPr="00000047" w:rsidRDefault="00000047" w:rsidP="00000047">
      <w:pPr>
        <w:suppressAutoHyphens/>
        <w:rPr>
          <w:rFonts w:ascii="Times New Roman" w:hAnsi="Times New Roman"/>
          <w:b w:val="0"/>
          <w:sz w:val="22"/>
          <w:szCs w:val="22"/>
          <w:lang w:val="hr-HR" w:eastAsia="zh-CN"/>
        </w:rPr>
      </w:pPr>
    </w:p>
    <w:p w14:paraId="228DEFDA" w14:textId="77777777" w:rsidR="00000047" w:rsidRPr="00000047" w:rsidRDefault="00000047" w:rsidP="00000047">
      <w:pPr>
        <w:suppressAutoHyphens/>
        <w:ind w:firstLine="708"/>
        <w:jc w:val="both"/>
        <w:rPr>
          <w:rFonts w:ascii="Times New Roman" w:hAnsi="Times New Roman"/>
          <w:b w:val="0"/>
          <w:sz w:val="22"/>
          <w:szCs w:val="22"/>
          <w:lang w:val="hr-HR"/>
        </w:rPr>
      </w:pPr>
      <w:r w:rsidRPr="00000047">
        <w:rPr>
          <w:rFonts w:ascii="Times New Roman" w:hAnsi="Times New Roman"/>
          <w:b w:val="0"/>
          <w:sz w:val="22"/>
          <w:szCs w:val="22"/>
          <w:lang w:val="hr-HR"/>
        </w:rPr>
        <w:t>„2. Program kulturnih projekata financirat će se u iznosu 1.600.000,00 kn.</w:t>
      </w:r>
    </w:p>
    <w:p w14:paraId="3A3743F4" w14:textId="77777777" w:rsidR="00000047" w:rsidRPr="00000047" w:rsidRDefault="00000047" w:rsidP="00000047">
      <w:pPr>
        <w:suppressAutoHyphens/>
        <w:jc w:val="both"/>
        <w:rPr>
          <w:rFonts w:ascii="Times New Roman" w:hAnsi="Times New Roman"/>
          <w:b w:val="0"/>
          <w:sz w:val="22"/>
          <w:szCs w:val="22"/>
          <w:lang w:val="hr-HR"/>
        </w:rPr>
      </w:pPr>
    </w:p>
    <w:tbl>
      <w:tblPr>
        <w:tblW w:w="9645" w:type="dxa"/>
        <w:jc w:val="center"/>
        <w:tblLayout w:type="fixed"/>
        <w:tblLook w:val="04A0" w:firstRow="1" w:lastRow="0" w:firstColumn="1" w:lastColumn="0" w:noHBand="0" w:noVBand="1"/>
      </w:tblPr>
      <w:tblGrid>
        <w:gridCol w:w="2549"/>
        <w:gridCol w:w="5531"/>
        <w:gridCol w:w="1565"/>
      </w:tblGrid>
      <w:tr w:rsidR="00000047" w:rsidRPr="00000047" w14:paraId="5147763E" w14:textId="77777777" w:rsidTr="0033170A">
        <w:trPr>
          <w:trHeight w:val="397"/>
          <w:jc w:val="center"/>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7536C599" w14:textId="77777777" w:rsidR="00000047" w:rsidRPr="00000047" w:rsidRDefault="00000047" w:rsidP="0033170A">
            <w:pPr>
              <w:ind w:left="720"/>
              <w:contextualSpacing/>
              <w:jc w:val="center"/>
              <w:rPr>
                <w:rFonts w:ascii="Times New Roman" w:hAnsi="Times New Roman"/>
                <w:b w:val="0"/>
                <w:sz w:val="22"/>
                <w:szCs w:val="22"/>
                <w:lang w:val="hr-HR"/>
              </w:rPr>
            </w:pPr>
            <w:r w:rsidRPr="00000047">
              <w:rPr>
                <w:rFonts w:ascii="Times New Roman" w:hAnsi="Times New Roman"/>
                <w:b w:val="0"/>
                <w:sz w:val="22"/>
                <w:szCs w:val="22"/>
                <w:lang w:val="hr-HR"/>
              </w:rPr>
              <w:t>2. PROGRAM KULTURNIH PROJEKTA</w:t>
            </w:r>
          </w:p>
        </w:tc>
      </w:tr>
      <w:tr w:rsidR="00000047" w:rsidRPr="00000047" w14:paraId="650217EE" w14:textId="77777777" w:rsidTr="0033170A">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3D900583" w14:textId="77777777" w:rsidR="00000047" w:rsidRPr="00000047" w:rsidRDefault="00000047" w:rsidP="0033170A">
            <w:pPr>
              <w:suppressAutoHyphens/>
              <w:jc w:val="center"/>
              <w:rPr>
                <w:rFonts w:ascii="Times New Roman" w:hAnsi="Times New Roman"/>
                <w:b w:val="0"/>
                <w:sz w:val="22"/>
                <w:szCs w:val="22"/>
                <w:lang w:val="hr-HR"/>
              </w:rPr>
            </w:pPr>
            <w:r w:rsidRPr="00000047">
              <w:rPr>
                <w:rFonts w:ascii="Times New Roman" w:hAnsi="Times New Roman"/>
                <w:b w:val="0"/>
                <w:sz w:val="22"/>
                <w:szCs w:val="22"/>
                <w:lang w:val="hr-HR"/>
              </w:rPr>
              <w:t>NAZIV PROJEKTA</w:t>
            </w:r>
          </w:p>
        </w:tc>
        <w:tc>
          <w:tcPr>
            <w:tcW w:w="5531" w:type="dxa"/>
            <w:tcBorders>
              <w:top w:val="single" w:sz="4" w:space="0" w:color="000000"/>
              <w:left w:val="single" w:sz="4" w:space="0" w:color="000000"/>
              <w:bottom w:val="single" w:sz="4" w:space="0" w:color="000000"/>
              <w:right w:val="nil"/>
            </w:tcBorders>
            <w:vAlign w:val="center"/>
            <w:hideMark/>
          </w:tcPr>
          <w:p w14:paraId="59303606" w14:textId="77777777" w:rsidR="00000047" w:rsidRPr="00000047" w:rsidRDefault="00000047" w:rsidP="0033170A">
            <w:pPr>
              <w:suppressAutoHyphens/>
              <w:jc w:val="center"/>
              <w:rPr>
                <w:rFonts w:ascii="Times New Roman" w:hAnsi="Times New Roman"/>
                <w:b w:val="0"/>
                <w:sz w:val="22"/>
                <w:szCs w:val="22"/>
                <w:lang w:val="hr-HR"/>
              </w:rPr>
            </w:pPr>
            <w:r w:rsidRPr="00000047">
              <w:rPr>
                <w:rFonts w:ascii="Times New Roman" w:hAnsi="Times New Roman"/>
                <w:b w:val="0"/>
                <w:sz w:val="22"/>
                <w:szCs w:val="22"/>
                <w:lang w:val="hr-HR"/>
              </w:rPr>
              <w:t>NAMJENA SREDSTAVA/kn</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2995704E" w14:textId="77777777" w:rsidR="00000047" w:rsidRPr="00000047" w:rsidRDefault="00000047" w:rsidP="0033170A">
            <w:pPr>
              <w:suppressAutoHyphens/>
              <w:jc w:val="center"/>
              <w:rPr>
                <w:rFonts w:ascii="Times New Roman" w:hAnsi="Times New Roman"/>
                <w:b w:val="0"/>
                <w:sz w:val="22"/>
                <w:szCs w:val="22"/>
                <w:lang w:val="hr-HR"/>
              </w:rPr>
            </w:pPr>
            <w:r w:rsidRPr="00000047">
              <w:rPr>
                <w:rFonts w:ascii="Times New Roman" w:hAnsi="Times New Roman"/>
                <w:b w:val="0"/>
                <w:sz w:val="22"/>
                <w:szCs w:val="22"/>
                <w:lang w:val="hr-HR"/>
              </w:rPr>
              <w:t>IZNOS/kn</w:t>
            </w:r>
          </w:p>
        </w:tc>
      </w:tr>
      <w:tr w:rsidR="00000047" w:rsidRPr="00000047" w14:paraId="3C2D6C6C" w14:textId="77777777" w:rsidTr="0033170A">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1C5CFD20"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OSTALA KULTURNA DOGAĐANJA</w:t>
            </w:r>
          </w:p>
        </w:tc>
        <w:tc>
          <w:tcPr>
            <w:tcW w:w="5531" w:type="dxa"/>
            <w:tcBorders>
              <w:top w:val="single" w:sz="4" w:space="0" w:color="000000"/>
              <w:left w:val="single" w:sz="4" w:space="0" w:color="000000"/>
              <w:bottom w:val="single" w:sz="4" w:space="0" w:color="000000"/>
              <w:right w:val="nil"/>
            </w:tcBorders>
            <w:vAlign w:val="center"/>
            <w:hideMark/>
          </w:tcPr>
          <w:p w14:paraId="36676B2C"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za rad i organizaciju ostalih priredbi i događanja:</w:t>
            </w:r>
          </w:p>
          <w:p w14:paraId="388759D1"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izdavanje knjiga i CD-a, izložbe, seminari, obilježavanje obljetnica i druge kulturne priredbe i manifestacije</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3B8D70CE"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 xml:space="preserve">100.000,00 </w:t>
            </w:r>
          </w:p>
        </w:tc>
      </w:tr>
      <w:tr w:rsidR="00000047" w:rsidRPr="00000047" w14:paraId="760E6F62" w14:textId="77777777" w:rsidTr="0033170A">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35A5400E"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FESTIVAL „AUREA FEST“</w:t>
            </w:r>
          </w:p>
        </w:tc>
        <w:tc>
          <w:tcPr>
            <w:tcW w:w="5531" w:type="dxa"/>
            <w:tcBorders>
              <w:top w:val="single" w:sz="4" w:space="0" w:color="000000"/>
              <w:left w:val="single" w:sz="4" w:space="0" w:color="000000"/>
              <w:bottom w:val="single" w:sz="4" w:space="0" w:color="000000"/>
              <w:right w:val="nil"/>
            </w:tcBorders>
            <w:vAlign w:val="center"/>
            <w:hideMark/>
          </w:tcPr>
          <w:p w14:paraId="1F97243E" w14:textId="77777777" w:rsidR="00000047" w:rsidRPr="00000047" w:rsidRDefault="00000047" w:rsidP="0033170A">
            <w:pPr>
              <w:suppressAutoHyphens/>
              <w:rPr>
                <w:rFonts w:ascii="Times New Roman" w:hAnsi="Times New Roman"/>
                <w:b w:val="0"/>
                <w:sz w:val="22"/>
                <w:szCs w:val="22"/>
                <w:lang w:val="hr-HR"/>
              </w:rPr>
            </w:pP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0456191F"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0,00</w:t>
            </w:r>
          </w:p>
        </w:tc>
      </w:tr>
      <w:tr w:rsidR="00000047" w:rsidRPr="00000047" w14:paraId="3035731E" w14:textId="77777777" w:rsidTr="0033170A">
        <w:trPr>
          <w:trHeight w:val="397"/>
          <w:jc w:val="center"/>
        </w:trPr>
        <w:tc>
          <w:tcPr>
            <w:tcW w:w="2549" w:type="dxa"/>
            <w:tcBorders>
              <w:top w:val="single" w:sz="4" w:space="0" w:color="000000"/>
              <w:left w:val="single" w:sz="4" w:space="0" w:color="000000"/>
              <w:bottom w:val="single" w:sz="4" w:space="0" w:color="000000"/>
              <w:right w:val="nil"/>
            </w:tcBorders>
            <w:vAlign w:val="center"/>
          </w:tcPr>
          <w:p w14:paraId="22D3FA7D"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 xml:space="preserve">ZLATNE ŽICE SLAVONIJE </w:t>
            </w:r>
          </w:p>
        </w:tc>
        <w:tc>
          <w:tcPr>
            <w:tcW w:w="5531" w:type="dxa"/>
            <w:tcBorders>
              <w:top w:val="single" w:sz="4" w:space="0" w:color="000000"/>
              <w:left w:val="single" w:sz="4" w:space="0" w:color="000000"/>
              <w:bottom w:val="single" w:sz="4" w:space="0" w:color="000000"/>
              <w:right w:val="nil"/>
            </w:tcBorders>
            <w:vAlign w:val="center"/>
          </w:tcPr>
          <w:p w14:paraId="393D58DD"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za organizaciju festivala Zlatne žice Slavonije 2022.</w:t>
            </w:r>
          </w:p>
        </w:tc>
        <w:tc>
          <w:tcPr>
            <w:tcW w:w="1565" w:type="dxa"/>
            <w:tcBorders>
              <w:top w:val="single" w:sz="4" w:space="0" w:color="000000"/>
              <w:left w:val="single" w:sz="4" w:space="0" w:color="000000"/>
              <w:bottom w:val="single" w:sz="4" w:space="0" w:color="000000"/>
              <w:right w:val="single" w:sz="4" w:space="0" w:color="000000"/>
            </w:tcBorders>
            <w:vAlign w:val="center"/>
          </w:tcPr>
          <w:p w14:paraId="0186ECC2"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1.400.000,00</w:t>
            </w:r>
          </w:p>
        </w:tc>
      </w:tr>
      <w:tr w:rsidR="00000047" w:rsidRPr="00000047" w14:paraId="1A9E7E0F" w14:textId="77777777" w:rsidTr="0033170A">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0D8E18EC"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 xml:space="preserve">ZNASTVENO ISTRAŽIVAČKI I UMJETNIČKI RAD HAZU </w:t>
            </w:r>
          </w:p>
        </w:tc>
        <w:tc>
          <w:tcPr>
            <w:tcW w:w="5531" w:type="dxa"/>
            <w:tcBorders>
              <w:top w:val="single" w:sz="4" w:space="0" w:color="000000"/>
              <w:left w:val="single" w:sz="4" w:space="0" w:color="000000"/>
              <w:bottom w:val="single" w:sz="4" w:space="0" w:color="000000"/>
              <w:right w:val="nil"/>
            </w:tcBorders>
            <w:vAlign w:val="center"/>
            <w:hideMark/>
          </w:tcPr>
          <w:p w14:paraId="1F5EDE9B"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za rad</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158E995F"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100.000,00</w:t>
            </w:r>
          </w:p>
        </w:tc>
      </w:tr>
      <w:tr w:rsidR="00000047" w:rsidRPr="00000047" w14:paraId="14444A8E" w14:textId="77777777" w:rsidTr="0033170A">
        <w:trPr>
          <w:trHeight w:val="397"/>
          <w:jc w:val="center"/>
        </w:trPr>
        <w:tc>
          <w:tcPr>
            <w:tcW w:w="2549" w:type="dxa"/>
            <w:tcBorders>
              <w:top w:val="single" w:sz="4" w:space="0" w:color="000000"/>
              <w:left w:val="single" w:sz="4" w:space="0" w:color="000000"/>
              <w:bottom w:val="single" w:sz="4" w:space="0" w:color="000000"/>
              <w:right w:val="nil"/>
            </w:tcBorders>
          </w:tcPr>
          <w:p w14:paraId="4D56CB8B" w14:textId="77777777" w:rsidR="00000047" w:rsidRPr="00000047" w:rsidRDefault="00000047" w:rsidP="0033170A">
            <w:pPr>
              <w:suppressAutoHyphens/>
              <w:rPr>
                <w:rFonts w:ascii="Times New Roman" w:hAnsi="Times New Roman"/>
                <w:b w:val="0"/>
                <w:sz w:val="22"/>
                <w:szCs w:val="22"/>
                <w:lang w:val="hr-HR"/>
              </w:rPr>
            </w:pPr>
          </w:p>
        </w:tc>
        <w:tc>
          <w:tcPr>
            <w:tcW w:w="5531" w:type="dxa"/>
            <w:tcBorders>
              <w:top w:val="single" w:sz="4" w:space="0" w:color="000000"/>
              <w:left w:val="single" w:sz="4" w:space="0" w:color="000000"/>
              <w:bottom w:val="single" w:sz="4" w:space="0" w:color="000000"/>
              <w:right w:val="nil"/>
            </w:tcBorders>
            <w:vAlign w:val="center"/>
            <w:hideMark/>
          </w:tcPr>
          <w:p w14:paraId="15CB7DA3"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UKUPNO</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3A9F81D3"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1.600.000,00</w:t>
            </w:r>
          </w:p>
        </w:tc>
      </w:tr>
    </w:tbl>
    <w:p w14:paraId="1AECE754" w14:textId="77777777" w:rsidR="00000047" w:rsidRPr="00000047" w:rsidRDefault="00000047" w:rsidP="00000047">
      <w:pPr>
        <w:suppressAutoHyphens/>
        <w:jc w:val="both"/>
        <w:rPr>
          <w:rFonts w:ascii="Times New Roman" w:hAnsi="Times New Roman"/>
          <w:b w:val="0"/>
          <w:sz w:val="22"/>
          <w:szCs w:val="22"/>
          <w:lang w:val="hr-HR"/>
        </w:rPr>
      </w:pPr>
    </w:p>
    <w:p w14:paraId="0D734EC5" w14:textId="77777777" w:rsidR="00000047" w:rsidRPr="00000047" w:rsidRDefault="00000047" w:rsidP="00000047">
      <w:pPr>
        <w:suppressAutoHyphens/>
        <w:ind w:firstLine="708"/>
        <w:jc w:val="both"/>
        <w:rPr>
          <w:rFonts w:ascii="Times New Roman" w:hAnsi="Times New Roman"/>
          <w:b w:val="0"/>
          <w:sz w:val="22"/>
          <w:szCs w:val="22"/>
          <w:lang w:val="hr-HR" w:eastAsia="en-GB"/>
        </w:rPr>
      </w:pPr>
      <w:r w:rsidRPr="00000047">
        <w:rPr>
          <w:rFonts w:ascii="Times New Roman" w:hAnsi="Times New Roman"/>
          <w:b w:val="0"/>
          <w:sz w:val="22"/>
          <w:szCs w:val="22"/>
          <w:lang w:val="hr-HR" w:eastAsia="en-GB"/>
        </w:rPr>
        <w:t>Program ustanova u kulturi kojima je osnivač Grad Požega financirat će se u iznosu od 9.208.008,00 kn.</w:t>
      </w:r>
    </w:p>
    <w:p w14:paraId="1BA19976" w14:textId="77777777" w:rsidR="00000047" w:rsidRPr="00000047" w:rsidRDefault="00000047" w:rsidP="00000047">
      <w:pPr>
        <w:suppressAutoHyphens/>
        <w:jc w:val="both"/>
        <w:rPr>
          <w:rFonts w:ascii="Times New Roman" w:hAnsi="Times New Roman"/>
          <w:b w:val="0"/>
          <w:sz w:val="22"/>
          <w:szCs w:val="22"/>
          <w:lang w:val="hr-HR" w:eastAsia="en-GB"/>
        </w:rPr>
      </w:pPr>
    </w:p>
    <w:tbl>
      <w:tblPr>
        <w:tblW w:w="9639" w:type="dxa"/>
        <w:jc w:val="center"/>
        <w:tblLayout w:type="fixed"/>
        <w:tblLook w:val="04A0" w:firstRow="1" w:lastRow="0" w:firstColumn="1" w:lastColumn="0" w:noHBand="0" w:noVBand="1"/>
      </w:tblPr>
      <w:tblGrid>
        <w:gridCol w:w="2586"/>
        <w:gridCol w:w="4028"/>
        <w:gridCol w:w="1441"/>
        <w:gridCol w:w="1584"/>
      </w:tblGrid>
      <w:tr w:rsidR="00000047" w:rsidRPr="00000047" w14:paraId="37FC73F8" w14:textId="77777777" w:rsidTr="0033170A">
        <w:trPr>
          <w:jc w:val="center"/>
        </w:trPr>
        <w:tc>
          <w:tcPr>
            <w:tcW w:w="2548" w:type="dxa"/>
            <w:tcBorders>
              <w:top w:val="single" w:sz="4" w:space="0" w:color="000000"/>
              <w:left w:val="single" w:sz="4" w:space="0" w:color="000000"/>
              <w:bottom w:val="single" w:sz="4" w:space="0" w:color="000000"/>
              <w:right w:val="nil"/>
            </w:tcBorders>
            <w:vAlign w:val="center"/>
            <w:hideMark/>
          </w:tcPr>
          <w:p w14:paraId="2188F8B2" w14:textId="77777777" w:rsidR="00000047" w:rsidRPr="00000047" w:rsidRDefault="00000047" w:rsidP="0033170A">
            <w:pPr>
              <w:suppressAutoHyphens/>
              <w:jc w:val="center"/>
              <w:rPr>
                <w:rFonts w:ascii="Times New Roman" w:hAnsi="Times New Roman"/>
                <w:b w:val="0"/>
                <w:sz w:val="22"/>
                <w:szCs w:val="22"/>
                <w:lang w:val="hr-HR" w:eastAsia="zh-CN"/>
              </w:rPr>
            </w:pPr>
            <w:r w:rsidRPr="00000047">
              <w:rPr>
                <w:rFonts w:ascii="Times New Roman" w:hAnsi="Times New Roman"/>
                <w:b w:val="0"/>
                <w:sz w:val="22"/>
                <w:szCs w:val="22"/>
                <w:lang w:val="hr-HR" w:eastAsia="en-GB"/>
              </w:rPr>
              <w:t>NAZIV PRORAČUNSKOG KORISNIKA</w:t>
            </w:r>
          </w:p>
        </w:tc>
        <w:tc>
          <w:tcPr>
            <w:tcW w:w="5387" w:type="dxa"/>
            <w:gridSpan w:val="2"/>
            <w:tcBorders>
              <w:top w:val="single" w:sz="4" w:space="0" w:color="000000"/>
              <w:left w:val="single" w:sz="4" w:space="0" w:color="000000"/>
              <w:bottom w:val="single" w:sz="4" w:space="0" w:color="auto"/>
              <w:right w:val="nil"/>
            </w:tcBorders>
            <w:vAlign w:val="center"/>
            <w:hideMark/>
          </w:tcPr>
          <w:p w14:paraId="1EB97A51" w14:textId="77777777" w:rsidR="00000047" w:rsidRPr="00000047" w:rsidRDefault="00000047" w:rsidP="0033170A">
            <w:pPr>
              <w:suppressAutoHyphens/>
              <w:jc w:val="center"/>
              <w:rPr>
                <w:rFonts w:ascii="Times New Roman" w:hAnsi="Times New Roman"/>
                <w:b w:val="0"/>
                <w:sz w:val="22"/>
                <w:szCs w:val="22"/>
                <w:lang w:val="hr-HR"/>
              </w:rPr>
            </w:pPr>
            <w:r w:rsidRPr="00000047">
              <w:rPr>
                <w:rFonts w:ascii="Times New Roman" w:hAnsi="Times New Roman"/>
                <w:b w:val="0"/>
                <w:sz w:val="22"/>
                <w:szCs w:val="22"/>
                <w:lang w:val="hr-HR" w:eastAsia="en-GB"/>
              </w:rPr>
              <w:t>NAMJENA SREDSTAVA/kn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C962B00" w14:textId="77777777" w:rsidR="00000047" w:rsidRPr="00000047" w:rsidRDefault="00000047" w:rsidP="0033170A">
            <w:pPr>
              <w:suppressAutoHyphens/>
              <w:jc w:val="center"/>
              <w:rPr>
                <w:rFonts w:ascii="Times New Roman" w:hAnsi="Times New Roman"/>
                <w:b w:val="0"/>
                <w:sz w:val="22"/>
                <w:szCs w:val="22"/>
                <w:lang w:val="hr-HR"/>
              </w:rPr>
            </w:pPr>
            <w:r w:rsidRPr="00000047">
              <w:rPr>
                <w:rFonts w:ascii="Times New Roman" w:hAnsi="Times New Roman"/>
                <w:b w:val="0"/>
                <w:sz w:val="22"/>
                <w:szCs w:val="22"/>
                <w:lang w:val="hr-HR" w:eastAsia="en-GB"/>
              </w:rPr>
              <w:t>IZNOS/kn</w:t>
            </w:r>
          </w:p>
        </w:tc>
      </w:tr>
      <w:tr w:rsidR="00000047" w:rsidRPr="00000047" w14:paraId="7200BB20" w14:textId="77777777" w:rsidTr="0033170A">
        <w:trPr>
          <w:trHeight w:val="295"/>
          <w:jc w:val="center"/>
        </w:trPr>
        <w:tc>
          <w:tcPr>
            <w:tcW w:w="2548" w:type="dxa"/>
            <w:vMerge w:val="restart"/>
            <w:tcBorders>
              <w:top w:val="single" w:sz="4" w:space="0" w:color="000000"/>
              <w:left w:val="single" w:sz="4" w:space="0" w:color="000000"/>
              <w:right w:val="single" w:sz="4" w:space="0" w:color="auto"/>
            </w:tcBorders>
            <w:vAlign w:val="center"/>
            <w:hideMark/>
          </w:tcPr>
          <w:p w14:paraId="6AF9CA2E"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eastAsia="en-GB"/>
              </w:rPr>
              <w:t>GRADSKI MUZEJ POŽEGA</w:t>
            </w:r>
          </w:p>
        </w:tc>
        <w:tc>
          <w:tcPr>
            <w:tcW w:w="3968" w:type="dxa"/>
            <w:tcBorders>
              <w:top w:val="single" w:sz="4" w:space="0" w:color="auto"/>
              <w:left w:val="single" w:sz="4" w:space="0" w:color="auto"/>
            </w:tcBorders>
            <w:vAlign w:val="center"/>
          </w:tcPr>
          <w:p w14:paraId="0BCE45CB" w14:textId="77777777" w:rsidR="00000047" w:rsidRPr="00000047" w:rsidRDefault="00000047" w:rsidP="0033170A">
            <w:pPr>
              <w:suppressAutoHyphens/>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Sredstva iz izvora Grad iznose:</w:t>
            </w:r>
          </w:p>
        </w:tc>
        <w:tc>
          <w:tcPr>
            <w:tcW w:w="1419" w:type="dxa"/>
            <w:tcBorders>
              <w:top w:val="single" w:sz="4" w:space="0" w:color="auto"/>
              <w:right w:val="single" w:sz="4" w:space="0" w:color="auto"/>
            </w:tcBorders>
            <w:vAlign w:val="center"/>
          </w:tcPr>
          <w:p w14:paraId="035832A0" w14:textId="77777777" w:rsidR="00000047" w:rsidRPr="00000047" w:rsidRDefault="00000047" w:rsidP="0033170A">
            <w:pPr>
              <w:suppressAutoHyphens/>
              <w:jc w:val="right"/>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2.328.750,00</w:t>
            </w:r>
          </w:p>
        </w:tc>
        <w:tc>
          <w:tcPr>
            <w:tcW w:w="1560" w:type="dxa"/>
            <w:vMerge w:val="restart"/>
            <w:tcBorders>
              <w:top w:val="single" w:sz="4" w:space="0" w:color="000000"/>
              <w:left w:val="single" w:sz="4" w:space="0" w:color="auto"/>
              <w:right w:val="single" w:sz="4" w:space="0" w:color="000000"/>
            </w:tcBorders>
            <w:vAlign w:val="center"/>
            <w:hideMark/>
          </w:tcPr>
          <w:p w14:paraId="699AC83D"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eastAsia="en-GB"/>
              </w:rPr>
              <w:t>2.631.500,00</w:t>
            </w:r>
          </w:p>
        </w:tc>
      </w:tr>
      <w:tr w:rsidR="00000047" w:rsidRPr="00000047" w14:paraId="7683569E" w14:textId="77777777" w:rsidTr="0033170A">
        <w:trPr>
          <w:trHeight w:val="295"/>
          <w:jc w:val="center"/>
        </w:trPr>
        <w:tc>
          <w:tcPr>
            <w:tcW w:w="2548" w:type="dxa"/>
            <w:vMerge/>
            <w:tcBorders>
              <w:left w:val="single" w:sz="4" w:space="0" w:color="000000"/>
              <w:right w:val="single" w:sz="4" w:space="0" w:color="auto"/>
            </w:tcBorders>
          </w:tcPr>
          <w:p w14:paraId="2117BB34"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2675880B" w14:textId="77777777" w:rsidR="00000047" w:rsidRPr="00000047" w:rsidRDefault="00000047" w:rsidP="0033170A">
            <w:pPr>
              <w:suppressAutoHyphens/>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Sredstva iz ostalih izvora za slijedeće rashode iznose:</w:t>
            </w:r>
          </w:p>
        </w:tc>
        <w:tc>
          <w:tcPr>
            <w:tcW w:w="1419" w:type="dxa"/>
            <w:tcBorders>
              <w:right w:val="single" w:sz="4" w:space="0" w:color="auto"/>
            </w:tcBorders>
            <w:vAlign w:val="center"/>
          </w:tcPr>
          <w:p w14:paraId="05F0D2C9" w14:textId="77777777" w:rsidR="00000047" w:rsidRPr="00000047" w:rsidRDefault="00000047" w:rsidP="0033170A">
            <w:pPr>
              <w:suppressAutoHyphens/>
              <w:jc w:val="right"/>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302.750,00</w:t>
            </w:r>
          </w:p>
        </w:tc>
        <w:tc>
          <w:tcPr>
            <w:tcW w:w="1560" w:type="dxa"/>
            <w:vMerge/>
            <w:tcBorders>
              <w:left w:val="single" w:sz="4" w:space="0" w:color="auto"/>
              <w:right w:val="single" w:sz="4" w:space="0" w:color="000000"/>
            </w:tcBorders>
          </w:tcPr>
          <w:p w14:paraId="02D312C2"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6F8D9AD1" w14:textId="77777777" w:rsidTr="0033170A">
        <w:trPr>
          <w:trHeight w:val="295"/>
          <w:jc w:val="center"/>
        </w:trPr>
        <w:tc>
          <w:tcPr>
            <w:tcW w:w="2548" w:type="dxa"/>
            <w:vMerge/>
            <w:tcBorders>
              <w:left w:val="single" w:sz="4" w:space="0" w:color="000000"/>
              <w:right w:val="single" w:sz="4" w:space="0" w:color="auto"/>
            </w:tcBorders>
          </w:tcPr>
          <w:p w14:paraId="279EE9CE"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67C5EBA"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Rashodi za zaposlene</w:t>
            </w:r>
          </w:p>
        </w:tc>
        <w:tc>
          <w:tcPr>
            <w:tcW w:w="1419" w:type="dxa"/>
            <w:tcBorders>
              <w:right w:val="single" w:sz="4" w:space="0" w:color="auto"/>
            </w:tcBorders>
            <w:vAlign w:val="center"/>
          </w:tcPr>
          <w:p w14:paraId="3C4AC5B6"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1.771.400,00</w:t>
            </w:r>
          </w:p>
        </w:tc>
        <w:tc>
          <w:tcPr>
            <w:tcW w:w="1560" w:type="dxa"/>
            <w:vMerge/>
            <w:tcBorders>
              <w:left w:val="single" w:sz="4" w:space="0" w:color="auto"/>
              <w:right w:val="single" w:sz="4" w:space="0" w:color="000000"/>
            </w:tcBorders>
          </w:tcPr>
          <w:p w14:paraId="1B8F9D2D"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5DD18799" w14:textId="77777777" w:rsidTr="0033170A">
        <w:trPr>
          <w:trHeight w:val="295"/>
          <w:jc w:val="center"/>
        </w:trPr>
        <w:tc>
          <w:tcPr>
            <w:tcW w:w="2548" w:type="dxa"/>
            <w:vMerge/>
            <w:tcBorders>
              <w:left w:val="single" w:sz="4" w:space="0" w:color="000000"/>
              <w:right w:val="single" w:sz="4" w:space="0" w:color="auto"/>
            </w:tcBorders>
          </w:tcPr>
          <w:p w14:paraId="26792B1B"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17762EF"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Materijalni i financijski rashodi</w:t>
            </w:r>
            <w:r w:rsidRPr="00000047">
              <w:rPr>
                <w:rFonts w:ascii="Times New Roman" w:hAnsi="Times New Roman"/>
                <w:b w:val="0"/>
                <w:sz w:val="22"/>
                <w:szCs w:val="22"/>
                <w:lang w:val="hr-HR"/>
              </w:rPr>
              <w:tab/>
            </w:r>
          </w:p>
        </w:tc>
        <w:tc>
          <w:tcPr>
            <w:tcW w:w="1419" w:type="dxa"/>
            <w:tcBorders>
              <w:right w:val="single" w:sz="4" w:space="0" w:color="auto"/>
            </w:tcBorders>
            <w:vAlign w:val="center"/>
          </w:tcPr>
          <w:p w14:paraId="2C1B202D"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208.250,00</w:t>
            </w:r>
          </w:p>
        </w:tc>
        <w:tc>
          <w:tcPr>
            <w:tcW w:w="1560" w:type="dxa"/>
            <w:vMerge/>
            <w:tcBorders>
              <w:left w:val="single" w:sz="4" w:space="0" w:color="auto"/>
              <w:right w:val="single" w:sz="4" w:space="0" w:color="000000"/>
            </w:tcBorders>
          </w:tcPr>
          <w:p w14:paraId="27AE1E6A"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268B4FCD" w14:textId="77777777" w:rsidTr="0033170A">
        <w:trPr>
          <w:trHeight w:val="295"/>
          <w:jc w:val="center"/>
        </w:trPr>
        <w:tc>
          <w:tcPr>
            <w:tcW w:w="2548" w:type="dxa"/>
            <w:vMerge/>
            <w:tcBorders>
              <w:left w:val="single" w:sz="4" w:space="0" w:color="000000"/>
              <w:right w:val="single" w:sz="4" w:space="0" w:color="auto"/>
            </w:tcBorders>
          </w:tcPr>
          <w:p w14:paraId="4A4BD02C"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597E0EC9"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Nabava opreme</w:t>
            </w:r>
            <w:r w:rsidRPr="00000047">
              <w:rPr>
                <w:rFonts w:ascii="Times New Roman" w:hAnsi="Times New Roman"/>
                <w:b w:val="0"/>
                <w:sz w:val="22"/>
                <w:szCs w:val="22"/>
                <w:lang w:val="hr-HR"/>
              </w:rPr>
              <w:tab/>
            </w:r>
          </w:p>
        </w:tc>
        <w:tc>
          <w:tcPr>
            <w:tcW w:w="1419" w:type="dxa"/>
            <w:tcBorders>
              <w:right w:val="single" w:sz="4" w:space="0" w:color="auto"/>
            </w:tcBorders>
            <w:vAlign w:val="center"/>
          </w:tcPr>
          <w:p w14:paraId="540A16F3"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18.000,00</w:t>
            </w:r>
          </w:p>
        </w:tc>
        <w:tc>
          <w:tcPr>
            <w:tcW w:w="1560" w:type="dxa"/>
            <w:vMerge/>
            <w:tcBorders>
              <w:left w:val="single" w:sz="4" w:space="0" w:color="auto"/>
              <w:right w:val="single" w:sz="4" w:space="0" w:color="000000"/>
            </w:tcBorders>
          </w:tcPr>
          <w:p w14:paraId="221F51A1"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2DFBFCE4" w14:textId="77777777" w:rsidTr="0033170A">
        <w:trPr>
          <w:trHeight w:val="295"/>
          <w:jc w:val="center"/>
        </w:trPr>
        <w:tc>
          <w:tcPr>
            <w:tcW w:w="2548" w:type="dxa"/>
            <w:vMerge/>
            <w:tcBorders>
              <w:left w:val="single" w:sz="4" w:space="0" w:color="000000"/>
              <w:right w:val="single" w:sz="4" w:space="0" w:color="auto"/>
            </w:tcBorders>
          </w:tcPr>
          <w:p w14:paraId="49813BCC"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7DDFD028"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 xml:space="preserve">Požeške bolte </w:t>
            </w:r>
          </w:p>
        </w:tc>
        <w:tc>
          <w:tcPr>
            <w:tcW w:w="1419" w:type="dxa"/>
            <w:tcBorders>
              <w:right w:val="single" w:sz="4" w:space="0" w:color="auto"/>
            </w:tcBorders>
            <w:vAlign w:val="center"/>
          </w:tcPr>
          <w:p w14:paraId="0E418093"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75.000,00</w:t>
            </w:r>
          </w:p>
        </w:tc>
        <w:tc>
          <w:tcPr>
            <w:tcW w:w="1560" w:type="dxa"/>
            <w:vMerge/>
            <w:tcBorders>
              <w:left w:val="single" w:sz="4" w:space="0" w:color="auto"/>
              <w:right w:val="single" w:sz="4" w:space="0" w:color="000000"/>
            </w:tcBorders>
          </w:tcPr>
          <w:p w14:paraId="01EE4C91"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3A77EAEC" w14:textId="77777777" w:rsidTr="0033170A">
        <w:trPr>
          <w:trHeight w:val="295"/>
          <w:jc w:val="center"/>
        </w:trPr>
        <w:tc>
          <w:tcPr>
            <w:tcW w:w="2548" w:type="dxa"/>
            <w:vMerge/>
            <w:tcBorders>
              <w:left w:val="single" w:sz="4" w:space="0" w:color="000000"/>
              <w:right w:val="single" w:sz="4" w:space="0" w:color="auto"/>
            </w:tcBorders>
          </w:tcPr>
          <w:p w14:paraId="372182BC"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BA130DA"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Centar za posjetitelje Požeška kuća</w:t>
            </w:r>
          </w:p>
        </w:tc>
        <w:tc>
          <w:tcPr>
            <w:tcW w:w="1419" w:type="dxa"/>
            <w:tcBorders>
              <w:right w:val="single" w:sz="4" w:space="0" w:color="auto"/>
            </w:tcBorders>
            <w:vAlign w:val="center"/>
          </w:tcPr>
          <w:p w14:paraId="11DBEAC6"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221.000,00</w:t>
            </w:r>
          </w:p>
        </w:tc>
        <w:tc>
          <w:tcPr>
            <w:tcW w:w="1560" w:type="dxa"/>
            <w:vMerge/>
            <w:tcBorders>
              <w:left w:val="single" w:sz="4" w:space="0" w:color="auto"/>
              <w:right w:val="single" w:sz="4" w:space="0" w:color="000000"/>
            </w:tcBorders>
          </w:tcPr>
          <w:p w14:paraId="3CCA5DA9"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7BB583AD" w14:textId="77777777" w:rsidTr="0033170A">
        <w:trPr>
          <w:trHeight w:val="295"/>
          <w:jc w:val="center"/>
        </w:trPr>
        <w:tc>
          <w:tcPr>
            <w:tcW w:w="2548" w:type="dxa"/>
            <w:vMerge/>
            <w:tcBorders>
              <w:left w:val="single" w:sz="4" w:space="0" w:color="000000"/>
              <w:right w:val="single" w:sz="4" w:space="0" w:color="auto"/>
            </w:tcBorders>
          </w:tcPr>
          <w:p w14:paraId="257C2100"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260AB87F"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 xml:space="preserve">Međunarodna suradnja Gradskog muzeja Požega i Matice hrvatske Čitluk </w:t>
            </w:r>
          </w:p>
        </w:tc>
        <w:tc>
          <w:tcPr>
            <w:tcW w:w="1419" w:type="dxa"/>
            <w:tcBorders>
              <w:right w:val="single" w:sz="4" w:space="0" w:color="auto"/>
            </w:tcBorders>
            <w:vAlign w:val="center"/>
          </w:tcPr>
          <w:p w14:paraId="04549C29"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94.100,00</w:t>
            </w:r>
          </w:p>
        </w:tc>
        <w:tc>
          <w:tcPr>
            <w:tcW w:w="1560" w:type="dxa"/>
            <w:vMerge/>
            <w:tcBorders>
              <w:left w:val="single" w:sz="4" w:space="0" w:color="auto"/>
              <w:right w:val="single" w:sz="4" w:space="0" w:color="000000"/>
            </w:tcBorders>
          </w:tcPr>
          <w:p w14:paraId="3CF770F7"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23C7C7F7" w14:textId="77777777" w:rsidTr="0033170A">
        <w:trPr>
          <w:trHeight w:val="295"/>
          <w:jc w:val="center"/>
        </w:trPr>
        <w:tc>
          <w:tcPr>
            <w:tcW w:w="2548" w:type="dxa"/>
            <w:vMerge/>
            <w:tcBorders>
              <w:left w:val="single" w:sz="4" w:space="0" w:color="000000"/>
              <w:right w:val="single" w:sz="4" w:space="0" w:color="auto"/>
            </w:tcBorders>
          </w:tcPr>
          <w:p w14:paraId="7D897CC7"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E84E517"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Muzejska djelatnost – otkup umjetnina</w:t>
            </w:r>
          </w:p>
        </w:tc>
        <w:tc>
          <w:tcPr>
            <w:tcW w:w="1419" w:type="dxa"/>
            <w:tcBorders>
              <w:right w:val="single" w:sz="4" w:space="0" w:color="auto"/>
            </w:tcBorders>
            <w:vAlign w:val="center"/>
          </w:tcPr>
          <w:p w14:paraId="6B557480"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4.000,00</w:t>
            </w:r>
          </w:p>
        </w:tc>
        <w:tc>
          <w:tcPr>
            <w:tcW w:w="1560" w:type="dxa"/>
            <w:vMerge/>
            <w:tcBorders>
              <w:left w:val="single" w:sz="4" w:space="0" w:color="auto"/>
              <w:right w:val="single" w:sz="4" w:space="0" w:color="000000"/>
            </w:tcBorders>
          </w:tcPr>
          <w:p w14:paraId="486347D6"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32480B3E" w14:textId="77777777" w:rsidTr="0033170A">
        <w:trPr>
          <w:trHeight w:val="295"/>
          <w:jc w:val="center"/>
        </w:trPr>
        <w:tc>
          <w:tcPr>
            <w:tcW w:w="2548" w:type="dxa"/>
            <w:vMerge/>
            <w:tcBorders>
              <w:left w:val="single" w:sz="4" w:space="0" w:color="000000"/>
              <w:right w:val="single" w:sz="4" w:space="0" w:color="auto"/>
            </w:tcBorders>
          </w:tcPr>
          <w:p w14:paraId="424F25CC"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7169DF7E"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Muzejska djelatnost – restauracije</w:t>
            </w:r>
          </w:p>
        </w:tc>
        <w:tc>
          <w:tcPr>
            <w:tcW w:w="1419" w:type="dxa"/>
            <w:tcBorders>
              <w:right w:val="single" w:sz="4" w:space="0" w:color="auto"/>
            </w:tcBorders>
            <w:vAlign w:val="center"/>
          </w:tcPr>
          <w:p w14:paraId="05AFE38E"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111.000,00</w:t>
            </w:r>
          </w:p>
        </w:tc>
        <w:tc>
          <w:tcPr>
            <w:tcW w:w="1560" w:type="dxa"/>
            <w:vMerge/>
            <w:tcBorders>
              <w:left w:val="single" w:sz="4" w:space="0" w:color="auto"/>
              <w:right w:val="single" w:sz="4" w:space="0" w:color="000000"/>
            </w:tcBorders>
          </w:tcPr>
          <w:p w14:paraId="47B97EF3"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0DDD4661" w14:textId="77777777" w:rsidTr="0033170A">
        <w:trPr>
          <w:trHeight w:val="295"/>
          <w:jc w:val="center"/>
        </w:trPr>
        <w:tc>
          <w:tcPr>
            <w:tcW w:w="2548" w:type="dxa"/>
            <w:vMerge/>
            <w:tcBorders>
              <w:left w:val="single" w:sz="4" w:space="0" w:color="000000"/>
              <w:right w:val="single" w:sz="4" w:space="0" w:color="auto"/>
            </w:tcBorders>
          </w:tcPr>
          <w:p w14:paraId="10E410A2"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85ED8CB"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Muzejska djelatnost – Razvoj publike u kulturi – blago Požege</w:t>
            </w:r>
          </w:p>
        </w:tc>
        <w:tc>
          <w:tcPr>
            <w:tcW w:w="1419" w:type="dxa"/>
            <w:tcBorders>
              <w:right w:val="single" w:sz="4" w:space="0" w:color="auto"/>
            </w:tcBorders>
            <w:vAlign w:val="center"/>
          </w:tcPr>
          <w:p w14:paraId="09AF913B"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84.000,00</w:t>
            </w:r>
          </w:p>
        </w:tc>
        <w:tc>
          <w:tcPr>
            <w:tcW w:w="1560" w:type="dxa"/>
            <w:vMerge/>
            <w:tcBorders>
              <w:left w:val="single" w:sz="4" w:space="0" w:color="auto"/>
              <w:right w:val="single" w:sz="4" w:space="0" w:color="000000"/>
            </w:tcBorders>
          </w:tcPr>
          <w:p w14:paraId="2F6341BA"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0BE56C00" w14:textId="77777777" w:rsidTr="0033170A">
        <w:trPr>
          <w:trHeight w:val="295"/>
          <w:jc w:val="center"/>
        </w:trPr>
        <w:tc>
          <w:tcPr>
            <w:tcW w:w="2548" w:type="dxa"/>
            <w:vMerge/>
            <w:tcBorders>
              <w:left w:val="single" w:sz="4" w:space="0" w:color="000000"/>
              <w:right w:val="single" w:sz="4" w:space="0" w:color="auto"/>
            </w:tcBorders>
          </w:tcPr>
          <w:p w14:paraId="7CE1A77D"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77E365B6"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 xml:space="preserve">Muzejska djelatnost – digitalizacija </w:t>
            </w:r>
          </w:p>
        </w:tc>
        <w:tc>
          <w:tcPr>
            <w:tcW w:w="1419" w:type="dxa"/>
            <w:tcBorders>
              <w:right w:val="single" w:sz="4" w:space="0" w:color="auto"/>
            </w:tcBorders>
            <w:vAlign w:val="center"/>
          </w:tcPr>
          <w:p w14:paraId="69C1E855"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37.650,00</w:t>
            </w:r>
          </w:p>
        </w:tc>
        <w:tc>
          <w:tcPr>
            <w:tcW w:w="1560" w:type="dxa"/>
            <w:vMerge/>
            <w:tcBorders>
              <w:left w:val="single" w:sz="4" w:space="0" w:color="auto"/>
              <w:right w:val="single" w:sz="4" w:space="0" w:color="000000"/>
            </w:tcBorders>
          </w:tcPr>
          <w:p w14:paraId="4EFAF067"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04016CAC" w14:textId="77777777" w:rsidTr="0033170A">
        <w:trPr>
          <w:trHeight w:val="295"/>
          <w:jc w:val="center"/>
        </w:trPr>
        <w:tc>
          <w:tcPr>
            <w:tcW w:w="2548" w:type="dxa"/>
            <w:vMerge/>
            <w:tcBorders>
              <w:left w:val="single" w:sz="4" w:space="0" w:color="000000"/>
              <w:right w:val="single" w:sz="4" w:space="0" w:color="auto"/>
            </w:tcBorders>
          </w:tcPr>
          <w:p w14:paraId="7B6CE189"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B15450D"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Muzejska djelatnost – Izdavačka djelatnost</w:t>
            </w:r>
          </w:p>
        </w:tc>
        <w:tc>
          <w:tcPr>
            <w:tcW w:w="1419" w:type="dxa"/>
            <w:tcBorders>
              <w:right w:val="single" w:sz="4" w:space="0" w:color="auto"/>
            </w:tcBorders>
            <w:vAlign w:val="center"/>
          </w:tcPr>
          <w:p w14:paraId="1A06B601"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3.800,00</w:t>
            </w:r>
          </w:p>
        </w:tc>
        <w:tc>
          <w:tcPr>
            <w:tcW w:w="1560" w:type="dxa"/>
            <w:vMerge/>
            <w:tcBorders>
              <w:left w:val="single" w:sz="4" w:space="0" w:color="auto"/>
              <w:right w:val="single" w:sz="4" w:space="0" w:color="000000"/>
            </w:tcBorders>
          </w:tcPr>
          <w:p w14:paraId="0E80F346"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2290E290" w14:textId="77777777" w:rsidTr="0033170A">
        <w:trPr>
          <w:trHeight w:val="295"/>
          <w:jc w:val="center"/>
        </w:trPr>
        <w:tc>
          <w:tcPr>
            <w:tcW w:w="2548" w:type="dxa"/>
            <w:vMerge/>
            <w:tcBorders>
              <w:left w:val="single" w:sz="4" w:space="0" w:color="000000"/>
              <w:bottom w:val="single" w:sz="4" w:space="0" w:color="000000"/>
              <w:right w:val="single" w:sz="4" w:space="0" w:color="auto"/>
            </w:tcBorders>
          </w:tcPr>
          <w:p w14:paraId="45B2A45A"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bottom w:val="single" w:sz="4" w:space="0" w:color="auto"/>
            </w:tcBorders>
            <w:vAlign w:val="center"/>
          </w:tcPr>
          <w:p w14:paraId="7157EE6E"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Muzejska djelatnost – muzejske radionice</w:t>
            </w:r>
          </w:p>
        </w:tc>
        <w:tc>
          <w:tcPr>
            <w:tcW w:w="1419" w:type="dxa"/>
            <w:tcBorders>
              <w:bottom w:val="single" w:sz="4" w:space="0" w:color="auto"/>
              <w:right w:val="single" w:sz="4" w:space="0" w:color="auto"/>
            </w:tcBorders>
            <w:vAlign w:val="center"/>
          </w:tcPr>
          <w:p w14:paraId="5562D4B7"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3.300,00</w:t>
            </w:r>
          </w:p>
        </w:tc>
        <w:tc>
          <w:tcPr>
            <w:tcW w:w="1560" w:type="dxa"/>
            <w:vMerge/>
            <w:tcBorders>
              <w:left w:val="single" w:sz="4" w:space="0" w:color="auto"/>
              <w:bottom w:val="single" w:sz="4" w:space="0" w:color="000000"/>
              <w:right w:val="single" w:sz="4" w:space="0" w:color="000000"/>
            </w:tcBorders>
          </w:tcPr>
          <w:p w14:paraId="4B8759E7"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6DE20A61" w14:textId="77777777" w:rsidTr="0033170A">
        <w:trPr>
          <w:trHeight w:val="469"/>
          <w:jc w:val="center"/>
        </w:trPr>
        <w:tc>
          <w:tcPr>
            <w:tcW w:w="2548" w:type="dxa"/>
            <w:vMerge w:val="restart"/>
            <w:tcBorders>
              <w:top w:val="single" w:sz="4" w:space="0" w:color="000000"/>
              <w:left w:val="single" w:sz="4" w:space="0" w:color="000000"/>
              <w:right w:val="single" w:sz="4" w:space="0" w:color="auto"/>
            </w:tcBorders>
            <w:vAlign w:val="center"/>
            <w:hideMark/>
          </w:tcPr>
          <w:p w14:paraId="2B507A84"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eastAsia="en-GB"/>
              </w:rPr>
              <w:t>GRADSKA KNJIŽNICA POŽEGA</w:t>
            </w:r>
          </w:p>
        </w:tc>
        <w:tc>
          <w:tcPr>
            <w:tcW w:w="3968" w:type="dxa"/>
            <w:tcBorders>
              <w:top w:val="single" w:sz="4" w:space="0" w:color="auto"/>
              <w:left w:val="single" w:sz="4" w:space="0" w:color="auto"/>
            </w:tcBorders>
            <w:vAlign w:val="center"/>
          </w:tcPr>
          <w:p w14:paraId="4978E960" w14:textId="77777777" w:rsidR="00000047" w:rsidRPr="00000047" w:rsidRDefault="00000047" w:rsidP="0033170A">
            <w:pPr>
              <w:suppressAutoHyphens/>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 xml:space="preserve">Sredstva iz izvora Grad iznose: </w:t>
            </w:r>
          </w:p>
        </w:tc>
        <w:tc>
          <w:tcPr>
            <w:tcW w:w="1419" w:type="dxa"/>
            <w:tcBorders>
              <w:top w:val="single" w:sz="4" w:space="0" w:color="auto"/>
              <w:right w:val="single" w:sz="4" w:space="0" w:color="auto"/>
            </w:tcBorders>
            <w:vAlign w:val="center"/>
          </w:tcPr>
          <w:p w14:paraId="3E9DF665" w14:textId="77777777" w:rsidR="00000047" w:rsidRPr="00000047" w:rsidRDefault="00000047" w:rsidP="0033170A">
            <w:pPr>
              <w:suppressAutoHyphens/>
              <w:jc w:val="right"/>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3.194.300,00</w:t>
            </w:r>
          </w:p>
        </w:tc>
        <w:tc>
          <w:tcPr>
            <w:tcW w:w="1560" w:type="dxa"/>
            <w:vMerge w:val="restart"/>
            <w:tcBorders>
              <w:top w:val="single" w:sz="4" w:space="0" w:color="000000"/>
              <w:left w:val="single" w:sz="4" w:space="0" w:color="auto"/>
              <w:right w:val="single" w:sz="4" w:space="0" w:color="000000"/>
            </w:tcBorders>
            <w:vAlign w:val="center"/>
            <w:hideMark/>
          </w:tcPr>
          <w:p w14:paraId="4D025775" w14:textId="77777777" w:rsidR="00000047" w:rsidRPr="00000047" w:rsidRDefault="00000047" w:rsidP="0033170A">
            <w:pPr>
              <w:suppressAutoHyphens/>
              <w:jc w:val="right"/>
              <w:rPr>
                <w:rFonts w:ascii="Times New Roman" w:hAnsi="Times New Roman"/>
                <w:b w:val="0"/>
                <w:sz w:val="22"/>
                <w:szCs w:val="22"/>
                <w:lang w:val="hr-HR" w:eastAsia="zh-CN"/>
              </w:rPr>
            </w:pPr>
            <w:r w:rsidRPr="00000047">
              <w:rPr>
                <w:rFonts w:ascii="Times New Roman" w:hAnsi="Times New Roman"/>
                <w:b w:val="0"/>
                <w:sz w:val="22"/>
                <w:szCs w:val="22"/>
                <w:lang w:val="hr-HR" w:eastAsia="en-GB"/>
              </w:rPr>
              <w:t>4.574.909,00</w:t>
            </w:r>
          </w:p>
        </w:tc>
      </w:tr>
      <w:tr w:rsidR="00000047" w:rsidRPr="00000047" w14:paraId="4CF19932" w14:textId="77777777" w:rsidTr="0033170A">
        <w:trPr>
          <w:trHeight w:val="532"/>
          <w:jc w:val="center"/>
        </w:trPr>
        <w:tc>
          <w:tcPr>
            <w:tcW w:w="2548" w:type="dxa"/>
            <w:vMerge/>
            <w:tcBorders>
              <w:left w:val="single" w:sz="4" w:space="0" w:color="000000"/>
              <w:right w:val="single" w:sz="4" w:space="0" w:color="auto"/>
            </w:tcBorders>
          </w:tcPr>
          <w:p w14:paraId="13B51424"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24D267F2" w14:textId="77777777" w:rsidR="00000047" w:rsidRPr="00000047" w:rsidRDefault="00000047" w:rsidP="0033170A">
            <w:pPr>
              <w:suppressAutoHyphens/>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Sredstva iz ostalih izvora iznose za slijedeće rashode:</w:t>
            </w:r>
          </w:p>
        </w:tc>
        <w:tc>
          <w:tcPr>
            <w:tcW w:w="1419" w:type="dxa"/>
            <w:tcBorders>
              <w:right w:val="single" w:sz="4" w:space="0" w:color="auto"/>
            </w:tcBorders>
            <w:vAlign w:val="center"/>
          </w:tcPr>
          <w:p w14:paraId="36EA719A" w14:textId="77777777" w:rsidR="00000047" w:rsidRPr="00000047" w:rsidRDefault="00000047" w:rsidP="0033170A">
            <w:pPr>
              <w:suppressAutoHyphens/>
              <w:jc w:val="right"/>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1.380.609,00</w:t>
            </w:r>
          </w:p>
        </w:tc>
        <w:tc>
          <w:tcPr>
            <w:tcW w:w="1560" w:type="dxa"/>
            <w:vMerge/>
            <w:tcBorders>
              <w:left w:val="single" w:sz="4" w:space="0" w:color="auto"/>
              <w:right w:val="single" w:sz="4" w:space="0" w:color="000000"/>
            </w:tcBorders>
          </w:tcPr>
          <w:p w14:paraId="5B14EDBF"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47820EC8" w14:textId="77777777" w:rsidTr="0033170A">
        <w:trPr>
          <w:trHeight w:val="271"/>
          <w:jc w:val="center"/>
        </w:trPr>
        <w:tc>
          <w:tcPr>
            <w:tcW w:w="2548" w:type="dxa"/>
            <w:vMerge/>
            <w:tcBorders>
              <w:left w:val="single" w:sz="4" w:space="0" w:color="000000"/>
              <w:right w:val="single" w:sz="4" w:space="0" w:color="auto"/>
            </w:tcBorders>
          </w:tcPr>
          <w:p w14:paraId="6B8EE0B6"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634FA63E"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Rashodi za zaposlene</w:t>
            </w:r>
          </w:p>
        </w:tc>
        <w:tc>
          <w:tcPr>
            <w:tcW w:w="1419" w:type="dxa"/>
            <w:tcBorders>
              <w:right w:val="single" w:sz="4" w:space="0" w:color="auto"/>
            </w:tcBorders>
            <w:vAlign w:val="center"/>
          </w:tcPr>
          <w:p w14:paraId="01A989BF"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2.644.500,00</w:t>
            </w:r>
          </w:p>
        </w:tc>
        <w:tc>
          <w:tcPr>
            <w:tcW w:w="1560" w:type="dxa"/>
            <w:vMerge/>
            <w:tcBorders>
              <w:left w:val="single" w:sz="4" w:space="0" w:color="auto"/>
              <w:right w:val="single" w:sz="4" w:space="0" w:color="000000"/>
            </w:tcBorders>
          </w:tcPr>
          <w:p w14:paraId="6016031B"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4BDF995F" w14:textId="77777777" w:rsidTr="0033170A">
        <w:trPr>
          <w:trHeight w:val="274"/>
          <w:jc w:val="center"/>
        </w:trPr>
        <w:tc>
          <w:tcPr>
            <w:tcW w:w="2548" w:type="dxa"/>
            <w:vMerge/>
            <w:tcBorders>
              <w:left w:val="single" w:sz="4" w:space="0" w:color="000000"/>
              <w:right w:val="single" w:sz="4" w:space="0" w:color="auto"/>
            </w:tcBorders>
          </w:tcPr>
          <w:p w14:paraId="637DEA24"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708C5EF6"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Materijalni i financijski rashodi</w:t>
            </w:r>
          </w:p>
        </w:tc>
        <w:tc>
          <w:tcPr>
            <w:tcW w:w="1419" w:type="dxa"/>
            <w:tcBorders>
              <w:right w:val="single" w:sz="4" w:space="0" w:color="auto"/>
            </w:tcBorders>
            <w:vAlign w:val="center"/>
          </w:tcPr>
          <w:p w14:paraId="5423F52F"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919.559,00</w:t>
            </w:r>
          </w:p>
        </w:tc>
        <w:tc>
          <w:tcPr>
            <w:tcW w:w="1560" w:type="dxa"/>
            <w:vMerge/>
            <w:tcBorders>
              <w:left w:val="single" w:sz="4" w:space="0" w:color="auto"/>
              <w:right w:val="single" w:sz="4" w:space="0" w:color="000000"/>
            </w:tcBorders>
          </w:tcPr>
          <w:p w14:paraId="0281E29F"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2CD5C3A0" w14:textId="77777777" w:rsidTr="0033170A">
        <w:trPr>
          <w:trHeight w:val="279"/>
          <w:jc w:val="center"/>
        </w:trPr>
        <w:tc>
          <w:tcPr>
            <w:tcW w:w="2548" w:type="dxa"/>
            <w:vMerge/>
            <w:tcBorders>
              <w:left w:val="single" w:sz="4" w:space="0" w:color="000000"/>
              <w:right w:val="single" w:sz="4" w:space="0" w:color="auto"/>
            </w:tcBorders>
          </w:tcPr>
          <w:p w14:paraId="5C0BA06A"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4515D740"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Nabava opreme</w:t>
            </w:r>
          </w:p>
        </w:tc>
        <w:tc>
          <w:tcPr>
            <w:tcW w:w="1419" w:type="dxa"/>
            <w:tcBorders>
              <w:right w:val="single" w:sz="4" w:space="0" w:color="auto"/>
            </w:tcBorders>
            <w:vAlign w:val="center"/>
          </w:tcPr>
          <w:p w14:paraId="71EF9CCC"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8.000,00</w:t>
            </w:r>
          </w:p>
        </w:tc>
        <w:tc>
          <w:tcPr>
            <w:tcW w:w="1560" w:type="dxa"/>
            <w:vMerge/>
            <w:tcBorders>
              <w:left w:val="single" w:sz="4" w:space="0" w:color="auto"/>
              <w:right w:val="single" w:sz="4" w:space="0" w:color="000000"/>
            </w:tcBorders>
          </w:tcPr>
          <w:p w14:paraId="105F2331"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046568CC" w14:textId="77777777" w:rsidTr="0033170A">
        <w:trPr>
          <w:trHeight w:val="269"/>
          <w:jc w:val="center"/>
        </w:trPr>
        <w:tc>
          <w:tcPr>
            <w:tcW w:w="2548" w:type="dxa"/>
            <w:vMerge/>
            <w:tcBorders>
              <w:left w:val="single" w:sz="4" w:space="0" w:color="000000"/>
              <w:right w:val="single" w:sz="4" w:space="0" w:color="auto"/>
            </w:tcBorders>
          </w:tcPr>
          <w:p w14:paraId="1FBEAD24"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7104F3A6"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Knjižnična djelatnost-Nabava knjiga</w:t>
            </w:r>
          </w:p>
        </w:tc>
        <w:tc>
          <w:tcPr>
            <w:tcW w:w="1419" w:type="dxa"/>
            <w:tcBorders>
              <w:right w:val="single" w:sz="4" w:space="0" w:color="auto"/>
            </w:tcBorders>
            <w:vAlign w:val="center"/>
          </w:tcPr>
          <w:p w14:paraId="660422A2"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350.000,00</w:t>
            </w:r>
          </w:p>
        </w:tc>
        <w:tc>
          <w:tcPr>
            <w:tcW w:w="1560" w:type="dxa"/>
            <w:vMerge/>
            <w:tcBorders>
              <w:left w:val="single" w:sz="4" w:space="0" w:color="auto"/>
              <w:right w:val="single" w:sz="4" w:space="0" w:color="000000"/>
            </w:tcBorders>
          </w:tcPr>
          <w:p w14:paraId="47B1A074"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7AA72160" w14:textId="77777777" w:rsidTr="0033170A">
        <w:trPr>
          <w:trHeight w:val="273"/>
          <w:jc w:val="center"/>
        </w:trPr>
        <w:tc>
          <w:tcPr>
            <w:tcW w:w="2548" w:type="dxa"/>
            <w:vMerge/>
            <w:tcBorders>
              <w:left w:val="single" w:sz="4" w:space="0" w:color="000000"/>
              <w:right w:val="single" w:sz="4" w:space="0" w:color="auto"/>
            </w:tcBorders>
          </w:tcPr>
          <w:p w14:paraId="417207BE"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4E9FCF40"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Knjižnična djelatnost – Mjesec hrvatske Knjige</w:t>
            </w:r>
          </w:p>
        </w:tc>
        <w:tc>
          <w:tcPr>
            <w:tcW w:w="1419" w:type="dxa"/>
            <w:tcBorders>
              <w:right w:val="single" w:sz="4" w:space="0" w:color="auto"/>
            </w:tcBorders>
            <w:vAlign w:val="center"/>
          </w:tcPr>
          <w:p w14:paraId="63DEB22C"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10.000,00</w:t>
            </w:r>
          </w:p>
        </w:tc>
        <w:tc>
          <w:tcPr>
            <w:tcW w:w="1560" w:type="dxa"/>
            <w:vMerge/>
            <w:tcBorders>
              <w:left w:val="single" w:sz="4" w:space="0" w:color="auto"/>
              <w:right w:val="single" w:sz="4" w:space="0" w:color="000000"/>
            </w:tcBorders>
          </w:tcPr>
          <w:p w14:paraId="71663FB6"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120D4B4D" w14:textId="77777777" w:rsidTr="0033170A">
        <w:trPr>
          <w:trHeight w:val="277"/>
          <w:jc w:val="center"/>
        </w:trPr>
        <w:tc>
          <w:tcPr>
            <w:tcW w:w="2548" w:type="dxa"/>
            <w:vMerge/>
            <w:tcBorders>
              <w:left w:val="single" w:sz="4" w:space="0" w:color="000000"/>
              <w:right w:val="single" w:sz="4" w:space="0" w:color="auto"/>
            </w:tcBorders>
          </w:tcPr>
          <w:p w14:paraId="78B84E3E"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519E8FCB"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Knjižnična djelatnost – Noć knjige</w:t>
            </w:r>
          </w:p>
        </w:tc>
        <w:tc>
          <w:tcPr>
            <w:tcW w:w="1419" w:type="dxa"/>
            <w:tcBorders>
              <w:right w:val="single" w:sz="4" w:space="0" w:color="auto"/>
            </w:tcBorders>
            <w:vAlign w:val="center"/>
          </w:tcPr>
          <w:p w14:paraId="4AFF2E8B"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13.000,00</w:t>
            </w:r>
          </w:p>
        </w:tc>
        <w:tc>
          <w:tcPr>
            <w:tcW w:w="1560" w:type="dxa"/>
            <w:vMerge/>
            <w:tcBorders>
              <w:left w:val="single" w:sz="4" w:space="0" w:color="auto"/>
              <w:right w:val="single" w:sz="4" w:space="0" w:color="000000"/>
            </w:tcBorders>
          </w:tcPr>
          <w:p w14:paraId="3AA9757F"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4A21A5E0" w14:textId="77777777" w:rsidTr="0033170A">
        <w:trPr>
          <w:trHeight w:val="551"/>
          <w:jc w:val="center"/>
        </w:trPr>
        <w:tc>
          <w:tcPr>
            <w:tcW w:w="2548" w:type="dxa"/>
            <w:vMerge/>
            <w:tcBorders>
              <w:left w:val="single" w:sz="4" w:space="0" w:color="000000"/>
              <w:right w:val="single" w:sz="4" w:space="0" w:color="auto"/>
            </w:tcBorders>
          </w:tcPr>
          <w:p w14:paraId="230E8B5C"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0051FB8"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Knjižnična djelatnost – projekt Knjiga svaki dan</w:t>
            </w:r>
          </w:p>
        </w:tc>
        <w:tc>
          <w:tcPr>
            <w:tcW w:w="1419" w:type="dxa"/>
            <w:tcBorders>
              <w:right w:val="single" w:sz="4" w:space="0" w:color="auto"/>
            </w:tcBorders>
            <w:vAlign w:val="center"/>
          </w:tcPr>
          <w:p w14:paraId="5F9E7A68"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9.000,00</w:t>
            </w:r>
          </w:p>
        </w:tc>
        <w:tc>
          <w:tcPr>
            <w:tcW w:w="1560" w:type="dxa"/>
            <w:vMerge/>
            <w:tcBorders>
              <w:left w:val="single" w:sz="4" w:space="0" w:color="auto"/>
              <w:right w:val="single" w:sz="4" w:space="0" w:color="000000"/>
            </w:tcBorders>
          </w:tcPr>
          <w:p w14:paraId="5DCADA32"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6208AD20" w14:textId="77777777" w:rsidTr="0033170A">
        <w:trPr>
          <w:trHeight w:val="417"/>
          <w:jc w:val="center"/>
        </w:trPr>
        <w:tc>
          <w:tcPr>
            <w:tcW w:w="2548" w:type="dxa"/>
            <w:vMerge/>
            <w:tcBorders>
              <w:left w:val="single" w:sz="4" w:space="0" w:color="000000"/>
              <w:right w:val="single" w:sz="4" w:space="0" w:color="auto"/>
            </w:tcBorders>
          </w:tcPr>
          <w:p w14:paraId="07E569EE"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71D83FD"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eastAsia="en-GB"/>
              </w:rPr>
              <w:t>Knjižnična djelatnost – program Dječjeg odjela</w:t>
            </w:r>
          </w:p>
        </w:tc>
        <w:tc>
          <w:tcPr>
            <w:tcW w:w="1419" w:type="dxa"/>
            <w:tcBorders>
              <w:right w:val="single" w:sz="4" w:space="0" w:color="auto"/>
            </w:tcBorders>
            <w:vAlign w:val="center"/>
          </w:tcPr>
          <w:p w14:paraId="125D410D"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4.000,00</w:t>
            </w:r>
          </w:p>
        </w:tc>
        <w:tc>
          <w:tcPr>
            <w:tcW w:w="1560" w:type="dxa"/>
            <w:vMerge/>
            <w:tcBorders>
              <w:left w:val="single" w:sz="4" w:space="0" w:color="auto"/>
              <w:right w:val="single" w:sz="4" w:space="0" w:color="000000"/>
            </w:tcBorders>
          </w:tcPr>
          <w:p w14:paraId="1E9555C8"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3C0B4AD1" w14:textId="77777777" w:rsidTr="0033170A">
        <w:trPr>
          <w:trHeight w:val="481"/>
          <w:jc w:val="center"/>
        </w:trPr>
        <w:tc>
          <w:tcPr>
            <w:tcW w:w="2548" w:type="dxa"/>
            <w:vMerge/>
            <w:tcBorders>
              <w:left w:val="single" w:sz="4" w:space="0" w:color="000000"/>
              <w:right w:val="single" w:sz="4" w:space="0" w:color="auto"/>
            </w:tcBorders>
          </w:tcPr>
          <w:p w14:paraId="01E68BCE"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48E15E3"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program za studente i mlade</w:t>
            </w:r>
          </w:p>
        </w:tc>
        <w:tc>
          <w:tcPr>
            <w:tcW w:w="1419" w:type="dxa"/>
            <w:tcBorders>
              <w:right w:val="single" w:sz="4" w:space="0" w:color="auto"/>
            </w:tcBorders>
            <w:vAlign w:val="center"/>
          </w:tcPr>
          <w:p w14:paraId="59EA53D9"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3.500,00</w:t>
            </w:r>
          </w:p>
        </w:tc>
        <w:tc>
          <w:tcPr>
            <w:tcW w:w="1560" w:type="dxa"/>
            <w:vMerge/>
            <w:tcBorders>
              <w:left w:val="single" w:sz="4" w:space="0" w:color="auto"/>
              <w:right w:val="single" w:sz="4" w:space="0" w:color="000000"/>
            </w:tcBorders>
          </w:tcPr>
          <w:p w14:paraId="0D9F8704"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7C4B67B6" w14:textId="77777777" w:rsidTr="0033170A">
        <w:trPr>
          <w:trHeight w:val="531"/>
          <w:jc w:val="center"/>
        </w:trPr>
        <w:tc>
          <w:tcPr>
            <w:tcW w:w="2548" w:type="dxa"/>
            <w:vMerge/>
            <w:tcBorders>
              <w:left w:val="single" w:sz="4" w:space="0" w:color="000000"/>
              <w:right w:val="single" w:sz="4" w:space="0" w:color="auto"/>
            </w:tcBorders>
          </w:tcPr>
          <w:p w14:paraId="18420DC4"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3916E9E0"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program gostovanje, predstavljanje izložbe</w:t>
            </w:r>
          </w:p>
        </w:tc>
        <w:tc>
          <w:tcPr>
            <w:tcW w:w="1419" w:type="dxa"/>
            <w:tcBorders>
              <w:right w:val="single" w:sz="4" w:space="0" w:color="auto"/>
            </w:tcBorders>
            <w:vAlign w:val="center"/>
          </w:tcPr>
          <w:p w14:paraId="3F170FC4"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7.000,00</w:t>
            </w:r>
          </w:p>
        </w:tc>
        <w:tc>
          <w:tcPr>
            <w:tcW w:w="1560" w:type="dxa"/>
            <w:vMerge/>
            <w:tcBorders>
              <w:left w:val="single" w:sz="4" w:space="0" w:color="auto"/>
              <w:right w:val="single" w:sz="4" w:space="0" w:color="000000"/>
            </w:tcBorders>
          </w:tcPr>
          <w:p w14:paraId="72C4A06D"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452AFEFE" w14:textId="77777777" w:rsidTr="0033170A">
        <w:trPr>
          <w:trHeight w:val="269"/>
          <w:jc w:val="center"/>
        </w:trPr>
        <w:tc>
          <w:tcPr>
            <w:tcW w:w="2548" w:type="dxa"/>
            <w:vMerge/>
            <w:tcBorders>
              <w:left w:val="single" w:sz="4" w:space="0" w:color="000000"/>
              <w:right w:val="single" w:sz="4" w:space="0" w:color="auto"/>
            </w:tcBorders>
          </w:tcPr>
          <w:p w14:paraId="73D6A388"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C4C8056"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Biti umirovljenik</w:t>
            </w:r>
          </w:p>
        </w:tc>
        <w:tc>
          <w:tcPr>
            <w:tcW w:w="1419" w:type="dxa"/>
            <w:tcBorders>
              <w:right w:val="single" w:sz="4" w:space="0" w:color="auto"/>
            </w:tcBorders>
            <w:vAlign w:val="center"/>
          </w:tcPr>
          <w:p w14:paraId="6DE41451"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6.000,00</w:t>
            </w:r>
          </w:p>
        </w:tc>
        <w:tc>
          <w:tcPr>
            <w:tcW w:w="1560" w:type="dxa"/>
            <w:vMerge/>
            <w:tcBorders>
              <w:left w:val="single" w:sz="4" w:space="0" w:color="auto"/>
              <w:right w:val="single" w:sz="4" w:space="0" w:color="000000"/>
            </w:tcBorders>
          </w:tcPr>
          <w:p w14:paraId="61EC66A7"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437FBAC6" w14:textId="77777777" w:rsidTr="0033170A">
        <w:trPr>
          <w:trHeight w:val="269"/>
          <w:jc w:val="center"/>
        </w:trPr>
        <w:tc>
          <w:tcPr>
            <w:tcW w:w="2548" w:type="dxa"/>
            <w:vMerge/>
            <w:tcBorders>
              <w:left w:val="single" w:sz="4" w:space="0" w:color="000000"/>
              <w:right w:val="single" w:sz="4" w:space="0" w:color="auto"/>
            </w:tcBorders>
          </w:tcPr>
          <w:p w14:paraId="1D852673"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820CAE5"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 xml:space="preserve">Knjižnična djelatnost – Aktivnosti u stacionaru Velika </w:t>
            </w:r>
          </w:p>
        </w:tc>
        <w:tc>
          <w:tcPr>
            <w:tcW w:w="1419" w:type="dxa"/>
            <w:tcBorders>
              <w:right w:val="single" w:sz="4" w:space="0" w:color="auto"/>
            </w:tcBorders>
            <w:vAlign w:val="center"/>
          </w:tcPr>
          <w:p w14:paraId="3D1460C0"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0,00</w:t>
            </w:r>
          </w:p>
        </w:tc>
        <w:tc>
          <w:tcPr>
            <w:tcW w:w="1560" w:type="dxa"/>
            <w:vMerge/>
            <w:tcBorders>
              <w:left w:val="single" w:sz="4" w:space="0" w:color="auto"/>
              <w:right w:val="single" w:sz="4" w:space="0" w:color="000000"/>
            </w:tcBorders>
          </w:tcPr>
          <w:p w14:paraId="51D06A02"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36F50182" w14:textId="77777777" w:rsidTr="0033170A">
        <w:trPr>
          <w:trHeight w:val="542"/>
          <w:jc w:val="center"/>
        </w:trPr>
        <w:tc>
          <w:tcPr>
            <w:tcW w:w="2548" w:type="dxa"/>
            <w:vMerge/>
            <w:tcBorders>
              <w:left w:val="single" w:sz="4" w:space="0" w:color="000000"/>
              <w:right w:val="single" w:sz="4" w:space="0" w:color="auto"/>
            </w:tcBorders>
          </w:tcPr>
          <w:p w14:paraId="162D14ED"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5A887727"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Povijest čitanja u Požegi</w:t>
            </w:r>
          </w:p>
        </w:tc>
        <w:tc>
          <w:tcPr>
            <w:tcW w:w="1419" w:type="dxa"/>
            <w:tcBorders>
              <w:right w:val="single" w:sz="4" w:space="0" w:color="auto"/>
            </w:tcBorders>
            <w:vAlign w:val="center"/>
          </w:tcPr>
          <w:p w14:paraId="404FEFB4"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0,00</w:t>
            </w:r>
          </w:p>
        </w:tc>
        <w:tc>
          <w:tcPr>
            <w:tcW w:w="1560" w:type="dxa"/>
            <w:vMerge/>
            <w:tcBorders>
              <w:left w:val="single" w:sz="4" w:space="0" w:color="auto"/>
              <w:right w:val="single" w:sz="4" w:space="0" w:color="000000"/>
            </w:tcBorders>
          </w:tcPr>
          <w:p w14:paraId="55ABB2BE"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1A1CF7B2" w14:textId="77777777" w:rsidTr="0033170A">
        <w:trPr>
          <w:trHeight w:val="564"/>
          <w:jc w:val="center"/>
        </w:trPr>
        <w:tc>
          <w:tcPr>
            <w:tcW w:w="2548" w:type="dxa"/>
            <w:vMerge/>
            <w:tcBorders>
              <w:left w:val="single" w:sz="4" w:space="0" w:color="000000"/>
              <w:right w:val="single" w:sz="4" w:space="0" w:color="auto"/>
            </w:tcBorders>
          </w:tcPr>
          <w:p w14:paraId="7047B3F0"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9CEE49E"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Filmski program knjižnice</w:t>
            </w:r>
          </w:p>
        </w:tc>
        <w:tc>
          <w:tcPr>
            <w:tcW w:w="1419" w:type="dxa"/>
            <w:tcBorders>
              <w:right w:val="single" w:sz="4" w:space="0" w:color="auto"/>
            </w:tcBorders>
            <w:vAlign w:val="center"/>
          </w:tcPr>
          <w:p w14:paraId="61254090"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1.500,00</w:t>
            </w:r>
          </w:p>
        </w:tc>
        <w:tc>
          <w:tcPr>
            <w:tcW w:w="1560" w:type="dxa"/>
            <w:vMerge/>
            <w:tcBorders>
              <w:left w:val="single" w:sz="4" w:space="0" w:color="auto"/>
              <w:right w:val="single" w:sz="4" w:space="0" w:color="000000"/>
            </w:tcBorders>
          </w:tcPr>
          <w:p w14:paraId="6D2AB2DF"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617FBB19" w14:textId="77777777" w:rsidTr="0033170A">
        <w:trPr>
          <w:trHeight w:val="275"/>
          <w:jc w:val="center"/>
        </w:trPr>
        <w:tc>
          <w:tcPr>
            <w:tcW w:w="2548" w:type="dxa"/>
            <w:vMerge/>
            <w:tcBorders>
              <w:left w:val="single" w:sz="4" w:space="0" w:color="000000"/>
              <w:right w:val="single" w:sz="4" w:space="0" w:color="auto"/>
            </w:tcBorders>
          </w:tcPr>
          <w:p w14:paraId="645723AE"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7E00B701"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Umjetnik u meni</w:t>
            </w:r>
          </w:p>
        </w:tc>
        <w:tc>
          <w:tcPr>
            <w:tcW w:w="1419" w:type="dxa"/>
            <w:tcBorders>
              <w:right w:val="single" w:sz="4" w:space="0" w:color="auto"/>
            </w:tcBorders>
            <w:vAlign w:val="center"/>
          </w:tcPr>
          <w:p w14:paraId="7C7997AC"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13.000,00</w:t>
            </w:r>
          </w:p>
        </w:tc>
        <w:tc>
          <w:tcPr>
            <w:tcW w:w="1560" w:type="dxa"/>
            <w:vMerge/>
            <w:tcBorders>
              <w:left w:val="single" w:sz="4" w:space="0" w:color="auto"/>
              <w:right w:val="single" w:sz="4" w:space="0" w:color="000000"/>
            </w:tcBorders>
          </w:tcPr>
          <w:p w14:paraId="5FBC9A7E"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17F27068" w14:textId="77777777" w:rsidTr="0033170A">
        <w:trPr>
          <w:trHeight w:val="279"/>
          <w:jc w:val="center"/>
        </w:trPr>
        <w:tc>
          <w:tcPr>
            <w:tcW w:w="2548" w:type="dxa"/>
            <w:vMerge/>
            <w:tcBorders>
              <w:left w:val="single" w:sz="4" w:space="0" w:color="000000"/>
              <w:right w:val="single" w:sz="4" w:space="0" w:color="auto"/>
            </w:tcBorders>
          </w:tcPr>
          <w:p w14:paraId="7C399A6D"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48E63A76"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Probudi me</w:t>
            </w:r>
          </w:p>
        </w:tc>
        <w:tc>
          <w:tcPr>
            <w:tcW w:w="1419" w:type="dxa"/>
            <w:tcBorders>
              <w:right w:val="single" w:sz="4" w:space="0" w:color="auto"/>
            </w:tcBorders>
            <w:vAlign w:val="center"/>
          </w:tcPr>
          <w:p w14:paraId="435DAC3D"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25.000,00</w:t>
            </w:r>
          </w:p>
        </w:tc>
        <w:tc>
          <w:tcPr>
            <w:tcW w:w="1560" w:type="dxa"/>
            <w:vMerge/>
            <w:tcBorders>
              <w:left w:val="single" w:sz="4" w:space="0" w:color="auto"/>
              <w:right w:val="single" w:sz="4" w:space="0" w:color="000000"/>
            </w:tcBorders>
          </w:tcPr>
          <w:p w14:paraId="7BA58529"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3DD0AC21" w14:textId="77777777" w:rsidTr="0033170A">
        <w:trPr>
          <w:trHeight w:val="279"/>
          <w:jc w:val="center"/>
        </w:trPr>
        <w:tc>
          <w:tcPr>
            <w:tcW w:w="2548" w:type="dxa"/>
            <w:vMerge/>
            <w:tcBorders>
              <w:left w:val="single" w:sz="4" w:space="0" w:color="000000"/>
              <w:right w:val="single" w:sz="4" w:space="0" w:color="auto"/>
            </w:tcBorders>
          </w:tcPr>
          <w:p w14:paraId="4ACEF8A8"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1262BB0"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Škola roditeljstva</w:t>
            </w:r>
          </w:p>
        </w:tc>
        <w:tc>
          <w:tcPr>
            <w:tcW w:w="1419" w:type="dxa"/>
            <w:tcBorders>
              <w:right w:val="single" w:sz="4" w:space="0" w:color="auto"/>
            </w:tcBorders>
            <w:vAlign w:val="center"/>
          </w:tcPr>
          <w:p w14:paraId="3066AC92"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7.750,00</w:t>
            </w:r>
          </w:p>
        </w:tc>
        <w:tc>
          <w:tcPr>
            <w:tcW w:w="1560" w:type="dxa"/>
            <w:vMerge/>
            <w:tcBorders>
              <w:left w:val="single" w:sz="4" w:space="0" w:color="auto"/>
              <w:right w:val="single" w:sz="4" w:space="0" w:color="000000"/>
            </w:tcBorders>
          </w:tcPr>
          <w:p w14:paraId="6DF72844"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46E74E4B" w14:textId="77777777" w:rsidTr="0033170A">
        <w:trPr>
          <w:trHeight w:val="552"/>
          <w:jc w:val="center"/>
        </w:trPr>
        <w:tc>
          <w:tcPr>
            <w:tcW w:w="2548" w:type="dxa"/>
            <w:vMerge/>
            <w:tcBorders>
              <w:left w:val="single" w:sz="4" w:space="0" w:color="000000"/>
              <w:right w:val="single" w:sz="4" w:space="0" w:color="auto"/>
            </w:tcBorders>
          </w:tcPr>
          <w:p w14:paraId="0968541F"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26FCC7B"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djelatnost-Nova zgrada, nova knjižnica-monografija</w:t>
            </w:r>
          </w:p>
        </w:tc>
        <w:tc>
          <w:tcPr>
            <w:tcW w:w="1419" w:type="dxa"/>
            <w:tcBorders>
              <w:right w:val="single" w:sz="4" w:space="0" w:color="auto"/>
            </w:tcBorders>
            <w:vAlign w:val="center"/>
          </w:tcPr>
          <w:p w14:paraId="16044C66"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47.100,00</w:t>
            </w:r>
          </w:p>
        </w:tc>
        <w:tc>
          <w:tcPr>
            <w:tcW w:w="1560" w:type="dxa"/>
            <w:vMerge/>
            <w:tcBorders>
              <w:left w:val="single" w:sz="4" w:space="0" w:color="auto"/>
              <w:right w:val="single" w:sz="4" w:space="0" w:color="000000"/>
            </w:tcBorders>
          </w:tcPr>
          <w:p w14:paraId="3DF3A3FF"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253C8170" w14:textId="77777777" w:rsidTr="0033170A">
        <w:trPr>
          <w:trHeight w:val="359"/>
          <w:jc w:val="center"/>
        </w:trPr>
        <w:tc>
          <w:tcPr>
            <w:tcW w:w="2548" w:type="dxa"/>
            <w:vMerge/>
            <w:tcBorders>
              <w:left w:val="single" w:sz="4" w:space="0" w:color="000000"/>
              <w:right w:val="single" w:sz="4" w:space="0" w:color="auto"/>
            </w:tcBorders>
          </w:tcPr>
          <w:p w14:paraId="32B3793A"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2A3E61B7"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 xml:space="preserve">Knjižnična djelatnost – Čitam </w:t>
            </w:r>
          </w:p>
        </w:tc>
        <w:tc>
          <w:tcPr>
            <w:tcW w:w="1419" w:type="dxa"/>
            <w:tcBorders>
              <w:right w:val="single" w:sz="4" w:space="0" w:color="auto"/>
            </w:tcBorders>
            <w:vAlign w:val="center"/>
          </w:tcPr>
          <w:p w14:paraId="36377370"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470.500,00</w:t>
            </w:r>
          </w:p>
        </w:tc>
        <w:tc>
          <w:tcPr>
            <w:tcW w:w="1560" w:type="dxa"/>
            <w:vMerge/>
            <w:tcBorders>
              <w:left w:val="single" w:sz="4" w:space="0" w:color="auto"/>
              <w:right w:val="single" w:sz="4" w:space="0" w:color="000000"/>
            </w:tcBorders>
          </w:tcPr>
          <w:p w14:paraId="08544DE2"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100ECD41" w14:textId="77777777" w:rsidTr="0033170A">
        <w:trPr>
          <w:trHeight w:val="407"/>
          <w:jc w:val="center"/>
        </w:trPr>
        <w:tc>
          <w:tcPr>
            <w:tcW w:w="2548" w:type="dxa"/>
            <w:vMerge/>
            <w:tcBorders>
              <w:left w:val="single" w:sz="4" w:space="0" w:color="000000"/>
              <w:right w:val="single" w:sz="4" w:space="0" w:color="auto"/>
            </w:tcBorders>
          </w:tcPr>
          <w:p w14:paraId="1D3E7138"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7F8A286A"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 xml:space="preserve">Knjižnična djelatnost – Čitam i plešem </w:t>
            </w:r>
          </w:p>
        </w:tc>
        <w:tc>
          <w:tcPr>
            <w:tcW w:w="1419" w:type="dxa"/>
            <w:tcBorders>
              <w:right w:val="single" w:sz="4" w:space="0" w:color="auto"/>
            </w:tcBorders>
            <w:vAlign w:val="center"/>
          </w:tcPr>
          <w:p w14:paraId="723D57C0"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5.500,00</w:t>
            </w:r>
          </w:p>
        </w:tc>
        <w:tc>
          <w:tcPr>
            <w:tcW w:w="1560" w:type="dxa"/>
            <w:vMerge/>
            <w:tcBorders>
              <w:left w:val="single" w:sz="4" w:space="0" w:color="auto"/>
              <w:right w:val="single" w:sz="4" w:space="0" w:color="000000"/>
            </w:tcBorders>
          </w:tcPr>
          <w:p w14:paraId="365C5AA9"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3DF9F615" w14:textId="77777777" w:rsidTr="0033170A">
        <w:trPr>
          <w:trHeight w:val="560"/>
          <w:jc w:val="center"/>
        </w:trPr>
        <w:tc>
          <w:tcPr>
            <w:tcW w:w="2548" w:type="dxa"/>
            <w:vMerge/>
            <w:tcBorders>
              <w:left w:val="single" w:sz="4" w:space="0" w:color="000000"/>
              <w:right w:val="single" w:sz="4" w:space="0" w:color="auto"/>
            </w:tcBorders>
          </w:tcPr>
          <w:p w14:paraId="22E4F182"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4411D939"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 xml:space="preserve">Knjižnična djelatnost – Zlata Kolarić Kišur </w:t>
            </w:r>
          </w:p>
        </w:tc>
        <w:tc>
          <w:tcPr>
            <w:tcW w:w="1419" w:type="dxa"/>
            <w:tcBorders>
              <w:right w:val="single" w:sz="4" w:space="0" w:color="auto"/>
            </w:tcBorders>
            <w:vAlign w:val="center"/>
          </w:tcPr>
          <w:p w14:paraId="7BC7471B"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 xml:space="preserve">10.000,00 </w:t>
            </w:r>
          </w:p>
        </w:tc>
        <w:tc>
          <w:tcPr>
            <w:tcW w:w="1560" w:type="dxa"/>
            <w:vMerge/>
            <w:tcBorders>
              <w:left w:val="single" w:sz="4" w:space="0" w:color="auto"/>
              <w:right w:val="single" w:sz="4" w:space="0" w:color="000000"/>
            </w:tcBorders>
          </w:tcPr>
          <w:p w14:paraId="26FFCA20"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08859FE2" w14:textId="77777777" w:rsidTr="0033170A">
        <w:trPr>
          <w:trHeight w:val="554"/>
          <w:jc w:val="center"/>
        </w:trPr>
        <w:tc>
          <w:tcPr>
            <w:tcW w:w="2548" w:type="dxa"/>
            <w:vMerge/>
            <w:tcBorders>
              <w:left w:val="single" w:sz="4" w:space="0" w:color="000000"/>
              <w:bottom w:val="single" w:sz="4" w:space="0" w:color="auto"/>
              <w:right w:val="single" w:sz="4" w:space="0" w:color="auto"/>
            </w:tcBorders>
          </w:tcPr>
          <w:p w14:paraId="39624FE8"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bottom w:val="single" w:sz="4" w:space="0" w:color="auto"/>
            </w:tcBorders>
            <w:vAlign w:val="center"/>
          </w:tcPr>
          <w:p w14:paraId="0BA04DAD"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Knjižnična djelatnost – Izložbeni program Galerije svjetlosti</w:t>
            </w:r>
          </w:p>
        </w:tc>
        <w:tc>
          <w:tcPr>
            <w:tcW w:w="1419" w:type="dxa"/>
            <w:tcBorders>
              <w:bottom w:val="single" w:sz="4" w:space="0" w:color="auto"/>
              <w:right w:val="single" w:sz="4" w:space="0" w:color="auto"/>
            </w:tcBorders>
            <w:vAlign w:val="center"/>
          </w:tcPr>
          <w:p w14:paraId="1FD0A9E3"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20.000,00</w:t>
            </w:r>
          </w:p>
        </w:tc>
        <w:tc>
          <w:tcPr>
            <w:tcW w:w="1560" w:type="dxa"/>
            <w:vMerge/>
            <w:tcBorders>
              <w:left w:val="single" w:sz="4" w:space="0" w:color="auto"/>
              <w:bottom w:val="single" w:sz="4" w:space="0" w:color="auto"/>
              <w:right w:val="single" w:sz="4" w:space="0" w:color="000000"/>
            </w:tcBorders>
          </w:tcPr>
          <w:p w14:paraId="23121A3F"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1665A639" w14:textId="77777777" w:rsidTr="0033170A">
        <w:trPr>
          <w:trHeight w:val="369"/>
          <w:jc w:val="center"/>
        </w:trPr>
        <w:tc>
          <w:tcPr>
            <w:tcW w:w="2548" w:type="dxa"/>
            <w:vMerge w:val="restart"/>
            <w:tcBorders>
              <w:top w:val="single" w:sz="4" w:space="0" w:color="auto"/>
              <w:left w:val="single" w:sz="4" w:space="0" w:color="000000"/>
              <w:right w:val="single" w:sz="4" w:space="0" w:color="auto"/>
            </w:tcBorders>
            <w:vAlign w:val="center"/>
          </w:tcPr>
          <w:p w14:paraId="09534F09" w14:textId="77777777" w:rsidR="00000047" w:rsidRPr="00000047" w:rsidRDefault="00000047" w:rsidP="0033170A">
            <w:pPr>
              <w:suppressAutoHyphens/>
              <w:rPr>
                <w:rFonts w:ascii="Times New Roman" w:hAnsi="Times New Roman"/>
                <w:b w:val="0"/>
                <w:sz w:val="22"/>
                <w:szCs w:val="22"/>
                <w:lang w:val="hr-HR" w:eastAsia="en-GB"/>
              </w:rPr>
            </w:pPr>
            <w:r w:rsidRPr="00000047">
              <w:rPr>
                <w:rFonts w:ascii="Times New Roman" w:hAnsi="Times New Roman"/>
                <w:b w:val="0"/>
                <w:sz w:val="22"/>
                <w:szCs w:val="22"/>
                <w:lang w:val="hr-HR" w:eastAsia="en-GB"/>
              </w:rPr>
              <w:t>GRADSKO KAZALIŠTE POŽEGA</w:t>
            </w:r>
          </w:p>
        </w:tc>
        <w:tc>
          <w:tcPr>
            <w:tcW w:w="3968" w:type="dxa"/>
            <w:tcBorders>
              <w:top w:val="single" w:sz="4" w:space="0" w:color="auto"/>
              <w:left w:val="single" w:sz="4" w:space="0" w:color="auto"/>
            </w:tcBorders>
            <w:vAlign w:val="center"/>
          </w:tcPr>
          <w:p w14:paraId="5C0BCD02" w14:textId="77777777" w:rsidR="00000047" w:rsidRPr="00000047" w:rsidRDefault="00000047" w:rsidP="0033170A">
            <w:pPr>
              <w:suppressAutoHyphens/>
              <w:rPr>
                <w:rFonts w:ascii="Times New Roman" w:hAnsi="Times New Roman"/>
                <w:b w:val="0"/>
                <w:i/>
                <w:iCs/>
                <w:sz w:val="22"/>
                <w:szCs w:val="22"/>
                <w:u w:val="single"/>
                <w:lang w:val="hr-HR" w:eastAsia="en-GB"/>
              </w:rPr>
            </w:pPr>
            <w:r w:rsidRPr="00000047">
              <w:rPr>
                <w:rFonts w:ascii="Times New Roman" w:hAnsi="Times New Roman"/>
                <w:b w:val="0"/>
                <w:i/>
                <w:iCs/>
                <w:sz w:val="22"/>
                <w:szCs w:val="22"/>
                <w:u w:val="single"/>
                <w:lang w:val="hr-HR"/>
              </w:rPr>
              <w:t>Sredstva iz izvora Grad iznose:</w:t>
            </w:r>
          </w:p>
        </w:tc>
        <w:tc>
          <w:tcPr>
            <w:tcW w:w="1419" w:type="dxa"/>
            <w:tcBorders>
              <w:top w:val="single" w:sz="4" w:space="0" w:color="auto"/>
              <w:right w:val="single" w:sz="4" w:space="0" w:color="auto"/>
            </w:tcBorders>
            <w:vAlign w:val="center"/>
          </w:tcPr>
          <w:p w14:paraId="4BC49D2B" w14:textId="77777777" w:rsidR="00000047" w:rsidRPr="00000047" w:rsidRDefault="00000047" w:rsidP="0033170A">
            <w:pPr>
              <w:suppressAutoHyphens/>
              <w:jc w:val="right"/>
              <w:rPr>
                <w:rFonts w:ascii="Times New Roman" w:hAnsi="Times New Roman"/>
                <w:b w:val="0"/>
                <w:i/>
                <w:iCs/>
                <w:sz w:val="22"/>
                <w:szCs w:val="22"/>
                <w:u w:val="single"/>
                <w:lang w:val="hr-HR" w:eastAsia="en-GB"/>
              </w:rPr>
            </w:pPr>
            <w:r w:rsidRPr="00000047">
              <w:rPr>
                <w:rFonts w:ascii="Times New Roman" w:hAnsi="Times New Roman"/>
                <w:b w:val="0"/>
                <w:i/>
                <w:iCs/>
                <w:sz w:val="22"/>
                <w:szCs w:val="22"/>
                <w:u w:val="single"/>
                <w:lang w:val="hr-HR" w:eastAsia="en-GB"/>
              </w:rPr>
              <w:t>1.528.300,00</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0CE537C"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eastAsia="en-GB"/>
              </w:rPr>
              <w:t>2.001.599,00“</w:t>
            </w:r>
          </w:p>
        </w:tc>
      </w:tr>
      <w:tr w:rsidR="00000047" w:rsidRPr="00000047" w14:paraId="5DD965C2" w14:textId="77777777" w:rsidTr="0033170A">
        <w:trPr>
          <w:trHeight w:val="544"/>
          <w:jc w:val="center"/>
        </w:trPr>
        <w:tc>
          <w:tcPr>
            <w:tcW w:w="2548" w:type="dxa"/>
            <w:vMerge/>
            <w:tcBorders>
              <w:left w:val="single" w:sz="4" w:space="0" w:color="000000"/>
              <w:right w:val="single" w:sz="4" w:space="0" w:color="auto"/>
            </w:tcBorders>
          </w:tcPr>
          <w:p w14:paraId="54A69AF1"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1692FF46" w14:textId="77777777" w:rsidR="00000047" w:rsidRPr="00000047" w:rsidRDefault="00000047" w:rsidP="0033170A">
            <w:pPr>
              <w:suppressAutoHyphens/>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Sredstva iz ostalih izvora iznose za slijedeće rashode:</w:t>
            </w:r>
          </w:p>
        </w:tc>
        <w:tc>
          <w:tcPr>
            <w:tcW w:w="1419" w:type="dxa"/>
            <w:tcBorders>
              <w:right w:val="single" w:sz="4" w:space="0" w:color="auto"/>
            </w:tcBorders>
            <w:vAlign w:val="center"/>
          </w:tcPr>
          <w:p w14:paraId="2057CD3D" w14:textId="77777777" w:rsidR="00000047" w:rsidRPr="00000047" w:rsidRDefault="00000047" w:rsidP="0033170A">
            <w:pPr>
              <w:suppressAutoHyphens/>
              <w:jc w:val="right"/>
              <w:rPr>
                <w:rFonts w:ascii="Times New Roman" w:hAnsi="Times New Roman"/>
                <w:b w:val="0"/>
                <w:i/>
                <w:iCs/>
                <w:sz w:val="22"/>
                <w:szCs w:val="22"/>
                <w:u w:val="single"/>
                <w:lang w:val="hr-HR"/>
              </w:rPr>
            </w:pPr>
            <w:r w:rsidRPr="00000047">
              <w:rPr>
                <w:rFonts w:ascii="Times New Roman" w:hAnsi="Times New Roman"/>
                <w:b w:val="0"/>
                <w:i/>
                <w:iCs/>
                <w:sz w:val="22"/>
                <w:szCs w:val="22"/>
                <w:u w:val="single"/>
                <w:lang w:val="hr-HR"/>
              </w:rPr>
              <w:t>473.299,00</w:t>
            </w:r>
          </w:p>
        </w:tc>
        <w:tc>
          <w:tcPr>
            <w:tcW w:w="1560" w:type="dxa"/>
            <w:vMerge/>
            <w:tcBorders>
              <w:top w:val="single" w:sz="4" w:space="0" w:color="auto"/>
              <w:left w:val="single" w:sz="4" w:space="0" w:color="auto"/>
              <w:right w:val="single" w:sz="4" w:space="0" w:color="000000"/>
            </w:tcBorders>
          </w:tcPr>
          <w:p w14:paraId="63696876"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7BA2DD0F" w14:textId="77777777" w:rsidTr="0033170A">
        <w:trPr>
          <w:trHeight w:val="271"/>
          <w:jc w:val="center"/>
        </w:trPr>
        <w:tc>
          <w:tcPr>
            <w:tcW w:w="2548" w:type="dxa"/>
            <w:vMerge/>
            <w:tcBorders>
              <w:left w:val="single" w:sz="4" w:space="0" w:color="000000"/>
              <w:right w:val="single" w:sz="4" w:space="0" w:color="auto"/>
            </w:tcBorders>
          </w:tcPr>
          <w:p w14:paraId="7821BD15"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415FC744"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Rashodi za zaposlene</w:t>
            </w:r>
          </w:p>
        </w:tc>
        <w:tc>
          <w:tcPr>
            <w:tcW w:w="1419" w:type="dxa"/>
            <w:tcBorders>
              <w:right w:val="single" w:sz="4" w:space="0" w:color="auto"/>
            </w:tcBorders>
            <w:vAlign w:val="center"/>
          </w:tcPr>
          <w:p w14:paraId="126C4044"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rPr>
              <w:t>972.500,00</w:t>
            </w:r>
          </w:p>
        </w:tc>
        <w:tc>
          <w:tcPr>
            <w:tcW w:w="1560" w:type="dxa"/>
            <w:vMerge/>
            <w:tcBorders>
              <w:left w:val="single" w:sz="4" w:space="0" w:color="auto"/>
              <w:right w:val="single" w:sz="4" w:space="0" w:color="000000"/>
            </w:tcBorders>
          </w:tcPr>
          <w:p w14:paraId="5DEA2BE5"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0E5540A6" w14:textId="77777777" w:rsidTr="0033170A">
        <w:trPr>
          <w:trHeight w:val="275"/>
          <w:jc w:val="center"/>
        </w:trPr>
        <w:tc>
          <w:tcPr>
            <w:tcW w:w="2548" w:type="dxa"/>
            <w:vMerge/>
            <w:tcBorders>
              <w:left w:val="single" w:sz="4" w:space="0" w:color="000000"/>
              <w:right w:val="single" w:sz="4" w:space="0" w:color="auto"/>
            </w:tcBorders>
          </w:tcPr>
          <w:p w14:paraId="320785BB"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65A22562"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Materijalni i financijski rashodi</w:t>
            </w:r>
            <w:r w:rsidRPr="00000047">
              <w:rPr>
                <w:rFonts w:ascii="Times New Roman" w:hAnsi="Times New Roman"/>
                <w:b w:val="0"/>
                <w:sz w:val="22"/>
                <w:szCs w:val="22"/>
                <w:lang w:val="hr-HR"/>
              </w:rPr>
              <w:tab/>
            </w:r>
          </w:p>
        </w:tc>
        <w:tc>
          <w:tcPr>
            <w:tcW w:w="1419" w:type="dxa"/>
            <w:tcBorders>
              <w:right w:val="single" w:sz="4" w:space="0" w:color="auto"/>
            </w:tcBorders>
            <w:vAlign w:val="center"/>
          </w:tcPr>
          <w:p w14:paraId="18810143"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rPr>
              <w:t>424.999,00</w:t>
            </w:r>
          </w:p>
        </w:tc>
        <w:tc>
          <w:tcPr>
            <w:tcW w:w="1560" w:type="dxa"/>
            <w:vMerge/>
            <w:tcBorders>
              <w:left w:val="single" w:sz="4" w:space="0" w:color="auto"/>
              <w:right w:val="single" w:sz="4" w:space="0" w:color="000000"/>
            </w:tcBorders>
          </w:tcPr>
          <w:p w14:paraId="281A26F5"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066CF1D9" w14:textId="77777777" w:rsidTr="0033170A">
        <w:trPr>
          <w:trHeight w:val="267"/>
          <w:jc w:val="center"/>
        </w:trPr>
        <w:tc>
          <w:tcPr>
            <w:tcW w:w="2548" w:type="dxa"/>
            <w:vMerge/>
            <w:tcBorders>
              <w:left w:val="single" w:sz="4" w:space="0" w:color="000000"/>
              <w:right w:val="single" w:sz="4" w:space="0" w:color="auto"/>
            </w:tcBorders>
          </w:tcPr>
          <w:p w14:paraId="779DEA41"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tcBorders>
            <w:vAlign w:val="center"/>
          </w:tcPr>
          <w:p w14:paraId="0030CA89"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Nabava opreme</w:t>
            </w:r>
            <w:r w:rsidRPr="00000047">
              <w:rPr>
                <w:rFonts w:ascii="Times New Roman" w:hAnsi="Times New Roman"/>
                <w:b w:val="0"/>
                <w:sz w:val="22"/>
                <w:szCs w:val="22"/>
                <w:lang w:val="hr-HR"/>
              </w:rPr>
              <w:tab/>
            </w:r>
          </w:p>
        </w:tc>
        <w:tc>
          <w:tcPr>
            <w:tcW w:w="1419" w:type="dxa"/>
            <w:tcBorders>
              <w:right w:val="single" w:sz="4" w:space="0" w:color="auto"/>
            </w:tcBorders>
            <w:vAlign w:val="center"/>
          </w:tcPr>
          <w:p w14:paraId="6AD69440" w14:textId="77777777" w:rsidR="00000047" w:rsidRPr="00000047" w:rsidRDefault="00000047" w:rsidP="0033170A">
            <w:pPr>
              <w:suppressAutoHyphens/>
              <w:jc w:val="right"/>
              <w:rPr>
                <w:rFonts w:ascii="Times New Roman" w:hAnsi="Times New Roman"/>
                <w:b w:val="0"/>
                <w:sz w:val="22"/>
                <w:szCs w:val="22"/>
                <w:lang w:val="hr-HR"/>
              </w:rPr>
            </w:pPr>
            <w:r w:rsidRPr="00000047">
              <w:rPr>
                <w:rFonts w:ascii="Times New Roman" w:hAnsi="Times New Roman"/>
                <w:b w:val="0"/>
                <w:sz w:val="22"/>
                <w:szCs w:val="22"/>
                <w:lang w:val="hr-HR"/>
              </w:rPr>
              <w:t>22.000,00</w:t>
            </w:r>
          </w:p>
        </w:tc>
        <w:tc>
          <w:tcPr>
            <w:tcW w:w="1560" w:type="dxa"/>
            <w:vMerge/>
            <w:tcBorders>
              <w:left w:val="single" w:sz="4" w:space="0" w:color="auto"/>
              <w:right w:val="single" w:sz="4" w:space="0" w:color="000000"/>
            </w:tcBorders>
          </w:tcPr>
          <w:p w14:paraId="45025B14" w14:textId="77777777" w:rsidR="00000047" w:rsidRPr="00000047" w:rsidRDefault="00000047" w:rsidP="0033170A">
            <w:pPr>
              <w:suppressAutoHyphens/>
              <w:jc w:val="right"/>
              <w:rPr>
                <w:rFonts w:ascii="Times New Roman" w:hAnsi="Times New Roman"/>
                <w:b w:val="0"/>
                <w:sz w:val="22"/>
                <w:szCs w:val="22"/>
                <w:lang w:val="hr-HR" w:eastAsia="en-GB"/>
              </w:rPr>
            </w:pPr>
          </w:p>
        </w:tc>
      </w:tr>
      <w:tr w:rsidR="00000047" w:rsidRPr="00000047" w14:paraId="2BF06395" w14:textId="77777777" w:rsidTr="0033170A">
        <w:trPr>
          <w:trHeight w:val="240"/>
          <w:jc w:val="center"/>
        </w:trPr>
        <w:tc>
          <w:tcPr>
            <w:tcW w:w="2548" w:type="dxa"/>
            <w:vMerge/>
            <w:tcBorders>
              <w:left w:val="single" w:sz="4" w:space="0" w:color="000000"/>
              <w:bottom w:val="single" w:sz="4" w:space="0" w:color="auto"/>
              <w:right w:val="single" w:sz="4" w:space="0" w:color="auto"/>
            </w:tcBorders>
          </w:tcPr>
          <w:p w14:paraId="1C86D4AC" w14:textId="77777777" w:rsidR="00000047" w:rsidRPr="00000047" w:rsidRDefault="00000047" w:rsidP="0033170A">
            <w:pPr>
              <w:suppressAutoHyphens/>
              <w:rPr>
                <w:rFonts w:ascii="Times New Roman" w:hAnsi="Times New Roman"/>
                <w:b w:val="0"/>
                <w:sz w:val="22"/>
                <w:szCs w:val="22"/>
                <w:lang w:val="hr-HR" w:eastAsia="en-GB"/>
              </w:rPr>
            </w:pPr>
          </w:p>
        </w:tc>
        <w:tc>
          <w:tcPr>
            <w:tcW w:w="3968" w:type="dxa"/>
            <w:tcBorders>
              <w:left w:val="single" w:sz="4" w:space="0" w:color="auto"/>
              <w:bottom w:val="single" w:sz="4" w:space="0" w:color="auto"/>
            </w:tcBorders>
            <w:vAlign w:val="center"/>
          </w:tcPr>
          <w:p w14:paraId="7B997EDB" w14:textId="77777777" w:rsidR="00000047" w:rsidRPr="00000047" w:rsidRDefault="00000047" w:rsidP="0033170A">
            <w:pPr>
              <w:suppressAutoHyphens/>
              <w:rPr>
                <w:rFonts w:ascii="Times New Roman" w:hAnsi="Times New Roman"/>
                <w:b w:val="0"/>
                <w:sz w:val="22"/>
                <w:szCs w:val="22"/>
                <w:lang w:val="hr-HR"/>
              </w:rPr>
            </w:pPr>
            <w:r w:rsidRPr="00000047">
              <w:rPr>
                <w:rFonts w:ascii="Times New Roman" w:hAnsi="Times New Roman"/>
                <w:b w:val="0"/>
                <w:sz w:val="22"/>
                <w:szCs w:val="22"/>
                <w:lang w:val="hr-HR"/>
              </w:rPr>
              <w:t>Kazališna djelatnost–predstave</w:t>
            </w:r>
          </w:p>
        </w:tc>
        <w:tc>
          <w:tcPr>
            <w:tcW w:w="1419" w:type="dxa"/>
            <w:tcBorders>
              <w:bottom w:val="single" w:sz="4" w:space="0" w:color="auto"/>
              <w:right w:val="single" w:sz="4" w:space="0" w:color="auto"/>
            </w:tcBorders>
            <w:vAlign w:val="center"/>
          </w:tcPr>
          <w:p w14:paraId="4AA4967D" w14:textId="77777777" w:rsidR="00000047" w:rsidRPr="00000047" w:rsidRDefault="00000047" w:rsidP="0033170A">
            <w:pPr>
              <w:suppressAutoHyphens/>
              <w:jc w:val="right"/>
              <w:rPr>
                <w:rFonts w:ascii="Times New Roman" w:hAnsi="Times New Roman"/>
                <w:b w:val="0"/>
                <w:sz w:val="22"/>
                <w:szCs w:val="22"/>
                <w:lang w:val="hr-HR" w:eastAsia="en-GB"/>
              </w:rPr>
            </w:pPr>
            <w:r w:rsidRPr="00000047">
              <w:rPr>
                <w:rFonts w:ascii="Times New Roman" w:hAnsi="Times New Roman"/>
                <w:b w:val="0"/>
                <w:sz w:val="22"/>
                <w:szCs w:val="22"/>
                <w:lang w:val="hr-HR"/>
              </w:rPr>
              <w:t>582.100,00</w:t>
            </w:r>
          </w:p>
        </w:tc>
        <w:tc>
          <w:tcPr>
            <w:tcW w:w="1560" w:type="dxa"/>
            <w:vMerge/>
            <w:tcBorders>
              <w:left w:val="single" w:sz="4" w:space="0" w:color="auto"/>
              <w:bottom w:val="single" w:sz="4" w:space="0" w:color="auto"/>
              <w:right w:val="single" w:sz="4" w:space="0" w:color="000000"/>
            </w:tcBorders>
          </w:tcPr>
          <w:p w14:paraId="272E07DD" w14:textId="77777777" w:rsidR="00000047" w:rsidRPr="00000047" w:rsidRDefault="00000047" w:rsidP="0033170A">
            <w:pPr>
              <w:suppressAutoHyphens/>
              <w:jc w:val="right"/>
              <w:rPr>
                <w:rFonts w:ascii="Times New Roman" w:hAnsi="Times New Roman"/>
                <w:b w:val="0"/>
                <w:sz w:val="22"/>
                <w:szCs w:val="22"/>
                <w:lang w:val="hr-HR" w:eastAsia="en-GB"/>
              </w:rPr>
            </w:pPr>
          </w:p>
        </w:tc>
      </w:tr>
    </w:tbl>
    <w:p w14:paraId="40290ABE" w14:textId="77777777" w:rsidR="00000047" w:rsidRPr="00000047" w:rsidRDefault="00000047" w:rsidP="00000047">
      <w:pPr>
        <w:suppressAutoHyphens/>
        <w:jc w:val="both"/>
        <w:rPr>
          <w:rFonts w:ascii="Times New Roman" w:hAnsi="Times New Roman"/>
          <w:b w:val="0"/>
          <w:sz w:val="22"/>
          <w:szCs w:val="22"/>
          <w:lang w:val="hr-HR" w:eastAsia="en-GB"/>
        </w:rPr>
      </w:pPr>
    </w:p>
    <w:p w14:paraId="018DFD09" w14:textId="77777777" w:rsidR="00000047" w:rsidRPr="00000047" w:rsidRDefault="00000047" w:rsidP="00000047">
      <w:pPr>
        <w:suppressAutoHyphens/>
        <w:jc w:val="center"/>
        <w:rPr>
          <w:rFonts w:ascii="Times New Roman" w:hAnsi="Times New Roman"/>
          <w:b w:val="0"/>
          <w:sz w:val="22"/>
          <w:szCs w:val="22"/>
          <w:lang w:val="hr-HR" w:eastAsia="zh-CN"/>
        </w:rPr>
      </w:pPr>
      <w:r w:rsidRPr="00000047">
        <w:rPr>
          <w:rFonts w:ascii="Times New Roman" w:hAnsi="Times New Roman"/>
          <w:b w:val="0"/>
          <w:sz w:val="22"/>
          <w:szCs w:val="22"/>
          <w:lang w:val="hr-HR"/>
        </w:rPr>
        <w:t>Članak 3.</w:t>
      </w:r>
    </w:p>
    <w:p w14:paraId="3F30E5DC" w14:textId="77777777" w:rsidR="00000047" w:rsidRPr="00000047" w:rsidRDefault="00000047" w:rsidP="00000047">
      <w:pPr>
        <w:suppressAutoHyphens/>
        <w:jc w:val="both"/>
        <w:rPr>
          <w:rFonts w:ascii="Times New Roman" w:hAnsi="Times New Roman"/>
          <w:b w:val="0"/>
          <w:sz w:val="22"/>
          <w:szCs w:val="22"/>
          <w:lang w:val="hr-HR"/>
        </w:rPr>
      </w:pPr>
    </w:p>
    <w:p w14:paraId="51EF0D7A" w14:textId="77777777" w:rsidR="00000047" w:rsidRPr="00000047" w:rsidRDefault="00000047" w:rsidP="00000047">
      <w:pPr>
        <w:suppressAutoHyphens/>
        <w:ind w:firstLine="708"/>
        <w:jc w:val="both"/>
        <w:rPr>
          <w:rFonts w:ascii="Times New Roman" w:hAnsi="Times New Roman"/>
          <w:b w:val="0"/>
          <w:sz w:val="22"/>
          <w:szCs w:val="22"/>
          <w:lang w:val="hr-HR"/>
        </w:rPr>
      </w:pPr>
      <w:r w:rsidRPr="00000047">
        <w:rPr>
          <w:rFonts w:ascii="Times New Roman" w:hAnsi="Times New Roman"/>
          <w:b w:val="0"/>
          <w:sz w:val="22"/>
          <w:szCs w:val="22"/>
          <w:lang w:val="hr-HR"/>
        </w:rPr>
        <w:t>Ovaj Program stupa na snagu danom donošenja, a isti će se objavit u Službenim novinama Grada Požege.</w:t>
      </w:r>
    </w:p>
    <w:p w14:paraId="2EAED782" w14:textId="41D5891A" w:rsidR="00AD173C" w:rsidRDefault="00AD173C" w:rsidP="004728BA">
      <w:pPr>
        <w:pStyle w:val="Tijeloteksta2"/>
        <w:numPr>
          <w:ilvl w:val="0"/>
          <w:numId w:val="1"/>
        </w:numPr>
        <w:spacing w:after="0" w:line="240" w:lineRule="auto"/>
        <w:ind w:right="23"/>
        <w:jc w:val="center"/>
        <w:rPr>
          <w:rFonts w:ascii="Times New Roman" w:hAnsi="Times New Roman"/>
          <w:bCs/>
          <w:sz w:val="22"/>
          <w:szCs w:val="22"/>
          <w:lang w:val="hr-HR"/>
        </w:rPr>
      </w:pPr>
      <w:r w:rsidRPr="00E019E7">
        <w:rPr>
          <w:rFonts w:ascii="Times New Roman" w:hAnsi="Times New Roman"/>
          <w:bCs/>
          <w:sz w:val="22"/>
          <w:szCs w:val="22"/>
          <w:lang w:val="hr-HR"/>
        </w:rPr>
        <w:lastRenderedPageBreak/>
        <w:t>Prijedlog Programa  o</w:t>
      </w:r>
      <w:r w:rsidR="00E019E7" w:rsidRPr="00E019E7">
        <w:rPr>
          <w:rFonts w:ascii="Times New Roman" w:hAnsi="Times New Roman"/>
          <w:bCs/>
          <w:sz w:val="22"/>
          <w:szCs w:val="22"/>
          <w:lang w:val="hr-HR"/>
        </w:rPr>
        <w:t xml:space="preserve"> izmjenama i dopunama </w:t>
      </w:r>
      <w:r w:rsidRPr="00E019E7">
        <w:rPr>
          <w:rFonts w:ascii="Times New Roman" w:hAnsi="Times New Roman"/>
          <w:bCs/>
          <w:sz w:val="22"/>
          <w:szCs w:val="22"/>
          <w:lang w:val="hr-HR"/>
        </w:rPr>
        <w:t>Programa javnih potreba u predškolskom odgoju i</w:t>
      </w:r>
      <w:r w:rsidR="00E019E7">
        <w:rPr>
          <w:rFonts w:ascii="Times New Roman" w:hAnsi="Times New Roman"/>
          <w:bCs/>
          <w:sz w:val="22"/>
          <w:szCs w:val="22"/>
          <w:lang w:val="hr-HR"/>
        </w:rPr>
        <w:t xml:space="preserve"> </w:t>
      </w:r>
      <w:r w:rsidRPr="00E019E7">
        <w:rPr>
          <w:rFonts w:ascii="Times New Roman" w:hAnsi="Times New Roman"/>
          <w:bCs/>
          <w:sz w:val="22"/>
          <w:szCs w:val="22"/>
          <w:lang w:val="hr-HR"/>
        </w:rPr>
        <w:t>obrazovanju u Gradu Požegi za  20</w:t>
      </w:r>
      <w:r w:rsidR="00351FD2" w:rsidRPr="00E019E7">
        <w:rPr>
          <w:rFonts w:ascii="Times New Roman" w:hAnsi="Times New Roman"/>
          <w:bCs/>
          <w:sz w:val="22"/>
          <w:szCs w:val="22"/>
          <w:lang w:val="hr-HR"/>
        </w:rPr>
        <w:t>22</w:t>
      </w:r>
      <w:r w:rsidRPr="00E019E7">
        <w:rPr>
          <w:rFonts w:ascii="Times New Roman" w:hAnsi="Times New Roman"/>
          <w:bCs/>
          <w:sz w:val="22"/>
          <w:szCs w:val="22"/>
          <w:lang w:val="hr-HR"/>
        </w:rPr>
        <w:t>. godinu</w:t>
      </w:r>
    </w:p>
    <w:p w14:paraId="64BB57BB" w14:textId="5B3E07C3" w:rsidR="00EC2DB2" w:rsidRPr="00CE128F" w:rsidRDefault="00EC2DB2" w:rsidP="00C9664F">
      <w:pPr>
        <w:jc w:val="both"/>
        <w:rPr>
          <w:rFonts w:ascii="Times New Roman" w:hAnsi="Times New Roman"/>
          <w:b w:val="0"/>
          <w:bCs/>
          <w:sz w:val="22"/>
          <w:szCs w:val="22"/>
          <w:lang w:val="hr-HR"/>
        </w:rPr>
      </w:pPr>
    </w:p>
    <w:p w14:paraId="63287BA4" w14:textId="07EAAD89" w:rsidR="00DC7803" w:rsidRPr="004155C9" w:rsidRDefault="00AD173C" w:rsidP="00DC7803">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 xml:space="preserve">PREDSJEDNIK - </w:t>
      </w:r>
      <w:r w:rsidR="0040296A">
        <w:rPr>
          <w:rFonts w:ascii="Times New Roman" w:hAnsi="Times New Roman"/>
          <w:b w:val="0"/>
          <w:sz w:val="22"/>
          <w:szCs w:val="22"/>
          <w:lang w:val="hr-HR"/>
        </w:rPr>
        <w:t xml:space="preserve">daje na glasovanje </w:t>
      </w:r>
      <w:r w:rsidR="00351FD2">
        <w:rPr>
          <w:rFonts w:ascii="Times New Roman" w:hAnsi="Times New Roman"/>
          <w:b w:val="0"/>
          <w:sz w:val="22"/>
          <w:szCs w:val="22"/>
          <w:lang w:val="hr-HR"/>
        </w:rPr>
        <w:t xml:space="preserve">Program </w:t>
      </w:r>
      <w:r w:rsidRPr="00AD173C">
        <w:rPr>
          <w:rFonts w:ascii="Times New Roman" w:hAnsi="Times New Roman"/>
          <w:b w:val="0"/>
          <w:bCs/>
          <w:sz w:val="22"/>
          <w:szCs w:val="22"/>
          <w:lang w:val="hr-HR"/>
        </w:rPr>
        <w:t xml:space="preserve">o </w:t>
      </w:r>
      <w:r w:rsidR="00E019E7">
        <w:rPr>
          <w:rFonts w:ascii="Times New Roman" w:hAnsi="Times New Roman"/>
          <w:b w:val="0"/>
          <w:bCs/>
          <w:sz w:val="22"/>
          <w:szCs w:val="22"/>
          <w:lang w:val="hr-HR"/>
        </w:rPr>
        <w:t xml:space="preserve">izmjenama i dopunama </w:t>
      </w:r>
      <w:r w:rsidRPr="00AD173C">
        <w:rPr>
          <w:rFonts w:ascii="Times New Roman" w:hAnsi="Times New Roman"/>
          <w:b w:val="0"/>
          <w:bCs/>
          <w:sz w:val="22"/>
          <w:szCs w:val="22"/>
          <w:lang w:val="hr-HR"/>
        </w:rPr>
        <w:t>Programa javnih potreba u predškolskom odgoju i</w:t>
      </w:r>
      <w:r>
        <w:rPr>
          <w:rFonts w:ascii="Times New Roman" w:hAnsi="Times New Roman"/>
          <w:b w:val="0"/>
          <w:bCs/>
          <w:sz w:val="22"/>
          <w:szCs w:val="22"/>
          <w:lang w:val="hr-HR"/>
        </w:rPr>
        <w:t xml:space="preserve"> </w:t>
      </w:r>
      <w:r w:rsidR="00351FD2">
        <w:rPr>
          <w:rFonts w:ascii="Times New Roman" w:hAnsi="Times New Roman"/>
          <w:b w:val="0"/>
          <w:bCs/>
          <w:sz w:val="22"/>
          <w:szCs w:val="22"/>
          <w:lang w:val="hr-HR"/>
        </w:rPr>
        <w:t xml:space="preserve">školstvu </w:t>
      </w:r>
      <w:r w:rsidRPr="00AD173C">
        <w:rPr>
          <w:rFonts w:ascii="Times New Roman" w:hAnsi="Times New Roman"/>
          <w:b w:val="0"/>
          <w:bCs/>
          <w:sz w:val="22"/>
          <w:szCs w:val="22"/>
          <w:lang w:val="hr-HR"/>
        </w:rPr>
        <w:t xml:space="preserve">u Gradu Požegi za </w:t>
      </w:r>
      <w:r w:rsidR="00351FD2">
        <w:rPr>
          <w:rFonts w:ascii="Times New Roman" w:hAnsi="Times New Roman"/>
          <w:b w:val="0"/>
          <w:bCs/>
          <w:sz w:val="22"/>
          <w:szCs w:val="22"/>
          <w:lang w:val="hr-HR"/>
        </w:rPr>
        <w:t xml:space="preserve">2022. </w:t>
      </w:r>
      <w:r w:rsidRPr="00AD173C">
        <w:rPr>
          <w:rFonts w:ascii="Times New Roman" w:hAnsi="Times New Roman"/>
          <w:b w:val="0"/>
          <w:bCs/>
          <w:sz w:val="22"/>
          <w:szCs w:val="22"/>
          <w:lang w:val="hr-HR"/>
        </w:rPr>
        <w:t>godinu</w:t>
      </w:r>
      <w:r>
        <w:rPr>
          <w:rFonts w:ascii="Times New Roman" w:hAnsi="Times New Roman"/>
          <w:b w:val="0"/>
          <w:bCs/>
          <w:sz w:val="22"/>
          <w:szCs w:val="22"/>
          <w:lang w:val="hr-HR"/>
        </w:rPr>
        <w:t xml:space="preserve"> </w:t>
      </w:r>
      <w:r w:rsidR="00DC7803">
        <w:rPr>
          <w:rFonts w:ascii="Times New Roman" w:hAnsi="Times New Roman"/>
          <w:b w:val="0"/>
          <w:bCs/>
          <w:sz w:val="22"/>
          <w:szCs w:val="22"/>
          <w:lang w:val="hr-HR"/>
        </w:rPr>
        <w:t xml:space="preserve">i konstatira </w:t>
      </w:r>
      <w:r w:rsidR="00DC7803" w:rsidRPr="00AD173C">
        <w:rPr>
          <w:rFonts w:ascii="Times New Roman" w:hAnsi="Times New Roman"/>
          <w:b w:val="0"/>
          <w:sz w:val="22"/>
          <w:szCs w:val="22"/>
          <w:lang w:val="hr-HR"/>
        </w:rPr>
        <w:t xml:space="preserve">da </w:t>
      </w:r>
      <w:r w:rsidR="00DC7803" w:rsidRPr="00BF7F75">
        <w:rPr>
          <w:rFonts w:ascii="Times New Roman" w:hAnsi="Times New Roman"/>
          <w:b w:val="0"/>
          <w:sz w:val="22"/>
          <w:szCs w:val="22"/>
          <w:lang w:val="hr-HR"/>
        </w:rPr>
        <w:t>je</w:t>
      </w:r>
      <w:r w:rsidR="00DC7803">
        <w:rPr>
          <w:rFonts w:ascii="Times New Roman" w:hAnsi="Times New Roman"/>
          <w:b w:val="0"/>
          <w:sz w:val="22"/>
          <w:szCs w:val="22"/>
          <w:lang w:val="hr-HR"/>
        </w:rPr>
        <w:t xml:space="preserve"> Gradsko vijeće Grada Požege, bez rasprave, </w:t>
      </w:r>
      <w:r w:rsidR="00DC7803" w:rsidRPr="004155C9">
        <w:rPr>
          <w:rFonts w:ascii="Times New Roman" w:hAnsi="Times New Roman"/>
          <w:b w:val="0"/>
          <w:sz w:val="22"/>
          <w:szCs w:val="22"/>
          <w:lang w:val="hr-HR"/>
        </w:rPr>
        <w:t>većinom glasova (</w:t>
      </w:r>
      <w:r w:rsidR="005A683E">
        <w:rPr>
          <w:rFonts w:ascii="Times New Roman" w:hAnsi="Times New Roman"/>
          <w:b w:val="0"/>
          <w:sz w:val="22"/>
          <w:szCs w:val="22"/>
          <w:lang w:val="hr-HR"/>
        </w:rPr>
        <w:t>s</w:t>
      </w:r>
      <w:r w:rsidR="00342D79">
        <w:rPr>
          <w:rFonts w:ascii="Times New Roman" w:hAnsi="Times New Roman"/>
          <w:b w:val="0"/>
          <w:sz w:val="22"/>
          <w:szCs w:val="22"/>
          <w:lang w:val="hr-HR"/>
        </w:rPr>
        <w:t>a</w:t>
      </w:r>
      <w:r w:rsidR="005A683E">
        <w:rPr>
          <w:rFonts w:ascii="Times New Roman" w:hAnsi="Times New Roman"/>
          <w:b w:val="0"/>
          <w:sz w:val="22"/>
          <w:szCs w:val="22"/>
          <w:lang w:val="hr-HR"/>
        </w:rPr>
        <w:t xml:space="preserve"> 12</w:t>
      </w:r>
      <w:r w:rsidR="005A683E" w:rsidRPr="004155C9">
        <w:rPr>
          <w:rFonts w:ascii="Times New Roman" w:hAnsi="Times New Roman"/>
          <w:b w:val="0"/>
          <w:sz w:val="22"/>
          <w:szCs w:val="22"/>
          <w:lang w:val="hr-HR"/>
        </w:rPr>
        <w:t xml:space="preserve"> </w:t>
      </w:r>
      <w:r w:rsidR="005A683E">
        <w:rPr>
          <w:rFonts w:ascii="Times New Roman" w:hAnsi="Times New Roman"/>
          <w:b w:val="0"/>
          <w:sz w:val="22"/>
          <w:szCs w:val="22"/>
          <w:lang w:val="hr-HR"/>
        </w:rPr>
        <w:t xml:space="preserve">glasova </w:t>
      </w:r>
      <w:r w:rsidR="005A683E" w:rsidRPr="004155C9">
        <w:rPr>
          <w:rFonts w:ascii="Times New Roman" w:hAnsi="Times New Roman"/>
          <w:b w:val="0"/>
          <w:sz w:val="22"/>
          <w:szCs w:val="22"/>
          <w:lang w:val="hr-HR"/>
        </w:rPr>
        <w:t>za</w:t>
      </w:r>
      <w:r w:rsidR="005A683E">
        <w:rPr>
          <w:rFonts w:ascii="Times New Roman" w:hAnsi="Times New Roman"/>
          <w:b w:val="0"/>
          <w:sz w:val="22"/>
          <w:szCs w:val="22"/>
          <w:lang w:val="hr-HR"/>
        </w:rPr>
        <w:t xml:space="preserve"> i s 4</w:t>
      </w:r>
      <w:r w:rsidR="005A683E" w:rsidRPr="004155C9">
        <w:rPr>
          <w:rFonts w:ascii="Times New Roman" w:hAnsi="Times New Roman"/>
          <w:b w:val="0"/>
          <w:sz w:val="22"/>
          <w:szCs w:val="22"/>
          <w:lang w:val="hr-HR"/>
        </w:rPr>
        <w:t xml:space="preserve"> </w:t>
      </w:r>
      <w:r w:rsidR="005A683E">
        <w:rPr>
          <w:rFonts w:ascii="Times New Roman" w:hAnsi="Times New Roman"/>
          <w:b w:val="0"/>
          <w:sz w:val="22"/>
          <w:szCs w:val="22"/>
          <w:lang w:val="hr-HR"/>
        </w:rPr>
        <w:t>glasa protiv</w:t>
      </w:r>
      <w:r w:rsidR="00DC7803" w:rsidRPr="004155C9">
        <w:rPr>
          <w:rFonts w:ascii="Times New Roman" w:hAnsi="Times New Roman"/>
          <w:b w:val="0"/>
          <w:sz w:val="22"/>
          <w:szCs w:val="22"/>
          <w:lang w:val="hr-HR"/>
        </w:rPr>
        <w:t>) usvoj</w:t>
      </w:r>
      <w:r w:rsidR="00DC7803">
        <w:rPr>
          <w:rFonts w:ascii="Times New Roman" w:hAnsi="Times New Roman"/>
          <w:b w:val="0"/>
          <w:sz w:val="22"/>
          <w:szCs w:val="22"/>
          <w:lang w:val="hr-HR"/>
        </w:rPr>
        <w:t>ilo</w:t>
      </w:r>
    </w:p>
    <w:p w14:paraId="231C2A0F" w14:textId="77777777" w:rsidR="00DC7803" w:rsidRDefault="00DC7803" w:rsidP="00C9664F">
      <w:pPr>
        <w:jc w:val="both"/>
        <w:rPr>
          <w:rFonts w:ascii="Times New Roman" w:hAnsi="Times New Roman"/>
          <w:b w:val="0"/>
          <w:sz w:val="22"/>
          <w:szCs w:val="22"/>
          <w:lang w:val="hr-HR"/>
        </w:rPr>
      </w:pPr>
    </w:p>
    <w:p w14:paraId="6723085E" w14:textId="51100A94" w:rsidR="00000047" w:rsidRPr="00000047" w:rsidRDefault="00000047" w:rsidP="00000047">
      <w:pPr>
        <w:jc w:val="center"/>
        <w:rPr>
          <w:rFonts w:ascii="Times New Roman" w:hAnsi="Times New Roman"/>
          <w:b w:val="0"/>
          <w:sz w:val="22"/>
          <w:szCs w:val="22"/>
          <w:lang w:val="hr-HR"/>
        </w:rPr>
      </w:pPr>
      <w:r w:rsidRPr="00000047">
        <w:rPr>
          <w:rFonts w:ascii="Times New Roman" w:hAnsi="Times New Roman"/>
          <w:b w:val="0"/>
          <w:sz w:val="22"/>
          <w:szCs w:val="22"/>
          <w:lang w:val="hr-HR"/>
        </w:rPr>
        <w:t>IZMJENE I DOPUNE PROGRAMA</w:t>
      </w:r>
    </w:p>
    <w:p w14:paraId="4604E64C" w14:textId="77777777" w:rsidR="00000047" w:rsidRPr="00000047" w:rsidRDefault="00000047" w:rsidP="00000047">
      <w:pPr>
        <w:jc w:val="center"/>
        <w:rPr>
          <w:rFonts w:ascii="Times New Roman" w:hAnsi="Times New Roman"/>
          <w:b w:val="0"/>
          <w:sz w:val="22"/>
          <w:szCs w:val="22"/>
          <w:lang w:val="af-ZA"/>
        </w:rPr>
      </w:pPr>
      <w:r w:rsidRPr="00000047">
        <w:rPr>
          <w:rFonts w:ascii="Times New Roman" w:hAnsi="Times New Roman"/>
          <w:b w:val="0"/>
          <w:sz w:val="22"/>
          <w:szCs w:val="22"/>
          <w:lang w:val="af-ZA"/>
        </w:rPr>
        <w:t>javnih potreba u predškolskom odgoju i školstvu u Gradu Požegi za 2022. godinu</w:t>
      </w:r>
    </w:p>
    <w:p w14:paraId="4503DDE1" w14:textId="77777777" w:rsidR="00000047" w:rsidRPr="00000047" w:rsidRDefault="00000047" w:rsidP="00000047">
      <w:pPr>
        <w:jc w:val="both"/>
        <w:rPr>
          <w:rFonts w:ascii="Times New Roman" w:hAnsi="Times New Roman"/>
          <w:b w:val="0"/>
          <w:sz w:val="22"/>
          <w:szCs w:val="22"/>
          <w:lang w:val="af-ZA"/>
        </w:rPr>
      </w:pPr>
    </w:p>
    <w:p w14:paraId="4063ECA3" w14:textId="77777777" w:rsidR="00000047" w:rsidRPr="00000047" w:rsidRDefault="00000047" w:rsidP="00000047">
      <w:pPr>
        <w:jc w:val="center"/>
        <w:rPr>
          <w:rFonts w:ascii="Times New Roman" w:hAnsi="Times New Roman"/>
          <w:b w:val="0"/>
          <w:sz w:val="22"/>
          <w:szCs w:val="22"/>
          <w:lang w:val="af-ZA"/>
        </w:rPr>
      </w:pPr>
      <w:r w:rsidRPr="00000047">
        <w:rPr>
          <w:rFonts w:ascii="Times New Roman" w:hAnsi="Times New Roman"/>
          <w:b w:val="0"/>
          <w:sz w:val="22"/>
          <w:szCs w:val="22"/>
          <w:lang w:val="af-ZA"/>
        </w:rPr>
        <w:t>Članak 1.</w:t>
      </w:r>
    </w:p>
    <w:p w14:paraId="5479F245" w14:textId="77777777" w:rsidR="00000047" w:rsidRPr="00000047" w:rsidRDefault="00000047" w:rsidP="00000047">
      <w:pPr>
        <w:jc w:val="both"/>
        <w:rPr>
          <w:rFonts w:ascii="Times New Roman" w:hAnsi="Times New Roman"/>
          <w:b w:val="0"/>
          <w:sz w:val="22"/>
          <w:szCs w:val="22"/>
          <w:lang w:val="af-ZA"/>
        </w:rPr>
      </w:pPr>
    </w:p>
    <w:p w14:paraId="65501EBA" w14:textId="77777777" w:rsidR="00000047" w:rsidRPr="00000047" w:rsidRDefault="00000047" w:rsidP="00000047">
      <w:pPr>
        <w:ind w:firstLine="708"/>
        <w:jc w:val="both"/>
        <w:rPr>
          <w:rFonts w:ascii="Times New Roman" w:hAnsi="Times New Roman"/>
          <w:b w:val="0"/>
          <w:sz w:val="22"/>
          <w:szCs w:val="22"/>
          <w:lang w:val="hr-HR" w:eastAsia="zh-CN"/>
        </w:rPr>
      </w:pPr>
      <w:r w:rsidRPr="00000047">
        <w:rPr>
          <w:rFonts w:ascii="Times New Roman" w:hAnsi="Times New Roman"/>
          <w:b w:val="0"/>
          <w:sz w:val="22"/>
          <w:szCs w:val="22"/>
          <w:lang w:val="hr-HR" w:eastAsia="zh-CN"/>
        </w:rPr>
        <w:t xml:space="preserve">Ovim </w:t>
      </w:r>
      <w:r w:rsidRPr="00000047">
        <w:rPr>
          <w:rFonts w:ascii="Times New Roman" w:eastAsia="Arial Unicode MS" w:hAnsi="Times New Roman"/>
          <w:b w:val="0"/>
          <w:sz w:val="22"/>
          <w:szCs w:val="22"/>
          <w:lang w:val="hr-HR" w:eastAsia="zh-CN"/>
        </w:rPr>
        <w:t xml:space="preserve">Izmjenama i dopunama Programa </w:t>
      </w:r>
      <w:r w:rsidRPr="00000047">
        <w:rPr>
          <w:rFonts w:ascii="Times New Roman" w:hAnsi="Times New Roman"/>
          <w:b w:val="0"/>
          <w:sz w:val="22"/>
          <w:szCs w:val="22"/>
          <w:lang w:val="hr-HR" w:eastAsia="zh-CN"/>
        </w:rPr>
        <w:t>mijenja se i dopunjuje Program javnih potreba u predškolskom odgoju i školstvu za 2022. godinu (Službene novine Grada Požege: broj 24/21.) (u nastavku teksta: Program).</w:t>
      </w:r>
    </w:p>
    <w:p w14:paraId="4DB7A15B" w14:textId="77777777" w:rsidR="00000047" w:rsidRPr="00000047" w:rsidRDefault="00000047" w:rsidP="00000047">
      <w:pPr>
        <w:jc w:val="both"/>
        <w:rPr>
          <w:rFonts w:ascii="Times New Roman" w:hAnsi="Times New Roman"/>
          <w:b w:val="0"/>
          <w:sz w:val="22"/>
          <w:szCs w:val="22"/>
          <w:lang w:val="af-ZA"/>
        </w:rPr>
      </w:pPr>
    </w:p>
    <w:p w14:paraId="18B60D75" w14:textId="77777777" w:rsidR="00000047" w:rsidRPr="00000047" w:rsidRDefault="00000047" w:rsidP="00000047">
      <w:pPr>
        <w:jc w:val="center"/>
        <w:rPr>
          <w:rFonts w:ascii="Times New Roman" w:hAnsi="Times New Roman"/>
          <w:b w:val="0"/>
          <w:sz w:val="22"/>
          <w:szCs w:val="22"/>
          <w:lang w:val="af-ZA"/>
        </w:rPr>
      </w:pPr>
      <w:r w:rsidRPr="00000047">
        <w:rPr>
          <w:rFonts w:ascii="Times New Roman" w:hAnsi="Times New Roman"/>
          <w:b w:val="0"/>
          <w:sz w:val="22"/>
          <w:szCs w:val="22"/>
          <w:lang w:val="af-ZA"/>
        </w:rPr>
        <w:t>Članak 2.</w:t>
      </w:r>
    </w:p>
    <w:p w14:paraId="1B2EFC7A" w14:textId="77777777" w:rsidR="00000047" w:rsidRPr="00000047" w:rsidRDefault="00000047" w:rsidP="00000047">
      <w:pPr>
        <w:jc w:val="both"/>
        <w:rPr>
          <w:rFonts w:ascii="Times New Roman" w:hAnsi="Times New Roman"/>
          <w:b w:val="0"/>
          <w:sz w:val="22"/>
          <w:szCs w:val="22"/>
          <w:lang w:val="af-ZA"/>
        </w:rPr>
      </w:pPr>
    </w:p>
    <w:p w14:paraId="749885EC" w14:textId="77777777" w:rsidR="00000047" w:rsidRPr="00000047" w:rsidRDefault="00000047" w:rsidP="00000047">
      <w:pPr>
        <w:ind w:firstLine="426"/>
        <w:jc w:val="both"/>
        <w:rPr>
          <w:rFonts w:ascii="Times New Roman" w:hAnsi="Times New Roman"/>
          <w:b w:val="0"/>
          <w:sz w:val="22"/>
          <w:szCs w:val="22"/>
          <w:lang w:val="af-ZA"/>
        </w:rPr>
      </w:pPr>
      <w:r w:rsidRPr="00000047">
        <w:rPr>
          <w:rFonts w:ascii="Times New Roman" w:hAnsi="Times New Roman"/>
          <w:b w:val="0"/>
          <w:sz w:val="22"/>
          <w:szCs w:val="22"/>
          <w:lang w:val="af-ZA"/>
        </w:rPr>
        <w:t>Članak 2. Programa mijenja se i glasi:</w:t>
      </w:r>
    </w:p>
    <w:p w14:paraId="1A569204" w14:textId="77777777" w:rsidR="00000047" w:rsidRPr="00000047" w:rsidRDefault="00000047" w:rsidP="00000047">
      <w:pPr>
        <w:spacing w:before="240" w:after="240"/>
        <w:ind w:firstLine="426"/>
        <w:jc w:val="both"/>
        <w:rPr>
          <w:rFonts w:ascii="Times New Roman" w:hAnsi="Times New Roman"/>
          <w:b w:val="0"/>
          <w:sz w:val="22"/>
          <w:szCs w:val="22"/>
          <w:lang w:val="af-ZA"/>
        </w:rPr>
      </w:pPr>
      <w:r w:rsidRPr="00000047">
        <w:rPr>
          <w:rFonts w:ascii="Times New Roman" w:hAnsi="Times New Roman"/>
          <w:b w:val="0"/>
          <w:sz w:val="22"/>
          <w:szCs w:val="22"/>
          <w:lang w:val="af-ZA"/>
        </w:rPr>
        <w:t>“1.</w:t>
      </w:r>
      <w:r w:rsidRPr="00000047">
        <w:rPr>
          <w:rFonts w:ascii="Times New Roman" w:hAnsi="Times New Roman"/>
          <w:b w:val="0"/>
          <w:sz w:val="22"/>
          <w:szCs w:val="22"/>
          <w:lang w:val="af-ZA"/>
        </w:rPr>
        <w:tab/>
        <w:t>Program donacija za predškolski odgoj financirat će se u iznosu od 2.500.000,00 kn.</w:t>
      </w:r>
    </w:p>
    <w:tbl>
      <w:tblPr>
        <w:tblW w:w="9639" w:type="dxa"/>
        <w:jc w:val="center"/>
        <w:tblLayout w:type="fixed"/>
        <w:tblLook w:val="0000" w:firstRow="0" w:lastRow="0" w:firstColumn="0" w:lastColumn="0" w:noHBand="0" w:noVBand="0"/>
      </w:tblPr>
      <w:tblGrid>
        <w:gridCol w:w="3022"/>
        <w:gridCol w:w="5200"/>
        <w:gridCol w:w="1417"/>
      </w:tblGrid>
      <w:tr w:rsidR="00000047" w:rsidRPr="00000047" w14:paraId="71F24D62" w14:textId="77777777" w:rsidTr="0033170A">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2C70DC"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1. PROGRAM DONACIJA ZA PREDŠKOLSKI ODGOJ</w:t>
            </w:r>
          </w:p>
        </w:tc>
      </w:tr>
      <w:tr w:rsidR="00000047" w:rsidRPr="00000047" w14:paraId="7082EEBA" w14:textId="77777777" w:rsidTr="0033170A">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778FA1E8"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NAZIV KORISNIKA/AKTIVNOSTI</w:t>
            </w:r>
          </w:p>
        </w:tc>
        <w:tc>
          <w:tcPr>
            <w:tcW w:w="5200" w:type="dxa"/>
            <w:tcBorders>
              <w:top w:val="single" w:sz="4" w:space="0" w:color="000000"/>
              <w:left w:val="single" w:sz="4" w:space="0" w:color="000000"/>
              <w:bottom w:val="single" w:sz="4" w:space="0" w:color="000000"/>
            </w:tcBorders>
            <w:shd w:val="clear" w:color="auto" w:fill="auto"/>
            <w:vAlign w:val="center"/>
          </w:tcPr>
          <w:p w14:paraId="5C43447B"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FEA0"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IZNOS/kn</w:t>
            </w:r>
          </w:p>
        </w:tc>
      </w:tr>
      <w:tr w:rsidR="00000047" w:rsidRPr="00000047" w14:paraId="1AEFE055" w14:textId="77777777" w:rsidTr="0033170A">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6A0D5505"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DONACIJE PRIVATNIM DJEČJIM VRTIĆIMA (Dječji vrtić Radost, Dječji vrtić Sv. Leopold Mandić i Dječji vrtić Šareni svijet)</w:t>
            </w:r>
          </w:p>
        </w:tc>
        <w:tc>
          <w:tcPr>
            <w:tcW w:w="5200" w:type="dxa"/>
            <w:tcBorders>
              <w:top w:val="single" w:sz="4" w:space="0" w:color="000000"/>
              <w:left w:val="single" w:sz="4" w:space="0" w:color="000000"/>
              <w:bottom w:val="single" w:sz="4" w:space="0" w:color="000000"/>
            </w:tcBorders>
            <w:shd w:val="clear" w:color="auto" w:fill="auto"/>
            <w:vAlign w:val="center"/>
          </w:tcPr>
          <w:p w14:paraId="1C839FF9"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D04E"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2.437.000,00</w:t>
            </w:r>
          </w:p>
        </w:tc>
      </w:tr>
      <w:tr w:rsidR="00000047" w:rsidRPr="00000047" w14:paraId="6F351D97" w14:textId="77777777" w:rsidTr="0033170A">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7F7DE5DB"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SUBVENCIJE ZA ČUVANJE DJECE (Bambi)</w:t>
            </w:r>
          </w:p>
        </w:tc>
        <w:tc>
          <w:tcPr>
            <w:tcW w:w="5200" w:type="dxa"/>
            <w:tcBorders>
              <w:top w:val="single" w:sz="4" w:space="0" w:color="000000"/>
              <w:left w:val="single" w:sz="4" w:space="0" w:color="000000"/>
              <w:bottom w:val="single" w:sz="4" w:space="0" w:color="000000"/>
            </w:tcBorders>
            <w:shd w:val="clear" w:color="auto" w:fill="auto"/>
            <w:vAlign w:val="center"/>
          </w:tcPr>
          <w:p w14:paraId="1BE80B1E"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4635"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63.000,00</w:t>
            </w:r>
          </w:p>
        </w:tc>
      </w:tr>
    </w:tbl>
    <w:p w14:paraId="63BD2EDA" w14:textId="77777777" w:rsidR="00000047" w:rsidRPr="00000047" w:rsidRDefault="00000047" w:rsidP="00000047">
      <w:pPr>
        <w:spacing w:before="240" w:after="240"/>
        <w:ind w:firstLine="426"/>
        <w:jc w:val="both"/>
        <w:rPr>
          <w:rFonts w:ascii="Times New Roman" w:hAnsi="Times New Roman"/>
          <w:b w:val="0"/>
          <w:sz w:val="22"/>
          <w:szCs w:val="22"/>
          <w:lang w:val="af-ZA"/>
        </w:rPr>
      </w:pPr>
      <w:r w:rsidRPr="00000047">
        <w:rPr>
          <w:rFonts w:ascii="Times New Roman" w:hAnsi="Times New Roman"/>
          <w:b w:val="0"/>
          <w:sz w:val="22"/>
          <w:szCs w:val="22"/>
          <w:lang w:val="af-ZA"/>
        </w:rPr>
        <w:t>2.</w:t>
      </w:r>
      <w:r w:rsidRPr="00000047">
        <w:rPr>
          <w:rFonts w:ascii="Times New Roman" w:hAnsi="Times New Roman"/>
          <w:b w:val="0"/>
          <w:sz w:val="22"/>
          <w:szCs w:val="22"/>
          <w:lang w:val="af-ZA"/>
        </w:rPr>
        <w:tab/>
        <w:t>Program ustanove kojima je osnivač Grad Požega financirat će se u iznosu od 9.909.595,00 kn.</w:t>
      </w:r>
    </w:p>
    <w:tbl>
      <w:tblPr>
        <w:tblW w:w="9639" w:type="dxa"/>
        <w:jc w:val="center"/>
        <w:tblLayout w:type="fixed"/>
        <w:tblLook w:val="0000" w:firstRow="0" w:lastRow="0" w:firstColumn="0" w:lastColumn="0" w:noHBand="0" w:noVBand="0"/>
      </w:tblPr>
      <w:tblGrid>
        <w:gridCol w:w="3022"/>
        <w:gridCol w:w="3352"/>
        <w:gridCol w:w="1848"/>
        <w:gridCol w:w="1417"/>
      </w:tblGrid>
      <w:tr w:rsidR="00000047" w:rsidRPr="00000047" w14:paraId="0B35FE87" w14:textId="77777777" w:rsidTr="0033170A">
        <w:trPr>
          <w:trHeight w:val="397"/>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BB4AEB"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2. PROGRAM USTANOVE KOJEM JE OSNIVAČ GRAD POŽEGA</w:t>
            </w:r>
          </w:p>
        </w:tc>
      </w:tr>
      <w:tr w:rsidR="00000047" w:rsidRPr="00000047" w14:paraId="7D7240E7" w14:textId="77777777" w:rsidTr="0033170A">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31723CE9"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NAZIV KORISNIKA</w:t>
            </w:r>
          </w:p>
        </w:tc>
        <w:tc>
          <w:tcPr>
            <w:tcW w:w="5200" w:type="dxa"/>
            <w:gridSpan w:val="2"/>
            <w:tcBorders>
              <w:top w:val="single" w:sz="4" w:space="0" w:color="000000"/>
              <w:left w:val="single" w:sz="4" w:space="0" w:color="000000"/>
              <w:bottom w:val="single" w:sz="4" w:space="0" w:color="auto"/>
            </w:tcBorders>
            <w:shd w:val="clear" w:color="auto" w:fill="auto"/>
            <w:vAlign w:val="center"/>
          </w:tcPr>
          <w:p w14:paraId="06979582"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4E0F"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IZNOS/kn</w:t>
            </w:r>
          </w:p>
        </w:tc>
      </w:tr>
      <w:tr w:rsidR="00000047" w:rsidRPr="00000047" w14:paraId="659804A2" w14:textId="77777777" w:rsidTr="0033170A">
        <w:trPr>
          <w:trHeight w:val="301"/>
          <w:jc w:val="center"/>
        </w:trPr>
        <w:tc>
          <w:tcPr>
            <w:tcW w:w="3022" w:type="dxa"/>
            <w:vMerge w:val="restart"/>
            <w:tcBorders>
              <w:top w:val="single" w:sz="4" w:space="0" w:color="000000"/>
              <w:left w:val="single" w:sz="4" w:space="0" w:color="000000"/>
              <w:right w:val="single" w:sz="4" w:space="0" w:color="auto"/>
            </w:tcBorders>
            <w:shd w:val="clear" w:color="auto" w:fill="auto"/>
            <w:vAlign w:val="center"/>
          </w:tcPr>
          <w:p w14:paraId="2330EB9C"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PRORAČUNSKI KORISNIK – DJEČJI VRTIĆ POŽEGA</w:t>
            </w:r>
          </w:p>
        </w:tc>
        <w:tc>
          <w:tcPr>
            <w:tcW w:w="3352" w:type="dxa"/>
            <w:tcBorders>
              <w:top w:val="single" w:sz="4" w:space="0" w:color="auto"/>
              <w:left w:val="single" w:sz="4" w:space="0" w:color="auto"/>
            </w:tcBorders>
            <w:shd w:val="clear" w:color="auto" w:fill="auto"/>
            <w:vAlign w:val="center"/>
          </w:tcPr>
          <w:p w14:paraId="26CB941E" w14:textId="77777777" w:rsidR="00000047" w:rsidRPr="00000047" w:rsidRDefault="00000047" w:rsidP="0033170A">
            <w:pPr>
              <w:rPr>
                <w:rFonts w:ascii="Times New Roman" w:hAnsi="Times New Roman"/>
                <w:b w:val="0"/>
                <w:i/>
                <w:iCs/>
                <w:sz w:val="22"/>
                <w:szCs w:val="22"/>
                <w:u w:val="single"/>
                <w:lang w:val="af-ZA"/>
              </w:rPr>
            </w:pPr>
            <w:r w:rsidRPr="00000047">
              <w:rPr>
                <w:rFonts w:ascii="Times New Roman" w:hAnsi="Times New Roman"/>
                <w:b w:val="0"/>
                <w:i/>
                <w:iCs/>
                <w:sz w:val="22"/>
                <w:szCs w:val="22"/>
                <w:u w:val="single"/>
                <w:lang w:val="af-ZA"/>
              </w:rPr>
              <w:t xml:space="preserve">Sredstva iz izvora Grad iznose: </w:t>
            </w:r>
          </w:p>
        </w:tc>
        <w:tc>
          <w:tcPr>
            <w:tcW w:w="1848" w:type="dxa"/>
            <w:tcBorders>
              <w:top w:val="single" w:sz="4" w:space="0" w:color="auto"/>
              <w:right w:val="single" w:sz="4" w:space="0" w:color="auto"/>
            </w:tcBorders>
            <w:shd w:val="clear" w:color="auto" w:fill="auto"/>
            <w:vAlign w:val="center"/>
          </w:tcPr>
          <w:p w14:paraId="6AFE1192" w14:textId="77777777" w:rsidR="00000047" w:rsidRPr="00000047" w:rsidRDefault="00000047" w:rsidP="0033170A">
            <w:pPr>
              <w:jc w:val="right"/>
              <w:rPr>
                <w:rFonts w:ascii="Times New Roman" w:hAnsi="Times New Roman"/>
                <w:b w:val="0"/>
                <w:i/>
                <w:iCs/>
                <w:sz w:val="22"/>
                <w:szCs w:val="22"/>
                <w:u w:val="single"/>
                <w:lang w:val="af-ZA"/>
              </w:rPr>
            </w:pPr>
            <w:r w:rsidRPr="00000047">
              <w:rPr>
                <w:rFonts w:ascii="Times New Roman" w:hAnsi="Times New Roman"/>
                <w:b w:val="0"/>
                <w:i/>
                <w:iCs/>
                <w:sz w:val="22"/>
                <w:szCs w:val="22"/>
                <w:u w:val="single"/>
                <w:lang w:val="af-ZA"/>
              </w:rPr>
              <w:t>6.719.500,00</w:t>
            </w:r>
          </w:p>
        </w:tc>
        <w:tc>
          <w:tcPr>
            <w:tcW w:w="1417" w:type="dxa"/>
            <w:vMerge w:val="restart"/>
            <w:tcBorders>
              <w:top w:val="single" w:sz="4" w:space="0" w:color="000000"/>
              <w:left w:val="single" w:sz="4" w:space="0" w:color="auto"/>
              <w:right w:val="single" w:sz="4" w:space="0" w:color="000000"/>
            </w:tcBorders>
            <w:shd w:val="clear" w:color="auto" w:fill="auto"/>
            <w:vAlign w:val="center"/>
          </w:tcPr>
          <w:p w14:paraId="2FF5039A"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9.909.595,00</w:t>
            </w:r>
          </w:p>
        </w:tc>
      </w:tr>
      <w:tr w:rsidR="00000047" w:rsidRPr="00000047" w14:paraId="47733917" w14:textId="77777777" w:rsidTr="0033170A">
        <w:trPr>
          <w:trHeight w:val="54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13F6A4F4" w14:textId="77777777" w:rsidR="00000047" w:rsidRPr="00000047" w:rsidRDefault="00000047" w:rsidP="0033170A">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7822DFE8" w14:textId="77777777" w:rsidR="00000047" w:rsidRPr="00000047" w:rsidRDefault="00000047" w:rsidP="0033170A">
            <w:pPr>
              <w:rPr>
                <w:rFonts w:ascii="Times New Roman" w:hAnsi="Times New Roman"/>
                <w:b w:val="0"/>
                <w:i/>
                <w:iCs/>
                <w:sz w:val="22"/>
                <w:szCs w:val="22"/>
                <w:u w:val="single"/>
                <w:lang w:val="af-ZA"/>
              </w:rPr>
            </w:pPr>
            <w:r w:rsidRPr="00000047">
              <w:rPr>
                <w:rFonts w:ascii="Times New Roman" w:hAnsi="Times New Roman"/>
                <w:b w:val="0"/>
                <w:i/>
                <w:iCs/>
                <w:sz w:val="22"/>
                <w:szCs w:val="22"/>
                <w:u w:val="single"/>
                <w:lang w:val="af-ZA"/>
              </w:rPr>
              <w:t>Sredstva iz ostalih izvora iznose za slijedeće rashode:</w:t>
            </w:r>
          </w:p>
        </w:tc>
        <w:tc>
          <w:tcPr>
            <w:tcW w:w="1848" w:type="dxa"/>
            <w:tcBorders>
              <w:right w:val="single" w:sz="4" w:space="0" w:color="auto"/>
            </w:tcBorders>
            <w:shd w:val="clear" w:color="auto" w:fill="auto"/>
            <w:vAlign w:val="center"/>
          </w:tcPr>
          <w:p w14:paraId="6CF4BB1E" w14:textId="77777777" w:rsidR="00000047" w:rsidRPr="00000047" w:rsidRDefault="00000047" w:rsidP="0033170A">
            <w:pPr>
              <w:jc w:val="right"/>
              <w:rPr>
                <w:rFonts w:ascii="Times New Roman" w:hAnsi="Times New Roman"/>
                <w:b w:val="0"/>
                <w:i/>
                <w:iCs/>
                <w:sz w:val="22"/>
                <w:szCs w:val="22"/>
                <w:u w:val="single"/>
                <w:lang w:val="af-ZA"/>
              </w:rPr>
            </w:pPr>
            <w:r w:rsidRPr="00000047">
              <w:rPr>
                <w:rFonts w:ascii="Times New Roman" w:hAnsi="Times New Roman"/>
                <w:b w:val="0"/>
                <w:i/>
                <w:iCs/>
                <w:sz w:val="22"/>
                <w:szCs w:val="22"/>
                <w:u w:val="single"/>
                <w:lang w:val="af-ZA"/>
              </w:rPr>
              <w:t>3.190.095,00</w:t>
            </w:r>
          </w:p>
        </w:tc>
        <w:tc>
          <w:tcPr>
            <w:tcW w:w="1417" w:type="dxa"/>
            <w:vMerge/>
            <w:tcBorders>
              <w:top w:val="single" w:sz="4" w:space="0" w:color="000000"/>
              <w:left w:val="single" w:sz="4" w:space="0" w:color="auto"/>
              <w:right w:val="single" w:sz="4" w:space="0" w:color="000000"/>
            </w:tcBorders>
            <w:shd w:val="clear" w:color="auto" w:fill="auto"/>
            <w:vAlign w:val="center"/>
          </w:tcPr>
          <w:p w14:paraId="03BB6736" w14:textId="77777777" w:rsidR="00000047" w:rsidRPr="00000047" w:rsidRDefault="00000047" w:rsidP="0033170A">
            <w:pPr>
              <w:jc w:val="right"/>
              <w:rPr>
                <w:rFonts w:ascii="Times New Roman" w:hAnsi="Times New Roman"/>
                <w:b w:val="0"/>
                <w:sz w:val="22"/>
                <w:szCs w:val="22"/>
                <w:lang w:val="af-ZA"/>
              </w:rPr>
            </w:pPr>
          </w:p>
        </w:tc>
      </w:tr>
      <w:tr w:rsidR="00000047" w:rsidRPr="00000047" w14:paraId="4B091D8E" w14:textId="77777777" w:rsidTr="0033170A">
        <w:trPr>
          <w:trHeight w:val="25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2A620338" w14:textId="77777777" w:rsidR="00000047" w:rsidRPr="00000047" w:rsidRDefault="00000047" w:rsidP="0033170A">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0D224959"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Rashodi za zaposlene</w:t>
            </w:r>
          </w:p>
        </w:tc>
        <w:tc>
          <w:tcPr>
            <w:tcW w:w="1848" w:type="dxa"/>
            <w:tcBorders>
              <w:right w:val="single" w:sz="4" w:space="0" w:color="auto"/>
            </w:tcBorders>
            <w:shd w:val="clear" w:color="auto" w:fill="auto"/>
            <w:vAlign w:val="center"/>
          </w:tcPr>
          <w:p w14:paraId="7764922D"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7.731.050,00</w:t>
            </w:r>
          </w:p>
        </w:tc>
        <w:tc>
          <w:tcPr>
            <w:tcW w:w="1417" w:type="dxa"/>
            <w:vMerge/>
            <w:tcBorders>
              <w:top w:val="single" w:sz="4" w:space="0" w:color="000000"/>
              <w:left w:val="single" w:sz="4" w:space="0" w:color="auto"/>
              <w:right w:val="single" w:sz="4" w:space="0" w:color="000000"/>
            </w:tcBorders>
            <w:shd w:val="clear" w:color="auto" w:fill="auto"/>
            <w:vAlign w:val="center"/>
          </w:tcPr>
          <w:p w14:paraId="6848C70D" w14:textId="77777777" w:rsidR="00000047" w:rsidRPr="00000047" w:rsidRDefault="00000047" w:rsidP="0033170A">
            <w:pPr>
              <w:jc w:val="right"/>
              <w:rPr>
                <w:rFonts w:ascii="Times New Roman" w:hAnsi="Times New Roman"/>
                <w:b w:val="0"/>
                <w:sz w:val="22"/>
                <w:szCs w:val="22"/>
                <w:lang w:val="af-ZA"/>
              </w:rPr>
            </w:pPr>
          </w:p>
        </w:tc>
      </w:tr>
      <w:tr w:rsidR="00000047" w:rsidRPr="00000047" w14:paraId="35E96DD5" w14:textId="77777777" w:rsidTr="0033170A">
        <w:trPr>
          <w:trHeight w:val="30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37BFB6A4" w14:textId="77777777" w:rsidR="00000047" w:rsidRPr="00000047" w:rsidRDefault="00000047" w:rsidP="0033170A">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50CE7430"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i financijski rashodi</w:t>
            </w:r>
          </w:p>
        </w:tc>
        <w:tc>
          <w:tcPr>
            <w:tcW w:w="1848" w:type="dxa"/>
            <w:tcBorders>
              <w:right w:val="single" w:sz="4" w:space="0" w:color="auto"/>
            </w:tcBorders>
            <w:shd w:val="clear" w:color="auto" w:fill="auto"/>
            <w:vAlign w:val="center"/>
          </w:tcPr>
          <w:p w14:paraId="1B4C41A3"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1.467.695,00</w:t>
            </w:r>
          </w:p>
        </w:tc>
        <w:tc>
          <w:tcPr>
            <w:tcW w:w="1417" w:type="dxa"/>
            <w:vMerge/>
            <w:tcBorders>
              <w:top w:val="single" w:sz="4" w:space="0" w:color="000000"/>
              <w:left w:val="single" w:sz="4" w:space="0" w:color="auto"/>
              <w:right w:val="single" w:sz="4" w:space="0" w:color="000000"/>
            </w:tcBorders>
            <w:shd w:val="clear" w:color="auto" w:fill="auto"/>
            <w:vAlign w:val="center"/>
          </w:tcPr>
          <w:p w14:paraId="577EC8C7" w14:textId="77777777" w:rsidR="00000047" w:rsidRPr="00000047" w:rsidRDefault="00000047" w:rsidP="0033170A">
            <w:pPr>
              <w:jc w:val="right"/>
              <w:rPr>
                <w:rFonts w:ascii="Times New Roman" w:hAnsi="Times New Roman"/>
                <w:b w:val="0"/>
                <w:sz w:val="22"/>
                <w:szCs w:val="22"/>
                <w:lang w:val="af-ZA"/>
              </w:rPr>
            </w:pPr>
          </w:p>
        </w:tc>
      </w:tr>
      <w:tr w:rsidR="00000047" w:rsidRPr="00000047" w14:paraId="72477563" w14:textId="77777777" w:rsidTr="0033170A">
        <w:trPr>
          <w:trHeight w:val="266"/>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572761AA" w14:textId="77777777" w:rsidR="00000047" w:rsidRPr="00000047" w:rsidRDefault="00000047" w:rsidP="0033170A">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1CDA9612"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Oprema</w:t>
            </w:r>
          </w:p>
        </w:tc>
        <w:tc>
          <w:tcPr>
            <w:tcW w:w="1848" w:type="dxa"/>
            <w:tcBorders>
              <w:right w:val="single" w:sz="4" w:space="0" w:color="auto"/>
            </w:tcBorders>
            <w:shd w:val="clear" w:color="auto" w:fill="auto"/>
            <w:vAlign w:val="center"/>
          </w:tcPr>
          <w:p w14:paraId="08BBE5D1"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52.850,00</w:t>
            </w:r>
          </w:p>
        </w:tc>
        <w:tc>
          <w:tcPr>
            <w:tcW w:w="1417" w:type="dxa"/>
            <w:vMerge/>
            <w:tcBorders>
              <w:top w:val="single" w:sz="4" w:space="0" w:color="000000"/>
              <w:left w:val="single" w:sz="4" w:space="0" w:color="auto"/>
              <w:right w:val="single" w:sz="4" w:space="0" w:color="000000"/>
            </w:tcBorders>
            <w:shd w:val="clear" w:color="auto" w:fill="auto"/>
            <w:vAlign w:val="center"/>
          </w:tcPr>
          <w:p w14:paraId="2B6C3C06" w14:textId="77777777" w:rsidR="00000047" w:rsidRPr="00000047" w:rsidRDefault="00000047" w:rsidP="0033170A">
            <w:pPr>
              <w:jc w:val="right"/>
              <w:rPr>
                <w:rFonts w:ascii="Times New Roman" w:hAnsi="Times New Roman"/>
                <w:b w:val="0"/>
                <w:sz w:val="22"/>
                <w:szCs w:val="22"/>
                <w:lang w:val="af-ZA"/>
              </w:rPr>
            </w:pPr>
          </w:p>
        </w:tc>
      </w:tr>
      <w:tr w:rsidR="00000047" w:rsidRPr="00000047" w14:paraId="3C2F53E4" w14:textId="77777777" w:rsidTr="0033170A">
        <w:trPr>
          <w:trHeight w:val="269"/>
          <w:jc w:val="center"/>
        </w:trPr>
        <w:tc>
          <w:tcPr>
            <w:tcW w:w="3022" w:type="dxa"/>
            <w:vMerge/>
            <w:tcBorders>
              <w:left w:val="single" w:sz="4" w:space="0" w:color="000000"/>
              <w:bottom w:val="single" w:sz="4" w:space="0" w:color="000000"/>
              <w:right w:val="single" w:sz="4" w:space="0" w:color="auto"/>
            </w:tcBorders>
            <w:shd w:val="clear" w:color="auto" w:fill="auto"/>
            <w:vAlign w:val="center"/>
          </w:tcPr>
          <w:p w14:paraId="3A6F548C" w14:textId="77777777" w:rsidR="00000047" w:rsidRPr="00000047" w:rsidRDefault="00000047" w:rsidP="0033170A">
            <w:pPr>
              <w:rPr>
                <w:rFonts w:ascii="Times New Roman" w:hAnsi="Times New Roman"/>
                <w:b w:val="0"/>
                <w:sz w:val="22"/>
                <w:szCs w:val="22"/>
                <w:lang w:val="af-ZA"/>
              </w:rPr>
            </w:pPr>
          </w:p>
        </w:tc>
        <w:tc>
          <w:tcPr>
            <w:tcW w:w="3352" w:type="dxa"/>
            <w:tcBorders>
              <w:left w:val="single" w:sz="4" w:space="0" w:color="auto"/>
              <w:bottom w:val="single" w:sz="4" w:space="0" w:color="auto"/>
            </w:tcBorders>
            <w:shd w:val="clear" w:color="auto" w:fill="auto"/>
            <w:vAlign w:val="center"/>
          </w:tcPr>
          <w:p w14:paraId="5C0B42D1"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Projekt Požeški limači</w:t>
            </w:r>
          </w:p>
        </w:tc>
        <w:tc>
          <w:tcPr>
            <w:tcW w:w="1848" w:type="dxa"/>
            <w:tcBorders>
              <w:bottom w:val="single" w:sz="4" w:space="0" w:color="auto"/>
              <w:right w:val="single" w:sz="4" w:space="0" w:color="auto"/>
            </w:tcBorders>
            <w:shd w:val="clear" w:color="auto" w:fill="auto"/>
            <w:vAlign w:val="center"/>
          </w:tcPr>
          <w:p w14:paraId="370F4277"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658.000,00</w:t>
            </w:r>
          </w:p>
        </w:tc>
        <w:tc>
          <w:tcPr>
            <w:tcW w:w="1417" w:type="dxa"/>
            <w:vMerge/>
            <w:tcBorders>
              <w:left w:val="single" w:sz="4" w:space="0" w:color="auto"/>
              <w:bottom w:val="single" w:sz="4" w:space="0" w:color="000000"/>
              <w:right w:val="single" w:sz="4" w:space="0" w:color="000000"/>
            </w:tcBorders>
            <w:shd w:val="clear" w:color="auto" w:fill="auto"/>
            <w:vAlign w:val="center"/>
          </w:tcPr>
          <w:p w14:paraId="5F759057" w14:textId="77777777" w:rsidR="00000047" w:rsidRPr="00000047" w:rsidRDefault="00000047" w:rsidP="0033170A">
            <w:pPr>
              <w:jc w:val="right"/>
              <w:rPr>
                <w:rFonts w:ascii="Times New Roman" w:hAnsi="Times New Roman"/>
                <w:b w:val="0"/>
                <w:sz w:val="22"/>
                <w:szCs w:val="22"/>
                <w:lang w:val="af-ZA"/>
              </w:rPr>
            </w:pPr>
          </w:p>
        </w:tc>
      </w:tr>
    </w:tbl>
    <w:p w14:paraId="7EB21616" w14:textId="77777777" w:rsidR="00000047" w:rsidRPr="00000047" w:rsidRDefault="00000047" w:rsidP="00000047">
      <w:pPr>
        <w:jc w:val="both"/>
        <w:rPr>
          <w:rFonts w:ascii="Times New Roman" w:hAnsi="Times New Roman"/>
          <w:b w:val="0"/>
          <w:sz w:val="22"/>
          <w:szCs w:val="22"/>
          <w:lang w:val="af-ZA"/>
        </w:rPr>
      </w:pPr>
    </w:p>
    <w:p w14:paraId="3653F4C6" w14:textId="77777777" w:rsidR="00000047" w:rsidRPr="00000047" w:rsidRDefault="00000047" w:rsidP="00000047">
      <w:pPr>
        <w:spacing w:after="240"/>
        <w:ind w:firstLine="708"/>
        <w:jc w:val="both"/>
        <w:rPr>
          <w:rFonts w:ascii="Times New Roman" w:hAnsi="Times New Roman"/>
          <w:b w:val="0"/>
          <w:sz w:val="22"/>
          <w:szCs w:val="22"/>
          <w:lang w:val="af-ZA"/>
        </w:rPr>
      </w:pPr>
      <w:r w:rsidRPr="00000047">
        <w:rPr>
          <w:rFonts w:ascii="Times New Roman" w:hAnsi="Times New Roman"/>
          <w:b w:val="0"/>
          <w:sz w:val="22"/>
          <w:szCs w:val="22"/>
          <w:lang w:val="af-ZA"/>
        </w:rPr>
        <w:t xml:space="preserve">Proračunom Grada Požege za 2022. godine financirat će tri osnovne škole kojima je Grad Požega osnivač i Katolička osnovna škola Požega (zakonski standard), u iznosu od 5.514.596,00 kn. </w:t>
      </w:r>
    </w:p>
    <w:tbl>
      <w:tblPr>
        <w:tblStyle w:val="Reetkatablice"/>
        <w:tblW w:w="9493" w:type="dxa"/>
        <w:jc w:val="center"/>
        <w:tblLook w:val="04A0" w:firstRow="1" w:lastRow="0" w:firstColumn="1" w:lastColumn="0" w:noHBand="0" w:noVBand="1"/>
      </w:tblPr>
      <w:tblGrid>
        <w:gridCol w:w="7083"/>
        <w:gridCol w:w="2410"/>
      </w:tblGrid>
      <w:tr w:rsidR="00000047" w:rsidRPr="00000047" w14:paraId="79D64BD0" w14:textId="77777777" w:rsidTr="0033170A">
        <w:trPr>
          <w:trHeight w:val="269"/>
          <w:jc w:val="center"/>
        </w:trPr>
        <w:tc>
          <w:tcPr>
            <w:tcW w:w="9493" w:type="dxa"/>
            <w:gridSpan w:val="2"/>
            <w:vAlign w:val="center"/>
          </w:tcPr>
          <w:p w14:paraId="4DE23349" w14:textId="77777777" w:rsidR="00000047" w:rsidRPr="00000047" w:rsidRDefault="00000047" w:rsidP="0033170A">
            <w:pPr>
              <w:spacing w:line="360" w:lineRule="auto"/>
              <w:jc w:val="center"/>
              <w:rPr>
                <w:rFonts w:ascii="Times New Roman" w:hAnsi="Times New Roman"/>
                <w:b w:val="0"/>
                <w:sz w:val="22"/>
                <w:szCs w:val="22"/>
                <w:lang w:val="af-ZA"/>
              </w:rPr>
            </w:pPr>
            <w:r w:rsidRPr="00000047">
              <w:rPr>
                <w:rFonts w:ascii="Times New Roman" w:hAnsi="Times New Roman"/>
                <w:b w:val="0"/>
                <w:sz w:val="22"/>
                <w:szCs w:val="22"/>
                <w:lang w:val="af-ZA"/>
              </w:rPr>
              <w:t>JAVNE USTANOVE ODGOJA I OBRAZOVANJA – OSNOVNE ŠKOLE</w:t>
            </w:r>
          </w:p>
        </w:tc>
      </w:tr>
      <w:tr w:rsidR="00000047" w:rsidRPr="00000047" w14:paraId="11B18365" w14:textId="77777777" w:rsidTr="0033170A">
        <w:trPr>
          <w:jc w:val="center"/>
        </w:trPr>
        <w:tc>
          <w:tcPr>
            <w:tcW w:w="7083" w:type="dxa"/>
            <w:vAlign w:val="center"/>
          </w:tcPr>
          <w:p w14:paraId="2D2751AA" w14:textId="77777777" w:rsidR="00000047" w:rsidRPr="00000047" w:rsidRDefault="00000047" w:rsidP="0033170A">
            <w:pPr>
              <w:spacing w:line="360" w:lineRule="auto"/>
              <w:rPr>
                <w:rFonts w:ascii="Times New Roman" w:hAnsi="Times New Roman"/>
                <w:b w:val="0"/>
                <w:sz w:val="22"/>
                <w:szCs w:val="22"/>
                <w:lang w:val="af-ZA"/>
              </w:rPr>
            </w:pPr>
            <w:r w:rsidRPr="00000047">
              <w:rPr>
                <w:rFonts w:ascii="Times New Roman" w:hAnsi="Times New Roman"/>
                <w:b w:val="0"/>
                <w:sz w:val="22"/>
                <w:szCs w:val="22"/>
                <w:lang w:val="af-ZA"/>
              </w:rPr>
              <w:t>KATOLIČKA OSNOVNA ŠKOLA</w:t>
            </w:r>
          </w:p>
        </w:tc>
        <w:tc>
          <w:tcPr>
            <w:tcW w:w="2410" w:type="dxa"/>
            <w:vAlign w:val="center"/>
          </w:tcPr>
          <w:p w14:paraId="5874BE33" w14:textId="77777777" w:rsidR="00000047" w:rsidRPr="00000047" w:rsidRDefault="00000047" w:rsidP="0033170A">
            <w:pPr>
              <w:spacing w:line="360" w:lineRule="auto"/>
              <w:jc w:val="right"/>
              <w:rPr>
                <w:rFonts w:ascii="Times New Roman" w:hAnsi="Times New Roman"/>
                <w:b w:val="0"/>
                <w:sz w:val="22"/>
                <w:szCs w:val="22"/>
                <w:lang w:val="af-ZA"/>
              </w:rPr>
            </w:pPr>
            <w:r w:rsidRPr="00000047">
              <w:rPr>
                <w:rFonts w:ascii="Times New Roman" w:hAnsi="Times New Roman"/>
                <w:b w:val="0"/>
                <w:sz w:val="22"/>
                <w:szCs w:val="22"/>
                <w:lang w:val="af-ZA"/>
              </w:rPr>
              <w:t>166.000,00</w:t>
            </w:r>
          </w:p>
        </w:tc>
      </w:tr>
      <w:tr w:rsidR="00000047" w:rsidRPr="00000047" w14:paraId="34A82ECD" w14:textId="77777777" w:rsidTr="0033170A">
        <w:trPr>
          <w:jc w:val="center"/>
        </w:trPr>
        <w:tc>
          <w:tcPr>
            <w:tcW w:w="7083" w:type="dxa"/>
            <w:vAlign w:val="center"/>
          </w:tcPr>
          <w:p w14:paraId="620A7D80" w14:textId="77777777" w:rsidR="00000047" w:rsidRPr="00000047" w:rsidRDefault="00000047" w:rsidP="0033170A">
            <w:pPr>
              <w:spacing w:line="360" w:lineRule="auto"/>
              <w:rPr>
                <w:rFonts w:ascii="Times New Roman" w:hAnsi="Times New Roman"/>
                <w:b w:val="0"/>
                <w:sz w:val="22"/>
                <w:szCs w:val="22"/>
                <w:lang w:val="af-ZA"/>
              </w:rPr>
            </w:pPr>
            <w:r w:rsidRPr="00000047">
              <w:rPr>
                <w:rFonts w:ascii="Times New Roman" w:hAnsi="Times New Roman"/>
                <w:b w:val="0"/>
                <w:sz w:val="22"/>
                <w:szCs w:val="22"/>
                <w:lang w:val="af-ZA"/>
              </w:rPr>
              <w:t>PRIJEVOZ UČENIKA</w:t>
            </w:r>
          </w:p>
        </w:tc>
        <w:tc>
          <w:tcPr>
            <w:tcW w:w="2410" w:type="dxa"/>
            <w:vAlign w:val="center"/>
          </w:tcPr>
          <w:p w14:paraId="477D801A" w14:textId="77777777" w:rsidR="00000047" w:rsidRPr="00000047" w:rsidRDefault="00000047" w:rsidP="0033170A">
            <w:pPr>
              <w:spacing w:line="360" w:lineRule="auto"/>
              <w:jc w:val="right"/>
              <w:rPr>
                <w:rFonts w:ascii="Times New Roman" w:hAnsi="Times New Roman"/>
                <w:b w:val="0"/>
                <w:sz w:val="22"/>
                <w:szCs w:val="22"/>
                <w:lang w:val="af-ZA"/>
              </w:rPr>
            </w:pPr>
            <w:r w:rsidRPr="00000047">
              <w:rPr>
                <w:rFonts w:ascii="Times New Roman" w:hAnsi="Times New Roman"/>
                <w:b w:val="0"/>
                <w:sz w:val="22"/>
                <w:szCs w:val="22"/>
                <w:lang w:val="af-ZA"/>
              </w:rPr>
              <w:t>1.580.000,00</w:t>
            </w:r>
          </w:p>
        </w:tc>
      </w:tr>
      <w:tr w:rsidR="00000047" w:rsidRPr="00000047" w14:paraId="0E7D936C" w14:textId="77777777" w:rsidTr="0033170A">
        <w:trPr>
          <w:jc w:val="center"/>
        </w:trPr>
        <w:tc>
          <w:tcPr>
            <w:tcW w:w="7083" w:type="dxa"/>
            <w:vAlign w:val="center"/>
          </w:tcPr>
          <w:p w14:paraId="331841A5" w14:textId="77777777" w:rsidR="00000047" w:rsidRPr="00000047" w:rsidRDefault="00000047" w:rsidP="0033170A">
            <w:pPr>
              <w:spacing w:line="360" w:lineRule="auto"/>
              <w:rPr>
                <w:rFonts w:ascii="Times New Roman" w:hAnsi="Times New Roman"/>
                <w:b w:val="0"/>
                <w:sz w:val="22"/>
                <w:szCs w:val="22"/>
                <w:lang w:val="af-ZA"/>
              </w:rPr>
            </w:pPr>
            <w:r w:rsidRPr="00000047">
              <w:rPr>
                <w:rFonts w:ascii="Times New Roman" w:hAnsi="Times New Roman"/>
                <w:b w:val="0"/>
                <w:sz w:val="22"/>
                <w:szCs w:val="22"/>
                <w:lang w:val="af-ZA"/>
              </w:rPr>
              <w:lastRenderedPageBreak/>
              <w:t>ULAGANJE U GRAĐEVINSKE OBJEKTE OSNOVNOG ŠKOLSTVA</w:t>
            </w:r>
          </w:p>
        </w:tc>
        <w:tc>
          <w:tcPr>
            <w:tcW w:w="2410" w:type="dxa"/>
            <w:vAlign w:val="center"/>
          </w:tcPr>
          <w:p w14:paraId="449B223F" w14:textId="77777777" w:rsidR="00000047" w:rsidRPr="00000047" w:rsidRDefault="00000047" w:rsidP="0033170A">
            <w:pPr>
              <w:spacing w:line="360" w:lineRule="auto"/>
              <w:jc w:val="right"/>
              <w:rPr>
                <w:rFonts w:ascii="Times New Roman" w:hAnsi="Times New Roman"/>
                <w:b w:val="0"/>
                <w:sz w:val="22"/>
                <w:szCs w:val="22"/>
                <w:lang w:val="af-ZA"/>
              </w:rPr>
            </w:pPr>
            <w:r w:rsidRPr="00000047">
              <w:rPr>
                <w:rFonts w:ascii="Times New Roman" w:hAnsi="Times New Roman"/>
                <w:b w:val="0"/>
                <w:sz w:val="22"/>
                <w:szCs w:val="22"/>
                <w:lang w:val="af-ZA"/>
              </w:rPr>
              <w:t>305.496,00</w:t>
            </w:r>
          </w:p>
        </w:tc>
      </w:tr>
      <w:tr w:rsidR="00000047" w:rsidRPr="00000047" w14:paraId="4AC46465" w14:textId="77777777" w:rsidTr="0033170A">
        <w:trPr>
          <w:jc w:val="center"/>
        </w:trPr>
        <w:tc>
          <w:tcPr>
            <w:tcW w:w="7083" w:type="dxa"/>
            <w:vAlign w:val="center"/>
          </w:tcPr>
          <w:p w14:paraId="028D431F" w14:textId="77777777" w:rsidR="00000047" w:rsidRPr="00000047" w:rsidRDefault="00000047" w:rsidP="0033170A">
            <w:pPr>
              <w:spacing w:line="360" w:lineRule="auto"/>
              <w:rPr>
                <w:rFonts w:ascii="Times New Roman" w:hAnsi="Times New Roman"/>
                <w:b w:val="0"/>
                <w:sz w:val="22"/>
                <w:szCs w:val="22"/>
                <w:lang w:val="af-ZA"/>
              </w:rPr>
            </w:pPr>
            <w:r w:rsidRPr="00000047">
              <w:rPr>
                <w:rFonts w:ascii="Times New Roman" w:hAnsi="Times New Roman"/>
                <w:b w:val="0"/>
                <w:sz w:val="22"/>
                <w:szCs w:val="22"/>
                <w:lang w:val="af-ZA"/>
              </w:rPr>
              <w:t>UKUPNO</w:t>
            </w:r>
          </w:p>
        </w:tc>
        <w:tc>
          <w:tcPr>
            <w:tcW w:w="2410" w:type="dxa"/>
            <w:vAlign w:val="center"/>
          </w:tcPr>
          <w:p w14:paraId="0054A82D" w14:textId="77777777" w:rsidR="00000047" w:rsidRPr="00000047" w:rsidRDefault="00000047" w:rsidP="0033170A">
            <w:pPr>
              <w:spacing w:line="360" w:lineRule="auto"/>
              <w:jc w:val="right"/>
              <w:rPr>
                <w:rFonts w:ascii="Times New Roman" w:hAnsi="Times New Roman"/>
                <w:b w:val="0"/>
                <w:sz w:val="22"/>
                <w:szCs w:val="22"/>
                <w:lang w:val="af-ZA"/>
              </w:rPr>
            </w:pPr>
            <w:r w:rsidRPr="00000047">
              <w:rPr>
                <w:rFonts w:ascii="Times New Roman" w:hAnsi="Times New Roman"/>
                <w:b w:val="0"/>
                <w:sz w:val="22"/>
                <w:szCs w:val="22"/>
                <w:lang w:val="af-ZA"/>
              </w:rPr>
              <w:t>2.051.496,00</w:t>
            </w:r>
          </w:p>
        </w:tc>
      </w:tr>
    </w:tbl>
    <w:p w14:paraId="6B4C614E" w14:textId="77777777" w:rsidR="00000047" w:rsidRPr="00000047" w:rsidRDefault="00000047" w:rsidP="00000047">
      <w:pPr>
        <w:spacing w:line="259" w:lineRule="auto"/>
        <w:rPr>
          <w:rFonts w:ascii="Times New Roman" w:hAnsi="Times New Roman"/>
          <w:b w:val="0"/>
          <w:sz w:val="22"/>
          <w:szCs w:val="22"/>
          <w:lang w:val="af-ZA"/>
        </w:rPr>
      </w:pPr>
    </w:p>
    <w:tbl>
      <w:tblPr>
        <w:tblW w:w="9493" w:type="dxa"/>
        <w:jc w:val="center"/>
        <w:tblLayout w:type="fixed"/>
        <w:tblLook w:val="0000" w:firstRow="0" w:lastRow="0" w:firstColumn="0" w:lastColumn="0" w:noHBand="0" w:noVBand="0"/>
      </w:tblPr>
      <w:tblGrid>
        <w:gridCol w:w="2405"/>
        <w:gridCol w:w="1559"/>
        <w:gridCol w:w="1701"/>
        <w:gridCol w:w="1560"/>
        <w:gridCol w:w="2268"/>
      </w:tblGrid>
      <w:tr w:rsidR="00000047" w:rsidRPr="00000047" w14:paraId="6F3E28E6" w14:textId="77777777" w:rsidTr="0033170A">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6C3DEF7C" w14:textId="77777777" w:rsidR="00000047" w:rsidRPr="00000047" w:rsidRDefault="00000047" w:rsidP="0033170A">
            <w:pPr>
              <w:snapToGrid w:val="0"/>
              <w:jc w:val="center"/>
              <w:rPr>
                <w:rFonts w:ascii="Times New Roman" w:hAnsi="Times New Roman"/>
                <w:b w:val="0"/>
                <w:sz w:val="22"/>
                <w:szCs w:val="22"/>
                <w:lang w:val="af-ZA"/>
              </w:rPr>
            </w:pPr>
          </w:p>
        </w:tc>
        <w:tc>
          <w:tcPr>
            <w:tcW w:w="1559" w:type="dxa"/>
            <w:tcBorders>
              <w:top w:val="single" w:sz="4" w:space="0" w:color="000000"/>
              <w:left w:val="single" w:sz="4" w:space="0" w:color="000000"/>
              <w:bottom w:val="single" w:sz="4" w:space="0" w:color="000000"/>
            </w:tcBorders>
            <w:shd w:val="clear" w:color="auto" w:fill="auto"/>
            <w:vAlign w:val="center"/>
          </w:tcPr>
          <w:p w14:paraId="1F195585"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OŠ DOBRIŠE CESARIĆA</w:t>
            </w:r>
          </w:p>
        </w:tc>
        <w:tc>
          <w:tcPr>
            <w:tcW w:w="1701" w:type="dxa"/>
            <w:tcBorders>
              <w:top w:val="single" w:sz="4" w:space="0" w:color="000000"/>
              <w:left w:val="single" w:sz="4" w:space="0" w:color="000000"/>
              <w:bottom w:val="single" w:sz="4" w:space="0" w:color="000000"/>
            </w:tcBorders>
            <w:shd w:val="clear" w:color="auto" w:fill="auto"/>
            <w:vAlign w:val="center"/>
          </w:tcPr>
          <w:p w14:paraId="29F29154"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OŠ JULIJA KEMPFA</w:t>
            </w:r>
          </w:p>
        </w:tc>
        <w:tc>
          <w:tcPr>
            <w:tcW w:w="1560" w:type="dxa"/>
            <w:tcBorders>
              <w:top w:val="single" w:sz="4" w:space="0" w:color="000000"/>
              <w:left w:val="single" w:sz="4" w:space="0" w:color="000000"/>
              <w:bottom w:val="single" w:sz="4" w:space="0" w:color="000000"/>
            </w:tcBorders>
            <w:shd w:val="clear" w:color="auto" w:fill="auto"/>
            <w:vAlign w:val="center"/>
          </w:tcPr>
          <w:p w14:paraId="59BE1E54"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OŠ ANTUNA KANIŽLIĆA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5C0C"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IZNOS/kn</w:t>
            </w:r>
          </w:p>
        </w:tc>
      </w:tr>
      <w:tr w:rsidR="00000047" w:rsidRPr="00000047" w14:paraId="55280B35" w14:textId="77777777" w:rsidTr="0033170A">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3EB3F92A"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rashodi/kn</w:t>
            </w:r>
          </w:p>
        </w:tc>
        <w:tc>
          <w:tcPr>
            <w:tcW w:w="1559" w:type="dxa"/>
            <w:tcBorders>
              <w:top w:val="single" w:sz="4" w:space="0" w:color="000000"/>
              <w:left w:val="single" w:sz="4" w:space="0" w:color="000000"/>
              <w:bottom w:val="single" w:sz="4" w:space="0" w:color="000000"/>
            </w:tcBorders>
            <w:shd w:val="clear" w:color="auto" w:fill="auto"/>
            <w:vAlign w:val="center"/>
          </w:tcPr>
          <w:p w14:paraId="196A929B"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750.650,00</w:t>
            </w:r>
          </w:p>
        </w:tc>
        <w:tc>
          <w:tcPr>
            <w:tcW w:w="1701" w:type="dxa"/>
            <w:tcBorders>
              <w:top w:val="single" w:sz="4" w:space="0" w:color="000000"/>
              <w:left w:val="single" w:sz="4" w:space="0" w:color="000000"/>
              <w:bottom w:val="single" w:sz="4" w:space="0" w:color="000000"/>
            </w:tcBorders>
            <w:shd w:val="clear" w:color="auto" w:fill="auto"/>
            <w:vAlign w:val="center"/>
          </w:tcPr>
          <w:p w14:paraId="28870FB0"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958.800,00</w:t>
            </w:r>
          </w:p>
        </w:tc>
        <w:tc>
          <w:tcPr>
            <w:tcW w:w="1560" w:type="dxa"/>
            <w:tcBorders>
              <w:top w:val="single" w:sz="4" w:space="0" w:color="000000"/>
              <w:left w:val="single" w:sz="4" w:space="0" w:color="000000"/>
              <w:bottom w:val="single" w:sz="4" w:space="0" w:color="000000"/>
            </w:tcBorders>
            <w:shd w:val="clear" w:color="auto" w:fill="auto"/>
            <w:vAlign w:val="center"/>
          </w:tcPr>
          <w:p w14:paraId="6071A26F"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926.400,00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71D1" w14:textId="77777777" w:rsidR="00000047" w:rsidRPr="00000047" w:rsidRDefault="00000047" w:rsidP="0033170A">
            <w:pPr>
              <w:tabs>
                <w:tab w:val="left" w:pos="210"/>
              </w:tabs>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=SUM(LEFT)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2.635.850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r>
      <w:tr w:rsidR="00000047" w:rsidRPr="00000047" w14:paraId="7A4DBBC1" w14:textId="77777777" w:rsidTr="0033170A">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7C42D781"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Tekuće i investicijsko održavanje/kn</w:t>
            </w:r>
          </w:p>
        </w:tc>
        <w:tc>
          <w:tcPr>
            <w:tcW w:w="1559" w:type="dxa"/>
            <w:tcBorders>
              <w:top w:val="single" w:sz="4" w:space="0" w:color="000000"/>
              <w:left w:val="single" w:sz="4" w:space="0" w:color="000000"/>
              <w:bottom w:val="single" w:sz="4" w:space="0" w:color="000000"/>
            </w:tcBorders>
            <w:shd w:val="clear" w:color="auto" w:fill="auto"/>
            <w:vAlign w:val="center"/>
          </w:tcPr>
          <w:p w14:paraId="2B526C3F"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253.050,00</w:t>
            </w:r>
          </w:p>
        </w:tc>
        <w:tc>
          <w:tcPr>
            <w:tcW w:w="1701" w:type="dxa"/>
            <w:tcBorders>
              <w:top w:val="single" w:sz="4" w:space="0" w:color="000000"/>
              <w:left w:val="single" w:sz="4" w:space="0" w:color="000000"/>
              <w:bottom w:val="single" w:sz="4" w:space="0" w:color="000000"/>
            </w:tcBorders>
            <w:shd w:val="clear" w:color="auto" w:fill="auto"/>
            <w:vAlign w:val="center"/>
          </w:tcPr>
          <w:p w14:paraId="140F7472"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250.200,00</w:t>
            </w:r>
          </w:p>
        </w:tc>
        <w:tc>
          <w:tcPr>
            <w:tcW w:w="1560" w:type="dxa"/>
            <w:tcBorders>
              <w:top w:val="single" w:sz="4" w:space="0" w:color="000000"/>
              <w:left w:val="single" w:sz="4" w:space="0" w:color="000000"/>
              <w:bottom w:val="single" w:sz="4" w:space="0" w:color="000000"/>
            </w:tcBorders>
            <w:shd w:val="clear" w:color="auto" w:fill="auto"/>
            <w:vAlign w:val="center"/>
          </w:tcPr>
          <w:p w14:paraId="2FF2FECD"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125.000,00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B998"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=SUM(LEFT)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628.250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r>
      <w:tr w:rsidR="00000047" w:rsidRPr="00000047" w14:paraId="4A5180DD" w14:textId="77777777" w:rsidTr="0033170A">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1328DC84"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Kapitalna ulaganja/kn</w:t>
            </w:r>
          </w:p>
        </w:tc>
        <w:tc>
          <w:tcPr>
            <w:tcW w:w="1559" w:type="dxa"/>
            <w:tcBorders>
              <w:top w:val="single" w:sz="4" w:space="0" w:color="000000"/>
              <w:left w:val="single" w:sz="4" w:space="0" w:color="000000"/>
              <w:bottom w:val="single" w:sz="4" w:space="0" w:color="000000"/>
            </w:tcBorders>
            <w:shd w:val="clear" w:color="auto" w:fill="auto"/>
            <w:vAlign w:val="center"/>
          </w:tcPr>
          <w:p w14:paraId="21A0821B"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110.000,00</w:t>
            </w:r>
          </w:p>
        </w:tc>
        <w:tc>
          <w:tcPr>
            <w:tcW w:w="1701" w:type="dxa"/>
            <w:tcBorders>
              <w:top w:val="single" w:sz="4" w:space="0" w:color="000000"/>
              <w:left w:val="single" w:sz="4" w:space="0" w:color="000000"/>
              <w:bottom w:val="single" w:sz="4" w:space="0" w:color="000000"/>
            </w:tcBorders>
            <w:shd w:val="clear" w:color="auto" w:fill="auto"/>
            <w:vAlign w:val="center"/>
          </w:tcPr>
          <w:p w14:paraId="25AC0A98"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46.000,00</w:t>
            </w:r>
          </w:p>
        </w:tc>
        <w:tc>
          <w:tcPr>
            <w:tcW w:w="1560" w:type="dxa"/>
            <w:tcBorders>
              <w:top w:val="single" w:sz="4" w:space="0" w:color="000000"/>
              <w:left w:val="single" w:sz="4" w:space="0" w:color="000000"/>
              <w:bottom w:val="single" w:sz="4" w:space="0" w:color="000000"/>
            </w:tcBorders>
            <w:shd w:val="clear" w:color="auto" w:fill="auto"/>
            <w:vAlign w:val="center"/>
          </w:tcPr>
          <w:p w14:paraId="541F3951"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43.000,00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6B8EF"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=SUM(LEFT)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199.000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r>
      <w:tr w:rsidR="00000047" w:rsidRPr="00000047" w14:paraId="7852E723" w14:textId="77777777" w:rsidTr="0033170A">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33C98889"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UKUPNO/kn</w:t>
            </w:r>
          </w:p>
        </w:tc>
        <w:tc>
          <w:tcPr>
            <w:tcW w:w="1559" w:type="dxa"/>
            <w:tcBorders>
              <w:top w:val="single" w:sz="4" w:space="0" w:color="000000"/>
              <w:left w:val="single" w:sz="4" w:space="0" w:color="000000"/>
              <w:bottom w:val="single" w:sz="4" w:space="0" w:color="000000"/>
            </w:tcBorders>
            <w:shd w:val="clear" w:color="auto" w:fill="auto"/>
            <w:vAlign w:val="center"/>
          </w:tcPr>
          <w:p w14:paraId="5587B8F9"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=SUM(ABOVE)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1.113.700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c>
          <w:tcPr>
            <w:tcW w:w="1701" w:type="dxa"/>
            <w:tcBorders>
              <w:top w:val="single" w:sz="4" w:space="0" w:color="000000"/>
              <w:left w:val="single" w:sz="4" w:space="0" w:color="000000"/>
              <w:bottom w:val="single" w:sz="4" w:space="0" w:color="000000"/>
            </w:tcBorders>
            <w:shd w:val="clear" w:color="auto" w:fill="auto"/>
            <w:vAlign w:val="center"/>
          </w:tcPr>
          <w:p w14:paraId="52D0140E"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=SUM(ABOVE)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1.255.000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c>
          <w:tcPr>
            <w:tcW w:w="1560" w:type="dxa"/>
            <w:tcBorders>
              <w:top w:val="single" w:sz="4" w:space="0" w:color="000000"/>
              <w:left w:val="single" w:sz="4" w:space="0" w:color="000000"/>
              <w:bottom w:val="single" w:sz="4" w:space="0" w:color="000000"/>
            </w:tcBorders>
            <w:shd w:val="clear" w:color="auto" w:fill="auto"/>
            <w:vAlign w:val="center"/>
          </w:tcPr>
          <w:p w14:paraId="139E30A2"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=SUM(ABOVE)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1.094.400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7EA2"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=SUM(ABOVE)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3.463.100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r>
    </w:tbl>
    <w:p w14:paraId="1F7A2533" w14:textId="77777777" w:rsidR="00000047" w:rsidRPr="00000047" w:rsidRDefault="00000047" w:rsidP="00000047">
      <w:pPr>
        <w:rPr>
          <w:rFonts w:ascii="Times New Roman" w:hAnsi="Times New Roman"/>
          <w:b w:val="0"/>
          <w:sz w:val="22"/>
          <w:szCs w:val="22"/>
          <w:lang w:val="af-ZA"/>
        </w:rPr>
      </w:pPr>
    </w:p>
    <w:p w14:paraId="2BF1D631" w14:textId="77777777" w:rsidR="00000047" w:rsidRPr="00000047" w:rsidRDefault="00000047" w:rsidP="00000047">
      <w:pPr>
        <w:ind w:firstLine="708"/>
        <w:jc w:val="both"/>
        <w:rPr>
          <w:rFonts w:ascii="Times New Roman" w:hAnsi="Times New Roman"/>
          <w:b w:val="0"/>
          <w:sz w:val="22"/>
          <w:szCs w:val="22"/>
          <w:lang w:val="af-ZA"/>
        </w:rPr>
      </w:pPr>
      <w:r w:rsidRPr="00000047">
        <w:rPr>
          <w:rFonts w:ascii="Times New Roman" w:hAnsi="Times New Roman"/>
          <w:b w:val="0"/>
          <w:sz w:val="22"/>
          <w:szCs w:val="22"/>
          <w:lang w:val="af-ZA"/>
        </w:rPr>
        <w:t xml:space="preserve">Na temelju članka 143. stavka 2. i 3. Zakona, u Proračunu Grada Požege osiguravaju se sredstva za financiranje širih potreba u školstvu, i to: </w:t>
      </w:r>
    </w:p>
    <w:p w14:paraId="77B2E645" w14:textId="77777777" w:rsidR="00000047" w:rsidRPr="00000047" w:rsidRDefault="00000047" w:rsidP="00000047">
      <w:pPr>
        <w:ind w:firstLine="708"/>
        <w:jc w:val="both"/>
        <w:rPr>
          <w:rFonts w:ascii="Times New Roman" w:hAnsi="Times New Roman"/>
          <w:b w:val="0"/>
          <w:sz w:val="22"/>
          <w:szCs w:val="22"/>
          <w:lang w:val="af-ZA"/>
        </w:rPr>
      </w:pPr>
      <w:r w:rsidRPr="00000047">
        <w:rPr>
          <w:rFonts w:ascii="Times New Roman" w:hAnsi="Times New Roman"/>
          <w:b w:val="0"/>
          <w:sz w:val="22"/>
          <w:szCs w:val="22"/>
          <w:lang w:val="af-ZA"/>
        </w:rPr>
        <w:t xml:space="preserve">- 452.000,00 kn za materijalne troškove i rad nastavnika u produženom boravku u Katoličkoj osnovnoj školi u Požegi (320.000,00 kn),projekt Festival matematike u Požegi (2.000,00 kn) i nabavu radnih bilježnica (130.000,00 kn), </w:t>
      </w:r>
    </w:p>
    <w:p w14:paraId="2538E86B" w14:textId="77777777" w:rsidR="00000047" w:rsidRPr="00000047" w:rsidRDefault="00000047" w:rsidP="00000047">
      <w:pPr>
        <w:ind w:firstLine="708"/>
        <w:jc w:val="both"/>
        <w:rPr>
          <w:rFonts w:ascii="Times New Roman" w:hAnsi="Times New Roman"/>
          <w:b w:val="0"/>
          <w:sz w:val="22"/>
          <w:szCs w:val="22"/>
          <w:lang w:val="af-ZA"/>
        </w:rPr>
      </w:pPr>
      <w:r w:rsidRPr="00000047">
        <w:rPr>
          <w:rFonts w:ascii="Times New Roman" w:hAnsi="Times New Roman"/>
          <w:b w:val="0"/>
          <w:sz w:val="22"/>
          <w:szCs w:val="22"/>
          <w:lang w:val="af-ZA"/>
        </w:rPr>
        <w:t>- 2.094.740,00 kn za financiranje širih potreba u školstvu (iznadzakonski standrad) – 786.800,00 kn za rad nastavnika u produženom boravku u OŠ Antuna Kanižlića i nabavu radnih bilježnica, 669.940,00 kn za rad nastavnika u produženom boravku u OŠ J. Kempfa i nabavu radnih bilježnica i 638.000,00 kn za rad nastavnika u produženom boravku,  materijalne troškove i nabavu radnih bilježnica u OŠ D. Cesarića.</w:t>
      </w:r>
    </w:p>
    <w:p w14:paraId="13391462" w14:textId="77777777" w:rsidR="00000047" w:rsidRPr="00000047" w:rsidRDefault="00000047" w:rsidP="00000047">
      <w:pPr>
        <w:jc w:val="both"/>
        <w:rPr>
          <w:rFonts w:ascii="Times New Roman" w:hAnsi="Times New Roman"/>
          <w:b w:val="0"/>
          <w:sz w:val="22"/>
          <w:szCs w:val="22"/>
          <w:lang w:val="af-ZA"/>
        </w:rPr>
      </w:pPr>
    </w:p>
    <w:tbl>
      <w:tblPr>
        <w:tblW w:w="9639" w:type="dxa"/>
        <w:jc w:val="center"/>
        <w:tblLayout w:type="fixed"/>
        <w:tblLook w:val="0000" w:firstRow="0" w:lastRow="0" w:firstColumn="0" w:lastColumn="0" w:noHBand="0" w:noVBand="0"/>
      </w:tblPr>
      <w:tblGrid>
        <w:gridCol w:w="2269"/>
        <w:gridCol w:w="4164"/>
        <w:gridCol w:w="1364"/>
        <w:gridCol w:w="1842"/>
      </w:tblGrid>
      <w:tr w:rsidR="00000047" w:rsidRPr="00000047" w14:paraId="5CB4B352" w14:textId="77777777" w:rsidTr="0033170A">
        <w:trPr>
          <w:trHeight w:val="340"/>
          <w:jc w:val="center"/>
        </w:trPr>
        <w:tc>
          <w:tcPr>
            <w:tcW w:w="2269" w:type="dxa"/>
            <w:tcBorders>
              <w:top w:val="single" w:sz="4" w:space="0" w:color="000000"/>
              <w:left w:val="single" w:sz="4" w:space="0" w:color="000000"/>
              <w:bottom w:val="single" w:sz="4" w:space="0" w:color="auto"/>
            </w:tcBorders>
            <w:shd w:val="clear" w:color="auto" w:fill="auto"/>
            <w:vAlign w:val="center"/>
          </w:tcPr>
          <w:p w14:paraId="0FCFC055"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3012305B"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NAMJENA SREDSTAVA</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14:paraId="44D5E4BB"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IZNOS/kn</w:t>
            </w:r>
          </w:p>
        </w:tc>
      </w:tr>
      <w:tr w:rsidR="00000047" w:rsidRPr="00000047" w14:paraId="28DFF99D" w14:textId="77777777" w:rsidTr="0033170A">
        <w:trPr>
          <w:trHeight w:val="291"/>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1B504561"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KATOLIČKA OSNOVNA ŠKOLA</w:t>
            </w:r>
          </w:p>
        </w:tc>
        <w:tc>
          <w:tcPr>
            <w:tcW w:w="4164" w:type="dxa"/>
            <w:tcBorders>
              <w:top w:val="single" w:sz="4" w:space="0" w:color="auto"/>
              <w:left w:val="single" w:sz="4" w:space="0" w:color="auto"/>
            </w:tcBorders>
            <w:shd w:val="clear" w:color="auto" w:fill="auto"/>
            <w:vAlign w:val="center"/>
          </w:tcPr>
          <w:p w14:paraId="718265FD"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1364" w:type="dxa"/>
            <w:tcBorders>
              <w:top w:val="single" w:sz="4" w:space="0" w:color="auto"/>
              <w:right w:val="single" w:sz="4" w:space="0" w:color="auto"/>
            </w:tcBorders>
            <w:shd w:val="clear" w:color="auto" w:fill="auto"/>
            <w:vAlign w:val="center"/>
          </w:tcPr>
          <w:p w14:paraId="328F8D40" w14:textId="77777777" w:rsidR="00000047" w:rsidRPr="00000047" w:rsidRDefault="00000047" w:rsidP="0033170A">
            <w:pPr>
              <w:ind w:left="132"/>
              <w:jc w:val="right"/>
              <w:rPr>
                <w:rFonts w:ascii="Times New Roman" w:hAnsi="Times New Roman"/>
                <w:b w:val="0"/>
                <w:sz w:val="22"/>
                <w:szCs w:val="22"/>
                <w:lang w:val="af-ZA"/>
              </w:rPr>
            </w:pPr>
            <w:r w:rsidRPr="00000047">
              <w:rPr>
                <w:rFonts w:ascii="Times New Roman" w:hAnsi="Times New Roman"/>
                <w:b w:val="0"/>
                <w:sz w:val="22"/>
                <w:szCs w:val="22"/>
                <w:lang w:val="af-ZA"/>
              </w:rPr>
              <w:t>140.000,00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482AB148"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452.000,00</w:t>
            </w:r>
          </w:p>
        </w:tc>
      </w:tr>
      <w:tr w:rsidR="00000047" w:rsidRPr="00000047" w14:paraId="3BEB6352" w14:textId="77777777" w:rsidTr="0033170A">
        <w:trPr>
          <w:trHeight w:val="456"/>
          <w:jc w:val="center"/>
        </w:trPr>
        <w:tc>
          <w:tcPr>
            <w:tcW w:w="2269" w:type="dxa"/>
            <w:vMerge/>
            <w:tcBorders>
              <w:left w:val="single" w:sz="4" w:space="0" w:color="auto"/>
              <w:right w:val="single" w:sz="4" w:space="0" w:color="auto"/>
            </w:tcBorders>
            <w:shd w:val="clear" w:color="auto" w:fill="auto"/>
            <w:vAlign w:val="center"/>
          </w:tcPr>
          <w:p w14:paraId="3377C970" w14:textId="77777777" w:rsidR="00000047" w:rsidRPr="00000047" w:rsidRDefault="00000047" w:rsidP="0033170A">
            <w:pPr>
              <w:rPr>
                <w:rFonts w:ascii="Times New Roman" w:hAnsi="Times New Roman"/>
                <w:b w:val="0"/>
                <w:sz w:val="22"/>
                <w:szCs w:val="22"/>
                <w:lang w:val="af-ZA"/>
              </w:rPr>
            </w:pPr>
          </w:p>
        </w:tc>
        <w:tc>
          <w:tcPr>
            <w:tcW w:w="4164" w:type="dxa"/>
            <w:tcBorders>
              <w:left w:val="single" w:sz="4" w:space="0" w:color="auto"/>
            </w:tcBorders>
            <w:shd w:val="clear" w:color="auto" w:fill="auto"/>
            <w:vAlign w:val="center"/>
          </w:tcPr>
          <w:p w14:paraId="15779985"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rad nastavnika u produženom boravku</w:t>
            </w:r>
          </w:p>
        </w:tc>
        <w:tc>
          <w:tcPr>
            <w:tcW w:w="1364" w:type="dxa"/>
            <w:tcBorders>
              <w:right w:val="single" w:sz="4" w:space="0" w:color="auto"/>
            </w:tcBorders>
            <w:shd w:val="clear" w:color="auto" w:fill="auto"/>
            <w:vAlign w:val="center"/>
          </w:tcPr>
          <w:p w14:paraId="28492FE7"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180.000,00</w:t>
            </w:r>
          </w:p>
        </w:tc>
        <w:tc>
          <w:tcPr>
            <w:tcW w:w="1842" w:type="dxa"/>
            <w:vMerge/>
            <w:tcBorders>
              <w:left w:val="single" w:sz="4" w:space="0" w:color="auto"/>
              <w:right w:val="single" w:sz="4" w:space="0" w:color="auto"/>
            </w:tcBorders>
            <w:shd w:val="clear" w:color="auto" w:fill="auto"/>
            <w:vAlign w:val="center"/>
          </w:tcPr>
          <w:p w14:paraId="1ABF6752" w14:textId="77777777" w:rsidR="00000047" w:rsidRPr="00000047" w:rsidRDefault="00000047" w:rsidP="0033170A">
            <w:pPr>
              <w:jc w:val="right"/>
              <w:rPr>
                <w:rFonts w:ascii="Times New Roman" w:hAnsi="Times New Roman"/>
                <w:b w:val="0"/>
                <w:sz w:val="22"/>
                <w:szCs w:val="22"/>
                <w:lang w:val="af-ZA"/>
              </w:rPr>
            </w:pPr>
          </w:p>
        </w:tc>
      </w:tr>
      <w:tr w:rsidR="00000047" w:rsidRPr="00000047" w14:paraId="2EB82C22" w14:textId="77777777" w:rsidTr="0033170A">
        <w:trPr>
          <w:trHeight w:val="336"/>
          <w:jc w:val="center"/>
        </w:trPr>
        <w:tc>
          <w:tcPr>
            <w:tcW w:w="2269" w:type="dxa"/>
            <w:vMerge/>
            <w:tcBorders>
              <w:left w:val="single" w:sz="4" w:space="0" w:color="auto"/>
              <w:right w:val="single" w:sz="4" w:space="0" w:color="auto"/>
            </w:tcBorders>
            <w:shd w:val="clear" w:color="auto" w:fill="auto"/>
            <w:vAlign w:val="center"/>
          </w:tcPr>
          <w:p w14:paraId="504E12E9" w14:textId="77777777" w:rsidR="00000047" w:rsidRPr="00000047" w:rsidRDefault="00000047" w:rsidP="0033170A">
            <w:pPr>
              <w:rPr>
                <w:rFonts w:ascii="Times New Roman" w:hAnsi="Times New Roman"/>
                <w:b w:val="0"/>
                <w:sz w:val="22"/>
                <w:szCs w:val="22"/>
                <w:lang w:val="af-ZA"/>
              </w:rPr>
            </w:pPr>
          </w:p>
        </w:tc>
        <w:tc>
          <w:tcPr>
            <w:tcW w:w="4164" w:type="dxa"/>
            <w:tcBorders>
              <w:left w:val="single" w:sz="4" w:space="0" w:color="auto"/>
            </w:tcBorders>
            <w:shd w:val="clear" w:color="auto" w:fill="auto"/>
            <w:vAlign w:val="center"/>
          </w:tcPr>
          <w:p w14:paraId="5E38517B"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 xml:space="preserve">projekt Festival matematike u Požegi </w:t>
            </w:r>
          </w:p>
        </w:tc>
        <w:tc>
          <w:tcPr>
            <w:tcW w:w="1364" w:type="dxa"/>
            <w:tcBorders>
              <w:right w:val="single" w:sz="4" w:space="0" w:color="auto"/>
            </w:tcBorders>
            <w:shd w:val="clear" w:color="auto" w:fill="auto"/>
            <w:vAlign w:val="center"/>
          </w:tcPr>
          <w:p w14:paraId="319AB78C"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2.000,00</w:t>
            </w:r>
          </w:p>
        </w:tc>
        <w:tc>
          <w:tcPr>
            <w:tcW w:w="1842" w:type="dxa"/>
            <w:vMerge/>
            <w:tcBorders>
              <w:left w:val="single" w:sz="4" w:space="0" w:color="auto"/>
              <w:right w:val="single" w:sz="4" w:space="0" w:color="auto"/>
            </w:tcBorders>
            <w:shd w:val="clear" w:color="auto" w:fill="auto"/>
            <w:vAlign w:val="center"/>
          </w:tcPr>
          <w:p w14:paraId="178043DD" w14:textId="77777777" w:rsidR="00000047" w:rsidRPr="00000047" w:rsidRDefault="00000047" w:rsidP="0033170A">
            <w:pPr>
              <w:jc w:val="right"/>
              <w:rPr>
                <w:rFonts w:ascii="Times New Roman" w:hAnsi="Times New Roman"/>
                <w:b w:val="0"/>
                <w:sz w:val="22"/>
                <w:szCs w:val="22"/>
                <w:lang w:val="af-ZA"/>
              </w:rPr>
            </w:pPr>
          </w:p>
        </w:tc>
      </w:tr>
      <w:tr w:rsidR="00000047" w:rsidRPr="00000047" w14:paraId="4D4CA852" w14:textId="77777777" w:rsidTr="0033170A">
        <w:trPr>
          <w:trHeight w:val="336"/>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6A81ECB1" w14:textId="77777777" w:rsidR="00000047" w:rsidRPr="00000047" w:rsidRDefault="00000047" w:rsidP="0033170A">
            <w:pPr>
              <w:rPr>
                <w:rFonts w:ascii="Times New Roman" w:hAnsi="Times New Roman"/>
                <w:b w:val="0"/>
                <w:sz w:val="22"/>
                <w:szCs w:val="22"/>
                <w:lang w:val="af-ZA"/>
              </w:rPr>
            </w:pPr>
          </w:p>
        </w:tc>
        <w:tc>
          <w:tcPr>
            <w:tcW w:w="4164" w:type="dxa"/>
            <w:tcBorders>
              <w:left w:val="single" w:sz="4" w:space="0" w:color="auto"/>
              <w:bottom w:val="single" w:sz="4" w:space="0" w:color="auto"/>
            </w:tcBorders>
            <w:shd w:val="clear" w:color="auto" w:fill="auto"/>
            <w:vAlign w:val="center"/>
          </w:tcPr>
          <w:p w14:paraId="15622210"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 xml:space="preserve">Nabava radnih bilježnica </w:t>
            </w:r>
          </w:p>
        </w:tc>
        <w:tc>
          <w:tcPr>
            <w:tcW w:w="1364" w:type="dxa"/>
            <w:tcBorders>
              <w:bottom w:val="single" w:sz="4" w:space="0" w:color="auto"/>
              <w:right w:val="single" w:sz="4" w:space="0" w:color="auto"/>
            </w:tcBorders>
            <w:shd w:val="clear" w:color="auto" w:fill="auto"/>
            <w:vAlign w:val="center"/>
          </w:tcPr>
          <w:p w14:paraId="70C17888"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130.000,00</w:t>
            </w:r>
          </w:p>
        </w:tc>
        <w:tc>
          <w:tcPr>
            <w:tcW w:w="1842" w:type="dxa"/>
            <w:vMerge/>
            <w:tcBorders>
              <w:left w:val="single" w:sz="4" w:space="0" w:color="auto"/>
              <w:bottom w:val="single" w:sz="4" w:space="0" w:color="auto"/>
              <w:right w:val="single" w:sz="4" w:space="0" w:color="auto"/>
            </w:tcBorders>
            <w:shd w:val="clear" w:color="auto" w:fill="auto"/>
            <w:vAlign w:val="center"/>
          </w:tcPr>
          <w:p w14:paraId="4939E680" w14:textId="77777777" w:rsidR="00000047" w:rsidRPr="00000047" w:rsidRDefault="00000047" w:rsidP="0033170A">
            <w:pPr>
              <w:jc w:val="right"/>
              <w:rPr>
                <w:rFonts w:ascii="Times New Roman" w:hAnsi="Times New Roman"/>
                <w:b w:val="0"/>
                <w:sz w:val="22"/>
                <w:szCs w:val="22"/>
                <w:lang w:val="af-ZA"/>
              </w:rPr>
            </w:pPr>
          </w:p>
        </w:tc>
      </w:tr>
      <w:tr w:rsidR="00000047" w:rsidRPr="00000047" w14:paraId="51ABC118" w14:textId="77777777" w:rsidTr="0033170A">
        <w:trPr>
          <w:trHeight w:val="340"/>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10E23A3E"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J. Kempfa</w:t>
            </w:r>
          </w:p>
        </w:tc>
        <w:tc>
          <w:tcPr>
            <w:tcW w:w="4164" w:type="dxa"/>
            <w:tcBorders>
              <w:top w:val="single" w:sz="4" w:space="0" w:color="auto"/>
              <w:left w:val="single" w:sz="4" w:space="0" w:color="auto"/>
            </w:tcBorders>
            <w:shd w:val="clear" w:color="auto" w:fill="auto"/>
            <w:vAlign w:val="center"/>
          </w:tcPr>
          <w:p w14:paraId="51E117F1"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rad nastavnika u produženom boravku</w:t>
            </w:r>
          </w:p>
        </w:tc>
        <w:tc>
          <w:tcPr>
            <w:tcW w:w="1364" w:type="dxa"/>
            <w:tcBorders>
              <w:top w:val="single" w:sz="4" w:space="0" w:color="auto"/>
              <w:right w:val="single" w:sz="4" w:space="0" w:color="auto"/>
            </w:tcBorders>
            <w:shd w:val="clear" w:color="auto" w:fill="auto"/>
            <w:vAlign w:val="center"/>
          </w:tcPr>
          <w:p w14:paraId="436053F7" w14:textId="77777777" w:rsidR="00000047" w:rsidRPr="00000047" w:rsidRDefault="00000047" w:rsidP="0033170A">
            <w:pPr>
              <w:ind w:left="72"/>
              <w:jc w:val="right"/>
              <w:rPr>
                <w:rFonts w:ascii="Times New Roman" w:hAnsi="Times New Roman"/>
                <w:b w:val="0"/>
                <w:sz w:val="22"/>
                <w:szCs w:val="22"/>
                <w:lang w:val="af-ZA"/>
              </w:rPr>
            </w:pPr>
            <w:r w:rsidRPr="00000047">
              <w:rPr>
                <w:rFonts w:ascii="Times New Roman" w:hAnsi="Times New Roman"/>
                <w:b w:val="0"/>
                <w:sz w:val="22"/>
                <w:szCs w:val="22"/>
                <w:lang w:val="af-ZA"/>
              </w:rPr>
              <w:t>489.940,00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6181F548"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669.940,00</w:t>
            </w:r>
          </w:p>
        </w:tc>
      </w:tr>
      <w:tr w:rsidR="00000047" w:rsidRPr="00000047" w14:paraId="788CFAFE" w14:textId="77777777" w:rsidTr="0033170A">
        <w:trPr>
          <w:trHeight w:val="340"/>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451B8BD0" w14:textId="77777777" w:rsidR="00000047" w:rsidRPr="00000047" w:rsidRDefault="00000047" w:rsidP="0033170A">
            <w:pPr>
              <w:rPr>
                <w:rFonts w:ascii="Times New Roman" w:hAnsi="Times New Roman"/>
                <w:b w:val="0"/>
                <w:sz w:val="22"/>
                <w:szCs w:val="22"/>
                <w:lang w:val="af-ZA"/>
              </w:rPr>
            </w:pPr>
          </w:p>
        </w:tc>
        <w:tc>
          <w:tcPr>
            <w:tcW w:w="4164" w:type="dxa"/>
            <w:tcBorders>
              <w:left w:val="single" w:sz="4" w:space="0" w:color="auto"/>
              <w:bottom w:val="single" w:sz="4" w:space="0" w:color="auto"/>
            </w:tcBorders>
            <w:shd w:val="clear" w:color="auto" w:fill="auto"/>
            <w:vAlign w:val="center"/>
          </w:tcPr>
          <w:p w14:paraId="4CCF7916"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Nabava radnih bilježnica za učenike OŠ</w:t>
            </w:r>
          </w:p>
        </w:tc>
        <w:tc>
          <w:tcPr>
            <w:tcW w:w="1364" w:type="dxa"/>
            <w:tcBorders>
              <w:bottom w:val="single" w:sz="4" w:space="0" w:color="auto"/>
              <w:right w:val="single" w:sz="4" w:space="0" w:color="auto"/>
            </w:tcBorders>
            <w:shd w:val="clear" w:color="auto" w:fill="auto"/>
            <w:vAlign w:val="center"/>
          </w:tcPr>
          <w:p w14:paraId="4E65289E" w14:textId="77777777" w:rsidR="00000047" w:rsidRPr="00000047" w:rsidRDefault="00000047" w:rsidP="0033170A">
            <w:pPr>
              <w:ind w:left="72"/>
              <w:jc w:val="right"/>
              <w:rPr>
                <w:rFonts w:ascii="Times New Roman" w:hAnsi="Times New Roman"/>
                <w:b w:val="0"/>
                <w:sz w:val="22"/>
                <w:szCs w:val="22"/>
                <w:lang w:val="af-ZA"/>
              </w:rPr>
            </w:pPr>
            <w:r w:rsidRPr="00000047">
              <w:rPr>
                <w:rFonts w:ascii="Times New Roman" w:hAnsi="Times New Roman"/>
                <w:b w:val="0"/>
                <w:sz w:val="22"/>
                <w:szCs w:val="22"/>
                <w:lang w:val="af-ZA"/>
              </w:rPr>
              <w:t>180.000,00</w:t>
            </w:r>
          </w:p>
        </w:tc>
        <w:tc>
          <w:tcPr>
            <w:tcW w:w="1842" w:type="dxa"/>
            <w:vMerge/>
            <w:tcBorders>
              <w:left w:val="single" w:sz="4" w:space="0" w:color="auto"/>
              <w:bottom w:val="single" w:sz="4" w:space="0" w:color="auto"/>
              <w:right w:val="single" w:sz="4" w:space="0" w:color="auto"/>
            </w:tcBorders>
            <w:shd w:val="clear" w:color="auto" w:fill="auto"/>
            <w:vAlign w:val="center"/>
          </w:tcPr>
          <w:p w14:paraId="19D41742" w14:textId="77777777" w:rsidR="00000047" w:rsidRPr="00000047" w:rsidRDefault="00000047" w:rsidP="0033170A">
            <w:pPr>
              <w:jc w:val="right"/>
              <w:rPr>
                <w:rFonts w:ascii="Times New Roman" w:hAnsi="Times New Roman"/>
                <w:b w:val="0"/>
                <w:sz w:val="22"/>
                <w:szCs w:val="22"/>
                <w:lang w:val="af-ZA"/>
              </w:rPr>
            </w:pPr>
          </w:p>
        </w:tc>
      </w:tr>
      <w:tr w:rsidR="00000047" w:rsidRPr="00000047" w14:paraId="764765BA" w14:textId="77777777" w:rsidTr="0033170A">
        <w:trPr>
          <w:trHeight w:val="340"/>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5385CF12"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A. Kanižlića</w:t>
            </w:r>
          </w:p>
        </w:tc>
        <w:tc>
          <w:tcPr>
            <w:tcW w:w="4164" w:type="dxa"/>
            <w:tcBorders>
              <w:top w:val="single" w:sz="4" w:space="0" w:color="auto"/>
              <w:left w:val="single" w:sz="4" w:space="0" w:color="auto"/>
            </w:tcBorders>
            <w:shd w:val="clear" w:color="auto" w:fill="auto"/>
            <w:vAlign w:val="center"/>
          </w:tcPr>
          <w:p w14:paraId="4F65B57D"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rad nastavnika u produženom boravku</w:t>
            </w:r>
          </w:p>
        </w:tc>
        <w:tc>
          <w:tcPr>
            <w:tcW w:w="1364" w:type="dxa"/>
            <w:tcBorders>
              <w:top w:val="single" w:sz="4" w:space="0" w:color="auto"/>
              <w:right w:val="single" w:sz="4" w:space="0" w:color="auto"/>
            </w:tcBorders>
            <w:shd w:val="clear" w:color="auto" w:fill="auto"/>
            <w:vAlign w:val="center"/>
          </w:tcPr>
          <w:p w14:paraId="0BF04EFC" w14:textId="77777777" w:rsidR="00000047" w:rsidRPr="00000047" w:rsidRDefault="00000047" w:rsidP="0033170A">
            <w:pPr>
              <w:ind w:left="132"/>
              <w:jc w:val="right"/>
              <w:rPr>
                <w:rFonts w:ascii="Times New Roman" w:hAnsi="Times New Roman"/>
                <w:b w:val="0"/>
                <w:sz w:val="22"/>
                <w:szCs w:val="22"/>
                <w:lang w:val="af-ZA"/>
              </w:rPr>
            </w:pPr>
            <w:r w:rsidRPr="00000047">
              <w:rPr>
                <w:rFonts w:ascii="Times New Roman" w:hAnsi="Times New Roman"/>
                <w:b w:val="0"/>
                <w:sz w:val="22"/>
                <w:szCs w:val="22"/>
                <w:lang w:val="af-ZA"/>
              </w:rPr>
              <w:t>609.300,00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1D12D378"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786.800,00</w:t>
            </w:r>
          </w:p>
        </w:tc>
      </w:tr>
      <w:tr w:rsidR="00000047" w:rsidRPr="00000047" w14:paraId="71A68B0E" w14:textId="77777777" w:rsidTr="0033170A">
        <w:trPr>
          <w:trHeight w:val="340"/>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2C16872F" w14:textId="77777777" w:rsidR="00000047" w:rsidRPr="00000047" w:rsidRDefault="00000047" w:rsidP="0033170A">
            <w:pPr>
              <w:rPr>
                <w:rFonts w:ascii="Times New Roman" w:hAnsi="Times New Roman"/>
                <w:b w:val="0"/>
                <w:sz w:val="22"/>
                <w:szCs w:val="22"/>
                <w:lang w:val="af-ZA"/>
              </w:rPr>
            </w:pPr>
          </w:p>
        </w:tc>
        <w:tc>
          <w:tcPr>
            <w:tcW w:w="4164" w:type="dxa"/>
            <w:tcBorders>
              <w:left w:val="single" w:sz="4" w:space="0" w:color="auto"/>
              <w:bottom w:val="single" w:sz="4" w:space="0" w:color="auto"/>
            </w:tcBorders>
            <w:shd w:val="clear" w:color="auto" w:fill="auto"/>
            <w:vAlign w:val="center"/>
          </w:tcPr>
          <w:p w14:paraId="774CDE3A"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Nabava radnih bilježnica za učenike OŠ</w:t>
            </w:r>
          </w:p>
        </w:tc>
        <w:tc>
          <w:tcPr>
            <w:tcW w:w="1364" w:type="dxa"/>
            <w:tcBorders>
              <w:bottom w:val="single" w:sz="4" w:space="0" w:color="auto"/>
              <w:right w:val="single" w:sz="4" w:space="0" w:color="auto"/>
            </w:tcBorders>
            <w:shd w:val="clear" w:color="auto" w:fill="auto"/>
            <w:vAlign w:val="center"/>
          </w:tcPr>
          <w:p w14:paraId="5AF65433" w14:textId="77777777" w:rsidR="00000047" w:rsidRPr="00000047" w:rsidRDefault="00000047" w:rsidP="0033170A">
            <w:pPr>
              <w:ind w:left="132"/>
              <w:jc w:val="right"/>
              <w:rPr>
                <w:rFonts w:ascii="Times New Roman" w:hAnsi="Times New Roman"/>
                <w:b w:val="0"/>
                <w:sz w:val="22"/>
                <w:szCs w:val="22"/>
                <w:lang w:val="af-ZA"/>
              </w:rPr>
            </w:pPr>
            <w:r w:rsidRPr="00000047">
              <w:rPr>
                <w:rFonts w:ascii="Times New Roman" w:hAnsi="Times New Roman"/>
                <w:b w:val="0"/>
                <w:sz w:val="22"/>
                <w:szCs w:val="22"/>
                <w:lang w:val="af-ZA"/>
              </w:rPr>
              <w:t>180.000,00</w:t>
            </w:r>
          </w:p>
        </w:tc>
        <w:tc>
          <w:tcPr>
            <w:tcW w:w="1842" w:type="dxa"/>
            <w:vMerge/>
            <w:tcBorders>
              <w:left w:val="single" w:sz="4" w:space="0" w:color="auto"/>
              <w:bottom w:val="single" w:sz="4" w:space="0" w:color="auto"/>
              <w:right w:val="single" w:sz="4" w:space="0" w:color="auto"/>
            </w:tcBorders>
            <w:shd w:val="clear" w:color="auto" w:fill="auto"/>
            <w:vAlign w:val="center"/>
          </w:tcPr>
          <w:p w14:paraId="37090F8E" w14:textId="77777777" w:rsidR="00000047" w:rsidRPr="00000047" w:rsidRDefault="00000047" w:rsidP="0033170A">
            <w:pPr>
              <w:jc w:val="right"/>
              <w:rPr>
                <w:rFonts w:ascii="Times New Roman" w:hAnsi="Times New Roman"/>
                <w:b w:val="0"/>
                <w:sz w:val="22"/>
                <w:szCs w:val="22"/>
                <w:lang w:val="af-ZA"/>
              </w:rPr>
            </w:pPr>
          </w:p>
        </w:tc>
      </w:tr>
      <w:tr w:rsidR="00000047" w:rsidRPr="00000047" w14:paraId="22070ED1" w14:textId="77777777" w:rsidTr="0033170A">
        <w:trPr>
          <w:trHeight w:val="267"/>
          <w:jc w:val="center"/>
        </w:trPr>
        <w:tc>
          <w:tcPr>
            <w:tcW w:w="2269" w:type="dxa"/>
            <w:vMerge w:val="restart"/>
            <w:tcBorders>
              <w:top w:val="single" w:sz="4" w:space="0" w:color="auto"/>
              <w:left w:val="single" w:sz="4" w:space="0" w:color="auto"/>
              <w:right w:val="single" w:sz="4" w:space="0" w:color="auto"/>
            </w:tcBorders>
            <w:shd w:val="clear" w:color="auto" w:fill="auto"/>
            <w:vAlign w:val="center"/>
          </w:tcPr>
          <w:p w14:paraId="1D319B70"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D. Cesarića</w:t>
            </w:r>
          </w:p>
        </w:tc>
        <w:tc>
          <w:tcPr>
            <w:tcW w:w="4164" w:type="dxa"/>
            <w:tcBorders>
              <w:top w:val="single" w:sz="4" w:space="0" w:color="auto"/>
              <w:left w:val="single" w:sz="4" w:space="0" w:color="auto"/>
            </w:tcBorders>
            <w:shd w:val="clear" w:color="auto" w:fill="auto"/>
            <w:vAlign w:val="center"/>
          </w:tcPr>
          <w:p w14:paraId="1324DB33"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1364" w:type="dxa"/>
            <w:tcBorders>
              <w:top w:val="single" w:sz="4" w:space="0" w:color="auto"/>
              <w:right w:val="single" w:sz="4" w:space="0" w:color="auto"/>
            </w:tcBorders>
            <w:shd w:val="clear" w:color="auto" w:fill="auto"/>
            <w:vAlign w:val="center"/>
          </w:tcPr>
          <w:p w14:paraId="07FA0042" w14:textId="77777777" w:rsidR="00000047" w:rsidRPr="00000047" w:rsidRDefault="00000047" w:rsidP="0033170A">
            <w:pPr>
              <w:ind w:left="72"/>
              <w:jc w:val="right"/>
              <w:rPr>
                <w:rFonts w:ascii="Times New Roman" w:hAnsi="Times New Roman"/>
                <w:b w:val="0"/>
                <w:sz w:val="22"/>
                <w:szCs w:val="22"/>
                <w:lang w:val="af-ZA"/>
              </w:rPr>
            </w:pPr>
            <w:r w:rsidRPr="00000047">
              <w:rPr>
                <w:rFonts w:ascii="Times New Roman" w:hAnsi="Times New Roman"/>
                <w:b w:val="0"/>
                <w:sz w:val="22"/>
                <w:szCs w:val="22"/>
                <w:lang w:val="af-ZA"/>
              </w:rPr>
              <w:t>5.700,00</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1CE89774"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638.000,00</w:t>
            </w:r>
          </w:p>
        </w:tc>
      </w:tr>
      <w:tr w:rsidR="00000047" w:rsidRPr="00000047" w14:paraId="18DC1294" w14:textId="77777777" w:rsidTr="0033170A">
        <w:trPr>
          <w:trHeight w:val="480"/>
          <w:jc w:val="center"/>
        </w:trPr>
        <w:tc>
          <w:tcPr>
            <w:tcW w:w="2269" w:type="dxa"/>
            <w:vMerge/>
            <w:tcBorders>
              <w:left w:val="single" w:sz="4" w:space="0" w:color="auto"/>
              <w:right w:val="single" w:sz="4" w:space="0" w:color="auto"/>
            </w:tcBorders>
            <w:shd w:val="clear" w:color="auto" w:fill="auto"/>
            <w:vAlign w:val="center"/>
          </w:tcPr>
          <w:p w14:paraId="03D01AF5" w14:textId="77777777" w:rsidR="00000047" w:rsidRPr="00000047" w:rsidRDefault="00000047" w:rsidP="0033170A">
            <w:pPr>
              <w:rPr>
                <w:rFonts w:ascii="Times New Roman" w:hAnsi="Times New Roman"/>
                <w:b w:val="0"/>
                <w:sz w:val="22"/>
                <w:szCs w:val="22"/>
                <w:lang w:val="af-ZA"/>
              </w:rPr>
            </w:pPr>
          </w:p>
        </w:tc>
        <w:tc>
          <w:tcPr>
            <w:tcW w:w="4164" w:type="dxa"/>
            <w:tcBorders>
              <w:left w:val="single" w:sz="4" w:space="0" w:color="auto"/>
            </w:tcBorders>
            <w:shd w:val="clear" w:color="auto" w:fill="auto"/>
            <w:vAlign w:val="center"/>
          </w:tcPr>
          <w:p w14:paraId="61A6D0DD"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rad nastavnika u produženom boravku</w:t>
            </w:r>
          </w:p>
        </w:tc>
        <w:tc>
          <w:tcPr>
            <w:tcW w:w="1364" w:type="dxa"/>
            <w:tcBorders>
              <w:right w:val="single" w:sz="4" w:space="0" w:color="auto"/>
            </w:tcBorders>
            <w:shd w:val="clear" w:color="auto" w:fill="auto"/>
            <w:vAlign w:val="center"/>
          </w:tcPr>
          <w:p w14:paraId="57A7A066"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423.700,00</w:t>
            </w:r>
          </w:p>
        </w:tc>
        <w:tc>
          <w:tcPr>
            <w:tcW w:w="1842" w:type="dxa"/>
            <w:vMerge/>
            <w:tcBorders>
              <w:left w:val="single" w:sz="4" w:space="0" w:color="auto"/>
              <w:right w:val="single" w:sz="4" w:space="0" w:color="auto"/>
            </w:tcBorders>
            <w:shd w:val="clear" w:color="auto" w:fill="auto"/>
            <w:vAlign w:val="center"/>
          </w:tcPr>
          <w:p w14:paraId="54C15B65" w14:textId="77777777" w:rsidR="00000047" w:rsidRPr="00000047" w:rsidRDefault="00000047" w:rsidP="0033170A">
            <w:pPr>
              <w:jc w:val="right"/>
              <w:rPr>
                <w:rFonts w:ascii="Times New Roman" w:hAnsi="Times New Roman"/>
                <w:b w:val="0"/>
                <w:sz w:val="22"/>
                <w:szCs w:val="22"/>
                <w:lang w:val="af-ZA"/>
              </w:rPr>
            </w:pPr>
          </w:p>
        </w:tc>
      </w:tr>
      <w:tr w:rsidR="00000047" w:rsidRPr="00000047" w14:paraId="6D87131D" w14:textId="77777777" w:rsidTr="0033170A">
        <w:trPr>
          <w:trHeight w:val="480"/>
          <w:jc w:val="center"/>
        </w:trPr>
        <w:tc>
          <w:tcPr>
            <w:tcW w:w="2269" w:type="dxa"/>
            <w:vMerge/>
            <w:tcBorders>
              <w:left w:val="single" w:sz="4" w:space="0" w:color="auto"/>
              <w:bottom w:val="single" w:sz="4" w:space="0" w:color="auto"/>
              <w:right w:val="single" w:sz="4" w:space="0" w:color="auto"/>
            </w:tcBorders>
            <w:shd w:val="clear" w:color="auto" w:fill="auto"/>
            <w:vAlign w:val="center"/>
          </w:tcPr>
          <w:p w14:paraId="4DC165EC" w14:textId="77777777" w:rsidR="00000047" w:rsidRPr="00000047" w:rsidRDefault="00000047" w:rsidP="0033170A">
            <w:pPr>
              <w:rPr>
                <w:rFonts w:ascii="Times New Roman" w:hAnsi="Times New Roman"/>
                <w:b w:val="0"/>
                <w:sz w:val="22"/>
                <w:szCs w:val="22"/>
                <w:lang w:val="af-ZA"/>
              </w:rPr>
            </w:pPr>
          </w:p>
        </w:tc>
        <w:tc>
          <w:tcPr>
            <w:tcW w:w="4164" w:type="dxa"/>
            <w:tcBorders>
              <w:left w:val="single" w:sz="4" w:space="0" w:color="auto"/>
              <w:bottom w:val="single" w:sz="4" w:space="0" w:color="auto"/>
            </w:tcBorders>
            <w:shd w:val="clear" w:color="auto" w:fill="auto"/>
            <w:vAlign w:val="center"/>
          </w:tcPr>
          <w:p w14:paraId="0F6FE461"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 xml:space="preserve">Nabava radnih bilježnica za učenike OŠ </w:t>
            </w:r>
          </w:p>
        </w:tc>
        <w:tc>
          <w:tcPr>
            <w:tcW w:w="1364" w:type="dxa"/>
            <w:tcBorders>
              <w:bottom w:val="single" w:sz="4" w:space="0" w:color="auto"/>
              <w:right w:val="single" w:sz="4" w:space="0" w:color="auto"/>
            </w:tcBorders>
            <w:shd w:val="clear" w:color="auto" w:fill="auto"/>
            <w:vAlign w:val="center"/>
          </w:tcPr>
          <w:p w14:paraId="52992851"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200.000,00</w:t>
            </w:r>
          </w:p>
        </w:tc>
        <w:tc>
          <w:tcPr>
            <w:tcW w:w="1842" w:type="dxa"/>
            <w:vMerge/>
            <w:tcBorders>
              <w:left w:val="single" w:sz="4" w:space="0" w:color="auto"/>
              <w:bottom w:val="single" w:sz="4" w:space="0" w:color="auto"/>
              <w:right w:val="single" w:sz="4" w:space="0" w:color="auto"/>
            </w:tcBorders>
            <w:shd w:val="clear" w:color="auto" w:fill="auto"/>
            <w:vAlign w:val="center"/>
          </w:tcPr>
          <w:p w14:paraId="58AC856A" w14:textId="77777777" w:rsidR="00000047" w:rsidRPr="00000047" w:rsidRDefault="00000047" w:rsidP="0033170A">
            <w:pPr>
              <w:jc w:val="right"/>
              <w:rPr>
                <w:rFonts w:ascii="Times New Roman" w:hAnsi="Times New Roman"/>
                <w:b w:val="0"/>
                <w:sz w:val="22"/>
                <w:szCs w:val="22"/>
                <w:lang w:val="af-ZA"/>
              </w:rPr>
            </w:pPr>
          </w:p>
        </w:tc>
      </w:tr>
      <w:tr w:rsidR="00000047" w:rsidRPr="00000047" w14:paraId="269005E6" w14:textId="77777777" w:rsidTr="0033170A">
        <w:trPr>
          <w:trHeight w:val="340"/>
          <w:jc w:val="center"/>
        </w:trPr>
        <w:tc>
          <w:tcPr>
            <w:tcW w:w="7797" w:type="dxa"/>
            <w:gridSpan w:val="3"/>
            <w:tcBorders>
              <w:top w:val="single" w:sz="4" w:space="0" w:color="000000"/>
              <w:left w:val="single" w:sz="4" w:space="0" w:color="000000"/>
              <w:bottom w:val="single" w:sz="4" w:space="0" w:color="000000"/>
            </w:tcBorders>
            <w:shd w:val="clear" w:color="auto" w:fill="auto"/>
            <w:vAlign w:val="center"/>
          </w:tcPr>
          <w:p w14:paraId="71F5370B" w14:textId="77777777" w:rsidR="00000047" w:rsidRPr="00000047" w:rsidRDefault="00000047" w:rsidP="0033170A">
            <w:pPr>
              <w:snapToGrid w:val="0"/>
              <w:rPr>
                <w:rFonts w:ascii="Times New Roman" w:hAnsi="Times New Roman"/>
                <w:b w:val="0"/>
                <w:sz w:val="22"/>
                <w:szCs w:val="22"/>
                <w:lang w:val="af-ZA"/>
              </w:rPr>
            </w:pPr>
            <w:r w:rsidRPr="00000047">
              <w:rPr>
                <w:rFonts w:ascii="Times New Roman" w:hAnsi="Times New Roman"/>
                <w:b w:val="0"/>
                <w:sz w:val="22"/>
                <w:szCs w:val="22"/>
                <w:lang w:val="af-ZA"/>
              </w:rPr>
              <w:t>UKUPNO/kn</w:t>
            </w: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14:paraId="674D9668"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=SUM(ABOVE)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2.546.740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r>
    </w:tbl>
    <w:p w14:paraId="5363B9EE" w14:textId="6F72B73D" w:rsidR="00000047" w:rsidRPr="00000047" w:rsidRDefault="00000047" w:rsidP="004F1A65">
      <w:pPr>
        <w:spacing w:before="240" w:after="240"/>
        <w:rPr>
          <w:rFonts w:ascii="Times New Roman" w:hAnsi="Times New Roman"/>
          <w:b w:val="0"/>
          <w:sz w:val="22"/>
          <w:szCs w:val="22"/>
          <w:lang w:val="af-ZA"/>
        </w:rPr>
      </w:pPr>
      <w:r w:rsidRPr="00000047">
        <w:rPr>
          <w:rFonts w:ascii="Times New Roman" w:hAnsi="Times New Roman"/>
          <w:b w:val="0"/>
          <w:sz w:val="22"/>
          <w:szCs w:val="22"/>
          <w:lang w:val="af-ZA"/>
        </w:rPr>
        <w:t>Ostali izvori za financiranje potreba u školstvu u 2022. godini iznose 5.735.782,00 kn.</w:t>
      </w:r>
    </w:p>
    <w:tbl>
      <w:tblPr>
        <w:tblW w:w="9639" w:type="dxa"/>
        <w:jc w:val="center"/>
        <w:tblLayout w:type="fixed"/>
        <w:tblLook w:val="0000" w:firstRow="0" w:lastRow="0" w:firstColumn="0" w:lastColumn="0" w:noHBand="0" w:noVBand="0"/>
      </w:tblPr>
      <w:tblGrid>
        <w:gridCol w:w="2269"/>
        <w:gridCol w:w="3588"/>
        <w:gridCol w:w="1940"/>
        <w:gridCol w:w="1842"/>
      </w:tblGrid>
      <w:tr w:rsidR="00000047" w:rsidRPr="00000047" w14:paraId="58BE7341" w14:textId="77777777" w:rsidTr="0033170A">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33E0CCC9"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521D0606"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E733"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IZNOS/kn</w:t>
            </w:r>
          </w:p>
        </w:tc>
      </w:tr>
      <w:tr w:rsidR="00000047" w:rsidRPr="00000047" w14:paraId="2BA308AE" w14:textId="77777777" w:rsidTr="0033170A">
        <w:trPr>
          <w:trHeight w:val="251"/>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D587BC0"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J. Kempfa</w:t>
            </w:r>
          </w:p>
        </w:tc>
        <w:tc>
          <w:tcPr>
            <w:tcW w:w="3588" w:type="dxa"/>
            <w:tcBorders>
              <w:top w:val="single" w:sz="4" w:space="0" w:color="auto"/>
              <w:left w:val="single" w:sz="4" w:space="0" w:color="auto"/>
            </w:tcBorders>
            <w:shd w:val="clear" w:color="auto" w:fill="auto"/>
            <w:vAlign w:val="center"/>
          </w:tcPr>
          <w:p w14:paraId="6690473E"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1940" w:type="dxa"/>
            <w:tcBorders>
              <w:top w:val="single" w:sz="4" w:space="0" w:color="auto"/>
              <w:right w:val="single" w:sz="4" w:space="0" w:color="auto"/>
            </w:tcBorders>
            <w:shd w:val="clear" w:color="auto" w:fill="auto"/>
            <w:vAlign w:val="center"/>
          </w:tcPr>
          <w:p w14:paraId="480A1533"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1.840.173,00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5DC3326"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2.080.173,00</w:t>
            </w:r>
          </w:p>
        </w:tc>
      </w:tr>
      <w:tr w:rsidR="00000047" w:rsidRPr="00000047" w14:paraId="790AA159" w14:textId="77777777" w:rsidTr="0033170A">
        <w:trPr>
          <w:trHeight w:val="281"/>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2890C6D1" w14:textId="77777777" w:rsidR="00000047" w:rsidRPr="00000047" w:rsidRDefault="00000047" w:rsidP="0033170A">
            <w:pPr>
              <w:rPr>
                <w:rFonts w:ascii="Times New Roman" w:hAnsi="Times New Roman"/>
                <w:b w:val="0"/>
                <w:sz w:val="22"/>
                <w:szCs w:val="22"/>
                <w:lang w:val="af-ZA"/>
              </w:rPr>
            </w:pPr>
          </w:p>
        </w:tc>
        <w:tc>
          <w:tcPr>
            <w:tcW w:w="3588" w:type="dxa"/>
            <w:tcBorders>
              <w:left w:val="single" w:sz="4" w:space="0" w:color="auto"/>
              <w:bottom w:val="single" w:sz="4" w:space="0" w:color="auto"/>
            </w:tcBorders>
            <w:shd w:val="clear" w:color="auto" w:fill="auto"/>
            <w:vAlign w:val="center"/>
          </w:tcPr>
          <w:p w14:paraId="5527FDF7"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nefinancijski troškovi</w:t>
            </w:r>
          </w:p>
        </w:tc>
        <w:tc>
          <w:tcPr>
            <w:tcW w:w="1940" w:type="dxa"/>
            <w:tcBorders>
              <w:bottom w:val="single" w:sz="4" w:space="0" w:color="auto"/>
              <w:right w:val="single" w:sz="4" w:space="0" w:color="auto"/>
            </w:tcBorders>
            <w:shd w:val="clear" w:color="auto" w:fill="auto"/>
            <w:vAlign w:val="center"/>
          </w:tcPr>
          <w:p w14:paraId="7A46D5DA"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240.000,00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A870655" w14:textId="77777777" w:rsidR="00000047" w:rsidRPr="00000047" w:rsidRDefault="00000047" w:rsidP="0033170A">
            <w:pPr>
              <w:jc w:val="right"/>
              <w:rPr>
                <w:rFonts w:ascii="Times New Roman" w:hAnsi="Times New Roman"/>
                <w:b w:val="0"/>
                <w:sz w:val="22"/>
                <w:szCs w:val="22"/>
                <w:lang w:val="af-ZA"/>
              </w:rPr>
            </w:pPr>
          </w:p>
        </w:tc>
      </w:tr>
      <w:tr w:rsidR="00000047" w:rsidRPr="00000047" w14:paraId="4BE877EA" w14:textId="77777777" w:rsidTr="0033170A">
        <w:trPr>
          <w:trHeight w:val="264"/>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27DCD58F"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A. Kanižlića</w:t>
            </w:r>
          </w:p>
        </w:tc>
        <w:tc>
          <w:tcPr>
            <w:tcW w:w="3588" w:type="dxa"/>
            <w:tcBorders>
              <w:top w:val="single" w:sz="4" w:space="0" w:color="auto"/>
              <w:left w:val="single" w:sz="4" w:space="0" w:color="auto"/>
            </w:tcBorders>
            <w:shd w:val="clear" w:color="auto" w:fill="auto"/>
            <w:vAlign w:val="center"/>
          </w:tcPr>
          <w:p w14:paraId="5DF99D19"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1940" w:type="dxa"/>
            <w:tcBorders>
              <w:top w:val="single" w:sz="4" w:space="0" w:color="auto"/>
              <w:right w:val="single" w:sz="4" w:space="0" w:color="auto"/>
            </w:tcBorders>
            <w:shd w:val="clear" w:color="auto" w:fill="auto"/>
            <w:vAlign w:val="center"/>
          </w:tcPr>
          <w:p w14:paraId="4C0CB33B"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1.495.782,00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1E44AE89"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1.735.782,00</w:t>
            </w:r>
          </w:p>
        </w:tc>
      </w:tr>
      <w:tr w:rsidR="00000047" w:rsidRPr="00000047" w14:paraId="7A165300" w14:textId="77777777" w:rsidTr="0033170A">
        <w:trPr>
          <w:trHeight w:val="230"/>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304D240D" w14:textId="77777777" w:rsidR="00000047" w:rsidRPr="00000047" w:rsidRDefault="00000047" w:rsidP="0033170A">
            <w:pPr>
              <w:rPr>
                <w:rFonts w:ascii="Times New Roman" w:hAnsi="Times New Roman"/>
                <w:b w:val="0"/>
                <w:sz w:val="22"/>
                <w:szCs w:val="22"/>
                <w:lang w:val="af-ZA"/>
              </w:rPr>
            </w:pPr>
          </w:p>
        </w:tc>
        <w:tc>
          <w:tcPr>
            <w:tcW w:w="3588" w:type="dxa"/>
            <w:tcBorders>
              <w:left w:val="single" w:sz="4" w:space="0" w:color="auto"/>
              <w:bottom w:val="single" w:sz="4" w:space="0" w:color="auto"/>
            </w:tcBorders>
            <w:shd w:val="clear" w:color="auto" w:fill="auto"/>
            <w:vAlign w:val="center"/>
          </w:tcPr>
          <w:p w14:paraId="1A6CCA9C"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nefinancijska imovina</w:t>
            </w:r>
          </w:p>
        </w:tc>
        <w:tc>
          <w:tcPr>
            <w:tcW w:w="1940" w:type="dxa"/>
            <w:tcBorders>
              <w:bottom w:val="single" w:sz="4" w:space="0" w:color="auto"/>
              <w:right w:val="single" w:sz="4" w:space="0" w:color="auto"/>
            </w:tcBorders>
            <w:shd w:val="clear" w:color="auto" w:fill="auto"/>
            <w:vAlign w:val="center"/>
          </w:tcPr>
          <w:p w14:paraId="5AA58BE0"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240.000,00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BF3FBF9" w14:textId="77777777" w:rsidR="00000047" w:rsidRPr="00000047" w:rsidRDefault="00000047" w:rsidP="0033170A">
            <w:pPr>
              <w:jc w:val="right"/>
              <w:rPr>
                <w:rFonts w:ascii="Times New Roman" w:hAnsi="Times New Roman"/>
                <w:b w:val="0"/>
                <w:sz w:val="22"/>
                <w:szCs w:val="22"/>
                <w:lang w:val="af-ZA"/>
              </w:rPr>
            </w:pPr>
          </w:p>
        </w:tc>
      </w:tr>
      <w:tr w:rsidR="00000047" w:rsidRPr="00000047" w14:paraId="10531CA2" w14:textId="77777777" w:rsidTr="0033170A">
        <w:trPr>
          <w:trHeight w:val="267"/>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457B1525"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D. Cesarića</w:t>
            </w:r>
          </w:p>
        </w:tc>
        <w:tc>
          <w:tcPr>
            <w:tcW w:w="3588" w:type="dxa"/>
            <w:tcBorders>
              <w:top w:val="single" w:sz="4" w:space="0" w:color="auto"/>
              <w:left w:val="single" w:sz="4" w:space="0" w:color="auto"/>
            </w:tcBorders>
            <w:shd w:val="clear" w:color="auto" w:fill="auto"/>
            <w:vAlign w:val="center"/>
          </w:tcPr>
          <w:p w14:paraId="1DE706E2"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1940" w:type="dxa"/>
            <w:tcBorders>
              <w:top w:val="single" w:sz="4" w:space="0" w:color="auto"/>
              <w:right w:val="single" w:sz="4" w:space="0" w:color="auto"/>
            </w:tcBorders>
            <w:shd w:val="clear" w:color="auto" w:fill="auto"/>
            <w:vAlign w:val="center"/>
          </w:tcPr>
          <w:p w14:paraId="42FFC8CB"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1.074.039,00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69C6F287"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1.396.855,00</w:t>
            </w:r>
          </w:p>
        </w:tc>
      </w:tr>
      <w:tr w:rsidR="00000047" w:rsidRPr="00000047" w14:paraId="5391A616" w14:textId="77777777" w:rsidTr="0033170A">
        <w:trPr>
          <w:trHeight w:val="335"/>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5F7E226E" w14:textId="77777777" w:rsidR="00000047" w:rsidRPr="00000047" w:rsidRDefault="00000047" w:rsidP="0033170A">
            <w:pPr>
              <w:rPr>
                <w:rFonts w:ascii="Times New Roman" w:hAnsi="Times New Roman"/>
                <w:b w:val="0"/>
                <w:sz w:val="22"/>
                <w:szCs w:val="22"/>
                <w:lang w:val="af-ZA"/>
              </w:rPr>
            </w:pPr>
          </w:p>
        </w:tc>
        <w:tc>
          <w:tcPr>
            <w:tcW w:w="3588" w:type="dxa"/>
            <w:tcBorders>
              <w:left w:val="single" w:sz="4" w:space="0" w:color="auto"/>
              <w:bottom w:val="single" w:sz="4" w:space="0" w:color="auto"/>
            </w:tcBorders>
            <w:shd w:val="clear" w:color="auto" w:fill="auto"/>
            <w:vAlign w:val="center"/>
          </w:tcPr>
          <w:p w14:paraId="04FBBCEB"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nefinancijski troškovi</w:t>
            </w:r>
          </w:p>
        </w:tc>
        <w:tc>
          <w:tcPr>
            <w:tcW w:w="1940" w:type="dxa"/>
            <w:tcBorders>
              <w:bottom w:val="single" w:sz="4" w:space="0" w:color="auto"/>
              <w:right w:val="single" w:sz="4" w:space="0" w:color="auto"/>
            </w:tcBorders>
            <w:shd w:val="clear" w:color="auto" w:fill="auto"/>
            <w:vAlign w:val="center"/>
          </w:tcPr>
          <w:p w14:paraId="488B2683"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322.816,00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D5150B3" w14:textId="77777777" w:rsidR="00000047" w:rsidRPr="00000047" w:rsidRDefault="00000047" w:rsidP="0033170A">
            <w:pPr>
              <w:jc w:val="right"/>
              <w:rPr>
                <w:rFonts w:ascii="Times New Roman" w:hAnsi="Times New Roman"/>
                <w:b w:val="0"/>
                <w:sz w:val="22"/>
                <w:szCs w:val="22"/>
                <w:lang w:val="af-ZA"/>
              </w:rPr>
            </w:pPr>
          </w:p>
        </w:tc>
      </w:tr>
      <w:tr w:rsidR="00000047" w:rsidRPr="00000047" w14:paraId="790D11C3" w14:textId="77777777" w:rsidTr="0033170A">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159D89A3"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lastRenderedPageBreak/>
              <w:t>UKUPNO/kn</w:t>
            </w:r>
          </w:p>
        </w:tc>
        <w:tc>
          <w:tcPr>
            <w:tcW w:w="5528" w:type="dxa"/>
            <w:gridSpan w:val="2"/>
            <w:tcBorders>
              <w:top w:val="single" w:sz="4" w:space="0" w:color="auto"/>
              <w:left w:val="single" w:sz="4" w:space="0" w:color="000000"/>
              <w:bottom w:val="single" w:sz="4" w:space="0" w:color="000000"/>
            </w:tcBorders>
            <w:shd w:val="clear" w:color="auto" w:fill="auto"/>
            <w:vAlign w:val="center"/>
          </w:tcPr>
          <w:p w14:paraId="57B5FE6A" w14:textId="77777777" w:rsidR="00000047" w:rsidRPr="00000047" w:rsidRDefault="00000047" w:rsidP="0033170A">
            <w:pPr>
              <w:rPr>
                <w:rFonts w:ascii="Times New Roman" w:hAnsi="Times New Roman"/>
                <w:b w:val="0"/>
                <w:sz w:val="22"/>
                <w:szCs w:val="22"/>
                <w:lang w:val="af-Z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1E4B"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fldChar w:fldCharType="begin"/>
            </w:r>
            <w:r w:rsidRPr="00000047">
              <w:rPr>
                <w:rFonts w:ascii="Times New Roman" w:hAnsi="Times New Roman"/>
                <w:b w:val="0"/>
                <w:sz w:val="22"/>
                <w:szCs w:val="22"/>
                <w:lang w:val="af-ZA"/>
              </w:rPr>
              <w:instrText xml:space="preserve"> =SUM(ABOVE) </w:instrText>
            </w:r>
            <w:r w:rsidRPr="00000047">
              <w:rPr>
                <w:rFonts w:ascii="Times New Roman" w:hAnsi="Times New Roman"/>
                <w:b w:val="0"/>
                <w:sz w:val="22"/>
                <w:szCs w:val="22"/>
                <w:lang w:val="af-ZA"/>
              </w:rPr>
              <w:fldChar w:fldCharType="separate"/>
            </w:r>
            <w:r w:rsidRPr="00000047">
              <w:rPr>
                <w:rFonts w:ascii="Times New Roman" w:hAnsi="Times New Roman"/>
                <w:b w:val="0"/>
                <w:noProof/>
                <w:sz w:val="22"/>
                <w:szCs w:val="22"/>
                <w:lang w:val="af-ZA"/>
              </w:rPr>
              <w:t>5.212.810</w:t>
            </w:r>
            <w:r w:rsidRPr="00000047">
              <w:rPr>
                <w:rFonts w:ascii="Times New Roman" w:hAnsi="Times New Roman"/>
                <w:b w:val="0"/>
                <w:sz w:val="22"/>
                <w:szCs w:val="22"/>
                <w:lang w:val="af-ZA"/>
              </w:rPr>
              <w:fldChar w:fldCharType="end"/>
            </w:r>
            <w:r w:rsidRPr="00000047">
              <w:rPr>
                <w:rFonts w:ascii="Times New Roman" w:hAnsi="Times New Roman"/>
                <w:b w:val="0"/>
                <w:sz w:val="22"/>
                <w:szCs w:val="22"/>
                <w:lang w:val="af-ZA"/>
              </w:rPr>
              <w:t>,00</w:t>
            </w:r>
          </w:p>
        </w:tc>
      </w:tr>
    </w:tbl>
    <w:p w14:paraId="056F630D" w14:textId="77777777" w:rsidR="00000047" w:rsidRPr="00000047" w:rsidRDefault="00000047" w:rsidP="00000047">
      <w:pPr>
        <w:spacing w:before="240" w:after="240"/>
        <w:ind w:firstLine="708"/>
        <w:jc w:val="both"/>
        <w:rPr>
          <w:rFonts w:ascii="Times New Roman" w:hAnsi="Times New Roman"/>
          <w:b w:val="0"/>
          <w:sz w:val="22"/>
          <w:szCs w:val="22"/>
          <w:lang w:val="af-ZA"/>
        </w:rPr>
      </w:pPr>
      <w:r w:rsidRPr="00000047">
        <w:rPr>
          <w:rFonts w:ascii="Times New Roman" w:hAnsi="Times New Roman"/>
          <w:b w:val="0"/>
          <w:sz w:val="22"/>
          <w:szCs w:val="22"/>
          <w:lang w:val="af-ZA"/>
        </w:rPr>
        <w:t>Ostali izvori (Ministarstvo znanosti i obrazovanja) za financiranje potreba u školstvu u 2022. godini iznose 27.584.900,00 kn.</w:t>
      </w:r>
    </w:p>
    <w:tbl>
      <w:tblPr>
        <w:tblW w:w="9639" w:type="dxa"/>
        <w:jc w:val="center"/>
        <w:tblLayout w:type="fixed"/>
        <w:tblLook w:val="0000" w:firstRow="0" w:lastRow="0" w:firstColumn="0" w:lastColumn="0" w:noHBand="0" w:noVBand="0"/>
      </w:tblPr>
      <w:tblGrid>
        <w:gridCol w:w="2269"/>
        <w:gridCol w:w="3492"/>
        <w:gridCol w:w="2036"/>
        <w:gridCol w:w="1842"/>
      </w:tblGrid>
      <w:tr w:rsidR="00000047" w:rsidRPr="00000047" w14:paraId="2B5FB433" w14:textId="77777777" w:rsidTr="0033170A">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1D378AEB"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76D91EC0"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B399" w14:textId="77777777" w:rsidR="00000047" w:rsidRPr="00000047" w:rsidRDefault="00000047" w:rsidP="0033170A">
            <w:pPr>
              <w:jc w:val="center"/>
              <w:rPr>
                <w:rFonts w:ascii="Times New Roman" w:hAnsi="Times New Roman"/>
                <w:b w:val="0"/>
                <w:sz w:val="22"/>
                <w:szCs w:val="22"/>
                <w:lang w:val="af-ZA"/>
              </w:rPr>
            </w:pPr>
            <w:r w:rsidRPr="00000047">
              <w:rPr>
                <w:rFonts w:ascii="Times New Roman" w:hAnsi="Times New Roman"/>
                <w:b w:val="0"/>
                <w:sz w:val="22"/>
                <w:szCs w:val="22"/>
                <w:lang w:val="af-ZA"/>
              </w:rPr>
              <w:t>IZNOS/kn</w:t>
            </w:r>
          </w:p>
        </w:tc>
      </w:tr>
      <w:tr w:rsidR="00000047" w:rsidRPr="00000047" w14:paraId="12C4F3DC" w14:textId="77777777" w:rsidTr="0033170A">
        <w:trPr>
          <w:trHeight w:val="276"/>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190C42D"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J. Kempfa</w:t>
            </w:r>
          </w:p>
        </w:tc>
        <w:tc>
          <w:tcPr>
            <w:tcW w:w="3492" w:type="dxa"/>
            <w:tcBorders>
              <w:top w:val="single" w:sz="4" w:space="0" w:color="auto"/>
              <w:left w:val="single" w:sz="4" w:space="0" w:color="auto"/>
            </w:tcBorders>
            <w:shd w:val="clear" w:color="auto" w:fill="auto"/>
            <w:vAlign w:val="center"/>
          </w:tcPr>
          <w:p w14:paraId="79C2ACF0"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Rashodi za zaposlene</w:t>
            </w:r>
          </w:p>
        </w:tc>
        <w:tc>
          <w:tcPr>
            <w:tcW w:w="2036" w:type="dxa"/>
            <w:tcBorders>
              <w:top w:val="single" w:sz="4" w:space="0" w:color="auto"/>
              <w:right w:val="single" w:sz="4" w:space="0" w:color="auto"/>
            </w:tcBorders>
            <w:shd w:val="clear" w:color="auto" w:fill="auto"/>
            <w:vAlign w:val="center"/>
          </w:tcPr>
          <w:p w14:paraId="3C71750A" w14:textId="77777777" w:rsidR="00000047" w:rsidRPr="00000047" w:rsidRDefault="00000047" w:rsidP="0033170A">
            <w:pPr>
              <w:ind w:left="96"/>
              <w:jc w:val="right"/>
              <w:rPr>
                <w:rFonts w:ascii="Times New Roman" w:hAnsi="Times New Roman"/>
                <w:b w:val="0"/>
                <w:sz w:val="22"/>
                <w:szCs w:val="22"/>
                <w:lang w:val="af-ZA"/>
              </w:rPr>
            </w:pPr>
            <w:r w:rsidRPr="00000047">
              <w:rPr>
                <w:rFonts w:ascii="Times New Roman" w:hAnsi="Times New Roman"/>
                <w:b w:val="0"/>
                <w:sz w:val="22"/>
                <w:szCs w:val="22"/>
                <w:lang w:val="af-ZA"/>
              </w:rPr>
              <w:t>9.143.000,00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67A3D23A"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9.305.500,00</w:t>
            </w:r>
          </w:p>
        </w:tc>
      </w:tr>
      <w:tr w:rsidR="00000047" w:rsidRPr="00000047" w14:paraId="76481D12" w14:textId="77777777" w:rsidTr="0033170A">
        <w:trPr>
          <w:trHeight w:val="228"/>
          <w:jc w:val="center"/>
        </w:trPr>
        <w:tc>
          <w:tcPr>
            <w:tcW w:w="2269" w:type="dxa"/>
            <w:vMerge/>
            <w:tcBorders>
              <w:top w:val="single" w:sz="4" w:space="0" w:color="000000"/>
              <w:left w:val="single" w:sz="4" w:space="0" w:color="000000"/>
              <w:right w:val="single" w:sz="4" w:space="0" w:color="auto"/>
            </w:tcBorders>
            <w:shd w:val="clear" w:color="auto" w:fill="auto"/>
            <w:vAlign w:val="center"/>
          </w:tcPr>
          <w:p w14:paraId="28CBEAE8" w14:textId="77777777" w:rsidR="00000047" w:rsidRPr="00000047" w:rsidRDefault="00000047" w:rsidP="0033170A">
            <w:pPr>
              <w:rPr>
                <w:rFonts w:ascii="Times New Roman" w:hAnsi="Times New Roman"/>
                <w:b w:val="0"/>
                <w:sz w:val="22"/>
                <w:szCs w:val="22"/>
                <w:lang w:val="af-ZA"/>
              </w:rPr>
            </w:pPr>
          </w:p>
        </w:tc>
        <w:tc>
          <w:tcPr>
            <w:tcW w:w="3492" w:type="dxa"/>
            <w:tcBorders>
              <w:left w:val="single" w:sz="4" w:space="0" w:color="auto"/>
              <w:bottom w:val="single" w:sz="4" w:space="0" w:color="auto"/>
            </w:tcBorders>
            <w:shd w:val="clear" w:color="auto" w:fill="auto"/>
            <w:vAlign w:val="center"/>
          </w:tcPr>
          <w:p w14:paraId="31FF91A9"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2036" w:type="dxa"/>
            <w:tcBorders>
              <w:bottom w:val="single" w:sz="4" w:space="0" w:color="auto"/>
              <w:right w:val="single" w:sz="4" w:space="0" w:color="auto"/>
            </w:tcBorders>
            <w:shd w:val="clear" w:color="auto" w:fill="auto"/>
            <w:vAlign w:val="center"/>
          </w:tcPr>
          <w:p w14:paraId="3483CFE5"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162.000,00</w:t>
            </w:r>
          </w:p>
        </w:tc>
        <w:tc>
          <w:tcPr>
            <w:tcW w:w="1842" w:type="dxa"/>
            <w:vMerge/>
            <w:tcBorders>
              <w:top w:val="single" w:sz="4" w:space="0" w:color="000000"/>
              <w:left w:val="single" w:sz="4" w:space="0" w:color="auto"/>
              <w:right w:val="single" w:sz="4" w:space="0" w:color="000000"/>
            </w:tcBorders>
            <w:shd w:val="clear" w:color="auto" w:fill="auto"/>
            <w:vAlign w:val="center"/>
          </w:tcPr>
          <w:p w14:paraId="3FCB5351" w14:textId="77777777" w:rsidR="00000047" w:rsidRPr="00000047" w:rsidRDefault="00000047" w:rsidP="0033170A">
            <w:pPr>
              <w:jc w:val="right"/>
              <w:rPr>
                <w:rFonts w:ascii="Times New Roman" w:hAnsi="Times New Roman"/>
                <w:b w:val="0"/>
                <w:sz w:val="22"/>
                <w:szCs w:val="22"/>
                <w:lang w:val="af-ZA"/>
              </w:rPr>
            </w:pPr>
          </w:p>
        </w:tc>
      </w:tr>
      <w:tr w:rsidR="00000047" w:rsidRPr="00000047" w14:paraId="2344C117" w14:textId="77777777" w:rsidTr="0033170A">
        <w:trPr>
          <w:trHeight w:val="268"/>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479022CA"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A. Kanižlića</w:t>
            </w:r>
          </w:p>
        </w:tc>
        <w:tc>
          <w:tcPr>
            <w:tcW w:w="3492" w:type="dxa"/>
            <w:tcBorders>
              <w:top w:val="single" w:sz="4" w:space="0" w:color="auto"/>
              <w:left w:val="single" w:sz="4" w:space="0" w:color="auto"/>
            </w:tcBorders>
            <w:shd w:val="clear" w:color="auto" w:fill="auto"/>
            <w:vAlign w:val="center"/>
          </w:tcPr>
          <w:p w14:paraId="7F9384E8"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Rashodi za zaposlene</w:t>
            </w:r>
          </w:p>
        </w:tc>
        <w:tc>
          <w:tcPr>
            <w:tcW w:w="2036" w:type="dxa"/>
            <w:tcBorders>
              <w:top w:val="single" w:sz="4" w:space="0" w:color="auto"/>
              <w:right w:val="single" w:sz="4" w:space="0" w:color="auto"/>
            </w:tcBorders>
            <w:shd w:val="clear" w:color="auto" w:fill="auto"/>
            <w:vAlign w:val="center"/>
          </w:tcPr>
          <w:p w14:paraId="595EBD34" w14:textId="77777777" w:rsidR="00000047" w:rsidRPr="00000047" w:rsidRDefault="00000047" w:rsidP="0033170A">
            <w:pPr>
              <w:ind w:left="96"/>
              <w:jc w:val="right"/>
              <w:rPr>
                <w:rFonts w:ascii="Times New Roman" w:hAnsi="Times New Roman"/>
                <w:b w:val="0"/>
                <w:sz w:val="22"/>
                <w:szCs w:val="22"/>
                <w:lang w:val="af-ZA"/>
              </w:rPr>
            </w:pPr>
            <w:r w:rsidRPr="00000047">
              <w:rPr>
                <w:rFonts w:ascii="Times New Roman" w:hAnsi="Times New Roman"/>
                <w:b w:val="0"/>
                <w:sz w:val="22"/>
                <w:szCs w:val="22"/>
                <w:lang w:val="af-ZA"/>
              </w:rPr>
              <w:t>8.975.000,00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228D56B9"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9.215.000,00</w:t>
            </w:r>
          </w:p>
        </w:tc>
      </w:tr>
      <w:tr w:rsidR="00000047" w:rsidRPr="00000047" w14:paraId="72A8A20A" w14:textId="77777777" w:rsidTr="0033170A">
        <w:trPr>
          <w:trHeight w:val="348"/>
          <w:jc w:val="center"/>
        </w:trPr>
        <w:tc>
          <w:tcPr>
            <w:tcW w:w="2269" w:type="dxa"/>
            <w:vMerge/>
            <w:tcBorders>
              <w:left w:val="single" w:sz="4" w:space="0" w:color="000000"/>
              <w:right w:val="single" w:sz="4" w:space="0" w:color="auto"/>
            </w:tcBorders>
            <w:shd w:val="clear" w:color="auto" w:fill="auto"/>
            <w:vAlign w:val="center"/>
          </w:tcPr>
          <w:p w14:paraId="1FB04694" w14:textId="77777777" w:rsidR="00000047" w:rsidRPr="00000047" w:rsidRDefault="00000047" w:rsidP="0033170A">
            <w:pPr>
              <w:rPr>
                <w:rFonts w:ascii="Times New Roman" w:hAnsi="Times New Roman"/>
                <w:b w:val="0"/>
                <w:sz w:val="22"/>
                <w:szCs w:val="22"/>
                <w:lang w:val="af-ZA"/>
              </w:rPr>
            </w:pPr>
          </w:p>
        </w:tc>
        <w:tc>
          <w:tcPr>
            <w:tcW w:w="3492" w:type="dxa"/>
            <w:tcBorders>
              <w:left w:val="single" w:sz="4" w:space="0" w:color="auto"/>
              <w:bottom w:val="single" w:sz="4" w:space="0" w:color="auto"/>
            </w:tcBorders>
            <w:shd w:val="clear" w:color="auto" w:fill="auto"/>
            <w:vAlign w:val="center"/>
          </w:tcPr>
          <w:p w14:paraId="48907096"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2036" w:type="dxa"/>
            <w:tcBorders>
              <w:bottom w:val="single" w:sz="4" w:space="0" w:color="auto"/>
              <w:right w:val="single" w:sz="4" w:space="0" w:color="auto"/>
            </w:tcBorders>
            <w:shd w:val="clear" w:color="auto" w:fill="auto"/>
            <w:vAlign w:val="center"/>
          </w:tcPr>
          <w:p w14:paraId="683BF5A5" w14:textId="77777777" w:rsidR="00000047" w:rsidRPr="00000047" w:rsidRDefault="00000047" w:rsidP="0033170A">
            <w:pPr>
              <w:ind w:left="96"/>
              <w:jc w:val="right"/>
              <w:rPr>
                <w:rFonts w:ascii="Times New Roman" w:hAnsi="Times New Roman"/>
                <w:b w:val="0"/>
                <w:sz w:val="22"/>
                <w:szCs w:val="22"/>
                <w:lang w:val="af-ZA"/>
              </w:rPr>
            </w:pPr>
            <w:r w:rsidRPr="00000047">
              <w:rPr>
                <w:rFonts w:ascii="Times New Roman" w:hAnsi="Times New Roman"/>
                <w:b w:val="0"/>
                <w:sz w:val="22"/>
                <w:szCs w:val="22"/>
                <w:lang w:val="af-ZA"/>
              </w:rPr>
              <w:t>240.000,00</w:t>
            </w:r>
          </w:p>
        </w:tc>
        <w:tc>
          <w:tcPr>
            <w:tcW w:w="1842" w:type="dxa"/>
            <w:vMerge/>
            <w:tcBorders>
              <w:left w:val="single" w:sz="4" w:space="0" w:color="auto"/>
              <w:right w:val="single" w:sz="4" w:space="0" w:color="000000"/>
            </w:tcBorders>
            <w:shd w:val="clear" w:color="auto" w:fill="auto"/>
            <w:vAlign w:val="center"/>
          </w:tcPr>
          <w:p w14:paraId="5F4B9BE6" w14:textId="77777777" w:rsidR="00000047" w:rsidRPr="00000047" w:rsidRDefault="00000047" w:rsidP="0033170A">
            <w:pPr>
              <w:jc w:val="right"/>
              <w:rPr>
                <w:rFonts w:ascii="Times New Roman" w:hAnsi="Times New Roman"/>
                <w:b w:val="0"/>
                <w:sz w:val="22"/>
                <w:szCs w:val="22"/>
                <w:lang w:val="af-ZA"/>
              </w:rPr>
            </w:pPr>
          </w:p>
        </w:tc>
      </w:tr>
      <w:tr w:rsidR="00000047" w:rsidRPr="00000047" w14:paraId="3BB81E31" w14:textId="77777777" w:rsidTr="0033170A">
        <w:trPr>
          <w:trHeight w:val="264"/>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4A5D5185"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OŠ D. Cesarića</w:t>
            </w:r>
          </w:p>
        </w:tc>
        <w:tc>
          <w:tcPr>
            <w:tcW w:w="3492" w:type="dxa"/>
            <w:tcBorders>
              <w:top w:val="single" w:sz="4" w:space="0" w:color="auto"/>
              <w:left w:val="single" w:sz="4" w:space="0" w:color="auto"/>
            </w:tcBorders>
            <w:shd w:val="clear" w:color="auto" w:fill="auto"/>
            <w:vAlign w:val="center"/>
          </w:tcPr>
          <w:p w14:paraId="790D26C4"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Rashodi za zaposlene</w:t>
            </w:r>
          </w:p>
        </w:tc>
        <w:tc>
          <w:tcPr>
            <w:tcW w:w="2036" w:type="dxa"/>
            <w:tcBorders>
              <w:top w:val="single" w:sz="4" w:space="0" w:color="auto"/>
              <w:right w:val="single" w:sz="4" w:space="0" w:color="auto"/>
            </w:tcBorders>
            <w:shd w:val="clear" w:color="auto" w:fill="auto"/>
            <w:vAlign w:val="center"/>
          </w:tcPr>
          <w:p w14:paraId="08952A0A" w14:textId="77777777" w:rsidR="00000047" w:rsidRPr="00000047" w:rsidRDefault="00000047" w:rsidP="0033170A">
            <w:pPr>
              <w:ind w:left="96"/>
              <w:jc w:val="right"/>
              <w:rPr>
                <w:rFonts w:ascii="Times New Roman" w:hAnsi="Times New Roman"/>
                <w:b w:val="0"/>
                <w:sz w:val="22"/>
                <w:szCs w:val="22"/>
                <w:lang w:val="af-ZA"/>
              </w:rPr>
            </w:pPr>
            <w:r w:rsidRPr="00000047">
              <w:rPr>
                <w:rFonts w:ascii="Times New Roman" w:hAnsi="Times New Roman"/>
                <w:b w:val="0"/>
                <w:sz w:val="22"/>
                <w:szCs w:val="22"/>
                <w:lang w:val="af-ZA"/>
              </w:rPr>
              <w:t>8.870.100,00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D7A666C"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9.064.400,00</w:t>
            </w:r>
          </w:p>
        </w:tc>
      </w:tr>
      <w:tr w:rsidR="00000047" w:rsidRPr="00000047" w14:paraId="379819DB" w14:textId="77777777" w:rsidTr="0033170A">
        <w:trPr>
          <w:trHeight w:val="230"/>
          <w:jc w:val="center"/>
        </w:trPr>
        <w:tc>
          <w:tcPr>
            <w:tcW w:w="2269" w:type="dxa"/>
            <w:vMerge/>
            <w:tcBorders>
              <w:top w:val="single" w:sz="4" w:space="0" w:color="000000"/>
              <w:left w:val="single" w:sz="4" w:space="0" w:color="000000"/>
              <w:right w:val="single" w:sz="4" w:space="0" w:color="auto"/>
            </w:tcBorders>
            <w:shd w:val="clear" w:color="auto" w:fill="auto"/>
            <w:vAlign w:val="center"/>
          </w:tcPr>
          <w:p w14:paraId="216B194A" w14:textId="77777777" w:rsidR="00000047" w:rsidRPr="00000047" w:rsidRDefault="00000047" w:rsidP="0033170A">
            <w:pPr>
              <w:rPr>
                <w:rFonts w:ascii="Times New Roman" w:hAnsi="Times New Roman"/>
                <w:b w:val="0"/>
                <w:sz w:val="22"/>
                <w:szCs w:val="22"/>
                <w:lang w:val="af-ZA"/>
              </w:rPr>
            </w:pPr>
          </w:p>
        </w:tc>
        <w:tc>
          <w:tcPr>
            <w:tcW w:w="3492" w:type="dxa"/>
            <w:tcBorders>
              <w:left w:val="single" w:sz="4" w:space="0" w:color="auto"/>
              <w:bottom w:val="single" w:sz="4" w:space="0" w:color="auto"/>
            </w:tcBorders>
            <w:shd w:val="clear" w:color="auto" w:fill="auto"/>
            <w:vAlign w:val="center"/>
          </w:tcPr>
          <w:p w14:paraId="24B5FD68"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materijalni troškovi</w:t>
            </w:r>
          </w:p>
        </w:tc>
        <w:tc>
          <w:tcPr>
            <w:tcW w:w="2036" w:type="dxa"/>
            <w:tcBorders>
              <w:bottom w:val="single" w:sz="4" w:space="0" w:color="auto"/>
              <w:right w:val="single" w:sz="4" w:space="0" w:color="auto"/>
            </w:tcBorders>
            <w:shd w:val="clear" w:color="auto" w:fill="auto"/>
            <w:vAlign w:val="center"/>
          </w:tcPr>
          <w:p w14:paraId="74C74A3B"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194.300,00</w:t>
            </w:r>
          </w:p>
        </w:tc>
        <w:tc>
          <w:tcPr>
            <w:tcW w:w="1842" w:type="dxa"/>
            <w:vMerge/>
            <w:tcBorders>
              <w:top w:val="single" w:sz="4" w:space="0" w:color="000000"/>
              <w:left w:val="single" w:sz="4" w:space="0" w:color="auto"/>
              <w:right w:val="single" w:sz="4" w:space="0" w:color="000000"/>
            </w:tcBorders>
            <w:shd w:val="clear" w:color="auto" w:fill="auto"/>
            <w:vAlign w:val="center"/>
          </w:tcPr>
          <w:p w14:paraId="1C77B644" w14:textId="77777777" w:rsidR="00000047" w:rsidRPr="00000047" w:rsidRDefault="00000047" w:rsidP="0033170A">
            <w:pPr>
              <w:jc w:val="right"/>
              <w:rPr>
                <w:rFonts w:ascii="Times New Roman" w:hAnsi="Times New Roman"/>
                <w:b w:val="0"/>
                <w:sz w:val="22"/>
                <w:szCs w:val="22"/>
                <w:lang w:val="af-ZA"/>
              </w:rPr>
            </w:pPr>
          </w:p>
        </w:tc>
      </w:tr>
      <w:tr w:rsidR="00000047" w:rsidRPr="00000047" w14:paraId="079870DC" w14:textId="77777777" w:rsidTr="0033170A">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6124C784" w14:textId="77777777" w:rsidR="00000047" w:rsidRPr="00000047" w:rsidRDefault="00000047" w:rsidP="0033170A">
            <w:pPr>
              <w:rPr>
                <w:rFonts w:ascii="Times New Roman" w:hAnsi="Times New Roman"/>
                <w:b w:val="0"/>
                <w:sz w:val="22"/>
                <w:szCs w:val="22"/>
                <w:lang w:val="af-ZA"/>
              </w:rPr>
            </w:pPr>
            <w:r w:rsidRPr="00000047">
              <w:rPr>
                <w:rFonts w:ascii="Times New Roman" w:hAnsi="Times New Roman"/>
                <w:b w:val="0"/>
                <w:sz w:val="22"/>
                <w:szCs w:val="22"/>
                <w:lang w:val="af-ZA"/>
              </w:rPr>
              <w:t>UKUPNO/kn</w:t>
            </w:r>
          </w:p>
        </w:tc>
        <w:tc>
          <w:tcPr>
            <w:tcW w:w="5528" w:type="dxa"/>
            <w:gridSpan w:val="2"/>
            <w:tcBorders>
              <w:top w:val="single" w:sz="4" w:space="0" w:color="auto"/>
              <w:left w:val="single" w:sz="4" w:space="0" w:color="000000"/>
              <w:bottom w:val="single" w:sz="4" w:space="0" w:color="000000"/>
            </w:tcBorders>
            <w:shd w:val="clear" w:color="auto" w:fill="auto"/>
            <w:vAlign w:val="center"/>
          </w:tcPr>
          <w:p w14:paraId="5B06EE70" w14:textId="77777777" w:rsidR="00000047" w:rsidRPr="00000047" w:rsidRDefault="00000047" w:rsidP="0033170A">
            <w:pPr>
              <w:rPr>
                <w:rFonts w:ascii="Times New Roman" w:hAnsi="Times New Roman"/>
                <w:b w:val="0"/>
                <w:sz w:val="22"/>
                <w:szCs w:val="22"/>
                <w:lang w:val="af-Z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3693" w14:textId="77777777" w:rsidR="00000047" w:rsidRPr="00000047" w:rsidRDefault="00000047" w:rsidP="0033170A">
            <w:pPr>
              <w:jc w:val="right"/>
              <w:rPr>
                <w:rFonts w:ascii="Times New Roman" w:hAnsi="Times New Roman"/>
                <w:b w:val="0"/>
                <w:sz w:val="22"/>
                <w:szCs w:val="22"/>
                <w:lang w:val="af-ZA"/>
              </w:rPr>
            </w:pPr>
            <w:r w:rsidRPr="00000047">
              <w:rPr>
                <w:rFonts w:ascii="Times New Roman" w:hAnsi="Times New Roman"/>
                <w:b w:val="0"/>
                <w:sz w:val="22"/>
                <w:szCs w:val="22"/>
                <w:lang w:val="af-ZA"/>
              </w:rPr>
              <w:t>27.584.900,00</w:t>
            </w:r>
          </w:p>
        </w:tc>
      </w:tr>
    </w:tbl>
    <w:p w14:paraId="7E2E5806" w14:textId="77777777" w:rsidR="00000047" w:rsidRPr="00000047" w:rsidRDefault="00000047" w:rsidP="00000047">
      <w:pPr>
        <w:widowControl w:val="0"/>
        <w:jc w:val="both"/>
        <w:rPr>
          <w:rFonts w:ascii="Times New Roman" w:eastAsia="Arial Unicode MS" w:hAnsi="Times New Roman"/>
          <w:b w:val="0"/>
          <w:kern w:val="2"/>
          <w:sz w:val="22"/>
          <w:szCs w:val="22"/>
          <w:lang w:val="hr-HR"/>
        </w:rPr>
      </w:pPr>
    </w:p>
    <w:p w14:paraId="52F3CF8C" w14:textId="77777777" w:rsidR="00000047" w:rsidRPr="00000047" w:rsidRDefault="00000047" w:rsidP="00000047">
      <w:pPr>
        <w:widowControl w:val="0"/>
        <w:ind w:firstLine="708"/>
        <w:jc w:val="both"/>
        <w:rPr>
          <w:rFonts w:ascii="Times New Roman" w:eastAsia="Arial Unicode MS" w:hAnsi="Times New Roman"/>
          <w:b w:val="0"/>
          <w:kern w:val="2"/>
          <w:sz w:val="22"/>
          <w:szCs w:val="22"/>
          <w:lang w:val="hr-HR"/>
        </w:rPr>
      </w:pPr>
      <w:r w:rsidRPr="00000047">
        <w:rPr>
          <w:rFonts w:ascii="Times New Roman" w:eastAsia="Arial Unicode MS" w:hAnsi="Times New Roman"/>
          <w:b w:val="0"/>
          <w:kern w:val="2"/>
          <w:sz w:val="22"/>
          <w:szCs w:val="22"/>
          <w:lang w:val="hr-HR"/>
        </w:rPr>
        <w:t>VIII.</w:t>
      </w:r>
      <w:r w:rsidRPr="00000047">
        <w:rPr>
          <w:rFonts w:ascii="Times New Roman" w:eastAsia="Arial Unicode MS" w:hAnsi="Times New Roman"/>
          <w:b w:val="0"/>
          <w:kern w:val="2"/>
          <w:sz w:val="22"/>
          <w:szCs w:val="22"/>
          <w:lang w:val="hr-HR"/>
        </w:rPr>
        <w:tab/>
        <w:t>SUFINANCIRANJE OSNOVNE ŠKOLE VLADIMIR NAZORA TRENKOVO koja glasi:</w:t>
      </w:r>
    </w:p>
    <w:tbl>
      <w:tblPr>
        <w:tblW w:w="9639" w:type="dxa"/>
        <w:jc w:val="center"/>
        <w:tblLayout w:type="fixed"/>
        <w:tblLook w:val="0000" w:firstRow="0" w:lastRow="0" w:firstColumn="0" w:lastColumn="0" w:noHBand="0" w:noVBand="0"/>
      </w:tblPr>
      <w:tblGrid>
        <w:gridCol w:w="2269"/>
        <w:gridCol w:w="5528"/>
        <w:gridCol w:w="1842"/>
      </w:tblGrid>
      <w:tr w:rsidR="00000047" w:rsidRPr="00000047" w14:paraId="080C07DA" w14:textId="77777777" w:rsidTr="0033170A">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6E6E00F4" w14:textId="77777777" w:rsidR="00000047" w:rsidRPr="00000047" w:rsidRDefault="00000047" w:rsidP="0033170A">
            <w:pPr>
              <w:widowControl w:val="0"/>
              <w:jc w:val="both"/>
              <w:rPr>
                <w:rFonts w:ascii="Times New Roman" w:eastAsia="Arial Unicode MS" w:hAnsi="Times New Roman"/>
                <w:b w:val="0"/>
                <w:kern w:val="2"/>
                <w:sz w:val="22"/>
                <w:szCs w:val="22"/>
                <w:lang w:val="hr-HR"/>
              </w:rPr>
            </w:pPr>
            <w:r w:rsidRPr="00000047">
              <w:rPr>
                <w:rFonts w:ascii="Times New Roman" w:eastAsia="Arial Unicode MS" w:hAnsi="Times New Roman"/>
                <w:b w:val="0"/>
                <w:kern w:val="2"/>
                <w:sz w:val="22"/>
                <w:szCs w:val="22"/>
                <w:lang w:val="hr-HR"/>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0D277B58" w14:textId="77777777" w:rsidR="00000047" w:rsidRPr="00000047" w:rsidRDefault="00000047" w:rsidP="0033170A">
            <w:pPr>
              <w:widowControl w:val="0"/>
              <w:rPr>
                <w:rFonts w:ascii="Times New Roman" w:eastAsia="Arial Unicode MS" w:hAnsi="Times New Roman"/>
                <w:b w:val="0"/>
                <w:kern w:val="2"/>
                <w:sz w:val="22"/>
                <w:szCs w:val="22"/>
                <w:lang w:val="hr-HR"/>
              </w:rPr>
            </w:pPr>
            <w:r w:rsidRPr="00000047">
              <w:rPr>
                <w:rFonts w:ascii="Times New Roman" w:eastAsia="Arial Unicode MS" w:hAnsi="Times New Roman"/>
                <w:b w:val="0"/>
                <w:kern w:val="2"/>
                <w:sz w:val="22"/>
                <w:szCs w:val="22"/>
                <w:lang w:val="hr-HR"/>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8542" w14:textId="77777777" w:rsidR="00000047" w:rsidRPr="00000047" w:rsidRDefault="00000047" w:rsidP="0033170A">
            <w:pPr>
              <w:widowControl w:val="0"/>
              <w:jc w:val="right"/>
              <w:rPr>
                <w:rFonts w:ascii="Times New Roman" w:eastAsia="Arial Unicode MS" w:hAnsi="Times New Roman"/>
                <w:b w:val="0"/>
                <w:kern w:val="2"/>
                <w:sz w:val="22"/>
                <w:szCs w:val="22"/>
                <w:lang w:val="hr-HR"/>
              </w:rPr>
            </w:pPr>
            <w:r w:rsidRPr="00000047">
              <w:rPr>
                <w:rFonts w:ascii="Times New Roman" w:eastAsia="Arial Unicode MS" w:hAnsi="Times New Roman"/>
                <w:b w:val="0"/>
                <w:kern w:val="2"/>
                <w:sz w:val="22"/>
                <w:szCs w:val="22"/>
                <w:lang w:val="hr-HR"/>
              </w:rPr>
              <w:t xml:space="preserve">IZNOS/kn </w:t>
            </w:r>
          </w:p>
        </w:tc>
      </w:tr>
      <w:tr w:rsidR="00000047" w:rsidRPr="00000047" w14:paraId="7E544102" w14:textId="77777777" w:rsidTr="0033170A">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5095E5A0" w14:textId="77777777" w:rsidR="00000047" w:rsidRPr="00000047" w:rsidRDefault="00000047" w:rsidP="0033170A">
            <w:pPr>
              <w:widowControl w:val="0"/>
              <w:rPr>
                <w:rFonts w:ascii="Times New Roman" w:eastAsia="Arial Unicode MS" w:hAnsi="Times New Roman"/>
                <w:b w:val="0"/>
                <w:kern w:val="2"/>
                <w:sz w:val="22"/>
                <w:szCs w:val="22"/>
                <w:lang w:val="hr-HR"/>
              </w:rPr>
            </w:pPr>
            <w:r w:rsidRPr="00000047">
              <w:rPr>
                <w:rFonts w:ascii="Times New Roman" w:eastAsia="Arial Unicode MS" w:hAnsi="Times New Roman"/>
                <w:b w:val="0"/>
                <w:kern w:val="2"/>
                <w:sz w:val="22"/>
                <w:szCs w:val="22"/>
                <w:lang w:val="hr-HR"/>
              </w:rPr>
              <w:t>Sufinanciranje OŠ Vladimira Nazora Trenkovo</w:t>
            </w:r>
          </w:p>
        </w:tc>
        <w:tc>
          <w:tcPr>
            <w:tcW w:w="5528" w:type="dxa"/>
            <w:tcBorders>
              <w:top w:val="single" w:sz="4" w:space="0" w:color="000000"/>
              <w:left w:val="single" w:sz="4" w:space="0" w:color="000000"/>
              <w:bottom w:val="single" w:sz="4" w:space="0" w:color="000000"/>
            </w:tcBorders>
            <w:shd w:val="clear" w:color="auto" w:fill="auto"/>
            <w:vAlign w:val="center"/>
          </w:tcPr>
          <w:p w14:paraId="21970424" w14:textId="77777777" w:rsidR="00000047" w:rsidRPr="00000047" w:rsidRDefault="00000047" w:rsidP="0033170A">
            <w:pPr>
              <w:widowControl w:val="0"/>
              <w:rPr>
                <w:rFonts w:ascii="Times New Roman" w:eastAsia="Arial Unicode MS" w:hAnsi="Times New Roman"/>
                <w:b w:val="0"/>
                <w:kern w:val="2"/>
                <w:sz w:val="22"/>
                <w:szCs w:val="22"/>
                <w:lang w:val="hr-HR"/>
              </w:rPr>
            </w:pPr>
            <w:r w:rsidRPr="00000047">
              <w:rPr>
                <w:rFonts w:ascii="Times New Roman" w:eastAsia="Arial Unicode MS" w:hAnsi="Times New Roman"/>
                <w:b w:val="0"/>
                <w:kern w:val="2"/>
                <w:sz w:val="22"/>
                <w:szCs w:val="22"/>
                <w:lang w:val="hr-HR"/>
              </w:rPr>
              <w:t xml:space="preserve">Kupnja radnih bilježnica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6AAD3" w14:textId="77777777" w:rsidR="00000047" w:rsidRPr="00000047" w:rsidRDefault="00000047" w:rsidP="0033170A">
            <w:pPr>
              <w:widowControl w:val="0"/>
              <w:jc w:val="right"/>
              <w:rPr>
                <w:rFonts w:ascii="Times New Roman" w:eastAsia="Arial Unicode MS" w:hAnsi="Times New Roman"/>
                <w:b w:val="0"/>
                <w:kern w:val="2"/>
                <w:sz w:val="22"/>
                <w:szCs w:val="22"/>
                <w:lang w:val="hr-HR"/>
              </w:rPr>
            </w:pPr>
            <w:r w:rsidRPr="00000047">
              <w:rPr>
                <w:rFonts w:ascii="Times New Roman" w:eastAsia="Arial Unicode MS" w:hAnsi="Times New Roman"/>
                <w:b w:val="0"/>
                <w:kern w:val="2"/>
                <w:sz w:val="22"/>
                <w:szCs w:val="22"/>
                <w:lang w:val="hr-HR"/>
              </w:rPr>
              <w:t>20.000,00</w:t>
            </w:r>
          </w:p>
        </w:tc>
      </w:tr>
    </w:tbl>
    <w:p w14:paraId="014EDA33" w14:textId="77777777" w:rsidR="00000047" w:rsidRPr="00000047" w:rsidRDefault="00000047" w:rsidP="00000047">
      <w:pPr>
        <w:jc w:val="both"/>
        <w:rPr>
          <w:rFonts w:ascii="Times New Roman" w:hAnsi="Times New Roman"/>
          <w:b w:val="0"/>
          <w:sz w:val="22"/>
          <w:szCs w:val="22"/>
          <w:lang w:val="af-ZA"/>
        </w:rPr>
      </w:pPr>
    </w:p>
    <w:p w14:paraId="49157C5E" w14:textId="77777777" w:rsidR="00000047" w:rsidRPr="00000047" w:rsidRDefault="00000047" w:rsidP="00000047">
      <w:pPr>
        <w:ind w:firstLine="708"/>
        <w:jc w:val="both"/>
        <w:rPr>
          <w:rFonts w:ascii="Times New Roman" w:hAnsi="Times New Roman"/>
          <w:b w:val="0"/>
          <w:sz w:val="22"/>
          <w:szCs w:val="22"/>
          <w:lang w:val="hr-HR"/>
        </w:rPr>
      </w:pPr>
      <w:r w:rsidRPr="00000047">
        <w:rPr>
          <w:rFonts w:ascii="Times New Roman" w:hAnsi="Times New Roman"/>
          <w:b w:val="0"/>
          <w:sz w:val="22"/>
          <w:szCs w:val="22"/>
          <w:lang w:val="hr-HR"/>
        </w:rPr>
        <w:t>IX.</w:t>
      </w:r>
      <w:r w:rsidRPr="00000047">
        <w:rPr>
          <w:rFonts w:ascii="Times New Roman" w:hAnsi="Times New Roman"/>
          <w:b w:val="0"/>
          <w:sz w:val="22"/>
          <w:szCs w:val="22"/>
          <w:lang w:val="hr-HR"/>
        </w:rPr>
        <w:tab/>
        <w:t>SUFINACIRANJE GRAĐEVINSKOG I ARHITEKTONSKOG FAKULTETA OSIJEK koja glasi:</w:t>
      </w:r>
    </w:p>
    <w:tbl>
      <w:tblPr>
        <w:tblW w:w="9639" w:type="dxa"/>
        <w:jc w:val="center"/>
        <w:tblLayout w:type="fixed"/>
        <w:tblLook w:val="0000" w:firstRow="0" w:lastRow="0" w:firstColumn="0" w:lastColumn="0" w:noHBand="0" w:noVBand="0"/>
      </w:tblPr>
      <w:tblGrid>
        <w:gridCol w:w="2269"/>
        <w:gridCol w:w="5528"/>
        <w:gridCol w:w="1842"/>
      </w:tblGrid>
      <w:tr w:rsidR="00000047" w:rsidRPr="00000047" w14:paraId="7FCC8CA0" w14:textId="77777777" w:rsidTr="0033170A">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5850F193" w14:textId="77777777" w:rsidR="00000047" w:rsidRPr="00000047" w:rsidRDefault="00000047" w:rsidP="0033170A">
            <w:pPr>
              <w:jc w:val="both"/>
              <w:rPr>
                <w:rFonts w:ascii="Times New Roman" w:hAnsi="Times New Roman"/>
                <w:b w:val="0"/>
                <w:sz w:val="22"/>
                <w:szCs w:val="22"/>
                <w:lang w:val="hr-HR"/>
              </w:rPr>
            </w:pPr>
            <w:r w:rsidRPr="00000047">
              <w:rPr>
                <w:rFonts w:ascii="Times New Roman" w:hAnsi="Times New Roman"/>
                <w:b w:val="0"/>
                <w:sz w:val="22"/>
                <w:szCs w:val="22"/>
                <w:lang w:val="hr-HR"/>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34506806" w14:textId="77777777" w:rsidR="00000047" w:rsidRPr="00000047" w:rsidRDefault="00000047" w:rsidP="0033170A">
            <w:pPr>
              <w:jc w:val="both"/>
              <w:rPr>
                <w:rFonts w:ascii="Times New Roman" w:hAnsi="Times New Roman"/>
                <w:b w:val="0"/>
                <w:sz w:val="22"/>
                <w:szCs w:val="22"/>
                <w:lang w:val="hr-HR"/>
              </w:rPr>
            </w:pPr>
            <w:r w:rsidRPr="00000047">
              <w:rPr>
                <w:rFonts w:ascii="Times New Roman" w:hAnsi="Times New Roman"/>
                <w:b w:val="0"/>
                <w:sz w:val="22"/>
                <w:szCs w:val="22"/>
                <w:lang w:val="hr-HR"/>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7CEF" w14:textId="77777777" w:rsidR="00000047" w:rsidRPr="00000047" w:rsidRDefault="00000047" w:rsidP="0033170A">
            <w:pPr>
              <w:jc w:val="both"/>
              <w:rPr>
                <w:rFonts w:ascii="Times New Roman" w:hAnsi="Times New Roman"/>
                <w:b w:val="0"/>
                <w:sz w:val="22"/>
                <w:szCs w:val="22"/>
                <w:lang w:val="hr-HR"/>
              </w:rPr>
            </w:pPr>
            <w:r w:rsidRPr="00000047">
              <w:rPr>
                <w:rFonts w:ascii="Times New Roman" w:hAnsi="Times New Roman"/>
                <w:b w:val="0"/>
                <w:sz w:val="22"/>
                <w:szCs w:val="22"/>
                <w:lang w:val="hr-HR"/>
              </w:rPr>
              <w:t xml:space="preserve">IZNOS/kn </w:t>
            </w:r>
          </w:p>
        </w:tc>
      </w:tr>
      <w:tr w:rsidR="00000047" w:rsidRPr="00000047" w14:paraId="5602495F" w14:textId="77777777" w:rsidTr="0033170A">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653BD1FB" w14:textId="77777777" w:rsidR="00000047" w:rsidRPr="00000047" w:rsidRDefault="00000047" w:rsidP="0033170A">
            <w:pPr>
              <w:jc w:val="both"/>
              <w:rPr>
                <w:rFonts w:ascii="Times New Roman" w:hAnsi="Times New Roman"/>
                <w:b w:val="0"/>
                <w:sz w:val="22"/>
                <w:szCs w:val="22"/>
                <w:lang w:val="hr-HR"/>
              </w:rPr>
            </w:pPr>
            <w:r w:rsidRPr="00000047">
              <w:rPr>
                <w:rFonts w:ascii="Times New Roman" w:hAnsi="Times New Roman"/>
                <w:b w:val="0"/>
                <w:sz w:val="22"/>
                <w:szCs w:val="22"/>
                <w:lang w:val="hr-HR"/>
              </w:rPr>
              <w:t xml:space="preserve">Sufinanciranje Građevinskog i arhitektonskog fakulteta Osijek </w:t>
            </w:r>
          </w:p>
        </w:tc>
        <w:tc>
          <w:tcPr>
            <w:tcW w:w="5528" w:type="dxa"/>
            <w:tcBorders>
              <w:top w:val="single" w:sz="4" w:space="0" w:color="000000"/>
              <w:left w:val="single" w:sz="4" w:space="0" w:color="000000"/>
              <w:bottom w:val="single" w:sz="4" w:space="0" w:color="000000"/>
            </w:tcBorders>
            <w:shd w:val="clear" w:color="auto" w:fill="auto"/>
            <w:vAlign w:val="center"/>
          </w:tcPr>
          <w:p w14:paraId="42F36DC3" w14:textId="77777777" w:rsidR="00000047" w:rsidRPr="00000047" w:rsidRDefault="00000047" w:rsidP="0033170A">
            <w:pPr>
              <w:jc w:val="both"/>
              <w:rPr>
                <w:rFonts w:ascii="Times New Roman" w:hAnsi="Times New Roman"/>
                <w:b w:val="0"/>
                <w:sz w:val="22"/>
                <w:szCs w:val="22"/>
                <w:lang w:val="hr-HR"/>
              </w:rPr>
            </w:pPr>
            <w:r w:rsidRPr="00000047">
              <w:rPr>
                <w:rFonts w:ascii="Times New Roman" w:hAnsi="Times New Roman"/>
                <w:b w:val="0"/>
                <w:sz w:val="22"/>
                <w:szCs w:val="22"/>
                <w:lang w:val="hr-HR"/>
              </w:rPr>
              <w:t xml:space="preserve">Donacija za nabavu uređaja za mjerenje seizmičke aktivnost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BB0B" w14:textId="77777777" w:rsidR="00000047" w:rsidRPr="00000047" w:rsidRDefault="00000047" w:rsidP="0033170A">
            <w:pPr>
              <w:jc w:val="right"/>
              <w:rPr>
                <w:rFonts w:ascii="Times New Roman" w:hAnsi="Times New Roman"/>
                <w:b w:val="0"/>
                <w:sz w:val="22"/>
                <w:szCs w:val="22"/>
                <w:lang w:val="hr-HR"/>
              </w:rPr>
            </w:pPr>
            <w:r w:rsidRPr="00000047">
              <w:rPr>
                <w:rFonts w:ascii="Times New Roman" w:hAnsi="Times New Roman"/>
                <w:b w:val="0"/>
                <w:sz w:val="22"/>
                <w:szCs w:val="22"/>
                <w:lang w:val="hr-HR"/>
              </w:rPr>
              <w:t>8.000,00“</w:t>
            </w:r>
          </w:p>
        </w:tc>
      </w:tr>
    </w:tbl>
    <w:p w14:paraId="30C59A14" w14:textId="77777777" w:rsidR="00000047" w:rsidRPr="00000047" w:rsidRDefault="00000047" w:rsidP="00000047">
      <w:pPr>
        <w:jc w:val="both"/>
        <w:rPr>
          <w:rFonts w:ascii="Times New Roman" w:hAnsi="Times New Roman"/>
          <w:b w:val="0"/>
          <w:sz w:val="22"/>
          <w:szCs w:val="22"/>
          <w:lang w:val="af-ZA"/>
        </w:rPr>
      </w:pPr>
    </w:p>
    <w:p w14:paraId="27B4BF91" w14:textId="77777777" w:rsidR="00000047" w:rsidRPr="004F1A65" w:rsidRDefault="00000047" w:rsidP="00000047">
      <w:pPr>
        <w:jc w:val="center"/>
        <w:rPr>
          <w:rFonts w:ascii="Times New Roman" w:hAnsi="Times New Roman"/>
          <w:b w:val="0"/>
          <w:sz w:val="22"/>
          <w:szCs w:val="22"/>
          <w:lang w:val="af-ZA"/>
        </w:rPr>
      </w:pPr>
      <w:r w:rsidRPr="004F1A65">
        <w:rPr>
          <w:rFonts w:ascii="Times New Roman" w:hAnsi="Times New Roman"/>
          <w:b w:val="0"/>
          <w:sz w:val="22"/>
          <w:szCs w:val="22"/>
          <w:lang w:val="af-ZA"/>
        </w:rPr>
        <w:t>Članak 4.</w:t>
      </w:r>
    </w:p>
    <w:p w14:paraId="5C25F065" w14:textId="77777777" w:rsidR="00000047" w:rsidRPr="00000047" w:rsidRDefault="00000047" w:rsidP="00000047">
      <w:pPr>
        <w:jc w:val="both"/>
        <w:rPr>
          <w:rFonts w:ascii="Times New Roman" w:hAnsi="Times New Roman"/>
          <w:b w:val="0"/>
          <w:sz w:val="22"/>
          <w:szCs w:val="22"/>
          <w:lang w:val="af-ZA"/>
        </w:rPr>
      </w:pPr>
    </w:p>
    <w:p w14:paraId="368440E9" w14:textId="77777777" w:rsidR="00000047" w:rsidRPr="00000047" w:rsidRDefault="00000047" w:rsidP="00000047">
      <w:pPr>
        <w:ind w:firstLine="708"/>
        <w:jc w:val="both"/>
        <w:rPr>
          <w:rFonts w:ascii="Times New Roman" w:hAnsi="Times New Roman"/>
          <w:b w:val="0"/>
          <w:sz w:val="22"/>
          <w:szCs w:val="22"/>
          <w:lang w:val="af-ZA"/>
        </w:rPr>
      </w:pPr>
      <w:r w:rsidRPr="00000047">
        <w:rPr>
          <w:rFonts w:ascii="Times New Roman" w:hAnsi="Times New Roman"/>
          <w:b w:val="0"/>
          <w:sz w:val="22"/>
          <w:szCs w:val="22"/>
          <w:lang w:val="af-ZA"/>
        </w:rPr>
        <w:t>Ovaj Program stupa danom donošenja, a isti će se objavit u Službenim novinama Grada Požege.</w:t>
      </w:r>
    </w:p>
    <w:p w14:paraId="44C46DEA" w14:textId="77777777" w:rsidR="00000047" w:rsidRPr="00000047" w:rsidRDefault="00000047" w:rsidP="00000047">
      <w:pPr>
        <w:rPr>
          <w:rFonts w:ascii="Times New Roman" w:hAnsi="Times New Roman"/>
          <w:b w:val="0"/>
          <w:sz w:val="22"/>
          <w:szCs w:val="22"/>
        </w:rPr>
      </w:pPr>
    </w:p>
    <w:p w14:paraId="232C55CC" w14:textId="3FDF8F39" w:rsidR="00AD173C" w:rsidRDefault="002B39CD" w:rsidP="002B39CD">
      <w:pPr>
        <w:pStyle w:val="Tijeloteksta2"/>
        <w:spacing w:after="0" w:line="240" w:lineRule="auto"/>
        <w:ind w:right="23"/>
        <w:jc w:val="center"/>
        <w:rPr>
          <w:rFonts w:ascii="Times New Roman" w:hAnsi="Times New Roman"/>
          <w:bCs/>
          <w:sz w:val="22"/>
          <w:szCs w:val="22"/>
          <w:lang w:val="hr-HR"/>
        </w:rPr>
      </w:pPr>
      <w:r w:rsidRPr="002B39CD">
        <w:rPr>
          <w:rFonts w:ascii="Times New Roman" w:hAnsi="Times New Roman"/>
          <w:bCs/>
          <w:sz w:val="22"/>
          <w:szCs w:val="22"/>
          <w:lang w:val="hr-HR"/>
        </w:rPr>
        <w:t>c)</w:t>
      </w:r>
      <w:r>
        <w:rPr>
          <w:rFonts w:ascii="Times New Roman" w:hAnsi="Times New Roman"/>
          <w:bCs/>
          <w:sz w:val="22"/>
          <w:szCs w:val="22"/>
          <w:lang w:val="hr-HR"/>
        </w:rPr>
        <w:t xml:space="preserve"> </w:t>
      </w:r>
      <w:r w:rsidR="00AD173C" w:rsidRPr="00AD173C">
        <w:rPr>
          <w:rFonts w:ascii="Times New Roman" w:hAnsi="Times New Roman"/>
          <w:bCs/>
          <w:sz w:val="22"/>
          <w:szCs w:val="22"/>
          <w:lang w:val="hr-HR"/>
        </w:rPr>
        <w:t xml:space="preserve">Prijedlog Programa o </w:t>
      </w:r>
      <w:r w:rsidR="00E019E7" w:rsidRPr="00E019E7">
        <w:rPr>
          <w:rFonts w:ascii="Times New Roman" w:hAnsi="Times New Roman"/>
          <w:sz w:val="22"/>
          <w:szCs w:val="22"/>
          <w:lang w:val="hr-HR"/>
        </w:rPr>
        <w:t>izmjenama i dopunama</w:t>
      </w:r>
      <w:r w:rsidR="00E019E7">
        <w:rPr>
          <w:rFonts w:ascii="Times New Roman" w:hAnsi="Times New Roman"/>
          <w:b w:val="0"/>
          <w:bCs/>
          <w:sz w:val="22"/>
          <w:szCs w:val="22"/>
          <w:lang w:val="hr-HR"/>
        </w:rPr>
        <w:t xml:space="preserve"> </w:t>
      </w:r>
      <w:r w:rsidR="00AD173C" w:rsidRPr="00AD173C">
        <w:rPr>
          <w:rFonts w:ascii="Times New Roman" w:hAnsi="Times New Roman"/>
          <w:bCs/>
          <w:sz w:val="22"/>
          <w:szCs w:val="22"/>
          <w:lang w:val="hr-HR"/>
        </w:rPr>
        <w:t>Programa javnih potreba u sportu</w:t>
      </w:r>
    </w:p>
    <w:p w14:paraId="1E76D0BB" w14:textId="75C76EAC" w:rsidR="00DC7803" w:rsidRDefault="00AD173C" w:rsidP="00C9664F">
      <w:pPr>
        <w:pStyle w:val="Tijeloteksta2"/>
        <w:spacing w:after="0" w:line="240" w:lineRule="auto"/>
        <w:ind w:left="360" w:right="23"/>
        <w:jc w:val="center"/>
        <w:rPr>
          <w:rFonts w:ascii="Times New Roman" w:hAnsi="Times New Roman"/>
          <w:bCs/>
          <w:sz w:val="22"/>
          <w:szCs w:val="22"/>
          <w:lang w:val="hr-HR"/>
        </w:rPr>
      </w:pPr>
      <w:r w:rsidRPr="00AD173C">
        <w:rPr>
          <w:rFonts w:ascii="Times New Roman" w:hAnsi="Times New Roman"/>
          <w:bCs/>
          <w:sz w:val="22"/>
          <w:szCs w:val="22"/>
          <w:lang w:val="hr-HR"/>
        </w:rPr>
        <w:t>u Gradu Požegi za</w:t>
      </w:r>
      <w:r>
        <w:rPr>
          <w:rFonts w:ascii="Times New Roman" w:hAnsi="Times New Roman"/>
          <w:bCs/>
          <w:sz w:val="22"/>
          <w:szCs w:val="22"/>
          <w:lang w:val="hr-HR"/>
        </w:rPr>
        <w:t xml:space="preserve"> </w:t>
      </w:r>
      <w:r w:rsidRPr="00AD173C">
        <w:rPr>
          <w:rFonts w:ascii="Times New Roman" w:hAnsi="Times New Roman"/>
          <w:bCs/>
          <w:sz w:val="22"/>
          <w:szCs w:val="22"/>
          <w:lang w:val="hr-HR"/>
        </w:rPr>
        <w:t>20</w:t>
      </w:r>
      <w:r w:rsidR="00351FD2">
        <w:rPr>
          <w:rFonts w:ascii="Times New Roman" w:hAnsi="Times New Roman"/>
          <w:bCs/>
          <w:sz w:val="22"/>
          <w:szCs w:val="22"/>
          <w:lang w:val="hr-HR"/>
        </w:rPr>
        <w:t>22</w:t>
      </w:r>
      <w:r w:rsidRPr="00AD173C">
        <w:rPr>
          <w:rFonts w:ascii="Times New Roman" w:hAnsi="Times New Roman"/>
          <w:bCs/>
          <w:sz w:val="22"/>
          <w:szCs w:val="22"/>
          <w:lang w:val="hr-HR"/>
        </w:rPr>
        <w:t>. godinu</w:t>
      </w:r>
    </w:p>
    <w:p w14:paraId="7EEDA887" w14:textId="77777777" w:rsidR="00C9664F" w:rsidRPr="00C9664F" w:rsidRDefault="00C9664F" w:rsidP="00C9664F">
      <w:pPr>
        <w:pStyle w:val="Tijeloteksta2"/>
        <w:spacing w:after="0" w:line="240" w:lineRule="auto"/>
        <w:ind w:right="23"/>
        <w:rPr>
          <w:rFonts w:ascii="Times New Roman" w:hAnsi="Times New Roman"/>
          <w:b w:val="0"/>
          <w:sz w:val="22"/>
          <w:szCs w:val="22"/>
          <w:lang w:val="hr-HR"/>
        </w:rPr>
      </w:pPr>
    </w:p>
    <w:p w14:paraId="5DD7266E" w14:textId="36AAD839" w:rsidR="00DC7803" w:rsidRPr="004155C9" w:rsidRDefault="00AD173C" w:rsidP="00DC7803">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 xml:space="preserve">PREDSJEDNIK - </w:t>
      </w:r>
      <w:r w:rsidR="0040296A">
        <w:rPr>
          <w:rFonts w:ascii="Times New Roman" w:hAnsi="Times New Roman"/>
          <w:b w:val="0"/>
          <w:sz w:val="22"/>
          <w:szCs w:val="22"/>
          <w:lang w:val="hr-HR"/>
        </w:rPr>
        <w:t xml:space="preserve">daje na glasovanje </w:t>
      </w:r>
      <w:r w:rsidR="002B39CD">
        <w:rPr>
          <w:rFonts w:ascii="Times New Roman" w:hAnsi="Times New Roman"/>
          <w:b w:val="0"/>
          <w:sz w:val="22"/>
          <w:szCs w:val="22"/>
          <w:lang w:val="hr-HR"/>
        </w:rPr>
        <w:t>Program</w:t>
      </w:r>
      <w:r w:rsidR="00351FD2">
        <w:rPr>
          <w:rFonts w:ascii="Times New Roman" w:hAnsi="Times New Roman"/>
          <w:b w:val="0"/>
          <w:sz w:val="22"/>
          <w:szCs w:val="22"/>
          <w:lang w:val="hr-HR"/>
        </w:rPr>
        <w:t xml:space="preserve"> </w:t>
      </w:r>
      <w:r w:rsidRPr="00AD173C">
        <w:rPr>
          <w:rFonts w:ascii="Times New Roman" w:hAnsi="Times New Roman"/>
          <w:b w:val="0"/>
          <w:bCs/>
          <w:sz w:val="22"/>
          <w:szCs w:val="22"/>
          <w:lang w:val="hr-HR"/>
        </w:rPr>
        <w:t xml:space="preserve">o </w:t>
      </w:r>
      <w:r w:rsidR="00E019E7">
        <w:rPr>
          <w:rFonts w:ascii="Times New Roman" w:hAnsi="Times New Roman"/>
          <w:b w:val="0"/>
          <w:bCs/>
          <w:sz w:val="22"/>
          <w:szCs w:val="22"/>
          <w:lang w:val="hr-HR"/>
        </w:rPr>
        <w:t xml:space="preserve">izmjenama i dopunama </w:t>
      </w:r>
      <w:r w:rsidRPr="00AD173C">
        <w:rPr>
          <w:rFonts w:ascii="Times New Roman" w:hAnsi="Times New Roman"/>
          <w:b w:val="0"/>
          <w:bCs/>
          <w:sz w:val="22"/>
          <w:szCs w:val="22"/>
          <w:lang w:val="hr-HR"/>
        </w:rPr>
        <w:t xml:space="preserve"> Programa javnih potreba u </w:t>
      </w:r>
      <w:r>
        <w:rPr>
          <w:rFonts w:ascii="Times New Roman" w:hAnsi="Times New Roman"/>
          <w:b w:val="0"/>
          <w:bCs/>
          <w:sz w:val="22"/>
          <w:szCs w:val="22"/>
          <w:lang w:val="hr-HR"/>
        </w:rPr>
        <w:t xml:space="preserve">sportu </w:t>
      </w:r>
      <w:r w:rsidRPr="00AD173C">
        <w:rPr>
          <w:rFonts w:ascii="Times New Roman" w:hAnsi="Times New Roman"/>
          <w:b w:val="0"/>
          <w:bCs/>
          <w:sz w:val="22"/>
          <w:szCs w:val="22"/>
          <w:lang w:val="hr-HR"/>
        </w:rPr>
        <w:t>u Gradu Požegi za 20</w:t>
      </w:r>
      <w:r w:rsidR="00E019E7">
        <w:rPr>
          <w:rFonts w:ascii="Times New Roman" w:hAnsi="Times New Roman"/>
          <w:b w:val="0"/>
          <w:bCs/>
          <w:sz w:val="22"/>
          <w:szCs w:val="22"/>
          <w:lang w:val="hr-HR"/>
        </w:rPr>
        <w:t>22</w:t>
      </w:r>
      <w:r w:rsidRPr="00AD173C">
        <w:rPr>
          <w:rFonts w:ascii="Times New Roman" w:hAnsi="Times New Roman"/>
          <w:b w:val="0"/>
          <w:bCs/>
          <w:sz w:val="22"/>
          <w:szCs w:val="22"/>
          <w:lang w:val="hr-HR"/>
        </w:rPr>
        <w:t xml:space="preserve">. godinu </w:t>
      </w:r>
      <w:r w:rsidR="00DC7803">
        <w:rPr>
          <w:rFonts w:ascii="Times New Roman" w:hAnsi="Times New Roman"/>
          <w:b w:val="0"/>
          <w:bCs/>
          <w:sz w:val="22"/>
          <w:szCs w:val="22"/>
          <w:lang w:val="hr-HR"/>
        </w:rPr>
        <w:t xml:space="preserve">i konstatira </w:t>
      </w:r>
      <w:r w:rsidR="00DC7803" w:rsidRPr="00AD173C">
        <w:rPr>
          <w:rFonts w:ascii="Times New Roman" w:hAnsi="Times New Roman"/>
          <w:b w:val="0"/>
          <w:sz w:val="22"/>
          <w:szCs w:val="22"/>
          <w:lang w:val="hr-HR"/>
        </w:rPr>
        <w:t xml:space="preserve">da </w:t>
      </w:r>
      <w:r w:rsidR="00DC7803" w:rsidRPr="00BF7F75">
        <w:rPr>
          <w:rFonts w:ascii="Times New Roman" w:hAnsi="Times New Roman"/>
          <w:b w:val="0"/>
          <w:sz w:val="22"/>
          <w:szCs w:val="22"/>
          <w:lang w:val="hr-HR"/>
        </w:rPr>
        <w:t>je</w:t>
      </w:r>
      <w:r w:rsidR="00DC7803">
        <w:rPr>
          <w:rFonts w:ascii="Times New Roman" w:hAnsi="Times New Roman"/>
          <w:b w:val="0"/>
          <w:sz w:val="22"/>
          <w:szCs w:val="22"/>
          <w:lang w:val="hr-HR"/>
        </w:rPr>
        <w:t xml:space="preserve"> Gradsko vijeće Grada Požege, bez rasprave, </w:t>
      </w:r>
      <w:r w:rsidR="00DC7803" w:rsidRPr="004155C9">
        <w:rPr>
          <w:rFonts w:ascii="Times New Roman" w:hAnsi="Times New Roman"/>
          <w:b w:val="0"/>
          <w:sz w:val="22"/>
          <w:szCs w:val="22"/>
          <w:lang w:val="hr-HR"/>
        </w:rPr>
        <w:t>većinom glasova (</w:t>
      </w:r>
      <w:r w:rsidR="005A683E">
        <w:rPr>
          <w:rFonts w:ascii="Times New Roman" w:hAnsi="Times New Roman"/>
          <w:b w:val="0"/>
          <w:sz w:val="22"/>
          <w:szCs w:val="22"/>
          <w:lang w:val="hr-HR"/>
        </w:rPr>
        <w:t>s</w:t>
      </w:r>
      <w:r w:rsidR="00342D79">
        <w:rPr>
          <w:rFonts w:ascii="Times New Roman" w:hAnsi="Times New Roman"/>
          <w:b w:val="0"/>
          <w:sz w:val="22"/>
          <w:szCs w:val="22"/>
          <w:lang w:val="hr-HR"/>
        </w:rPr>
        <w:t>a</w:t>
      </w:r>
      <w:r w:rsidR="005A683E">
        <w:rPr>
          <w:rFonts w:ascii="Times New Roman" w:hAnsi="Times New Roman"/>
          <w:b w:val="0"/>
          <w:sz w:val="22"/>
          <w:szCs w:val="22"/>
          <w:lang w:val="hr-HR"/>
        </w:rPr>
        <w:t xml:space="preserve"> 12</w:t>
      </w:r>
      <w:r w:rsidR="005A683E" w:rsidRPr="004155C9">
        <w:rPr>
          <w:rFonts w:ascii="Times New Roman" w:hAnsi="Times New Roman"/>
          <w:b w:val="0"/>
          <w:sz w:val="22"/>
          <w:szCs w:val="22"/>
          <w:lang w:val="hr-HR"/>
        </w:rPr>
        <w:t xml:space="preserve"> </w:t>
      </w:r>
      <w:r w:rsidR="005A683E">
        <w:rPr>
          <w:rFonts w:ascii="Times New Roman" w:hAnsi="Times New Roman"/>
          <w:b w:val="0"/>
          <w:sz w:val="22"/>
          <w:szCs w:val="22"/>
          <w:lang w:val="hr-HR"/>
        </w:rPr>
        <w:t xml:space="preserve">glasova </w:t>
      </w:r>
      <w:r w:rsidR="005A683E" w:rsidRPr="004155C9">
        <w:rPr>
          <w:rFonts w:ascii="Times New Roman" w:hAnsi="Times New Roman"/>
          <w:b w:val="0"/>
          <w:sz w:val="22"/>
          <w:szCs w:val="22"/>
          <w:lang w:val="hr-HR"/>
        </w:rPr>
        <w:t>za</w:t>
      </w:r>
      <w:r w:rsidR="005A683E">
        <w:rPr>
          <w:rFonts w:ascii="Times New Roman" w:hAnsi="Times New Roman"/>
          <w:b w:val="0"/>
          <w:sz w:val="22"/>
          <w:szCs w:val="22"/>
          <w:lang w:val="hr-HR"/>
        </w:rPr>
        <w:t xml:space="preserve"> i s 4</w:t>
      </w:r>
      <w:r w:rsidR="005A683E" w:rsidRPr="004155C9">
        <w:rPr>
          <w:rFonts w:ascii="Times New Roman" w:hAnsi="Times New Roman"/>
          <w:b w:val="0"/>
          <w:sz w:val="22"/>
          <w:szCs w:val="22"/>
          <w:lang w:val="hr-HR"/>
        </w:rPr>
        <w:t xml:space="preserve"> </w:t>
      </w:r>
      <w:r w:rsidR="005A683E">
        <w:rPr>
          <w:rFonts w:ascii="Times New Roman" w:hAnsi="Times New Roman"/>
          <w:b w:val="0"/>
          <w:sz w:val="22"/>
          <w:szCs w:val="22"/>
          <w:lang w:val="hr-HR"/>
        </w:rPr>
        <w:t>glasa protiv</w:t>
      </w:r>
      <w:r w:rsidR="00DC7803" w:rsidRPr="004155C9">
        <w:rPr>
          <w:rFonts w:ascii="Times New Roman" w:hAnsi="Times New Roman"/>
          <w:b w:val="0"/>
          <w:sz w:val="22"/>
          <w:szCs w:val="22"/>
          <w:lang w:val="hr-HR"/>
        </w:rPr>
        <w:t>) usvoj</w:t>
      </w:r>
      <w:r w:rsidR="00DC7803">
        <w:rPr>
          <w:rFonts w:ascii="Times New Roman" w:hAnsi="Times New Roman"/>
          <w:b w:val="0"/>
          <w:sz w:val="22"/>
          <w:szCs w:val="22"/>
          <w:lang w:val="hr-HR"/>
        </w:rPr>
        <w:t>ilo</w:t>
      </w:r>
    </w:p>
    <w:p w14:paraId="708EA6FC" w14:textId="30DC0515" w:rsidR="00F11C84" w:rsidRDefault="00F11C84" w:rsidP="00C9664F">
      <w:pPr>
        <w:jc w:val="both"/>
        <w:rPr>
          <w:rFonts w:ascii="Times New Roman" w:hAnsi="Times New Roman"/>
          <w:b w:val="0"/>
          <w:sz w:val="22"/>
          <w:szCs w:val="22"/>
          <w:lang w:val="hr-HR"/>
        </w:rPr>
      </w:pPr>
    </w:p>
    <w:p w14:paraId="58D0AAE3" w14:textId="77777777" w:rsidR="004F1A65" w:rsidRPr="004F1A65" w:rsidRDefault="004F1A65" w:rsidP="004F1A65">
      <w:pPr>
        <w:jc w:val="center"/>
        <w:rPr>
          <w:rFonts w:ascii="Times New Roman" w:hAnsi="Times New Roman"/>
          <w:b w:val="0"/>
          <w:sz w:val="22"/>
          <w:szCs w:val="22"/>
          <w:lang w:val="af-ZA"/>
        </w:rPr>
      </w:pPr>
      <w:r w:rsidRPr="004F1A65">
        <w:rPr>
          <w:rFonts w:ascii="Times New Roman" w:hAnsi="Times New Roman"/>
          <w:b w:val="0"/>
          <w:sz w:val="22"/>
          <w:szCs w:val="22"/>
          <w:lang w:val="af-ZA"/>
        </w:rPr>
        <w:t>IZMJENE I DOPUNE PROGRAMA</w:t>
      </w:r>
    </w:p>
    <w:p w14:paraId="5838AE8A" w14:textId="77777777" w:rsidR="004F1A65" w:rsidRPr="004F1A65" w:rsidRDefault="004F1A65" w:rsidP="004F1A65">
      <w:pPr>
        <w:jc w:val="center"/>
        <w:rPr>
          <w:rFonts w:ascii="Times New Roman" w:hAnsi="Times New Roman"/>
          <w:b w:val="0"/>
          <w:sz w:val="22"/>
          <w:szCs w:val="22"/>
          <w:u w:val="single"/>
          <w:lang w:val="af-ZA"/>
        </w:rPr>
      </w:pPr>
      <w:r w:rsidRPr="004F1A65">
        <w:rPr>
          <w:rFonts w:ascii="Times New Roman" w:hAnsi="Times New Roman"/>
          <w:b w:val="0"/>
          <w:sz w:val="22"/>
          <w:szCs w:val="22"/>
          <w:lang w:val="af-ZA"/>
        </w:rPr>
        <w:t xml:space="preserve">javnih potreba u sportu u Gradu Požegi za 2022. godinu </w:t>
      </w:r>
    </w:p>
    <w:p w14:paraId="118CC970" w14:textId="77777777" w:rsidR="004F1A65" w:rsidRPr="004F1A65" w:rsidRDefault="004F1A65" w:rsidP="004F1A65">
      <w:pPr>
        <w:jc w:val="both"/>
        <w:rPr>
          <w:rFonts w:ascii="Times New Roman" w:hAnsi="Times New Roman"/>
          <w:b w:val="0"/>
          <w:sz w:val="22"/>
          <w:szCs w:val="22"/>
          <w:u w:val="single"/>
          <w:lang w:val="af-ZA"/>
        </w:rPr>
      </w:pPr>
    </w:p>
    <w:p w14:paraId="61189757" w14:textId="77777777" w:rsidR="004F1A65" w:rsidRPr="004F1A65" w:rsidRDefault="004F1A65" w:rsidP="004F1A65">
      <w:pPr>
        <w:jc w:val="center"/>
        <w:rPr>
          <w:rFonts w:ascii="Times New Roman" w:hAnsi="Times New Roman"/>
          <w:b w:val="0"/>
          <w:sz w:val="22"/>
          <w:szCs w:val="22"/>
          <w:lang w:val="af-ZA"/>
        </w:rPr>
      </w:pPr>
      <w:r w:rsidRPr="004F1A65">
        <w:rPr>
          <w:rFonts w:ascii="Times New Roman" w:hAnsi="Times New Roman"/>
          <w:b w:val="0"/>
          <w:sz w:val="22"/>
          <w:szCs w:val="22"/>
          <w:lang w:val="af-ZA"/>
        </w:rPr>
        <w:t>Članak 1.</w:t>
      </w:r>
    </w:p>
    <w:p w14:paraId="0772D3A7" w14:textId="77777777" w:rsidR="004F1A65" w:rsidRPr="004F1A65" w:rsidRDefault="004F1A65" w:rsidP="004F1A65">
      <w:pPr>
        <w:jc w:val="both"/>
        <w:rPr>
          <w:rFonts w:ascii="Times New Roman" w:hAnsi="Times New Roman"/>
          <w:b w:val="0"/>
          <w:sz w:val="22"/>
          <w:szCs w:val="22"/>
          <w:lang w:val="af-ZA"/>
        </w:rPr>
      </w:pPr>
    </w:p>
    <w:p w14:paraId="5B2E687C" w14:textId="47B53945" w:rsidR="00C9664F" w:rsidRDefault="004F1A65" w:rsidP="004F1A65">
      <w:pPr>
        <w:widowControl w:val="0"/>
        <w:ind w:firstLine="708"/>
        <w:jc w:val="both"/>
        <w:rPr>
          <w:rFonts w:ascii="Times New Roman" w:eastAsia="Arial Unicode MS" w:hAnsi="Times New Roman"/>
          <w:b w:val="0"/>
          <w:kern w:val="2"/>
          <w:sz w:val="22"/>
          <w:szCs w:val="22"/>
          <w:lang w:val="hr-HR"/>
        </w:rPr>
      </w:pPr>
      <w:r w:rsidRPr="004F1A65">
        <w:rPr>
          <w:rFonts w:ascii="Times New Roman" w:eastAsia="Arial Unicode MS" w:hAnsi="Times New Roman"/>
          <w:b w:val="0"/>
          <w:kern w:val="2"/>
          <w:sz w:val="22"/>
          <w:szCs w:val="22"/>
          <w:lang w:val="hr-HR"/>
        </w:rPr>
        <w:t>Ovim Programom, mijenja se i dopunjuje Program javnih potreba u sportu u Gradu Požegi za 2022. godinu (Službene novine Grada Požege, broj: 24/21.) (u nastavku teksta: Program).</w:t>
      </w:r>
    </w:p>
    <w:p w14:paraId="0E62DE1E" w14:textId="77777777" w:rsidR="00C9664F" w:rsidRDefault="00C9664F">
      <w:pPr>
        <w:spacing w:after="160" w:line="259" w:lineRule="auto"/>
        <w:rPr>
          <w:rFonts w:ascii="Times New Roman" w:eastAsia="Arial Unicode MS" w:hAnsi="Times New Roman"/>
          <w:b w:val="0"/>
          <w:kern w:val="2"/>
          <w:sz w:val="22"/>
          <w:szCs w:val="22"/>
          <w:lang w:val="hr-HR"/>
        </w:rPr>
      </w:pPr>
      <w:r>
        <w:rPr>
          <w:rFonts w:ascii="Times New Roman" w:eastAsia="Arial Unicode MS" w:hAnsi="Times New Roman"/>
          <w:b w:val="0"/>
          <w:kern w:val="2"/>
          <w:sz w:val="22"/>
          <w:szCs w:val="22"/>
          <w:lang w:val="hr-HR"/>
        </w:rPr>
        <w:br w:type="page"/>
      </w:r>
    </w:p>
    <w:p w14:paraId="1586AD36" w14:textId="77777777" w:rsidR="004F1A65" w:rsidRPr="004F1A65" w:rsidRDefault="004F1A65" w:rsidP="004F1A65">
      <w:pPr>
        <w:jc w:val="center"/>
        <w:rPr>
          <w:rFonts w:ascii="Times New Roman" w:hAnsi="Times New Roman"/>
          <w:b w:val="0"/>
          <w:sz w:val="22"/>
          <w:szCs w:val="22"/>
          <w:lang w:val="af-ZA"/>
        </w:rPr>
      </w:pPr>
      <w:r w:rsidRPr="004F1A65">
        <w:rPr>
          <w:rFonts w:ascii="Times New Roman" w:hAnsi="Times New Roman"/>
          <w:b w:val="0"/>
          <w:sz w:val="22"/>
          <w:szCs w:val="22"/>
          <w:lang w:val="af-ZA"/>
        </w:rPr>
        <w:lastRenderedPageBreak/>
        <w:t>Članak 2.</w:t>
      </w:r>
    </w:p>
    <w:p w14:paraId="6AAFBD31" w14:textId="77777777" w:rsidR="004F1A65" w:rsidRPr="004F1A65" w:rsidRDefault="004F1A65" w:rsidP="00C9664F">
      <w:pPr>
        <w:rPr>
          <w:rFonts w:ascii="Times New Roman" w:hAnsi="Times New Roman"/>
          <w:b w:val="0"/>
          <w:sz w:val="22"/>
          <w:szCs w:val="22"/>
          <w:lang w:val="af-ZA"/>
        </w:rPr>
      </w:pPr>
    </w:p>
    <w:p w14:paraId="72F9F310" w14:textId="77777777" w:rsidR="004F1A65" w:rsidRPr="004F1A65" w:rsidRDefault="004F1A65" w:rsidP="004F1A65">
      <w:pPr>
        <w:ind w:firstLine="567"/>
        <w:rPr>
          <w:rFonts w:ascii="Times New Roman" w:hAnsi="Times New Roman"/>
          <w:b w:val="0"/>
          <w:sz w:val="22"/>
          <w:szCs w:val="22"/>
          <w:lang w:val="af-ZA"/>
        </w:rPr>
      </w:pPr>
      <w:r w:rsidRPr="004F1A65">
        <w:rPr>
          <w:rFonts w:ascii="Times New Roman" w:hAnsi="Times New Roman"/>
          <w:b w:val="0"/>
          <w:sz w:val="22"/>
          <w:szCs w:val="22"/>
          <w:lang w:val="af-ZA"/>
        </w:rPr>
        <w:t xml:space="preserve">Članak 2. Programa mijenja se i glasi:  </w:t>
      </w:r>
    </w:p>
    <w:p w14:paraId="79EEAD16" w14:textId="77777777" w:rsidR="004F1A65" w:rsidRPr="004F1A65" w:rsidRDefault="004F1A65" w:rsidP="004F1A65">
      <w:pPr>
        <w:jc w:val="both"/>
        <w:rPr>
          <w:rFonts w:ascii="Times New Roman" w:hAnsi="Times New Roman"/>
          <w:b w:val="0"/>
          <w:sz w:val="22"/>
          <w:szCs w:val="22"/>
          <w:lang w:val="af-ZA"/>
        </w:rPr>
      </w:pPr>
    </w:p>
    <w:p w14:paraId="547323FF" w14:textId="77777777" w:rsidR="004F1A65" w:rsidRPr="004F1A65" w:rsidRDefault="004F1A65" w:rsidP="004F1A65">
      <w:pPr>
        <w:spacing w:after="240"/>
        <w:ind w:left="567"/>
        <w:jc w:val="both"/>
        <w:rPr>
          <w:rFonts w:ascii="Times New Roman" w:hAnsi="Times New Roman"/>
          <w:b w:val="0"/>
          <w:sz w:val="22"/>
          <w:szCs w:val="22"/>
          <w:lang w:val="af-ZA"/>
        </w:rPr>
      </w:pPr>
      <w:r w:rsidRPr="004F1A65">
        <w:rPr>
          <w:rFonts w:ascii="Times New Roman" w:hAnsi="Times New Roman"/>
          <w:b w:val="0"/>
          <w:sz w:val="22"/>
          <w:szCs w:val="22"/>
          <w:lang w:val="af-ZA"/>
        </w:rPr>
        <w:t>“ I. PROGRAM SPORTSKE AKTIVNOSTI financirat će se u iznosu od 6.316.000,00 kn.</w:t>
      </w:r>
    </w:p>
    <w:tbl>
      <w:tblPr>
        <w:tblW w:w="9639" w:type="dxa"/>
        <w:jc w:val="center"/>
        <w:tblLayout w:type="fixed"/>
        <w:tblLook w:val="0000" w:firstRow="0" w:lastRow="0" w:firstColumn="0" w:lastColumn="0" w:noHBand="0" w:noVBand="0"/>
      </w:tblPr>
      <w:tblGrid>
        <w:gridCol w:w="2063"/>
        <w:gridCol w:w="3949"/>
        <w:gridCol w:w="1560"/>
        <w:gridCol w:w="2067"/>
      </w:tblGrid>
      <w:tr w:rsidR="004F1A65" w:rsidRPr="004F1A65" w14:paraId="6ECBA4E4" w14:textId="77777777" w:rsidTr="0033170A">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6038C2FA"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rPr>
              <w:t>NAZIV KORISNIKA</w:t>
            </w:r>
          </w:p>
        </w:tc>
        <w:tc>
          <w:tcPr>
            <w:tcW w:w="5670" w:type="dxa"/>
            <w:gridSpan w:val="2"/>
            <w:tcBorders>
              <w:top w:val="single" w:sz="4" w:space="0" w:color="000000"/>
              <w:left w:val="single" w:sz="4" w:space="0" w:color="000000"/>
              <w:bottom w:val="single" w:sz="4" w:space="0" w:color="auto"/>
            </w:tcBorders>
            <w:shd w:val="clear" w:color="auto" w:fill="auto"/>
            <w:vAlign w:val="center"/>
          </w:tcPr>
          <w:p w14:paraId="7C9CECC0"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rPr>
              <w:t>NAMJENA SREDSTAVA/kn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6C3A"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rPr>
              <w:t>IZNOS/kn</w:t>
            </w:r>
          </w:p>
        </w:tc>
      </w:tr>
      <w:tr w:rsidR="004F1A65" w:rsidRPr="004F1A65" w14:paraId="0C198F31" w14:textId="77777777" w:rsidTr="0033170A">
        <w:trPr>
          <w:trHeight w:val="264"/>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1581A509"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POŽEŠKI SPORTSKI SAVEZ</w:t>
            </w:r>
          </w:p>
        </w:tc>
        <w:tc>
          <w:tcPr>
            <w:tcW w:w="4068" w:type="dxa"/>
            <w:tcBorders>
              <w:top w:val="single" w:sz="4" w:space="0" w:color="auto"/>
              <w:left w:val="single" w:sz="4" w:space="0" w:color="auto"/>
            </w:tcBorders>
            <w:shd w:val="clear" w:color="auto" w:fill="auto"/>
            <w:vAlign w:val="center"/>
          </w:tcPr>
          <w:p w14:paraId="29A4F475"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zajednički programi sporta</w:t>
            </w:r>
          </w:p>
        </w:tc>
        <w:tc>
          <w:tcPr>
            <w:tcW w:w="1602" w:type="dxa"/>
            <w:tcBorders>
              <w:top w:val="single" w:sz="4" w:space="0" w:color="auto"/>
              <w:right w:val="single" w:sz="4" w:space="0" w:color="auto"/>
            </w:tcBorders>
            <w:shd w:val="clear" w:color="auto" w:fill="auto"/>
            <w:vAlign w:val="center"/>
          </w:tcPr>
          <w:p w14:paraId="3842EA19"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130.000,00</w:t>
            </w:r>
          </w:p>
        </w:tc>
        <w:tc>
          <w:tcPr>
            <w:tcW w:w="2126" w:type="dxa"/>
            <w:vMerge w:val="restart"/>
            <w:tcBorders>
              <w:top w:val="single" w:sz="4" w:space="0" w:color="000000"/>
              <w:left w:val="single" w:sz="4" w:space="0" w:color="auto"/>
              <w:right w:val="single" w:sz="4" w:space="0" w:color="000000"/>
            </w:tcBorders>
            <w:shd w:val="clear" w:color="auto" w:fill="auto"/>
            <w:vAlign w:val="center"/>
          </w:tcPr>
          <w:p w14:paraId="7A1B8065"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6.316.210,00</w:t>
            </w:r>
          </w:p>
        </w:tc>
      </w:tr>
      <w:tr w:rsidR="004F1A65" w:rsidRPr="004F1A65" w14:paraId="6052127C" w14:textId="77777777" w:rsidTr="0033170A">
        <w:trPr>
          <w:trHeight w:val="240"/>
          <w:jc w:val="center"/>
        </w:trPr>
        <w:tc>
          <w:tcPr>
            <w:tcW w:w="2122" w:type="dxa"/>
            <w:vMerge/>
            <w:tcBorders>
              <w:left w:val="single" w:sz="4" w:space="0" w:color="000000"/>
              <w:right w:val="single" w:sz="4" w:space="0" w:color="auto"/>
            </w:tcBorders>
            <w:shd w:val="clear" w:color="auto" w:fill="auto"/>
            <w:vAlign w:val="center"/>
          </w:tcPr>
          <w:p w14:paraId="4B96FEE0"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7ABCBA6D"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rad saveza (za plaće djelatnika)</w:t>
            </w:r>
          </w:p>
        </w:tc>
        <w:tc>
          <w:tcPr>
            <w:tcW w:w="1602" w:type="dxa"/>
            <w:tcBorders>
              <w:right w:val="single" w:sz="4" w:space="0" w:color="auto"/>
            </w:tcBorders>
            <w:shd w:val="clear" w:color="auto" w:fill="auto"/>
            <w:vAlign w:val="center"/>
          </w:tcPr>
          <w:p w14:paraId="3548ECBF"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1.334.000,00</w:t>
            </w:r>
          </w:p>
        </w:tc>
        <w:tc>
          <w:tcPr>
            <w:tcW w:w="2126" w:type="dxa"/>
            <w:vMerge/>
            <w:tcBorders>
              <w:left w:val="single" w:sz="4" w:space="0" w:color="auto"/>
              <w:right w:val="single" w:sz="4" w:space="0" w:color="000000"/>
            </w:tcBorders>
            <w:shd w:val="clear" w:color="auto" w:fill="auto"/>
            <w:vAlign w:val="center"/>
          </w:tcPr>
          <w:p w14:paraId="49AF2CAF" w14:textId="77777777" w:rsidR="004F1A65" w:rsidRPr="004F1A65" w:rsidRDefault="004F1A65" w:rsidP="0033170A">
            <w:pPr>
              <w:jc w:val="right"/>
              <w:rPr>
                <w:rFonts w:ascii="Times New Roman" w:hAnsi="Times New Roman"/>
                <w:b w:val="0"/>
                <w:sz w:val="22"/>
                <w:szCs w:val="22"/>
                <w:lang w:val="af-ZA"/>
              </w:rPr>
            </w:pPr>
          </w:p>
        </w:tc>
      </w:tr>
      <w:tr w:rsidR="004F1A65" w:rsidRPr="004F1A65" w14:paraId="4912C94D" w14:textId="77777777" w:rsidTr="0033170A">
        <w:trPr>
          <w:trHeight w:val="516"/>
          <w:jc w:val="center"/>
        </w:trPr>
        <w:tc>
          <w:tcPr>
            <w:tcW w:w="2122" w:type="dxa"/>
            <w:vMerge/>
            <w:tcBorders>
              <w:left w:val="single" w:sz="4" w:space="0" w:color="000000"/>
              <w:right w:val="single" w:sz="4" w:space="0" w:color="auto"/>
            </w:tcBorders>
            <w:shd w:val="clear" w:color="auto" w:fill="auto"/>
            <w:vAlign w:val="center"/>
          </w:tcPr>
          <w:p w14:paraId="479C01E1"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4700DE9E"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 xml:space="preserve">materijalni troškovi i održavanje sportskih objekata </w:t>
            </w:r>
          </w:p>
        </w:tc>
        <w:tc>
          <w:tcPr>
            <w:tcW w:w="1602" w:type="dxa"/>
            <w:tcBorders>
              <w:right w:val="single" w:sz="4" w:space="0" w:color="auto"/>
            </w:tcBorders>
            <w:shd w:val="clear" w:color="auto" w:fill="auto"/>
            <w:vAlign w:val="center"/>
          </w:tcPr>
          <w:p w14:paraId="076930FD"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1.716.210,00</w:t>
            </w:r>
          </w:p>
        </w:tc>
        <w:tc>
          <w:tcPr>
            <w:tcW w:w="2126" w:type="dxa"/>
            <w:vMerge/>
            <w:tcBorders>
              <w:left w:val="single" w:sz="4" w:space="0" w:color="auto"/>
              <w:right w:val="single" w:sz="4" w:space="0" w:color="000000"/>
            </w:tcBorders>
            <w:shd w:val="clear" w:color="auto" w:fill="auto"/>
            <w:vAlign w:val="center"/>
          </w:tcPr>
          <w:p w14:paraId="6989085D" w14:textId="77777777" w:rsidR="004F1A65" w:rsidRPr="004F1A65" w:rsidRDefault="004F1A65" w:rsidP="0033170A">
            <w:pPr>
              <w:jc w:val="right"/>
              <w:rPr>
                <w:rFonts w:ascii="Times New Roman" w:hAnsi="Times New Roman"/>
                <w:b w:val="0"/>
                <w:sz w:val="22"/>
                <w:szCs w:val="22"/>
                <w:lang w:val="af-ZA"/>
              </w:rPr>
            </w:pPr>
          </w:p>
        </w:tc>
      </w:tr>
      <w:tr w:rsidR="004F1A65" w:rsidRPr="004F1A65" w14:paraId="655CE674" w14:textId="77777777" w:rsidTr="0033170A">
        <w:trPr>
          <w:trHeight w:val="264"/>
          <w:jc w:val="center"/>
        </w:trPr>
        <w:tc>
          <w:tcPr>
            <w:tcW w:w="2122" w:type="dxa"/>
            <w:vMerge/>
            <w:tcBorders>
              <w:left w:val="single" w:sz="4" w:space="0" w:color="000000"/>
              <w:right w:val="single" w:sz="4" w:space="0" w:color="auto"/>
            </w:tcBorders>
            <w:shd w:val="clear" w:color="auto" w:fill="auto"/>
            <w:vAlign w:val="center"/>
          </w:tcPr>
          <w:p w14:paraId="70C16FED"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47EFD8F3"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stipendije vrhunskim sportašima</w:t>
            </w:r>
          </w:p>
        </w:tc>
        <w:tc>
          <w:tcPr>
            <w:tcW w:w="1602" w:type="dxa"/>
            <w:tcBorders>
              <w:right w:val="single" w:sz="4" w:space="0" w:color="auto"/>
            </w:tcBorders>
            <w:shd w:val="clear" w:color="auto" w:fill="auto"/>
            <w:vAlign w:val="center"/>
          </w:tcPr>
          <w:p w14:paraId="5762B3E0"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80.000,00</w:t>
            </w:r>
          </w:p>
        </w:tc>
        <w:tc>
          <w:tcPr>
            <w:tcW w:w="2126" w:type="dxa"/>
            <w:vMerge/>
            <w:tcBorders>
              <w:left w:val="single" w:sz="4" w:space="0" w:color="auto"/>
              <w:right w:val="single" w:sz="4" w:space="0" w:color="000000"/>
            </w:tcBorders>
            <w:shd w:val="clear" w:color="auto" w:fill="auto"/>
            <w:vAlign w:val="center"/>
          </w:tcPr>
          <w:p w14:paraId="009B6ACD" w14:textId="77777777" w:rsidR="004F1A65" w:rsidRPr="004F1A65" w:rsidRDefault="004F1A65" w:rsidP="0033170A">
            <w:pPr>
              <w:jc w:val="right"/>
              <w:rPr>
                <w:rFonts w:ascii="Times New Roman" w:hAnsi="Times New Roman"/>
                <w:b w:val="0"/>
                <w:sz w:val="22"/>
                <w:szCs w:val="22"/>
                <w:lang w:val="af-ZA"/>
              </w:rPr>
            </w:pPr>
          </w:p>
        </w:tc>
      </w:tr>
      <w:tr w:rsidR="004F1A65" w:rsidRPr="004F1A65" w14:paraId="11F67F5A" w14:textId="77777777" w:rsidTr="0033170A">
        <w:trPr>
          <w:trHeight w:val="288"/>
          <w:jc w:val="center"/>
        </w:trPr>
        <w:tc>
          <w:tcPr>
            <w:tcW w:w="2122" w:type="dxa"/>
            <w:vMerge/>
            <w:tcBorders>
              <w:left w:val="single" w:sz="4" w:space="0" w:color="000000"/>
              <w:right w:val="single" w:sz="4" w:space="0" w:color="auto"/>
            </w:tcBorders>
            <w:shd w:val="clear" w:color="auto" w:fill="auto"/>
            <w:vAlign w:val="center"/>
          </w:tcPr>
          <w:p w14:paraId="3801E1E2"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3B437611"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 xml:space="preserve">kotizacije, suci, prijevoz </w:t>
            </w:r>
          </w:p>
        </w:tc>
        <w:tc>
          <w:tcPr>
            <w:tcW w:w="1602" w:type="dxa"/>
            <w:tcBorders>
              <w:right w:val="single" w:sz="4" w:space="0" w:color="auto"/>
            </w:tcBorders>
            <w:shd w:val="clear" w:color="auto" w:fill="auto"/>
            <w:vAlign w:val="center"/>
          </w:tcPr>
          <w:p w14:paraId="26153149"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1.100.000,00</w:t>
            </w:r>
          </w:p>
        </w:tc>
        <w:tc>
          <w:tcPr>
            <w:tcW w:w="2126" w:type="dxa"/>
            <w:vMerge/>
            <w:tcBorders>
              <w:left w:val="single" w:sz="4" w:space="0" w:color="auto"/>
              <w:right w:val="single" w:sz="4" w:space="0" w:color="000000"/>
            </w:tcBorders>
            <w:shd w:val="clear" w:color="auto" w:fill="auto"/>
            <w:vAlign w:val="center"/>
          </w:tcPr>
          <w:p w14:paraId="16107F76" w14:textId="77777777" w:rsidR="004F1A65" w:rsidRPr="004F1A65" w:rsidRDefault="004F1A65" w:rsidP="0033170A">
            <w:pPr>
              <w:jc w:val="right"/>
              <w:rPr>
                <w:rFonts w:ascii="Times New Roman" w:hAnsi="Times New Roman"/>
                <w:b w:val="0"/>
                <w:sz w:val="22"/>
                <w:szCs w:val="22"/>
                <w:lang w:val="af-ZA"/>
              </w:rPr>
            </w:pPr>
          </w:p>
        </w:tc>
      </w:tr>
      <w:tr w:rsidR="004F1A65" w:rsidRPr="004F1A65" w14:paraId="625D1EF5" w14:textId="77777777" w:rsidTr="0033170A">
        <w:trPr>
          <w:trHeight w:val="468"/>
          <w:jc w:val="center"/>
        </w:trPr>
        <w:tc>
          <w:tcPr>
            <w:tcW w:w="2122" w:type="dxa"/>
            <w:vMerge/>
            <w:tcBorders>
              <w:left w:val="single" w:sz="4" w:space="0" w:color="000000"/>
              <w:right w:val="single" w:sz="4" w:space="0" w:color="auto"/>
            </w:tcBorders>
            <w:shd w:val="clear" w:color="auto" w:fill="auto"/>
            <w:vAlign w:val="center"/>
          </w:tcPr>
          <w:p w14:paraId="38805CFD"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2F7C1FB7"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rad sportskih udruga</w:t>
            </w:r>
          </w:p>
        </w:tc>
        <w:tc>
          <w:tcPr>
            <w:tcW w:w="1602" w:type="dxa"/>
            <w:tcBorders>
              <w:right w:val="single" w:sz="4" w:space="0" w:color="auto"/>
            </w:tcBorders>
            <w:shd w:val="clear" w:color="auto" w:fill="auto"/>
            <w:vAlign w:val="center"/>
          </w:tcPr>
          <w:p w14:paraId="47D98619"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260.000,00</w:t>
            </w:r>
          </w:p>
        </w:tc>
        <w:tc>
          <w:tcPr>
            <w:tcW w:w="2126" w:type="dxa"/>
            <w:vMerge/>
            <w:tcBorders>
              <w:left w:val="single" w:sz="4" w:space="0" w:color="auto"/>
              <w:right w:val="single" w:sz="4" w:space="0" w:color="000000"/>
            </w:tcBorders>
            <w:shd w:val="clear" w:color="auto" w:fill="auto"/>
            <w:vAlign w:val="center"/>
          </w:tcPr>
          <w:p w14:paraId="7EFA4605" w14:textId="77777777" w:rsidR="004F1A65" w:rsidRPr="004F1A65" w:rsidRDefault="004F1A65" w:rsidP="0033170A">
            <w:pPr>
              <w:jc w:val="right"/>
              <w:rPr>
                <w:rFonts w:ascii="Times New Roman" w:hAnsi="Times New Roman"/>
                <w:b w:val="0"/>
                <w:sz w:val="22"/>
                <w:szCs w:val="22"/>
                <w:lang w:val="af-ZA"/>
              </w:rPr>
            </w:pPr>
          </w:p>
        </w:tc>
      </w:tr>
      <w:tr w:rsidR="004F1A65" w:rsidRPr="004F1A65" w14:paraId="1CC8622E" w14:textId="77777777" w:rsidTr="0033170A">
        <w:trPr>
          <w:trHeight w:val="326"/>
          <w:jc w:val="center"/>
        </w:trPr>
        <w:tc>
          <w:tcPr>
            <w:tcW w:w="2122" w:type="dxa"/>
            <w:vMerge/>
            <w:tcBorders>
              <w:left w:val="single" w:sz="4" w:space="0" w:color="000000"/>
              <w:right w:val="single" w:sz="4" w:space="0" w:color="auto"/>
            </w:tcBorders>
            <w:shd w:val="clear" w:color="auto" w:fill="auto"/>
            <w:vAlign w:val="center"/>
          </w:tcPr>
          <w:p w14:paraId="297981A2"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356EFB85"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sufinanciranje kvalitetnog sporta</w:t>
            </w:r>
          </w:p>
        </w:tc>
        <w:tc>
          <w:tcPr>
            <w:tcW w:w="1602" w:type="dxa"/>
            <w:tcBorders>
              <w:right w:val="single" w:sz="4" w:space="0" w:color="auto"/>
            </w:tcBorders>
            <w:shd w:val="clear" w:color="auto" w:fill="auto"/>
            <w:vAlign w:val="center"/>
          </w:tcPr>
          <w:p w14:paraId="7DB3E4B8"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1.490.000,00</w:t>
            </w:r>
          </w:p>
        </w:tc>
        <w:tc>
          <w:tcPr>
            <w:tcW w:w="2126" w:type="dxa"/>
            <w:vMerge/>
            <w:tcBorders>
              <w:left w:val="single" w:sz="4" w:space="0" w:color="auto"/>
              <w:right w:val="single" w:sz="4" w:space="0" w:color="000000"/>
            </w:tcBorders>
            <w:shd w:val="clear" w:color="auto" w:fill="auto"/>
            <w:vAlign w:val="center"/>
          </w:tcPr>
          <w:p w14:paraId="795A6B04" w14:textId="77777777" w:rsidR="004F1A65" w:rsidRPr="004F1A65" w:rsidRDefault="004F1A65" w:rsidP="0033170A">
            <w:pPr>
              <w:jc w:val="right"/>
              <w:rPr>
                <w:rFonts w:ascii="Times New Roman" w:hAnsi="Times New Roman"/>
                <w:b w:val="0"/>
                <w:sz w:val="22"/>
                <w:szCs w:val="22"/>
                <w:lang w:val="af-ZA"/>
              </w:rPr>
            </w:pPr>
          </w:p>
        </w:tc>
      </w:tr>
      <w:tr w:rsidR="004F1A65" w:rsidRPr="004F1A65" w14:paraId="14898EFB" w14:textId="77777777" w:rsidTr="0033170A">
        <w:trPr>
          <w:trHeight w:val="266"/>
          <w:jc w:val="center"/>
        </w:trPr>
        <w:tc>
          <w:tcPr>
            <w:tcW w:w="2122" w:type="dxa"/>
            <w:vMerge/>
            <w:tcBorders>
              <w:left w:val="single" w:sz="4" w:space="0" w:color="000000"/>
              <w:right w:val="single" w:sz="4" w:space="0" w:color="auto"/>
            </w:tcBorders>
            <w:shd w:val="clear" w:color="auto" w:fill="auto"/>
            <w:vAlign w:val="center"/>
          </w:tcPr>
          <w:p w14:paraId="4E6B3D93"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03261975"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rad sportskih udruga s invaliditetom</w:t>
            </w:r>
          </w:p>
        </w:tc>
        <w:tc>
          <w:tcPr>
            <w:tcW w:w="1602" w:type="dxa"/>
            <w:tcBorders>
              <w:right w:val="single" w:sz="4" w:space="0" w:color="auto"/>
            </w:tcBorders>
            <w:shd w:val="clear" w:color="auto" w:fill="auto"/>
            <w:vAlign w:val="center"/>
          </w:tcPr>
          <w:p w14:paraId="67AB43F1"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106.000,00</w:t>
            </w:r>
          </w:p>
        </w:tc>
        <w:tc>
          <w:tcPr>
            <w:tcW w:w="2126" w:type="dxa"/>
            <w:vMerge/>
            <w:tcBorders>
              <w:left w:val="single" w:sz="4" w:space="0" w:color="auto"/>
              <w:right w:val="single" w:sz="4" w:space="0" w:color="000000"/>
            </w:tcBorders>
            <w:shd w:val="clear" w:color="auto" w:fill="auto"/>
            <w:vAlign w:val="center"/>
          </w:tcPr>
          <w:p w14:paraId="305A555D" w14:textId="77777777" w:rsidR="004F1A65" w:rsidRPr="004F1A65" w:rsidRDefault="004F1A65" w:rsidP="0033170A">
            <w:pPr>
              <w:jc w:val="right"/>
              <w:rPr>
                <w:rFonts w:ascii="Times New Roman" w:hAnsi="Times New Roman"/>
                <w:b w:val="0"/>
                <w:sz w:val="22"/>
                <w:szCs w:val="22"/>
                <w:lang w:val="af-ZA"/>
              </w:rPr>
            </w:pPr>
          </w:p>
        </w:tc>
      </w:tr>
      <w:tr w:rsidR="004F1A65" w:rsidRPr="004F1A65" w14:paraId="3775FAA7" w14:textId="77777777" w:rsidTr="0033170A">
        <w:trPr>
          <w:trHeight w:val="270"/>
          <w:jc w:val="center"/>
        </w:trPr>
        <w:tc>
          <w:tcPr>
            <w:tcW w:w="2122" w:type="dxa"/>
            <w:vMerge/>
            <w:tcBorders>
              <w:left w:val="single" w:sz="4" w:space="0" w:color="000000"/>
              <w:right w:val="single" w:sz="4" w:space="0" w:color="auto"/>
            </w:tcBorders>
            <w:shd w:val="clear" w:color="auto" w:fill="auto"/>
            <w:vAlign w:val="center"/>
          </w:tcPr>
          <w:p w14:paraId="7C3EDD84"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tcBorders>
            <w:shd w:val="clear" w:color="auto" w:fill="auto"/>
            <w:vAlign w:val="center"/>
          </w:tcPr>
          <w:p w14:paraId="12C502D9"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zajednički programi HOO</w:t>
            </w:r>
          </w:p>
        </w:tc>
        <w:tc>
          <w:tcPr>
            <w:tcW w:w="1602" w:type="dxa"/>
            <w:tcBorders>
              <w:right w:val="single" w:sz="4" w:space="0" w:color="auto"/>
            </w:tcBorders>
            <w:shd w:val="clear" w:color="auto" w:fill="auto"/>
            <w:vAlign w:val="center"/>
          </w:tcPr>
          <w:p w14:paraId="2B0AF5E8"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80.000,00</w:t>
            </w:r>
          </w:p>
        </w:tc>
        <w:tc>
          <w:tcPr>
            <w:tcW w:w="2126" w:type="dxa"/>
            <w:vMerge/>
            <w:tcBorders>
              <w:left w:val="single" w:sz="4" w:space="0" w:color="auto"/>
              <w:right w:val="single" w:sz="4" w:space="0" w:color="000000"/>
            </w:tcBorders>
            <w:shd w:val="clear" w:color="auto" w:fill="auto"/>
            <w:vAlign w:val="center"/>
          </w:tcPr>
          <w:p w14:paraId="5E888C29" w14:textId="77777777" w:rsidR="004F1A65" w:rsidRPr="004F1A65" w:rsidRDefault="004F1A65" w:rsidP="0033170A">
            <w:pPr>
              <w:jc w:val="right"/>
              <w:rPr>
                <w:rFonts w:ascii="Times New Roman" w:hAnsi="Times New Roman"/>
                <w:b w:val="0"/>
                <w:sz w:val="22"/>
                <w:szCs w:val="22"/>
                <w:lang w:val="af-ZA"/>
              </w:rPr>
            </w:pPr>
          </w:p>
        </w:tc>
      </w:tr>
      <w:tr w:rsidR="004F1A65" w:rsidRPr="004F1A65" w14:paraId="240CDB33" w14:textId="77777777" w:rsidTr="0033170A">
        <w:trPr>
          <w:trHeight w:val="571"/>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441DB8E0" w14:textId="77777777" w:rsidR="004F1A65" w:rsidRPr="004F1A65" w:rsidRDefault="004F1A65" w:rsidP="0033170A">
            <w:pPr>
              <w:rPr>
                <w:rFonts w:ascii="Times New Roman" w:hAnsi="Times New Roman"/>
                <w:b w:val="0"/>
                <w:sz w:val="22"/>
                <w:szCs w:val="22"/>
                <w:lang w:val="af-ZA"/>
              </w:rPr>
            </w:pPr>
          </w:p>
        </w:tc>
        <w:tc>
          <w:tcPr>
            <w:tcW w:w="4068" w:type="dxa"/>
            <w:tcBorders>
              <w:left w:val="single" w:sz="4" w:space="0" w:color="auto"/>
              <w:bottom w:val="single" w:sz="4" w:space="0" w:color="auto"/>
            </w:tcBorders>
            <w:shd w:val="clear" w:color="auto" w:fill="auto"/>
            <w:vAlign w:val="center"/>
          </w:tcPr>
          <w:p w14:paraId="434A4BE8"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rPr>
              <w:t>učenje i usavr. osnv. plivačkih aktivnosti, obuka neplivača</w:t>
            </w:r>
          </w:p>
        </w:tc>
        <w:tc>
          <w:tcPr>
            <w:tcW w:w="1602" w:type="dxa"/>
            <w:tcBorders>
              <w:bottom w:val="single" w:sz="4" w:space="0" w:color="auto"/>
              <w:right w:val="single" w:sz="4" w:space="0" w:color="auto"/>
            </w:tcBorders>
            <w:shd w:val="clear" w:color="auto" w:fill="auto"/>
            <w:vAlign w:val="center"/>
          </w:tcPr>
          <w:p w14:paraId="144ED7A7"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20.000,00</w:t>
            </w:r>
          </w:p>
        </w:tc>
        <w:tc>
          <w:tcPr>
            <w:tcW w:w="2126" w:type="dxa"/>
            <w:vMerge/>
            <w:tcBorders>
              <w:left w:val="single" w:sz="4" w:space="0" w:color="auto"/>
              <w:bottom w:val="single" w:sz="4" w:space="0" w:color="000000"/>
              <w:right w:val="single" w:sz="4" w:space="0" w:color="000000"/>
            </w:tcBorders>
            <w:shd w:val="clear" w:color="auto" w:fill="auto"/>
            <w:vAlign w:val="center"/>
          </w:tcPr>
          <w:p w14:paraId="2FB3E960" w14:textId="77777777" w:rsidR="004F1A65" w:rsidRPr="004F1A65" w:rsidRDefault="004F1A65" w:rsidP="0033170A">
            <w:pPr>
              <w:jc w:val="right"/>
              <w:rPr>
                <w:rFonts w:ascii="Times New Roman" w:hAnsi="Times New Roman"/>
                <w:b w:val="0"/>
                <w:sz w:val="22"/>
                <w:szCs w:val="22"/>
                <w:lang w:val="af-ZA"/>
              </w:rPr>
            </w:pPr>
          </w:p>
        </w:tc>
      </w:tr>
    </w:tbl>
    <w:p w14:paraId="1C41E668" w14:textId="77777777" w:rsidR="004F1A65" w:rsidRPr="004F1A65" w:rsidRDefault="004F1A65" w:rsidP="004F1A65">
      <w:pPr>
        <w:spacing w:before="240" w:after="240"/>
        <w:ind w:left="567" w:hanging="567"/>
        <w:jc w:val="both"/>
        <w:rPr>
          <w:rFonts w:ascii="Times New Roman" w:hAnsi="Times New Roman"/>
          <w:b w:val="0"/>
          <w:sz w:val="22"/>
          <w:szCs w:val="22"/>
          <w:lang w:val="af-ZA"/>
        </w:rPr>
      </w:pPr>
      <w:r w:rsidRPr="004F1A65">
        <w:rPr>
          <w:rFonts w:ascii="Times New Roman" w:hAnsi="Times New Roman"/>
          <w:b w:val="0"/>
          <w:sz w:val="22"/>
          <w:szCs w:val="22"/>
          <w:lang w:val="af-ZA"/>
        </w:rPr>
        <w:t>II.</w:t>
      </w:r>
      <w:r w:rsidRPr="004F1A65">
        <w:rPr>
          <w:rFonts w:ascii="Times New Roman" w:hAnsi="Times New Roman"/>
          <w:b w:val="0"/>
          <w:sz w:val="22"/>
          <w:szCs w:val="22"/>
          <w:lang w:val="af-ZA"/>
        </w:rPr>
        <w:tab/>
        <w:t>PROGRAM SPORTSKE PRIREDBE I MANIFESTACIJE financirat će se u iznosu od 180.000,00 kn</w:t>
      </w:r>
    </w:p>
    <w:tbl>
      <w:tblPr>
        <w:tblW w:w="9639" w:type="dxa"/>
        <w:jc w:val="center"/>
        <w:tblLayout w:type="fixed"/>
        <w:tblLook w:val="0000" w:firstRow="0" w:lastRow="0" w:firstColumn="0" w:lastColumn="0" w:noHBand="0" w:noVBand="0"/>
      </w:tblPr>
      <w:tblGrid>
        <w:gridCol w:w="7792"/>
        <w:gridCol w:w="1847"/>
      </w:tblGrid>
      <w:tr w:rsidR="004F1A65" w:rsidRPr="004F1A65" w14:paraId="37600500" w14:textId="77777777" w:rsidTr="0033170A">
        <w:trPr>
          <w:trHeight w:val="397"/>
          <w:jc w:val="center"/>
        </w:trPr>
        <w:tc>
          <w:tcPr>
            <w:tcW w:w="7792" w:type="dxa"/>
            <w:tcBorders>
              <w:top w:val="single" w:sz="4" w:space="0" w:color="000000"/>
              <w:left w:val="single" w:sz="4" w:space="0" w:color="000000"/>
              <w:bottom w:val="single" w:sz="4" w:space="0" w:color="000000"/>
            </w:tcBorders>
            <w:shd w:val="clear" w:color="auto" w:fill="auto"/>
            <w:vAlign w:val="center"/>
          </w:tcPr>
          <w:p w14:paraId="2730E412"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5A89"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rPr>
              <w:t>IZNOS/kn</w:t>
            </w:r>
          </w:p>
        </w:tc>
      </w:tr>
      <w:tr w:rsidR="004F1A65" w:rsidRPr="004F1A65" w14:paraId="70D26641" w14:textId="77777777" w:rsidTr="0033170A">
        <w:trPr>
          <w:trHeight w:val="397"/>
          <w:jc w:val="center"/>
        </w:trPr>
        <w:tc>
          <w:tcPr>
            <w:tcW w:w="7792" w:type="dxa"/>
            <w:tcBorders>
              <w:top w:val="single" w:sz="4" w:space="0" w:color="000000"/>
              <w:left w:val="single" w:sz="4" w:space="0" w:color="000000"/>
              <w:bottom w:val="single" w:sz="4" w:space="0" w:color="000000"/>
            </w:tcBorders>
            <w:shd w:val="clear" w:color="auto" w:fill="auto"/>
            <w:vAlign w:val="center"/>
          </w:tcPr>
          <w:p w14:paraId="79AC928F" w14:textId="77777777" w:rsidR="004F1A65" w:rsidRPr="004F1A65" w:rsidRDefault="004F1A65" w:rsidP="0033170A">
            <w:pPr>
              <w:jc w:val="both"/>
              <w:rPr>
                <w:rFonts w:ascii="Times New Roman" w:hAnsi="Times New Roman"/>
                <w:b w:val="0"/>
                <w:sz w:val="22"/>
                <w:szCs w:val="22"/>
                <w:lang w:val="af-ZA"/>
              </w:rPr>
            </w:pPr>
            <w:r w:rsidRPr="004F1A65">
              <w:rPr>
                <w:rFonts w:ascii="Times New Roman" w:hAnsi="Times New Roman"/>
                <w:b w:val="0"/>
                <w:sz w:val="22"/>
                <w:szCs w:val="22"/>
                <w:lang w:val="af-ZA"/>
              </w:rPr>
              <w:t>tekući projekt – Športske priredbe i manifestacije</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75AD"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180.000,00</w:t>
            </w:r>
          </w:p>
        </w:tc>
      </w:tr>
    </w:tbl>
    <w:p w14:paraId="13355C58" w14:textId="77777777" w:rsidR="004F1A65" w:rsidRPr="004F1A65" w:rsidRDefault="004F1A65" w:rsidP="004F1A65">
      <w:pPr>
        <w:pStyle w:val="Odlomakpopisa"/>
        <w:spacing w:before="240" w:after="240"/>
        <w:ind w:hanging="720"/>
        <w:jc w:val="both"/>
        <w:rPr>
          <w:rFonts w:ascii="Times New Roman" w:hAnsi="Times New Roman"/>
          <w:b w:val="0"/>
          <w:sz w:val="22"/>
          <w:szCs w:val="22"/>
          <w:lang w:val="af-ZA" w:eastAsia="en-GB"/>
        </w:rPr>
      </w:pPr>
      <w:r w:rsidRPr="004F1A65">
        <w:rPr>
          <w:rFonts w:ascii="Times New Roman" w:hAnsi="Times New Roman"/>
          <w:b w:val="0"/>
          <w:sz w:val="22"/>
          <w:szCs w:val="22"/>
          <w:lang w:val="af-ZA"/>
        </w:rPr>
        <w:t>III.</w:t>
      </w:r>
      <w:r w:rsidRPr="004F1A65">
        <w:rPr>
          <w:rFonts w:ascii="Times New Roman" w:hAnsi="Times New Roman"/>
          <w:b w:val="0"/>
          <w:sz w:val="22"/>
          <w:szCs w:val="22"/>
          <w:lang w:val="af-ZA"/>
        </w:rPr>
        <w:tab/>
        <w:t xml:space="preserve">PROGRAM USTANOVA U SPORTU kojima je osnivač Grad Požega </w:t>
      </w:r>
      <w:r w:rsidRPr="004F1A65">
        <w:rPr>
          <w:rFonts w:ascii="Times New Roman" w:hAnsi="Times New Roman"/>
          <w:b w:val="0"/>
          <w:sz w:val="22"/>
          <w:szCs w:val="22"/>
          <w:lang w:val="af-ZA" w:eastAsia="en-GB"/>
        </w:rPr>
        <w:t>financirat će se u iznosu od 498.140,00 kn</w:t>
      </w:r>
    </w:p>
    <w:tbl>
      <w:tblPr>
        <w:tblW w:w="9639" w:type="dxa"/>
        <w:jc w:val="center"/>
        <w:tblLayout w:type="fixed"/>
        <w:tblLook w:val="0000" w:firstRow="0" w:lastRow="0" w:firstColumn="0" w:lastColumn="0" w:noHBand="0" w:noVBand="0"/>
      </w:tblPr>
      <w:tblGrid>
        <w:gridCol w:w="2122"/>
        <w:gridCol w:w="4110"/>
        <w:gridCol w:w="1583"/>
        <w:gridCol w:w="1824"/>
      </w:tblGrid>
      <w:tr w:rsidR="004F1A65" w:rsidRPr="004F1A65" w14:paraId="31A655EB" w14:textId="77777777" w:rsidTr="0033170A">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012461BB"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eastAsia="en-GB"/>
              </w:rPr>
              <w:t>NAZIV PRORAČUNSKOG KORISNIKA</w:t>
            </w:r>
          </w:p>
        </w:tc>
        <w:tc>
          <w:tcPr>
            <w:tcW w:w="5693" w:type="dxa"/>
            <w:gridSpan w:val="2"/>
            <w:tcBorders>
              <w:top w:val="single" w:sz="4" w:space="0" w:color="000000"/>
              <w:left w:val="single" w:sz="4" w:space="0" w:color="000000"/>
              <w:bottom w:val="single" w:sz="4" w:space="0" w:color="auto"/>
            </w:tcBorders>
            <w:shd w:val="clear" w:color="auto" w:fill="auto"/>
            <w:vAlign w:val="center"/>
          </w:tcPr>
          <w:p w14:paraId="6BC5FA87"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eastAsia="en-GB"/>
              </w:rPr>
              <w:t>NAMJENA SREDSTAVA/kn</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04B5" w14:textId="77777777" w:rsidR="004F1A65" w:rsidRPr="004F1A65" w:rsidRDefault="004F1A65" w:rsidP="0033170A">
            <w:pPr>
              <w:jc w:val="center"/>
              <w:rPr>
                <w:rFonts w:ascii="Times New Roman" w:hAnsi="Times New Roman"/>
                <w:b w:val="0"/>
                <w:sz w:val="22"/>
                <w:szCs w:val="22"/>
                <w:lang w:val="af-ZA"/>
              </w:rPr>
            </w:pPr>
            <w:r w:rsidRPr="004F1A65">
              <w:rPr>
                <w:rFonts w:ascii="Times New Roman" w:hAnsi="Times New Roman"/>
                <w:b w:val="0"/>
                <w:sz w:val="22"/>
                <w:szCs w:val="22"/>
                <w:lang w:val="af-ZA" w:eastAsia="en-GB"/>
              </w:rPr>
              <w:t>IZNOS/kn</w:t>
            </w:r>
          </w:p>
        </w:tc>
      </w:tr>
      <w:tr w:rsidR="004F1A65" w:rsidRPr="004F1A65" w14:paraId="4400744A" w14:textId="77777777" w:rsidTr="0033170A">
        <w:trPr>
          <w:trHeight w:val="222"/>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553ADAC2" w14:textId="77777777" w:rsidR="004F1A65" w:rsidRPr="004F1A65" w:rsidRDefault="004F1A65" w:rsidP="0033170A">
            <w:pPr>
              <w:rPr>
                <w:rFonts w:ascii="Times New Roman" w:hAnsi="Times New Roman"/>
                <w:b w:val="0"/>
                <w:sz w:val="22"/>
                <w:szCs w:val="22"/>
                <w:lang w:val="af-ZA"/>
              </w:rPr>
            </w:pPr>
            <w:r w:rsidRPr="004F1A65">
              <w:rPr>
                <w:rFonts w:ascii="Times New Roman" w:hAnsi="Times New Roman"/>
                <w:b w:val="0"/>
                <w:sz w:val="22"/>
                <w:szCs w:val="22"/>
                <w:lang w:val="af-ZA" w:eastAsia="en-GB"/>
              </w:rPr>
              <w:t>JAVNA USTANOVA – SPORTSKI OBJEKTI POŽEGA</w:t>
            </w:r>
          </w:p>
        </w:tc>
        <w:tc>
          <w:tcPr>
            <w:tcW w:w="4110" w:type="dxa"/>
            <w:tcBorders>
              <w:top w:val="single" w:sz="4" w:space="0" w:color="auto"/>
              <w:left w:val="single" w:sz="4" w:space="0" w:color="auto"/>
            </w:tcBorders>
            <w:shd w:val="clear" w:color="auto" w:fill="auto"/>
            <w:vAlign w:val="center"/>
          </w:tcPr>
          <w:p w14:paraId="4DE71BC4" w14:textId="77777777" w:rsidR="004F1A65" w:rsidRPr="004F1A65" w:rsidRDefault="004F1A65" w:rsidP="0033170A">
            <w:pPr>
              <w:jc w:val="both"/>
              <w:rPr>
                <w:rFonts w:ascii="Times New Roman" w:hAnsi="Times New Roman"/>
                <w:b w:val="0"/>
                <w:i/>
                <w:iCs/>
                <w:sz w:val="22"/>
                <w:szCs w:val="22"/>
                <w:u w:val="single"/>
                <w:lang w:val="af-ZA"/>
              </w:rPr>
            </w:pPr>
            <w:r w:rsidRPr="004F1A65">
              <w:rPr>
                <w:rFonts w:ascii="Times New Roman" w:hAnsi="Times New Roman"/>
                <w:b w:val="0"/>
                <w:i/>
                <w:iCs/>
                <w:sz w:val="22"/>
                <w:szCs w:val="22"/>
                <w:u w:val="single"/>
                <w:lang w:val="af-ZA"/>
              </w:rPr>
              <w:t>Sredstva iz izvora Grad iznose:</w:t>
            </w:r>
          </w:p>
        </w:tc>
        <w:tc>
          <w:tcPr>
            <w:tcW w:w="1583" w:type="dxa"/>
            <w:tcBorders>
              <w:top w:val="single" w:sz="4" w:space="0" w:color="auto"/>
              <w:right w:val="single" w:sz="4" w:space="0" w:color="auto"/>
            </w:tcBorders>
            <w:shd w:val="clear" w:color="auto" w:fill="auto"/>
            <w:vAlign w:val="center"/>
          </w:tcPr>
          <w:p w14:paraId="36211F7F" w14:textId="77777777" w:rsidR="004F1A65" w:rsidRPr="004F1A65" w:rsidRDefault="004F1A65" w:rsidP="0033170A">
            <w:pPr>
              <w:jc w:val="right"/>
              <w:rPr>
                <w:rFonts w:ascii="Times New Roman" w:hAnsi="Times New Roman"/>
                <w:b w:val="0"/>
                <w:i/>
                <w:iCs/>
                <w:sz w:val="22"/>
                <w:szCs w:val="22"/>
                <w:u w:val="single"/>
                <w:lang w:val="af-ZA"/>
              </w:rPr>
            </w:pPr>
            <w:r w:rsidRPr="004F1A65">
              <w:rPr>
                <w:rFonts w:ascii="Times New Roman" w:hAnsi="Times New Roman"/>
                <w:b w:val="0"/>
                <w:i/>
                <w:iCs/>
                <w:sz w:val="22"/>
                <w:szCs w:val="22"/>
                <w:u w:val="single"/>
                <w:lang w:val="af-ZA"/>
              </w:rPr>
              <w:t>297.320,00</w:t>
            </w:r>
          </w:p>
        </w:tc>
        <w:tc>
          <w:tcPr>
            <w:tcW w:w="1824" w:type="dxa"/>
            <w:vMerge w:val="restart"/>
            <w:tcBorders>
              <w:top w:val="single" w:sz="4" w:space="0" w:color="000000"/>
              <w:left w:val="single" w:sz="4" w:space="0" w:color="auto"/>
              <w:right w:val="single" w:sz="4" w:space="0" w:color="000000"/>
            </w:tcBorders>
            <w:shd w:val="clear" w:color="auto" w:fill="auto"/>
            <w:vAlign w:val="center"/>
          </w:tcPr>
          <w:p w14:paraId="2FC21731"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eastAsia="en-GB"/>
              </w:rPr>
              <w:t>498.140,00”</w:t>
            </w:r>
          </w:p>
        </w:tc>
      </w:tr>
      <w:tr w:rsidR="004F1A65" w:rsidRPr="004F1A65" w14:paraId="0ACBA83E" w14:textId="77777777" w:rsidTr="0033170A">
        <w:trPr>
          <w:trHeight w:val="444"/>
          <w:jc w:val="center"/>
        </w:trPr>
        <w:tc>
          <w:tcPr>
            <w:tcW w:w="2122" w:type="dxa"/>
            <w:vMerge/>
            <w:tcBorders>
              <w:left w:val="single" w:sz="4" w:space="0" w:color="000000"/>
              <w:right w:val="single" w:sz="4" w:space="0" w:color="auto"/>
            </w:tcBorders>
            <w:shd w:val="clear" w:color="auto" w:fill="auto"/>
            <w:vAlign w:val="center"/>
          </w:tcPr>
          <w:p w14:paraId="607A0B47" w14:textId="77777777" w:rsidR="004F1A65" w:rsidRPr="004F1A65" w:rsidRDefault="004F1A65" w:rsidP="0033170A">
            <w:pPr>
              <w:rPr>
                <w:rFonts w:ascii="Times New Roman" w:hAnsi="Times New Roman"/>
                <w:b w:val="0"/>
                <w:sz w:val="22"/>
                <w:szCs w:val="22"/>
                <w:lang w:val="af-ZA" w:eastAsia="en-GB"/>
              </w:rPr>
            </w:pPr>
          </w:p>
        </w:tc>
        <w:tc>
          <w:tcPr>
            <w:tcW w:w="4110" w:type="dxa"/>
            <w:tcBorders>
              <w:left w:val="single" w:sz="4" w:space="0" w:color="auto"/>
            </w:tcBorders>
            <w:shd w:val="clear" w:color="auto" w:fill="auto"/>
            <w:vAlign w:val="center"/>
          </w:tcPr>
          <w:p w14:paraId="450F9F2D" w14:textId="77777777" w:rsidR="004F1A65" w:rsidRPr="004F1A65" w:rsidRDefault="004F1A65" w:rsidP="0033170A">
            <w:pPr>
              <w:jc w:val="both"/>
              <w:rPr>
                <w:rFonts w:ascii="Times New Roman" w:hAnsi="Times New Roman"/>
                <w:b w:val="0"/>
                <w:i/>
                <w:iCs/>
                <w:sz w:val="22"/>
                <w:szCs w:val="22"/>
                <w:u w:val="single"/>
                <w:lang w:val="af-ZA"/>
              </w:rPr>
            </w:pPr>
            <w:r w:rsidRPr="004F1A65">
              <w:rPr>
                <w:rFonts w:ascii="Times New Roman" w:hAnsi="Times New Roman"/>
                <w:b w:val="0"/>
                <w:i/>
                <w:iCs/>
                <w:sz w:val="22"/>
                <w:szCs w:val="22"/>
                <w:u w:val="single"/>
                <w:lang w:val="af-ZA"/>
              </w:rPr>
              <w:t>Sredstva iz ostalih izvora iznose za slijedeće rashode:</w:t>
            </w:r>
          </w:p>
        </w:tc>
        <w:tc>
          <w:tcPr>
            <w:tcW w:w="1583" w:type="dxa"/>
            <w:tcBorders>
              <w:right w:val="single" w:sz="4" w:space="0" w:color="auto"/>
            </w:tcBorders>
            <w:shd w:val="clear" w:color="auto" w:fill="auto"/>
            <w:vAlign w:val="center"/>
          </w:tcPr>
          <w:p w14:paraId="035A48E9" w14:textId="77777777" w:rsidR="004F1A65" w:rsidRPr="004F1A65" w:rsidRDefault="004F1A65" w:rsidP="0033170A">
            <w:pPr>
              <w:jc w:val="right"/>
              <w:rPr>
                <w:rFonts w:ascii="Times New Roman" w:hAnsi="Times New Roman"/>
                <w:b w:val="0"/>
                <w:i/>
                <w:iCs/>
                <w:sz w:val="22"/>
                <w:szCs w:val="22"/>
                <w:u w:val="single"/>
                <w:lang w:val="af-ZA"/>
              </w:rPr>
            </w:pPr>
            <w:r w:rsidRPr="004F1A65">
              <w:rPr>
                <w:rFonts w:ascii="Times New Roman" w:hAnsi="Times New Roman"/>
                <w:b w:val="0"/>
                <w:i/>
                <w:iCs/>
                <w:sz w:val="22"/>
                <w:szCs w:val="22"/>
                <w:u w:val="single"/>
                <w:lang w:val="af-ZA"/>
              </w:rPr>
              <w:t>200.820,00</w:t>
            </w:r>
          </w:p>
        </w:tc>
        <w:tc>
          <w:tcPr>
            <w:tcW w:w="1824" w:type="dxa"/>
            <w:vMerge/>
            <w:tcBorders>
              <w:left w:val="single" w:sz="4" w:space="0" w:color="auto"/>
              <w:right w:val="single" w:sz="4" w:space="0" w:color="000000"/>
            </w:tcBorders>
            <w:shd w:val="clear" w:color="auto" w:fill="auto"/>
            <w:vAlign w:val="center"/>
          </w:tcPr>
          <w:p w14:paraId="39ABB1AA" w14:textId="77777777" w:rsidR="004F1A65" w:rsidRPr="004F1A65" w:rsidRDefault="004F1A65" w:rsidP="0033170A">
            <w:pPr>
              <w:jc w:val="right"/>
              <w:rPr>
                <w:rFonts w:ascii="Times New Roman" w:hAnsi="Times New Roman"/>
                <w:b w:val="0"/>
                <w:sz w:val="22"/>
                <w:szCs w:val="22"/>
                <w:lang w:val="af-ZA" w:eastAsia="en-GB"/>
              </w:rPr>
            </w:pPr>
          </w:p>
        </w:tc>
      </w:tr>
      <w:tr w:rsidR="004F1A65" w:rsidRPr="004F1A65" w14:paraId="3F8CA72E" w14:textId="77777777" w:rsidTr="0033170A">
        <w:trPr>
          <w:trHeight w:val="218"/>
          <w:jc w:val="center"/>
        </w:trPr>
        <w:tc>
          <w:tcPr>
            <w:tcW w:w="2122" w:type="dxa"/>
            <w:vMerge/>
            <w:tcBorders>
              <w:left w:val="single" w:sz="4" w:space="0" w:color="000000"/>
              <w:right w:val="single" w:sz="4" w:space="0" w:color="auto"/>
            </w:tcBorders>
            <w:shd w:val="clear" w:color="auto" w:fill="auto"/>
            <w:vAlign w:val="center"/>
          </w:tcPr>
          <w:p w14:paraId="42021210" w14:textId="77777777" w:rsidR="004F1A65" w:rsidRPr="004F1A65" w:rsidRDefault="004F1A65" w:rsidP="0033170A">
            <w:pPr>
              <w:rPr>
                <w:rFonts w:ascii="Times New Roman" w:hAnsi="Times New Roman"/>
                <w:b w:val="0"/>
                <w:sz w:val="22"/>
                <w:szCs w:val="22"/>
                <w:lang w:val="af-ZA" w:eastAsia="en-GB"/>
              </w:rPr>
            </w:pPr>
          </w:p>
        </w:tc>
        <w:tc>
          <w:tcPr>
            <w:tcW w:w="4110" w:type="dxa"/>
            <w:tcBorders>
              <w:left w:val="single" w:sz="4" w:space="0" w:color="auto"/>
            </w:tcBorders>
            <w:shd w:val="clear" w:color="auto" w:fill="auto"/>
            <w:vAlign w:val="center"/>
          </w:tcPr>
          <w:p w14:paraId="647BCAD9" w14:textId="77777777" w:rsidR="004F1A65" w:rsidRPr="004F1A65" w:rsidRDefault="004F1A65" w:rsidP="0033170A">
            <w:pPr>
              <w:jc w:val="both"/>
              <w:rPr>
                <w:rFonts w:ascii="Times New Roman" w:hAnsi="Times New Roman"/>
                <w:b w:val="0"/>
                <w:sz w:val="22"/>
                <w:szCs w:val="22"/>
                <w:lang w:val="af-ZA"/>
              </w:rPr>
            </w:pPr>
            <w:r w:rsidRPr="004F1A65">
              <w:rPr>
                <w:rFonts w:ascii="Times New Roman" w:hAnsi="Times New Roman"/>
                <w:b w:val="0"/>
                <w:sz w:val="22"/>
                <w:szCs w:val="22"/>
                <w:lang w:val="af-ZA"/>
              </w:rPr>
              <w:t>Rashodi za zaposlene</w:t>
            </w:r>
          </w:p>
        </w:tc>
        <w:tc>
          <w:tcPr>
            <w:tcW w:w="1583" w:type="dxa"/>
            <w:tcBorders>
              <w:right w:val="single" w:sz="4" w:space="0" w:color="auto"/>
            </w:tcBorders>
            <w:shd w:val="clear" w:color="auto" w:fill="auto"/>
            <w:vAlign w:val="center"/>
          </w:tcPr>
          <w:p w14:paraId="7C21DB44"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219.230,00</w:t>
            </w:r>
          </w:p>
        </w:tc>
        <w:tc>
          <w:tcPr>
            <w:tcW w:w="1824" w:type="dxa"/>
            <w:vMerge/>
            <w:tcBorders>
              <w:left w:val="single" w:sz="4" w:space="0" w:color="auto"/>
              <w:right w:val="single" w:sz="4" w:space="0" w:color="000000"/>
            </w:tcBorders>
            <w:shd w:val="clear" w:color="auto" w:fill="auto"/>
            <w:vAlign w:val="center"/>
          </w:tcPr>
          <w:p w14:paraId="39E5CA3F" w14:textId="77777777" w:rsidR="004F1A65" w:rsidRPr="004F1A65" w:rsidRDefault="004F1A65" w:rsidP="0033170A">
            <w:pPr>
              <w:jc w:val="right"/>
              <w:rPr>
                <w:rFonts w:ascii="Times New Roman" w:hAnsi="Times New Roman"/>
                <w:b w:val="0"/>
                <w:sz w:val="22"/>
                <w:szCs w:val="22"/>
                <w:lang w:val="af-ZA" w:eastAsia="en-GB"/>
              </w:rPr>
            </w:pPr>
          </w:p>
        </w:tc>
      </w:tr>
      <w:tr w:rsidR="004F1A65" w:rsidRPr="004F1A65" w14:paraId="344D1E20" w14:textId="77777777" w:rsidTr="0033170A">
        <w:trPr>
          <w:trHeight w:val="276"/>
          <w:jc w:val="center"/>
        </w:trPr>
        <w:tc>
          <w:tcPr>
            <w:tcW w:w="2122" w:type="dxa"/>
            <w:vMerge/>
            <w:tcBorders>
              <w:left w:val="single" w:sz="4" w:space="0" w:color="000000"/>
              <w:right w:val="single" w:sz="4" w:space="0" w:color="auto"/>
            </w:tcBorders>
            <w:shd w:val="clear" w:color="auto" w:fill="auto"/>
            <w:vAlign w:val="center"/>
          </w:tcPr>
          <w:p w14:paraId="11F676D1" w14:textId="77777777" w:rsidR="004F1A65" w:rsidRPr="004F1A65" w:rsidRDefault="004F1A65" w:rsidP="0033170A">
            <w:pPr>
              <w:rPr>
                <w:rFonts w:ascii="Times New Roman" w:hAnsi="Times New Roman"/>
                <w:b w:val="0"/>
                <w:sz w:val="22"/>
                <w:szCs w:val="22"/>
                <w:lang w:val="af-ZA" w:eastAsia="en-GB"/>
              </w:rPr>
            </w:pPr>
          </w:p>
        </w:tc>
        <w:tc>
          <w:tcPr>
            <w:tcW w:w="4110" w:type="dxa"/>
            <w:tcBorders>
              <w:left w:val="single" w:sz="4" w:space="0" w:color="auto"/>
            </w:tcBorders>
            <w:shd w:val="clear" w:color="auto" w:fill="auto"/>
            <w:vAlign w:val="center"/>
          </w:tcPr>
          <w:p w14:paraId="3738E101" w14:textId="77777777" w:rsidR="004F1A65" w:rsidRPr="004F1A65" w:rsidRDefault="004F1A65" w:rsidP="0033170A">
            <w:pPr>
              <w:jc w:val="both"/>
              <w:rPr>
                <w:rFonts w:ascii="Times New Roman" w:hAnsi="Times New Roman"/>
                <w:b w:val="0"/>
                <w:sz w:val="22"/>
                <w:szCs w:val="22"/>
                <w:lang w:val="af-ZA"/>
              </w:rPr>
            </w:pPr>
            <w:r w:rsidRPr="004F1A65">
              <w:rPr>
                <w:rFonts w:ascii="Times New Roman" w:hAnsi="Times New Roman"/>
                <w:b w:val="0"/>
                <w:sz w:val="22"/>
                <w:szCs w:val="22"/>
                <w:lang w:val="af-ZA"/>
              </w:rPr>
              <w:t>Materijalni i financijski rashodi</w:t>
            </w:r>
          </w:p>
        </w:tc>
        <w:tc>
          <w:tcPr>
            <w:tcW w:w="1583" w:type="dxa"/>
            <w:tcBorders>
              <w:right w:val="single" w:sz="4" w:space="0" w:color="auto"/>
            </w:tcBorders>
            <w:shd w:val="clear" w:color="auto" w:fill="auto"/>
            <w:vAlign w:val="center"/>
          </w:tcPr>
          <w:p w14:paraId="1C1CBC3B"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278.910,00</w:t>
            </w:r>
          </w:p>
        </w:tc>
        <w:tc>
          <w:tcPr>
            <w:tcW w:w="1824" w:type="dxa"/>
            <w:vMerge/>
            <w:tcBorders>
              <w:left w:val="single" w:sz="4" w:space="0" w:color="auto"/>
              <w:right w:val="single" w:sz="4" w:space="0" w:color="000000"/>
            </w:tcBorders>
            <w:shd w:val="clear" w:color="auto" w:fill="auto"/>
            <w:vAlign w:val="center"/>
          </w:tcPr>
          <w:p w14:paraId="156DE73F" w14:textId="77777777" w:rsidR="004F1A65" w:rsidRPr="004F1A65" w:rsidRDefault="004F1A65" w:rsidP="0033170A">
            <w:pPr>
              <w:jc w:val="right"/>
              <w:rPr>
                <w:rFonts w:ascii="Times New Roman" w:hAnsi="Times New Roman"/>
                <w:b w:val="0"/>
                <w:sz w:val="22"/>
                <w:szCs w:val="22"/>
                <w:lang w:val="af-ZA" w:eastAsia="en-GB"/>
              </w:rPr>
            </w:pPr>
          </w:p>
        </w:tc>
      </w:tr>
      <w:tr w:rsidR="004F1A65" w:rsidRPr="004F1A65" w14:paraId="24E5D68B" w14:textId="77777777" w:rsidTr="0033170A">
        <w:trPr>
          <w:trHeight w:val="261"/>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0D897AFC" w14:textId="77777777" w:rsidR="004F1A65" w:rsidRPr="004F1A65" w:rsidRDefault="004F1A65" w:rsidP="0033170A">
            <w:pPr>
              <w:rPr>
                <w:rFonts w:ascii="Times New Roman" w:hAnsi="Times New Roman"/>
                <w:b w:val="0"/>
                <w:sz w:val="22"/>
                <w:szCs w:val="22"/>
                <w:lang w:val="af-ZA" w:eastAsia="en-GB"/>
              </w:rPr>
            </w:pPr>
          </w:p>
        </w:tc>
        <w:tc>
          <w:tcPr>
            <w:tcW w:w="4110" w:type="dxa"/>
            <w:tcBorders>
              <w:left w:val="single" w:sz="4" w:space="0" w:color="auto"/>
              <w:bottom w:val="single" w:sz="4" w:space="0" w:color="auto"/>
            </w:tcBorders>
            <w:shd w:val="clear" w:color="auto" w:fill="auto"/>
            <w:vAlign w:val="center"/>
          </w:tcPr>
          <w:p w14:paraId="6E3FC25A" w14:textId="77777777" w:rsidR="004F1A65" w:rsidRPr="004F1A65" w:rsidRDefault="004F1A65" w:rsidP="0033170A">
            <w:pPr>
              <w:jc w:val="both"/>
              <w:rPr>
                <w:rFonts w:ascii="Times New Roman" w:hAnsi="Times New Roman"/>
                <w:b w:val="0"/>
                <w:sz w:val="22"/>
                <w:szCs w:val="22"/>
                <w:lang w:val="af-ZA"/>
              </w:rPr>
            </w:pPr>
            <w:r w:rsidRPr="004F1A65">
              <w:rPr>
                <w:rFonts w:ascii="Times New Roman" w:hAnsi="Times New Roman"/>
                <w:b w:val="0"/>
                <w:sz w:val="22"/>
                <w:szCs w:val="22"/>
                <w:lang w:val="af-ZA"/>
              </w:rPr>
              <w:t>Nabava opreme</w:t>
            </w:r>
            <w:r w:rsidRPr="004F1A65">
              <w:rPr>
                <w:rFonts w:ascii="Times New Roman" w:hAnsi="Times New Roman"/>
                <w:b w:val="0"/>
                <w:sz w:val="22"/>
                <w:szCs w:val="22"/>
                <w:lang w:val="af-ZA"/>
              </w:rPr>
              <w:tab/>
            </w:r>
          </w:p>
        </w:tc>
        <w:tc>
          <w:tcPr>
            <w:tcW w:w="1583" w:type="dxa"/>
            <w:tcBorders>
              <w:bottom w:val="single" w:sz="4" w:space="0" w:color="auto"/>
              <w:right w:val="single" w:sz="4" w:space="0" w:color="auto"/>
            </w:tcBorders>
            <w:shd w:val="clear" w:color="auto" w:fill="auto"/>
            <w:vAlign w:val="center"/>
          </w:tcPr>
          <w:p w14:paraId="1F0FE85D" w14:textId="77777777" w:rsidR="004F1A65" w:rsidRPr="004F1A65" w:rsidRDefault="004F1A65" w:rsidP="0033170A">
            <w:pPr>
              <w:jc w:val="right"/>
              <w:rPr>
                <w:rFonts w:ascii="Times New Roman" w:hAnsi="Times New Roman"/>
                <w:b w:val="0"/>
                <w:sz w:val="22"/>
                <w:szCs w:val="22"/>
                <w:lang w:val="af-ZA"/>
              </w:rPr>
            </w:pPr>
            <w:r w:rsidRPr="004F1A65">
              <w:rPr>
                <w:rFonts w:ascii="Times New Roman" w:hAnsi="Times New Roman"/>
                <w:b w:val="0"/>
                <w:sz w:val="22"/>
                <w:szCs w:val="22"/>
                <w:lang w:val="af-ZA"/>
              </w:rPr>
              <w:t>0,00,00</w:t>
            </w:r>
          </w:p>
        </w:tc>
        <w:tc>
          <w:tcPr>
            <w:tcW w:w="1824" w:type="dxa"/>
            <w:vMerge/>
            <w:tcBorders>
              <w:left w:val="single" w:sz="4" w:space="0" w:color="auto"/>
              <w:bottom w:val="single" w:sz="4" w:space="0" w:color="000000"/>
              <w:right w:val="single" w:sz="4" w:space="0" w:color="000000"/>
            </w:tcBorders>
            <w:shd w:val="clear" w:color="auto" w:fill="auto"/>
            <w:vAlign w:val="center"/>
          </w:tcPr>
          <w:p w14:paraId="40520064" w14:textId="77777777" w:rsidR="004F1A65" w:rsidRPr="004F1A65" w:rsidRDefault="004F1A65" w:rsidP="0033170A">
            <w:pPr>
              <w:jc w:val="right"/>
              <w:rPr>
                <w:rFonts w:ascii="Times New Roman" w:hAnsi="Times New Roman"/>
                <w:b w:val="0"/>
                <w:sz w:val="22"/>
                <w:szCs w:val="22"/>
                <w:lang w:val="af-ZA" w:eastAsia="en-GB"/>
              </w:rPr>
            </w:pPr>
          </w:p>
        </w:tc>
      </w:tr>
    </w:tbl>
    <w:p w14:paraId="206460A6" w14:textId="77777777" w:rsidR="004F1A65" w:rsidRPr="004F1A65" w:rsidRDefault="004F1A65" w:rsidP="004F1A65">
      <w:pPr>
        <w:jc w:val="both"/>
        <w:rPr>
          <w:rFonts w:ascii="Times New Roman" w:hAnsi="Times New Roman"/>
          <w:b w:val="0"/>
          <w:sz w:val="22"/>
          <w:szCs w:val="22"/>
          <w:lang w:val="af-ZA"/>
        </w:rPr>
      </w:pPr>
    </w:p>
    <w:p w14:paraId="45DC8517" w14:textId="77777777" w:rsidR="004F1A65" w:rsidRPr="004F1A65" w:rsidRDefault="004F1A65" w:rsidP="004F1A65">
      <w:pPr>
        <w:jc w:val="center"/>
        <w:rPr>
          <w:rFonts w:ascii="Times New Roman" w:hAnsi="Times New Roman"/>
          <w:b w:val="0"/>
          <w:sz w:val="22"/>
          <w:szCs w:val="22"/>
          <w:lang w:val="af-ZA"/>
        </w:rPr>
      </w:pPr>
      <w:r w:rsidRPr="004F1A65">
        <w:rPr>
          <w:rFonts w:ascii="Times New Roman" w:hAnsi="Times New Roman"/>
          <w:b w:val="0"/>
          <w:sz w:val="22"/>
          <w:szCs w:val="22"/>
          <w:lang w:val="af-ZA"/>
        </w:rPr>
        <w:t>Članak 3.</w:t>
      </w:r>
    </w:p>
    <w:p w14:paraId="37EA9374" w14:textId="77777777" w:rsidR="004F1A65" w:rsidRPr="004F1A65" w:rsidRDefault="004F1A65" w:rsidP="004F1A65">
      <w:pPr>
        <w:jc w:val="both"/>
        <w:rPr>
          <w:rFonts w:ascii="Times New Roman" w:hAnsi="Times New Roman"/>
          <w:b w:val="0"/>
          <w:sz w:val="22"/>
          <w:szCs w:val="22"/>
          <w:lang w:val="af-ZA"/>
        </w:rPr>
      </w:pPr>
    </w:p>
    <w:p w14:paraId="3D27A9A6" w14:textId="77777777" w:rsidR="004F1A65" w:rsidRPr="004F1A65" w:rsidRDefault="004F1A65" w:rsidP="004F1A65">
      <w:pPr>
        <w:ind w:firstLine="708"/>
        <w:jc w:val="both"/>
        <w:rPr>
          <w:rFonts w:ascii="Times New Roman" w:hAnsi="Times New Roman"/>
          <w:b w:val="0"/>
          <w:sz w:val="22"/>
          <w:szCs w:val="22"/>
          <w:lang w:val="af-ZA"/>
        </w:rPr>
      </w:pPr>
      <w:r w:rsidRPr="004F1A65">
        <w:rPr>
          <w:rFonts w:ascii="Times New Roman" w:hAnsi="Times New Roman"/>
          <w:b w:val="0"/>
          <w:sz w:val="22"/>
          <w:szCs w:val="22"/>
          <w:lang w:val="af-ZA"/>
        </w:rPr>
        <w:t>Ovaj Program stupa na snagu danom donošenja, a isti će se objavit u Službenim novinama Grada Požege.</w:t>
      </w:r>
    </w:p>
    <w:p w14:paraId="2BA91306" w14:textId="77777777" w:rsidR="00AD173C" w:rsidRPr="00C9664F" w:rsidRDefault="00AD173C" w:rsidP="00AD173C">
      <w:pPr>
        <w:pStyle w:val="Tijeloteksta2"/>
        <w:spacing w:after="0" w:line="240" w:lineRule="auto"/>
        <w:ind w:right="23"/>
        <w:rPr>
          <w:rFonts w:ascii="Times New Roman" w:hAnsi="Times New Roman"/>
          <w:b w:val="0"/>
          <w:sz w:val="22"/>
          <w:szCs w:val="22"/>
          <w:lang w:val="hr-HR"/>
        </w:rPr>
      </w:pPr>
    </w:p>
    <w:p w14:paraId="409B44C4" w14:textId="73793437" w:rsidR="00AD173C" w:rsidRPr="00E019E7" w:rsidRDefault="00AD173C" w:rsidP="00B61D65">
      <w:pPr>
        <w:pStyle w:val="Tijeloteksta2"/>
        <w:numPr>
          <w:ilvl w:val="0"/>
          <w:numId w:val="2"/>
        </w:numPr>
        <w:spacing w:after="0" w:line="240" w:lineRule="auto"/>
        <w:ind w:left="0" w:right="23" w:firstLine="284"/>
        <w:jc w:val="center"/>
        <w:rPr>
          <w:rFonts w:ascii="Times New Roman" w:hAnsi="Times New Roman"/>
          <w:bCs/>
          <w:sz w:val="22"/>
          <w:szCs w:val="22"/>
          <w:lang w:val="hr-HR"/>
        </w:rPr>
      </w:pPr>
      <w:r w:rsidRPr="00E019E7">
        <w:rPr>
          <w:rFonts w:ascii="Times New Roman" w:hAnsi="Times New Roman"/>
          <w:bCs/>
          <w:sz w:val="22"/>
          <w:szCs w:val="22"/>
          <w:lang w:val="hr-HR"/>
        </w:rPr>
        <w:t xml:space="preserve">Prijedlog Programa o </w:t>
      </w:r>
      <w:r w:rsidR="00E019E7" w:rsidRPr="00E019E7">
        <w:rPr>
          <w:rFonts w:ascii="Times New Roman" w:hAnsi="Times New Roman"/>
          <w:bCs/>
          <w:sz w:val="22"/>
          <w:szCs w:val="22"/>
          <w:lang w:val="hr-HR"/>
        </w:rPr>
        <w:t xml:space="preserve">izmjenama i dopunama </w:t>
      </w:r>
      <w:r w:rsidRPr="00E019E7">
        <w:rPr>
          <w:rFonts w:ascii="Times New Roman" w:hAnsi="Times New Roman"/>
          <w:bCs/>
          <w:sz w:val="22"/>
          <w:szCs w:val="22"/>
          <w:lang w:val="hr-HR"/>
        </w:rPr>
        <w:t>Programa javnih potreba u socijalnoj skrbi</w:t>
      </w:r>
      <w:r w:rsidR="00E019E7" w:rsidRPr="00E019E7">
        <w:rPr>
          <w:rFonts w:ascii="Times New Roman" w:hAnsi="Times New Roman"/>
          <w:bCs/>
          <w:sz w:val="22"/>
          <w:szCs w:val="22"/>
          <w:lang w:val="hr-HR"/>
        </w:rPr>
        <w:t xml:space="preserve"> </w:t>
      </w:r>
      <w:r w:rsidRPr="00E019E7">
        <w:rPr>
          <w:rFonts w:ascii="Times New Roman" w:hAnsi="Times New Roman"/>
          <w:bCs/>
          <w:sz w:val="22"/>
          <w:szCs w:val="22"/>
          <w:lang w:val="hr-HR"/>
        </w:rPr>
        <w:t>u  Gradu Požegi za 20</w:t>
      </w:r>
      <w:r w:rsidR="00E019E7" w:rsidRPr="00E019E7">
        <w:rPr>
          <w:rFonts w:ascii="Times New Roman" w:hAnsi="Times New Roman"/>
          <w:bCs/>
          <w:sz w:val="22"/>
          <w:szCs w:val="22"/>
          <w:lang w:val="hr-HR"/>
        </w:rPr>
        <w:t xml:space="preserve">22. </w:t>
      </w:r>
      <w:r w:rsidRPr="00E019E7">
        <w:rPr>
          <w:rFonts w:ascii="Times New Roman" w:hAnsi="Times New Roman"/>
          <w:bCs/>
          <w:sz w:val="22"/>
          <w:szCs w:val="22"/>
          <w:lang w:val="hr-HR"/>
        </w:rPr>
        <w:t>godinu</w:t>
      </w:r>
    </w:p>
    <w:p w14:paraId="1FA9E7CD" w14:textId="77777777" w:rsidR="00AD173C" w:rsidRPr="00E019E7" w:rsidRDefault="00AD173C" w:rsidP="00AD173C">
      <w:pPr>
        <w:pStyle w:val="Tijeloteksta2"/>
        <w:spacing w:after="0" w:line="240" w:lineRule="auto"/>
        <w:ind w:right="23"/>
        <w:jc w:val="both"/>
        <w:rPr>
          <w:rFonts w:ascii="Times New Roman" w:hAnsi="Times New Roman"/>
          <w:bCs/>
          <w:sz w:val="22"/>
          <w:szCs w:val="22"/>
          <w:lang w:val="hr-HR"/>
        </w:rPr>
      </w:pPr>
    </w:p>
    <w:p w14:paraId="29FAA38A" w14:textId="31962C86" w:rsidR="00DC7803" w:rsidRPr="004155C9" w:rsidRDefault="00AD173C" w:rsidP="00DC7803">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 xml:space="preserve">PREDSJEDNIK - </w:t>
      </w:r>
      <w:r w:rsidR="0040296A">
        <w:rPr>
          <w:rFonts w:ascii="Times New Roman" w:hAnsi="Times New Roman"/>
          <w:b w:val="0"/>
          <w:sz w:val="22"/>
          <w:szCs w:val="22"/>
          <w:lang w:val="hr-HR"/>
        </w:rPr>
        <w:t xml:space="preserve">daje na glasovanje </w:t>
      </w:r>
      <w:r w:rsidR="00E019E7">
        <w:rPr>
          <w:rFonts w:ascii="Times New Roman" w:hAnsi="Times New Roman"/>
          <w:b w:val="0"/>
          <w:sz w:val="22"/>
          <w:szCs w:val="22"/>
          <w:lang w:val="hr-HR"/>
        </w:rPr>
        <w:t>P</w:t>
      </w:r>
      <w:r w:rsidR="002B39CD">
        <w:rPr>
          <w:rFonts w:ascii="Times New Roman" w:hAnsi="Times New Roman"/>
          <w:b w:val="0"/>
          <w:sz w:val="22"/>
          <w:szCs w:val="22"/>
          <w:lang w:val="hr-HR"/>
        </w:rPr>
        <w:t>rogram</w:t>
      </w:r>
      <w:r w:rsidR="00A94756">
        <w:rPr>
          <w:rFonts w:ascii="Times New Roman" w:hAnsi="Times New Roman"/>
          <w:b w:val="0"/>
          <w:sz w:val="22"/>
          <w:szCs w:val="22"/>
          <w:lang w:val="hr-HR"/>
        </w:rPr>
        <w:t xml:space="preserve"> </w:t>
      </w:r>
      <w:r w:rsidR="002B39CD">
        <w:rPr>
          <w:rFonts w:ascii="Times New Roman" w:hAnsi="Times New Roman"/>
          <w:b w:val="0"/>
          <w:sz w:val="22"/>
          <w:szCs w:val="22"/>
          <w:lang w:val="hr-HR"/>
        </w:rPr>
        <w:t xml:space="preserve"> </w:t>
      </w:r>
      <w:r w:rsidRPr="00AD173C">
        <w:rPr>
          <w:rFonts w:ascii="Times New Roman" w:hAnsi="Times New Roman"/>
          <w:b w:val="0"/>
          <w:bCs/>
          <w:sz w:val="22"/>
          <w:szCs w:val="22"/>
          <w:lang w:val="hr-HR"/>
        </w:rPr>
        <w:t xml:space="preserve">o </w:t>
      </w:r>
      <w:r w:rsidR="00E019E7">
        <w:rPr>
          <w:rFonts w:ascii="Times New Roman" w:hAnsi="Times New Roman"/>
          <w:b w:val="0"/>
          <w:bCs/>
          <w:sz w:val="22"/>
          <w:szCs w:val="22"/>
          <w:lang w:val="hr-HR"/>
        </w:rPr>
        <w:t xml:space="preserve">izmjenama i dopunama </w:t>
      </w:r>
      <w:r w:rsidRPr="00AD173C">
        <w:rPr>
          <w:rFonts w:ascii="Times New Roman" w:hAnsi="Times New Roman"/>
          <w:b w:val="0"/>
          <w:bCs/>
          <w:sz w:val="22"/>
          <w:szCs w:val="22"/>
          <w:lang w:val="hr-HR"/>
        </w:rPr>
        <w:t xml:space="preserve">Programa javnih potreba u </w:t>
      </w:r>
      <w:r w:rsidR="002B39CD">
        <w:rPr>
          <w:rFonts w:ascii="Times New Roman" w:hAnsi="Times New Roman"/>
          <w:b w:val="0"/>
          <w:bCs/>
          <w:sz w:val="22"/>
          <w:szCs w:val="22"/>
          <w:lang w:val="hr-HR"/>
        </w:rPr>
        <w:t xml:space="preserve">socijalnoj skrbi </w:t>
      </w:r>
      <w:r w:rsidRPr="00AD173C">
        <w:rPr>
          <w:rFonts w:ascii="Times New Roman" w:hAnsi="Times New Roman"/>
          <w:b w:val="0"/>
          <w:bCs/>
          <w:sz w:val="22"/>
          <w:szCs w:val="22"/>
          <w:lang w:val="hr-HR"/>
        </w:rPr>
        <w:t xml:space="preserve">u Gradu Požegi za </w:t>
      </w:r>
      <w:r w:rsidR="00E019E7">
        <w:rPr>
          <w:rFonts w:ascii="Times New Roman" w:hAnsi="Times New Roman"/>
          <w:b w:val="0"/>
          <w:bCs/>
          <w:sz w:val="22"/>
          <w:szCs w:val="22"/>
          <w:lang w:val="hr-HR"/>
        </w:rPr>
        <w:t xml:space="preserve">2022. </w:t>
      </w:r>
      <w:r w:rsidRPr="00AD173C">
        <w:rPr>
          <w:rFonts w:ascii="Times New Roman" w:hAnsi="Times New Roman"/>
          <w:b w:val="0"/>
          <w:bCs/>
          <w:sz w:val="22"/>
          <w:szCs w:val="22"/>
          <w:lang w:val="hr-HR"/>
        </w:rPr>
        <w:t>godinu</w:t>
      </w:r>
      <w:r w:rsidR="00DC7803">
        <w:rPr>
          <w:rFonts w:ascii="Times New Roman" w:hAnsi="Times New Roman"/>
          <w:b w:val="0"/>
          <w:bCs/>
          <w:sz w:val="22"/>
          <w:szCs w:val="22"/>
          <w:lang w:val="hr-HR"/>
        </w:rPr>
        <w:t xml:space="preserve"> i konstatira </w:t>
      </w:r>
      <w:r w:rsidR="00DC7803" w:rsidRPr="00AD173C">
        <w:rPr>
          <w:rFonts w:ascii="Times New Roman" w:hAnsi="Times New Roman"/>
          <w:b w:val="0"/>
          <w:sz w:val="22"/>
          <w:szCs w:val="22"/>
          <w:lang w:val="hr-HR"/>
        </w:rPr>
        <w:t xml:space="preserve">da </w:t>
      </w:r>
      <w:r w:rsidR="00DC7803" w:rsidRPr="00BF7F75">
        <w:rPr>
          <w:rFonts w:ascii="Times New Roman" w:hAnsi="Times New Roman"/>
          <w:b w:val="0"/>
          <w:sz w:val="22"/>
          <w:szCs w:val="22"/>
          <w:lang w:val="hr-HR"/>
        </w:rPr>
        <w:t>je</w:t>
      </w:r>
      <w:r w:rsidR="00DC7803">
        <w:rPr>
          <w:rFonts w:ascii="Times New Roman" w:hAnsi="Times New Roman"/>
          <w:b w:val="0"/>
          <w:sz w:val="22"/>
          <w:szCs w:val="22"/>
          <w:lang w:val="hr-HR"/>
        </w:rPr>
        <w:t xml:space="preserve"> Gradsko vijeće Grada Požege, bez rasprave, </w:t>
      </w:r>
      <w:r w:rsidR="00DC7803" w:rsidRPr="004155C9">
        <w:rPr>
          <w:rFonts w:ascii="Times New Roman" w:hAnsi="Times New Roman"/>
          <w:b w:val="0"/>
          <w:sz w:val="22"/>
          <w:szCs w:val="22"/>
          <w:lang w:val="hr-HR"/>
        </w:rPr>
        <w:t>većinom glasova (</w:t>
      </w:r>
      <w:r w:rsidR="005A683E">
        <w:rPr>
          <w:rFonts w:ascii="Times New Roman" w:hAnsi="Times New Roman"/>
          <w:b w:val="0"/>
          <w:sz w:val="22"/>
          <w:szCs w:val="22"/>
          <w:lang w:val="hr-HR"/>
        </w:rPr>
        <w:t>s</w:t>
      </w:r>
      <w:r w:rsidR="00342D79">
        <w:rPr>
          <w:rFonts w:ascii="Times New Roman" w:hAnsi="Times New Roman"/>
          <w:b w:val="0"/>
          <w:sz w:val="22"/>
          <w:szCs w:val="22"/>
          <w:lang w:val="hr-HR"/>
        </w:rPr>
        <w:t>a</w:t>
      </w:r>
      <w:r w:rsidR="005A683E">
        <w:rPr>
          <w:rFonts w:ascii="Times New Roman" w:hAnsi="Times New Roman"/>
          <w:b w:val="0"/>
          <w:sz w:val="22"/>
          <w:szCs w:val="22"/>
          <w:lang w:val="hr-HR"/>
        </w:rPr>
        <w:t xml:space="preserve"> </w:t>
      </w:r>
      <w:r w:rsidR="00DC7803">
        <w:rPr>
          <w:rFonts w:ascii="Times New Roman" w:hAnsi="Times New Roman"/>
          <w:b w:val="0"/>
          <w:sz w:val="22"/>
          <w:szCs w:val="22"/>
          <w:lang w:val="hr-HR"/>
        </w:rPr>
        <w:t>11</w:t>
      </w:r>
      <w:r w:rsidR="005A683E">
        <w:rPr>
          <w:rFonts w:ascii="Times New Roman" w:hAnsi="Times New Roman"/>
          <w:b w:val="0"/>
          <w:sz w:val="22"/>
          <w:szCs w:val="22"/>
          <w:lang w:val="hr-HR"/>
        </w:rPr>
        <w:t xml:space="preserve"> glasova </w:t>
      </w:r>
      <w:r w:rsidR="00DC7803" w:rsidRPr="004155C9">
        <w:rPr>
          <w:rFonts w:ascii="Times New Roman" w:hAnsi="Times New Roman"/>
          <w:b w:val="0"/>
          <w:sz w:val="22"/>
          <w:szCs w:val="22"/>
          <w:lang w:val="hr-HR"/>
        </w:rPr>
        <w:t>za</w:t>
      </w:r>
      <w:r w:rsidR="00DC7803">
        <w:rPr>
          <w:rFonts w:ascii="Times New Roman" w:hAnsi="Times New Roman"/>
          <w:b w:val="0"/>
          <w:sz w:val="22"/>
          <w:szCs w:val="22"/>
          <w:lang w:val="hr-HR"/>
        </w:rPr>
        <w:t xml:space="preserve"> i </w:t>
      </w:r>
      <w:r w:rsidR="005A683E">
        <w:rPr>
          <w:rFonts w:ascii="Times New Roman" w:hAnsi="Times New Roman"/>
          <w:b w:val="0"/>
          <w:sz w:val="22"/>
          <w:szCs w:val="22"/>
          <w:lang w:val="hr-HR"/>
        </w:rPr>
        <w:t>s</w:t>
      </w:r>
      <w:r w:rsidR="00342D79">
        <w:rPr>
          <w:rFonts w:ascii="Times New Roman" w:hAnsi="Times New Roman"/>
          <w:b w:val="0"/>
          <w:sz w:val="22"/>
          <w:szCs w:val="22"/>
          <w:lang w:val="hr-HR"/>
        </w:rPr>
        <w:t>a</w:t>
      </w:r>
      <w:r w:rsidR="005A683E">
        <w:rPr>
          <w:rFonts w:ascii="Times New Roman" w:hAnsi="Times New Roman"/>
          <w:b w:val="0"/>
          <w:sz w:val="22"/>
          <w:szCs w:val="22"/>
          <w:lang w:val="hr-HR"/>
        </w:rPr>
        <w:t xml:space="preserve"> </w:t>
      </w:r>
      <w:r w:rsidR="00DC7803">
        <w:rPr>
          <w:rFonts w:ascii="Times New Roman" w:hAnsi="Times New Roman"/>
          <w:b w:val="0"/>
          <w:sz w:val="22"/>
          <w:szCs w:val="22"/>
          <w:lang w:val="hr-HR"/>
        </w:rPr>
        <w:t>5</w:t>
      </w:r>
      <w:r w:rsidR="005A683E">
        <w:rPr>
          <w:rFonts w:ascii="Times New Roman" w:hAnsi="Times New Roman"/>
          <w:b w:val="0"/>
          <w:sz w:val="22"/>
          <w:szCs w:val="22"/>
          <w:lang w:val="hr-HR"/>
        </w:rPr>
        <w:t xml:space="preserve"> glasova</w:t>
      </w:r>
      <w:r w:rsidR="00DC7803" w:rsidRPr="004155C9">
        <w:rPr>
          <w:rFonts w:ascii="Times New Roman" w:hAnsi="Times New Roman"/>
          <w:b w:val="0"/>
          <w:sz w:val="22"/>
          <w:szCs w:val="22"/>
          <w:lang w:val="hr-HR"/>
        </w:rPr>
        <w:t xml:space="preserve"> </w:t>
      </w:r>
      <w:r w:rsidR="00DC7803">
        <w:rPr>
          <w:rFonts w:ascii="Times New Roman" w:hAnsi="Times New Roman"/>
          <w:b w:val="0"/>
          <w:sz w:val="22"/>
          <w:szCs w:val="22"/>
          <w:lang w:val="hr-HR"/>
        </w:rPr>
        <w:t>protiv</w:t>
      </w:r>
      <w:r w:rsidR="00DC7803" w:rsidRPr="004155C9">
        <w:rPr>
          <w:rFonts w:ascii="Times New Roman" w:hAnsi="Times New Roman"/>
          <w:b w:val="0"/>
          <w:sz w:val="22"/>
          <w:szCs w:val="22"/>
          <w:lang w:val="hr-HR"/>
        </w:rPr>
        <w:t>) usvoj</w:t>
      </w:r>
      <w:r w:rsidR="00DC7803">
        <w:rPr>
          <w:rFonts w:ascii="Times New Roman" w:hAnsi="Times New Roman"/>
          <w:b w:val="0"/>
          <w:sz w:val="22"/>
          <w:szCs w:val="22"/>
          <w:lang w:val="hr-HR"/>
        </w:rPr>
        <w:t xml:space="preserve">ilo </w:t>
      </w:r>
      <w:r w:rsidR="00DC7803" w:rsidRPr="004155C9">
        <w:rPr>
          <w:rFonts w:ascii="Times New Roman" w:hAnsi="Times New Roman"/>
          <w:b w:val="0"/>
          <w:sz w:val="22"/>
          <w:szCs w:val="22"/>
          <w:lang w:val="hr-HR"/>
        </w:rPr>
        <w:t xml:space="preserve">  </w:t>
      </w:r>
    </w:p>
    <w:p w14:paraId="0F609BE9" w14:textId="77777777" w:rsidR="00DC7803" w:rsidRDefault="00DC7803" w:rsidP="00B61D65">
      <w:pPr>
        <w:jc w:val="both"/>
        <w:rPr>
          <w:rFonts w:ascii="Times New Roman" w:hAnsi="Times New Roman"/>
          <w:b w:val="0"/>
          <w:sz w:val="22"/>
          <w:szCs w:val="22"/>
          <w:lang w:val="hr-HR"/>
        </w:rPr>
      </w:pPr>
    </w:p>
    <w:p w14:paraId="741C02E7" w14:textId="77777777" w:rsidR="004F1A65" w:rsidRPr="004F1A65" w:rsidRDefault="004F1A65" w:rsidP="004F1A65">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lastRenderedPageBreak/>
        <w:t xml:space="preserve">IZMJENE I DOPUNE PROGRAMA </w:t>
      </w:r>
    </w:p>
    <w:p w14:paraId="71A842B0" w14:textId="77777777" w:rsidR="004F1A65" w:rsidRPr="004F1A65" w:rsidRDefault="004F1A65" w:rsidP="004F1A65">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t>javnih potreba u socijalnoj skrbi u Gradu Požegi u 2022. godini</w:t>
      </w:r>
    </w:p>
    <w:p w14:paraId="5F1353FE" w14:textId="77777777" w:rsidR="004F1A65" w:rsidRPr="004F1A65" w:rsidRDefault="004F1A65" w:rsidP="004F1A65">
      <w:pPr>
        <w:suppressAutoHyphens/>
        <w:jc w:val="both"/>
        <w:rPr>
          <w:rFonts w:ascii="Times New Roman" w:hAnsi="Times New Roman"/>
          <w:b w:val="0"/>
          <w:sz w:val="22"/>
          <w:szCs w:val="22"/>
          <w:lang w:val="hr-HR"/>
        </w:rPr>
      </w:pPr>
    </w:p>
    <w:p w14:paraId="038A336F" w14:textId="77777777" w:rsidR="004F1A65" w:rsidRPr="004F1A65" w:rsidRDefault="004F1A65" w:rsidP="004F1A65">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t>Članak 1.</w:t>
      </w:r>
    </w:p>
    <w:p w14:paraId="67E3DBF9" w14:textId="77777777" w:rsidR="004F1A65" w:rsidRPr="004F1A65" w:rsidRDefault="004F1A65" w:rsidP="004F1A65">
      <w:pPr>
        <w:suppressAutoHyphens/>
        <w:rPr>
          <w:rFonts w:ascii="Times New Roman" w:hAnsi="Times New Roman"/>
          <w:b w:val="0"/>
          <w:sz w:val="22"/>
          <w:szCs w:val="22"/>
          <w:lang w:val="hr-HR"/>
        </w:rPr>
      </w:pPr>
    </w:p>
    <w:p w14:paraId="2B7AD792" w14:textId="77777777" w:rsidR="004F1A65" w:rsidRPr="004F1A65" w:rsidRDefault="004F1A65" w:rsidP="004F1A65">
      <w:pPr>
        <w:suppressAutoHyphens/>
        <w:autoSpaceDE w:val="0"/>
        <w:ind w:firstLine="708"/>
        <w:jc w:val="both"/>
        <w:rPr>
          <w:rFonts w:ascii="Times New Roman" w:hAnsi="Times New Roman"/>
          <w:b w:val="0"/>
          <w:sz w:val="22"/>
          <w:szCs w:val="22"/>
          <w:lang w:val="hr-HR" w:eastAsia="zh-CN"/>
        </w:rPr>
      </w:pPr>
      <w:r w:rsidRPr="004F1A65">
        <w:rPr>
          <w:rFonts w:ascii="Times New Roman" w:hAnsi="Times New Roman"/>
          <w:b w:val="0"/>
          <w:sz w:val="22"/>
          <w:szCs w:val="22"/>
          <w:lang w:val="hr-HR" w:eastAsia="zh-CN"/>
        </w:rPr>
        <w:t>Ovim Izmjenama i dopunama Programa mijenja se i dopunjuje Program javnih potreba u socijalnoj skrbi u Gradu Požegi u 2022. godini (Službene novine Grada Požege, broj: 24/21.) (u nastavku teksta: Program).</w:t>
      </w:r>
    </w:p>
    <w:p w14:paraId="22ACB609" w14:textId="77777777" w:rsidR="004F1A65" w:rsidRPr="004F1A65" w:rsidRDefault="004F1A65" w:rsidP="004F1A65">
      <w:pPr>
        <w:suppressAutoHyphens/>
        <w:rPr>
          <w:rFonts w:ascii="Times New Roman" w:hAnsi="Times New Roman"/>
          <w:b w:val="0"/>
          <w:sz w:val="22"/>
          <w:szCs w:val="22"/>
          <w:lang w:val="hr-HR"/>
        </w:rPr>
      </w:pPr>
    </w:p>
    <w:p w14:paraId="56D0415F" w14:textId="77777777" w:rsidR="004F1A65" w:rsidRPr="004F1A65" w:rsidRDefault="004F1A65" w:rsidP="004F1A65">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t>Članak 2.</w:t>
      </w:r>
    </w:p>
    <w:p w14:paraId="0E68CC01" w14:textId="77777777" w:rsidR="004F1A65" w:rsidRPr="004F1A65" w:rsidRDefault="004F1A65" w:rsidP="004F1A65">
      <w:pPr>
        <w:suppressAutoHyphens/>
        <w:rPr>
          <w:rFonts w:ascii="Times New Roman" w:hAnsi="Times New Roman"/>
          <w:b w:val="0"/>
          <w:sz w:val="22"/>
          <w:szCs w:val="22"/>
          <w:lang w:val="hr-HR"/>
        </w:rPr>
      </w:pPr>
    </w:p>
    <w:p w14:paraId="65670AD1" w14:textId="77777777" w:rsidR="004F1A65" w:rsidRPr="004F1A65" w:rsidRDefault="004F1A65" w:rsidP="004F1A65">
      <w:pPr>
        <w:suppressAutoHyphens/>
        <w:ind w:firstLine="708"/>
        <w:rPr>
          <w:rFonts w:ascii="Times New Roman" w:hAnsi="Times New Roman"/>
          <w:b w:val="0"/>
          <w:sz w:val="22"/>
          <w:szCs w:val="22"/>
          <w:lang w:val="hr-HR"/>
        </w:rPr>
      </w:pPr>
      <w:r w:rsidRPr="004F1A65">
        <w:rPr>
          <w:rFonts w:ascii="Times New Roman" w:hAnsi="Times New Roman"/>
          <w:b w:val="0"/>
          <w:sz w:val="22"/>
          <w:szCs w:val="22"/>
          <w:lang w:val="hr-HR"/>
        </w:rPr>
        <w:t xml:space="preserve">Članak 2. Programa mijenja se i glasi: </w:t>
      </w:r>
    </w:p>
    <w:p w14:paraId="3D16E691" w14:textId="77777777" w:rsidR="004F1A65" w:rsidRPr="004F1A65" w:rsidRDefault="004F1A65" w:rsidP="004F1A65">
      <w:pPr>
        <w:suppressAutoHyphens/>
        <w:ind w:firstLine="708"/>
        <w:jc w:val="both"/>
        <w:rPr>
          <w:rFonts w:ascii="Times New Roman" w:hAnsi="Times New Roman"/>
          <w:b w:val="0"/>
          <w:sz w:val="22"/>
          <w:szCs w:val="22"/>
          <w:lang w:val="hr-HR"/>
        </w:rPr>
      </w:pPr>
      <w:r w:rsidRPr="004F1A65">
        <w:rPr>
          <w:rFonts w:ascii="Times New Roman" w:hAnsi="Times New Roman"/>
          <w:b w:val="0"/>
          <w:sz w:val="22"/>
          <w:szCs w:val="22"/>
          <w:lang w:val="hr-HR"/>
        </w:rPr>
        <w:t>„Sredstva za financiranje Programa javnih potreba u socijalnoj skrbi u Gradu Požegi u 2022. godini osiguravaju se Proračunu Grada Požege za 2022. godinu, u ukupnom iznosu od 3.070.250,00 kn, kako slijedi:</w:t>
      </w:r>
    </w:p>
    <w:p w14:paraId="32981F12" w14:textId="77777777" w:rsidR="004F1A65" w:rsidRPr="004F1A65" w:rsidRDefault="004F1A65" w:rsidP="004F1A65">
      <w:pPr>
        <w:suppressAutoHyphens/>
        <w:jc w:val="both"/>
        <w:rPr>
          <w:rFonts w:ascii="Times New Roman" w:hAnsi="Times New Roman"/>
          <w:b w:val="0"/>
          <w:sz w:val="22"/>
          <w:szCs w:val="22"/>
          <w:lang w:val="hr-HR"/>
        </w:rPr>
      </w:pPr>
    </w:p>
    <w:p w14:paraId="10ECB994" w14:textId="77777777" w:rsidR="004F1A65" w:rsidRPr="004F1A65" w:rsidRDefault="004F1A65" w:rsidP="004F1A65">
      <w:pPr>
        <w:suppressAutoHyphens/>
        <w:autoSpaceDE w:val="0"/>
        <w:spacing w:after="24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I.</w:t>
      </w:r>
      <w:r w:rsidRPr="004F1A65">
        <w:rPr>
          <w:rFonts w:ascii="Times New Roman" w:eastAsia="Calibri" w:hAnsi="Times New Roman"/>
          <w:b w:val="0"/>
          <w:sz w:val="22"/>
          <w:szCs w:val="22"/>
          <w:lang w:val="hr-HR"/>
        </w:rPr>
        <w:tab/>
        <w:t>PRAVA NA POMOĆI IZ SOCIJALNE SKRBI financirat će se u iznosu od 2.065.050,00 kn.</w:t>
      </w:r>
    </w:p>
    <w:tbl>
      <w:tblPr>
        <w:tblW w:w="9639" w:type="dxa"/>
        <w:jc w:val="center"/>
        <w:tblLayout w:type="fixed"/>
        <w:tblLook w:val="0000" w:firstRow="0" w:lastRow="0" w:firstColumn="0" w:lastColumn="0" w:noHBand="0" w:noVBand="0"/>
      </w:tblPr>
      <w:tblGrid>
        <w:gridCol w:w="1560"/>
        <w:gridCol w:w="6237"/>
        <w:gridCol w:w="1842"/>
      </w:tblGrid>
      <w:tr w:rsidR="004F1A65" w:rsidRPr="004F1A65" w14:paraId="64E4D382" w14:textId="77777777" w:rsidTr="0033170A">
        <w:trPr>
          <w:trHeight w:val="397"/>
          <w:jc w:val="center"/>
        </w:trPr>
        <w:tc>
          <w:tcPr>
            <w:tcW w:w="1560" w:type="dxa"/>
            <w:tcBorders>
              <w:top w:val="single" w:sz="4" w:space="0" w:color="000000"/>
              <w:left w:val="single" w:sz="4" w:space="0" w:color="000000"/>
              <w:bottom w:val="single" w:sz="4" w:space="0" w:color="000000"/>
            </w:tcBorders>
            <w:shd w:val="clear" w:color="auto" w:fill="auto"/>
            <w:vAlign w:val="center"/>
          </w:tcPr>
          <w:p w14:paraId="6498138B" w14:textId="77777777" w:rsidR="004F1A65" w:rsidRPr="004F1A65" w:rsidRDefault="004F1A65" w:rsidP="0033170A">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t>NAZIV AKTIVNOSTI</w:t>
            </w:r>
          </w:p>
        </w:tc>
        <w:tc>
          <w:tcPr>
            <w:tcW w:w="6237" w:type="dxa"/>
            <w:tcBorders>
              <w:top w:val="single" w:sz="4" w:space="0" w:color="000000"/>
              <w:left w:val="single" w:sz="4" w:space="0" w:color="000000"/>
              <w:bottom w:val="single" w:sz="4" w:space="0" w:color="auto"/>
            </w:tcBorders>
            <w:shd w:val="clear" w:color="auto" w:fill="auto"/>
            <w:vAlign w:val="center"/>
          </w:tcPr>
          <w:p w14:paraId="39329EDA" w14:textId="77777777" w:rsidR="004F1A65" w:rsidRPr="004F1A65" w:rsidRDefault="004F1A65" w:rsidP="0033170A">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t>NAZIV PRAVA IZ SOCIJALNE SKRBI/ 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E57D" w14:textId="77777777" w:rsidR="004F1A65" w:rsidRPr="004F1A65" w:rsidRDefault="004F1A65" w:rsidP="0033170A">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t>IZNOS/kn</w:t>
            </w:r>
          </w:p>
        </w:tc>
      </w:tr>
      <w:tr w:rsidR="004F1A65" w:rsidRPr="004F1A65" w14:paraId="54F2C0B2" w14:textId="77777777" w:rsidTr="0033170A">
        <w:trPr>
          <w:trHeight w:val="123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39932008" w14:textId="77777777" w:rsidR="004F1A65" w:rsidRPr="004F1A65" w:rsidRDefault="004F1A65" w:rsidP="0033170A">
            <w:pPr>
              <w:suppressAutoHyphens/>
              <w:rPr>
                <w:rFonts w:ascii="Times New Roman" w:hAnsi="Times New Roman"/>
                <w:b w:val="0"/>
                <w:sz w:val="22"/>
                <w:szCs w:val="22"/>
                <w:lang w:val="hr-HR"/>
              </w:rPr>
            </w:pPr>
            <w:r w:rsidRPr="004F1A65">
              <w:rPr>
                <w:rFonts w:ascii="Times New Roman" w:hAnsi="Times New Roman"/>
                <w:b w:val="0"/>
                <w:sz w:val="22"/>
                <w:szCs w:val="22"/>
                <w:lang w:val="hr-HR"/>
              </w:rPr>
              <w:t>REŽIJSKI TROŠKOVI</w:t>
            </w:r>
          </w:p>
        </w:tc>
        <w:tc>
          <w:tcPr>
            <w:tcW w:w="6237" w:type="dxa"/>
            <w:tcBorders>
              <w:top w:val="single" w:sz="4" w:space="0" w:color="auto"/>
              <w:left w:val="single" w:sz="4" w:space="0" w:color="auto"/>
              <w:right w:val="single" w:sz="4" w:space="0" w:color="auto"/>
            </w:tcBorders>
            <w:shd w:val="clear" w:color="auto" w:fill="auto"/>
            <w:vAlign w:val="center"/>
          </w:tcPr>
          <w:p w14:paraId="5C40ABC5"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1. Pravo na pomoć za podmirenje troškova stanovanja, a odnosi se na:</w:t>
            </w:r>
          </w:p>
          <w:p w14:paraId="380A8EBE"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-pravo na pomoć za podmirenje troškova najamnine, električne energije, komunalnih usluga (troškovi vode, plina i centralnog grijanja),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812D144"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942.050,00</w:t>
            </w:r>
          </w:p>
        </w:tc>
      </w:tr>
      <w:tr w:rsidR="004F1A65" w:rsidRPr="004F1A65" w14:paraId="07446206" w14:textId="77777777" w:rsidTr="0033170A">
        <w:trPr>
          <w:trHeight w:val="276"/>
          <w:jc w:val="center"/>
        </w:trPr>
        <w:tc>
          <w:tcPr>
            <w:tcW w:w="1560" w:type="dxa"/>
            <w:vMerge/>
            <w:tcBorders>
              <w:left w:val="single" w:sz="4" w:space="0" w:color="000000"/>
              <w:right w:val="single" w:sz="4" w:space="0" w:color="auto"/>
            </w:tcBorders>
            <w:shd w:val="clear" w:color="auto" w:fill="auto"/>
            <w:vAlign w:val="center"/>
          </w:tcPr>
          <w:p w14:paraId="7FD73FD5"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7FB8C00B"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428.000,00</w:t>
            </w:r>
          </w:p>
        </w:tc>
        <w:tc>
          <w:tcPr>
            <w:tcW w:w="1842" w:type="dxa"/>
            <w:vMerge/>
            <w:tcBorders>
              <w:left w:val="single" w:sz="4" w:space="0" w:color="auto"/>
              <w:right w:val="single" w:sz="4" w:space="0" w:color="000000"/>
            </w:tcBorders>
            <w:shd w:val="clear" w:color="auto" w:fill="auto"/>
            <w:vAlign w:val="center"/>
          </w:tcPr>
          <w:p w14:paraId="6DAC54F6"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68BB114F" w14:textId="77777777" w:rsidTr="0033170A">
        <w:trPr>
          <w:trHeight w:val="1212"/>
          <w:jc w:val="center"/>
        </w:trPr>
        <w:tc>
          <w:tcPr>
            <w:tcW w:w="1560" w:type="dxa"/>
            <w:vMerge/>
            <w:tcBorders>
              <w:left w:val="single" w:sz="4" w:space="0" w:color="000000"/>
              <w:right w:val="single" w:sz="4" w:space="0" w:color="auto"/>
            </w:tcBorders>
            <w:shd w:val="clear" w:color="auto" w:fill="auto"/>
            <w:vAlign w:val="center"/>
          </w:tcPr>
          <w:p w14:paraId="65712F02"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2254DB9"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 pravo na pomoć za podmirivanje troškova ogrjeva, sukladno Odluci o kriterijima i mjerilima i načinu financiranja Centara za socijalnu skrb Požega i Pakrac i pomoći za podmirenje troškova stanovanja korisnicima koji se griju na drva, koju za tekuću godinu donosi Skupština požeško – slavonske županije,</w:t>
            </w:r>
          </w:p>
        </w:tc>
        <w:tc>
          <w:tcPr>
            <w:tcW w:w="1842" w:type="dxa"/>
            <w:vMerge/>
            <w:tcBorders>
              <w:left w:val="single" w:sz="4" w:space="0" w:color="auto"/>
              <w:right w:val="single" w:sz="4" w:space="0" w:color="000000"/>
            </w:tcBorders>
            <w:shd w:val="clear" w:color="auto" w:fill="auto"/>
            <w:vAlign w:val="center"/>
          </w:tcPr>
          <w:p w14:paraId="2C237E8F"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295E60F5" w14:textId="77777777" w:rsidTr="0033170A">
        <w:trPr>
          <w:trHeight w:val="288"/>
          <w:jc w:val="center"/>
        </w:trPr>
        <w:tc>
          <w:tcPr>
            <w:tcW w:w="1560" w:type="dxa"/>
            <w:vMerge/>
            <w:tcBorders>
              <w:left w:val="single" w:sz="4" w:space="0" w:color="000000"/>
              <w:right w:val="single" w:sz="4" w:space="0" w:color="auto"/>
            </w:tcBorders>
            <w:shd w:val="clear" w:color="auto" w:fill="auto"/>
            <w:vAlign w:val="center"/>
          </w:tcPr>
          <w:p w14:paraId="6B93E9F9"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2483F357"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232.050,00</w:t>
            </w:r>
          </w:p>
        </w:tc>
        <w:tc>
          <w:tcPr>
            <w:tcW w:w="1842" w:type="dxa"/>
            <w:vMerge/>
            <w:tcBorders>
              <w:left w:val="single" w:sz="4" w:space="0" w:color="auto"/>
              <w:right w:val="single" w:sz="4" w:space="0" w:color="000000"/>
            </w:tcBorders>
            <w:shd w:val="clear" w:color="auto" w:fill="auto"/>
            <w:vAlign w:val="center"/>
          </w:tcPr>
          <w:p w14:paraId="751B0A13"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6031B15D" w14:textId="77777777" w:rsidTr="0033170A">
        <w:trPr>
          <w:jc w:val="center"/>
        </w:trPr>
        <w:tc>
          <w:tcPr>
            <w:tcW w:w="1560" w:type="dxa"/>
            <w:vMerge/>
            <w:tcBorders>
              <w:left w:val="single" w:sz="4" w:space="0" w:color="000000"/>
              <w:right w:val="single" w:sz="4" w:space="0" w:color="auto"/>
            </w:tcBorders>
            <w:shd w:val="clear" w:color="auto" w:fill="auto"/>
            <w:vAlign w:val="center"/>
          </w:tcPr>
          <w:p w14:paraId="24BA59C4"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C1287FA"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2. Pravo na pomoć za podmirenje boravka djece u jaslicama i vrtiću, može ostvariti dijete, ako Korisnik ispunjava socijalni uvjet, uvjet prihoda, poseban uvjet (članak 10. stavak 1. alineje 2. Odluke) ili da se radi o djetetu s tjelesnim ili mentalnim oštećenjem i to u 100% iznosu pune mjesečne cijene koju snosi Grad Požega,</w:t>
            </w:r>
          </w:p>
        </w:tc>
        <w:tc>
          <w:tcPr>
            <w:tcW w:w="1842" w:type="dxa"/>
            <w:vMerge/>
            <w:tcBorders>
              <w:left w:val="single" w:sz="4" w:space="0" w:color="auto"/>
              <w:right w:val="single" w:sz="4" w:space="0" w:color="000000"/>
            </w:tcBorders>
            <w:shd w:val="clear" w:color="auto" w:fill="auto"/>
            <w:vAlign w:val="center"/>
          </w:tcPr>
          <w:p w14:paraId="0DF73826"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1B37CA8D" w14:textId="77777777" w:rsidTr="0033170A">
        <w:trPr>
          <w:trHeight w:val="276"/>
          <w:jc w:val="center"/>
        </w:trPr>
        <w:tc>
          <w:tcPr>
            <w:tcW w:w="1560" w:type="dxa"/>
            <w:vMerge/>
            <w:tcBorders>
              <w:left w:val="single" w:sz="4" w:space="0" w:color="000000"/>
              <w:right w:val="single" w:sz="4" w:space="0" w:color="auto"/>
            </w:tcBorders>
            <w:shd w:val="clear" w:color="auto" w:fill="auto"/>
            <w:vAlign w:val="center"/>
          </w:tcPr>
          <w:p w14:paraId="6D6E3963"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89C8DCA"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70.000,00</w:t>
            </w:r>
          </w:p>
        </w:tc>
        <w:tc>
          <w:tcPr>
            <w:tcW w:w="1842" w:type="dxa"/>
            <w:vMerge/>
            <w:tcBorders>
              <w:left w:val="single" w:sz="4" w:space="0" w:color="auto"/>
              <w:right w:val="single" w:sz="4" w:space="0" w:color="000000"/>
            </w:tcBorders>
            <w:shd w:val="clear" w:color="auto" w:fill="auto"/>
            <w:vAlign w:val="center"/>
          </w:tcPr>
          <w:p w14:paraId="68F85DEA"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5A295AAA" w14:textId="77777777" w:rsidTr="0033170A">
        <w:trPr>
          <w:trHeight w:val="2784"/>
          <w:jc w:val="center"/>
        </w:trPr>
        <w:tc>
          <w:tcPr>
            <w:tcW w:w="1560" w:type="dxa"/>
            <w:vMerge/>
            <w:tcBorders>
              <w:left w:val="single" w:sz="4" w:space="0" w:color="000000"/>
              <w:right w:val="single" w:sz="4" w:space="0" w:color="auto"/>
            </w:tcBorders>
            <w:shd w:val="clear" w:color="auto" w:fill="auto"/>
            <w:vAlign w:val="center"/>
          </w:tcPr>
          <w:p w14:paraId="46625651"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5964C20" w14:textId="77777777" w:rsidR="004F1A65" w:rsidRPr="004F1A65" w:rsidRDefault="004F1A65" w:rsidP="0033170A">
            <w:pPr>
              <w:suppressAutoHyphens/>
              <w:jc w:val="both"/>
              <w:rPr>
                <w:rFonts w:ascii="Times New Roman" w:hAnsi="Times New Roman"/>
                <w:b w:val="0"/>
                <w:sz w:val="22"/>
                <w:szCs w:val="22"/>
                <w:lang w:val="hr-HR" w:eastAsia="zh-CN"/>
              </w:rPr>
            </w:pPr>
            <w:r w:rsidRPr="004F1A65">
              <w:rPr>
                <w:rFonts w:ascii="Times New Roman" w:hAnsi="Times New Roman"/>
                <w:b w:val="0"/>
                <w:sz w:val="22"/>
                <w:szCs w:val="22"/>
                <w:lang w:val="hr-HR" w:eastAsia="zh-CN"/>
              </w:rPr>
              <w:t>3. Pravo na pomoć i njegu u kući-dostava toplog obroka, može ostvariti osoba kojoj je zbog tjelesnog ili mentalnog oštećenja ili trajnih promjena u zdravstvenom stanju prijeko potrebna ta vrst pomoći, ako kumulativno ispunjava uvjet prihoda ili socijalni uvjet, ako pružanje pomoći i njege nije osigurala ugovorom o doživotnom uzdržavanju ili do smrtnom uzdržavanju i ako ne može to pravo ostvariti temeljem rješenja Centra. Dostava toplog obroka može se odobriti i osobi kod koje su nastupile privremene promjene u zdravstvenom stanju ili tjelesno oštećenje, a prijeko joj je potrebna ta vrst pomoći,</w:t>
            </w:r>
          </w:p>
        </w:tc>
        <w:tc>
          <w:tcPr>
            <w:tcW w:w="1842" w:type="dxa"/>
            <w:vMerge/>
            <w:tcBorders>
              <w:left w:val="single" w:sz="4" w:space="0" w:color="auto"/>
              <w:right w:val="single" w:sz="4" w:space="0" w:color="000000"/>
            </w:tcBorders>
            <w:shd w:val="clear" w:color="auto" w:fill="auto"/>
            <w:vAlign w:val="center"/>
          </w:tcPr>
          <w:p w14:paraId="31F33447"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2F36F4A4" w14:textId="77777777" w:rsidTr="0033170A">
        <w:trPr>
          <w:trHeight w:val="305"/>
          <w:jc w:val="center"/>
        </w:trPr>
        <w:tc>
          <w:tcPr>
            <w:tcW w:w="1560" w:type="dxa"/>
            <w:vMerge/>
            <w:tcBorders>
              <w:left w:val="single" w:sz="4" w:space="0" w:color="000000"/>
              <w:right w:val="single" w:sz="4" w:space="0" w:color="auto"/>
            </w:tcBorders>
            <w:shd w:val="clear" w:color="auto" w:fill="auto"/>
            <w:vAlign w:val="center"/>
          </w:tcPr>
          <w:p w14:paraId="7F88018C"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FB0573D" w14:textId="77777777" w:rsidR="004F1A65" w:rsidRPr="004F1A65" w:rsidRDefault="004F1A65" w:rsidP="0033170A">
            <w:pPr>
              <w:suppressAutoHyphens/>
              <w:jc w:val="right"/>
              <w:rPr>
                <w:rFonts w:ascii="Times New Roman" w:hAnsi="Times New Roman"/>
                <w:b w:val="0"/>
                <w:sz w:val="22"/>
                <w:szCs w:val="22"/>
                <w:lang w:val="hr-HR" w:eastAsia="zh-CN"/>
              </w:rPr>
            </w:pPr>
            <w:r w:rsidRPr="004F1A65">
              <w:rPr>
                <w:rFonts w:ascii="Times New Roman" w:hAnsi="Times New Roman"/>
                <w:b w:val="0"/>
                <w:sz w:val="22"/>
                <w:szCs w:val="22"/>
                <w:lang w:val="hr-HR" w:eastAsia="zh-CN"/>
              </w:rPr>
              <w:t>16.000,00</w:t>
            </w:r>
          </w:p>
        </w:tc>
        <w:tc>
          <w:tcPr>
            <w:tcW w:w="1842" w:type="dxa"/>
            <w:vMerge/>
            <w:tcBorders>
              <w:left w:val="single" w:sz="4" w:space="0" w:color="auto"/>
              <w:right w:val="single" w:sz="4" w:space="0" w:color="000000"/>
            </w:tcBorders>
            <w:shd w:val="clear" w:color="auto" w:fill="auto"/>
            <w:vAlign w:val="center"/>
          </w:tcPr>
          <w:p w14:paraId="4B0F90E8"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4204601C" w14:textId="77777777" w:rsidTr="0033170A">
        <w:trPr>
          <w:trHeight w:val="1720"/>
          <w:jc w:val="center"/>
        </w:trPr>
        <w:tc>
          <w:tcPr>
            <w:tcW w:w="1560" w:type="dxa"/>
            <w:vMerge/>
            <w:tcBorders>
              <w:left w:val="single" w:sz="4" w:space="0" w:color="000000"/>
              <w:right w:val="single" w:sz="4" w:space="0" w:color="auto"/>
            </w:tcBorders>
            <w:shd w:val="clear" w:color="auto" w:fill="auto"/>
            <w:vAlign w:val="center"/>
          </w:tcPr>
          <w:p w14:paraId="6A5401AE"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3D162B4"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4. Pravo na pomoć za podmirenje pogrebnih troškova (osnovne pogrebne opreme i troškova ukopa), može ostvariti obitelj umrlog ili njegova rodbina, ako ispunjava socijalni uvjet i uvjet prihoda, a iznimno to pravo može ostvariti i osoba, poznanik umrlog, u slučaju kada umrli nema rodbine, ako je rodbina nepoznata ili nepoznatog boravišta. Navedena pomoć može iznositi najviše do 3.000,00 kuna,</w:t>
            </w:r>
          </w:p>
        </w:tc>
        <w:tc>
          <w:tcPr>
            <w:tcW w:w="1842" w:type="dxa"/>
            <w:vMerge/>
            <w:tcBorders>
              <w:left w:val="single" w:sz="4" w:space="0" w:color="auto"/>
              <w:right w:val="single" w:sz="4" w:space="0" w:color="000000"/>
            </w:tcBorders>
            <w:shd w:val="clear" w:color="auto" w:fill="auto"/>
            <w:vAlign w:val="center"/>
          </w:tcPr>
          <w:p w14:paraId="02C45BDA"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084AC2C5" w14:textId="77777777" w:rsidTr="0033170A">
        <w:trPr>
          <w:trHeight w:val="204"/>
          <w:jc w:val="center"/>
        </w:trPr>
        <w:tc>
          <w:tcPr>
            <w:tcW w:w="1560" w:type="dxa"/>
            <w:vMerge/>
            <w:tcBorders>
              <w:left w:val="single" w:sz="4" w:space="0" w:color="000000"/>
              <w:right w:val="single" w:sz="4" w:space="0" w:color="auto"/>
            </w:tcBorders>
            <w:shd w:val="clear" w:color="auto" w:fill="auto"/>
            <w:vAlign w:val="center"/>
          </w:tcPr>
          <w:p w14:paraId="3CE7E891"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27D1DDB7"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20.000,00</w:t>
            </w:r>
          </w:p>
        </w:tc>
        <w:tc>
          <w:tcPr>
            <w:tcW w:w="1842" w:type="dxa"/>
            <w:vMerge/>
            <w:tcBorders>
              <w:left w:val="single" w:sz="4" w:space="0" w:color="auto"/>
              <w:right w:val="single" w:sz="4" w:space="0" w:color="000000"/>
            </w:tcBorders>
            <w:shd w:val="clear" w:color="auto" w:fill="auto"/>
            <w:vAlign w:val="center"/>
          </w:tcPr>
          <w:p w14:paraId="3933838E"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045CD39D" w14:textId="77777777" w:rsidTr="0033170A">
        <w:trPr>
          <w:trHeight w:val="1827"/>
          <w:jc w:val="center"/>
        </w:trPr>
        <w:tc>
          <w:tcPr>
            <w:tcW w:w="1560" w:type="dxa"/>
            <w:vMerge/>
            <w:tcBorders>
              <w:left w:val="single" w:sz="4" w:space="0" w:color="000000"/>
              <w:right w:val="single" w:sz="4" w:space="0" w:color="auto"/>
            </w:tcBorders>
            <w:shd w:val="clear" w:color="auto" w:fill="auto"/>
            <w:vAlign w:val="center"/>
          </w:tcPr>
          <w:p w14:paraId="371EAD6C"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2EEFE85E"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 xml:space="preserve">5. Jednokratna novčana pomoć, ostale pomoći obitelji, može se odobriti Korisniku samcu ili obitelji zbog trenutačnih okolnosti (bolest, smrti, elementarne nepogode ili drugih nevolja) koje nisu u svezi sa osnovnim životnim potrebama, ako mjesečni neto prihod domaćinstva ne prelazi visinu sredstava navedenih u članku 9. stavku 1. Odluke i to do 5.000,00 kuna, u novcu ili u potrebnom materijalu. </w:t>
            </w:r>
          </w:p>
        </w:tc>
        <w:tc>
          <w:tcPr>
            <w:tcW w:w="1842" w:type="dxa"/>
            <w:vMerge/>
            <w:tcBorders>
              <w:left w:val="single" w:sz="4" w:space="0" w:color="auto"/>
              <w:right w:val="single" w:sz="4" w:space="0" w:color="000000"/>
            </w:tcBorders>
            <w:shd w:val="clear" w:color="auto" w:fill="auto"/>
            <w:vAlign w:val="center"/>
          </w:tcPr>
          <w:p w14:paraId="44B239B6"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23A078F3" w14:textId="77777777" w:rsidTr="0033170A">
        <w:trPr>
          <w:trHeight w:val="563"/>
          <w:jc w:val="center"/>
        </w:trPr>
        <w:tc>
          <w:tcPr>
            <w:tcW w:w="1560" w:type="dxa"/>
            <w:vMerge/>
            <w:tcBorders>
              <w:left w:val="single" w:sz="4" w:space="0" w:color="000000"/>
              <w:right w:val="single" w:sz="4" w:space="0" w:color="auto"/>
            </w:tcBorders>
            <w:shd w:val="clear" w:color="auto" w:fill="auto"/>
            <w:vAlign w:val="center"/>
          </w:tcPr>
          <w:p w14:paraId="782ECF00"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6C83035"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6. Ostale pomoći obuhvaćaju poklon obiteljima za Uskrs, Sv. Nikolu, Božić., ostale pomoći obitelji,</w:t>
            </w:r>
          </w:p>
        </w:tc>
        <w:tc>
          <w:tcPr>
            <w:tcW w:w="1842" w:type="dxa"/>
            <w:vMerge/>
            <w:tcBorders>
              <w:left w:val="single" w:sz="4" w:space="0" w:color="auto"/>
              <w:right w:val="single" w:sz="4" w:space="0" w:color="000000"/>
            </w:tcBorders>
            <w:shd w:val="clear" w:color="auto" w:fill="auto"/>
            <w:vAlign w:val="center"/>
          </w:tcPr>
          <w:p w14:paraId="38EE28D0"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4626850D" w14:textId="77777777" w:rsidTr="0033170A">
        <w:trPr>
          <w:trHeight w:val="273"/>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5E4CBD65"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410AB198"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176.000,00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524BEF41"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39C07A55" w14:textId="77777777" w:rsidTr="0033170A">
        <w:trPr>
          <w:trHeight w:val="147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4ECB27E7" w14:textId="77777777" w:rsidR="004F1A65" w:rsidRPr="004F1A65" w:rsidRDefault="004F1A65" w:rsidP="0033170A">
            <w:pPr>
              <w:suppressAutoHyphens/>
              <w:rPr>
                <w:rFonts w:ascii="Times New Roman" w:hAnsi="Times New Roman"/>
                <w:b w:val="0"/>
                <w:sz w:val="22"/>
                <w:szCs w:val="22"/>
                <w:lang w:val="hr-HR"/>
              </w:rPr>
            </w:pPr>
            <w:r w:rsidRPr="004F1A65">
              <w:rPr>
                <w:rFonts w:ascii="Times New Roman" w:hAnsi="Times New Roman"/>
                <w:b w:val="0"/>
                <w:sz w:val="22"/>
                <w:szCs w:val="22"/>
                <w:lang w:val="hr-HR"/>
              </w:rPr>
              <w:t>OBITELJ I DJECA</w:t>
            </w:r>
          </w:p>
        </w:tc>
        <w:tc>
          <w:tcPr>
            <w:tcW w:w="6237" w:type="dxa"/>
            <w:tcBorders>
              <w:top w:val="single" w:sz="4" w:space="0" w:color="auto"/>
              <w:left w:val="single" w:sz="4" w:space="0" w:color="auto"/>
              <w:right w:val="single" w:sz="4" w:space="0" w:color="auto"/>
            </w:tcBorders>
            <w:shd w:val="clear" w:color="auto" w:fill="auto"/>
            <w:vAlign w:val="center"/>
          </w:tcPr>
          <w:p w14:paraId="62C69D23"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 xml:space="preserve">1. Pravo na pomoć za novorođeno dijete </w:t>
            </w:r>
          </w:p>
          <w:p w14:paraId="788727D8"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Na temelju Odluke svakom novorođenom djetetu pripada novčani dar u iznosu od 1.500,00 kuna, a za novorođeno dijete koje je u obitelji treće, četvrto, peto i slijedeće odobrava se novčani dar u iznosu od 3.000,00 kuna na temelju podataka odnosno izvješća Opće županijske bolnice u Požegi,</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4108B64"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625.000,00</w:t>
            </w:r>
          </w:p>
        </w:tc>
      </w:tr>
      <w:tr w:rsidR="004F1A65" w:rsidRPr="004F1A65" w14:paraId="466BBB07" w14:textId="77777777" w:rsidTr="0033170A">
        <w:trPr>
          <w:trHeight w:val="283"/>
          <w:jc w:val="center"/>
        </w:trPr>
        <w:tc>
          <w:tcPr>
            <w:tcW w:w="1560" w:type="dxa"/>
            <w:vMerge/>
            <w:tcBorders>
              <w:left w:val="single" w:sz="4" w:space="0" w:color="000000"/>
              <w:right w:val="single" w:sz="4" w:space="0" w:color="auto"/>
            </w:tcBorders>
            <w:shd w:val="clear" w:color="auto" w:fill="auto"/>
            <w:vAlign w:val="center"/>
          </w:tcPr>
          <w:p w14:paraId="2821E439"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73D3447"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500.000,00</w:t>
            </w:r>
          </w:p>
        </w:tc>
        <w:tc>
          <w:tcPr>
            <w:tcW w:w="1842" w:type="dxa"/>
            <w:vMerge/>
            <w:tcBorders>
              <w:left w:val="single" w:sz="4" w:space="0" w:color="auto"/>
              <w:right w:val="single" w:sz="4" w:space="0" w:color="000000"/>
            </w:tcBorders>
            <w:shd w:val="clear" w:color="auto" w:fill="auto"/>
            <w:vAlign w:val="center"/>
          </w:tcPr>
          <w:p w14:paraId="420B4BE7"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57DC851D" w14:textId="77777777" w:rsidTr="0033170A">
        <w:trPr>
          <w:trHeight w:val="476"/>
          <w:jc w:val="center"/>
        </w:trPr>
        <w:tc>
          <w:tcPr>
            <w:tcW w:w="1560" w:type="dxa"/>
            <w:vMerge/>
            <w:tcBorders>
              <w:left w:val="single" w:sz="4" w:space="0" w:color="000000"/>
              <w:right w:val="single" w:sz="4" w:space="0" w:color="auto"/>
            </w:tcBorders>
            <w:shd w:val="clear" w:color="auto" w:fill="auto"/>
            <w:vAlign w:val="center"/>
          </w:tcPr>
          <w:p w14:paraId="2DF2DAC7"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58BFD8F6" w14:textId="77777777" w:rsidR="004F1A65" w:rsidRPr="004F1A65" w:rsidRDefault="004F1A65" w:rsidP="0033170A">
            <w:pPr>
              <w:suppressAutoHyphens/>
              <w:rPr>
                <w:rFonts w:ascii="Times New Roman" w:hAnsi="Times New Roman"/>
                <w:b w:val="0"/>
                <w:sz w:val="22"/>
                <w:szCs w:val="22"/>
                <w:lang w:val="hr-HR"/>
              </w:rPr>
            </w:pPr>
            <w:r w:rsidRPr="004F1A65">
              <w:rPr>
                <w:rFonts w:ascii="Times New Roman" w:hAnsi="Times New Roman"/>
                <w:b w:val="0"/>
                <w:sz w:val="22"/>
                <w:szCs w:val="22"/>
                <w:lang w:val="hr-HR"/>
              </w:rPr>
              <w:t>2. Pomoć obiteljima i kućanstvima- radne bilježnice od 1. – 8. razreda osnovne škole,</w:t>
            </w:r>
          </w:p>
        </w:tc>
        <w:tc>
          <w:tcPr>
            <w:tcW w:w="1842" w:type="dxa"/>
            <w:vMerge/>
            <w:tcBorders>
              <w:left w:val="single" w:sz="4" w:space="0" w:color="auto"/>
              <w:right w:val="single" w:sz="4" w:space="0" w:color="000000"/>
            </w:tcBorders>
            <w:shd w:val="clear" w:color="auto" w:fill="auto"/>
            <w:vAlign w:val="center"/>
          </w:tcPr>
          <w:p w14:paraId="52F338F2"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0E1D8EEA" w14:textId="77777777" w:rsidTr="0033170A">
        <w:trPr>
          <w:trHeight w:val="240"/>
          <w:jc w:val="center"/>
        </w:trPr>
        <w:tc>
          <w:tcPr>
            <w:tcW w:w="1560" w:type="dxa"/>
            <w:vMerge/>
            <w:tcBorders>
              <w:left w:val="single" w:sz="4" w:space="0" w:color="000000"/>
              <w:right w:val="single" w:sz="4" w:space="0" w:color="auto"/>
            </w:tcBorders>
            <w:shd w:val="clear" w:color="auto" w:fill="auto"/>
            <w:vAlign w:val="center"/>
          </w:tcPr>
          <w:p w14:paraId="41EB8446"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33E4A00" w14:textId="77777777" w:rsidR="004F1A65" w:rsidRPr="004F1A65" w:rsidRDefault="004F1A65" w:rsidP="0033170A">
            <w:pPr>
              <w:ind w:left="1068"/>
              <w:contextualSpacing/>
              <w:jc w:val="right"/>
              <w:rPr>
                <w:rFonts w:ascii="Times New Roman" w:hAnsi="Times New Roman"/>
                <w:b w:val="0"/>
                <w:sz w:val="22"/>
                <w:szCs w:val="22"/>
                <w:lang w:val="hr-HR"/>
              </w:rPr>
            </w:pPr>
            <w:r w:rsidRPr="004F1A65">
              <w:rPr>
                <w:rFonts w:ascii="Times New Roman" w:hAnsi="Times New Roman"/>
                <w:b w:val="0"/>
                <w:sz w:val="22"/>
                <w:szCs w:val="22"/>
                <w:lang w:val="hr-HR"/>
              </w:rPr>
              <w:t>0,00</w:t>
            </w:r>
          </w:p>
        </w:tc>
        <w:tc>
          <w:tcPr>
            <w:tcW w:w="1842" w:type="dxa"/>
            <w:vMerge/>
            <w:tcBorders>
              <w:left w:val="single" w:sz="4" w:space="0" w:color="auto"/>
              <w:right w:val="single" w:sz="4" w:space="0" w:color="000000"/>
            </w:tcBorders>
            <w:shd w:val="clear" w:color="auto" w:fill="auto"/>
            <w:vAlign w:val="center"/>
          </w:tcPr>
          <w:p w14:paraId="07A989F1"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366C20EF" w14:textId="77777777" w:rsidTr="0033170A">
        <w:trPr>
          <w:trHeight w:val="335"/>
          <w:jc w:val="center"/>
        </w:trPr>
        <w:tc>
          <w:tcPr>
            <w:tcW w:w="1560" w:type="dxa"/>
            <w:vMerge/>
            <w:tcBorders>
              <w:left w:val="single" w:sz="4" w:space="0" w:color="000000"/>
              <w:right w:val="single" w:sz="4" w:space="0" w:color="auto"/>
            </w:tcBorders>
            <w:shd w:val="clear" w:color="auto" w:fill="auto"/>
            <w:vAlign w:val="center"/>
          </w:tcPr>
          <w:p w14:paraId="1F005F7F"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6C5C5414"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3. Ostale naknade iz proračuna u novcu – subv. prehrane u OŠ</w:t>
            </w:r>
          </w:p>
        </w:tc>
        <w:tc>
          <w:tcPr>
            <w:tcW w:w="1842" w:type="dxa"/>
            <w:vMerge/>
            <w:tcBorders>
              <w:left w:val="single" w:sz="4" w:space="0" w:color="auto"/>
              <w:right w:val="single" w:sz="4" w:space="0" w:color="000000"/>
            </w:tcBorders>
            <w:shd w:val="clear" w:color="auto" w:fill="auto"/>
            <w:vAlign w:val="center"/>
          </w:tcPr>
          <w:p w14:paraId="2D1269A8"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1FF2E4C2" w14:textId="77777777" w:rsidTr="0033170A">
        <w:trPr>
          <w:trHeight w:val="255"/>
          <w:jc w:val="center"/>
        </w:trPr>
        <w:tc>
          <w:tcPr>
            <w:tcW w:w="1560" w:type="dxa"/>
            <w:vMerge/>
            <w:tcBorders>
              <w:left w:val="single" w:sz="4" w:space="0" w:color="000000"/>
              <w:right w:val="single" w:sz="4" w:space="0" w:color="auto"/>
            </w:tcBorders>
            <w:shd w:val="clear" w:color="auto" w:fill="auto"/>
            <w:vAlign w:val="center"/>
          </w:tcPr>
          <w:p w14:paraId="6D382E90"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F5F3DEE"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40.000,00</w:t>
            </w:r>
          </w:p>
        </w:tc>
        <w:tc>
          <w:tcPr>
            <w:tcW w:w="1842" w:type="dxa"/>
            <w:vMerge/>
            <w:tcBorders>
              <w:left w:val="single" w:sz="4" w:space="0" w:color="auto"/>
              <w:right w:val="single" w:sz="4" w:space="0" w:color="000000"/>
            </w:tcBorders>
            <w:shd w:val="clear" w:color="auto" w:fill="auto"/>
            <w:vAlign w:val="center"/>
          </w:tcPr>
          <w:p w14:paraId="23D7916E"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1EAECD0F" w14:textId="77777777" w:rsidTr="0033170A">
        <w:trPr>
          <w:trHeight w:val="2694"/>
          <w:jc w:val="center"/>
        </w:trPr>
        <w:tc>
          <w:tcPr>
            <w:tcW w:w="1560" w:type="dxa"/>
            <w:vMerge/>
            <w:tcBorders>
              <w:left w:val="single" w:sz="4" w:space="0" w:color="000000"/>
              <w:right w:val="single" w:sz="4" w:space="0" w:color="auto"/>
            </w:tcBorders>
            <w:shd w:val="clear" w:color="auto" w:fill="auto"/>
            <w:vAlign w:val="center"/>
          </w:tcPr>
          <w:p w14:paraId="443E9801"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05A3AAD"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4. Ostale naknade građanima i kućanstvima iz proračuna:</w:t>
            </w:r>
          </w:p>
          <w:p w14:paraId="1089D04C"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-Pravo na besplatno ljetovanje učenika osnovnih škola, može ostvariti do deset učenika iz svake osnovne škole u Dječjem odmaralištu u Baškoj, čiji je osnivač Grada Požega, koji ispunjavaju socijalni uvjet , uvjet prihoda, poseban uvjet (članak 10. stavak 1. alineja 1. i 2. Odluke) ili ako se radi o učeniku s tjelesnim ili mentalnim oštećenjem i učeniku koji je temeljem rješenja Centra smješten u udomiteljsku obitelj ili ustanovu,</w:t>
            </w:r>
          </w:p>
          <w:p w14:paraId="1208B819"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 ostale pomoći djeci i mladeži,</w:t>
            </w:r>
          </w:p>
          <w:p w14:paraId="738B4B4E" w14:textId="77777777" w:rsidR="004F1A65" w:rsidRPr="004F1A65" w:rsidRDefault="004F1A65" w:rsidP="0033170A">
            <w:pPr>
              <w:suppressAutoHyphens/>
              <w:jc w:val="both"/>
              <w:rPr>
                <w:rFonts w:ascii="Times New Roman" w:hAnsi="Times New Roman"/>
                <w:b w:val="0"/>
                <w:sz w:val="22"/>
                <w:szCs w:val="22"/>
                <w:lang w:val="hr-HR"/>
              </w:rPr>
            </w:pPr>
            <w:r w:rsidRPr="004F1A65">
              <w:rPr>
                <w:rFonts w:ascii="Times New Roman" w:hAnsi="Times New Roman"/>
                <w:b w:val="0"/>
                <w:sz w:val="22"/>
                <w:szCs w:val="22"/>
                <w:lang w:val="hr-HR"/>
              </w:rPr>
              <w:t>a odnose se na pomoć oboljeloj djeci i ostale pomoći djeci i mladeži</w:t>
            </w:r>
          </w:p>
        </w:tc>
        <w:tc>
          <w:tcPr>
            <w:tcW w:w="1842" w:type="dxa"/>
            <w:vMerge/>
            <w:tcBorders>
              <w:left w:val="single" w:sz="4" w:space="0" w:color="auto"/>
              <w:right w:val="single" w:sz="4" w:space="0" w:color="000000"/>
            </w:tcBorders>
            <w:shd w:val="clear" w:color="auto" w:fill="auto"/>
            <w:vAlign w:val="center"/>
          </w:tcPr>
          <w:p w14:paraId="41D4E054"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201C01C2" w14:textId="77777777" w:rsidTr="0033170A">
        <w:trPr>
          <w:trHeight w:val="219"/>
          <w:jc w:val="center"/>
        </w:trPr>
        <w:tc>
          <w:tcPr>
            <w:tcW w:w="1560" w:type="dxa"/>
            <w:vMerge/>
            <w:tcBorders>
              <w:left w:val="single" w:sz="4" w:space="0" w:color="000000"/>
              <w:right w:val="single" w:sz="4" w:space="0" w:color="auto"/>
            </w:tcBorders>
            <w:shd w:val="clear" w:color="auto" w:fill="auto"/>
            <w:vAlign w:val="center"/>
          </w:tcPr>
          <w:p w14:paraId="32FD8A6C"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3B42022"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70.000,00</w:t>
            </w:r>
          </w:p>
        </w:tc>
        <w:tc>
          <w:tcPr>
            <w:tcW w:w="1842" w:type="dxa"/>
            <w:vMerge/>
            <w:tcBorders>
              <w:left w:val="single" w:sz="4" w:space="0" w:color="auto"/>
              <w:right w:val="single" w:sz="4" w:space="0" w:color="000000"/>
            </w:tcBorders>
            <w:shd w:val="clear" w:color="auto" w:fill="auto"/>
            <w:vAlign w:val="center"/>
          </w:tcPr>
          <w:p w14:paraId="70419C74"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01C62680" w14:textId="77777777" w:rsidTr="0033170A">
        <w:trPr>
          <w:trHeight w:val="216"/>
          <w:jc w:val="center"/>
        </w:trPr>
        <w:tc>
          <w:tcPr>
            <w:tcW w:w="1560" w:type="dxa"/>
            <w:vMerge/>
            <w:tcBorders>
              <w:left w:val="single" w:sz="4" w:space="0" w:color="000000"/>
              <w:right w:val="single" w:sz="4" w:space="0" w:color="auto"/>
            </w:tcBorders>
            <w:shd w:val="clear" w:color="auto" w:fill="auto"/>
            <w:vAlign w:val="center"/>
          </w:tcPr>
          <w:p w14:paraId="6D7C2D71"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FE82A35"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5. Prijevoz učenika na ljetovanje u Bašku</w:t>
            </w:r>
          </w:p>
        </w:tc>
        <w:tc>
          <w:tcPr>
            <w:tcW w:w="1842" w:type="dxa"/>
            <w:vMerge/>
            <w:tcBorders>
              <w:left w:val="single" w:sz="4" w:space="0" w:color="auto"/>
              <w:right w:val="single" w:sz="4" w:space="0" w:color="000000"/>
            </w:tcBorders>
            <w:shd w:val="clear" w:color="auto" w:fill="auto"/>
            <w:vAlign w:val="center"/>
          </w:tcPr>
          <w:p w14:paraId="18A80B4C"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52B9E6C4" w14:textId="77777777" w:rsidTr="0033170A">
        <w:trPr>
          <w:trHeight w:val="301"/>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29BF9F58"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3750B835"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15.000,00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2EB78D71"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30020A43" w14:textId="77777777" w:rsidTr="0033170A">
        <w:trPr>
          <w:trHeight w:val="1260"/>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40D6C851" w14:textId="77777777" w:rsidR="004F1A65" w:rsidRPr="004F1A65" w:rsidRDefault="004F1A65" w:rsidP="0033170A">
            <w:pPr>
              <w:suppressAutoHyphens/>
              <w:autoSpaceDE w:val="0"/>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POMOĆI STARIJIM OSOBAMA</w:t>
            </w:r>
          </w:p>
        </w:tc>
        <w:tc>
          <w:tcPr>
            <w:tcW w:w="6237" w:type="dxa"/>
            <w:tcBorders>
              <w:top w:val="single" w:sz="4" w:space="0" w:color="auto"/>
              <w:left w:val="single" w:sz="4" w:space="0" w:color="auto"/>
              <w:right w:val="single" w:sz="4" w:space="0" w:color="auto"/>
            </w:tcBorders>
            <w:shd w:val="clear" w:color="auto" w:fill="auto"/>
            <w:vAlign w:val="center"/>
          </w:tcPr>
          <w:p w14:paraId="0ACFA079"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1. Pravo na novčanu pomoć umirovljenicima, može ostvariti umirovljenik, pod uvjetom da mu mirovina odnosno ukupni prihod u kućanstvu ne prelazi iznos od 1.200,00 kuna, mjesečno, a visina novčane pomoći određuje se umirovljenicima na temelju članka 38. i 39. Odluke (od 150,00 do 300,00 kn),</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A4BFBA7" w14:textId="77777777" w:rsidR="004F1A65" w:rsidRPr="004F1A65" w:rsidRDefault="004F1A65" w:rsidP="0033170A">
            <w:pPr>
              <w:suppressAutoHyphens/>
              <w:jc w:val="right"/>
              <w:rPr>
                <w:rFonts w:ascii="Times New Roman" w:hAnsi="Times New Roman"/>
                <w:b w:val="0"/>
                <w:sz w:val="22"/>
                <w:szCs w:val="22"/>
                <w:lang w:val="hr-HR"/>
              </w:rPr>
            </w:pPr>
            <w:r w:rsidRPr="004F1A65">
              <w:rPr>
                <w:rFonts w:ascii="Times New Roman" w:hAnsi="Times New Roman"/>
                <w:b w:val="0"/>
                <w:sz w:val="22"/>
                <w:szCs w:val="22"/>
                <w:lang w:val="hr-HR"/>
              </w:rPr>
              <w:t>498.000,00</w:t>
            </w:r>
          </w:p>
        </w:tc>
      </w:tr>
      <w:tr w:rsidR="004F1A65" w:rsidRPr="004F1A65" w14:paraId="37856201" w14:textId="77777777" w:rsidTr="0033170A">
        <w:trPr>
          <w:trHeight w:val="516"/>
          <w:jc w:val="center"/>
        </w:trPr>
        <w:tc>
          <w:tcPr>
            <w:tcW w:w="1560" w:type="dxa"/>
            <w:vMerge/>
            <w:tcBorders>
              <w:left w:val="single" w:sz="4" w:space="0" w:color="000000"/>
              <w:right w:val="single" w:sz="4" w:space="0" w:color="auto"/>
            </w:tcBorders>
            <w:shd w:val="clear" w:color="auto" w:fill="auto"/>
            <w:vAlign w:val="center"/>
          </w:tcPr>
          <w:p w14:paraId="595088F3"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1A2BF9A"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115.000,00</w:t>
            </w:r>
          </w:p>
        </w:tc>
        <w:tc>
          <w:tcPr>
            <w:tcW w:w="1842" w:type="dxa"/>
            <w:vMerge/>
            <w:tcBorders>
              <w:left w:val="single" w:sz="4" w:space="0" w:color="auto"/>
              <w:right w:val="single" w:sz="4" w:space="0" w:color="000000"/>
            </w:tcBorders>
            <w:shd w:val="clear" w:color="auto" w:fill="auto"/>
            <w:vAlign w:val="center"/>
          </w:tcPr>
          <w:p w14:paraId="5B9D2AF2"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4DD34E5B" w14:textId="77777777" w:rsidTr="0033170A">
        <w:trPr>
          <w:trHeight w:val="768"/>
          <w:jc w:val="center"/>
        </w:trPr>
        <w:tc>
          <w:tcPr>
            <w:tcW w:w="1560" w:type="dxa"/>
            <w:vMerge/>
            <w:tcBorders>
              <w:left w:val="single" w:sz="4" w:space="0" w:color="000000"/>
              <w:right w:val="single" w:sz="4" w:space="0" w:color="auto"/>
            </w:tcBorders>
            <w:shd w:val="clear" w:color="auto" w:fill="auto"/>
            <w:vAlign w:val="center"/>
          </w:tcPr>
          <w:p w14:paraId="130D885F"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9356D58"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2. Akcija „NITKO NE SMIJE BITI SAM“, druženje osoba starijih od 70 godina bez bračnog druga povodom Božićnih blagdana,</w:t>
            </w:r>
          </w:p>
        </w:tc>
        <w:tc>
          <w:tcPr>
            <w:tcW w:w="1842" w:type="dxa"/>
            <w:vMerge/>
            <w:tcBorders>
              <w:left w:val="single" w:sz="4" w:space="0" w:color="auto"/>
              <w:right w:val="single" w:sz="4" w:space="0" w:color="000000"/>
            </w:tcBorders>
            <w:shd w:val="clear" w:color="auto" w:fill="auto"/>
            <w:vAlign w:val="center"/>
          </w:tcPr>
          <w:p w14:paraId="61B091B9"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42111BF9" w14:textId="77777777" w:rsidTr="0033170A">
        <w:trPr>
          <w:trHeight w:val="485"/>
          <w:jc w:val="center"/>
        </w:trPr>
        <w:tc>
          <w:tcPr>
            <w:tcW w:w="1560" w:type="dxa"/>
            <w:vMerge/>
            <w:tcBorders>
              <w:left w:val="single" w:sz="4" w:space="0" w:color="000000"/>
              <w:right w:val="single" w:sz="4" w:space="0" w:color="auto"/>
            </w:tcBorders>
            <w:shd w:val="clear" w:color="auto" w:fill="auto"/>
            <w:vAlign w:val="center"/>
          </w:tcPr>
          <w:p w14:paraId="3E71E555"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277B36A"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150.000,00</w:t>
            </w:r>
          </w:p>
        </w:tc>
        <w:tc>
          <w:tcPr>
            <w:tcW w:w="1842" w:type="dxa"/>
            <w:vMerge/>
            <w:tcBorders>
              <w:left w:val="single" w:sz="4" w:space="0" w:color="auto"/>
              <w:right w:val="single" w:sz="4" w:space="0" w:color="000000"/>
            </w:tcBorders>
            <w:shd w:val="clear" w:color="auto" w:fill="auto"/>
            <w:vAlign w:val="center"/>
          </w:tcPr>
          <w:p w14:paraId="352AB290"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036B9F5C" w14:textId="77777777" w:rsidTr="0033170A">
        <w:trPr>
          <w:trHeight w:val="696"/>
          <w:jc w:val="center"/>
        </w:trPr>
        <w:tc>
          <w:tcPr>
            <w:tcW w:w="1560" w:type="dxa"/>
            <w:vMerge/>
            <w:tcBorders>
              <w:left w:val="single" w:sz="4" w:space="0" w:color="000000"/>
              <w:right w:val="single" w:sz="4" w:space="0" w:color="auto"/>
            </w:tcBorders>
            <w:shd w:val="clear" w:color="auto" w:fill="auto"/>
            <w:vAlign w:val="center"/>
          </w:tcPr>
          <w:p w14:paraId="256AFB3F"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43566EC" w14:textId="77777777" w:rsidR="004F1A65" w:rsidRPr="004F1A65" w:rsidRDefault="004F1A65" w:rsidP="0033170A">
            <w:pPr>
              <w:suppressAutoHyphens/>
              <w:autoSpaceDE w:val="0"/>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3. Akcija „VALENTINOVO“, druženje bračnih parova sa 50 i više godina bračnog staža,</w:t>
            </w:r>
          </w:p>
        </w:tc>
        <w:tc>
          <w:tcPr>
            <w:tcW w:w="1842" w:type="dxa"/>
            <w:vMerge/>
            <w:tcBorders>
              <w:left w:val="single" w:sz="4" w:space="0" w:color="auto"/>
              <w:right w:val="single" w:sz="4" w:space="0" w:color="000000"/>
            </w:tcBorders>
            <w:shd w:val="clear" w:color="auto" w:fill="auto"/>
            <w:vAlign w:val="center"/>
          </w:tcPr>
          <w:p w14:paraId="5FBA26B4"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603CA4A4" w14:textId="77777777" w:rsidTr="0033170A">
        <w:trPr>
          <w:trHeight w:val="304"/>
          <w:jc w:val="center"/>
        </w:trPr>
        <w:tc>
          <w:tcPr>
            <w:tcW w:w="1560" w:type="dxa"/>
            <w:vMerge/>
            <w:tcBorders>
              <w:left w:val="single" w:sz="4" w:space="0" w:color="000000"/>
              <w:right w:val="single" w:sz="4" w:space="0" w:color="auto"/>
            </w:tcBorders>
            <w:shd w:val="clear" w:color="auto" w:fill="auto"/>
            <w:vAlign w:val="center"/>
          </w:tcPr>
          <w:p w14:paraId="52CD4956"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28835BEF"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40.000,00</w:t>
            </w:r>
          </w:p>
        </w:tc>
        <w:tc>
          <w:tcPr>
            <w:tcW w:w="1842" w:type="dxa"/>
            <w:vMerge/>
            <w:tcBorders>
              <w:left w:val="single" w:sz="4" w:space="0" w:color="auto"/>
              <w:right w:val="single" w:sz="4" w:space="0" w:color="000000"/>
            </w:tcBorders>
            <w:shd w:val="clear" w:color="auto" w:fill="auto"/>
            <w:vAlign w:val="center"/>
          </w:tcPr>
          <w:p w14:paraId="526AA4AF"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36358196" w14:textId="77777777" w:rsidTr="0033170A">
        <w:trPr>
          <w:trHeight w:val="388"/>
          <w:jc w:val="center"/>
        </w:trPr>
        <w:tc>
          <w:tcPr>
            <w:tcW w:w="1560" w:type="dxa"/>
            <w:vMerge/>
            <w:tcBorders>
              <w:left w:val="single" w:sz="4" w:space="0" w:color="000000"/>
              <w:right w:val="single" w:sz="4" w:space="0" w:color="auto"/>
            </w:tcBorders>
            <w:shd w:val="clear" w:color="auto" w:fill="auto"/>
            <w:vAlign w:val="center"/>
          </w:tcPr>
          <w:p w14:paraId="118503F8"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6F5F326"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4. Prijevoz umirovljenika na liječenje izvan mjesta prebivališta</w:t>
            </w:r>
          </w:p>
        </w:tc>
        <w:tc>
          <w:tcPr>
            <w:tcW w:w="1842" w:type="dxa"/>
            <w:vMerge/>
            <w:tcBorders>
              <w:left w:val="single" w:sz="4" w:space="0" w:color="auto"/>
              <w:right w:val="single" w:sz="4" w:space="0" w:color="000000"/>
            </w:tcBorders>
            <w:shd w:val="clear" w:color="auto" w:fill="auto"/>
            <w:vAlign w:val="center"/>
          </w:tcPr>
          <w:p w14:paraId="147DB92C"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25DE4793" w14:textId="77777777" w:rsidTr="0033170A">
        <w:trPr>
          <w:trHeight w:val="192"/>
          <w:jc w:val="center"/>
        </w:trPr>
        <w:tc>
          <w:tcPr>
            <w:tcW w:w="1560" w:type="dxa"/>
            <w:vMerge/>
            <w:tcBorders>
              <w:left w:val="single" w:sz="4" w:space="0" w:color="000000"/>
              <w:right w:val="single" w:sz="4" w:space="0" w:color="auto"/>
            </w:tcBorders>
            <w:shd w:val="clear" w:color="auto" w:fill="auto"/>
            <w:vAlign w:val="center"/>
          </w:tcPr>
          <w:p w14:paraId="3DB91E99"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1D7BBE3"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3.000,00</w:t>
            </w:r>
          </w:p>
        </w:tc>
        <w:tc>
          <w:tcPr>
            <w:tcW w:w="1842" w:type="dxa"/>
            <w:vMerge/>
            <w:tcBorders>
              <w:left w:val="single" w:sz="4" w:space="0" w:color="auto"/>
              <w:right w:val="single" w:sz="4" w:space="0" w:color="000000"/>
            </w:tcBorders>
            <w:shd w:val="clear" w:color="auto" w:fill="auto"/>
            <w:vAlign w:val="center"/>
          </w:tcPr>
          <w:p w14:paraId="4C4FA0F2"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7F0FC400" w14:textId="77777777" w:rsidTr="0033170A">
        <w:trPr>
          <w:trHeight w:val="122"/>
          <w:jc w:val="center"/>
        </w:trPr>
        <w:tc>
          <w:tcPr>
            <w:tcW w:w="1560" w:type="dxa"/>
            <w:vMerge/>
            <w:tcBorders>
              <w:left w:val="single" w:sz="4" w:space="0" w:color="000000"/>
              <w:right w:val="single" w:sz="4" w:space="0" w:color="auto"/>
            </w:tcBorders>
            <w:shd w:val="clear" w:color="auto" w:fill="auto"/>
            <w:vAlign w:val="center"/>
          </w:tcPr>
          <w:p w14:paraId="5B6C8CD8"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6E642E61" w14:textId="77777777" w:rsidR="004F1A65" w:rsidRPr="004F1A65" w:rsidRDefault="004F1A65" w:rsidP="0033170A">
            <w:pPr>
              <w:suppressAutoHyphens/>
              <w:autoSpaceDE w:val="0"/>
              <w:jc w:val="both"/>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5. Dar za Uskrs umirovljenicima s nižom mirovinom</w:t>
            </w:r>
          </w:p>
        </w:tc>
        <w:tc>
          <w:tcPr>
            <w:tcW w:w="1842" w:type="dxa"/>
            <w:vMerge/>
            <w:tcBorders>
              <w:left w:val="single" w:sz="4" w:space="0" w:color="auto"/>
              <w:right w:val="single" w:sz="4" w:space="0" w:color="000000"/>
            </w:tcBorders>
            <w:shd w:val="clear" w:color="auto" w:fill="auto"/>
            <w:vAlign w:val="center"/>
          </w:tcPr>
          <w:p w14:paraId="14543F5E"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7F27EC61" w14:textId="77777777" w:rsidTr="0033170A">
        <w:trPr>
          <w:trHeight w:val="372"/>
          <w:jc w:val="center"/>
        </w:trPr>
        <w:tc>
          <w:tcPr>
            <w:tcW w:w="1560" w:type="dxa"/>
            <w:vMerge/>
            <w:tcBorders>
              <w:left w:val="single" w:sz="4" w:space="0" w:color="000000"/>
              <w:right w:val="single" w:sz="4" w:space="0" w:color="auto"/>
            </w:tcBorders>
            <w:shd w:val="clear" w:color="auto" w:fill="auto"/>
            <w:vAlign w:val="center"/>
          </w:tcPr>
          <w:p w14:paraId="1ADF1F73"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7CC64488"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75.000,00</w:t>
            </w:r>
          </w:p>
        </w:tc>
        <w:tc>
          <w:tcPr>
            <w:tcW w:w="1842" w:type="dxa"/>
            <w:vMerge/>
            <w:tcBorders>
              <w:left w:val="single" w:sz="4" w:space="0" w:color="auto"/>
              <w:right w:val="single" w:sz="4" w:space="0" w:color="000000"/>
            </w:tcBorders>
            <w:shd w:val="clear" w:color="auto" w:fill="auto"/>
            <w:vAlign w:val="center"/>
          </w:tcPr>
          <w:p w14:paraId="5D4019BA"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055D68F4" w14:textId="77777777" w:rsidTr="0033170A">
        <w:trPr>
          <w:trHeight w:val="372"/>
          <w:jc w:val="center"/>
        </w:trPr>
        <w:tc>
          <w:tcPr>
            <w:tcW w:w="1560" w:type="dxa"/>
            <w:vMerge/>
            <w:tcBorders>
              <w:left w:val="single" w:sz="4" w:space="0" w:color="000000"/>
              <w:right w:val="single" w:sz="4" w:space="0" w:color="auto"/>
            </w:tcBorders>
            <w:shd w:val="clear" w:color="auto" w:fill="auto"/>
            <w:vAlign w:val="center"/>
          </w:tcPr>
          <w:p w14:paraId="39A43016"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6AD596BA" w14:textId="77777777" w:rsidR="004F1A65" w:rsidRPr="004F1A65" w:rsidRDefault="004F1A65" w:rsidP="0033170A">
            <w:pPr>
              <w:suppressAutoHyphens/>
              <w:autoSpaceDE w:val="0"/>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 xml:space="preserve">6. Dar za Božić umirovljenicima s nižim mirovinama </w:t>
            </w:r>
          </w:p>
        </w:tc>
        <w:tc>
          <w:tcPr>
            <w:tcW w:w="1842" w:type="dxa"/>
            <w:vMerge/>
            <w:tcBorders>
              <w:left w:val="single" w:sz="4" w:space="0" w:color="auto"/>
              <w:right w:val="single" w:sz="4" w:space="0" w:color="000000"/>
            </w:tcBorders>
            <w:shd w:val="clear" w:color="auto" w:fill="auto"/>
            <w:vAlign w:val="center"/>
          </w:tcPr>
          <w:p w14:paraId="1F045C80"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0A524A83" w14:textId="77777777" w:rsidTr="0033170A">
        <w:trPr>
          <w:trHeight w:val="372"/>
          <w:jc w:val="center"/>
        </w:trPr>
        <w:tc>
          <w:tcPr>
            <w:tcW w:w="1560" w:type="dxa"/>
            <w:vMerge/>
            <w:tcBorders>
              <w:left w:val="single" w:sz="4" w:space="0" w:color="000000"/>
              <w:right w:val="single" w:sz="4" w:space="0" w:color="auto"/>
            </w:tcBorders>
            <w:shd w:val="clear" w:color="auto" w:fill="auto"/>
            <w:vAlign w:val="center"/>
          </w:tcPr>
          <w:p w14:paraId="6B9012EF"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13340CE"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100.000,00</w:t>
            </w:r>
          </w:p>
        </w:tc>
        <w:tc>
          <w:tcPr>
            <w:tcW w:w="1842" w:type="dxa"/>
            <w:vMerge/>
            <w:tcBorders>
              <w:left w:val="single" w:sz="4" w:space="0" w:color="auto"/>
              <w:right w:val="single" w:sz="4" w:space="0" w:color="000000"/>
            </w:tcBorders>
            <w:shd w:val="clear" w:color="auto" w:fill="auto"/>
            <w:vAlign w:val="center"/>
          </w:tcPr>
          <w:p w14:paraId="7649DA8D"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747728C6" w14:textId="77777777" w:rsidTr="0033170A">
        <w:trPr>
          <w:trHeight w:val="372"/>
          <w:jc w:val="center"/>
        </w:trPr>
        <w:tc>
          <w:tcPr>
            <w:tcW w:w="1560" w:type="dxa"/>
            <w:vMerge/>
            <w:tcBorders>
              <w:left w:val="single" w:sz="4" w:space="0" w:color="000000"/>
              <w:right w:val="single" w:sz="4" w:space="0" w:color="auto"/>
            </w:tcBorders>
            <w:shd w:val="clear" w:color="auto" w:fill="auto"/>
            <w:vAlign w:val="center"/>
          </w:tcPr>
          <w:p w14:paraId="12013DAA"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54A74D77" w14:textId="77777777" w:rsidR="004F1A65" w:rsidRPr="004F1A65" w:rsidRDefault="004F1A65" w:rsidP="0033170A">
            <w:pPr>
              <w:suppressAutoHyphens/>
              <w:autoSpaceDE w:val="0"/>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 xml:space="preserve">7. Prijevoz umirovljenika na ljetovanje u Bašku </w:t>
            </w:r>
          </w:p>
        </w:tc>
        <w:tc>
          <w:tcPr>
            <w:tcW w:w="1842" w:type="dxa"/>
            <w:vMerge/>
            <w:tcBorders>
              <w:left w:val="single" w:sz="4" w:space="0" w:color="auto"/>
              <w:right w:val="single" w:sz="4" w:space="0" w:color="000000"/>
            </w:tcBorders>
            <w:shd w:val="clear" w:color="auto" w:fill="auto"/>
            <w:vAlign w:val="center"/>
          </w:tcPr>
          <w:p w14:paraId="3153BC9A" w14:textId="77777777" w:rsidR="004F1A65" w:rsidRPr="004F1A65" w:rsidRDefault="004F1A65" w:rsidP="0033170A">
            <w:pPr>
              <w:suppressAutoHyphens/>
              <w:jc w:val="right"/>
              <w:rPr>
                <w:rFonts w:ascii="Times New Roman" w:hAnsi="Times New Roman"/>
                <w:b w:val="0"/>
                <w:sz w:val="22"/>
                <w:szCs w:val="22"/>
                <w:lang w:val="hr-HR"/>
              </w:rPr>
            </w:pPr>
          </w:p>
        </w:tc>
      </w:tr>
      <w:tr w:rsidR="004F1A65" w:rsidRPr="004F1A65" w14:paraId="3131CBED" w14:textId="77777777" w:rsidTr="0033170A">
        <w:trPr>
          <w:trHeight w:val="372"/>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1A64230D" w14:textId="77777777" w:rsidR="004F1A65" w:rsidRPr="004F1A65" w:rsidRDefault="004F1A65" w:rsidP="0033170A">
            <w:pPr>
              <w:suppressAutoHyphens/>
              <w:rPr>
                <w:rFonts w:ascii="Times New Roman" w:hAnsi="Times New Roman"/>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0EA16B97" w14:textId="77777777" w:rsidR="004F1A65" w:rsidRPr="004F1A65" w:rsidRDefault="004F1A65" w:rsidP="0033170A">
            <w:pPr>
              <w:suppressAutoHyphens/>
              <w:autoSpaceDE w:val="0"/>
              <w:jc w:val="right"/>
              <w:rPr>
                <w:rFonts w:ascii="Times New Roman" w:eastAsia="Calibri" w:hAnsi="Times New Roman"/>
                <w:b w:val="0"/>
                <w:sz w:val="22"/>
                <w:szCs w:val="22"/>
                <w:lang w:val="hr-HR"/>
              </w:rPr>
            </w:pPr>
            <w:r w:rsidRPr="004F1A65">
              <w:rPr>
                <w:rFonts w:ascii="Times New Roman" w:eastAsia="Calibri" w:hAnsi="Times New Roman"/>
                <w:b w:val="0"/>
                <w:sz w:val="22"/>
                <w:szCs w:val="22"/>
                <w:lang w:val="hr-HR"/>
              </w:rPr>
              <w:t>15.000,00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61A9265E" w14:textId="77777777" w:rsidR="004F1A65" w:rsidRPr="004F1A65" w:rsidRDefault="004F1A65" w:rsidP="0033170A">
            <w:pPr>
              <w:suppressAutoHyphens/>
              <w:jc w:val="right"/>
              <w:rPr>
                <w:rFonts w:ascii="Times New Roman" w:hAnsi="Times New Roman"/>
                <w:b w:val="0"/>
                <w:sz w:val="22"/>
                <w:szCs w:val="22"/>
                <w:lang w:val="hr-HR"/>
              </w:rPr>
            </w:pPr>
          </w:p>
        </w:tc>
      </w:tr>
    </w:tbl>
    <w:p w14:paraId="5E690C87" w14:textId="77777777" w:rsidR="004F1A65" w:rsidRPr="004F1A65" w:rsidRDefault="004F1A65" w:rsidP="004F1A65">
      <w:pPr>
        <w:suppressAutoHyphens/>
        <w:autoSpaceDE w:val="0"/>
        <w:spacing w:line="360" w:lineRule="auto"/>
        <w:jc w:val="both"/>
        <w:rPr>
          <w:rFonts w:ascii="Times New Roman" w:eastAsia="Calibri" w:hAnsi="Times New Roman"/>
          <w:b w:val="0"/>
          <w:sz w:val="22"/>
          <w:szCs w:val="22"/>
          <w:lang w:val="hr-HR"/>
        </w:rPr>
      </w:pPr>
    </w:p>
    <w:p w14:paraId="7F12712E" w14:textId="77777777" w:rsidR="004F1A65" w:rsidRPr="004F1A65" w:rsidRDefault="004F1A65" w:rsidP="004F1A65">
      <w:pPr>
        <w:suppressAutoHyphens/>
        <w:spacing w:line="360" w:lineRule="auto"/>
        <w:rPr>
          <w:rFonts w:ascii="Times New Roman" w:hAnsi="Times New Roman"/>
          <w:b w:val="0"/>
          <w:sz w:val="22"/>
          <w:szCs w:val="22"/>
          <w:lang w:val="hr-HR"/>
        </w:rPr>
      </w:pPr>
      <w:r w:rsidRPr="004F1A65">
        <w:rPr>
          <w:rFonts w:ascii="Times New Roman" w:hAnsi="Times New Roman"/>
          <w:b w:val="0"/>
          <w:sz w:val="22"/>
          <w:szCs w:val="22"/>
          <w:lang w:val="hr-HR"/>
        </w:rPr>
        <w:t>III.</w:t>
      </w:r>
      <w:r w:rsidRPr="004F1A65">
        <w:rPr>
          <w:rFonts w:ascii="Times New Roman" w:hAnsi="Times New Roman"/>
          <w:b w:val="0"/>
          <w:sz w:val="22"/>
          <w:szCs w:val="22"/>
          <w:lang w:val="hr-HR"/>
        </w:rPr>
        <w:tab/>
        <w:t>UDRUGE PROIZAŠLE IZ DOMOVINSKOG RATA financirat će se s</w:t>
      </w:r>
      <w:r w:rsidRPr="004F1A65">
        <w:rPr>
          <w:rFonts w:ascii="Times New Roman" w:hAnsi="Times New Roman"/>
          <w:b w:val="0"/>
          <w:sz w:val="22"/>
          <w:szCs w:val="22"/>
          <w:lang w:val="hr-HR"/>
        </w:rPr>
        <w:tab/>
        <w:t xml:space="preserve">      225.000,00 kn</w:t>
      </w:r>
    </w:p>
    <w:p w14:paraId="018CDF43" w14:textId="77777777" w:rsidR="004F1A65" w:rsidRPr="004F1A65" w:rsidRDefault="004F1A65" w:rsidP="004F1A65">
      <w:pPr>
        <w:suppressAutoHyphens/>
        <w:rPr>
          <w:rFonts w:ascii="Times New Roman" w:hAnsi="Times New Roman"/>
          <w:b w:val="0"/>
          <w:sz w:val="22"/>
          <w:szCs w:val="22"/>
          <w:lang w:val="hr-HR"/>
        </w:rPr>
      </w:pPr>
      <w:r w:rsidRPr="004F1A65">
        <w:rPr>
          <w:rFonts w:ascii="Times New Roman" w:hAnsi="Times New Roman"/>
          <w:b w:val="0"/>
          <w:sz w:val="22"/>
          <w:szCs w:val="22"/>
          <w:lang w:val="hr-HR"/>
        </w:rPr>
        <w:t xml:space="preserve">VII. </w:t>
      </w:r>
      <w:r w:rsidRPr="004F1A65">
        <w:rPr>
          <w:rFonts w:ascii="Times New Roman" w:hAnsi="Times New Roman"/>
          <w:b w:val="0"/>
          <w:sz w:val="22"/>
          <w:szCs w:val="22"/>
          <w:lang w:val="hr-HR"/>
        </w:rPr>
        <w:tab/>
        <w:t xml:space="preserve">SUFINANCIRANJE OŽB POŽEGA financirat će se s </w:t>
      </w:r>
      <w:r w:rsidRPr="004F1A65">
        <w:rPr>
          <w:rFonts w:ascii="Times New Roman" w:hAnsi="Times New Roman"/>
          <w:b w:val="0"/>
          <w:sz w:val="22"/>
          <w:szCs w:val="22"/>
          <w:lang w:val="hr-HR"/>
        </w:rPr>
        <w:tab/>
      </w:r>
      <w:r w:rsidRPr="004F1A65">
        <w:rPr>
          <w:rFonts w:ascii="Times New Roman" w:hAnsi="Times New Roman"/>
          <w:b w:val="0"/>
          <w:sz w:val="22"/>
          <w:szCs w:val="22"/>
          <w:lang w:val="hr-HR"/>
        </w:rPr>
        <w:tab/>
        <w:t xml:space="preserve">                    100.000,00 kn.“</w:t>
      </w:r>
    </w:p>
    <w:p w14:paraId="145DB009" w14:textId="77777777" w:rsidR="004F1A65" w:rsidRPr="004F1A65" w:rsidRDefault="004F1A65" w:rsidP="004F1A65">
      <w:pPr>
        <w:suppressAutoHyphens/>
        <w:rPr>
          <w:rFonts w:ascii="Times New Roman" w:hAnsi="Times New Roman"/>
          <w:b w:val="0"/>
          <w:sz w:val="22"/>
          <w:szCs w:val="22"/>
          <w:lang w:val="hr-HR"/>
        </w:rPr>
      </w:pPr>
    </w:p>
    <w:p w14:paraId="69370091" w14:textId="77777777" w:rsidR="004F1A65" w:rsidRPr="004F1A65" w:rsidRDefault="004F1A65" w:rsidP="004F1A65">
      <w:pPr>
        <w:suppressAutoHyphens/>
        <w:jc w:val="center"/>
        <w:rPr>
          <w:rFonts w:ascii="Times New Roman" w:hAnsi="Times New Roman"/>
          <w:b w:val="0"/>
          <w:sz w:val="22"/>
          <w:szCs w:val="22"/>
          <w:lang w:val="hr-HR"/>
        </w:rPr>
      </w:pPr>
      <w:r w:rsidRPr="004F1A65">
        <w:rPr>
          <w:rFonts w:ascii="Times New Roman" w:hAnsi="Times New Roman"/>
          <w:b w:val="0"/>
          <w:sz w:val="22"/>
          <w:szCs w:val="22"/>
          <w:lang w:val="hr-HR"/>
        </w:rPr>
        <w:t>Članak 3.</w:t>
      </w:r>
    </w:p>
    <w:p w14:paraId="7E1DA1F6" w14:textId="77777777" w:rsidR="004F1A65" w:rsidRPr="004F1A65" w:rsidRDefault="004F1A65" w:rsidP="004F1A65">
      <w:pPr>
        <w:suppressAutoHyphens/>
        <w:rPr>
          <w:rFonts w:ascii="Times New Roman" w:hAnsi="Times New Roman"/>
          <w:b w:val="0"/>
          <w:sz w:val="22"/>
          <w:szCs w:val="22"/>
          <w:lang w:val="hr-HR"/>
        </w:rPr>
      </w:pPr>
    </w:p>
    <w:p w14:paraId="51DB5673" w14:textId="714CF06E" w:rsidR="004F1A65" w:rsidRDefault="004F1A65" w:rsidP="004F1A65">
      <w:pPr>
        <w:suppressAutoHyphens/>
        <w:ind w:firstLine="708"/>
        <w:jc w:val="both"/>
        <w:rPr>
          <w:rFonts w:ascii="Times New Roman" w:hAnsi="Times New Roman"/>
          <w:b w:val="0"/>
          <w:sz w:val="22"/>
          <w:szCs w:val="22"/>
          <w:lang w:val="hr-HR"/>
        </w:rPr>
      </w:pPr>
      <w:r w:rsidRPr="004F1A65">
        <w:rPr>
          <w:rFonts w:ascii="Times New Roman" w:hAnsi="Times New Roman"/>
          <w:b w:val="0"/>
          <w:sz w:val="22"/>
          <w:szCs w:val="22"/>
          <w:lang w:val="hr-HR"/>
        </w:rPr>
        <w:t>Ovaj Program stupa na snagu danom donošenja, a isti će se objavit u Službenim novinama Grada Požege.</w:t>
      </w:r>
    </w:p>
    <w:p w14:paraId="2FB08D4B" w14:textId="77777777" w:rsidR="00B61D65" w:rsidRPr="004F1A65" w:rsidRDefault="00B61D65" w:rsidP="00B61D65">
      <w:pPr>
        <w:suppressAutoHyphens/>
        <w:jc w:val="both"/>
        <w:rPr>
          <w:rFonts w:ascii="Times New Roman" w:hAnsi="Times New Roman"/>
          <w:b w:val="0"/>
          <w:sz w:val="22"/>
          <w:szCs w:val="22"/>
          <w:lang w:val="hr-HR"/>
        </w:rPr>
      </w:pPr>
    </w:p>
    <w:p w14:paraId="4C564A7E" w14:textId="3B57E3D7" w:rsidR="00AD173C" w:rsidRDefault="00AD173C" w:rsidP="004728BA">
      <w:pPr>
        <w:pStyle w:val="Tijeloteksta2"/>
        <w:numPr>
          <w:ilvl w:val="0"/>
          <w:numId w:val="2"/>
        </w:numPr>
        <w:spacing w:after="0" w:line="240" w:lineRule="auto"/>
        <w:ind w:right="23"/>
        <w:jc w:val="center"/>
        <w:rPr>
          <w:rFonts w:ascii="Times New Roman" w:hAnsi="Times New Roman"/>
          <w:bCs/>
          <w:sz w:val="22"/>
          <w:szCs w:val="22"/>
          <w:lang w:val="hr-HR"/>
        </w:rPr>
      </w:pPr>
      <w:r w:rsidRPr="00E019E7">
        <w:rPr>
          <w:rFonts w:ascii="Times New Roman" w:hAnsi="Times New Roman"/>
          <w:bCs/>
          <w:sz w:val="22"/>
          <w:szCs w:val="22"/>
          <w:lang w:val="hr-HR"/>
        </w:rPr>
        <w:t>Prijedlog Programa o</w:t>
      </w:r>
      <w:r w:rsidR="00E019E7" w:rsidRPr="00E019E7">
        <w:rPr>
          <w:rFonts w:ascii="Times New Roman" w:hAnsi="Times New Roman"/>
          <w:bCs/>
          <w:sz w:val="22"/>
          <w:szCs w:val="22"/>
          <w:lang w:val="hr-HR"/>
        </w:rPr>
        <w:t xml:space="preserve"> izmjenama i dopunama</w:t>
      </w:r>
      <w:r w:rsidRPr="00E019E7">
        <w:rPr>
          <w:rFonts w:ascii="Times New Roman" w:hAnsi="Times New Roman"/>
          <w:bCs/>
          <w:sz w:val="22"/>
          <w:szCs w:val="22"/>
          <w:lang w:val="hr-HR"/>
        </w:rPr>
        <w:t xml:space="preserve"> Programa javnih potreba u turizmu i ostalih udruga i</w:t>
      </w:r>
      <w:r w:rsidR="00E019E7" w:rsidRPr="00E019E7">
        <w:rPr>
          <w:rFonts w:ascii="Times New Roman" w:hAnsi="Times New Roman"/>
          <w:bCs/>
          <w:sz w:val="22"/>
          <w:szCs w:val="22"/>
          <w:lang w:val="hr-HR"/>
        </w:rPr>
        <w:t xml:space="preserve"> </w:t>
      </w:r>
      <w:r w:rsidRPr="00E019E7">
        <w:rPr>
          <w:rFonts w:ascii="Times New Roman" w:hAnsi="Times New Roman"/>
          <w:bCs/>
          <w:sz w:val="22"/>
          <w:szCs w:val="22"/>
          <w:lang w:val="hr-HR"/>
        </w:rPr>
        <w:t>društava građana u Gradu Požegi za 20</w:t>
      </w:r>
      <w:r w:rsidR="00E019E7" w:rsidRPr="00E019E7">
        <w:rPr>
          <w:rFonts w:ascii="Times New Roman" w:hAnsi="Times New Roman"/>
          <w:bCs/>
          <w:sz w:val="22"/>
          <w:szCs w:val="22"/>
          <w:lang w:val="hr-HR"/>
        </w:rPr>
        <w:t>22</w:t>
      </w:r>
      <w:r w:rsidRPr="00E019E7">
        <w:rPr>
          <w:rFonts w:ascii="Times New Roman" w:hAnsi="Times New Roman"/>
          <w:bCs/>
          <w:sz w:val="22"/>
          <w:szCs w:val="22"/>
          <w:lang w:val="hr-HR"/>
        </w:rPr>
        <w:t>. godinu</w:t>
      </w:r>
    </w:p>
    <w:p w14:paraId="51157522" w14:textId="77777777" w:rsidR="002B39CD" w:rsidRPr="00AD173C" w:rsidRDefault="002B39CD" w:rsidP="002B39CD">
      <w:pPr>
        <w:jc w:val="both"/>
        <w:rPr>
          <w:rFonts w:ascii="Times New Roman" w:hAnsi="Times New Roman"/>
          <w:b w:val="0"/>
          <w:sz w:val="22"/>
          <w:szCs w:val="22"/>
          <w:lang w:val="hr-HR"/>
        </w:rPr>
      </w:pPr>
    </w:p>
    <w:p w14:paraId="10C7C013" w14:textId="6936CD38" w:rsidR="003D5E18" w:rsidRPr="004155C9" w:rsidRDefault="002B39CD" w:rsidP="003D5E18">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 xml:space="preserve">PREDSJEDNIK - </w:t>
      </w:r>
      <w:r w:rsidR="00616729">
        <w:rPr>
          <w:rFonts w:ascii="Times New Roman" w:hAnsi="Times New Roman"/>
          <w:b w:val="0"/>
          <w:sz w:val="22"/>
          <w:szCs w:val="22"/>
          <w:lang w:val="hr-HR"/>
        </w:rPr>
        <w:t xml:space="preserve">daje </w:t>
      </w:r>
      <w:r w:rsidR="0040296A">
        <w:rPr>
          <w:rFonts w:ascii="Times New Roman" w:hAnsi="Times New Roman"/>
          <w:b w:val="0"/>
          <w:sz w:val="22"/>
          <w:szCs w:val="22"/>
          <w:lang w:val="hr-HR"/>
        </w:rPr>
        <w:t xml:space="preserve">na glasovanje </w:t>
      </w:r>
      <w:r w:rsidR="00E019E7">
        <w:rPr>
          <w:rFonts w:ascii="Times New Roman" w:hAnsi="Times New Roman"/>
          <w:b w:val="0"/>
          <w:sz w:val="22"/>
          <w:szCs w:val="22"/>
          <w:lang w:val="hr-HR"/>
        </w:rPr>
        <w:t>P</w:t>
      </w:r>
      <w:r>
        <w:rPr>
          <w:rFonts w:ascii="Times New Roman" w:hAnsi="Times New Roman"/>
          <w:b w:val="0"/>
          <w:sz w:val="22"/>
          <w:szCs w:val="22"/>
          <w:lang w:val="hr-HR"/>
        </w:rPr>
        <w:t>rogram</w:t>
      </w:r>
      <w:r w:rsidR="00E019E7">
        <w:rPr>
          <w:rFonts w:ascii="Times New Roman" w:hAnsi="Times New Roman"/>
          <w:b w:val="0"/>
          <w:sz w:val="22"/>
          <w:szCs w:val="22"/>
          <w:lang w:val="hr-HR"/>
        </w:rPr>
        <w:t xml:space="preserve"> </w:t>
      </w:r>
      <w:r w:rsidRPr="00AD173C">
        <w:rPr>
          <w:rFonts w:ascii="Times New Roman" w:hAnsi="Times New Roman"/>
          <w:b w:val="0"/>
          <w:bCs/>
          <w:sz w:val="22"/>
          <w:szCs w:val="22"/>
          <w:lang w:val="hr-HR"/>
        </w:rPr>
        <w:t xml:space="preserve">o </w:t>
      </w:r>
      <w:r w:rsidR="00E019E7">
        <w:rPr>
          <w:rFonts w:ascii="Times New Roman" w:hAnsi="Times New Roman"/>
          <w:b w:val="0"/>
          <w:bCs/>
          <w:sz w:val="22"/>
          <w:szCs w:val="22"/>
          <w:lang w:val="hr-HR"/>
        </w:rPr>
        <w:t xml:space="preserve">izmjenama i dopunama </w:t>
      </w:r>
      <w:r w:rsidRPr="00AD173C">
        <w:rPr>
          <w:rFonts w:ascii="Times New Roman" w:hAnsi="Times New Roman"/>
          <w:b w:val="0"/>
          <w:bCs/>
          <w:sz w:val="22"/>
          <w:szCs w:val="22"/>
          <w:lang w:val="hr-HR"/>
        </w:rPr>
        <w:t xml:space="preserve">Programa javnih potreba u </w:t>
      </w:r>
      <w:r>
        <w:rPr>
          <w:rFonts w:ascii="Times New Roman" w:hAnsi="Times New Roman"/>
          <w:b w:val="0"/>
          <w:bCs/>
          <w:sz w:val="22"/>
          <w:szCs w:val="22"/>
          <w:lang w:val="hr-HR"/>
        </w:rPr>
        <w:t xml:space="preserve">turizmu i ostalih udruga i društava građana </w:t>
      </w:r>
      <w:r w:rsidRPr="00AD173C">
        <w:rPr>
          <w:rFonts w:ascii="Times New Roman" w:hAnsi="Times New Roman"/>
          <w:b w:val="0"/>
          <w:bCs/>
          <w:sz w:val="22"/>
          <w:szCs w:val="22"/>
          <w:lang w:val="hr-HR"/>
        </w:rPr>
        <w:t>u Gradu Požegi za 20</w:t>
      </w:r>
      <w:r w:rsidR="00E019E7">
        <w:rPr>
          <w:rFonts w:ascii="Times New Roman" w:hAnsi="Times New Roman"/>
          <w:b w:val="0"/>
          <w:bCs/>
          <w:sz w:val="22"/>
          <w:szCs w:val="22"/>
          <w:lang w:val="hr-HR"/>
        </w:rPr>
        <w:t xml:space="preserve">22. </w:t>
      </w:r>
      <w:r w:rsidR="003D5E18">
        <w:rPr>
          <w:rFonts w:ascii="Times New Roman" w:hAnsi="Times New Roman"/>
          <w:b w:val="0"/>
          <w:bCs/>
          <w:sz w:val="22"/>
          <w:szCs w:val="22"/>
          <w:lang w:val="hr-HR"/>
        </w:rPr>
        <w:t xml:space="preserve">i konstatira </w:t>
      </w:r>
      <w:r w:rsidR="003D5E18" w:rsidRPr="00AD173C">
        <w:rPr>
          <w:rFonts w:ascii="Times New Roman" w:hAnsi="Times New Roman"/>
          <w:b w:val="0"/>
          <w:sz w:val="22"/>
          <w:szCs w:val="22"/>
          <w:lang w:val="hr-HR"/>
        </w:rPr>
        <w:t xml:space="preserve">da </w:t>
      </w:r>
      <w:r w:rsidR="003D5E18" w:rsidRPr="00BF7F75">
        <w:rPr>
          <w:rFonts w:ascii="Times New Roman" w:hAnsi="Times New Roman"/>
          <w:b w:val="0"/>
          <w:sz w:val="22"/>
          <w:szCs w:val="22"/>
          <w:lang w:val="hr-HR"/>
        </w:rPr>
        <w:t>je</w:t>
      </w:r>
      <w:r w:rsidR="003D5E18">
        <w:rPr>
          <w:rFonts w:ascii="Times New Roman" w:hAnsi="Times New Roman"/>
          <w:b w:val="0"/>
          <w:sz w:val="22"/>
          <w:szCs w:val="22"/>
          <w:lang w:val="hr-HR"/>
        </w:rPr>
        <w:t xml:space="preserve"> Gradsko vijeće Grada Požege, bez rasprave, </w:t>
      </w:r>
      <w:r w:rsidR="003D5E18" w:rsidRPr="004155C9">
        <w:rPr>
          <w:rFonts w:ascii="Times New Roman" w:hAnsi="Times New Roman"/>
          <w:b w:val="0"/>
          <w:sz w:val="22"/>
          <w:szCs w:val="22"/>
          <w:lang w:val="hr-HR"/>
        </w:rPr>
        <w:t>većinom glasova (</w:t>
      </w:r>
      <w:r w:rsidR="005A683E">
        <w:rPr>
          <w:rFonts w:ascii="Times New Roman" w:hAnsi="Times New Roman"/>
          <w:b w:val="0"/>
          <w:sz w:val="22"/>
          <w:szCs w:val="22"/>
          <w:lang w:val="hr-HR"/>
        </w:rPr>
        <w:t>s</w:t>
      </w:r>
      <w:r w:rsidR="00342D79">
        <w:rPr>
          <w:rFonts w:ascii="Times New Roman" w:hAnsi="Times New Roman"/>
          <w:b w:val="0"/>
          <w:sz w:val="22"/>
          <w:szCs w:val="22"/>
          <w:lang w:val="hr-HR"/>
        </w:rPr>
        <w:t>a</w:t>
      </w:r>
      <w:r w:rsidR="005A683E">
        <w:rPr>
          <w:rFonts w:ascii="Times New Roman" w:hAnsi="Times New Roman"/>
          <w:b w:val="0"/>
          <w:sz w:val="22"/>
          <w:szCs w:val="22"/>
          <w:lang w:val="hr-HR"/>
        </w:rPr>
        <w:t xml:space="preserve"> 12</w:t>
      </w:r>
      <w:r w:rsidR="005A683E" w:rsidRPr="004155C9">
        <w:rPr>
          <w:rFonts w:ascii="Times New Roman" w:hAnsi="Times New Roman"/>
          <w:b w:val="0"/>
          <w:sz w:val="22"/>
          <w:szCs w:val="22"/>
          <w:lang w:val="hr-HR"/>
        </w:rPr>
        <w:t xml:space="preserve"> </w:t>
      </w:r>
      <w:r w:rsidR="005A683E">
        <w:rPr>
          <w:rFonts w:ascii="Times New Roman" w:hAnsi="Times New Roman"/>
          <w:b w:val="0"/>
          <w:sz w:val="22"/>
          <w:szCs w:val="22"/>
          <w:lang w:val="hr-HR"/>
        </w:rPr>
        <w:t xml:space="preserve">glasova </w:t>
      </w:r>
      <w:r w:rsidR="005A683E" w:rsidRPr="004155C9">
        <w:rPr>
          <w:rFonts w:ascii="Times New Roman" w:hAnsi="Times New Roman"/>
          <w:b w:val="0"/>
          <w:sz w:val="22"/>
          <w:szCs w:val="22"/>
          <w:lang w:val="hr-HR"/>
        </w:rPr>
        <w:t>za</w:t>
      </w:r>
      <w:r w:rsidR="005A683E">
        <w:rPr>
          <w:rFonts w:ascii="Times New Roman" w:hAnsi="Times New Roman"/>
          <w:b w:val="0"/>
          <w:sz w:val="22"/>
          <w:szCs w:val="22"/>
          <w:lang w:val="hr-HR"/>
        </w:rPr>
        <w:t xml:space="preserve"> i s 4</w:t>
      </w:r>
      <w:r w:rsidR="005A683E" w:rsidRPr="004155C9">
        <w:rPr>
          <w:rFonts w:ascii="Times New Roman" w:hAnsi="Times New Roman"/>
          <w:b w:val="0"/>
          <w:sz w:val="22"/>
          <w:szCs w:val="22"/>
          <w:lang w:val="hr-HR"/>
        </w:rPr>
        <w:t xml:space="preserve"> </w:t>
      </w:r>
      <w:r w:rsidR="005A683E">
        <w:rPr>
          <w:rFonts w:ascii="Times New Roman" w:hAnsi="Times New Roman"/>
          <w:b w:val="0"/>
          <w:sz w:val="22"/>
          <w:szCs w:val="22"/>
          <w:lang w:val="hr-HR"/>
        </w:rPr>
        <w:t>glasa protiv</w:t>
      </w:r>
      <w:r w:rsidR="003D5E18" w:rsidRPr="004155C9">
        <w:rPr>
          <w:rFonts w:ascii="Times New Roman" w:hAnsi="Times New Roman"/>
          <w:b w:val="0"/>
          <w:sz w:val="22"/>
          <w:szCs w:val="22"/>
          <w:lang w:val="hr-HR"/>
        </w:rPr>
        <w:t>) usvoj</w:t>
      </w:r>
      <w:r w:rsidR="003D5E18">
        <w:rPr>
          <w:rFonts w:ascii="Times New Roman" w:hAnsi="Times New Roman"/>
          <w:b w:val="0"/>
          <w:sz w:val="22"/>
          <w:szCs w:val="22"/>
          <w:lang w:val="hr-HR"/>
        </w:rPr>
        <w:t xml:space="preserve">ilo </w:t>
      </w:r>
      <w:r w:rsidR="003D5E18" w:rsidRPr="004155C9">
        <w:rPr>
          <w:rFonts w:ascii="Times New Roman" w:hAnsi="Times New Roman"/>
          <w:b w:val="0"/>
          <w:sz w:val="22"/>
          <w:szCs w:val="22"/>
          <w:lang w:val="hr-HR"/>
        </w:rPr>
        <w:t xml:space="preserve">  </w:t>
      </w:r>
    </w:p>
    <w:p w14:paraId="21383428" w14:textId="0435AC44" w:rsidR="00DC7803" w:rsidRDefault="00DC7803" w:rsidP="00F11C84">
      <w:pPr>
        <w:jc w:val="both"/>
        <w:rPr>
          <w:rFonts w:ascii="Times New Roman" w:hAnsi="Times New Roman"/>
          <w:b w:val="0"/>
          <w:sz w:val="22"/>
          <w:szCs w:val="22"/>
          <w:lang w:val="hr-HR"/>
        </w:rPr>
      </w:pPr>
    </w:p>
    <w:p w14:paraId="522ACA89" w14:textId="77777777" w:rsidR="004F1A65" w:rsidRPr="004F1A65" w:rsidRDefault="004F1A65" w:rsidP="004F1A65">
      <w:pPr>
        <w:suppressAutoHyphens/>
        <w:jc w:val="center"/>
        <w:textAlignment w:val="baseline"/>
        <w:rPr>
          <w:rFonts w:ascii="Times New Roman" w:hAnsi="Times New Roman"/>
          <w:b w:val="0"/>
          <w:bCs/>
          <w:kern w:val="3"/>
          <w:sz w:val="22"/>
          <w:szCs w:val="22"/>
          <w:lang w:val="hr-HR" w:eastAsia="zh-CN"/>
        </w:rPr>
      </w:pPr>
      <w:r w:rsidRPr="004F1A65">
        <w:rPr>
          <w:rFonts w:ascii="Times New Roman" w:hAnsi="Times New Roman"/>
          <w:b w:val="0"/>
          <w:bCs/>
          <w:kern w:val="3"/>
          <w:sz w:val="22"/>
          <w:szCs w:val="22"/>
          <w:lang w:val="hr-HR" w:eastAsia="zh-CN"/>
        </w:rPr>
        <w:t xml:space="preserve">IZMJENE I DOPUNE PROGRAMA </w:t>
      </w:r>
    </w:p>
    <w:p w14:paraId="4EA8CE9F" w14:textId="77777777" w:rsidR="004F1A65" w:rsidRPr="004F1A65" w:rsidRDefault="004F1A65" w:rsidP="004F1A65">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javnih potreba u turizmu i ostalih udruga i društava građana u Gradu Požegi za 2022. godini</w:t>
      </w:r>
    </w:p>
    <w:p w14:paraId="3D0B9655" w14:textId="77777777" w:rsidR="004F1A65" w:rsidRPr="004F1A65" w:rsidRDefault="004F1A65" w:rsidP="004F1A65">
      <w:pPr>
        <w:suppressAutoHyphens/>
        <w:jc w:val="both"/>
        <w:rPr>
          <w:rFonts w:ascii="Times New Roman" w:hAnsi="Times New Roman"/>
          <w:b w:val="0"/>
          <w:bCs/>
          <w:sz w:val="22"/>
          <w:szCs w:val="22"/>
          <w:lang w:val="hr-HR"/>
        </w:rPr>
      </w:pPr>
    </w:p>
    <w:p w14:paraId="00931C4A" w14:textId="77777777" w:rsidR="004F1A65" w:rsidRPr="004F1A65" w:rsidRDefault="004F1A65" w:rsidP="004F1A65">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Članak 1.</w:t>
      </w:r>
    </w:p>
    <w:p w14:paraId="26B0FB75" w14:textId="77777777" w:rsidR="004F1A65" w:rsidRPr="004F1A65" w:rsidRDefault="004F1A65" w:rsidP="004F1A65">
      <w:pPr>
        <w:suppressAutoHyphens/>
        <w:jc w:val="both"/>
        <w:rPr>
          <w:rFonts w:ascii="Times New Roman" w:hAnsi="Times New Roman"/>
          <w:b w:val="0"/>
          <w:bCs/>
          <w:sz w:val="22"/>
          <w:szCs w:val="22"/>
          <w:lang w:val="hr-HR"/>
        </w:rPr>
      </w:pPr>
    </w:p>
    <w:p w14:paraId="6EAB704C" w14:textId="77777777" w:rsidR="004F1A65" w:rsidRPr="004F1A65" w:rsidRDefault="004F1A65" w:rsidP="004F1A65">
      <w:pPr>
        <w:suppressAutoHyphens/>
        <w:autoSpaceDE w:val="0"/>
        <w:ind w:firstLine="708"/>
        <w:jc w:val="both"/>
        <w:textAlignment w:val="baseline"/>
        <w:rPr>
          <w:rFonts w:ascii="Times New Roman" w:hAnsi="Times New Roman"/>
          <w:b w:val="0"/>
          <w:bCs/>
          <w:kern w:val="3"/>
          <w:sz w:val="22"/>
          <w:szCs w:val="22"/>
          <w:lang w:val="hr-HR" w:eastAsia="zh-CN"/>
        </w:rPr>
      </w:pPr>
      <w:r w:rsidRPr="004F1A65">
        <w:rPr>
          <w:rFonts w:ascii="Times New Roman" w:hAnsi="Times New Roman"/>
          <w:b w:val="0"/>
          <w:bCs/>
          <w:kern w:val="3"/>
          <w:sz w:val="22"/>
          <w:szCs w:val="22"/>
          <w:lang w:val="hr-HR" w:eastAsia="zh-CN"/>
        </w:rPr>
        <w:t>Ovim Izmjenama i dopunama Programa, mijenja se i dopunjuje Program javnih potreba u turizmu i ostalih udruga i društava građana u Gradu Požegi za 2022. godinu (Službene novine Grada Požege, broj: 24/21. i 4/22.) (u nastavku teksta: Program).</w:t>
      </w:r>
    </w:p>
    <w:p w14:paraId="4200132D" w14:textId="77777777" w:rsidR="004F1A65" w:rsidRPr="004F1A65" w:rsidRDefault="004F1A65" w:rsidP="004F1A65">
      <w:pPr>
        <w:suppressAutoHyphens/>
        <w:autoSpaceDE w:val="0"/>
        <w:jc w:val="both"/>
        <w:rPr>
          <w:rFonts w:ascii="Times New Roman" w:eastAsia="Calibri" w:hAnsi="Times New Roman"/>
          <w:b w:val="0"/>
          <w:bCs/>
          <w:sz w:val="22"/>
          <w:szCs w:val="22"/>
          <w:lang w:val="hr-HR"/>
        </w:rPr>
      </w:pPr>
    </w:p>
    <w:p w14:paraId="17EC7573" w14:textId="77777777" w:rsidR="004F1A65" w:rsidRPr="004F1A65" w:rsidRDefault="004F1A65" w:rsidP="004F1A65">
      <w:pPr>
        <w:suppressAutoHyphens/>
        <w:autoSpaceDE w:val="0"/>
        <w:jc w:val="center"/>
        <w:rPr>
          <w:rFonts w:ascii="Times New Roman" w:eastAsia="Calibri" w:hAnsi="Times New Roman"/>
          <w:b w:val="0"/>
          <w:bCs/>
          <w:sz w:val="22"/>
          <w:szCs w:val="22"/>
          <w:lang w:val="hr-HR"/>
        </w:rPr>
      </w:pPr>
      <w:r w:rsidRPr="004F1A65">
        <w:rPr>
          <w:rFonts w:ascii="Times New Roman" w:eastAsia="Calibri" w:hAnsi="Times New Roman"/>
          <w:b w:val="0"/>
          <w:bCs/>
          <w:sz w:val="22"/>
          <w:szCs w:val="22"/>
          <w:lang w:val="hr-HR"/>
        </w:rPr>
        <w:t>Članak 2.</w:t>
      </w:r>
    </w:p>
    <w:p w14:paraId="656276EB" w14:textId="77777777" w:rsidR="004F1A65" w:rsidRPr="004F1A65" w:rsidRDefault="004F1A65" w:rsidP="004F1A65">
      <w:pPr>
        <w:suppressAutoHyphens/>
        <w:autoSpaceDE w:val="0"/>
        <w:rPr>
          <w:rFonts w:ascii="Times New Roman" w:eastAsia="Calibri" w:hAnsi="Times New Roman"/>
          <w:b w:val="0"/>
          <w:bCs/>
          <w:sz w:val="22"/>
          <w:szCs w:val="22"/>
          <w:lang w:val="hr-HR"/>
        </w:rPr>
      </w:pPr>
    </w:p>
    <w:p w14:paraId="0D7913C7" w14:textId="77777777" w:rsidR="004F1A65" w:rsidRPr="004F1A65" w:rsidRDefault="004F1A65" w:rsidP="004F1A65">
      <w:pPr>
        <w:suppressAutoHyphens/>
        <w:autoSpaceDE w:val="0"/>
        <w:ind w:firstLine="708"/>
        <w:rPr>
          <w:rFonts w:ascii="Times New Roman" w:eastAsia="Calibri" w:hAnsi="Times New Roman"/>
          <w:b w:val="0"/>
          <w:bCs/>
          <w:sz w:val="22"/>
          <w:szCs w:val="22"/>
          <w:lang w:val="hr-HR"/>
        </w:rPr>
      </w:pPr>
      <w:r w:rsidRPr="004F1A65">
        <w:rPr>
          <w:rFonts w:ascii="Times New Roman" w:eastAsia="Calibri" w:hAnsi="Times New Roman"/>
          <w:b w:val="0"/>
          <w:bCs/>
          <w:sz w:val="22"/>
          <w:szCs w:val="22"/>
          <w:lang w:val="hr-HR"/>
        </w:rPr>
        <w:t xml:space="preserve">Članak 2. Programa mijenja se i glasi: </w:t>
      </w:r>
    </w:p>
    <w:p w14:paraId="78F87D2D" w14:textId="77777777" w:rsidR="004F1A65" w:rsidRPr="004F1A65" w:rsidRDefault="004F1A65" w:rsidP="004F1A65">
      <w:pPr>
        <w:suppressAutoHyphens/>
        <w:autoSpaceDE w:val="0"/>
        <w:rPr>
          <w:rFonts w:ascii="Times New Roman" w:eastAsia="Calibri" w:hAnsi="Times New Roman"/>
          <w:b w:val="0"/>
          <w:bCs/>
          <w:sz w:val="22"/>
          <w:szCs w:val="22"/>
          <w:lang w:val="hr-HR"/>
        </w:rPr>
      </w:pPr>
    </w:p>
    <w:p w14:paraId="6FE716EA" w14:textId="77777777" w:rsidR="004F1A65" w:rsidRPr="004F1A65" w:rsidRDefault="004F1A65" w:rsidP="004F1A65">
      <w:pPr>
        <w:suppressAutoHyphens/>
        <w:ind w:firstLine="708"/>
        <w:jc w:val="both"/>
        <w:rPr>
          <w:rFonts w:ascii="Times New Roman" w:hAnsi="Times New Roman"/>
          <w:b w:val="0"/>
          <w:bCs/>
          <w:sz w:val="22"/>
          <w:szCs w:val="22"/>
          <w:lang w:val="hr-HR"/>
        </w:rPr>
      </w:pPr>
      <w:r w:rsidRPr="004F1A65">
        <w:rPr>
          <w:rFonts w:ascii="Times New Roman" w:hAnsi="Times New Roman"/>
          <w:b w:val="0"/>
          <w:bCs/>
          <w:sz w:val="22"/>
          <w:szCs w:val="22"/>
          <w:lang w:val="hr-HR"/>
        </w:rPr>
        <w:t>“ II.</w:t>
      </w:r>
      <w:r w:rsidRPr="004F1A65">
        <w:rPr>
          <w:rFonts w:ascii="Times New Roman" w:hAnsi="Times New Roman"/>
          <w:b w:val="0"/>
          <w:bCs/>
          <w:sz w:val="22"/>
          <w:szCs w:val="22"/>
          <w:lang w:val="hr-HR"/>
        </w:rPr>
        <w:tab/>
        <w:t xml:space="preserve">TURIZAM – PROMIDŽBA financirat će su iznosu 30.000,00 kn za promidžbu i informiranje o manifestacijama u organizaciji Grada Požege. </w:t>
      </w:r>
    </w:p>
    <w:p w14:paraId="0F66FAAF" w14:textId="4934BEC5" w:rsidR="00B61D65" w:rsidRDefault="004F1A65" w:rsidP="004F1A65">
      <w:pPr>
        <w:suppressAutoHyphens/>
        <w:spacing w:before="240" w:after="240"/>
        <w:ind w:firstLine="708"/>
        <w:rPr>
          <w:rFonts w:ascii="Times New Roman" w:hAnsi="Times New Roman"/>
          <w:b w:val="0"/>
          <w:bCs/>
          <w:sz w:val="22"/>
          <w:szCs w:val="22"/>
          <w:lang w:val="hr-HR"/>
        </w:rPr>
      </w:pPr>
      <w:r w:rsidRPr="004F1A65">
        <w:rPr>
          <w:rFonts w:ascii="Times New Roman" w:hAnsi="Times New Roman"/>
          <w:b w:val="0"/>
          <w:bCs/>
          <w:sz w:val="22"/>
          <w:szCs w:val="22"/>
          <w:lang w:val="hr-HR"/>
        </w:rPr>
        <w:t>III.</w:t>
      </w:r>
      <w:r w:rsidRPr="004F1A65">
        <w:rPr>
          <w:rFonts w:ascii="Times New Roman" w:hAnsi="Times New Roman"/>
          <w:b w:val="0"/>
          <w:bCs/>
          <w:sz w:val="22"/>
          <w:szCs w:val="22"/>
          <w:lang w:val="hr-HR"/>
        </w:rPr>
        <w:tab/>
        <w:t>Proračunski korisnik – Vijeće srpske nacionalne manjine Grada Požege financirat će se u iznosu od 85.000,00 kn.</w:t>
      </w:r>
    </w:p>
    <w:p w14:paraId="0787772B" w14:textId="77777777" w:rsidR="00B61D65" w:rsidRDefault="00B61D65">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tbl>
      <w:tblPr>
        <w:tblW w:w="9639" w:type="dxa"/>
        <w:jc w:val="center"/>
        <w:tblLayout w:type="fixed"/>
        <w:tblLook w:val="0000" w:firstRow="0" w:lastRow="0" w:firstColumn="0" w:lastColumn="0" w:noHBand="0" w:noVBand="0"/>
      </w:tblPr>
      <w:tblGrid>
        <w:gridCol w:w="2122"/>
        <w:gridCol w:w="3969"/>
        <w:gridCol w:w="1701"/>
        <w:gridCol w:w="1847"/>
      </w:tblGrid>
      <w:tr w:rsidR="004F1A65" w:rsidRPr="004F1A65" w14:paraId="277C40E2" w14:textId="77777777" w:rsidTr="0033170A">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7CABBFCC" w14:textId="77777777" w:rsidR="004F1A65" w:rsidRPr="004F1A65" w:rsidRDefault="004F1A65" w:rsidP="0033170A">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lastRenderedPageBreak/>
              <w:t>NAZIV KORISNIKA</w:t>
            </w:r>
          </w:p>
        </w:tc>
        <w:tc>
          <w:tcPr>
            <w:tcW w:w="5670" w:type="dxa"/>
            <w:gridSpan w:val="2"/>
            <w:tcBorders>
              <w:top w:val="single" w:sz="4" w:space="0" w:color="000000"/>
              <w:left w:val="single" w:sz="4" w:space="0" w:color="000000"/>
              <w:bottom w:val="single" w:sz="4" w:space="0" w:color="auto"/>
            </w:tcBorders>
            <w:shd w:val="clear" w:color="auto" w:fill="auto"/>
            <w:vAlign w:val="center"/>
          </w:tcPr>
          <w:p w14:paraId="63E9E619" w14:textId="77777777" w:rsidR="004F1A65" w:rsidRPr="004F1A65" w:rsidRDefault="004F1A65" w:rsidP="0033170A">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NAMJENA SREDSTAVA/kn</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49FD" w14:textId="77777777" w:rsidR="004F1A65" w:rsidRPr="004F1A65" w:rsidRDefault="004F1A65" w:rsidP="0033170A">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IZNOS/kn</w:t>
            </w:r>
          </w:p>
        </w:tc>
      </w:tr>
      <w:tr w:rsidR="004F1A65" w:rsidRPr="004F1A65" w14:paraId="3166DD94" w14:textId="77777777" w:rsidTr="0033170A">
        <w:trPr>
          <w:trHeight w:val="235"/>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64D1ED00" w14:textId="77777777" w:rsidR="004F1A65" w:rsidRPr="004F1A65" w:rsidRDefault="004F1A65" w:rsidP="0033170A">
            <w:pPr>
              <w:suppressAutoHyphens/>
              <w:rPr>
                <w:rFonts w:ascii="Times New Roman" w:hAnsi="Times New Roman"/>
                <w:b w:val="0"/>
                <w:bCs/>
                <w:sz w:val="22"/>
                <w:szCs w:val="22"/>
                <w:lang w:val="hr-HR"/>
              </w:rPr>
            </w:pPr>
            <w:r w:rsidRPr="004F1A65">
              <w:rPr>
                <w:rFonts w:ascii="Times New Roman" w:hAnsi="Times New Roman"/>
                <w:b w:val="0"/>
                <w:bCs/>
                <w:sz w:val="22"/>
                <w:szCs w:val="22"/>
                <w:lang w:val="hr-HR"/>
              </w:rPr>
              <w:t>Vijeće srpske nacionalne manjine Grada Požege</w:t>
            </w:r>
          </w:p>
        </w:tc>
        <w:tc>
          <w:tcPr>
            <w:tcW w:w="3969" w:type="dxa"/>
            <w:tcBorders>
              <w:top w:val="single" w:sz="4" w:space="0" w:color="auto"/>
              <w:left w:val="single" w:sz="4" w:space="0" w:color="auto"/>
            </w:tcBorders>
            <w:shd w:val="clear" w:color="auto" w:fill="auto"/>
            <w:vAlign w:val="center"/>
          </w:tcPr>
          <w:p w14:paraId="647DFD1A" w14:textId="77777777" w:rsidR="004F1A65" w:rsidRPr="004F1A65" w:rsidRDefault="004F1A65" w:rsidP="0033170A">
            <w:pPr>
              <w:suppressAutoHyphens/>
              <w:rPr>
                <w:rFonts w:ascii="Times New Roman" w:hAnsi="Times New Roman"/>
                <w:b w:val="0"/>
                <w:bCs/>
                <w:i/>
                <w:iCs/>
                <w:sz w:val="22"/>
                <w:szCs w:val="22"/>
                <w:u w:val="single"/>
                <w:lang w:val="hr-HR"/>
              </w:rPr>
            </w:pPr>
            <w:r w:rsidRPr="004F1A65">
              <w:rPr>
                <w:rFonts w:ascii="Times New Roman" w:hAnsi="Times New Roman"/>
                <w:b w:val="0"/>
                <w:bCs/>
                <w:i/>
                <w:iCs/>
                <w:sz w:val="22"/>
                <w:szCs w:val="22"/>
                <w:u w:val="single"/>
                <w:lang w:val="hr-HR"/>
              </w:rPr>
              <w:t>Sredstva iz izvora Grad:</w:t>
            </w:r>
          </w:p>
        </w:tc>
        <w:tc>
          <w:tcPr>
            <w:tcW w:w="1701" w:type="dxa"/>
            <w:tcBorders>
              <w:top w:val="single" w:sz="4" w:space="0" w:color="auto"/>
              <w:right w:val="single" w:sz="4" w:space="0" w:color="auto"/>
            </w:tcBorders>
            <w:shd w:val="clear" w:color="auto" w:fill="auto"/>
            <w:vAlign w:val="center"/>
          </w:tcPr>
          <w:p w14:paraId="5063C20F" w14:textId="77777777" w:rsidR="004F1A65" w:rsidRPr="004F1A65" w:rsidRDefault="004F1A65" w:rsidP="0033170A">
            <w:pPr>
              <w:suppressAutoHyphens/>
              <w:jc w:val="right"/>
              <w:rPr>
                <w:rFonts w:ascii="Times New Roman" w:hAnsi="Times New Roman"/>
                <w:b w:val="0"/>
                <w:bCs/>
                <w:i/>
                <w:iCs/>
                <w:sz w:val="22"/>
                <w:szCs w:val="22"/>
                <w:u w:val="single"/>
                <w:lang w:val="hr-HR"/>
              </w:rPr>
            </w:pPr>
            <w:r w:rsidRPr="004F1A65">
              <w:rPr>
                <w:rFonts w:ascii="Times New Roman" w:hAnsi="Times New Roman"/>
                <w:b w:val="0"/>
                <w:bCs/>
                <w:i/>
                <w:iCs/>
                <w:sz w:val="22"/>
                <w:szCs w:val="22"/>
                <w:u w:val="single"/>
                <w:lang w:val="hr-HR"/>
              </w:rPr>
              <w:t>85.000,00</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1E189DB5" w14:textId="77777777" w:rsidR="004F1A65" w:rsidRPr="004F1A65" w:rsidRDefault="004F1A65" w:rsidP="0033170A">
            <w:pPr>
              <w:suppressAutoHyphens/>
              <w:jc w:val="right"/>
              <w:rPr>
                <w:rFonts w:ascii="Times New Roman" w:hAnsi="Times New Roman"/>
                <w:b w:val="0"/>
                <w:bCs/>
                <w:sz w:val="22"/>
                <w:szCs w:val="22"/>
                <w:lang w:val="hr-HR"/>
              </w:rPr>
            </w:pPr>
            <w:r w:rsidRPr="004F1A65">
              <w:rPr>
                <w:rFonts w:ascii="Times New Roman" w:hAnsi="Times New Roman"/>
                <w:b w:val="0"/>
                <w:bCs/>
                <w:sz w:val="22"/>
                <w:szCs w:val="22"/>
                <w:lang w:val="hr-HR"/>
              </w:rPr>
              <w:t>85.000,00</w:t>
            </w:r>
          </w:p>
        </w:tc>
      </w:tr>
      <w:tr w:rsidR="004F1A65" w:rsidRPr="004F1A65" w14:paraId="659BDFF1" w14:textId="77777777" w:rsidTr="0033170A">
        <w:trPr>
          <w:trHeight w:val="528"/>
          <w:jc w:val="center"/>
        </w:trPr>
        <w:tc>
          <w:tcPr>
            <w:tcW w:w="2122" w:type="dxa"/>
            <w:vMerge/>
            <w:tcBorders>
              <w:left w:val="single" w:sz="4" w:space="0" w:color="000000"/>
              <w:right w:val="single" w:sz="4" w:space="0" w:color="auto"/>
            </w:tcBorders>
            <w:shd w:val="clear" w:color="auto" w:fill="auto"/>
            <w:vAlign w:val="center"/>
          </w:tcPr>
          <w:p w14:paraId="524F52C7" w14:textId="77777777" w:rsidR="004F1A65" w:rsidRPr="004F1A65" w:rsidRDefault="004F1A65" w:rsidP="0033170A">
            <w:pPr>
              <w:suppressAutoHyphens/>
              <w:rPr>
                <w:rFonts w:ascii="Times New Roman" w:hAnsi="Times New Roman"/>
                <w:b w:val="0"/>
                <w:bCs/>
                <w:sz w:val="22"/>
                <w:szCs w:val="22"/>
                <w:lang w:val="hr-HR"/>
              </w:rPr>
            </w:pPr>
          </w:p>
        </w:tc>
        <w:tc>
          <w:tcPr>
            <w:tcW w:w="3969" w:type="dxa"/>
            <w:tcBorders>
              <w:left w:val="single" w:sz="4" w:space="0" w:color="auto"/>
            </w:tcBorders>
            <w:shd w:val="clear" w:color="auto" w:fill="auto"/>
            <w:vAlign w:val="center"/>
          </w:tcPr>
          <w:p w14:paraId="4827783B" w14:textId="77777777" w:rsidR="004F1A65" w:rsidRPr="004F1A65" w:rsidRDefault="004F1A65" w:rsidP="0033170A">
            <w:pPr>
              <w:suppressAutoHyphens/>
              <w:rPr>
                <w:rFonts w:ascii="Times New Roman" w:hAnsi="Times New Roman"/>
                <w:b w:val="0"/>
                <w:bCs/>
                <w:i/>
                <w:iCs/>
                <w:sz w:val="22"/>
                <w:szCs w:val="22"/>
                <w:u w:val="single"/>
                <w:lang w:val="hr-HR"/>
              </w:rPr>
            </w:pPr>
            <w:r w:rsidRPr="004F1A65">
              <w:rPr>
                <w:rFonts w:ascii="Times New Roman" w:hAnsi="Times New Roman"/>
                <w:b w:val="0"/>
                <w:bCs/>
                <w:i/>
                <w:iCs/>
                <w:sz w:val="22"/>
                <w:szCs w:val="22"/>
                <w:u w:val="single"/>
                <w:lang w:val="hr-HR"/>
              </w:rPr>
              <w:t xml:space="preserve">Sredstva iz ostalih izvora iznose: </w:t>
            </w:r>
          </w:p>
        </w:tc>
        <w:tc>
          <w:tcPr>
            <w:tcW w:w="1701" w:type="dxa"/>
            <w:tcBorders>
              <w:right w:val="single" w:sz="4" w:space="0" w:color="auto"/>
            </w:tcBorders>
            <w:shd w:val="clear" w:color="auto" w:fill="auto"/>
            <w:vAlign w:val="center"/>
          </w:tcPr>
          <w:p w14:paraId="2D3C4467" w14:textId="77777777" w:rsidR="004F1A65" w:rsidRPr="004F1A65" w:rsidRDefault="004F1A65" w:rsidP="0033170A">
            <w:pPr>
              <w:suppressAutoHyphens/>
              <w:jc w:val="right"/>
              <w:rPr>
                <w:rFonts w:ascii="Times New Roman" w:hAnsi="Times New Roman"/>
                <w:b w:val="0"/>
                <w:bCs/>
                <w:i/>
                <w:iCs/>
                <w:sz w:val="22"/>
                <w:szCs w:val="22"/>
                <w:u w:val="single"/>
                <w:lang w:val="hr-HR"/>
              </w:rPr>
            </w:pPr>
            <w:r w:rsidRPr="004F1A65">
              <w:rPr>
                <w:rFonts w:ascii="Times New Roman" w:hAnsi="Times New Roman"/>
                <w:b w:val="0"/>
                <w:bCs/>
                <w:i/>
                <w:iCs/>
                <w:sz w:val="22"/>
                <w:szCs w:val="22"/>
                <w:u w:val="single"/>
                <w:lang w:val="hr-HR"/>
              </w:rPr>
              <w:t>0,00</w:t>
            </w:r>
          </w:p>
        </w:tc>
        <w:tc>
          <w:tcPr>
            <w:tcW w:w="1847" w:type="dxa"/>
            <w:vMerge/>
            <w:tcBorders>
              <w:left w:val="single" w:sz="4" w:space="0" w:color="auto"/>
              <w:right w:val="single" w:sz="4" w:space="0" w:color="000000"/>
            </w:tcBorders>
            <w:shd w:val="clear" w:color="auto" w:fill="auto"/>
            <w:vAlign w:val="center"/>
          </w:tcPr>
          <w:p w14:paraId="7C18FC81" w14:textId="77777777" w:rsidR="004F1A65" w:rsidRPr="004F1A65" w:rsidRDefault="004F1A65" w:rsidP="0033170A">
            <w:pPr>
              <w:suppressAutoHyphens/>
              <w:jc w:val="right"/>
              <w:rPr>
                <w:rFonts w:ascii="Times New Roman" w:hAnsi="Times New Roman"/>
                <w:b w:val="0"/>
                <w:bCs/>
                <w:sz w:val="22"/>
                <w:szCs w:val="22"/>
                <w:lang w:val="hr-HR"/>
              </w:rPr>
            </w:pPr>
          </w:p>
        </w:tc>
      </w:tr>
      <w:tr w:rsidR="004F1A65" w:rsidRPr="004F1A65" w14:paraId="7486C204" w14:textId="77777777" w:rsidTr="0033170A">
        <w:trPr>
          <w:trHeight w:val="218"/>
          <w:jc w:val="center"/>
        </w:trPr>
        <w:tc>
          <w:tcPr>
            <w:tcW w:w="2122" w:type="dxa"/>
            <w:vMerge/>
            <w:tcBorders>
              <w:left w:val="single" w:sz="4" w:space="0" w:color="000000"/>
              <w:right w:val="single" w:sz="4" w:space="0" w:color="auto"/>
            </w:tcBorders>
            <w:shd w:val="clear" w:color="auto" w:fill="auto"/>
            <w:vAlign w:val="center"/>
          </w:tcPr>
          <w:p w14:paraId="27EAFCCA" w14:textId="77777777" w:rsidR="004F1A65" w:rsidRPr="004F1A65" w:rsidRDefault="004F1A65" w:rsidP="0033170A">
            <w:pPr>
              <w:suppressAutoHyphens/>
              <w:rPr>
                <w:rFonts w:ascii="Times New Roman" w:hAnsi="Times New Roman"/>
                <w:b w:val="0"/>
                <w:bCs/>
                <w:sz w:val="22"/>
                <w:szCs w:val="22"/>
                <w:lang w:val="hr-HR"/>
              </w:rPr>
            </w:pPr>
          </w:p>
        </w:tc>
        <w:tc>
          <w:tcPr>
            <w:tcW w:w="3969" w:type="dxa"/>
            <w:tcBorders>
              <w:left w:val="single" w:sz="4" w:space="0" w:color="auto"/>
            </w:tcBorders>
            <w:shd w:val="clear" w:color="auto" w:fill="auto"/>
            <w:vAlign w:val="center"/>
          </w:tcPr>
          <w:p w14:paraId="7CF09BDC" w14:textId="77777777" w:rsidR="004F1A65" w:rsidRPr="004F1A65" w:rsidRDefault="004F1A65" w:rsidP="0033170A">
            <w:pPr>
              <w:suppressAutoHyphens/>
              <w:rPr>
                <w:rFonts w:ascii="Times New Roman" w:hAnsi="Times New Roman"/>
                <w:b w:val="0"/>
                <w:bCs/>
                <w:sz w:val="22"/>
                <w:szCs w:val="22"/>
                <w:lang w:val="hr-HR"/>
              </w:rPr>
            </w:pPr>
            <w:r w:rsidRPr="004F1A65">
              <w:rPr>
                <w:rFonts w:ascii="Times New Roman" w:hAnsi="Times New Roman"/>
                <w:b w:val="0"/>
                <w:bCs/>
                <w:sz w:val="22"/>
                <w:szCs w:val="22"/>
                <w:lang w:val="hr-HR"/>
              </w:rPr>
              <w:t>za materijalne i financijske rashode</w:t>
            </w:r>
          </w:p>
        </w:tc>
        <w:tc>
          <w:tcPr>
            <w:tcW w:w="1701" w:type="dxa"/>
            <w:tcBorders>
              <w:right w:val="single" w:sz="4" w:space="0" w:color="auto"/>
            </w:tcBorders>
            <w:shd w:val="clear" w:color="auto" w:fill="auto"/>
            <w:vAlign w:val="center"/>
          </w:tcPr>
          <w:p w14:paraId="359835E4" w14:textId="77777777" w:rsidR="004F1A65" w:rsidRPr="004F1A65" w:rsidRDefault="004F1A65" w:rsidP="0033170A">
            <w:pPr>
              <w:suppressAutoHyphens/>
              <w:jc w:val="right"/>
              <w:rPr>
                <w:rFonts w:ascii="Times New Roman" w:hAnsi="Times New Roman"/>
                <w:b w:val="0"/>
                <w:bCs/>
                <w:sz w:val="22"/>
                <w:szCs w:val="22"/>
                <w:lang w:val="hr-HR"/>
              </w:rPr>
            </w:pPr>
            <w:r w:rsidRPr="004F1A65">
              <w:rPr>
                <w:rFonts w:ascii="Times New Roman" w:hAnsi="Times New Roman"/>
                <w:b w:val="0"/>
                <w:bCs/>
                <w:sz w:val="22"/>
                <w:szCs w:val="22"/>
                <w:lang w:val="hr-HR"/>
              </w:rPr>
              <w:t>75.300,00</w:t>
            </w:r>
          </w:p>
        </w:tc>
        <w:tc>
          <w:tcPr>
            <w:tcW w:w="1847" w:type="dxa"/>
            <w:vMerge/>
            <w:tcBorders>
              <w:left w:val="single" w:sz="4" w:space="0" w:color="auto"/>
              <w:right w:val="single" w:sz="4" w:space="0" w:color="000000"/>
            </w:tcBorders>
            <w:shd w:val="clear" w:color="auto" w:fill="auto"/>
            <w:vAlign w:val="center"/>
          </w:tcPr>
          <w:p w14:paraId="2B58461E" w14:textId="77777777" w:rsidR="004F1A65" w:rsidRPr="004F1A65" w:rsidRDefault="004F1A65" w:rsidP="0033170A">
            <w:pPr>
              <w:suppressAutoHyphens/>
              <w:jc w:val="right"/>
              <w:rPr>
                <w:rFonts w:ascii="Times New Roman" w:hAnsi="Times New Roman"/>
                <w:b w:val="0"/>
                <w:bCs/>
                <w:sz w:val="22"/>
                <w:szCs w:val="22"/>
                <w:lang w:val="hr-HR"/>
              </w:rPr>
            </w:pPr>
          </w:p>
        </w:tc>
      </w:tr>
      <w:tr w:rsidR="004F1A65" w:rsidRPr="004F1A65" w14:paraId="69F300F6" w14:textId="77777777" w:rsidTr="0033170A">
        <w:trPr>
          <w:trHeight w:val="276"/>
          <w:jc w:val="center"/>
        </w:trPr>
        <w:tc>
          <w:tcPr>
            <w:tcW w:w="2122" w:type="dxa"/>
            <w:vMerge/>
            <w:tcBorders>
              <w:left w:val="single" w:sz="4" w:space="0" w:color="000000"/>
              <w:right w:val="single" w:sz="4" w:space="0" w:color="auto"/>
            </w:tcBorders>
            <w:shd w:val="clear" w:color="auto" w:fill="auto"/>
            <w:vAlign w:val="center"/>
          </w:tcPr>
          <w:p w14:paraId="70CDFA7A" w14:textId="77777777" w:rsidR="004F1A65" w:rsidRPr="004F1A65" w:rsidRDefault="004F1A65" w:rsidP="0033170A">
            <w:pPr>
              <w:suppressAutoHyphens/>
              <w:rPr>
                <w:rFonts w:ascii="Times New Roman" w:hAnsi="Times New Roman"/>
                <w:b w:val="0"/>
                <w:bCs/>
                <w:sz w:val="22"/>
                <w:szCs w:val="22"/>
                <w:lang w:val="hr-HR"/>
              </w:rPr>
            </w:pPr>
          </w:p>
        </w:tc>
        <w:tc>
          <w:tcPr>
            <w:tcW w:w="3969" w:type="dxa"/>
            <w:tcBorders>
              <w:left w:val="single" w:sz="4" w:space="0" w:color="auto"/>
            </w:tcBorders>
            <w:shd w:val="clear" w:color="auto" w:fill="auto"/>
            <w:vAlign w:val="center"/>
          </w:tcPr>
          <w:p w14:paraId="290F113C" w14:textId="77777777" w:rsidR="004F1A65" w:rsidRPr="004F1A65" w:rsidRDefault="004F1A65" w:rsidP="0033170A">
            <w:pPr>
              <w:suppressAutoHyphens/>
              <w:rPr>
                <w:rFonts w:ascii="Times New Roman" w:hAnsi="Times New Roman"/>
                <w:b w:val="0"/>
                <w:bCs/>
                <w:sz w:val="22"/>
                <w:szCs w:val="22"/>
                <w:lang w:val="hr-HR"/>
              </w:rPr>
            </w:pPr>
            <w:r w:rsidRPr="004F1A65">
              <w:rPr>
                <w:rFonts w:ascii="Times New Roman" w:hAnsi="Times New Roman"/>
                <w:b w:val="0"/>
                <w:bCs/>
                <w:sz w:val="22"/>
                <w:szCs w:val="22"/>
                <w:lang w:val="hr-HR"/>
              </w:rPr>
              <w:t>programska djelatnost</w:t>
            </w:r>
          </w:p>
        </w:tc>
        <w:tc>
          <w:tcPr>
            <w:tcW w:w="1701" w:type="dxa"/>
            <w:tcBorders>
              <w:right w:val="single" w:sz="4" w:space="0" w:color="auto"/>
            </w:tcBorders>
            <w:shd w:val="clear" w:color="auto" w:fill="auto"/>
            <w:vAlign w:val="center"/>
          </w:tcPr>
          <w:p w14:paraId="4214E877" w14:textId="77777777" w:rsidR="004F1A65" w:rsidRPr="004F1A65" w:rsidRDefault="004F1A65" w:rsidP="0033170A">
            <w:pPr>
              <w:suppressAutoHyphens/>
              <w:jc w:val="right"/>
              <w:rPr>
                <w:rFonts w:ascii="Times New Roman" w:hAnsi="Times New Roman"/>
                <w:b w:val="0"/>
                <w:bCs/>
                <w:sz w:val="22"/>
                <w:szCs w:val="22"/>
                <w:lang w:val="hr-HR"/>
              </w:rPr>
            </w:pPr>
            <w:r w:rsidRPr="004F1A65">
              <w:rPr>
                <w:rFonts w:ascii="Times New Roman" w:hAnsi="Times New Roman"/>
                <w:b w:val="0"/>
                <w:bCs/>
                <w:sz w:val="22"/>
                <w:szCs w:val="22"/>
                <w:lang w:val="hr-HR"/>
              </w:rPr>
              <w:t>8.800,00</w:t>
            </w:r>
          </w:p>
        </w:tc>
        <w:tc>
          <w:tcPr>
            <w:tcW w:w="1847" w:type="dxa"/>
            <w:vMerge/>
            <w:tcBorders>
              <w:left w:val="single" w:sz="4" w:space="0" w:color="auto"/>
              <w:right w:val="single" w:sz="4" w:space="0" w:color="000000"/>
            </w:tcBorders>
            <w:shd w:val="clear" w:color="auto" w:fill="auto"/>
            <w:vAlign w:val="center"/>
          </w:tcPr>
          <w:p w14:paraId="3726E384" w14:textId="77777777" w:rsidR="004F1A65" w:rsidRPr="004F1A65" w:rsidRDefault="004F1A65" w:rsidP="0033170A">
            <w:pPr>
              <w:suppressAutoHyphens/>
              <w:jc w:val="right"/>
              <w:rPr>
                <w:rFonts w:ascii="Times New Roman" w:hAnsi="Times New Roman"/>
                <w:b w:val="0"/>
                <w:bCs/>
                <w:sz w:val="22"/>
                <w:szCs w:val="22"/>
                <w:lang w:val="hr-HR"/>
              </w:rPr>
            </w:pPr>
          </w:p>
        </w:tc>
      </w:tr>
      <w:tr w:rsidR="004F1A65" w:rsidRPr="004F1A65" w14:paraId="6F97A06E" w14:textId="77777777" w:rsidTr="0033170A">
        <w:trPr>
          <w:trHeight w:val="249"/>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2A78DE8C" w14:textId="77777777" w:rsidR="004F1A65" w:rsidRPr="004F1A65" w:rsidRDefault="004F1A65" w:rsidP="0033170A">
            <w:pPr>
              <w:suppressAutoHyphens/>
              <w:rPr>
                <w:rFonts w:ascii="Times New Roman" w:hAnsi="Times New Roman"/>
                <w:b w:val="0"/>
                <w:bCs/>
                <w:sz w:val="22"/>
                <w:szCs w:val="22"/>
                <w:lang w:val="hr-HR"/>
              </w:rPr>
            </w:pPr>
          </w:p>
        </w:tc>
        <w:tc>
          <w:tcPr>
            <w:tcW w:w="3969" w:type="dxa"/>
            <w:tcBorders>
              <w:left w:val="single" w:sz="4" w:space="0" w:color="auto"/>
              <w:bottom w:val="single" w:sz="4" w:space="0" w:color="auto"/>
            </w:tcBorders>
            <w:shd w:val="clear" w:color="auto" w:fill="auto"/>
            <w:vAlign w:val="center"/>
          </w:tcPr>
          <w:p w14:paraId="79FE5A07" w14:textId="77777777" w:rsidR="004F1A65" w:rsidRPr="004F1A65" w:rsidRDefault="004F1A65" w:rsidP="0033170A">
            <w:pPr>
              <w:suppressAutoHyphens/>
              <w:rPr>
                <w:rFonts w:ascii="Times New Roman" w:hAnsi="Times New Roman"/>
                <w:b w:val="0"/>
                <w:bCs/>
                <w:sz w:val="22"/>
                <w:szCs w:val="22"/>
                <w:lang w:val="hr-HR"/>
              </w:rPr>
            </w:pPr>
            <w:r w:rsidRPr="004F1A65">
              <w:rPr>
                <w:rFonts w:ascii="Times New Roman" w:hAnsi="Times New Roman"/>
                <w:b w:val="0"/>
                <w:bCs/>
                <w:sz w:val="22"/>
                <w:szCs w:val="22"/>
                <w:lang w:val="hr-HR"/>
              </w:rPr>
              <w:t>nabava opreme</w:t>
            </w:r>
          </w:p>
        </w:tc>
        <w:tc>
          <w:tcPr>
            <w:tcW w:w="1701" w:type="dxa"/>
            <w:tcBorders>
              <w:bottom w:val="single" w:sz="4" w:space="0" w:color="auto"/>
              <w:right w:val="single" w:sz="4" w:space="0" w:color="auto"/>
            </w:tcBorders>
            <w:shd w:val="clear" w:color="auto" w:fill="auto"/>
            <w:vAlign w:val="center"/>
          </w:tcPr>
          <w:p w14:paraId="2DD0AF16" w14:textId="77777777" w:rsidR="004F1A65" w:rsidRPr="004F1A65" w:rsidRDefault="004F1A65" w:rsidP="0033170A">
            <w:pPr>
              <w:suppressAutoHyphens/>
              <w:jc w:val="right"/>
              <w:rPr>
                <w:rFonts w:ascii="Times New Roman" w:hAnsi="Times New Roman"/>
                <w:b w:val="0"/>
                <w:bCs/>
                <w:sz w:val="22"/>
                <w:szCs w:val="22"/>
                <w:lang w:val="hr-HR"/>
              </w:rPr>
            </w:pPr>
            <w:r w:rsidRPr="004F1A65">
              <w:rPr>
                <w:rFonts w:ascii="Times New Roman" w:hAnsi="Times New Roman"/>
                <w:b w:val="0"/>
                <w:bCs/>
                <w:sz w:val="22"/>
                <w:szCs w:val="22"/>
                <w:lang w:val="hr-HR"/>
              </w:rPr>
              <w:t>900,00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39D9B23D" w14:textId="77777777" w:rsidR="004F1A65" w:rsidRPr="004F1A65" w:rsidRDefault="004F1A65" w:rsidP="0033170A">
            <w:pPr>
              <w:suppressAutoHyphens/>
              <w:jc w:val="right"/>
              <w:rPr>
                <w:rFonts w:ascii="Times New Roman" w:hAnsi="Times New Roman"/>
                <w:b w:val="0"/>
                <w:bCs/>
                <w:sz w:val="22"/>
                <w:szCs w:val="22"/>
                <w:lang w:val="hr-HR"/>
              </w:rPr>
            </w:pPr>
          </w:p>
        </w:tc>
      </w:tr>
    </w:tbl>
    <w:p w14:paraId="26F286BC" w14:textId="77777777" w:rsidR="004F1A65" w:rsidRPr="004F1A65" w:rsidRDefault="004F1A65" w:rsidP="004F1A65">
      <w:pPr>
        <w:suppressAutoHyphens/>
        <w:rPr>
          <w:rFonts w:ascii="Times New Roman" w:hAnsi="Times New Roman"/>
          <w:b w:val="0"/>
          <w:bCs/>
          <w:sz w:val="22"/>
          <w:szCs w:val="22"/>
          <w:lang w:val="hr-HR"/>
        </w:rPr>
      </w:pPr>
    </w:p>
    <w:p w14:paraId="108DE853" w14:textId="79FD2C4D" w:rsidR="004F1A65" w:rsidRPr="004F1A65" w:rsidRDefault="004F1A65" w:rsidP="004F1A65">
      <w:pPr>
        <w:suppressAutoHyphens/>
        <w:spacing w:after="240"/>
        <w:ind w:left="705"/>
        <w:rPr>
          <w:rFonts w:ascii="Times New Roman" w:hAnsi="Times New Roman"/>
          <w:b w:val="0"/>
          <w:bCs/>
          <w:sz w:val="22"/>
          <w:szCs w:val="22"/>
          <w:lang w:val="hr-HR"/>
        </w:rPr>
      </w:pPr>
      <w:r w:rsidRPr="004F1A65">
        <w:rPr>
          <w:rFonts w:ascii="Times New Roman" w:hAnsi="Times New Roman"/>
          <w:b w:val="0"/>
          <w:bCs/>
          <w:sz w:val="22"/>
          <w:szCs w:val="22"/>
          <w:lang w:val="hr-HR"/>
        </w:rPr>
        <w:t>V.</w:t>
      </w:r>
      <w:r w:rsidRPr="004F1A65">
        <w:rPr>
          <w:rFonts w:ascii="Times New Roman" w:hAnsi="Times New Roman"/>
          <w:b w:val="0"/>
          <w:bCs/>
          <w:sz w:val="22"/>
          <w:szCs w:val="22"/>
          <w:lang w:val="hr-HR"/>
        </w:rPr>
        <w:tab/>
        <w:t>POLITIČKE STRANKE, OSTALE UDRUGE I DRUŠTVA GRAĐANA financirat će se u iznosu od 453.000,00 kn.</w:t>
      </w:r>
    </w:p>
    <w:tbl>
      <w:tblPr>
        <w:tblW w:w="9639" w:type="dxa"/>
        <w:jc w:val="center"/>
        <w:tblLayout w:type="fixed"/>
        <w:tblLook w:val="0000" w:firstRow="0" w:lastRow="0" w:firstColumn="0" w:lastColumn="0" w:noHBand="0" w:noVBand="0"/>
      </w:tblPr>
      <w:tblGrid>
        <w:gridCol w:w="2263"/>
        <w:gridCol w:w="4140"/>
        <w:gridCol w:w="1389"/>
        <w:gridCol w:w="1837"/>
        <w:gridCol w:w="10"/>
      </w:tblGrid>
      <w:tr w:rsidR="004F1A65" w:rsidRPr="004F1A65" w14:paraId="589982FF" w14:textId="77777777" w:rsidTr="0033170A">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2F1667A9" w14:textId="77777777" w:rsidR="004F1A65" w:rsidRPr="004F1A65" w:rsidRDefault="004F1A65" w:rsidP="0033170A">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NAZIV KORISNIKA</w:t>
            </w:r>
          </w:p>
        </w:tc>
        <w:tc>
          <w:tcPr>
            <w:tcW w:w="5529" w:type="dxa"/>
            <w:gridSpan w:val="2"/>
            <w:tcBorders>
              <w:top w:val="single" w:sz="4" w:space="0" w:color="000000"/>
              <w:left w:val="single" w:sz="4" w:space="0" w:color="000000"/>
              <w:bottom w:val="single" w:sz="4" w:space="0" w:color="000000"/>
            </w:tcBorders>
            <w:shd w:val="clear" w:color="auto" w:fill="auto"/>
            <w:vAlign w:val="center"/>
          </w:tcPr>
          <w:p w14:paraId="09937805" w14:textId="77777777" w:rsidR="004F1A65" w:rsidRPr="004F1A65" w:rsidRDefault="004F1A65" w:rsidP="0033170A">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NAMJENA SREDSTAVA/kn</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FF13" w14:textId="77777777" w:rsidR="004F1A65" w:rsidRPr="004F1A65" w:rsidRDefault="004F1A65" w:rsidP="0033170A">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IZNOS/kn</w:t>
            </w:r>
          </w:p>
        </w:tc>
      </w:tr>
      <w:tr w:rsidR="004F1A65" w:rsidRPr="004F1A65" w14:paraId="348B33F8" w14:textId="77777777" w:rsidTr="0033170A">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14435DA9" w14:textId="77777777" w:rsidR="004F1A65" w:rsidRPr="004F1A65" w:rsidRDefault="004F1A65" w:rsidP="0033170A">
            <w:pPr>
              <w:suppressAutoHyphens/>
              <w:rPr>
                <w:rFonts w:ascii="Times New Roman" w:hAnsi="Times New Roman"/>
                <w:b w:val="0"/>
                <w:bCs/>
                <w:sz w:val="22"/>
                <w:szCs w:val="22"/>
                <w:lang w:val="hr-HR"/>
              </w:rPr>
            </w:pPr>
            <w:r w:rsidRPr="004F1A65">
              <w:rPr>
                <w:rFonts w:ascii="Times New Roman" w:hAnsi="Times New Roman"/>
                <w:b w:val="0"/>
                <w:bCs/>
                <w:sz w:val="22"/>
                <w:szCs w:val="22"/>
                <w:lang w:val="hr-HR"/>
              </w:rPr>
              <w:t>1. DRUŠTVO NAŠA DJECA</w:t>
            </w:r>
          </w:p>
        </w:tc>
        <w:tc>
          <w:tcPr>
            <w:tcW w:w="5529" w:type="dxa"/>
            <w:gridSpan w:val="2"/>
            <w:tcBorders>
              <w:top w:val="single" w:sz="4" w:space="0" w:color="000000"/>
              <w:left w:val="single" w:sz="4" w:space="0" w:color="000000"/>
              <w:bottom w:val="single" w:sz="4" w:space="0" w:color="000000"/>
            </w:tcBorders>
            <w:shd w:val="clear" w:color="auto" w:fill="auto"/>
            <w:vAlign w:val="center"/>
          </w:tcPr>
          <w:p w14:paraId="776CDAE2" w14:textId="77777777" w:rsidR="004F1A65" w:rsidRPr="004F1A65" w:rsidRDefault="004F1A65" w:rsidP="0033170A">
            <w:pPr>
              <w:suppressAutoHyphens/>
              <w:rPr>
                <w:rFonts w:ascii="Times New Roman" w:hAnsi="Times New Roman"/>
                <w:b w:val="0"/>
                <w:bCs/>
                <w:sz w:val="22"/>
                <w:szCs w:val="22"/>
                <w:lang w:val="hr-HR"/>
              </w:rPr>
            </w:pPr>
            <w:r w:rsidRPr="004F1A65">
              <w:rPr>
                <w:rFonts w:ascii="Times New Roman" w:hAnsi="Times New Roman"/>
                <w:b w:val="0"/>
                <w:bCs/>
                <w:sz w:val="22"/>
                <w:szCs w:val="22"/>
                <w:lang w:val="hr-HR"/>
              </w:rPr>
              <w:t>za rad</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FCAD" w14:textId="77777777" w:rsidR="004F1A65" w:rsidRPr="004F1A65" w:rsidRDefault="004F1A65" w:rsidP="0033170A">
            <w:pPr>
              <w:suppressAutoHyphens/>
              <w:jc w:val="right"/>
              <w:rPr>
                <w:rFonts w:ascii="Times New Roman" w:hAnsi="Times New Roman"/>
                <w:b w:val="0"/>
                <w:bCs/>
                <w:sz w:val="22"/>
                <w:szCs w:val="22"/>
                <w:lang w:val="hr-HR"/>
              </w:rPr>
            </w:pPr>
            <w:r w:rsidRPr="004F1A65">
              <w:rPr>
                <w:rFonts w:ascii="Times New Roman" w:hAnsi="Times New Roman"/>
                <w:b w:val="0"/>
                <w:bCs/>
                <w:sz w:val="22"/>
                <w:szCs w:val="22"/>
                <w:lang w:val="hr-HR"/>
              </w:rPr>
              <w:t>8.000,00</w:t>
            </w:r>
          </w:p>
        </w:tc>
      </w:tr>
      <w:tr w:rsidR="004F1A65" w:rsidRPr="004F1A65" w14:paraId="735E2FE2" w14:textId="77777777" w:rsidTr="0033170A">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5B5570A2"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2. VJERSKE</w:t>
            </w:r>
            <w:r w:rsidRPr="004F1A65">
              <w:rPr>
                <w:rFonts w:ascii="Times New Roman" w:hAnsi="Times New Roman"/>
                <w:b w:val="0"/>
                <w:bCs/>
                <w:sz w:val="22"/>
                <w:szCs w:val="22"/>
                <w:lang w:val="hr-HR" w:eastAsia="zh-CN"/>
              </w:rPr>
              <w:t xml:space="preserve"> </w:t>
            </w:r>
            <w:r w:rsidRPr="004F1A65">
              <w:rPr>
                <w:rFonts w:ascii="Times New Roman" w:eastAsia="Calibri" w:hAnsi="Times New Roman"/>
                <w:b w:val="0"/>
                <w:bCs/>
                <w:sz w:val="22"/>
                <w:szCs w:val="22"/>
                <w:lang w:val="hr-HR" w:eastAsia="zh-CN"/>
              </w:rPr>
              <w:t>ZAJEDNICE</w:t>
            </w:r>
          </w:p>
        </w:tc>
        <w:tc>
          <w:tcPr>
            <w:tcW w:w="5529" w:type="dxa"/>
            <w:gridSpan w:val="2"/>
            <w:tcBorders>
              <w:top w:val="single" w:sz="4" w:space="0" w:color="000000"/>
              <w:left w:val="single" w:sz="4" w:space="0" w:color="000000"/>
              <w:bottom w:val="single" w:sz="4" w:space="0" w:color="auto"/>
            </w:tcBorders>
            <w:shd w:val="clear" w:color="auto" w:fill="auto"/>
            <w:vAlign w:val="center"/>
          </w:tcPr>
          <w:p w14:paraId="77CED1E3" w14:textId="77777777" w:rsidR="004F1A65" w:rsidRPr="004F1A65" w:rsidRDefault="004F1A65" w:rsidP="0033170A">
            <w:pPr>
              <w:suppressAutoHyphens/>
              <w:snapToGrid w:val="0"/>
              <w:rPr>
                <w:rFonts w:ascii="Times New Roman" w:hAnsi="Times New Roman"/>
                <w:b w:val="0"/>
                <w:bCs/>
                <w:sz w:val="22"/>
                <w:szCs w:val="22"/>
                <w:lang w:val="hr-HR"/>
              </w:rPr>
            </w:pPr>
            <w:r w:rsidRPr="004F1A65">
              <w:rPr>
                <w:rFonts w:ascii="Times New Roman" w:hAnsi="Times New Roman"/>
                <w:b w:val="0"/>
                <w:bCs/>
                <w:sz w:val="22"/>
                <w:szCs w:val="22"/>
                <w:lang w:val="hr-HR"/>
              </w:rPr>
              <w:t xml:space="preserve">- tekuće donacije vjerskim zajednicama </w:t>
            </w:r>
          </w:p>
          <w:p w14:paraId="5456E5E7" w14:textId="77777777" w:rsidR="004F1A65" w:rsidRPr="004F1A65" w:rsidRDefault="004F1A65" w:rsidP="0033170A">
            <w:pPr>
              <w:suppressAutoHyphens/>
              <w:snapToGrid w:val="0"/>
              <w:rPr>
                <w:rFonts w:ascii="Times New Roman" w:hAnsi="Times New Roman"/>
                <w:b w:val="0"/>
                <w:bCs/>
                <w:sz w:val="22"/>
                <w:szCs w:val="22"/>
                <w:lang w:val="hr-HR"/>
              </w:rPr>
            </w:pPr>
            <w:r w:rsidRPr="004F1A65">
              <w:rPr>
                <w:rFonts w:ascii="Times New Roman" w:hAnsi="Times New Roman"/>
                <w:b w:val="0"/>
                <w:bCs/>
                <w:sz w:val="22"/>
                <w:szCs w:val="22"/>
                <w:lang w:val="hr-HR"/>
              </w:rPr>
              <w:t>- kapitalne donacije vjerskim zajednicama</w:t>
            </w:r>
          </w:p>
          <w:p w14:paraId="24BEB340" w14:textId="77777777" w:rsidR="004F1A65" w:rsidRPr="004F1A65" w:rsidRDefault="004F1A65" w:rsidP="0033170A">
            <w:pPr>
              <w:suppressAutoHyphens/>
              <w:snapToGrid w:val="0"/>
              <w:rPr>
                <w:rFonts w:ascii="Times New Roman" w:hAnsi="Times New Roman"/>
                <w:b w:val="0"/>
                <w:bCs/>
                <w:sz w:val="22"/>
                <w:szCs w:val="22"/>
                <w:lang w:val="hr-HR"/>
              </w:rPr>
            </w:pPr>
            <w:r w:rsidRPr="004F1A65">
              <w:rPr>
                <w:rFonts w:ascii="Times New Roman" w:hAnsi="Times New Roman"/>
                <w:b w:val="0"/>
                <w:bCs/>
                <w:sz w:val="22"/>
                <w:szCs w:val="22"/>
                <w:lang w:val="hr-HR"/>
              </w:rPr>
              <w:t>- članarina za Zakladu Vrhbosanske nadbiskupije</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5A0B" w14:textId="77777777" w:rsidR="004F1A65" w:rsidRPr="004F1A65" w:rsidRDefault="004F1A65" w:rsidP="0033170A">
            <w:pPr>
              <w:suppressAutoHyphens/>
              <w:jc w:val="right"/>
              <w:rPr>
                <w:rFonts w:ascii="Times New Roman" w:hAnsi="Times New Roman"/>
                <w:b w:val="0"/>
                <w:bCs/>
                <w:sz w:val="22"/>
                <w:szCs w:val="22"/>
                <w:lang w:val="hr-HR"/>
              </w:rPr>
            </w:pPr>
            <w:r w:rsidRPr="004F1A65">
              <w:rPr>
                <w:rFonts w:ascii="Times New Roman" w:hAnsi="Times New Roman"/>
                <w:b w:val="0"/>
                <w:bCs/>
                <w:sz w:val="22"/>
                <w:szCs w:val="22"/>
                <w:lang w:val="hr-HR"/>
              </w:rPr>
              <w:t>115.000,00</w:t>
            </w:r>
          </w:p>
        </w:tc>
      </w:tr>
      <w:tr w:rsidR="004F1A65" w:rsidRPr="004F1A65" w14:paraId="2180DE99" w14:textId="77777777" w:rsidTr="0033170A">
        <w:trPr>
          <w:gridAfter w:val="1"/>
          <w:wAfter w:w="10" w:type="dxa"/>
          <w:trHeight w:val="264"/>
          <w:jc w:val="center"/>
        </w:trPr>
        <w:tc>
          <w:tcPr>
            <w:tcW w:w="2263" w:type="dxa"/>
            <w:vMerge w:val="restart"/>
            <w:tcBorders>
              <w:top w:val="single" w:sz="4" w:space="0" w:color="000000"/>
              <w:left w:val="single" w:sz="4" w:space="0" w:color="000000"/>
              <w:right w:val="single" w:sz="4" w:space="0" w:color="auto"/>
            </w:tcBorders>
            <w:shd w:val="clear" w:color="auto" w:fill="auto"/>
            <w:vAlign w:val="center"/>
          </w:tcPr>
          <w:p w14:paraId="7F5FF3C6"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3.OSTALE UDRUGE I DRUŠTVA GRAĐANA</w:t>
            </w:r>
          </w:p>
        </w:tc>
        <w:tc>
          <w:tcPr>
            <w:tcW w:w="4140" w:type="dxa"/>
            <w:tcBorders>
              <w:top w:val="single" w:sz="4" w:space="0" w:color="auto"/>
              <w:left w:val="single" w:sz="4" w:space="0" w:color="auto"/>
            </w:tcBorders>
            <w:shd w:val="clear" w:color="auto" w:fill="auto"/>
            <w:vAlign w:val="center"/>
          </w:tcPr>
          <w:p w14:paraId="1F17EABE"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 xml:space="preserve">- tekuće donacije </w:t>
            </w:r>
          </w:p>
        </w:tc>
        <w:tc>
          <w:tcPr>
            <w:tcW w:w="1389" w:type="dxa"/>
            <w:tcBorders>
              <w:top w:val="single" w:sz="4" w:space="0" w:color="auto"/>
              <w:right w:val="single" w:sz="4" w:space="0" w:color="auto"/>
            </w:tcBorders>
            <w:shd w:val="clear" w:color="auto" w:fill="auto"/>
            <w:vAlign w:val="center"/>
          </w:tcPr>
          <w:p w14:paraId="73953F94" w14:textId="77777777" w:rsidR="004F1A65" w:rsidRPr="004F1A65" w:rsidRDefault="004F1A65" w:rsidP="0033170A">
            <w:pPr>
              <w:suppressAutoHyphens/>
              <w:spacing w:line="276" w:lineRule="auto"/>
              <w:jc w:val="right"/>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220.000,00</w:t>
            </w:r>
          </w:p>
        </w:tc>
        <w:tc>
          <w:tcPr>
            <w:tcW w:w="1837" w:type="dxa"/>
            <w:vMerge w:val="restart"/>
            <w:tcBorders>
              <w:top w:val="single" w:sz="4" w:space="0" w:color="000000"/>
              <w:left w:val="single" w:sz="4" w:space="0" w:color="auto"/>
              <w:right w:val="single" w:sz="4" w:space="0" w:color="000000"/>
            </w:tcBorders>
            <w:shd w:val="clear" w:color="auto" w:fill="auto"/>
            <w:vAlign w:val="center"/>
          </w:tcPr>
          <w:p w14:paraId="3FB518B0" w14:textId="77777777" w:rsidR="004F1A65" w:rsidRPr="004F1A65" w:rsidRDefault="004F1A65" w:rsidP="0033170A">
            <w:pPr>
              <w:suppressAutoHyphens/>
              <w:jc w:val="right"/>
              <w:rPr>
                <w:rFonts w:ascii="Times New Roman" w:hAnsi="Times New Roman"/>
                <w:b w:val="0"/>
                <w:bCs/>
                <w:sz w:val="22"/>
                <w:szCs w:val="22"/>
                <w:lang w:val="hr-HR"/>
              </w:rPr>
            </w:pPr>
            <w:r w:rsidRPr="004F1A65">
              <w:rPr>
                <w:rFonts w:ascii="Times New Roman" w:hAnsi="Times New Roman"/>
                <w:b w:val="0"/>
                <w:bCs/>
                <w:sz w:val="22"/>
                <w:szCs w:val="22"/>
                <w:lang w:val="hr-HR"/>
              </w:rPr>
              <w:t>310.000,00</w:t>
            </w:r>
          </w:p>
        </w:tc>
      </w:tr>
      <w:tr w:rsidR="004F1A65" w:rsidRPr="004F1A65" w14:paraId="09490631" w14:textId="77777777" w:rsidTr="0033170A">
        <w:trPr>
          <w:gridAfter w:val="1"/>
          <w:wAfter w:w="10" w:type="dxa"/>
          <w:trHeight w:val="264"/>
          <w:jc w:val="center"/>
        </w:trPr>
        <w:tc>
          <w:tcPr>
            <w:tcW w:w="2263" w:type="dxa"/>
            <w:vMerge/>
            <w:tcBorders>
              <w:top w:val="single" w:sz="4" w:space="0" w:color="000000"/>
              <w:left w:val="single" w:sz="4" w:space="0" w:color="000000"/>
              <w:right w:val="single" w:sz="4" w:space="0" w:color="auto"/>
            </w:tcBorders>
            <w:shd w:val="clear" w:color="auto" w:fill="auto"/>
            <w:vAlign w:val="center"/>
          </w:tcPr>
          <w:p w14:paraId="67E85212"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p>
        </w:tc>
        <w:tc>
          <w:tcPr>
            <w:tcW w:w="4140" w:type="dxa"/>
            <w:tcBorders>
              <w:left w:val="single" w:sz="4" w:space="0" w:color="auto"/>
            </w:tcBorders>
            <w:shd w:val="clear" w:color="auto" w:fill="auto"/>
            <w:vAlign w:val="center"/>
          </w:tcPr>
          <w:p w14:paraId="56A1691C"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 xml:space="preserve">- kapitalne donacije </w:t>
            </w:r>
          </w:p>
        </w:tc>
        <w:tc>
          <w:tcPr>
            <w:tcW w:w="1389" w:type="dxa"/>
            <w:tcBorders>
              <w:right w:val="single" w:sz="4" w:space="0" w:color="auto"/>
            </w:tcBorders>
            <w:shd w:val="clear" w:color="auto" w:fill="auto"/>
            <w:vAlign w:val="center"/>
          </w:tcPr>
          <w:p w14:paraId="094A3895" w14:textId="77777777" w:rsidR="004F1A65" w:rsidRPr="004F1A65" w:rsidRDefault="004F1A65" w:rsidP="0033170A">
            <w:pPr>
              <w:suppressAutoHyphens/>
              <w:spacing w:line="276" w:lineRule="auto"/>
              <w:jc w:val="right"/>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20.000,00</w:t>
            </w:r>
          </w:p>
        </w:tc>
        <w:tc>
          <w:tcPr>
            <w:tcW w:w="1837" w:type="dxa"/>
            <w:vMerge/>
            <w:tcBorders>
              <w:top w:val="single" w:sz="4" w:space="0" w:color="000000"/>
              <w:left w:val="single" w:sz="4" w:space="0" w:color="auto"/>
              <w:right w:val="single" w:sz="4" w:space="0" w:color="000000"/>
            </w:tcBorders>
            <w:shd w:val="clear" w:color="auto" w:fill="auto"/>
            <w:vAlign w:val="center"/>
          </w:tcPr>
          <w:p w14:paraId="7F6964B2" w14:textId="77777777" w:rsidR="004F1A65" w:rsidRPr="004F1A65" w:rsidRDefault="004F1A65" w:rsidP="0033170A">
            <w:pPr>
              <w:suppressAutoHyphens/>
              <w:jc w:val="right"/>
              <w:rPr>
                <w:rFonts w:ascii="Times New Roman" w:hAnsi="Times New Roman"/>
                <w:b w:val="0"/>
                <w:bCs/>
                <w:sz w:val="22"/>
                <w:szCs w:val="22"/>
                <w:lang w:val="hr-HR"/>
              </w:rPr>
            </w:pPr>
          </w:p>
        </w:tc>
      </w:tr>
      <w:tr w:rsidR="004F1A65" w:rsidRPr="004F1A65" w14:paraId="291707A0" w14:textId="77777777" w:rsidTr="0033170A">
        <w:trPr>
          <w:gridAfter w:val="1"/>
          <w:wAfter w:w="10" w:type="dxa"/>
          <w:trHeight w:val="600"/>
          <w:jc w:val="center"/>
        </w:trPr>
        <w:tc>
          <w:tcPr>
            <w:tcW w:w="2263" w:type="dxa"/>
            <w:vMerge/>
            <w:tcBorders>
              <w:left w:val="single" w:sz="4" w:space="0" w:color="000000"/>
              <w:bottom w:val="single" w:sz="4" w:space="0" w:color="000000"/>
              <w:right w:val="single" w:sz="4" w:space="0" w:color="auto"/>
            </w:tcBorders>
            <w:shd w:val="clear" w:color="auto" w:fill="auto"/>
            <w:vAlign w:val="center"/>
          </w:tcPr>
          <w:p w14:paraId="517F2D4A"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p>
        </w:tc>
        <w:tc>
          <w:tcPr>
            <w:tcW w:w="4140" w:type="dxa"/>
            <w:tcBorders>
              <w:left w:val="single" w:sz="4" w:space="0" w:color="auto"/>
              <w:bottom w:val="single" w:sz="4" w:space="0" w:color="auto"/>
            </w:tcBorders>
            <w:shd w:val="clear" w:color="auto" w:fill="auto"/>
            <w:vAlign w:val="center"/>
          </w:tcPr>
          <w:p w14:paraId="16F93F29"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 xml:space="preserve">- donacije Hrvatskoj gorskoj službi spašavanja </w:t>
            </w:r>
          </w:p>
        </w:tc>
        <w:tc>
          <w:tcPr>
            <w:tcW w:w="1389" w:type="dxa"/>
            <w:tcBorders>
              <w:bottom w:val="single" w:sz="4" w:space="0" w:color="auto"/>
              <w:right w:val="single" w:sz="4" w:space="0" w:color="auto"/>
            </w:tcBorders>
            <w:shd w:val="clear" w:color="auto" w:fill="auto"/>
            <w:vAlign w:val="center"/>
          </w:tcPr>
          <w:p w14:paraId="72F8C21C" w14:textId="77777777" w:rsidR="004F1A65" w:rsidRPr="004F1A65" w:rsidRDefault="004F1A65" w:rsidP="0033170A">
            <w:pPr>
              <w:suppressAutoHyphens/>
              <w:spacing w:line="276" w:lineRule="auto"/>
              <w:jc w:val="right"/>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70.000,00</w:t>
            </w:r>
          </w:p>
        </w:tc>
        <w:tc>
          <w:tcPr>
            <w:tcW w:w="1837" w:type="dxa"/>
            <w:vMerge/>
            <w:tcBorders>
              <w:left w:val="single" w:sz="4" w:space="0" w:color="auto"/>
              <w:bottom w:val="single" w:sz="4" w:space="0" w:color="000000"/>
              <w:right w:val="single" w:sz="4" w:space="0" w:color="000000"/>
            </w:tcBorders>
            <w:shd w:val="clear" w:color="auto" w:fill="auto"/>
            <w:vAlign w:val="center"/>
          </w:tcPr>
          <w:p w14:paraId="4C3BB18B" w14:textId="77777777" w:rsidR="004F1A65" w:rsidRPr="004F1A65" w:rsidRDefault="004F1A65" w:rsidP="0033170A">
            <w:pPr>
              <w:suppressAutoHyphens/>
              <w:jc w:val="right"/>
              <w:rPr>
                <w:rFonts w:ascii="Times New Roman" w:hAnsi="Times New Roman"/>
                <w:b w:val="0"/>
                <w:bCs/>
                <w:sz w:val="22"/>
                <w:szCs w:val="22"/>
                <w:lang w:val="hr-HR"/>
              </w:rPr>
            </w:pPr>
          </w:p>
        </w:tc>
      </w:tr>
      <w:tr w:rsidR="004F1A65" w:rsidRPr="004F1A65" w14:paraId="5003F24B" w14:textId="77777777" w:rsidTr="0033170A">
        <w:tblPrEx>
          <w:tblCellMar>
            <w:left w:w="10" w:type="dxa"/>
            <w:right w:w="10" w:type="dxa"/>
          </w:tblCellMar>
          <w:tblLook w:val="04A0" w:firstRow="1" w:lastRow="0" w:firstColumn="1" w:lastColumn="0" w:noHBand="0" w:noVBand="1"/>
        </w:tblPrEx>
        <w:trPr>
          <w:trHeight w:val="397"/>
          <w:jc w:val="center"/>
        </w:trPr>
        <w:tc>
          <w:tcPr>
            <w:tcW w:w="2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8C4EB4"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4. ALBANSKA NACIONALNA MANJINA</w:t>
            </w:r>
          </w:p>
        </w:tc>
        <w:tc>
          <w:tcPr>
            <w:tcW w:w="5529"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14:paraId="68B43777" w14:textId="77777777" w:rsidR="004F1A65" w:rsidRPr="004F1A65" w:rsidRDefault="004F1A65" w:rsidP="0033170A">
            <w:pPr>
              <w:suppressAutoHyphens/>
              <w:spacing w:line="276" w:lineRule="auto"/>
              <w:rPr>
                <w:rFonts w:ascii="Times New Roman" w:eastAsia="Calibri" w:hAnsi="Times New Roman"/>
                <w:b w:val="0"/>
                <w:bCs/>
                <w:sz w:val="22"/>
                <w:szCs w:val="22"/>
                <w:lang w:val="hr-HR" w:eastAsia="zh-CN"/>
              </w:rPr>
            </w:pPr>
            <w:r w:rsidRPr="004F1A65">
              <w:rPr>
                <w:rFonts w:ascii="Times New Roman" w:eastAsia="Calibri" w:hAnsi="Times New Roman"/>
                <w:b w:val="0"/>
                <w:bCs/>
                <w:sz w:val="22"/>
                <w:szCs w:val="22"/>
                <w:lang w:val="hr-HR" w:eastAsia="zh-CN"/>
              </w:rPr>
              <w:t>sufinanciranje predstavnika albanske nacionalne manjine</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0B59B" w14:textId="77777777" w:rsidR="004F1A65" w:rsidRPr="004F1A65" w:rsidRDefault="004F1A65" w:rsidP="0033170A">
            <w:pPr>
              <w:suppressAutoHyphens/>
              <w:jc w:val="right"/>
              <w:textAlignment w:val="baseline"/>
              <w:rPr>
                <w:rFonts w:ascii="Times New Roman" w:hAnsi="Times New Roman"/>
                <w:b w:val="0"/>
                <w:bCs/>
                <w:kern w:val="3"/>
                <w:sz w:val="22"/>
                <w:szCs w:val="22"/>
                <w:lang w:val="hr-HR" w:eastAsia="zh-CN"/>
              </w:rPr>
            </w:pPr>
            <w:r w:rsidRPr="004F1A65">
              <w:rPr>
                <w:rFonts w:ascii="Times New Roman" w:hAnsi="Times New Roman"/>
                <w:b w:val="0"/>
                <w:bCs/>
                <w:kern w:val="3"/>
                <w:sz w:val="22"/>
                <w:szCs w:val="22"/>
                <w:lang w:val="hr-HR" w:eastAsia="zh-CN"/>
              </w:rPr>
              <w:t>20.000,00”</w:t>
            </w:r>
          </w:p>
        </w:tc>
      </w:tr>
    </w:tbl>
    <w:p w14:paraId="4273122B" w14:textId="77777777" w:rsidR="004F1A65" w:rsidRPr="004F1A65" w:rsidRDefault="004F1A65" w:rsidP="004F1A65">
      <w:pPr>
        <w:rPr>
          <w:rFonts w:ascii="Times New Roman" w:hAnsi="Times New Roman"/>
          <w:b w:val="0"/>
          <w:bCs/>
          <w:sz w:val="22"/>
          <w:szCs w:val="22"/>
          <w:lang w:val="hr-HR"/>
        </w:rPr>
      </w:pPr>
    </w:p>
    <w:p w14:paraId="538CDD2D" w14:textId="77777777" w:rsidR="004F1A65" w:rsidRPr="004F1A65" w:rsidRDefault="004F1A65" w:rsidP="004F1A65">
      <w:pPr>
        <w:suppressAutoHyphens/>
        <w:jc w:val="center"/>
        <w:rPr>
          <w:rFonts w:ascii="Times New Roman" w:hAnsi="Times New Roman"/>
          <w:b w:val="0"/>
          <w:bCs/>
          <w:sz w:val="22"/>
          <w:szCs w:val="22"/>
          <w:lang w:val="hr-HR"/>
        </w:rPr>
      </w:pPr>
      <w:r w:rsidRPr="004F1A65">
        <w:rPr>
          <w:rFonts w:ascii="Times New Roman" w:hAnsi="Times New Roman"/>
          <w:b w:val="0"/>
          <w:bCs/>
          <w:sz w:val="22"/>
          <w:szCs w:val="22"/>
          <w:lang w:val="hr-HR"/>
        </w:rPr>
        <w:t>Članak 4.</w:t>
      </w:r>
    </w:p>
    <w:p w14:paraId="5E0DF438" w14:textId="77777777" w:rsidR="004F1A65" w:rsidRPr="004F1A65" w:rsidRDefault="004F1A65" w:rsidP="004F1A65">
      <w:pPr>
        <w:suppressAutoHyphens/>
        <w:jc w:val="both"/>
        <w:rPr>
          <w:rFonts w:ascii="Times New Roman" w:hAnsi="Times New Roman"/>
          <w:b w:val="0"/>
          <w:bCs/>
          <w:sz w:val="22"/>
          <w:szCs w:val="22"/>
          <w:lang w:val="hr-HR"/>
        </w:rPr>
      </w:pPr>
    </w:p>
    <w:p w14:paraId="585EDF42" w14:textId="77777777" w:rsidR="004F1A65" w:rsidRPr="004F1A65" w:rsidRDefault="004F1A65" w:rsidP="004F1A65">
      <w:pPr>
        <w:suppressAutoHyphens/>
        <w:ind w:firstLine="708"/>
        <w:jc w:val="both"/>
        <w:rPr>
          <w:rFonts w:ascii="Times New Roman" w:hAnsi="Times New Roman"/>
          <w:b w:val="0"/>
          <w:bCs/>
          <w:sz w:val="22"/>
          <w:szCs w:val="22"/>
          <w:lang w:val="hr-HR"/>
        </w:rPr>
      </w:pPr>
      <w:r w:rsidRPr="004F1A65">
        <w:rPr>
          <w:rFonts w:ascii="Times New Roman" w:hAnsi="Times New Roman"/>
          <w:b w:val="0"/>
          <w:bCs/>
          <w:sz w:val="22"/>
          <w:szCs w:val="22"/>
          <w:lang w:val="hr-HR"/>
        </w:rPr>
        <w:t xml:space="preserve">Ovaj Program stupa na snagu danom donošenja, a isti će se objavit u Službenim novinama Grada Požege. </w:t>
      </w:r>
    </w:p>
    <w:p w14:paraId="4AA7DBCA" w14:textId="77777777" w:rsidR="004F1A65" w:rsidRPr="004F1A65" w:rsidRDefault="004F1A65" w:rsidP="004F1A65">
      <w:pPr>
        <w:rPr>
          <w:rFonts w:ascii="Times New Roman" w:hAnsi="Times New Roman"/>
          <w:b w:val="0"/>
          <w:bCs/>
          <w:sz w:val="22"/>
          <w:szCs w:val="22"/>
          <w:lang w:val="hr-HR"/>
        </w:rPr>
      </w:pPr>
    </w:p>
    <w:p w14:paraId="3C3B0250" w14:textId="6A5E3EDB" w:rsidR="00D63A20" w:rsidRDefault="00D51CA0" w:rsidP="00D63A20">
      <w:pPr>
        <w:jc w:val="center"/>
        <w:rPr>
          <w:rFonts w:ascii="Times New Roman" w:hAnsi="Times New Roman"/>
          <w:sz w:val="22"/>
          <w:szCs w:val="22"/>
          <w:lang w:val="hr-HR"/>
        </w:rPr>
      </w:pPr>
      <w:r w:rsidRPr="002B39CD">
        <w:rPr>
          <w:rFonts w:ascii="Times New Roman" w:hAnsi="Times New Roman"/>
          <w:sz w:val="22"/>
          <w:szCs w:val="22"/>
          <w:lang w:val="hr-HR"/>
        </w:rPr>
        <w:t xml:space="preserve">Ad </w:t>
      </w:r>
      <w:r w:rsidR="00D63A20">
        <w:rPr>
          <w:rFonts w:ascii="Times New Roman" w:hAnsi="Times New Roman"/>
          <w:sz w:val="22"/>
          <w:szCs w:val="22"/>
          <w:lang w:val="hr-HR"/>
        </w:rPr>
        <w:t>10</w:t>
      </w:r>
      <w:r w:rsidR="00E019E7">
        <w:rPr>
          <w:rFonts w:ascii="Times New Roman" w:hAnsi="Times New Roman"/>
          <w:sz w:val="22"/>
          <w:szCs w:val="22"/>
          <w:lang w:val="hr-HR"/>
        </w:rPr>
        <w:t>.</w:t>
      </w:r>
    </w:p>
    <w:p w14:paraId="0E7324D4" w14:textId="3C9E446E" w:rsidR="00D63A20" w:rsidRPr="00D63A20" w:rsidRDefault="00D63A20" w:rsidP="004728BA">
      <w:pPr>
        <w:pStyle w:val="Odlomakpopisa"/>
        <w:numPr>
          <w:ilvl w:val="0"/>
          <w:numId w:val="4"/>
        </w:numPr>
        <w:jc w:val="center"/>
        <w:rPr>
          <w:rFonts w:ascii="Times New Roman" w:hAnsi="Times New Roman"/>
          <w:bCs/>
          <w:sz w:val="22"/>
          <w:szCs w:val="22"/>
          <w:lang w:val="hr-HR"/>
        </w:rPr>
      </w:pPr>
      <w:r w:rsidRPr="00D63A20">
        <w:rPr>
          <w:rFonts w:ascii="Times New Roman" w:hAnsi="Times New Roman"/>
          <w:bCs/>
          <w:sz w:val="22"/>
          <w:szCs w:val="22"/>
          <w:lang w:val="hr-HR"/>
        </w:rPr>
        <w:t>Prijedlog Programa o I. izmjeni Programa građenja objekata i uređaja komunalne</w:t>
      </w:r>
    </w:p>
    <w:p w14:paraId="665788E4" w14:textId="1EB406E1" w:rsidR="00D63A20" w:rsidRPr="00D63A20" w:rsidRDefault="00D63A20" w:rsidP="00D63A20">
      <w:pPr>
        <w:pStyle w:val="Odlomakpopisa"/>
        <w:jc w:val="center"/>
        <w:rPr>
          <w:rFonts w:ascii="Times New Roman" w:hAnsi="Times New Roman"/>
          <w:bCs/>
          <w:sz w:val="22"/>
          <w:szCs w:val="22"/>
          <w:lang w:val="hr-HR"/>
        </w:rPr>
      </w:pPr>
      <w:r w:rsidRPr="00D63A20">
        <w:rPr>
          <w:rFonts w:ascii="Times New Roman" w:hAnsi="Times New Roman"/>
          <w:bCs/>
          <w:sz w:val="22"/>
          <w:szCs w:val="22"/>
          <w:lang w:val="hr-HR"/>
        </w:rPr>
        <w:t>Infrastrukture za 2022. godinu</w:t>
      </w:r>
    </w:p>
    <w:p w14:paraId="7B78B42F" w14:textId="60A57618" w:rsidR="00D63A20" w:rsidRPr="00B61D65" w:rsidRDefault="00D63A20" w:rsidP="00B61D65">
      <w:pPr>
        <w:rPr>
          <w:rFonts w:ascii="Times New Roman" w:hAnsi="Times New Roman"/>
          <w:b w:val="0"/>
          <w:sz w:val="22"/>
          <w:szCs w:val="22"/>
          <w:lang w:val="hr-HR"/>
        </w:rPr>
      </w:pPr>
    </w:p>
    <w:p w14:paraId="1F3C51B1" w14:textId="43C43DB7" w:rsidR="0040296A" w:rsidRPr="005A683E" w:rsidRDefault="0040296A" w:rsidP="0040296A">
      <w:pPr>
        <w:ind w:firstLine="708"/>
        <w:jc w:val="both"/>
        <w:rPr>
          <w:rFonts w:ascii="Times New Roman" w:hAnsi="Times New Roman"/>
          <w:b w:val="0"/>
          <w:sz w:val="22"/>
          <w:szCs w:val="22"/>
          <w:lang w:val="hr-HR"/>
        </w:rPr>
      </w:pPr>
      <w:r w:rsidRPr="005A683E">
        <w:rPr>
          <w:rFonts w:ascii="Times New Roman" w:hAnsi="Times New Roman"/>
          <w:b w:val="0"/>
          <w:sz w:val="22"/>
          <w:szCs w:val="22"/>
          <w:lang w:val="hr-HR"/>
        </w:rPr>
        <w:t xml:space="preserve">PREDSJEDNIK - </w:t>
      </w:r>
      <w:r w:rsidRPr="005A683E">
        <w:rPr>
          <w:rFonts w:ascii="Times New Roman" w:hAnsi="Times New Roman"/>
          <w:b w:val="0"/>
          <w:bCs/>
          <w:sz w:val="22"/>
          <w:szCs w:val="22"/>
          <w:lang w:val="hr-HR"/>
        </w:rPr>
        <w:t xml:space="preserve">daje riječ Gradonačelniku koji potom daje riječ Andreji Menđel, pročelnici Upravnog </w:t>
      </w:r>
      <w:r w:rsidRPr="005A683E">
        <w:rPr>
          <w:b w:val="0"/>
          <w:sz w:val="22"/>
          <w:szCs w:val="22"/>
          <w:lang w:val="hr-HR"/>
        </w:rPr>
        <w:t xml:space="preserve">odjela za komunalne djelatnosti i gospodarenje da obrazloži </w:t>
      </w:r>
      <w:r w:rsidRPr="005A683E">
        <w:rPr>
          <w:rFonts w:ascii="Times New Roman" w:hAnsi="Times New Roman"/>
          <w:b w:val="0"/>
          <w:sz w:val="22"/>
          <w:szCs w:val="22"/>
          <w:lang w:val="hr-HR"/>
        </w:rPr>
        <w:t xml:space="preserve"> ovu točku dnevnog reda. </w:t>
      </w:r>
    </w:p>
    <w:p w14:paraId="6816AD12" w14:textId="77777777" w:rsidR="0040296A" w:rsidRPr="00BF7F75" w:rsidRDefault="0040296A" w:rsidP="0040296A">
      <w:pPr>
        <w:jc w:val="both"/>
        <w:rPr>
          <w:rFonts w:ascii="Times New Roman" w:hAnsi="Times New Roman"/>
          <w:b w:val="0"/>
          <w:sz w:val="22"/>
          <w:szCs w:val="22"/>
          <w:lang w:val="hr-HR"/>
        </w:rPr>
      </w:pPr>
    </w:p>
    <w:p w14:paraId="48FA671A" w14:textId="0BF95CE7" w:rsidR="0040296A" w:rsidRPr="00836B6F" w:rsidRDefault="0040296A" w:rsidP="0040296A">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Pr="00836B6F">
        <w:rPr>
          <w:rFonts w:ascii="Times New Roman" w:hAnsi="Times New Roman"/>
          <w:b w:val="0"/>
          <w:bCs/>
          <w:sz w:val="22"/>
          <w:szCs w:val="22"/>
          <w:lang w:val="hr-HR"/>
        </w:rPr>
        <w:t>- daje kratko obrazloženje ove točke dnevnog reda.</w:t>
      </w:r>
    </w:p>
    <w:p w14:paraId="495228EF" w14:textId="77777777" w:rsidR="0040296A" w:rsidRPr="00836B6F" w:rsidRDefault="0040296A" w:rsidP="00B61D65">
      <w:pPr>
        <w:jc w:val="both"/>
        <w:rPr>
          <w:rFonts w:ascii="Times New Roman" w:hAnsi="Times New Roman"/>
          <w:b w:val="0"/>
          <w:bCs/>
          <w:sz w:val="22"/>
          <w:szCs w:val="22"/>
          <w:lang w:val="hr-HR"/>
        </w:rPr>
      </w:pPr>
    </w:p>
    <w:p w14:paraId="59BFEE86" w14:textId="5A806D99" w:rsidR="0040296A" w:rsidRDefault="0040296A" w:rsidP="0040296A">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16F85244" w14:textId="77777777" w:rsidR="0040296A" w:rsidRDefault="0040296A" w:rsidP="00B61D65">
      <w:pPr>
        <w:jc w:val="both"/>
        <w:rPr>
          <w:rFonts w:ascii="Times New Roman" w:hAnsi="Times New Roman"/>
          <w:b w:val="0"/>
          <w:bCs/>
          <w:sz w:val="22"/>
          <w:szCs w:val="22"/>
          <w:lang w:val="hr-HR"/>
        </w:rPr>
      </w:pPr>
    </w:p>
    <w:p w14:paraId="6FF94684" w14:textId="5361C454" w:rsidR="0040296A" w:rsidRPr="00CE128F" w:rsidRDefault="0040296A" w:rsidP="0040296A">
      <w:pPr>
        <w:ind w:firstLine="708"/>
        <w:jc w:val="both"/>
        <w:rPr>
          <w:rFonts w:ascii="Times New Roman" w:hAnsi="Times New Roman"/>
          <w:b w:val="0"/>
          <w:bCs/>
          <w:sz w:val="22"/>
          <w:szCs w:val="22"/>
          <w:lang w:val="hr-HR"/>
        </w:rPr>
      </w:pPr>
      <w:r>
        <w:rPr>
          <w:rFonts w:ascii="Times New Roman" w:hAnsi="Times New Roman"/>
          <w:b w:val="0"/>
          <w:bCs/>
          <w:sz w:val="22"/>
          <w:szCs w:val="22"/>
          <w:lang w:val="hr-HR"/>
        </w:rPr>
        <w:t>U raspravi su sudjelovali</w:t>
      </w:r>
      <w:r w:rsidR="005A683E">
        <w:rPr>
          <w:rFonts w:ascii="Times New Roman" w:hAnsi="Times New Roman"/>
          <w:b w:val="0"/>
          <w:bCs/>
          <w:sz w:val="22"/>
          <w:szCs w:val="22"/>
          <w:lang w:val="hr-HR"/>
        </w:rPr>
        <w:t>:</w:t>
      </w:r>
      <w:r>
        <w:rPr>
          <w:rFonts w:ascii="Times New Roman" w:hAnsi="Times New Roman"/>
          <w:b w:val="0"/>
          <w:bCs/>
          <w:sz w:val="22"/>
          <w:szCs w:val="22"/>
          <w:lang w:val="hr-HR"/>
        </w:rPr>
        <w:t xml:space="preserve"> vijećnici dr.sc. Dinko Zima i Tomislav Hajpek.</w:t>
      </w:r>
    </w:p>
    <w:p w14:paraId="0E56307F" w14:textId="77777777" w:rsidR="00D63A20" w:rsidRPr="00AD173C" w:rsidRDefault="00D63A20" w:rsidP="00D63A20">
      <w:pPr>
        <w:jc w:val="both"/>
        <w:rPr>
          <w:rFonts w:ascii="Times New Roman" w:hAnsi="Times New Roman"/>
          <w:b w:val="0"/>
          <w:sz w:val="22"/>
          <w:szCs w:val="22"/>
          <w:lang w:val="hr-HR"/>
        </w:rPr>
      </w:pPr>
    </w:p>
    <w:p w14:paraId="7F81983E" w14:textId="7A957F5F" w:rsidR="00B61D65" w:rsidRDefault="00D63A20" w:rsidP="00902933">
      <w:pPr>
        <w:ind w:firstLine="708"/>
        <w:jc w:val="both"/>
        <w:rPr>
          <w:rFonts w:ascii="Times New Roman" w:hAnsi="Times New Roman"/>
          <w:b w:val="0"/>
          <w:sz w:val="22"/>
          <w:szCs w:val="22"/>
          <w:lang w:val="hr-HR"/>
        </w:rPr>
      </w:pPr>
      <w:r w:rsidRPr="00D63A20">
        <w:rPr>
          <w:rFonts w:ascii="Times New Roman" w:hAnsi="Times New Roman"/>
          <w:b w:val="0"/>
          <w:sz w:val="22"/>
          <w:szCs w:val="22"/>
          <w:lang w:val="hr-HR"/>
        </w:rPr>
        <w:t xml:space="preserve">PREDSJEDNIK - zaključuje raspravu i </w:t>
      </w:r>
      <w:r w:rsidR="00616729">
        <w:rPr>
          <w:rFonts w:ascii="Times New Roman" w:hAnsi="Times New Roman"/>
          <w:b w:val="0"/>
          <w:sz w:val="22"/>
          <w:szCs w:val="22"/>
          <w:lang w:val="hr-HR"/>
        </w:rPr>
        <w:t xml:space="preserve">daje na glasovanje </w:t>
      </w:r>
      <w:r w:rsidRPr="00D63A20">
        <w:rPr>
          <w:rFonts w:ascii="Times New Roman" w:hAnsi="Times New Roman"/>
          <w:b w:val="0"/>
          <w:sz w:val="22"/>
          <w:szCs w:val="22"/>
          <w:lang w:val="hr-HR"/>
        </w:rPr>
        <w:t xml:space="preserve">Program </w:t>
      </w:r>
      <w:r w:rsidRPr="00D63A20">
        <w:rPr>
          <w:rFonts w:ascii="Times New Roman" w:hAnsi="Times New Roman"/>
          <w:b w:val="0"/>
          <w:bCs/>
          <w:sz w:val="22"/>
          <w:szCs w:val="22"/>
          <w:lang w:val="hr-HR"/>
        </w:rPr>
        <w:t xml:space="preserve">o </w:t>
      </w:r>
      <w:r w:rsidRPr="000965D0">
        <w:rPr>
          <w:rFonts w:ascii="Times New Roman" w:hAnsi="Times New Roman"/>
          <w:b w:val="0"/>
          <w:sz w:val="22"/>
          <w:szCs w:val="22"/>
          <w:lang w:val="hr-HR"/>
        </w:rPr>
        <w:t>I</w:t>
      </w:r>
      <w:r w:rsidRPr="00D63A20">
        <w:rPr>
          <w:rFonts w:ascii="Times New Roman" w:hAnsi="Times New Roman"/>
          <w:b w:val="0"/>
          <w:sz w:val="22"/>
          <w:szCs w:val="22"/>
          <w:lang w:val="hr-HR"/>
        </w:rPr>
        <w:t xml:space="preserve">. izmjeni Programa građenja objekata i uređaja komunalne Infrastrukture za 2022. godinu </w:t>
      </w:r>
      <w:r w:rsidR="00616729">
        <w:rPr>
          <w:rFonts w:ascii="Times New Roman" w:hAnsi="Times New Roman"/>
          <w:b w:val="0"/>
          <w:sz w:val="22"/>
          <w:szCs w:val="22"/>
          <w:lang w:val="hr-HR"/>
        </w:rPr>
        <w:t xml:space="preserve">i </w:t>
      </w:r>
      <w:r w:rsidRPr="00D63A20">
        <w:rPr>
          <w:rFonts w:ascii="Times New Roman" w:hAnsi="Times New Roman"/>
          <w:b w:val="0"/>
          <w:sz w:val="22"/>
          <w:szCs w:val="22"/>
          <w:lang w:val="hr-HR"/>
        </w:rPr>
        <w:t xml:space="preserve">konstatira </w:t>
      </w:r>
      <w:r w:rsidR="00902933" w:rsidRPr="00AD173C">
        <w:rPr>
          <w:rFonts w:ascii="Times New Roman" w:hAnsi="Times New Roman"/>
          <w:b w:val="0"/>
          <w:sz w:val="22"/>
          <w:szCs w:val="22"/>
          <w:lang w:val="hr-HR"/>
        </w:rPr>
        <w:t xml:space="preserve">da </w:t>
      </w:r>
      <w:r w:rsidR="00902933" w:rsidRPr="00BF7F75">
        <w:rPr>
          <w:rFonts w:ascii="Times New Roman" w:hAnsi="Times New Roman"/>
          <w:b w:val="0"/>
          <w:sz w:val="22"/>
          <w:szCs w:val="22"/>
          <w:lang w:val="hr-HR"/>
        </w:rPr>
        <w:t>je</w:t>
      </w:r>
      <w:r w:rsidR="00902933">
        <w:rPr>
          <w:rFonts w:ascii="Times New Roman" w:hAnsi="Times New Roman"/>
          <w:b w:val="0"/>
          <w:sz w:val="22"/>
          <w:szCs w:val="22"/>
          <w:lang w:val="hr-HR"/>
        </w:rPr>
        <w:t xml:space="preserve"> Gradsko vijeće Grada Požege,  </w:t>
      </w:r>
      <w:r w:rsidR="00902933" w:rsidRPr="004155C9">
        <w:rPr>
          <w:rFonts w:ascii="Times New Roman" w:hAnsi="Times New Roman"/>
          <w:b w:val="0"/>
          <w:sz w:val="22"/>
          <w:szCs w:val="22"/>
          <w:lang w:val="hr-HR"/>
        </w:rPr>
        <w:t>većinom glasova (</w:t>
      </w:r>
      <w:r w:rsidR="005A683E">
        <w:rPr>
          <w:rFonts w:ascii="Times New Roman" w:hAnsi="Times New Roman"/>
          <w:b w:val="0"/>
          <w:sz w:val="22"/>
          <w:szCs w:val="22"/>
          <w:lang w:val="hr-HR"/>
        </w:rPr>
        <w:t>s</w:t>
      </w:r>
      <w:r w:rsidR="00342D79">
        <w:rPr>
          <w:rFonts w:ascii="Times New Roman" w:hAnsi="Times New Roman"/>
          <w:b w:val="0"/>
          <w:sz w:val="22"/>
          <w:szCs w:val="22"/>
          <w:lang w:val="hr-HR"/>
        </w:rPr>
        <w:t>a</w:t>
      </w:r>
      <w:r w:rsidR="005A683E">
        <w:rPr>
          <w:rFonts w:ascii="Times New Roman" w:hAnsi="Times New Roman"/>
          <w:b w:val="0"/>
          <w:sz w:val="22"/>
          <w:szCs w:val="22"/>
          <w:lang w:val="hr-HR"/>
        </w:rPr>
        <w:t xml:space="preserve"> </w:t>
      </w:r>
      <w:r w:rsidR="00902933">
        <w:rPr>
          <w:rFonts w:ascii="Times New Roman" w:hAnsi="Times New Roman"/>
          <w:b w:val="0"/>
          <w:sz w:val="22"/>
          <w:szCs w:val="22"/>
          <w:lang w:val="hr-HR"/>
        </w:rPr>
        <w:t>11</w:t>
      </w:r>
      <w:r w:rsidR="005A683E">
        <w:rPr>
          <w:rFonts w:ascii="Times New Roman" w:hAnsi="Times New Roman"/>
          <w:b w:val="0"/>
          <w:sz w:val="22"/>
          <w:szCs w:val="22"/>
          <w:lang w:val="hr-HR"/>
        </w:rPr>
        <w:t xml:space="preserve"> glasova </w:t>
      </w:r>
      <w:r w:rsidR="00902933" w:rsidRPr="004155C9">
        <w:rPr>
          <w:rFonts w:ascii="Times New Roman" w:hAnsi="Times New Roman"/>
          <w:b w:val="0"/>
          <w:sz w:val="22"/>
          <w:szCs w:val="22"/>
          <w:lang w:val="hr-HR"/>
        </w:rPr>
        <w:t>za</w:t>
      </w:r>
      <w:r w:rsidR="00902933">
        <w:rPr>
          <w:rFonts w:ascii="Times New Roman" w:hAnsi="Times New Roman"/>
          <w:b w:val="0"/>
          <w:sz w:val="22"/>
          <w:szCs w:val="22"/>
          <w:lang w:val="hr-HR"/>
        </w:rPr>
        <w:t>,</w:t>
      </w:r>
      <w:r w:rsidR="005A683E">
        <w:rPr>
          <w:rFonts w:ascii="Times New Roman" w:hAnsi="Times New Roman"/>
          <w:b w:val="0"/>
          <w:sz w:val="22"/>
          <w:szCs w:val="22"/>
          <w:lang w:val="hr-HR"/>
        </w:rPr>
        <w:t xml:space="preserve"> s </w:t>
      </w:r>
      <w:r w:rsidR="00902933">
        <w:rPr>
          <w:rFonts w:ascii="Times New Roman" w:hAnsi="Times New Roman"/>
          <w:b w:val="0"/>
          <w:sz w:val="22"/>
          <w:szCs w:val="22"/>
          <w:lang w:val="hr-HR"/>
        </w:rPr>
        <w:t>4</w:t>
      </w:r>
      <w:r w:rsidR="005A683E">
        <w:rPr>
          <w:rFonts w:ascii="Times New Roman" w:hAnsi="Times New Roman"/>
          <w:b w:val="0"/>
          <w:sz w:val="22"/>
          <w:szCs w:val="22"/>
          <w:lang w:val="hr-HR"/>
        </w:rPr>
        <w:t xml:space="preserve"> glasa </w:t>
      </w:r>
      <w:r w:rsidR="00902933">
        <w:rPr>
          <w:rFonts w:ascii="Times New Roman" w:hAnsi="Times New Roman"/>
          <w:b w:val="0"/>
          <w:sz w:val="22"/>
          <w:szCs w:val="22"/>
          <w:lang w:val="hr-HR"/>
        </w:rPr>
        <w:t xml:space="preserve">protiv i </w:t>
      </w:r>
      <w:r w:rsidR="005A683E">
        <w:rPr>
          <w:rFonts w:ascii="Times New Roman" w:hAnsi="Times New Roman"/>
          <w:b w:val="0"/>
          <w:sz w:val="22"/>
          <w:szCs w:val="22"/>
          <w:lang w:val="hr-HR"/>
        </w:rPr>
        <w:t xml:space="preserve">s </w:t>
      </w:r>
      <w:r w:rsidR="00902933">
        <w:rPr>
          <w:rFonts w:ascii="Times New Roman" w:hAnsi="Times New Roman"/>
          <w:b w:val="0"/>
          <w:sz w:val="22"/>
          <w:szCs w:val="22"/>
          <w:lang w:val="hr-HR"/>
        </w:rPr>
        <w:t>1 suzdržan</w:t>
      </w:r>
      <w:r w:rsidR="005A683E">
        <w:rPr>
          <w:rFonts w:ascii="Times New Roman" w:hAnsi="Times New Roman"/>
          <w:b w:val="0"/>
          <w:sz w:val="22"/>
          <w:szCs w:val="22"/>
          <w:lang w:val="hr-HR"/>
        </w:rPr>
        <w:t>im glasom</w:t>
      </w:r>
      <w:r w:rsidR="00902933" w:rsidRPr="004155C9">
        <w:rPr>
          <w:rFonts w:ascii="Times New Roman" w:hAnsi="Times New Roman"/>
          <w:b w:val="0"/>
          <w:sz w:val="22"/>
          <w:szCs w:val="22"/>
          <w:lang w:val="hr-HR"/>
        </w:rPr>
        <w:t>) usvoj</w:t>
      </w:r>
      <w:r w:rsidR="00902933">
        <w:rPr>
          <w:rFonts w:ascii="Times New Roman" w:hAnsi="Times New Roman"/>
          <w:b w:val="0"/>
          <w:sz w:val="22"/>
          <w:szCs w:val="22"/>
          <w:lang w:val="hr-HR"/>
        </w:rPr>
        <w:t>ilo</w:t>
      </w:r>
    </w:p>
    <w:p w14:paraId="54445DB1" w14:textId="77777777" w:rsidR="00B61D65" w:rsidRDefault="00B61D65">
      <w:pPr>
        <w:spacing w:after="160" w:line="259" w:lineRule="auto"/>
        <w:rPr>
          <w:rFonts w:ascii="Times New Roman" w:hAnsi="Times New Roman"/>
          <w:b w:val="0"/>
          <w:sz w:val="22"/>
          <w:szCs w:val="22"/>
          <w:lang w:val="hr-HR"/>
        </w:rPr>
      </w:pPr>
      <w:r>
        <w:rPr>
          <w:rFonts w:ascii="Times New Roman" w:hAnsi="Times New Roman"/>
          <w:b w:val="0"/>
          <w:sz w:val="22"/>
          <w:szCs w:val="22"/>
          <w:lang w:val="hr-HR"/>
        </w:rPr>
        <w:br w:type="page"/>
      </w:r>
    </w:p>
    <w:p w14:paraId="52FE2E2B" w14:textId="77777777" w:rsidR="00ED6D74" w:rsidRPr="00ED6D74" w:rsidRDefault="00ED6D74" w:rsidP="00ED6D74">
      <w:pPr>
        <w:jc w:val="center"/>
        <w:rPr>
          <w:rFonts w:ascii="Times New Roman" w:hAnsi="Times New Roman"/>
          <w:b w:val="0"/>
          <w:sz w:val="22"/>
          <w:szCs w:val="22"/>
          <w:lang w:val="hr-HR"/>
        </w:rPr>
      </w:pPr>
      <w:r w:rsidRPr="00ED6D74">
        <w:rPr>
          <w:rFonts w:ascii="Times New Roman" w:hAnsi="Times New Roman"/>
          <w:b w:val="0"/>
          <w:sz w:val="22"/>
          <w:szCs w:val="22"/>
          <w:lang w:val="hr-HR"/>
        </w:rPr>
        <w:lastRenderedPageBreak/>
        <w:t>I. IZMJENU P R O G R A MA</w:t>
      </w:r>
    </w:p>
    <w:p w14:paraId="7C3E031B" w14:textId="77777777" w:rsidR="00ED6D74" w:rsidRPr="00ED6D74" w:rsidRDefault="00ED6D74" w:rsidP="00ED6D74">
      <w:pPr>
        <w:jc w:val="center"/>
        <w:rPr>
          <w:rFonts w:ascii="Times New Roman" w:hAnsi="Times New Roman"/>
          <w:b w:val="0"/>
          <w:sz w:val="22"/>
          <w:szCs w:val="22"/>
          <w:lang w:val="hr-HR"/>
        </w:rPr>
      </w:pPr>
      <w:r w:rsidRPr="00ED6D74">
        <w:rPr>
          <w:rFonts w:ascii="Times New Roman" w:hAnsi="Times New Roman"/>
          <w:b w:val="0"/>
          <w:sz w:val="22"/>
          <w:szCs w:val="22"/>
          <w:lang w:val="hr-HR"/>
        </w:rPr>
        <w:t>građenja objekata i uređaja komunalne infrastrukture za 2022. godinu</w:t>
      </w:r>
    </w:p>
    <w:p w14:paraId="720A1AB1" w14:textId="77777777" w:rsidR="00ED6D74" w:rsidRPr="00ED6D74" w:rsidRDefault="00ED6D74" w:rsidP="00ED6D74">
      <w:pPr>
        <w:rPr>
          <w:rFonts w:ascii="Times New Roman" w:hAnsi="Times New Roman"/>
          <w:b w:val="0"/>
          <w:sz w:val="22"/>
          <w:szCs w:val="22"/>
          <w:lang w:val="hr-HR"/>
        </w:rPr>
      </w:pPr>
    </w:p>
    <w:p w14:paraId="08AEEA1F" w14:textId="77777777" w:rsidR="00ED6D74" w:rsidRPr="00ED6D74" w:rsidRDefault="00ED6D74" w:rsidP="00ED6D74">
      <w:pPr>
        <w:pStyle w:val="Bodytext20"/>
        <w:shd w:val="clear" w:color="auto" w:fill="auto"/>
        <w:spacing w:line="240" w:lineRule="auto"/>
        <w:ind w:left="4260"/>
        <w:jc w:val="left"/>
        <w:rPr>
          <w:rFonts w:ascii="Times New Roman" w:hAnsi="Times New Roman" w:cs="Times New Roman"/>
          <w:sz w:val="22"/>
          <w:szCs w:val="22"/>
        </w:rPr>
      </w:pPr>
      <w:r w:rsidRPr="00ED6D74">
        <w:rPr>
          <w:rFonts w:ascii="Times New Roman" w:hAnsi="Times New Roman" w:cs="Times New Roman"/>
          <w:sz w:val="22"/>
          <w:szCs w:val="22"/>
        </w:rPr>
        <w:t>Članak 1.</w:t>
      </w:r>
    </w:p>
    <w:p w14:paraId="39585771" w14:textId="77777777" w:rsidR="00ED6D74" w:rsidRPr="00ED6D74" w:rsidRDefault="00ED6D74" w:rsidP="00ED6D74">
      <w:pPr>
        <w:pStyle w:val="Bodytext20"/>
        <w:shd w:val="clear" w:color="auto" w:fill="auto"/>
        <w:spacing w:line="240" w:lineRule="auto"/>
        <w:jc w:val="left"/>
        <w:rPr>
          <w:rFonts w:ascii="Times New Roman" w:hAnsi="Times New Roman" w:cs="Times New Roman"/>
          <w:sz w:val="22"/>
          <w:szCs w:val="22"/>
        </w:rPr>
      </w:pPr>
    </w:p>
    <w:p w14:paraId="0D1F5C07" w14:textId="5DCB24A5" w:rsidR="00ED6D74" w:rsidRPr="00ED6D74" w:rsidRDefault="00ED6D74" w:rsidP="00B61D65">
      <w:pPr>
        <w:pStyle w:val="Bodytext20"/>
        <w:shd w:val="clear" w:color="auto" w:fill="auto"/>
        <w:spacing w:line="240" w:lineRule="auto"/>
        <w:ind w:firstLine="708"/>
        <w:jc w:val="both"/>
        <w:rPr>
          <w:rFonts w:ascii="Times New Roman" w:hAnsi="Times New Roman" w:cs="Times New Roman"/>
          <w:sz w:val="22"/>
          <w:szCs w:val="22"/>
        </w:rPr>
      </w:pPr>
      <w:r w:rsidRPr="00ED6D74">
        <w:rPr>
          <w:rFonts w:ascii="Times New Roman" w:hAnsi="Times New Roman" w:cs="Times New Roman"/>
          <w:sz w:val="22"/>
          <w:szCs w:val="22"/>
        </w:rPr>
        <w:t>Ovom I. izmjenom Programa građenja objekata i uređaja komunalne infrastrukture u 2022. godini, mijenja se Program građenja objekata i uređaja komunalne infrastrukture za 2022. godinu (Službene novine Grada Požege, broj: 24/21.- u nastavku teksta: Program), u dijelu potrebnih sredstava po planiranim radovima.</w:t>
      </w:r>
    </w:p>
    <w:p w14:paraId="071A2115" w14:textId="77777777" w:rsidR="00ED6D74" w:rsidRPr="00ED6D74" w:rsidRDefault="00ED6D74" w:rsidP="00ED6D74">
      <w:pPr>
        <w:pStyle w:val="Bodytext20"/>
        <w:shd w:val="clear" w:color="auto" w:fill="auto"/>
        <w:spacing w:line="240" w:lineRule="auto"/>
        <w:jc w:val="both"/>
        <w:rPr>
          <w:rFonts w:ascii="Times New Roman" w:hAnsi="Times New Roman" w:cs="Times New Roman"/>
          <w:sz w:val="22"/>
          <w:szCs w:val="22"/>
        </w:rPr>
      </w:pPr>
    </w:p>
    <w:p w14:paraId="1073E060" w14:textId="77777777" w:rsidR="00ED6D74" w:rsidRPr="00ED6D74" w:rsidRDefault="00ED6D74" w:rsidP="00ED6D74">
      <w:pPr>
        <w:pStyle w:val="Bodytext20"/>
        <w:shd w:val="clear" w:color="auto" w:fill="auto"/>
        <w:spacing w:line="240" w:lineRule="auto"/>
        <w:jc w:val="center"/>
        <w:rPr>
          <w:rFonts w:ascii="Times New Roman" w:hAnsi="Times New Roman" w:cs="Times New Roman"/>
          <w:sz w:val="22"/>
          <w:szCs w:val="22"/>
        </w:rPr>
      </w:pPr>
      <w:r w:rsidRPr="00ED6D74">
        <w:rPr>
          <w:rFonts w:ascii="Times New Roman" w:hAnsi="Times New Roman" w:cs="Times New Roman"/>
          <w:sz w:val="22"/>
          <w:szCs w:val="22"/>
        </w:rPr>
        <w:t>Članak 2.</w:t>
      </w:r>
    </w:p>
    <w:p w14:paraId="487369C3" w14:textId="77777777" w:rsidR="00ED6D74" w:rsidRPr="00ED6D74" w:rsidRDefault="00ED6D74" w:rsidP="00ED6D74">
      <w:pPr>
        <w:pStyle w:val="Bodytext20"/>
        <w:shd w:val="clear" w:color="auto" w:fill="auto"/>
        <w:spacing w:line="240" w:lineRule="auto"/>
        <w:jc w:val="both"/>
        <w:rPr>
          <w:rFonts w:ascii="Times New Roman" w:hAnsi="Times New Roman" w:cs="Times New Roman"/>
          <w:sz w:val="22"/>
          <w:szCs w:val="22"/>
        </w:rPr>
      </w:pPr>
    </w:p>
    <w:p w14:paraId="0EAD4219" w14:textId="77777777" w:rsidR="00ED6D74" w:rsidRPr="00ED6D74" w:rsidRDefault="00ED6D74" w:rsidP="00ED6D74">
      <w:pPr>
        <w:ind w:left="708"/>
        <w:rPr>
          <w:rFonts w:ascii="Times New Roman" w:eastAsia="Arial" w:hAnsi="Times New Roman"/>
          <w:b w:val="0"/>
          <w:sz w:val="22"/>
          <w:szCs w:val="22"/>
          <w:lang w:val="hr-HR" w:eastAsia="en-US"/>
        </w:rPr>
      </w:pPr>
      <w:r w:rsidRPr="00ED6D74">
        <w:rPr>
          <w:rFonts w:ascii="Times New Roman" w:eastAsia="Arial" w:hAnsi="Times New Roman"/>
          <w:b w:val="0"/>
          <w:sz w:val="22"/>
          <w:szCs w:val="22"/>
          <w:lang w:val="hr-HR" w:eastAsia="en-US"/>
        </w:rPr>
        <w:t>Članak 3. stavak 1. Programa mijenja se i glasi:</w:t>
      </w:r>
    </w:p>
    <w:p w14:paraId="27CD6DE9" w14:textId="77777777" w:rsidR="00ED6D74" w:rsidRPr="00ED6D74" w:rsidRDefault="00ED6D74" w:rsidP="00ED6D74">
      <w:pPr>
        <w:ind w:firstLine="708"/>
        <w:rPr>
          <w:rFonts w:ascii="Times New Roman" w:hAnsi="Times New Roman"/>
          <w:b w:val="0"/>
          <w:sz w:val="22"/>
          <w:szCs w:val="22"/>
          <w:lang w:val="hr-HR"/>
        </w:rPr>
      </w:pPr>
      <w:r w:rsidRPr="00ED6D74">
        <w:rPr>
          <w:rFonts w:ascii="Times New Roman" w:eastAsia="Arial" w:hAnsi="Times New Roman"/>
          <w:b w:val="0"/>
          <w:sz w:val="22"/>
          <w:szCs w:val="22"/>
          <w:lang w:val="hr-HR" w:eastAsia="en-US"/>
        </w:rPr>
        <w:t>„U 2022. godini planiraju se slijedeće investicije:</w:t>
      </w:r>
    </w:p>
    <w:p w14:paraId="0EFE394C" w14:textId="5549A382" w:rsidR="00ED6D74" w:rsidRPr="00ED6D74" w:rsidRDefault="00ED6D74" w:rsidP="00ED6D74">
      <w:pPr>
        <w:rPr>
          <w:rFonts w:ascii="Times New Roman" w:hAnsi="Times New Roman"/>
          <w:b w:val="0"/>
          <w:sz w:val="22"/>
          <w:szCs w:val="22"/>
          <w:lang w:val="hr-HR"/>
        </w:rPr>
      </w:pPr>
    </w:p>
    <w:p w14:paraId="49E8CE2F" w14:textId="77777777" w:rsidR="00ED6D74" w:rsidRPr="00ED6D74" w:rsidRDefault="00ED6D74" w:rsidP="004728BA">
      <w:pPr>
        <w:pStyle w:val="Odlomakpopisa"/>
        <w:numPr>
          <w:ilvl w:val="0"/>
          <w:numId w:val="11"/>
        </w:numPr>
        <w:autoSpaceDN/>
        <w:spacing w:after="200"/>
        <w:contextualSpacing/>
        <w:jc w:val="both"/>
        <w:textAlignment w:val="auto"/>
        <w:rPr>
          <w:rFonts w:ascii="Times New Roman" w:hAnsi="Times New Roman"/>
          <w:b w:val="0"/>
          <w:sz w:val="22"/>
          <w:szCs w:val="22"/>
          <w:lang w:val="hr-HR"/>
        </w:rPr>
      </w:pPr>
      <w:r w:rsidRPr="00ED6D74">
        <w:rPr>
          <w:rFonts w:ascii="Times New Roman" w:hAnsi="Times New Roman"/>
          <w:b w:val="0"/>
          <w:sz w:val="22"/>
          <w:szCs w:val="22"/>
          <w:lang w:val="hr-HR"/>
        </w:rPr>
        <w:t>GRAĐEVINE KOMUNALNE INFRASTRUKTURE KOJE ĆE SE GRADITI U UREĐENIM DIJELOVIMA GRAĐEVINSKOG PODRUČJA</w:t>
      </w:r>
    </w:p>
    <w:tbl>
      <w:tblPr>
        <w:tblW w:w="9639" w:type="dxa"/>
        <w:jc w:val="center"/>
        <w:tblLook w:val="04A0" w:firstRow="1" w:lastRow="0" w:firstColumn="1" w:lastColumn="0" w:noHBand="0" w:noVBand="1"/>
      </w:tblPr>
      <w:tblGrid>
        <w:gridCol w:w="816"/>
        <w:gridCol w:w="5111"/>
        <w:gridCol w:w="1917"/>
        <w:gridCol w:w="1795"/>
      </w:tblGrid>
      <w:tr w:rsidR="00ED6D74" w:rsidRPr="00ED6D74" w14:paraId="7E669D15" w14:textId="77777777" w:rsidTr="00B61D65">
        <w:trPr>
          <w:trHeight w:val="51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3AB60C"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1. NERAZVRSTANE CESTE</w:t>
            </w:r>
          </w:p>
        </w:tc>
      </w:tr>
      <w:tr w:rsidR="00ED6D74" w:rsidRPr="00ED6D74" w14:paraId="7F90DD52" w14:textId="77777777" w:rsidTr="00B61D65">
        <w:trPr>
          <w:trHeight w:val="51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52DB6" w14:textId="77777777" w:rsidR="00ED6D74" w:rsidRPr="00ED6D74" w:rsidRDefault="00ED6D74" w:rsidP="0033170A">
            <w:pPr>
              <w:spacing w:line="256" w:lineRule="auto"/>
              <w:jc w:val="center"/>
              <w:rPr>
                <w:rFonts w:ascii="Times New Roman" w:hAnsi="Times New Roman"/>
                <w:b w:val="0"/>
                <w:sz w:val="22"/>
                <w:szCs w:val="22"/>
                <w:lang w:val="hr-HR"/>
              </w:rPr>
            </w:pPr>
            <w:bookmarkStart w:id="9" w:name="RANGE!K3"/>
            <w:r w:rsidRPr="00ED6D74">
              <w:rPr>
                <w:rFonts w:ascii="Times New Roman" w:hAnsi="Times New Roman"/>
                <w:b w:val="0"/>
                <w:sz w:val="22"/>
                <w:szCs w:val="22"/>
                <w:lang w:val="hr-HR"/>
              </w:rPr>
              <w:t>Red. broj</w:t>
            </w:r>
            <w:bookmarkEnd w:id="9"/>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78D76C11"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Komunalna infrastruktura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7B59B6EB"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Planirana vrijednost</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3BCB4132"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I. Rebalans/kn</w:t>
            </w:r>
          </w:p>
        </w:tc>
      </w:tr>
      <w:tr w:rsidR="00ED6D74" w:rsidRPr="00ED6D74" w14:paraId="48CDF6F1" w14:textId="77777777" w:rsidTr="00B61D65">
        <w:trPr>
          <w:trHeight w:val="249"/>
          <w:jc w:val="center"/>
        </w:trPr>
        <w:tc>
          <w:tcPr>
            <w:tcW w:w="816" w:type="dxa"/>
            <w:tcBorders>
              <w:top w:val="nil"/>
              <w:left w:val="single" w:sz="4" w:space="0" w:color="auto"/>
              <w:bottom w:val="single" w:sz="4" w:space="0" w:color="auto"/>
              <w:right w:val="single" w:sz="4" w:space="0" w:color="auto"/>
            </w:tcBorders>
            <w:shd w:val="clear" w:color="auto" w:fill="FFFFFF"/>
            <w:vAlign w:val="center"/>
          </w:tcPr>
          <w:p w14:paraId="7387A1E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1.1.</w:t>
            </w:r>
          </w:p>
        </w:tc>
        <w:tc>
          <w:tcPr>
            <w:tcW w:w="5111" w:type="dxa"/>
            <w:tcBorders>
              <w:top w:val="nil"/>
              <w:left w:val="nil"/>
              <w:bottom w:val="single" w:sz="4" w:space="0" w:color="auto"/>
              <w:right w:val="single" w:sz="4" w:space="0" w:color="auto"/>
            </w:tcBorders>
            <w:shd w:val="clear" w:color="auto" w:fill="FFFFFF"/>
            <w:vAlign w:val="center"/>
          </w:tcPr>
          <w:p w14:paraId="355AF25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Izgradnja ulice Dobriše Cesarića - nastavak</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7D108C5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1.640.000,00</w:t>
            </w:r>
          </w:p>
        </w:tc>
        <w:tc>
          <w:tcPr>
            <w:tcW w:w="1795" w:type="dxa"/>
            <w:tcBorders>
              <w:top w:val="single" w:sz="4" w:space="0" w:color="auto"/>
              <w:left w:val="nil"/>
              <w:bottom w:val="single" w:sz="4" w:space="0" w:color="auto"/>
              <w:right w:val="single" w:sz="4" w:space="0" w:color="auto"/>
            </w:tcBorders>
            <w:shd w:val="clear" w:color="auto" w:fill="FFFFFF"/>
          </w:tcPr>
          <w:p w14:paraId="7EE5968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1.390.000,00</w:t>
            </w:r>
          </w:p>
        </w:tc>
      </w:tr>
      <w:tr w:rsidR="00ED6D74" w:rsidRPr="00ED6D74" w14:paraId="2714CA03" w14:textId="77777777" w:rsidTr="00B61D65">
        <w:trPr>
          <w:trHeight w:val="221"/>
          <w:jc w:val="center"/>
        </w:trPr>
        <w:tc>
          <w:tcPr>
            <w:tcW w:w="816" w:type="dxa"/>
            <w:tcBorders>
              <w:top w:val="nil"/>
              <w:left w:val="single" w:sz="4" w:space="0" w:color="auto"/>
              <w:bottom w:val="single" w:sz="4" w:space="0" w:color="auto"/>
              <w:right w:val="single" w:sz="4" w:space="0" w:color="auto"/>
            </w:tcBorders>
            <w:shd w:val="clear" w:color="auto" w:fill="FFFFFF"/>
            <w:vAlign w:val="center"/>
          </w:tcPr>
          <w:p w14:paraId="2087534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1.1.1.</w:t>
            </w:r>
          </w:p>
        </w:tc>
        <w:tc>
          <w:tcPr>
            <w:tcW w:w="5111" w:type="dxa"/>
            <w:tcBorders>
              <w:top w:val="nil"/>
              <w:left w:val="nil"/>
              <w:bottom w:val="single" w:sz="4" w:space="0" w:color="auto"/>
              <w:right w:val="single" w:sz="4" w:space="0" w:color="auto"/>
            </w:tcBorders>
            <w:shd w:val="clear" w:color="auto" w:fill="FFFFFF"/>
            <w:vAlign w:val="center"/>
          </w:tcPr>
          <w:p w14:paraId="029332A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Radovi</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6409D77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1.600.000,00</w:t>
            </w:r>
          </w:p>
        </w:tc>
        <w:tc>
          <w:tcPr>
            <w:tcW w:w="1795" w:type="dxa"/>
            <w:tcBorders>
              <w:top w:val="single" w:sz="4" w:space="0" w:color="auto"/>
              <w:left w:val="nil"/>
              <w:bottom w:val="single" w:sz="4" w:space="0" w:color="auto"/>
              <w:right w:val="single" w:sz="4" w:space="0" w:color="auto"/>
            </w:tcBorders>
            <w:shd w:val="clear" w:color="auto" w:fill="FFFFFF"/>
          </w:tcPr>
          <w:p w14:paraId="689B40E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1.350.000,00</w:t>
            </w:r>
          </w:p>
        </w:tc>
      </w:tr>
      <w:tr w:rsidR="00ED6D74" w:rsidRPr="00ED6D74" w14:paraId="4BCA4578" w14:textId="77777777" w:rsidTr="00B61D65">
        <w:trPr>
          <w:trHeight w:val="23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6396997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1.1.2.</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238B971F"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3D314F0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40.000,00</w:t>
            </w:r>
          </w:p>
        </w:tc>
        <w:tc>
          <w:tcPr>
            <w:tcW w:w="1795" w:type="dxa"/>
            <w:tcBorders>
              <w:top w:val="single" w:sz="4" w:space="0" w:color="auto"/>
              <w:left w:val="nil"/>
              <w:bottom w:val="single" w:sz="4" w:space="0" w:color="auto"/>
              <w:right w:val="single" w:sz="4" w:space="0" w:color="auto"/>
            </w:tcBorders>
            <w:shd w:val="clear" w:color="auto" w:fill="FFFFFF"/>
          </w:tcPr>
          <w:p w14:paraId="27B0FC4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40.000,00</w:t>
            </w:r>
          </w:p>
        </w:tc>
      </w:tr>
      <w:tr w:rsidR="00ED6D74" w:rsidRPr="00ED6D74" w14:paraId="6BBA9EEB" w14:textId="77777777" w:rsidTr="00B61D65">
        <w:trPr>
          <w:trHeight w:val="146"/>
          <w:jc w:val="center"/>
        </w:trPr>
        <w:tc>
          <w:tcPr>
            <w:tcW w:w="816" w:type="dxa"/>
            <w:tcBorders>
              <w:top w:val="nil"/>
              <w:left w:val="single" w:sz="4" w:space="0" w:color="auto"/>
              <w:bottom w:val="single" w:sz="4" w:space="0" w:color="auto"/>
              <w:right w:val="single" w:sz="4" w:space="0" w:color="auto"/>
            </w:tcBorders>
            <w:shd w:val="clear" w:color="auto" w:fill="FFFFFF"/>
            <w:vAlign w:val="center"/>
            <w:hideMark/>
          </w:tcPr>
          <w:p w14:paraId="29D7F01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1.2.</w:t>
            </w:r>
          </w:p>
        </w:tc>
        <w:tc>
          <w:tcPr>
            <w:tcW w:w="5111" w:type="dxa"/>
            <w:tcBorders>
              <w:top w:val="nil"/>
              <w:left w:val="nil"/>
              <w:bottom w:val="single" w:sz="4" w:space="0" w:color="auto"/>
              <w:right w:val="single" w:sz="4" w:space="0" w:color="auto"/>
            </w:tcBorders>
            <w:shd w:val="clear" w:color="auto" w:fill="FFFFFF"/>
            <w:vAlign w:val="center"/>
            <w:hideMark/>
          </w:tcPr>
          <w:p w14:paraId="5C22D15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 xml:space="preserve">Ulica Zinke Kunc </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3EC4C8E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2.748.000,00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1E5CDDE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2.748.000,00</w:t>
            </w:r>
          </w:p>
        </w:tc>
      </w:tr>
      <w:tr w:rsidR="00ED6D74" w:rsidRPr="00ED6D74" w14:paraId="41B5844C" w14:textId="77777777" w:rsidTr="00B61D65">
        <w:trPr>
          <w:trHeight w:val="135"/>
          <w:jc w:val="center"/>
        </w:trPr>
        <w:tc>
          <w:tcPr>
            <w:tcW w:w="816" w:type="dxa"/>
            <w:tcBorders>
              <w:top w:val="nil"/>
              <w:left w:val="single" w:sz="4" w:space="0" w:color="auto"/>
              <w:bottom w:val="single" w:sz="4" w:space="0" w:color="auto"/>
              <w:right w:val="single" w:sz="4" w:space="0" w:color="auto"/>
            </w:tcBorders>
            <w:shd w:val="clear" w:color="auto" w:fill="FFFFFF"/>
            <w:vAlign w:val="center"/>
            <w:hideMark/>
          </w:tcPr>
          <w:p w14:paraId="716F84B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1.2.1.</w:t>
            </w:r>
          </w:p>
        </w:tc>
        <w:tc>
          <w:tcPr>
            <w:tcW w:w="5111" w:type="dxa"/>
            <w:tcBorders>
              <w:top w:val="nil"/>
              <w:left w:val="nil"/>
              <w:bottom w:val="single" w:sz="4" w:space="0" w:color="auto"/>
              <w:right w:val="single" w:sz="4" w:space="0" w:color="auto"/>
            </w:tcBorders>
            <w:shd w:val="clear" w:color="auto" w:fill="FFFFFF"/>
            <w:vAlign w:val="center"/>
            <w:hideMark/>
          </w:tcPr>
          <w:p w14:paraId="5E428D1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Izgradnja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3A2B588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2.680.000,00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2BF06DE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2.680.000,00</w:t>
            </w:r>
          </w:p>
        </w:tc>
      </w:tr>
      <w:tr w:rsidR="00ED6D74" w:rsidRPr="00ED6D74" w14:paraId="56645C3A" w14:textId="77777777" w:rsidTr="00B61D65">
        <w:trPr>
          <w:trHeight w:val="10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12CB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1.2.2.</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213DC29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595F382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68.000,00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34F92DF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68.000,00</w:t>
            </w:r>
          </w:p>
        </w:tc>
      </w:tr>
      <w:tr w:rsidR="00ED6D74" w:rsidRPr="00ED6D74" w14:paraId="3A591CCD" w14:textId="77777777" w:rsidTr="00B61D65">
        <w:trPr>
          <w:trHeight w:val="236"/>
          <w:jc w:val="center"/>
        </w:trPr>
        <w:tc>
          <w:tcPr>
            <w:tcW w:w="816" w:type="dxa"/>
            <w:tcBorders>
              <w:top w:val="nil"/>
              <w:left w:val="single" w:sz="4" w:space="0" w:color="auto"/>
              <w:bottom w:val="single" w:sz="4" w:space="0" w:color="auto"/>
              <w:right w:val="single" w:sz="4" w:space="0" w:color="auto"/>
            </w:tcBorders>
            <w:shd w:val="clear" w:color="auto" w:fill="FFFFFF"/>
            <w:vAlign w:val="center"/>
            <w:hideMark/>
          </w:tcPr>
          <w:p w14:paraId="63330991"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1.3.</w:t>
            </w:r>
          </w:p>
        </w:tc>
        <w:tc>
          <w:tcPr>
            <w:tcW w:w="5111" w:type="dxa"/>
            <w:tcBorders>
              <w:top w:val="nil"/>
              <w:left w:val="nil"/>
              <w:bottom w:val="single" w:sz="4" w:space="0" w:color="auto"/>
              <w:right w:val="single" w:sz="4" w:space="0" w:color="auto"/>
            </w:tcBorders>
            <w:shd w:val="clear" w:color="auto" w:fill="FFFFFF"/>
            <w:vAlign w:val="center"/>
            <w:hideMark/>
          </w:tcPr>
          <w:p w14:paraId="3802DA1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 xml:space="preserve">Ulica Vilare </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60766D9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985.000,00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3A5718A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985.000,00</w:t>
            </w:r>
          </w:p>
        </w:tc>
      </w:tr>
      <w:tr w:rsidR="00ED6D74" w:rsidRPr="00ED6D74" w14:paraId="6D2AFEC4" w14:textId="77777777" w:rsidTr="00B61D65">
        <w:trPr>
          <w:trHeight w:val="146"/>
          <w:jc w:val="center"/>
        </w:trPr>
        <w:tc>
          <w:tcPr>
            <w:tcW w:w="816" w:type="dxa"/>
            <w:tcBorders>
              <w:top w:val="nil"/>
              <w:left w:val="single" w:sz="4" w:space="0" w:color="auto"/>
              <w:bottom w:val="single" w:sz="4" w:space="0" w:color="auto"/>
              <w:right w:val="single" w:sz="4" w:space="0" w:color="auto"/>
            </w:tcBorders>
            <w:shd w:val="clear" w:color="auto" w:fill="FFFFFF"/>
            <w:vAlign w:val="center"/>
            <w:hideMark/>
          </w:tcPr>
          <w:p w14:paraId="07B2BA6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EA65B7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Izgradnja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7F0F875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960.000,00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11C928B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960.000,00</w:t>
            </w:r>
          </w:p>
        </w:tc>
      </w:tr>
      <w:tr w:rsidR="00ED6D74" w:rsidRPr="00ED6D74" w14:paraId="45AA3C14" w14:textId="77777777" w:rsidTr="00B61D65">
        <w:trPr>
          <w:trHeight w:val="21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C97B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1.3.2.</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37D4501F"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6712818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C00618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w:t>
            </w:r>
          </w:p>
        </w:tc>
      </w:tr>
      <w:tr w:rsidR="00ED6D74" w:rsidRPr="00ED6D74" w14:paraId="2D8C8D54" w14:textId="77777777" w:rsidTr="00B61D65">
        <w:trPr>
          <w:trHeight w:val="13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2ECFA269" w14:textId="77777777" w:rsidR="00ED6D74" w:rsidRPr="00ED6D74" w:rsidRDefault="00ED6D74" w:rsidP="0033170A">
            <w:pPr>
              <w:spacing w:line="256" w:lineRule="auto"/>
              <w:jc w:val="right"/>
              <w:rPr>
                <w:rFonts w:ascii="Times New Roman" w:hAnsi="Times New Roman"/>
                <w:b w:val="0"/>
                <w:sz w:val="22"/>
                <w:szCs w:val="22"/>
                <w:lang w:val="hr-HR"/>
              </w:rPr>
            </w:pP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E96532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Izvori financiranja:</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18003A03" w14:textId="77777777" w:rsidR="00ED6D74" w:rsidRPr="00ED6D74" w:rsidRDefault="00ED6D74" w:rsidP="0033170A">
            <w:pPr>
              <w:spacing w:line="256" w:lineRule="auto"/>
              <w:jc w:val="right"/>
              <w:rPr>
                <w:rFonts w:ascii="Times New Roman" w:hAnsi="Times New Roman"/>
                <w:b w:val="0"/>
                <w:sz w:val="22"/>
                <w:szCs w:val="22"/>
                <w:lang w:val="hr-HR"/>
              </w:rPr>
            </w:pPr>
          </w:p>
        </w:tc>
        <w:tc>
          <w:tcPr>
            <w:tcW w:w="1795" w:type="dxa"/>
            <w:tcBorders>
              <w:top w:val="single" w:sz="4" w:space="0" w:color="auto"/>
              <w:left w:val="nil"/>
              <w:bottom w:val="single" w:sz="4" w:space="0" w:color="auto"/>
              <w:right w:val="single" w:sz="4" w:space="0" w:color="auto"/>
            </w:tcBorders>
            <w:shd w:val="clear" w:color="auto" w:fill="FFFFFF"/>
          </w:tcPr>
          <w:p w14:paraId="5BBE45E7"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3321D9C5" w14:textId="77777777" w:rsidTr="00B61D65">
        <w:trPr>
          <w:trHeight w:val="25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0416A44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73A8628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opći prihodi i primici</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1DD893C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120.000,00</w:t>
            </w:r>
          </w:p>
        </w:tc>
        <w:tc>
          <w:tcPr>
            <w:tcW w:w="1795" w:type="dxa"/>
            <w:tcBorders>
              <w:top w:val="single" w:sz="4" w:space="0" w:color="auto"/>
              <w:left w:val="nil"/>
              <w:bottom w:val="single" w:sz="4" w:space="0" w:color="auto"/>
              <w:right w:val="single" w:sz="4" w:space="0" w:color="auto"/>
            </w:tcBorders>
            <w:shd w:val="clear" w:color="auto" w:fill="FFFFFF"/>
          </w:tcPr>
          <w:p w14:paraId="18A954A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9.517,00</w:t>
            </w:r>
          </w:p>
        </w:tc>
      </w:tr>
      <w:tr w:rsidR="00ED6D74" w:rsidRPr="00ED6D74" w14:paraId="24987DF0" w14:textId="77777777" w:rsidTr="00B61D65">
        <w:trPr>
          <w:trHeight w:val="25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34AC368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4DB3C7D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05060F7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1.022.500,00</w:t>
            </w:r>
          </w:p>
        </w:tc>
        <w:tc>
          <w:tcPr>
            <w:tcW w:w="1795" w:type="dxa"/>
            <w:tcBorders>
              <w:top w:val="single" w:sz="4" w:space="0" w:color="auto"/>
              <w:left w:val="nil"/>
              <w:bottom w:val="single" w:sz="4" w:space="0" w:color="auto"/>
              <w:right w:val="single" w:sz="4" w:space="0" w:color="auto"/>
            </w:tcBorders>
            <w:shd w:val="clear" w:color="auto" w:fill="FFFFFF"/>
          </w:tcPr>
          <w:p w14:paraId="548C474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1.022.500,00</w:t>
            </w:r>
          </w:p>
        </w:tc>
      </w:tr>
      <w:tr w:rsidR="00ED6D74" w:rsidRPr="00ED6D74" w14:paraId="47D408C5" w14:textId="77777777" w:rsidTr="00B61D65">
        <w:trPr>
          <w:trHeight w:val="12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42AA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4B85AAB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koncesije</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61F37BC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450.000,00</w:t>
            </w:r>
          </w:p>
        </w:tc>
        <w:tc>
          <w:tcPr>
            <w:tcW w:w="1795" w:type="dxa"/>
            <w:tcBorders>
              <w:top w:val="single" w:sz="4" w:space="0" w:color="auto"/>
              <w:left w:val="nil"/>
              <w:bottom w:val="single" w:sz="4" w:space="0" w:color="auto"/>
              <w:right w:val="single" w:sz="4" w:space="0" w:color="auto"/>
            </w:tcBorders>
            <w:shd w:val="clear" w:color="auto" w:fill="FFFFFF"/>
          </w:tcPr>
          <w:p w14:paraId="54E09C2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450.000,00</w:t>
            </w:r>
          </w:p>
        </w:tc>
      </w:tr>
      <w:tr w:rsidR="00ED6D74" w:rsidRPr="00ED6D74" w14:paraId="02CD14A4" w14:textId="77777777" w:rsidTr="00B61D65">
        <w:trPr>
          <w:trHeight w:val="118"/>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13DA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2987834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prihodi od prodaje nefinancijske imovine</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4EC39FB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410.000,00</w:t>
            </w:r>
          </w:p>
        </w:tc>
        <w:tc>
          <w:tcPr>
            <w:tcW w:w="1795" w:type="dxa"/>
            <w:tcBorders>
              <w:top w:val="single" w:sz="4" w:space="0" w:color="auto"/>
              <w:left w:val="nil"/>
              <w:bottom w:val="single" w:sz="4" w:space="0" w:color="auto"/>
              <w:right w:val="single" w:sz="4" w:space="0" w:color="auto"/>
            </w:tcBorders>
            <w:shd w:val="clear" w:color="auto" w:fill="FFFFFF"/>
          </w:tcPr>
          <w:p w14:paraId="41D4264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410.000,00</w:t>
            </w:r>
          </w:p>
        </w:tc>
      </w:tr>
      <w:tr w:rsidR="00ED6D74" w:rsidRPr="00ED6D74" w14:paraId="6C4F1916" w14:textId="77777777" w:rsidTr="00B61D65">
        <w:trPr>
          <w:trHeight w:val="221"/>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D767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03D5ED5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godišnja naknada za uporabu javnih cesta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40FE67F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795" w:type="dxa"/>
            <w:tcBorders>
              <w:top w:val="single" w:sz="4" w:space="0" w:color="auto"/>
              <w:left w:val="nil"/>
              <w:bottom w:val="single" w:sz="4" w:space="0" w:color="auto"/>
              <w:right w:val="single" w:sz="4" w:space="0" w:color="auto"/>
            </w:tcBorders>
            <w:shd w:val="clear" w:color="auto" w:fill="FFFFFF"/>
          </w:tcPr>
          <w:p w14:paraId="7AE6336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40582A7B" w14:textId="77777777" w:rsidTr="00B61D65">
        <w:trPr>
          <w:trHeight w:val="19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2480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E11B85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pomoći: Ministarstvo unutarnjih poslova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38DAABB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700.000,00</w:t>
            </w:r>
          </w:p>
        </w:tc>
        <w:tc>
          <w:tcPr>
            <w:tcW w:w="1795" w:type="dxa"/>
            <w:tcBorders>
              <w:top w:val="single" w:sz="4" w:space="0" w:color="auto"/>
              <w:left w:val="nil"/>
              <w:bottom w:val="single" w:sz="4" w:space="0" w:color="auto"/>
              <w:right w:val="single" w:sz="4" w:space="0" w:color="auto"/>
            </w:tcBorders>
            <w:shd w:val="clear" w:color="auto" w:fill="FFFFFF"/>
          </w:tcPr>
          <w:p w14:paraId="37FB577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700.000,00</w:t>
            </w:r>
          </w:p>
        </w:tc>
      </w:tr>
      <w:tr w:rsidR="00ED6D74" w:rsidRPr="00ED6D74" w14:paraId="772D8075" w14:textId="77777777" w:rsidTr="00B61D65">
        <w:trPr>
          <w:trHeight w:val="16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116282E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0B43D58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godišnja naknada za uporabu javnih cesta- rezultat</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44640D3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795" w:type="dxa"/>
            <w:tcBorders>
              <w:top w:val="single" w:sz="4" w:space="0" w:color="auto"/>
              <w:left w:val="nil"/>
              <w:bottom w:val="single" w:sz="4" w:space="0" w:color="auto"/>
              <w:right w:val="single" w:sz="4" w:space="0" w:color="auto"/>
            </w:tcBorders>
            <w:shd w:val="clear" w:color="auto" w:fill="FFFFFF"/>
          </w:tcPr>
          <w:p w14:paraId="4D5CAB8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295.039,00</w:t>
            </w:r>
          </w:p>
        </w:tc>
      </w:tr>
      <w:tr w:rsidR="00ED6D74" w:rsidRPr="00ED6D74" w14:paraId="122A0F9E" w14:textId="77777777" w:rsidTr="00B61D65">
        <w:trPr>
          <w:trHeight w:val="16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27A5F29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2458DF9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Koncesije - rezultat</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0085FE3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795" w:type="dxa"/>
            <w:tcBorders>
              <w:top w:val="single" w:sz="4" w:space="0" w:color="auto"/>
              <w:left w:val="nil"/>
              <w:bottom w:val="single" w:sz="4" w:space="0" w:color="auto"/>
              <w:right w:val="single" w:sz="4" w:space="0" w:color="auto"/>
            </w:tcBorders>
            <w:shd w:val="clear" w:color="auto" w:fill="FFFFFF"/>
          </w:tcPr>
          <w:p w14:paraId="2F77635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110.483,00</w:t>
            </w:r>
          </w:p>
        </w:tc>
      </w:tr>
      <w:tr w:rsidR="00ED6D74" w:rsidRPr="00ED6D74" w14:paraId="322EC4E5" w14:textId="77777777" w:rsidTr="00B61D65">
        <w:trPr>
          <w:trHeight w:val="10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72A5E2AB" w14:textId="77777777" w:rsidR="00ED6D74" w:rsidRPr="00ED6D74" w:rsidRDefault="00ED6D74" w:rsidP="0033170A">
            <w:pPr>
              <w:spacing w:line="256" w:lineRule="auto"/>
              <w:jc w:val="right"/>
              <w:rPr>
                <w:rFonts w:ascii="Times New Roman" w:hAnsi="Times New Roman"/>
                <w:b w:val="0"/>
                <w:sz w:val="22"/>
                <w:szCs w:val="22"/>
                <w:lang w:val="hr-HR"/>
              </w:rPr>
            </w:pP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0F5C08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UKUPNO:</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4EE6F93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fldChar w:fldCharType="begin"/>
            </w:r>
            <w:r w:rsidRPr="00ED6D74">
              <w:rPr>
                <w:rFonts w:ascii="Times New Roman" w:hAnsi="Times New Roman"/>
                <w:b w:val="0"/>
                <w:sz w:val="22"/>
                <w:szCs w:val="22"/>
                <w:lang w:val="hr-HR"/>
              </w:rPr>
              <w:instrText xml:space="preserve"> =SUM(ABOVE) </w:instrText>
            </w:r>
            <w:r w:rsidRPr="00ED6D74">
              <w:rPr>
                <w:rFonts w:ascii="Times New Roman" w:hAnsi="Times New Roman"/>
                <w:b w:val="0"/>
                <w:sz w:val="22"/>
                <w:szCs w:val="22"/>
                <w:lang w:val="hr-HR"/>
              </w:rPr>
              <w:fldChar w:fldCharType="separate"/>
            </w:r>
            <w:r w:rsidRPr="00ED6D74">
              <w:rPr>
                <w:rFonts w:ascii="Times New Roman" w:hAnsi="Times New Roman"/>
                <w:b w:val="0"/>
                <w:noProof/>
                <w:sz w:val="22"/>
                <w:szCs w:val="22"/>
                <w:lang w:val="hr-HR"/>
              </w:rPr>
              <w:t>2.752.500</w:t>
            </w:r>
            <w:r w:rsidRPr="00ED6D74">
              <w:rPr>
                <w:rFonts w:ascii="Times New Roman" w:hAnsi="Times New Roman"/>
                <w:b w:val="0"/>
                <w:sz w:val="22"/>
                <w:szCs w:val="22"/>
                <w:lang w:val="hr-HR"/>
              </w:rPr>
              <w:fldChar w:fldCharType="end"/>
            </w:r>
            <w:r w:rsidRPr="00ED6D74">
              <w:rPr>
                <w:rFonts w:ascii="Times New Roman" w:hAnsi="Times New Roman"/>
                <w:b w:val="0"/>
                <w:sz w:val="22"/>
                <w:szCs w:val="22"/>
                <w:lang w:val="hr-HR"/>
              </w:rPr>
              <w:t>,00</w:t>
            </w:r>
          </w:p>
        </w:tc>
        <w:tc>
          <w:tcPr>
            <w:tcW w:w="1795" w:type="dxa"/>
            <w:tcBorders>
              <w:top w:val="single" w:sz="4" w:space="0" w:color="auto"/>
              <w:left w:val="nil"/>
              <w:bottom w:val="single" w:sz="4" w:space="0" w:color="auto"/>
              <w:right w:val="single" w:sz="4" w:space="0" w:color="auto"/>
            </w:tcBorders>
            <w:shd w:val="clear" w:color="auto" w:fill="FFFFFF"/>
          </w:tcPr>
          <w:p w14:paraId="0DF2AEF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fldChar w:fldCharType="begin"/>
            </w:r>
            <w:r w:rsidRPr="00ED6D74">
              <w:rPr>
                <w:rFonts w:ascii="Times New Roman" w:hAnsi="Times New Roman"/>
                <w:b w:val="0"/>
                <w:sz w:val="22"/>
                <w:szCs w:val="22"/>
                <w:lang w:val="hr-HR"/>
              </w:rPr>
              <w:instrText xml:space="preserve"> =SUM(ABOVE) </w:instrText>
            </w:r>
            <w:r w:rsidRPr="00ED6D74">
              <w:rPr>
                <w:rFonts w:ascii="Times New Roman" w:hAnsi="Times New Roman"/>
                <w:b w:val="0"/>
                <w:sz w:val="22"/>
                <w:szCs w:val="22"/>
                <w:lang w:val="hr-HR"/>
              </w:rPr>
              <w:fldChar w:fldCharType="separate"/>
            </w:r>
            <w:r w:rsidRPr="00ED6D74">
              <w:rPr>
                <w:rFonts w:ascii="Times New Roman" w:hAnsi="Times New Roman"/>
                <w:b w:val="0"/>
                <w:noProof/>
                <w:sz w:val="22"/>
                <w:szCs w:val="22"/>
                <w:lang w:val="hr-HR"/>
              </w:rPr>
              <w:t>3.047.539</w:t>
            </w:r>
            <w:r w:rsidRPr="00ED6D74">
              <w:rPr>
                <w:rFonts w:ascii="Times New Roman" w:hAnsi="Times New Roman"/>
                <w:b w:val="0"/>
                <w:sz w:val="22"/>
                <w:szCs w:val="22"/>
                <w:lang w:val="hr-HR"/>
              </w:rPr>
              <w:fldChar w:fldCharType="end"/>
            </w:r>
            <w:r w:rsidRPr="00ED6D74">
              <w:rPr>
                <w:rFonts w:ascii="Times New Roman" w:hAnsi="Times New Roman"/>
                <w:b w:val="0"/>
                <w:sz w:val="22"/>
                <w:szCs w:val="22"/>
                <w:lang w:val="hr-HR"/>
              </w:rPr>
              <w:t>,00</w:t>
            </w:r>
          </w:p>
        </w:tc>
      </w:tr>
      <w:tr w:rsidR="00ED6D74" w:rsidRPr="00ED6D74" w14:paraId="511DDF68" w14:textId="77777777" w:rsidTr="00B61D65">
        <w:trPr>
          <w:trHeight w:val="114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47446181" w14:textId="77777777" w:rsidR="00ED6D74" w:rsidRPr="00ED6D74" w:rsidRDefault="00ED6D74" w:rsidP="0033170A">
            <w:pPr>
              <w:spacing w:line="256" w:lineRule="auto"/>
              <w:jc w:val="right"/>
              <w:rPr>
                <w:rFonts w:ascii="Times New Roman" w:hAnsi="Times New Roman"/>
                <w:b w:val="0"/>
                <w:sz w:val="22"/>
                <w:szCs w:val="22"/>
                <w:lang w:val="hr-HR"/>
              </w:rPr>
            </w:pP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255D635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NAPOMENA: Raspored izvođenja aktivnosti 1.1. – 1.3. biti će usklađen sa stupnjem dovršenosti projektne dokumentacije, rješenjem imovinsko pravnih pitanja, te prethodnih aktivnosti drugih investitora i realizirat će se do iskorištenja sredstava</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0AB7B88D" w14:textId="77777777" w:rsidR="00ED6D74" w:rsidRPr="00ED6D74" w:rsidRDefault="00ED6D74" w:rsidP="0033170A">
            <w:pPr>
              <w:spacing w:line="256" w:lineRule="auto"/>
              <w:jc w:val="right"/>
              <w:rPr>
                <w:rFonts w:ascii="Times New Roman" w:hAnsi="Times New Roman"/>
                <w:b w:val="0"/>
                <w:sz w:val="22"/>
                <w:szCs w:val="22"/>
                <w:lang w:val="hr-HR"/>
              </w:rPr>
            </w:pPr>
          </w:p>
        </w:tc>
        <w:tc>
          <w:tcPr>
            <w:tcW w:w="1795" w:type="dxa"/>
            <w:tcBorders>
              <w:top w:val="single" w:sz="4" w:space="0" w:color="auto"/>
              <w:left w:val="nil"/>
              <w:bottom w:val="single" w:sz="4" w:space="0" w:color="auto"/>
              <w:right w:val="single" w:sz="4" w:space="0" w:color="auto"/>
            </w:tcBorders>
            <w:shd w:val="clear" w:color="auto" w:fill="FFFFFF"/>
          </w:tcPr>
          <w:p w14:paraId="452FAD73"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6EB252C0" w14:textId="77777777" w:rsidTr="00B61D65">
        <w:trPr>
          <w:trHeight w:val="600"/>
          <w:jc w:val="center"/>
        </w:trPr>
        <w:tc>
          <w:tcPr>
            <w:tcW w:w="816" w:type="dxa"/>
            <w:tcBorders>
              <w:top w:val="nil"/>
              <w:left w:val="single" w:sz="4" w:space="0" w:color="auto"/>
              <w:bottom w:val="single" w:sz="4" w:space="0" w:color="auto"/>
              <w:right w:val="single" w:sz="4" w:space="0" w:color="auto"/>
            </w:tcBorders>
            <w:shd w:val="clear" w:color="auto" w:fill="FFFFFF"/>
            <w:vAlign w:val="center"/>
            <w:hideMark/>
          </w:tcPr>
          <w:p w14:paraId="02106F5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1.4.</w:t>
            </w:r>
          </w:p>
        </w:tc>
        <w:tc>
          <w:tcPr>
            <w:tcW w:w="5111" w:type="dxa"/>
            <w:tcBorders>
              <w:top w:val="nil"/>
              <w:left w:val="nil"/>
              <w:bottom w:val="single" w:sz="4" w:space="0" w:color="auto"/>
              <w:right w:val="single" w:sz="4" w:space="0" w:color="auto"/>
            </w:tcBorders>
            <w:shd w:val="clear" w:color="auto" w:fill="FFFFFF"/>
            <w:vAlign w:val="center"/>
            <w:hideMark/>
          </w:tcPr>
          <w:p w14:paraId="4B8B952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Ulica unutar poduzetničke zone zajedno s pripadajućom infrastrukturom</w:t>
            </w:r>
          </w:p>
        </w:tc>
        <w:tc>
          <w:tcPr>
            <w:tcW w:w="1917" w:type="dxa"/>
            <w:tcBorders>
              <w:top w:val="nil"/>
              <w:left w:val="nil"/>
              <w:bottom w:val="single" w:sz="4" w:space="0" w:color="auto"/>
              <w:right w:val="single" w:sz="4" w:space="0" w:color="auto"/>
            </w:tcBorders>
            <w:shd w:val="clear" w:color="auto" w:fill="FFFFFF"/>
            <w:vAlign w:val="center"/>
            <w:hideMark/>
          </w:tcPr>
          <w:p w14:paraId="44E4BB8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4.150.000,00</w:t>
            </w:r>
          </w:p>
        </w:tc>
        <w:tc>
          <w:tcPr>
            <w:tcW w:w="1795" w:type="dxa"/>
            <w:tcBorders>
              <w:top w:val="nil"/>
              <w:left w:val="nil"/>
              <w:bottom w:val="single" w:sz="4" w:space="0" w:color="auto"/>
              <w:right w:val="single" w:sz="4" w:space="0" w:color="auto"/>
            </w:tcBorders>
            <w:shd w:val="clear" w:color="auto" w:fill="FFFFFF"/>
            <w:vAlign w:val="center"/>
          </w:tcPr>
          <w:p w14:paraId="590D4F9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4.000.000,00</w:t>
            </w:r>
          </w:p>
        </w:tc>
      </w:tr>
      <w:tr w:rsidR="00ED6D74" w:rsidRPr="00ED6D74" w14:paraId="50960DEA" w14:textId="77777777" w:rsidTr="00B61D65">
        <w:trPr>
          <w:trHeight w:val="24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D913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1.4.1.</w:t>
            </w:r>
          </w:p>
        </w:tc>
        <w:tc>
          <w:tcPr>
            <w:tcW w:w="5111" w:type="dxa"/>
            <w:tcBorders>
              <w:top w:val="single" w:sz="4" w:space="0" w:color="auto"/>
              <w:left w:val="nil"/>
              <w:bottom w:val="single" w:sz="4" w:space="0" w:color="auto"/>
              <w:right w:val="single" w:sz="4" w:space="0" w:color="auto"/>
            </w:tcBorders>
            <w:shd w:val="clear" w:color="auto" w:fill="FFFFFF"/>
            <w:hideMark/>
          </w:tcPr>
          <w:p w14:paraId="6B59331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 xml:space="preserve">Izgradnja </w:t>
            </w:r>
          </w:p>
        </w:tc>
        <w:tc>
          <w:tcPr>
            <w:tcW w:w="1917" w:type="dxa"/>
            <w:tcBorders>
              <w:top w:val="single" w:sz="4" w:space="0" w:color="auto"/>
              <w:left w:val="nil"/>
              <w:bottom w:val="single" w:sz="4" w:space="0" w:color="auto"/>
              <w:right w:val="single" w:sz="4" w:space="0" w:color="auto"/>
            </w:tcBorders>
            <w:shd w:val="clear" w:color="auto" w:fill="FFFFFF"/>
            <w:hideMark/>
          </w:tcPr>
          <w:p w14:paraId="580ABF9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4.050.000,00</w:t>
            </w:r>
          </w:p>
        </w:tc>
        <w:tc>
          <w:tcPr>
            <w:tcW w:w="1795" w:type="dxa"/>
            <w:tcBorders>
              <w:top w:val="single" w:sz="4" w:space="0" w:color="auto"/>
              <w:left w:val="nil"/>
              <w:bottom w:val="single" w:sz="4" w:space="0" w:color="auto"/>
              <w:right w:val="single" w:sz="4" w:space="0" w:color="auto"/>
            </w:tcBorders>
            <w:shd w:val="clear" w:color="auto" w:fill="FFFFFF"/>
          </w:tcPr>
          <w:p w14:paraId="2F64FEF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3.900.000,00</w:t>
            </w:r>
          </w:p>
        </w:tc>
      </w:tr>
      <w:tr w:rsidR="00ED6D74" w:rsidRPr="00ED6D74" w14:paraId="3E449335" w14:textId="77777777" w:rsidTr="00B61D65">
        <w:trPr>
          <w:trHeight w:val="20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0AF1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1.4.2.</w:t>
            </w:r>
          </w:p>
        </w:tc>
        <w:tc>
          <w:tcPr>
            <w:tcW w:w="5111" w:type="dxa"/>
            <w:tcBorders>
              <w:top w:val="single" w:sz="4" w:space="0" w:color="auto"/>
              <w:left w:val="nil"/>
              <w:bottom w:val="single" w:sz="4" w:space="0" w:color="auto"/>
              <w:right w:val="single" w:sz="4" w:space="0" w:color="auto"/>
            </w:tcBorders>
            <w:shd w:val="clear" w:color="auto" w:fill="FFFFFF"/>
            <w:hideMark/>
          </w:tcPr>
          <w:p w14:paraId="5A69BA1B"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17" w:type="dxa"/>
            <w:tcBorders>
              <w:top w:val="single" w:sz="4" w:space="0" w:color="auto"/>
              <w:left w:val="nil"/>
              <w:bottom w:val="single" w:sz="4" w:space="0" w:color="auto"/>
              <w:right w:val="single" w:sz="4" w:space="0" w:color="auto"/>
            </w:tcBorders>
            <w:shd w:val="clear" w:color="auto" w:fill="FFFFFF"/>
            <w:hideMark/>
          </w:tcPr>
          <w:p w14:paraId="251572D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c>
          <w:tcPr>
            <w:tcW w:w="1795" w:type="dxa"/>
            <w:tcBorders>
              <w:top w:val="single" w:sz="4" w:space="0" w:color="auto"/>
              <w:left w:val="nil"/>
              <w:bottom w:val="single" w:sz="4" w:space="0" w:color="auto"/>
              <w:right w:val="single" w:sz="4" w:space="0" w:color="auto"/>
            </w:tcBorders>
            <w:shd w:val="clear" w:color="auto" w:fill="FFFFFF"/>
          </w:tcPr>
          <w:p w14:paraId="42E3F54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r>
      <w:tr w:rsidR="00ED6D74" w:rsidRPr="00ED6D74" w14:paraId="29B3FCF2" w14:textId="77777777" w:rsidTr="00B61D65">
        <w:trPr>
          <w:trHeight w:val="10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67D034DD" w14:textId="77777777" w:rsidR="00ED6D74" w:rsidRPr="00ED6D74" w:rsidRDefault="00ED6D74" w:rsidP="0033170A">
            <w:pPr>
              <w:spacing w:line="256" w:lineRule="auto"/>
              <w:jc w:val="right"/>
              <w:rPr>
                <w:rFonts w:ascii="Times New Roman" w:hAnsi="Times New Roman"/>
                <w:b w:val="0"/>
                <w:sz w:val="22"/>
                <w:szCs w:val="22"/>
                <w:lang w:val="hr-HR"/>
              </w:rPr>
            </w:pPr>
          </w:p>
        </w:tc>
        <w:tc>
          <w:tcPr>
            <w:tcW w:w="5111" w:type="dxa"/>
            <w:tcBorders>
              <w:top w:val="nil"/>
              <w:left w:val="nil"/>
              <w:bottom w:val="single" w:sz="4" w:space="0" w:color="auto"/>
              <w:right w:val="single" w:sz="4" w:space="0" w:color="auto"/>
            </w:tcBorders>
            <w:shd w:val="clear" w:color="auto" w:fill="FFFFFF"/>
            <w:vAlign w:val="center"/>
            <w:hideMark/>
          </w:tcPr>
          <w:p w14:paraId="3988EF9B"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Izvori financiranja:</w:t>
            </w:r>
          </w:p>
        </w:tc>
        <w:tc>
          <w:tcPr>
            <w:tcW w:w="1917" w:type="dxa"/>
            <w:tcBorders>
              <w:top w:val="nil"/>
              <w:left w:val="nil"/>
              <w:bottom w:val="single" w:sz="4" w:space="0" w:color="auto"/>
              <w:right w:val="single" w:sz="4" w:space="0" w:color="auto"/>
            </w:tcBorders>
            <w:shd w:val="clear" w:color="auto" w:fill="FFFFFF"/>
            <w:vAlign w:val="center"/>
          </w:tcPr>
          <w:p w14:paraId="555CE7AC" w14:textId="77777777" w:rsidR="00ED6D74" w:rsidRPr="00ED6D74" w:rsidRDefault="00ED6D74" w:rsidP="0033170A">
            <w:pPr>
              <w:spacing w:line="256" w:lineRule="auto"/>
              <w:jc w:val="right"/>
              <w:rPr>
                <w:rFonts w:ascii="Times New Roman" w:hAnsi="Times New Roman"/>
                <w:b w:val="0"/>
                <w:sz w:val="22"/>
                <w:szCs w:val="22"/>
                <w:lang w:val="hr-HR"/>
              </w:rPr>
            </w:pPr>
          </w:p>
        </w:tc>
        <w:tc>
          <w:tcPr>
            <w:tcW w:w="1795" w:type="dxa"/>
            <w:tcBorders>
              <w:top w:val="nil"/>
              <w:left w:val="nil"/>
              <w:bottom w:val="single" w:sz="4" w:space="0" w:color="auto"/>
              <w:right w:val="single" w:sz="4" w:space="0" w:color="auto"/>
            </w:tcBorders>
            <w:shd w:val="clear" w:color="auto" w:fill="FFFFFF"/>
          </w:tcPr>
          <w:p w14:paraId="68308D92"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18DE6BC5" w14:textId="77777777" w:rsidTr="00B61D65">
        <w:trPr>
          <w:trHeight w:val="13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BA0C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853324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opći prihodi i primici</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5ABDAFA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3A097BC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09ED50B7" w14:textId="77777777" w:rsidTr="00B61D65">
        <w:trPr>
          <w:trHeight w:val="13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27D91C5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lastRenderedPageBreak/>
              <w:t>2.</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4F20084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1AEB204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942275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659BF4ED" w14:textId="77777777" w:rsidTr="00B61D65">
        <w:trPr>
          <w:trHeight w:val="13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E30D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1CE51A2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pomoći: Ministarstvo gospodarstva i održivog razvoja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1C280C1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3.900.000,00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764158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3.900.000,00</w:t>
            </w:r>
          </w:p>
        </w:tc>
      </w:tr>
      <w:tr w:rsidR="00ED6D74" w:rsidRPr="00ED6D74" w14:paraId="41A926DB" w14:textId="77777777" w:rsidTr="00B61D65">
        <w:trPr>
          <w:trHeight w:val="285"/>
          <w:jc w:val="center"/>
        </w:trPr>
        <w:tc>
          <w:tcPr>
            <w:tcW w:w="816" w:type="dxa"/>
            <w:tcBorders>
              <w:top w:val="nil"/>
              <w:left w:val="single" w:sz="4" w:space="0" w:color="auto"/>
              <w:bottom w:val="single" w:sz="4" w:space="0" w:color="auto"/>
              <w:right w:val="single" w:sz="4" w:space="0" w:color="auto"/>
            </w:tcBorders>
            <w:shd w:val="clear" w:color="auto" w:fill="FFFFFF"/>
            <w:vAlign w:val="center"/>
            <w:hideMark/>
          </w:tcPr>
          <w:p w14:paraId="2B100A1B"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1.5.</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216077C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Dodatna ulaganja – mostovi</w:t>
            </w:r>
          </w:p>
        </w:tc>
        <w:tc>
          <w:tcPr>
            <w:tcW w:w="1917" w:type="dxa"/>
            <w:tcBorders>
              <w:top w:val="nil"/>
              <w:left w:val="nil"/>
              <w:bottom w:val="single" w:sz="4" w:space="0" w:color="auto"/>
              <w:right w:val="single" w:sz="4" w:space="0" w:color="auto"/>
            </w:tcBorders>
            <w:shd w:val="clear" w:color="auto" w:fill="FFFFFF"/>
            <w:vAlign w:val="center"/>
            <w:hideMark/>
          </w:tcPr>
          <w:p w14:paraId="0CDF586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1.400.000,00</w:t>
            </w:r>
          </w:p>
        </w:tc>
        <w:tc>
          <w:tcPr>
            <w:tcW w:w="1795" w:type="dxa"/>
            <w:tcBorders>
              <w:top w:val="nil"/>
              <w:left w:val="nil"/>
              <w:bottom w:val="single" w:sz="4" w:space="0" w:color="auto"/>
              <w:right w:val="single" w:sz="4" w:space="0" w:color="auto"/>
            </w:tcBorders>
            <w:shd w:val="clear" w:color="auto" w:fill="FFFFFF"/>
          </w:tcPr>
          <w:p w14:paraId="6F4EEB6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1.400.000,00</w:t>
            </w:r>
          </w:p>
        </w:tc>
      </w:tr>
      <w:tr w:rsidR="00ED6D74" w:rsidRPr="00ED6D74" w14:paraId="73FBD6AE" w14:textId="77777777" w:rsidTr="00B61D65">
        <w:trPr>
          <w:trHeight w:val="24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47CF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0B7C098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Izgradnja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308606B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1.350.000,00</w:t>
            </w:r>
          </w:p>
        </w:tc>
        <w:tc>
          <w:tcPr>
            <w:tcW w:w="1795" w:type="dxa"/>
            <w:tcBorders>
              <w:top w:val="single" w:sz="4" w:space="0" w:color="auto"/>
              <w:left w:val="nil"/>
              <w:bottom w:val="single" w:sz="4" w:space="0" w:color="auto"/>
              <w:right w:val="single" w:sz="4" w:space="0" w:color="auto"/>
            </w:tcBorders>
            <w:shd w:val="clear" w:color="auto" w:fill="FFFFFF"/>
          </w:tcPr>
          <w:p w14:paraId="20BC545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1.350.000,00</w:t>
            </w:r>
          </w:p>
        </w:tc>
      </w:tr>
      <w:tr w:rsidR="00ED6D74" w:rsidRPr="00ED6D74" w14:paraId="7E58E272" w14:textId="77777777" w:rsidTr="00B61D65">
        <w:trPr>
          <w:trHeight w:val="24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1F67CBF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1.5.2.</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6C07CAC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01FAC8D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795" w:type="dxa"/>
            <w:tcBorders>
              <w:top w:val="single" w:sz="4" w:space="0" w:color="auto"/>
              <w:left w:val="nil"/>
              <w:bottom w:val="single" w:sz="4" w:space="0" w:color="auto"/>
              <w:right w:val="single" w:sz="4" w:space="0" w:color="auto"/>
            </w:tcBorders>
            <w:shd w:val="clear" w:color="auto" w:fill="FFFFFF"/>
          </w:tcPr>
          <w:p w14:paraId="0CF717C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65D4B065" w14:textId="77777777" w:rsidTr="00B61D65">
        <w:trPr>
          <w:trHeight w:val="25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32F4317B" w14:textId="77777777" w:rsidR="00ED6D74" w:rsidRPr="00ED6D74" w:rsidRDefault="00ED6D74" w:rsidP="0033170A">
            <w:pPr>
              <w:spacing w:line="256" w:lineRule="auto"/>
              <w:rPr>
                <w:rFonts w:ascii="Times New Roman" w:hAnsi="Times New Roman"/>
                <w:b w:val="0"/>
                <w:sz w:val="22"/>
                <w:szCs w:val="22"/>
                <w:lang w:val="hr-HR"/>
              </w:rPr>
            </w:pP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5D1B12F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72B3CBBF" w14:textId="77777777" w:rsidR="00ED6D74" w:rsidRPr="00ED6D74" w:rsidRDefault="00ED6D74" w:rsidP="0033170A">
            <w:pPr>
              <w:spacing w:line="256" w:lineRule="auto"/>
              <w:jc w:val="right"/>
              <w:rPr>
                <w:rFonts w:ascii="Times New Roman" w:hAnsi="Times New Roman"/>
                <w:b w:val="0"/>
                <w:sz w:val="22"/>
                <w:szCs w:val="22"/>
                <w:lang w:val="hr-HR"/>
              </w:rPr>
            </w:pPr>
          </w:p>
        </w:tc>
        <w:tc>
          <w:tcPr>
            <w:tcW w:w="1795" w:type="dxa"/>
            <w:tcBorders>
              <w:top w:val="single" w:sz="4" w:space="0" w:color="auto"/>
              <w:left w:val="nil"/>
              <w:bottom w:val="single" w:sz="4" w:space="0" w:color="auto"/>
              <w:right w:val="single" w:sz="4" w:space="0" w:color="auto"/>
            </w:tcBorders>
            <w:shd w:val="clear" w:color="auto" w:fill="FFFFFF"/>
          </w:tcPr>
          <w:p w14:paraId="769C50CD"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1E85D2B8" w14:textId="77777777" w:rsidTr="00B61D65">
        <w:trPr>
          <w:trHeight w:val="16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2B80107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 xml:space="preserve">      1.</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6B05B10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 xml:space="preserve">opći prihodi i primici </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5464372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1.150.000,00</w:t>
            </w:r>
          </w:p>
        </w:tc>
        <w:tc>
          <w:tcPr>
            <w:tcW w:w="1795" w:type="dxa"/>
            <w:tcBorders>
              <w:top w:val="single" w:sz="4" w:space="0" w:color="auto"/>
              <w:left w:val="nil"/>
              <w:bottom w:val="single" w:sz="4" w:space="0" w:color="auto"/>
              <w:right w:val="single" w:sz="4" w:space="0" w:color="auto"/>
            </w:tcBorders>
            <w:shd w:val="clear" w:color="auto" w:fill="FFFFFF"/>
          </w:tcPr>
          <w:p w14:paraId="23A57BA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237.957,00</w:t>
            </w:r>
          </w:p>
        </w:tc>
      </w:tr>
      <w:tr w:rsidR="00ED6D74" w:rsidRPr="00ED6D74" w14:paraId="6F11B76E" w14:textId="77777777" w:rsidTr="00B61D65">
        <w:trPr>
          <w:trHeight w:val="25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0EF1ABE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685C3BD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35719F0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c>
          <w:tcPr>
            <w:tcW w:w="1795" w:type="dxa"/>
            <w:tcBorders>
              <w:top w:val="single" w:sz="4" w:space="0" w:color="auto"/>
              <w:left w:val="nil"/>
              <w:bottom w:val="single" w:sz="4" w:space="0" w:color="auto"/>
              <w:right w:val="single" w:sz="4" w:space="0" w:color="auto"/>
            </w:tcBorders>
            <w:shd w:val="clear" w:color="auto" w:fill="FFFFFF"/>
          </w:tcPr>
          <w:p w14:paraId="62EE67D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305.000,00</w:t>
            </w:r>
          </w:p>
        </w:tc>
      </w:tr>
      <w:tr w:rsidR="00ED6D74" w:rsidRPr="00ED6D74" w14:paraId="2D570C13" w14:textId="77777777" w:rsidTr="00B61D65">
        <w:trPr>
          <w:trHeight w:val="15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15B6F67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271AF93F"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naknada-rezultat</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50D8A59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795" w:type="dxa"/>
            <w:tcBorders>
              <w:top w:val="single" w:sz="4" w:space="0" w:color="auto"/>
              <w:left w:val="nil"/>
              <w:bottom w:val="single" w:sz="4" w:space="0" w:color="auto"/>
              <w:right w:val="single" w:sz="4" w:space="0" w:color="auto"/>
            </w:tcBorders>
            <w:shd w:val="clear" w:color="auto" w:fill="FFFFFF"/>
          </w:tcPr>
          <w:p w14:paraId="2254E16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857.043,00</w:t>
            </w:r>
          </w:p>
        </w:tc>
      </w:tr>
      <w:tr w:rsidR="00ED6D74" w:rsidRPr="00ED6D74" w14:paraId="0E106349" w14:textId="77777777" w:rsidTr="00B61D65">
        <w:trPr>
          <w:trHeight w:val="210"/>
          <w:jc w:val="center"/>
        </w:trPr>
        <w:tc>
          <w:tcPr>
            <w:tcW w:w="816" w:type="dxa"/>
            <w:tcBorders>
              <w:top w:val="nil"/>
              <w:left w:val="single" w:sz="4" w:space="0" w:color="auto"/>
              <w:bottom w:val="single" w:sz="4" w:space="0" w:color="auto"/>
              <w:right w:val="single" w:sz="4" w:space="0" w:color="auto"/>
            </w:tcBorders>
            <w:shd w:val="clear" w:color="auto" w:fill="FFFFFF"/>
            <w:vAlign w:val="center"/>
            <w:hideMark/>
          </w:tcPr>
          <w:p w14:paraId="7F76F37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1.6.</w:t>
            </w:r>
          </w:p>
        </w:tc>
        <w:tc>
          <w:tcPr>
            <w:tcW w:w="5111" w:type="dxa"/>
            <w:tcBorders>
              <w:top w:val="nil"/>
              <w:left w:val="nil"/>
              <w:bottom w:val="single" w:sz="4" w:space="0" w:color="auto"/>
              <w:right w:val="single" w:sz="4" w:space="0" w:color="auto"/>
            </w:tcBorders>
            <w:shd w:val="clear" w:color="auto" w:fill="FFFFFF"/>
            <w:vAlign w:val="center"/>
            <w:hideMark/>
          </w:tcPr>
          <w:p w14:paraId="11670FC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Dodatna ulaganja – potporni zidovi</w:t>
            </w:r>
          </w:p>
        </w:tc>
        <w:tc>
          <w:tcPr>
            <w:tcW w:w="1917" w:type="dxa"/>
            <w:tcBorders>
              <w:top w:val="nil"/>
              <w:left w:val="nil"/>
              <w:bottom w:val="single" w:sz="4" w:space="0" w:color="auto"/>
              <w:right w:val="single" w:sz="4" w:space="0" w:color="auto"/>
            </w:tcBorders>
            <w:shd w:val="clear" w:color="auto" w:fill="FFFFFF"/>
            <w:vAlign w:val="center"/>
            <w:hideMark/>
          </w:tcPr>
          <w:p w14:paraId="39D4D60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c>
          <w:tcPr>
            <w:tcW w:w="1795" w:type="dxa"/>
            <w:tcBorders>
              <w:top w:val="nil"/>
              <w:left w:val="nil"/>
              <w:bottom w:val="single" w:sz="4" w:space="0" w:color="auto"/>
              <w:right w:val="single" w:sz="4" w:space="0" w:color="auto"/>
            </w:tcBorders>
            <w:shd w:val="clear" w:color="auto" w:fill="FFFFFF"/>
            <w:vAlign w:val="center"/>
          </w:tcPr>
          <w:p w14:paraId="3522AB3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r>
      <w:tr w:rsidR="00ED6D74" w:rsidRPr="00ED6D74" w14:paraId="3449B3FD" w14:textId="77777777" w:rsidTr="00B61D65">
        <w:trPr>
          <w:trHeight w:val="13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DA15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1.6.1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76E44F5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Izgradnja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2FC3AAC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007C1BF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r>
      <w:tr w:rsidR="00ED6D74" w:rsidRPr="00ED6D74" w14:paraId="7755E6FE" w14:textId="77777777" w:rsidTr="00B61D65">
        <w:trPr>
          <w:trHeight w:val="9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0A8AC1EA" w14:textId="77777777" w:rsidR="00ED6D74" w:rsidRPr="00ED6D74" w:rsidRDefault="00ED6D74" w:rsidP="0033170A">
            <w:pPr>
              <w:spacing w:line="256" w:lineRule="auto"/>
              <w:rPr>
                <w:rFonts w:ascii="Times New Roman" w:hAnsi="Times New Roman"/>
                <w:b w:val="0"/>
                <w:sz w:val="22"/>
                <w:szCs w:val="22"/>
                <w:lang w:val="hr-HR"/>
              </w:rPr>
            </w:pP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083DD43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4701EAAD" w14:textId="77777777" w:rsidR="00ED6D74" w:rsidRPr="00ED6D74" w:rsidRDefault="00ED6D74" w:rsidP="0033170A">
            <w:pPr>
              <w:spacing w:line="256" w:lineRule="auto"/>
              <w:jc w:val="right"/>
              <w:rPr>
                <w:rFonts w:ascii="Times New Roman" w:hAnsi="Times New Roman"/>
                <w:b w:val="0"/>
                <w:sz w:val="22"/>
                <w:szCs w:val="22"/>
                <w:lang w:val="hr-HR"/>
              </w:rPr>
            </w:pPr>
          </w:p>
        </w:tc>
        <w:tc>
          <w:tcPr>
            <w:tcW w:w="1795" w:type="dxa"/>
            <w:tcBorders>
              <w:top w:val="single" w:sz="4" w:space="0" w:color="auto"/>
              <w:left w:val="nil"/>
              <w:bottom w:val="single" w:sz="4" w:space="0" w:color="auto"/>
              <w:right w:val="single" w:sz="4" w:space="0" w:color="auto"/>
            </w:tcBorders>
            <w:shd w:val="clear" w:color="auto" w:fill="FFFFFF"/>
            <w:vAlign w:val="center"/>
          </w:tcPr>
          <w:p w14:paraId="2F94B7A4"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36020D0B" w14:textId="77777777" w:rsidTr="00B61D65">
        <w:trPr>
          <w:trHeight w:val="15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B850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447A2C0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1DF849B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593088E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r>
      <w:tr w:rsidR="00ED6D74" w:rsidRPr="00ED6D74" w14:paraId="36A8D8D0" w14:textId="77777777" w:rsidTr="00B61D65">
        <w:trPr>
          <w:trHeight w:val="315"/>
          <w:jc w:val="center"/>
        </w:trPr>
        <w:tc>
          <w:tcPr>
            <w:tcW w:w="59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BB3F22" w14:textId="77777777" w:rsidR="00ED6D74" w:rsidRPr="00ED6D74" w:rsidRDefault="00ED6D74" w:rsidP="0033170A">
            <w:pPr>
              <w:spacing w:line="256" w:lineRule="auto"/>
              <w:ind w:firstLineChars="400" w:firstLine="880"/>
              <w:rPr>
                <w:rFonts w:ascii="Times New Roman" w:hAnsi="Times New Roman"/>
                <w:b w:val="0"/>
                <w:sz w:val="22"/>
                <w:szCs w:val="22"/>
                <w:lang w:val="hr-HR"/>
              </w:rPr>
            </w:pPr>
            <w:r w:rsidRPr="00ED6D74">
              <w:rPr>
                <w:rFonts w:ascii="Times New Roman" w:hAnsi="Times New Roman"/>
                <w:b w:val="0"/>
                <w:sz w:val="22"/>
                <w:szCs w:val="22"/>
                <w:lang w:val="hr-HR"/>
              </w:rPr>
              <w:t>UKUPNO:</w:t>
            </w:r>
          </w:p>
        </w:tc>
        <w:tc>
          <w:tcPr>
            <w:tcW w:w="1917" w:type="dxa"/>
            <w:tcBorders>
              <w:top w:val="nil"/>
              <w:left w:val="nil"/>
              <w:bottom w:val="single" w:sz="4" w:space="0" w:color="auto"/>
              <w:right w:val="single" w:sz="4" w:space="0" w:color="auto"/>
            </w:tcBorders>
            <w:shd w:val="clear" w:color="auto" w:fill="FFFFFF"/>
            <w:vAlign w:val="center"/>
            <w:hideMark/>
          </w:tcPr>
          <w:p w14:paraId="3571B08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8.402.500,00</w:t>
            </w:r>
          </w:p>
        </w:tc>
        <w:tc>
          <w:tcPr>
            <w:tcW w:w="1795" w:type="dxa"/>
            <w:tcBorders>
              <w:top w:val="nil"/>
              <w:left w:val="nil"/>
              <w:bottom w:val="single" w:sz="4" w:space="0" w:color="auto"/>
              <w:right w:val="single" w:sz="4" w:space="0" w:color="auto"/>
            </w:tcBorders>
            <w:shd w:val="clear" w:color="auto" w:fill="FFFFFF"/>
          </w:tcPr>
          <w:p w14:paraId="658EE9B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8.547.539,00</w:t>
            </w:r>
          </w:p>
        </w:tc>
      </w:tr>
    </w:tbl>
    <w:p w14:paraId="079FDB94" w14:textId="77777777" w:rsidR="00B61D65" w:rsidRPr="00B61D65" w:rsidRDefault="00B61D65" w:rsidP="00B61D65">
      <w:pPr>
        <w:spacing w:after="240"/>
        <w:rPr>
          <w:rFonts w:asciiTheme="minorHAnsi" w:hAnsiTheme="minorHAnsi" w:cstheme="minorHAnsi"/>
          <w:b w:val="0"/>
          <w:bCs/>
          <w:sz w:val="22"/>
          <w:szCs w:val="18"/>
        </w:rPr>
      </w:pPr>
    </w:p>
    <w:tbl>
      <w:tblPr>
        <w:tblW w:w="9639" w:type="dxa"/>
        <w:jc w:val="center"/>
        <w:tblLook w:val="04A0" w:firstRow="1" w:lastRow="0" w:firstColumn="1" w:lastColumn="0" w:noHBand="0" w:noVBand="1"/>
      </w:tblPr>
      <w:tblGrid>
        <w:gridCol w:w="816"/>
        <w:gridCol w:w="5111"/>
        <w:gridCol w:w="1917"/>
        <w:gridCol w:w="1795"/>
      </w:tblGrid>
      <w:tr w:rsidR="00ED6D74" w:rsidRPr="00ED6D74" w14:paraId="3C6EAF43" w14:textId="77777777" w:rsidTr="00B61D65">
        <w:trPr>
          <w:trHeight w:val="60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6927A69"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2. JAVNE PROMETNE POVRŠINE NA KOJIMA NIJE DOPUŠTEN PROMET MOTORNIH VOZILA</w:t>
            </w:r>
          </w:p>
        </w:tc>
      </w:tr>
      <w:tr w:rsidR="00ED6D74" w:rsidRPr="00ED6D74" w14:paraId="5549F146" w14:textId="77777777" w:rsidTr="00B61D65">
        <w:trPr>
          <w:trHeight w:val="60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6821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Red. broj</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14FA9E81"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Komunalna infrastruktura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6D9F7A06"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Planirana vrijednost</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1A193D1B"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I. Rebalans/kn</w:t>
            </w:r>
          </w:p>
        </w:tc>
      </w:tr>
      <w:tr w:rsidR="00ED6D74" w:rsidRPr="00ED6D74" w14:paraId="73EAF95B" w14:textId="77777777" w:rsidTr="00B61D65">
        <w:trPr>
          <w:trHeight w:val="131"/>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9FAA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2.1.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49D2761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Nogostup u Zagrebačkoj ulici</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2A08655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535.000,00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1F25459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535.000,00</w:t>
            </w:r>
          </w:p>
        </w:tc>
      </w:tr>
      <w:tr w:rsidR="00ED6D74" w:rsidRPr="00ED6D74" w14:paraId="7D26E4CA" w14:textId="77777777" w:rsidTr="00B61D65">
        <w:trPr>
          <w:trHeight w:val="13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D19E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2.1.1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2C87D13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Projektiranje</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717309F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65515B4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063110B4" w14:textId="77777777" w:rsidTr="00B61D65">
        <w:trPr>
          <w:trHeight w:val="28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4163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2.1.2.</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7B750721"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 xml:space="preserve">Rekonstrukcija </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539F844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485.000,00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29A3A65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465.000,00</w:t>
            </w:r>
          </w:p>
        </w:tc>
      </w:tr>
      <w:tr w:rsidR="00ED6D74" w:rsidRPr="00ED6D74" w14:paraId="30223D6E" w14:textId="77777777" w:rsidTr="00B61D65">
        <w:trPr>
          <w:trHeight w:val="27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A8C9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2.1.3.</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3D0C72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5B755A3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012E68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w:t>
            </w:r>
          </w:p>
        </w:tc>
      </w:tr>
      <w:tr w:rsidR="00ED6D74" w:rsidRPr="00ED6D74" w14:paraId="07C8D8EA" w14:textId="77777777" w:rsidTr="00B61D65">
        <w:trPr>
          <w:trHeight w:val="23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B78E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2.2.</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3793A5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Pješačka zona</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3CC0C77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AB11D9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2.000.000,00</w:t>
            </w:r>
          </w:p>
        </w:tc>
      </w:tr>
      <w:tr w:rsidR="00ED6D74" w:rsidRPr="00ED6D74" w14:paraId="6A0FDD37" w14:textId="77777777" w:rsidTr="00B61D65">
        <w:trPr>
          <w:trHeight w:val="16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63F2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2.2.1.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1F22AE11"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Projektiranje</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107C7A4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126C915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47B9EBE2" w14:textId="77777777" w:rsidTr="00B61D65">
        <w:trPr>
          <w:trHeight w:val="30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66C6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2.2.2.</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749AB5E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Dodatni radovi uređenja</w:t>
            </w:r>
          </w:p>
          <w:p w14:paraId="6E41B8E2" w14:textId="77777777" w:rsidR="00ED6D74" w:rsidRPr="00ED6D74" w:rsidRDefault="00ED6D74" w:rsidP="0033170A">
            <w:pPr>
              <w:spacing w:line="256" w:lineRule="auto"/>
              <w:rPr>
                <w:rFonts w:ascii="Times New Roman" w:hAnsi="Times New Roman"/>
                <w:b w:val="0"/>
                <w:sz w:val="22"/>
                <w:szCs w:val="22"/>
                <w:lang w:val="hr-HR"/>
              </w:rPr>
            </w:pP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6A5E9F1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1.900.000,00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B09882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1.900.000,00</w:t>
            </w:r>
          </w:p>
        </w:tc>
      </w:tr>
      <w:tr w:rsidR="00ED6D74" w:rsidRPr="00ED6D74" w14:paraId="09108DCD" w14:textId="77777777" w:rsidTr="00B61D65">
        <w:trPr>
          <w:trHeight w:val="22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429B062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2.2.3.</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50480A31"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76BBD59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1EFDC8E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433FB5DC" w14:textId="77777777" w:rsidTr="00B61D65">
        <w:trPr>
          <w:trHeight w:val="15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CA313"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2.4.</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74A8F32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Trg sv. Terezije</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10861F6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046F774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r>
      <w:tr w:rsidR="00ED6D74" w:rsidRPr="00ED6D74" w14:paraId="14452F72" w14:textId="77777777" w:rsidTr="00B61D65">
        <w:trPr>
          <w:trHeight w:val="22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0954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2.4.1.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28DCD01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 xml:space="preserve">Radovi </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3A28CF4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AA4184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r>
      <w:tr w:rsidR="00ED6D74" w:rsidRPr="00ED6D74" w14:paraId="31D1ADCC" w14:textId="77777777" w:rsidTr="00B61D65">
        <w:trPr>
          <w:trHeight w:val="25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3D39EA5A" w14:textId="77777777" w:rsidR="00ED6D74" w:rsidRPr="00ED6D74" w:rsidRDefault="00ED6D74" w:rsidP="0033170A">
            <w:pPr>
              <w:spacing w:line="256" w:lineRule="auto"/>
              <w:jc w:val="right"/>
              <w:rPr>
                <w:rFonts w:ascii="Times New Roman" w:hAnsi="Times New Roman"/>
                <w:b w:val="0"/>
                <w:sz w:val="22"/>
                <w:szCs w:val="22"/>
                <w:lang w:val="hr-HR"/>
              </w:rPr>
            </w:pPr>
          </w:p>
        </w:tc>
        <w:tc>
          <w:tcPr>
            <w:tcW w:w="5111" w:type="dxa"/>
            <w:tcBorders>
              <w:top w:val="single" w:sz="4" w:space="0" w:color="auto"/>
              <w:left w:val="nil"/>
              <w:bottom w:val="single" w:sz="4" w:space="0" w:color="auto"/>
              <w:right w:val="single" w:sz="4" w:space="0" w:color="auto"/>
            </w:tcBorders>
            <w:shd w:val="clear" w:color="auto" w:fill="FFFFFF"/>
            <w:vAlign w:val="center"/>
          </w:tcPr>
          <w:p w14:paraId="71E0528A" w14:textId="77777777" w:rsidR="00ED6D74" w:rsidRPr="00ED6D74" w:rsidRDefault="00ED6D74" w:rsidP="0033170A">
            <w:pPr>
              <w:spacing w:line="256" w:lineRule="auto"/>
              <w:rPr>
                <w:rFonts w:ascii="Times New Roman" w:hAnsi="Times New Roman"/>
                <w:b w:val="0"/>
                <w:sz w:val="22"/>
                <w:szCs w:val="22"/>
                <w:lang w:val="hr-HR"/>
              </w:rPr>
            </w:pPr>
          </w:p>
        </w:tc>
        <w:tc>
          <w:tcPr>
            <w:tcW w:w="1917" w:type="dxa"/>
            <w:tcBorders>
              <w:top w:val="single" w:sz="4" w:space="0" w:color="auto"/>
              <w:left w:val="nil"/>
              <w:bottom w:val="single" w:sz="4" w:space="0" w:color="auto"/>
              <w:right w:val="single" w:sz="4" w:space="0" w:color="auto"/>
            </w:tcBorders>
            <w:shd w:val="clear" w:color="auto" w:fill="FFFFFF"/>
            <w:vAlign w:val="center"/>
          </w:tcPr>
          <w:p w14:paraId="45CB5BCA" w14:textId="77777777" w:rsidR="00ED6D74" w:rsidRPr="00ED6D74" w:rsidRDefault="00ED6D74" w:rsidP="0033170A">
            <w:pPr>
              <w:spacing w:line="256" w:lineRule="auto"/>
              <w:jc w:val="right"/>
              <w:rPr>
                <w:rFonts w:ascii="Times New Roman" w:hAnsi="Times New Roman"/>
                <w:b w:val="0"/>
                <w:sz w:val="22"/>
                <w:szCs w:val="22"/>
                <w:lang w:val="hr-HR"/>
              </w:rPr>
            </w:pPr>
          </w:p>
        </w:tc>
        <w:tc>
          <w:tcPr>
            <w:tcW w:w="1795" w:type="dxa"/>
            <w:tcBorders>
              <w:top w:val="single" w:sz="4" w:space="0" w:color="auto"/>
              <w:left w:val="nil"/>
              <w:bottom w:val="single" w:sz="4" w:space="0" w:color="auto"/>
              <w:right w:val="single" w:sz="4" w:space="0" w:color="auto"/>
            </w:tcBorders>
            <w:shd w:val="clear" w:color="auto" w:fill="FFFFFF"/>
          </w:tcPr>
          <w:p w14:paraId="258D1E57"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0E98BB12" w14:textId="77777777" w:rsidTr="00B61D65">
        <w:trPr>
          <w:trHeight w:val="16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54053BCE" w14:textId="77777777" w:rsidR="00ED6D74" w:rsidRPr="00ED6D74" w:rsidRDefault="00ED6D74" w:rsidP="0033170A">
            <w:pPr>
              <w:spacing w:line="256" w:lineRule="auto"/>
              <w:jc w:val="right"/>
              <w:rPr>
                <w:rFonts w:ascii="Times New Roman" w:hAnsi="Times New Roman"/>
                <w:b w:val="0"/>
                <w:sz w:val="22"/>
                <w:szCs w:val="22"/>
                <w:lang w:val="hr-HR"/>
              </w:rPr>
            </w:pPr>
            <w:bookmarkStart w:id="10" w:name="_Hlk88406197"/>
          </w:p>
        </w:tc>
        <w:tc>
          <w:tcPr>
            <w:tcW w:w="5111" w:type="dxa"/>
            <w:tcBorders>
              <w:top w:val="nil"/>
              <w:left w:val="nil"/>
              <w:bottom w:val="single" w:sz="4" w:space="0" w:color="auto"/>
              <w:right w:val="single" w:sz="4" w:space="0" w:color="auto"/>
            </w:tcBorders>
            <w:shd w:val="clear" w:color="auto" w:fill="FFFFFF"/>
            <w:vAlign w:val="center"/>
            <w:hideMark/>
          </w:tcPr>
          <w:p w14:paraId="67D43FB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Izvori financiranja:</w:t>
            </w:r>
          </w:p>
        </w:tc>
        <w:tc>
          <w:tcPr>
            <w:tcW w:w="1917" w:type="dxa"/>
            <w:tcBorders>
              <w:top w:val="nil"/>
              <w:left w:val="nil"/>
              <w:bottom w:val="single" w:sz="4" w:space="0" w:color="auto"/>
              <w:right w:val="single" w:sz="4" w:space="0" w:color="auto"/>
            </w:tcBorders>
            <w:shd w:val="clear" w:color="auto" w:fill="FFFFFF"/>
            <w:vAlign w:val="center"/>
          </w:tcPr>
          <w:p w14:paraId="549DA001" w14:textId="77777777" w:rsidR="00ED6D74" w:rsidRPr="00ED6D74" w:rsidRDefault="00ED6D74" w:rsidP="0033170A">
            <w:pPr>
              <w:spacing w:line="256" w:lineRule="auto"/>
              <w:jc w:val="right"/>
              <w:rPr>
                <w:rFonts w:ascii="Times New Roman" w:hAnsi="Times New Roman"/>
                <w:b w:val="0"/>
                <w:sz w:val="22"/>
                <w:szCs w:val="22"/>
                <w:lang w:val="hr-HR"/>
              </w:rPr>
            </w:pPr>
          </w:p>
        </w:tc>
        <w:tc>
          <w:tcPr>
            <w:tcW w:w="1795" w:type="dxa"/>
            <w:tcBorders>
              <w:top w:val="nil"/>
              <w:left w:val="nil"/>
              <w:bottom w:val="single" w:sz="4" w:space="0" w:color="auto"/>
              <w:right w:val="single" w:sz="4" w:space="0" w:color="auto"/>
            </w:tcBorders>
            <w:shd w:val="clear" w:color="auto" w:fill="FFFFFF"/>
          </w:tcPr>
          <w:p w14:paraId="3E10339C"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06989526" w14:textId="77777777" w:rsidTr="00B61D65">
        <w:trPr>
          <w:trHeight w:val="19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4D5B6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76B7A121"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komunalni doprinos</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7DAD69B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390.000,00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00BDA61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390.000,00</w:t>
            </w:r>
          </w:p>
        </w:tc>
      </w:tr>
      <w:tr w:rsidR="00ED6D74" w:rsidRPr="00ED6D74" w14:paraId="3471FD83" w14:textId="77777777" w:rsidTr="00B61D65">
        <w:trPr>
          <w:trHeight w:val="19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269E846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2A4A788F"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pomoći-Ministarstvo regionalnog razvoja i fondova Europske unije</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05FFDA4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365D38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2.000.000,00</w:t>
            </w:r>
          </w:p>
        </w:tc>
      </w:tr>
      <w:tr w:rsidR="00ED6D74" w:rsidRPr="00ED6D74" w14:paraId="3CAC4D72" w14:textId="77777777" w:rsidTr="00B61D65">
        <w:trPr>
          <w:trHeight w:val="21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7639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6055030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prihodi od prodaje nefinancijske imovine</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3863107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145.000.00</w:t>
            </w:r>
          </w:p>
        </w:tc>
        <w:tc>
          <w:tcPr>
            <w:tcW w:w="1795" w:type="dxa"/>
            <w:tcBorders>
              <w:top w:val="single" w:sz="4" w:space="0" w:color="auto"/>
              <w:left w:val="nil"/>
              <w:bottom w:val="single" w:sz="4" w:space="0" w:color="auto"/>
              <w:right w:val="single" w:sz="4" w:space="0" w:color="auto"/>
            </w:tcBorders>
            <w:shd w:val="clear" w:color="auto" w:fill="FFFFFF"/>
            <w:vAlign w:val="center"/>
          </w:tcPr>
          <w:p w14:paraId="4B7AAF8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145.000.00</w:t>
            </w:r>
          </w:p>
        </w:tc>
      </w:tr>
      <w:tr w:rsidR="00ED6D74" w:rsidRPr="00ED6D74" w14:paraId="77F3E527" w14:textId="77777777" w:rsidTr="00B61D65">
        <w:trPr>
          <w:trHeight w:val="13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3D6D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w:t>
            </w:r>
          </w:p>
        </w:tc>
        <w:tc>
          <w:tcPr>
            <w:tcW w:w="5111" w:type="dxa"/>
            <w:tcBorders>
              <w:top w:val="single" w:sz="4" w:space="0" w:color="auto"/>
              <w:left w:val="nil"/>
              <w:bottom w:val="single" w:sz="4" w:space="0" w:color="auto"/>
              <w:right w:val="single" w:sz="4" w:space="0" w:color="auto"/>
            </w:tcBorders>
            <w:shd w:val="clear" w:color="auto" w:fill="FFFFFF"/>
            <w:vAlign w:val="center"/>
            <w:hideMark/>
          </w:tcPr>
          <w:p w14:paraId="2EF6F54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opći prihodi i primici</w:t>
            </w:r>
          </w:p>
        </w:tc>
        <w:tc>
          <w:tcPr>
            <w:tcW w:w="1917" w:type="dxa"/>
            <w:tcBorders>
              <w:top w:val="single" w:sz="4" w:space="0" w:color="auto"/>
              <w:left w:val="nil"/>
              <w:bottom w:val="single" w:sz="4" w:space="0" w:color="auto"/>
              <w:right w:val="single" w:sz="4" w:space="0" w:color="auto"/>
            </w:tcBorders>
            <w:shd w:val="clear" w:color="auto" w:fill="FFFFFF"/>
            <w:vAlign w:val="center"/>
            <w:hideMark/>
          </w:tcPr>
          <w:p w14:paraId="532CEE4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c>
          <w:tcPr>
            <w:tcW w:w="1795" w:type="dxa"/>
            <w:tcBorders>
              <w:top w:val="single" w:sz="4" w:space="0" w:color="auto"/>
              <w:left w:val="nil"/>
              <w:bottom w:val="single" w:sz="4" w:space="0" w:color="auto"/>
              <w:right w:val="single" w:sz="4" w:space="0" w:color="auto"/>
            </w:tcBorders>
            <w:shd w:val="clear" w:color="auto" w:fill="FFFFFF"/>
          </w:tcPr>
          <w:p w14:paraId="7DBDDDD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r>
      <w:tr w:rsidR="00ED6D74" w:rsidRPr="00ED6D74" w14:paraId="15D42DB2" w14:textId="77777777" w:rsidTr="00B61D65">
        <w:trPr>
          <w:trHeight w:val="22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14:paraId="62AB12F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w:t>
            </w:r>
          </w:p>
        </w:tc>
        <w:tc>
          <w:tcPr>
            <w:tcW w:w="5111" w:type="dxa"/>
            <w:tcBorders>
              <w:top w:val="single" w:sz="4" w:space="0" w:color="auto"/>
              <w:left w:val="nil"/>
              <w:bottom w:val="single" w:sz="4" w:space="0" w:color="auto"/>
              <w:right w:val="single" w:sz="4" w:space="0" w:color="auto"/>
            </w:tcBorders>
            <w:shd w:val="clear" w:color="auto" w:fill="FFFFFF"/>
            <w:vAlign w:val="center"/>
          </w:tcPr>
          <w:p w14:paraId="580342B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opći prihodi i primici - rezultat</w:t>
            </w:r>
          </w:p>
        </w:tc>
        <w:tc>
          <w:tcPr>
            <w:tcW w:w="1917" w:type="dxa"/>
            <w:tcBorders>
              <w:top w:val="single" w:sz="4" w:space="0" w:color="auto"/>
              <w:left w:val="nil"/>
              <w:bottom w:val="single" w:sz="4" w:space="0" w:color="auto"/>
              <w:right w:val="single" w:sz="4" w:space="0" w:color="auto"/>
            </w:tcBorders>
            <w:shd w:val="clear" w:color="auto" w:fill="FFFFFF"/>
            <w:vAlign w:val="center"/>
          </w:tcPr>
          <w:p w14:paraId="1022DD5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795" w:type="dxa"/>
            <w:tcBorders>
              <w:top w:val="single" w:sz="4" w:space="0" w:color="auto"/>
              <w:left w:val="nil"/>
              <w:bottom w:val="single" w:sz="4" w:space="0" w:color="auto"/>
              <w:right w:val="single" w:sz="4" w:space="0" w:color="auto"/>
            </w:tcBorders>
            <w:shd w:val="clear" w:color="auto" w:fill="FFFFFF"/>
          </w:tcPr>
          <w:p w14:paraId="2492264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r>
      <w:tr w:rsidR="00ED6D74" w:rsidRPr="00ED6D74" w14:paraId="080D6438" w14:textId="77777777" w:rsidTr="00B61D65">
        <w:trPr>
          <w:trHeight w:val="315"/>
          <w:jc w:val="center"/>
        </w:trPr>
        <w:tc>
          <w:tcPr>
            <w:tcW w:w="59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E9B15A" w14:textId="77777777" w:rsidR="00ED6D74" w:rsidRPr="00ED6D74" w:rsidRDefault="00ED6D74" w:rsidP="0033170A">
            <w:pPr>
              <w:spacing w:line="256" w:lineRule="auto"/>
              <w:ind w:firstLineChars="400" w:firstLine="880"/>
              <w:rPr>
                <w:rFonts w:ascii="Times New Roman" w:hAnsi="Times New Roman"/>
                <w:b w:val="0"/>
                <w:sz w:val="22"/>
                <w:szCs w:val="22"/>
                <w:lang w:val="hr-HR"/>
              </w:rPr>
            </w:pPr>
            <w:r w:rsidRPr="00ED6D74">
              <w:rPr>
                <w:rFonts w:ascii="Times New Roman" w:hAnsi="Times New Roman"/>
                <w:b w:val="0"/>
                <w:sz w:val="22"/>
                <w:szCs w:val="22"/>
                <w:lang w:val="hr-HR"/>
              </w:rPr>
              <w:t>UKUPNO:</w:t>
            </w:r>
          </w:p>
        </w:tc>
        <w:tc>
          <w:tcPr>
            <w:tcW w:w="1917" w:type="dxa"/>
            <w:tcBorders>
              <w:top w:val="nil"/>
              <w:left w:val="nil"/>
              <w:bottom w:val="single" w:sz="4" w:space="0" w:color="auto"/>
              <w:right w:val="single" w:sz="4" w:space="0" w:color="auto"/>
            </w:tcBorders>
            <w:shd w:val="clear" w:color="auto" w:fill="FFFFFF"/>
            <w:vAlign w:val="center"/>
          </w:tcPr>
          <w:p w14:paraId="2B45793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2.785.000,00</w:t>
            </w:r>
          </w:p>
        </w:tc>
        <w:tc>
          <w:tcPr>
            <w:tcW w:w="1795" w:type="dxa"/>
            <w:tcBorders>
              <w:top w:val="nil"/>
              <w:left w:val="nil"/>
              <w:bottom w:val="single" w:sz="4" w:space="0" w:color="auto"/>
              <w:right w:val="single" w:sz="4" w:space="0" w:color="auto"/>
            </w:tcBorders>
            <w:shd w:val="clear" w:color="auto" w:fill="FFFFFF"/>
          </w:tcPr>
          <w:p w14:paraId="2347798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fldChar w:fldCharType="begin"/>
            </w:r>
            <w:r w:rsidRPr="00ED6D74">
              <w:rPr>
                <w:rFonts w:ascii="Times New Roman" w:hAnsi="Times New Roman"/>
                <w:b w:val="0"/>
                <w:sz w:val="22"/>
                <w:szCs w:val="22"/>
                <w:lang w:val="hr-HR"/>
              </w:rPr>
              <w:instrText xml:space="preserve"> =SUM(ABOVE) </w:instrText>
            </w:r>
            <w:r w:rsidRPr="00ED6D74">
              <w:rPr>
                <w:rFonts w:ascii="Times New Roman" w:hAnsi="Times New Roman"/>
                <w:b w:val="0"/>
                <w:sz w:val="22"/>
                <w:szCs w:val="22"/>
                <w:lang w:val="hr-HR"/>
              </w:rPr>
              <w:fldChar w:fldCharType="separate"/>
            </w:r>
            <w:r w:rsidRPr="00ED6D74">
              <w:rPr>
                <w:rFonts w:ascii="Times New Roman" w:hAnsi="Times New Roman"/>
                <w:b w:val="0"/>
                <w:noProof/>
                <w:sz w:val="22"/>
                <w:szCs w:val="22"/>
                <w:lang w:val="hr-HR"/>
              </w:rPr>
              <w:t>2.785.000</w:t>
            </w:r>
            <w:r w:rsidRPr="00ED6D74">
              <w:rPr>
                <w:rFonts w:ascii="Times New Roman" w:hAnsi="Times New Roman"/>
                <w:b w:val="0"/>
                <w:sz w:val="22"/>
                <w:szCs w:val="22"/>
                <w:lang w:val="hr-HR"/>
              </w:rPr>
              <w:fldChar w:fldCharType="end"/>
            </w:r>
            <w:r w:rsidRPr="00ED6D74">
              <w:rPr>
                <w:rFonts w:ascii="Times New Roman" w:hAnsi="Times New Roman"/>
                <w:b w:val="0"/>
                <w:sz w:val="22"/>
                <w:szCs w:val="22"/>
                <w:lang w:val="hr-HR"/>
              </w:rPr>
              <w:t>,00</w:t>
            </w:r>
          </w:p>
        </w:tc>
      </w:tr>
      <w:bookmarkEnd w:id="10"/>
    </w:tbl>
    <w:p w14:paraId="04CA72B8" w14:textId="77777777" w:rsidR="00ED6D74" w:rsidRPr="00ED6D74" w:rsidRDefault="00ED6D74" w:rsidP="00B61D65">
      <w:pPr>
        <w:pStyle w:val="StandardWeb"/>
        <w:spacing w:before="0"/>
        <w:rPr>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01"/>
        <w:gridCol w:w="5218"/>
        <w:gridCol w:w="1875"/>
        <w:gridCol w:w="1745"/>
      </w:tblGrid>
      <w:tr w:rsidR="00ED6D74" w:rsidRPr="00ED6D74" w14:paraId="37594CB3" w14:textId="77777777" w:rsidTr="0033170A">
        <w:trPr>
          <w:trHeight w:val="397"/>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59F9D10"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rPr>
            </w:pPr>
            <w:r w:rsidRPr="00ED6D74">
              <w:rPr>
                <w:rFonts w:ascii="Times New Roman" w:hAnsi="Times New Roman" w:cs="Times New Roman"/>
                <w:sz w:val="22"/>
                <w:szCs w:val="22"/>
              </w:rPr>
              <w:t>3. JAVNA PARKIRALIŠTA</w:t>
            </w:r>
          </w:p>
        </w:tc>
      </w:tr>
      <w:tr w:rsidR="00ED6D74" w:rsidRPr="00ED6D74" w14:paraId="28BC4252" w14:textId="77777777" w:rsidTr="0033170A">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0395A" w14:textId="77777777" w:rsidR="00ED6D74" w:rsidRPr="00ED6D74" w:rsidRDefault="00ED6D74" w:rsidP="0033170A">
            <w:pPr>
              <w:pStyle w:val="Bodytext20"/>
              <w:shd w:val="clear" w:color="auto" w:fill="auto"/>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Red. broj</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53917" w14:textId="77777777" w:rsidR="00ED6D74" w:rsidRPr="00ED6D74" w:rsidRDefault="00ED6D74" w:rsidP="0033170A">
            <w:pPr>
              <w:pStyle w:val="Bodytext20"/>
              <w:shd w:val="clear" w:color="auto" w:fill="auto"/>
              <w:spacing w:line="240" w:lineRule="auto"/>
              <w:ind w:left="12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Komunalna infrastruktura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C09E4"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Planirana vrijednost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32C41DE9"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I. Rebalans/kn</w:t>
            </w:r>
          </w:p>
        </w:tc>
      </w:tr>
      <w:tr w:rsidR="00ED6D74" w:rsidRPr="00ED6D74" w14:paraId="5F59CFBE" w14:textId="77777777" w:rsidTr="0033170A">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912FD" w14:textId="77777777" w:rsidR="00ED6D74" w:rsidRPr="00ED6D74" w:rsidRDefault="00ED6D74" w:rsidP="0033170A">
            <w:pPr>
              <w:pStyle w:val="Tijeloteksta20"/>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3.1.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A4D86"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Parkiralište u Švearovoj ulici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CF0D0"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20.000,00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71F1AF3"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30.000,00</w:t>
            </w:r>
          </w:p>
        </w:tc>
      </w:tr>
      <w:tr w:rsidR="00ED6D74" w:rsidRPr="00ED6D74" w14:paraId="1CCA7FA1" w14:textId="77777777" w:rsidTr="0033170A">
        <w:trPr>
          <w:trHeight w:val="11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390BB"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3.1.1.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40E35"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Projektiranje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1CA8A"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20.000,00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07B3EE52"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30.000,00</w:t>
            </w:r>
          </w:p>
        </w:tc>
      </w:tr>
      <w:tr w:rsidR="00ED6D74" w:rsidRPr="00ED6D74" w14:paraId="778FBA84" w14:textId="77777777" w:rsidTr="0033170A">
        <w:trPr>
          <w:trHeight w:val="19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F8F140A" w14:textId="77777777" w:rsidR="00ED6D74" w:rsidRPr="00ED6D74" w:rsidRDefault="00ED6D74" w:rsidP="0033170A">
            <w:pPr>
              <w:pStyle w:val="Tijeloteksta20"/>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3.2.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F008139"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Parkiralište u Babinom Viru</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16A4D62"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80.000,00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46279519"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125.916,00</w:t>
            </w:r>
          </w:p>
        </w:tc>
      </w:tr>
      <w:tr w:rsidR="00ED6D74" w:rsidRPr="00ED6D74" w14:paraId="2E271C26" w14:textId="77777777" w:rsidTr="0033170A">
        <w:trPr>
          <w:trHeight w:val="22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FF3635F"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3.2.1.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7381273"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Uređenje javne površine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D287E92"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75.000,00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758C9B1A"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120.916,00</w:t>
            </w:r>
          </w:p>
        </w:tc>
      </w:tr>
      <w:tr w:rsidR="00ED6D74" w:rsidRPr="00ED6D74" w14:paraId="56862447" w14:textId="77777777" w:rsidTr="0033170A">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D6FA044"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lastRenderedPageBreak/>
              <w:t>3.2.2.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E642EF7"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46A8089"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14D1FA90"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w:t>
            </w:r>
          </w:p>
        </w:tc>
      </w:tr>
      <w:tr w:rsidR="00ED6D74" w:rsidRPr="00ED6D74" w14:paraId="49F12DCE" w14:textId="77777777" w:rsidTr="0033170A">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32A99F2"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0D72B"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22B6902"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66684A24"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p>
        </w:tc>
      </w:tr>
      <w:tr w:rsidR="00ED6D74" w:rsidRPr="00ED6D74" w14:paraId="1532F679" w14:textId="77777777" w:rsidTr="0033170A">
        <w:trPr>
          <w:trHeight w:val="22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712CD"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90995"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Prihod za posebne namjene : parkirališta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15B12"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115F6F06"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r>
      <w:tr w:rsidR="00ED6D74" w:rsidRPr="00ED6D74" w14:paraId="71D0A947" w14:textId="77777777" w:rsidTr="0033170A">
        <w:trPr>
          <w:trHeight w:val="2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F2649C3"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AE89475" w14:textId="77777777" w:rsidR="00ED6D74" w:rsidRPr="00ED6D74" w:rsidRDefault="00ED6D74" w:rsidP="0033170A">
            <w:pPr>
              <w:spacing w:line="256" w:lineRule="auto"/>
              <w:ind w:left="103" w:right="44"/>
              <w:rPr>
                <w:rFonts w:ascii="Times New Roman" w:hAnsi="Times New Roman"/>
                <w:b w:val="0"/>
                <w:sz w:val="22"/>
                <w:szCs w:val="22"/>
                <w:lang w:val="hr-HR"/>
              </w:rPr>
            </w:pPr>
            <w:r w:rsidRPr="00ED6D74">
              <w:rPr>
                <w:rFonts w:ascii="Times New Roman" w:hAnsi="Times New Roman"/>
                <w:b w:val="0"/>
                <w:sz w:val="22"/>
                <w:szCs w:val="22"/>
                <w:lang w:val="hr-HR"/>
              </w:rPr>
              <w:t>Prihod za posebne namjene : parkirališta -rezultat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7942572"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96D5130" w14:textId="77777777" w:rsidR="00ED6D74" w:rsidRPr="00ED6D74" w:rsidRDefault="00ED6D74" w:rsidP="0033170A">
            <w:pPr>
              <w:pStyle w:val="Tijeloteksta20"/>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55.916,00</w:t>
            </w:r>
          </w:p>
        </w:tc>
      </w:tr>
      <w:tr w:rsidR="00ED6D74" w:rsidRPr="00ED6D74" w14:paraId="20C6DF07" w14:textId="77777777" w:rsidTr="0033170A">
        <w:trPr>
          <w:trHeight w:val="39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FAF8F5" w14:textId="77777777" w:rsidR="00ED6D74" w:rsidRPr="00ED6D74" w:rsidRDefault="00ED6D74" w:rsidP="0033170A">
            <w:pPr>
              <w:pStyle w:val="Bodytext20"/>
              <w:spacing w:line="240" w:lineRule="auto"/>
              <w:ind w:left="103"/>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UKUPNO: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DCC0E" w14:textId="77777777" w:rsidR="00ED6D74" w:rsidRPr="00ED6D74" w:rsidRDefault="00ED6D74" w:rsidP="0033170A">
            <w:pPr>
              <w:pStyle w:val="Bodytext20"/>
              <w:shd w:val="clear" w:color="auto" w:fill="auto"/>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EFA3B6F" w14:textId="77777777" w:rsidR="00ED6D74" w:rsidRPr="00ED6D74" w:rsidRDefault="00ED6D74" w:rsidP="0033170A">
            <w:pPr>
              <w:pStyle w:val="Bodytext20"/>
              <w:shd w:val="clear" w:color="auto" w:fill="auto"/>
              <w:spacing w:line="240" w:lineRule="auto"/>
              <w:ind w:left="103"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155.916,00</w:t>
            </w:r>
          </w:p>
        </w:tc>
      </w:tr>
    </w:tbl>
    <w:p w14:paraId="0866D0E2" w14:textId="77777777" w:rsidR="00ED6D74" w:rsidRPr="00ED6D74" w:rsidRDefault="00ED6D74" w:rsidP="00ED6D74">
      <w:pPr>
        <w:pStyle w:val="Bodytext20"/>
        <w:shd w:val="clear" w:color="auto" w:fill="auto"/>
        <w:spacing w:after="240" w:line="240" w:lineRule="auto"/>
        <w:jc w:val="both"/>
        <w:rPr>
          <w:rFonts w:ascii="Times New Roman" w:hAnsi="Times New Roman" w:cs="Times New Roman"/>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01"/>
        <w:gridCol w:w="5218"/>
        <w:gridCol w:w="1875"/>
        <w:gridCol w:w="1745"/>
      </w:tblGrid>
      <w:tr w:rsidR="00ED6D74" w:rsidRPr="00ED6D74" w14:paraId="171BE293" w14:textId="77777777" w:rsidTr="0033170A">
        <w:trPr>
          <w:trHeight w:val="397"/>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B683090"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rPr>
            </w:pPr>
            <w:r w:rsidRPr="00ED6D74">
              <w:rPr>
                <w:rFonts w:ascii="Times New Roman" w:hAnsi="Times New Roman" w:cs="Times New Roman"/>
                <w:sz w:val="22"/>
                <w:szCs w:val="22"/>
              </w:rPr>
              <w:t>4. GRAĐEVINE I UREĐAJI JAVNE NAMJENE</w:t>
            </w:r>
          </w:p>
        </w:tc>
      </w:tr>
      <w:tr w:rsidR="00ED6D74" w:rsidRPr="00ED6D74" w14:paraId="5BA53D33" w14:textId="77777777" w:rsidTr="0033170A">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FE85D" w14:textId="77777777" w:rsidR="00ED6D74" w:rsidRPr="00ED6D74" w:rsidRDefault="00ED6D74" w:rsidP="0033170A">
            <w:pPr>
              <w:pStyle w:val="Bodytext20"/>
              <w:shd w:val="clear" w:color="auto" w:fill="auto"/>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Red. broj</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1EBC8" w14:textId="77777777" w:rsidR="00ED6D74" w:rsidRPr="00ED6D74" w:rsidRDefault="00ED6D74" w:rsidP="0033170A">
            <w:pPr>
              <w:pStyle w:val="Bodytext20"/>
              <w:shd w:val="clear" w:color="auto" w:fill="auto"/>
              <w:spacing w:line="240" w:lineRule="auto"/>
              <w:ind w:left="12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Komunalna infrastruktura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F5A1C"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Planirana vrijednost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4280A0CA"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I. Rebalans/kn</w:t>
            </w:r>
          </w:p>
        </w:tc>
      </w:tr>
      <w:tr w:rsidR="00ED6D74" w:rsidRPr="00ED6D74" w14:paraId="3B49FDF4" w14:textId="77777777" w:rsidTr="0033170A">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9A2DE" w14:textId="77777777" w:rsidR="00ED6D74" w:rsidRPr="00ED6D74" w:rsidRDefault="00ED6D74" w:rsidP="0033170A">
            <w:pPr>
              <w:pStyle w:val="Tijeloteksta20"/>
              <w:shd w:val="clear" w:color="auto" w:fill="auto"/>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4.1.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A1A94"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Izrada i postavljanje autobusnih stajališta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A8A64"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175BE417"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r>
      <w:tr w:rsidR="00ED6D74" w:rsidRPr="00ED6D74" w14:paraId="060F0B0E" w14:textId="77777777" w:rsidTr="0033170A">
        <w:trPr>
          <w:trHeight w:val="2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04AF1"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4.1.1.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7B619"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Radovi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1BFE9"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4EC3DE3"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r>
      <w:tr w:rsidR="00ED6D74" w:rsidRPr="00ED6D74" w14:paraId="6BA01189" w14:textId="77777777" w:rsidTr="0033170A">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A27C68C"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2F88DA6" w14:textId="77777777" w:rsidR="00ED6D74" w:rsidRPr="00ED6D74" w:rsidRDefault="00ED6D74" w:rsidP="0033170A">
            <w:pPr>
              <w:spacing w:line="256" w:lineRule="auto"/>
              <w:ind w:left="84" w:right="132"/>
              <w:rPr>
                <w:rFonts w:ascii="Times New Roman" w:hAnsi="Times New Roman"/>
                <w:b w:val="0"/>
                <w:sz w:val="22"/>
                <w:szCs w:val="22"/>
                <w:lang w:val="hr-HR"/>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45EFA44"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AB3B7D4"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p>
        </w:tc>
      </w:tr>
      <w:tr w:rsidR="00ED6D74" w:rsidRPr="00ED6D74" w14:paraId="4EA6703B" w14:textId="77777777" w:rsidTr="0033170A">
        <w:trPr>
          <w:trHeight w:val="10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6CDA695"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C9F09"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9EDEE51"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DC6F4C"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p>
        </w:tc>
      </w:tr>
      <w:tr w:rsidR="00ED6D74" w:rsidRPr="00ED6D74" w14:paraId="4509C1B3" w14:textId="77777777" w:rsidTr="0033170A">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C550F"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8012E" w14:textId="77777777" w:rsidR="00ED6D74" w:rsidRPr="00ED6D74" w:rsidRDefault="00ED6D74" w:rsidP="0033170A">
            <w:pPr>
              <w:spacing w:line="256" w:lineRule="auto"/>
              <w:ind w:right="132"/>
              <w:rPr>
                <w:rFonts w:ascii="Times New Roman" w:hAnsi="Times New Roman"/>
                <w:b w:val="0"/>
                <w:sz w:val="22"/>
                <w:szCs w:val="22"/>
                <w:lang w:val="hr-HR"/>
              </w:rPr>
            </w:pPr>
            <w:r w:rsidRPr="00ED6D74">
              <w:rPr>
                <w:rFonts w:ascii="Times New Roman" w:hAnsi="Times New Roman"/>
                <w:b w:val="0"/>
                <w:sz w:val="22"/>
                <w:szCs w:val="22"/>
                <w:lang w:val="hr-HR"/>
              </w:rPr>
              <w:t xml:space="preserve"> komunalni doprinos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22EA8"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824C0EB"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r>
      <w:tr w:rsidR="00ED6D74" w:rsidRPr="00ED6D74" w14:paraId="6636B066" w14:textId="77777777" w:rsidTr="0033170A">
        <w:trPr>
          <w:trHeight w:val="39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58D110" w14:textId="77777777" w:rsidR="00ED6D74" w:rsidRPr="00ED6D74" w:rsidRDefault="00ED6D74" w:rsidP="0033170A">
            <w:pPr>
              <w:pStyle w:val="Bodytext20"/>
              <w:spacing w:line="240" w:lineRule="auto"/>
              <w:ind w:left="837" w:right="132"/>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UKUPNO: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90EE8" w14:textId="77777777" w:rsidR="00ED6D74" w:rsidRPr="00ED6D74" w:rsidRDefault="00ED6D74" w:rsidP="0033170A">
            <w:pPr>
              <w:pStyle w:val="Bodytext20"/>
              <w:shd w:val="clear" w:color="auto" w:fill="auto"/>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79DA7AF" w14:textId="77777777" w:rsidR="00ED6D74" w:rsidRPr="00ED6D74" w:rsidRDefault="00ED6D74" w:rsidP="0033170A">
            <w:pPr>
              <w:pStyle w:val="Bodytext20"/>
              <w:shd w:val="clear" w:color="auto" w:fill="auto"/>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w:t>
            </w:r>
          </w:p>
        </w:tc>
      </w:tr>
    </w:tbl>
    <w:p w14:paraId="5B1A325D" w14:textId="77777777" w:rsidR="00ED6D74" w:rsidRPr="00ED6D74" w:rsidRDefault="00ED6D74" w:rsidP="00ED6D74">
      <w:pPr>
        <w:pStyle w:val="Bodytext20"/>
        <w:shd w:val="clear" w:color="auto" w:fill="auto"/>
        <w:spacing w:after="240" w:line="240" w:lineRule="auto"/>
        <w:jc w:val="both"/>
        <w:rPr>
          <w:rFonts w:ascii="Times New Roman" w:hAnsi="Times New Roman" w:cs="Times New Roman"/>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01"/>
        <w:gridCol w:w="5218"/>
        <w:gridCol w:w="1875"/>
        <w:gridCol w:w="1745"/>
      </w:tblGrid>
      <w:tr w:rsidR="00ED6D74" w:rsidRPr="00ED6D74" w14:paraId="1AA12DC1" w14:textId="77777777" w:rsidTr="0033170A">
        <w:trPr>
          <w:trHeight w:val="397"/>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70AF68D"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5. JAVNA RASVJETA</w:t>
            </w:r>
          </w:p>
        </w:tc>
      </w:tr>
      <w:tr w:rsidR="00ED6D74" w:rsidRPr="00ED6D74" w14:paraId="242018E5" w14:textId="77777777" w:rsidTr="0033170A">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5173C" w14:textId="77777777" w:rsidR="00ED6D74" w:rsidRPr="00ED6D74" w:rsidRDefault="00ED6D74" w:rsidP="0033170A">
            <w:pPr>
              <w:pStyle w:val="Bodytext20"/>
              <w:shd w:val="clear" w:color="auto" w:fill="auto"/>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Red. broj</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935A3" w14:textId="77777777" w:rsidR="00ED6D74" w:rsidRPr="00ED6D74" w:rsidRDefault="00ED6D74" w:rsidP="0033170A">
            <w:pPr>
              <w:pStyle w:val="Bodytext20"/>
              <w:shd w:val="clear" w:color="auto" w:fill="auto"/>
              <w:spacing w:line="240" w:lineRule="auto"/>
              <w:ind w:left="12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Komunalna infrastruktura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B63B7"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Planirana vrijednost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7BBD317A" w14:textId="77777777" w:rsidR="00ED6D74" w:rsidRPr="00ED6D74" w:rsidRDefault="00ED6D74" w:rsidP="0033170A">
            <w:pPr>
              <w:pStyle w:val="Bodytext20"/>
              <w:shd w:val="clear" w:color="auto" w:fill="auto"/>
              <w:spacing w:line="240" w:lineRule="auto"/>
              <w:ind w:left="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I. Rebalans/kn</w:t>
            </w:r>
          </w:p>
        </w:tc>
      </w:tr>
      <w:tr w:rsidR="00ED6D74" w:rsidRPr="00ED6D74" w14:paraId="1C7BC081" w14:textId="77777777" w:rsidTr="0033170A">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7E187" w14:textId="77777777" w:rsidR="00ED6D74" w:rsidRPr="00ED6D74" w:rsidRDefault="00ED6D74" w:rsidP="0033170A">
            <w:pPr>
              <w:pStyle w:val="Tijeloteksta20"/>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5.1.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3FE29"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Izgradnja javne rasvjete na šetnici uz Orljavu</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A707E"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500.000,00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353A6685"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r>
      <w:tr w:rsidR="00ED6D74" w:rsidRPr="00ED6D74" w14:paraId="29051014" w14:textId="77777777" w:rsidTr="0033170A">
        <w:trPr>
          <w:trHeight w:val="25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4D394"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5.1.1.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5AFE1"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Projektiranje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91FC8"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30.000,00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2051BB7"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r>
      <w:tr w:rsidR="00ED6D74" w:rsidRPr="00ED6D74" w14:paraId="167E9E79" w14:textId="77777777" w:rsidTr="0033170A">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68584"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5.1.2.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CDFE9"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 xml:space="preserve">Izgradnja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6C803"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460.000,00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C53D0D0"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r>
      <w:tr w:rsidR="00ED6D74" w:rsidRPr="00ED6D74" w14:paraId="119B890B" w14:textId="77777777" w:rsidTr="0033170A">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23272"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5.1.3.</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5F285"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58726"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162E8470"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r>
      <w:tr w:rsidR="00ED6D74" w:rsidRPr="00ED6D74" w14:paraId="1BCC68D4" w14:textId="77777777" w:rsidTr="0033170A">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521FF" w14:textId="77777777" w:rsidR="00ED6D74" w:rsidRPr="00ED6D74" w:rsidRDefault="00ED6D74" w:rsidP="0033170A">
            <w:pPr>
              <w:pStyle w:val="Tijeloteksta20"/>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5.2.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5F38C"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Nužni radovi nakon dovršetka rekonstrukcije mreže od strane HEP-a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D3FBD"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2D33157F"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r>
      <w:tr w:rsidR="00ED6D74" w:rsidRPr="00ED6D74" w14:paraId="1663981B" w14:textId="77777777" w:rsidTr="0033170A">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E4FA1"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5.2.1.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19952"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Radovi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3C3B7"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DF83705"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r>
      <w:tr w:rsidR="00ED6D74" w:rsidRPr="00ED6D74" w14:paraId="6D4DB9F9" w14:textId="77777777" w:rsidTr="0033170A">
        <w:trPr>
          <w:trHeight w:val="14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5CEFCC2" w14:textId="77777777" w:rsidR="00ED6D74" w:rsidRPr="00ED6D74" w:rsidRDefault="00ED6D74" w:rsidP="0033170A">
            <w:pPr>
              <w:pStyle w:val="Tijeloteksta20"/>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5.3.</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0C353BF"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Energetski ekološki učinkovita javna rasvjeta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070CC36"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256F6FA"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9.800.000,00</w:t>
            </w:r>
          </w:p>
        </w:tc>
      </w:tr>
      <w:tr w:rsidR="00ED6D74" w:rsidRPr="00ED6D74" w14:paraId="2CA43467" w14:textId="77777777" w:rsidTr="0033170A">
        <w:trPr>
          <w:trHeight w:val="7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9E46789" w14:textId="77777777" w:rsidR="00ED6D74" w:rsidRPr="00ED6D74" w:rsidRDefault="00ED6D74" w:rsidP="0033170A">
            <w:pPr>
              <w:pStyle w:val="Tijeloteksta20"/>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 xml:space="preserve"> 5.3.1.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A64EA22"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 xml:space="preserve">Zamjena rasvjetnih tijela u sustavu javne rasvjete zbog </w:t>
            </w:r>
          </w:p>
          <w:p w14:paraId="7C76DB63"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povećanja energetske učinkovitosti - radovi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6CB5847"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2068A9C"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p>
          <w:p w14:paraId="00007564"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 xml:space="preserve"> 9.550.000,00</w:t>
            </w:r>
          </w:p>
        </w:tc>
      </w:tr>
      <w:tr w:rsidR="00ED6D74" w:rsidRPr="00ED6D74" w14:paraId="313E9C9C" w14:textId="77777777" w:rsidTr="0033170A">
        <w:trPr>
          <w:trHeight w:val="82"/>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27B1A4D" w14:textId="77777777" w:rsidR="00ED6D74" w:rsidRPr="00ED6D74" w:rsidRDefault="00ED6D74" w:rsidP="0033170A">
            <w:pPr>
              <w:pStyle w:val="Tijeloteksta20"/>
              <w:spacing w:line="240" w:lineRule="auto"/>
              <w:ind w:right="240"/>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 xml:space="preserve"> 5.3.2.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7ACDD28"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DAD118F"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3878678"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250.000,00</w:t>
            </w:r>
          </w:p>
        </w:tc>
      </w:tr>
      <w:tr w:rsidR="00ED6D74" w:rsidRPr="00ED6D74" w14:paraId="6E0BCEB2" w14:textId="77777777" w:rsidTr="0033170A">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A0ADF9E"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18D29"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Izvori financiranja: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E0132C9"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F064181"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p>
        </w:tc>
      </w:tr>
      <w:tr w:rsidR="00ED6D74" w:rsidRPr="00ED6D74" w14:paraId="66CACF4E" w14:textId="77777777" w:rsidTr="0033170A">
        <w:trPr>
          <w:trHeight w:val="14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584E3"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7ECFB"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B1DF9"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600.000,00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D198331"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600.000,00</w:t>
            </w:r>
          </w:p>
        </w:tc>
      </w:tr>
      <w:tr w:rsidR="00ED6D74" w:rsidRPr="00ED6D74" w14:paraId="21784774" w14:textId="77777777" w:rsidTr="0033170A">
        <w:trPr>
          <w:trHeight w:val="15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D7FE1BE"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E03F9E8"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prihodi od prodaje nefinancijske imovine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99728D9"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3706F881"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1.200.000,00</w:t>
            </w:r>
          </w:p>
        </w:tc>
      </w:tr>
      <w:tr w:rsidR="00ED6D74" w:rsidRPr="00ED6D74" w14:paraId="43FDF673" w14:textId="77777777" w:rsidTr="0033170A">
        <w:trPr>
          <w:trHeight w:val="98"/>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E59F7C6"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3.</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C83171B" w14:textId="77777777" w:rsidR="00ED6D74" w:rsidRPr="00ED6D74" w:rsidRDefault="00ED6D74" w:rsidP="0033170A">
            <w:pPr>
              <w:spacing w:line="256" w:lineRule="auto"/>
              <w:ind w:left="84" w:right="132"/>
              <w:rPr>
                <w:rFonts w:ascii="Times New Roman" w:hAnsi="Times New Roman"/>
                <w:b w:val="0"/>
                <w:sz w:val="22"/>
                <w:szCs w:val="22"/>
                <w:lang w:val="hr-HR"/>
              </w:rPr>
            </w:pPr>
            <w:r w:rsidRPr="00ED6D74">
              <w:rPr>
                <w:rFonts w:ascii="Times New Roman" w:hAnsi="Times New Roman"/>
                <w:b w:val="0"/>
                <w:sz w:val="22"/>
                <w:szCs w:val="22"/>
                <w:lang w:val="hr-HR"/>
              </w:rPr>
              <w:t>Namjenski primici od zaduživanja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C1A5F25"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C0DD7E" w14:textId="77777777" w:rsidR="00ED6D74" w:rsidRPr="00ED6D74" w:rsidRDefault="00ED6D74" w:rsidP="0033170A">
            <w:pPr>
              <w:pStyle w:val="Tijeloteksta20"/>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8.000.000,00</w:t>
            </w:r>
          </w:p>
        </w:tc>
      </w:tr>
      <w:tr w:rsidR="00ED6D74" w:rsidRPr="00ED6D74" w14:paraId="0BF2489A" w14:textId="77777777" w:rsidTr="0033170A">
        <w:trPr>
          <w:trHeight w:val="39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E48527" w14:textId="77777777" w:rsidR="00ED6D74" w:rsidRPr="00ED6D74" w:rsidRDefault="00ED6D74" w:rsidP="0033170A">
            <w:pPr>
              <w:pStyle w:val="Bodytext20"/>
              <w:spacing w:line="240" w:lineRule="auto"/>
              <w:ind w:left="837" w:right="132"/>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UKUPNO: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4E7CF" w14:textId="77777777" w:rsidR="00ED6D74" w:rsidRPr="00ED6D74" w:rsidRDefault="00ED6D74" w:rsidP="0033170A">
            <w:pPr>
              <w:pStyle w:val="Bodytext20"/>
              <w:shd w:val="clear" w:color="auto" w:fill="auto"/>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600.000,00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7CDC458" w14:textId="77777777" w:rsidR="00ED6D74" w:rsidRPr="00ED6D74" w:rsidRDefault="00ED6D74" w:rsidP="0033170A">
            <w:pPr>
              <w:pStyle w:val="Bodytext20"/>
              <w:shd w:val="clear" w:color="auto" w:fill="auto"/>
              <w:spacing w:line="240" w:lineRule="auto"/>
              <w:ind w:left="84" w:right="132"/>
              <w:rPr>
                <w:rFonts w:ascii="Times New Roman" w:hAnsi="Times New Roman" w:cs="Times New Roman"/>
                <w:sz w:val="22"/>
                <w:szCs w:val="22"/>
                <w:lang w:eastAsia="hr-HR"/>
              </w:rPr>
            </w:pPr>
            <w:r w:rsidRPr="00ED6D74">
              <w:rPr>
                <w:rFonts w:ascii="Times New Roman" w:hAnsi="Times New Roman" w:cs="Times New Roman"/>
                <w:sz w:val="22"/>
                <w:szCs w:val="22"/>
                <w:lang w:eastAsia="hr-HR"/>
              </w:rPr>
              <w:t>9.800.000,00</w:t>
            </w:r>
          </w:p>
        </w:tc>
      </w:tr>
    </w:tbl>
    <w:p w14:paraId="68D7ED3F" w14:textId="77777777" w:rsidR="00ED6D74" w:rsidRPr="00ED6D74" w:rsidRDefault="00ED6D74" w:rsidP="00B61D65">
      <w:pPr>
        <w:pStyle w:val="StandardWeb"/>
        <w:spacing w:before="0"/>
        <w:rPr>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01"/>
        <w:gridCol w:w="5218"/>
        <w:gridCol w:w="1875"/>
        <w:gridCol w:w="1745"/>
      </w:tblGrid>
      <w:tr w:rsidR="00ED6D74" w:rsidRPr="00ED6D74" w14:paraId="52BC45D7" w14:textId="77777777" w:rsidTr="0033170A">
        <w:trPr>
          <w:trHeight w:val="397"/>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EB577A8" w14:textId="77777777" w:rsidR="00ED6D74" w:rsidRPr="00ED6D74" w:rsidRDefault="00ED6D74" w:rsidP="0033170A">
            <w:pPr>
              <w:spacing w:line="256" w:lineRule="auto"/>
              <w:ind w:left="180"/>
              <w:jc w:val="center"/>
              <w:rPr>
                <w:rFonts w:ascii="Times New Roman" w:eastAsia="Arial" w:hAnsi="Times New Roman"/>
                <w:b w:val="0"/>
                <w:sz w:val="22"/>
                <w:szCs w:val="22"/>
                <w:lang w:val="hr-HR"/>
              </w:rPr>
            </w:pPr>
            <w:r w:rsidRPr="00ED6D74">
              <w:rPr>
                <w:rFonts w:ascii="Times New Roman" w:eastAsia="Arial" w:hAnsi="Times New Roman"/>
                <w:b w:val="0"/>
                <w:sz w:val="22"/>
                <w:szCs w:val="22"/>
                <w:lang w:val="hr-HR"/>
              </w:rPr>
              <w:t>6. GROBLJA</w:t>
            </w:r>
          </w:p>
        </w:tc>
      </w:tr>
      <w:tr w:rsidR="00ED6D74" w:rsidRPr="00ED6D74" w14:paraId="17C28E7F" w14:textId="77777777" w:rsidTr="0033170A">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032D5" w14:textId="77777777" w:rsidR="00ED6D74" w:rsidRPr="00ED6D74" w:rsidRDefault="00ED6D74" w:rsidP="0033170A">
            <w:pPr>
              <w:spacing w:line="256" w:lineRule="auto"/>
              <w:ind w:right="240"/>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Red. broj</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AD42C" w14:textId="77777777" w:rsidR="00ED6D74" w:rsidRPr="00ED6D74" w:rsidRDefault="00ED6D74" w:rsidP="0033170A">
            <w:pPr>
              <w:spacing w:line="256" w:lineRule="auto"/>
              <w:ind w:left="120"/>
              <w:jc w:val="center"/>
              <w:rPr>
                <w:rFonts w:ascii="Times New Roman" w:eastAsia="Arial" w:hAnsi="Times New Roman"/>
                <w:b w:val="0"/>
                <w:sz w:val="22"/>
                <w:szCs w:val="22"/>
                <w:lang w:val="hr-HR"/>
              </w:rPr>
            </w:pPr>
            <w:r w:rsidRPr="00ED6D74">
              <w:rPr>
                <w:rFonts w:ascii="Times New Roman" w:eastAsia="Arial" w:hAnsi="Times New Roman"/>
                <w:b w:val="0"/>
                <w:sz w:val="22"/>
                <w:szCs w:val="22"/>
                <w:lang w:val="hr-HR"/>
              </w:rPr>
              <w:t>Komunalna infrastruktura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A57B3" w14:textId="77777777" w:rsidR="00ED6D74" w:rsidRPr="00ED6D74" w:rsidRDefault="00ED6D74" w:rsidP="0033170A">
            <w:pPr>
              <w:spacing w:line="256" w:lineRule="auto"/>
              <w:ind w:left="180"/>
              <w:jc w:val="center"/>
              <w:rPr>
                <w:rFonts w:ascii="Times New Roman" w:eastAsia="Arial" w:hAnsi="Times New Roman"/>
                <w:b w:val="0"/>
                <w:sz w:val="22"/>
                <w:szCs w:val="22"/>
                <w:lang w:val="hr-HR"/>
              </w:rPr>
            </w:pPr>
            <w:r w:rsidRPr="00ED6D74">
              <w:rPr>
                <w:rFonts w:ascii="Times New Roman" w:eastAsia="Arial" w:hAnsi="Times New Roman"/>
                <w:b w:val="0"/>
                <w:sz w:val="22"/>
                <w:szCs w:val="22"/>
                <w:lang w:val="hr-HR"/>
              </w:rPr>
              <w:t>Planirana vrijednost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D336550" w14:textId="77777777" w:rsidR="00ED6D74" w:rsidRPr="00ED6D74" w:rsidRDefault="00ED6D74" w:rsidP="0033170A">
            <w:pPr>
              <w:spacing w:line="256" w:lineRule="auto"/>
              <w:ind w:left="180"/>
              <w:jc w:val="center"/>
              <w:rPr>
                <w:rFonts w:ascii="Times New Roman" w:eastAsia="Arial" w:hAnsi="Times New Roman"/>
                <w:b w:val="0"/>
                <w:sz w:val="22"/>
                <w:szCs w:val="22"/>
                <w:lang w:val="hr-HR"/>
              </w:rPr>
            </w:pPr>
            <w:r w:rsidRPr="00ED6D74">
              <w:rPr>
                <w:rFonts w:ascii="Times New Roman" w:eastAsia="Arial" w:hAnsi="Times New Roman"/>
                <w:b w:val="0"/>
                <w:sz w:val="22"/>
                <w:szCs w:val="22"/>
                <w:lang w:val="hr-HR"/>
              </w:rPr>
              <w:t>I. Rebalans/kn</w:t>
            </w:r>
          </w:p>
        </w:tc>
      </w:tr>
      <w:tr w:rsidR="00ED6D74" w:rsidRPr="00ED6D74" w14:paraId="216A69A1" w14:textId="77777777" w:rsidTr="0033170A">
        <w:trPr>
          <w:trHeight w:val="19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16F36" w14:textId="77777777" w:rsidR="00ED6D74" w:rsidRPr="00ED6D74" w:rsidRDefault="00ED6D74" w:rsidP="0033170A">
            <w:pPr>
              <w:spacing w:line="256" w:lineRule="auto"/>
              <w:ind w:right="240"/>
              <w:rPr>
                <w:rFonts w:ascii="Times New Roman" w:eastAsia="Arial" w:hAnsi="Times New Roman"/>
                <w:b w:val="0"/>
                <w:sz w:val="22"/>
                <w:szCs w:val="22"/>
                <w:lang w:val="hr-HR"/>
              </w:rPr>
            </w:pPr>
            <w:r w:rsidRPr="00ED6D74">
              <w:rPr>
                <w:rFonts w:ascii="Times New Roman" w:eastAsia="Arial" w:hAnsi="Times New Roman"/>
                <w:b w:val="0"/>
                <w:sz w:val="22"/>
                <w:szCs w:val="22"/>
                <w:lang w:val="hr-HR"/>
              </w:rPr>
              <w:t>6.1.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4329F" w14:textId="77777777" w:rsidR="00ED6D74" w:rsidRPr="00ED6D74" w:rsidRDefault="00ED6D74" w:rsidP="0033170A">
            <w:pPr>
              <w:spacing w:line="256" w:lineRule="auto"/>
              <w:ind w:left="84" w:right="132"/>
              <w:rPr>
                <w:rFonts w:ascii="Times New Roman" w:eastAsia="Arial" w:hAnsi="Times New Roman"/>
                <w:b w:val="0"/>
                <w:sz w:val="22"/>
                <w:szCs w:val="22"/>
                <w:lang w:val="hr-HR"/>
              </w:rPr>
            </w:pPr>
            <w:r w:rsidRPr="00ED6D74">
              <w:rPr>
                <w:rFonts w:ascii="Times New Roman" w:hAnsi="Times New Roman"/>
                <w:b w:val="0"/>
                <w:sz w:val="22"/>
                <w:szCs w:val="22"/>
                <w:lang w:val="hr-HR"/>
              </w:rPr>
              <w:t>Radovi na gradskim grobljima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6ECF5"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160.000,00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2A7D3BC3"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100.000,00</w:t>
            </w:r>
          </w:p>
        </w:tc>
      </w:tr>
      <w:tr w:rsidR="00ED6D74" w:rsidRPr="00ED6D74" w14:paraId="0E3BE620" w14:textId="77777777" w:rsidTr="0033170A">
        <w:trPr>
          <w:trHeight w:val="10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30B66" w14:textId="77777777" w:rsidR="00ED6D74" w:rsidRPr="00ED6D74" w:rsidRDefault="00ED6D74" w:rsidP="0033170A">
            <w:pPr>
              <w:spacing w:line="256" w:lineRule="auto"/>
              <w:ind w:right="240"/>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6.1.1.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90D97" w14:textId="77777777" w:rsidR="00ED6D74" w:rsidRPr="00ED6D74" w:rsidRDefault="00ED6D74" w:rsidP="0033170A">
            <w:pPr>
              <w:spacing w:line="256" w:lineRule="auto"/>
              <w:ind w:left="89" w:right="132"/>
              <w:rPr>
                <w:rFonts w:ascii="Times New Roman" w:hAnsi="Times New Roman"/>
                <w:b w:val="0"/>
                <w:sz w:val="22"/>
                <w:szCs w:val="22"/>
                <w:lang w:val="hr-HR"/>
              </w:rPr>
            </w:pPr>
            <w:r w:rsidRPr="00ED6D74">
              <w:rPr>
                <w:rFonts w:ascii="Times New Roman" w:hAnsi="Times New Roman"/>
                <w:b w:val="0"/>
                <w:sz w:val="22"/>
                <w:szCs w:val="22"/>
                <w:lang w:val="hr-HR"/>
              </w:rPr>
              <w:t>Radovi po zahtjevu MO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B22EA"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160.000,00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F87224E"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100.000,00</w:t>
            </w:r>
          </w:p>
        </w:tc>
      </w:tr>
      <w:tr w:rsidR="00ED6D74" w:rsidRPr="00ED6D74" w14:paraId="64580A3B" w14:textId="77777777" w:rsidTr="0033170A">
        <w:trPr>
          <w:trHeight w:val="13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AF820A9" w14:textId="77777777" w:rsidR="00ED6D74" w:rsidRPr="00ED6D74" w:rsidRDefault="00ED6D74" w:rsidP="0033170A">
            <w:pPr>
              <w:spacing w:line="256" w:lineRule="auto"/>
              <w:ind w:right="240"/>
              <w:jc w:val="right"/>
              <w:rPr>
                <w:rFonts w:ascii="Times New Roman" w:eastAsia="Arial" w:hAnsi="Times New Roman"/>
                <w:b w:val="0"/>
                <w:sz w:val="22"/>
                <w:szCs w:val="22"/>
                <w:lang w:val="hr-HR"/>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C09AE5E" w14:textId="77777777" w:rsidR="00ED6D74" w:rsidRPr="00ED6D74" w:rsidRDefault="00ED6D74" w:rsidP="0033170A">
            <w:pPr>
              <w:spacing w:line="256" w:lineRule="auto"/>
              <w:ind w:left="89" w:right="132"/>
              <w:rPr>
                <w:rFonts w:ascii="Times New Roman" w:eastAsia="Arial" w:hAnsi="Times New Roman"/>
                <w:b w:val="0"/>
                <w:sz w:val="22"/>
                <w:szCs w:val="22"/>
                <w:lang w:val="hr-HR"/>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A72FDC0"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587D9207"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p>
        </w:tc>
      </w:tr>
      <w:tr w:rsidR="00ED6D74" w:rsidRPr="00ED6D74" w14:paraId="2DBC8253" w14:textId="77777777" w:rsidTr="0033170A">
        <w:trPr>
          <w:trHeight w:val="9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08D64A9" w14:textId="77777777" w:rsidR="00ED6D74" w:rsidRPr="00ED6D74" w:rsidRDefault="00ED6D74" w:rsidP="0033170A">
            <w:pPr>
              <w:spacing w:line="256" w:lineRule="auto"/>
              <w:ind w:right="240"/>
              <w:jc w:val="right"/>
              <w:rPr>
                <w:rFonts w:ascii="Times New Roman" w:eastAsia="Arial" w:hAnsi="Times New Roman"/>
                <w:b w:val="0"/>
                <w:sz w:val="22"/>
                <w:szCs w:val="22"/>
                <w:lang w:val="hr-HR"/>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B5818" w14:textId="77777777" w:rsidR="00ED6D74" w:rsidRPr="00ED6D74" w:rsidRDefault="00ED6D74" w:rsidP="0033170A">
            <w:pPr>
              <w:spacing w:line="256" w:lineRule="auto"/>
              <w:ind w:left="89" w:right="132"/>
              <w:rPr>
                <w:rFonts w:ascii="Times New Roman" w:eastAsia="Arial" w:hAnsi="Times New Roman"/>
                <w:b w:val="0"/>
                <w:sz w:val="22"/>
                <w:szCs w:val="22"/>
                <w:lang w:val="hr-HR"/>
              </w:rPr>
            </w:pPr>
            <w:r w:rsidRPr="00ED6D74">
              <w:rPr>
                <w:rFonts w:ascii="Times New Roman" w:hAnsi="Times New Roman"/>
                <w:b w:val="0"/>
                <w:sz w:val="22"/>
                <w:szCs w:val="22"/>
                <w:lang w:val="hr-HR"/>
              </w:rPr>
              <w:t>Izvori financiranja: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A4F9378"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49D93B15"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p>
        </w:tc>
      </w:tr>
      <w:tr w:rsidR="00ED6D74" w:rsidRPr="00ED6D74" w14:paraId="15599C4F" w14:textId="77777777" w:rsidTr="0033170A">
        <w:trPr>
          <w:trHeight w:val="179"/>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3E080FF" w14:textId="77777777" w:rsidR="00ED6D74" w:rsidRPr="00ED6D74" w:rsidRDefault="00ED6D74" w:rsidP="0033170A">
            <w:pPr>
              <w:spacing w:line="256" w:lineRule="auto"/>
              <w:ind w:right="240"/>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6C17E1E" w14:textId="77777777" w:rsidR="00ED6D74" w:rsidRPr="00ED6D74" w:rsidRDefault="00ED6D74" w:rsidP="0033170A">
            <w:pPr>
              <w:spacing w:line="256" w:lineRule="auto"/>
              <w:ind w:left="89" w:right="132"/>
              <w:rPr>
                <w:rFonts w:ascii="Times New Roman" w:hAnsi="Times New Roman"/>
                <w:b w:val="0"/>
                <w:sz w:val="22"/>
                <w:szCs w:val="22"/>
                <w:lang w:val="hr-HR"/>
              </w:rPr>
            </w:pPr>
            <w:r w:rsidRPr="00ED6D74">
              <w:rPr>
                <w:rFonts w:ascii="Times New Roman" w:hAnsi="Times New Roman"/>
                <w:b w:val="0"/>
                <w:sz w:val="22"/>
                <w:szCs w:val="22"/>
                <w:lang w:val="hr-HR"/>
              </w:rPr>
              <w:t>opći prihodi i primici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81029AE"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80.000,00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6F1BB773"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20.000,00</w:t>
            </w:r>
          </w:p>
        </w:tc>
      </w:tr>
      <w:tr w:rsidR="00ED6D74" w:rsidRPr="00ED6D74" w14:paraId="75D07C0D" w14:textId="77777777" w:rsidTr="0033170A">
        <w:trPr>
          <w:trHeight w:val="15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E3AF9" w14:textId="77777777" w:rsidR="00ED6D74" w:rsidRPr="00ED6D74" w:rsidRDefault="00ED6D74" w:rsidP="0033170A">
            <w:pPr>
              <w:spacing w:line="256" w:lineRule="auto"/>
              <w:ind w:right="240"/>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lastRenderedPageBreak/>
              <w:t>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B925BE" w14:textId="77777777" w:rsidR="00ED6D74" w:rsidRPr="00ED6D74" w:rsidRDefault="00ED6D74" w:rsidP="0033170A">
            <w:pPr>
              <w:spacing w:line="256" w:lineRule="auto"/>
              <w:ind w:left="89" w:right="132"/>
              <w:rPr>
                <w:rFonts w:ascii="Times New Roman" w:eastAsia="Arial" w:hAnsi="Times New Roman"/>
                <w:b w:val="0"/>
                <w:sz w:val="22"/>
                <w:szCs w:val="22"/>
                <w:lang w:val="hr-HR"/>
              </w:rPr>
            </w:pPr>
            <w:r w:rsidRPr="00ED6D74">
              <w:rPr>
                <w:rFonts w:ascii="Times New Roman" w:eastAsia="Arial" w:hAnsi="Times New Roman"/>
                <w:b w:val="0"/>
                <w:sz w:val="22"/>
                <w:szCs w:val="22"/>
                <w:lang w:val="hr-HR"/>
              </w:rPr>
              <w:t>grobna naknada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9C835"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80.000,00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57B27F74"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80.000,00</w:t>
            </w:r>
          </w:p>
        </w:tc>
      </w:tr>
      <w:tr w:rsidR="00ED6D74" w:rsidRPr="00ED6D74" w14:paraId="72DC1591" w14:textId="77777777" w:rsidTr="0033170A">
        <w:trPr>
          <w:trHeight w:val="39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33E2AD" w14:textId="77777777" w:rsidR="00ED6D74" w:rsidRPr="00ED6D74" w:rsidRDefault="00ED6D74" w:rsidP="0033170A">
            <w:pPr>
              <w:spacing w:line="256" w:lineRule="auto"/>
              <w:ind w:left="696" w:right="132"/>
              <w:rPr>
                <w:rFonts w:ascii="Times New Roman" w:eastAsia="Arial" w:hAnsi="Times New Roman"/>
                <w:b w:val="0"/>
                <w:sz w:val="22"/>
                <w:szCs w:val="22"/>
                <w:lang w:val="hr-HR"/>
              </w:rPr>
            </w:pPr>
            <w:r w:rsidRPr="00ED6D74">
              <w:rPr>
                <w:rFonts w:ascii="Times New Roman" w:eastAsia="Arial" w:hAnsi="Times New Roman"/>
                <w:b w:val="0"/>
                <w:sz w:val="22"/>
                <w:szCs w:val="22"/>
                <w:lang w:val="hr-HR"/>
              </w:rPr>
              <w:t>UKUPNO: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BECAE"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160.000,00</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A037CEA" w14:textId="77777777" w:rsidR="00ED6D74" w:rsidRPr="00ED6D74" w:rsidRDefault="00ED6D74" w:rsidP="0033170A">
            <w:pPr>
              <w:spacing w:line="256" w:lineRule="auto"/>
              <w:ind w:left="84" w:right="132"/>
              <w:jc w:val="right"/>
              <w:rPr>
                <w:rFonts w:ascii="Times New Roman" w:eastAsia="Arial" w:hAnsi="Times New Roman"/>
                <w:b w:val="0"/>
                <w:sz w:val="22"/>
                <w:szCs w:val="22"/>
                <w:lang w:val="hr-HR"/>
              </w:rPr>
            </w:pPr>
            <w:r w:rsidRPr="00ED6D74">
              <w:rPr>
                <w:rFonts w:ascii="Times New Roman" w:eastAsia="Arial" w:hAnsi="Times New Roman"/>
                <w:b w:val="0"/>
                <w:sz w:val="22"/>
                <w:szCs w:val="22"/>
                <w:lang w:val="hr-HR"/>
              </w:rPr>
              <w:t>100.000,00</w:t>
            </w:r>
          </w:p>
        </w:tc>
      </w:tr>
    </w:tbl>
    <w:p w14:paraId="00343F8F" w14:textId="77777777" w:rsidR="00ED6D74" w:rsidRPr="00ED6D74" w:rsidRDefault="00ED6D74" w:rsidP="00B61D65">
      <w:pPr>
        <w:pStyle w:val="StandardWeb"/>
        <w:spacing w:before="0"/>
        <w:rPr>
          <w:sz w:val="22"/>
          <w:szCs w:val="22"/>
        </w:rPr>
      </w:pPr>
    </w:p>
    <w:p w14:paraId="6F77095E" w14:textId="77777777" w:rsidR="00ED6D74" w:rsidRPr="00ED6D74" w:rsidRDefault="00ED6D74" w:rsidP="004728BA">
      <w:pPr>
        <w:pStyle w:val="Odlomakpopisa"/>
        <w:numPr>
          <w:ilvl w:val="0"/>
          <w:numId w:val="11"/>
        </w:numPr>
        <w:autoSpaceDN/>
        <w:spacing w:after="200" w:line="276" w:lineRule="auto"/>
        <w:contextualSpacing/>
        <w:textAlignment w:val="auto"/>
        <w:rPr>
          <w:rFonts w:ascii="Times New Roman" w:hAnsi="Times New Roman"/>
          <w:b w:val="0"/>
          <w:sz w:val="22"/>
          <w:szCs w:val="22"/>
          <w:lang w:val="hr-HR"/>
        </w:rPr>
      </w:pPr>
      <w:r w:rsidRPr="00ED6D74">
        <w:rPr>
          <w:rFonts w:ascii="Times New Roman" w:hAnsi="Times New Roman"/>
          <w:b w:val="0"/>
          <w:sz w:val="22"/>
          <w:szCs w:val="22"/>
          <w:lang w:val="hr-HR"/>
        </w:rPr>
        <w:t>POSTOJEĆE GRAĐEVINE KOMUNALNE INFRASTRUKTURE KOJE ĆE SE REKONSTRUIRATI I NAČIN REKONSTRUKCIJE</w:t>
      </w:r>
    </w:p>
    <w:tbl>
      <w:tblPr>
        <w:tblW w:w="9639" w:type="dxa"/>
        <w:jc w:val="center"/>
        <w:tblLook w:val="04A0" w:firstRow="1" w:lastRow="0" w:firstColumn="1" w:lastColumn="0" w:noHBand="0" w:noVBand="1"/>
      </w:tblPr>
      <w:tblGrid>
        <w:gridCol w:w="748"/>
        <w:gridCol w:w="5173"/>
        <w:gridCol w:w="1929"/>
        <w:gridCol w:w="1789"/>
      </w:tblGrid>
      <w:tr w:rsidR="00ED6D74" w:rsidRPr="00ED6D74" w14:paraId="1505DAA1" w14:textId="77777777" w:rsidTr="0033170A">
        <w:trPr>
          <w:jc w:val="center"/>
        </w:trPr>
        <w:tc>
          <w:tcPr>
            <w:tcW w:w="1020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4AF52BC" w14:textId="77777777" w:rsidR="00ED6D74" w:rsidRPr="00ED6D74" w:rsidRDefault="00ED6D74" w:rsidP="0033170A">
            <w:pPr>
              <w:spacing w:line="256" w:lineRule="auto"/>
              <w:jc w:val="center"/>
              <w:rPr>
                <w:rFonts w:ascii="Times New Roman" w:hAnsi="Times New Roman"/>
                <w:b w:val="0"/>
                <w:sz w:val="22"/>
                <w:szCs w:val="22"/>
                <w:lang w:val="hr-HR"/>
              </w:rPr>
            </w:pPr>
            <w:bookmarkStart w:id="11" w:name="_Hlk101440330"/>
            <w:r w:rsidRPr="00ED6D74">
              <w:rPr>
                <w:rFonts w:ascii="Times New Roman" w:hAnsi="Times New Roman"/>
                <w:b w:val="0"/>
                <w:sz w:val="22"/>
                <w:szCs w:val="22"/>
                <w:lang w:val="hr-HR"/>
              </w:rPr>
              <w:t>1. NERAZVRSTANE CESTE</w:t>
            </w:r>
          </w:p>
        </w:tc>
      </w:tr>
      <w:tr w:rsidR="00ED6D74" w:rsidRPr="00ED6D74" w14:paraId="0B4DF050" w14:textId="77777777" w:rsidTr="0033170A">
        <w:trPr>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10E49" w14:textId="77777777" w:rsidR="00ED6D74" w:rsidRPr="00ED6D74" w:rsidRDefault="00ED6D74" w:rsidP="0033170A">
            <w:pPr>
              <w:spacing w:line="256" w:lineRule="auto"/>
              <w:jc w:val="center"/>
              <w:rPr>
                <w:rFonts w:ascii="Times New Roman" w:hAnsi="Times New Roman"/>
                <w:b w:val="0"/>
                <w:sz w:val="22"/>
                <w:szCs w:val="22"/>
                <w:lang w:val="hr-HR"/>
              </w:rPr>
            </w:pPr>
            <w:bookmarkStart w:id="12" w:name="_Hlk101440366"/>
            <w:bookmarkEnd w:id="11"/>
            <w:r w:rsidRPr="00ED6D74">
              <w:rPr>
                <w:rFonts w:ascii="Times New Roman" w:hAnsi="Times New Roman"/>
                <w:b w:val="0"/>
                <w:sz w:val="22"/>
                <w:szCs w:val="22"/>
                <w:lang w:val="hr-HR"/>
              </w:rPr>
              <w:t>Red. Broj</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69ADB80B"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Komunalna infrastruktura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487A80AC"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Planirana vrijednost</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1EA717EF"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I. Rebalans/kn</w:t>
            </w:r>
          </w:p>
        </w:tc>
      </w:tr>
      <w:bookmarkEnd w:id="12"/>
      <w:tr w:rsidR="00ED6D74" w:rsidRPr="00ED6D74" w14:paraId="0A738F35" w14:textId="77777777" w:rsidTr="0033170A">
        <w:trPr>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4808E14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1.1.</w:t>
            </w:r>
          </w:p>
        </w:tc>
        <w:tc>
          <w:tcPr>
            <w:tcW w:w="5622" w:type="dxa"/>
            <w:tcBorders>
              <w:top w:val="nil"/>
              <w:left w:val="nil"/>
              <w:bottom w:val="single" w:sz="4" w:space="0" w:color="auto"/>
              <w:right w:val="single" w:sz="4" w:space="0" w:color="auto"/>
            </w:tcBorders>
            <w:shd w:val="clear" w:color="auto" w:fill="FFFFFF"/>
            <w:vAlign w:val="center"/>
            <w:hideMark/>
          </w:tcPr>
          <w:p w14:paraId="17B79E8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Vinogradska ulica u Mihaljevcima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7A48DE2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1.800.000,00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587E905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1.800.000,00</w:t>
            </w:r>
          </w:p>
        </w:tc>
      </w:tr>
      <w:tr w:rsidR="00ED6D74" w:rsidRPr="00ED6D74" w14:paraId="5E966AA0" w14:textId="77777777" w:rsidTr="0033170A">
        <w:trPr>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0E49899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1.1.1.</w:t>
            </w:r>
          </w:p>
        </w:tc>
        <w:tc>
          <w:tcPr>
            <w:tcW w:w="5622" w:type="dxa"/>
            <w:tcBorders>
              <w:top w:val="nil"/>
              <w:left w:val="nil"/>
              <w:bottom w:val="single" w:sz="4" w:space="0" w:color="auto"/>
              <w:right w:val="single" w:sz="4" w:space="0" w:color="auto"/>
            </w:tcBorders>
            <w:shd w:val="clear" w:color="auto" w:fill="FFFFFF"/>
            <w:vAlign w:val="center"/>
            <w:hideMark/>
          </w:tcPr>
          <w:p w14:paraId="362F6B0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Izgradnja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542A905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1.755.000,00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7FF113E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1.755.000,00</w:t>
            </w:r>
          </w:p>
        </w:tc>
      </w:tr>
      <w:tr w:rsidR="00ED6D74" w:rsidRPr="00ED6D74" w14:paraId="62692BDE" w14:textId="77777777" w:rsidTr="0033170A">
        <w:trPr>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55BF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1.1.2.</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5625AC0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7E467E0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45.000,00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715EF1A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45.000,00</w:t>
            </w:r>
          </w:p>
        </w:tc>
      </w:tr>
      <w:tr w:rsidR="00ED6D74" w:rsidRPr="00ED6D74" w14:paraId="7AFE8776" w14:textId="77777777" w:rsidTr="0033170A">
        <w:trPr>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77C4D74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1.2.</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55830998"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Vinorodna ulica u Novom Selu</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1F13E78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822.000,00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59A71C8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822.000,00</w:t>
            </w:r>
          </w:p>
        </w:tc>
      </w:tr>
      <w:tr w:rsidR="00ED6D74" w:rsidRPr="00ED6D74" w14:paraId="564A3019" w14:textId="77777777" w:rsidTr="0033170A">
        <w:trPr>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119FB5F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1.2.1.</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3713FD53"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Izgradnja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14EA2F0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800.000,00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771AB2C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800.000,00</w:t>
            </w:r>
          </w:p>
        </w:tc>
      </w:tr>
      <w:tr w:rsidR="00ED6D74" w:rsidRPr="00ED6D74" w14:paraId="5630C519" w14:textId="77777777" w:rsidTr="0033170A">
        <w:trPr>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40FD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1.2.2.</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3D7F8B8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6117D84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22.000,00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6AD05A9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22.000,00</w:t>
            </w:r>
          </w:p>
        </w:tc>
      </w:tr>
      <w:tr w:rsidR="00ED6D74" w:rsidRPr="00ED6D74" w14:paraId="5EE47D03" w14:textId="77777777" w:rsidTr="0033170A">
        <w:trPr>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2806335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1.3.</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10ED441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Ulica A. Starčevića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795AD16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2.100.000,00</w:t>
            </w:r>
          </w:p>
        </w:tc>
        <w:tc>
          <w:tcPr>
            <w:tcW w:w="1841" w:type="dxa"/>
            <w:tcBorders>
              <w:top w:val="single" w:sz="4" w:space="0" w:color="auto"/>
              <w:left w:val="nil"/>
              <w:bottom w:val="single" w:sz="4" w:space="0" w:color="auto"/>
              <w:right w:val="single" w:sz="4" w:space="0" w:color="auto"/>
            </w:tcBorders>
            <w:shd w:val="clear" w:color="auto" w:fill="FFFFFF"/>
          </w:tcPr>
          <w:p w14:paraId="2C1FE6C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1.116.500,00</w:t>
            </w:r>
          </w:p>
        </w:tc>
      </w:tr>
      <w:tr w:rsidR="00ED6D74" w:rsidRPr="00ED6D74" w14:paraId="516A8084" w14:textId="77777777" w:rsidTr="0033170A">
        <w:trPr>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7E9CC27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1.3.1.</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5EDC478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Rekonstrukcija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43B12E8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2.000.000,00</w:t>
            </w:r>
          </w:p>
        </w:tc>
        <w:tc>
          <w:tcPr>
            <w:tcW w:w="1841" w:type="dxa"/>
            <w:tcBorders>
              <w:top w:val="single" w:sz="4" w:space="0" w:color="auto"/>
              <w:left w:val="nil"/>
              <w:bottom w:val="single" w:sz="4" w:space="0" w:color="auto"/>
              <w:right w:val="single" w:sz="4" w:space="0" w:color="auto"/>
            </w:tcBorders>
            <w:shd w:val="clear" w:color="auto" w:fill="FFFFFF"/>
          </w:tcPr>
          <w:p w14:paraId="7F53EAF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1.100.000,00</w:t>
            </w:r>
          </w:p>
        </w:tc>
      </w:tr>
      <w:tr w:rsidR="00ED6D74" w:rsidRPr="00ED6D74" w14:paraId="6102355A" w14:textId="77777777" w:rsidTr="0033170A">
        <w:trPr>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11FF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1.3.2.</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5AC53D8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5BD6070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c>
          <w:tcPr>
            <w:tcW w:w="1841" w:type="dxa"/>
            <w:tcBorders>
              <w:top w:val="single" w:sz="4" w:space="0" w:color="auto"/>
              <w:left w:val="nil"/>
              <w:bottom w:val="single" w:sz="4" w:space="0" w:color="auto"/>
              <w:right w:val="single" w:sz="4" w:space="0" w:color="auto"/>
            </w:tcBorders>
            <w:shd w:val="clear" w:color="auto" w:fill="FFFFFF"/>
          </w:tcPr>
          <w:p w14:paraId="3CD8B77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16.500,00</w:t>
            </w:r>
          </w:p>
        </w:tc>
      </w:tr>
      <w:tr w:rsidR="00ED6D74" w:rsidRPr="00ED6D74" w14:paraId="01C98B3D" w14:textId="77777777" w:rsidTr="0033170A">
        <w:trPr>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2CC5AC9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1.4.</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367AF01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Županijska ulica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2559E7B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1.250.000,00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051B424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1.250.000,00</w:t>
            </w:r>
          </w:p>
        </w:tc>
      </w:tr>
      <w:tr w:rsidR="00ED6D74" w:rsidRPr="00ED6D74" w14:paraId="21EA1899" w14:textId="77777777" w:rsidTr="0033170A">
        <w:trPr>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F4B8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1.4.1.</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16321008"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Rekonstrukcija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199DC90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1.200.000,00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55365F1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1.200.000,00</w:t>
            </w:r>
          </w:p>
        </w:tc>
      </w:tr>
      <w:tr w:rsidR="00ED6D74" w:rsidRPr="00ED6D74" w14:paraId="0467934D" w14:textId="77777777" w:rsidTr="0033170A">
        <w:trPr>
          <w:trHeight w:val="25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E5E01"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1.4.2.</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1E291D9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2A60D97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60825E4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40807061" w14:textId="77777777" w:rsidTr="0033170A">
        <w:trPr>
          <w:trHeight w:val="7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48AABB8"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1.5.</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26EA74E8"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Ulica Franje Thauzya</w:t>
            </w:r>
          </w:p>
        </w:tc>
        <w:tc>
          <w:tcPr>
            <w:tcW w:w="1985" w:type="dxa"/>
            <w:tcBorders>
              <w:top w:val="single" w:sz="4" w:space="0" w:color="auto"/>
              <w:left w:val="nil"/>
              <w:bottom w:val="single" w:sz="4" w:space="0" w:color="auto"/>
              <w:right w:val="single" w:sz="4" w:space="0" w:color="auto"/>
            </w:tcBorders>
            <w:shd w:val="clear" w:color="000000" w:fill="FFFFFF"/>
          </w:tcPr>
          <w:p w14:paraId="0B93B19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590.000,00</w:t>
            </w:r>
          </w:p>
        </w:tc>
        <w:tc>
          <w:tcPr>
            <w:tcW w:w="1841" w:type="dxa"/>
            <w:tcBorders>
              <w:top w:val="single" w:sz="4" w:space="0" w:color="auto"/>
              <w:left w:val="nil"/>
              <w:bottom w:val="single" w:sz="4" w:space="0" w:color="auto"/>
              <w:right w:val="single" w:sz="4" w:space="0" w:color="auto"/>
            </w:tcBorders>
            <w:shd w:val="clear" w:color="000000" w:fill="FFFFFF"/>
          </w:tcPr>
          <w:p w14:paraId="3C0FAD8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577.000,00</w:t>
            </w:r>
          </w:p>
        </w:tc>
      </w:tr>
      <w:tr w:rsidR="00ED6D74" w:rsidRPr="00ED6D74" w14:paraId="1FEE62F2" w14:textId="77777777" w:rsidTr="0033170A">
        <w:trPr>
          <w:trHeight w:val="16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A64016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1.5.1.</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0996567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Radovi</w:t>
            </w:r>
          </w:p>
        </w:tc>
        <w:tc>
          <w:tcPr>
            <w:tcW w:w="1985" w:type="dxa"/>
            <w:tcBorders>
              <w:top w:val="single" w:sz="4" w:space="0" w:color="auto"/>
              <w:left w:val="nil"/>
              <w:bottom w:val="single" w:sz="4" w:space="0" w:color="auto"/>
              <w:right w:val="single" w:sz="4" w:space="0" w:color="auto"/>
            </w:tcBorders>
            <w:shd w:val="clear" w:color="000000" w:fill="FFFFFF"/>
          </w:tcPr>
          <w:p w14:paraId="677FAD6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575.000,00</w:t>
            </w:r>
          </w:p>
        </w:tc>
        <w:tc>
          <w:tcPr>
            <w:tcW w:w="1841" w:type="dxa"/>
            <w:tcBorders>
              <w:top w:val="single" w:sz="4" w:space="0" w:color="auto"/>
              <w:left w:val="nil"/>
              <w:bottom w:val="single" w:sz="4" w:space="0" w:color="auto"/>
              <w:right w:val="single" w:sz="4" w:space="0" w:color="auto"/>
            </w:tcBorders>
            <w:shd w:val="clear" w:color="000000" w:fill="FFFFFF"/>
          </w:tcPr>
          <w:p w14:paraId="282B4B2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560.000,00</w:t>
            </w:r>
          </w:p>
        </w:tc>
      </w:tr>
      <w:tr w:rsidR="00ED6D74" w:rsidRPr="00ED6D74" w14:paraId="028B0553" w14:textId="77777777" w:rsidTr="0033170A">
        <w:trPr>
          <w:trHeight w:val="25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756A09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1.5.2.</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715C00B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nil"/>
              <w:bottom w:val="single" w:sz="4" w:space="0" w:color="auto"/>
              <w:right w:val="single" w:sz="4" w:space="0" w:color="auto"/>
            </w:tcBorders>
            <w:shd w:val="clear" w:color="000000" w:fill="FFFFFF"/>
          </w:tcPr>
          <w:p w14:paraId="7195803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w:t>
            </w:r>
          </w:p>
        </w:tc>
        <w:tc>
          <w:tcPr>
            <w:tcW w:w="1841" w:type="dxa"/>
            <w:tcBorders>
              <w:top w:val="single" w:sz="4" w:space="0" w:color="auto"/>
              <w:left w:val="nil"/>
              <w:bottom w:val="single" w:sz="4" w:space="0" w:color="auto"/>
              <w:right w:val="single" w:sz="4" w:space="0" w:color="auto"/>
            </w:tcBorders>
            <w:shd w:val="clear" w:color="000000" w:fill="FFFFFF"/>
          </w:tcPr>
          <w:p w14:paraId="0F63CBB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17.000,00</w:t>
            </w:r>
          </w:p>
        </w:tc>
      </w:tr>
      <w:tr w:rsidR="00ED6D74" w:rsidRPr="00ED6D74" w14:paraId="7E251659" w14:textId="77777777" w:rsidTr="0033170A">
        <w:trPr>
          <w:trHeight w:val="105"/>
          <w:jc w:val="center"/>
        </w:trPr>
        <w:tc>
          <w:tcPr>
            <w:tcW w:w="752" w:type="dxa"/>
            <w:tcBorders>
              <w:top w:val="nil"/>
              <w:left w:val="single" w:sz="4" w:space="0" w:color="auto"/>
              <w:bottom w:val="single" w:sz="4" w:space="0" w:color="auto"/>
              <w:right w:val="single" w:sz="4" w:space="0" w:color="auto"/>
            </w:tcBorders>
            <w:shd w:val="clear" w:color="auto" w:fill="FFFFFF"/>
            <w:vAlign w:val="center"/>
            <w:hideMark/>
          </w:tcPr>
          <w:p w14:paraId="2A57EC7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1.6.</w:t>
            </w:r>
          </w:p>
        </w:tc>
        <w:tc>
          <w:tcPr>
            <w:tcW w:w="5622" w:type="dxa"/>
            <w:tcBorders>
              <w:top w:val="nil"/>
              <w:left w:val="nil"/>
              <w:bottom w:val="single" w:sz="4" w:space="0" w:color="auto"/>
              <w:right w:val="single" w:sz="4" w:space="0" w:color="auto"/>
            </w:tcBorders>
            <w:shd w:val="clear" w:color="auto" w:fill="FFFFFF"/>
            <w:vAlign w:val="center"/>
            <w:hideMark/>
          </w:tcPr>
          <w:p w14:paraId="0A174443"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Trg Sv. Trojstva</w:t>
            </w:r>
          </w:p>
        </w:tc>
        <w:tc>
          <w:tcPr>
            <w:tcW w:w="1985" w:type="dxa"/>
            <w:tcBorders>
              <w:top w:val="nil"/>
              <w:left w:val="nil"/>
              <w:bottom w:val="single" w:sz="4" w:space="0" w:color="auto"/>
              <w:right w:val="single" w:sz="4" w:space="0" w:color="auto"/>
            </w:tcBorders>
            <w:shd w:val="clear" w:color="auto" w:fill="FFFFFF"/>
            <w:vAlign w:val="center"/>
            <w:hideMark/>
          </w:tcPr>
          <w:p w14:paraId="39A27D3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5.400.000,00</w:t>
            </w:r>
          </w:p>
        </w:tc>
        <w:tc>
          <w:tcPr>
            <w:tcW w:w="1841" w:type="dxa"/>
            <w:tcBorders>
              <w:top w:val="nil"/>
              <w:left w:val="nil"/>
              <w:bottom w:val="single" w:sz="4" w:space="0" w:color="auto"/>
              <w:right w:val="single" w:sz="4" w:space="0" w:color="auto"/>
            </w:tcBorders>
            <w:shd w:val="clear" w:color="auto" w:fill="FFFFFF"/>
          </w:tcPr>
          <w:p w14:paraId="29AA1CF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r>
      <w:tr w:rsidR="00ED6D74" w:rsidRPr="00ED6D74" w14:paraId="167818E8" w14:textId="77777777" w:rsidTr="0033170A">
        <w:trPr>
          <w:trHeight w:val="13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75B8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1.6.2.</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33DE316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Radovi rekonstrukcije</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6E1A895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5.250.000,00</w:t>
            </w:r>
          </w:p>
        </w:tc>
        <w:tc>
          <w:tcPr>
            <w:tcW w:w="1841" w:type="dxa"/>
            <w:tcBorders>
              <w:top w:val="single" w:sz="4" w:space="0" w:color="auto"/>
              <w:left w:val="nil"/>
              <w:bottom w:val="single" w:sz="4" w:space="0" w:color="auto"/>
              <w:right w:val="single" w:sz="4" w:space="0" w:color="auto"/>
            </w:tcBorders>
            <w:shd w:val="clear" w:color="auto" w:fill="FFFFFF"/>
          </w:tcPr>
          <w:p w14:paraId="0B13ED0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r>
      <w:tr w:rsidR="00ED6D74" w:rsidRPr="00ED6D74" w14:paraId="10CC6E86" w14:textId="77777777" w:rsidTr="0033170A">
        <w:trPr>
          <w:trHeight w:val="148"/>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0321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1.6.3.</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3D6E132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42E118C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c>
          <w:tcPr>
            <w:tcW w:w="1841" w:type="dxa"/>
            <w:tcBorders>
              <w:top w:val="single" w:sz="4" w:space="0" w:color="auto"/>
              <w:left w:val="nil"/>
              <w:bottom w:val="single" w:sz="4" w:space="0" w:color="auto"/>
              <w:right w:val="single" w:sz="4" w:space="0" w:color="auto"/>
            </w:tcBorders>
            <w:shd w:val="clear" w:color="auto" w:fill="FFFFFF"/>
          </w:tcPr>
          <w:p w14:paraId="508170A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r>
      <w:tr w:rsidR="00ED6D74" w:rsidRPr="00ED6D74" w14:paraId="19E4B025" w14:textId="77777777" w:rsidTr="0033170A">
        <w:trPr>
          <w:trHeight w:val="86"/>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DB8BDB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1.7.</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035296F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Ulica dr. Franje Tuđmana</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1276E6F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1" w:type="dxa"/>
            <w:tcBorders>
              <w:top w:val="single" w:sz="4" w:space="0" w:color="auto"/>
              <w:left w:val="nil"/>
              <w:bottom w:val="single" w:sz="4" w:space="0" w:color="auto"/>
              <w:right w:val="single" w:sz="4" w:space="0" w:color="auto"/>
            </w:tcBorders>
            <w:shd w:val="clear" w:color="auto" w:fill="FFFFFF"/>
          </w:tcPr>
          <w:p w14:paraId="7686512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3.100.000,00</w:t>
            </w:r>
          </w:p>
        </w:tc>
      </w:tr>
      <w:tr w:rsidR="00ED6D74" w:rsidRPr="00ED6D74" w14:paraId="1BFB336A" w14:textId="77777777" w:rsidTr="0033170A">
        <w:trPr>
          <w:trHeight w:val="148"/>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754646E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1.7.1.</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241A95A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Radovi</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2AEC3F8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1" w:type="dxa"/>
            <w:tcBorders>
              <w:top w:val="single" w:sz="4" w:space="0" w:color="auto"/>
              <w:left w:val="nil"/>
              <w:bottom w:val="single" w:sz="4" w:space="0" w:color="auto"/>
              <w:right w:val="single" w:sz="4" w:space="0" w:color="auto"/>
            </w:tcBorders>
            <w:shd w:val="clear" w:color="auto" w:fill="FFFFFF"/>
          </w:tcPr>
          <w:p w14:paraId="444EBED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3.020.000,00</w:t>
            </w:r>
          </w:p>
        </w:tc>
      </w:tr>
      <w:tr w:rsidR="00ED6D74" w:rsidRPr="00ED6D74" w14:paraId="0D76B767" w14:textId="77777777" w:rsidTr="0033170A">
        <w:trPr>
          <w:trHeight w:val="19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EF03B08"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1.7.2.</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31156D5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Nadzor</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1E1138E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1" w:type="dxa"/>
            <w:tcBorders>
              <w:top w:val="single" w:sz="4" w:space="0" w:color="auto"/>
              <w:left w:val="nil"/>
              <w:bottom w:val="single" w:sz="4" w:space="0" w:color="auto"/>
              <w:right w:val="single" w:sz="4" w:space="0" w:color="auto"/>
            </w:tcBorders>
            <w:shd w:val="clear" w:color="auto" w:fill="FFFFFF"/>
          </w:tcPr>
          <w:p w14:paraId="15C04DD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80.000,00</w:t>
            </w:r>
          </w:p>
        </w:tc>
      </w:tr>
      <w:tr w:rsidR="00ED6D74" w:rsidRPr="00ED6D74" w14:paraId="4DB1665D" w14:textId="77777777" w:rsidTr="0033170A">
        <w:trPr>
          <w:trHeight w:val="203"/>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E66A7C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1.8.</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633F9AC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Ulica Josipa Pavičića</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1A22303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1" w:type="dxa"/>
            <w:tcBorders>
              <w:top w:val="single" w:sz="4" w:space="0" w:color="auto"/>
              <w:left w:val="nil"/>
              <w:bottom w:val="single" w:sz="4" w:space="0" w:color="auto"/>
              <w:right w:val="single" w:sz="4" w:space="0" w:color="auto"/>
            </w:tcBorders>
            <w:shd w:val="clear" w:color="auto" w:fill="FFFFFF"/>
          </w:tcPr>
          <w:p w14:paraId="2CA193D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33.800,00</w:t>
            </w:r>
          </w:p>
        </w:tc>
      </w:tr>
      <w:tr w:rsidR="00ED6D74" w:rsidRPr="00ED6D74" w14:paraId="22E5D440" w14:textId="77777777" w:rsidTr="0033170A">
        <w:trPr>
          <w:trHeight w:val="164"/>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9B0CDA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1.8.1</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7ECE97F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Projektiranje, vidljivost</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56A9F60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1" w:type="dxa"/>
            <w:tcBorders>
              <w:top w:val="single" w:sz="4" w:space="0" w:color="auto"/>
              <w:left w:val="nil"/>
              <w:bottom w:val="single" w:sz="4" w:space="0" w:color="auto"/>
              <w:right w:val="single" w:sz="4" w:space="0" w:color="auto"/>
            </w:tcBorders>
            <w:shd w:val="clear" w:color="auto" w:fill="FFFFFF"/>
          </w:tcPr>
          <w:p w14:paraId="5150C6C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33.800,00</w:t>
            </w:r>
          </w:p>
        </w:tc>
      </w:tr>
      <w:tr w:rsidR="00ED6D74" w:rsidRPr="00ED6D74" w14:paraId="042D6E0A" w14:textId="77777777" w:rsidTr="0033170A">
        <w:trPr>
          <w:trHeight w:val="16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60C5192" w14:textId="77777777" w:rsidR="00ED6D74" w:rsidRPr="00ED6D74" w:rsidRDefault="00ED6D74" w:rsidP="0033170A">
            <w:pPr>
              <w:spacing w:line="256" w:lineRule="auto"/>
              <w:jc w:val="right"/>
              <w:rPr>
                <w:rFonts w:ascii="Times New Roman" w:hAnsi="Times New Roman"/>
                <w:b w:val="0"/>
                <w:sz w:val="22"/>
                <w:szCs w:val="22"/>
                <w:lang w:val="hr-HR"/>
              </w:rPr>
            </w:pPr>
          </w:p>
        </w:tc>
        <w:tc>
          <w:tcPr>
            <w:tcW w:w="5622" w:type="dxa"/>
            <w:tcBorders>
              <w:top w:val="nil"/>
              <w:left w:val="nil"/>
              <w:bottom w:val="single" w:sz="4" w:space="0" w:color="auto"/>
              <w:right w:val="single" w:sz="4" w:space="0" w:color="auto"/>
            </w:tcBorders>
            <w:shd w:val="clear" w:color="auto" w:fill="FFFFFF"/>
            <w:vAlign w:val="center"/>
            <w:hideMark/>
          </w:tcPr>
          <w:p w14:paraId="01A2425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Izvori financiranja:</w:t>
            </w:r>
          </w:p>
        </w:tc>
        <w:tc>
          <w:tcPr>
            <w:tcW w:w="1985" w:type="dxa"/>
            <w:tcBorders>
              <w:top w:val="nil"/>
              <w:left w:val="nil"/>
              <w:bottom w:val="single" w:sz="4" w:space="0" w:color="auto"/>
              <w:right w:val="single" w:sz="4" w:space="0" w:color="auto"/>
            </w:tcBorders>
            <w:shd w:val="clear" w:color="auto" w:fill="FFFFFF"/>
            <w:vAlign w:val="center"/>
          </w:tcPr>
          <w:p w14:paraId="48D766C2" w14:textId="77777777" w:rsidR="00ED6D74" w:rsidRPr="00ED6D74" w:rsidRDefault="00ED6D74" w:rsidP="0033170A">
            <w:pPr>
              <w:spacing w:line="256" w:lineRule="auto"/>
              <w:jc w:val="right"/>
              <w:rPr>
                <w:rFonts w:ascii="Times New Roman" w:hAnsi="Times New Roman"/>
                <w:b w:val="0"/>
                <w:sz w:val="22"/>
                <w:szCs w:val="22"/>
                <w:lang w:val="hr-HR"/>
              </w:rPr>
            </w:pPr>
          </w:p>
        </w:tc>
        <w:tc>
          <w:tcPr>
            <w:tcW w:w="1841" w:type="dxa"/>
            <w:tcBorders>
              <w:top w:val="nil"/>
              <w:left w:val="nil"/>
              <w:bottom w:val="single" w:sz="4" w:space="0" w:color="auto"/>
              <w:right w:val="single" w:sz="4" w:space="0" w:color="auto"/>
            </w:tcBorders>
            <w:shd w:val="clear" w:color="auto" w:fill="FFFFFF"/>
          </w:tcPr>
          <w:p w14:paraId="0A8DFCF1"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401E6C1E" w14:textId="77777777" w:rsidTr="0033170A">
        <w:trPr>
          <w:trHeight w:val="16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DE329D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622" w:type="dxa"/>
            <w:tcBorders>
              <w:top w:val="nil"/>
              <w:left w:val="nil"/>
              <w:bottom w:val="single" w:sz="4" w:space="0" w:color="auto"/>
              <w:right w:val="single" w:sz="4" w:space="0" w:color="auto"/>
            </w:tcBorders>
            <w:shd w:val="clear" w:color="auto" w:fill="FFFFFF"/>
            <w:vAlign w:val="center"/>
          </w:tcPr>
          <w:p w14:paraId="6EC9A78C"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opći prihodi i primici</w:t>
            </w:r>
          </w:p>
        </w:tc>
        <w:tc>
          <w:tcPr>
            <w:tcW w:w="1985" w:type="dxa"/>
            <w:tcBorders>
              <w:top w:val="nil"/>
              <w:left w:val="nil"/>
              <w:bottom w:val="single" w:sz="4" w:space="0" w:color="auto"/>
              <w:right w:val="single" w:sz="4" w:space="0" w:color="auto"/>
            </w:tcBorders>
            <w:shd w:val="clear" w:color="auto" w:fill="FFFFFF"/>
            <w:vAlign w:val="center"/>
          </w:tcPr>
          <w:p w14:paraId="492DA2C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107.350,00</w:t>
            </w:r>
          </w:p>
        </w:tc>
        <w:tc>
          <w:tcPr>
            <w:tcW w:w="1841" w:type="dxa"/>
            <w:tcBorders>
              <w:top w:val="nil"/>
              <w:left w:val="nil"/>
              <w:bottom w:val="single" w:sz="4" w:space="0" w:color="auto"/>
              <w:right w:val="single" w:sz="4" w:space="0" w:color="auto"/>
            </w:tcBorders>
            <w:shd w:val="clear" w:color="auto" w:fill="FFFFFF"/>
          </w:tcPr>
          <w:p w14:paraId="76CA0B3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506.800,00</w:t>
            </w:r>
          </w:p>
        </w:tc>
      </w:tr>
      <w:tr w:rsidR="00ED6D74" w:rsidRPr="00ED6D74" w14:paraId="2A927300" w14:textId="77777777" w:rsidTr="0033170A">
        <w:trPr>
          <w:trHeight w:val="193"/>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A269B0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66165D7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030C9D1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694.000,00</w:t>
            </w:r>
          </w:p>
        </w:tc>
        <w:tc>
          <w:tcPr>
            <w:tcW w:w="1841" w:type="dxa"/>
            <w:tcBorders>
              <w:top w:val="single" w:sz="4" w:space="0" w:color="auto"/>
              <w:left w:val="nil"/>
              <w:bottom w:val="single" w:sz="4" w:space="0" w:color="auto"/>
              <w:right w:val="single" w:sz="4" w:space="0" w:color="auto"/>
            </w:tcBorders>
            <w:shd w:val="clear" w:color="auto" w:fill="FFFFFF"/>
          </w:tcPr>
          <w:p w14:paraId="15F31C5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582.782,00</w:t>
            </w:r>
          </w:p>
        </w:tc>
      </w:tr>
      <w:tr w:rsidR="00ED6D74" w:rsidRPr="00ED6D74" w14:paraId="29258B54" w14:textId="77777777" w:rsidTr="0033170A">
        <w:trPr>
          <w:trHeight w:val="193"/>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F527F1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2AE3A3F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vodni doprinos</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7A166DE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49825C8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60.000,00</w:t>
            </w:r>
          </w:p>
        </w:tc>
      </w:tr>
      <w:tr w:rsidR="00ED6D74" w:rsidRPr="00ED6D74" w14:paraId="6AE29D88" w14:textId="77777777" w:rsidTr="0033170A">
        <w:trPr>
          <w:trHeight w:val="193"/>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05EE3E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73597B8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doprinos za šume</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4AE4610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366C115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140.000,00</w:t>
            </w:r>
          </w:p>
        </w:tc>
      </w:tr>
      <w:tr w:rsidR="00ED6D74" w:rsidRPr="00ED6D74" w14:paraId="7FAF5792" w14:textId="77777777" w:rsidTr="0033170A">
        <w:trPr>
          <w:trHeight w:val="193"/>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2C2639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46728093" w14:textId="77777777" w:rsidR="00ED6D74" w:rsidRPr="00ED6D74" w:rsidRDefault="00ED6D74" w:rsidP="0033170A">
            <w:pPr>
              <w:spacing w:line="256" w:lineRule="auto"/>
              <w:rPr>
                <w:rFonts w:ascii="Times New Roman" w:hAnsi="Times New Roman"/>
                <w:b w:val="0"/>
                <w:color w:val="FF0000"/>
                <w:sz w:val="22"/>
                <w:szCs w:val="22"/>
                <w:lang w:val="hr-HR"/>
              </w:rPr>
            </w:pPr>
            <w:r w:rsidRPr="00ED6D74">
              <w:rPr>
                <w:rFonts w:ascii="Times New Roman" w:hAnsi="Times New Roman"/>
                <w:b w:val="0"/>
                <w:sz w:val="22"/>
                <w:szCs w:val="22"/>
                <w:lang w:val="hr-HR"/>
              </w:rPr>
              <w:t>pomoći: Ministarstvo poljoprivrede</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31BB6B8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1.800.000,00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7E18277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1.800.000,00</w:t>
            </w:r>
          </w:p>
        </w:tc>
      </w:tr>
      <w:tr w:rsidR="00ED6D74" w:rsidRPr="00ED6D74" w14:paraId="0A42D2FA" w14:textId="77777777" w:rsidTr="0033170A">
        <w:trPr>
          <w:trHeight w:val="193"/>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4BF7DB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4147A5AF" w14:textId="77777777" w:rsidR="00ED6D74" w:rsidRPr="00ED6D74" w:rsidRDefault="00ED6D74" w:rsidP="0033170A">
            <w:pPr>
              <w:spacing w:line="256" w:lineRule="auto"/>
              <w:rPr>
                <w:rFonts w:ascii="Times New Roman" w:hAnsi="Times New Roman"/>
                <w:b w:val="0"/>
                <w:color w:val="FF0000"/>
                <w:sz w:val="22"/>
                <w:szCs w:val="22"/>
                <w:lang w:val="hr-HR"/>
              </w:rPr>
            </w:pPr>
            <w:r w:rsidRPr="00ED6D74">
              <w:rPr>
                <w:rFonts w:ascii="Times New Roman" w:hAnsi="Times New Roman"/>
                <w:b w:val="0"/>
                <w:sz w:val="22"/>
                <w:szCs w:val="22"/>
                <w:lang w:val="hr-HR"/>
              </w:rPr>
              <w:t>pomoći: Ministarstvo regionalnog razvoja i fondova EU</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74AC053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6.100.000,00</w:t>
            </w:r>
          </w:p>
        </w:tc>
        <w:tc>
          <w:tcPr>
            <w:tcW w:w="1841" w:type="dxa"/>
            <w:tcBorders>
              <w:top w:val="single" w:sz="4" w:space="0" w:color="auto"/>
              <w:left w:val="nil"/>
              <w:bottom w:val="single" w:sz="4" w:space="0" w:color="auto"/>
              <w:right w:val="single" w:sz="4" w:space="0" w:color="auto"/>
            </w:tcBorders>
            <w:shd w:val="clear" w:color="auto" w:fill="FFFFFF"/>
          </w:tcPr>
          <w:p w14:paraId="0651C6C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3.327.000,00</w:t>
            </w:r>
          </w:p>
        </w:tc>
      </w:tr>
      <w:tr w:rsidR="00ED6D74" w:rsidRPr="00ED6D74" w14:paraId="346C6ECD" w14:textId="77777777" w:rsidTr="0033170A">
        <w:trPr>
          <w:trHeight w:val="270"/>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473C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7.</w:t>
            </w:r>
          </w:p>
        </w:tc>
        <w:tc>
          <w:tcPr>
            <w:tcW w:w="5622" w:type="dxa"/>
            <w:tcBorders>
              <w:top w:val="single" w:sz="4" w:space="0" w:color="auto"/>
              <w:left w:val="nil"/>
              <w:bottom w:val="single" w:sz="4" w:space="0" w:color="auto"/>
              <w:right w:val="single" w:sz="4" w:space="0" w:color="auto"/>
            </w:tcBorders>
            <w:shd w:val="clear" w:color="auto" w:fill="FFFFFF"/>
            <w:vAlign w:val="center"/>
            <w:hideMark/>
          </w:tcPr>
          <w:p w14:paraId="7FFA3A2F"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prihodi od prodaje nefinancijske imovine</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14:paraId="3D97135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925.000,00</w:t>
            </w:r>
          </w:p>
          <w:p w14:paraId="67CCAFD0" w14:textId="77777777" w:rsidR="00ED6D74" w:rsidRPr="00ED6D74" w:rsidRDefault="00ED6D74" w:rsidP="0033170A">
            <w:pPr>
              <w:spacing w:line="256" w:lineRule="auto"/>
              <w:jc w:val="right"/>
              <w:rPr>
                <w:rFonts w:ascii="Times New Roman" w:hAnsi="Times New Roman"/>
                <w:b w:val="0"/>
                <w:sz w:val="22"/>
                <w:szCs w:val="22"/>
                <w:lang w:val="hr-HR"/>
              </w:rPr>
            </w:pPr>
          </w:p>
        </w:tc>
        <w:tc>
          <w:tcPr>
            <w:tcW w:w="1841" w:type="dxa"/>
            <w:tcBorders>
              <w:top w:val="single" w:sz="4" w:space="0" w:color="auto"/>
              <w:left w:val="nil"/>
              <w:bottom w:val="single" w:sz="4" w:space="0" w:color="auto"/>
              <w:right w:val="single" w:sz="4" w:space="0" w:color="auto"/>
            </w:tcBorders>
            <w:shd w:val="clear" w:color="auto" w:fill="FFFFFF"/>
          </w:tcPr>
          <w:p w14:paraId="3281B0E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925.000,00</w:t>
            </w:r>
          </w:p>
        </w:tc>
      </w:tr>
      <w:tr w:rsidR="00ED6D74" w:rsidRPr="00ED6D74" w14:paraId="5F530CCF" w14:textId="77777777" w:rsidTr="0033170A">
        <w:trPr>
          <w:trHeight w:val="210"/>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EE382F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39251FEB"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godišnja naknada za uporabu javnih cesta</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6046457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300.000,00</w:t>
            </w:r>
          </w:p>
        </w:tc>
        <w:tc>
          <w:tcPr>
            <w:tcW w:w="1841" w:type="dxa"/>
            <w:tcBorders>
              <w:top w:val="single" w:sz="4" w:space="0" w:color="auto"/>
              <w:left w:val="nil"/>
              <w:bottom w:val="single" w:sz="4" w:space="0" w:color="auto"/>
              <w:right w:val="single" w:sz="4" w:space="0" w:color="auto"/>
            </w:tcBorders>
            <w:shd w:val="clear" w:color="auto" w:fill="FFFFFF"/>
          </w:tcPr>
          <w:p w14:paraId="02E326C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300.000,00</w:t>
            </w:r>
          </w:p>
        </w:tc>
      </w:tr>
      <w:tr w:rsidR="00ED6D74" w:rsidRPr="00ED6D74" w14:paraId="6625DC3B" w14:textId="77777777" w:rsidTr="0033170A">
        <w:trPr>
          <w:trHeight w:val="46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01F58B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9.</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1D9B241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pomoći: Ministarstvo prostornog uređenja, graditeljstva i državne imovine</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63C48EB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400.000,00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06A43F8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400.000,00</w:t>
            </w:r>
          </w:p>
        </w:tc>
      </w:tr>
      <w:tr w:rsidR="00ED6D74" w:rsidRPr="00ED6D74" w14:paraId="52C4D8A0" w14:textId="77777777" w:rsidTr="0033170A">
        <w:trPr>
          <w:trHeight w:val="330"/>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57EBA7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79C565A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vodni doprinos - rezultat</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24DA083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5B792D1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 xml:space="preserve">36.933,00 </w:t>
            </w:r>
          </w:p>
        </w:tc>
      </w:tr>
      <w:tr w:rsidR="00ED6D74" w:rsidRPr="00ED6D74" w14:paraId="02C2F16D" w14:textId="77777777" w:rsidTr="0033170A">
        <w:trPr>
          <w:trHeight w:val="227"/>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4B74E3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w:t>
            </w:r>
          </w:p>
        </w:tc>
        <w:tc>
          <w:tcPr>
            <w:tcW w:w="5622" w:type="dxa"/>
            <w:tcBorders>
              <w:top w:val="single" w:sz="4" w:space="0" w:color="auto"/>
              <w:left w:val="nil"/>
              <w:bottom w:val="single" w:sz="4" w:space="0" w:color="auto"/>
              <w:right w:val="single" w:sz="4" w:space="0" w:color="auto"/>
            </w:tcBorders>
            <w:shd w:val="clear" w:color="auto" w:fill="FFFFFF"/>
            <w:vAlign w:val="center"/>
          </w:tcPr>
          <w:p w14:paraId="6740508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doprinos za šume - rezultat</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295DF587"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1" w:type="dxa"/>
            <w:tcBorders>
              <w:top w:val="single" w:sz="4" w:space="0" w:color="auto"/>
              <w:left w:val="nil"/>
              <w:bottom w:val="single" w:sz="4" w:space="0" w:color="auto"/>
              <w:right w:val="single" w:sz="4" w:space="0" w:color="auto"/>
            </w:tcBorders>
            <w:shd w:val="clear" w:color="auto" w:fill="FFFFFF"/>
            <w:vAlign w:val="center"/>
          </w:tcPr>
          <w:p w14:paraId="14A1158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131.635,00</w:t>
            </w:r>
          </w:p>
        </w:tc>
      </w:tr>
      <w:tr w:rsidR="00ED6D74" w:rsidRPr="00ED6D74" w14:paraId="510095B9" w14:textId="77777777" w:rsidTr="0033170A">
        <w:trPr>
          <w:trHeight w:val="210"/>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483DF" w14:textId="77777777" w:rsidR="00ED6D74" w:rsidRPr="00ED6D74" w:rsidRDefault="00ED6D74" w:rsidP="0033170A">
            <w:pPr>
              <w:spacing w:line="256" w:lineRule="auto"/>
              <w:rPr>
                <w:rFonts w:ascii="Times New Roman" w:hAnsi="Times New Roman"/>
                <w:b w:val="0"/>
                <w:sz w:val="22"/>
                <w:szCs w:val="22"/>
                <w:lang w:val="hr-HR"/>
              </w:rPr>
            </w:pPr>
          </w:p>
        </w:tc>
        <w:tc>
          <w:tcPr>
            <w:tcW w:w="5622" w:type="dxa"/>
            <w:tcBorders>
              <w:top w:val="single" w:sz="4" w:space="0" w:color="auto"/>
              <w:left w:val="single" w:sz="4" w:space="0" w:color="auto"/>
              <w:bottom w:val="single" w:sz="4" w:space="0" w:color="auto"/>
              <w:right w:val="single" w:sz="4" w:space="0" w:color="auto"/>
            </w:tcBorders>
            <w:shd w:val="clear" w:color="auto" w:fill="FFFFFF"/>
            <w:vAlign w:val="center"/>
          </w:tcPr>
          <w:p w14:paraId="2733A801" w14:textId="77777777" w:rsidR="00ED6D74" w:rsidRPr="00ED6D74" w:rsidRDefault="00ED6D74" w:rsidP="0033170A">
            <w:pPr>
              <w:spacing w:line="256" w:lineRule="auto"/>
              <w:ind w:left="25"/>
              <w:rPr>
                <w:rFonts w:ascii="Times New Roman" w:hAnsi="Times New Roman"/>
                <w:b w:val="0"/>
                <w:sz w:val="22"/>
                <w:szCs w:val="22"/>
                <w:lang w:val="hr-HR"/>
              </w:rPr>
            </w:pPr>
            <w:r w:rsidRPr="00ED6D74">
              <w:rPr>
                <w:rFonts w:ascii="Times New Roman" w:hAnsi="Times New Roman"/>
                <w:b w:val="0"/>
                <w:sz w:val="22"/>
                <w:szCs w:val="22"/>
                <w:lang w:val="hr-HR"/>
              </w:rPr>
              <w:t>UKUPNO:</w:t>
            </w:r>
          </w:p>
        </w:tc>
        <w:tc>
          <w:tcPr>
            <w:tcW w:w="1985" w:type="dxa"/>
            <w:tcBorders>
              <w:top w:val="nil"/>
              <w:left w:val="nil"/>
              <w:bottom w:val="single" w:sz="4" w:space="0" w:color="auto"/>
              <w:right w:val="single" w:sz="4" w:space="0" w:color="auto"/>
            </w:tcBorders>
            <w:shd w:val="clear" w:color="auto" w:fill="FFFFFF"/>
            <w:vAlign w:val="center"/>
            <w:hideMark/>
          </w:tcPr>
          <w:p w14:paraId="03C0FC5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noProof/>
                <w:sz w:val="22"/>
                <w:szCs w:val="22"/>
                <w:lang w:val="hr-HR"/>
              </w:rPr>
              <w:fldChar w:fldCharType="begin"/>
            </w:r>
            <w:r w:rsidRPr="00ED6D74">
              <w:rPr>
                <w:rFonts w:ascii="Times New Roman" w:hAnsi="Times New Roman"/>
                <w:b w:val="0"/>
                <w:noProof/>
                <w:sz w:val="22"/>
                <w:szCs w:val="22"/>
                <w:lang w:val="hr-HR"/>
              </w:rPr>
              <w:instrText xml:space="preserve"> =SUM(ABOVE) \# "#.##0,00" </w:instrText>
            </w:r>
            <w:r w:rsidRPr="00ED6D74">
              <w:rPr>
                <w:rFonts w:ascii="Times New Roman" w:hAnsi="Times New Roman"/>
                <w:b w:val="0"/>
                <w:noProof/>
                <w:sz w:val="22"/>
                <w:szCs w:val="22"/>
                <w:lang w:val="hr-HR"/>
              </w:rPr>
              <w:fldChar w:fldCharType="end"/>
            </w:r>
            <w:r w:rsidRPr="00ED6D74">
              <w:rPr>
                <w:rFonts w:ascii="Times New Roman" w:hAnsi="Times New Roman"/>
                <w:b w:val="0"/>
                <w:noProof/>
                <w:sz w:val="22"/>
                <w:szCs w:val="22"/>
                <w:lang w:val="hr-HR"/>
              </w:rPr>
              <w:fldChar w:fldCharType="begin"/>
            </w:r>
            <w:r w:rsidRPr="00ED6D74">
              <w:rPr>
                <w:rFonts w:ascii="Times New Roman" w:hAnsi="Times New Roman"/>
                <w:b w:val="0"/>
                <w:noProof/>
                <w:sz w:val="22"/>
                <w:szCs w:val="22"/>
                <w:lang w:val="hr-HR"/>
              </w:rPr>
              <w:instrText xml:space="preserve"> =SUM(ABOVE) \# "#.##0,00" </w:instrText>
            </w:r>
            <w:r w:rsidRPr="00ED6D74">
              <w:rPr>
                <w:rFonts w:ascii="Times New Roman" w:hAnsi="Times New Roman"/>
                <w:b w:val="0"/>
                <w:noProof/>
                <w:sz w:val="22"/>
                <w:szCs w:val="22"/>
                <w:lang w:val="hr-HR"/>
              </w:rPr>
              <w:fldChar w:fldCharType="separate"/>
            </w:r>
            <w:r w:rsidRPr="00ED6D74">
              <w:rPr>
                <w:rFonts w:ascii="Times New Roman" w:hAnsi="Times New Roman"/>
                <w:b w:val="0"/>
                <w:noProof/>
                <w:sz w:val="22"/>
                <w:szCs w:val="22"/>
                <w:lang w:val="hr-HR"/>
              </w:rPr>
              <w:t>10.526.350,00</w:t>
            </w:r>
            <w:r w:rsidRPr="00ED6D74">
              <w:rPr>
                <w:rFonts w:ascii="Times New Roman" w:hAnsi="Times New Roman"/>
                <w:b w:val="0"/>
                <w:noProof/>
                <w:sz w:val="22"/>
                <w:szCs w:val="22"/>
                <w:lang w:val="hr-HR"/>
              </w:rPr>
              <w:fldChar w:fldCharType="end"/>
            </w:r>
          </w:p>
        </w:tc>
        <w:tc>
          <w:tcPr>
            <w:tcW w:w="1841" w:type="dxa"/>
            <w:tcBorders>
              <w:top w:val="nil"/>
              <w:left w:val="nil"/>
              <w:bottom w:val="single" w:sz="4" w:space="0" w:color="auto"/>
              <w:right w:val="single" w:sz="4" w:space="0" w:color="auto"/>
            </w:tcBorders>
            <w:shd w:val="clear" w:color="auto" w:fill="FFFFFF"/>
          </w:tcPr>
          <w:p w14:paraId="1D9DFD06" w14:textId="77777777" w:rsidR="00ED6D74" w:rsidRPr="00ED6D74" w:rsidRDefault="00ED6D74" w:rsidP="0033170A">
            <w:pPr>
              <w:spacing w:line="256" w:lineRule="auto"/>
              <w:jc w:val="right"/>
              <w:rPr>
                <w:rFonts w:ascii="Times New Roman" w:hAnsi="Times New Roman"/>
                <w:b w:val="0"/>
                <w:noProof/>
                <w:sz w:val="22"/>
                <w:szCs w:val="22"/>
                <w:lang w:val="hr-HR"/>
              </w:rPr>
            </w:pPr>
            <w:r w:rsidRPr="00ED6D74">
              <w:rPr>
                <w:rFonts w:ascii="Times New Roman" w:hAnsi="Times New Roman"/>
                <w:b w:val="0"/>
                <w:noProof/>
                <w:sz w:val="22"/>
                <w:szCs w:val="22"/>
                <w:lang w:val="hr-HR"/>
              </w:rPr>
              <w:fldChar w:fldCharType="begin"/>
            </w:r>
            <w:r w:rsidRPr="00ED6D74">
              <w:rPr>
                <w:rFonts w:ascii="Times New Roman" w:hAnsi="Times New Roman"/>
                <w:b w:val="0"/>
                <w:noProof/>
                <w:sz w:val="22"/>
                <w:szCs w:val="22"/>
                <w:lang w:val="hr-HR"/>
              </w:rPr>
              <w:instrText xml:space="preserve"> =SUM(ABOVE) </w:instrText>
            </w:r>
            <w:r w:rsidRPr="00ED6D74">
              <w:rPr>
                <w:rFonts w:ascii="Times New Roman" w:hAnsi="Times New Roman"/>
                <w:b w:val="0"/>
                <w:noProof/>
                <w:sz w:val="22"/>
                <w:szCs w:val="22"/>
                <w:lang w:val="hr-HR"/>
              </w:rPr>
              <w:fldChar w:fldCharType="separate"/>
            </w:r>
            <w:r w:rsidRPr="00ED6D74">
              <w:rPr>
                <w:rFonts w:ascii="Times New Roman" w:hAnsi="Times New Roman"/>
                <w:b w:val="0"/>
                <w:noProof/>
                <w:sz w:val="22"/>
                <w:szCs w:val="22"/>
                <w:lang w:val="hr-HR"/>
              </w:rPr>
              <w:t>8.210.150</w:t>
            </w:r>
            <w:r w:rsidRPr="00ED6D74">
              <w:rPr>
                <w:rFonts w:ascii="Times New Roman" w:hAnsi="Times New Roman"/>
                <w:b w:val="0"/>
                <w:noProof/>
                <w:sz w:val="22"/>
                <w:szCs w:val="22"/>
                <w:lang w:val="hr-HR"/>
              </w:rPr>
              <w:fldChar w:fldCharType="end"/>
            </w:r>
            <w:r w:rsidRPr="00ED6D74">
              <w:rPr>
                <w:rFonts w:ascii="Times New Roman" w:hAnsi="Times New Roman"/>
                <w:b w:val="0"/>
                <w:noProof/>
                <w:sz w:val="22"/>
                <w:szCs w:val="22"/>
                <w:lang w:val="hr-HR"/>
              </w:rPr>
              <w:t>,00</w:t>
            </w:r>
          </w:p>
        </w:tc>
      </w:tr>
      <w:tr w:rsidR="00ED6D74" w:rsidRPr="00ED6D74" w14:paraId="6C47F653" w14:textId="77777777" w:rsidTr="0033170A">
        <w:trPr>
          <w:trHeight w:val="315"/>
          <w:jc w:val="center"/>
        </w:trPr>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E7CC7CB" w14:textId="77777777" w:rsidR="00ED6D74" w:rsidRPr="00ED6D74" w:rsidRDefault="00ED6D74" w:rsidP="0033170A">
            <w:pPr>
              <w:spacing w:line="256" w:lineRule="auto"/>
              <w:ind w:firstLineChars="400" w:firstLine="880"/>
              <w:rPr>
                <w:rFonts w:ascii="Times New Roman" w:hAnsi="Times New Roman"/>
                <w:b w:val="0"/>
                <w:sz w:val="22"/>
                <w:szCs w:val="22"/>
                <w:lang w:val="hr-HR"/>
              </w:rPr>
            </w:pPr>
          </w:p>
        </w:tc>
        <w:tc>
          <w:tcPr>
            <w:tcW w:w="5622" w:type="dxa"/>
            <w:tcBorders>
              <w:top w:val="single" w:sz="4" w:space="0" w:color="auto"/>
              <w:left w:val="nil"/>
              <w:bottom w:val="single" w:sz="4" w:space="0" w:color="auto"/>
              <w:right w:val="single" w:sz="4" w:space="0" w:color="auto"/>
            </w:tcBorders>
            <w:shd w:val="clear" w:color="auto" w:fill="FFFFFF"/>
            <w:vAlign w:val="center"/>
          </w:tcPr>
          <w:p w14:paraId="34096FF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NAPOMENA: Raspored izvođenja aktivnosti 1.1. – 1.6. biti će usklađen sa stupnjem dovršenosti projektne dokumentacije, rješenjem imovinsko pravnih pitanja, te prethodnih aktivnosti drugih investitora npr. aglomeracija do iskorištenja sredstava, i realizirat će se do iskorištenja sredstava</w:t>
            </w:r>
          </w:p>
        </w:tc>
        <w:tc>
          <w:tcPr>
            <w:tcW w:w="1985" w:type="dxa"/>
            <w:tcBorders>
              <w:top w:val="single" w:sz="4" w:space="0" w:color="auto"/>
              <w:left w:val="nil"/>
              <w:bottom w:val="single" w:sz="4" w:space="0" w:color="auto"/>
              <w:right w:val="single" w:sz="4" w:space="0" w:color="auto"/>
            </w:tcBorders>
            <w:shd w:val="clear" w:color="auto" w:fill="FFFFFF"/>
            <w:vAlign w:val="center"/>
          </w:tcPr>
          <w:p w14:paraId="691A346B" w14:textId="77777777" w:rsidR="00ED6D74" w:rsidRPr="00ED6D74" w:rsidRDefault="00ED6D74" w:rsidP="0033170A">
            <w:pPr>
              <w:spacing w:line="256" w:lineRule="auto"/>
              <w:jc w:val="right"/>
              <w:rPr>
                <w:rFonts w:ascii="Times New Roman" w:hAnsi="Times New Roman"/>
                <w:b w:val="0"/>
                <w:noProof/>
                <w:sz w:val="22"/>
                <w:szCs w:val="22"/>
                <w:lang w:val="hr-HR"/>
              </w:rPr>
            </w:pPr>
          </w:p>
        </w:tc>
        <w:tc>
          <w:tcPr>
            <w:tcW w:w="1841" w:type="dxa"/>
            <w:tcBorders>
              <w:top w:val="single" w:sz="4" w:space="0" w:color="auto"/>
              <w:left w:val="nil"/>
              <w:bottom w:val="single" w:sz="4" w:space="0" w:color="auto"/>
              <w:right w:val="single" w:sz="4" w:space="0" w:color="auto"/>
            </w:tcBorders>
            <w:shd w:val="clear" w:color="auto" w:fill="FFFFFF"/>
          </w:tcPr>
          <w:p w14:paraId="2D59E236" w14:textId="77777777" w:rsidR="00ED6D74" w:rsidRPr="00ED6D74" w:rsidRDefault="00ED6D74" w:rsidP="0033170A">
            <w:pPr>
              <w:spacing w:line="256" w:lineRule="auto"/>
              <w:jc w:val="right"/>
              <w:rPr>
                <w:rFonts w:ascii="Times New Roman" w:hAnsi="Times New Roman"/>
                <w:b w:val="0"/>
                <w:noProof/>
                <w:sz w:val="22"/>
                <w:szCs w:val="22"/>
                <w:lang w:val="hr-HR"/>
              </w:rPr>
            </w:pPr>
          </w:p>
        </w:tc>
      </w:tr>
    </w:tbl>
    <w:p w14:paraId="1FC1BDA6" w14:textId="77777777" w:rsidR="00ED6D74" w:rsidRPr="00ED6D74" w:rsidRDefault="00ED6D74" w:rsidP="00B61D65">
      <w:pPr>
        <w:spacing w:after="240"/>
        <w:rPr>
          <w:rFonts w:ascii="Times New Roman" w:hAnsi="Times New Roman"/>
          <w:b w:val="0"/>
          <w:sz w:val="22"/>
          <w:szCs w:val="22"/>
          <w:lang w:val="hr-HR"/>
        </w:rPr>
      </w:pPr>
    </w:p>
    <w:tbl>
      <w:tblPr>
        <w:tblW w:w="9639" w:type="dxa"/>
        <w:jc w:val="center"/>
        <w:tblCellMar>
          <w:left w:w="10" w:type="dxa"/>
          <w:right w:w="10" w:type="dxa"/>
        </w:tblCellMar>
        <w:tblLook w:val="04A0" w:firstRow="1" w:lastRow="0" w:firstColumn="1" w:lastColumn="0" w:noHBand="0" w:noVBand="1"/>
      </w:tblPr>
      <w:tblGrid>
        <w:gridCol w:w="726"/>
        <w:gridCol w:w="5212"/>
        <w:gridCol w:w="38"/>
        <w:gridCol w:w="1898"/>
        <w:gridCol w:w="1765"/>
      </w:tblGrid>
      <w:tr w:rsidR="00ED6D74" w:rsidRPr="00ED6D74" w14:paraId="07E783B5" w14:textId="77777777" w:rsidTr="0033170A">
        <w:trPr>
          <w:jc w:val="center"/>
        </w:trPr>
        <w:tc>
          <w:tcPr>
            <w:tcW w:w="1028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954791"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2. JAVNE ZELENE POVRŠINE</w:t>
            </w:r>
          </w:p>
        </w:tc>
      </w:tr>
      <w:tr w:rsidR="00ED6D74" w:rsidRPr="00ED6D74" w14:paraId="76C126BC" w14:textId="77777777" w:rsidTr="0033170A">
        <w:trPr>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B47E29"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Red. Broj</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258C8B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infrastruktura</w:t>
            </w:r>
          </w:p>
        </w:tc>
        <w:tc>
          <w:tcPr>
            <w:tcW w:w="40" w:type="dxa"/>
            <w:tcBorders>
              <w:top w:val="single" w:sz="4" w:space="0" w:color="auto"/>
              <w:left w:val="nil"/>
              <w:bottom w:val="single" w:sz="4" w:space="0" w:color="auto"/>
              <w:right w:val="nil"/>
            </w:tcBorders>
            <w:shd w:val="clear" w:color="auto" w:fill="FFFFFF"/>
          </w:tcPr>
          <w:p w14:paraId="63188B1D" w14:textId="77777777" w:rsidR="00ED6D74" w:rsidRPr="00ED6D74" w:rsidRDefault="00ED6D74" w:rsidP="0033170A">
            <w:pPr>
              <w:spacing w:line="256" w:lineRule="auto"/>
              <w:ind w:right="-1957"/>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F9DBCB0" w14:textId="77777777" w:rsidR="00ED6D74" w:rsidRPr="00ED6D74" w:rsidRDefault="00ED6D74" w:rsidP="0033170A">
            <w:pPr>
              <w:spacing w:line="256" w:lineRule="auto"/>
              <w:ind w:left="-5637" w:firstLine="5637"/>
              <w:jc w:val="right"/>
              <w:rPr>
                <w:rFonts w:ascii="Times New Roman" w:hAnsi="Times New Roman"/>
                <w:b w:val="0"/>
                <w:sz w:val="22"/>
                <w:szCs w:val="22"/>
                <w:lang w:val="hr-HR"/>
              </w:rPr>
            </w:pPr>
            <w:r w:rsidRPr="00ED6D74">
              <w:rPr>
                <w:rFonts w:ascii="Times New Roman" w:hAnsi="Times New Roman"/>
                <w:b w:val="0"/>
                <w:sz w:val="22"/>
                <w:szCs w:val="22"/>
                <w:lang w:val="hr-HR"/>
              </w:rPr>
              <w:t>Planirana vrijednost</w:t>
            </w:r>
          </w:p>
        </w:tc>
        <w:tc>
          <w:tcPr>
            <w:tcW w:w="1847" w:type="dxa"/>
            <w:tcBorders>
              <w:top w:val="single" w:sz="4" w:space="0" w:color="auto"/>
              <w:left w:val="nil"/>
              <w:bottom w:val="single" w:sz="4" w:space="0" w:color="auto"/>
              <w:right w:val="single" w:sz="4" w:space="0" w:color="auto"/>
            </w:tcBorders>
            <w:shd w:val="clear" w:color="auto" w:fill="FFFFFF"/>
            <w:vAlign w:val="center"/>
          </w:tcPr>
          <w:p w14:paraId="215C8E05" w14:textId="77777777" w:rsidR="00ED6D74" w:rsidRPr="00ED6D74" w:rsidRDefault="00ED6D74" w:rsidP="0033170A">
            <w:pPr>
              <w:spacing w:line="256" w:lineRule="auto"/>
              <w:jc w:val="center"/>
              <w:rPr>
                <w:rFonts w:ascii="Times New Roman" w:hAnsi="Times New Roman"/>
                <w:b w:val="0"/>
                <w:sz w:val="22"/>
                <w:szCs w:val="22"/>
                <w:lang w:val="hr-HR"/>
              </w:rPr>
            </w:pPr>
            <w:r w:rsidRPr="00ED6D74">
              <w:rPr>
                <w:rFonts w:ascii="Times New Roman" w:hAnsi="Times New Roman"/>
                <w:b w:val="0"/>
                <w:sz w:val="22"/>
                <w:szCs w:val="22"/>
                <w:lang w:val="hr-HR"/>
              </w:rPr>
              <w:t>I. Rebalans/kn</w:t>
            </w:r>
          </w:p>
        </w:tc>
      </w:tr>
      <w:tr w:rsidR="00ED6D74" w:rsidRPr="00ED6D74" w14:paraId="30F904D8" w14:textId="77777777" w:rsidTr="0033170A">
        <w:trPr>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F8011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4.1.</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74EC6D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Opremanje dj. igrališta</w:t>
            </w:r>
          </w:p>
        </w:tc>
        <w:tc>
          <w:tcPr>
            <w:tcW w:w="40" w:type="dxa"/>
            <w:tcBorders>
              <w:top w:val="single" w:sz="4" w:space="0" w:color="auto"/>
              <w:left w:val="nil"/>
              <w:bottom w:val="single" w:sz="4" w:space="0" w:color="auto"/>
              <w:right w:val="nil"/>
            </w:tcBorders>
            <w:shd w:val="clear" w:color="auto" w:fill="FFFFFF"/>
          </w:tcPr>
          <w:p w14:paraId="343001B3" w14:textId="77777777" w:rsidR="00ED6D74" w:rsidRPr="00ED6D74" w:rsidRDefault="00ED6D74" w:rsidP="0033170A">
            <w:pPr>
              <w:spacing w:line="256" w:lineRule="auto"/>
              <w:ind w:right="-1957"/>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0BDFBB5" w14:textId="77777777" w:rsidR="00ED6D74" w:rsidRPr="00ED6D74" w:rsidRDefault="00ED6D74" w:rsidP="0033170A">
            <w:pPr>
              <w:spacing w:line="256" w:lineRule="auto"/>
              <w:ind w:left="-5637" w:firstLine="5637"/>
              <w:jc w:val="right"/>
              <w:rPr>
                <w:rFonts w:ascii="Times New Roman" w:hAnsi="Times New Roman"/>
                <w:b w:val="0"/>
                <w:sz w:val="22"/>
                <w:szCs w:val="22"/>
                <w:lang w:val="hr-HR"/>
              </w:rPr>
            </w:pPr>
            <w:r w:rsidRPr="00ED6D74">
              <w:rPr>
                <w:rFonts w:ascii="Times New Roman" w:hAnsi="Times New Roman"/>
                <w:b w:val="0"/>
                <w:sz w:val="22"/>
                <w:szCs w:val="22"/>
                <w:lang w:val="hr-HR"/>
              </w:rPr>
              <w:t>300.000,00</w:t>
            </w:r>
          </w:p>
        </w:tc>
        <w:tc>
          <w:tcPr>
            <w:tcW w:w="1847" w:type="dxa"/>
            <w:tcBorders>
              <w:top w:val="single" w:sz="4" w:space="0" w:color="auto"/>
              <w:left w:val="nil"/>
              <w:bottom w:val="single" w:sz="4" w:space="0" w:color="auto"/>
              <w:right w:val="single" w:sz="4" w:space="0" w:color="auto"/>
            </w:tcBorders>
            <w:shd w:val="clear" w:color="auto" w:fill="FFFFFF"/>
          </w:tcPr>
          <w:p w14:paraId="036E13C4"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340.000,00</w:t>
            </w:r>
          </w:p>
        </w:tc>
      </w:tr>
      <w:tr w:rsidR="00ED6D74" w:rsidRPr="00ED6D74" w14:paraId="2FC10B25" w14:textId="77777777" w:rsidTr="0033170A">
        <w:trPr>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3BA69D"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4.1.1.</w:t>
            </w:r>
          </w:p>
        </w:tc>
        <w:tc>
          <w:tcPr>
            <w:tcW w:w="568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73AE3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Nabava opreme</w:t>
            </w:r>
          </w:p>
        </w:tc>
        <w:tc>
          <w:tcPr>
            <w:tcW w:w="40" w:type="dxa"/>
            <w:tcBorders>
              <w:top w:val="single" w:sz="4" w:space="0" w:color="auto"/>
              <w:left w:val="nil"/>
              <w:bottom w:val="single" w:sz="4" w:space="0" w:color="auto"/>
              <w:right w:val="nil"/>
            </w:tcBorders>
            <w:shd w:val="clear" w:color="auto" w:fill="FFFFFF"/>
          </w:tcPr>
          <w:p w14:paraId="2BEEBA36"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6A81D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c>
          <w:tcPr>
            <w:tcW w:w="1847" w:type="dxa"/>
            <w:tcBorders>
              <w:top w:val="single" w:sz="4" w:space="0" w:color="auto"/>
              <w:left w:val="nil"/>
              <w:bottom w:val="single" w:sz="4" w:space="0" w:color="auto"/>
              <w:right w:val="single" w:sz="4" w:space="0" w:color="auto"/>
            </w:tcBorders>
            <w:shd w:val="clear" w:color="auto" w:fill="FFFFFF"/>
          </w:tcPr>
          <w:p w14:paraId="1102B40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r>
      <w:tr w:rsidR="00ED6D74" w:rsidRPr="00ED6D74" w14:paraId="08D71278" w14:textId="77777777" w:rsidTr="0033170A">
        <w:trPr>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D55BE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4.1.2.</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346E3F"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Popravci postojećih sadržaja</w:t>
            </w:r>
          </w:p>
        </w:tc>
        <w:tc>
          <w:tcPr>
            <w:tcW w:w="40" w:type="dxa"/>
            <w:tcBorders>
              <w:top w:val="single" w:sz="4" w:space="0" w:color="auto"/>
              <w:left w:val="nil"/>
              <w:bottom w:val="single" w:sz="4" w:space="0" w:color="auto"/>
              <w:right w:val="nil"/>
            </w:tcBorders>
            <w:shd w:val="clear" w:color="auto" w:fill="FFFFFF"/>
          </w:tcPr>
          <w:p w14:paraId="6D765298"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4B825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c>
          <w:tcPr>
            <w:tcW w:w="1847" w:type="dxa"/>
            <w:tcBorders>
              <w:top w:val="single" w:sz="4" w:space="0" w:color="auto"/>
              <w:left w:val="nil"/>
              <w:bottom w:val="single" w:sz="4" w:space="0" w:color="auto"/>
              <w:right w:val="single" w:sz="4" w:space="0" w:color="auto"/>
            </w:tcBorders>
            <w:shd w:val="clear" w:color="auto" w:fill="FFFFFF"/>
          </w:tcPr>
          <w:p w14:paraId="3ED4E80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190.000,00</w:t>
            </w:r>
          </w:p>
        </w:tc>
      </w:tr>
      <w:tr w:rsidR="00ED6D74" w:rsidRPr="00ED6D74" w14:paraId="421405FC" w14:textId="77777777" w:rsidTr="0033170A">
        <w:trPr>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EC2D9B" w14:textId="77777777" w:rsidR="00ED6D74" w:rsidRPr="00ED6D74" w:rsidRDefault="00ED6D74" w:rsidP="0033170A">
            <w:pPr>
              <w:spacing w:line="256" w:lineRule="auto"/>
              <w:rPr>
                <w:rFonts w:ascii="Times New Roman" w:hAnsi="Times New Roman"/>
                <w:b w:val="0"/>
                <w:sz w:val="22"/>
                <w:szCs w:val="22"/>
                <w:lang w:val="hr-HR"/>
              </w:rPr>
            </w:pP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89E6D0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40" w:type="dxa"/>
            <w:tcBorders>
              <w:top w:val="single" w:sz="4" w:space="0" w:color="auto"/>
              <w:left w:val="nil"/>
              <w:bottom w:val="single" w:sz="4" w:space="0" w:color="auto"/>
              <w:right w:val="nil"/>
            </w:tcBorders>
            <w:shd w:val="clear" w:color="auto" w:fill="FFFFFF"/>
          </w:tcPr>
          <w:p w14:paraId="60C85CBC"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19A79EF" w14:textId="77777777" w:rsidR="00ED6D74" w:rsidRPr="00ED6D74" w:rsidRDefault="00ED6D74" w:rsidP="0033170A">
            <w:pPr>
              <w:spacing w:line="256" w:lineRule="auto"/>
              <w:jc w:val="right"/>
              <w:rPr>
                <w:rFonts w:ascii="Times New Roman" w:hAnsi="Times New Roman"/>
                <w:b w:val="0"/>
                <w:sz w:val="22"/>
                <w:szCs w:val="22"/>
                <w:lang w:val="hr-HR"/>
              </w:rPr>
            </w:pPr>
          </w:p>
        </w:tc>
        <w:tc>
          <w:tcPr>
            <w:tcW w:w="1847" w:type="dxa"/>
            <w:tcBorders>
              <w:top w:val="single" w:sz="4" w:space="0" w:color="auto"/>
              <w:left w:val="nil"/>
              <w:bottom w:val="single" w:sz="4" w:space="0" w:color="auto"/>
              <w:right w:val="single" w:sz="4" w:space="0" w:color="auto"/>
            </w:tcBorders>
            <w:shd w:val="clear" w:color="auto" w:fill="FFFFFF"/>
          </w:tcPr>
          <w:p w14:paraId="1E446CF0"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776321DC" w14:textId="77777777" w:rsidTr="0033170A">
        <w:trPr>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366EE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484CC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40" w:type="dxa"/>
            <w:tcBorders>
              <w:top w:val="single" w:sz="4" w:space="0" w:color="auto"/>
              <w:left w:val="nil"/>
              <w:bottom w:val="single" w:sz="4" w:space="0" w:color="auto"/>
              <w:right w:val="nil"/>
            </w:tcBorders>
            <w:shd w:val="clear" w:color="auto" w:fill="FFFFFF"/>
          </w:tcPr>
          <w:p w14:paraId="44B58FF5"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608FE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300.000,00</w:t>
            </w:r>
          </w:p>
        </w:tc>
        <w:tc>
          <w:tcPr>
            <w:tcW w:w="1847" w:type="dxa"/>
            <w:tcBorders>
              <w:top w:val="single" w:sz="4" w:space="0" w:color="auto"/>
              <w:left w:val="nil"/>
              <w:bottom w:val="single" w:sz="4" w:space="0" w:color="auto"/>
              <w:right w:val="single" w:sz="4" w:space="0" w:color="auto"/>
            </w:tcBorders>
            <w:shd w:val="clear" w:color="auto" w:fill="FFFFFF"/>
          </w:tcPr>
          <w:p w14:paraId="077D925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340.000,00</w:t>
            </w:r>
          </w:p>
        </w:tc>
      </w:tr>
      <w:tr w:rsidR="00ED6D74" w:rsidRPr="00ED6D74" w14:paraId="75214C3C" w14:textId="77777777" w:rsidTr="0033170A">
        <w:trPr>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16FF7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4.2.</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534C8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Uređenje rekreacijskog centra</w:t>
            </w:r>
          </w:p>
        </w:tc>
        <w:tc>
          <w:tcPr>
            <w:tcW w:w="40" w:type="dxa"/>
            <w:tcBorders>
              <w:top w:val="single" w:sz="4" w:space="0" w:color="auto"/>
              <w:left w:val="nil"/>
              <w:bottom w:val="single" w:sz="4" w:space="0" w:color="auto"/>
              <w:right w:val="nil"/>
            </w:tcBorders>
            <w:shd w:val="clear" w:color="auto" w:fill="FFFFFF"/>
          </w:tcPr>
          <w:p w14:paraId="48AB97C8"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9EAAB18"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847" w:type="dxa"/>
            <w:tcBorders>
              <w:top w:val="single" w:sz="4" w:space="0" w:color="auto"/>
              <w:left w:val="nil"/>
              <w:bottom w:val="single" w:sz="4" w:space="0" w:color="auto"/>
              <w:right w:val="single" w:sz="4" w:space="0" w:color="auto"/>
            </w:tcBorders>
            <w:shd w:val="clear" w:color="auto" w:fill="FFFFFF"/>
            <w:vAlign w:val="center"/>
          </w:tcPr>
          <w:p w14:paraId="3AB2B6F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23875298" w14:textId="77777777" w:rsidTr="0033170A">
        <w:trPr>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76905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4.2.1.</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8BF480" w14:textId="77777777" w:rsidR="00ED6D74" w:rsidRPr="00ED6D74" w:rsidRDefault="00ED6D74" w:rsidP="0033170A">
            <w:pPr>
              <w:spacing w:line="256" w:lineRule="auto"/>
              <w:rPr>
                <w:rFonts w:ascii="Times New Roman" w:hAnsi="Times New Roman"/>
                <w:b w:val="0"/>
                <w:color w:val="FF0000"/>
                <w:sz w:val="22"/>
                <w:szCs w:val="22"/>
                <w:lang w:val="hr-HR"/>
              </w:rPr>
            </w:pPr>
            <w:r w:rsidRPr="00ED6D74">
              <w:rPr>
                <w:rFonts w:ascii="Times New Roman" w:hAnsi="Times New Roman"/>
                <w:b w:val="0"/>
                <w:sz w:val="22"/>
                <w:szCs w:val="22"/>
                <w:lang w:val="hr-HR"/>
              </w:rPr>
              <w:t>Dopuna sadržaja po zahtjevu korisnika</w:t>
            </w:r>
          </w:p>
        </w:tc>
        <w:tc>
          <w:tcPr>
            <w:tcW w:w="40" w:type="dxa"/>
            <w:tcBorders>
              <w:top w:val="single" w:sz="4" w:space="0" w:color="auto"/>
              <w:left w:val="nil"/>
              <w:bottom w:val="single" w:sz="4" w:space="0" w:color="auto"/>
              <w:right w:val="nil"/>
            </w:tcBorders>
            <w:shd w:val="clear" w:color="auto" w:fill="FFFFFF"/>
          </w:tcPr>
          <w:p w14:paraId="382FDAB8"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EE6A76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847" w:type="dxa"/>
            <w:tcBorders>
              <w:top w:val="single" w:sz="4" w:space="0" w:color="auto"/>
              <w:left w:val="nil"/>
              <w:bottom w:val="single" w:sz="4" w:space="0" w:color="auto"/>
              <w:right w:val="single" w:sz="4" w:space="0" w:color="auto"/>
            </w:tcBorders>
            <w:shd w:val="clear" w:color="auto" w:fill="FFFFFF"/>
            <w:vAlign w:val="center"/>
          </w:tcPr>
          <w:p w14:paraId="11AFE23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58EA38E7" w14:textId="77777777" w:rsidTr="0033170A">
        <w:trPr>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78648B" w14:textId="77777777" w:rsidR="00ED6D74" w:rsidRPr="00ED6D74" w:rsidRDefault="00ED6D74" w:rsidP="0033170A">
            <w:pPr>
              <w:spacing w:line="256" w:lineRule="auto"/>
              <w:rPr>
                <w:rFonts w:ascii="Times New Roman" w:hAnsi="Times New Roman"/>
                <w:b w:val="0"/>
                <w:sz w:val="22"/>
                <w:szCs w:val="22"/>
                <w:lang w:val="hr-HR"/>
              </w:rPr>
            </w:pP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B5DB60"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40" w:type="dxa"/>
            <w:tcBorders>
              <w:top w:val="single" w:sz="4" w:space="0" w:color="auto"/>
              <w:left w:val="nil"/>
              <w:bottom w:val="single" w:sz="4" w:space="0" w:color="auto"/>
              <w:right w:val="nil"/>
            </w:tcBorders>
            <w:shd w:val="clear" w:color="auto" w:fill="FFFFFF"/>
          </w:tcPr>
          <w:p w14:paraId="6DADB229"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B98C941" w14:textId="77777777" w:rsidR="00ED6D74" w:rsidRPr="00ED6D74" w:rsidRDefault="00ED6D74" w:rsidP="0033170A">
            <w:pPr>
              <w:spacing w:line="256" w:lineRule="auto"/>
              <w:jc w:val="right"/>
              <w:rPr>
                <w:rFonts w:ascii="Times New Roman" w:hAnsi="Times New Roman"/>
                <w:b w:val="0"/>
                <w:sz w:val="22"/>
                <w:szCs w:val="22"/>
                <w:lang w:val="hr-HR"/>
              </w:rPr>
            </w:pPr>
          </w:p>
        </w:tc>
        <w:tc>
          <w:tcPr>
            <w:tcW w:w="1847" w:type="dxa"/>
            <w:tcBorders>
              <w:top w:val="single" w:sz="4" w:space="0" w:color="auto"/>
              <w:left w:val="nil"/>
              <w:bottom w:val="single" w:sz="4" w:space="0" w:color="auto"/>
              <w:right w:val="single" w:sz="4" w:space="0" w:color="auto"/>
            </w:tcBorders>
            <w:shd w:val="clear" w:color="auto" w:fill="FFFFFF"/>
          </w:tcPr>
          <w:p w14:paraId="6F6D8DEA"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3D54C3EA" w14:textId="77777777" w:rsidTr="0033170A">
        <w:trPr>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95C92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532288"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Komunalna naknada</w:t>
            </w:r>
          </w:p>
        </w:tc>
        <w:tc>
          <w:tcPr>
            <w:tcW w:w="40" w:type="dxa"/>
            <w:tcBorders>
              <w:top w:val="single" w:sz="4" w:space="0" w:color="auto"/>
              <w:left w:val="nil"/>
              <w:bottom w:val="single" w:sz="4" w:space="0" w:color="auto"/>
              <w:right w:val="nil"/>
            </w:tcBorders>
            <w:shd w:val="clear" w:color="auto" w:fill="FFFFFF"/>
          </w:tcPr>
          <w:p w14:paraId="55607FD1"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14488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c>
          <w:tcPr>
            <w:tcW w:w="1847" w:type="dxa"/>
            <w:tcBorders>
              <w:top w:val="single" w:sz="4" w:space="0" w:color="auto"/>
              <w:left w:val="nil"/>
              <w:bottom w:val="single" w:sz="4" w:space="0" w:color="auto"/>
              <w:right w:val="single" w:sz="4" w:space="0" w:color="auto"/>
            </w:tcBorders>
            <w:shd w:val="clear" w:color="auto" w:fill="FFFFFF"/>
          </w:tcPr>
          <w:p w14:paraId="0F2FF19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50.000,00</w:t>
            </w:r>
          </w:p>
        </w:tc>
      </w:tr>
      <w:tr w:rsidR="00ED6D74" w:rsidRPr="00ED6D74" w14:paraId="05AC3CD5" w14:textId="77777777" w:rsidTr="0033170A">
        <w:trPr>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ECC47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4.3.</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3A0EFA"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Nabava urbane opreme</w:t>
            </w:r>
          </w:p>
        </w:tc>
        <w:tc>
          <w:tcPr>
            <w:tcW w:w="40" w:type="dxa"/>
            <w:tcBorders>
              <w:top w:val="single" w:sz="4" w:space="0" w:color="auto"/>
              <w:left w:val="nil"/>
              <w:bottom w:val="single" w:sz="4" w:space="0" w:color="auto"/>
              <w:right w:val="nil"/>
            </w:tcBorders>
            <w:shd w:val="clear" w:color="auto" w:fill="FFFFFF"/>
          </w:tcPr>
          <w:p w14:paraId="3B5D6F80"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8B63C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c>
          <w:tcPr>
            <w:tcW w:w="1847" w:type="dxa"/>
            <w:tcBorders>
              <w:top w:val="single" w:sz="4" w:space="0" w:color="auto"/>
              <w:left w:val="nil"/>
              <w:bottom w:val="single" w:sz="4" w:space="0" w:color="auto"/>
              <w:right w:val="single" w:sz="4" w:space="0" w:color="auto"/>
            </w:tcBorders>
            <w:shd w:val="clear" w:color="auto" w:fill="FFFFFF"/>
          </w:tcPr>
          <w:p w14:paraId="2080BBAA"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285.000,00</w:t>
            </w:r>
          </w:p>
        </w:tc>
      </w:tr>
      <w:tr w:rsidR="00ED6D74" w:rsidRPr="00ED6D74" w14:paraId="1E477730" w14:textId="77777777" w:rsidTr="0033170A">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A66336"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4.3.1.</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938F26B"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Nabava urbane galanterije za uređenje javnih površina</w:t>
            </w:r>
          </w:p>
        </w:tc>
        <w:tc>
          <w:tcPr>
            <w:tcW w:w="40" w:type="dxa"/>
            <w:tcBorders>
              <w:top w:val="single" w:sz="4" w:space="0" w:color="auto"/>
              <w:left w:val="nil"/>
              <w:bottom w:val="single" w:sz="4" w:space="0" w:color="auto"/>
              <w:right w:val="nil"/>
            </w:tcBorders>
            <w:shd w:val="clear" w:color="auto" w:fill="FFFFFF"/>
          </w:tcPr>
          <w:p w14:paraId="18B8F0FA"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017546"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c>
          <w:tcPr>
            <w:tcW w:w="1847" w:type="dxa"/>
            <w:tcBorders>
              <w:top w:val="single" w:sz="4" w:space="0" w:color="auto"/>
              <w:left w:val="nil"/>
              <w:bottom w:val="single" w:sz="4" w:space="0" w:color="auto"/>
              <w:right w:val="single" w:sz="4" w:space="0" w:color="auto"/>
            </w:tcBorders>
            <w:shd w:val="clear" w:color="auto" w:fill="FFFFFF"/>
          </w:tcPr>
          <w:p w14:paraId="74FCB8B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r>
      <w:tr w:rsidR="00ED6D74" w:rsidRPr="00ED6D74" w14:paraId="008A185A" w14:textId="77777777" w:rsidTr="0033170A">
        <w:trPr>
          <w:trHeight w:val="270"/>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B42828"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4.3.2.</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8755774"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Tekuće i investicijsko održavanje sadržaja</w:t>
            </w:r>
          </w:p>
        </w:tc>
        <w:tc>
          <w:tcPr>
            <w:tcW w:w="40" w:type="dxa"/>
            <w:tcBorders>
              <w:top w:val="single" w:sz="4" w:space="0" w:color="auto"/>
              <w:left w:val="nil"/>
              <w:bottom w:val="single" w:sz="4" w:space="0" w:color="auto"/>
              <w:right w:val="nil"/>
            </w:tcBorders>
            <w:shd w:val="clear" w:color="auto" w:fill="FFFFFF"/>
          </w:tcPr>
          <w:p w14:paraId="08A8DD94"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149217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7" w:type="dxa"/>
            <w:tcBorders>
              <w:top w:val="single" w:sz="4" w:space="0" w:color="auto"/>
              <w:left w:val="nil"/>
              <w:bottom w:val="single" w:sz="4" w:space="0" w:color="auto"/>
              <w:right w:val="single" w:sz="4" w:space="0" w:color="auto"/>
            </w:tcBorders>
            <w:shd w:val="clear" w:color="auto" w:fill="FFFFFF"/>
          </w:tcPr>
          <w:p w14:paraId="7D960D5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135.000,00</w:t>
            </w:r>
          </w:p>
        </w:tc>
      </w:tr>
      <w:tr w:rsidR="00ED6D74" w:rsidRPr="00ED6D74" w14:paraId="50678E18" w14:textId="77777777" w:rsidTr="0033170A">
        <w:trPr>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D4D716" w14:textId="77777777" w:rsidR="00ED6D74" w:rsidRPr="00ED6D74" w:rsidRDefault="00ED6D74" w:rsidP="0033170A">
            <w:pPr>
              <w:spacing w:line="256" w:lineRule="auto"/>
              <w:rPr>
                <w:rFonts w:ascii="Times New Roman" w:hAnsi="Times New Roman"/>
                <w:b w:val="0"/>
                <w:sz w:val="22"/>
                <w:szCs w:val="22"/>
                <w:lang w:val="hr-HR"/>
              </w:rPr>
            </w:pP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4C4F2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40" w:type="dxa"/>
            <w:tcBorders>
              <w:top w:val="single" w:sz="4" w:space="0" w:color="auto"/>
              <w:left w:val="nil"/>
              <w:bottom w:val="single" w:sz="4" w:space="0" w:color="auto"/>
              <w:right w:val="nil"/>
            </w:tcBorders>
            <w:shd w:val="clear" w:color="auto" w:fill="FFFFFF"/>
          </w:tcPr>
          <w:p w14:paraId="36850FD0"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9BC8272" w14:textId="77777777" w:rsidR="00ED6D74" w:rsidRPr="00ED6D74" w:rsidRDefault="00ED6D74" w:rsidP="0033170A">
            <w:pPr>
              <w:spacing w:line="256" w:lineRule="auto"/>
              <w:jc w:val="right"/>
              <w:rPr>
                <w:rFonts w:ascii="Times New Roman" w:hAnsi="Times New Roman"/>
                <w:b w:val="0"/>
                <w:sz w:val="22"/>
                <w:szCs w:val="22"/>
                <w:lang w:val="hr-HR"/>
              </w:rPr>
            </w:pPr>
          </w:p>
        </w:tc>
        <w:tc>
          <w:tcPr>
            <w:tcW w:w="1847" w:type="dxa"/>
            <w:tcBorders>
              <w:top w:val="single" w:sz="4" w:space="0" w:color="auto"/>
              <w:left w:val="nil"/>
              <w:bottom w:val="single" w:sz="4" w:space="0" w:color="auto"/>
              <w:right w:val="single" w:sz="4" w:space="0" w:color="auto"/>
            </w:tcBorders>
            <w:shd w:val="clear" w:color="auto" w:fill="FFFFFF"/>
          </w:tcPr>
          <w:p w14:paraId="3FE507C3"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4898AE43" w14:textId="77777777" w:rsidTr="0033170A">
        <w:trPr>
          <w:trHeight w:val="206"/>
          <w:jc w:val="center"/>
        </w:trPr>
        <w:tc>
          <w:tcPr>
            <w:tcW w:w="727"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C308C9"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68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834C73B"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Opći prihodi i primici</w:t>
            </w:r>
          </w:p>
        </w:tc>
        <w:tc>
          <w:tcPr>
            <w:tcW w:w="40" w:type="dxa"/>
            <w:tcBorders>
              <w:top w:val="nil"/>
              <w:left w:val="nil"/>
              <w:bottom w:val="single" w:sz="4" w:space="0" w:color="auto"/>
              <w:right w:val="nil"/>
            </w:tcBorders>
            <w:shd w:val="clear" w:color="auto" w:fill="FFFFFF"/>
          </w:tcPr>
          <w:p w14:paraId="4BCC15D3"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6E0F0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150.000,00</w:t>
            </w:r>
          </w:p>
        </w:tc>
        <w:tc>
          <w:tcPr>
            <w:tcW w:w="1847" w:type="dxa"/>
            <w:tcBorders>
              <w:top w:val="nil"/>
              <w:left w:val="nil"/>
              <w:bottom w:val="single" w:sz="4" w:space="0" w:color="auto"/>
              <w:right w:val="single" w:sz="4" w:space="0" w:color="auto"/>
            </w:tcBorders>
            <w:shd w:val="clear" w:color="auto" w:fill="FFFFFF"/>
          </w:tcPr>
          <w:p w14:paraId="6C425A8C"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285.000,00</w:t>
            </w:r>
          </w:p>
        </w:tc>
      </w:tr>
      <w:tr w:rsidR="00ED6D74" w:rsidRPr="00ED6D74" w14:paraId="725B342F" w14:textId="77777777" w:rsidTr="0033170A">
        <w:trPr>
          <w:trHeight w:val="150"/>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620E7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4.4.</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D2BC8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Uređenje Starog grada</w:t>
            </w:r>
          </w:p>
        </w:tc>
        <w:tc>
          <w:tcPr>
            <w:tcW w:w="40" w:type="dxa"/>
            <w:tcBorders>
              <w:top w:val="single" w:sz="4" w:space="0" w:color="auto"/>
              <w:left w:val="nil"/>
              <w:bottom w:val="single" w:sz="4" w:space="0" w:color="auto"/>
              <w:right w:val="nil"/>
            </w:tcBorders>
            <w:shd w:val="clear" w:color="auto" w:fill="FFFFFF"/>
          </w:tcPr>
          <w:p w14:paraId="0F988A0D"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F4CEDD"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350.000,00</w:t>
            </w:r>
          </w:p>
        </w:tc>
        <w:tc>
          <w:tcPr>
            <w:tcW w:w="1847" w:type="dxa"/>
            <w:tcBorders>
              <w:top w:val="single" w:sz="4" w:space="0" w:color="auto"/>
              <w:left w:val="nil"/>
              <w:bottom w:val="single" w:sz="4" w:space="0" w:color="auto"/>
              <w:right w:val="single" w:sz="4" w:space="0" w:color="auto"/>
            </w:tcBorders>
            <w:shd w:val="clear" w:color="auto" w:fill="FFFFFF"/>
          </w:tcPr>
          <w:p w14:paraId="6FB0F2B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 xml:space="preserve">212.500,00                 </w:t>
            </w:r>
          </w:p>
        </w:tc>
      </w:tr>
      <w:tr w:rsidR="00ED6D74" w:rsidRPr="00ED6D74" w14:paraId="705BF5AF" w14:textId="77777777" w:rsidTr="0033170A">
        <w:trPr>
          <w:trHeight w:val="161"/>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EDDEC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4.4.1.</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388E4F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Izrada studije uređenja kompleksa</w:t>
            </w:r>
          </w:p>
        </w:tc>
        <w:tc>
          <w:tcPr>
            <w:tcW w:w="40" w:type="dxa"/>
            <w:tcBorders>
              <w:top w:val="single" w:sz="4" w:space="0" w:color="auto"/>
              <w:left w:val="nil"/>
              <w:bottom w:val="single" w:sz="4" w:space="0" w:color="auto"/>
              <w:right w:val="nil"/>
            </w:tcBorders>
            <w:shd w:val="clear" w:color="auto" w:fill="FFFFFF"/>
          </w:tcPr>
          <w:p w14:paraId="45C5B68B"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F8DD45"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350.000,00</w:t>
            </w:r>
          </w:p>
        </w:tc>
        <w:tc>
          <w:tcPr>
            <w:tcW w:w="1847" w:type="dxa"/>
            <w:tcBorders>
              <w:top w:val="single" w:sz="4" w:space="0" w:color="auto"/>
              <w:left w:val="nil"/>
              <w:bottom w:val="single" w:sz="4" w:space="0" w:color="auto"/>
              <w:right w:val="single" w:sz="4" w:space="0" w:color="auto"/>
            </w:tcBorders>
            <w:shd w:val="clear" w:color="auto" w:fill="FFFFFF"/>
          </w:tcPr>
          <w:p w14:paraId="024D73B1"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212.500,00</w:t>
            </w:r>
          </w:p>
        </w:tc>
      </w:tr>
      <w:tr w:rsidR="00ED6D74" w:rsidRPr="00ED6D74" w14:paraId="325AB258" w14:textId="77777777" w:rsidTr="0033170A">
        <w:trPr>
          <w:trHeight w:val="131"/>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ED371C" w14:textId="77777777" w:rsidR="00ED6D74" w:rsidRPr="00ED6D74" w:rsidRDefault="00ED6D74" w:rsidP="0033170A">
            <w:pPr>
              <w:spacing w:line="256" w:lineRule="auto"/>
              <w:jc w:val="right"/>
              <w:rPr>
                <w:rFonts w:ascii="Times New Roman" w:hAnsi="Times New Roman"/>
                <w:b w:val="0"/>
                <w:sz w:val="22"/>
                <w:szCs w:val="22"/>
                <w:lang w:val="hr-HR"/>
              </w:rPr>
            </w:pP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67F362"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Izvor financiranja</w:t>
            </w:r>
          </w:p>
        </w:tc>
        <w:tc>
          <w:tcPr>
            <w:tcW w:w="40" w:type="dxa"/>
            <w:tcBorders>
              <w:top w:val="single" w:sz="4" w:space="0" w:color="auto"/>
              <w:left w:val="nil"/>
              <w:bottom w:val="single" w:sz="4" w:space="0" w:color="auto"/>
              <w:right w:val="nil"/>
            </w:tcBorders>
            <w:shd w:val="clear" w:color="auto" w:fill="FFFFFF"/>
          </w:tcPr>
          <w:p w14:paraId="7BF0B1A4"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BDBE5E0" w14:textId="77777777" w:rsidR="00ED6D74" w:rsidRPr="00ED6D74" w:rsidRDefault="00ED6D74" w:rsidP="0033170A">
            <w:pPr>
              <w:spacing w:line="256" w:lineRule="auto"/>
              <w:jc w:val="right"/>
              <w:rPr>
                <w:rFonts w:ascii="Times New Roman" w:hAnsi="Times New Roman"/>
                <w:b w:val="0"/>
                <w:sz w:val="22"/>
                <w:szCs w:val="22"/>
                <w:lang w:val="hr-HR"/>
              </w:rPr>
            </w:pPr>
          </w:p>
        </w:tc>
        <w:tc>
          <w:tcPr>
            <w:tcW w:w="1847" w:type="dxa"/>
            <w:tcBorders>
              <w:top w:val="single" w:sz="4" w:space="0" w:color="auto"/>
              <w:left w:val="nil"/>
              <w:bottom w:val="single" w:sz="4" w:space="0" w:color="auto"/>
              <w:right w:val="single" w:sz="4" w:space="0" w:color="auto"/>
            </w:tcBorders>
            <w:shd w:val="clear" w:color="auto" w:fill="FFFFFF"/>
          </w:tcPr>
          <w:p w14:paraId="1E0EA19C"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5A409974" w14:textId="77777777" w:rsidTr="0033170A">
        <w:trPr>
          <w:trHeight w:val="131"/>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78972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4CCF4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Opći prihodi i primici</w:t>
            </w:r>
          </w:p>
        </w:tc>
        <w:tc>
          <w:tcPr>
            <w:tcW w:w="40" w:type="dxa"/>
            <w:tcBorders>
              <w:top w:val="single" w:sz="4" w:space="0" w:color="auto"/>
              <w:left w:val="nil"/>
              <w:bottom w:val="single" w:sz="4" w:space="0" w:color="auto"/>
              <w:right w:val="nil"/>
            </w:tcBorders>
            <w:shd w:val="clear" w:color="auto" w:fill="FFFFFF"/>
          </w:tcPr>
          <w:p w14:paraId="32B88B2B"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BFC92F"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c>
          <w:tcPr>
            <w:tcW w:w="1847" w:type="dxa"/>
            <w:tcBorders>
              <w:top w:val="single" w:sz="4" w:space="0" w:color="auto"/>
              <w:left w:val="nil"/>
              <w:bottom w:val="single" w:sz="4" w:space="0" w:color="auto"/>
              <w:right w:val="single" w:sz="4" w:space="0" w:color="auto"/>
            </w:tcBorders>
            <w:shd w:val="clear" w:color="auto" w:fill="FFFFFF"/>
          </w:tcPr>
          <w:p w14:paraId="149604B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112.500,00</w:t>
            </w:r>
          </w:p>
        </w:tc>
      </w:tr>
      <w:tr w:rsidR="00ED6D74" w:rsidRPr="00ED6D74" w14:paraId="32B8766E" w14:textId="77777777" w:rsidTr="0033170A">
        <w:trPr>
          <w:trHeight w:val="164"/>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4BEC5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B62FA7"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Spomenička renta</w:t>
            </w:r>
          </w:p>
        </w:tc>
        <w:tc>
          <w:tcPr>
            <w:tcW w:w="40" w:type="dxa"/>
            <w:tcBorders>
              <w:top w:val="single" w:sz="4" w:space="0" w:color="auto"/>
              <w:left w:val="nil"/>
              <w:bottom w:val="single" w:sz="4" w:space="0" w:color="auto"/>
              <w:right w:val="nil"/>
            </w:tcBorders>
            <w:shd w:val="clear" w:color="auto" w:fill="FFFFFF"/>
          </w:tcPr>
          <w:p w14:paraId="2A4EEB1E"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9EA262"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250.000,00</w:t>
            </w:r>
          </w:p>
        </w:tc>
        <w:tc>
          <w:tcPr>
            <w:tcW w:w="1847" w:type="dxa"/>
            <w:tcBorders>
              <w:top w:val="single" w:sz="4" w:space="0" w:color="auto"/>
              <w:left w:val="nil"/>
              <w:bottom w:val="single" w:sz="4" w:space="0" w:color="auto"/>
              <w:right w:val="single" w:sz="4" w:space="0" w:color="auto"/>
            </w:tcBorders>
            <w:shd w:val="clear" w:color="auto" w:fill="FFFFFF"/>
          </w:tcPr>
          <w:p w14:paraId="50C8643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r>
      <w:tr w:rsidR="00ED6D74" w:rsidRPr="00ED6D74" w14:paraId="112CF5FC" w14:textId="77777777" w:rsidTr="0033170A">
        <w:trPr>
          <w:trHeight w:val="141"/>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A4308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3.</w:t>
            </w: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AE596D5"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Pomoći: Ministarstvo kulture</w:t>
            </w:r>
          </w:p>
        </w:tc>
        <w:tc>
          <w:tcPr>
            <w:tcW w:w="40" w:type="dxa"/>
            <w:tcBorders>
              <w:top w:val="single" w:sz="4" w:space="0" w:color="auto"/>
              <w:left w:val="nil"/>
              <w:bottom w:val="single" w:sz="4" w:space="0" w:color="auto"/>
              <w:right w:val="nil"/>
            </w:tcBorders>
            <w:shd w:val="clear" w:color="auto" w:fill="FFFFFF"/>
          </w:tcPr>
          <w:p w14:paraId="34D85EA5"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BB39DAE"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0,00</w:t>
            </w:r>
          </w:p>
        </w:tc>
        <w:tc>
          <w:tcPr>
            <w:tcW w:w="1847" w:type="dxa"/>
            <w:tcBorders>
              <w:top w:val="single" w:sz="4" w:space="0" w:color="auto"/>
              <w:left w:val="nil"/>
              <w:bottom w:val="single" w:sz="4" w:space="0" w:color="auto"/>
              <w:right w:val="single" w:sz="4" w:space="0" w:color="auto"/>
            </w:tcBorders>
            <w:shd w:val="clear" w:color="auto" w:fill="FFFFFF"/>
          </w:tcPr>
          <w:p w14:paraId="64B50FD3"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100.000,00</w:t>
            </w:r>
          </w:p>
        </w:tc>
      </w:tr>
      <w:tr w:rsidR="00ED6D74" w:rsidRPr="00ED6D74" w14:paraId="685B7D2C" w14:textId="77777777" w:rsidTr="0033170A">
        <w:trPr>
          <w:trHeight w:val="203"/>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E58058" w14:textId="77777777" w:rsidR="00ED6D74" w:rsidRPr="00ED6D74" w:rsidRDefault="00ED6D74" w:rsidP="0033170A">
            <w:pPr>
              <w:spacing w:line="256" w:lineRule="auto"/>
              <w:jc w:val="right"/>
              <w:rPr>
                <w:rFonts w:ascii="Times New Roman" w:hAnsi="Times New Roman"/>
                <w:b w:val="0"/>
                <w:sz w:val="22"/>
                <w:szCs w:val="22"/>
                <w:lang w:val="hr-HR"/>
              </w:rPr>
            </w:pP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379617E" w14:textId="77777777" w:rsidR="00ED6D74" w:rsidRPr="00ED6D74" w:rsidRDefault="00ED6D74" w:rsidP="0033170A">
            <w:pPr>
              <w:spacing w:line="256" w:lineRule="auto"/>
              <w:rPr>
                <w:rFonts w:ascii="Times New Roman" w:hAnsi="Times New Roman"/>
                <w:b w:val="0"/>
                <w:sz w:val="22"/>
                <w:szCs w:val="22"/>
                <w:lang w:val="hr-HR"/>
              </w:rPr>
            </w:pPr>
          </w:p>
        </w:tc>
        <w:tc>
          <w:tcPr>
            <w:tcW w:w="40" w:type="dxa"/>
            <w:tcBorders>
              <w:top w:val="single" w:sz="4" w:space="0" w:color="auto"/>
              <w:left w:val="nil"/>
              <w:bottom w:val="single" w:sz="4" w:space="0" w:color="auto"/>
              <w:right w:val="nil"/>
            </w:tcBorders>
            <w:shd w:val="clear" w:color="auto" w:fill="FFFFFF"/>
          </w:tcPr>
          <w:p w14:paraId="129E2174"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7760A39" w14:textId="77777777" w:rsidR="00ED6D74" w:rsidRPr="00ED6D74" w:rsidRDefault="00ED6D74" w:rsidP="0033170A">
            <w:pPr>
              <w:spacing w:line="256" w:lineRule="auto"/>
              <w:jc w:val="right"/>
              <w:rPr>
                <w:rFonts w:ascii="Times New Roman" w:hAnsi="Times New Roman"/>
                <w:b w:val="0"/>
                <w:sz w:val="22"/>
                <w:szCs w:val="22"/>
                <w:lang w:val="hr-HR"/>
              </w:rPr>
            </w:pPr>
          </w:p>
        </w:tc>
        <w:tc>
          <w:tcPr>
            <w:tcW w:w="1847" w:type="dxa"/>
            <w:tcBorders>
              <w:top w:val="single" w:sz="4" w:space="0" w:color="auto"/>
              <w:left w:val="nil"/>
              <w:bottom w:val="single" w:sz="4" w:space="0" w:color="auto"/>
              <w:right w:val="single" w:sz="4" w:space="0" w:color="auto"/>
            </w:tcBorders>
            <w:shd w:val="clear" w:color="auto" w:fill="FFFFFF"/>
          </w:tcPr>
          <w:p w14:paraId="6673178E" w14:textId="77777777" w:rsidR="00ED6D74" w:rsidRPr="00ED6D74" w:rsidRDefault="00ED6D74" w:rsidP="0033170A">
            <w:pPr>
              <w:spacing w:line="256" w:lineRule="auto"/>
              <w:jc w:val="right"/>
              <w:rPr>
                <w:rFonts w:ascii="Times New Roman" w:hAnsi="Times New Roman"/>
                <w:b w:val="0"/>
                <w:sz w:val="22"/>
                <w:szCs w:val="22"/>
                <w:lang w:val="hr-HR"/>
              </w:rPr>
            </w:pPr>
          </w:p>
        </w:tc>
      </w:tr>
      <w:tr w:rsidR="00ED6D74" w:rsidRPr="00ED6D74" w14:paraId="014B4070" w14:textId="77777777" w:rsidTr="0033170A">
        <w:trPr>
          <w:trHeight w:val="186"/>
          <w:jc w:val="center"/>
        </w:trPr>
        <w:tc>
          <w:tcPr>
            <w:tcW w:w="7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DDF1FB" w14:textId="77777777" w:rsidR="00ED6D74" w:rsidRPr="00ED6D74" w:rsidRDefault="00ED6D74" w:rsidP="0033170A">
            <w:pPr>
              <w:spacing w:line="256" w:lineRule="auto"/>
              <w:rPr>
                <w:rFonts w:ascii="Times New Roman" w:hAnsi="Times New Roman"/>
                <w:b w:val="0"/>
                <w:sz w:val="22"/>
                <w:szCs w:val="22"/>
                <w:lang w:val="hr-HR"/>
              </w:rPr>
            </w:pPr>
          </w:p>
        </w:tc>
        <w:tc>
          <w:tcPr>
            <w:tcW w:w="568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98DA5E" w14:textId="77777777" w:rsidR="00ED6D74" w:rsidRPr="00ED6D74" w:rsidRDefault="00ED6D74" w:rsidP="0033170A">
            <w:pPr>
              <w:spacing w:line="256" w:lineRule="auto"/>
              <w:rPr>
                <w:rFonts w:ascii="Times New Roman" w:hAnsi="Times New Roman"/>
                <w:b w:val="0"/>
                <w:sz w:val="22"/>
                <w:szCs w:val="22"/>
                <w:lang w:val="hr-HR"/>
              </w:rPr>
            </w:pPr>
            <w:r w:rsidRPr="00ED6D74">
              <w:rPr>
                <w:rFonts w:ascii="Times New Roman" w:hAnsi="Times New Roman"/>
                <w:b w:val="0"/>
                <w:sz w:val="22"/>
                <w:szCs w:val="22"/>
                <w:lang w:val="hr-HR"/>
              </w:rPr>
              <w:t>UKUPNO:</w:t>
            </w:r>
          </w:p>
        </w:tc>
        <w:tc>
          <w:tcPr>
            <w:tcW w:w="40" w:type="dxa"/>
            <w:tcBorders>
              <w:top w:val="single" w:sz="4" w:space="0" w:color="auto"/>
              <w:left w:val="nil"/>
              <w:bottom w:val="single" w:sz="4" w:space="0" w:color="auto"/>
              <w:right w:val="nil"/>
            </w:tcBorders>
            <w:shd w:val="clear" w:color="auto" w:fill="FFFFFF"/>
          </w:tcPr>
          <w:p w14:paraId="23FDF3C2" w14:textId="77777777" w:rsidR="00ED6D74" w:rsidRPr="00ED6D74" w:rsidRDefault="00ED6D74" w:rsidP="0033170A">
            <w:pPr>
              <w:spacing w:line="256" w:lineRule="auto"/>
              <w:jc w:val="right"/>
              <w:rPr>
                <w:rFonts w:ascii="Times New Roman" w:hAnsi="Times New Roman"/>
                <w:b w:val="0"/>
                <w:sz w:val="22"/>
                <w:szCs w:val="22"/>
                <w:lang w:val="hr-HR"/>
              </w:rPr>
            </w:pPr>
          </w:p>
        </w:tc>
        <w:tc>
          <w:tcPr>
            <w:tcW w:w="198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7D2860"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850.000,00</w:t>
            </w:r>
          </w:p>
        </w:tc>
        <w:tc>
          <w:tcPr>
            <w:tcW w:w="1847" w:type="dxa"/>
            <w:tcBorders>
              <w:top w:val="single" w:sz="4" w:space="0" w:color="auto"/>
              <w:left w:val="nil"/>
              <w:bottom w:val="single" w:sz="4" w:space="0" w:color="auto"/>
              <w:right w:val="single" w:sz="4" w:space="0" w:color="auto"/>
            </w:tcBorders>
            <w:shd w:val="clear" w:color="auto" w:fill="FFFFFF"/>
          </w:tcPr>
          <w:p w14:paraId="3C82CEFB" w14:textId="77777777" w:rsidR="00ED6D74" w:rsidRPr="00ED6D74" w:rsidRDefault="00ED6D74" w:rsidP="0033170A">
            <w:pPr>
              <w:spacing w:line="256" w:lineRule="auto"/>
              <w:jc w:val="right"/>
              <w:rPr>
                <w:rFonts w:ascii="Times New Roman" w:hAnsi="Times New Roman"/>
                <w:b w:val="0"/>
                <w:sz w:val="22"/>
                <w:szCs w:val="22"/>
                <w:lang w:val="hr-HR"/>
              </w:rPr>
            </w:pPr>
            <w:r w:rsidRPr="00ED6D74">
              <w:rPr>
                <w:rFonts w:ascii="Times New Roman" w:hAnsi="Times New Roman"/>
                <w:b w:val="0"/>
                <w:sz w:val="22"/>
                <w:szCs w:val="22"/>
                <w:lang w:val="hr-HR"/>
              </w:rPr>
              <w:t>887.500,00</w:t>
            </w:r>
          </w:p>
        </w:tc>
      </w:tr>
    </w:tbl>
    <w:p w14:paraId="3F9ED818" w14:textId="77777777" w:rsidR="00B61D65" w:rsidRDefault="00B61D65" w:rsidP="00B61D65">
      <w:pPr>
        <w:pStyle w:val="Bodytext20"/>
        <w:shd w:val="clear" w:color="auto" w:fill="auto"/>
        <w:jc w:val="left"/>
        <w:rPr>
          <w:rFonts w:ascii="Times New Roman" w:hAnsi="Times New Roman" w:cs="Times New Roman"/>
          <w:sz w:val="22"/>
          <w:szCs w:val="22"/>
        </w:rPr>
      </w:pPr>
      <w:bookmarkStart w:id="13" w:name="bookmark2"/>
    </w:p>
    <w:p w14:paraId="3EF3C694" w14:textId="2FE6AD9B" w:rsidR="00ED6D74" w:rsidRPr="00ED6D74" w:rsidRDefault="00ED6D74" w:rsidP="00ED6D74">
      <w:pPr>
        <w:pStyle w:val="Bodytext20"/>
        <w:shd w:val="clear" w:color="auto" w:fill="auto"/>
        <w:jc w:val="center"/>
        <w:rPr>
          <w:rFonts w:ascii="Times New Roman" w:hAnsi="Times New Roman" w:cs="Times New Roman"/>
          <w:sz w:val="22"/>
          <w:szCs w:val="22"/>
        </w:rPr>
      </w:pPr>
      <w:r w:rsidRPr="00ED6D74">
        <w:rPr>
          <w:rFonts w:ascii="Times New Roman" w:hAnsi="Times New Roman" w:cs="Times New Roman"/>
          <w:sz w:val="22"/>
          <w:szCs w:val="22"/>
        </w:rPr>
        <w:t>Članak 3.</w:t>
      </w:r>
    </w:p>
    <w:p w14:paraId="2915F6F5" w14:textId="77777777" w:rsidR="00ED6D74" w:rsidRPr="00ED6D74" w:rsidRDefault="00ED6D74" w:rsidP="00ED6D74">
      <w:pPr>
        <w:pStyle w:val="Bodytext20"/>
        <w:shd w:val="clear" w:color="auto" w:fill="auto"/>
        <w:jc w:val="left"/>
        <w:rPr>
          <w:rFonts w:ascii="Times New Roman" w:hAnsi="Times New Roman" w:cs="Times New Roman"/>
          <w:sz w:val="22"/>
          <w:szCs w:val="22"/>
        </w:rPr>
      </w:pPr>
    </w:p>
    <w:p w14:paraId="4AAFD61E" w14:textId="77777777" w:rsidR="00ED6D74" w:rsidRPr="00ED6D74" w:rsidRDefault="00ED6D74" w:rsidP="00ED6D74">
      <w:pPr>
        <w:pStyle w:val="Bodytext20"/>
        <w:shd w:val="clear" w:color="auto" w:fill="auto"/>
        <w:jc w:val="left"/>
        <w:rPr>
          <w:rStyle w:val="Bodytext29pt"/>
          <w:rFonts w:ascii="Times New Roman" w:hAnsi="Times New Roman" w:cs="Times New Roman"/>
          <w:b w:val="0"/>
          <w:bCs w:val="0"/>
          <w:sz w:val="22"/>
          <w:szCs w:val="22"/>
        </w:rPr>
      </w:pPr>
      <w:r w:rsidRPr="00ED6D74">
        <w:rPr>
          <w:rFonts w:ascii="Times New Roman" w:hAnsi="Times New Roman" w:cs="Times New Roman"/>
          <w:sz w:val="22"/>
          <w:szCs w:val="22"/>
        </w:rPr>
        <w:t>Članak 3. stavak 2. Programa mijenja se i glasi:</w:t>
      </w:r>
    </w:p>
    <w:p w14:paraId="56B610D1" w14:textId="77777777" w:rsidR="00ED6D74" w:rsidRPr="00ED6D74" w:rsidRDefault="00ED6D74" w:rsidP="00ED6D74">
      <w:pPr>
        <w:pStyle w:val="Bodytext20"/>
        <w:shd w:val="clear" w:color="auto" w:fill="auto"/>
        <w:spacing w:line="240" w:lineRule="auto"/>
        <w:jc w:val="left"/>
        <w:rPr>
          <w:rFonts w:ascii="Times New Roman" w:hAnsi="Times New Roman" w:cs="Times New Roman"/>
          <w:sz w:val="22"/>
          <w:szCs w:val="22"/>
        </w:rPr>
      </w:pPr>
      <w:r w:rsidRPr="00ED6D74">
        <w:rPr>
          <w:rStyle w:val="Bodytext29pt"/>
          <w:rFonts w:ascii="Times New Roman" w:hAnsi="Times New Roman" w:cs="Times New Roman"/>
          <w:b w:val="0"/>
          <w:bCs w:val="0"/>
          <w:sz w:val="22"/>
          <w:szCs w:val="22"/>
        </w:rPr>
        <w:t>„</w:t>
      </w:r>
      <w:r w:rsidRPr="00ED6D74">
        <w:rPr>
          <w:rFonts w:ascii="Times New Roman" w:hAnsi="Times New Roman" w:cs="Times New Roman"/>
          <w:sz w:val="22"/>
          <w:szCs w:val="22"/>
        </w:rPr>
        <w:t>Za investicije iz stavka 1. ovog članka planiran je iznos po stavkama:</w:t>
      </w:r>
    </w:p>
    <w:bookmarkEnd w:id="13"/>
    <w:p w14:paraId="21B00C8D" w14:textId="77777777" w:rsidR="00ED6D74" w:rsidRPr="00ED6D74" w:rsidRDefault="00ED6D74" w:rsidP="00ED6D74">
      <w:pPr>
        <w:pStyle w:val="Bodytext20"/>
        <w:shd w:val="clear" w:color="auto" w:fill="auto"/>
        <w:spacing w:line="240" w:lineRule="auto"/>
        <w:jc w:val="left"/>
        <w:rPr>
          <w:rFonts w:ascii="Times New Roman" w:hAnsi="Times New Roman" w:cs="Times New Roman"/>
          <w:sz w:val="22"/>
          <w:szCs w:val="22"/>
        </w:rPr>
      </w:pPr>
    </w:p>
    <w:tbl>
      <w:tblPr>
        <w:tblStyle w:val="Reetkatablice"/>
        <w:tblW w:w="9639" w:type="dxa"/>
        <w:jc w:val="center"/>
        <w:tblLook w:val="04A0" w:firstRow="1" w:lastRow="0" w:firstColumn="1" w:lastColumn="0" w:noHBand="0" w:noVBand="1"/>
      </w:tblPr>
      <w:tblGrid>
        <w:gridCol w:w="772"/>
        <w:gridCol w:w="5145"/>
        <w:gridCol w:w="1943"/>
        <w:gridCol w:w="1779"/>
      </w:tblGrid>
      <w:tr w:rsidR="00ED6D74" w:rsidRPr="00ED6D74" w14:paraId="7524EE63" w14:textId="77777777" w:rsidTr="0033170A">
        <w:trPr>
          <w:jc w:val="center"/>
        </w:trPr>
        <w:tc>
          <w:tcPr>
            <w:tcW w:w="795" w:type="dxa"/>
            <w:tcBorders>
              <w:top w:val="single" w:sz="4" w:space="0" w:color="auto"/>
              <w:left w:val="single" w:sz="4" w:space="0" w:color="auto"/>
              <w:bottom w:val="single" w:sz="4" w:space="0" w:color="auto"/>
              <w:right w:val="single" w:sz="4" w:space="0" w:color="auto"/>
            </w:tcBorders>
            <w:hideMark/>
          </w:tcPr>
          <w:p w14:paraId="79DE42E7"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Red. br.</w:t>
            </w:r>
          </w:p>
        </w:tc>
        <w:tc>
          <w:tcPr>
            <w:tcW w:w="5579" w:type="dxa"/>
            <w:tcBorders>
              <w:top w:val="single" w:sz="4" w:space="0" w:color="auto"/>
              <w:left w:val="single" w:sz="4" w:space="0" w:color="auto"/>
              <w:bottom w:val="single" w:sz="4" w:space="0" w:color="auto"/>
              <w:right w:val="single" w:sz="4" w:space="0" w:color="auto"/>
            </w:tcBorders>
            <w:vAlign w:val="center"/>
            <w:hideMark/>
          </w:tcPr>
          <w:p w14:paraId="5EB99545" w14:textId="77777777" w:rsidR="00ED6D74" w:rsidRPr="00ED6D74" w:rsidRDefault="00ED6D74" w:rsidP="0033170A">
            <w:pPr>
              <w:pStyle w:val="Bodytext20"/>
              <w:shd w:val="clear" w:color="auto" w:fill="auto"/>
              <w:spacing w:line="240" w:lineRule="auto"/>
              <w:jc w:val="center"/>
              <w:rPr>
                <w:rFonts w:ascii="Times New Roman" w:hAnsi="Times New Roman" w:cs="Times New Roman"/>
                <w:sz w:val="22"/>
                <w:szCs w:val="22"/>
              </w:rPr>
            </w:pPr>
            <w:r w:rsidRPr="00ED6D74">
              <w:rPr>
                <w:rFonts w:ascii="Times New Roman" w:hAnsi="Times New Roman" w:cs="Times New Roman"/>
                <w:sz w:val="22"/>
                <w:szCs w:val="22"/>
              </w:rPr>
              <w:t>GRAĐEVINE KOMUNALNE INFRASTRUKTURE KOJE ĆE SE GRADITI U UREĐENIM DIJELOVIMA GRAĐEVINSKOG PODRUČJA</w:t>
            </w:r>
          </w:p>
        </w:tc>
        <w:tc>
          <w:tcPr>
            <w:tcW w:w="2010" w:type="dxa"/>
            <w:tcBorders>
              <w:top w:val="single" w:sz="4" w:space="0" w:color="auto"/>
              <w:left w:val="single" w:sz="4" w:space="0" w:color="auto"/>
              <w:bottom w:val="single" w:sz="4" w:space="0" w:color="auto"/>
              <w:right w:val="single" w:sz="4" w:space="0" w:color="auto"/>
            </w:tcBorders>
            <w:vAlign w:val="center"/>
            <w:hideMark/>
          </w:tcPr>
          <w:p w14:paraId="10A073ED" w14:textId="77777777" w:rsidR="00ED6D74" w:rsidRPr="00ED6D74" w:rsidRDefault="00ED6D74" w:rsidP="0033170A">
            <w:pPr>
              <w:pStyle w:val="Bodytext20"/>
              <w:shd w:val="clear" w:color="auto" w:fill="auto"/>
              <w:spacing w:line="240" w:lineRule="auto"/>
              <w:jc w:val="center"/>
              <w:rPr>
                <w:rFonts w:ascii="Times New Roman" w:hAnsi="Times New Roman" w:cs="Times New Roman"/>
                <w:sz w:val="22"/>
                <w:szCs w:val="22"/>
              </w:rPr>
            </w:pPr>
            <w:r w:rsidRPr="00ED6D74">
              <w:rPr>
                <w:rFonts w:ascii="Times New Roman" w:hAnsi="Times New Roman" w:cs="Times New Roman"/>
                <w:sz w:val="22"/>
                <w:szCs w:val="22"/>
              </w:rPr>
              <w:t>Planirana vrijednost</w:t>
            </w:r>
          </w:p>
        </w:tc>
        <w:tc>
          <w:tcPr>
            <w:tcW w:w="1822" w:type="dxa"/>
            <w:tcBorders>
              <w:top w:val="single" w:sz="4" w:space="0" w:color="auto"/>
              <w:left w:val="single" w:sz="4" w:space="0" w:color="auto"/>
              <w:bottom w:val="single" w:sz="4" w:space="0" w:color="auto"/>
              <w:right w:val="single" w:sz="4" w:space="0" w:color="auto"/>
            </w:tcBorders>
            <w:vAlign w:val="center"/>
          </w:tcPr>
          <w:p w14:paraId="768C083C" w14:textId="77777777" w:rsidR="00ED6D74" w:rsidRPr="00ED6D74" w:rsidRDefault="00ED6D74" w:rsidP="0033170A">
            <w:pPr>
              <w:pStyle w:val="Bodytext20"/>
              <w:shd w:val="clear" w:color="auto" w:fill="auto"/>
              <w:spacing w:line="240" w:lineRule="auto"/>
              <w:jc w:val="center"/>
              <w:rPr>
                <w:rFonts w:ascii="Times New Roman" w:hAnsi="Times New Roman" w:cs="Times New Roman"/>
                <w:sz w:val="22"/>
                <w:szCs w:val="22"/>
              </w:rPr>
            </w:pPr>
            <w:r w:rsidRPr="00ED6D74">
              <w:rPr>
                <w:rFonts w:ascii="Times New Roman" w:hAnsi="Times New Roman" w:cs="Times New Roman"/>
                <w:sz w:val="22"/>
                <w:szCs w:val="22"/>
              </w:rPr>
              <w:t>I. Rebalans/kn</w:t>
            </w:r>
          </w:p>
        </w:tc>
      </w:tr>
      <w:tr w:rsidR="00ED6D74" w:rsidRPr="00ED6D74" w14:paraId="74175018" w14:textId="77777777" w:rsidTr="0033170A">
        <w:trPr>
          <w:jc w:val="center"/>
        </w:trPr>
        <w:tc>
          <w:tcPr>
            <w:tcW w:w="795" w:type="dxa"/>
            <w:tcBorders>
              <w:top w:val="single" w:sz="4" w:space="0" w:color="auto"/>
              <w:left w:val="single" w:sz="4" w:space="0" w:color="auto"/>
              <w:bottom w:val="single" w:sz="4" w:space="0" w:color="auto"/>
              <w:right w:val="single" w:sz="4" w:space="0" w:color="auto"/>
            </w:tcBorders>
            <w:hideMark/>
          </w:tcPr>
          <w:p w14:paraId="24DA5144"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1.</w:t>
            </w:r>
          </w:p>
        </w:tc>
        <w:tc>
          <w:tcPr>
            <w:tcW w:w="5579" w:type="dxa"/>
            <w:tcBorders>
              <w:top w:val="single" w:sz="4" w:space="0" w:color="auto"/>
              <w:left w:val="single" w:sz="4" w:space="0" w:color="auto"/>
              <w:bottom w:val="single" w:sz="4" w:space="0" w:color="auto"/>
              <w:right w:val="single" w:sz="4" w:space="0" w:color="auto"/>
            </w:tcBorders>
            <w:hideMark/>
          </w:tcPr>
          <w:p w14:paraId="666C5692"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Nerazvrstane ceste</w:t>
            </w:r>
          </w:p>
        </w:tc>
        <w:tc>
          <w:tcPr>
            <w:tcW w:w="2010" w:type="dxa"/>
            <w:tcBorders>
              <w:top w:val="single" w:sz="4" w:space="0" w:color="auto"/>
              <w:left w:val="single" w:sz="4" w:space="0" w:color="auto"/>
              <w:bottom w:val="single" w:sz="4" w:space="0" w:color="auto"/>
              <w:right w:val="single" w:sz="4" w:space="0" w:color="auto"/>
            </w:tcBorders>
            <w:vAlign w:val="center"/>
            <w:hideMark/>
          </w:tcPr>
          <w:p w14:paraId="65421A12"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lang w:eastAsia="hr-HR"/>
              </w:rPr>
              <w:t>8.402.000,00</w:t>
            </w:r>
          </w:p>
        </w:tc>
        <w:tc>
          <w:tcPr>
            <w:tcW w:w="1822" w:type="dxa"/>
            <w:tcBorders>
              <w:top w:val="single" w:sz="4" w:space="0" w:color="auto"/>
              <w:left w:val="single" w:sz="4" w:space="0" w:color="auto"/>
              <w:bottom w:val="single" w:sz="4" w:space="0" w:color="auto"/>
              <w:right w:val="single" w:sz="4" w:space="0" w:color="auto"/>
            </w:tcBorders>
          </w:tcPr>
          <w:p w14:paraId="33EF081F"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lang w:eastAsia="hr-HR"/>
              </w:rPr>
            </w:pPr>
            <w:r w:rsidRPr="00ED6D74">
              <w:rPr>
                <w:rFonts w:ascii="Times New Roman" w:hAnsi="Times New Roman" w:cs="Times New Roman"/>
                <w:sz w:val="22"/>
                <w:szCs w:val="22"/>
                <w:lang w:eastAsia="hr-HR"/>
              </w:rPr>
              <w:t>8.547.539,00</w:t>
            </w:r>
          </w:p>
        </w:tc>
      </w:tr>
      <w:tr w:rsidR="00ED6D74" w:rsidRPr="00ED6D74" w14:paraId="651953BD" w14:textId="77777777" w:rsidTr="0033170A">
        <w:trPr>
          <w:jc w:val="center"/>
        </w:trPr>
        <w:tc>
          <w:tcPr>
            <w:tcW w:w="795" w:type="dxa"/>
            <w:tcBorders>
              <w:top w:val="single" w:sz="4" w:space="0" w:color="auto"/>
              <w:left w:val="single" w:sz="4" w:space="0" w:color="auto"/>
              <w:bottom w:val="single" w:sz="4" w:space="0" w:color="auto"/>
              <w:right w:val="single" w:sz="4" w:space="0" w:color="auto"/>
            </w:tcBorders>
            <w:hideMark/>
          </w:tcPr>
          <w:p w14:paraId="3D68A9D2"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2.</w:t>
            </w:r>
          </w:p>
        </w:tc>
        <w:tc>
          <w:tcPr>
            <w:tcW w:w="5579" w:type="dxa"/>
            <w:tcBorders>
              <w:top w:val="single" w:sz="4" w:space="0" w:color="auto"/>
              <w:left w:val="single" w:sz="4" w:space="0" w:color="auto"/>
              <w:bottom w:val="single" w:sz="4" w:space="0" w:color="auto"/>
              <w:right w:val="single" w:sz="4" w:space="0" w:color="auto"/>
            </w:tcBorders>
            <w:hideMark/>
          </w:tcPr>
          <w:p w14:paraId="7347B5ED"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Javne prometne površine na kojima nije dopušten promet motornih vozila</w:t>
            </w:r>
          </w:p>
        </w:tc>
        <w:tc>
          <w:tcPr>
            <w:tcW w:w="2010" w:type="dxa"/>
            <w:tcBorders>
              <w:top w:val="single" w:sz="4" w:space="0" w:color="auto"/>
              <w:left w:val="single" w:sz="4" w:space="0" w:color="auto"/>
              <w:bottom w:val="single" w:sz="4" w:space="0" w:color="auto"/>
              <w:right w:val="single" w:sz="4" w:space="0" w:color="auto"/>
            </w:tcBorders>
            <w:vAlign w:val="center"/>
            <w:hideMark/>
          </w:tcPr>
          <w:p w14:paraId="211B40BB"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2.785.000.00</w:t>
            </w:r>
          </w:p>
        </w:tc>
        <w:tc>
          <w:tcPr>
            <w:tcW w:w="1822" w:type="dxa"/>
            <w:tcBorders>
              <w:top w:val="single" w:sz="4" w:space="0" w:color="auto"/>
              <w:left w:val="single" w:sz="4" w:space="0" w:color="auto"/>
              <w:bottom w:val="single" w:sz="4" w:space="0" w:color="auto"/>
              <w:right w:val="single" w:sz="4" w:space="0" w:color="auto"/>
            </w:tcBorders>
          </w:tcPr>
          <w:p w14:paraId="2D8F14AF"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lang w:eastAsia="hr-HR"/>
              </w:rPr>
              <w:fldChar w:fldCharType="begin"/>
            </w:r>
            <w:r w:rsidRPr="00ED6D74">
              <w:rPr>
                <w:rFonts w:ascii="Times New Roman" w:hAnsi="Times New Roman" w:cs="Times New Roman"/>
                <w:sz w:val="22"/>
                <w:szCs w:val="22"/>
                <w:lang w:eastAsia="hr-HR"/>
              </w:rPr>
              <w:instrText xml:space="preserve"> =SUM(ABOVE) </w:instrText>
            </w:r>
            <w:r w:rsidRPr="00ED6D74">
              <w:rPr>
                <w:rFonts w:ascii="Times New Roman" w:hAnsi="Times New Roman" w:cs="Times New Roman"/>
                <w:sz w:val="22"/>
                <w:szCs w:val="22"/>
                <w:lang w:eastAsia="hr-HR"/>
              </w:rPr>
              <w:fldChar w:fldCharType="separate"/>
            </w:r>
            <w:r w:rsidRPr="00ED6D74">
              <w:rPr>
                <w:rFonts w:ascii="Times New Roman" w:hAnsi="Times New Roman" w:cs="Times New Roman"/>
                <w:noProof/>
                <w:sz w:val="22"/>
                <w:szCs w:val="22"/>
                <w:lang w:eastAsia="hr-HR"/>
              </w:rPr>
              <w:t>2.785.000</w:t>
            </w:r>
            <w:r w:rsidRPr="00ED6D74">
              <w:rPr>
                <w:rFonts w:ascii="Times New Roman" w:hAnsi="Times New Roman" w:cs="Times New Roman"/>
                <w:sz w:val="22"/>
                <w:szCs w:val="22"/>
                <w:lang w:eastAsia="hr-HR"/>
              </w:rPr>
              <w:fldChar w:fldCharType="end"/>
            </w:r>
            <w:r w:rsidRPr="00ED6D74">
              <w:rPr>
                <w:rFonts w:ascii="Times New Roman" w:hAnsi="Times New Roman" w:cs="Times New Roman"/>
                <w:sz w:val="22"/>
                <w:szCs w:val="22"/>
                <w:lang w:eastAsia="hr-HR"/>
              </w:rPr>
              <w:t>,00</w:t>
            </w:r>
          </w:p>
        </w:tc>
      </w:tr>
      <w:tr w:rsidR="00ED6D74" w:rsidRPr="00ED6D74" w14:paraId="0A7CEBE0" w14:textId="77777777" w:rsidTr="0033170A">
        <w:trPr>
          <w:jc w:val="center"/>
        </w:trPr>
        <w:tc>
          <w:tcPr>
            <w:tcW w:w="795" w:type="dxa"/>
            <w:tcBorders>
              <w:top w:val="single" w:sz="4" w:space="0" w:color="auto"/>
              <w:left w:val="single" w:sz="4" w:space="0" w:color="auto"/>
              <w:bottom w:val="single" w:sz="4" w:space="0" w:color="auto"/>
              <w:right w:val="single" w:sz="4" w:space="0" w:color="auto"/>
            </w:tcBorders>
            <w:hideMark/>
          </w:tcPr>
          <w:p w14:paraId="17AE7585"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3.</w:t>
            </w:r>
          </w:p>
        </w:tc>
        <w:tc>
          <w:tcPr>
            <w:tcW w:w="5579" w:type="dxa"/>
            <w:tcBorders>
              <w:top w:val="single" w:sz="4" w:space="0" w:color="auto"/>
              <w:left w:val="single" w:sz="4" w:space="0" w:color="auto"/>
              <w:bottom w:val="single" w:sz="4" w:space="0" w:color="auto"/>
              <w:right w:val="single" w:sz="4" w:space="0" w:color="auto"/>
            </w:tcBorders>
            <w:hideMark/>
          </w:tcPr>
          <w:p w14:paraId="1ADF2C76"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Javna parkirališta</w:t>
            </w:r>
          </w:p>
        </w:tc>
        <w:tc>
          <w:tcPr>
            <w:tcW w:w="2010" w:type="dxa"/>
            <w:tcBorders>
              <w:top w:val="single" w:sz="4" w:space="0" w:color="auto"/>
              <w:left w:val="single" w:sz="4" w:space="0" w:color="auto"/>
              <w:bottom w:val="single" w:sz="4" w:space="0" w:color="auto"/>
              <w:right w:val="single" w:sz="4" w:space="0" w:color="auto"/>
            </w:tcBorders>
            <w:vAlign w:val="center"/>
            <w:hideMark/>
          </w:tcPr>
          <w:p w14:paraId="7EB966BB"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100.000,00</w:t>
            </w:r>
          </w:p>
        </w:tc>
        <w:tc>
          <w:tcPr>
            <w:tcW w:w="1822" w:type="dxa"/>
            <w:tcBorders>
              <w:top w:val="single" w:sz="4" w:space="0" w:color="auto"/>
              <w:left w:val="single" w:sz="4" w:space="0" w:color="auto"/>
              <w:bottom w:val="single" w:sz="4" w:space="0" w:color="auto"/>
              <w:right w:val="single" w:sz="4" w:space="0" w:color="auto"/>
            </w:tcBorders>
          </w:tcPr>
          <w:p w14:paraId="29A71928"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lang w:eastAsia="hr-HR"/>
              </w:rPr>
              <w:t>155.916,00</w:t>
            </w:r>
          </w:p>
        </w:tc>
      </w:tr>
      <w:tr w:rsidR="00ED6D74" w:rsidRPr="00ED6D74" w14:paraId="0D30A9B8" w14:textId="77777777" w:rsidTr="0033170A">
        <w:trPr>
          <w:jc w:val="center"/>
        </w:trPr>
        <w:tc>
          <w:tcPr>
            <w:tcW w:w="795" w:type="dxa"/>
            <w:tcBorders>
              <w:top w:val="single" w:sz="4" w:space="0" w:color="auto"/>
              <w:left w:val="single" w:sz="4" w:space="0" w:color="auto"/>
              <w:bottom w:val="single" w:sz="4" w:space="0" w:color="auto"/>
              <w:right w:val="single" w:sz="4" w:space="0" w:color="auto"/>
            </w:tcBorders>
            <w:hideMark/>
          </w:tcPr>
          <w:p w14:paraId="7571A9C4"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4.</w:t>
            </w:r>
          </w:p>
        </w:tc>
        <w:tc>
          <w:tcPr>
            <w:tcW w:w="5579" w:type="dxa"/>
            <w:tcBorders>
              <w:top w:val="single" w:sz="4" w:space="0" w:color="auto"/>
              <w:left w:val="single" w:sz="4" w:space="0" w:color="auto"/>
              <w:bottom w:val="single" w:sz="4" w:space="0" w:color="auto"/>
              <w:right w:val="single" w:sz="4" w:space="0" w:color="auto"/>
            </w:tcBorders>
            <w:hideMark/>
          </w:tcPr>
          <w:p w14:paraId="248AC9A7"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Građevine i uređaji javne namjene</w:t>
            </w:r>
          </w:p>
        </w:tc>
        <w:tc>
          <w:tcPr>
            <w:tcW w:w="2010" w:type="dxa"/>
            <w:tcBorders>
              <w:top w:val="single" w:sz="4" w:space="0" w:color="auto"/>
              <w:left w:val="single" w:sz="4" w:space="0" w:color="auto"/>
              <w:bottom w:val="single" w:sz="4" w:space="0" w:color="auto"/>
              <w:right w:val="single" w:sz="4" w:space="0" w:color="auto"/>
            </w:tcBorders>
            <w:vAlign w:val="center"/>
            <w:hideMark/>
          </w:tcPr>
          <w:p w14:paraId="7B66D279"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50.000,00</w:t>
            </w:r>
          </w:p>
        </w:tc>
        <w:tc>
          <w:tcPr>
            <w:tcW w:w="1822" w:type="dxa"/>
            <w:tcBorders>
              <w:top w:val="single" w:sz="4" w:space="0" w:color="auto"/>
              <w:left w:val="single" w:sz="4" w:space="0" w:color="auto"/>
              <w:bottom w:val="single" w:sz="4" w:space="0" w:color="auto"/>
              <w:right w:val="single" w:sz="4" w:space="0" w:color="auto"/>
            </w:tcBorders>
            <w:vAlign w:val="center"/>
          </w:tcPr>
          <w:p w14:paraId="32A55EC0"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50.000,00</w:t>
            </w:r>
          </w:p>
        </w:tc>
      </w:tr>
      <w:tr w:rsidR="00ED6D74" w:rsidRPr="00ED6D74" w14:paraId="53A68C9A" w14:textId="77777777" w:rsidTr="0033170A">
        <w:trPr>
          <w:jc w:val="center"/>
        </w:trPr>
        <w:tc>
          <w:tcPr>
            <w:tcW w:w="795" w:type="dxa"/>
            <w:tcBorders>
              <w:top w:val="single" w:sz="4" w:space="0" w:color="auto"/>
              <w:left w:val="single" w:sz="4" w:space="0" w:color="auto"/>
              <w:bottom w:val="single" w:sz="4" w:space="0" w:color="auto"/>
              <w:right w:val="single" w:sz="4" w:space="0" w:color="auto"/>
            </w:tcBorders>
            <w:hideMark/>
          </w:tcPr>
          <w:p w14:paraId="1EEBB3A4"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5.</w:t>
            </w:r>
          </w:p>
        </w:tc>
        <w:tc>
          <w:tcPr>
            <w:tcW w:w="5579" w:type="dxa"/>
            <w:tcBorders>
              <w:top w:val="single" w:sz="4" w:space="0" w:color="auto"/>
              <w:left w:val="single" w:sz="4" w:space="0" w:color="auto"/>
              <w:bottom w:val="single" w:sz="4" w:space="0" w:color="auto"/>
              <w:right w:val="single" w:sz="4" w:space="0" w:color="auto"/>
            </w:tcBorders>
            <w:hideMark/>
          </w:tcPr>
          <w:p w14:paraId="53574C1B"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Javna rasvjeta</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70F841F"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600.000,00</w:t>
            </w:r>
          </w:p>
        </w:tc>
        <w:tc>
          <w:tcPr>
            <w:tcW w:w="1822" w:type="dxa"/>
            <w:tcBorders>
              <w:top w:val="single" w:sz="4" w:space="0" w:color="auto"/>
              <w:left w:val="single" w:sz="4" w:space="0" w:color="auto"/>
              <w:bottom w:val="single" w:sz="4" w:space="0" w:color="auto"/>
              <w:right w:val="single" w:sz="4" w:space="0" w:color="auto"/>
            </w:tcBorders>
            <w:vAlign w:val="center"/>
          </w:tcPr>
          <w:p w14:paraId="094C6AB6"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9.800.000,00</w:t>
            </w:r>
          </w:p>
        </w:tc>
      </w:tr>
      <w:tr w:rsidR="00ED6D74" w:rsidRPr="00ED6D74" w14:paraId="5D3D54A2" w14:textId="77777777" w:rsidTr="0033170A">
        <w:trPr>
          <w:jc w:val="center"/>
        </w:trPr>
        <w:tc>
          <w:tcPr>
            <w:tcW w:w="795" w:type="dxa"/>
            <w:tcBorders>
              <w:top w:val="single" w:sz="4" w:space="0" w:color="auto"/>
              <w:left w:val="single" w:sz="4" w:space="0" w:color="auto"/>
              <w:bottom w:val="single" w:sz="4" w:space="0" w:color="auto"/>
              <w:right w:val="single" w:sz="4" w:space="0" w:color="auto"/>
            </w:tcBorders>
            <w:hideMark/>
          </w:tcPr>
          <w:p w14:paraId="376CCA89"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6.</w:t>
            </w:r>
          </w:p>
        </w:tc>
        <w:tc>
          <w:tcPr>
            <w:tcW w:w="5579" w:type="dxa"/>
            <w:tcBorders>
              <w:top w:val="single" w:sz="4" w:space="0" w:color="auto"/>
              <w:left w:val="single" w:sz="4" w:space="0" w:color="auto"/>
              <w:bottom w:val="single" w:sz="4" w:space="0" w:color="auto"/>
              <w:right w:val="single" w:sz="4" w:space="0" w:color="auto"/>
            </w:tcBorders>
            <w:hideMark/>
          </w:tcPr>
          <w:p w14:paraId="63A2B465"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Groblja</w:t>
            </w:r>
            <w:r w:rsidRPr="00ED6D74">
              <w:rPr>
                <w:rFonts w:ascii="Times New Roman" w:hAnsi="Times New Roman" w:cs="Times New Roman"/>
                <w:sz w:val="22"/>
                <w:szCs w:val="22"/>
              </w:rPr>
              <w:tab/>
            </w:r>
          </w:p>
        </w:tc>
        <w:tc>
          <w:tcPr>
            <w:tcW w:w="2010" w:type="dxa"/>
            <w:tcBorders>
              <w:top w:val="single" w:sz="4" w:space="0" w:color="auto"/>
              <w:left w:val="single" w:sz="4" w:space="0" w:color="auto"/>
              <w:bottom w:val="single" w:sz="4" w:space="0" w:color="auto"/>
              <w:right w:val="single" w:sz="4" w:space="0" w:color="auto"/>
            </w:tcBorders>
            <w:vAlign w:val="center"/>
            <w:hideMark/>
          </w:tcPr>
          <w:p w14:paraId="73EF8398"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160.000,00</w:t>
            </w:r>
          </w:p>
        </w:tc>
        <w:tc>
          <w:tcPr>
            <w:tcW w:w="1822" w:type="dxa"/>
            <w:tcBorders>
              <w:top w:val="single" w:sz="4" w:space="0" w:color="auto"/>
              <w:left w:val="single" w:sz="4" w:space="0" w:color="auto"/>
              <w:bottom w:val="single" w:sz="4" w:space="0" w:color="auto"/>
              <w:right w:val="single" w:sz="4" w:space="0" w:color="auto"/>
            </w:tcBorders>
          </w:tcPr>
          <w:p w14:paraId="4698568E"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100.000,00</w:t>
            </w:r>
          </w:p>
        </w:tc>
      </w:tr>
      <w:tr w:rsidR="00ED6D74" w:rsidRPr="00ED6D74" w14:paraId="127AEC8E" w14:textId="77777777" w:rsidTr="0033170A">
        <w:trPr>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14E4BCE5"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UKUPNO:</w:t>
            </w:r>
          </w:p>
        </w:tc>
        <w:tc>
          <w:tcPr>
            <w:tcW w:w="2010" w:type="dxa"/>
            <w:tcBorders>
              <w:top w:val="single" w:sz="4" w:space="0" w:color="auto"/>
              <w:left w:val="single" w:sz="4" w:space="0" w:color="auto"/>
              <w:bottom w:val="single" w:sz="4" w:space="0" w:color="auto"/>
              <w:right w:val="single" w:sz="4" w:space="0" w:color="auto"/>
            </w:tcBorders>
            <w:vAlign w:val="center"/>
            <w:hideMark/>
          </w:tcPr>
          <w:p w14:paraId="262F6234"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fldChar w:fldCharType="begin"/>
            </w:r>
            <w:r w:rsidRPr="00ED6D74">
              <w:rPr>
                <w:rFonts w:ascii="Times New Roman" w:hAnsi="Times New Roman" w:cs="Times New Roman"/>
                <w:sz w:val="22"/>
                <w:szCs w:val="22"/>
              </w:rPr>
              <w:instrText xml:space="preserve"> =SUM(ABOVE) </w:instrText>
            </w:r>
            <w:r w:rsidRPr="00ED6D74">
              <w:rPr>
                <w:rFonts w:ascii="Times New Roman" w:hAnsi="Times New Roman" w:cs="Times New Roman"/>
                <w:sz w:val="22"/>
                <w:szCs w:val="22"/>
              </w:rPr>
              <w:fldChar w:fldCharType="separate"/>
            </w:r>
            <w:r w:rsidRPr="00ED6D74">
              <w:rPr>
                <w:rFonts w:ascii="Times New Roman" w:hAnsi="Times New Roman" w:cs="Times New Roman"/>
                <w:noProof/>
                <w:sz w:val="22"/>
                <w:szCs w:val="22"/>
              </w:rPr>
              <w:t>12.097.000</w:t>
            </w:r>
            <w:r w:rsidRPr="00ED6D74">
              <w:rPr>
                <w:rFonts w:ascii="Times New Roman" w:hAnsi="Times New Roman" w:cs="Times New Roman"/>
                <w:sz w:val="22"/>
                <w:szCs w:val="22"/>
              </w:rPr>
              <w:fldChar w:fldCharType="end"/>
            </w:r>
            <w:r w:rsidRPr="00ED6D74">
              <w:rPr>
                <w:rFonts w:ascii="Times New Roman" w:hAnsi="Times New Roman" w:cs="Times New Roman"/>
                <w:sz w:val="22"/>
                <w:szCs w:val="22"/>
              </w:rPr>
              <w:t>,00</w:t>
            </w:r>
          </w:p>
        </w:tc>
        <w:tc>
          <w:tcPr>
            <w:tcW w:w="1822" w:type="dxa"/>
            <w:tcBorders>
              <w:top w:val="single" w:sz="4" w:space="0" w:color="auto"/>
              <w:left w:val="single" w:sz="4" w:space="0" w:color="auto"/>
              <w:bottom w:val="single" w:sz="4" w:space="0" w:color="auto"/>
              <w:right w:val="single" w:sz="4" w:space="0" w:color="auto"/>
            </w:tcBorders>
          </w:tcPr>
          <w:p w14:paraId="02D72389"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fldChar w:fldCharType="begin"/>
            </w:r>
            <w:r w:rsidRPr="00ED6D74">
              <w:rPr>
                <w:rFonts w:ascii="Times New Roman" w:hAnsi="Times New Roman" w:cs="Times New Roman"/>
                <w:sz w:val="22"/>
                <w:szCs w:val="22"/>
              </w:rPr>
              <w:instrText xml:space="preserve"> =SUM(ABOVE) </w:instrText>
            </w:r>
            <w:r w:rsidRPr="00ED6D74">
              <w:rPr>
                <w:rFonts w:ascii="Times New Roman" w:hAnsi="Times New Roman" w:cs="Times New Roman"/>
                <w:sz w:val="22"/>
                <w:szCs w:val="22"/>
              </w:rPr>
              <w:fldChar w:fldCharType="separate"/>
            </w:r>
            <w:r w:rsidRPr="00ED6D74">
              <w:rPr>
                <w:rFonts w:ascii="Times New Roman" w:hAnsi="Times New Roman" w:cs="Times New Roman"/>
                <w:noProof/>
                <w:sz w:val="22"/>
                <w:szCs w:val="22"/>
              </w:rPr>
              <w:t>21.438.455</w:t>
            </w:r>
            <w:r w:rsidRPr="00ED6D74">
              <w:rPr>
                <w:rFonts w:ascii="Times New Roman" w:hAnsi="Times New Roman" w:cs="Times New Roman"/>
                <w:sz w:val="22"/>
                <w:szCs w:val="22"/>
              </w:rPr>
              <w:fldChar w:fldCharType="end"/>
            </w:r>
            <w:r w:rsidRPr="00ED6D74">
              <w:rPr>
                <w:rFonts w:ascii="Times New Roman" w:hAnsi="Times New Roman" w:cs="Times New Roman"/>
                <w:sz w:val="22"/>
                <w:szCs w:val="22"/>
              </w:rPr>
              <w:t>,00</w:t>
            </w:r>
          </w:p>
        </w:tc>
      </w:tr>
    </w:tbl>
    <w:p w14:paraId="10D1B665" w14:textId="77777777" w:rsidR="00ED6D74" w:rsidRPr="00ED6D74" w:rsidRDefault="00ED6D74" w:rsidP="00ED6D74">
      <w:pPr>
        <w:pStyle w:val="Bodytext20"/>
        <w:shd w:val="clear" w:color="auto" w:fill="auto"/>
        <w:spacing w:after="240" w:line="240" w:lineRule="auto"/>
        <w:jc w:val="left"/>
        <w:rPr>
          <w:rFonts w:ascii="Times New Roman" w:hAnsi="Times New Roman" w:cs="Times New Roman"/>
          <w:sz w:val="22"/>
          <w:szCs w:val="22"/>
        </w:rPr>
      </w:pPr>
    </w:p>
    <w:tbl>
      <w:tblPr>
        <w:tblStyle w:val="Reetkatablice"/>
        <w:tblW w:w="9639" w:type="dxa"/>
        <w:jc w:val="center"/>
        <w:tblLook w:val="04A0" w:firstRow="1" w:lastRow="0" w:firstColumn="1" w:lastColumn="0" w:noHBand="0" w:noVBand="1"/>
      </w:tblPr>
      <w:tblGrid>
        <w:gridCol w:w="792"/>
        <w:gridCol w:w="5185"/>
        <w:gridCol w:w="1998"/>
        <w:gridCol w:w="1664"/>
      </w:tblGrid>
      <w:tr w:rsidR="00ED6D74" w:rsidRPr="00ED6D74" w14:paraId="561C1AF1" w14:textId="77777777" w:rsidTr="0033170A">
        <w:trPr>
          <w:jc w:val="center"/>
        </w:trPr>
        <w:tc>
          <w:tcPr>
            <w:tcW w:w="816" w:type="dxa"/>
            <w:tcBorders>
              <w:top w:val="single" w:sz="4" w:space="0" w:color="auto"/>
              <w:left w:val="single" w:sz="4" w:space="0" w:color="auto"/>
              <w:bottom w:val="single" w:sz="4" w:space="0" w:color="auto"/>
              <w:right w:val="single" w:sz="4" w:space="0" w:color="auto"/>
            </w:tcBorders>
            <w:hideMark/>
          </w:tcPr>
          <w:p w14:paraId="584EEAA6"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lastRenderedPageBreak/>
              <w:t>Red. br.</w:t>
            </w:r>
          </w:p>
        </w:tc>
        <w:tc>
          <w:tcPr>
            <w:tcW w:w="5613" w:type="dxa"/>
            <w:tcBorders>
              <w:top w:val="single" w:sz="4" w:space="0" w:color="auto"/>
              <w:left w:val="single" w:sz="4" w:space="0" w:color="auto"/>
              <w:bottom w:val="single" w:sz="4" w:space="0" w:color="auto"/>
              <w:right w:val="single" w:sz="4" w:space="0" w:color="auto"/>
            </w:tcBorders>
            <w:vAlign w:val="center"/>
            <w:hideMark/>
          </w:tcPr>
          <w:p w14:paraId="668CD7B7" w14:textId="77777777" w:rsidR="00ED6D74" w:rsidRPr="00ED6D74" w:rsidRDefault="00ED6D74" w:rsidP="0033170A">
            <w:pPr>
              <w:pStyle w:val="Bodytext20"/>
              <w:shd w:val="clear" w:color="auto" w:fill="auto"/>
              <w:spacing w:line="240" w:lineRule="auto"/>
              <w:jc w:val="center"/>
              <w:rPr>
                <w:rFonts w:ascii="Times New Roman" w:hAnsi="Times New Roman" w:cs="Times New Roman"/>
                <w:sz w:val="22"/>
                <w:szCs w:val="22"/>
              </w:rPr>
            </w:pPr>
            <w:r w:rsidRPr="00ED6D74">
              <w:rPr>
                <w:rFonts w:ascii="Times New Roman" w:hAnsi="Times New Roman" w:cs="Times New Roman"/>
                <w:sz w:val="22"/>
                <w:szCs w:val="22"/>
              </w:rPr>
              <w:t>POSTOJEĆE GRAĐEVINE KOMUNALNE INFRASTRUKTURE KOJE ĆE SE REKONSTRUIRATI</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43C7985" w14:textId="77777777" w:rsidR="00ED6D74" w:rsidRPr="00ED6D74" w:rsidRDefault="00ED6D74" w:rsidP="0033170A">
            <w:pPr>
              <w:pStyle w:val="Bodytext20"/>
              <w:shd w:val="clear" w:color="auto" w:fill="auto"/>
              <w:spacing w:line="240" w:lineRule="auto"/>
              <w:jc w:val="center"/>
              <w:rPr>
                <w:rFonts w:ascii="Times New Roman" w:hAnsi="Times New Roman" w:cs="Times New Roman"/>
                <w:sz w:val="22"/>
                <w:szCs w:val="22"/>
              </w:rPr>
            </w:pPr>
            <w:r w:rsidRPr="00ED6D74">
              <w:rPr>
                <w:rFonts w:ascii="Times New Roman" w:hAnsi="Times New Roman" w:cs="Times New Roman"/>
                <w:sz w:val="22"/>
                <w:szCs w:val="22"/>
              </w:rPr>
              <w:t>Planirana vrijednost</w:t>
            </w:r>
          </w:p>
        </w:tc>
        <w:tc>
          <w:tcPr>
            <w:tcW w:w="1706" w:type="dxa"/>
            <w:tcBorders>
              <w:top w:val="single" w:sz="4" w:space="0" w:color="auto"/>
              <w:left w:val="single" w:sz="4" w:space="0" w:color="auto"/>
              <w:bottom w:val="single" w:sz="4" w:space="0" w:color="auto"/>
              <w:right w:val="single" w:sz="4" w:space="0" w:color="auto"/>
            </w:tcBorders>
            <w:vAlign w:val="center"/>
          </w:tcPr>
          <w:p w14:paraId="5F0ECEB0" w14:textId="77777777" w:rsidR="00ED6D74" w:rsidRPr="00ED6D74" w:rsidRDefault="00ED6D74" w:rsidP="0033170A">
            <w:pPr>
              <w:pStyle w:val="Bodytext20"/>
              <w:shd w:val="clear" w:color="auto" w:fill="auto"/>
              <w:spacing w:line="240" w:lineRule="auto"/>
              <w:jc w:val="center"/>
              <w:rPr>
                <w:rFonts w:ascii="Times New Roman" w:hAnsi="Times New Roman" w:cs="Times New Roman"/>
                <w:sz w:val="22"/>
                <w:szCs w:val="22"/>
              </w:rPr>
            </w:pPr>
            <w:r w:rsidRPr="00ED6D74">
              <w:rPr>
                <w:rFonts w:ascii="Times New Roman" w:hAnsi="Times New Roman" w:cs="Times New Roman"/>
                <w:sz w:val="22"/>
                <w:szCs w:val="22"/>
              </w:rPr>
              <w:t>I. Rebalans/kn</w:t>
            </w:r>
          </w:p>
        </w:tc>
      </w:tr>
      <w:tr w:rsidR="00ED6D74" w:rsidRPr="00ED6D74" w14:paraId="14B3B0CD" w14:textId="77777777" w:rsidTr="0033170A">
        <w:trPr>
          <w:jc w:val="center"/>
        </w:trPr>
        <w:tc>
          <w:tcPr>
            <w:tcW w:w="816" w:type="dxa"/>
            <w:tcBorders>
              <w:top w:val="single" w:sz="4" w:space="0" w:color="auto"/>
              <w:left w:val="single" w:sz="4" w:space="0" w:color="auto"/>
              <w:bottom w:val="single" w:sz="4" w:space="0" w:color="auto"/>
              <w:right w:val="single" w:sz="4" w:space="0" w:color="auto"/>
            </w:tcBorders>
            <w:hideMark/>
          </w:tcPr>
          <w:p w14:paraId="0F4263B3"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1.</w:t>
            </w:r>
          </w:p>
        </w:tc>
        <w:tc>
          <w:tcPr>
            <w:tcW w:w="5613" w:type="dxa"/>
            <w:tcBorders>
              <w:top w:val="single" w:sz="4" w:space="0" w:color="auto"/>
              <w:left w:val="single" w:sz="4" w:space="0" w:color="auto"/>
              <w:bottom w:val="single" w:sz="4" w:space="0" w:color="auto"/>
              <w:right w:val="single" w:sz="4" w:space="0" w:color="auto"/>
            </w:tcBorders>
            <w:hideMark/>
          </w:tcPr>
          <w:p w14:paraId="00F77CD5"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Nerazvrstane ceste</w:t>
            </w:r>
          </w:p>
        </w:tc>
        <w:tc>
          <w:tcPr>
            <w:tcW w:w="2071" w:type="dxa"/>
            <w:tcBorders>
              <w:top w:val="single" w:sz="4" w:space="0" w:color="auto"/>
              <w:left w:val="single" w:sz="4" w:space="0" w:color="auto"/>
              <w:bottom w:val="single" w:sz="4" w:space="0" w:color="auto"/>
              <w:right w:val="single" w:sz="4" w:space="0" w:color="auto"/>
            </w:tcBorders>
            <w:vAlign w:val="center"/>
          </w:tcPr>
          <w:p w14:paraId="317CB0B3"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10.526.350,00</w:t>
            </w:r>
          </w:p>
        </w:tc>
        <w:tc>
          <w:tcPr>
            <w:tcW w:w="1706" w:type="dxa"/>
            <w:tcBorders>
              <w:top w:val="single" w:sz="4" w:space="0" w:color="auto"/>
              <w:left w:val="single" w:sz="4" w:space="0" w:color="auto"/>
              <w:bottom w:val="single" w:sz="4" w:space="0" w:color="auto"/>
              <w:right w:val="single" w:sz="4" w:space="0" w:color="auto"/>
            </w:tcBorders>
          </w:tcPr>
          <w:p w14:paraId="17939B26"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noProof/>
                <w:sz w:val="22"/>
                <w:szCs w:val="22"/>
                <w:lang w:eastAsia="hr-HR"/>
              </w:rPr>
              <w:fldChar w:fldCharType="begin"/>
            </w:r>
            <w:r w:rsidRPr="00ED6D74">
              <w:rPr>
                <w:rFonts w:ascii="Times New Roman" w:hAnsi="Times New Roman" w:cs="Times New Roman"/>
                <w:noProof/>
                <w:sz w:val="22"/>
                <w:szCs w:val="22"/>
                <w:lang w:eastAsia="hr-HR"/>
              </w:rPr>
              <w:instrText xml:space="preserve"> =SUM(ABOVE) </w:instrText>
            </w:r>
            <w:r w:rsidRPr="00ED6D74">
              <w:rPr>
                <w:rFonts w:ascii="Times New Roman" w:hAnsi="Times New Roman" w:cs="Times New Roman"/>
                <w:noProof/>
                <w:sz w:val="22"/>
                <w:szCs w:val="22"/>
                <w:lang w:eastAsia="hr-HR"/>
              </w:rPr>
              <w:fldChar w:fldCharType="separate"/>
            </w:r>
            <w:r w:rsidRPr="00ED6D74">
              <w:rPr>
                <w:rFonts w:ascii="Times New Roman" w:hAnsi="Times New Roman" w:cs="Times New Roman"/>
                <w:noProof/>
                <w:sz w:val="22"/>
                <w:szCs w:val="22"/>
                <w:lang w:eastAsia="hr-HR"/>
              </w:rPr>
              <w:t>8.210.150</w:t>
            </w:r>
            <w:r w:rsidRPr="00ED6D74">
              <w:rPr>
                <w:rFonts w:ascii="Times New Roman" w:hAnsi="Times New Roman" w:cs="Times New Roman"/>
                <w:noProof/>
                <w:sz w:val="22"/>
                <w:szCs w:val="22"/>
                <w:lang w:eastAsia="hr-HR"/>
              </w:rPr>
              <w:fldChar w:fldCharType="end"/>
            </w:r>
            <w:r w:rsidRPr="00ED6D74">
              <w:rPr>
                <w:rFonts w:ascii="Times New Roman" w:hAnsi="Times New Roman" w:cs="Times New Roman"/>
                <w:noProof/>
                <w:sz w:val="22"/>
                <w:szCs w:val="22"/>
                <w:lang w:eastAsia="hr-HR"/>
              </w:rPr>
              <w:t>,00</w:t>
            </w:r>
            <w:r w:rsidRPr="00ED6D74">
              <w:rPr>
                <w:rFonts w:ascii="Times New Roman" w:hAnsi="Times New Roman" w:cs="Times New Roman"/>
                <w:sz w:val="22"/>
                <w:szCs w:val="22"/>
                <w:lang w:eastAsia="hr-HR"/>
              </w:rPr>
              <w:t xml:space="preserve">     </w:t>
            </w:r>
          </w:p>
        </w:tc>
      </w:tr>
      <w:tr w:rsidR="00ED6D74" w:rsidRPr="00ED6D74" w14:paraId="619EC974" w14:textId="77777777" w:rsidTr="0033170A">
        <w:trPr>
          <w:jc w:val="center"/>
        </w:trPr>
        <w:tc>
          <w:tcPr>
            <w:tcW w:w="816" w:type="dxa"/>
            <w:tcBorders>
              <w:top w:val="single" w:sz="4" w:space="0" w:color="auto"/>
              <w:left w:val="single" w:sz="4" w:space="0" w:color="auto"/>
              <w:bottom w:val="single" w:sz="4" w:space="0" w:color="auto"/>
              <w:right w:val="single" w:sz="4" w:space="0" w:color="auto"/>
            </w:tcBorders>
            <w:hideMark/>
          </w:tcPr>
          <w:p w14:paraId="4C9255D7"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2.</w:t>
            </w:r>
          </w:p>
        </w:tc>
        <w:tc>
          <w:tcPr>
            <w:tcW w:w="5613" w:type="dxa"/>
            <w:tcBorders>
              <w:top w:val="single" w:sz="4" w:space="0" w:color="auto"/>
              <w:left w:val="single" w:sz="4" w:space="0" w:color="auto"/>
              <w:bottom w:val="single" w:sz="4" w:space="0" w:color="auto"/>
              <w:right w:val="single" w:sz="4" w:space="0" w:color="auto"/>
            </w:tcBorders>
            <w:hideMark/>
          </w:tcPr>
          <w:p w14:paraId="24F4057E" w14:textId="77777777" w:rsidR="00ED6D74" w:rsidRPr="00ED6D74" w:rsidRDefault="00ED6D74" w:rsidP="0033170A">
            <w:pPr>
              <w:pStyle w:val="Bodytext20"/>
              <w:shd w:val="clear" w:color="auto" w:fill="auto"/>
              <w:spacing w:line="240" w:lineRule="auto"/>
              <w:jc w:val="left"/>
              <w:rPr>
                <w:rFonts w:ascii="Times New Roman" w:hAnsi="Times New Roman" w:cs="Times New Roman"/>
                <w:sz w:val="22"/>
                <w:szCs w:val="22"/>
              </w:rPr>
            </w:pPr>
            <w:r w:rsidRPr="00ED6D74">
              <w:rPr>
                <w:rFonts w:ascii="Times New Roman" w:hAnsi="Times New Roman" w:cs="Times New Roman"/>
                <w:sz w:val="22"/>
                <w:szCs w:val="22"/>
              </w:rPr>
              <w:t>Javne zelene površine</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0836F9E"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850.000,00</w:t>
            </w:r>
          </w:p>
        </w:tc>
        <w:tc>
          <w:tcPr>
            <w:tcW w:w="1706" w:type="dxa"/>
            <w:tcBorders>
              <w:top w:val="single" w:sz="4" w:space="0" w:color="auto"/>
              <w:left w:val="single" w:sz="4" w:space="0" w:color="auto"/>
              <w:bottom w:val="single" w:sz="4" w:space="0" w:color="auto"/>
              <w:right w:val="single" w:sz="4" w:space="0" w:color="auto"/>
            </w:tcBorders>
          </w:tcPr>
          <w:p w14:paraId="0D5DC6C2"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lang w:eastAsia="hr-HR"/>
              </w:rPr>
              <w:t>887.500,00</w:t>
            </w:r>
          </w:p>
        </w:tc>
      </w:tr>
      <w:tr w:rsidR="00ED6D74" w:rsidRPr="00ED6D74" w14:paraId="741DD7CD" w14:textId="77777777" w:rsidTr="0033170A">
        <w:trPr>
          <w:jc w:val="center"/>
        </w:trPr>
        <w:tc>
          <w:tcPr>
            <w:tcW w:w="6429" w:type="dxa"/>
            <w:gridSpan w:val="2"/>
            <w:tcBorders>
              <w:top w:val="single" w:sz="4" w:space="0" w:color="auto"/>
              <w:left w:val="single" w:sz="4" w:space="0" w:color="auto"/>
              <w:bottom w:val="single" w:sz="4" w:space="0" w:color="auto"/>
              <w:right w:val="single" w:sz="4" w:space="0" w:color="auto"/>
            </w:tcBorders>
            <w:hideMark/>
          </w:tcPr>
          <w:p w14:paraId="23A36433"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t>UKUPNO:</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E47B212"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fldChar w:fldCharType="begin"/>
            </w:r>
            <w:r w:rsidRPr="00ED6D74">
              <w:rPr>
                <w:rFonts w:ascii="Times New Roman" w:hAnsi="Times New Roman" w:cs="Times New Roman"/>
                <w:sz w:val="22"/>
                <w:szCs w:val="22"/>
              </w:rPr>
              <w:instrText xml:space="preserve"> =SUM(ABOVE) </w:instrText>
            </w:r>
            <w:r w:rsidRPr="00ED6D74">
              <w:rPr>
                <w:rFonts w:ascii="Times New Roman" w:hAnsi="Times New Roman" w:cs="Times New Roman"/>
                <w:sz w:val="22"/>
                <w:szCs w:val="22"/>
              </w:rPr>
              <w:fldChar w:fldCharType="separate"/>
            </w:r>
            <w:r w:rsidRPr="00ED6D74">
              <w:rPr>
                <w:rFonts w:ascii="Times New Roman" w:hAnsi="Times New Roman" w:cs="Times New Roman"/>
                <w:noProof/>
                <w:sz w:val="22"/>
                <w:szCs w:val="22"/>
              </w:rPr>
              <w:t>11.376.350</w:t>
            </w:r>
            <w:r w:rsidRPr="00ED6D74">
              <w:rPr>
                <w:rFonts w:ascii="Times New Roman" w:hAnsi="Times New Roman" w:cs="Times New Roman"/>
                <w:sz w:val="22"/>
                <w:szCs w:val="22"/>
              </w:rPr>
              <w:fldChar w:fldCharType="end"/>
            </w:r>
            <w:r w:rsidRPr="00ED6D74">
              <w:rPr>
                <w:rFonts w:ascii="Times New Roman" w:hAnsi="Times New Roman" w:cs="Times New Roman"/>
                <w:sz w:val="22"/>
                <w:szCs w:val="22"/>
              </w:rPr>
              <w:t>,00</w:t>
            </w:r>
          </w:p>
        </w:tc>
        <w:tc>
          <w:tcPr>
            <w:tcW w:w="1706" w:type="dxa"/>
            <w:tcBorders>
              <w:top w:val="single" w:sz="4" w:space="0" w:color="auto"/>
              <w:left w:val="single" w:sz="4" w:space="0" w:color="auto"/>
              <w:bottom w:val="single" w:sz="4" w:space="0" w:color="auto"/>
              <w:right w:val="single" w:sz="4" w:space="0" w:color="auto"/>
            </w:tcBorders>
          </w:tcPr>
          <w:p w14:paraId="2F874990" w14:textId="77777777" w:rsidR="00ED6D74" w:rsidRPr="00ED6D74" w:rsidRDefault="00ED6D74" w:rsidP="0033170A">
            <w:pPr>
              <w:pStyle w:val="Bodytext20"/>
              <w:shd w:val="clear" w:color="auto" w:fill="auto"/>
              <w:spacing w:line="240" w:lineRule="auto"/>
              <w:rPr>
                <w:rFonts w:ascii="Times New Roman" w:hAnsi="Times New Roman" w:cs="Times New Roman"/>
                <w:sz w:val="22"/>
                <w:szCs w:val="22"/>
              </w:rPr>
            </w:pPr>
            <w:r w:rsidRPr="00ED6D74">
              <w:rPr>
                <w:rFonts w:ascii="Times New Roman" w:hAnsi="Times New Roman" w:cs="Times New Roman"/>
                <w:sz w:val="22"/>
                <w:szCs w:val="22"/>
              </w:rPr>
              <w:fldChar w:fldCharType="begin"/>
            </w:r>
            <w:r w:rsidRPr="00ED6D74">
              <w:rPr>
                <w:rFonts w:ascii="Times New Roman" w:hAnsi="Times New Roman" w:cs="Times New Roman"/>
                <w:sz w:val="22"/>
                <w:szCs w:val="22"/>
              </w:rPr>
              <w:instrText xml:space="preserve"> =SUM(ABOVE) </w:instrText>
            </w:r>
            <w:r w:rsidRPr="00ED6D74">
              <w:rPr>
                <w:rFonts w:ascii="Times New Roman" w:hAnsi="Times New Roman" w:cs="Times New Roman"/>
                <w:sz w:val="22"/>
                <w:szCs w:val="22"/>
              </w:rPr>
              <w:fldChar w:fldCharType="separate"/>
            </w:r>
            <w:r w:rsidRPr="00ED6D74">
              <w:rPr>
                <w:rFonts w:ascii="Times New Roman" w:hAnsi="Times New Roman" w:cs="Times New Roman"/>
                <w:noProof/>
                <w:sz w:val="22"/>
                <w:szCs w:val="22"/>
              </w:rPr>
              <w:t>9.097.650</w:t>
            </w:r>
            <w:r w:rsidRPr="00ED6D74">
              <w:rPr>
                <w:rFonts w:ascii="Times New Roman" w:hAnsi="Times New Roman" w:cs="Times New Roman"/>
                <w:sz w:val="22"/>
                <w:szCs w:val="22"/>
              </w:rPr>
              <w:fldChar w:fldCharType="end"/>
            </w:r>
            <w:r w:rsidRPr="00ED6D74">
              <w:rPr>
                <w:rFonts w:ascii="Times New Roman" w:hAnsi="Times New Roman" w:cs="Times New Roman"/>
                <w:sz w:val="22"/>
                <w:szCs w:val="22"/>
              </w:rPr>
              <w:t>,00</w:t>
            </w:r>
          </w:p>
        </w:tc>
      </w:tr>
    </w:tbl>
    <w:p w14:paraId="37ECC00B" w14:textId="77777777" w:rsidR="00ED6D74" w:rsidRPr="00ED6D74" w:rsidRDefault="00ED6D74" w:rsidP="00ED6D74">
      <w:pPr>
        <w:rPr>
          <w:rFonts w:ascii="Times New Roman" w:eastAsia="Calibri" w:hAnsi="Times New Roman"/>
          <w:b w:val="0"/>
          <w:sz w:val="22"/>
          <w:szCs w:val="22"/>
          <w:lang w:val="hr-HR" w:eastAsia="en-US"/>
        </w:rPr>
      </w:pPr>
    </w:p>
    <w:p w14:paraId="1090477B" w14:textId="77777777" w:rsidR="00ED6D74" w:rsidRPr="00ED6D74" w:rsidRDefault="00ED6D74" w:rsidP="00ED6D74">
      <w:pPr>
        <w:jc w:val="center"/>
        <w:rPr>
          <w:rFonts w:ascii="Times New Roman" w:eastAsia="Calibri" w:hAnsi="Times New Roman"/>
          <w:b w:val="0"/>
          <w:sz w:val="22"/>
          <w:szCs w:val="22"/>
          <w:lang w:val="hr-HR" w:eastAsia="en-US"/>
        </w:rPr>
      </w:pPr>
      <w:r w:rsidRPr="00ED6D74">
        <w:rPr>
          <w:rFonts w:ascii="Times New Roman" w:eastAsia="Calibri" w:hAnsi="Times New Roman"/>
          <w:b w:val="0"/>
          <w:sz w:val="22"/>
          <w:szCs w:val="22"/>
          <w:lang w:val="hr-HR" w:eastAsia="en-US"/>
        </w:rPr>
        <w:t>Članak 4.</w:t>
      </w:r>
    </w:p>
    <w:p w14:paraId="0A12F93A" w14:textId="77777777" w:rsidR="00ED6D74" w:rsidRPr="00ED6D74" w:rsidRDefault="00ED6D74" w:rsidP="00ED6D74">
      <w:pPr>
        <w:rPr>
          <w:rFonts w:ascii="Times New Roman" w:eastAsia="Calibri" w:hAnsi="Times New Roman"/>
          <w:b w:val="0"/>
          <w:sz w:val="22"/>
          <w:szCs w:val="22"/>
          <w:lang w:val="hr-HR" w:eastAsia="en-US"/>
        </w:rPr>
      </w:pPr>
    </w:p>
    <w:p w14:paraId="14EFDABF" w14:textId="77777777" w:rsidR="00ED6D74" w:rsidRPr="00ED6D74" w:rsidRDefault="00ED6D74" w:rsidP="00ED6D74">
      <w:pPr>
        <w:rPr>
          <w:rFonts w:ascii="Times New Roman" w:eastAsia="Calibri" w:hAnsi="Times New Roman"/>
          <w:b w:val="0"/>
          <w:sz w:val="22"/>
          <w:szCs w:val="22"/>
          <w:lang w:val="hr-HR" w:eastAsia="en-US"/>
        </w:rPr>
      </w:pPr>
      <w:r w:rsidRPr="00ED6D74">
        <w:rPr>
          <w:rFonts w:ascii="Times New Roman" w:eastAsia="Calibri" w:hAnsi="Times New Roman"/>
          <w:b w:val="0"/>
          <w:sz w:val="22"/>
          <w:szCs w:val="22"/>
          <w:lang w:val="hr-HR" w:eastAsia="en-US"/>
        </w:rPr>
        <w:t>Članak 4. Programa mijenja se i glasi:</w:t>
      </w:r>
    </w:p>
    <w:p w14:paraId="50A79F76" w14:textId="77777777" w:rsidR="00ED6D74" w:rsidRPr="00ED6D74" w:rsidRDefault="00ED6D74" w:rsidP="00ED6D74">
      <w:pPr>
        <w:rPr>
          <w:rFonts w:ascii="Times New Roman" w:eastAsia="Calibri" w:hAnsi="Times New Roman"/>
          <w:b w:val="0"/>
          <w:sz w:val="22"/>
          <w:szCs w:val="22"/>
          <w:lang w:val="hr-HR" w:eastAsia="en-US"/>
        </w:rPr>
      </w:pPr>
      <w:r w:rsidRPr="00ED6D74">
        <w:rPr>
          <w:rFonts w:ascii="Times New Roman" w:eastAsia="Calibri" w:hAnsi="Times New Roman"/>
          <w:b w:val="0"/>
          <w:sz w:val="22"/>
          <w:szCs w:val="22"/>
          <w:lang w:val="hr-HR" w:eastAsia="en-US"/>
        </w:rPr>
        <w:t>„Sredstva za realizaciju Programa građenja komunalne infrastrukture planiraju se iz izvora:</w:t>
      </w:r>
    </w:p>
    <w:p w14:paraId="499D560C" w14:textId="77777777" w:rsidR="00ED6D74" w:rsidRPr="00ED6D74" w:rsidRDefault="00ED6D74" w:rsidP="00ED6D74">
      <w:pPr>
        <w:rPr>
          <w:rFonts w:ascii="Times New Roman" w:eastAsia="Calibri" w:hAnsi="Times New Roman"/>
          <w:b w:val="0"/>
          <w:sz w:val="22"/>
          <w:szCs w:val="22"/>
          <w:lang w:val="hr-HR" w:eastAsia="en-US"/>
        </w:rPr>
      </w:pPr>
    </w:p>
    <w:tbl>
      <w:tblPr>
        <w:tblW w:w="9639" w:type="dxa"/>
        <w:jc w:val="center"/>
        <w:tblLayout w:type="fixed"/>
        <w:tblCellMar>
          <w:left w:w="10" w:type="dxa"/>
          <w:right w:w="10" w:type="dxa"/>
        </w:tblCellMar>
        <w:tblLook w:val="04A0" w:firstRow="1" w:lastRow="0" w:firstColumn="1" w:lastColumn="0" w:noHBand="0" w:noVBand="1"/>
      </w:tblPr>
      <w:tblGrid>
        <w:gridCol w:w="801"/>
        <w:gridCol w:w="5218"/>
        <w:gridCol w:w="2008"/>
        <w:gridCol w:w="1612"/>
      </w:tblGrid>
      <w:tr w:rsidR="00ED6D74" w:rsidRPr="00ED6D74" w14:paraId="78BA08A8" w14:textId="77777777" w:rsidTr="0033170A">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ADE94" w14:textId="77777777" w:rsidR="00ED6D74" w:rsidRPr="00ED6D74" w:rsidRDefault="00ED6D74" w:rsidP="0033170A">
            <w:pPr>
              <w:pStyle w:val="Bodytext20"/>
              <w:shd w:val="clear" w:color="auto" w:fill="auto"/>
              <w:spacing w:line="240" w:lineRule="auto"/>
              <w:ind w:right="240"/>
              <w:rPr>
                <w:rFonts w:ascii="Times New Roman" w:hAnsi="Times New Roman" w:cs="Times New Roman"/>
                <w:sz w:val="22"/>
                <w:szCs w:val="22"/>
                <w:lang w:eastAsia="hr-HR"/>
              </w:rPr>
            </w:pPr>
            <w:bookmarkStart w:id="14" w:name="_Hlk88564091"/>
            <w:r w:rsidRPr="00ED6D74">
              <w:rPr>
                <w:rFonts w:ascii="Times New Roman" w:hAnsi="Times New Roman" w:cs="Times New Roman"/>
                <w:sz w:val="22"/>
                <w:szCs w:val="22"/>
                <w:lang w:eastAsia="hr-HR"/>
              </w:rPr>
              <w:t>Red. broj</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9B3E6" w14:textId="77777777" w:rsidR="00ED6D74" w:rsidRPr="00ED6D74" w:rsidRDefault="00ED6D74" w:rsidP="0033170A">
            <w:pPr>
              <w:pStyle w:val="Bodytext20"/>
              <w:shd w:val="clear" w:color="auto" w:fill="auto"/>
              <w:spacing w:line="240" w:lineRule="auto"/>
              <w:ind w:left="12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Vrsta prihoda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75A1E" w14:textId="77777777" w:rsidR="00ED6D74" w:rsidRPr="00ED6D74" w:rsidRDefault="00ED6D74" w:rsidP="0033170A">
            <w:pPr>
              <w:pStyle w:val="Bodytext20"/>
              <w:shd w:val="clear" w:color="auto" w:fill="auto"/>
              <w:spacing w:line="240" w:lineRule="auto"/>
              <w:ind w:left="180" w:hanging="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Planirana vrijednost/kn</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5F090963" w14:textId="77777777" w:rsidR="00ED6D74" w:rsidRPr="00ED6D74" w:rsidRDefault="00ED6D74" w:rsidP="0033170A">
            <w:pPr>
              <w:pStyle w:val="Bodytext20"/>
              <w:shd w:val="clear" w:color="auto" w:fill="auto"/>
              <w:spacing w:line="240" w:lineRule="auto"/>
              <w:ind w:left="180" w:hanging="180"/>
              <w:jc w:val="center"/>
              <w:rPr>
                <w:rFonts w:ascii="Times New Roman" w:hAnsi="Times New Roman" w:cs="Times New Roman"/>
                <w:sz w:val="22"/>
                <w:szCs w:val="22"/>
                <w:lang w:eastAsia="hr-HR"/>
              </w:rPr>
            </w:pPr>
            <w:r w:rsidRPr="00ED6D74">
              <w:rPr>
                <w:rFonts w:ascii="Times New Roman" w:hAnsi="Times New Roman" w:cs="Times New Roman"/>
                <w:sz w:val="22"/>
                <w:szCs w:val="22"/>
                <w:lang w:eastAsia="hr-HR"/>
              </w:rPr>
              <w:t>I. Rebalans/kn</w:t>
            </w:r>
          </w:p>
        </w:tc>
      </w:tr>
      <w:tr w:rsidR="00ED6D74" w:rsidRPr="00ED6D74" w14:paraId="58767220" w14:textId="77777777" w:rsidTr="0033170A">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B123D" w14:textId="77777777" w:rsidR="00ED6D74" w:rsidRPr="00ED6D74" w:rsidRDefault="00ED6D74" w:rsidP="0033170A">
            <w:pPr>
              <w:pStyle w:val="Tijeloteksta20"/>
              <w:shd w:val="clear" w:color="auto" w:fill="auto"/>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775B8" w14:textId="77777777" w:rsidR="00ED6D74" w:rsidRPr="00ED6D74" w:rsidRDefault="00ED6D74" w:rsidP="0033170A">
            <w:pPr>
              <w:rPr>
                <w:rFonts w:ascii="Times New Roman" w:hAnsi="Times New Roman"/>
                <w:b w:val="0"/>
                <w:sz w:val="22"/>
                <w:szCs w:val="22"/>
                <w:lang w:val="hr-HR"/>
              </w:rPr>
            </w:pPr>
            <w:r w:rsidRPr="00ED6D74">
              <w:rPr>
                <w:rFonts w:ascii="Times New Roman" w:hAnsi="Times New Roman"/>
                <w:b w:val="0"/>
                <w:sz w:val="22"/>
                <w:szCs w:val="22"/>
                <w:lang w:val="hr-HR"/>
              </w:rPr>
              <w:t xml:space="preserve">  Općih prihoda i primitaka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0DBD93A" w14:textId="77777777" w:rsidR="00ED6D74" w:rsidRPr="00ED6D74" w:rsidRDefault="00ED6D74" w:rsidP="0033170A">
            <w:pPr>
              <w:pStyle w:val="Tijeloteksta20"/>
              <w:shd w:val="clear" w:color="auto" w:fill="auto"/>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2.007.350,00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1D29678E" w14:textId="77777777" w:rsidR="00ED6D74" w:rsidRPr="00ED6D74" w:rsidRDefault="00ED6D74" w:rsidP="0033170A">
            <w:pPr>
              <w:pStyle w:val="Tijeloteksta20"/>
              <w:shd w:val="clear" w:color="auto" w:fill="auto"/>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1.221.774,00</w:t>
            </w:r>
          </w:p>
        </w:tc>
      </w:tr>
      <w:tr w:rsidR="00ED6D74" w:rsidRPr="00ED6D74" w14:paraId="2D1C45C2" w14:textId="77777777" w:rsidTr="0033170A">
        <w:trPr>
          <w:trHeight w:val="23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510A9" w14:textId="77777777" w:rsidR="00ED6D74" w:rsidRPr="00ED6D74" w:rsidRDefault="00ED6D74" w:rsidP="0033170A">
            <w:pPr>
              <w:pStyle w:val="Tijeloteksta20"/>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D17D6" w14:textId="77777777" w:rsidR="00ED6D74" w:rsidRPr="00ED6D74" w:rsidRDefault="00ED6D74" w:rsidP="0033170A">
            <w:pPr>
              <w:rPr>
                <w:rFonts w:ascii="Times New Roman" w:hAnsi="Times New Roman"/>
                <w:b w:val="0"/>
                <w:sz w:val="22"/>
                <w:szCs w:val="22"/>
                <w:lang w:val="hr-HR"/>
              </w:rPr>
            </w:pPr>
            <w:r w:rsidRPr="00ED6D74">
              <w:rPr>
                <w:rFonts w:ascii="Times New Roman" w:hAnsi="Times New Roman"/>
                <w:b w:val="0"/>
                <w:sz w:val="22"/>
                <w:szCs w:val="22"/>
                <w:lang w:val="hr-HR"/>
              </w:rPr>
              <w:t xml:space="preserve">  Komunalne naknade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82A90"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3.216.500,00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7135842A"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3.050.282,00</w:t>
            </w:r>
          </w:p>
        </w:tc>
      </w:tr>
      <w:tr w:rsidR="00ED6D74" w:rsidRPr="00ED6D74" w14:paraId="2BC4779E" w14:textId="77777777" w:rsidTr="0033170A">
        <w:trPr>
          <w:trHeight w:val="16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CEFAE" w14:textId="77777777" w:rsidR="00ED6D74" w:rsidRPr="00ED6D74" w:rsidRDefault="00ED6D74" w:rsidP="0033170A">
            <w:pPr>
              <w:pStyle w:val="Tijeloteksta20"/>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3.</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3B5A2"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Komunalnog doprinosa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BF65E"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440.000,00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2CF7715B"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440.000,00</w:t>
            </w:r>
          </w:p>
        </w:tc>
      </w:tr>
      <w:tr w:rsidR="00ED6D74" w:rsidRPr="00ED6D74" w14:paraId="5670C1C3" w14:textId="77777777" w:rsidTr="0033170A">
        <w:trPr>
          <w:trHeight w:val="15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DADC9" w14:textId="77777777" w:rsidR="00ED6D74" w:rsidRPr="00ED6D74" w:rsidRDefault="00ED6D74" w:rsidP="0033170A">
            <w:pPr>
              <w:pStyle w:val="Tijeloteksta20"/>
              <w:shd w:val="clear" w:color="auto" w:fill="auto"/>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4.</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0B324"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Šumskog doprinosa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52B9F" w14:textId="77777777" w:rsidR="00ED6D74" w:rsidRPr="00ED6D74" w:rsidRDefault="00ED6D74" w:rsidP="0033170A">
            <w:pPr>
              <w:pStyle w:val="Tijeloteksta20"/>
              <w:shd w:val="clear" w:color="auto" w:fill="auto"/>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140.000,00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5DB7276F" w14:textId="77777777" w:rsidR="00ED6D74" w:rsidRPr="00ED6D74" w:rsidRDefault="00ED6D74" w:rsidP="0033170A">
            <w:pPr>
              <w:pStyle w:val="Tijeloteksta20"/>
              <w:shd w:val="clear" w:color="auto" w:fill="auto"/>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140.000,00</w:t>
            </w:r>
          </w:p>
        </w:tc>
      </w:tr>
      <w:tr w:rsidR="00ED6D74" w:rsidRPr="00ED6D74" w14:paraId="4CC456AC" w14:textId="77777777" w:rsidTr="0033170A">
        <w:trPr>
          <w:trHeight w:val="16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EC63A05" w14:textId="77777777" w:rsidR="00ED6D74" w:rsidRPr="00ED6D74" w:rsidRDefault="00ED6D74" w:rsidP="0033170A">
            <w:pPr>
              <w:pStyle w:val="Tijeloteksta20"/>
              <w:shd w:val="clear" w:color="auto" w:fill="auto"/>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5.</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CA609"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Vodnog doprinosa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A8767"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60.000,00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20D955FC"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60.000,00</w:t>
            </w:r>
          </w:p>
        </w:tc>
      </w:tr>
      <w:tr w:rsidR="00ED6D74" w:rsidRPr="00ED6D74" w14:paraId="62A9263E" w14:textId="77777777" w:rsidTr="0033170A">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33DF22E" w14:textId="77777777" w:rsidR="00ED6D74" w:rsidRPr="00ED6D74" w:rsidRDefault="00ED6D74" w:rsidP="0033170A">
            <w:pPr>
              <w:pStyle w:val="Tijeloteksta20"/>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6.</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0A58E"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Koncesije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C0011"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450.000,00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687B70F4"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450.000,00</w:t>
            </w:r>
          </w:p>
        </w:tc>
      </w:tr>
      <w:tr w:rsidR="00ED6D74" w:rsidRPr="00ED6D74" w14:paraId="04AFB523" w14:textId="77777777" w:rsidTr="0033170A">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E2CFE0E" w14:textId="77777777" w:rsidR="00ED6D74" w:rsidRPr="00ED6D74" w:rsidRDefault="00ED6D74" w:rsidP="0033170A">
            <w:pPr>
              <w:pStyle w:val="Tijeloteksta20"/>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7.</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B1748"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Prihod za posebne namjene  - parkirališta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907D5"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5B8E7F1F"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r>
      <w:tr w:rsidR="00ED6D74" w:rsidRPr="00ED6D74" w14:paraId="4C22814F" w14:textId="77777777" w:rsidTr="0033170A">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3C4B044" w14:textId="77777777" w:rsidR="00ED6D74" w:rsidRPr="00ED6D74" w:rsidRDefault="00ED6D74" w:rsidP="0033170A">
            <w:pPr>
              <w:pStyle w:val="Tijeloteksta20"/>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8.</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B1585"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Prihod za posebne namjene – grobna naknada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5499C"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80.000,00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71C5CBA6"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80.000,00</w:t>
            </w:r>
          </w:p>
        </w:tc>
      </w:tr>
      <w:tr w:rsidR="00ED6D74" w:rsidRPr="00ED6D74" w14:paraId="39EDC510" w14:textId="77777777" w:rsidTr="0033170A">
        <w:trPr>
          <w:trHeight w:val="23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2C7A404" w14:textId="77777777" w:rsidR="00ED6D74" w:rsidRPr="00ED6D74" w:rsidRDefault="00ED6D74" w:rsidP="0033170A">
            <w:pPr>
              <w:pStyle w:val="Tijeloteksta20"/>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9.</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1FEC1202"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godišnja naknada za uporabu javnih cesta</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3E7BA76D"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350.000,00</w:t>
            </w:r>
          </w:p>
        </w:tc>
        <w:tc>
          <w:tcPr>
            <w:tcW w:w="1706" w:type="dxa"/>
            <w:tcBorders>
              <w:top w:val="single" w:sz="4" w:space="0" w:color="auto"/>
              <w:left w:val="nil"/>
              <w:bottom w:val="single" w:sz="4" w:space="0" w:color="auto"/>
              <w:right w:val="single" w:sz="4" w:space="0" w:color="auto"/>
            </w:tcBorders>
            <w:shd w:val="clear" w:color="auto" w:fill="FFFFFF"/>
          </w:tcPr>
          <w:p w14:paraId="28D2CC21"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350.000,00</w:t>
            </w:r>
          </w:p>
        </w:tc>
      </w:tr>
      <w:tr w:rsidR="00ED6D74" w:rsidRPr="00ED6D74" w14:paraId="4FE06992" w14:textId="77777777" w:rsidTr="0033170A">
        <w:trPr>
          <w:trHeight w:val="20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1ADBDB1" w14:textId="77777777" w:rsidR="00ED6D74" w:rsidRPr="00ED6D74" w:rsidRDefault="00ED6D74" w:rsidP="0033170A">
            <w:pPr>
              <w:pStyle w:val="Tijeloteksta20"/>
              <w:spacing w:line="240" w:lineRule="auto"/>
              <w:ind w:right="240"/>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14:paraId="3153290F" w14:textId="77777777" w:rsidR="00ED6D74" w:rsidRPr="00ED6D74" w:rsidRDefault="00ED6D74" w:rsidP="0033170A">
            <w:pPr>
              <w:spacing w:line="256" w:lineRule="auto"/>
              <w:ind w:left="117" w:right="172"/>
              <w:contextualSpacing/>
              <w:rPr>
                <w:rFonts w:ascii="Times New Roman" w:hAnsi="Times New Roman"/>
                <w:b w:val="0"/>
                <w:sz w:val="22"/>
                <w:szCs w:val="22"/>
                <w:lang w:val="hr-HR"/>
              </w:rPr>
            </w:pPr>
            <w:r w:rsidRPr="00ED6D74">
              <w:rPr>
                <w:rFonts w:ascii="Times New Roman" w:hAnsi="Times New Roman"/>
                <w:b w:val="0"/>
                <w:sz w:val="22"/>
                <w:szCs w:val="22"/>
                <w:lang w:val="hr-HR"/>
              </w:rPr>
              <w:t>prihodi od prodaje nefinancijske imovine</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5E5B04BB" w14:textId="77777777" w:rsidR="00ED6D74" w:rsidRPr="00ED6D74" w:rsidRDefault="00ED6D74" w:rsidP="0033170A">
            <w:pPr>
              <w:pStyle w:val="Tijeloteksta20"/>
              <w:spacing w:line="240" w:lineRule="auto"/>
              <w:ind w:left="67"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1.480.000,00</w:t>
            </w:r>
          </w:p>
        </w:tc>
        <w:tc>
          <w:tcPr>
            <w:tcW w:w="1706" w:type="dxa"/>
            <w:tcBorders>
              <w:top w:val="single" w:sz="4" w:space="0" w:color="auto"/>
              <w:left w:val="nil"/>
              <w:bottom w:val="single" w:sz="4" w:space="0" w:color="auto"/>
              <w:right w:val="single" w:sz="4" w:space="0" w:color="auto"/>
            </w:tcBorders>
            <w:shd w:val="clear" w:color="auto" w:fill="FFFFFF"/>
          </w:tcPr>
          <w:p w14:paraId="64D1636E" w14:textId="77777777" w:rsidR="00ED6D74" w:rsidRPr="00ED6D74" w:rsidRDefault="00ED6D74" w:rsidP="0033170A">
            <w:pPr>
              <w:pStyle w:val="Tijeloteksta20"/>
              <w:spacing w:line="240" w:lineRule="auto"/>
              <w:ind w:right="118"/>
              <w:contextualSpacing/>
              <w:rPr>
                <w:rFonts w:ascii="Times New Roman" w:hAnsi="Times New Roman" w:cs="Times New Roman"/>
                <w:sz w:val="22"/>
                <w:szCs w:val="22"/>
                <w:lang w:eastAsia="hr-HR"/>
              </w:rPr>
            </w:pPr>
            <w:r w:rsidRPr="00ED6D74">
              <w:rPr>
                <w:rFonts w:ascii="Times New Roman" w:hAnsi="Times New Roman" w:cs="Times New Roman"/>
                <w:sz w:val="22"/>
                <w:szCs w:val="22"/>
                <w:lang w:eastAsia="hr-HR"/>
              </w:rPr>
              <w:t>2.680.000,00</w:t>
            </w:r>
          </w:p>
        </w:tc>
      </w:tr>
      <w:tr w:rsidR="00ED6D74" w:rsidRPr="00ED6D74" w14:paraId="506A60C1" w14:textId="77777777" w:rsidTr="0033170A">
        <w:trPr>
          <w:trHeight w:val="19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F3EF47B" w14:textId="77777777" w:rsidR="00ED6D74" w:rsidRPr="00ED6D74" w:rsidRDefault="00ED6D74" w:rsidP="0033170A">
            <w:pPr>
              <w:pStyle w:val="Tijeloteksta20"/>
              <w:shd w:val="clear" w:color="auto" w:fill="auto"/>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608D8"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Sredstva MRRFEU</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E318A" w14:textId="77777777" w:rsidR="00ED6D74" w:rsidRPr="00ED6D74" w:rsidRDefault="00ED6D74" w:rsidP="0033170A">
            <w:pPr>
              <w:pStyle w:val="Tijeloteksta20"/>
              <w:shd w:val="clear" w:color="auto" w:fill="auto"/>
              <w:spacing w:line="240" w:lineRule="auto"/>
              <w:ind w:left="67"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8.100.000,00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3EBF6AA0" w14:textId="77777777" w:rsidR="00ED6D74" w:rsidRPr="00ED6D74" w:rsidRDefault="00ED6D74" w:rsidP="0033170A">
            <w:pPr>
              <w:pStyle w:val="Tijeloteksta20"/>
              <w:shd w:val="clear" w:color="auto" w:fill="auto"/>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5.327.000,00</w:t>
            </w:r>
          </w:p>
        </w:tc>
      </w:tr>
      <w:tr w:rsidR="00ED6D74" w:rsidRPr="00ED6D74" w14:paraId="45569133" w14:textId="77777777" w:rsidTr="0033170A">
        <w:trPr>
          <w:trHeight w:val="12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0EA3C8"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DF70F"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Sredstva Ministarstva poljoprivrede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BFE9F" w14:textId="77777777" w:rsidR="00ED6D74" w:rsidRPr="00ED6D74" w:rsidRDefault="00ED6D74" w:rsidP="0033170A">
            <w:pPr>
              <w:pStyle w:val="Tijeloteksta20"/>
              <w:shd w:val="clear" w:color="auto" w:fill="auto"/>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1.800.000,00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2C94037D" w14:textId="77777777" w:rsidR="00ED6D74" w:rsidRPr="00ED6D74" w:rsidRDefault="00ED6D74" w:rsidP="0033170A">
            <w:pPr>
              <w:pStyle w:val="Tijeloteksta20"/>
              <w:shd w:val="clear" w:color="auto" w:fill="auto"/>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1.800.000,00</w:t>
            </w:r>
          </w:p>
        </w:tc>
      </w:tr>
      <w:tr w:rsidR="00ED6D74" w:rsidRPr="00ED6D74" w14:paraId="70641307" w14:textId="77777777" w:rsidTr="0033170A">
        <w:trPr>
          <w:trHeight w:val="22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50D339C"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13.</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1B899"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Sredstva Ministarstva gospodarstva i održivog razvoja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37FA7" w14:textId="77777777" w:rsidR="00ED6D74" w:rsidRPr="00ED6D74" w:rsidRDefault="00ED6D74" w:rsidP="0033170A">
            <w:pPr>
              <w:pStyle w:val="Tijeloteksta20"/>
              <w:shd w:val="clear" w:color="auto" w:fill="auto"/>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3.900.000,00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6A94FABD" w14:textId="77777777" w:rsidR="00ED6D74" w:rsidRPr="00ED6D74" w:rsidRDefault="00ED6D74" w:rsidP="0033170A">
            <w:pPr>
              <w:pStyle w:val="Tijeloteksta20"/>
              <w:shd w:val="clear" w:color="auto" w:fill="auto"/>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3.900.000,00</w:t>
            </w:r>
          </w:p>
        </w:tc>
      </w:tr>
      <w:tr w:rsidR="00ED6D74" w:rsidRPr="00ED6D74" w14:paraId="51482DF2" w14:textId="77777777" w:rsidTr="0033170A">
        <w:trPr>
          <w:trHeight w:val="22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A3AE2BC"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14.</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9356A"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Sredstva Ministarstva prostornog uređenja, graditeljstva i državne imovine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30BA8"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400.000,00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4583184D"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400.000,00</w:t>
            </w:r>
          </w:p>
        </w:tc>
      </w:tr>
      <w:tr w:rsidR="00ED6D74" w:rsidRPr="00ED6D74" w14:paraId="399B73AB" w14:textId="77777777" w:rsidTr="0033170A">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9176CF0"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15.</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2BB0CB9"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 xml:space="preserve">Sredstva Ministarstva unutarnjih poslova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CE417BC"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700.000,00</w:t>
            </w:r>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256F4AF6"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700.000,00</w:t>
            </w:r>
          </w:p>
        </w:tc>
      </w:tr>
      <w:tr w:rsidR="00ED6D74" w:rsidRPr="00ED6D74" w14:paraId="5DD3A6D0" w14:textId="77777777" w:rsidTr="0033170A">
        <w:trPr>
          <w:trHeight w:val="22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BB138B8"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16.</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8D9BD43"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Spomenička renta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43EAC0C"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250.000,00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035B3A2E" w14:textId="77777777" w:rsidR="00ED6D74" w:rsidRPr="00ED6D74" w:rsidRDefault="00ED6D74" w:rsidP="0033170A">
            <w:pPr>
              <w:pStyle w:val="Tijeloteksta20"/>
              <w:spacing w:line="240" w:lineRule="auto"/>
              <w:ind w:left="791"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r>
      <w:tr w:rsidR="00ED6D74" w:rsidRPr="00ED6D74" w14:paraId="4DF200CD" w14:textId="77777777" w:rsidTr="0033170A">
        <w:trPr>
          <w:trHeight w:val="23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BB36AEE"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17.</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D19FF7B"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Općih prihoda i primitaka -rezultat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96AF569"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1755B449"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250.000,00</w:t>
            </w:r>
          </w:p>
        </w:tc>
      </w:tr>
      <w:tr w:rsidR="00ED6D74" w:rsidRPr="00ED6D74" w14:paraId="4C45890F" w14:textId="77777777" w:rsidTr="0033170A">
        <w:trPr>
          <w:trHeight w:val="9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8159FB9"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18.</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09D6196"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Šumskog doprinosa - rezultat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0B5881E"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0F33AB76"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131.635,00</w:t>
            </w:r>
          </w:p>
        </w:tc>
      </w:tr>
      <w:tr w:rsidR="00ED6D74" w:rsidRPr="00ED6D74" w14:paraId="67A63ED6" w14:textId="77777777" w:rsidTr="0033170A">
        <w:trPr>
          <w:trHeight w:val="23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22A7F152"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19.</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FE1ADB5"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Vodnog doprinosa - rezultat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FD1C735"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1DD3F68D"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36.933,00</w:t>
            </w:r>
          </w:p>
        </w:tc>
      </w:tr>
      <w:tr w:rsidR="00ED6D74" w:rsidRPr="00ED6D74" w14:paraId="071B199B" w14:textId="77777777" w:rsidTr="0033170A">
        <w:trPr>
          <w:trHeight w:val="2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FC579BF"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20.</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5DC84B5"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Koncesije – rezultat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7DBD204"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4714E17B"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110.483,00</w:t>
            </w:r>
          </w:p>
        </w:tc>
      </w:tr>
      <w:tr w:rsidR="00ED6D74" w:rsidRPr="00ED6D74" w14:paraId="5B9084FC" w14:textId="77777777" w:rsidTr="0033170A">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5B214B1"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21.</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BD0ABC9"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godišnja naknada za uporabu javnih cesta -rezultat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F5AFD8F"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40BE31FD"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295.039,00</w:t>
            </w:r>
          </w:p>
        </w:tc>
      </w:tr>
      <w:tr w:rsidR="00ED6D74" w:rsidRPr="00ED6D74" w14:paraId="0847EE72" w14:textId="77777777" w:rsidTr="0033170A">
        <w:trPr>
          <w:trHeight w:val="28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24A9BBA"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22.</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34502CB"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Komunalne naknade - rezultat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988DF84"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72F3A683"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857.043,00</w:t>
            </w:r>
          </w:p>
        </w:tc>
      </w:tr>
      <w:tr w:rsidR="00ED6D74" w:rsidRPr="00ED6D74" w14:paraId="52782AFE" w14:textId="77777777" w:rsidTr="0033170A">
        <w:trPr>
          <w:trHeight w:val="22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A9352D2"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23.</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0DD201A"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Prihod za posebne namjene : parkirališta -rezultat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2548CF"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4766EBFD"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55.916,00</w:t>
            </w:r>
          </w:p>
        </w:tc>
      </w:tr>
      <w:tr w:rsidR="00ED6D74" w:rsidRPr="00ED6D74" w14:paraId="6A89E076" w14:textId="77777777" w:rsidTr="0033170A">
        <w:trPr>
          <w:trHeight w:val="19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7162332"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24.</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7511598"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Namjenski primici od zaduživanja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CB65FA7"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5B807809"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8.000.000,00</w:t>
            </w:r>
          </w:p>
        </w:tc>
      </w:tr>
      <w:tr w:rsidR="00ED6D74" w:rsidRPr="00ED6D74" w14:paraId="72F60A42" w14:textId="77777777" w:rsidTr="0033170A">
        <w:trPr>
          <w:trHeight w:val="2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674FDFC" w14:textId="77777777" w:rsidR="00ED6D74" w:rsidRPr="00ED6D74" w:rsidRDefault="00ED6D74" w:rsidP="0033170A">
            <w:pPr>
              <w:pStyle w:val="Tijeloteksta20"/>
              <w:spacing w:line="240" w:lineRule="auto"/>
              <w:ind w:right="240"/>
              <w:rPr>
                <w:rFonts w:ascii="Times New Roman" w:hAnsi="Times New Roman" w:cs="Times New Roman"/>
                <w:sz w:val="22"/>
                <w:szCs w:val="22"/>
                <w:lang w:eastAsia="hr-HR"/>
              </w:rPr>
            </w:pPr>
            <w:r w:rsidRPr="00ED6D74">
              <w:rPr>
                <w:rFonts w:ascii="Times New Roman" w:hAnsi="Times New Roman" w:cs="Times New Roman"/>
                <w:sz w:val="22"/>
                <w:szCs w:val="22"/>
                <w:lang w:eastAsia="hr-HR"/>
              </w:rPr>
              <w:t>25.</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14094B3" w14:textId="77777777" w:rsidR="00ED6D74" w:rsidRPr="00ED6D74" w:rsidRDefault="00ED6D74" w:rsidP="0033170A">
            <w:pPr>
              <w:spacing w:line="256" w:lineRule="auto"/>
              <w:ind w:left="117" w:right="172"/>
              <w:rPr>
                <w:rFonts w:ascii="Times New Roman" w:hAnsi="Times New Roman"/>
                <w:b w:val="0"/>
                <w:sz w:val="22"/>
                <w:szCs w:val="22"/>
                <w:lang w:val="hr-HR"/>
              </w:rPr>
            </w:pPr>
            <w:r w:rsidRPr="00ED6D74">
              <w:rPr>
                <w:rFonts w:ascii="Times New Roman" w:hAnsi="Times New Roman"/>
                <w:b w:val="0"/>
                <w:sz w:val="22"/>
                <w:szCs w:val="22"/>
                <w:lang w:val="hr-HR"/>
              </w:rPr>
              <w:t>Sredstva Ministarstva kulture</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955CEF" w14:textId="77777777" w:rsidR="00ED6D74" w:rsidRPr="00ED6D74" w:rsidRDefault="00ED6D74" w:rsidP="0033170A">
            <w:pPr>
              <w:pStyle w:val="Tijeloteksta20"/>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0,00</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14:paraId="7E1B28B8" w14:textId="77777777" w:rsidR="00ED6D74" w:rsidRPr="00ED6D74" w:rsidRDefault="00ED6D74" w:rsidP="0033170A">
            <w:pPr>
              <w:pStyle w:val="Tijeloteksta20"/>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t>100.000,00</w:t>
            </w:r>
          </w:p>
        </w:tc>
      </w:tr>
      <w:tr w:rsidR="00ED6D74" w:rsidRPr="00ED6D74" w14:paraId="2C787EEF" w14:textId="77777777" w:rsidTr="0033170A">
        <w:trPr>
          <w:trHeight w:val="39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F48A13" w14:textId="77777777" w:rsidR="00ED6D74" w:rsidRPr="00ED6D74" w:rsidRDefault="00ED6D74" w:rsidP="0033170A">
            <w:pPr>
              <w:pStyle w:val="Bodytext20"/>
              <w:spacing w:line="240" w:lineRule="auto"/>
              <w:ind w:left="709"/>
              <w:jc w:val="left"/>
              <w:rPr>
                <w:rFonts w:ascii="Times New Roman" w:hAnsi="Times New Roman" w:cs="Times New Roman"/>
                <w:sz w:val="22"/>
                <w:szCs w:val="22"/>
                <w:lang w:eastAsia="hr-HR"/>
              </w:rPr>
            </w:pPr>
            <w:r w:rsidRPr="00ED6D74">
              <w:rPr>
                <w:rFonts w:ascii="Times New Roman" w:hAnsi="Times New Roman" w:cs="Times New Roman"/>
                <w:sz w:val="22"/>
                <w:szCs w:val="22"/>
                <w:lang w:eastAsia="hr-HR"/>
              </w:rPr>
              <w:t>UKUPNO:</w:t>
            </w:r>
          </w:p>
        </w:tc>
        <w:bookmarkStart w:id="15" w:name="_Hlk88569692"/>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1DDBC" w14:textId="77777777" w:rsidR="00ED6D74" w:rsidRPr="00ED6D74" w:rsidRDefault="00ED6D74" w:rsidP="0033170A">
            <w:pPr>
              <w:pStyle w:val="Bodytext20"/>
              <w:shd w:val="clear" w:color="auto" w:fill="auto"/>
              <w:spacing w:line="240" w:lineRule="auto"/>
              <w:ind w:left="40"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fldChar w:fldCharType="begin"/>
            </w:r>
            <w:r w:rsidRPr="00ED6D74">
              <w:rPr>
                <w:rFonts w:ascii="Times New Roman" w:hAnsi="Times New Roman" w:cs="Times New Roman"/>
                <w:sz w:val="22"/>
                <w:szCs w:val="22"/>
                <w:lang w:eastAsia="hr-HR"/>
              </w:rPr>
              <w:instrText xml:space="preserve"> =SUM(ABOVE) </w:instrText>
            </w:r>
            <w:r w:rsidRPr="00ED6D74">
              <w:rPr>
                <w:rFonts w:ascii="Times New Roman" w:hAnsi="Times New Roman" w:cs="Times New Roman"/>
                <w:sz w:val="22"/>
                <w:szCs w:val="22"/>
                <w:lang w:eastAsia="hr-HR"/>
              </w:rPr>
              <w:fldChar w:fldCharType="separate"/>
            </w:r>
            <w:r w:rsidRPr="00ED6D74">
              <w:rPr>
                <w:rFonts w:ascii="Times New Roman" w:hAnsi="Times New Roman" w:cs="Times New Roman"/>
                <w:noProof/>
                <w:sz w:val="22"/>
                <w:szCs w:val="22"/>
                <w:lang w:eastAsia="hr-HR"/>
              </w:rPr>
              <w:t>23.473.850</w:t>
            </w:r>
            <w:r w:rsidRPr="00ED6D74">
              <w:rPr>
                <w:rFonts w:ascii="Times New Roman" w:hAnsi="Times New Roman" w:cs="Times New Roman"/>
                <w:sz w:val="22"/>
                <w:szCs w:val="22"/>
                <w:lang w:eastAsia="hr-HR"/>
              </w:rPr>
              <w:fldChar w:fldCharType="end"/>
            </w:r>
            <w:r w:rsidRPr="00ED6D74">
              <w:rPr>
                <w:rFonts w:ascii="Times New Roman" w:hAnsi="Times New Roman" w:cs="Times New Roman"/>
                <w:sz w:val="22"/>
                <w:szCs w:val="22"/>
                <w:lang w:eastAsia="hr-HR"/>
              </w:rPr>
              <w:t>,00</w:t>
            </w:r>
            <w:bookmarkEnd w:id="15"/>
          </w:p>
        </w:tc>
        <w:tc>
          <w:tcPr>
            <w:tcW w:w="1706" w:type="dxa"/>
            <w:tcBorders>
              <w:top w:val="single" w:sz="4" w:space="0" w:color="auto"/>
              <w:left w:val="single" w:sz="4" w:space="0" w:color="auto"/>
              <w:bottom w:val="single" w:sz="4" w:space="0" w:color="auto"/>
              <w:right w:val="single" w:sz="4" w:space="0" w:color="auto"/>
            </w:tcBorders>
            <w:shd w:val="clear" w:color="auto" w:fill="FFFFFF"/>
            <w:vAlign w:val="center"/>
          </w:tcPr>
          <w:p w14:paraId="40843F2D" w14:textId="77777777" w:rsidR="00ED6D74" w:rsidRPr="00ED6D74" w:rsidRDefault="00ED6D74" w:rsidP="0033170A">
            <w:pPr>
              <w:pStyle w:val="Bodytext20"/>
              <w:shd w:val="clear" w:color="auto" w:fill="auto"/>
              <w:spacing w:line="240" w:lineRule="auto"/>
              <w:ind w:right="118"/>
              <w:rPr>
                <w:rFonts w:ascii="Times New Roman" w:hAnsi="Times New Roman" w:cs="Times New Roman"/>
                <w:sz w:val="22"/>
                <w:szCs w:val="22"/>
                <w:lang w:eastAsia="hr-HR"/>
              </w:rPr>
            </w:pPr>
            <w:r w:rsidRPr="00ED6D74">
              <w:rPr>
                <w:rFonts w:ascii="Times New Roman" w:hAnsi="Times New Roman" w:cs="Times New Roman"/>
                <w:sz w:val="22"/>
                <w:szCs w:val="22"/>
                <w:lang w:eastAsia="hr-HR"/>
              </w:rPr>
              <w:fldChar w:fldCharType="begin"/>
            </w:r>
            <w:r w:rsidRPr="00ED6D74">
              <w:rPr>
                <w:rFonts w:ascii="Times New Roman" w:hAnsi="Times New Roman" w:cs="Times New Roman"/>
                <w:sz w:val="22"/>
                <w:szCs w:val="22"/>
                <w:lang w:eastAsia="hr-HR"/>
              </w:rPr>
              <w:instrText xml:space="preserve"> =SUM(ABOVE) </w:instrText>
            </w:r>
            <w:r w:rsidRPr="00ED6D74">
              <w:rPr>
                <w:rFonts w:ascii="Times New Roman" w:hAnsi="Times New Roman" w:cs="Times New Roman"/>
                <w:sz w:val="22"/>
                <w:szCs w:val="22"/>
                <w:lang w:eastAsia="hr-HR"/>
              </w:rPr>
              <w:fldChar w:fldCharType="separate"/>
            </w:r>
            <w:r w:rsidRPr="00ED6D74">
              <w:rPr>
                <w:rFonts w:ascii="Times New Roman" w:hAnsi="Times New Roman" w:cs="Times New Roman"/>
                <w:noProof/>
                <w:sz w:val="22"/>
                <w:szCs w:val="22"/>
                <w:lang w:eastAsia="hr-HR"/>
              </w:rPr>
              <w:t>30.536.105</w:t>
            </w:r>
            <w:r w:rsidRPr="00ED6D74">
              <w:rPr>
                <w:rFonts w:ascii="Times New Roman" w:hAnsi="Times New Roman" w:cs="Times New Roman"/>
                <w:sz w:val="22"/>
                <w:szCs w:val="22"/>
                <w:lang w:eastAsia="hr-HR"/>
              </w:rPr>
              <w:fldChar w:fldCharType="end"/>
            </w:r>
            <w:r w:rsidRPr="00ED6D74">
              <w:rPr>
                <w:rFonts w:ascii="Times New Roman" w:hAnsi="Times New Roman" w:cs="Times New Roman"/>
                <w:sz w:val="22"/>
                <w:szCs w:val="22"/>
                <w:lang w:eastAsia="hr-HR"/>
              </w:rPr>
              <w:t>,00</w:t>
            </w:r>
          </w:p>
        </w:tc>
      </w:tr>
      <w:bookmarkEnd w:id="14"/>
    </w:tbl>
    <w:p w14:paraId="25AA6BA5" w14:textId="77777777" w:rsidR="00ED6D74" w:rsidRPr="00ED6D74" w:rsidRDefault="00ED6D74" w:rsidP="00ED6D74">
      <w:pPr>
        <w:rPr>
          <w:rFonts w:ascii="Times New Roman" w:hAnsi="Times New Roman"/>
          <w:b w:val="0"/>
          <w:sz w:val="22"/>
          <w:szCs w:val="22"/>
          <w:lang w:val="hr-HR"/>
        </w:rPr>
      </w:pPr>
    </w:p>
    <w:p w14:paraId="15F06419" w14:textId="77777777" w:rsidR="00ED6D74" w:rsidRPr="00ED6D74" w:rsidRDefault="00ED6D74" w:rsidP="00ED6D74">
      <w:pPr>
        <w:jc w:val="center"/>
        <w:rPr>
          <w:rFonts w:ascii="Times New Roman" w:hAnsi="Times New Roman"/>
          <w:b w:val="0"/>
          <w:sz w:val="22"/>
          <w:szCs w:val="22"/>
          <w:lang w:val="hr-HR"/>
        </w:rPr>
      </w:pPr>
      <w:r w:rsidRPr="00ED6D74">
        <w:rPr>
          <w:rFonts w:ascii="Times New Roman" w:hAnsi="Times New Roman"/>
          <w:b w:val="0"/>
          <w:sz w:val="22"/>
          <w:szCs w:val="22"/>
          <w:lang w:val="hr-HR"/>
        </w:rPr>
        <w:t>Članak 5.</w:t>
      </w:r>
    </w:p>
    <w:p w14:paraId="423CCDAD" w14:textId="77777777" w:rsidR="00ED6D74" w:rsidRPr="00ED6D74" w:rsidRDefault="00ED6D74" w:rsidP="00ED6D74">
      <w:pPr>
        <w:rPr>
          <w:rFonts w:ascii="Times New Roman" w:hAnsi="Times New Roman"/>
          <w:b w:val="0"/>
          <w:sz w:val="22"/>
          <w:szCs w:val="22"/>
          <w:lang w:val="hr-HR"/>
        </w:rPr>
      </w:pPr>
    </w:p>
    <w:p w14:paraId="31AB4156" w14:textId="77777777" w:rsidR="00ED6D74" w:rsidRPr="00ED6D74" w:rsidRDefault="00ED6D74" w:rsidP="00ED6D74">
      <w:pPr>
        <w:rPr>
          <w:rFonts w:ascii="Times New Roman" w:hAnsi="Times New Roman"/>
          <w:b w:val="0"/>
          <w:sz w:val="22"/>
          <w:szCs w:val="22"/>
          <w:lang w:val="hr-HR"/>
        </w:rPr>
      </w:pPr>
      <w:r w:rsidRPr="00ED6D74">
        <w:rPr>
          <w:rFonts w:ascii="Times New Roman" w:hAnsi="Times New Roman"/>
          <w:b w:val="0"/>
          <w:sz w:val="22"/>
          <w:szCs w:val="22"/>
          <w:lang w:val="hr-HR"/>
        </w:rPr>
        <w:t>Ovaj će se Program objaviti u Službenim novinama Grada Požege.</w:t>
      </w:r>
    </w:p>
    <w:p w14:paraId="0FE96906" w14:textId="77777777" w:rsidR="00902933" w:rsidRDefault="00902933" w:rsidP="00B61D65">
      <w:pPr>
        <w:jc w:val="both"/>
        <w:rPr>
          <w:rFonts w:ascii="Times New Roman" w:hAnsi="Times New Roman"/>
          <w:b w:val="0"/>
          <w:sz w:val="22"/>
          <w:szCs w:val="22"/>
          <w:lang w:val="hr-HR"/>
        </w:rPr>
      </w:pPr>
    </w:p>
    <w:p w14:paraId="47CD091E" w14:textId="03B1CE0A" w:rsidR="00D63A20" w:rsidRDefault="00D63A20" w:rsidP="00D63A20">
      <w:pPr>
        <w:jc w:val="center"/>
        <w:rPr>
          <w:rFonts w:ascii="Times New Roman" w:hAnsi="Times New Roman"/>
          <w:bCs/>
          <w:sz w:val="22"/>
          <w:szCs w:val="22"/>
          <w:lang w:val="hr-HR"/>
        </w:rPr>
      </w:pPr>
      <w:r w:rsidRPr="005264FD">
        <w:rPr>
          <w:rFonts w:ascii="Times New Roman" w:hAnsi="Times New Roman"/>
          <w:b w:val="0"/>
          <w:sz w:val="22"/>
          <w:szCs w:val="22"/>
          <w:lang w:val="hr-HR"/>
        </w:rPr>
        <w:t>b</w:t>
      </w:r>
      <w:r w:rsidRPr="00D63A20">
        <w:rPr>
          <w:rFonts w:ascii="Times New Roman" w:hAnsi="Times New Roman"/>
          <w:bCs/>
          <w:sz w:val="22"/>
          <w:szCs w:val="22"/>
          <w:lang w:val="hr-HR"/>
        </w:rPr>
        <w:t>) Prijedlog Programa o I. izmjeni Programa održavanja komunalne infrastrukture i Opseg radova</w:t>
      </w:r>
      <w:r w:rsidR="00B61D65">
        <w:rPr>
          <w:rFonts w:ascii="Times New Roman" w:hAnsi="Times New Roman"/>
          <w:bCs/>
          <w:sz w:val="22"/>
          <w:szCs w:val="22"/>
          <w:lang w:val="hr-HR"/>
        </w:rPr>
        <w:t xml:space="preserve"> </w:t>
      </w:r>
      <w:r w:rsidRPr="00D63A20">
        <w:rPr>
          <w:rFonts w:ascii="Times New Roman" w:hAnsi="Times New Roman"/>
          <w:bCs/>
          <w:sz w:val="22"/>
          <w:szCs w:val="22"/>
          <w:lang w:val="hr-HR"/>
        </w:rPr>
        <w:t xml:space="preserve">na održavanju uređenog građevinskog zemljišta u Gradu Požegi i prigradskim </w:t>
      </w:r>
      <w:r w:rsidR="00B61D65">
        <w:rPr>
          <w:rFonts w:ascii="Times New Roman" w:hAnsi="Times New Roman"/>
          <w:bCs/>
          <w:sz w:val="22"/>
          <w:szCs w:val="22"/>
          <w:lang w:val="hr-HR"/>
        </w:rPr>
        <w:t xml:space="preserve"> </w:t>
      </w:r>
      <w:r w:rsidRPr="00D63A20">
        <w:rPr>
          <w:rFonts w:ascii="Times New Roman" w:hAnsi="Times New Roman"/>
          <w:bCs/>
          <w:sz w:val="22"/>
          <w:szCs w:val="22"/>
          <w:lang w:val="hr-HR"/>
        </w:rPr>
        <w:t>naseljima za 2022.</w:t>
      </w:r>
      <w:r>
        <w:rPr>
          <w:rFonts w:ascii="Times New Roman" w:hAnsi="Times New Roman"/>
          <w:bCs/>
          <w:sz w:val="22"/>
          <w:szCs w:val="22"/>
          <w:lang w:val="hr-HR"/>
        </w:rPr>
        <w:t xml:space="preserve"> </w:t>
      </w:r>
      <w:r w:rsidRPr="00D63A20">
        <w:rPr>
          <w:rFonts w:ascii="Times New Roman" w:hAnsi="Times New Roman"/>
          <w:bCs/>
          <w:sz w:val="22"/>
          <w:szCs w:val="22"/>
          <w:lang w:val="hr-HR"/>
        </w:rPr>
        <w:t>godinu</w:t>
      </w:r>
    </w:p>
    <w:p w14:paraId="60678B8E" w14:textId="77777777" w:rsidR="00902933" w:rsidRPr="005A683E" w:rsidRDefault="00902933" w:rsidP="00D63A20">
      <w:pPr>
        <w:jc w:val="both"/>
        <w:rPr>
          <w:rFonts w:ascii="Times New Roman" w:hAnsi="Times New Roman"/>
          <w:b w:val="0"/>
          <w:sz w:val="22"/>
          <w:szCs w:val="22"/>
          <w:lang w:val="hr-HR"/>
        </w:rPr>
      </w:pPr>
    </w:p>
    <w:p w14:paraId="12779907" w14:textId="05BEEB8D" w:rsidR="00ED6D74" w:rsidRPr="005A683E" w:rsidRDefault="0096731A" w:rsidP="00ED6D74">
      <w:pPr>
        <w:ind w:firstLine="708"/>
        <w:jc w:val="both"/>
        <w:rPr>
          <w:rFonts w:ascii="Times New Roman" w:hAnsi="Times New Roman"/>
          <w:b w:val="0"/>
          <w:sz w:val="22"/>
          <w:szCs w:val="22"/>
          <w:lang w:val="hr-HR"/>
        </w:rPr>
      </w:pPr>
      <w:r w:rsidRPr="005A683E">
        <w:rPr>
          <w:rFonts w:ascii="Times New Roman" w:hAnsi="Times New Roman"/>
          <w:b w:val="0"/>
          <w:sz w:val="22"/>
          <w:szCs w:val="22"/>
          <w:lang w:val="hr-HR"/>
        </w:rPr>
        <w:lastRenderedPageBreak/>
        <w:t xml:space="preserve"> </w:t>
      </w:r>
      <w:r w:rsidR="00ED6D74" w:rsidRPr="005A683E">
        <w:rPr>
          <w:rFonts w:ascii="Times New Roman" w:hAnsi="Times New Roman"/>
          <w:b w:val="0"/>
          <w:sz w:val="22"/>
          <w:szCs w:val="22"/>
          <w:lang w:val="hr-HR"/>
        </w:rPr>
        <w:t xml:space="preserve">PREDSJEDNIK - </w:t>
      </w:r>
      <w:r w:rsidR="00ED6D74" w:rsidRPr="005A683E">
        <w:rPr>
          <w:rFonts w:ascii="Times New Roman" w:hAnsi="Times New Roman"/>
          <w:b w:val="0"/>
          <w:bCs/>
          <w:sz w:val="22"/>
          <w:szCs w:val="22"/>
          <w:lang w:val="hr-HR"/>
        </w:rPr>
        <w:t xml:space="preserve">daje riječ Gradonačelniku koji potom daje riječ Andreji Menđel, pročelnici Upravnog </w:t>
      </w:r>
      <w:r w:rsidR="00ED6D74" w:rsidRPr="005A683E">
        <w:rPr>
          <w:b w:val="0"/>
          <w:sz w:val="22"/>
          <w:szCs w:val="22"/>
          <w:lang w:val="hr-HR"/>
        </w:rPr>
        <w:t xml:space="preserve">odjela za komunalne djelatnosti i gospodarenje da obrazloži </w:t>
      </w:r>
      <w:r w:rsidR="00ED6D74" w:rsidRPr="005A683E">
        <w:rPr>
          <w:rFonts w:ascii="Times New Roman" w:hAnsi="Times New Roman"/>
          <w:b w:val="0"/>
          <w:sz w:val="22"/>
          <w:szCs w:val="22"/>
          <w:lang w:val="hr-HR"/>
        </w:rPr>
        <w:t xml:space="preserve"> </w:t>
      </w:r>
      <w:r w:rsidR="00F11988" w:rsidRPr="005A683E">
        <w:rPr>
          <w:rFonts w:ascii="Times New Roman" w:hAnsi="Times New Roman"/>
          <w:b w:val="0"/>
          <w:sz w:val="22"/>
          <w:szCs w:val="22"/>
          <w:lang w:val="hr-HR"/>
        </w:rPr>
        <w:t>Program o I. izmjeni Programa održavanja komunalne infrastrukture i Opseg radova na održavanju uređenog građevinskog zemljišta u Gradu Požegi i prigradskim naseljima za 2022. godinu.</w:t>
      </w:r>
      <w:r w:rsidR="00ED6D74" w:rsidRPr="005A683E">
        <w:rPr>
          <w:rFonts w:ascii="Times New Roman" w:hAnsi="Times New Roman"/>
          <w:b w:val="0"/>
          <w:sz w:val="22"/>
          <w:szCs w:val="22"/>
          <w:lang w:val="hr-HR"/>
        </w:rPr>
        <w:t xml:space="preserve"> </w:t>
      </w:r>
    </w:p>
    <w:p w14:paraId="11365E9D" w14:textId="77777777" w:rsidR="00ED6D74" w:rsidRPr="005A683E" w:rsidRDefault="00ED6D74" w:rsidP="00ED6D74">
      <w:pPr>
        <w:jc w:val="both"/>
        <w:rPr>
          <w:rFonts w:ascii="Times New Roman" w:hAnsi="Times New Roman"/>
          <w:b w:val="0"/>
          <w:sz w:val="22"/>
          <w:szCs w:val="22"/>
          <w:lang w:val="hr-HR"/>
        </w:rPr>
      </w:pPr>
    </w:p>
    <w:p w14:paraId="6DD861EF" w14:textId="65FE258D" w:rsidR="00ED6D74" w:rsidRPr="00836B6F" w:rsidRDefault="00ED6D74" w:rsidP="00ED6D74">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Pr="00836B6F">
        <w:rPr>
          <w:rFonts w:ascii="Times New Roman" w:hAnsi="Times New Roman"/>
          <w:b w:val="0"/>
          <w:bCs/>
          <w:sz w:val="22"/>
          <w:szCs w:val="22"/>
          <w:lang w:val="hr-HR"/>
        </w:rPr>
        <w:t>- daje kratko obrazloženje ove točke dnevnog reda.</w:t>
      </w:r>
    </w:p>
    <w:p w14:paraId="2131F0CF" w14:textId="77777777" w:rsidR="00ED6D74" w:rsidRPr="00836B6F" w:rsidRDefault="00ED6D74" w:rsidP="00B61D65">
      <w:pPr>
        <w:jc w:val="both"/>
        <w:rPr>
          <w:rFonts w:ascii="Times New Roman" w:hAnsi="Times New Roman"/>
          <w:b w:val="0"/>
          <w:bCs/>
          <w:sz w:val="22"/>
          <w:szCs w:val="22"/>
          <w:lang w:val="hr-HR"/>
        </w:rPr>
      </w:pPr>
    </w:p>
    <w:p w14:paraId="13EFE6BB" w14:textId="5739F879" w:rsidR="00ED6D74" w:rsidRDefault="00ED6D74" w:rsidP="00ED6D74">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4E9C9D01" w14:textId="757349E1" w:rsidR="00902933" w:rsidRDefault="00902933" w:rsidP="00B61D65">
      <w:pPr>
        <w:jc w:val="both"/>
        <w:rPr>
          <w:rFonts w:ascii="Times New Roman" w:hAnsi="Times New Roman"/>
          <w:b w:val="0"/>
          <w:bCs/>
          <w:sz w:val="22"/>
          <w:szCs w:val="22"/>
          <w:lang w:val="hr-HR"/>
        </w:rPr>
      </w:pPr>
    </w:p>
    <w:p w14:paraId="347AC9C8" w14:textId="21C6250D" w:rsidR="00ED6D74" w:rsidRPr="005A683E" w:rsidRDefault="00D63A20" w:rsidP="0096731A">
      <w:pPr>
        <w:ind w:firstLine="708"/>
        <w:jc w:val="both"/>
        <w:rPr>
          <w:rFonts w:ascii="Times New Roman" w:hAnsi="Times New Roman"/>
          <w:b w:val="0"/>
          <w:sz w:val="22"/>
          <w:szCs w:val="22"/>
          <w:lang w:val="hr-HR"/>
        </w:rPr>
      </w:pPr>
      <w:r w:rsidRPr="00D63A20">
        <w:rPr>
          <w:rFonts w:ascii="Times New Roman" w:hAnsi="Times New Roman"/>
          <w:b w:val="0"/>
          <w:sz w:val="22"/>
          <w:szCs w:val="22"/>
          <w:lang w:val="hr-HR"/>
        </w:rPr>
        <w:t>PREDSJEDNIK - zaključuje raspravu</w:t>
      </w:r>
      <w:r w:rsidR="00F11988">
        <w:rPr>
          <w:rFonts w:ascii="Times New Roman" w:hAnsi="Times New Roman"/>
          <w:b w:val="0"/>
          <w:sz w:val="22"/>
          <w:szCs w:val="22"/>
          <w:lang w:val="hr-HR"/>
        </w:rPr>
        <w:t xml:space="preserve">, </w:t>
      </w:r>
      <w:r w:rsidR="0026467F">
        <w:rPr>
          <w:rFonts w:ascii="Times New Roman" w:hAnsi="Times New Roman"/>
          <w:b w:val="0"/>
          <w:sz w:val="22"/>
          <w:szCs w:val="22"/>
          <w:lang w:val="hr-HR"/>
        </w:rPr>
        <w:t xml:space="preserve">daje na glasovanje </w:t>
      </w:r>
      <w:r w:rsidRPr="00D63A20">
        <w:rPr>
          <w:rFonts w:ascii="Times New Roman" w:hAnsi="Times New Roman"/>
          <w:b w:val="0"/>
          <w:sz w:val="22"/>
          <w:szCs w:val="22"/>
          <w:lang w:val="hr-HR"/>
        </w:rPr>
        <w:t>Program o I. izmjeni Programa održavanja komunalne infrastrukture i Opseg radova na održavanju uređenog građevinskog zemljišta u Gradu Požegi i prigradskim naseljima za 2022. godinu</w:t>
      </w:r>
      <w:r w:rsidR="0096731A">
        <w:rPr>
          <w:rFonts w:ascii="Times New Roman" w:hAnsi="Times New Roman"/>
          <w:b w:val="0"/>
          <w:sz w:val="22"/>
          <w:szCs w:val="22"/>
          <w:lang w:val="hr-HR"/>
        </w:rPr>
        <w:t xml:space="preserve"> i konstatira da je Gradsko vijeće Grada Požege,  </w:t>
      </w:r>
      <w:r w:rsidR="0096731A" w:rsidRPr="004155C9">
        <w:rPr>
          <w:rFonts w:ascii="Times New Roman" w:hAnsi="Times New Roman"/>
          <w:b w:val="0"/>
          <w:sz w:val="22"/>
          <w:szCs w:val="22"/>
          <w:lang w:val="hr-HR"/>
        </w:rPr>
        <w:t>većinom glasova (</w:t>
      </w:r>
      <w:r w:rsidR="00100AEA">
        <w:rPr>
          <w:rFonts w:ascii="Times New Roman" w:hAnsi="Times New Roman"/>
          <w:b w:val="0"/>
          <w:sz w:val="22"/>
          <w:szCs w:val="22"/>
          <w:lang w:val="hr-HR"/>
        </w:rPr>
        <w:t>s</w:t>
      </w:r>
      <w:r w:rsidR="00342D79">
        <w:rPr>
          <w:rFonts w:ascii="Times New Roman" w:hAnsi="Times New Roman"/>
          <w:b w:val="0"/>
          <w:sz w:val="22"/>
          <w:szCs w:val="22"/>
          <w:lang w:val="hr-HR"/>
        </w:rPr>
        <w:t>a</w:t>
      </w:r>
      <w:r w:rsidR="00100AEA">
        <w:rPr>
          <w:rFonts w:ascii="Times New Roman" w:hAnsi="Times New Roman"/>
          <w:b w:val="0"/>
          <w:sz w:val="22"/>
          <w:szCs w:val="22"/>
          <w:lang w:val="hr-HR"/>
        </w:rPr>
        <w:t xml:space="preserve"> 11 glasova </w:t>
      </w:r>
      <w:r w:rsidR="00100AEA" w:rsidRPr="004155C9">
        <w:rPr>
          <w:rFonts w:ascii="Times New Roman" w:hAnsi="Times New Roman"/>
          <w:b w:val="0"/>
          <w:sz w:val="22"/>
          <w:szCs w:val="22"/>
          <w:lang w:val="hr-HR"/>
        </w:rPr>
        <w:t>za</w:t>
      </w:r>
      <w:r w:rsidR="00100AEA">
        <w:rPr>
          <w:rFonts w:ascii="Times New Roman" w:hAnsi="Times New Roman"/>
          <w:b w:val="0"/>
          <w:sz w:val="22"/>
          <w:szCs w:val="22"/>
          <w:lang w:val="hr-HR"/>
        </w:rPr>
        <w:t>, s 4 glasa protiv i s 1 suzdržanim glasom</w:t>
      </w:r>
      <w:r w:rsidR="0096731A" w:rsidRPr="004155C9">
        <w:rPr>
          <w:rFonts w:ascii="Times New Roman" w:hAnsi="Times New Roman"/>
          <w:b w:val="0"/>
          <w:sz w:val="22"/>
          <w:szCs w:val="22"/>
          <w:lang w:val="hr-HR"/>
        </w:rPr>
        <w:t>) usvoj</w:t>
      </w:r>
      <w:r w:rsidR="0096731A">
        <w:rPr>
          <w:rFonts w:ascii="Times New Roman" w:hAnsi="Times New Roman"/>
          <w:b w:val="0"/>
          <w:sz w:val="22"/>
          <w:szCs w:val="22"/>
          <w:lang w:val="hr-HR"/>
        </w:rPr>
        <w:t xml:space="preserve">ilo </w:t>
      </w:r>
      <w:r w:rsidR="0096731A" w:rsidRPr="004155C9">
        <w:rPr>
          <w:rFonts w:ascii="Times New Roman" w:hAnsi="Times New Roman"/>
          <w:b w:val="0"/>
          <w:sz w:val="22"/>
          <w:szCs w:val="22"/>
          <w:lang w:val="hr-HR"/>
        </w:rPr>
        <w:t xml:space="preserve"> </w:t>
      </w:r>
    </w:p>
    <w:p w14:paraId="27CF077D" w14:textId="0C80954F" w:rsidR="00ED6D74" w:rsidRPr="005A683E" w:rsidRDefault="00ED6D74" w:rsidP="00B61D65">
      <w:pPr>
        <w:jc w:val="both"/>
        <w:rPr>
          <w:rFonts w:ascii="Times New Roman" w:hAnsi="Times New Roman"/>
          <w:b w:val="0"/>
          <w:sz w:val="22"/>
          <w:szCs w:val="22"/>
          <w:lang w:val="hr-HR"/>
        </w:rPr>
      </w:pPr>
    </w:p>
    <w:p w14:paraId="02A6210E" w14:textId="77777777" w:rsidR="00ED6D74" w:rsidRPr="005A683E" w:rsidRDefault="00ED6D74" w:rsidP="00ED6D74">
      <w:pPr>
        <w:jc w:val="center"/>
        <w:rPr>
          <w:rFonts w:ascii="Times New Roman" w:hAnsi="Times New Roman"/>
          <w:b w:val="0"/>
          <w:bCs/>
          <w:sz w:val="22"/>
          <w:szCs w:val="22"/>
          <w:lang w:val="hr-HR"/>
        </w:rPr>
      </w:pPr>
      <w:r w:rsidRPr="005A683E">
        <w:rPr>
          <w:rFonts w:ascii="Times New Roman" w:hAnsi="Times New Roman"/>
          <w:b w:val="0"/>
          <w:bCs/>
          <w:sz w:val="22"/>
          <w:szCs w:val="22"/>
          <w:lang w:val="hr-HR"/>
        </w:rPr>
        <w:t xml:space="preserve">I. IZMJENU P R O G R A M A </w:t>
      </w:r>
    </w:p>
    <w:p w14:paraId="3A4ED866" w14:textId="61F38C21" w:rsidR="00ED6D74" w:rsidRPr="005A683E" w:rsidRDefault="00ED6D74" w:rsidP="00B61D65">
      <w:pPr>
        <w:pStyle w:val="Tijeloteksta"/>
        <w:jc w:val="center"/>
        <w:rPr>
          <w:rFonts w:ascii="Times New Roman" w:hAnsi="Times New Roman"/>
          <w:b w:val="0"/>
          <w:bCs/>
          <w:sz w:val="22"/>
          <w:szCs w:val="22"/>
          <w:lang w:val="hr-HR"/>
        </w:rPr>
      </w:pPr>
      <w:r w:rsidRPr="005A683E">
        <w:rPr>
          <w:rFonts w:ascii="Times New Roman" w:hAnsi="Times New Roman"/>
          <w:b w:val="0"/>
          <w:bCs/>
          <w:sz w:val="22"/>
          <w:szCs w:val="22"/>
          <w:lang w:val="hr-HR"/>
        </w:rPr>
        <w:t>održavanja komunalne infrastrukture u Gradu Požegi i prigradskim naseljima za 2022. godinu</w:t>
      </w:r>
      <w:bookmarkStart w:id="16" w:name="bookmark4"/>
    </w:p>
    <w:p w14:paraId="558997AB" w14:textId="77777777" w:rsidR="00ED6D74" w:rsidRPr="005A683E" w:rsidRDefault="00ED6D74" w:rsidP="00ED6D74">
      <w:pPr>
        <w:pStyle w:val="Tijeloteksta"/>
        <w:rPr>
          <w:rFonts w:ascii="Times New Roman" w:hAnsi="Times New Roman"/>
          <w:b w:val="0"/>
          <w:bCs/>
          <w:sz w:val="22"/>
          <w:szCs w:val="22"/>
          <w:lang w:val="hr-HR"/>
        </w:rPr>
      </w:pPr>
    </w:p>
    <w:bookmarkEnd w:id="16"/>
    <w:p w14:paraId="7DD09160" w14:textId="77777777" w:rsidR="00ED6D74" w:rsidRPr="005A683E" w:rsidRDefault="00ED6D74" w:rsidP="00ED6D74">
      <w:pPr>
        <w:pStyle w:val="Tijeloteksta"/>
        <w:jc w:val="center"/>
        <w:rPr>
          <w:rFonts w:ascii="Times New Roman" w:hAnsi="Times New Roman"/>
          <w:b w:val="0"/>
          <w:bCs/>
          <w:sz w:val="22"/>
          <w:szCs w:val="22"/>
          <w:lang w:val="hr-HR"/>
        </w:rPr>
      </w:pPr>
      <w:r w:rsidRPr="005A683E">
        <w:rPr>
          <w:rFonts w:ascii="Times New Roman" w:eastAsia="Arial" w:hAnsi="Times New Roman"/>
          <w:b w:val="0"/>
          <w:bCs/>
          <w:sz w:val="22"/>
          <w:szCs w:val="22"/>
          <w:lang w:val="hr-HR"/>
        </w:rPr>
        <w:t>Članak 1.</w:t>
      </w:r>
    </w:p>
    <w:p w14:paraId="45661C4A" w14:textId="77777777" w:rsidR="00ED6D74" w:rsidRPr="005A683E" w:rsidRDefault="00ED6D74" w:rsidP="00ED6D74">
      <w:pPr>
        <w:jc w:val="both"/>
        <w:rPr>
          <w:rFonts w:ascii="Times New Roman" w:hAnsi="Times New Roman"/>
          <w:b w:val="0"/>
          <w:bCs/>
          <w:sz w:val="22"/>
          <w:szCs w:val="22"/>
          <w:lang w:val="hr-HR"/>
        </w:rPr>
      </w:pPr>
    </w:p>
    <w:p w14:paraId="79582C01" w14:textId="77777777" w:rsidR="00ED6D74" w:rsidRPr="005A683E" w:rsidRDefault="00ED6D74" w:rsidP="00ED6D74">
      <w:pPr>
        <w:pStyle w:val="Bodytext50"/>
        <w:shd w:val="clear" w:color="auto" w:fill="auto"/>
        <w:spacing w:before="0" w:line="250" w:lineRule="exact"/>
        <w:ind w:right="20" w:firstLine="708"/>
        <w:rPr>
          <w:rFonts w:ascii="Times New Roman" w:hAnsi="Times New Roman" w:cs="Times New Roman"/>
          <w:bCs/>
          <w:sz w:val="22"/>
          <w:szCs w:val="22"/>
        </w:rPr>
      </w:pPr>
      <w:bookmarkStart w:id="17" w:name="bookmark5"/>
      <w:r w:rsidRPr="005A683E">
        <w:rPr>
          <w:rFonts w:ascii="Times New Roman" w:hAnsi="Times New Roman" w:cs="Times New Roman"/>
          <w:bCs/>
          <w:sz w:val="22"/>
          <w:szCs w:val="22"/>
        </w:rPr>
        <w:t>Ovom I. izmjenom Programa održavanja komunalne infrastrukture u Gradu Požegi i prigradskim naseljima za 2022. godinu mijenja se Program održavanja komunalne infrastrukture u Gradu Požegi i prigradskim naseljima za 2022. godinu (Službene novine Grada Požege, broj: 24/21. - u nastavku teksta: Program).</w:t>
      </w:r>
    </w:p>
    <w:p w14:paraId="469D1C7F" w14:textId="77777777" w:rsidR="00ED6D74" w:rsidRPr="005A683E" w:rsidRDefault="00ED6D74" w:rsidP="00B61D65">
      <w:pPr>
        <w:pStyle w:val="Bodytext50"/>
        <w:shd w:val="clear" w:color="auto" w:fill="auto"/>
        <w:spacing w:before="0" w:line="250" w:lineRule="exact"/>
        <w:ind w:right="20"/>
        <w:rPr>
          <w:rFonts w:ascii="Times New Roman" w:hAnsi="Times New Roman" w:cs="Times New Roman"/>
          <w:bCs/>
          <w:sz w:val="22"/>
          <w:szCs w:val="22"/>
        </w:rPr>
      </w:pPr>
    </w:p>
    <w:p w14:paraId="145B10FA" w14:textId="77777777" w:rsidR="00ED6D74" w:rsidRPr="005A683E" w:rsidRDefault="00ED6D74" w:rsidP="00ED6D74">
      <w:pPr>
        <w:pStyle w:val="Bodytext50"/>
        <w:shd w:val="clear" w:color="auto" w:fill="auto"/>
        <w:spacing w:before="0" w:line="250" w:lineRule="exact"/>
        <w:ind w:right="20"/>
        <w:jc w:val="center"/>
        <w:rPr>
          <w:rFonts w:ascii="Times New Roman" w:hAnsi="Times New Roman" w:cs="Times New Roman"/>
          <w:bCs/>
          <w:sz w:val="22"/>
          <w:szCs w:val="22"/>
        </w:rPr>
      </w:pPr>
      <w:r w:rsidRPr="005A683E">
        <w:rPr>
          <w:rFonts w:ascii="Times New Roman" w:hAnsi="Times New Roman" w:cs="Times New Roman"/>
          <w:bCs/>
          <w:sz w:val="22"/>
          <w:szCs w:val="22"/>
        </w:rPr>
        <w:t>Članak 2.</w:t>
      </w:r>
      <w:bookmarkEnd w:id="17"/>
    </w:p>
    <w:p w14:paraId="04A6FC53" w14:textId="77777777" w:rsidR="00ED6D74" w:rsidRPr="005A683E" w:rsidRDefault="00ED6D74" w:rsidP="00ED6D74">
      <w:pPr>
        <w:pStyle w:val="Bodytext50"/>
        <w:shd w:val="clear" w:color="auto" w:fill="auto"/>
        <w:spacing w:before="0" w:line="250" w:lineRule="exact"/>
        <w:ind w:right="20"/>
        <w:rPr>
          <w:rFonts w:ascii="Times New Roman" w:hAnsi="Times New Roman" w:cs="Times New Roman"/>
          <w:bCs/>
          <w:sz w:val="22"/>
          <w:szCs w:val="22"/>
        </w:rPr>
      </w:pPr>
    </w:p>
    <w:p w14:paraId="152AA3CB" w14:textId="77777777" w:rsidR="00ED6D74" w:rsidRPr="00ED6D74" w:rsidRDefault="00ED6D74" w:rsidP="00ED6D74">
      <w:pPr>
        <w:pStyle w:val="Bodytext50"/>
        <w:shd w:val="clear" w:color="auto" w:fill="auto"/>
        <w:tabs>
          <w:tab w:val="left" w:pos="709"/>
        </w:tabs>
        <w:spacing w:before="0" w:line="250" w:lineRule="exact"/>
        <w:ind w:right="20"/>
        <w:rPr>
          <w:rFonts w:ascii="Times New Roman" w:hAnsi="Times New Roman" w:cs="Times New Roman"/>
          <w:bCs/>
          <w:sz w:val="22"/>
          <w:szCs w:val="22"/>
        </w:rPr>
      </w:pPr>
      <w:r w:rsidRPr="00ED6D74">
        <w:rPr>
          <w:rFonts w:ascii="Times New Roman" w:hAnsi="Times New Roman" w:cs="Times New Roman"/>
          <w:bCs/>
          <w:sz w:val="22"/>
          <w:szCs w:val="22"/>
        </w:rPr>
        <w:tab/>
        <w:t>Članak 3. stavak 1. Programa mijenja se i glasi:</w:t>
      </w:r>
    </w:p>
    <w:p w14:paraId="1FDA5999" w14:textId="77777777" w:rsidR="00ED6D74" w:rsidRPr="00ED6D74" w:rsidRDefault="00ED6D74" w:rsidP="00ED6D74">
      <w:pPr>
        <w:pStyle w:val="Bodytext50"/>
        <w:shd w:val="clear" w:color="auto" w:fill="auto"/>
        <w:spacing w:before="0" w:after="198" w:line="210" w:lineRule="exact"/>
        <w:ind w:firstLine="708"/>
        <w:jc w:val="left"/>
        <w:rPr>
          <w:rFonts w:ascii="Times New Roman" w:hAnsi="Times New Roman" w:cs="Times New Roman"/>
          <w:bCs/>
          <w:sz w:val="22"/>
          <w:szCs w:val="22"/>
        </w:rPr>
      </w:pPr>
      <w:r w:rsidRPr="00ED6D74">
        <w:rPr>
          <w:rFonts w:ascii="Times New Roman" w:hAnsi="Times New Roman" w:cs="Times New Roman"/>
          <w:bCs/>
          <w:sz w:val="22"/>
          <w:szCs w:val="22"/>
        </w:rPr>
        <w:t>„Procjena troškova održavanja komunalne infrastrukture iznosi:</w:t>
      </w:r>
    </w:p>
    <w:tbl>
      <w:tblPr>
        <w:tblW w:w="10206" w:type="dxa"/>
        <w:jc w:val="center"/>
        <w:tblLayout w:type="fixed"/>
        <w:tblCellMar>
          <w:left w:w="10" w:type="dxa"/>
          <w:right w:w="10" w:type="dxa"/>
        </w:tblCellMar>
        <w:tblLook w:val="04A0" w:firstRow="1" w:lastRow="0" w:firstColumn="1" w:lastColumn="0" w:noHBand="0" w:noVBand="1"/>
      </w:tblPr>
      <w:tblGrid>
        <w:gridCol w:w="877"/>
        <w:gridCol w:w="3964"/>
        <w:gridCol w:w="2091"/>
        <w:gridCol w:w="1637"/>
        <w:gridCol w:w="1637"/>
      </w:tblGrid>
      <w:tr w:rsidR="00ED6D74" w:rsidRPr="00ED6D74" w14:paraId="08768AC4"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BF490" w14:textId="77777777" w:rsidR="00ED6D74" w:rsidRPr="00ED6D74" w:rsidRDefault="00ED6D74" w:rsidP="0033170A">
            <w:pPr>
              <w:spacing w:line="254" w:lineRule="exact"/>
              <w:ind w:left="140"/>
              <w:jc w:val="center"/>
              <w:rPr>
                <w:rFonts w:ascii="Times New Roman" w:eastAsia="Arial" w:hAnsi="Times New Roman"/>
                <w:b w:val="0"/>
                <w:bCs/>
                <w:sz w:val="22"/>
                <w:szCs w:val="22"/>
                <w:lang w:val="hr-HR"/>
              </w:rPr>
            </w:pPr>
            <w:bookmarkStart w:id="18" w:name="_Hlk88550393"/>
            <w:r w:rsidRPr="00ED6D74">
              <w:rPr>
                <w:rFonts w:ascii="Times New Roman" w:eastAsia="Arial" w:hAnsi="Times New Roman"/>
                <w:b w:val="0"/>
                <w:bCs/>
                <w:sz w:val="22"/>
                <w:szCs w:val="22"/>
                <w:lang w:val="hr-HR"/>
              </w:rPr>
              <w:t>Redni broj</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1F1B5" w14:textId="77777777" w:rsidR="00ED6D74" w:rsidRPr="00ED6D74" w:rsidRDefault="00ED6D74" w:rsidP="0033170A">
            <w:pPr>
              <w:ind w:left="120"/>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Poslovi održavanja</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28BD6"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Pozicija</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B7DD6"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Procjena troškova (kn)</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14:paraId="7F87668F"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I. Rebalans (kn)</w:t>
            </w:r>
          </w:p>
        </w:tc>
      </w:tr>
      <w:tr w:rsidR="00ED6D74" w:rsidRPr="00ED6D74" w14:paraId="0911A0FC"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63CC5"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63AEA"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nerazvrstanih cesta</w:t>
            </w:r>
          </w:p>
        </w:tc>
        <w:tc>
          <w:tcPr>
            <w:tcW w:w="20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4F0BAF"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R0552-1</w:t>
            </w:r>
          </w:p>
          <w:p w14:paraId="088008E7"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R0552-5</w:t>
            </w:r>
          </w:p>
          <w:p w14:paraId="32E22E9B"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R0552-3</w:t>
            </w:r>
          </w:p>
          <w:p w14:paraId="2A22BBFD"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R1295</w:t>
            </w:r>
          </w:p>
          <w:p w14:paraId="11929DEC"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R0555</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C12560" w14:textId="77777777" w:rsidR="00ED6D74" w:rsidRPr="00ED6D74" w:rsidRDefault="00ED6D74" w:rsidP="0033170A">
            <w:pPr>
              <w:ind w:left="141"/>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2.650.000,00</w:t>
            </w:r>
          </w:p>
        </w:tc>
        <w:tc>
          <w:tcPr>
            <w:tcW w:w="1637" w:type="dxa"/>
            <w:vMerge w:val="restart"/>
            <w:tcBorders>
              <w:top w:val="single" w:sz="4" w:space="0" w:color="auto"/>
              <w:left w:val="single" w:sz="4" w:space="0" w:color="auto"/>
              <w:right w:val="single" w:sz="4" w:space="0" w:color="auto"/>
            </w:tcBorders>
            <w:shd w:val="clear" w:color="auto" w:fill="FFFFFF"/>
            <w:vAlign w:val="center"/>
          </w:tcPr>
          <w:p w14:paraId="4CC3A805"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5.200.218,00</w:t>
            </w:r>
          </w:p>
        </w:tc>
      </w:tr>
      <w:tr w:rsidR="00ED6D74" w:rsidRPr="00ED6D74" w14:paraId="58B7FA27"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99CDF"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3C8C3" w14:textId="77777777" w:rsidR="00ED6D74" w:rsidRPr="00ED6D74" w:rsidRDefault="00ED6D74" w:rsidP="0033170A">
            <w:pPr>
              <w:spacing w:line="254" w:lineRule="exact"/>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javnih površina na kojima nije dopušten promet motornim vozilima</w:t>
            </w:r>
          </w:p>
        </w:tc>
        <w:tc>
          <w:tcPr>
            <w:tcW w:w="2091" w:type="dxa"/>
            <w:vMerge/>
            <w:tcBorders>
              <w:top w:val="single" w:sz="4" w:space="0" w:color="auto"/>
              <w:left w:val="single" w:sz="4" w:space="0" w:color="auto"/>
              <w:bottom w:val="single" w:sz="4" w:space="0" w:color="auto"/>
              <w:right w:val="single" w:sz="4" w:space="0" w:color="auto"/>
            </w:tcBorders>
            <w:vAlign w:val="center"/>
            <w:hideMark/>
          </w:tcPr>
          <w:p w14:paraId="4999D20E" w14:textId="77777777" w:rsidR="00ED6D74" w:rsidRPr="00ED6D74" w:rsidRDefault="00ED6D74" w:rsidP="0033170A">
            <w:pPr>
              <w:rPr>
                <w:rFonts w:ascii="Times New Roman" w:eastAsia="Arial" w:hAnsi="Times New Roman"/>
                <w:b w:val="0"/>
                <w:bCs/>
                <w:sz w:val="22"/>
                <w:szCs w:val="22"/>
                <w:lang w:val="hr-HR"/>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2D1C4E9C" w14:textId="77777777" w:rsidR="00ED6D74" w:rsidRPr="00ED6D74" w:rsidRDefault="00ED6D74" w:rsidP="0033170A">
            <w:pPr>
              <w:rPr>
                <w:rFonts w:ascii="Times New Roman" w:eastAsia="Arial" w:hAnsi="Times New Roman"/>
                <w:b w:val="0"/>
                <w:bCs/>
                <w:sz w:val="22"/>
                <w:szCs w:val="22"/>
                <w:lang w:val="hr-HR"/>
              </w:rPr>
            </w:pPr>
          </w:p>
        </w:tc>
        <w:tc>
          <w:tcPr>
            <w:tcW w:w="1637" w:type="dxa"/>
            <w:vMerge/>
            <w:tcBorders>
              <w:left w:val="single" w:sz="4" w:space="0" w:color="auto"/>
              <w:bottom w:val="single" w:sz="4" w:space="0" w:color="auto"/>
              <w:right w:val="single" w:sz="4" w:space="0" w:color="auto"/>
            </w:tcBorders>
          </w:tcPr>
          <w:p w14:paraId="32008340" w14:textId="77777777" w:rsidR="00ED6D74" w:rsidRPr="00ED6D74" w:rsidRDefault="00ED6D74" w:rsidP="0033170A">
            <w:pPr>
              <w:rPr>
                <w:rFonts w:ascii="Times New Roman" w:eastAsia="Arial" w:hAnsi="Times New Roman"/>
                <w:b w:val="0"/>
                <w:bCs/>
                <w:sz w:val="22"/>
                <w:szCs w:val="22"/>
                <w:lang w:val="hr-HR"/>
              </w:rPr>
            </w:pPr>
          </w:p>
        </w:tc>
      </w:tr>
      <w:tr w:rsidR="00ED6D74" w:rsidRPr="00ED6D74" w14:paraId="1CA44C99"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48415"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3.</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BF245"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građevina javne odvodnje oborinskih voda</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A1656"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R0560</w:t>
            </w:r>
          </w:p>
          <w:p w14:paraId="7F57AFD7"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R0563</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1B9B3" w14:textId="77777777" w:rsidR="00ED6D74" w:rsidRPr="00ED6D74" w:rsidRDefault="00ED6D74" w:rsidP="0033170A">
            <w:pPr>
              <w:ind w:left="283"/>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220.000, 00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773DE5C2"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220.000,00</w:t>
            </w:r>
          </w:p>
        </w:tc>
      </w:tr>
      <w:tr w:rsidR="00ED6D74" w:rsidRPr="00ED6D74" w14:paraId="73BF4ED6"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B4CA4"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4.</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81F39"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javnih zelenih površina</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299EA"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R0560</w:t>
            </w:r>
          </w:p>
          <w:p w14:paraId="51C74F11"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R0557</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12DB1" w14:textId="77777777" w:rsidR="00ED6D74" w:rsidRPr="00ED6D74" w:rsidRDefault="00ED6D74" w:rsidP="0033170A">
            <w:pPr>
              <w:ind w:left="141"/>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1.850.000,00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07B2DC6F"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1.850.000,00</w:t>
            </w:r>
          </w:p>
        </w:tc>
      </w:tr>
      <w:tr w:rsidR="00ED6D74" w:rsidRPr="00ED6D74" w14:paraId="759BA540"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050A5"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5.</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288CE" w14:textId="77777777" w:rsidR="00ED6D74" w:rsidRPr="00ED6D74" w:rsidRDefault="00ED6D74" w:rsidP="0033170A">
            <w:pPr>
              <w:spacing w:line="254" w:lineRule="exact"/>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građevina, uređaja i predmeta javne namjene</w:t>
            </w:r>
          </w:p>
        </w:tc>
        <w:tc>
          <w:tcPr>
            <w:tcW w:w="37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272FE3"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U sklopu ostalih kategorija održavanja</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6C64E46A"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0,00</w:t>
            </w:r>
          </w:p>
        </w:tc>
      </w:tr>
      <w:tr w:rsidR="00ED6D74" w:rsidRPr="00ED6D74" w14:paraId="18274721"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F7412"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6.</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4BF11"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groblja</w:t>
            </w:r>
          </w:p>
        </w:tc>
        <w:tc>
          <w:tcPr>
            <w:tcW w:w="37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12B1A3"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Povjereno komunalnom poduzeću i mjesnim odborima</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79359879"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0,00</w:t>
            </w:r>
          </w:p>
        </w:tc>
      </w:tr>
      <w:tr w:rsidR="00ED6D74" w:rsidRPr="00ED6D74" w14:paraId="4DBBCDC8"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0897E"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7.</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76BB6"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čistoće javnih površina</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BDCC9"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R0560</w:t>
            </w:r>
          </w:p>
          <w:p w14:paraId="4F1209A6"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R0553</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9152D" w14:textId="77777777" w:rsidR="00ED6D74" w:rsidRPr="00ED6D74" w:rsidRDefault="00ED6D74" w:rsidP="0033170A">
            <w:pPr>
              <w:ind w:left="283"/>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800.000,00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317E1A18"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800.000,00</w:t>
            </w:r>
          </w:p>
        </w:tc>
      </w:tr>
      <w:tr w:rsidR="00ED6D74" w:rsidRPr="00ED6D74" w14:paraId="3770016D"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251F1"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8.</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E4DAF" w14:textId="77777777" w:rsidR="00ED6D74" w:rsidRPr="00ED6D74" w:rsidRDefault="00ED6D74" w:rsidP="0033170A">
            <w:pPr>
              <w:ind w:left="120"/>
              <w:rPr>
                <w:rFonts w:ascii="Times New Roman" w:eastAsia="Arial" w:hAnsi="Times New Roman"/>
                <w:b w:val="0"/>
                <w:bCs/>
                <w:sz w:val="22"/>
                <w:szCs w:val="22"/>
                <w:lang w:val="hr-HR"/>
              </w:rPr>
            </w:pPr>
            <w:bookmarkStart w:id="19" w:name="_Hlk56191960"/>
            <w:r w:rsidRPr="00ED6D74">
              <w:rPr>
                <w:rFonts w:ascii="Times New Roman" w:eastAsia="Arial" w:hAnsi="Times New Roman"/>
                <w:b w:val="0"/>
                <w:bCs/>
                <w:sz w:val="22"/>
                <w:szCs w:val="22"/>
                <w:lang w:val="hr-HR"/>
              </w:rPr>
              <w:t>ostale komunalne usluge - čišćenje deponija i građ. parcela</w:t>
            </w:r>
            <w:bookmarkEnd w:id="19"/>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72930"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R2649</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3DE99" w14:textId="77777777" w:rsidR="00ED6D74" w:rsidRPr="00ED6D74" w:rsidRDefault="00ED6D74" w:rsidP="0033170A">
            <w:pPr>
              <w:ind w:left="283"/>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100.000,00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71CF43FC"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100.000,00</w:t>
            </w:r>
          </w:p>
        </w:tc>
      </w:tr>
      <w:tr w:rsidR="00ED6D74" w:rsidRPr="00ED6D74" w14:paraId="0972A1D1"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37535"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9.</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45E73"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održavanje javne rasvjete</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846B5"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R0556</w:t>
            </w:r>
          </w:p>
          <w:p w14:paraId="788D5AED"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R1165</w:t>
            </w:r>
          </w:p>
          <w:p w14:paraId="61E639BF"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R1165-2</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233C5" w14:textId="77777777" w:rsidR="00ED6D74" w:rsidRPr="00ED6D74" w:rsidRDefault="00ED6D74" w:rsidP="0033170A">
            <w:pPr>
              <w:ind w:left="141"/>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3.200.000,00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7EC8EF2B" w14:textId="77777777" w:rsidR="00ED6D74" w:rsidRPr="00ED6D74" w:rsidRDefault="00ED6D74" w:rsidP="0033170A">
            <w:pPr>
              <w:jc w:val="right"/>
              <w:rPr>
                <w:rFonts w:ascii="Times New Roman" w:eastAsia="Arial" w:hAnsi="Times New Roman"/>
                <w:b w:val="0"/>
                <w:bCs/>
                <w:sz w:val="22"/>
                <w:szCs w:val="22"/>
                <w:lang w:val="hr-HR"/>
              </w:rPr>
            </w:pPr>
          </w:p>
          <w:p w14:paraId="7D8C4652"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5.100.000,00</w:t>
            </w:r>
          </w:p>
        </w:tc>
      </w:tr>
      <w:tr w:rsidR="00ED6D74" w:rsidRPr="00ED6D74" w14:paraId="44E3753D"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6834E" w14:textId="77777777" w:rsidR="00ED6D74" w:rsidRPr="00ED6D74" w:rsidRDefault="00ED6D74" w:rsidP="0033170A">
            <w:pPr>
              <w:ind w:left="14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10.</w:t>
            </w: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7F98A"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dezinfekcija, dezinsekcija, deratizacija</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CF16F"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R0559</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7020C" w14:textId="77777777" w:rsidR="00ED6D74" w:rsidRPr="00ED6D74" w:rsidRDefault="00ED6D74" w:rsidP="0033170A">
            <w:pPr>
              <w:ind w:left="283"/>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420.000,00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38B64E37"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420.000,00</w:t>
            </w:r>
          </w:p>
        </w:tc>
      </w:tr>
      <w:tr w:rsidR="00ED6D74" w:rsidRPr="00ED6D74" w14:paraId="2E6970CA" w14:textId="77777777" w:rsidTr="0033170A">
        <w:trPr>
          <w:trHeight w:val="397"/>
          <w:jc w:val="center"/>
        </w:trPr>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14:paraId="65157628" w14:textId="77777777" w:rsidR="00ED6D74" w:rsidRPr="00ED6D74" w:rsidRDefault="00ED6D74" w:rsidP="0033170A">
            <w:pPr>
              <w:rPr>
                <w:rFonts w:ascii="Times New Roman" w:eastAsia="Microsoft Sans Serif" w:hAnsi="Times New Roman"/>
                <w:b w:val="0"/>
                <w:bCs/>
                <w:sz w:val="22"/>
                <w:szCs w:val="22"/>
                <w:lang w:val="hr-HR"/>
              </w:rPr>
            </w:pPr>
          </w:p>
        </w:tc>
        <w:tc>
          <w:tcPr>
            <w:tcW w:w="39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2C3F0" w14:textId="77777777" w:rsidR="00ED6D74" w:rsidRPr="00ED6D74" w:rsidRDefault="00ED6D74" w:rsidP="0033170A">
            <w:pPr>
              <w:ind w:left="12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UKUPNO:</w:t>
            </w:r>
          </w:p>
        </w:tc>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14:paraId="7F0374C6" w14:textId="77777777" w:rsidR="00ED6D74" w:rsidRPr="00ED6D74" w:rsidRDefault="00ED6D74" w:rsidP="0033170A">
            <w:pPr>
              <w:jc w:val="center"/>
              <w:rPr>
                <w:rFonts w:ascii="Times New Roman" w:eastAsia="Arial" w:hAnsi="Times New Roman"/>
                <w:b w:val="0"/>
                <w:bCs/>
                <w:sz w:val="22"/>
                <w:szCs w:val="22"/>
                <w:lang w:val="hr-HR"/>
              </w:rPr>
            </w:pP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3BEAD" w14:textId="77777777" w:rsidR="00ED6D74" w:rsidRPr="00ED6D74" w:rsidRDefault="00ED6D74" w:rsidP="0033170A">
            <w:pPr>
              <w:ind w:left="141"/>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9.240.000,00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14:paraId="1ED6B84F"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fldChar w:fldCharType="begin"/>
            </w:r>
            <w:r w:rsidRPr="00ED6D74">
              <w:rPr>
                <w:rFonts w:ascii="Times New Roman" w:eastAsia="Arial" w:hAnsi="Times New Roman"/>
                <w:b w:val="0"/>
                <w:bCs/>
                <w:sz w:val="22"/>
                <w:szCs w:val="22"/>
                <w:lang w:val="hr-HR"/>
              </w:rPr>
              <w:instrText xml:space="preserve"> =SUM(ABOVE) </w:instrText>
            </w:r>
            <w:r w:rsidRPr="00ED6D74">
              <w:rPr>
                <w:rFonts w:ascii="Times New Roman" w:eastAsia="Arial" w:hAnsi="Times New Roman"/>
                <w:b w:val="0"/>
                <w:bCs/>
                <w:sz w:val="22"/>
                <w:szCs w:val="22"/>
                <w:lang w:val="hr-HR"/>
              </w:rPr>
              <w:fldChar w:fldCharType="separate"/>
            </w:r>
            <w:r w:rsidRPr="00ED6D74">
              <w:rPr>
                <w:rFonts w:ascii="Times New Roman" w:eastAsia="Arial" w:hAnsi="Times New Roman"/>
                <w:b w:val="0"/>
                <w:bCs/>
                <w:noProof/>
                <w:sz w:val="22"/>
                <w:szCs w:val="22"/>
                <w:lang w:val="hr-HR"/>
              </w:rPr>
              <w:t>13.690.218</w:t>
            </w:r>
            <w:r w:rsidRPr="00ED6D74">
              <w:rPr>
                <w:rFonts w:ascii="Times New Roman" w:eastAsia="Arial" w:hAnsi="Times New Roman"/>
                <w:b w:val="0"/>
                <w:bCs/>
                <w:sz w:val="22"/>
                <w:szCs w:val="22"/>
                <w:lang w:val="hr-HR"/>
              </w:rPr>
              <w:fldChar w:fldCharType="end"/>
            </w:r>
            <w:r w:rsidRPr="00ED6D74">
              <w:rPr>
                <w:rFonts w:ascii="Times New Roman" w:eastAsia="Arial" w:hAnsi="Times New Roman"/>
                <w:b w:val="0"/>
                <w:bCs/>
                <w:sz w:val="22"/>
                <w:szCs w:val="22"/>
                <w:lang w:val="hr-HR"/>
              </w:rPr>
              <w:t>,00</w:t>
            </w:r>
          </w:p>
        </w:tc>
      </w:tr>
      <w:bookmarkEnd w:id="18"/>
    </w:tbl>
    <w:p w14:paraId="6B62520E" w14:textId="77777777" w:rsidR="00B61D65" w:rsidRDefault="00B61D65" w:rsidP="00B61D65">
      <w:pPr>
        <w:tabs>
          <w:tab w:val="left" w:pos="1195"/>
        </w:tabs>
        <w:spacing w:line="250" w:lineRule="exact"/>
        <w:rPr>
          <w:rFonts w:ascii="Times New Roman" w:eastAsia="Arial" w:hAnsi="Times New Roman"/>
          <w:b w:val="0"/>
          <w:bCs/>
          <w:sz w:val="22"/>
          <w:szCs w:val="22"/>
          <w:lang w:val="hr-HR"/>
        </w:rPr>
      </w:pPr>
    </w:p>
    <w:p w14:paraId="1E18B0CE" w14:textId="79FF15DE" w:rsidR="00ED6D74" w:rsidRDefault="00ED6D74" w:rsidP="00B61D65">
      <w:pPr>
        <w:tabs>
          <w:tab w:val="left" w:pos="1195"/>
        </w:tabs>
        <w:spacing w:line="250" w:lineRule="exact"/>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lastRenderedPageBreak/>
        <w:t>Članak 3.</w:t>
      </w:r>
    </w:p>
    <w:p w14:paraId="49F6D717" w14:textId="77777777" w:rsidR="00B61D65" w:rsidRPr="00ED6D74" w:rsidRDefault="00B61D65" w:rsidP="00B61D65">
      <w:pPr>
        <w:tabs>
          <w:tab w:val="left" w:pos="1195"/>
        </w:tabs>
        <w:spacing w:line="250" w:lineRule="exact"/>
        <w:rPr>
          <w:rFonts w:ascii="Times New Roman" w:eastAsia="Arial" w:hAnsi="Times New Roman"/>
          <w:b w:val="0"/>
          <w:bCs/>
          <w:sz w:val="22"/>
          <w:szCs w:val="22"/>
          <w:lang w:val="hr-HR"/>
        </w:rPr>
      </w:pPr>
    </w:p>
    <w:p w14:paraId="344383E3" w14:textId="77777777" w:rsidR="00ED6D74" w:rsidRPr="00ED6D74" w:rsidRDefault="00ED6D74" w:rsidP="00B61D65">
      <w:pPr>
        <w:tabs>
          <w:tab w:val="left" w:pos="1195"/>
        </w:tabs>
        <w:spacing w:line="250" w:lineRule="exact"/>
        <w:ind w:firstLine="709"/>
        <w:rPr>
          <w:rFonts w:ascii="Times New Roman" w:eastAsia="Arial" w:hAnsi="Times New Roman"/>
          <w:b w:val="0"/>
          <w:bCs/>
          <w:sz w:val="22"/>
          <w:szCs w:val="22"/>
          <w:lang w:val="hr-HR"/>
        </w:rPr>
      </w:pPr>
      <w:r w:rsidRPr="00ED6D74">
        <w:rPr>
          <w:rFonts w:ascii="Times New Roman" w:hAnsi="Times New Roman"/>
          <w:b w:val="0"/>
          <w:bCs/>
          <w:sz w:val="22"/>
          <w:szCs w:val="22"/>
          <w:lang w:val="hr-HR"/>
        </w:rPr>
        <w:t xml:space="preserve">Članak 4. Programa mijenja se i glasi: </w:t>
      </w:r>
    </w:p>
    <w:p w14:paraId="1D276605" w14:textId="77777777" w:rsidR="00ED6D74" w:rsidRPr="00ED6D74" w:rsidRDefault="00ED6D74" w:rsidP="00ED6D74">
      <w:pPr>
        <w:spacing w:after="198" w:line="210" w:lineRule="exact"/>
        <w:ind w:firstLine="708"/>
        <w:rPr>
          <w:rFonts w:ascii="Times New Roman" w:eastAsia="Arial" w:hAnsi="Times New Roman"/>
          <w:b w:val="0"/>
          <w:bCs/>
          <w:color w:val="000000"/>
          <w:sz w:val="22"/>
          <w:szCs w:val="22"/>
          <w:lang w:val="hr-HR"/>
        </w:rPr>
      </w:pPr>
      <w:r w:rsidRPr="00ED6D74">
        <w:rPr>
          <w:rFonts w:ascii="Times New Roman" w:eastAsia="Arial" w:hAnsi="Times New Roman"/>
          <w:b w:val="0"/>
          <w:bCs/>
          <w:color w:val="000000"/>
          <w:sz w:val="22"/>
          <w:szCs w:val="22"/>
          <w:lang w:val="hr-HR"/>
        </w:rPr>
        <w:t>„Sredstva za ostvarivanje Programa planiraju se iz slijedećih izvora:</w:t>
      </w:r>
    </w:p>
    <w:tbl>
      <w:tblPr>
        <w:tblW w:w="10206" w:type="dxa"/>
        <w:jc w:val="center"/>
        <w:tblLayout w:type="fixed"/>
        <w:tblCellMar>
          <w:left w:w="10" w:type="dxa"/>
          <w:right w:w="10" w:type="dxa"/>
        </w:tblCellMar>
        <w:tblLook w:val="04A0" w:firstRow="1" w:lastRow="0" w:firstColumn="1" w:lastColumn="0" w:noHBand="0" w:noVBand="1"/>
      </w:tblPr>
      <w:tblGrid>
        <w:gridCol w:w="804"/>
        <w:gridCol w:w="4622"/>
        <w:gridCol w:w="2390"/>
        <w:gridCol w:w="2390"/>
      </w:tblGrid>
      <w:tr w:rsidR="00ED6D74" w:rsidRPr="00ED6D74" w14:paraId="2C8F8561" w14:textId="77777777" w:rsidTr="0033170A">
        <w:trPr>
          <w:trHeight w:val="397"/>
          <w:jc w:val="center"/>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19D65" w14:textId="77777777" w:rsidR="00ED6D74" w:rsidRPr="00ED6D74" w:rsidRDefault="00ED6D74" w:rsidP="0033170A">
            <w:pPr>
              <w:ind w:left="160"/>
              <w:jc w:val="center"/>
              <w:rPr>
                <w:rFonts w:ascii="Times New Roman" w:eastAsia="Arial" w:hAnsi="Times New Roman"/>
                <w:b w:val="0"/>
                <w:bCs/>
                <w:sz w:val="22"/>
                <w:szCs w:val="22"/>
                <w:lang w:val="hr-HR"/>
              </w:rPr>
            </w:pPr>
            <w:bookmarkStart w:id="20" w:name="_Hlk88550407"/>
            <w:r w:rsidRPr="00ED6D74">
              <w:rPr>
                <w:rFonts w:ascii="Times New Roman" w:eastAsia="Arial" w:hAnsi="Times New Roman"/>
                <w:b w:val="0"/>
                <w:bCs/>
                <w:sz w:val="22"/>
                <w:szCs w:val="22"/>
                <w:lang w:val="hr-HR"/>
              </w:rPr>
              <w:t>Redni broj</w:t>
            </w:r>
          </w:p>
        </w:tc>
        <w:tc>
          <w:tcPr>
            <w:tcW w:w="46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FDB6D" w14:textId="77777777" w:rsidR="00ED6D74" w:rsidRPr="00ED6D74" w:rsidRDefault="00ED6D74" w:rsidP="0033170A">
            <w:pPr>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Izvori prihoda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18CC2" w14:textId="77777777" w:rsidR="00ED6D74" w:rsidRPr="00ED6D74" w:rsidRDefault="00ED6D74" w:rsidP="0033170A">
            <w:pPr>
              <w:ind w:left="120"/>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Procjena prihoda (kn)</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651D61B" w14:textId="77777777" w:rsidR="00ED6D74" w:rsidRPr="00ED6D74" w:rsidRDefault="00ED6D74" w:rsidP="0033170A">
            <w:pPr>
              <w:ind w:left="120"/>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I. Rebalans (kn)</w:t>
            </w:r>
          </w:p>
        </w:tc>
      </w:tr>
      <w:tr w:rsidR="00ED6D74" w:rsidRPr="00ED6D74" w14:paraId="39F6C77C" w14:textId="77777777" w:rsidTr="0033170A">
        <w:trPr>
          <w:trHeight w:val="388"/>
          <w:jc w:val="center"/>
        </w:trPr>
        <w:tc>
          <w:tcPr>
            <w:tcW w:w="804" w:type="dxa"/>
            <w:tcBorders>
              <w:top w:val="single" w:sz="4" w:space="0" w:color="auto"/>
              <w:left w:val="single" w:sz="4" w:space="0" w:color="auto"/>
              <w:bottom w:val="single" w:sz="4" w:space="0" w:color="auto"/>
              <w:right w:val="single" w:sz="4" w:space="0" w:color="auto"/>
            </w:tcBorders>
            <w:shd w:val="clear" w:color="auto" w:fill="FFFFFF"/>
            <w:hideMark/>
          </w:tcPr>
          <w:p w14:paraId="18FC9D3A" w14:textId="77777777" w:rsidR="00ED6D74" w:rsidRPr="00ED6D74" w:rsidRDefault="00ED6D74" w:rsidP="0033170A">
            <w:pPr>
              <w:ind w:left="16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w:t>
            </w:r>
          </w:p>
        </w:tc>
        <w:tc>
          <w:tcPr>
            <w:tcW w:w="4622" w:type="dxa"/>
            <w:tcBorders>
              <w:top w:val="single" w:sz="4" w:space="0" w:color="auto"/>
              <w:left w:val="single" w:sz="4" w:space="0" w:color="auto"/>
              <w:bottom w:val="single" w:sz="4" w:space="0" w:color="auto"/>
              <w:right w:val="single" w:sz="4" w:space="0" w:color="auto"/>
            </w:tcBorders>
            <w:shd w:val="clear" w:color="auto" w:fill="FFFFFF"/>
            <w:hideMark/>
          </w:tcPr>
          <w:p w14:paraId="2E287C62" w14:textId="77777777" w:rsidR="00ED6D74" w:rsidRPr="00ED6D74" w:rsidRDefault="00ED6D74" w:rsidP="0033170A">
            <w:pPr>
              <w:jc w:val="both"/>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 xml:space="preserve"> komunalna naknada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88BEC" w14:textId="77777777" w:rsidR="00ED6D74" w:rsidRPr="00ED6D74" w:rsidRDefault="00ED6D74" w:rsidP="0033170A">
            <w:pPr>
              <w:ind w:left="1077" w:hanging="142"/>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5.960.000,00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E5CD226"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fldChar w:fldCharType="begin"/>
            </w:r>
            <w:r w:rsidRPr="00ED6D74">
              <w:rPr>
                <w:rFonts w:ascii="Times New Roman" w:eastAsia="Arial" w:hAnsi="Times New Roman"/>
                <w:b w:val="0"/>
                <w:bCs/>
                <w:sz w:val="22"/>
                <w:szCs w:val="22"/>
                <w:lang w:val="hr-HR"/>
              </w:rPr>
              <w:instrText xml:space="preserve"> =SUM(ABOVE) </w:instrText>
            </w:r>
            <w:r w:rsidRPr="00ED6D74">
              <w:rPr>
                <w:rFonts w:ascii="Times New Roman" w:eastAsia="Arial" w:hAnsi="Times New Roman"/>
                <w:b w:val="0"/>
                <w:bCs/>
                <w:sz w:val="22"/>
                <w:szCs w:val="22"/>
                <w:lang w:val="hr-HR"/>
              </w:rPr>
              <w:fldChar w:fldCharType="separate"/>
            </w:r>
            <w:r w:rsidRPr="00ED6D74">
              <w:rPr>
                <w:rFonts w:ascii="Times New Roman" w:eastAsia="Arial" w:hAnsi="Times New Roman"/>
                <w:b w:val="0"/>
                <w:bCs/>
                <w:noProof/>
                <w:sz w:val="22"/>
                <w:szCs w:val="22"/>
                <w:lang w:val="hr-HR"/>
              </w:rPr>
              <w:t>6.216.218</w:t>
            </w:r>
            <w:r w:rsidRPr="00ED6D74">
              <w:rPr>
                <w:rFonts w:ascii="Times New Roman" w:eastAsia="Arial" w:hAnsi="Times New Roman"/>
                <w:b w:val="0"/>
                <w:bCs/>
                <w:sz w:val="22"/>
                <w:szCs w:val="22"/>
                <w:lang w:val="hr-HR"/>
              </w:rPr>
              <w:fldChar w:fldCharType="end"/>
            </w:r>
            <w:r w:rsidRPr="00ED6D74">
              <w:rPr>
                <w:rFonts w:ascii="Times New Roman" w:eastAsia="Arial" w:hAnsi="Times New Roman"/>
                <w:b w:val="0"/>
                <w:bCs/>
                <w:sz w:val="22"/>
                <w:szCs w:val="22"/>
                <w:lang w:val="hr-HR"/>
              </w:rPr>
              <w:t>,00</w:t>
            </w:r>
          </w:p>
        </w:tc>
      </w:tr>
      <w:tr w:rsidR="00ED6D74" w:rsidRPr="00ED6D74" w14:paraId="736B8570" w14:textId="77777777" w:rsidTr="0033170A">
        <w:trPr>
          <w:trHeight w:val="280"/>
          <w:jc w:val="center"/>
        </w:trPr>
        <w:tc>
          <w:tcPr>
            <w:tcW w:w="804" w:type="dxa"/>
            <w:tcBorders>
              <w:top w:val="single" w:sz="4" w:space="0" w:color="auto"/>
              <w:left w:val="single" w:sz="4" w:space="0" w:color="auto"/>
              <w:bottom w:val="single" w:sz="4" w:space="0" w:color="auto"/>
              <w:right w:val="single" w:sz="4" w:space="0" w:color="auto"/>
            </w:tcBorders>
            <w:shd w:val="clear" w:color="auto" w:fill="FFFFFF"/>
          </w:tcPr>
          <w:p w14:paraId="4B4FA50E" w14:textId="77777777" w:rsidR="00ED6D74" w:rsidRPr="00ED6D74" w:rsidRDefault="00ED6D74" w:rsidP="0033170A">
            <w:pPr>
              <w:ind w:left="16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w:t>
            </w:r>
          </w:p>
        </w:tc>
        <w:tc>
          <w:tcPr>
            <w:tcW w:w="4622" w:type="dxa"/>
            <w:tcBorders>
              <w:top w:val="single" w:sz="4" w:space="0" w:color="auto"/>
              <w:left w:val="single" w:sz="4" w:space="0" w:color="auto"/>
              <w:bottom w:val="single" w:sz="4" w:space="0" w:color="auto"/>
              <w:right w:val="single" w:sz="4" w:space="0" w:color="auto"/>
            </w:tcBorders>
            <w:shd w:val="clear" w:color="auto" w:fill="FFFFFF"/>
          </w:tcPr>
          <w:p w14:paraId="497BEF17" w14:textId="77777777" w:rsidR="00ED6D74" w:rsidRPr="00ED6D74" w:rsidRDefault="00ED6D74" w:rsidP="0033170A">
            <w:pPr>
              <w:jc w:val="both"/>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opći prihodi i primici – rezultat iz prethodnih godina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2901980" w14:textId="77777777" w:rsidR="00ED6D74" w:rsidRPr="00ED6D74" w:rsidRDefault="00ED6D74" w:rsidP="0033170A">
            <w:pPr>
              <w:ind w:left="1360" w:hanging="284"/>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100.000,00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D2F1CAA"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4.836.618,00</w:t>
            </w:r>
          </w:p>
        </w:tc>
      </w:tr>
      <w:tr w:rsidR="00ED6D74" w:rsidRPr="00ED6D74" w14:paraId="3A023E65" w14:textId="77777777" w:rsidTr="0033170A">
        <w:trPr>
          <w:trHeight w:val="284"/>
          <w:jc w:val="center"/>
        </w:trPr>
        <w:tc>
          <w:tcPr>
            <w:tcW w:w="804" w:type="dxa"/>
            <w:tcBorders>
              <w:top w:val="single" w:sz="4" w:space="0" w:color="auto"/>
              <w:left w:val="single" w:sz="4" w:space="0" w:color="auto"/>
              <w:bottom w:val="single" w:sz="4" w:space="0" w:color="auto"/>
              <w:right w:val="single" w:sz="4" w:space="0" w:color="auto"/>
            </w:tcBorders>
            <w:shd w:val="clear" w:color="auto" w:fill="FFFFFF"/>
            <w:hideMark/>
          </w:tcPr>
          <w:p w14:paraId="7EEB182A" w14:textId="77777777" w:rsidR="00ED6D74" w:rsidRPr="00ED6D74" w:rsidRDefault="00ED6D74" w:rsidP="0033170A">
            <w:pPr>
              <w:ind w:left="16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3.</w:t>
            </w:r>
          </w:p>
        </w:tc>
        <w:tc>
          <w:tcPr>
            <w:tcW w:w="4622" w:type="dxa"/>
            <w:tcBorders>
              <w:top w:val="single" w:sz="4" w:space="0" w:color="auto"/>
              <w:left w:val="single" w:sz="4" w:space="0" w:color="auto"/>
              <w:bottom w:val="single" w:sz="4" w:space="0" w:color="auto"/>
              <w:right w:val="single" w:sz="4" w:space="0" w:color="auto"/>
            </w:tcBorders>
            <w:shd w:val="clear" w:color="auto" w:fill="FFFFFF"/>
            <w:hideMark/>
          </w:tcPr>
          <w:p w14:paraId="1C0AF47A" w14:textId="77777777" w:rsidR="00ED6D74" w:rsidRPr="00ED6D74" w:rsidRDefault="00ED6D74" w:rsidP="0033170A">
            <w:pPr>
              <w:jc w:val="both"/>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opći prihodi i primici</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1B17A" w14:textId="77777777" w:rsidR="00ED6D74" w:rsidRPr="00ED6D74" w:rsidRDefault="00ED6D74" w:rsidP="0033170A">
            <w:pPr>
              <w:ind w:left="1219" w:hanging="142"/>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930.000,00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8128843" w14:textId="77777777" w:rsidR="00ED6D74" w:rsidRPr="00ED6D74" w:rsidRDefault="00ED6D74" w:rsidP="0033170A">
            <w:pPr>
              <w:ind w:left="1600"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0,00</w:t>
            </w:r>
          </w:p>
        </w:tc>
      </w:tr>
      <w:tr w:rsidR="00ED6D74" w:rsidRPr="00ED6D74" w14:paraId="30A4A51B" w14:textId="77777777" w:rsidTr="0033170A">
        <w:trPr>
          <w:trHeight w:val="146"/>
          <w:jc w:val="center"/>
        </w:trPr>
        <w:tc>
          <w:tcPr>
            <w:tcW w:w="804" w:type="dxa"/>
            <w:tcBorders>
              <w:top w:val="single" w:sz="4" w:space="0" w:color="auto"/>
              <w:left w:val="single" w:sz="4" w:space="0" w:color="auto"/>
              <w:bottom w:val="single" w:sz="4" w:space="0" w:color="auto"/>
              <w:right w:val="single" w:sz="4" w:space="0" w:color="auto"/>
            </w:tcBorders>
            <w:shd w:val="clear" w:color="auto" w:fill="FFFFFF"/>
            <w:hideMark/>
          </w:tcPr>
          <w:p w14:paraId="03206A2F" w14:textId="77777777" w:rsidR="00ED6D74" w:rsidRPr="00ED6D74" w:rsidRDefault="00ED6D74" w:rsidP="0033170A">
            <w:pPr>
              <w:ind w:left="16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4.</w:t>
            </w:r>
          </w:p>
        </w:tc>
        <w:tc>
          <w:tcPr>
            <w:tcW w:w="4622" w:type="dxa"/>
            <w:tcBorders>
              <w:top w:val="single" w:sz="4" w:space="0" w:color="auto"/>
              <w:left w:val="single" w:sz="4" w:space="0" w:color="auto"/>
              <w:bottom w:val="single" w:sz="4" w:space="0" w:color="auto"/>
              <w:right w:val="single" w:sz="4" w:space="0" w:color="auto"/>
            </w:tcBorders>
            <w:shd w:val="clear" w:color="auto" w:fill="FFFFFF"/>
            <w:hideMark/>
          </w:tcPr>
          <w:p w14:paraId="0D96371D" w14:textId="77777777" w:rsidR="00ED6D74" w:rsidRPr="00ED6D74" w:rsidRDefault="00ED6D74" w:rsidP="0033170A">
            <w:pPr>
              <w:jc w:val="both"/>
              <w:rPr>
                <w:rFonts w:ascii="Times New Roman" w:hAnsi="Times New Roman"/>
                <w:b w:val="0"/>
                <w:bCs/>
                <w:sz w:val="22"/>
                <w:szCs w:val="22"/>
                <w:lang w:val="hr-HR"/>
              </w:rPr>
            </w:pPr>
            <w:r w:rsidRPr="00ED6D74">
              <w:rPr>
                <w:rFonts w:ascii="Times New Roman" w:hAnsi="Times New Roman"/>
                <w:b w:val="0"/>
                <w:bCs/>
                <w:sz w:val="22"/>
                <w:szCs w:val="22"/>
                <w:lang w:val="hr-HR"/>
              </w:rPr>
              <w:t>godišnja naknada za uporabu javnih cesta</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6CD0331" w14:textId="77777777" w:rsidR="00ED6D74" w:rsidRPr="00ED6D74" w:rsidRDefault="00ED6D74" w:rsidP="0033170A">
            <w:pPr>
              <w:ind w:left="1219" w:hanging="303"/>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2.250.000,00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2004D5D"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2.250.000,00</w:t>
            </w:r>
          </w:p>
        </w:tc>
      </w:tr>
      <w:tr w:rsidR="00ED6D74" w:rsidRPr="00ED6D74" w14:paraId="602EA9FE" w14:textId="77777777" w:rsidTr="0033170A">
        <w:trPr>
          <w:trHeight w:val="236"/>
          <w:jc w:val="center"/>
        </w:trPr>
        <w:tc>
          <w:tcPr>
            <w:tcW w:w="804" w:type="dxa"/>
            <w:tcBorders>
              <w:top w:val="single" w:sz="4" w:space="0" w:color="auto"/>
              <w:left w:val="single" w:sz="4" w:space="0" w:color="auto"/>
              <w:bottom w:val="single" w:sz="4" w:space="0" w:color="auto"/>
              <w:right w:val="single" w:sz="4" w:space="0" w:color="auto"/>
            </w:tcBorders>
            <w:shd w:val="clear" w:color="auto" w:fill="FFFFFF"/>
          </w:tcPr>
          <w:p w14:paraId="375EB8C1" w14:textId="77777777" w:rsidR="00ED6D74" w:rsidRPr="00ED6D74" w:rsidRDefault="00ED6D74" w:rsidP="0033170A">
            <w:pPr>
              <w:ind w:left="16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5.</w:t>
            </w:r>
          </w:p>
        </w:tc>
        <w:tc>
          <w:tcPr>
            <w:tcW w:w="4622" w:type="dxa"/>
            <w:tcBorders>
              <w:top w:val="single" w:sz="4" w:space="0" w:color="auto"/>
              <w:left w:val="single" w:sz="4" w:space="0" w:color="auto"/>
              <w:bottom w:val="single" w:sz="4" w:space="0" w:color="auto"/>
              <w:right w:val="single" w:sz="4" w:space="0" w:color="auto"/>
            </w:tcBorders>
            <w:shd w:val="clear" w:color="auto" w:fill="FFFFFF"/>
          </w:tcPr>
          <w:p w14:paraId="47E28394" w14:textId="77777777" w:rsidR="00ED6D74" w:rsidRPr="00ED6D74" w:rsidRDefault="00ED6D74" w:rsidP="0033170A">
            <w:pPr>
              <w:jc w:val="both"/>
              <w:rPr>
                <w:rFonts w:ascii="Times New Roman" w:hAnsi="Times New Roman"/>
                <w:b w:val="0"/>
                <w:bCs/>
                <w:sz w:val="22"/>
                <w:szCs w:val="22"/>
                <w:lang w:val="hr-HR"/>
              </w:rPr>
            </w:pPr>
            <w:r w:rsidRPr="00ED6D74">
              <w:rPr>
                <w:rFonts w:ascii="Times New Roman" w:hAnsi="Times New Roman"/>
                <w:b w:val="0"/>
                <w:bCs/>
                <w:sz w:val="22"/>
                <w:szCs w:val="22"/>
                <w:lang w:val="hr-HR"/>
              </w:rPr>
              <w:t>komunalni doprinos</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7DE98D6" w14:textId="77777777" w:rsidR="00ED6D74" w:rsidRPr="00ED6D74" w:rsidRDefault="00ED6D74" w:rsidP="0033170A">
            <w:pPr>
              <w:ind w:left="1219" w:hanging="303"/>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 xml:space="preserve">              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19A1BF1"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200.000,00</w:t>
            </w:r>
          </w:p>
        </w:tc>
      </w:tr>
      <w:tr w:rsidR="00ED6D74" w:rsidRPr="00ED6D74" w14:paraId="2B7AD5D3" w14:textId="77777777" w:rsidTr="0033170A">
        <w:trPr>
          <w:trHeight w:val="251"/>
          <w:jc w:val="center"/>
        </w:trPr>
        <w:tc>
          <w:tcPr>
            <w:tcW w:w="804" w:type="dxa"/>
            <w:tcBorders>
              <w:top w:val="single" w:sz="4" w:space="0" w:color="auto"/>
              <w:left w:val="single" w:sz="4" w:space="0" w:color="auto"/>
              <w:bottom w:val="single" w:sz="4" w:space="0" w:color="auto"/>
              <w:right w:val="single" w:sz="4" w:space="0" w:color="auto"/>
            </w:tcBorders>
            <w:shd w:val="clear" w:color="auto" w:fill="FFFFFF"/>
          </w:tcPr>
          <w:p w14:paraId="793C4D03" w14:textId="77777777" w:rsidR="00ED6D74" w:rsidRPr="00ED6D74" w:rsidRDefault="00ED6D74" w:rsidP="0033170A">
            <w:pPr>
              <w:ind w:left="160"/>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6.</w:t>
            </w:r>
          </w:p>
        </w:tc>
        <w:tc>
          <w:tcPr>
            <w:tcW w:w="4622" w:type="dxa"/>
            <w:tcBorders>
              <w:top w:val="single" w:sz="4" w:space="0" w:color="auto"/>
              <w:left w:val="single" w:sz="4" w:space="0" w:color="auto"/>
              <w:bottom w:val="single" w:sz="4" w:space="0" w:color="auto"/>
              <w:right w:val="single" w:sz="4" w:space="0" w:color="auto"/>
            </w:tcBorders>
            <w:shd w:val="clear" w:color="auto" w:fill="FFFFFF"/>
          </w:tcPr>
          <w:p w14:paraId="196360D5" w14:textId="77777777" w:rsidR="00ED6D74" w:rsidRPr="00ED6D74" w:rsidRDefault="00ED6D74" w:rsidP="0033170A">
            <w:pPr>
              <w:jc w:val="both"/>
              <w:rPr>
                <w:rFonts w:ascii="Times New Roman" w:hAnsi="Times New Roman"/>
                <w:b w:val="0"/>
                <w:bCs/>
                <w:sz w:val="22"/>
                <w:szCs w:val="22"/>
                <w:lang w:val="hr-HR"/>
              </w:rPr>
            </w:pPr>
            <w:r w:rsidRPr="00ED6D74">
              <w:rPr>
                <w:rFonts w:ascii="Times New Roman" w:hAnsi="Times New Roman"/>
                <w:b w:val="0"/>
                <w:bCs/>
                <w:sz w:val="22"/>
                <w:szCs w:val="22"/>
                <w:lang w:val="hr-HR"/>
              </w:rPr>
              <w:t>komunalni doprinos - rezultat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4867EDC" w14:textId="77777777" w:rsidR="00ED6D74" w:rsidRPr="00ED6D74" w:rsidRDefault="00ED6D74" w:rsidP="0033170A">
            <w:pPr>
              <w:ind w:left="1219" w:hanging="303"/>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 xml:space="preserve">              0,00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06BD693C"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187.382,00</w:t>
            </w:r>
          </w:p>
        </w:tc>
      </w:tr>
      <w:tr w:rsidR="00ED6D74" w:rsidRPr="00ED6D74" w14:paraId="0A9E2A73" w14:textId="77777777" w:rsidTr="0033170A">
        <w:trPr>
          <w:trHeight w:val="298"/>
          <w:jc w:val="center"/>
        </w:trPr>
        <w:tc>
          <w:tcPr>
            <w:tcW w:w="804" w:type="dxa"/>
            <w:tcBorders>
              <w:top w:val="single" w:sz="4" w:space="0" w:color="auto"/>
              <w:left w:val="single" w:sz="4" w:space="0" w:color="auto"/>
              <w:bottom w:val="single" w:sz="4" w:space="0" w:color="auto"/>
              <w:right w:val="single" w:sz="4" w:space="0" w:color="auto"/>
            </w:tcBorders>
            <w:shd w:val="clear" w:color="auto" w:fill="FFFFFF"/>
          </w:tcPr>
          <w:p w14:paraId="2269CDE1" w14:textId="77777777" w:rsidR="00ED6D74" w:rsidRPr="00ED6D74" w:rsidRDefault="00ED6D74" w:rsidP="0033170A">
            <w:pPr>
              <w:rPr>
                <w:rFonts w:ascii="Times New Roman" w:eastAsia="Microsoft Sans Serif" w:hAnsi="Times New Roman"/>
                <w:b w:val="0"/>
                <w:bCs/>
                <w:sz w:val="22"/>
                <w:szCs w:val="22"/>
                <w:lang w:val="hr-HR"/>
              </w:rPr>
            </w:pPr>
          </w:p>
        </w:tc>
        <w:tc>
          <w:tcPr>
            <w:tcW w:w="4622" w:type="dxa"/>
            <w:tcBorders>
              <w:top w:val="single" w:sz="4" w:space="0" w:color="auto"/>
              <w:left w:val="single" w:sz="4" w:space="0" w:color="auto"/>
              <w:bottom w:val="single" w:sz="4" w:space="0" w:color="auto"/>
              <w:right w:val="single" w:sz="4" w:space="0" w:color="auto"/>
            </w:tcBorders>
            <w:shd w:val="clear" w:color="auto" w:fill="FFFFFF"/>
            <w:hideMark/>
          </w:tcPr>
          <w:p w14:paraId="500BFC7D" w14:textId="77777777" w:rsidR="00ED6D74" w:rsidRPr="00ED6D74" w:rsidRDefault="00ED6D74" w:rsidP="0033170A">
            <w:pPr>
              <w:jc w:val="both"/>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UKUPNO:</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239BF" w14:textId="77777777" w:rsidR="00ED6D74" w:rsidRPr="00ED6D74" w:rsidRDefault="00ED6D74" w:rsidP="0033170A">
            <w:pPr>
              <w:ind w:firstLine="935"/>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fldChar w:fldCharType="begin"/>
            </w:r>
            <w:r w:rsidRPr="00ED6D74">
              <w:rPr>
                <w:rFonts w:ascii="Times New Roman" w:eastAsia="Arial" w:hAnsi="Times New Roman"/>
                <w:b w:val="0"/>
                <w:bCs/>
                <w:sz w:val="22"/>
                <w:szCs w:val="22"/>
                <w:lang w:val="hr-HR"/>
              </w:rPr>
              <w:instrText xml:space="preserve"> =SUM(ABOVE) </w:instrText>
            </w:r>
            <w:r w:rsidRPr="00ED6D74">
              <w:rPr>
                <w:rFonts w:ascii="Times New Roman" w:eastAsia="Arial" w:hAnsi="Times New Roman"/>
                <w:b w:val="0"/>
                <w:bCs/>
                <w:sz w:val="22"/>
                <w:szCs w:val="22"/>
                <w:lang w:val="hr-HR"/>
              </w:rPr>
              <w:fldChar w:fldCharType="separate"/>
            </w:r>
            <w:r w:rsidRPr="00ED6D74">
              <w:rPr>
                <w:rFonts w:ascii="Times New Roman" w:eastAsia="Arial" w:hAnsi="Times New Roman"/>
                <w:b w:val="0"/>
                <w:bCs/>
                <w:noProof/>
                <w:sz w:val="22"/>
                <w:szCs w:val="22"/>
                <w:lang w:val="hr-HR"/>
              </w:rPr>
              <w:t>9.240.000</w:t>
            </w:r>
            <w:r w:rsidRPr="00ED6D74">
              <w:rPr>
                <w:rFonts w:ascii="Times New Roman" w:eastAsia="Arial" w:hAnsi="Times New Roman"/>
                <w:b w:val="0"/>
                <w:bCs/>
                <w:sz w:val="22"/>
                <w:szCs w:val="22"/>
                <w:lang w:val="hr-HR"/>
              </w:rPr>
              <w:fldChar w:fldCharType="end"/>
            </w:r>
            <w:r w:rsidRPr="00ED6D74">
              <w:rPr>
                <w:rFonts w:ascii="Times New Roman" w:eastAsia="Arial" w:hAnsi="Times New Roman"/>
                <w:b w:val="0"/>
                <w:bCs/>
                <w:sz w:val="22"/>
                <w:szCs w:val="22"/>
                <w:lang w:val="hr-HR"/>
              </w:rPr>
              <w:t>,00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FCE5BA1" w14:textId="77777777" w:rsidR="00ED6D74" w:rsidRPr="00ED6D74" w:rsidRDefault="00ED6D74" w:rsidP="0033170A">
            <w:pPr>
              <w:ind w:right="133"/>
              <w:jc w:val="right"/>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fldChar w:fldCharType="begin"/>
            </w:r>
            <w:r w:rsidRPr="00ED6D74">
              <w:rPr>
                <w:rFonts w:ascii="Times New Roman" w:eastAsia="Arial" w:hAnsi="Times New Roman"/>
                <w:b w:val="0"/>
                <w:bCs/>
                <w:sz w:val="22"/>
                <w:szCs w:val="22"/>
                <w:lang w:val="hr-HR"/>
              </w:rPr>
              <w:instrText xml:space="preserve"> =SUM(ABOVE) </w:instrText>
            </w:r>
            <w:r w:rsidRPr="00ED6D74">
              <w:rPr>
                <w:rFonts w:ascii="Times New Roman" w:eastAsia="Arial" w:hAnsi="Times New Roman"/>
                <w:b w:val="0"/>
                <w:bCs/>
                <w:sz w:val="22"/>
                <w:szCs w:val="22"/>
                <w:lang w:val="hr-HR"/>
              </w:rPr>
              <w:fldChar w:fldCharType="separate"/>
            </w:r>
            <w:r w:rsidRPr="00ED6D74">
              <w:rPr>
                <w:rFonts w:ascii="Times New Roman" w:eastAsia="Arial" w:hAnsi="Times New Roman"/>
                <w:b w:val="0"/>
                <w:bCs/>
                <w:noProof/>
                <w:sz w:val="22"/>
                <w:szCs w:val="22"/>
                <w:lang w:val="hr-HR"/>
              </w:rPr>
              <w:t>13.690.218</w:t>
            </w:r>
            <w:r w:rsidRPr="00ED6D74">
              <w:rPr>
                <w:rFonts w:ascii="Times New Roman" w:eastAsia="Arial" w:hAnsi="Times New Roman"/>
                <w:b w:val="0"/>
                <w:bCs/>
                <w:sz w:val="22"/>
                <w:szCs w:val="22"/>
                <w:lang w:val="hr-HR"/>
              </w:rPr>
              <w:fldChar w:fldCharType="end"/>
            </w:r>
            <w:r w:rsidRPr="00ED6D74">
              <w:rPr>
                <w:rFonts w:ascii="Times New Roman" w:eastAsia="Arial" w:hAnsi="Times New Roman"/>
                <w:b w:val="0"/>
                <w:bCs/>
                <w:sz w:val="22"/>
                <w:szCs w:val="22"/>
                <w:lang w:val="hr-HR"/>
              </w:rPr>
              <w:t>,00</w:t>
            </w:r>
          </w:p>
        </w:tc>
      </w:tr>
      <w:bookmarkEnd w:id="20"/>
    </w:tbl>
    <w:p w14:paraId="70CF3406" w14:textId="77777777" w:rsidR="00ED6D74" w:rsidRPr="00ED6D74" w:rsidRDefault="00ED6D74" w:rsidP="00ED6D74">
      <w:pPr>
        <w:tabs>
          <w:tab w:val="left" w:pos="1181"/>
        </w:tabs>
        <w:spacing w:line="250" w:lineRule="exact"/>
        <w:ind w:right="320"/>
        <w:jc w:val="both"/>
        <w:rPr>
          <w:rFonts w:ascii="Times New Roman" w:eastAsia="Arial" w:hAnsi="Times New Roman"/>
          <w:b w:val="0"/>
          <w:bCs/>
          <w:sz w:val="22"/>
          <w:szCs w:val="22"/>
          <w:lang w:val="hr-HR"/>
        </w:rPr>
      </w:pPr>
    </w:p>
    <w:p w14:paraId="580BB780" w14:textId="77777777" w:rsidR="00ED6D74" w:rsidRPr="00ED6D74" w:rsidRDefault="00ED6D74" w:rsidP="00ED6D74">
      <w:pPr>
        <w:tabs>
          <w:tab w:val="left" w:pos="1181"/>
        </w:tabs>
        <w:spacing w:line="250" w:lineRule="exact"/>
        <w:ind w:left="120" w:right="320"/>
        <w:jc w:val="center"/>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Članak 4.</w:t>
      </w:r>
    </w:p>
    <w:p w14:paraId="548B83F0" w14:textId="77777777" w:rsidR="00ED6D74" w:rsidRPr="00ED6D74" w:rsidRDefault="00ED6D74" w:rsidP="00B61D65">
      <w:pPr>
        <w:tabs>
          <w:tab w:val="left" w:pos="1181"/>
        </w:tabs>
        <w:spacing w:line="250" w:lineRule="exact"/>
        <w:ind w:right="320"/>
        <w:rPr>
          <w:rFonts w:ascii="Times New Roman" w:eastAsia="Arial" w:hAnsi="Times New Roman"/>
          <w:b w:val="0"/>
          <w:bCs/>
          <w:sz w:val="22"/>
          <w:szCs w:val="22"/>
          <w:lang w:val="hr-HR"/>
        </w:rPr>
      </w:pPr>
    </w:p>
    <w:p w14:paraId="0751713F" w14:textId="77777777" w:rsidR="00ED6D74" w:rsidRPr="00ED6D74" w:rsidRDefault="00ED6D74" w:rsidP="00ED6D74">
      <w:pPr>
        <w:ind w:right="50" w:firstLine="708"/>
        <w:jc w:val="both"/>
        <w:rPr>
          <w:rFonts w:ascii="Times New Roman" w:eastAsia="Arial" w:hAnsi="Times New Roman"/>
          <w:b w:val="0"/>
          <w:bCs/>
          <w:sz w:val="22"/>
          <w:szCs w:val="22"/>
          <w:lang w:val="hr-HR"/>
        </w:rPr>
      </w:pPr>
      <w:r w:rsidRPr="00ED6D74">
        <w:rPr>
          <w:rFonts w:ascii="Times New Roman" w:eastAsia="Arial" w:hAnsi="Times New Roman"/>
          <w:b w:val="0"/>
          <w:bCs/>
          <w:sz w:val="22"/>
          <w:szCs w:val="22"/>
          <w:lang w:val="hr-HR"/>
        </w:rPr>
        <w:t>Ovaj Program objaviti će se u Službenim novinama Grada Požege.</w:t>
      </w:r>
    </w:p>
    <w:p w14:paraId="6A9A45EB" w14:textId="77777777" w:rsidR="00ED6D74" w:rsidRPr="00ED6D74" w:rsidRDefault="00ED6D74" w:rsidP="00ED6D74">
      <w:pPr>
        <w:rPr>
          <w:rFonts w:ascii="Times New Roman" w:hAnsi="Times New Roman"/>
          <w:b w:val="0"/>
          <w:bCs/>
          <w:sz w:val="22"/>
          <w:szCs w:val="22"/>
          <w:lang w:val="hr-HR"/>
        </w:rPr>
      </w:pPr>
    </w:p>
    <w:p w14:paraId="7821C49C" w14:textId="16E1E602" w:rsidR="00D63A20" w:rsidRPr="0096731A" w:rsidRDefault="00D63A20" w:rsidP="004728BA">
      <w:pPr>
        <w:pStyle w:val="Odlomakpopisa"/>
        <w:numPr>
          <w:ilvl w:val="0"/>
          <w:numId w:val="1"/>
        </w:numPr>
        <w:rPr>
          <w:bCs/>
          <w:sz w:val="22"/>
          <w:szCs w:val="22"/>
          <w:lang w:val="hr-HR"/>
        </w:rPr>
      </w:pPr>
      <w:r w:rsidRPr="0096731A">
        <w:rPr>
          <w:bCs/>
          <w:sz w:val="22"/>
          <w:szCs w:val="22"/>
          <w:lang w:val="hr-HR"/>
        </w:rPr>
        <w:t>Prijedlog I. izmjene Programa utroška sredstava šumskog doprinosa</w:t>
      </w:r>
      <w:r w:rsidR="0096731A" w:rsidRPr="0096731A">
        <w:rPr>
          <w:bCs/>
          <w:sz w:val="22"/>
          <w:szCs w:val="22"/>
          <w:lang w:val="hr-HR"/>
        </w:rPr>
        <w:t xml:space="preserve"> </w:t>
      </w:r>
      <w:r w:rsidRPr="0096731A">
        <w:rPr>
          <w:bCs/>
          <w:sz w:val="22"/>
          <w:szCs w:val="22"/>
          <w:lang w:val="hr-HR"/>
        </w:rPr>
        <w:t>za Grad Požegu za 2022.</w:t>
      </w:r>
      <w:r w:rsidR="00D5246E" w:rsidRPr="0096731A">
        <w:rPr>
          <w:bCs/>
          <w:sz w:val="22"/>
          <w:szCs w:val="22"/>
          <w:lang w:val="hr-HR"/>
        </w:rPr>
        <w:t xml:space="preserve"> </w:t>
      </w:r>
      <w:r w:rsidRPr="0096731A">
        <w:rPr>
          <w:bCs/>
          <w:sz w:val="22"/>
          <w:szCs w:val="22"/>
          <w:lang w:val="hr-HR"/>
        </w:rPr>
        <w:t>godinu</w:t>
      </w:r>
    </w:p>
    <w:p w14:paraId="3ED488BC" w14:textId="77777777" w:rsidR="00D63A20" w:rsidRPr="00B61D65" w:rsidRDefault="00D63A20" w:rsidP="00B61D65">
      <w:pPr>
        <w:rPr>
          <w:rFonts w:ascii="Times New Roman" w:hAnsi="Times New Roman"/>
          <w:b w:val="0"/>
          <w:bCs/>
          <w:sz w:val="22"/>
          <w:szCs w:val="22"/>
          <w:lang w:val="hr-HR"/>
        </w:rPr>
      </w:pPr>
    </w:p>
    <w:p w14:paraId="4F0F70E3" w14:textId="51CA5EDD" w:rsidR="0096731A" w:rsidRPr="00100AEA" w:rsidRDefault="0096731A" w:rsidP="0096731A">
      <w:pPr>
        <w:ind w:firstLine="708"/>
        <w:jc w:val="both"/>
        <w:rPr>
          <w:rFonts w:ascii="Times New Roman" w:hAnsi="Times New Roman"/>
          <w:b w:val="0"/>
          <w:sz w:val="22"/>
          <w:szCs w:val="22"/>
          <w:lang w:val="hr-HR"/>
        </w:rPr>
      </w:pPr>
      <w:r w:rsidRPr="00100AEA">
        <w:rPr>
          <w:rFonts w:ascii="Times New Roman" w:hAnsi="Times New Roman"/>
          <w:b w:val="0"/>
          <w:sz w:val="22"/>
          <w:szCs w:val="22"/>
          <w:lang w:val="hr-HR"/>
        </w:rPr>
        <w:t xml:space="preserve">PREDSJEDNIK - </w:t>
      </w:r>
      <w:r w:rsidRPr="00100AEA">
        <w:rPr>
          <w:rFonts w:ascii="Times New Roman" w:hAnsi="Times New Roman"/>
          <w:b w:val="0"/>
          <w:bCs/>
          <w:sz w:val="22"/>
          <w:szCs w:val="22"/>
          <w:lang w:val="hr-HR"/>
        </w:rPr>
        <w:t xml:space="preserve">daje riječ Gradonačelniku koji potom daje riječ Andreji Menđel, pročelnici Upravnog </w:t>
      </w:r>
      <w:r w:rsidRPr="00100AEA">
        <w:rPr>
          <w:b w:val="0"/>
          <w:sz w:val="22"/>
          <w:szCs w:val="22"/>
          <w:lang w:val="hr-HR"/>
        </w:rPr>
        <w:t xml:space="preserve">odjela za komunalne djelatnosti i gospodarenje da obrazloži </w:t>
      </w:r>
      <w:r w:rsidRPr="00100AEA">
        <w:rPr>
          <w:rFonts w:ascii="Times New Roman" w:hAnsi="Times New Roman"/>
          <w:b w:val="0"/>
          <w:sz w:val="22"/>
          <w:szCs w:val="22"/>
          <w:lang w:val="hr-HR"/>
        </w:rPr>
        <w:t xml:space="preserve"> </w:t>
      </w:r>
      <w:r w:rsidR="00F11988" w:rsidRPr="00100AEA">
        <w:rPr>
          <w:rFonts w:ascii="Times New Roman" w:hAnsi="Times New Roman"/>
          <w:b w:val="0"/>
          <w:sz w:val="22"/>
          <w:szCs w:val="22"/>
          <w:lang w:val="hr-HR"/>
        </w:rPr>
        <w:t xml:space="preserve">I. Izmjene Programa utroška sredstava šumskog doprinosa za Grad Požegu za 2022. godinu. </w:t>
      </w:r>
      <w:r w:rsidRPr="00100AEA">
        <w:rPr>
          <w:rFonts w:ascii="Times New Roman" w:hAnsi="Times New Roman"/>
          <w:b w:val="0"/>
          <w:sz w:val="22"/>
          <w:szCs w:val="22"/>
          <w:lang w:val="hr-HR"/>
        </w:rPr>
        <w:t xml:space="preserve"> </w:t>
      </w:r>
    </w:p>
    <w:p w14:paraId="1E6A8205" w14:textId="77777777" w:rsidR="0096731A" w:rsidRPr="00100AEA" w:rsidRDefault="0096731A" w:rsidP="0096731A">
      <w:pPr>
        <w:jc w:val="both"/>
        <w:rPr>
          <w:rFonts w:ascii="Times New Roman" w:hAnsi="Times New Roman"/>
          <w:b w:val="0"/>
          <w:sz w:val="22"/>
          <w:szCs w:val="22"/>
          <w:lang w:val="hr-HR"/>
        </w:rPr>
      </w:pPr>
    </w:p>
    <w:p w14:paraId="770AAD37" w14:textId="77777777" w:rsidR="0096731A" w:rsidRPr="00836B6F" w:rsidRDefault="0096731A" w:rsidP="0096731A">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Pr="00836B6F">
        <w:rPr>
          <w:rFonts w:ascii="Times New Roman" w:hAnsi="Times New Roman"/>
          <w:b w:val="0"/>
          <w:bCs/>
          <w:sz w:val="22"/>
          <w:szCs w:val="22"/>
          <w:lang w:val="hr-HR"/>
        </w:rPr>
        <w:t xml:space="preserve">- daje kratko obrazloženje ove točke dnevnog reda. </w:t>
      </w:r>
    </w:p>
    <w:p w14:paraId="6FA4080B" w14:textId="77777777" w:rsidR="0096731A" w:rsidRPr="00836B6F" w:rsidRDefault="0096731A" w:rsidP="00B61D65">
      <w:pPr>
        <w:jc w:val="both"/>
        <w:rPr>
          <w:rFonts w:ascii="Times New Roman" w:hAnsi="Times New Roman"/>
          <w:b w:val="0"/>
          <w:bCs/>
          <w:sz w:val="22"/>
          <w:szCs w:val="22"/>
          <w:lang w:val="hr-HR"/>
        </w:rPr>
      </w:pPr>
    </w:p>
    <w:p w14:paraId="02D591F3" w14:textId="77777777" w:rsidR="0096731A" w:rsidRDefault="0096731A" w:rsidP="0096731A">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otvara raspravu. </w:t>
      </w:r>
    </w:p>
    <w:p w14:paraId="25E3D05B" w14:textId="0E8BD55A" w:rsidR="00D5246E" w:rsidRDefault="00D5246E" w:rsidP="00D5246E">
      <w:pPr>
        <w:jc w:val="both"/>
        <w:rPr>
          <w:rFonts w:ascii="Times New Roman" w:hAnsi="Times New Roman"/>
          <w:b w:val="0"/>
          <w:sz w:val="22"/>
          <w:szCs w:val="22"/>
          <w:lang w:val="hr-HR"/>
        </w:rPr>
      </w:pPr>
    </w:p>
    <w:p w14:paraId="1096723D" w14:textId="5E739063" w:rsidR="0026467F" w:rsidRPr="004155C9" w:rsidRDefault="00D5246E" w:rsidP="0026467F">
      <w:pPr>
        <w:ind w:firstLine="708"/>
        <w:jc w:val="both"/>
        <w:rPr>
          <w:rFonts w:ascii="Times New Roman" w:hAnsi="Times New Roman"/>
          <w:b w:val="0"/>
          <w:sz w:val="22"/>
          <w:szCs w:val="22"/>
          <w:lang w:val="hr-HR"/>
        </w:rPr>
      </w:pPr>
      <w:r w:rsidRPr="00D5246E">
        <w:rPr>
          <w:rFonts w:ascii="Times New Roman" w:hAnsi="Times New Roman"/>
          <w:b w:val="0"/>
          <w:sz w:val="22"/>
          <w:szCs w:val="22"/>
          <w:lang w:val="hr-HR"/>
        </w:rPr>
        <w:t>PREDSJEDNIK - zaključuje raspravu</w:t>
      </w:r>
      <w:r w:rsidR="00F11988">
        <w:rPr>
          <w:rFonts w:ascii="Times New Roman" w:hAnsi="Times New Roman"/>
          <w:b w:val="0"/>
          <w:sz w:val="22"/>
          <w:szCs w:val="22"/>
          <w:lang w:val="hr-HR"/>
        </w:rPr>
        <w:t>,</w:t>
      </w:r>
      <w:r w:rsidRPr="00D5246E">
        <w:rPr>
          <w:rFonts w:ascii="Times New Roman" w:hAnsi="Times New Roman"/>
          <w:b w:val="0"/>
          <w:sz w:val="22"/>
          <w:szCs w:val="22"/>
          <w:lang w:val="hr-HR"/>
        </w:rPr>
        <w:t xml:space="preserve"> </w:t>
      </w:r>
      <w:r w:rsidR="0026467F">
        <w:rPr>
          <w:rFonts w:ascii="Times New Roman" w:hAnsi="Times New Roman"/>
          <w:b w:val="0"/>
          <w:sz w:val="22"/>
          <w:szCs w:val="22"/>
          <w:lang w:val="hr-HR"/>
        </w:rPr>
        <w:t xml:space="preserve">daje na glasovanje </w:t>
      </w:r>
      <w:r w:rsidRPr="00D5246E">
        <w:rPr>
          <w:rFonts w:ascii="Times New Roman" w:hAnsi="Times New Roman"/>
          <w:b w:val="0"/>
          <w:sz w:val="22"/>
          <w:szCs w:val="22"/>
          <w:lang w:val="hr-HR"/>
        </w:rPr>
        <w:t xml:space="preserve">I. izmjene Programa </w:t>
      </w:r>
      <w:r w:rsidRPr="00D5246E">
        <w:rPr>
          <w:b w:val="0"/>
          <w:sz w:val="22"/>
          <w:szCs w:val="22"/>
          <w:lang w:val="hr-HR"/>
        </w:rPr>
        <w:t>utroška sredstava šumskog doprinosa za Grad Požegu za 2022. godinu</w:t>
      </w:r>
      <w:r w:rsidR="0026467F">
        <w:rPr>
          <w:b w:val="0"/>
          <w:sz w:val="22"/>
          <w:szCs w:val="22"/>
          <w:lang w:val="hr-HR"/>
        </w:rPr>
        <w:t xml:space="preserve"> i </w:t>
      </w:r>
      <w:r w:rsidRPr="00D5246E">
        <w:rPr>
          <w:rFonts w:ascii="Times New Roman" w:hAnsi="Times New Roman"/>
          <w:b w:val="0"/>
          <w:sz w:val="22"/>
          <w:szCs w:val="22"/>
          <w:lang w:val="hr-HR"/>
        </w:rPr>
        <w:t xml:space="preserve">konstatira </w:t>
      </w:r>
      <w:r w:rsidR="0026467F">
        <w:rPr>
          <w:rFonts w:ascii="Times New Roman" w:hAnsi="Times New Roman"/>
          <w:b w:val="0"/>
          <w:sz w:val="22"/>
          <w:szCs w:val="22"/>
          <w:lang w:val="hr-HR"/>
        </w:rPr>
        <w:t xml:space="preserve">da je Gradsko vijeće Grada Požege,  jednoglasno </w:t>
      </w:r>
      <w:r w:rsidR="0026467F" w:rsidRPr="004155C9">
        <w:rPr>
          <w:rFonts w:ascii="Times New Roman" w:hAnsi="Times New Roman"/>
          <w:b w:val="0"/>
          <w:sz w:val="22"/>
          <w:szCs w:val="22"/>
          <w:lang w:val="hr-HR"/>
        </w:rPr>
        <w:t>(</w:t>
      </w:r>
      <w:r w:rsidR="00100AEA">
        <w:rPr>
          <w:rFonts w:ascii="Times New Roman" w:hAnsi="Times New Roman"/>
          <w:b w:val="0"/>
          <w:sz w:val="22"/>
          <w:szCs w:val="22"/>
          <w:lang w:val="hr-HR"/>
        </w:rPr>
        <w:t xml:space="preserve">sa </w:t>
      </w:r>
      <w:r w:rsidR="0026467F">
        <w:rPr>
          <w:rFonts w:ascii="Times New Roman" w:hAnsi="Times New Roman"/>
          <w:b w:val="0"/>
          <w:sz w:val="22"/>
          <w:szCs w:val="22"/>
          <w:lang w:val="hr-HR"/>
        </w:rPr>
        <w:t>16</w:t>
      </w:r>
      <w:r w:rsidR="0026467F" w:rsidRPr="004155C9">
        <w:rPr>
          <w:rFonts w:ascii="Times New Roman" w:hAnsi="Times New Roman"/>
          <w:b w:val="0"/>
          <w:sz w:val="22"/>
          <w:szCs w:val="22"/>
          <w:lang w:val="hr-HR"/>
        </w:rPr>
        <w:t xml:space="preserve"> </w:t>
      </w:r>
      <w:r w:rsidR="00100AEA">
        <w:rPr>
          <w:rFonts w:ascii="Times New Roman" w:hAnsi="Times New Roman"/>
          <w:b w:val="0"/>
          <w:sz w:val="22"/>
          <w:szCs w:val="22"/>
          <w:lang w:val="hr-HR"/>
        </w:rPr>
        <w:t xml:space="preserve">glasova </w:t>
      </w:r>
      <w:r w:rsidR="0026467F" w:rsidRPr="004155C9">
        <w:rPr>
          <w:rFonts w:ascii="Times New Roman" w:hAnsi="Times New Roman"/>
          <w:b w:val="0"/>
          <w:sz w:val="22"/>
          <w:szCs w:val="22"/>
          <w:lang w:val="hr-HR"/>
        </w:rPr>
        <w:t>za</w:t>
      </w:r>
      <w:r w:rsidR="0026467F">
        <w:rPr>
          <w:rFonts w:ascii="Times New Roman" w:hAnsi="Times New Roman"/>
          <w:b w:val="0"/>
          <w:sz w:val="22"/>
          <w:szCs w:val="22"/>
          <w:lang w:val="hr-HR"/>
        </w:rPr>
        <w:t xml:space="preserve">) </w:t>
      </w:r>
      <w:r w:rsidR="0026467F" w:rsidRPr="004155C9">
        <w:rPr>
          <w:rFonts w:ascii="Times New Roman" w:hAnsi="Times New Roman"/>
          <w:b w:val="0"/>
          <w:sz w:val="22"/>
          <w:szCs w:val="22"/>
          <w:lang w:val="hr-HR"/>
        </w:rPr>
        <w:t>usvoj</w:t>
      </w:r>
      <w:r w:rsidR="0026467F">
        <w:rPr>
          <w:rFonts w:ascii="Times New Roman" w:hAnsi="Times New Roman"/>
          <w:b w:val="0"/>
          <w:sz w:val="22"/>
          <w:szCs w:val="22"/>
          <w:lang w:val="hr-HR"/>
        </w:rPr>
        <w:t>ilo</w:t>
      </w:r>
    </w:p>
    <w:p w14:paraId="76A95AE2" w14:textId="77777777" w:rsidR="0026467F" w:rsidRDefault="0026467F" w:rsidP="00B61D65">
      <w:pPr>
        <w:jc w:val="both"/>
        <w:rPr>
          <w:rFonts w:ascii="Times New Roman" w:hAnsi="Times New Roman"/>
          <w:b w:val="0"/>
          <w:sz w:val="22"/>
          <w:szCs w:val="22"/>
          <w:lang w:val="hr-HR"/>
        </w:rPr>
      </w:pPr>
    </w:p>
    <w:p w14:paraId="35EA3C9E" w14:textId="77777777" w:rsidR="00EC064F" w:rsidRPr="00EC064F" w:rsidRDefault="00EC064F" w:rsidP="00EC064F">
      <w:pPr>
        <w:jc w:val="center"/>
        <w:rPr>
          <w:rFonts w:ascii="Times New Roman" w:hAnsi="Times New Roman"/>
          <w:b w:val="0"/>
          <w:sz w:val="22"/>
          <w:szCs w:val="22"/>
          <w:lang w:val="hr-HR"/>
        </w:rPr>
      </w:pPr>
      <w:r w:rsidRPr="00EC064F">
        <w:rPr>
          <w:rFonts w:ascii="Times New Roman" w:hAnsi="Times New Roman"/>
          <w:b w:val="0"/>
          <w:sz w:val="22"/>
          <w:szCs w:val="22"/>
          <w:lang w:val="hr-HR"/>
        </w:rPr>
        <w:t xml:space="preserve">I. IZMJENE PROGRAMA </w:t>
      </w:r>
    </w:p>
    <w:p w14:paraId="762436C3" w14:textId="77777777" w:rsidR="00EC064F" w:rsidRPr="00EC064F" w:rsidRDefault="00EC064F" w:rsidP="00EC064F">
      <w:pPr>
        <w:jc w:val="center"/>
        <w:rPr>
          <w:rFonts w:ascii="Times New Roman" w:hAnsi="Times New Roman"/>
          <w:b w:val="0"/>
          <w:sz w:val="22"/>
          <w:szCs w:val="22"/>
          <w:lang w:val="hr-HR"/>
        </w:rPr>
      </w:pPr>
      <w:bookmarkStart w:id="21" w:name="_Hlk63158737"/>
      <w:r w:rsidRPr="00EC064F">
        <w:rPr>
          <w:rFonts w:ascii="Times New Roman" w:hAnsi="Times New Roman"/>
          <w:b w:val="0"/>
          <w:sz w:val="22"/>
          <w:szCs w:val="22"/>
          <w:lang w:val="hr-HR"/>
        </w:rPr>
        <w:t>utroška sredstava šumskog doprinosa u 2022. godini</w:t>
      </w:r>
    </w:p>
    <w:bookmarkEnd w:id="21"/>
    <w:p w14:paraId="6655CDF9" w14:textId="77777777" w:rsidR="00EC064F" w:rsidRPr="00EC064F" w:rsidRDefault="00EC064F" w:rsidP="00EC064F">
      <w:pPr>
        <w:rPr>
          <w:rFonts w:ascii="Times New Roman" w:hAnsi="Times New Roman"/>
          <w:b w:val="0"/>
          <w:sz w:val="22"/>
          <w:szCs w:val="22"/>
          <w:lang w:val="hr-HR"/>
        </w:rPr>
      </w:pPr>
    </w:p>
    <w:p w14:paraId="04CBC278" w14:textId="77777777" w:rsidR="00EC064F" w:rsidRPr="00EC064F" w:rsidRDefault="00EC064F" w:rsidP="00EC064F">
      <w:pPr>
        <w:jc w:val="center"/>
        <w:rPr>
          <w:rFonts w:ascii="Times New Roman" w:hAnsi="Times New Roman"/>
          <w:b w:val="0"/>
          <w:sz w:val="22"/>
          <w:szCs w:val="22"/>
          <w:lang w:val="hr-HR"/>
        </w:rPr>
      </w:pPr>
      <w:r w:rsidRPr="00EC064F">
        <w:rPr>
          <w:rFonts w:ascii="Times New Roman" w:hAnsi="Times New Roman"/>
          <w:b w:val="0"/>
          <w:sz w:val="22"/>
          <w:szCs w:val="22"/>
          <w:lang w:val="hr-HR"/>
        </w:rPr>
        <w:t>I.</w:t>
      </w:r>
    </w:p>
    <w:p w14:paraId="17F0367C" w14:textId="77777777" w:rsidR="00EC064F" w:rsidRPr="00EC064F" w:rsidRDefault="00EC064F" w:rsidP="00EC064F">
      <w:pPr>
        <w:rPr>
          <w:rFonts w:ascii="Times New Roman" w:hAnsi="Times New Roman"/>
          <w:b w:val="0"/>
          <w:sz w:val="22"/>
          <w:szCs w:val="22"/>
          <w:lang w:val="hr-HR"/>
        </w:rPr>
      </w:pPr>
    </w:p>
    <w:p w14:paraId="7566F20F" w14:textId="77777777" w:rsidR="00EC064F" w:rsidRPr="00EC064F" w:rsidRDefault="00EC064F" w:rsidP="00EC064F">
      <w:pPr>
        <w:ind w:firstLine="720"/>
        <w:jc w:val="both"/>
        <w:rPr>
          <w:rFonts w:ascii="Times New Roman" w:hAnsi="Times New Roman"/>
          <w:b w:val="0"/>
          <w:sz w:val="22"/>
          <w:szCs w:val="22"/>
          <w:lang w:val="hr-HR"/>
        </w:rPr>
      </w:pPr>
      <w:r w:rsidRPr="00EC064F">
        <w:rPr>
          <w:rFonts w:ascii="Times New Roman" w:hAnsi="Times New Roman"/>
          <w:b w:val="0"/>
          <w:sz w:val="22"/>
          <w:szCs w:val="22"/>
          <w:lang w:val="hr-HR"/>
        </w:rPr>
        <w:t>Ovom I. izmjenom Programa utroška sredstava šumskog doprinosa mijenja se Program utroška sredstava šumskog doprinosa u 2022. godini (Službene novine Grada Požege, broj: 24/21.. - u nastavku teksta: Program).</w:t>
      </w:r>
    </w:p>
    <w:p w14:paraId="09612070" w14:textId="77777777" w:rsidR="00EC064F" w:rsidRPr="00EC064F" w:rsidRDefault="00EC064F" w:rsidP="00EC064F">
      <w:pPr>
        <w:jc w:val="both"/>
        <w:rPr>
          <w:rFonts w:ascii="Times New Roman" w:hAnsi="Times New Roman"/>
          <w:b w:val="0"/>
          <w:sz w:val="22"/>
          <w:szCs w:val="22"/>
          <w:lang w:val="hr-HR"/>
        </w:rPr>
      </w:pPr>
    </w:p>
    <w:p w14:paraId="6E262D3F" w14:textId="77777777" w:rsidR="00EC064F" w:rsidRPr="00EC064F" w:rsidRDefault="00EC064F" w:rsidP="00EC064F">
      <w:pPr>
        <w:jc w:val="center"/>
        <w:rPr>
          <w:rFonts w:ascii="Times New Roman" w:hAnsi="Times New Roman"/>
          <w:b w:val="0"/>
          <w:sz w:val="22"/>
          <w:szCs w:val="22"/>
          <w:lang w:val="hr-HR"/>
        </w:rPr>
      </w:pPr>
      <w:r w:rsidRPr="00EC064F">
        <w:rPr>
          <w:rFonts w:ascii="Times New Roman" w:hAnsi="Times New Roman"/>
          <w:b w:val="0"/>
          <w:sz w:val="22"/>
          <w:szCs w:val="22"/>
          <w:lang w:val="hr-HR"/>
        </w:rPr>
        <w:t>II.</w:t>
      </w:r>
    </w:p>
    <w:p w14:paraId="49A2AB71" w14:textId="77777777" w:rsidR="00EC064F" w:rsidRPr="00EC064F" w:rsidRDefault="00EC064F" w:rsidP="00EC064F">
      <w:pPr>
        <w:ind w:firstLine="720"/>
        <w:jc w:val="both"/>
        <w:rPr>
          <w:rFonts w:ascii="Times New Roman" w:hAnsi="Times New Roman"/>
          <w:b w:val="0"/>
          <w:sz w:val="22"/>
          <w:szCs w:val="22"/>
          <w:lang w:val="hr-HR"/>
        </w:rPr>
      </w:pPr>
      <w:r w:rsidRPr="00EC064F">
        <w:rPr>
          <w:rFonts w:ascii="Times New Roman" w:hAnsi="Times New Roman"/>
          <w:b w:val="0"/>
          <w:sz w:val="22"/>
          <w:szCs w:val="22"/>
          <w:lang w:val="hr-HR"/>
        </w:rPr>
        <w:t>Točka III. Programa mijenja se i glasi:</w:t>
      </w:r>
    </w:p>
    <w:p w14:paraId="0097FB13" w14:textId="77777777" w:rsidR="00EC064F" w:rsidRPr="00EC064F" w:rsidRDefault="00EC064F" w:rsidP="00EC064F">
      <w:pPr>
        <w:rPr>
          <w:rFonts w:ascii="Times New Roman" w:hAnsi="Times New Roman"/>
          <w:b w:val="0"/>
          <w:sz w:val="22"/>
          <w:szCs w:val="22"/>
          <w:lang w:val="hr-HR"/>
        </w:rPr>
      </w:pPr>
    </w:p>
    <w:p w14:paraId="6187C664" w14:textId="77777777" w:rsidR="00EC064F" w:rsidRPr="00EC064F" w:rsidRDefault="00EC064F" w:rsidP="00EC064F">
      <w:pPr>
        <w:ind w:firstLine="720"/>
        <w:jc w:val="both"/>
        <w:rPr>
          <w:rFonts w:ascii="Times New Roman" w:hAnsi="Times New Roman"/>
          <w:b w:val="0"/>
          <w:sz w:val="22"/>
          <w:szCs w:val="22"/>
          <w:lang w:val="hr-HR"/>
        </w:rPr>
      </w:pPr>
      <w:r w:rsidRPr="00EC064F">
        <w:rPr>
          <w:rFonts w:ascii="Times New Roman" w:hAnsi="Times New Roman"/>
          <w:b w:val="0"/>
          <w:sz w:val="22"/>
          <w:szCs w:val="22"/>
          <w:lang w:val="hr-HR"/>
        </w:rPr>
        <w:t>„U Proračunu Grada Požege za 2022. godinu planirana su sredstva šumskog doprinosa u iznosu 140.000,00 kuna, te rezultat iz 2021. godine u iznosu 131.635,00 kuna.</w:t>
      </w:r>
    </w:p>
    <w:p w14:paraId="30D2D6E7" w14:textId="77777777" w:rsidR="00EC064F" w:rsidRPr="00EC064F" w:rsidRDefault="00EC064F" w:rsidP="00B61D65">
      <w:pPr>
        <w:jc w:val="both"/>
        <w:rPr>
          <w:rFonts w:ascii="Times New Roman" w:hAnsi="Times New Roman"/>
          <w:b w:val="0"/>
          <w:sz w:val="22"/>
          <w:szCs w:val="22"/>
          <w:lang w:val="hr-HR"/>
        </w:rPr>
      </w:pPr>
    </w:p>
    <w:p w14:paraId="238B226D" w14:textId="2638BCC0" w:rsidR="00B61D65" w:rsidRDefault="00EC064F" w:rsidP="00EC064F">
      <w:pPr>
        <w:ind w:firstLine="720"/>
        <w:jc w:val="both"/>
        <w:rPr>
          <w:rFonts w:ascii="Times New Roman" w:hAnsi="Times New Roman"/>
          <w:b w:val="0"/>
          <w:sz w:val="22"/>
          <w:szCs w:val="22"/>
          <w:lang w:val="hr-HR"/>
        </w:rPr>
      </w:pPr>
      <w:r w:rsidRPr="00EC064F">
        <w:rPr>
          <w:rFonts w:ascii="Times New Roman" w:hAnsi="Times New Roman"/>
          <w:b w:val="0"/>
          <w:sz w:val="22"/>
          <w:szCs w:val="22"/>
          <w:lang w:val="hr-HR"/>
        </w:rPr>
        <w:t>Sredstva iz stavka 1. ove točke koristit će se za izgradnju komunalne infrastrukture i to za izgradnju i dodatna ulaganja u prometnice - nerazvrstane ceste (Kapitalni projekt K150001).</w:t>
      </w:r>
    </w:p>
    <w:p w14:paraId="69ADC646" w14:textId="77777777" w:rsidR="00B61D65" w:rsidRDefault="00B61D65">
      <w:pPr>
        <w:spacing w:after="160" w:line="259" w:lineRule="auto"/>
        <w:rPr>
          <w:rFonts w:ascii="Times New Roman" w:hAnsi="Times New Roman"/>
          <w:b w:val="0"/>
          <w:sz w:val="22"/>
          <w:szCs w:val="22"/>
          <w:lang w:val="hr-HR"/>
        </w:rPr>
      </w:pPr>
      <w:r>
        <w:rPr>
          <w:rFonts w:ascii="Times New Roman" w:hAnsi="Times New Roman"/>
          <w:b w:val="0"/>
          <w:sz w:val="22"/>
          <w:szCs w:val="22"/>
          <w:lang w:val="hr-HR"/>
        </w:rPr>
        <w:br w:type="page"/>
      </w:r>
    </w:p>
    <w:p w14:paraId="47994467" w14:textId="77777777" w:rsidR="00EC064F" w:rsidRPr="00EC064F" w:rsidRDefault="00EC064F" w:rsidP="00EC064F">
      <w:pPr>
        <w:jc w:val="center"/>
        <w:rPr>
          <w:rFonts w:ascii="Times New Roman" w:hAnsi="Times New Roman"/>
          <w:b w:val="0"/>
          <w:sz w:val="22"/>
          <w:szCs w:val="22"/>
          <w:lang w:val="hr-HR"/>
        </w:rPr>
      </w:pPr>
      <w:r w:rsidRPr="00EC064F">
        <w:rPr>
          <w:rFonts w:ascii="Times New Roman" w:hAnsi="Times New Roman"/>
          <w:b w:val="0"/>
          <w:sz w:val="22"/>
          <w:szCs w:val="22"/>
          <w:lang w:val="hr-HR"/>
        </w:rPr>
        <w:lastRenderedPageBreak/>
        <w:t>III.</w:t>
      </w:r>
    </w:p>
    <w:p w14:paraId="5DE20413" w14:textId="77777777" w:rsidR="00EC064F" w:rsidRPr="00EC064F" w:rsidRDefault="00EC064F" w:rsidP="00EC064F">
      <w:pPr>
        <w:rPr>
          <w:rFonts w:ascii="Times New Roman" w:hAnsi="Times New Roman"/>
          <w:b w:val="0"/>
          <w:sz w:val="22"/>
          <w:szCs w:val="22"/>
          <w:lang w:val="hr-HR"/>
        </w:rPr>
      </w:pPr>
    </w:p>
    <w:p w14:paraId="42C332E1" w14:textId="77777777" w:rsidR="00EC064F" w:rsidRPr="00EC064F" w:rsidRDefault="00EC064F" w:rsidP="00EC064F">
      <w:pPr>
        <w:ind w:firstLine="708"/>
        <w:jc w:val="both"/>
        <w:rPr>
          <w:rFonts w:ascii="Times New Roman" w:hAnsi="Times New Roman"/>
          <w:b w:val="0"/>
          <w:sz w:val="22"/>
          <w:szCs w:val="22"/>
          <w:lang w:val="hr-HR"/>
        </w:rPr>
      </w:pPr>
      <w:r w:rsidRPr="00EC064F">
        <w:rPr>
          <w:rFonts w:ascii="Times New Roman" w:hAnsi="Times New Roman"/>
          <w:b w:val="0"/>
          <w:sz w:val="22"/>
          <w:szCs w:val="22"/>
          <w:lang w:val="hr-HR"/>
        </w:rPr>
        <w:t>Ovaj će se Program objaviti u Službenim novinama Grada Požege.</w:t>
      </w:r>
    </w:p>
    <w:p w14:paraId="5583C3BE" w14:textId="77777777" w:rsidR="00EC064F" w:rsidRPr="00EC064F" w:rsidRDefault="00EC064F" w:rsidP="00EC064F">
      <w:pPr>
        <w:jc w:val="both"/>
        <w:rPr>
          <w:rFonts w:ascii="Times New Roman" w:hAnsi="Times New Roman"/>
          <w:b w:val="0"/>
          <w:color w:val="000000"/>
          <w:sz w:val="22"/>
          <w:szCs w:val="22"/>
          <w:lang w:val="hr-HR"/>
        </w:rPr>
      </w:pPr>
    </w:p>
    <w:p w14:paraId="1610B1D7" w14:textId="033EC9AF" w:rsidR="00D5246E" w:rsidRPr="00D5246E" w:rsidRDefault="00D5246E" w:rsidP="00D5246E">
      <w:pPr>
        <w:jc w:val="center"/>
        <w:rPr>
          <w:rFonts w:ascii="Times New Roman" w:hAnsi="Times New Roman"/>
          <w:sz w:val="22"/>
          <w:szCs w:val="22"/>
          <w:lang w:val="hr-HR"/>
        </w:rPr>
      </w:pPr>
      <w:r w:rsidRPr="00D5246E">
        <w:rPr>
          <w:rFonts w:ascii="Times New Roman" w:hAnsi="Times New Roman"/>
          <w:sz w:val="22"/>
          <w:szCs w:val="22"/>
          <w:lang w:val="hr-HR"/>
        </w:rPr>
        <w:t>Ad. 11.</w:t>
      </w:r>
    </w:p>
    <w:p w14:paraId="5BD64A03" w14:textId="77777777" w:rsidR="00D5246E" w:rsidRDefault="00D5246E" w:rsidP="00D5246E">
      <w:pPr>
        <w:jc w:val="both"/>
        <w:rPr>
          <w:rFonts w:ascii="Times New Roman" w:hAnsi="Times New Roman"/>
          <w:b w:val="0"/>
          <w:bCs/>
          <w:sz w:val="22"/>
          <w:szCs w:val="22"/>
          <w:lang w:val="hr-HR"/>
        </w:rPr>
      </w:pPr>
    </w:p>
    <w:p w14:paraId="1C9C164F" w14:textId="52C3E682" w:rsidR="00D5246E" w:rsidRPr="00EC064F" w:rsidRDefault="00D5246E" w:rsidP="004728BA">
      <w:pPr>
        <w:pStyle w:val="Odlomakpopisa"/>
        <w:numPr>
          <w:ilvl w:val="0"/>
          <w:numId w:val="22"/>
        </w:numPr>
        <w:rPr>
          <w:rFonts w:ascii="Times New Roman" w:hAnsi="Times New Roman"/>
          <w:bCs/>
          <w:sz w:val="22"/>
          <w:szCs w:val="22"/>
          <w:lang w:val="hr-HR"/>
        </w:rPr>
      </w:pPr>
      <w:r w:rsidRPr="00EC064F">
        <w:rPr>
          <w:rFonts w:ascii="Times New Roman" w:hAnsi="Times New Roman"/>
          <w:bCs/>
          <w:sz w:val="22"/>
          <w:szCs w:val="22"/>
          <w:lang w:val="hr-HR"/>
        </w:rPr>
        <w:t>Prijedlog Odluke o I. izmjeni Odluke o mjerilima i načinu rasporeda sredstava komunalne naknade za komunalne djelatnosti za 2022. godinu</w:t>
      </w:r>
    </w:p>
    <w:p w14:paraId="7DB330BE" w14:textId="77777777" w:rsidR="00A7358F" w:rsidRDefault="00A7358F" w:rsidP="00D5246E">
      <w:pPr>
        <w:pStyle w:val="Tijeloteksta2"/>
        <w:spacing w:after="0" w:line="240" w:lineRule="auto"/>
        <w:ind w:right="23"/>
        <w:jc w:val="both"/>
        <w:rPr>
          <w:rFonts w:ascii="Times New Roman" w:hAnsi="Times New Roman"/>
          <w:b w:val="0"/>
          <w:sz w:val="22"/>
          <w:szCs w:val="22"/>
          <w:lang w:val="hr-HR"/>
        </w:rPr>
      </w:pPr>
    </w:p>
    <w:p w14:paraId="1BA98953" w14:textId="3B1D4AD9" w:rsidR="0026467F" w:rsidRPr="00BF7F75" w:rsidRDefault="00D5246E" w:rsidP="0026467F">
      <w:pPr>
        <w:ind w:firstLine="708"/>
        <w:jc w:val="both"/>
        <w:rPr>
          <w:rFonts w:ascii="Times New Roman" w:hAnsi="Times New Roman"/>
          <w:b w:val="0"/>
          <w:sz w:val="22"/>
          <w:szCs w:val="22"/>
          <w:lang w:val="hr-HR"/>
        </w:rPr>
      </w:pPr>
      <w:r w:rsidRPr="00100AEA">
        <w:rPr>
          <w:rFonts w:ascii="Times New Roman" w:hAnsi="Times New Roman"/>
          <w:b w:val="0"/>
          <w:sz w:val="22"/>
          <w:szCs w:val="22"/>
          <w:lang w:val="hr-HR"/>
        </w:rPr>
        <w:t xml:space="preserve">PREDSJEDNIK - </w:t>
      </w:r>
      <w:r w:rsidR="0026467F" w:rsidRPr="00100AEA">
        <w:rPr>
          <w:rFonts w:ascii="Times New Roman" w:hAnsi="Times New Roman"/>
          <w:b w:val="0"/>
          <w:bCs/>
          <w:sz w:val="22"/>
          <w:szCs w:val="22"/>
          <w:lang w:val="hr-HR"/>
        </w:rPr>
        <w:t xml:space="preserve">daje riječ Gradonačelniku koji potom daje riječ Andreji Menđel, pročelnici Upravnog </w:t>
      </w:r>
      <w:r w:rsidR="0026467F" w:rsidRPr="00100AEA">
        <w:rPr>
          <w:b w:val="0"/>
          <w:sz w:val="22"/>
          <w:szCs w:val="22"/>
          <w:lang w:val="hr-HR"/>
        </w:rPr>
        <w:t xml:space="preserve">odjela za komunalne djelatnosti i gospodarenje da obrazloži </w:t>
      </w:r>
      <w:r w:rsidR="0026467F" w:rsidRPr="00100AEA">
        <w:rPr>
          <w:rFonts w:ascii="Times New Roman" w:hAnsi="Times New Roman"/>
          <w:b w:val="0"/>
          <w:sz w:val="22"/>
          <w:szCs w:val="22"/>
          <w:lang w:val="hr-HR"/>
        </w:rPr>
        <w:t xml:space="preserve"> </w:t>
      </w:r>
      <w:r w:rsidR="00F11988" w:rsidRPr="00100AEA">
        <w:rPr>
          <w:rFonts w:ascii="Times New Roman" w:hAnsi="Times New Roman"/>
          <w:b w:val="0"/>
          <w:sz w:val="22"/>
          <w:szCs w:val="22"/>
          <w:lang w:val="hr-HR"/>
        </w:rPr>
        <w:t xml:space="preserve">Odluku o I. </w:t>
      </w:r>
      <w:r w:rsidR="00F11988" w:rsidRPr="00100AEA">
        <w:rPr>
          <w:rFonts w:ascii="Times New Roman" w:hAnsi="Times New Roman"/>
          <w:b w:val="0"/>
          <w:bCs/>
          <w:sz w:val="22"/>
          <w:szCs w:val="22"/>
          <w:lang w:val="hr-HR"/>
        </w:rPr>
        <w:t xml:space="preserve">izmjeni  </w:t>
      </w:r>
      <w:r w:rsidR="00F11988" w:rsidRPr="00100AEA">
        <w:rPr>
          <w:rFonts w:ascii="Times New Roman" w:hAnsi="Times New Roman"/>
          <w:b w:val="0"/>
          <w:sz w:val="22"/>
          <w:szCs w:val="22"/>
          <w:lang w:val="hr-HR"/>
        </w:rPr>
        <w:t>Odluke o  mjerilima  i načinu rasporeda sredstava komunalne naknade za komunalne djelatnosti za 2022. godinu</w:t>
      </w:r>
      <w:r w:rsidR="00F11988">
        <w:rPr>
          <w:rFonts w:ascii="Times New Roman" w:hAnsi="Times New Roman"/>
          <w:b w:val="0"/>
          <w:sz w:val="22"/>
          <w:szCs w:val="22"/>
          <w:lang w:val="hr-HR"/>
        </w:rPr>
        <w:t>.</w:t>
      </w:r>
      <w:r w:rsidR="0026467F" w:rsidRPr="00BF7F75">
        <w:rPr>
          <w:rFonts w:ascii="Times New Roman" w:hAnsi="Times New Roman"/>
          <w:b w:val="0"/>
          <w:sz w:val="22"/>
          <w:szCs w:val="22"/>
          <w:lang w:val="hr-HR"/>
        </w:rPr>
        <w:t xml:space="preserve"> </w:t>
      </w:r>
    </w:p>
    <w:p w14:paraId="3728BA78" w14:textId="520602C7" w:rsidR="00D5246E" w:rsidRPr="00D5246E" w:rsidRDefault="00D5246E" w:rsidP="00B61D65">
      <w:pPr>
        <w:pStyle w:val="Tijeloteksta2"/>
        <w:spacing w:after="0" w:line="240" w:lineRule="auto"/>
        <w:ind w:right="23"/>
        <w:jc w:val="both"/>
        <w:rPr>
          <w:rFonts w:ascii="Times New Roman" w:hAnsi="Times New Roman"/>
          <w:b w:val="0"/>
          <w:sz w:val="22"/>
          <w:szCs w:val="22"/>
          <w:lang w:val="hr-HR"/>
        </w:rPr>
      </w:pPr>
    </w:p>
    <w:p w14:paraId="6E5885F2" w14:textId="77777777" w:rsidR="0026467F" w:rsidRPr="00836B6F" w:rsidRDefault="0026467F" w:rsidP="0026467F">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Pr="00836B6F">
        <w:rPr>
          <w:rFonts w:ascii="Times New Roman" w:hAnsi="Times New Roman"/>
          <w:b w:val="0"/>
          <w:bCs/>
          <w:sz w:val="22"/>
          <w:szCs w:val="22"/>
          <w:lang w:val="hr-HR"/>
        </w:rPr>
        <w:t xml:space="preserve">- daje kratko obrazloženje ove točke dnevnog reda. </w:t>
      </w:r>
    </w:p>
    <w:p w14:paraId="55178FA5" w14:textId="77777777" w:rsidR="0026467F" w:rsidRPr="00836B6F" w:rsidRDefault="0026467F" w:rsidP="00B61D65">
      <w:pPr>
        <w:jc w:val="both"/>
        <w:rPr>
          <w:rFonts w:ascii="Times New Roman" w:hAnsi="Times New Roman"/>
          <w:b w:val="0"/>
          <w:bCs/>
          <w:sz w:val="22"/>
          <w:szCs w:val="22"/>
          <w:lang w:val="hr-HR"/>
        </w:rPr>
      </w:pPr>
    </w:p>
    <w:p w14:paraId="03EE9B2A" w14:textId="77777777" w:rsidR="0026467F" w:rsidRDefault="0026467F" w:rsidP="0026467F">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otvara raspravu. </w:t>
      </w:r>
    </w:p>
    <w:p w14:paraId="2D0A5837" w14:textId="06C3BFE0" w:rsidR="00D5246E" w:rsidRPr="00B61D65" w:rsidRDefault="00D5246E" w:rsidP="00B61D65">
      <w:pPr>
        <w:jc w:val="both"/>
        <w:rPr>
          <w:rFonts w:ascii="Times New Roman" w:hAnsi="Times New Roman"/>
          <w:b w:val="0"/>
          <w:sz w:val="22"/>
          <w:szCs w:val="22"/>
          <w:lang w:val="hr-HR"/>
        </w:rPr>
      </w:pPr>
    </w:p>
    <w:p w14:paraId="1EA4AB26" w14:textId="1E6EC701" w:rsidR="00937D63" w:rsidRDefault="00937D63" w:rsidP="00D5246E">
      <w:pPr>
        <w:pStyle w:val="Odlomakpopisa"/>
        <w:jc w:val="both"/>
        <w:rPr>
          <w:rFonts w:ascii="Times New Roman" w:hAnsi="Times New Roman"/>
          <w:b w:val="0"/>
          <w:sz w:val="22"/>
          <w:szCs w:val="22"/>
          <w:lang w:val="hr-HR"/>
        </w:rPr>
      </w:pPr>
      <w:r>
        <w:rPr>
          <w:rFonts w:ascii="Times New Roman" w:hAnsi="Times New Roman"/>
          <w:b w:val="0"/>
          <w:sz w:val="22"/>
          <w:szCs w:val="22"/>
          <w:lang w:val="hr-HR"/>
        </w:rPr>
        <w:t>U 18,35 sati Antonio Šarić izlazi sa sjednice Gradskog vijeća Grada Požege.</w:t>
      </w:r>
    </w:p>
    <w:p w14:paraId="1AD5443D" w14:textId="02A78798" w:rsidR="00937D63" w:rsidRPr="00B61D65" w:rsidRDefault="00937D63" w:rsidP="00B61D65">
      <w:pPr>
        <w:jc w:val="both"/>
        <w:rPr>
          <w:rFonts w:ascii="Times New Roman" w:hAnsi="Times New Roman"/>
          <w:b w:val="0"/>
          <w:sz w:val="22"/>
          <w:szCs w:val="22"/>
          <w:lang w:val="hr-HR"/>
        </w:rPr>
      </w:pPr>
    </w:p>
    <w:p w14:paraId="17ED4CA6" w14:textId="52C94A62" w:rsidR="00937D63" w:rsidRDefault="00937D63" w:rsidP="00937D63">
      <w:pPr>
        <w:ind w:firstLine="708"/>
        <w:jc w:val="both"/>
        <w:rPr>
          <w:rFonts w:ascii="Times New Roman" w:hAnsi="Times New Roman"/>
          <w:b w:val="0"/>
          <w:bCs/>
          <w:strike/>
          <w:sz w:val="22"/>
          <w:szCs w:val="22"/>
          <w:lang w:val="hr-HR"/>
        </w:rPr>
      </w:pPr>
      <w:r w:rsidRPr="00F42F7B">
        <w:rPr>
          <w:rFonts w:ascii="Times New Roman" w:hAnsi="Times New Roman"/>
          <w:b w:val="0"/>
          <w:bCs/>
          <w:sz w:val="22"/>
          <w:szCs w:val="22"/>
          <w:lang w:val="hr-HR"/>
        </w:rPr>
        <w:t>PREDSJEDNIK - konstatira da je na sjednici Gradskog vijeća Grada Požege (sada) nazočno 1</w:t>
      </w:r>
      <w:r>
        <w:rPr>
          <w:rFonts w:ascii="Times New Roman" w:hAnsi="Times New Roman"/>
          <w:b w:val="0"/>
          <w:bCs/>
          <w:sz w:val="22"/>
          <w:szCs w:val="22"/>
          <w:lang w:val="hr-HR"/>
        </w:rPr>
        <w:t>5</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05A227EB" w14:textId="77777777" w:rsidR="00937D63" w:rsidRDefault="00937D63" w:rsidP="00B61D65">
      <w:pPr>
        <w:jc w:val="both"/>
        <w:rPr>
          <w:rFonts w:ascii="Times New Roman" w:hAnsi="Times New Roman"/>
          <w:b w:val="0"/>
          <w:sz w:val="22"/>
          <w:szCs w:val="22"/>
          <w:lang w:val="hr-HR"/>
        </w:rPr>
      </w:pPr>
    </w:p>
    <w:p w14:paraId="700984DE" w14:textId="59340358" w:rsidR="00937D63" w:rsidRDefault="00937D63" w:rsidP="00D5246E">
      <w:pPr>
        <w:pStyle w:val="Odlomakpopisa"/>
        <w:jc w:val="both"/>
        <w:rPr>
          <w:rFonts w:ascii="Times New Roman" w:hAnsi="Times New Roman"/>
          <w:b w:val="0"/>
          <w:sz w:val="22"/>
          <w:szCs w:val="22"/>
          <w:lang w:val="hr-HR"/>
        </w:rPr>
      </w:pPr>
      <w:r>
        <w:rPr>
          <w:rFonts w:ascii="Times New Roman" w:hAnsi="Times New Roman"/>
          <w:b w:val="0"/>
          <w:sz w:val="22"/>
          <w:szCs w:val="22"/>
          <w:lang w:val="hr-HR"/>
        </w:rPr>
        <w:t xml:space="preserve">U 18,36 sati Antonio Šarić vraća se na sjednicu Gradskog vijeća Gada Požege. </w:t>
      </w:r>
    </w:p>
    <w:p w14:paraId="3B713E55" w14:textId="027103EC" w:rsidR="00032F18" w:rsidRPr="00B61D65" w:rsidRDefault="00032F18" w:rsidP="00B61D65">
      <w:pPr>
        <w:jc w:val="both"/>
        <w:rPr>
          <w:rFonts w:ascii="Times New Roman" w:hAnsi="Times New Roman"/>
          <w:b w:val="0"/>
          <w:sz w:val="22"/>
          <w:szCs w:val="22"/>
          <w:lang w:val="hr-HR"/>
        </w:rPr>
      </w:pPr>
    </w:p>
    <w:p w14:paraId="48CEEF15" w14:textId="107325C1" w:rsidR="00032F18" w:rsidRDefault="00032F18" w:rsidP="00032F18">
      <w:pPr>
        <w:ind w:firstLine="708"/>
        <w:jc w:val="both"/>
        <w:rPr>
          <w:rFonts w:ascii="Times New Roman" w:hAnsi="Times New Roman"/>
          <w:b w:val="0"/>
          <w:bCs/>
          <w:strike/>
          <w:sz w:val="22"/>
          <w:szCs w:val="22"/>
          <w:lang w:val="hr-HR"/>
        </w:rPr>
      </w:pPr>
      <w:r w:rsidRPr="00F42F7B">
        <w:rPr>
          <w:rFonts w:ascii="Times New Roman" w:hAnsi="Times New Roman"/>
          <w:b w:val="0"/>
          <w:bCs/>
          <w:sz w:val="22"/>
          <w:szCs w:val="22"/>
          <w:lang w:val="hr-HR"/>
        </w:rPr>
        <w:t>PREDSJEDNIK - konstatira da je na sjednici Gradskog vijeća Grada Požege (sada) nazočno 1</w:t>
      </w:r>
      <w:r>
        <w:rPr>
          <w:rFonts w:ascii="Times New Roman" w:hAnsi="Times New Roman"/>
          <w:b w:val="0"/>
          <w:bCs/>
          <w:sz w:val="22"/>
          <w:szCs w:val="22"/>
          <w:lang w:val="hr-HR"/>
        </w:rPr>
        <w:t>6</w:t>
      </w:r>
      <w:r w:rsidRPr="00F42F7B">
        <w:rPr>
          <w:rFonts w:ascii="Times New Roman" w:hAnsi="Times New Roman"/>
          <w:b w:val="0"/>
          <w:bCs/>
          <w:sz w:val="22"/>
          <w:szCs w:val="22"/>
          <w:lang w:val="hr-HR"/>
        </w:rPr>
        <w:t xml:space="preserve"> vijećnika Gradskog vijeća Grada Požege</w:t>
      </w:r>
      <w:r w:rsidRPr="00F42F7B">
        <w:rPr>
          <w:rFonts w:ascii="Times New Roman" w:hAnsi="Times New Roman"/>
          <w:b w:val="0"/>
          <w:bCs/>
          <w:strike/>
          <w:sz w:val="22"/>
          <w:szCs w:val="22"/>
          <w:lang w:val="hr-HR"/>
        </w:rPr>
        <w:t>.</w:t>
      </w:r>
    </w:p>
    <w:p w14:paraId="56FDF790" w14:textId="77777777" w:rsidR="00937D63" w:rsidRPr="00B61D65" w:rsidRDefault="00937D63" w:rsidP="00B61D65">
      <w:pPr>
        <w:jc w:val="both"/>
        <w:rPr>
          <w:rFonts w:ascii="Times New Roman" w:hAnsi="Times New Roman"/>
          <w:b w:val="0"/>
          <w:sz w:val="22"/>
          <w:szCs w:val="22"/>
          <w:lang w:val="hr-HR"/>
        </w:rPr>
      </w:pPr>
    </w:p>
    <w:p w14:paraId="0CCC8418" w14:textId="24F9BE30" w:rsidR="0026467F" w:rsidRDefault="00D5246E" w:rsidP="0026467F">
      <w:pPr>
        <w:ind w:firstLine="708"/>
        <w:jc w:val="both"/>
        <w:rPr>
          <w:rFonts w:ascii="Times New Roman" w:hAnsi="Times New Roman"/>
          <w:b w:val="0"/>
          <w:sz w:val="22"/>
          <w:szCs w:val="22"/>
          <w:lang w:val="hr-HR"/>
        </w:rPr>
      </w:pPr>
      <w:r w:rsidRPr="00D5246E">
        <w:rPr>
          <w:rFonts w:ascii="Times New Roman" w:hAnsi="Times New Roman"/>
          <w:b w:val="0"/>
          <w:sz w:val="22"/>
          <w:szCs w:val="22"/>
          <w:lang w:val="hr-HR"/>
        </w:rPr>
        <w:t>PREDSJEDNIK - zaključuje raspravu</w:t>
      </w:r>
      <w:r w:rsidR="00C567BD">
        <w:rPr>
          <w:rFonts w:ascii="Times New Roman" w:hAnsi="Times New Roman"/>
          <w:b w:val="0"/>
          <w:sz w:val="22"/>
          <w:szCs w:val="22"/>
          <w:lang w:val="hr-HR"/>
        </w:rPr>
        <w:t xml:space="preserve">, </w:t>
      </w:r>
      <w:r w:rsidRPr="00D5246E">
        <w:rPr>
          <w:rFonts w:ascii="Times New Roman" w:hAnsi="Times New Roman"/>
          <w:b w:val="0"/>
          <w:sz w:val="22"/>
          <w:szCs w:val="22"/>
          <w:lang w:val="hr-HR"/>
        </w:rPr>
        <w:t xml:space="preserve"> </w:t>
      </w:r>
      <w:r w:rsidR="0026467F">
        <w:rPr>
          <w:rFonts w:ascii="Times New Roman" w:hAnsi="Times New Roman"/>
          <w:b w:val="0"/>
          <w:sz w:val="22"/>
          <w:szCs w:val="22"/>
          <w:lang w:val="hr-HR"/>
        </w:rPr>
        <w:t xml:space="preserve">daje na glasovanje </w:t>
      </w:r>
      <w:r>
        <w:rPr>
          <w:rFonts w:ascii="Times New Roman" w:hAnsi="Times New Roman"/>
          <w:b w:val="0"/>
          <w:sz w:val="22"/>
          <w:szCs w:val="22"/>
          <w:lang w:val="hr-HR"/>
        </w:rPr>
        <w:t xml:space="preserve"> Odluku o I. </w:t>
      </w:r>
      <w:r w:rsidRPr="00D5246E">
        <w:rPr>
          <w:rFonts w:ascii="Times New Roman" w:hAnsi="Times New Roman"/>
          <w:b w:val="0"/>
          <w:bCs/>
          <w:sz w:val="22"/>
          <w:szCs w:val="22"/>
          <w:lang w:val="hr-HR"/>
        </w:rPr>
        <w:t xml:space="preserve">izmjeni </w:t>
      </w:r>
      <w:r>
        <w:rPr>
          <w:rFonts w:ascii="Times New Roman" w:hAnsi="Times New Roman"/>
          <w:b w:val="0"/>
          <w:bCs/>
          <w:sz w:val="22"/>
          <w:szCs w:val="22"/>
          <w:lang w:val="hr-HR"/>
        </w:rPr>
        <w:t xml:space="preserve"> </w:t>
      </w:r>
      <w:r w:rsidRPr="00D5246E">
        <w:rPr>
          <w:rFonts w:ascii="Times New Roman" w:hAnsi="Times New Roman"/>
          <w:b w:val="0"/>
          <w:sz w:val="22"/>
          <w:szCs w:val="22"/>
          <w:lang w:val="hr-HR"/>
        </w:rPr>
        <w:t>Odluke o  mjerilima  i načinu rasporeda sredstava komunalne naknade za komunalne djelatnosti za 20</w:t>
      </w:r>
      <w:r>
        <w:rPr>
          <w:rFonts w:ascii="Times New Roman" w:hAnsi="Times New Roman"/>
          <w:b w:val="0"/>
          <w:sz w:val="22"/>
          <w:szCs w:val="22"/>
          <w:lang w:val="hr-HR"/>
        </w:rPr>
        <w:t xml:space="preserve">22. </w:t>
      </w:r>
      <w:r w:rsidRPr="00D5246E">
        <w:rPr>
          <w:rFonts w:ascii="Times New Roman" w:hAnsi="Times New Roman"/>
          <w:b w:val="0"/>
          <w:sz w:val="22"/>
          <w:szCs w:val="22"/>
          <w:lang w:val="hr-HR"/>
        </w:rPr>
        <w:t>godinu</w:t>
      </w:r>
      <w:r w:rsidR="0026467F">
        <w:rPr>
          <w:rFonts w:ascii="Times New Roman" w:hAnsi="Times New Roman"/>
          <w:b w:val="0"/>
          <w:sz w:val="22"/>
          <w:szCs w:val="22"/>
          <w:lang w:val="hr-HR"/>
        </w:rPr>
        <w:t xml:space="preserve"> i </w:t>
      </w:r>
      <w:r w:rsidRPr="00D5246E">
        <w:rPr>
          <w:rFonts w:ascii="Times New Roman" w:hAnsi="Times New Roman"/>
          <w:b w:val="0"/>
          <w:sz w:val="22"/>
          <w:szCs w:val="22"/>
          <w:lang w:val="hr-HR"/>
        </w:rPr>
        <w:t xml:space="preserve">konstatira da </w:t>
      </w:r>
      <w:r w:rsidR="0026467F">
        <w:rPr>
          <w:rFonts w:ascii="Times New Roman" w:hAnsi="Times New Roman"/>
          <w:b w:val="0"/>
          <w:sz w:val="22"/>
          <w:szCs w:val="22"/>
          <w:lang w:val="hr-HR"/>
        </w:rPr>
        <w:t xml:space="preserve">da je Gradsko vijeće Grada Požege, </w:t>
      </w:r>
      <w:r w:rsidR="00032F18">
        <w:rPr>
          <w:rFonts w:ascii="Times New Roman" w:hAnsi="Times New Roman"/>
          <w:b w:val="0"/>
          <w:sz w:val="22"/>
          <w:szCs w:val="22"/>
          <w:lang w:val="hr-HR"/>
        </w:rPr>
        <w:t xml:space="preserve">bez rasprave, </w:t>
      </w:r>
      <w:r w:rsidR="0026467F">
        <w:rPr>
          <w:rFonts w:ascii="Times New Roman" w:hAnsi="Times New Roman"/>
          <w:b w:val="0"/>
          <w:sz w:val="22"/>
          <w:szCs w:val="22"/>
          <w:lang w:val="hr-HR"/>
        </w:rPr>
        <w:t xml:space="preserve">većinom glasova </w:t>
      </w:r>
      <w:r w:rsidR="0026467F" w:rsidRPr="004155C9">
        <w:rPr>
          <w:rFonts w:ascii="Times New Roman" w:hAnsi="Times New Roman"/>
          <w:b w:val="0"/>
          <w:sz w:val="22"/>
          <w:szCs w:val="22"/>
          <w:lang w:val="hr-HR"/>
        </w:rPr>
        <w:t>(</w:t>
      </w:r>
      <w:r w:rsidR="00100AEA">
        <w:rPr>
          <w:rFonts w:ascii="Times New Roman" w:hAnsi="Times New Roman"/>
          <w:b w:val="0"/>
          <w:sz w:val="22"/>
          <w:szCs w:val="22"/>
          <w:lang w:val="hr-HR"/>
        </w:rPr>
        <w:t>s</w:t>
      </w:r>
      <w:r w:rsidR="00342D79">
        <w:rPr>
          <w:rFonts w:ascii="Times New Roman" w:hAnsi="Times New Roman"/>
          <w:b w:val="0"/>
          <w:sz w:val="22"/>
          <w:szCs w:val="22"/>
          <w:lang w:val="hr-HR"/>
        </w:rPr>
        <w:t>a</w:t>
      </w:r>
      <w:r w:rsidR="00100AEA">
        <w:rPr>
          <w:rFonts w:ascii="Times New Roman" w:hAnsi="Times New Roman"/>
          <w:b w:val="0"/>
          <w:sz w:val="22"/>
          <w:szCs w:val="22"/>
          <w:lang w:val="hr-HR"/>
        </w:rPr>
        <w:t xml:space="preserve"> </w:t>
      </w:r>
      <w:r w:rsidR="0026467F">
        <w:rPr>
          <w:rFonts w:ascii="Times New Roman" w:hAnsi="Times New Roman"/>
          <w:b w:val="0"/>
          <w:sz w:val="22"/>
          <w:szCs w:val="22"/>
          <w:lang w:val="hr-HR"/>
        </w:rPr>
        <w:t>11</w:t>
      </w:r>
      <w:r w:rsidR="00100AEA">
        <w:rPr>
          <w:rFonts w:ascii="Times New Roman" w:hAnsi="Times New Roman"/>
          <w:b w:val="0"/>
          <w:sz w:val="22"/>
          <w:szCs w:val="22"/>
          <w:lang w:val="hr-HR"/>
        </w:rPr>
        <w:t xml:space="preserve"> glasova </w:t>
      </w:r>
      <w:r w:rsidR="0026467F" w:rsidRPr="004155C9">
        <w:rPr>
          <w:rFonts w:ascii="Times New Roman" w:hAnsi="Times New Roman"/>
          <w:b w:val="0"/>
          <w:sz w:val="22"/>
          <w:szCs w:val="22"/>
          <w:lang w:val="hr-HR"/>
        </w:rPr>
        <w:t>za</w:t>
      </w:r>
      <w:r w:rsidR="0026467F">
        <w:rPr>
          <w:rFonts w:ascii="Times New Roman" w:hAnsi="Times New Roman"/>
          <w:b w:val="0"/>
          <w:sz w:val="22"/>
          <w:szCs w:val="22"/>
          <w:lang w:val="hr-HR"/>
        </w:rPr>
        <w:t xml:space="preserve"> i </w:t>
      </w:r>
      <w:r w:rsidR="00100AEA">
        <w:rPr>
          <w:rFonts w:ascii="Times New Roman" w:hAnsi="Times New Roman"/>
          <w:b w:val="0"/>
          <w:sz w:val="22"/>
          <w:szCs w:val="22"/>
          <w:lang w:val="hr-HR"/>
        </w:rPr>
        <w:t xml:space="preserve">s </w:t>
      </w:r>
      <w:r w:rsidR="0026467F">
        <w:rPr>
          <w:rFonts w:ascii="Times New Roman" w:hAnsi="Times New Roman"/>
          <w:b w:val="0"/>
          <w:sz w:val="22"/>
          <w:szCs w:val="22"/>
          <w:lang w:val="hr-HR"/>
        </w:rPr>
        <w:t xml:space="preserve">5 </w:t>
      </w:r>
      <w:r w:rsidR="00100AEA">
        <w:rPr>
          <w:rFonts w:ascii="Times New Roman" w:hAnsi="Times New Roman"/>
          <w:b w:val="0"/>
          <w:sz w:val="22"/>
          <w:szCs w:val="22"/>
          <w:lang w:val="hr-HR"/>
        </w:rPr>
        <w:t xml:space="preserve">glasova </w:t>
      </w:r>
      <w:r w:rsidR="0026467F">
        <w:rPr>
          <w:rFonts w:ascii="Times New Roman" w:hAnsi="Times New Roman"/>
          <w:b w:val="0"/>
          <w:sz w:val="22"/>
          <w:szCs w:val="22"/>
          <w:lang w:val="hr-HR"/>
        </w:rPr>
        <w:t xml:space="preserve">protiv) </w:t>
      </w:r>
      <w:r w:rsidR="0026467F" w:rsidRPr="004155C9">
        <w:rPr>
          <w:rFonts w:ascii="Times New Roman" w:hAnsi="Times New Roman"/>
          <w:b w:val="0"/>
          <w:sz w:val="22"/>
          <w:szCs w:val="22"/>
          <w:lang w:val="hr-HR"/>
        </w:rPr>
        <w:t>usvoj</w:t>
      </w:r>
      <w:r w:rsidR="0026467F">
        <w:rPr>
          <w:rFonts w:ascii="Times New Roman" w:hAnsi="Times New Roman"/>
          <w:b w:val="0"/>
          <w:sz w:val="22"/>
          <w:szCs w:val="22"/>
          <w:lang w:val="hr-HR"/>
        </w:rPr>
        <w:t>ilo</w:t>
      </w:r>
    </w:p>
    <w:p w14:paraId="1A799E65" w14:textId="77777777" w:rsidR="00EC064F" w:rsidRDefault="00EC064F" w:rsidP="00B61D65">
      <w:pPr>
        <w:jc w:val="both"/>
        <w:rPr>
          <w:rFonts w:ascii="Times New Roman" w:hAnsi="Times New Roman"/>
          <w:b w:val="0"/>
          <w:sz w:val="22"/>
          <w:szCs w:val="22"/>
          <w:lang w:val="hr-HR"/>
        </w:rPr>
      </w:pPr>
    </w:p>
    <w:p w14:paraId="17212F2E" w14:textId="77777777" w:rsidR="00EC064F" w:rsidRPr="00EC064F" w:rsidRDefault="00EC064F" w:rsidP="00EC064F">
      <w:pPr>
        <w:jc w:val="center"/>
        <w:rPr>
          <w:rFonts w:ascii="Times New Roman" w:hAnsi="Times New Roman"/>
          <w:b w:val="0"/>
          <w:bCs/>
          <w:sz w:val="22"/>
          <w:szCs w:val="22"/>
          <w:lang w:val="hr-HR"/>
        </w:rPr>
      </w:pPr>
      <w:r w:rsidRPr="00EC064F">
        <w:rPr>
          <w:rFonts w:ascii="Times New Roman" w:hAnsi="Times New Roman"/>
          <w:b w:val="0"/>
          <w:bCs/>
          <w:sz w:val="22"/>
          <w:szCs w:val="22"/>
          <w:lang w:val="hr-HR"/>
        </w:rPr>
        <w:t>ODLUKU</w:t>
      </w:r>
    </w:p>
    <w:p w14:paraId="6F1BA989" w14:textId="77777777" w:rsidR="00EC064F" w:rsidRPr="00EC064F" w:rsidRDefault="00EC064F" w:rsidP="00EC064F">
      <w:pPr>
        <w:jc w:val="center"/>
        <w:rPr>
          <w:rFonts w:ascii="Times New Roman" w:hAnsi="Times New Roman"/>
          <w:b w:val="0"/>
          <w:bCs/>
          <w:sz w:val="22"/>
          <w:szCs w:val="22"/>
          <w:lang w:val="hr-HR"/>
        </w:rPr>
      </w:pPr>
      <w:r w:rsidRPr="00EC064F">
        <w:rPr>
          <w:rFonts w:ascii="Times New Roman" w:hAnsi="Times New Roman"/>
          <w:b w:val="0"/>
          <w:bCs/>
          <w:sz w:val="22"/>
          <w:szCs w:val="22"/>
          <w:lang w:val="hr-HR"/>
        </w:rPr>
        <w:t>o I. izmjeni Odluke o mjerilima i načinu rasporeda sredstava komunalne naknade za komunalne djelatnosti za 2022. godinu</w:t>
      </w:r>
    </w:p>
    <w:p w14:paraId="1343E4F5" w14:textId="77777777" w:rsidR="00EC064F" w:rsidRPr="00EC064F" w:rsidRDefault="00EC064F" w:rsidP="00EC064F">
      <w:pPr>
        <w:rPr>
          <w:rFonts w:ascii="Times New Roman" w:hAnsi="Times New Roman"/>
          <w:b w:val="0"/>
          <w:bCs/>
          <w:sz w:val="22"/>
          <w:szCs w:val="22"/>
          <w:lang w:val="hr-HR"/>
        </w:rPr>
      </w:pPr>
    </w:p>
    <w:p w14:paraId="2EB34BF8" w14:textId="77777777" w:rsidR="00EC064F" w:rsidRPr="00EC064F" w:rsidRDefault="00EC064F" w:rsidP="00EC064F">
      <w:pPr>
        <w:jc w:val="center"/>
        <w:rPr>
          <w:rFonts w:ascii="Times New Roman" w:hAnsi="Times New Roman"/>
          <w:b w:val="0"/>
          <w:bCs/>
          <w:sz w:val="22"/>
          <w:szCs w:val="22"/>
          <w:lang w:val="hr-HR"/>
        </w:rPr>
      </w:pPr>
      <w:r w:rsidRPr="00EC064F">
        <w:rPr>
          <w:rFonts w:ascii="Times New Roman" w:hAnsi="Times New Roman"/>
          <w:b w:val="0"/>
          <w:bCs/>
          <w:sz w:val="22"/>
          <w:szCs w:val="22"/>
          <w:lang w:val="hr-HR"/>
        </w:rPr>
        <w:t>Članak 1.</w:t>
      </w:r>
    </w:p>
    <w:p w14:paraId="2F762F14" w14:textId="77777777" w:rsidR="00EC064F" w:rsidRPr="00EC064F" w:rsidRDefault="00EC064F" w:rsidP="00EC064F">
      <w:pPr>
        <w:rPr>
          <w:rFonts w:ascii="Times New Roman" w:hAnsi="Times New Roman"/>
          <w:b w:val="0"/>
          <w:bCs/>
          <w:sz w:val="22"/>
          <w:szCs w:val="22"/>
          <w:lang w:val="hr-HR"/>
        </w:rPr>
      </w:pPr>
    </w:p>
    <w:p w14:paraId="63F8DEC4" w14:textId="77777777" w:rsidR="00EC064F" w:rsidRPr="00EC064F" w:rsidRDefault="00EC064F" w:rsidP="00EC064F">
      <w:pPr>
        <w:ind w:firstLine="709"/>
        <w:jc w:val="both"/>
        <w:rPr>
          <w:rFonts w:ascii="Times New Roman" w:hAnsi="Times New Roman"/>
          <w:b w:val="0"/>
          <w:bCs/>
          <w:sz w:val="22"/>
          <w:szCs w:val="22"/>
          <w:lang w:val="hr-HR"/>
        </w:rPr>
      </w:pPr>
      <w:r w:rsidRPr="00EC064F">
        <w:rPr>
          <w:rFonts w:ascii="Times New Roman" w:hAnsi="Times New Roman"/>
          <w:b w:val="0"/>
          <w:bCs/>
          <w:sz w:val="22"/>
          <w:szCs w:val="22"/>
          <w:lang w:val="hr-HR"/>
        </w:rPr>
        <w:t>Ovom Odlukom mijenja se članak 2. Odluke o mjerilima i načinu rasporeda sredstava komunalne naknade za komunalne djelatnosti za 2022. godinu (Službene novine Grada Požege: 24/21.- u nastavku teksta: Odluka), te glasi:</w:t>
      </w:r>
    </w:p>
    <w:p w14:paraId="5D86F080" w14:textId="77777777" w:rsidR="00EC064F" w:rsidRPr="00EC064F" w:rsidRDefault="00EC064F" w:rsidP="00EC064F">
      <w:pPr>
        <w:jc w:val="both"/>
        <w:rPr>
          <w:rFonts w:ascii="Times New Roman" w:hAnsi="Times New Roman"/>
          <w:b w:val="0"/>
          <w:bCs/>
          <w:sz w:val="22"/>
          <w:szCs w:val="22"/>
          <w:lang w:val="hr-HR"/>
        </w:rPr>
      </w:pPr>
    </w:p>
    <w:p w14:paraId="1CC53C8A" w14:textId="1C02091D" w:rsidR="00EC064F" w:rsidRPr="00B61D65" w:rsidRDefault="00EC064F" w:rsidP="00B61D65">
      <w:pPr>
        <w:spacing w:after="240"/>
        <w:ind w:firstLine="708"/>
        <w:jc w:val="both"/>
        <w:rPr>
          <w:rFonts w:ascii="Times New Roman" w:hAnsi="Times New Roman"/>
          <w:b w:val="0"/>
          <w:bCs/>
          <w:sz w:val="22"/>
          <w:szCs w:val="22"/>
          <w:lang w:val="hr-HR"/>
        </w:rPr>
      </w:pPr>
      <w:r w:rsidRPr="00B61D65">
        <w:rPr>
          <w:rFonts w:ascii="Times New Roman" w:hAnsi="Times New Roman"/>
          <w:b w:val="0"/>
          <w:bCs/>
          <w:sz w:val="22"/>
          <w:szCs w:val="22"/>
          <w:lang w:val="hr-HR"/>
        </w:rPr>
        <w:t xml:space="preserve">„ (1) Sredstva prihodovana u 2022. godini u Gradu Požegi od komunalne naknade, raspoređuju se za komunalne djelatnosti: </w:t>
      </w:r>
    </w:p>
    <w:tbl>
      <w:tblPr>
        <w:tblW w:w="10206" w:type="dxa"/>
        <w:jc w:val="center"/>
        <w:tblLayout w:type="fixed"/>
        <w:tblCellMar>
          <w:left w:w="10" w:type="dxa"/>
          <w:right w:w="10" w:type="dxa"/>
        </w:tblCellMar>
        <w:tblLook w:val="04A0" w:firstRow="1" w:lastRow="0" w:firstColumn="1" w:lastColumn="0" w:noHBand="0" w:noVBand="1"/>
      </w:tblPr>
      <w:tblGrid>
        <w:gridCol w:w="781"/>
        <w:gridCol w:w="4572"/>
        <w:gridCol w:w="1455"/>
        <w:gridCol w:w="1699"/>
        <w:gridCol w:w="1699"/>
      </w:tblGrid>
      <w:tr w:rsidR="00EC064F" w:rsidRPr="00EC064F" w14:paraId="3E994164"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02C09"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Redni broj</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62E0F" w14:textId="77777777" w:rsidR="00EC064F" w:rsidRPr="00EC064F" w:rsidRDefault="00EC064F" w:rsidP="0033170A">
            <w:pPr>
              <w:ind w:left="3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Poslovi održavanja</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1D8A8"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Pozicija</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16B64"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Iznos (kn)</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DD1A450"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Iznos I. rebalans (kn)</w:t>
            </w:r>
          </w:p>
        </w:tc>
      </w:tr>
      <w:tr w:rsidR="00EC064F" w:rsidRPr="00EC064F" w14:paraId="571703F4"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E793D"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1.</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DDFD1"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nerazvrstanih cesta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F039C8"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R0555</w:t>
            </w:r>
          </w:p>
          <w:p w14:paraId="15E573DE"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R0552-3</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9AC6B2"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300.000,00</w:t>
            </w:r>
          </w:p>
        </w:tc>
        <w:tc>
          <w:tcPr>
            <w:tcW w:w="1699" w:type="dxa"/>
            <w:vMerge w:val="restart"/>
            <w:tcBorders>
              <w:top w:val="single" w:sz="4" w:space="0" w:color="auto"/>
              <w:left w:val="single" w:sz="4" w:space="0" w:color="auto"/>
              <w:right w:val="single" w:sz="4" w:space="0" w:color="auto"/>
            </w:tcBorders>
            <w:shd w:val="clear" w:color="auto" w:fill="FFFFFF"/>
            <w:vAlign w:val="center"/>
          </w:tcPr>
          <w:p w14:paraId="32C5533C" w14:textId="77777777" w:rsidR="00EC064F" w:rsidRPr="00EC064F" w:rsidRDefault="00EC064F" w:rsidP="0033170A">
            <w:pPr>
              <w:ind w:left="111" w:right="87"/>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556.218,00</w:t>
            </w:r>
          </w:p>
        </w:tc>
      </w:tr>
      <w:tr w:rsidR="00EC064F" w:rsidRPr="00EC064F" w14:paraId="1BAFEAE5"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F9BB5"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2.</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53017"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javnih površina na kojima nije dopušten promet motornim vozilima</w:t>
            </w: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6F12CB2D" w14:textId="77777777" w:rsidR="00EC064F" w:rsidRPr="00EC064F" w:rsidRDefault="00EC064F" w:rsidP="0033170A">
            <w:pPr>
              <w:rPr>
                <w:rFonts w:ascii="Times New Roman" w:eastAsia="Arial" w:hAnsi="Times New Roman"/>
                <w:b w:val="0"/>
                <w:bCs/>
                <w:sz w:val="22"/>
                <w:szCs w:val="22"/>
                <w:lang w:val="hr-HR"/>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3F09820C" w14:textId="77777777" w:rsidR="00EC064F" w:rsidRPr="00EC064F" w:rsidRDefault="00EC064F" w:rsidP="0033170A">
            <w:pPr>
              <w:rPr>
                <w:rFonts w:ascii="Times New Roman" w:eastAsia="Arial" w:hAnsi="Times New Roman"/>
                <w:b w:val="0"/>
                <w:bCs/>
                <w:sz w:val="22"/>
                <w:szCs w:val="22"/>
                <w:lang w:val="hr-HR"/>
              </w:rPr>
            </w:pPr>
          </w:p>
        </w:tc>
        <w:tc>
          <w:tcPr>
            <w:tcW w:w="1699" w:type="dxa"/>
            <w:vMerge/>
            <w:tcBorders>
              <w:left w:val="single" w:sz="4" w:space="0" w:color="auto"/>
              <w:bottom w:val="single" w:sz="4" w:space="0" w:color="auto"/>
              <w:right w:val="single" w:sz="4" w:space="0" w:color="auto"/>
            </w:tcBorders>
            <w:vAlign w:val="center"/>
          </w:tcPr>
          <w:p w14:paraId="6ACED435" w14:textId="77777777" w:rsidR="00EC064F" w:rsidRPr="00EC064F" w:rsidRDefault="00EC064F" w:rsidP="0033170A">
            <w:pPr>
              <w:jc w:val="right"/>
              <w:rPr>
                <w:rFonts w:ascii="Times New Roman" w:eastAsia="Arial" w:hAnsi="Times New Roman"/>
                <w:b w:val="0"/>
                <w:bCs/>
                <w:sz w:val="22"/>
                <w:szCs w:val="22"/>
                <w:lang w:val="hr-HR"/>
              </w:rPr>
            </w:pPr>
          </w:p>
        </w:tc>
      </w:tr>
      <w:tr w:rsidR="00EC064F" w:rsidRPr="00EC064F" w14:paraId="0225AD4F"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30D8F"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3.</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C13E6"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građevina javne odvodnje oborinskih voda</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41614"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R0560</w:t>
            </w:r>
          </w:p>
          <w:p w14:paraId="47DFC798"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R0563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8F340"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220.000,00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5F98C0B4" w14:textId="77777777" w:rsidR="00EC064F" w:rsidRPr="00EC064F" w:rsidRDefault="00EC064F" w:rsidP="0033170A">
            <w:pPr>
              <w:ind w:left="111" w:right="87"/>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220.000,00</w:t>
            </w:r>
          </w:p>
        </w:tc>
      </w:tr>
      <w:tr w:rsidR="00EC064F" w:rsidRPr="00EC064F" w14:paraId="2C25CDC5"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66319"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4.</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4A727"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javnih zelenih površina</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D5151"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R0560</w:t>
            </w:r>
          </w:p>
          <w:p w14:paraId="12357B94"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R0557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28681"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1.850.000,00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2F7EBD02" w14:textId="77777777" w:rsidR="00EC064F" w:rsidRPr="00EC064F" w:rsidRDefault="00EC064F" w:rsidP="0033170A">
            <w:pPr>
              <w:ind w:left="111" w:right="87"/>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1.850.000,00</w:t>
            </w:r>
          </w:p>
        </w:tc>
      </w:tr>
      <w:tr w:rsidR="00EC064F" w:rsidRPr="00EC064F" w14:paraId="1541EA39"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C274"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lastRenderedPageBreak/>
              <w:t>5.</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7A558"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građevina, uređaja i predmeta javne namjene</w:t>
            </w:r>
          </w:p>
        </w:tc>
        <w:tc>
          <w:tcPr>
            <w:tcW w:w="485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6F0C91" w14:textId="77777777" w:rsidR="00EC064F" w:rsidRPr="00EC064F" w:rsidRDefault="00EC064F" w:rsidP="0033170A">
            <w:pPr>
              <w:ind w:left="111" w:right="87"/>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U sklopu ostalih kategorija održavanja</w:t>
            </w:r>
          </w:p>
        </w:tc>
      </w:tr>
      <w:tr w:rsidR="00EC064F" w:rsidRPr="00EC064F" w14:paraId="08A81B79"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3547E"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6.</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D19B4"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groblja</w:t>
            </w:r>
          </w:p>
        </w:tc>
        <w:tc>
          <w:tcPr>
            <w:tcW w:w="485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1FBD26" w14:textId="77777777" w:rsidR="00EC064F" w:rsidRPr="00EC064F" w:rsidRDefault="00EC064F" w:rsidP="0033170A">
            <w:pPr>
              <w:ind w:left="111" w:right="87"/>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Povjereno komunalnom poduzeću i mjesnim odborima</w:t>
            </w:r>
          </w:p>
        </w:tc>
      </w:tr>
      <w:tr w:rsidR="00EC064F" w:rsidRPr="00EC064F" w14:paraId="32E873C8"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29B11"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7.</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3B82A"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čistoće javnih površina</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CE6B2"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R0560</w:t>
            </w:r>
          </w:p>
          <w:p w14:paraId="0ADB006D"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R0553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C0D33"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800.000,00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79830875" w14:textId="77777777" w:rsidR="00EC064F" w:rsidRPr="00EC064F" w:rsidRDefault="00EC064F" w:rsidP="0033170A">
            <w:pPr>
              <w:ind w:left="111" w:right="87"/>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800.000,00</w:t>
            </w:r>
          </w:p>
        </w:tc>
      </w:tr>
      <w:tr w:rsidR="00EC064F" w:rsidRPr="00EC064F" w14:paraId="0074E042"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E7C20"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8.</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CA181" w14:textId="77777777" w:rsidR="00EC064F" w:rsidRPr="00EC064F" w:rsidRDefault="00EC064F" w:rsidP="0033170A">
            <w:pPr>
              <w:ind w:left="120"/>
              <w:rPr>
                <w:rFonts w:ascii="Times New Roman" w:eastAsia="Arial" w:hAnsi="Times New Roman"/>
                <w:b w:val="0"/>
                <w:bCs/>
                <w:sz w:val="22"/>
                <w:szCs w:val="22"/>
                <w:lang w:val="hr-HR"/>
              </w:rPr>
            </w:pPr>
            <w:bookmarkStart w:id="22" w:name="_Hlk56058628"/>
            <w:r w:rsidRPr="00EC064F">
              <w:rPr>
                <w:rFonts w:ascii="Times New Roman" w:eastAsia="Arial" w:hAnsi="Times New Roman"/>
                <w:b w:val="0"/>
                <w:bCs/>
                <w:sz w:val="22"/>
                <w:szCs w:val="22"/>
                <w:lang w:val="hr-HR"/>
              </w:rPr>
              <w:t>ostale komunalne usluge - čišćenje deponija i građ. parcela</w:t>
            </w:r>
            <w:bookmarkEnd w:id="22"/>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CAF73"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R2649</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3A399"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100.000,00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59B7EFBC" w14:textId="77777777" w:rsidR="00EC064F" w:rsidRPr="00EC064F" w:rsidRDefault="00EC064F" w:rsidP="0033170A">
            <w:pPr>
              <w:ind w:left="111" w:right="87"/>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100.000,00</w:t>
            </w:r>
          </w:p>
        </w:tc>
      </w:tr>
      <w:tr w:rsidR="00EC064F" w:rsidRPr="00EC064F" w14:paraId="2A702DEE"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BF91A"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9.</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02BF9"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održavanje javne rasvjete</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3A00C"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R0556</w:t>
            </w:r>
          </w:p>
          <w:p w14:paraId="785FD179" w14:textId="77777777" w:rsidR="00EC064F" w:rsidRPr="00EC064F" w:rsidRDefault="00EC064F" w:rsidP="0033170A">
            <w:pPr>
              <w:ind w:left="123" w:right="14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R1165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400C7" w14:textId="77777777" w:rsidR="00EC064F" w:rsidRPr="00EC064F" w:rsidRDefault="00EC064F" w:rsidP="0033170A">
            <w:pPr>
              <w:ind w:left="111" w:right="87"/>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2.270.000,00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41CE8279" w14:textId="77777777" w:rsidR="00EC064F" w:rsidRPr="00EC064F" w:rsidRDefault="00EC064F" w:rsidP="0033170A">
            <w:pPr>
              <w:ind w:left="111" w:right="87"/>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2.270.000,00</w:t>
            </w:r>
          </w:p>
        </w:tc>
      </w:tr>
      <w:tr w:rsidR="00EC064F" w:rsidRPr="00EC064F" w14:paraId="03F73907"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ED25D" w14:textId="77777777" w:rsidR="00EC064F" w:rsidRPr="00EC064F" w:rsidRDefault="00EC064F" w:rsidP="0033170A">
            <w:pPr>
              <w:ind w:right="94"/>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10.</w:t>
            </w: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8F786"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dezinfekcija, dezinsekcija, deratizacija</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CC34B" w14:textId="77777777" w:rsidR="00EC064F" w:rsidRPr="00EC064F" w:rsidRDefault="00EC064F" w:rsidP="0033170A">
            <w:pPr>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R0559</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CF87F" w14:textId="77777777" w:rsidR="00EC064F" w:rsidRPr="00EC064F" w:rsidRDefault="00EC064F" w:rsidP="0033170A">
            <w:pPr>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420.000,00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397621B0" w14:textId="77777777" w:rsidR="00EC064F" w:rsidRPr="00EC064F" w:rsidRDefault="00EC064F" w:rsidP="0033170A">
            <w:pPr>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420.000,00</w:t>
            </w:r>
          </w:p>
        </w:tc>
      </w:tr>
      <w:tr w:rsidR="00EC064F" w:rsidRPr="00EC064F" w14:paraId="614A9650" w14:textId="77777777" w:rsidTr="0033170A">
        <w:trPr>
          <w:trHeight w:val="397"/>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3E537E16" w14:textId="77777777" w:rsidR="00EC064F" w:rsidRPr="00EC064F" w:rsidRDefault="00EC064F" w:rsidP="0033170A">
            <w:pPr>
              <w:rPr>
                <w:rFonts w:ascii="Times New Roman" w:eastAsia="Microsoft Sans Serif" w:hAnsi="Times New Roman"/>
                <w:b w:val="0"/>
                <w:bCs/>
                <w:sz w:val="22"/>
                <w:szCs w:val="22"/>
                <w:lang w:val="hr-HR"/>
              </w:rPr>
            </w:pPr>
          </w:p>
        </w:tc>
        <w:tc>
          <w:tcPr>
            <w:tcW w:w="45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8E2D8" w14:textId="77777777" w:rsidR="00EC064F" w:rsidRPr="00EC064F" w:rsidRDefault="00EC064F" w:rsidP="0033170A">
            <w:pPr>
              <w:ind w:left="120"/>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UKUPNO:</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14:paraId="69C32B91" w14:textId="77777777" w:rsidR="00EC064F" w:rsidRPr="00EC064F" w:rsidRDefault="00EC064F" w:rsidP="0033170A">
            <w:pPr>
              <w:jc w:val="center"/>
              <w:rPr>
                <w:rFonts w:ascii="Times New Roman" w:eastAsia="Arial" w:hAnsi="Times New Roman"/>
                <w:b w:val="0"/>
                <w:bCs/>
                <w:sz w:val="22"/>
                <w:szCs w:val="22"/>
                <w:lang w:val="hr-HR"/>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B553B" w14:textId="77777777" w:rsidR="00EC064F" w:rsidRPr="00EC064F" w:rsidRDefault="00EC064F" w:rsidP="0033170A">
            <w:pPr>
              <w:jc w:val="center"/>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t>5.960.000,00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53B1A66D" w14:textId="77777777" w:rsidR="00EC064F" w:rsidRPr="00EC064F" w:rsidRDefault="00EC064F" w:rsidP="0033170A">
            <w:pPr>
              <w:jc w:val="right"/>
              <w:rPr>
                <w:rFonts w:ascii="Times New Roman" w:eastAsia="Arial" w:hAnsi="Times New Roman"/>
                <w:b w:val="0"/>
                <w:bCs/>
                <w:sz w:val="22"/>
                <w:szCs w:val="22"/>
                <w:lang w:val="hr-HR"/>
              </w:rPr>
            </w:pPr>
            <w:r w:rsidRPr="00EC064F">
              <w:rPr>
                <w:rFonts w:ascii="Times New Roman" w:eastAsia="Arial" w:hAnsi="Times New Roman"/>
                <w:b w:val="0"/>
                <w:bCs/>
                <w:sz w:val="22"/>
                <w:szCs w:val="22"/>
                <w:lang w:val="hr-HR"/>
              </w:rPr>
              <w:fldChar w:fldCharType="begin"/>
            </w:r>
            <w:r w:rsidRPr="00EC064F">
              <w:rPr>
                <w:rFonts w:ascii="Times New Roman" w:eastAsia="Arial" w:hAnsi="Times New Roman"/>
                <w:b w:val="0"/>
                <w:bCs/>
                <w:sz w:val="22"/>
                <w:szCs w:val="22"/>
                <w:lang w:val="hr-HR"/>
              </w:rPr>
              <w:instrText xml:space="preserve"> =SUM(ABOVE) </w:instrText>
            </w:r>
            <w:r w:rsidRPr="00EC064F">
              <w:rPr>
                <w:rFonts w:ascii="Times New Roman" w:eastAsia="Arial" w:hAnsi="Times New Roman"/>
                <w:b w:val="0"/>
                <w:bCs/>
                <w:sz w:val="22"/>
                <w:szCs w:val="22"/>
                <w:lang w:val="hr-HR"/>
              </w:rPr>
              <w:fldChar w:fldCharType="separate"/>
            </w:r>
            <w:r w:rsidRPr="00EC064F">
              <w:rPr>
                <w:rFonts w:ascii="Times New Roman" w:eastAsia="Arial" w:hAnsi="Times New Roman"/>
                <w:b w:val="0"/>
                <w:bCs/>
                <w:noProof/>
                <w:sz w:val="22"/>
                <w:szCs w:val="22"/>
                <w:lang w:val="hr-HR"/>
              </w:rPr>
              <w:t>6.216.218</w:t>
            </w:r>
            <w:r w:rsidRPr="00EC064F">
              <w:rPr>
                <w:rFonts w:ascii="Times New Roman" w:eastAsia="Arial" w:hAnsi="Times New Roman"/>
                <w:b w:val="0"/>
                <w:bCs/>
                <w:sz w:val="22"/>
                <w:szCs w:val="22"/>
                <w:lang w:val="hr-HR"/>
              </w:rPr>
              <w:fldChar w:fldCharType="end"/>
            </w:r>
            <w:r w:rsidRPr="00EC064F">
              <w:rPr>
                <w:rFonts w:ascii="Times New Roman" w:eastAsia="Arial" w:hAnsi="Times New Roman"/>
                <w:b w:val="0"/>
                <w:bCs/>
                <w:sz w:val="22"/>
                <w:szCs w:val="22"/>
                <w:lang w:val="hr-HR"/>
              </w:rPr>
              <w:t>,00</w:t>
            </w:r>
          </w:p>
        </w:tc>
      </w:tr>
    </w:tbl>
    <w:p w14:paraId="0575586D" w14:textId="77777777" w:rsidR="00EC064F" w:rsidRPr="00EC064F" w:rsidRDefault="00EC064F" w:rsidP="00EC064F">
      <w:pPr>
        <w:jc w:val="both"/>
        <w:rPr>
          <w:rFonts w:ascii="Times New Roman" w:hAnsi="Times New Roman"/>
          <w:b w:val="0"/>
          <w:bCs/>
          <w:sz w:val="22"/>
          <w:szCs w:val="22"/>
          <w:lang w:val="hr-HR"/>
        </w:rPr>
      </w:pPr>
    </w:p>
    <w:p w14:paraId="3A2F31A2" w14:textId="41EEF669" w:rsidR="00EC064F" w:rsidRPr="00EC064F" w:rsidRDefault="00EC064F" w:rsidP="00100AEA">
      <w:pPr>
        <w:ind w:firstLine="709"/>
        <w:jc w:val="both"/>
        <w:rPr>
          <w:rFonts w:ascii="Times New Roman" w:hAnsi="Times New Roman"/>
          <w:b w:val="0"/>
          <w:bCs/>
          <w:sz w:val="22"/>
          <w:szCs w:val="22"/>
          <w:lang w:val="hr-HR"/>
        </w:rPr>
      </w:pPr>
      <w:r w:rsidRPr="00EC064F">
        <w:rPr>
          <w:rFonts w:ascii="Times New Roman" w:hAnsi="Times New Roman"/>
          <w:b w:val="0"/>
          <w:bCs/>
          <w:sz w:val="22"/>
          <w:szCs w:val="22"/>
          <w:lang w:val="hr-HR"/>
        </w:rPr>
        <w:t xml:space="preserve">(2) Sukladno članku 91. stavku 2. Zakona, planirano je </w:t>
      </w:r>
      <w:r w:rsidRPr="00EC064F">
        <w:rPr>
          <w:rFonts w:ascii="Times New Roman" w:hAnsi="Times New Roman"/>
          <w:b w:val="0"/>
          <w:bCs/>
          <w:sz w:val="22"/>
          <w:szCs w:val="22"/>
          <w:lang w:val="hr-HR"/>
        </w:rPr>
        <w:fldChar w:fldCharType="begin"/>
      </w:r>
      <w:r w:rsidRPr="00EC064F">
        <w:rPr>
          <w:rFonts w:ascii="Times New Roman" w:hAnsi="Times New Roman"/>
          <w:b w:val="0"/>
          <w:bCs/>
          <w:sz w:val="22"/>
          <w:szCs w:val="22"/>
          <w:lang w:val="hr-HR"/>
        </w:rPr>
        <w:instrText xml:space="preserve"> =SUM(ABOVE) </w:instrText>
      </w:r>
      <w:r w:rsidRPr="00EC064F">
        <w:rPr>
          <w:rFonts w:ascii="Times New Roman" w:hAnsi="Times New Roman"/>
          <w:b w:val="0"/>
          <w:bCs/>
          <w:sz w:val="22"/>
          <w:szCs w:val="22"/>
          <w:lang w:val="hr-HR"/>
        </w:rPr>
        <w:fldChar w:fldCharType="separate"/>
      </w:r>
      <w:r w:rsidRPr="00EC064F">
        <w:rPr>
          <w:rFonts w:ascii="Times New Roman" w:hAnsi="Times New Roman"/>
          <w:b w:val="0"/>
          <w:bCs/>
          <w:noProof/>
          <w:sz w:val="22"/>
          <w:szCs w:val="22"/>
          <w:lang w:val="hr-HR"/>
        </w:rPr>
        <w:t>4.640.825</w:t>
      </w:r>
      <w:r w:rsidRPr="00EC064F">
        <w:rPr>
          <w:rFonts w:ascii="Times New Roman" w:hAnsi="Times New Roman"/>
          <w:b w:val="0"/>
          <w:bCs/>
          <w:sz w:val="22"/>
          <w:szCs w:val="22"/>
          <w:lang w:val="hr-HR"/>
        </w:rPr>
        <w:fldChar w:fldCharType="end"/>
      </w:r>
      <w:r w:rsidRPr="00EC064F">
        <w:rPr>
          <w:rFonts w:ascii="Times New Roman" w:hAnsi="Times New Roman"/>
          <w:b w:val="0"/>
          <w:bCs/>
          <w:sz w:val="22"/>
          <w:szCs w:val="22"/>
          <w:lang w:val="hr-HR"/>
        </w:rPr>
        <w:t>,00 kuna (od ukupno planiranih 10.857.043,00 kuna komunalne naknade i rezultata 2021.godine) upotrijebiti za radove na objektima predškolskog, školskog, zdravstvenog i socijalnog sadržaja te za financiranje, građenje i održavanje javnih građevina sportske i kulturne namjene u vlasništvu Grada Požege prema podacima iz tablice u privitku:</w:t>
      </w:r>
    </w:p>
    <w:p w14:paraId="3F8FF3C3" w14:textId="77777777" w:rsidR="00EC064F" w:rsidRPr="00EC064F" w:rsidRDefault="00EC064F" w:rsidP="00EC064F">
      <w:pPr>
        <w:jc w:val="both"/>
        <w:rPr>
          <w:rFonts w:ascii="Times New Roman" w:hAnsi="Times New Roman"/>
          <w:b w:val="0"/>
          <w:bCs/>
          <w:sz w:val="22"/>
          <w:szCs w:val="22"/>
          <w:lang w:val="hr-HR"/>
        </w:rPr>
      </w:pPr>
    </w:p>
    <w:tbl>
      <w:tblPr>
        <w:tblW w:w="10206" w:type="dxa"/>
        <w:jc w:val="center"/>
        <w:tblLayout w:type="fixed"/>
        <w:tblLook w:val="04A0" w:firstRow="1" w:lastRow="0" w:firstColumn="1" w:lastColumn="0" w:noHBand="0" w:noVBand="1"/>
      </w:tblPr>
      <w:tblGrid>
        <w:gridCol w:w="669"/>
        <w:gridCol w:w="1027"/>
        <w:gridCol w:w="5578"/>
        <w:gridCol w:w="1466"/>
        <w:gridCol w:w="1466"/>
      </w:tblGrid>
      <w:tr w:rsidR="00EC064F" w:rsidRPr="00EC064F" w14:paraId="4C86DB0B"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hideMark/>
          </w:tcPr>
          <w:p w14:paraId="10874680" w14:textId="77777777" w:rsidR="00EC064F" w:rsidRPr="00EC064F" w:rsidRDefault="00EC064F" w:rsidP="0033170A">
            <w:pPr>
              <w:jc w:val="center"/>
              <w:rPr>
                <w:rFonts w:ascii="Times New Roman" w:hAnsi="Times New Roman"/>
                <w:b w:val="0"/>
                <w:bCs/>
                <w:sz w:val="22"/>
                <w:szCs w:val="22"/>
                <w:lang w:val="hr-HR"/>
              </w:rPr>
            </w:pPr>
            <w:bookmarkStart w:id="23" w:name="_Hlk25152767"/>
            <w:r w:rsidRPr="00EC064F">
              <w:rPr>
                <w:rFonts w:ascii="Times New Roman" w:hAnsi="Times New Roman"/>
                <w:b w:val="0"/>
                <w:bCs/>
                <w:sz w:val="22"/>
                <w:szCs w:val="22"/>
                <w:lang w:val="hr-HR"/>
              </w:rPr>
              <w:t>Red.br.</w:t>
            </w:r>
          </w:p>
        </w:tc>
        <w:tc>
          <w:tcPr>
            <w:tcW w:w="1027" w:type="dxa"/>
            <w:tcBorders>
              <w:top w:val="single" w:sz="4" w:space="0" w:color="000000"/>
              <w:left w:val="single" w:sz="4" w:space="0" w:color="000000"/>
              <w:bottom w:val="single" w:sz="4" w:space="0" w:color="000000"/>
              <w:right w:val="nil"/>
            </w:tcBorders>
            <w:vAlign w:val="center"/>
            <w:hideMark/>
          </w:tcPr>
          <w:p w14:paraId="30A85AFE"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Pozicija</w:t>
            </w:r>
          </w:p>
        </w:tc>
        <w:tc>
          <w:tcPr>
            <w:tcW w:w="5578" w:type="dxa"/>
            <w:tcBorders>
              <w:top w:val="single" w:sz="4" w:space="0" w:color="000000"/>
              <w:left w:val="single" w:sz="4" w:space="0" w:color="000000"/>
              <w:bottom w:val="single" w:sz="4" w:space="0" w:color="000000"/>
              <w:right w:val="nil"/>
            </w:tcBorders>
            <w:vAlign w:val="center"/>
            <w:hideMark/>
          </w:tcPr>
          <w:p w14:paraId="45B7887B"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Projekt</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2CFBB818"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Iznos (kn)</w:t>
            </w:r>
          </w:p>
        </w:tc>
        <w:tc>
          <w:tcPr>
            <w:tcW w:w="1466" w:type="dxa"/>
            <w:tcBorders>
              <w:top w:val="single" w:sz="4" w:space="0" w:color="000000"/>
              <w:left w:val="single" w:sz="4" w:space="0" w:color="000000"/>
              <w:bottom w:val="single" w:sz="4" w:space="0" w:color="000000"/>
              <w:right w:val="single" w:sz="4" w:space="0" w:color="000000"/>
            </w:tcBorders>
          </w:tcPr>
          <w:p w14:paraId="4FD2294A"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Iznos I. rebalans (kn)</w:t>
            </w:r>
          </w:p>
        </w:tc>
      </w:tr>
      <w:tr w:rsidR="00EC064F" w:rsidRPr="00EC064F" w14:paraId="4A828247"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hideMark/>
          </w:tcPr>
          <w:p w14:paraId="6C8E02B2"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w:t>
            </w:r>
          </w:p>
        </w:tc>
        <w:tc>
          <w:tcPr>
            <w:tcW w:w="1027" w:type="dxa"/>
            <w:tcBorders>
              <w:top w:val="single" w:sz="4" w:space="0" w:color="000000"/>
              <w:left w:val="single" w:sz="4" w:space="0" w:color="000000"/>
              <w:bottom w:val="single" w:sz="4" w:space="0" w:color="000000"/>
              <w:right w:val="nil"/>
            </w:tcBorders>
            <w:vAlign w:val="center"/>
            <w:hideMark/>
          </w:tcPr>
          <w:p w14:paraId="1F0A4E5E"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R0569</w:t>
            </w:r>
          </w:p>
        </w:tc>
        <w:tc>
          <w:tcPr>
            <w:tcW w:w="5578" w:type="dxa"/>
            <w:tcBorders>
              <w:top w:val="single" w:sz="4" w:space="0" w:color="000000"/>
              <w:left w:val="single" w:sz="4" w:space="0" w:color="000000"/>
              <w:bottom w:val="single" w:sz="4" w:space="0" w:color="000000"/>
              <w:right w:val="nil"/>
            </w:tcBorders>
            <w:vAlign w:val="center"/>
            <w:hideMark/>
          </w:tcPr>
          <w:p w14:paraId="696D2E9C"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Ceste</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1CA1F4EF"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1.022.500,00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0C3E3BA3"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1.022.500,00</w:t>
            </w:r>
          </w:p>
        </w:tc>
      </w:tr>
      <w:tr w:rsidR="00EC064F" w:rsidRPr="00EC064F" w14:paraId="2AC584E2"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hideMark/>
          </w:tcPr>
          <w:p w14:paraId="0BCCC220"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2.</w:t>
            </w:r>
          </w:p>
        </w:tc>
        <w:tc>
          <w:tcPr>
            <w:tcW w:w="1027" w:type="dxa"/>
            <w:tcBorders>
              <w:top w:val="single" w:sz="4" w:space="0" w:color="000000"/>
              <w:left w:val="single" w:sz="4" w:space="0" w:color="000000"/>
              <w:bottom w:val="single" w:sz="4" w:space="0" w:color="000000"/>
              <w:right w:val="nil"/>
            </w:tcBorders>
            <w:vAlign w:val="center"/>
            <w:hideMark/>
          </w:tcPr>
          <w:p w14:paraId="4940016B"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R0570</w:t>
            </w:r>
          </w:p>
        </w:tc>
        <w:tc>
          <w:tcPr>
            <w:tcW w:w="5578" w:type="dxa"/>
            <w:tcBorders>
              <w:top w:val="single" w:sz="4" w:space="0" w:color="000000"/>
              <w:left w:val="single" w:sz="4" w:space="0" w:color="000000"/>
              <w:bottom w:val="single" w:sz="4" w:space="0" w:color="000000"/>
              <w:right w:val="nil"/>
            </w:tcBorders>
            <w:vAlign w:val="center"/>
            <w:hideMark/>
          </w:tcPr>
          <w:p w14:paraId="37833DC3"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Prometnice – dodatna ulaganja na građevinskim objektima</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40E53E27"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694.000,00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358E2F9E"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582.782,00</w:t>
            </w:r>
          </w:p>
        </w:tc>
      </w:tr>
      <w:tr w:rsidR="00EC064F" w:rsidRPr="00EC064F" w14:paraId="1E07BC2F"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hideMark/>
          </w:tcPr>
          <w:p w14:paraId="7687ACB0"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3.</w:t>
            </w:r>
          </w:p>
        </w:tc>
        <w:tc>
          <w:tcPr>
            <w:tcW w:w="1027" w:type="dxa"/>
            <w:tcBorders>
              <w:top w:val="single" w:sz="4" w:space="0" w:color="000000"/>
              <w:left w:val="single" w:sz="4" w:space="0" w:color="000000"/>
              <w:bottom w:val="single" w:sz="4" w:space="0" w:color="000000"/>
              <w:right w:val="nil"/>
            </w:tcBorders>
            <w:vAlign w:val="center"/>
            <w:hideMark/>
          </w:tcPr>
          <w:p w14:paraId="4DF8CCEE"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R1832</w:t>
            </w:r>
          </w:p>
        </w:tc>
        <w:tc>
          <w:tcPr>
            <w:tcW w:w="5578" w:type="dxa"/>
            <w:tcBorders>
              <w:top w:val="single" w:sz="4" w:space="0" w:color="000000"/>
              <w:left w:val="single" w:sz="4" w:space="0" w:color="000000"/>
              <w:bottom w:val="single" w:sz="4" w:space="0" w:color="000000"/>
              <w:right w:val="nil"/>
            </w:tcBorders>
            <w:vAlign w:val="center"/>
            <w:hideMark/>
          </w:tcPr>
          <w:p w14:paraId="5CDA9D00"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Mostovi – dodatna ulaganja na građevinskim objektima</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49C60156"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250.000,00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4C2E0F24"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305.000,00</w:t>
            </w:r>
          </w:p>
        </w:tc>
      </w:tr>
      <w:tr w:rsidR="00EC064F" w:rsidRPr="00EC064F" w14:paraId="5A9A973F"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hideMark/>
          </w:tcPr>
          <w:p w14:paraId="29CB2454"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4.</w:t>
            </w:r>
          </w:p>
        </w:tc>
        <w:tc>
          <w:tcPr>
            <w:tcW w:w="1027" w:type="dxa"/>
            <w:tcBorders>
              <w:top w:val="single" w:sz="4" w:space="0" w:color="000000"/>
              <w:left w:val="single" w:sz="4" w:space="0" w:color="000000"/>
              <w:bottom w:val="single" w:sz="4" w:space="0" w:color="000000"/>
              <w:right w:val="nil"/>
            </w:tcBorders>
            <w:vAlign w:val="center"/>
            <w:hideMark/>
          </w:tcPr>
          <w:p w14:paraId="713D6867"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R1833</w:t>
            </w:r>
          </w:p>
        </w:tc>
        <w:tc>
          <w:tcPr>
            <w:tcW w:w="5578" w:type="dxa"/>
            <w:tcBorders>
              <w:top w:val="single" w:sz="4" w:space="0" w:color="000000"/>
              <w:left w:val="single" w:sz="4" w:space="0" w:color="000000"/>
              <w:bottom w:val="single" w:sz="4" w:space="0" w:color="000000"/>
              <w:right w:val="nil"/>
            </w:tcBorders>
            <w:vAlign w:val="center"/>
            <w:hideMark/>
          </w:tcPr>
          <w:p w14:paraId="5BDB38F8"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Potporni zidovi - dodatna ulaganja na građevinskim objektima</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04255E2F"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289AED9E"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r>
      <w:tr w:rsidR="00EC064F" w:rsidRPr="00EC064F" w14:paraId="54617BDF"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hideMark/>
          </w:tcPr>
          <w:p w14:paraId="77A92559"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5.</w:t>
            </w:r>
          </w:p>
        </w:tc>
        <w:tc>
          <w:tcPr>
            <w:tcW w:w="1027" w:type="dxa"/>
            <w:tcBorders>
              <w:top w:val="single" w:sz="4" w:space="0" w:color="000000"/>
              <w:left w:val="single" w:sz="4" w:space="0" w:color="000000"/>
              <w:bottom w:val="single" w:sz="4" w:space="0" w:color="000000"/>
              <w:right w:val="nil"/>
            </w:tcBorders>
            <w:vAlign w:val="center"/>
            <w:hideMark/>
          </w:tcPr>
          <w:p w14:paraId="2F0AC2E4"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R0574</w:t>
            </w:r>
          </w:p>
        </w:tc>
        <w:tc>
          <w:tcPr>
            <w:tcW w:w="5578" w:type="dxa"/>
            <w:tcBorders>
              <w:top w:val="single" w:sz="4" w:space="0" w:color="000000"/>
              <w:left w:val="single" w:sz="4" w:space="0" w:color="000000"/>
              <w:bottom w:val="single" w:sz="4" w:space="0" w:color="000000"/>
              <w:right w:val="nil"/>
            </w:tcBorders>
            <w:vAlign w:val="center"/>
            <w:hideMark/>
          </w:tcPr>
          <w:p w14:paraId="4AE36C89"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Izgradnja javne rasvjete</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11C79718"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600.000,00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30FC2699"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r>
      <w:tr w:rsidR="00EC064F" w:rsidRPr="00EC064F" w14:paraId="713A6B32"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3AD9EE02"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6.</w:t>
            </w:r>
          </w:p>
        </w:tc>
        <w:tc>
          <w:tcPr>
            <w:tcW w:w="1027" w:type="dxa"/>
            <w:tcBorders>
              <w:top w:val="single" w:sz="4" w:space="0" w:color="000000"/>
              <w:left w:val="single" w:sz="4" w:space="0" w:color="000000"/>
              <w:bottom w:val="single" w:sz="4" w:space="0" w:color="000000"/>
              <w:right w:val="nil"/>
            </w:tcBorders>
            <w:vAlign w:val="center"/>
          </w:tcPr>
          <w:p w14:paraId="558C8DF4"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R1968-2</w:t>
            </w:r>
          </w:p>
        </w:tc>
        <w:tc>
          <w:tcPr>
            <w:tcW w:w="5578" w:type="dxa"/>
            <w:tcBorders>
              <w:top w:val="single" w:sz="4" w:space="0" w:color="000000"/>
              <w:left w:val="single" w:sz="4" w:space="0" w:color="000000"/>
              <w:bottom w:val="single" w:sz="4" w:space="0" w:color="000000"/>
              <w:right w:val="nil"/>
            </w:tcBorders>
            <w:vAlign w:val="center"/>
          </w:tcPr>
          <w:p w14:paraId="0C2EB192"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Dodatna ulaganja na građevinskim objektima-Izgradnja infrast. u pod. zoni.</w:t>
            </w:r>
          </w:p>
        </w:tc>
        <w:tc>
          <w:tcPr>
            <w:tcW w:w="1466" w:type="dxa"/>
            <w:tcBorders>
              <w:top w:val="single" w:sz="4" w:space="0" w:color="000000"/>
              <w:left w:val="single" w:sz="4" w:space="0" w:color="000000"/>
              <w:bottom w:val="single" w:sz="4" w:space="0" w:color="000000"/>
              <w:right w:val="single" w:sz="4" w:space="0" w:color="000000"/>
            </w:tcBorders>
            <w:vAlign w:val="center"/>
          </w:tcPr>
          <w:p w14:paraId="765EDF0A"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200.000,00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309F7AE5"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50.000,00</w:t>
            </w:r>
          </w:p>
        </w:tc>
      </w:tr>
      <w:tr w:rsidR="00EC064F" w:rsidRPr="00EC064F" w14:paraId="27FD1945"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692F4C5B"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7.</w:t>
            </w:r>
          </w:p>
        </w:tc>
        <w:tc>
          <w:tcPr>
            <w:tcW w:w="1027" w:type="dxa"/>
            <w:tcBorders>
              <w:top w:val="single" w:sz="4" w:space="0" w:color="000000"/>
              <w:left w:val="single" w:sz="4" w:space="0" w:color="000000"/>
              <w:bottom w:val="single" w:sz="4" w:space="0" w:color="000000"/>
              <w:right w:val="nil"/>
            </w:tcBorders>
            <w:vAlign w:val="center"/>
          </w:tcPr>
          <w:p w14:paraId="56912E2D"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R2648</w:t>
            </w:r>
          </w:p>
        </w:tc>
        <w:tc>
          <w:tcPr>
            <w:tcW w:w="5578" w:type="dxa"/>
            <w:tcBorders>
              <w:top w:val="single" w:sz="4" w:space="0" w:color="000000"/>
              <w:left w:val="single" w:sz="4" w:space="0" w:color="000000"/>
              <w:bottom w:val="single" w:sz="4" w:space="0" w:color="000000"/>
              <w:right w:val="nil"/>
            </w:tcBorders>
            <w:vAlign w:val="center"/>
          </w:tcPr>
          <w:p w14:paraId="1AA55C80"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Uređenje dječjeg  igrališta – ostale usluge tekućeg i investicijskog održavanja</w:t>
            </w:r>
          </w:p>
        </w:tc>
        <w:tc>
          <w:tcPr>
            <w:tcW w:w="1466" w:type="dxa"/>
            <w:tcBorders>
              <w:top w:val="single" w:sz="4" w:space="0" w:color="000000"/>
              <w:left w:val="single" w:sz="4" w:space="0" w:color="000000"/>
              <w:bottom w:val="single" w:sz="4" w:space="0" w:color="000000"/>
              <w:right w:val="single" w:sz="4" w:space="0" w:color="000000"/>
            </w:tcBorders>
            <w:vAlign w:val="center"/>
          </w:tcPr>
          <w:p w14:paraId="54DA6068"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150.000,00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58B161AD"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190.000,00</w:t>
            </w:r>
          </w:p>
        </w:tc>
      </w:tr>
      <w:tr w:rsidR="00EC064F" w:rsidRPr="00EC064F" w14:paraId="484F90EB"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33BF235D"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8.</w:t>
            </w:r>
          </w:p>
        </w:tc>
        <w:tc>
          <w:tcPr>
            <w:tcW w:w="1027" w:type="dxa"/>
            <w:tcBorders>
              <w:top w:val="single" w:sz="4" w:space="0" w:color="000000"/>
              <w:left w:val="single" w:sz="4" w:space="0" w:color="000000"/>
              <w:bottom w:val="single" w:sz="4" w:space="0" w:color="000000"/>
              <w:right w:val="nil"/>
            </w:tcBorders>
            <w:vAlign w:val="center"/>
          </w:tcPr>
          <w:p w14:paraId="46BC8292"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R0585</w:t>
            </w:r>
          </w:p>
        </w:tc>
        <w:tc>
          <w:tcPr>
            <w:tcW w:w="5578" w:type="dxa"/>
            <w:tcBorders>
              <w:top w:val="single" w:sz="4" w:space="0" w:color="000000"/>
              <w:left w:val="single" w:sz="4" w:space="0" w:color="000000"/>
              <w:bottom w:val="single" w:sz="4" w:space="0" w:color="000000"/>
              <w:right w:val="nil"/>
            </w:tcBorders>
            <w:vAlign w:val="center"/>
          </w:tcPr>
          <w:p w14:paraId="48EA086F"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Uređenje dječjeg  igrališta - oprema</w:t>
            </w:r>
          </w:p>
        </w:tc>
        <w:tc>
          <w:tcPr>
            <w:tcW w:w="1466" w:type="dxa"/>
            <w:tcBorders>
              <w:top w:val="single" w:sz="4" w:space="0" w:color="000000"/>
              <w:left w:val="single" w:sz="4" w:space="0" w:color="000000"/>
              <w:bottom w:val="single" w:sz="4" w:space="0" w:color="000000"/>
              <w:right w:val="single" w:sz="4" w:space="0" w:color="000000"/>
            </w:tcBorders>
            <w:vAlign w:val="center"/>
          </w:tcPr>
          <w:p w14:paraId="55526BA8"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150.000,00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55F8E3FF"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150.000,00</w:t>
            </w:r>
          </w:p>
        </w:tc>
      </w:tr>
      <w:tr w:rsidR="00EC064F" w:rsidRPr="00EC064F" w14:paraId="0842F6A0"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2F7754B3"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9.</w:t>
            </w:r>
          </w:p>
        </w:tc>
        <w:tc>
          <w:tcPr>
            <w:tcW w:w="1027" w:type="dxa"/>
            <w:tcBorders>
              <w:top w:val="single" w:sz="4" w:space="0" w:color="000000"/>
              <w:left w:val="single" w:sz="4" w:space="0" w:color="000000"/>
              <w:bottom w:val="single" w:sz="4" w:space="0" w:color="000000"/>
              <w:right w:val="nil"/>
            </w:tcBorders>
            <w:vAlign w:val="center"/>
          </w:tcPr>
          <w:p w14:paraId="0FF91BE4"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R0587</w:t>
            </w:r>
          </w:p>
        </w:tc>
        <w:tc>
          <w:tcPr>
            <w:tcW w:w="5578" w:type="dxa"/>
            <w:tcBorders>
              <w:top w:val="single" w:sz="4" w:space="0" w:color="000000"/>
              <w:left w:val="single" w:sz="4" w:space="0" w:color="000000"/>
              <w:bottom w:val="single" w:sz="4" w:space="0" w:color="000000"/>
              <w:right w:val="nil"/>
            </w:tcBorders>
            <w:vAlign w:val="center"/>
          </w:tcPr>
          <w:p w14:paraId="62AFAA88"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Sportski objekti – dodatna ulaganja</w:t>
            </w:r>
          </w:p>
        </w:tc>
        <w:tc>
          <w:tcPr>
            <w:tcW w:w="1466" w:type="dxa"/>
            <w:tcBorders>
              <w:top w:val="single" w:sz="4" w:space="0" w:color="000000"/>
              <w:left w:val="single" w:sz="4" w:space="0" w:color="000000"/>
              <w:bottom w:val="single" w:sz="4" w:space="0" w:color="000000"/>
              <w:right w:val="single" w:sz="4" w:space="0" w:color="000000"/>
            </w:tcBorders>
            <w:vAlign w:val="center"/>
          </w:tcPr>
          <w:p w14:paraId="082DFFCC"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300.000,00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67BAE729"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300.000,00</w:t>
            </w:r>
          </w:p>
        </w:tc>
      </w:tr>
      <w:tr w:rsidR="00EC064F" w:rsidRPr="00EC064F" w14:paraId="48E4961E"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0BFC0CBA"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10.</w:t>
            </w:r>
          </w:p>
        </w:tc>
        <w:tc>
          <w:tcPr>
            <w:tcW w:w="1027" w:type="dxa"/>
            <w:tcBorders>
              <w:top w:val="single" w:sz="4" w:space="0" w:color="000000"/>
              <w:left w:val="single" w:sz="4" w:space="0" w:color="000000"/>
              <w:bottom w:val="single" w:sz="4" w:space="0" w:color="000000"/>
              <w:right w:val="nil"/>
            </w:tcBorders>
            <w:vAlign w:val="center"/>
          </w:tcPr>
          <w:p w14:paraId="5F8102AD"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R0592-1</w:t>
            </w:r>
          </w:p>
        </w:tc>
        <w:tc>
          <w:tcPr>
            <w:tcW w:w="5578" w:type="dxa"/>
            <w:tcBorders>
              <w:top w:val="single" w:sz="4" w:space="0" w:color="000000"/>
              <w:left w:val="single" w:sz="4" w:space="0" w:color="000000"/>
              <w:bottom w:val="single" w:sz="4" w:space="0" w:color="000000"/>
              <w:right w:val="nil"/>
            </w:tcBorders>
            <w:vAlign w:val="center"/>
          </w:tcPr>
          <w:p w14:paraId="73508F25"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Društveni domovi – dodatna ulaganja</w:t>
            </w:r>
          </w:p>
        </w:tc>
        <w:tc>
          <w:tcPr>
            <w:tcW w:w="1466" w:type="dxa"/>
            <w:tcBorders>
              <w:top w:val="single" w:sz="4" w:space="0" w:color="000000"/>
              <w:left w:val="single" w:sz="4" w:space="0" w:color="000000"/>
              <w:bottom w:val="single" w:sz="4" w:space="0" w:color="000000"/>
              <w:right w:val="single" w:sz="4" w:space="0" w:color="000000"/>
            </w:tcBorders>
            <w:vAlign w:val="center"/>
          </w:tcPr>
          <w:p w14:paraId="749078A6"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65715C08"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r>
      <w:tr w:rsidR="00EC064F" w:rsidRPr="00EC064F" w14:paraId="533F3F72"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045FD65E"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11.</w:t>
            </w:r>
          </w:p>
        </w:tc>
        <w:tc>
          <w:tcPr>
            <w:tcW w:w="1027" w:type="dxa"/>
            <w:tcBorders>
              <w:top w:val="single" w:sz="4" w:space="0" w:color="000000"/>
              <w:left w:val="single" w:sz="4" w:space="0" w:color="000000"/>
              <w:bottom w:val="single" w:sz="4" w:space="0" w:color="000000"/>
              <w:right w:val="nil"/>
            </w:tcBorders>
            <w:vAlign w:val="center"/>
          </w:tcPr>
          <w:p w14:paraId="6BAF82FA"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R1028-4</w:t>
            </w:r>
          </w:p>
        </w:tc>
        <w:tc>
          <w:tcPr>
            <w:tcW w:w="5578" w:type="dxa"/>
            <w:tcBorders>
              <w:top w:val="single" w:sz="4" w:space="0" w:color="000000"/>
              <w:left w:val="single" w:sz="4" w:space="0" w:color="000000"/>
              <w:bottom w:val="single" w:sz="4" w:space="0" w:color="000000"/>
              <w:right w:val="nil"/>
            </w:tcBorders>
            <w:vAlign w:val="center"/>
          </w:tcPr>
          <w:p w14:paraId="47409ED1"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Poslovni i stambeni prostori – dodatna ulaganja</w:t>
            </w:r>
          </w:p>
        </w:tc>
        <w:tc>
          <w:tcPr>
            <w:tcW w:w="1466" w:type="dxa"/>
            <w:tcBorders>
              <w:top w:val="single" w:sz="4" w:space="0" w:color="000000"/>
              <w:left w:val="single" w:sz="4" w:space="0" w:color="000000"/>
              <w:bottom w:val="single" w:sz="4" w:space="0" w:color="000000"/>
              <w:right w:val="single" w:sz="4" w:space="0" w:color="000000"/>
            </w:tcBorders>
            <w:vAlign w:val="center"/>
          </w:tcPr>
          <w:p w14:paraId="15198448"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0EF47528"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r>
      <w:tr w:rsidR="00EC064F" w:rsidRPr="00EC064F" w14:paraId="6A7C10DC"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3C71CFEE"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12.</w:t>
            </w:r>
          </w:p>
        </w:tc>
        <w:tc>
          <w:tcPr>
            <w:tcW w:w="1027" w:type="dxa"/>
            <w:tcBorders>
              <w:top w:val="single" w:sz="4" w:space="0" w:color="000000"/>
              <w:left w:val="single" w:sz="4" w:space="0" w:color="000000"/>
              <w:bottom w:val="single" w:sz="4" w:space="0" w:color="000000"/>
              <w:right w:val="nil"/>
            </w:tcBorders>
            <w:vAlign w:val="center"/>
          </w:tcPr>
          <w:p w14:paraId="7542BD4B"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R1325-3</w:t>
            </w:r>
          </w:p>
        </w:tc>
        <w:tc>
          <w:tcPr>
            <w:tcW w:w="5578" w:type="dxa"/>
            <w:tcBorders>
              <w:top w:val="single" w:sz="4" w:space="0" w:color="000000"/>
              <w:left w:val="single" w:sz="4" w:space="0" w:color="000000"/>
              <w:bottom w:val="single" w:sz="4" w:space="0" w:color="000000"/>
              <w:right w:val="nil"/>
            </w:tcBorders>
            <w:vAlign w:val="center"/>
          </w:tcPr>
          <w:p w14:paraId="1C64CC4D"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Sportsko-rekreacijski centar Požega</w:t>
            </w:r>
          </w:p>
        </w:tc>
        <w:tc>
          <w:tcPr>
            <w:tcW w:w="1466" w:type="dxa"/>
            <w:tcBorders>
              <w:top w:val="single" w:sz="4" w:space="0" w:color="000000"/>
              <w:left w:val="single" w:sz="4" w:space="0" w:color="000000"/>
              <w:bottom w:val="single" w:sz="4" w:space="0" w:color="000000"/>
              <w:right w:val="single" w:sz="4" w:space="0" w:color="000000"/>
            </w:tcBorders>
            <w:vAlign w:val="center"/>
          </w:tcPr>
          <w:p w14:paraId="61FE68BB"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50.000,00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7804C810"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50.000,00</w:t>
            </w:r>
          </w:p>
        </w:tc>
      </w:tr>
      <w:tr w:rsidR="00EC064F" w:rsidRPr="00EC064F" w14:paraId="512BB92C"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349FBC49"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13.</w:t>
            </w:r>
          </w:p>
        </w:tc>
        <w:tc>
          <w:tcPr>
            <w:tcW w:w="1027" w:type="dxa"/>
            <w:tcBorders>
              <w:top w:val="single" w:sz="4" w:space="0" w:color="000000"/>
              <w:left w:val="single" w:sz="4" w:space="0" w:color="000000"/>
              <w:bottom w:val="single" w:sz="4" w:space="0" w:color="000000"/>
              <w:right w:val="nil"/>
            </w:tcBorders>
            <w:vAlign w:val="center"/>
          </w:tcPr>
          <w:p w14:paraId="6F0719BA"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R0599-3</w:t>
            </w:r>
          </w:p>
        </w:tc>
        <w:tc>
          <w:tcPr>
            <w:tcW w:w="5578" w:type="dxa"/>
            <w:tcBorders>
              <w:top w:val="single" w:sz="4" w:space="0" w:color="000000"/>
              <w:left w:val="single" w:sz="4" w:space="0" w:color="000000"/>
              <w:bottom w:val="single" w:sz="4" w:space="0" w:color="000000"/>
              <w:right w:val="nil"/>
            </w:tcBorders>
            <w:vAlign w:val="center"/>
          </w:tcPr>
          <w:p w14:paraId="7E72F345"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Geodetsko katastarske usluge</w:t>
            </w:r>
          </w:p>
        </w:tc>
        <w:tc>
          <w:tcPr>
            <w:tcW w:w="1466" w:type="dxa"/>
            <w:tcBorders>
              <w:top w:val="single" w:sz="4" w:space="0" w:color="000000"/>
              <w:left w:val="single" w:sz="4" w:space="0" w:color="000000"/>
              <w:bottom w:val="single" w:sz="4" w:space="0" w:color="000000"/>
              <w:right w:val="single" w:sz="4" w:space="0" w:color="000000"/>
            </w:tcBorders>
            <w:vAlign w:val="center"/>
          </w:tcPr>
          <w:p w14:paraId="1AEBA444"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45.000,00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5D098477"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r>
      <w:tr w:rsidR="00EC064F" w:rsidRPr="00EC064F" w14:paraId="72D80291"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156BB510"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14.</w:t>
            </w:r>
          </w:p>
        </w:tc>
        <w:tc>
          <w:tcPr>
            <w:tcW w:w="1027" w:type="dxa"/>
            <w:tcBorders>
              <w:top w:val="single" w:sz="4" w:space="0" w:color="000000"/>
              <w:left w:val="single" w:sz="4" w:space="0" w:color="000000"/>
              <w:bottom w:val="single" w:sz="4" w:space="0" w:color="000000"/>
              <w:right w:val="nil"/>
            </w:tcBorders>
            <w:vAlign w:val="center"/>
          </w:tcPr>
          <w:p w14:paraId="600DE5C0"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R0672-2</w:t>
            </w:r>
          </w:p>
        </w:tc>
        <w:tc>
          <w:tcPr>
            <w:tcW w:w="5578" w:type="dxa"/>
            <w:tcBorders>
              <w:top w:val="single" w:sz="4" w:space="0" w:color="000000"/>
              <w:left w:val="single" w:sz="4" w:space="0" w:color="000000"/>
              <w:bottom w:val="single" w:sz="4" w:space="0" w:color="000000"/>
              <w:right w:val="nil"/>
            </w:tcBorders>
            <w:vAlign w:val="center"/>
          </w:tcPr>
          <w:p w14:paraId="1033E6C5"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Ostale intelektualne usluge</w:t>
            </w:r>
          </w:p>
        </w:tc>
        <w:tc>
          <w:tcPr>
            <w:tcW w:w="1466" w:type="dxa"/>
            <w:tcBorders>
              <w:top w:val="single" w:sz="4" w:space="0" w:color="000000"/>
              <w:left w:val="single" w:sz="4" w:space="0" w:color="000000"/>
              <w:bottom w:val="single" w:sz="4" w:space="0" w:color="000000"/>
              <w:right w:val="single" w:sz="4" w:space="0" w:color="000000"/>
            </w:tcBorders>
            <w:vAlign w:val="center"/>
          </w:tcPr>
          <w:p w14:paraId="3228DC3F"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64963E11"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r>
      <w:tr w:rsidR="00EC064F" w:rsidRPr="00EC064F" w14:paraId="5EC71A7F"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63E76032"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15.</w:t>
            </w:r>
          </w:p>
        </w:tc>
        <w:tc>
          <w:tcPr>
            <w:tcW w:w="1027" w:type="dxa"/>
            <w:tcBorders>
              <w:top w:val="single" w:sz="4" w:space="0" w:color="000000"/>
              <w:left w:val="single" w:sz="4" w:space="0" w:color="000000"/>
              <w:bottom w:val="single" w:sz="4" w:space="0" w:color="000000"/>
              <w:right w:val="nil"/>
            </w:tcBorders>
            <w:vAlign w:val="center"/>
          </w:tcPr>
          <w:p w14:paraId="3E62512E"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R1271</w:t>
            </w:r>
          </w:p>
        </w:tc>
        <w:tc>
          <w:tcPr>
            <w:tcW w:w="5578" w:type="dxa"/>
            <w:tcBorders>
              <w:top w:val="single" w:sz="4" w:space="0" w:color="000000"/>
              <w:left w:val="single" w:sz="4" w:space="0" w:color="000000"/>
              <w:bottom w:val="single" w:sz="4" w:space="0" w:color="000000"/>
              <w:right w:val="nil"/>
            </w:tcBorders>
            <w:vAlign w:val="center"/>
          </w:tcPr>
          <w:p w14:paraId="5CD12495"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Energetski certifikati</w:t>
            </w:r>
          </w:p>
        </w:tc>
        <w:tc>
          <w:tcPr>
            <w:tcW w:w="1466" w:type="dxa"/>
            <w:tcBorders>
              <w:top w:val="single" w:sz="4" w:space="0" w:color="000000"/>
              <w:left w:val="single" w:sz="4" w:space="0" w:color="000000"/>
              <w:bottom w:val="single" w:sz="4" w:space="0" w:color="000000"/>
              <w:right w:val="single" w:sz="4" w:space="0" w:color="000000"/>
            </w:tcBorders>
            <w:vAlign w:val="center"/>
          </w:tcPr>
          <w:p w14:paraId="5E753DEC"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40.000,00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52D55FC0"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40.000,00</w:t>
            </w:r>
          </w:p>
        </w:tc>
      </w:tr>
      <w:tr w:rsidR="00EC064F" w:rsidRPr="00EC064F" w14:paraId="1ACF9444"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17505A7F"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16.</w:t>
            </w:r>
          </w:p>
        </w:tc>
        <w:tc>
          <w:tcPr>
            <w:tcW w:w="1027" w:type="dxa"/>
            <w:tcBorders>
              <w:top w:val="single" w:sz="4" w:space="0" w:color="000000"/>
              <w:left w:val="single" w:sz="4" w:space="0" w:color="000000"/>
              <w:bottom w:val="single" w:sz="4" w:space="0" w:color="000000"/>
              <w:right w:val="nil"/>
            </w:tcBorders>
            <w:vAlign w:val="center"/>
          </w:tcPr>
          <w:p w14:paraId="00AC843F"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R2627</w:t>
            </w:r>
          </w:p>
        </w:tc>
        <w:tc>
          <w:tcPr>
            <w:tcW w:w="5578" w:type="dxa"/>
            <w:tcBorders>
              <w:top w:val="single" w:sz="4" w:space="0" w:color="000000"/>
              <w:left w:val="single" w:sz="4" w:space="0" w:color="000000"/>
              <w:bottom w:val="single" w:sz="4" w:space="0" w:color="000000"/>
              <w:right w:val="nil"/>
            </w:tcBorders>
            <w:vAlign w:val="center"/>
          </w:tcPr>
          <w:p w14:paraId="755A0AA6"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Ostale intelektualne usluge-zaštita na radu</w:t>
            </w:r>
          </w:p>
        </w:tc>
        <w:tc>
          <w:tcPr>
            <w:tcW w:w="1466" w:type="dxa"/>
            <w:tcBorders>
              <w:top w:val="single" w:sz="4" w:space="0" w:color="000000"/>
              <w:left w:val="single" w:sz="4" w:space="0" w:color="000000"/>
              <w:bottom w:val="single" w:sz="4" w:space="0" w:color="000000"/>
              <w:right w:val="single" w:sz="4" w:space="0" w:color="000000"/>
            </w:tcBorders>
            <w:vAlign w:val="center"/>
          </w:tcPr>
          <w:p w14:paraId="1A577121"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28.500,00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279BB085"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28.500,00</w:t>
            </w:r>
          </w:p>
        </w:tc>
      </w:tr>
      <w:tr w:rsidR="00EC064F" w:rsidRPr="00EC064F" w14:paraId="50B0FA2B"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2877C627"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17.</w:t>
            </w:r>
          </w:p>
        </w:tc>
        <w:tc>
          <w:tcPr>
            <w:tcW w:w="1027" w:type="dxa"/>
            <w:tcBorders>
              <w:top w:val="single" w:sz="4" w:space="0" w:color="000000"/>
              <w:left w:val="single" w:sz="4" w:space="0" w:color="000000"/>
              <w:bottom w:val="single" w:sz="4" w:space="0" w:color="000000"/>
              <w:right w:val="nil"/>
            </w:tcBorders>
            <w:vAlign w:val="center"/>
          </w:tcPr>
          <w:p w14:paraId="15F98AA8"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R1042-2</w:t>
            </w:r>
          </w:p>
        </w:tc>
        <w:tc>
          <w:tcPr>
            <w:tcW w:w="5578" w:type="dxa"/>
            <w:tcBorders>
              <w:top w:val="single" w:sz="4" w:space="0" w:color="000000"/>
              <w:left w:val="single" w:sz="4" w:space="0" w:color="000000"/>
              <w:bottom w:val="single" w:sz="4" w:space="0" w:color="000000"/>
              <w:right w:val="nil"/>
            </w:tcBorders>
            <w:vAlign w:val="center"/>
          </w:tcPr>
          <w:p w14:paraId="21490342"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Prostorni planovi</w:t>
            </w:r>
          </w:p>
        </w:tc>
        <w:tc>
          <w:tcPr>
            <w:tcW w:w="1466" w:type="dxa"/>
            <w:tcBorders>
              <w:top w:val="single" w:sz="4" w:space="0" w:color="000000"/>
              <w:left w:val="single" w:sz="4" w:space="0" w:color="000000"/>
              <w:bottom w:val="single" w:sz="4" w:space="0" w:color="000000"/>
              <w:right w:val="single" w:sz="4" w:space="0" w:color="000000"/>
            </w:tcBorders>
            <w:vAlign w:val="center"/>
          </w:tcPr>
          <w:p w14:paraId="090EC59C"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c>
          <w:tcPr>
            <w:tcW w:w="1466" w:type="dxa"/>
            <w:tcBorders>
              <w:top w:val="single" w:sz="4" w:space="0" w:color="000000"/>
              <w:left w:val="single" w:sz="4" w:space="0" w:color="000000"/>
              <w:bottom w:val="single" w:sz="4" w:space="0" w:color="000000"/>
              <w:right w:val="single" w:sz="4" w:space="0" w:color="000000"/>
            </w:tcBorders>
            <w:vAlign w:val="center"/>
          </w:tcPr>
          <w:p w14:paraId="16BFA1DB"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155.000,00</w:t>
            </w:r>
          </w:p>
        </w:tc>
      </w:tr>
      <w:tr w:rsidR="00EC064F" w:rsidRPr="00EC064F" w14:paraId="1DF37AA6" w14:textId="77777777" w:rsidTr="0033170A">
        <w:trPr>
          <w:trHeight w:val="195"/>
          <w:jc w:val="center"/>
        </w:trPr>
        <w:tc>
          <w:tcPr>
            <w:tcW w:w="669" w:type="dxa"/>
            <w:tcBorders>
              <w:top w:val="single" w:sz="4" w:space="0" w:color="000000"/>
              <w:left w:val="single" w:sz="4" w:space="0" w:color="000000"/>
              <w:bottom w:val="single" w:sz="4" w:space="0" w:color="auto"/>
              <w:right w:val="nil"/>
            </w:tcBorders>
            <w:vAlign w:val="center"/>
          </w:tcPr>
          <w:p w14:paraId="307A1286"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 xml:space="preserve">  18.</w:t>
            </w:r>
          </w:p>
        </w:tc>
        <w:tc>
          <w:tcPr>
            <w:tcW w:w="1027" w:type="dxa"/>
            <w:tcBorders>
              <w:top w:val="single" w:sz="4" w:space="0" w:color="000000"/>
              <w:left w:val="single" w:sz="4" w:space="0" w:color="000000"/>
              <w:bottom w:val="single" w:sz="4" w:space="0" w:color="auto"/>
              <w:right w:val="nil"/>
            </w:tcBorders>
            <w:vAlign w:val="center"/>
          </w:tcPr>
          <w:p w14:paraId="56255C6B"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R3983</w:t>
            </w:r>
          </w:p>
        </w:tc>
        <w:tc>
          <w:tcPr>
            <w:tcW w:w="5578" w:type="dxa"/>
            <w:tcBorders>
              <w:top w:val="single" w:sz="4" w:space="0" w:color="000000"/>
              <w:left w:val="single" w:sz="4" w:space="0" w:color="000000"/>
              <w:bottom w:val="single" w:sz="4" w:space="0" w:color="auto"/>
              <w:right w:val="nil"/>
            </w:tcBorders>
            <w:vAlign w:val="center"/>
          </w:tcPr>
          <w:p w14:paraId="7257687C"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Ostali nespomenuti rashodi poslovanja-povrati</w:t>
            </w:r>
          </w:p>
        </w:tc>
        <w:tc>
          <w:tcPr>
            <w:tcW w:w="1466" w:type="dxa"/>
            <w:tcBorders>
              <w:top w:val="single" w:sz="4" w:space="0" w:color="000000"/>
              <w:left w:val="single" w:sz="4" w:space="0" w:color="000000"/>
              <w:bottom w:val="single" w:sz="4" w:space="0" w:color="auto"/>
              <w:right w:val="single" w:sz="4" w:space="0" w:color="000000"/>
            </w:tcBorders>
            <w:vAlign w:val="center"/>
          </w:tcPr>
          <w:p w14:paraId="1E50414E"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w:t>
            </w:r>
          </w:p>
        </w:tc>
        <w:tc>
          <w:tcPr>
            <w:tcW w:w="1466" w:type="dxa"/>
            <w:tcBorders>
              <w:top w:val="single" w:sz="4" w:space="0" w:color="000000"/>
              <w:left w:val="single" w:sz="4" w:space="0" w:color="000000"/>
              <w:bottom w:val="single" w:sz="4" w:space="0" w:color="auto"/>
              <w:right w:val="single" w:sz="4" w:space="0" w:color="000000"/>
            </w:tcBorders>
            <w:vAlign w:val="center"/>
          </w:tcPr>
          <w:p w14:paraId="07E60250"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w:t>
            </w:r>
          </w:p>
        </w:tc>
      </w:tr>
      <w:tr w:rsidR="00EC064F" w:rsidRPr="00EC064F" w14:paraId="0F47F0EF" w14:textId="77777777" w:rsidTr="0033170A">
        <w:trPr>
          <w:trHeight w:val="176"/>
          <w:jc w:val="center"/>
        </w:trPr>
        <w:tc>
          <w:tcPr>
            <w:tcW w:w="669" w:type="dxa"/>
            <w:tcBorders>
              <w:top w:val="single" w:sz="4" w:space="0" w:color="auto"/>
              <w:left w:val="single" w:sz="4" w:space="0" w:color="000000"/>
              <w:bottom w:val="single" w:sz="4" w:space="0" w:color="auto"/>
              <w:right w:val="nil"/>
            </w:tcBorders>
            <w:vAlign w:val="center"/>
          </w:tcPr>
          <w:p w14:paraId="20B50600"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19.</w:t>
            </w:r>
          </w:p>
        </w:tc>
        <w:tc>
          <w:tcPr>
            <w:tcW w:w="1027" w:type="dxa"/>
            <w:tcBorders>
              <w:top w:val="single" w:sz="4" w:space="0" w:color="auto"/>
              <w:left w:val="single" w:sz="4" w:space="0" w:color="000000"/>
              <w:bottom w:val="single" w:sz="4" w:space="0" w:color="auto"/>
              <w:right w:val="nil"/>
            </w:tcBorders>
            <w:vAlign w:val="center"/>
          </w:tcPr>
          <w:p w14:paraId="5BB403B7"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R4251-1</w:t>
            </w:r>
          </w:p>
        </w:tc>
        <w:tc>
          <w:tcPr>
            <w:tcW w:w="5578" w:type="dxa"/>
            <w:tcBorders>
              <w:top w:val="single" w:sz="4" w:space="0" w:color="auto"/>
              <w:left w:val="single" w:sz="4" w:space="0" w:color="000000"/>
              <w:bottom w:val="single" w:sz="4" w:space="0" w:color="auto"/>
              <w:right w:val="nil"/>
            </w:tcBorders>
            <w:vAlign w:val="center"/>
          </w:tcPr>
          <w:p w14:paraId="23FF7BE4"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Usluge tekućeg i investicijskog održavanja građevinskih objekata</w:t>
            </w:r>
          </w:p>
        </w:tc>
        <w:tc>
          <w:tcPr>
            <w:tcW w:w="1466" w:type="dxa"/>
            <w:tcBorders>
              <w:top w:val="single" w:sz="4" w:space="0" w:color="auto"/>
              <w:left w:val="single" w:sz="4" w:space="0" w:color="000000"/>
              <w:bottom w:val="single" w:sz="4" w:space="0" w:color="auto"/>
              <w:right w:val="single" w:sz="4" w:space="0" w:color="000000"/>
            </w:tcBorders>
            <w:vAlign w:val="center"/>
          </w:tcPr>
          <w:p w14:paraId="1B40AFB3"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c>
          <w:tcPr>
            <w:tcW w:w="1466" w:type="dxa"/>
            <w:tcBorders>
              <w:top w:val="single" w:sz="4" w:space="0" w:color="auto"/>
              <w:left w:val="single" w:sz="4" w:space="0" w:color="000000"/>
              <w:bottom w:val="single" w:sz="4" w:space="0" w:color="auto"/>
              <w:right w:val="single" w:sz="4" w:space="0" w:color="000000"/>
            </w:tcBorders>
            <w:vAlign w:val="center"/>
          </w:tcPr>
          <w:p w14:paraId="1BA11FA6"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r>
      <w:tr w:rsidR="00EC064F" w:rsidRPr="00EC064F" w14:paraId="498B77AF" w14:textId="77777777" w:rsidTr="0033170A">
        <w:trPr>
          <w:trHeight w:val="405"/>
          <w:jc w:val="center"/>
        </w:trPr>
        <w:tc>
          <w:tcPr>
            <w:tcW w:w="669" w:type="dxa"/>
            <w:tcBorders>
              <w:top w:val="single" w:sz="4" w:space="0" w:color="auto"/>
              <w:left w:val="single" w:sz="4" w:space="0" w:color="000000"/>
              <w:bottom w:val="single" w:sz="4" w:space="0" w:color="auto"/>
              <w:right w:val="nil"/>
            </w:tcBorders>
            <w:vAlign w:val="center"/>
          </w:tcPr>
          <w:p w14:paraId="55F2BB31"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lastRenderedPageBreak/>
              <w:t>20.</w:t>
            </w:r>
          </w:p>
        </w:tc>
        <w:tc>
          <w:tcPr>
            <w:tcW w:w="1027" w:type="dxa"/>
            <w:tcBorders>
              <w:top w:val="single" w:sz="4" w:space="0" w:color="auto"/>
              <w:left w:val="single" w:sz="4" w:space="0" w:color="000000"/>
              <w:bottom w:val="single" w:sz="4" w:space="0" w:color="auto"/>
              <w:right w:val="nil"/>
            </w:tcBorders>
            <w:vAlign w:val="center"/>
          </w:tcPr>
          <w:p w14:paraId="5C0433BF"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R2666-1</w:t>
            </w:r>
          </w:p>
        </w:tc>
        <w:tc>
          <w:tcPr>
            <w:tcW w:w="5578" w:type="dxa"/>
            <w:tcBorders>
              <w:top w:val="single" w:sz="4" w:space="0" w:color="auto"/>
              <w:left w:val="single" w:sz="4" w:space="0" w:color="000000"/>
              <w:bottom w:val="single" w:sz="4" w:space="0" w:color="auto"/>
              <w:right w:val="nil"/>
            </w:tcBorders>
            <w:vAlign w:val="center"/>
          </w:tcPr>
          <w:p w14:paraId="28420446"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Usluge tekućeg i investicijskog održavanja građevinskih objekata- održavanje mjesnih domova</w:t>
            </w:r>
          </w:p>
        </w:tc>
        <w:tc>
          <w:tcPr>
            <w:tcW w:w="1466" w:type="dxa"/>
            <w:tcBorders>
              <w:top w:val="single" w:sz="4" w:space="0" w:color="auto"/>
              <w:left w:val="single" w:sz="4" w:space="0" w:color="000000"/>
              <w:bottom w:val="single" w:sz="4" w:space="0" w:color="auto"/>
              <w:right w:val="single" w:sz="4" w:space="0" w:color="000000"/>
            </w:tcBorders>
            <w:vAlign w:val="center"/>
          </w:tcPr>
          <w:p w14:paraId="07AABBC3"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c>
          <w:tcPr>
            <w:tcW w:w="1466" w:type="dxa"/>
            <w:tcBorders>
              <w:top w:val="single" w:sz="4" w:space="0" w:color="auto"/>
              <w:left w:val="single" w:sz="4" w:space="0" w:color="000000"/>
              <w:bottom w:val="single" w:sz="4" w:space="0" w:color="auto"/>
              <w:right w:val="single" w:sz="4" w:space="0" w:color="000000"/>
            </w:tcBorders>
            <w:vAlign w:val="center"/>
          </w:tcPr>
          <w:p w14:paraId="3BF1E282"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100.000,00</w:t>
            </w:r>
          </w:p>
        </w:tc>
      </w:tr>
      <w:tr w:rsidR="00EC064F" w:rsidRPr="00EC064F" w14:paraId="633136F5" w14:textId="77777777" w:rsidTr="0033170A">
        <w:trPr>
          <w:trHeight w:val="313"/>
          <w:jc w:val="center"/>
        </w:trPr>
        <w:tc>
          <w:tcPr>
            <w:tcW w:w="669" w:type="dxa"/>
            <w:tcBorders>
              <w:top w:val="single" w:sz="4" w:space="0" w:color="auto"/>
              <w:left w:val="single" w:sz="4" w:space="0" w:color="000000"/>
              <w:bottom w:val="single" w:sz="4" w:space="0" w:color="auto"/>
              <w:right w:val="nil"/>
            </w:tcBorders>
            <w:vAlign w:val="center"/>
          </w:tcPr>
          <w:p w14:paraId="067B41FB"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21.</w:t>
            </w:r>
          </w:p>
        </w:tc>
        <w:tc>
          <w:tcPr>
            <w:tcW w:w="1027" w:type="dxa"/>
            <w:tcBorders>
              <w:top w:val="single" w:sz="4" w:space="0" w:color="auto"/>
              <w:left w:val="single" w:sz="4" w:space="0" w:color="000000"/>
              <w:bottom w:val="single" w:sz="4" w:space="0" w:color="auto"/>
              <w:right w:val="nil"/>
            </w:tcBorders>
            <w:vAlign w:val="center"/>
          </w:tcPr>
          <w:p w14:paraId="419EDFA6"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R4137-1</w:t>
            </w:r>
          </w:p>
        </w:tc>
        <w:tc>
          <w:tcPr>
            <w:tcW w:w="5578" w:type="dxa"/>
            <w:tcBorders>
              <w:top w:val="single" w:sz="4" w:space="0" w:color="auto"/>
              <w:left w:val="single" w:sz="4" w:space="0" w:color="000000"/>
              <w:bottom w:val="single" w:sz="4" w:space="0" w:color="auto"/>
              <w:right w:val="nil"/>
            </w:tcBorders>
            <w:vAlign w:val="center"/>
          </w:tcPr>
          <w:p w14:paraId="06F6B641"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Mostovi – dodatna ulaganja na građevinskim objektima</w:t>
            </w:r>
          </w:p>
        </w:tc>
        <w:tc>
          <w:tcPr>
            <w:tcW w:w="1466" w:type="dxa"/>
            <w:tcBorders>
              <w:top w:val="single" w:sz="4" w:space="0" w:color="auto"/>
              <w:left w:val="single" w:sz="4" w:space="0" w:color="000000"/>
              <w:bottom w:val="single" w:sz="4" w:space="0" w:color="auto"/>
              <w:right w:val="single" w:sz="4" w:space="0" w:color="000000"/>
            </w:tcBorders>
            <w:vAlign w:val="center"/>
          </w:tcPr>
          <w:p w14:paraId="41BA9203"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c>
          <w:tcPr>
            <w:tcW w:w="1466" w:type="dxa"/>
            <w:tcBorders>
              <w:top w:val="single" w:sz="4" w:space="0" w:color="auto"/>
              <w:left w:val="single" w:sz="4" w:space="0" w:color="000000"/>
              <w:bottom w:val="single" w:sz="4" w:space="0" w:color="auto"/>
              <w:right w:val="single" w:sz="4" w:space="0" w:color="000000"/>
            </w:tcBorders>
            <w:vAlign w:val="center"/>
          </w:tcPr>
          <w:p w14:paraId="2D8051FC"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857.043,00</w:t>
            </w:r>
          </w:p>
          <w:p w14:paraId="2ED602AB" w14:textId="77777777" w:rsidR="00EC064F" w:rsidRPr="00EC064F" w:rsidRDefault="00EC064F" w:rsidP="0033170A">
            <w:pPr>
              <w:jc w:val="right"/>
              <w:rPr>
                <w:rFonts w:ascii="Times New Roman" w:hAnsi="Times New Roman"/>
                <w:b w:val="0"/>
                <w:bCs/>
                <w:sz w:val="22"/>
                <w:szCs w:val="22"/>
                <w:lang w:val="hr-HR"/>
              </w:rPr>
            </w:pPr>
          </w:p>
        </w:tc>
      </w:tr>
      <w:tr w:rsidR="00EC064F" w:rsidRPr="00EC064F" w14:paraId="1B3151BA" w14:textId="77777777" w:rsidTr="0033170A">
        <w:trPr>
          <w:trHeight w:val="177"/>
          <w:jc w:val="center"/>
        </w:trPr>
        <w:tc>
          <w:tcPr>
            <w:tcW w:w="669" w:type="dxa"/>
            <w:tcBorders>
              <w:top w:val="single" w:sz="4" w:space="0" w:color="auto"/>
              <w:left w:val="single" w:sz="4" w:space="0" w:color="000000"/>
              <w:bottom w:val="single" w:sz="4" w:space="0" w:color="auto"/>
              <w:right w:val="nil"/>
            </w:tcBorders>
            <w:vAlign w:val="center"/>
          </w:tcPr>
          <w:p w14:paraId="721630DD"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22.</w:t>
            </w:r>
          </w:p>
        </w:tc>
        <w:tc>
          <w:tcPr>
            <w:tcW w:w="1027" w:type="dxa"/>
            <w:tcBorders>
              <w:top w:val="single" w:sz="4" w:space="0" w:color="auto"/>
              <w:left w:val="single" w:sz="4" w:space="0" w:color="000000"/>
              <w:bottom w:val="single" w:sz="4" w:space="0" w:color="auto"/>
              <w:right w:val="nil"/>
            </w:tcBorders>
            <w:vAlign w:val="center"/>
          </w:tcPr>
          <w:p w14:paraId="585D82A6" w14:textId="77777777" w:rsidR="00EC064F" w:rsidRPr="00EC064F" w:rsidRDefault="00EC064F" w:rsidP="0033170A">
            <w:pPr>
              <w:jc w:val="both"/>
              <w:rPr>
                <w:rFonts w:ascii="Times New Roman" w:hAnsi="Times New Roman"/>
                <w:b w:val="0"/>
                <w:bCs/>
                <w:sz w:val="22"/>
                <w:szCs w:val="22"/>
                <w:lang w:val="hr-HR"/>
              </w:rPr>
            </w:pPr>
            <w:r w:rsidRPr="00EC064F">
              <w:rPr>
                <w:rFonts w:ascii="Times New Roman" w:hAnsi="Times New Roman"/>
                <w:b w:val="0"/>
                <w:bCs/>
                <w:sz w:val="22"/>
                <w:szCs w:val="22"/>
                <w:lang w:val="hr-HR"/>
              </w:rPr>
              <w:t>R2503-2</w:t>
            </w:r>
          </w:p>
        </w:tc>
        <w:tc>
          <w:tcPr>
            <w:tcW w:w="5578" w:type="dxa"/>
            <w:tcBorders>
              <w:top w:val="single" w:sz="4" w:space="0" w:color="auto"/>
              <w:left w:val="single" w:sz="4" w:space="0" w:color="000000"/>
              <w:bottom w:val="single" w:sz="4" w:space="0" w:color="auto"/>
              <w:right w:val="nil"/>
            </w:tcBorders>
            <w:vAlign w:val="center"/>
          </w:tcPr>
          <w:p w14:paraId="1669F798"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Energetski učinkovita javna rasvjeta</w:t>
            </w:r>
          </w:p>
        </w:tc>
        <w:tc>
          <w:tcPr>
            <w:tcW w:w="1466" w:type="dxa"/>
            <w:tcBorders>
              <w:top w:val="single" w:sz="4" w:space="0" w:color="auto"/>
              <w:left w:val="single" w:sz="4" w:space="0" w:color="000000"/>
              <w:bottom w:val="single" w:sz="4" w:space="0" w:color="auto"/>
              <w:right w:val="single" w:sz="4" w:space="0" w:color="000000"/>
            </w:tcBorders>
            <w:vAlign w:val="center"/>
          </w:tcPr>
          <w:p w14:paraId="7A4C3B29"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0,00</w:t>
            </w:r>
          </w:p>
        </w:tc>
        <w:tc>
          <w:tcPr>
            <w:tcW w:w="1466" w:type="dxa"/>
            <w:tcBorders>
              <w:top w:val="single" w:sz="4" w:space="0" w:color="auto"/>
              <w:left w:val="single" w:sz="4" w:space="0" w:color="000000"/>
              <w:bottom w:val="single" w:sz="4" w:space="0" w:color="auto"/>
              <w:right w:val="single" w:sz="4" w:space="0" w:color="000000"/>
            </w:tcBorders>
            <w:vAlign w:val="center"/>
          </w:tcPr>
          <w:p w14:paraId="598695E5"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600.000,00</w:t>
            </w:r>
          </w:p>
        </w:tc>
      </w:tr>
      <w:tr w:rsidR="00EC064F" w:rsidRPr="00EC064F" w14:paraId="4BBB00C4" w14:textId="77777777" w:rsidTr="0033170A">
        <w:trPr>
          <w:trHeight w:val="397"/>
          <w:jc w:val="center"/>
        </w:trPr>
        <w:tc>
          <w:tcPr>
            <w:tcW w:w="669" w:type="dxa"/>
            <w:tcBorders>
              <w:top w:val="single" w:sz="4" w:space="0" w:color="000000"/>
              <w:left w:val="single" w:sz="4" w:space="0" w:color="000000"/>
              <w:bottom w:val="single" w:sz="4" w:space="0" w:color="000000"/>
              <w:right w:val="nil"/>
            </w:tcBorders>
            <w:vAlign w:val="center"/>
          </w:tcPr>
          <w:p w14:paraId="4E1916C0" w14:textId="77777777" w:rsidR="00EC064F" w:rsidRPr="00EC064F" w:rsidRDefault="00EC064F" w:rsidP="0033170A">
            <w:pPr>
              <w:snapToGrid w:val="0"/>
              <w:jc w:val="center"/>
              <w:rPr>
                <w:rFonts w:ascii="Times New Roman" w:hAnsi="Times New Roman"/>
                <w:b w:val="0"/>
                <w:bCs/>
                <w:sz w:val="22"/>
                <w:szCs w:val="22"/>
                <w:lang w:val="hr-HR"/>
              </w:rPr>
            </w:pPr>
          </w:p>
        </w:tc>
        <w:tc>
          <w:tcPr>
            <w:tcW w:w="1027" w:type="dxa"/>
            <w:tcBorders>
              <w:top w:val="single" w:sz="4" w:space="0" w:color="000000"/>
              <w:left w:val="single" w:sz="4" w:space="0" w:color="000000"/>
              <w:bottom w:val="single" w:sz="4" w:space="0" w:color="000000"/>
              <w:right w:val="nil"/>
            </w:tcBorders>
            <w:vAlign w:val="center"/>
          </w:tcPr>
          <w:p w14:paraId="338A96D9" w14:textId="77777777" w:rsidR="00EC064F" w:rsidRPr="00EC064F" w:rsidRDefault="00EC064F" w:rsidP="0033170A">
            <w:pPr>
              <w:snapToGrid w:val="0"/>
              <w:jc w:val="both"/>
              <w:rPr>
                <w:rFonts w:ascii="Times New Roman" w:hAnsi="Times New Roman"/>
                <w:b w:val="0"/>
                <w:bCs/>
                <w:sz w:val="22"/>
                <w:szCs w:val="22"/>
                <w:lang w:val="hr-HR"/>
              </w:rPr>
            </w:pPr>
          </w:p>
        </w:tc>
        <w:tc>
          <w:tcPr>
            <w:tcW w:w="5578" w:type="dxa"/>
            <w:tcBorders>
              <w:top w:val="single" w:sz="4" w:space="0" w:color="000000"/>
              <w:left w:val="single" w:sz="4" w:space="0" w:color="000000"/>
              <w:bottom w:val="single" w:sz="4" w:space="0" w:color="000000"/>
              <w:right w:val="nil"/>
            </w:tcBorders>
            <w:vAlign w:val="center"/>
            <w:hideMark/>
          </w:tcPr>
          <w:p w14:paraId="66C9C72A"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UKUPNO:</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65EA8945"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fldChar w:fldCharType="begin"/>
            </w:r>
            <w:r w:rsidRPr="00EC064F">
              <w:rPr>
                <w:rFonts w:ascii="Times New Roman" w:hAnsi="Times New Roman"/>
                <w:b w:val="0"/>
                <w:bCs/>
                <w:sz w:val="22"/>
                <w:szCs w:val="22"/>
                <w:lang w:val="hr-HR"/>
              </w:rPr>
              <w:instrText xml:space="preserve"> =SUM(ABOVE) </w:instrText>
            </w:r>
            <w:r w:rsidRPr="00EC064F">
              <w:rPr>
                <w:rFonts w:ascii="Times New Roman" w:hAnsi="Times New Roman"/>
                <w:b w:val="0"/>
                <w:bCs/>
                <w:sz w:val="22"/>
                <w:szCs w:val="22"/>
                <w:lang w:val="hr-HR"/>
              </w:rPr>
              <w:fldChar w:fldCharType="separate"/>
            </w:r>
            <w:r w:rsidRPr="00EC064F">
              <w:rPr>
                <w:rFonts w:ascii="Times New Roman" w:hAnsi="Times New Roman"/>
                <w:b w:val="0"/>
                <w:bCs/>
                <w:noProof/>
                <w:sz w:val="22"/>
                <w:szCs w:val="22"/>
                <w:lang w:val="hr-HR"/>
              </w:rPr>
              <w:t>4.040.000</w:t>
            </w:r>
            <w:r w:rsidRPr="00EC064F">
              <w:rPr>
                <w:rFonts w:ascii="Times New Roman" w:hAnsi="Times New Roman"/>
                <w:b w:val="0"/>
                <w:bCs/>
                <w:sz w:val="22"/>
                <w:szCs w:val="22"/>
                <w:lang w:val="hr-HR"/>
              </w:rPr>
              <w:fldChar w:fldCharType="end"/>
            </w:r>
            <w:r w:rsidRPr="00EC064F">
              <w:rPr>
                <w:rFonts w:ascii="Times New Roman" w:hAnsi="Times New Roman"/>
                <w:b w:val="0"/>
                <w:bCs/>
                <w:sz w:val="22"/>
                <w:szCs w:val="22"/>
                <w:lang w:val="hr-HR"/>
              </w:rPr>
              <w:t>,00</w:t>
            </w:r>
          </w:p>
        </w:tc>
        <w:bookmarkStart w:id="24" w:name="_Hlk103586689"/>
        <w:tc>
          <w:tcPr>
            <w:tcW w:w="1466" w:type="dxa"/>
            <w:tcBorders>
              <w:top w:val="single" w:sz="4" w:space="0" w:color="000000"/>
              <w:left w:val="single" w:sz="4" w:space="0" w:color="000000"/>
              <w:bottom w:val="single" w:sz="4" w:space="0" w:color="000000"/>
              <w:right w:val="single" w:sz="4" w:space="0" w:color="000000"/>
            </w:tcBorders>
            <w:vAlign w:val="center"/>
          </w:tcPr>
          <w:p w14:paraId="71A1154C"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fldChar w:fldCharType="begin"/>
            </w:r>
            <w:r w:rsidRPr="00EC064F">
              <w:rPr>
                <w:rFonts w:ascii="Times New Roman" w:hAnsi="Times New Roman"/>
                <w:b w:val="0"/>
                <w:bCs/>
                <w:sz w:val="22"/>
                <w:szCs w:val="22"/>
                <w:lang w:val="hr-HR"/>
              </w:rPr>
              <w:instrText xml:space="preserve"> =SUM(ABOVE) </w:instrText>
            </w:r>
            <w:r w:rsidRPr="00EC064F">
              <w:rPr>
                <w:rFonts w:ascii="Times New Roman" w:hAnsi="Times New Roman"/>
                <w:b w:val="0"/>
                <w:bCs/>
                <w:sz w:val="22"/>
                <w:szCs w:val="22"/>
                <w:lang w:val="hr-HR"/>
              </w:rPr>
              <w:fldChar w:fldCharType="separate"/>
            </w:r>
            <w:r w:rsidRPr="00EC064F">
              <w:rPr>
                <w:rFonts w:ascii="Times New Roman" w:hAnsi="Times New Roman"/>
                <w:b w:val="0"/>
                <w:bCs/>
                <w:noProof/>
                <w:sz w:val="22"/>
                <w:szCs w:val="22"/>
                <w:lang w:val="hr-HR"/>
              </w:rPr>
              <w:t>4.640.825</w:t>
            </w:r>
            <w:r w:rsidRPr="00EC064F">
              <w:rPr>
                <w:rFonts w:ascii="Times New Roman" w:hAnsi="Times New Roman"/>
                <w:b w:val="0"/>
                <w:bCs/>
                <w:sz w:val="22"/>
                <w:szCs w:val="22"/>
                <w:lang w:val="hr-HR"/>
              </w:rPr>
              <w:fldChar w:fldCharType="end"/>
            </w:r>
            <w:r w:rsidRPr="00EC064F">
              <w:rPr>
                <w:rFonts w:ascii="Times New Roman" w:hAnsi="Times New Roman"/>
                <w:b w:val="0"/>
                <w:bCs/>
                <w:sz w:val="22"/>
                <w:szCs w:val="22"/>
                <w:lang w:val="hr-HR"/>
              </w:rPr>
              <w:t>,0</w:t>
            </w:r>
            <w:bookmarkEnd w:id="24"/>
            <w:r w:rsidRPr="00EC064F">
              <w:rPr>
                <w:rFonts w:ascii="Times New Roman" w:hAnsi="Times New Roman"/>
                <w:b w:val="0"/>
                <w:bCs/>
                <w:sz w:val="22"/>
                <w:szCs w:val="22"/>
                <w:lang w:val="hr-HR"/>
              </w:rPr>
              <w:t>0“</w:t>
            </w:r>
          </w:p>
        </w:tc>
      </w:tr>
      <w:bookmarkEnd w:id="23"/>
    </w:tbl>
    <w:p w14:paraId="6019384B" w14:textId="77777777" w:rsidR="00EC064F" w:rsidRPr="00EC064F" w:rsidRDefault="00EC064F" w:rsidP="00EC064F">
      <w:pPr>
        <w:rPr>
          <w:rFonts w:ascii="Times New Roman" w:hAnsi="Times New Roman"/>
          <w:b w:val="0"/>
          <w:bCs/>
          <w:sz w:val="22"/>
          <w:szCs w:val="22"/>
          <w:lang w:val="hr-HR"/>
        </w:rPr>
      </w:pPr>
    </w:p>
    <w:p w14:paraId="42916DF6" w14:textId="77777777" w:rsidR="00EC064F" w:rsidRPr="00EC064F" w:rsidRDefault="00EC064F" w:rsidP="00EC064F">
      <w:pPr>
        <w:jc w:val="center"/>
        <w:rPr>
          <w:rFonts w:ascii="Times New Roman" w:hAnsi="Times New Roman"/>
          <w:b w:val="0"/>
          <w:bCs/>
          <w:sz w:val="22"/>
          <w:szCs w:val="22"/>
          <w:lang w:val="hr-HR"/>
        </w:rPr>
      </w:pPr>
      <w:r w:rsidRPr="00EC064F">
        <w:rPr>
          <w:rFonts w:ascii="Times New Roman" w:hAnsi="Times New Roman"/>
          <w:b w:val="0"/>
          <w:bCs/>
          <w:sz w:val="22"/>
          <w:szCs w:val="22"/>
          <w:lang w:val="hr-HR"/>
        </w:rPr>
        <w:t>Članak 2.</w:t>
      </w:r>
    </w:p>
    <w:p w14:paraId="6034529A" w14:textId="77777777" w:rsidR="00EC064F" w:rsidRPr="00EC064F" w:rsidRDefault="00EC064F" w:rsidP="00EC064F">
      <w:pPr>
        <w:jc w:val="both"/>
        <w:rPr>
          <w:rFonts w:ascii="Times New Roman" w:hAnsi="Times New Roman"/>
          <w:b w:val="0"/>
          <w:bCs/>
          <w:sz w:val="22"/>
          <w:szCs w:val="22"/>
          <w:lang w:val="hr-HR"/>
        </w:rPr>
      </w:pPr>
    </w:p>
    <w:p w14:paraId="5251CEC9" w14:textId="77777777" w:rsidR="00EC064F" w:rsidRPr="00EC064F" w:rsidRDefault="00EC064F" w:rsidP="00EC064F">
      <w:pPr>
        <w:ind w:firstLine="709"/>
        <w:jc w:val="both"/>
        <w:rPr>
          <w:rFonts w:ascii="Times New Roman" w:hAnsi="Times New Roman"/>
          <w:b w:val="0"/>
          <w:bCs/>
          <w:sz w:val="22"/>
          <w:szCs w:val="22"/>
          <w:lang w:val="hr-HR"/>
        </w:rPr>
      </w:pPr>
      <w:r w:rsidRPr="00EC064F">
        <w:rPr>
          <w:rFonts w:ascii="Times New Roman" w:hAnsi="Times New Roman"/>
          <w:b w:val="0"/>
          <w:bCs/>
          <w:sz w:val="22"/>
          <w:szCs w:val="22"/>
          <w:lang w:val="hr-HR"/>
        </w:rPr>
        <w:t>Ova će se Odluka objaviti u Službenim novinama Grada Požege.</w:t>
      </w:r>
    </w:p>
    <w:p w14:paraId="2776E3FD" w14:textId="77777777" w:rsidR="00EC064F" w:rsidRPr="00EC064F" w:rsidRDefault="00EC064F" w:rsidP="00EC064F">
      <w:pPr>
        <w:rPr>
          <w:rFonts w:ascii="Times New Roman" w:hAnsi="Times New Roman"/>
          <w:b w:val="0"/>
          <w:bCs/>
          <w:sz w:val="22"/>
          <w:szCs w:val="22"/>
          <w:lang w:val="hr-HR"/>
        </w:rPr>
      </w:pPr>
    </w:p>
    <w:p w14:paraId="3863E88F" w14:textId="7F41D15E" w:rsidR="00D5246E" w:rsidRPr="00032F18" w:rsidRDefault="00D5246E" w:rsidP="004728BA">
      <w:pPr>
        <w:pStyle w:val="Odlomakpopisa"/>
        <w:numPr>
          <w:ilvl w:val="0"/>
          <w:numId w:val="22"/>
        </w:numPr>
        <w:rPr>
          <w:rFonts w:ascii="Times New Roman" w:hAnsi="Times New Roman"/>
          <w:bCs/>
          <w:sz w:val="22"/>
          <w:szCs w:val="22"/>
          <w:lang w:val="hr-HR"/>
        </w:rPr>
      </w:pPr>
      <w:r w:rsidRPr="00032F18">
        <w:rPr>
          <w:rFonts w:ascii="Times New Roman" w:hAnsi="Times New Roman"/>
          <w:bCs/>
          <w:sz w:val="22"/>
          <w:szCs w:val="22"/>
          <w:lang w:val="hr-HR"/>
        </w:rPr>
        <w:t>Prijedlog I. izmjene Programa rasporeda sredstava naknade za zadržavanje nezakonito izgrađenih zgrada u prostoru za 2022. godinu</w:t>
      </w:r>
    </w:p>
    <w:p w14:paraId="01D6A4D9" w14:textId="4618F9D6" w:rsidR="00032F18" w:rsidRPr="00B61D65" w:rsidRDefault="00032F18" w:rsidP="00B61D65">
      <w:pPr>
        <w:rPr>
          <w:rFonts w:ascii="Times New Roman" w:hAnsi="Times New Roman"/>
          <w:b w:val="0"/>
          <w:sz w:val="22"/>
          <w:szCs w:val="22"/>
          <w:lang w:val="hr-HR"/>
        </w:rPr>
      </w:pPr>
    </w:p>
    <w:p w14:paraId="10E25913" w14:textId="0DC451D7" w:rsidR="00032F18" w:rsidRPr="00100AEA" w:rsidRDefault="00032F18" w:rsidP="00032F18">
      <w:pPr>
        <w:ind w:firstLine="708"/>
        <w:jc w:val="both"/>
        <w:rPr>
          <w:rFonts w:ascii="Times New Roman" w:hAnsi="Times New Roman"/>
          <w:b w:val="0"/>
          <w:sz w:val="22"/>
          <w:szCs w:val="22"/>
          <w:lang w:val="hr-HR"/>
        </w:rPr>
      </w:pPr>
      <w:r w:rsidRPr="00100AEA">
        <w:rPr>
          <w:rFonts w:ascii="Times New Roman" w:hAnsi="Times New Roman"/>
          <w:b w:val="0"/>
          <w:sz w:val="22"/>
          <w:szCs w:val="22"/>
          <w:lang w:val="hr-HR"/>
        </w:rPr>
        <w:t xml:space="preserve">PREDSJEDNIK - </w:t>
      </w:r>
      <w:r w:rsidRPr="00100AEA">
        <w:rPr>
          <w:rFonts w:ascii="Times New Roman" w:hAnsi="Times New Roman"/>
          <w:b w:val="0"/>
          <w:bCs/>
          <w:sz w:val="22"/>
          <w:szCs w:val="22"/>
          <w:lang w:val="hr-HR"/>
        </w:rPr>
        <w:t xml:space="preserve">daje riječ Gradonačelniku koji potom daje riječ Andreji Menđel, pročelnici Upravnog </w:t>
      </w:r>
      <w:r w:rsidRPr="00100AEA">
        <w:rPr>
          <w:b w:val="0"/>
          <w:sz w:val="22"/>
          <w:szCs w:val="22"/>
          <w:lang w:val="hr-HR"/>
        </w:rPr>
        <w:t xml:space="preserve">odjela za komunalne djelatnosti i gospodarenje da obrazloži </w:t>
      </w:r>
      <w:r w:rsidRPr="00100AEA">
        <w:rPr>
          <w:rFonts w:ascii="Times New Roman" w:hAnsi="Times New Roman"/>
          <w:b w:val="0"/>
          <w:sz w:val="22"/>
          <w:szCs w:val="22"/>
          <w:lang w:val="hr-HR"/>
        </w:rPr>
        <w:t xml:space="preserve"> </w:t>
      </w:r>
      <w:r w:rsidR="00C567BD" w:rsidRPr="00100AEA">
        <w:rPr>
          <w:rFonts w:ascii="Times New Roman" w:hAnsi="Times New Roman"/>
          <w:b w:val="0"/>
          <w:sz w:val="22"/>
          <w:szCs w:val="22"/>
          <w:lang w:val="hr-HR"/>
        </w:rPr>
        <w:t>I. izmjene Programa rasporeda sredstava naknade za zadržavanje nezakonito izgrađenih zgrada u prostoru za 2022. godinu.</w:t>
      </w:r>
      <w:r w:rsidRPr="00100AEA">
        <w:rPr>
          <w:rFonts w:ascii="Times New Roman" w:hAnsi="Times New Roman"/>
          <w:b w:val="0"/>
          <w:sz w:val="22"/>
          <w:szCs w:val="22"/>
          <w:lang w:val="hr-HR"/>
        </w:rPr>
        <w:t xml:space="preserve"> </w:t>
      </w:r>
    </w:p>
    <w:p w14:paraId="34BDC11A" w14:textId="6EA5C4E7" w:rsidR="00032F18" w:rsidRDefault="00032F18" w:rsidP="00B61D65">
      <w:pPr>
        <w:jc w:val="both"/>
        <w:rPr>
          <w:rFonts w:ascii="Times New Roman" w:hAnsi="Times New Roman"/>
          <w:b w:val="0"/>
          <w:sz w:val="22"/>
          <w:szCs w:val="22"/>
          <w:lang w:val="hr-HR"/>
        </w:rPr>
      </w:pPr>
    </w:p>
    <w:p w14:paraId="2743962F" w14:textId="5646C07B" w:rsidR="00032F18" w:rsidRPr="00836B6F" w:rsidRDefault="00032F18" w:rsidP="00032F18">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Pr="00836B6F">
        <w:rPr>
          <w:rFonts w:ascii="Times New Roman" w:hAnsi="Times New Roman"/>
          <w:b w:val="0"/>
          <w:bCs/>
          <w:sz w:val="22"/>
          <w:szCs w:val="22"/>
          <w:lang w:val="hr-HR"/>
        </w:rPr>
        <w:t>- daje kratko obrazloženje ove točke dnevnog reda.</w:t>
      </w:r>
    </w:p>
    <w:p w14:paraId="66E559EB" w14:textId="77777777" w:rsidR="00032F18" w:rsidRPr="00836B6F" w:rsidRDefault="00032F18" w:rsidP="00B61D65">
      <w:pPr>
        <w:jc w:val="both"/>
        <w:rPr>
          <w:rFonts w:ascii="Times New Roman" w:hAnsi="Times New Roman"/>
          <w:b w:val="0"/>
          <w:bCs/>
          <w:sz w:val="22"/>
          <w:szCs w:val="22"/>
          <w:lang w:val="hr-HR"/>
        </w:rPr>
      </w:pPr>
    </w:p>
    <w:p w14:paraId="07B78C34" w14:textId="3C1D976B" w:rsidR="00032F18" w:rsidRDefault="00032F18" w:rsidP="00032F18">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687FD68A" w14:textId="77777777" w:rsidR="00032F18" w:rsidRPr="00BF7F75" w:rsidRDefault="00032F18" w:rsidP="00B61D65">
      <w:pPr>
        <w:jc w:val="both"/>
        <w:rPr>
          <w:rFonts w:ascii="Times New Roman" w:hAnsi="Times New Roman"/>
          <w:b w:val="0"/>
          <w:sz w:val="22"/>
          <w:szCs w:val="22"/>
          <w:lang w:val="hr-HR"/>
        </w:rPr>
      </w:pPr>
    </w:p>
    <w:p w14:paraId="4B35641D" w14:textId="28CEB7CF" w:rsidR="00032F18" w:rsidRDefault="002B39CD" w:rsidP="00032F18">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PREDSJEDNIK - zaključuje raspravu</w:t>
      </w:r>
      <w:r w:rsidR="00C567BD">
        <w:rPr>
          <w:rFonts w:ascii="Times New Roman" w:hAnsi="Times New Roman"/>
          <w:b w:val="0"/>
          <w:sz w:val="22"/>
          <w:szCs w:val="22"/>
          <w:lang w:val="hr-HR"/>
        </w:rPr>
        <w:t>,</w:t>
      </w:r>
      <w:r w:rsidRPr="00AD173C">
        <w:rPr>
          <w:rFonts w:ascii="Times New Roman" w:hAnsi="Times New Roman"/>
          <w:b w:val="0"/>
          <w:sz w:val="22"/>
          <w:szCs w:val="22"/>
          <w:lang w:val="hr-HR"/>
        </w:rPr>
        <w:t xml:space="preserve"> </w:t>
      </w:r>
      <w:r w:rsidR="00032F18">
        <w:rPr>
          <w:rFonts w:ascii="Times New Roman" w:hAnsi="Times New Roman"/>
          <w:b w:val="0"/>
          <w:sz w:val="22"/>
          <w:szCs w:val="22"/>
          <w:lang w:val="hr-HR"/>
        </w:rPr>
        <w:t xml:space="preserve">daje na glasovanje </w:t>
      </w:r>
      <w:r w:rsidR="00A7358F" w:rsidRPr="00963B16">
        <w:rPr>
          <w:rFonts w:ascii="Times New Roman" w:hAnsi="Times New Roman"/>
          <w:b w:val="0"/>
          <w:sz w:val="22"/>
          <w:szCs w:val="22"/>
          <w:lang w:val="hr-HR"/>
        </w:rPr>
        <w:t xml:space="preserve">I. </w:t>
      </w:r>
      <w:r w:rsidR="00A7358F" w:rsidRPr="00A7358F">
        <w:rPr>
          <w:rFonts w:ascii="Times New Roman" w:hAnsi="Times New Roman"/>
          <w:b w:val="0"/>
          <w:sz w:val="22"/>
          <w:szCs w:val="22"/>
          <w:lang w:val="hr-HR"/>
        </w:rPr>
        <w:t xml:space="preserve">izmjene Programa rasporeda sredstava naknade za zadržavanje nezakonito izgrađenih zgrada u prostoru za 2022. godinu </w:t>
      </w:r>
      <w:r w:rsidR="00032F18">
        <w:rPr>
          <w:rFonts w:ascii="Times New Roman" w:hAnsi="Times New Roman"/>
          <w:b w:val="0"/>
          <w:sz w:val="22"/>
          <w:szCs w:val="22"/>
          <w:lang w:val="hr-HR"/>
        </w:rPr>
        <w:t>i</w:t>
      </w:r>
      <w:r w:rsidRPr="00A7358F">
        <w:rPr>
          <w:rFonts w:ascii="Times New Roman" w:hAnsi="Times New Roman"/>
          <w:b w:val="0"/>
          <w:sz w:val="22"/>
          <w:szCs w:val="22"/>
          <w:lang w:val="hr-HR"/>
        </w:rPr>
        <w:t xml:space="preserve"> konstatira </w:t>
      </w:r>
      <w:r w:rsidR="00032F18" w:rsidRPr="00D5246E">
        <w:rPr>
          <w:rFonts w:ascii="Times New Roman" w:hAnsi="Times New Roman"/>
          <w:b w:val="0"/>
          <w:sz w:val="22"/>
          <w:szCs w:val="22"/>
          <w:lang w:val="hr-HR"/>
        </w:rPr>
        <w:t>da</w:t>
      </w:r>
      <w:r w:rsidR="00032F18">
        <w:rPr>
          <w:rFonts w:ascii="Times New Roman" w:hAnsi="Times New Roman"/>
          <w:b w:val="0"/>
          <w:sz w:val="22"/>
          <w:szCs w:val="22"/>
          <w:lang w:val="hr-HR"/>
        </w:rPr>
        <w:t xml:space="preserve"> je Gradsko vijeće Grada Požege, bez rasprave, većinom glasova </w:t>
      </w:r>
      <w:r w:rsidR="00032F18" w:rsidRPr="004155C9">
        <w:rPr>
          <w:rFonts w:ascii="Times New Roman" w:hAnsi="Times New Roman"/>
          <w:b w:val="0"/>
          <w:sz w:val="22"/>
          <w:szCs w:val="22"/>
          <w:lang w:val="hr-HR"/>
        </w:rPr>
        <w:t>(</w:t>
      </w:r>
      <w:r w:rsidR="004939CB">
        <w:rPr>
          <w:rFonts w:ascii="Times New Roman" w:hAnsi="Times New Roman"/>
          <w:b w:val="0"/>
          <w:sz w:val="22"/>
          <w:szCs w:val="22"/>
          <w:lang w:val="hr-HR"/>
        </w:rPr>
        <w:t>s</w:t>
      </w:r>
      <w:r w:rsidR="00342D79">
        <w:rPr>
          <w:rFonts w:ascii="Times New Roman" w:hAnsi="Times New Roman"/>
          <w:b w:val="0"/>
          <w:sz w:val="22"/>
          <w:szCs w:val="22"/>
          <w:lang w:val="hr-HR"/>
        </w:rPr>
        <w:t>a</w:t>
      </w:r>
      <w:r w:rsidR="004939CB">
        <w:rPr>
          <w:rFonts w:ascii="Times New Roman" w:hAnsi="Times New Roman"/>
          <w:b w:val="0"/>
          <w:sz w:val="22"/>
          <w:szCs w:val="22"/>
          <w:lang w:val="hr-HR"/>
        </w:rPr>
        <w:t xml:space="preserve"> </w:t>
      </w:r>
      <w:r w:rsidR="00032F18">
        <w:rPr>
          <w:rFonts w:ascii="Times New Roman" w:hAnsi="Times New Roman"/>
          <w:b w:val="0"/>
          <w:sz w:val="22"/>
          <w:szCs w:val="22"/>
          <w:lang w:val="hr-HR"/>
        </w:rPr>
        <w:t>12</w:t>
      </w:r>
      <w:r w:rsidR="00032F18" w:rsidRPr="004155C9">
        <w:rPr>
          <w:rFonts w:ascii="Times New Roman" w:hAnsi="Times New Roman"/>
          <w:b w:val="0"/>
          <w:sz w:val="22"/>
          <w:szCs w:val="22"/>
          <w:lang w:val="hr-HR"/>
        </w:rPr>
        <w:t xml:space="preserve"> </w:t>
      </w:r>
      <w:r w:rsidR="004939CB">
        <w:rPr>
          <w:rFonts w:ascii="Times New Roman" w:hAnsi="Times New Roman"/>
          <w:b w:val="0"/>
          <w:sz w:val="22"/>
          <w:szCs w:val="22"/>
          <w:lang w:val="hr-HR"/>
        </w:rPr>
        <w:t xml:space="preserve">glasova </w:t>
      </w:r>
      <w:r w:rsidR="00032F18" w:rsidRPr="004155C9">
        <w:rPr>
          <w:rFonts w:ascii="Times New Roman" w:hAnsi="Times New Roman"/>
          <w:b w:val="0"/>
          <w:sz w:val="22"/>
          <w:szCs w:val="22"/>
          <w:lang w:val="hr-HR"/>
        </w:rPr>
        <w:t>za</w:t>
      </w:r>
      <w:r w:rsidR="00032F18">
        <w:rPr>
          <w:rFonts w:ascii="Times New Roman" w:hAnsi="Times New Roman"/>
          <w:b w:val="0"/>
          <w:sz w:val="22"/>
          <w:szCs w:val="22"/>
          <w:lang w:val="hr-HR"/>
        </w:rPr>
        <w:t xml:space="preserve"> i </w:t>
      </w:r>
      <w:r w:rsidR="004939CB">
        <w:rPr>
          <w:rFonts w:ascii="Times New Roman" w:hAnsi="Times New Roman"/>
          <w:b w:val="0"/>
          <w:sz w:val="22"/>
          <w:szCs w:val="22"/>
          <w:lang w:val="hr-HR"/>
        </w:rPr>
        <w:t xml:space="preserve">s </w:t>
      </w:r>
      <w:r w:rsidR="00032F18">
        <w:rPr>
          <w:rFonts w:ascii="Times New Roman" w:hAnsi="Times New Roman"/>
          <w:b w:val="0"/>
          <w:sz w:val="22"/>
          <w:szCs w:val="22"/>
          <w:lang w:val="hr-HR"/>
        </w:rPr>
        <w:t>4 suzdržana</w:t>
      </w:r>
      <w:r w:rsidR="004939CB">
        <w:rPr>
          <w:rFonts w:ascii="Times New Roman" w:hAnsi="Times New Roman"/>
          <w:b w:val="0"/>
          <w:sz w:val="22"/>
          <w:szCs w:val="22"/>
          <w:lang w:val="hr-HR"/>
        </w:rPr>
        <w:t xml:space="preserve"> glasa</w:t>
      </w:r>
      <w:r w:rsidR="00032F18">
        <w:rPr>
          <w:rFonts w:ascii="Times New Roman" w:hAnsi="Times New Roman"/>
          <w:b w:val="0"/>
          <w:sz w:val="22"/>
          <w:szCs w:val="22"/>
          <w:lang w:val="hr-HR"/>
        </w:rPr>
        <w:t xml:space="preserve">) </w:t>
      </w:r>
      <w:r w:rsidR="00032F18" w:rsidRPr="004155C9">
        <w:rPr>
          <w:rFonts w:ascii="Times New Roman" w:hAnsi="Times New Roman"/>
          <w:b w:val="0"/>
          <w:sz w:val="22"/>
          <w:szCs w:val="22"/>
          <w:lang w:val="hr-HR"/>
        </w:rPr>
        <w:t>usvoj</w:t>
      </w:r>
      <w:r w:rsidR="00032F18">
        <w:rPr>
          <w:rFonts w:ascii="Times New Roman" w:hAnsi="Times New Roman"/>
          <w:b w:val="0"/>
          <w:sz w:val="22"/>
          <w:szCs w:val="22"/>
          <w:lang w:val="hr-HR"/>
        </w:rPr>
        <w:t>ilo</w:t>
      </w:r>
    </w:p>
    <w:p w14:paraId="5A4E98CE" w14:textId="77777777" w:rsidR="00032F18" w:rsidRDefault="00032F18" w:rsidP="00B61D65">
      <w:pPr>
        <w:jc w:val="both"/>
        <w:rPr>
          <w:rFonts w:ascii="Times New Roman" w:hAnsi="Times New Roman"/>
          <w:b w:val="0"/>
          <w:sz w:val="22"/>
          <w:szCs w:val="22"/>
          <w:lang w:val="hr-HR"/>
        </w:rPr>
      </w:pPr>
    </w:p>
    <w:p w14:paraId="77CAFAFD" w14:textId="77777777" w:rsidR="00EC064F" w:rsidRPr="00EC064F" w:rsidRDefault="00EC064F" w:rsidP="00EC064F">
      <w:pPr>
        <w:jc w:val="center"/>
        <w:rPr>
          <w:rFonts w:ascii="Times New Roman" w:hAnsi="Times New Roman"/>
          <w:b w:val="0"/>
          <w:bCs/>
          <w:sz w:val="22"/>
          <w:szCs w:val="22"/>
          <w:lang w:val="hr-HR"/>
        </w:rPr>
      </w:pPr>
      <w:r w:rsidRPr="00EC064F">
        <w:rPr>
          <w:rFonts w:ascii="Times New Roman" w:hAnsi="Times New Roman"/>
          <w:b w:val="0"/>
          <w:bCs/>
          <w:sz w:val="22"/>
          <w:szCs w:val="22"/>
          <w:lang w:val="hr-HR"/>
        </w:rPr>
        <w:t>I. IZMJENU PROGRAMA</w:t>
      </w:r>
    </w:p>
    <w:p w14:paraId="7A67946A" w14:textId="541A4B98" w:rsidR="00EC064F" w:rsidRPr="00EC064F" w:rsidRDefault="00EC064F" w:rsidP="00EC064F">
      <w:pPr>
        <w:ind w:right="-176"/>
        <w:jc w:val="center"/>
        <w:rPr>
          <w:rFonts w:ascii="Times New Roman" w:hAnsi="Times New Roman"/>
          <w:b w:val="0"/>
          <w:bCs/>
          <w:sz w:val="22"/>
          <w:szCs w:val="22"/>
          <w:u w:val="single"/>
          <w:lang w:val="hr-HR"/>
        </w:rPr>
      </w:pPr>
      <w:r w:rsidRPr="00EC064F">
        <w:rPr>
          <w:rFonts w:ascii="Times New Roman" w:hAnsi="Times New Roman"/>
          <w:b w:val="0"/>
          <w:bCs/>
          <w:sz w:val="22"/>
          <w:szCs w:val="22"/>
          <w:lang w:val="hr-HR"/>
        </w:rPr>
        <w:t>rasporeda sredstava naknade za zadržavanje nezakonito izgrađenih zgrada u prostoru za 2022. godinu</w:t>
      </w:r>
    </w:p>
    <w:p w14:paraId="72B59CBE" w14:textId="77777777" w:rsidR="00EC064F" w:rsidRPr="00EC064F" w:rsidRDefault="00EC064F" w:rsidP="00EC064F">
      <w:pPr>
        <w:ind w:right="23"/>
        <w:rPr>
          <w:rFonts w:ascii="Times New Roman" w:hAnsi="Times New Roman"/>
          <w:b w:val="0"/>
          <w:bCs/>
          <w:sz w:val="22"/>
          <w:szCs w:val="22"/>
          <w:u w:val="single"/>
          <w:lang w:val="hr-HR"/>
        </w:rPr>
      </w:pPr>
    </w:p>
    <w:p w14:paraId="3C4B1724" w14:textId="77777777" w:rsidR="00EC064F" w:rsidRPr="00EC064F" w:rsidRDefault="00EC064F" w:rsidP="00EC064F">
      <w:pPr>
        <w:ind w:right="23"/>
        <w:jc w:val="center"/>
        <w:rPr>
          <w:rFonts w:ascii="Times New Roman" w:hAnsi="Times New Roman"/>
          <w:b w:val="0"/>
          <w:bCs/>
          <w:sz w:val="22"/>
          <w:szCs w:val="22"/>
          <w:lang w:val="hr-HR"/>
        </w:rPr>
      </w:pPr>
      <w:r w:rsidRPr="00EC064F">
        <w:rPr>
          <w:rFonts w:ascii="Times New Roman" w:hAnsi="Times New Roman"/>
          <w:b w:val="0"/>
          <w:bCs/>
          <w:sz w:val="22"/>
          <w:szCs w:val="22"/>
          <w:lang w:val="hr-HR"/>
        </w:rPr>
        <w:t>Članak 1.</w:t>
      </w:r>
    </w:p>
    <w:p w14:paraId="27C38C22" w14:textId="77777777" w:rsidR="00EC064F" w:rsidRPr="00EC064F" w:rsidRDefault="00EC064F" w:rsidP="00EC064F">
      <w:pPr>
        <w:ind w:right="23"/>
        <w:jc w:val="center"/>
        <w:rPr>
          <w:rFonts w:ascii="Times New Roman" w:hAnsi="Times New Roman"/>
          <w:b w:val="0"/>
          <w:bCs/>
          <w:sz w:val="22"/>
          <w:szCs w:val="22"/>
          <w:lang w:val="hr-HR"/>
        </w:rPr>
      </w:pPr>
    </w:p>
    <w:p w14:paraId="13E3B5D8" w14:textId="77777777" w:rsidR="00EC064F" w:rsidRPr="00EC064F" w:rsidRDefault="00EC064F" w:rsidP="00EC064F">
      <w:pPr>
        <w:ind w:firstLine="708"/>
        <w:jc w:val="both"/>
        <w:rPr>
          <w:rFonts w:ascii="Times New Roman" w:hAnsi="Times New Roman"/>
          <w:b w:val="0"/>
          <w:bCs/>
          <w:sz w:val="22"/>
          <w:szCs w:val="22"/>
          <w:lang w:val="hr-HR"/>
        </w:rPr>
      </w:pPr>
      <w:r w:rsidRPr="00EC064F">
        <w:rPr>
          <w:rFonts w:ascii="Times New Roman" w:hAnsi="Times New Roman"/>
          <w:b w:val="0"/>
          <w:bCs/>
          <w:sz w:val="22"/>
          <w:szCs w:val="22"/>
          <w:lang w:val="hr-HR"/>
        </w:rPr>
        <w:t xml:space="preserve">Ovom I. izmjenom </w:t>
      </w:r>
      <w:bookmarkStart w:id="25" w:name="_Hlk73441261"/>
      <w:r w:rsidRPr="00EC064F">
        <w:rPr>
          <w:rFonts w:ascii="Times New Roman" w:hAnsi="Times New Roman"/>
          <w:b w:val="0"/>
          <w:bCs/>
          <w:sz w:val="22"/>
          <w:szCs w:val="22"/>
          <w:lang w:val="hr-HR"/>
        </w:rPr>
        <w:t>Programa rasporeda sredstava naknade za zadržavanje nezakonito izgrađenih zgrada u prostoru na području Grada Požege u 2022. godini</w:t>
      </w:r>
      <w:bookmarkEnd w:id="25"/>
      <w:r w:rsidRPr="00EC064F">
        <w:rPr>
          <w:rFonts w:ascii="Times New Roman" w:hAnsi="Times New Roman"/>
          <w:b w:val="0"/>
          <w:bCs/>
          <w:sz w:val="22"/>
          <w:szCs w:val="22"/>
          <w:lang w:val="hr-HR"/>
        </w:rPr>
        <w:t>, mijenja se Program rasporeda sredstava naknade za zadržavanje nezakonito izgrađenih zgrada u prostoru na području Grada Požege za 2022. godini (Službene novine Grada Požege, broj: 24/21. - u nastavku teksta: Program), te se istim utvrđuje namjena korištenja i kontrola utroška sredstava naknade namijenjenih za:</w:t>
      </w:r>
    </w:p>
    <w:p w14:paraId="21C3C981" w14:textId="77777777" w:rsidR="00EC064F" w:rsidRPr="00EC064F" w:rsidRDefault="00EC064F" w:rsidP="004728BA">
      <w:pPr>
        <w:widowControl w:val="0"/>
        <w:numPr>
          <w:ilvl w:val="0"/>
          <w:numId w:val="15"/>
        </w:numPr>
        <w:suppressAutoHyphens/>
        <w:autoSpaceDE w:val="0"/>
        <w:jc w:val="both"/>
        <w:rPr>
          <w:rFonts w:ascii="Times New Roman" w:hAnsi="Times New Roman"/>
          <w:b w:val="0"/>
          <w:bCs/>
          <w:sz w:val="22"/>
          <w:szCs w:val="22"/>
          <w:lang w:val="hr-HR"/>
        </w:rPr>
      </w:pPr>
      <w:r w:rsidRPr="00EC064F">
        <w:rPr>
          <w:rFonts w:ascii="Times New Roman" w:hAnsi="Times New Roman"/>
          <w:b w:val="0"/>
          <w:bCs/>
          <w:sz w:val="22"/>
          <w:szCs w:val="22"/>
          <w:lang w:val="hr-HR"/>
        </w:rPr>
        <w:t xml:space="preserve">geodetsko-katastarske usluge </w:t>
      </w:r>
    </w:p>
    <w:p w14:paraId="6F162FE1" w14:textId="77777777" w:rsidR="00EC064F" w:rsidRPr="00EC064F" w:rsidRDefault="00EC064F" w:rsidP="004728BA">
      <w:pPr>
        <w:widowControl w:val="0"/>
        <w:numPr>
          <w:ilvl w:val="0"/>
          <w:numId w:val="15"/>
        </w:numPr>
        <w:suppressAutoHyphens/>
        <w:autoSpaceDE w:val="0"/>
        <w:jc w:val="both"/>
        <w:rPr>
          <w:rFonts w:ascii="Times New Roman" w:hAnsi="Times New Roman"/>
          <w:b w:val="0"/>
          <w:bCs/>
          <w:sz w:val="22"/>
          <w:szCs w:val="22"/>
          <w:lang w:val="hr-HR"/>
        </w:rPr>
      </w:pPr>
      <w:r w:rsidRPr="00EC064F">
        <w:rPr>
          <w:rFonts w:ascii="Times New Roman" w:hAnsi="Times New Roman"/>
          <w:b w:val="0"/>
          <w:bCs/>
          <w:sz w:val="22"/>
          <w:szCs w:val="22"/>
          <w:lang w:val="hr-HR"/>
        </w:rPr>
        <w:t xml:space="preserve">ostale intelektualne usluge. </w:t>
      </w:r>
    </w:p>
    <w:p w14:paraId="4137B8A9" w14:textId="77777777" w:rsidR="00EC064F" w:rsidRPr="00EC064F" w:rsidRDefault="00EC064F" w:rsidP="00EC064F">
      <w:pPr>
        <w:jc w:val="both"/>
        <w:rPr>
          <w:rFonts w:ascii="Times New Roman" w:hAnsi="Times New Roman"/>
          <w:b w:val="0"/>
          <w:bCs/>
          <w:sz w:val="22"/>
          <w:szCs w:val="22"/>
          <w:lang w:val="hr-HR"/>
        </w:rPr>
      </w:pPr>
    </w:p>
    <w:p w14:paraId="11B3F0DB" w14:textId="77777777" w:rsidR="00EC064F" w:rsidRPr="00EC064F" w:rsidRDefault="00EC064F" w:rsidP="00EC064F">
      <w:pPr>
        <w:jc w:val="center"/>
        <w:rPr>
          <w:rFonts w:ascii="Times New Roman" w:hAnsi="Times New Roman"/>
          <w:b w:val="0"/>
          <w:bCs/>
          <w:sz w:val="22"/>
          <w:szCs w:val="22"/>
          <w:lang w:val="hr-HR"/>
        </w:rPr>
      </w:pPr>
      <w:r w:rsidRPr="00EC064F">
        <w:rPr>
          <w:rFonts w:ascii="Times New Roman" w:hAnsi="Times New Roman"/>
          <w:b w:val="0"/>
          <w:bCs/>
          <w:sz w:val="22"/>
          <w:szCs w:val="22"/>
          <w:lang w:val="hr-HR"/>
        </w:rPr>
        <w:t>Članak 2.</w:t>
      </w:r>
    </w:p>
    <w:p w14:paraId="3F2BC3A5" w14:textId="77777777" w:rsidR="00EC064F" w:rsidRPr="00EC064F" w:rsidRDefault="00EC064F" w:rsidP="00EC064F">
      <w:pPr>
        <w:rPr>
          <w:rFonts w:ascii="Times New Roman" w:hAnsi="Times New Roman"/>
          <w:b w:val="0"/>
          <w:bCs/>
          <w:sz w:val="22"/>
          <w:szCs w:val="22"/>
          <w:lang w:val="hr-HR"/>
        </w:rPr>
      </w:pPr>
    </w:p>
    <w:p w14:paraId="0CFD72BA" w14:textId="77777777" w:rsidR="00EC064F" w:rsidRPr="00EC064F" w:rsidRDefault="00EC064F" w:rsidP="00EC064F">
      <w:pPr>
        <w:ind w:firstLine="708"/>
        <w:jc w:val="both"/>
        <w:rPr>
          <w:rFonts w:ascii="Times New Roman" w:hAnsi="Times New Roman"/>
          <w:b w:val="0"/>
          <w:bCs/>
          <w:sz w:val="22"/>
          <w:szCs w:val="22"/>
          <w:lang w:val="hr-HR"/>
        </w:rPr>
      </w:pPr>
      <w:r w:rsidRPr="00EC064F">
        <w:rPr>
          <w:rFonts w:ascii="Times New Roman" w:hAnsi="Times New Roman"/>
          <w:b w:val="0"/>
          <w:bCs/>
          <w:sz w:val="22"/>
          <w:szCs w:val="22"/>
          <w:lang w:val="hr-HR"/>
        </w:rPr>
        <w:t xml:space="preserve">U Proračunu Grada Požege za 2022. godinu predviđaju se sredstva naknade za zadržavanje nezakonito izgrađenih zgrada u prostoru na području Grada Požege za 2022. godinu </w:t>
      </w:r>
      <w:bookmarkStart w:id="26" w:name="_Hlk103588044"/>
      <w:r w:rsidRPr="00EC064F">
        <w:rPr>
          <w:rFonts w:ascii="Times New Roman" w:hAnsi="Times New Roman"/>
          <w:b w:val="0"/>
          <w:bCs/>
          <w:sz w:val="22"/>
          <w:szCs w:val="22"/>
          <w:lang w:val="hr-HR"/>
        </w:rPr>
        <w:t>(zajedno s rezultatom iz 2021.godine)</w:t>
      </w:r>
      <w:bookmarkEnd w:id="26"/>
      <w:r w:rsidRPr="00EC064F">
        <w:rPr>
          <w:rFonts w:ascii="Times New Roman" w:hAnsi="Times New Roman"/>
          <w:b w:val="0"/>
          <w:bCs/>
          <w:sz w:val="22"/>
          <w:szCs w:val="22"/>
          <w:lang w:val="hr-HR"/>
        </w:rPr>
        <w:t>, u iznosu od 274.672,00 kuna, a utrošit će se kako slijedi:</w:t>
      </w:r>
    </w:p>
    <w:p w14:paraId="7226FE9E" w14:textId="77777777" w:rsidR="00EC064F" w:rsidRPr="00EC064F" w:rsidRDefault="00EC064F" w:rsidP="00EC064F">
      <w:pPr>
        <w:rPr>
          <w:rFonts w:ascii="Times New Roman" w:hAnsi="Times New Roman"/>
          <w:b w:val="0"/>
          <w:bCs/>
          <w:sz w:val="22"/>
          <w:szCs w:val="22"/>
          <w:lang w:val="hr-HR"/>
        </w:rPr>
      </w:pPr>
    </w:p>
    <w:tbl>
      <w:tblPr>
        <w:tblStyle w:val="Reetkatablice"/>
        <w:tblW w:w="0" w:type="auto"/>
        <w:tblLook w:val="04A0" w:firstRow="1" w:lastRow="0" w:firstColumn="1" w:lastColumn="0" w:noHBand="0" w:noVBand="1"/>
      </w:tblPr>
      <w:tblGrid>
        <w:gridCol w:w="6658"/>
        <w:gridCol w:w="2404"/>
      </w:tblGrid>
      <w:tr w:rsidR="00EC064F" w:rsidRPr="00EC064F" w14:paraId="52FDC713" w14:textId="77777777" w:rsidTr="0033170A">
        <w:tc>
          <w:tcPr>
            <w:tcW w:w="9062" w:type="dxa"/>
            <w:gridSpan w:val="2"/>
            <w:tcBorders>
              <w:top w:val="single" w:sz="4" w:space="0" w:color="auto"/>
              <w:left w:val="single" w:sz="4" w:space="0" w:color="auto"/>
              <w:bottom w:val="single" w:sz="4" w:space="0" w:color="auto"/>
              <w:right w:val="single" w:sz="4" w:space="0" w:color="auto"/>
            </w:tcBorders>
            <w:hideMark/>
          </w:tcPr>
          <w:p w14:paraId="5D02E450"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PLANIRANI RASHOD  SREDSTAVA NAKNADE ZA ZADRŽAVANJE NEZAKONITO IZGRAĐENIH ZGRADA U PROSTORU NA PODRUČJU GRADA POŽEGE ZA 2022. GODINU</w:t>
            </w:r>
          </w:p>
        </w:tc>
      </w:tr>
      <w:tr w:rsidR="00EC064F" w:rsidRPr="00EC064F" w14:paraId="42F0CE22" w14:textId="77777777" w:rsidTr="0033170A">
        <w:tc>
          <w:tcPr>
            <w:tcW w:w="9062" w:type="dxa"/>
            <w:gridSpan w:val="2"/>
            <w:tcBorders>
              <w:top w:val="single" w:sz="4" w:space="0" w:color="auto"/>
              <w:left w:val="single" w:sz="4" w:space="0" w:color="auto"/>
              <w:bottom w:val="single" w:sz="4" w:space="0" w:color="auto"/>
              <w:right w:val="single" w:sz="4" w:space="0" w:color="auto"/>
            </w:tcBorders>
            <w:hideMark/>
          </w:tcPr>
          <w:p w14:paraId="6CCB00F6" w14:textId="77777777" w:rsidR="00EC064F" w:rsidRPr="00EC064F" w:rsidRDefault="00EC064F" w:rsidP="0033170A">
            <w:pPr>
              <w:jc w:val="center"/>
              <w:rPr>
                <w:rFonts w:ascii="Times New Roman" w:hAnsi="Times New Roman"/>
                <w:b w:val="0"/>
                <w:bCs/>
                <w:sz w:val="22"/>
                <w:szCs w:val="22"/>
                <w:lang w:val="hr-HR"/>
              </w:rPr>
            </w:pPr>
            <w:r w:rsidRPr="00EC064F">
              <w:rPr>
                <w:rFonts w:ascii="Times New Roman" w:hAnsi="Times New Roman"/>
                <w:b w:val="0"/>
                <w:bCs/>
                <w:sz w:val="22"/>
                <w:szCs w:val="22"/>
                <w:lang w:val="hr-HR"/>
              </w:rPr>
              <w:t>Aktivnost A150001 GEODETSKO-KATASTARSKE USLUGE</w:t>
            </w:r>
          </w:p>
        </w:tc>
      </w:tr>
      <w:tr w:rsidR="00EC064F" w:rsidRPr="00EC064F" w14:paraId="102F7F93" w14:textId="77777777" w:rsidTr="0033170A">
        <w:tc>
          <w:tcPr>
            <w:tcW w:w="6658" w:type="dxa"/>
            <w:tcBorders>
              <w:top w:val="single" w:sz="4" w:space="0" w:color="auto"/>
              <w:left w:val="single" w:sz="4" w:space="0" w:color="auto"/>
              <w:bottom w:val="single" w:sz="4" w:space="0" w:color="auto"/>
              <w:right w:val="single" w:sz="4" w:space="0" w:color="auto"/>
            </w:tcBorders>
            <w:hideMark/>
          </w:tcPr>
          <w:p w14:paraId="2B20D66E"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Geodetsko-katastarske usluge</w:t>
            </w:r>
          </w:p>
        </w:tc>
        <w:tc>
          <w:tcPr>
            <w:tcW w:w="2404" w:type="dxa"/>
            <w:tcBorders>
              <w:top w:val="single" w:sz="4" w:space="0" w:color="auto"/>
              <w:left w:val="single" w:sz="4" w:space="0" w:color="auto"/>
              <w:bottom w:val="single" w:sz="4" w:space="0" w:color="auto"/>
              <w:right w:val="single" w:sz="4" w:space="0" w:color="auto"/>
            </w:tcBorders>
            <w:hideMark/>
          </w:tcPr>
          <w:p w14:paraId="25CEF8E7"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110.000,00</w:t>
            </w:r>
          </w:p>
        </w:tc>
      </w:tr>
      <w:tr w:rsidR="00EC064F" w:rsidRPr="00EC064F" w14:paraId="1BECEE98" w14:textId="77777777" w:rsidTr="0033170A">
        <w:tc>
          <w:tcPr>
            <w:tcW w:w="6658" w:type="dxa"/>
            <w:tcBorders>
              <w:top w:val="single" w:sz="4" w:space="0" w:color="auto"/>
              <w:left w:val="single" w:sz="4" w:space="0" w:color="auto"/>
              <w:bottom w:val="single" w:sz="4" w:space="0" w:color="auto"/>
              <w:right w:val="single" w:sz="4" w:space="0" w:color="auto"/>
            </w:tcBorders>
            <w:hideMark/>
          </w:tcPr>
          <w:p w14:paraId="093DF316" w14:textId="77777777" w:rsidR="00EC064F" w:rsidRPr="00EC064F" w:rsidRDefault="00EC064F" w:rsidP="0033170A">
            <w:pPr>
              <w:rPr>
                <w:rFonts w:ascii="Times New Roman" w:hAnsi="Times New Roman"/>
                <w:b w:val="0"/>
                <w:bCs/>
                <w:sz w:val="22"/>
                <w:szCs w:val="22"/>
                <w:lang w:val="hr-HR"/>
              </w:rPr>
            </w:pPr>
            <w:r w:rsidRPr="00EC064F">
              <w:rPr>
                <w:rFonts w:ascii="Times New Roman" w:hAnsi="Times New Roman"/>
                <w:b w:val="0"/>
                <w:bCs/>
                <w:sz w:val="22"/>
                <w:szCs w:val="22"/>
                <w:lang w:val="hr-HR"/>
              </w:rPr>
              <w:t xml:space="preserve">Ostale intelektualne usluge </w:t>
            </w:r>
          </w:p>
        </w:tc>
        <w:tc>
          <w:tcPr>
            <w:tcW w:w="2404" w:type="dxa"/>
            <w:tcBorders>
              <w:top w:val="single" w:sz="4" w:space="0" w:color="auto"/>
              <w:left w:val="single" w:sz="4" w:space="0" w:color="auto"/>
              <w:bottom w:val="single" w:sz="4" w:space="0" w:color="auto"/>
              <w:right w:val="single" w:sz="4" w:space="0" w:color="auto"/>
            </w:tcBorders>
            <w:hideMark/>
          </w:tcPr>
          <w:p w14:paraId="28A34DD0"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164.672,00</w:t>
            </w:r>
          </w:p>
        </w:tc>
      </w:tr>
      <w:tr w:rsidR="00EC064F" w:rsidRPr="00EC064F" w14:paraId="538D90FA" w14:textId="77777777" w:rsidTr="0033170A">
        <w:tc>
          <w:tcPr>
            <w:tcW w:w="6658" w:type="dxa"/>
            <w:tcBorders>
              <w:top w:val="single" w:sz="4" w:space="0" w:color="auto"/>
              <w:left w:val="single" w:sz="4" w:space="0" w:color="auto"/>
              <w:bottom w:val="single" w:sz="4" w:space="0" w:color="auto"/>
              <w:right w:val="single" w:sz="4" w:space="0" w:color="auto"/>
            </w:tcBorders>
            <w:hideMark/>
          </w:tcPr>
          <w:p w14:paraId="6B8A0260"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UKUPNO:</w:t>
            </w:r>
          </w:p>
        </w:tc>
        <w:tc>
          <w:tcPr>
            <w:tcW w:w="2404" w:type="dxa"/>
            <w:tcBorders>
              <w:top w:val="single" w:sz="4" w:space="0" w:color="auto"/>
              <w:left w:val="single" w:sz="4" w:space="0" w:color="auto"/>
              <w:bottom w:val="single" w:sz="4" w:space="0" w:color="auto"/>
              <w:right w:val="single" w:sz="4" w:space="0" w:color="auto"/>
            </w:tcBorders>
            <w:hideMark/>
          </w:tcPr>
          <w:p w14:paraId="288A0FD1" w14:textId="77777777" w:rsidR="00EC064F" w:rsidRPr="00EC064F" w:rsidRDefault="00EC064F" w:rsidP="0033170A">
            <w:pPr>
              <w:jc w:val="right"/>
              <w:rPr>
                <w:rFonts w:ascii="Times New Roman" w:hAnsi="Times New Roman"/>
                <w:b w:val="0"/>
                <w:bCs/>
                <w:sz w:val="22"/>
                <w:szCs w:val="22"/>
                <w:lang w:val="hr-HR"/>
              </w:rPr>
            </w:pPr>
            <w:r w:rsidRPr="00EC064F">
              <w:rPr>
                <w:rFonts w:ascii="Times New Roman" w:hAnsi="Times New Roman"/>
                <w:b w:val="0"/>
                <w:bCs/>
                <w:sz w:val="22"/>
                <w:szCs w:val="22"/>
                <w:lang w:val="hr-HR"/>
              </w:rPr>
              <w:t>274.672,00</w:t>
            </w:r>
          </w:p>
        </w:tc>
      </w:tr>
    </w:tbl>
    <w:p w14:paraId="78FFAEAB" w14:textId="77777777" w:rsidR="00EC064F" w:rsidRPr="00EC064F" w:rsidRDefault="00EC064F" w:rsidP="00EC064F">
      <w:pPr>
        <w:jc w:val="both"/>
        <w:rPr>
          <w:rFonts w:ascii="Times New Roman" w:hAnsi="Times New Roman"/>
          <w:b w:val="0"/>
          <w:bCs/>
          <w:sz w:val="22"/>
          <w:szCs w:val="22"/>
          <w:u w:val="single"/>
          <w:lang w:val="hr-HR"/>
        </w:rPr>
      </w:pPr>
    </w:p>
    <w:p w14:paraId="03DCCCE3" w14:textId="77777777" w:rsidR="00EC064F" w:rsidRPr="00EC064F" w:rsidRDefault="00EC064F" w:rsidP="00EC064F">
      <w:pPr>
        <w:jc w:val="center"/>
        <w:rPr>
          <w:rFonts w:ascii="Times New Roman" w:hAnsi="Times New Roman"/>
          <w:b w:val="0"/>
          <w:bCs/>
          <w:sz w:val="22"/>
          <w:szCs w:val="22"/>
          <w:lang w:val="hr-HR"/>
        </w:rPr>
      </w:pPr>
      <w:r w:rsidRPr="00EC064F">
        <w:rPr>
          <w:rFonts w:ascii="Times New Roman" w:hAnsi="Times New Roman"/>
          <w:b w:val="0"/>
          <w:bCs/>
          <w:sz w:val="22"/>
          <w:szCs w:val="22"/>
          <w:lang w:val="hr-HR"/>
        </w:rPr>
        <w:t>Članak 3.</w:t>
      </w:r>
    </w:p>
    <w:p w14:paraId="48ACD032" w14:textId="77777777" w:rsidR="00EC064F" w:rsidRPr="00EC064F" w:rsidRDefault="00EC064F" w:rsidP="00EC064F">
      <w:pPr>
        <w:jc w:val="both"/>
        <w:rPr>
          <w:rFonts w:ascii="Times New Roman" w:hAnsi="Times New Roman"/>
          <w:b w:val="0"/>
          <w:bCs/>
          <w:sz w:val="22"/>
          <w:szCs w:val="22"/>
          <w:lang w:val="hr-HR"/>
        </w:rPr>
      </w:pPr>
    </w:p>
    <w:p w14:paraId="28BBDCB1" w14:textId="77777777" w:rsidR="00EC064F" w:rsidRPr="00EC064F" w:rsidRDefault="00EC064F" w:rsidP="00EC064F">
      <w:pPr>
        <w:ind w:firstLine="708"/>
        <w:jc w:val="both"/>
        <w:rPr>
          <w:rFonts w:ascii="Times New Roman" w:hAnsi="Times New Roman"/>
          <w:b w:val="0"/>
          <w:bCs/>
          <w:sz w:val="22"/>
          <w:szCs w:val="22"/>
          <w:lang w:val="hr-HR"/>
        </w:rPr>
      </w:pPr>
      <w:r w:rsidRPr="00EC064F">
        <w:rPr>
          <w:rFonts w:ascii="Times New Roman" w:hAnsi="Times New Roman"/>
          <w:b w:val="0"/>
          <w:bCs/>
          <w:sz w:val="22"/>
          <w:szCs w:val="22"/>
          <w:lang w:val="hr-HR"/>
        </w:rPr>
        <w:t xml:space="preserve">Ova </w:t>
      </w:r>
      <w:bookmarkStart w:id="27" w:name="_Hlk103587894"/>
      <w:r w:rsidRPr="00EC064F">
        <w:rPr>
          <w:rFonts w:ascii="Times New Roman" w:hAnsi="Times New Roman"/>
          <w:b w:val="0"/>
          <w:bCs/>
          <w:sz w:val="22"/>
          <w:szCs w:val="22"/>
          <w:lang w:val="hr-HR"/>
        </w:rPr>
        <w:t xml:space="preserve">će se </w:t>
      </w:r>
      <w:bookmarkEnd w:id="27"/>
      <w:r w:rsidRPr="00EC064F">
        <w:rPr>
          <w:rFonts w:ascii="Times New Roman" w:hAnsi="Times New Roman"/>
          <w:b w:val="0"/>
          <w:bCs/>
          <w:sz w:val="22"/>
          <w:szCs w:val="22"/>
          <w:lang w:val="hr-HR"/>
        </w:rPr>
        <w:t xml:space="preserve">Izmjena Programa </w:t>
      </w:r>
      <w:bookmarkStart w:id="28" w:name="_Hlk56195923"/>
      <w:r w:rsidRPr="00EC064F">
        <w:rPr>
          <w:rFonts w:ascii="Times New Roman" w:hAnsi="Times New Roman"/>
          <w:b w:val="0"/>
          <w:bCs/>
          <w:sz w:val="22"/>
          <w:szCs w:val="22"/>
          <w:lang w:val="hr-HR"/>
        </w:rPr>
        <w:t>objaviti će se u Službenim novinama Grada Požege</w:t>
      </w:r>
      <w:bookmarkEnd w:id="28"/>
      <w:r w:rsidRPr="00EC064F">
        <w:rPr>
          <w:rFonts w:ascii="Times New Roman" w:hAnsi="Times New Roman"/>
          <w:b w:val="0"/>
          <w:bCs/>
          <w:sz w:val="22"/>
          <w:szCs w:val="22"/>
          <w:lang w:val="hr-HR"/>
        </w:rPr>
        <w:t>.</w:t>
      </w:r>
    </w:p>
    <w:p w14:paraId="4A0E3390" w14:textId="77777777" w:rsidR="00EC064F" w:rsidRPr="00EC064F" w:rsidRDefault="00EC064F" w:rsidP="00EC064F">
      <w:pPr>
        <w:jc w:val="both"/>
        <w:rPr>
          <w:rFonts w:ascii="Times New Roman" w:hAnsi="Times New Roman"/>
          <w:b w:val="0"/>
          <w:bCs/>
          <w:sz w:val="22"/>
          <w:szCs w:val="22"/>
          <w:lang w:val="hr-HR"/>
        </w:rPr>
      </w:pPr>
    </w:p>
    <w:p w14:paraId="0405B543" w14:textId="553FAFD2" w:rsidR="00055F3C" w:rsidRDefault="00055F3C" w:rsidP="00A7358F">
      <w:pPr>
        <w:jc w:val="center"/>
        <w:rPr>
          <w:rFonts w:ascii="Times New Roman" w:hAnsi="Times New Roman"/>
          <w:sz w:val="22"/>
          <w:szCs w:val="22"/>
          <w:lang w:val="hr-HR"/>
        </w:rPr>
      </w:pPr>
      <w:r w:rsidRPr="00173762">
        <w:rPr>
          <w:rFonts w:ascii="Times New Roman" w:hAnsi="Times New Roman"/>
          <w:sz w:val="22"/>
          <w:szCs w:val="22"/>
          <w:lang w:val="hr-HR"/>
        </w:rPr>
        <w:t xml:space="preserve">Ad </w:t>
      </w:r>
      <w:r w:rsidR="00A7358F" w:rsidRPr="00173762">
        <w:rPr>
          <w:rFonts w:ascii="Times New Roman" w:hAnsi="Times New Roman"/>
          <w:sz w:val="22"/>
          <w:szCs w:val="22"/>
          <w:lang w:val="hr-HR"/>
        </w:rPr>
        <w:t xml:space="preserve">12. </w:t>
      </w:r>
    </w:p>
    <w:p w14:paraId="14235075" w14:textId="64535F07" w:rsidR="00A7358F" w:rsidRDefault="00A7358F" w:rsidP="00A7358F">
      <w:pPr>
        <w:jc w:val="center"/>
        <w:rPr>
          <w:rFonts w:ascii="Times New Roman" w:hAnsi="Times New Roman"/>
          <w:sz w:val="22"/>
          <w:szCs w:val="22"/>
          <w:lang w:val="hr-HR"/>
        </w:rPr>
      </w:pPr>
      <w:r w:rsidRPr="00173762">
        <w:rPr>
          <w:rFonts w:ascii="Times New Roman" w:hAnsi="Times New Roman"/>
          <w:sz w:val="22"/>
          <w:szCs w:val="22"/>
          <w:lang w:val="hr-HR"/>
        </w:rPr>
        <w:t>Prijedlog Statutarne Odluke o izmjenama Statuta Grada Požege</w:t>
      </w:r>
    </w:p>
    <w:p w14:paraId="6D717CA3" w14:textId="77777777" w:rsidR="00BD1AF1" w:rsidRPr="00B61D65" w:rsidRDefault="00BD1AF1" w:rsidP="00B61D65">
      <w:pPr>
        <w:rPr>
          <w:rFonts w:ascii="Times New Roman" w:hAnsi="Times New Roman"/>
          <w:b w:val="0"/>
          <w:bCs/>
          <w:sz w:val="22"/>
          <w:szCs w:val="22"/>
          <w:lang w:val="hr-HR"/>
        </w:rPr>
      </w:pPr>
    </w:p>
    <w:p w14:paraId="2CDAF2B9" w14:textId="5555DD91" w:rsidR="00BD1AF1" w:rsidRDefault="00BD1AF1" w:rsidP="00BD1AF1">
      <w:pPr>
        <w:ind w:firstLine="708"/>
        <w:jc w:val="both"/>
        <w:rPr>
          <w:rFonts w:ascii="Times New Roman" w:hAnsi="Times New Roman"/>
          <w:b w:val="0"/>
          <w:sz w:val="22"/>
          <w:szCs w:val="22"/>
          <w:lang w:val="hr-HR"/>
        </w:rPr>
      </w:pPr>
      <w:r w:rsidRPr="002B39CD">
        <w:rPr>
          <w:rFonts w:ascii="Times New Roman" w:hAnsi="Times New Roman"/>
          <w:b w:val="0"/>
          <w:sz w:val="22"/>
          <w:szCs w:val="22"/>
          <w:lang w:val="hr-HR"/>
        </w:rPr>
        <w:t xml:space="preserve">PREDSJEDNIK - </w:t>
      </w:r>
      <w:r w:rsidRPr="00836B6F">
        <w:rPr>
          <w:rFonts w:ascii="Times New Roman" w:hAnsi="Times New Roman"/>
          <w:b w:val="0"/>
          <w:bCs/>
          <w:sz w:val="22"/>
          <w:szCs w:val="22"/>
          <w:lang w:val="hr-HR"/>
        </w:rPr>
        <w:t>daje riječ Gradonačelniku koji potom daje riječ</w:t>
      </w:r>
      <w:r>
        <w:rPr>
          <w:rFonts w:ascii="Times New Roman" w:hAnsi="Times New Roman"/>
          <w:b w:val="0"/>
          <w:bCs/>
          <w:sz w:val="22"/>
          <w:szCs w:val="22"/>
          <w:lang w:val="hr-HR"/>
        </w:rPr>
        <w:t xml:space="preserve"> Ljiljani Bilen, pročelnici Upravnog odjela za samoupravu </w:t>
      </w:r>
      <w:r>
        <w:rPr>
          <w:b w:val="0"/>
          <w:sz w:val="22"/>
          <w:szCs w:val="22"/>
        </w:rPr>
        <w:t xml:space="preserve"> da </w:t>
      </w:r>
      <w:r w:rsidRPr="004939CB">
        <w:rPr>
          <w:b w:val="0"/>
          <w:sz w:val="22"/>
          <w:szCs w:val="22"/>
          <w:lang w:val="hr-HR"/>
        </w:rPr>
        <w:t xml:space="preserve">obrazloži </w:t>
      </w:r>
      <w:r w:rsidR="00C567BD" w:rsidRPr="004939CB">
        <w:rPr>
          <w:rFonts w:ascii="Times New Roman" w:hAnsi="Times New Roman"/>
          <w:b w:val="0"/>
          <w:bCs/>
          <w:sz w:val="22"/>
          <w:szCs w:val="22"/>
          <w:lang w:val="hr-HR"/>
        </w:rPr>
        <w:t>Statutarnu</w:t>
      </w:r>
      <w:r w:rsidR="00C567BD">
        <w:rPr>
          <w:rFonts w:ascii="Times New Roman" w:hAnsi="Times New Roman"/>
          <w:b w:val="0"/>
          <w:bCs/>
          <w:sz w:val="22"/>
          <w:szCs w:val="22"/>
          <w:lang w:val="hr-HR"/>
        </w:rPr>
        <w:t xml:space="preserve"> </w:t>
      </w:r>
      <w:r w:rsidR="00C567BD" w:rsidRPr="00A7358F">
        <w:rPr>
          <w:rFonts w:ascii="Times New Roman" w:hAnsi="Times New Roman"/>
          <w:b w:val="0"/>
          <w:bCs/>
          <w:sz w:val="22"/>
          <w:szCs w:val="22"/>
          <w:lang w:val="hr-HR"/>
        </w:rPr>
        <w:t>Odluk</w:t>
      </w:r>
      <w:r w:rsidR="00C567BD">
        <w:rPr>
          <w:rFonts w:ascii="Times New Roman" w:hAnsi="Times New Roman"/>
          <w:b w:val="0"/>
          <w:bCs/>
          <w:sz w:val="22"/>
          <w:szCs w:val="22"/>
          <w:lang w:val="hr-HR"/>
        </w:rPr>
        <w:t xml:space="preserve">u </w:t>
      </w:r>
      <w:r w:rsidR="00C567BD" w:rsidRPr="00A7358F">
        <w:rPr>
          <w:rFonts w:ascii="Times New Roman" w:hAnsi="Times New Roman"/>
          <w:b w:val="0"/>
          <w:bCs/>
          <w:sz w:val="22"/>
          <w:szCs w:val="22"/>
          <w:lang w:val="hr-HR"/>
        </w:rPr>
        <w:t>o izmjenama Statuta Grada Požege</w:t>
      </w:r>
      <w:r w:rsidR="00C567BD">
        <w:rPr>
          <w:rFonts w:ascii="Times New Roman" w:hAnsi="Times New Roman"/>
          <w:b w:val="0"/>
          <w:bCs/>
          <w:sz w:val="22"/>
          <w:szCs w:val="22"/>
          <w:lang w:val="hr-HR"/>
        </w:rPr>
        <w:t>.</w:t>
      </w:r>
      <w:r w:rsidRPr="00BF7F75">
        <w:rPr>
          <w:rFonts w:ascii="Times New Roman" w:hAnsi="Times New Roman"/>
          <w:b w:val="0"/>
          <w:sz w:val="22"/>
          <w:szCs w:val="22"/>
          <w:lang w:val="hr-HR"/>
        </w:rPr>
        <w:t xml:space="preserve"> </w:t>
      </w:r>
    </w:p>
    <w:p w14:paraId="68AE92F0" w14:textId="0C47F541" w:rsidR="00BD1AF1" w:rsidRDefault="00BD1AF1" w:rsidP="00B61D65">
      <w:pPr>
        <w:jc w:val="both"/>
        <w:rPr>
          <w:rFonts w:ascii="Times New Roman" w:hAnsi="Times New Roman"/>
          <w:b w:val="0"/>
          <w:sz w:val="22"/>
          <w:szCs w:val="22"/>
          <w:lang w:val="hr-HR"/>
        </w:rPr>
      </w:pPr>
    </w:p>
    <w:p w14:paraId="3F987FF3" w14:textId="6DBC233F" w:rsidR="00BD1AF1" w:rsidRDefault="00BD1AF1" w:rsidP="00BD1AF1">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LJILJANA BILEN </w:t>
      </w:r>
      <w:r w:rsidR="00342D79">
        <w:rPr>
          <w:rFonts w:ascii="Times New Roman" w:hAnsi="Times New Roman"/>
          <w:b w:val="0"/>
          <w:sz w:val="22"/>
          <w:szCs w:val="22"/>
          <w:lang w:val="hr-HR"/>
        </w:rPr>
        <w:t>-</w:t>
      </w:r>
      <w:r>
        <w:rPr>
          <w:rFonts w:ascii="Times New Roman" w:hAnsi="Times New Roman"/>
          <w:b w:val="0"/>
          <w:sz w:val="22"/>
          <w:szCs w:val="22"/>
          <w:lang w:val="hr-HR"/>
        </w:rPr>
        <w:t xml:space="preserve"> daje kratko obrazloženje ove točke dnevnog reda. </w:t>
      </w:r>
    </w:p>
    <w:p w14:paraId="55533888" w14:textId="74AC89F4" w:rsidR="00BD1AF1" w:rsidRDefault="00BD1AF1" w:rsidP="00B61D65">
      <w:pPr>
        <w:jc w:val="both"/>
        <w:rPr>
          <w:rFonts w:ascii="Times New Roman" w:hAnsi="Times New Roman"/>
          <w:b w:val="0"/>
          <w:sz w:val="22"/>
          <w:szCs w:val="22"/>
          <w:lang w:val="hr-HR"/>
        </w:rPr>
      </w:pPr>
    </w:p>
    <w:p w14:paraId="1A353999" w14:textId="49B61328" w:rsidR="00BD1AF1" w:rsidRDefault="00BD1AF1" w:rsidP="00BD1AF1">
      <w:pPr>
        <w:ind w:firstLine="708"/>
        <w:jc w:val="both"/>
        <w:rPr>
          <w:rFonts w:ascii="Times New Roman" w:hAnsi="Times New Roman"/>
          <w:b w:val="0"/>
          <w:sz w:val="22"/>
          <w:szCs w:val="22"/>
          <w:lang w:val="hr-HR"/>
        </w:rPr>
      </w:pPr>
      <w:r>
        <w:rPr>
          <w:rFonts w:ascii="Times New Roman" w:hAnsi="Times New Roman"/>
          <w:b w:val="0"/>
          <w:sz w:val="22"/>
          <w:szCs w:val="22"/>
          <w:lang w:val="hr-HR"/>
        </w:rPr>
        <w:t>PREDSJEDNIK</w:t>
      </w:r>
      <w:r w:rsidR="004939CB">
        <w:rPr>
          <w:rFonts w:ascii="Times New Roman" w:hAnsi="Times New Roman"/>
          <w:b w:val="0"/>
          <w:sz w:val="22"/>
          <w:szCs w:val="22"/>
          <w:lang w:val="hr-HR"/>
        </w:rPr>
        <w:t xml:space="preserve"> -</w:t>
      </w:r>
      <w:r>
        <w:rPr>
          <w:rFonts w:ascii="Times New Roman" w:hAnsi="Times New Roman"/>
          <w:b w:val="0"/>
          <w:sz w:val="22"/>
          <w:szCs w:val="22"/>
          <w:lang w:val="hr-HR"/>
        </w:rPr>
        <w:t xml:space="preserve"> otvara raspravu.</w:t>
      </w:r>
    </w:p>
    <w:p w14:paraId="38BBB7BC" w14:textId="14846E68" w:rsidR="00BD1AF1" w:rsidRDefault="00BD1AF1" w:rsidP="00B61D65">
      <w:pPr>
        <w:jc w:val="both"/>
        <w:rPr>
          <w:rFonts w:ascii="Times New Roman" w:hAnsi="Times New Roman"/>
          <w:b w:val="0"/>
          <w:sz w:val="22"/>
          <w:szCs w:val="22"/>
          <w:lang w:val="hr-HR"/>
        </w:rPr>
      </w:pPr>
    </w:p>
    <w:p w14:paraId="378C4DB8" w14:textId="6909BF12" w:rsidR="00BD1AF1" w:rsidRDefault="00BD1AF1" w:rsidP="00BD1AF1">
      <w:pPr>
        <w:ind w:firstLine="708"/>
        <w:jc w:val="both"/>
        <w:rPr>
          <w:rFonts w:ascii="Times New Roman" w:hAnsi="Times New Roman"/>
          <w:b w:val="0"/>
          <w:sz w:val="22"/>
          <w:szCs w:val="22"/>
          <w:lang w:val="hr-HR"/>
        </w:rPr>
      </w:pPr>
      <w:r>
        <w:rPr>
          <w:rFonts w:ascii="Times New Roman" w:hAnsi="Times New Roman"/>
          <w:b w:val="0"/>
          <w:sz w:val="22"/>
          <w:szCs w:val="22"/>
          <w:lang w:val="hr-HR"/>
        </w:rPr>
        <w:t>U raspravi je sudjelovao</w:t>
      </w:r>
      <w:r w:rsidR="004939CB">
        <w:rPr>
          <w:rFonts w:ascii="Times New Roman" w:hAnsi="Times New Roman"/>
          <w:b w:val="0"/>
          <w:sz w:val="22"/>
          <w:szCs w:val="22"/>
          <w:lang w:val="hr-HR"/>
        </w:rPr>
        <w:t>:</w:t>
      </w:r>
      <w:r>
        <w:rPr>
          <w:rFonts w:ascii="Times New Roman" w:hAnsi="Times New Roman"/>
          <w:b w:val="0"/>
          <w:sz w:val="22"/>
          <w:szCs w:val="22"/>
          <w:lang w:val="hr-HR"/>
        </w:rPr>
        <w:t xml:space="preserve"> vijećnik dr.sc. Dinko Zima.</w:t>
      </w:r>
    </w:p>
    <w:p w14:paraId="001411FC" w14:textId="77777777" w:rsidR="00055F3C" w:rsidRPr="00AD173C" w:rsidRDefault="00055F3C" w:rsidP="00055F3C">
      <w:pPr>
        <w:jc w:val="both"/>
        <w:rPr>
          <w:rFonts w:ascii="Times New Roman" w:hAnsi="Times New Roman"/>
          <w:b w:val="0"/>
          <w:sz w:val="22"/>
          <w:szCs w:val="22"/>
          <w:lang w:val="hr-HR"/>
        </w:rPr>
      </w:pPr>
    </w:p>
    <w:p w14:paraId="03D80A90" w14:textId="2B33BDD1" w:rsidR="00272E68" w:rsidRDefault="00055F3C" w:rsidP="00272E68">
      <w:pPr>
        <w:ind w:firstLine="708"/>
        <w:jc w:val="both"/>
        <w:rPr>
          <w:rFonts w:ascii="Times New Roman" w:hAnsi="Times New Roman"/>
          <w:b w:val="0"/>
          <w:sz w:val="22"/>
          <w:szCs w:val="22"/>
          <w:lang w:val="hr-HR"/>
        </w:rPr>
      </w:pPr>
      <w:r w:rsidRPr="00AD173C">
        <w:rPr>
          <w:rFonts w:ascii="Times New Roman" w:hAnsi="Times New Roman"/>
          <w:b w:val="0"/>
          <w:sz w:val="22"/>
          <w:szCs w:val="22"/>
          <w:lang w:val="hr-HR"/>
        </w:rPr>
        <w:t>PREDSJEDNIK - zaključuje raspravu</w:t>
      </w:r>
      <w:r w:rsidR="00C567BD">
        <w:rPr>
          <w:rFonts w:ascii="Times New Roman" w:hAnsi="Times New Roman"/>
          <w:b w:val="0"/>
          <w:sz w:val="22"/>
          <w:szCs w:val="22"/>
          <w:lang w:val="hr-HR"/>
        </w:rPr>
        <w:t xml:space="preserve">, </w:t>
      </w:r>
      <w:r w:rsidR="00BD1AF1">
        <w:rPr>
          <w:rFonts w:ascii="Times New Roman" w:hAnsi="Times New Roman"/>
          <w:b w:val="0"/>
          <w:sz w:val="22"/>
          <w:szCs w:val="22"/>
          <w:lang w:val="hr-HR"/>
        </w:rPr>
        <w:t xml:space="preserve">daje na glasovanje </w:t>
      </w:r>
      <w:r w:rsidR="00A7358F" w:rsidRPr="00A7358F">
        <w:rPr>
          <w:rFonts w:ascii="Times New Roman" w:hAnsi="Times New Roman"/>
          <w:b w:val="0"/>
          <w:bCs/>
          <w:sz w:val="22"/>
          <w:szCs w:val="22"/>
          <w:lang w:val="hr-HR"/>
        </w:rPr>
        <w:t>Statutarn</w:t>
      </w:r>
      <w:r w:rsidR="00A94756">
        <w:rPr>
          <w:rFonts w:ascii="Times New Roman" w:hAnsi="Times New Roman"/>
          <w:b w:val="0"/>
          <w:bCs/>
          <w:sz w:val="22"/>
          <w:szCs w:val="22"/>
          <w:lang w:val="hr-HR"/>
        </w:rPr>
        <w:t xml:space="preserve">u </w:t>
      </w:r>
      <w:r w:rsidR="00A7358F" w:rsidRPr="00A7358F">
        <w:rPr>
          <w:rFonts w:ascii="Times New Roman" w:hAnsi="Times New Roman"/>
          <w:b w:val="0"/>
          <w:bCs/>
          <w:sz w:val="22"/>
          <w:szCs w:val="22"/>
          <w:lang w:val="hr-HR"/>
        </w:rPr>
        <w:t>Odluk</w:t>
      </w:r>
      <w:r w:rsidR="00A94756">
        <w:rPr>
          <w:rFonts w:ascii="Times New Roman" w:hAnsi="Times New Roman"/>
          <w:b w:val="0"/>
          <w:bCs/>
          <w:sz w:val="22"/>
          <w:szCs w:val="22"/>
          <w:lang w:val="hr-HR"/>
        </w:rPr>
        <w:t xml:space="preserve">u </w:t>
      </w:r>
      <w:r w:rsidR="00A7358F" w:rsidRPr="00A7358F">
        <w:rPr>
          <w:rFonts w:ascii="Times New Roman" w:hAnsi="Times New Roman"/>
          <w:b w:val="0"/>
          <w:bCs/>
          <w:sz w:val="22"/>
          <w:szCs w:val="22"/>
          <w:lang w:val="hr-HR"/>
        </w:rPr>
        <w:t>o izmjenama Statuta Grada Požege</w:t>
      </w:r>
      <w:r w:rsidR="00A7358F" w:rsidRPr="00055F3C">
        <w:rPr>
          <w:rFonts w:ascii="Times New Roman" w:hAnsi="Times New Roman"/>
          <w:b w:val="0"/>
          <w:sz w:val="22"/>
          <w:szCs w:val="22"/>
          <w:lang w:val="hr-HR"/>
        </w:rPr>
        <w:t xml:space="preserve"> </w:t>
      </w:r>
      <w:r w:rsidR="00BD1AF1">
        <w:rPr>
          <w:rFonts w:ascii="Times New Roman" w:hAnsi="Times New Roman"/>
          <w:b w:val="0"/>
          <w:sz w:val="22"/>
          <w:szCs w:val="22"/>
          <w:lang w:val="hr-HR"/>
        </w:rPr>
        <w:t xml:space="preserve">i </w:t>
      </w:r>
      <w:r w:rsidRPr="00AD173C">
        <w:rPr>
          <w:rFonts w:ascii="Times New Roman" w:hAnsi="Times New Roman"/>
          <w:b w:val="0"/>
          <w:sz w:val="22"/>
          <w:szCs w:val="22"/>
          <w:lang w:val="hr-HR"/>
        </w:rPr>
        <w:t>konstatira da je</w:t>
      </w:r>
      <w:r w:rsidR="00272E68">
        <w:rPr>
          <w:rFonts w:ascii="Times New Roman" w:hAnsi="Times New Roman"/>
          <w:b w:val="0"/>
          <w:sz w:val="22"/>
          <w:szCs w:val="22"/>
          <w:lang w:val="hr-HR"/>
        </w:rPr>
        <w:t xml:space="preserve"> Gradsko vijeće Grada Požege, jednoglasno </w:t>
      </w:r>
      <w:r w:rsidR="00272E68" w:rsidRPr="004155C9">
        <w:rPr>
          <w:rFonts w:ascii="Times New Roman" w:hAnsi="Times New Roman"/>
          <w:b w:val="0"/>
          <w:sz w:val="22"/>
          <w:szCs w:val="22"/>
          <w:lang w:val="hr-HR"/>
        </w:rPr>
        <w:t>(</w:t>
      </w:r>
      <w:r w:rsidR="004939CB">
        <w:rPr>
          <w:rFonts w:ascii="Times New Roman" w:hAnsi="Times New Roman"/>
          <w:b w:val="0"/>
          <w:sz w:val="22"/>
          <w:szCs w:val="22"/>
          <w:lang w:val="hr-HR"/>
        </w:rPr>
        <w:t xml:space="preserve">sa </w:t>
      </w:r>
      <w:r w:rsidR="00272E68">
        <w:rPr>
          <w:rFonts w:ascii="Times New Roman" w:hAnsi="Times New Roman"/>
          <w:b w:val="0"/>
          <w:sz w:val="22"/>
          <w:szCs w:val="22"/>
          <w:lang w:val="hr-HR"/>
        </w:rPr>
        <w:t>16</w:t>
      </w:r>
      <w:r w:rsidR="004939CB">
        <w:rPr>
          <w:rFonts w:ascii="Times New Roman" w:hAnsi="Times New Roman"/>
          <w:b w:val="0"/>
          <w:sz w:val="22"/>
          <w:szCs w:val="22"/>
          <w:lang w:val="hr-HR"/>
        </w:rPr>
        <w:t xml:space="preserve"> glasova </w:t>
      </w:r>
      <w:r w:rsidR="00272E68">
        <w:rPr>
          <w:rFonts w:ascii="Times New Roman" w:hAnsi="Times New Roman"/>
          <w:b w:val="0"/>
          <w:sz w:val="22"/>
          <w:szCs w:val="22"/>
          <w:lang w:val="hr-HR"/>
        </w:rPr>
        <w:t xml:space="preserve">za) </w:t>
      </w:r>
      <w:r w:rsidR="00272E68" w:rsidRPr="004155C9">
        <w:rPr>
          <w:rFonts w:ascii="Times New Roman" w:hAnsi="Times New Roman"/>
          <w:b w:val="0"/>
          <w:sz w:val="22"/>
          <w:szCs w:val="22"/>
          <w:lang w:val="hr-HR"/>
        </w:rPr>
        <w:t>usvoj</w:t>
      </w:r>
      <w:r w:rsidR="00272E68">
        <w:rPr>
          <w:rFonts w:ascii="Times New Roman" w:hAnsi="Times New Roman"/>
          <w:b w:val="0"/>
          <w:sz w:val="22"/>
          <w:szCs w:val="22"/>
          <w:lang w:val="hr-HR"/>
        </w:rPr>
        <w:t>ilo</w:t>
      </w:r>
    </w:p>
    <w:p w14:paraId="08E28845" w14:textId="77777777" w:rsidR="00272E68" w:rsidRDefault="00272E68" w:rsidP="00B61D65">
      <w:pPr>
        <w:jc w:val="both"/>
        <w:rPr>
          <w:rFonts w:ascii="Times New Roman" w:hAnsi="Times New Roman"/>
          <w:b w:val="0"/>
          <w:sz w:val="22"/>
          <w:szCs w:val="22"/>
          <w:lang w:val="hr-HR"/>
        </w:rPr>
      </w:pPr>
    </w:p>
    <w:p w14:paraId="6309F9D3" w14:textId="77777777" w:rsidR="00EC064F" w:rsidRPr="00EC064F" w:rsidRDefault="00EC064F" w:rsidP="00EC064F">
      <w:pPr>
        <w:jc w:val="center"/>
        <w:rPr>
          <w:rFonts w:ascii="Times New Roman" w:hAnsi="Times New Roman"/>
          <w:b w:val="0"/>
          <w:szCs w:val="22"/>
          <w:lang w:val="hr-HR"/>
        </w:rPr>
      </w:pPr>
      <w:r w:rsidRPr="00EC064F">
        <w:rPr>
          <w:rFonts w:ascii="Times New Roman" w:hAnsi="Times New Roman"/>
          <w:b w:val="0"/>
          <w:szCs w:val="22"/>
          <w:lang w:val="hr-HR"/>
        </w:rPr>
        <w:t xml:space="preserve">STATUTARNU ODLUKU </w:t>
      </w:r>
    </w:p>
    <w:p w14:paraId="10C20C97" w14:textId="77777777" w:rsidR="00EC064F" w:rsidRPr="00EC064F" w:rsidRDefault="00EC064F" w:rsidP="00EC064F">
      <w:pPr>
        <w:jc w:val="center"/>
        <w:rPr>
          <w:rFonts w:ascii="Times New Roman" w:hAnsi="Times New Roman"/>
          <w:b w:val="0"/>
          <w:szCs w:val="22"/>
          <w:lang w:val="hr-HR"/>
        </w:rPr>
      </w:pPr>
      <w:r w:rsidRPr="00EC064F">
        <w:rPr>
          <w:rFonts w:ascii="Times New Roman" w:hAnsi="Times New Roman"/>
          <w:b w:val="0"/>
          <w:szCs w:val="22"/>
          <w:lang w:val="hr-HR"/>
        </w:rPr>
        <w:t>o izmjenama Statuta Grada Požege</w:t>
      </w:r>
    </w:p>
    <w:p w14:paraId="7F69B6C6" w14:textId="77777777" w:rsidR="00EC064F" w:rsidRPr="00B61D65" w:rsidRDefault="00EC064F" w:rsidP="00B61D65">
      <w:pPr>
        <w:rPr>
          <w:rFonts w:ascii="Times New Roman" w:hAnsi="Times New Roman"/>
          <w:b w:val="0"/>
          <w:iCs/>
          <w:sz w:val="22"/>
          <w:szCs w:val="22"/>
          <w:lang w:val="hr-HR"/>
        </w:rPr>
      </w:pPr>
    </w:p>
    <w:p w14:paraId="1595B36E" w14:textId="77777777" w:rsidR="00EC064F" w:rsidRPr="00EC064F" w:rsidRDefault="00EC064F" w:rsidP="00EC064F">
      <w:pPr>
        <w:jc w:val="center"/>
        <w:rPr>
          <w:rFonts w:ascii="Times New Roman" w:hAnsi="Times New Roman"/>
          <w:b w:val="0"/>
          <w:szCs w:val="22"/>
          <w:lang w:val="hr-HR"/>
        </w:rPr>
      </w:pPr>
      <w:r w:rsidRPr="00EC064F">
        <w:rPr>
          <w:rFonts w:ascii="Times New Roman" w:hAnsi="Times New Roman"/>
          <w:b w:val="0"/>
          <w:szCs w:val="22"/>
          <w:lang w:val="hr-HR"/>
        </w:rPr>
        <w:t>Članak 1.</w:t>
      </w:r>
    </w:p>
    <w:p w14:paraId="2B115336" w14:textId="77777777" w:rsidR="00EC064F" w:rsidRPr="00EC064F" w:rsidRDefault="00EC064F" w:rsidP="00B61D65">
      <w:pPr>
        <w:rPr>
          <w:rFonts w:ascii="Times New Roman" w:hAnsi="Times New Roman"/>
          <w:b w:val="0"/>
          <w:szCs w:val="22"/>
          <w:lang w:val="hr-HR"/>
        </w:rPr>
      </w:pPr>
    </w:p>
    <w:p w14:paraId="52B206B3" w14:textId="77777777" w:rsidR="00EC064F" w:rsidRPr="00EC064F" w:rsidRDefault="00EC064F" w:rsidP="00EC064F">
      <w:pPr>
        <w:ind w:firstLine="708"/>
        <w:rPr>
          <w:rFonts w:ascii="Times New Roman" w:hAnsi="Times New Roman"/>
          <w:b w:val="0"/>
          <w:szCs w:val="22"/>
          <w:lang w:val="hr-HR"/>
        </w:rPr>
      </w:pPr>
      <w:r w:rsidRPr="00EC064F">
        <w:rPr>
          <w:rFonts w:ascii="Times New Roman" w:hAnsi="Times New Roman"/>
          <w:b w:val="0"/>
          <w:szCs w:val="22"/>
          <w:lang w:val="hr-HR"/>
        </w:rPr>
        <w:t>Ovom Statutarnom Odlukom mijena se Statut Grada Požege (Službene novine Grada Požege, broj: 2/21.) (u nastavku teksta: Statut).</w:t>
      </w:r>
    </w:p>
    <w:p w14:paraId="12B7D0D4" w14:textId="77777777" w:rsidR="00EC064F" w:rsidRPr="00EC064F" w:rsidRDefault="00EC064F" w:rsidP="00B61D65">
      <w:pPr>
        <w:rPr>
          <w:rFonts w:ascii="Times New Roman" w:hAnsi="Times New Roman"/>
          <w:b w:val="0"/>
          <w:szCs w:val="22"/>
          <w:lang w:val="hr-HR"/>
        </w:rPr>
      </w:pPr>
    </w:p>
    <w:p w14:paraId="30D319A7" w14:textId="77777777" w:rsidR="00EC064F" w:rsidRPr="00EC064F" w:rsidRDefault="00EC064F" w:rsidP="00EC064F">
      <w:pPr>
        <w:jc w:val="center"/>
        <w:rPr>
          <w:rFonts w:ascii="Times New Roman" w:hAnsi="Times New Roman"/>
          <w:b w:val="0"/>
          <w:szCs w:val="22"/>
          <w:lang w:val="hr-HR"/>
        </w:rPr>
      </w:pPr>
      <w:r w:rsidRPr="00EC064F">
        <w:rPr>
          <w:rFonts w:ascii="Times New Roman" w:hAnsi="Times New Roman"/>
          <w:b w:val="0"/>
          <w:szCs w:val="22"/>
          <w:lang w:val="hr-HR"/>
        </w:rPr>
        <w:t>Članak 2.</w:t>
      </w:r>
    </w:p>
    <w:p w14:paraId="2D8BDDD5" w14:textId="77777777" w:rsidR="00EC064F" w:rsidRPr="00EC064F" w:rsidRDefault="00EC064F" w:rsidP="00B61D65">
      <w:pPr>
        <w:rPr>
          <w:rFonts w:ascii="Times New Roman" w:hAnsi="Times New Roman"/>
          <w:b w:val="0"/>
          <w:szCs w:val="22"/>
          <w:lang w:val="hr-HR"/>
        </w:rPr>
      </w:pPr>
    </w:p>
    <w:p w14:paraId="69C9F6C3" w14:textId="77777777" w:rsidR="00EC064F" w:rsidRPr="00EC064F" w:rsidRDefault="00EC064F" w:rsidP="00EC064F">
      <w:pPr>
        <w:autoSpaceDE w:val="0"/>
        <w:adjustRightInd w:val="0"/>
        <w:ind w:firstLine="708"/>
        <w:rPr>
          <w:rFonts w:ascii="Times New Roman" w:hAnsi="Times New Roman"/>
          <w:b w:val="0"/>
          <w:szCs w:val="22"/>
          <w:lang w:val="hr-HR"/>
        </w:rPr>
      </w:pPr>
      <w:r w:rsidRPr="00EC064F">
        <w:rPr>
          <w:rFonts w:ascii="Times New Roman" w:hAnsi="Times New Roman"/>
          <w:b w:val="0"/>
          <w:szCs w:val="22"/>
          <w:lang w:val="hr-HR"/>
        </w:rPr>
        <w:t>U članku 8. stavku 1. Statuta riječi: „Aurea Fest Požega“ zamjenjuje se riječima: „Zlatne žice Slavonije“, a u stavku 2. istoga članka briše se zarez i riječi: „Udruga Aurea Fest“.</w:t>
      </w:r>
    </w:p>
    <w:p w14:paraId="040C9480" w14:textId="77777777" w:rsidR="00EC064F" w:rsidRPr="00EC064F" w:rsidRDefault="00EC064F" w:rsidP="00B61D65">
      <w:pPr>
        <w:rPr>
          <w:rFonts w:ascii="Times New Roman" w:hAnsi="Times New Roman"/>
          <w:b w:val="0"/>
          <w:szCs w:val="22"/>
          <w:lang w:val="hr-HR"/>
        </w:rPr>
      </w:pPr>
    </w:p>
    <w:p w14:paraId="71A99710" w14:textId="77777777" w:rsidR="00EC064F" w:rsidRPr="00EC064F" w:rsidRDefault="00EC064F" w:rsidP="00EC064F">
      <w:pPr>
        <w:jc w:val="center"/>
        <w:rPr>
          <w:rFonts w:ascii="Times New Roman" w:hAnsi="Times New Roman"/>
          <w:b w:val="0"/>
          <w:szCs w:val="22"/>
          <w:lang w:val="hr-HR"/>
        </w:rPr>
      </w:pPr>
      <w:r w:rsidRPr="00EC064F">
        <w:rPr>
          <w:rFonts w:ascii="Times New Roman" w:hAnsi="Times New Roman"/>
          <w:b w:val="0"/>
          <w:szCs w:val="22"/>
          <w:lang w:val="hr-HR"/>
        </w:rPr>
        <w:t>Članak 3.</w:t>
      </w:r>
    </w:p>
    <w:p w14:paraId="1215333B" w14:textId="77777777" w:rsidR="00EC064F" w:rsidRPr="00EC064F" w:rsidRDefault="00EC064F" w:rsidP="00B61D65">
      <w:pPr>
        <w:rPr>
          <w:rFonts w:ascii="Times New Roman" w:hAnsi="Times New Roman"/>
          <w:b w:val="0"/>
          <w:szCs w:val="22"/>
          <w:lang w:val="hr-HR"/>
        </w:rPr>
      </w:pPr>
    </w:p>
    <w:p w14:paraId="525B1FFF" w14:textId="77777777" w:rsidR="00EC064F" w:rsidRPr="00EC064F" w:rsidRDefault="00EC064F" w:rsidP="00EC064F">
      <w:pPr>
        <w:ind w:firstLine="708"/>
        <w:rPr>
          <w:rFonts w:ascii="Times New Roman" w:hAnsi="Times New Roman"/>
          <w:b w:val="0"/>
          <w:szCs w:val="22"/>
          <w:lang w:val="hr-HR"/>
        </w:rPr>
      </w:pPr>
      <w:r w:rsidRPr="00EC064F">
        <w:rPr>
          <w:rFonts w:ascii="Times New Roman" w:hAnsi="Times New Roman"/>
          <w:b w:val="0"/>
          <w:szCs w:val="22"/>
          <w:lang w:val="hr-HR"/>
        </w:rPr>
        <w:t xml:space="preserve">Ova Statutarna Odluka stupa na snagu osmog dana od dana objave u Službenim novinama Grada Požege. </w:t>
      </w:r>
    </w:p>
    <w:p w14:paraId="0CE75102" w14:textId="77777777" w:rsidR="00EC064F" w:rsidRPr="00EC064F" w:rsidRDefault="00EC064F" w:rsidP="00EC064F">
      <w:pPr>
        <w:rPr>
          <w:rFonts w:ascii="Times New Roman" w:hAnsi="Times New Roman"/>
          <w:b w:val="0"/>
          <w:szCs w:val="22"/>
          <w:lang w:val="hr-HR"/>
        </w:rPr>
      </w:pPr>
    </w:p>
    <w:p w14:paraId="3030E37A" w14:textId="5616AA40" w:rsidR="00055F3C" w:rsidRPr="00A7358F" w:rsidRDefault="00B55E4F" w:rsidP="00B61D65">
      <w:pPr>
        <w:jc w:val="center"/>
        <w:rPr>
          <w:rFonts w:ascii="Times New Roman" w:hAnsi="Times New Roman"/>
          <w:i/>
          <w:sz w:val="22"/>
          <w:szCs w:val="22"/>
          <w:lang w:val="hr-HR"/>
        </w:rPr>
      </w:pPr>
      <w:r w:rsidRPr="00A7358F">
        <w:rPr>
          <w:rFonts w:ascii="Times New Roman" w:hAnsi="Times New Roman"/>
          <w:sz w:val="22"/>
          <w:szCs w:val="22"/>
          <w:lang w:val="hr-HR"/>
        </w:rPr>
        <w:t xml:space="preserve">Ad. </w:t>
      </w:r>
      <w:r w:rsidR="00A7358F" w:rsidRPr="00A7358F">
        <w:rPr>
          <w:rFonts w:ascii="Times New Roman" w:hAnsi="Times New Roman"/>
          <w:sz w:val="22"/>
          <w:szCs w:val="22"/>
          <w:lang w:val="hr-HR"/>
        </w:rPr>
        <w:t>13.</w:t>
      </w:r>
    </w:p>
    <w:p w14:paraId="55ECD105" w14:textId="3D734AA8" w:rsidR="00A7358F" w:rsidRDefault="00A7358F" w:rsidP="00A7358F">
      <w:pPr>
        <w:jc w:val="center"/>
        <w:rPr>
          <w:rFonts w:ascii="Times New Roman" w:hAnsi="Times New Roman"/>
          <w:sz w:val="22"/>
          <w:szCs w:val="22"/>
          <w:lang w:val="hr-HR"/>
        </w:rPr>
      </w:pPr>
      <w:r w:rsidRPr="00A7358F">
        <w:rPr>
          <w:rFonts w:ascii="Times New Roman" w:hAnsi="Times New Roman"/>
          <w:sz w:val="22"/>
          <w:szCs w:val="22"/>
          <w:lang w:val="hr-HR"/>
        </w:rPr>
        <w:t>Prijedlog Odluke o socijalnoj skrbi Grada Požege</w:t>
      </w:r>
    </w:p>
    <w:p w14:paraId="0B03DA91" w14:textId="77777777" w:rsidR="002B33FB" w:rsidRPr="00B61D65" w:rsidRDefault="002B33FB" w:rsidP="00B61D65">
      <w:pPr>
        <w:rPr>
          <w:rFonts w:ascii="Times New Roman" w:hAnsi="Times New Roman"/>
          <w:b w:val="0"/>
          <w:bCs/>
          <w:sz w:val="22"/>
          <w:szCs w:val="22"/>
          <w:lang w:val="hr-HR"/>
        </w:rPr>
      </w:pPr>
    </w:p>
    <w:p w14:paraId="4094940F" w14:textId="0CF2EAFB" w:rsidR="002B33FB" w:rsidRDefault="002B33FB" w:rsidP="002B33FB">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4939CB">
        <w:rPr>
          <w:rFonts w:ascii="Times New Roman" w:hAnsi="Times New Roman"/>
          <w:b w:val="0"/>
          <w:sz w:val="22"/>
          <w:szCs w:val="22"/>
          <w:lang w:val="hr-HR"/>
        </w:rPr>
        <w:t>-</w:t>
      </w:r>
      <w:r w:rsidRPr="00BF7F75">
        <w:rPr>
          <w:rFonts w:ascii="Times New Roman" w:hAnsi="Times New Roman"/>
          <w:b w:val="0"/>
          <w:sz w:val="22"/>
          <w:szCs w:val="22"/>
          <w:lang w:val="hr-HR"/>
        </w:rPr>
        <w:t xml:space="preserve"> </w:t>
      </w:r>
      <w:r>
        <w:rPr>
          <w:rFonts w:ascii="Times New Roman" w:hAnsi="Times New Roman"/>
          <w:b w:val="0"/>
          <w:sz w:val="22"/>
          <w:szCs w:val="22"/>
          <w:lang w:val="hr-HR"/>
        </w:rPr>
        <w:t xml:space="preserve">daje riječ Gradonačelniku koji potom daje riječ Maji Petrović, pročelnici Upravnog odjela društvene djelatnosti da </w:t>
      </w:r>
      <w:r w:rsidRPr="00BF7F75">
        <w:rPr>
          <w:rFonts w:ascii="Times New Roman" w:hAnsi="Times New Roman"/>
          <w:b w:val="0"/>
          <w:sz w:val="22"/>
          <w:szCs w:val="22"/>
          <w:lang w:val="hr-HR"/>
        </w:rPr>
        <w:t>obrazloži</w:t>
      </w:r>
      <w:r w:rsidR="00C567BD" w:rsidRPr="00C567BD">
        <w:rPr>
          <w:rFonts w:ascii="Times New Roman" w:hAnsi="Times New Roman"/>
          <w:b w:val="0"/>
          <w:sz w:val="22"/>
          <w:szCs w:val="22"/>
          <w:lang w:val="hr-HR"/>
        </w:rPr>
        <w:t xml:space="preserve"> </w:t>
      </w:r>
      <w:r w:rsidR="00C567BD" w:rsidRPr="005264FD">
        <w:rPr>
          <w:rFonts w:ascii="Times New Roman" w:hAnsi="Times New Roman"/>
          <w:b w:val="0"/>
          <w:sz w:val="22"/>
          <w:szCs w:val="22"/>
          <w:lang w:val="hr-HR"/>
        </w:rPr>
        <w:t>Odluk</w:t>
      </w:r>
      <w:r w:rsidR="00C567BD">
        <w:rPr>
          <w:rFonts w:ascii="Times New Roman" w:hAnsi="Times New Roman"/>
          <w:b w:val="0"/>
          <w:sz w:val="22"/>
          <w:szCs w:val="22"/>
          <w:lang w:val="hr-HR"/>
        </w:rPr>
        <w:t xml:space="preserve">u </w:t>
      </w:r>
      <w:r w:rsidR="00C567BD" w:rsidRPr="005264FD">
        <w:rPr>
          <w:rFonts w:ascii="Times New Roman" w:hAnsi="Times New Roman"/>
          <w:b w:val="0"/>
          <w:sz w:val="22"/>
          <w:szCs w:val="22"/>
          <w:lang w:val="hr-HR"/>
        </w:rPr>
        <w:t>o socijalnoj skrbi Grada Požege</w:t>
      </w:r>
      <w:r w:rsidR="00C567BD">
        <w:rPr>
          <w:rFonts w:ascii="Times New Roman" w:hAnsi="Times New Roman"/>
          <w:b w:val="0"/>
          <w:sz w:val="22"/>
          <w:szCs w:val="22"/>
          <w:lang w:val="hr-HR"/>
        </w:rPr>
        <w:t>.</w:t>
      </w:r>
    </w:p>
    <w:p w14:paraId="4426AA9B" w14:textId="1A6BD4CD" w:rsidR="002B33FB" w:rsidRDefault="002B33FB" w:rsidP="00B61D65">
      <w:pPr>
        <w:jc w:val="both"/>
        <w:rPr>
          <w:rFonts w:ascii="Times New Roman" w:hAnsi="Times New Roman"/>
          <w:b w:val="0"/>
          <w:sz w:val="22"/>
          <w:szCs w:val="22"/>
          <w:lang w:val="hr-HR"/>
        </w:rPr>
      </w:pPr>
    </w:p>
    <w:p w14:paraId="1F00D619" w14:textId="488AB948" w:rsidR="002B33FB" w:rsidRPr="00836B6F" w:rsidRDefault="002B33FB" w:rsidP="002B33FB">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MAJA PETROVIĆ </w:t>
      </w:r>
      <w:r w:rsidRPr="00836B6F">
        <w:rPr>
          <w:rFonts w:ascii="Times New Roman" w:hAnsi="Times New Roman"/>
          <w:b w:val="0"/>
          <w:bCs/>
          <w:sz w:val="22"/>
          <w:szCs w:val="22"/>
          <w:lang w:val="hr-HR"/>
        </w:rPr>
        <w:t xml:space="preserve">- daje kratko obrazloženje </w:t>
      </w:r>
      <w:r>
        <w:rPr>
          <w:rFonts w:ascii="Times New Roman" w:hAnsi="Times New Roman"/>
          <w:b w:val="0"/>
          <w:bCs/>
          <w:sz w:val="22"/>
          <w:szCs w:val="22"/>
          <w:lang w:val="hr-HR"/>
        </w:rPr>
        <w:t>ove točke.</w:t>
      </w:r>
    </w:p>
    <w:p w14:paraId="7E223DF7" w14:textId="77777777" w:rsidR="002B33FB" w:rsidRPr="00836B6F" w:rsidRDefault="002B33FB" w:rsidP="00B61D65">
      <w:pPr>
        <w:jc w:val="both"/>
        <w:rPr>
          <w:rFonts w:ascii="Times New Roman" w:hAnsi="Times New Roman"/>
          <w:b w:val="0"/>
          <w:bCs/>
          <w:sz w:val="22"/>
          <w:szCs w:val="22"/>
          <w:lang w:val="hr-HR"/>
        </w:rPr>
      </w:pPr>
    </w:p>
    <w:p w14:paraId="02B0387A" w14:textId="25362298" w:rsidR="002B33FB" w:rsidRPr="00CE128F" w:rsidRDefault="002B33FB" w:rsidP="002B33FB">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7B99CA24" w14:textId="77777777" w:rsidR="00A7358F" w:rsidRPr="00A7358F" w:rsidRDefault="00A7358F" w:rsidP="00A7358F">
      <w:pPr>
        <w:rPr>
          <w:lang w:val="hr-HR"/>
        </w:rPr>
      </w:pPr>
    </w:p>
    <w:p w14:paraId="0842E22E" w14:textId="5E2D6145" w:rsidR="002B33FB" w:rsidRDefault="00055F3C" w:rsidP="002B33FB">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PREDSJEDNIK - zaključuje raspravu</w:t>
      </w:r>
      <w:r w:rsidR="00C567BD">
        <w:rPr>
          <w:rFonts w:ascii="Times New Roman" w:hAnsi="Times New Roman"/>
          <w:b w:val="0"/>
          <w:sz w:val="22"/>
          <w:szCs w:val="22"/>
          <w:lang w:val="hr-HR"/>
        </w:rPr>
        <w:t xml:space="preserve">, </w:t>
      </w:r>
      <w:r w:rsidR="002B33FB">
        <w:rPr>
          <w:rFonts w:ascii="Times New Roman" w:hAnsi="Times New Roman"/>
          <w:b w:val="0"/>
          <w:sz w:val="22"/>
          <w:szCs w:val="22"/>
          <w:lang w:val="hr-HR"/>
        </w:rPr>
        <w:t xml:space="preserve">daje na glasovanje </w:t>
      </w:r>
      <w:r w:rsidR="00A7358F" w:rsidRPr="005264FD">
        <w:rPr>
          <w:rFonts w:ascii="Times New Roman" w:hAnsi="Times New Roman"/>
          <w:b w:val="0"/>
          <w:sz w:val="22"/>
          <w:szCs w:val="22"/>
          <w:lang w:val="hr-HR"/>
        </w:rPr>
        <w:t>Odluk</w:t>
      </w:r>
      <w:r w:rsidR="00A7358F">
        <w:rPr>
          <w:rFonts w:ascii="Times New Roman" w:hAnsi="Times New Roman"/>
          <w:b w:val="0"/>
          <w:sz w:val="22"/>
          <w:szCs w:val="22"/>
          <w:lang w:val="hr-HR"/>
        </w:rPr>
        <w:t xml:space="preserve">u </w:t>
      </w:r>
      <w:r w:rsidR="00A7358F" w:rsidRPr="005264FD">
        <w:rPr>
          <w:rFonts w:ascii="Times New Roman" w:hAnsi="Times New Roman"/>
          <w:b w:val="0"/>
          <w:sz w:val="22"/>
          <w:szCs w:val="22"/>
          <w:lang w:val="hr-HR"/>
        </w:rPr>
        <w:t xml:space="preserve">o socijalnoj skrbi Grada Požege </w:t>
      </w:r>
      <w:r w:rsidR="002B33FB">
        <w:rPr>
          <w:rFonts w:ascii="Times New Roman" w:hAnsi="Times New Roman"/>
          <w:b w:val="0"/>
          <w:sz w:val="22"/>
          <w:szCs w:val="22"/>
          <w:lang w:val="hr-HR"/>
        </w:rPr>
        <w:t xml:space="preserve">i </w:t>
      </w:r>
      <w:r w:rsidRPr="00055F3C">
        <w:rPr>
          <w:rFonts w:ascii="Times New Roman" w:hAnsi="Times New Roman"/>
          <w:b w:val="0"/>
          <w:sz w:val="22"/>
          <w:szCs w:val="22"/>
          <w:lang w:val="hr-HR"/>
        </w:rPr>
        <w:t xml:space="preserve">konstatira da je </w:t>
      </w:r>
      <w:r w:rsidR="002B33FB">
        <w:rPr>
          <w:rFonts w:ascii="Times New Roman" w:hAnsi="Times New Roman"/>
          <w:b w:val="0"/>
          <w:sz w:val="22"/>
          <w:szCs w:val="22"/>
          <w:lang w:val="hr-HR"/>
        </w:rPr>
        <w:t xml:space="preserve">Gradsko vijeće Grada Požege, bez rasprave, većinom glasova </w:t>
      </w:r>
      <w:r w:rsidR="002B33FB" w:rsidRPr="004155C9">
        <w:rPr>
          <w:rFonts w:ascii="Times New Roman" w:hAnsi="Times New Roman"/>
          <w:b w:val="0"/>
          <w:sz w:val="22"/>
          <w:szCs w:val="22"/>
          <w:lang w:val="hr-HR"/>
        </w:rPr>
        <w:t>(</w:t>
      </w:r>
      <w:r w:rsidR="004939CB">
        <w:rPr>
          <w:rFonts w:ascii="Times New Roman" w:hAnsi="Times New Roman"/>
          <w:b w:val="0"/>
          <w:sz w:val="22"/>
          <w:szCs w:val="22"/>
          <w:lang w:val="hr-HR"/>
        </w:rPr>
        <w:t>s</w:t>
      </w:r>
      <w:r w:rsidR="00342D79">
        <w:rPr>
          <w:rFonts w:ascii="Times New Roman" w:hAnsi="Times New Roman"/>
          <w:b w:val="0"/>
          <w:sz w:val="22"/>
          <w:szCs w:val="22"/>
          <w:lang w:val="hr-HR"/>
        </w:rPr>
        <w:t>a</w:t>
      </w:r>
      <w:r w:rsidR="004939CB">
        <w:rPr>
          <w:rFonts w:ascii="Times New Roman" w:hAnsi="Times New Roman"/>
          <w:b w:val="0"/>
          <w:sz w:val="22"/>
          <w:szCs w:val="22"/>
          <w:lang w:val="hr-HR"/>
        </w:rPr>
        <w:t xml:space="preserve"> </w:t>
      </w:r>
      <w:r w:rsidR="002B33FB">
        <w:rPr>
          <w:rFonts w:ascii="Times New Roman" w:hAnsi="Times New Roman"/>
          <w:b w:val="0"/>
          <w:sz w:val="22"/>
          <w:szCs w:val="22"/>
          <w:lang w:val="hr-HR"/>
        </w:rPr>
        <w:t>12</w:t>
      </w:r>
      <w:r w:rsidR="002B33FB" w:rsidRPr="004155C9">
        <w:rPr>
          <w:rFonts w:ascii="Times New Roman" w:hAnsi="Times New Roman"/>
          <w:b w:val="0"/>
          <w:sz w:val="22"/>
          <w:szCs w:val="22"/>
          <w:lang w:val="hr-HR"/>
        </w:rPr>
        <w:t xml:space="preserve"> </w:t>
      </w:r>
      <w:r w:rsidR="004939CB">
        <w:rPr>
          <w:rFonts w:ascii="Times New Roman" w:hAnsi="Times New Roman"/>
          <w:b w:val="0"/>
          <w:sz w:val="22"/>
          <w:szCs w:val="22"/>
          <w:lang w:val="hr-HR"/>
        </w:rPr>
        <w:t xml:space="preserve">glasova </w:t>
      </w:r>
      <w:r w:rsidR="002B33FB" w:rsidRPr="004155C9">
        <w:rPr>
          <w:rFonts w:ascii="Times New Roman" w:hAnsi="Times New Roman"/>
          <w:b w:val="0"/>
          <w:sz w:val="22"/>
          <w:szCs w:val="22"/>
          <w:lang w:val="hr-HR"/>
        </w:rPr>
        <w:t>za</w:t>
      </w:r>
      <w:r w:rsidR="002B33FB">
        <w:rPr>
          <w:rFonts w:ascii="Times New Roman" w:hAnsi="Times New Roman"/>
          <w:b w:val="0"/>
          <w:sz w:val="22"/>
          <w:szCs w:val="22"/>
          <w:lang w:val="hr-HR"/>
        </w:rPr>
        <w:t xml:space="preserve"> i </w:t>
      </w:r>
      <w:r w:rsidR="004939CB">
        <w:rPr>
          <w:rFonts w:ascii="Times New Roman" w:hAnsi="Times New Roman"/>
          <w:b w:val="0"/>
          <w:sz w:val="22"/>
          <w:szCs w:val="22"/>
          <w:lang w:val="hr-HR"/>
        </w:rPr>
        <w:t xml:space="preserve">s </w:t>
      </w:r>
      <w:r w:rsidR="002B33FB">
        <w:rPr>
          <w:rFonts w:ascii="Times New Roman" w:hAnsi="Times New Roman"/>
          <w:b w:val="0"/>
          <w:sz w:val="22"/>
          <w:szCs w:val="22"/>
          <w:lang w:val="hr-HR"/>
        </w:rPr>
        <w:t>4 suzdržana</w:t>
      </w:r>
      <w:r w:rsidR="004939CB">
        <w:rPr>
          <w:rFonts w:ascii="Times New Roman" w:hAnsi="Times New Roman"/>
          <w:b w:val="0"/>
          <w:sz w:val="22"/>
          <w:szCs w:val="22"/>
          <w:lang w:val="hr-HR"/>
        </w:rPr>
        <w:t xml:space="preserve"> glasa</w:t>
      </w:r>
      <w:r w:rsidR="002B33FB">
        <w:rPr>
          <w:rFonts w:ascii="Times New Roman" w:hAnsi="Times New Roman"/>
          <w:b w:val="0"/>
          <w:sz w:val="22"/>
          <w:szCs w:val="22"/>
          <w:lang w:val="hr-HR"/>
        </w:rPr>
        <w:t xml:space="preserve">) </w:t>
      </w:r>
      <w:r w:rsidR="002B33FB" w:rsidRPr="004155C9">
        <w:rPr>
          <w:rFonts w:ascii="Times New Roman" w:hAnsi="Times New Roman"/>
          <w:b w:val="0"/>
          <w:sz w:val="22"/>
          <w:szCs w:val="22"/>
          <w:lang w:val="hr-HR"/>
        </w:rPr>
        <w:t>usvoj</w:t>
      </w:r>
      <w:r w:rsidR="002B33FB">
        <w:rPr>
          <w:rFonts w:ascii="Times New Roman" w:hAnsi="Times New Roman"/>
          <w:b w:val="0"/>
          <w:sz w:val="22"/>
          <w:szCs w:val="22"/>
          <w:lang w:val="hr-HR"/>
        </w:rPr>
        <w:t xml:space="preserve">ilo </w:t>
      </w:r>
      <w:r w:rsidR="002B33FB" w:rsidRPr="004155C9">
        <w:rPr>
          <w:rFonts w:ascii="Times New Roman" w:hAnsi="Times New Roman"/>
          <w:b w:val="0"/>
          <w:sz w:val="22"/>
          <w:szCs w:val="22"/>
          <w:lang w:val="hr-HR"/>
        </w:rPr>
        <w:t xml:space="preserve">  </w:t>
      </w:r>
    </w:p>
    <w:p w14:paraId="4C076CB9" w14:textId="77777777" w:rsidR="00280393" w:rsidRPr="00280393" w:rsidRDefault="00280393" w:rsidP="00280393">
      <w:pPr>
        <w:ind w:right="50"/>
        <w:jc w:val="center"/>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 xml:space="preserve">O D L U K U </w:t>
      </w:r>
    </w:p>
    <w:p w14:paraId="53E2E5AC" w14:textId="77777777" w:rsidR="00280393" w:rsidRPr="00280393" w:rsidRDefault="00280393" w:rsidP="00280393">
      <w:pPr>
        <w:ind w:right="50"/>
        <w:jc w:val="center"/>
        <w:rPr>
          <w:rFonts w:ascii="Times New Roman" w:hAnsi="Times New Roman"/>
          <w:b w:val="0"/>
          <w:bCs/>
          <w:sz w:val="22"/>
          <w:szCs w:val="22"/>
          <w:lang w:val="hr-HR"/>
        </w:rPr>
      </w:pPr>
      <w:r w:rsidRPr="00280393">
        <w:rPr>
          <w:rFonts w:ascii="Times New Roman" w:hAnsi="Times New Roman"/>
          <w:b w:val="0"/>
          <w:bCs/>
          <w:sz w:val="22"/>
          <w:szCs w:val="22"/>
          <w:lang w:val="hr-HR"/>
        </w:rPr>
        <w:t>o socijalnoj skrbi Grada Požege</w:t>
      </w:r>
    </w:p>
    <w:p w14:paraId="4291E9FA" w14:textId="77777777" w:rsidR="00280393" w:rsidRPr="00280393" w:rsidRDefault="00280393" w:rsidP="00280393">
      <w:pPr>
        <w:ind w:right="50"/>
        <w:rPr>
          <w:rFonts w:ascii="Times New Roman" w:hAnsi="Times New Roman"/>
          <w:b w:val="0"/>
          <w:bCs/>
          <w:sz w:val="22"/>
          <w:szCs w:val="22"/>
          <w:lang w:val="hr-HR"/>
        </w:rPr>
      </w:pPr>
    </w:p>
    <w:p w14:paraId="72C9E446" w14:textId="77777777" w:rsidR="00280393" w:rsidRPr="00280393" w:rsidRDefault="00280393" w:rsidP="00280393">
      <w:pPr>
        <w:ind w:right="50"/>
        <w:rPr>
          <w:rFonts w:ascii="Times New Roman" w:hAnsi="Times New Roman"/>
          <w:b w:val="0"/>
          <w:bCs/>
          <w:sz w:val="22"/>
          <w:szCs w:val="22"/>
          <w:lang w:val="hr-HR"/>
        </w:rPr>
      </w:pPr>
    </w:p>
    <w:p w14:paraId="46474412" w14:textId="77777777" w:rsidR="00280393" w:rsidRPr="00280393" w:rsidRDefault="00280393" w:rsidP="00280393">
      <w:pPr>
        <w:rPr>
          <w:rFonts w:ascii="Times New Roman" w:hAnsi="Times New Roman"/>
          <w:b w:val="0"/>
          <w:bCs/>
          <w:sz w:val="22"/>
          <w:szCs w:val="22"/>
          <w:lang w:val="hr-HR"/>
        </w:rPr>
      </w:pPr>
      <w:r w:rsidRPr="00280393">
        <w:rPr>
          <w:rFonts w:ascii="Times New Roman" w:hAnsi="Times New Roman"/>
          <w:b w:val="0"/>
          <w:bCs/>
          <w:sz w:val="22"/>
          <w:szCs w:val="22"/>
          <w:lang w:val="hr-HR"/>
        </w:rPr>
        <w:t>I.</w:t>
      </w:r>
      <w:r w:rsidRPr="00280393">
        <w:rPr>
          <w:rFonts w:ascii="Times New Roman" w:hAnsi="Times New Roman"/>
          <w:b w:val="0"/>
          <w:bCs/>
          <w:sz w:val="22"/>
          <w:szCs w:val="22"/>
          <w:lang w:val="hr-HR"/>
        </w:rPr>
        <w:tab/>
        <w:t xml:space="preserve">OPĆE ODREDBE </w:t>
      </w:r>
    </w:p>
    <w:p w14:paraId="370B3D15" w14:textId="77777777" w:rsidR="00280393" w:rsidRPr="00280393" w:rsidRDefault="00280393" w:rsidP="00280393">
      <w:pPr>
        <w:rPr>
          <w:rFonts w:ascii="Times New Roman" w:hAnsi="Times New Roman"/>
          <w:b w:val="0"/>
          <w:bCs/>
          <w:sz w:val="22"/>
          <w:szCs w:val="22"/>
          <w:lang w:val="hr-HR"/>
        </w:rPr>
      </w:pPr>
    </w:p>
    <w:p w14:paraId="4533209A"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1.</w:t>
      </w:r>
    </w:p>
    <w:p w14:paraId="557682D8" w14:textId="77777777" w:rsidR="00280393" w:rsidRPr="00280393" w:rsidRDefault="00280393" w:rsidP="00280393">
      <w:pPr>
        <w:rPr>
          <w:rFonts w:ascii="Times New Roman" w:hAnsi="Times New Roman"/>
          <w:b w:val="0"/>
          <w:bCs/>
          <w:sz w:val="22"/>
          <w:szCs w:val="22"/>
          <w:lang w:val="hr-HR"/>
        </w:rPr>
      </w:pPr>
    </w:p>
    <w:p w14:paraId="3E867C93"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Ovom Odlukom utvrđuju se djelatnosti socijalne skrbi na području Grada Požege, korisnici socijalne skrbi, prava i socijalne usluge koje iznad standarda pruža i osigurava Grad Požega te uvjeti, način i postupak za njihovo ostvarivanje (u nastavku teksta: Odluka).</w:t>
      </w:r>
    </w:p>
    <w:p w14:paraId="4865E0A7" w14:textId="77777777" w:rsidR="00280393" w:rsidRPr="00280393" w:rsidRDefault="00280393" w:rsidP="00280393">
      <w:pPr>
        <w:rPr>
          <w:rFonts w:ascii="Times New Roman" w:hAnsi="Times New Roman"/>
          <w:b w:val="0"/>
          <w:bCs/>
          <w:sz w:val="22"/>
          <w:szCs w:val="22"/>
          <w:lang w:val="hr-HR"/>
        </w:rPr>
      </w:pPr>
    </w:p>
    <w:p w14:paraId="07684AED" w14:textId="131C0556"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2.</w:t>
      </w:r>
    </w:p>
    <w:p w14:paraId="470F1AEC" w14:textId="77777777" w:rsidR="00280393" w:rsidRPr="00280393" w:rsidRDefault="00280393" w:rsidP="00280393">
      <w:pPr>
        <w:jc w:val="both"/>
        <w:rPr>
          <w:rFonts w:ascii="Times New Roman" w:hAnsi="Times New Roman"/>
          <w:b w:val="0"/>
          <w:bCs/>
          <w:sz w:val="22"/>
          <w:szCs w:val="22"/>
          <w:lang w:val="hr-HR"/>
        </w:rPr>
      </w:pPr>
    </w:p>
    <w:p w14:paraId="2988ABBF"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Izrazi koji se koriste u ovoj Odluci, a imaju rodno značenje, odnose se jednako na muški i ženski rod.</w:t>
      </w:r>
    </w:p>
    <w:p w14:paraId="7B319A52" w14:textId="77777777" w:rsidR="00280393" w:rsidRPr="00280393" w:rsidRDefault="00280393" w:rsidP="00280393">
      <w:pPr>
        <w:jc w:val="both"/>
        <w:rPr>
          <w:rFonts w:ascii="Times New Roman" w:hAnsi="Times New Roman"/>
          <w:b w:val="0"/>
          <w:bCs/>
          <w:sz w:val="22"/>
          <w:szCs w:val="22"/>
          <w:lang w:val="hr-HR"/>
        </w:rPr>
      </w:pPr>
    </w:p>
    <w:p w14:paraId="38FA371F"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3.</w:t>
      </w:r>
    </w:p>
    <w:p w14:paraId="72217980" w14:textId="77777777" w:rsidR="00280393" w:rsidRPr="00280393" w:rsidRDefault="00280393" w:rsidP="00280393">
      <w:pPr>
        <w:rPr>
          <w:rFonts w:ascii="Times New Roman" w:hAnsi="Times New Roman"/>
          <w:b w:val="0"/>
          <w:bCs/>
          <w:sz w:val="22"/>
          <w:szCs w:val="22"/>
          <w:lang w:val="hr-HR"/>
        </w:rPr>
      </w:pPr>
    </w:p>
    <w:p w14:paraId="093F0A28"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Socijalna skrb je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njihovog aktivnog uključivanja u život zajednice. </w:t>
      </w:r>
    </w:p>
    <w:p w14:paraId="52754E50" w14:textId="77777777" w:rsidR="00280393" w:rsidRPr="00280393" w:rsidRDefault="00280393" w:rsidP="00280393">
      <w:pPr>
        <w:rPr>
          <w:rFonts w:ascii="Times New Roman" w:hAnsi="Times New Roman"/>
          <w:b w:val="0"/>
          <w:bCs/>
          <w:sz w:val="22"/>
          <w:szCs w:val="22"/>
          <w:lang w:val="hr-HR"/>
        </w:rPr>
      </w:pPr>
    </w:p>
    <w:p w14:paraId="794A2C39" w14:textId="11AB590D"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w:t>
      </w:r>
    </w:p>
    <w:p w14:paraId="2D8F8CC1" w14:textId="77777777" w:rsidR="00280393" w:rsidRPr="00280393" w:rsidRDefault="00280393" w:rsidP="00280393">
      <w:pPr>
        <w:rPr>
          <w:rFonts w:ascii="Times New Roman" w:hAnsi="Times New Roman"/>
          <w:b w:val="0"/>
          <w:bCs/>
          <w:sz w:val="22"/>
          <w:szCs w:val="22"/>
          <w:lang w:val="hr-HR"/>
        </w:rPr>
      </w:pPr>
    </w:p>
    <w:p w14:paraId="7717A04D" w14:textId="77777777" w:rsidR="00280393" w:rsidRPr="00280393" w:rsidRDefault="00280393" w:rsidP="00280393">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Poslove u vezi s provedbom ove Odluke obavlja Upravni odjel za društvene djelatnosti Grada Požege (u nastavku teksta: nadležni Upravni odjel), samostalno ili u suradnji s ostalim upravnim odjelima Grada Požege, područnom jedinicom Hrvatskog zavoda za socijalni rad (u nastavku teksta: Zavod), mjesnim odborima, vjerskim zajednicama, udrugama, ustanovama socijalne skrbi i drugim domaćim i stranim fizičkim i pravnim osobama.</w:t>
      </w:r>
    </w:p>
    <w:p w14:paraId="2BB626ED" w14:textId="77777777" w:rsidR="004939CB" w:rsidRDefault="004939CB" w:rsidP="001570A8">
      <w:pPr>
        <w:rPr>
          <w:rFonts w:ascii="Times New Roman" w:hAnsi="Times New Roman"/>
          <w:b w:val="0"/>
          <w:bCs/>
          <w:sz w:val="22"/>
          <w:szCs w:val="22"/>
          <w:lang w:val="hr-HR"/>
        </w:rPr>
      </w:pPr>
    </w:p>
    <w:p w14:paraId="564A8AEE" w14:textId="2CFE1D48"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5.</w:t>
      </w:r>
    </w:p>
    <w:p w14:paraId="04C0B36B" w14:textId="77777777" w:rsidR="00C567BD" w:rsidRPr="00280393" w:rsidRDefault="00C567BD" w:rsidP="00C567BD">
      <w:pPr>
        <w:rPr>
          <w:rFonts w:ascii="Times New Roman" w:hAnsi="Times New Roman"/>
          <w:b w:val="0"/>
          <w:bCs/>
          <w:sz w:val="22"/>
          <w:szCs w:val="22"/>
          <w:lang w:val="hr-HR"/>
        </w:rPr>
      </w:pPr>
    </w:p>
    <w:p w14:paraId="6FAFB303"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Ukoliko zbog smanjenog ostvarivanja proračunskih prihoda nema dovoljno sredstava za isplatu socijalnih prava utvrđenih ovom Odlukom, Gradonačelnik Grada Požege (u nastavku teksta: gradonačelnik) će, na prijedlog pročelnika nadležnog Upravnog odjela, privremeno obustaviti isplatu istih ili odobriti isplatu u umanjenom iznosu, razmjerno postotku ostvarivanja proračunskih prihoda, a ako prihodi budu trajno smanjeni predložit će Gradskom vijeću Grada Požege (u nastavku teksta: Gradsko vijeće) izmjenu socijalnog programa Grada Požege kao i izmjenu ove Odluke. </w:t>
      </w:r>
    </w:p>
    <w:p w14:paraId="42735B32"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Grad Požega može pružanje usluga korisnicima prava iz socijalne skrbi iz članka 14. ove Odluke (pomoć i njega u kući - dostava toplog obroka, prehrana i slično) povjeriti pravnoj ili fizičkoj osobi ovlaštenoj za obavljanje tih usluga na osnovu ugovora. </w:t>
      </w:r>
    </w:p>
    <w:p w14:paraId="5E7E7696" w14:textId="389CF549" w:rsidR="00C567BD" w:rsidRPr="00280393" w:rsidRDefault="00C567BD" w:rsidP="001570A8">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 U slučaju kada Grad Požega daje pomoć pravnoj ili fizičkoj osobi za provedbu određenog programa iz socijalne skrbi, Grad Požega, u pravilu s istom sklapa ugovor o međusobnim pravima i obvezama. </w:t>
      </w:r>
    </w:p>
    <w:p w14:paraId="34984823" w14:textId="77777777" w:rsidR="00C567BD" w:rsidRPr="00280393" w:rsidRDefault="00C567BD" w:rsidP="00C567BD">
      <w:pPr>
        <w:pStyle w:val="Default"/>
        <w:ind w:firstLine="708"/>
        <w:jc w:val="both"/>
        <w:rPr>
          <w:rFonts w:ascii="Times New Roman" w:hAnsi="Times New Roman" w:cs="Times New Roman"/>
          <w:bCs/>
          <w:strike/>
          <w:color w:val="auto"/>
          <w:sz w:val="22"/>
          <w:szCs w:val="22"/>
        </w:rPr>
      </w:pPr>
      <w:r w:rsidRPr="00280393">
        <w:rPr>
          <w:rFonts w:ascii="Times New Roman" w:hAnsi="Times New Roman" w:cs="Times New Roman"/>
          <w:bCs/>
          <w:color w:val="auto"/>
          <w:sz w:val="22"/>
          <w:szCs w:val="22"/>
        </w:rPr>
        <w:t>(4) Broj korisnika socijalne skrbi koji mogu ostvariti pojedina prava iz socijalne skrbi propisana ovom Odlukom može biti određen (ograničen) programom kojim je predviđeno njegovo financiranje</w:t>
      </w:r>
      <w:r w:rsidRPr="00280393">
        <w:rPr>
          <w:rFonts w:ascii="Times New Roman" w:hAnsi="Times New Roman" w:cs="Times New Roman"/>
          <w:bCs/>
          <w:strike/>
          <w:color w:val="auto"/>
          <w:sz w:val="22"/>
          <w:szCs w:val="22"/>
        </w:rPr>
        <w:t xml:space="preserve">. </w:t>
      </w:r>
    </w:p>
    <w:p w14:paraId="511432EB" w14:textId="77777777" w:rsidR="00C567BD" w:rsidRPr="00280393" w:rsidRDefault="00C567BD" w:rsidP="00C567BD">
      <w:pPr>
        <w:pStyle w:val="Default"/>
        <w:jc w:val="both"/>
        <w:rPr>
          <w:rFonts w:ascii="Times New Roman" w:hAnsi="Times New Roman" w:cs="Times New Roman"/>
          <w:bCs/>
          <w:strike/>
          <w:color w:val="auto"/>
          <w:sz w:val="22"/>
          <w:szCs w:val="22"/>
        </w:rPr>
      </w:pPr>
    </w:p>
    <w:p w14:paraId="0EF230CC"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6.</w:t>
      </w:r>
    </w:p>
    <w:p w14:paraId="7C46CA43" w14:textId="77777777" w:rsidR="00C567BD" w:rsidRPr="00280393" w:rsidRDefault="00C567BD" w:rsidP="00C567BD">
      <w:pPr>
        <w:rPr>
          <w:rFonts w:ascii="Times New Roman" w:hAnsi="Times New Roman"/>
          <w:b w:val="0"/>
          <w:bCs/>
          <w:sz w:val="22"/>
          <w:szCs w:val="22"/>
          <w:lang w:val="hr-HR"/>
        </w:rPr>
      </w:pPr>
    </w:p>
    <w:p w14:paraId="42CA6978"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Svaki građanin je dužan brinuti se za zadovoljavanje svojih životnih potreba i potreba osoba koje je po zakonu ili po drugoj pravnoj osnovi dužan uzdržavati. </w:t>
      </w:r>
    </w:p>
    <w:p w14:paraId="6A3D079E"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 xml:space="preserve">(2) Svaki građanin je svojim radom, prihodom i imovinom dužan pridonositi sprječavanju, otklanjanju ili ublažavanju vlastite socijalne ugroženosti, kao i socijalne ugroženosti članova svoje obitelji, prije svega djece, ali i drugih članova obitelji koji se ne mogu brinuti o sebi. </w:t>
      </w:r>
    </w:p>
    <w:p w14:paraId="425A2F3C"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(3) Korisnik koji ostvaruje prava iz ove Odluke ne može njihovim korištenjem postići bolji materijalni položaj od osobe koja sredstva za život stječe radom ili na temelju prava koja proizlaze iz rada. </w:t>
      </w:r>
    </w:p>
    <w:p w14:paraId="18D2EDC9" w14:textId="77777777" w:rsidR="00C567BD" w:rsidRPr="00280393" w:rsidRDefault="00C567BD" w:rsidP="00C567BD">
      <w:pPr>
        <w:pStyle w:val="Default"/>
        <w:jc w:val="both"/>
        <w:rPr>
          <w:rFonts w:ascii="Times New Roman" w:hAnsi="Times New Roman" w:cs="Times New Roman"/>
          <w:bCs/>
          <w:color w:val="auto"/>
          <w:sz w:val="22"/>
          <w:szCs w:val="22"/>
        </w:rPr>
      </w:pPr>
    </w:p>
    <w:p w14:paraId="60D37D43" w14:textId="77777777" w:rsidR="00C567BD" w:rsidRPr="00280393" w:rsidRDefault="00C567BD" w:rsidP="00C567BD">
      <w:pPr>
        <w:pStyle w:val="Default"/>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II.</w:t>
      </w:r>
      <w:r w:rsidRPr="00280393">
        <w:rPr>
          <w:rFonts w:ascii="Times New Roman" w:hAnsi="Times New Roman" w:cs="Times New Roman"/>
          <w:bCs/>
          <w:color w:val="auto"/>
          <w:sz w:val="22"/>
          <w:szCs w:val="22"/>
        </w:rPr>
        <w:tab/>
        <w:t xml:space="preserve">KORISNICI SOCIJALNE SKRBI </w:t>
      </w:r>
    </w:p>
    <w:p w14:paraId="2C795160" w14:textId="77777777" w:rsidR="00C567BD" w:rsidRPr="00280393" w:rsidRDefault="00C567BD" w:rsidP="00C567BD">
      <w:pPr>
        <w:pStyle w:val="Default"/>
        <w:jc w:val="both"/>
        <w:rPr>
          <w:rFonts w:ascii="Times New Roman" w:hAnsi="Times New Roman" w:cs="Times New Roman"/>
          <w:bCs/>
          <w:color w:val="auto"/>
          <w:sz w:val="22"/>
          <w:szCs w:val="22"/>
        </w:rPr>
      </w:pPr>
    </w:p>
    <w:p w14:paraId="4533A824"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7.</w:t>
      </w:r>
    </w:p>
    <w:p w14:paraId="69C645DE" w14:textId="77777777" w:rsidR="00C567BD" w:rsidRPr="00280393" w:rsidRDefault="00C567BD" w:rsidP="00C567BD">
      <w:pPr>
        <w:pStyle w:val="Default"/>
        <w:jc w:val="both"/>
        <w:rPr>
          <w:rFonts w:ascii="Times New Roman" w:hAnsi="Times New Roman" w:cs="Times New Roman"/>
          <w:bCs/>
          <w:color w:val="auto"/>
          <w:sz w:val="22"/>
          <w:szCs w:val="22"/>
        </w:rPr>
      </w:pPr>
    </w:p>
    <w:p w14:paraId="767338DA"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Pojam korisnika socijalne skrbi određen je Zakonom i ovom Odlukom. </w:t>
      </w:r>
    </w:p>
    <w:p w14:paraId="3D58EFEB"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Prava iz socijalne skrbi utvrđena ovom Odlukom mogu koristiti hrvatski državljani s prebivalištem na području Grada Požege te stranci sa stalnim boravkom, privremenim i dugotrajnim boravištem na području Grada Požege, te osobe bez državljanstva s privremenim i stalnim boravkom i dugotrajnim boravištem na području Grada Požege. </w:t>
      </w:r>
    </w:p>
    <w:p w14:paraId="17F8D36E"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(3) Prava iz socijalne skrbi ne mogu se prenositi na drugu osobu niti nasljeđivati.</w:t>
      </w:r>
    </w:p>
    <w:p w14:paraId="3FD3DA42" w14:textId="77777777" w:rsidR="00C567BD" w:rsidRPr="00280393" w:rsidRDefault="00C567BD" w:rsidP="00C567BD">
      <w:pPr>
        <w:pStyle w:val="Default"/>
        <w:jc w:val="both"/>
        <w:rPr>
          <w:rFonts w:ascii="Times New Roman" w:hAnsi="Times New Roman" w:cs="Times New Roman"/>
          <w:bCs/>
          <w:color w:val="auto"/>
          <w:sz w:val="22"/>
          <w:szCs w:val="22"/>
        </w:rPr>
      </w:pPr>
    </w:p>
    <w:p w14:paraId="3D68F1C4"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8.</w:t>
      </w:r>
    </w:p>
    <w:p w14:paraId="7E0FB33B" w14:textId="77777777" w:rsidR="00C567BD" w:rsidRPr="00280393" w:rsidRDefault="00C567BD" w:rsidP="00C567BD">
      <w:pPr>
        <w:pStyle w:val="Default"/>
        <w:rPr>
          <w:rFonts w:ascii="Times New Roman" w:hAnsi="Times New Roman" w:cs="Times New Roman"/>
          <w:bCs/>
          <w:color w:val="auto"/>
          <w:sz w:val="22"/>
          <w:szCs w:val="22"/>
        </w:rPr>
      </w:pPr>
    </w:p>
    <w:p w14:paraId="3B5BE621"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U smislu ove Odluke osoba može sama sebe uzdržavati ako sredstva za podmirenje osnovnih životnih potreba može ostvariti svojim prihodima ili imovinom koja ne služi njoj niti članovima njezine obitelji za podmirenje osnovnih životnih potreba te od obveznika uzdržavanja ili na drugi način. </w:t>
      </w:r>
    </w:p>
    <w:p w14:paraId="14E917E1" w14:textId="77777777" w:rsidR="00C567BD" w:rsidRPr="00280393" w:rsidRDefault="00C567BD" w:rsidP="00C567BD">
      <w:pPr>
        <w:rPr>
          <w:rFonts w:ascii="Times New Roman" w:hAnsi="Times New Roman"/>
          <w:b w:val="0"/>
          <w:bCs/>
          <w:sz w:val="22"/>
          <w:szCs w:val="22"/>
          <w:lang w:val="hr-HR"/>
        </w:rPr>
      </w:pPr>
    </w:p>
    <w:p w14:paraId="747928AC"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9.</w:t>
      </w:r>
    </w:p>
    <w:p w14:paraId="671A3C54" w14:textId="77777777" w:rsidR="00C567BD" w:rsidRPr="00280393" w:rsidRDefault="00C567BD" w:rsidP="00C567BD">
      <w:pPr>
        <w:pStyle w:val="Default"/>
        <w:jc w:val="both"/>
        <w:rPr>
          <w:rFonts w:ascii="Times New Roman" w:hAnsi="Times New Roman" w:cs="Times New Roman"/>
          <w:bCs/>
          <w:color w:val="auto"/>
          <w:sz w:val="22"/>
          <w:szCs w:val="22"/>
        </w:rPr>
      </w:pPr>
    </w:p>
    <w:p w14:paraId="74894771"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Prava korisnika utvrđena ovom Odlukom ne mogu se ostvarivati na teret Grada Požege ako je zakonom ili drugim propisom donesenim na temelju zakona propisano da se ta prava ostvaruju prvenstveno na teret državnog proračuna ili na teret drugih pravnih ili fizičkih osoba. </w:t>
      </w:r>
    </w:p>
    <w:p w14:paraId="5186AD97" w14:textId="77777777" w:rsidR="00C567BD" w:rsidRPr="00280393" w:rsidRDefault="00C567BD" w:rsidP="00C567BD">
      <w:pPr>
        <w:pStyle w:val="Default"/>
        <w:ind w:firstLine="708"/>
        <w:jc w:val="both"/>
        <w:rPr>
          <w:rFonts w:ascii="Times New Roman" w:hAnsi="Times New Roman" w:cs="Times New Roman"/>
          <w:bCs/>
          <w:strike/>
          <w:color w:val="auto"/>
          <w:sz w:val="22"/>
          <w:szCs w:val="22"/>
        </w:rPr>
      </w:pPr>
      <w:r w:rsidRPr="00280393">
        <w:rPr>
          <w:rFonts w:ascii="Times New Roman" w:hAnsi="Times New Roman" w:cs="Times New Roman"/>
          <w:bCs/>
          <w:color w:val="auto"/>
          <w:sz w:val="22"/>
          <w:szCs w:val="22"/>
        </w:rPr>
        <w:t>(2) Iznimno od odredbe stavka 1. ovoga članka ako su pojedina prava, koja prema ovoj Odluci osigurava Grad Požega,  po svojoj visini i/ili po svome opsegu utvrđena u višem iznosu ili u većem opsegu od prava i pomoći koja osigurava Republika Hrvatska, odnosno Zavod ili druga pravna ili fizička osoba, Grad Požega će ta prava osigurati do visine razlike između prava koja oni osiguravaju i prava utvrđenih ovom Odlukom.</w:t>
      </w:r>
    </w:p>
    <w:p w14:paraId="3F279F21" w14:textId="77777777" w:rsidR="00C567BD" w:rsidRPr="00280393" w:rsidRDefault="00C567BD" w:rsidP="00C567BD">
      <w:pPr>
        <w:pStyle w:val="Default"/>
        <w:jc w:val="both"/>
        <w:rPr>
          <w:rFonts w:ascii="Times New Roman" w:hAnsi="Times New Roman" w:cs="Times New Roman"/>
          <w:bCs/>
          <w:color w:val="auto"/>
          <w:sz w:val="22"/>
          <w:szCs w:val="22"/>
        </w:rPr>
      </w:pPr>
    </w:p>
    <w:p w14:paraId="6E108862" w14:textId="77777777" w:rsidR="00C567BD" w:rsidRPr="00280393" w:rsidRDefault="00C567BD" w:rsidP="00C567BD">
      <w:pPr>
        <w:pStyle w:val="Default"/>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III.</w:t>
      </w:r>
      <w:r w:rsidRPr="00280393">
        <w:rPr>
          <w:rFonts w:ascii="Times New Roman" w:hAnsi="Times New Roman" w:cs="Times New Roman"/>
          <w:bCs/>
          <w:color w:val="auto"/>
          <w:sz w:val="22"/>
          <w:szCs w:val="22"/>
        </w:rPr>
        <w:tab/>
        <w:t xml:space="preserve">UVJETI ZA OSTVARIVANJE PRAVA IZ SOCIJALNE SKRBI </w:t>
      </w:r>
    </w:p>
    <w:p w14:paraId="0B4CF7D0" w14:textId="77777777" w:rsidR="00C567BD" w:rsidRPr="00280393" w:rsidRDefault="00C567BD" w:rsidP="00C567BD">
      <w:pPr>
        <w:pStyle w:val="Default"/>
        <w:rPr>
          <w:rFonts w:ascii="Times New Roman" w:hAnsi="Times New Roman" w:cs="Times New Roman"/>
          <w:bCs/>
          <w:color w:val="auto"/>
          <w:sz w:val="22"/>
          <w:szCs w:val="22"/>
        </w:rPr>
      </w:pPr>
    </w:p>
    <w:p w14:paraId="22CBA2BB"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10.</w:t>
      </w:r>
    </w:p>
    <w:p w14:paraId="792EB44D" w14:textId="77777777" w:rsidR="00C567BD" w:rsidRPr="00280393" w:rsidRDefault="00C567BD" w:rsidP="00C567BD">
      <w:pPr>
        <w:pStyle w:val="Default"/>
        <w:jc w:val="both"/>
        <w:rPr>
          <w:rFonts w:ascii="Times New Roman" w:hAnsi="Times New Roman" w:cs="Times New Roman"/>
          <w:bCs/>
          <w:color w:val="auto"/>
          <w:sz w:val="22"/>
          <w:szCs w:val="22"/>
        </w:rPr>
      </w:pPr>
    </w:p>
    <w:p w14:paraId="0FC7DC0C"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Prava iz socijalne skrbi utvrđena člankom 14. ove Odluke, osim prava na pomoć za troškove stanovanje i prava na jednokratnu novčanu pomoć studentima, može ostvariti korisnik socijalne skrbi (u nastavku teksta: korisnik), ako ispunjava jedan od sljedećih uvjeta:</w:t>
      </w:r>
    </w:p>
    <w:p w14:paraId="01516565"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socijalni uvjet </w:t>
      </w:r>
    </w:p>
    <w:p w14:paraId="2AAB8D8A"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uvjet prihoda </w:t>
      </w:r>
    </w:p>
    <w:p w14:paraId="1261A34E" w14:textId="77777777" w:rsidR="00C567BD" w:rsidRPr="00280393" w:rsidRDefault="00C567BD" w:rsidP="00C567BD">
      <w:pPr>
        <w:pStyle w:val="Default"/>
        <w:ind w:left="720" w:firstLine="27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posebni uvjet. </w:t>
      </w:r>
    </w:p>
    <w:p w14:paraId="46C2A0D8"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Za ostvarivanje pojedinih prava iz socijalne skrbi utvrđenih ovom Odlukom, propisuju se i dodatni uvjeti, sukladno odredbama ove Odluke. </w:t>
      </w:r>
    </w:p>
    <w:p w14:paraId="33A154D3"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Nezaposlena radno sposobna osoba može ostvariti prava iz socijalne skrbi utvrđena ovom Odlukom, ako je uredno prijavljena kod nadležne službe za zapošljavanje najmanje tri mjeseca prije podnošenja zahtjeva za ostvarivanje prava iz socijalne skrbi (u nastavku teksta: zahtjev za ostvarivanje prava). </w:t>
      </w:r>
    </w:p>
    <w:p w14:paraId="4F3FF66C" w14:textId="4B9C5780" w:rsidR="001570A8"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(4) Prava socijalne skrbi korisnik gubi ako ne ispunjava uvjete propisane zakonom koji uređuje  posredovanje pri zapošljavanju i prava za vrijeme nezaposlenosti.</w:t>
      </w:r>
    </w:p>
    <w:p w14:paraId="47D5B074" w14:textId="77777777" w:rsidR="001570A8" w:rsidRDefault="001570A8">
      <w:pPr>
        <w:spacing w:after="160" w:line="259" w:lineRule="auto"/>
        <w:rPr>
          <w:rFonts w:ascii="Times New Roman" w:hAnsi="Times New Roman"/>
          <w:b w:val="0"/>
          <w:bCs/>
          <w:sz w:val="22"/>
          <w:szCs w:val="22"/>
          <w:lang w:val="hr-HR"/>
        </w:rPr>
      </w:pPr>
      <w:r>
        <w:rPr>
          <w:rFonts w:ascii="Times New Roman" w:hAnsi="Times New Roman"/>
          <w:bCs/>
          <w:sz w:val="22"/>
          <w:szCs w:val="22"/>
        </w:rPr>
        <w:br w:type="page"/>
      </w:r>
    </w:p>
    <w:p w14:paraId="403550A9" w14:textId="77777777" w:rsidR="00C567BD" w:rsidRPr="00280393" w:rsidRDefault="00C567BD" w:rsidP="00C567BD">
      <w:pPr>
        <w:pStyle w:val="Default"/>
        <w:ind w:firstLine="720"/>
        <w:jc w:val="both"/>
        <w:rPr>
          <w:rFonts w:ascii="Times New Roman" w:hAnsi="Times New Roman" w:cs="Times New Roman"/>
          <w:bCs/>
          <w:color w:val="auto"/>
          <w:sz w:val="22"/>
          <w:szCs w:val="22"/>
          <w:u w:val="single"/>
        </w:rPr>
      </w:pPr>
      <w:r w:rsidRPr="00280393">
        <w:rPr>
          <w:rFonts w:ascii="Times New Roman" w:hAnsi="Times New Roman" w:cs="Times New Roman"/>
          <w:bCs/>
          <w:color w:val="auto"/>
          <w:sz w:val="22"/>
          <w:szCs w:val="22"/>
        </w:rPr>
        <w:lastRenderedPageBreak/>
        <w:t>1.</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 xml:space="preserve">Socijalni uvjet </w:t>
      </w:r>
    </w:p>
    <w:p w14:paraId="586439A3" w14:textId="6BDF1BA5"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11.</w:t>
      </w:r>
    </w:p>
    <w:p w14:paraId="1803FEAE" w14:textId="77777777" w:rsidR="00C567BD" w:rsidRPr="00280393" w:rsidRDefault="00C567BD" w:rsidP="00C567BD">
      <w:pPr>
        <w:pStyle w:val="Default"/>
        <w:jc w:val="both"/>
        <w:rPr>
          <w:rFonts w:ascii="Times New Roman" w:hAnsi="Times New Roman" w:cs="Times New Roman"/>
          <w:bCs/>
          <w:color w:val="auto"/>
          <w:sz w:val="22"/>
          <w:szCs w:val="22"/>
        </w:rPr>
      </w:pPr>
    </w:p>
    <w:p w14:paraId="6C4E123B"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Korisnik ispunjava socijalni uvjet, ako na temelju rješenja Zavoda ostvaruje pravo na zajamčenu minimalnu naknadu, osim u slučajevima, propisanim Zakon.</w:t>
      </w:r>
    </w:p>
    <w:p w14:paraId="0A1E440B" w14:textId="77777777" w:rsidR="00C567BD" w:rsidRPr="00280393" w:rsidRDefault="00C567BD" w:rsidP="00C567BD">
      <w:pPr>
        <w:pStyle w:val="Default"/>
        <w:jc w:val="both"/>
        <w:rPr>
          <w:rFonts w:ascii="Times New Roman" w:hAnsi="Times New Roman" w:cs="Times New Roman"/>
          <w:bCs/>
          <w:color w:val="auto"/>
          <w:sz w:val="22"/>
          <w:szCs w:val="22"/>
        </w:rPr>
      </w:pPr>
    </w:p>
    <w:p w14:paraId="46250EF8"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Uvjet prihoda</w:t>
      </w:r>
      <w:r w:rsidRPr="00280393">
        <w:rPr>
          <w:rFonts w:ascii="Times New Roman" w:hAnsi="Times New Roman" w:cs="Times New Roman"/>
          <w:bCs/>
          <w:color w:val="auto"/>
          <w:sz w:val="22"/>
          <w:szCs w:val="22"/>
        </w:rPr>
        <w:t xml:space="preserve"> </w:t>
      </w:r>
    </w:p>
    <w:p w14:paraId="16BC2A0C" w14:textId="69346A0C"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12.</w:t>
      </w:r>
    </w:p>
    <w:p w14:paraId="4BA5BBB1" w14:textId="77777777" w:rsidR="00C567BD" w:rsidRPr="00280393" w:rsidRDefault="00C567BD" w:rsidP="00C567BD">
      <w:pPr>
        <w:pStyle w:val="Default"/>
        <w:jc w:val="both"/>
        <w:rPr>
          <w:rFonts w:ascii="Times New Roman" w:hAnsi="Times New Roman" w:cs="Times New Roman"/>
          <w:bCs/>
          <w:color w:val="auto"/>
          <w:sz w:val="22"/>
          <w:szCs w:val="22"/>
        </w:rPr>
      </w:pPr>
    </w:p>
    <w:p w14:paraId="301E4B05" w14:textId="1AD537C9"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Uvjet prihoda ispunjava Korisnik s prihodom i to:</w:t>
      </w:r>
    </w:p>
    <w:p w14:paraId="1530D0DE"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samac do 1.000,00 kuna </w:t>
      </w:r>
    </w:p>
    <w:p w14:paraId="0CC98428"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dvočlana obitelj do 1.500,00 kuna  </w:t>
      </w:r>
    </w:p>
    <w:p w14:paraId="29DFAC27"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ako obitelj ima više od dva člana, cenzus prihoda za svakog člana se povećava 300,00 kuna. </w:t>
      </w:r>
    </w:p>
    <w:p w14:paraId="04DC21CC"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Pod prihodom u smislu stavka 1. ovoga članka, smatra se iznos prosječnog mjesečnog prihoda samca ili obitelji ostvarenog (isplaćenog) u tri mjeseca koja prethode mjesecu u kojem je podnesen zahtjev za ostvarivanje prava, a čine ga sva sredstva koja samac ili obitelj ostvari po osnovi rada, mirovine</w:t>
      </w:r>
      <w:r w:rsidRPr="00280393">
        <w:rPr>
          <w:rFonts w:ascii="Times New Roman" w:hAnsi="Times New Roman" w:cs="Times New Roman"/>
          <w:bCs/>
          <w:iCs/>
          <w:color w:val="auto"/>
          <w:sz w:val="22"/>
          <w:szCs w:val="22"/>
        </w:rPr>
        <w:t xml:space="preserve">, </w:t>
      </w:r>
      <w:r w:rsidRPr="00280393">
        <w:rPr>
          <w:rFonts w:ascii="Times New Roman" w:hAnsi="Times New Roman" w:cs="Times New Roman"/>
          <w:bCs/>
          <w:color w:val="auto"/>
          <w:sz w:val="22"/>
          <w:szCs w:val="22"/>
        </w:rPr>
        <w:t xml:space="preserve">imovine, prihoda od imovine ili na neki drugi način. </w:t>
      </w:r>
    </w:p>
    <w:p w14:paraId="0C09497B"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U prihod iz stavka 2. ovoga članka ne uračunavaju se: </w:t>
      </w:r>
    </w:p>
    <w:p w14:paraId="5B54BA44"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novčane naknade i potpore propisane Zakonom</w:t>
      </w:r>
    </w:p>
    <w:p w14:paraId="5C7AA096"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godišnji dar za božićne i uskrsne blagdane i dar za djecu do petnaest godina života</w:t>
      </w:r>
    </w:p>
    <w:p w14:paraId="676F8B2F"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(4) Iznos prihoda iz stavka 2. ovoga članka umanjuje se za iznos koji na temelju propisa o obiteljskim odnosima član obitelji plaća za uzdržavanje osobe koja nije član te obitelji. </w:t>
      </w:r>
    </w:p>
    <w:p w14:paraId="3D3B6B1B" w14:textId="77777777" w:rsidR="00C567BD" w:rsidRPr="00280393" w:rsidRDefault="00C567BD" w:rsidP="00C567BD">
      <w:pPr>
        <w:pStyle w:val="Default"/>
        <w:rPr>
          <w:rFonts w:ascii="Times New Roman" w:hAnsi="Times New Roman" w:cs="Times New Roman"/>
          <w:bCs/>
          <w:color w:val="auto"/>
          <w:sz w:val="22"/>
          <w:szCs w:val="22"/>
        </w:rPr>
      </w:pPr>
    </w:p>
    <w:p w14:paraId="2B88CD44" w14:textId="77777777" w:rsidR="00C567BD" w:rsidRPr="00280393" w:rsidRDefault="00C567BD" w:rsidP="00C567BD">
      <w:pPr>
        <w:pStyle w:val="Default"/>
        <w:ind w:firstLine="720"/>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3.</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Poseban uvjet</w:t>
      </w:r>
      <w:r w:rsidRPr="00280393">
        <w:rPr>
          <w:rFonts w:ascii="Times New Roman" w:hAnsi="Times New Roman" w:cs="Times New Roman"/>
          <w:bCs/>
          <w:color w:val="auto"/>
          <w:sz w:val="22"/>
          <w:szCs w:val="22"/>
        </w:rPr>
        <w:t xml:space="preserve"> </w:t>
      </w:r>
    </w:p>
    <w:p w14:paraId="3A37771B" w14:textId="00C9E34E"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13.</w:t>
      </w:r>
    </w:p>
    <w:p w14:paraId="7CE112A2" w14:textId="77777777" w:rsidR="00C567BD" w:rsidRPr="00280393" w:rsidRDefault="00C567BD" w:rsidP="00C567BD">
      <w:pPr>
        <w:pStyle w:val="Default"/>
        <w:rPr>
          <w:rFonts w:ascii="Times New Roman" w:hAnsi="Times New Roman" w:cs="Times New Roman"/>
          <w:bCs/>
          <w:color w:val="auto"/>
          <w:sz w:val="22"/>
          <w:szCs w:val="22"/>
        </w:rPr>
      </w:pPr>
    </w:p>
    <w:p w14:paraId="6194CA29"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Poseban uvjet ispunjava: </w:t>
      </w:r>
    </w:p>
    <w:p w14:paraId="702AD8CB" w14:textId="122B59F7" w:rsidR="00C567BD" w:rsidRPr="001570A8" w:rsidRDefault="00C567BD" w:rsidP="001570A8">
      <w:pPr>
        <w:pStyle w:val="Default"/>
        <w:numPr>
          <w:ilvl w:val="0"/>
          <w:numId w:val="17"/>
        </w:numPr>
        <w:autoSpaceDE/>
        <w:autoSpaceDN/>
        <w:adjustRightInd/>
        <w:ind w:left="1134" w:hanging="425"/>
        <w:jc w:val="both"/>
        <w:rPr>
          <w:rFonts w:ascii="Times New Roman" w:hAnsi="Times New Roman" w:cs="Times New Roman"/>
          <w:bCs/>
          <w:color w:val="auto"/>
          <w:sz w:val="22"/>
          <w:szCs w:val="22"/>
        </w:rPr>
      </w:pPr>
      <w:r w:rsidRPr="001570A8">
        <w:rPr>
          <w:rFonts w:ascii="Times New Roman" w:hAnsi="Times New Roman" w:cs="Times New Roman"/>
          <w:bCs/>
          <w:color w:val="auto"/>
          <w:sz w:val="22"/>
          <w:szCs w:val="22"/>
        </w:rPr>
        <w:t>a)</w:t>
      </w:r>
      <w:r w:rsidR="001570A8">
        <w:rPr>
          <w:rFonts w:ascii="Times New Roman" w:hAnsi="Times New Roman" w:cs="Times New Roman"/>
          <w:bCs/>
          <w:color w:val="auto"/>
          <w:sz w:val="22"/>
          <w:szCs w:val="22"/>
        </w:rPr>
        <w:tab/>
      </w:r>
      <w:r w:rsidRPr="001570A8">
        <w:rPr>
          <w:rFonts w:ascii="Times New Roman" w:hAnsi="Times New Roman" w:cs="Times New Roman"/>
          <w:bCs/>
          <w:color w:val="auto"/>
          <w:sz w:val="22"/>
          <w:szCs w:val="22"/>
        </w:rPr>
        <w:t>dijete, udovica i roditelji poginulog, umrlog, zatočenog ili nestalog hrvatskog branitelja iz Domovinskog rata</w:t>
      </w:r>
    </w:p>
    <w:p w14:paraId="36CBD81C" w14:textId="77777777" w:rsidR="00C567BD" w:rsidRPr="00280393" w:rsidRDefault="00C567BD" w:rsidP="001570A8">
      <w:pPr>
        <w:pStyle w:val="Default"/>
        <w:ind w:left="113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b)</w:t>
      </w:r>
      <w:r w:rsidRPr="00280393">
        <w:rPr>
          <w:rFonts w:ascii="Times New Roman" w:hAnsi="Times New Roman" w:cs="Times New Roman"/>
          <w:bCs/>
          <w:color w:val="auto"/>
          <w:sz w:val="22"/>
          <w:szCs w:val="22"/>
        </w:rPr>
        <w:tab/>
        <w:t>dijete hrvatskog ratnog vojnog invalida iz Domovinskog rata (sve skupine oštećenja organizma sukladno zakonu)</w:t>
      </w:r>
    </w:p>
    <w:p w14:paraId="452E8775" w14:textId="77777777" w:rsidR="00C567BD" w:rsidRPr="00280393" w:rsidRDefault="00C567BD" w:rsidP="001570A8">
      <w:pPr>
        <w:pStyle w:val="Default"/>
        <w:ind w:left="113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c)</w:t>
      </w:r>
      <w:r w:rsidRPr="00280393">
        <w:rPr>
          <w:rFonts w:ascii="Times New Roman" w:hAnsi="Times New Roman" w:cs="Times New Roman"/>
          <w:bCs/>
          <w:color w:val="auto"/>
          <w:sz w:val="22"/>
          <w:szCs w:val="22"/>
        </w:rPr>
        <w:tab/>
        <w:t xml:space="preserve">hrvatski ratni vojni invalidi iz Domovinskog rata (sve skupine oštećenja organizma sukladno zakonu) </w:t>
      </w:r>
    </w:p>
    <w:p w14:paraId="250F72D1" w14:textId="77777777" w:rsidR="00C567BD" w:rsidRPr="00280393" w:rsidRDefault="00C567BD" w:rsidP="001570A8">
      <w:pPr>
        <w:pStyle w:val="Default"/>
        <w:ind w:left="113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d)</w:t>
      </w:r>
      <w:r w:rsidRPr="00280393">
        <w:rPr>
          <w:rFonts w:ascii="Times New Roman" w:hAnsi="Times New Roman" w:cs="Times New Roman"/>
          <w:bCs/>
          <w:color w:val="auto"/>
          <w:sz w:val="22"/>
          <w:szCs w:val="22"/>
        </w:rPr>
        <w:tab/>
        <w:t xml:space="preserve">ratni i civilni invalidi rata iz Zakona o zaštiti vojnih i civilnih invalida rata </w:t>
      </w:r>
    </w:p>
    <w:p w14:paraId="5CB47133" w14:textId="77777777" w:rsidR="00C567BD" w:rsidRPr="00280393" w:rsidRDefault="00C567BD" w:rsidP="001570A8">
      <w:pPr>
        <w:pStyle w:val="Default"/>
        <w:ind w:left="113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e)</w:t>
      </w:r>
      <w:r w:rsidRPr="00280393">
        <w:rPr>
          <w:rFonts w:ascii="Times New Roman" w:hAnsi="Times New Roman" w:cs="Times New Roman"/>
          <w:bCs/>
          <w:color w:val="auto"/>
          <w:sz w:val="22"/>
          <w:szCs w:val="22"/>
        </w:rPr>
        <w:tab/>
        <w:t xml:space="preserve">dijete ratnog i civilnog invalida iz Domovinskog rata </w:t>
      </w:r>
    </w:p>
    <w:p w14:paraId="116790FD" w14:textId="77777777" w:rsidR="00C567BD" w:rsidRPr="00280393" w:rsidRDefault="00C567BD" w:rsidP="001570A8">
      <w:pPr>
        <w:pStyle w:val="Default"/>
        <w:ind w:left="113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f)</w:t>
      </w:r>
      <w:r w:rsidRPr="00280393">
        <w:rPr>
          <w:rFonts w:ascii="Times New Roman" w:hAnsi="Times New Roman" w:cs="Times New Roman"/>
          <w:bCs/>
          <w:color w:val="auto"/>
          <w:sz w:val="22"/>
          <w:szCs w:val="22"/>
        </w:rPr>
        <w:tab/>
        <w:t>dijete poginulog, umrlog ili nestalog ratnog i civilnog invalida rata, pod okolnostima iz Zakona o zaštiti vojnih i civilnih invalida rata</w:t>
      </w:r>
    </w:p>
    <w:p w14:paraId="11C8657B" w14:textId="77777777" w:rsidR="00C567BD" w:rsidRPr="00280393" w:rsidRDefault="00C567BD" w:rsidP="001570A8">
      <w:pPr>
        <w:pStyle w:val="Default"/>
        <w:ind w:left="1134" w:hanging="425"/>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w:t>
      </w:r>
      <w:r w:rsidRPr="00280393">
        <w:rPr>
          <w:rFonts w:ascii="Times New Roman" w:hAnsi="Times New Roman" w:cs="Times New Roman"/>
          <w:bCs/>
          <w:color w:val="auto"/>
          <w:sz w:val="22"/>
          <w:szCs w:val="22"/>
        </w:rPr>
        <w:tab/>
        <w:t xml:space="preserve">dijete i učenik s tjelesnim ili mentalnim oštećenjem </w:t>
      </w:r>
    </w:p>
    <w:p w14:paraId="4FE9E3A5" w14:textId="77777777" w:rsidR="00C567BD" w:rsidRPr="00280393" w:rsidRDefault="00C567BD" w:rsidP="001570A8">
      <w:pPr>
        <w:pStyle w:val="Default"/>
        <w:ind w:left="1134" w:hanging="425"/>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3.</w:t>
      </w:r>
      <w:r w:rsidRPr="00280393">
        <w:rPr>
          <w:rFonts w:ascii="Times New Roman" w:hAnsi="Times New Roman" w:cs="Times New Roman"/>
          <w:bCs/>
          <w:color w:val="auto"/>
          <w:sz w:val="22"/>
          <w:szCs w:val="22"/>
        </w:rPr>
        <w:tab/>
        <w:t xml:space="preserve">učenik  koji je temeljem rješenja Zavoda smješten u udomiteljsku obitelj ili ustanovu. </w:t>
      </w:r>
    </w:p>
    <w:p w14:paraId="5ACF011D"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U ostvarivanju prava utvrđenih ovom Odlukom, djeca, usvojenici i pastorčad osoba iz stavka 1. ovoga članka izjednačena su. </w:t>
      </w:r>
    </w:p>
    <w:p w14:paraId="5F165002" w14:textId="77777777" w:rsidR="00C567BD" w:rsidRPr="00280393" w:rsidRDefault="00C567BD" w:rsidP="00C567BD">
      <w:pPr>
        <w:pStyle w:val="Default"/>
        <w:jc w:val="both"/>
        <w:rPr>
          <w:rFonts w:ascii="Times New Roman" w:hAnsi="Times New Roman" w:cs="Times New Roman"/>
          <w:bCs/>
          <w:color w:val="auto"/>
          <w:sz w:val="22"/>
          <w:szCs w:val="22"/>
        </w:rPr>
      </w:pPr>
    </w:p>
    <w:p w14:paraId="76084759" w14:textId="77777777" w:rsidR="00C567BD" w:rsidRPr="00280393" w:rsidRDefault="00C567BD" w:rsidP="00C567BD">
      <w:pPr>
        <w:pStyle w:val="Default"/>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IV.</w:t>
      </w:r>
      <w:r w:rsidRPr="00280393">
        <w:rPr>
          <w:rFonts w:ascii="Times New Roman" w:hAnsi="Times New Roman" w:cs="Times New Roman"/>
          <w:bCs/>
          <w:color w:val="auto"/>
          <w:sz w:val="22"/>
          <w:szCs w:val="22"/>
        </w:rPr>
        <w:tab/>
        <w:t xml:space="preserve">PRAVA IZ SOCIJALNE SKRBI </w:t>
      </w:r>
    </w:p>
    <w:p w14:paraId="36A60D61" w14:textId="77777777" w:rsidR="00C567BD" w:rsidRPr="00280393" w:rsidRDefault="00C567BD" w:rsidP="00C567BD">
      <w:pPr>
        <w:pStyle w:val="Default"/>
        <w:rPr>
          <w:rFonts w:ascii="Times New Roman" w:hAnsi="Times New Roman" w:cs="Times New Roman"/>
          <w:bCs/>
          <w:color w:val="auto"/>
          <w:sz w:val="22"/>
          <w:szCs w:val="22"/>
        </w:rPr>
      </w:pPr>
    </w:p>
    <w:p w14:paraId="1B5C1962" w14:textId="4A51D331"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14.</w:t>
      </w:r>
    </w:p>
    <w:p w14:paraId="37468198" w14:textId="77777777" w:rsidR="00C567BD" w:rsidRPr="00280393" w:rsidRDefault="00C567BD" w:rsidP="00C567BD">
      <w:pPr>
        <w:pStyle w:val="Default"/>
        <w:rPr>
          <w:rFonts w:ascii="Times New Roman" w:hAnsi="Times New Roman" w:cs="Times New Roman"/>
          <w:bCs/>
          <w:color w:val="auto"/>
          <w:sz w:val="22"/>
          <w:szCs w:val="22"/>
        </w:rPr>
      </w:pPr>
    </w:p>
    <w:p w14:paraId="26E67884"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(1) Korisnici, osim naknade za troškove stanovanja i troškova ogrijeva koje ostvaruju temeljem Zakona, mogu temeljem i na način definiran ovom Odlukom ostvariti sljedeća prava iz socijalne skrbi Grada Požege:</w:t>
      </w:r>
    </w:p>
    <w:p w14:paraId="72AA20B0" w14:textId="77777777" w:rsidR="00C567BD" w:rsidRPr="00280393" w:rsidRDefault="00C567BD" w:rsidP="00C567BD">
      <w:pPr>
        <w:pStyle w:val="Default"/>
        <w:widowControl w:val="0"/>
        <w:ind w:left="851"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pravo na pomoć za novorođeno dijete</w:t>
      </w:r>
    </w:p>
    <w:p w14:paraId="03B4FDBF" w14:textId="77777777" w:rsidR="00C567BD" w:rsidRPr="00280393" w:rsidRDefault="00C567BD" w:rsidP="00C567BD">
      <w:pPr>
        <w:pStyle w:val="Default"/>
        <w:widowControl w:val="0"/>
        <w:ind w:left="851"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pravo na pomoć za podmirenje troškova boravka djece u jaslicama i vrtiću</w:t>
      </w:r>
    </w:p>
    <w:p w14:paraId="51773AF6" w14:textId="77777777" w:rsidR="00C567BD" w:rsidRPr="00280393" w:rsidRDefault="00C567BD" w:rsidP="00C567BD">
      <w:pPr>
        <w:pStyle w:val="Default"/>
        <w:widowControl w:val="0"/>
        <w:ind w:left="851"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pravo na pomoć za podmirenje troškova prehrane učenika osnovnih škola</w:t>
      </w:r>
    </w:p>
    <w:p w14:paraId="661DE082" w14:textId="77777777" w:rsidR="00C567BD" w:rsidRPr="00280393" w:rsidRDefault="00C567BD" w:rsidP="00C567BD">
      <w:pPr>
        <w:pStyle w:val="Default"/>
        <w:widowControl w:val="0"/>
        <w:ind w:left="851"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 xml:space="preserve">pravo na besplatno ljetovanje učenika osnovnih škola </w:t>
      </w:r>
    </w:p>
    <w:p w14:paraId="233ABFB5" w14:textId="77777777" w:rsidR="00C567BD" w:rsidRPr="00280393" w:rsidRDefault="00C567BD" w:rsidP="00C567BD">
      <w:pPr>
        <w:pStyle w:val="Default"/>
        <w:ind w:left="851" w:hanging="284"/>
        <w:rPr>
          <w:rFonts w:ascii="Times New Roman" w:hAnsi="Times New Roman" w:cs="Times New Roman"/>
          <w:bCs/>
          <w:strike/>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 xml:space="preserve">pravo na novčanu pomoć za nabavu školskih udžbenika </w:t>
      </w:r>
    </w:p>
    <w:p w14:paraId="1FD94C7C" w14:textId="77777777" w:rsidR="00C567BD" w:rsidRPr="00280393" w:rsidRDefault="00C567BD" w:rsidP="00C567BD">
      <w:pPr>
        <w:ind w:left="851" w:hanging="284"/>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pravo na novčanu pomoć studentima</w:t>
      </w:r>
    </w:p>
    <w:p w14:paraId="6E5800B1" w14:textId="77777777" w:rsidR="00C567BD" w:rsidRPr="00280393" w:rsidRDefault="00C567BD" w:rsidP="00C567BD">
      <w:pPr>
        <w:pStyle w:val="Default"/>
        <w:ind w:left="851" w:hanging="284"/>
        <w:rPr>
          <w:rFonts w:ascii="Times New Roman" w:hAnsi="Times New Roman" w:cs="Times New Roman"/>
          <w:bCs/>
          <w:color w:val="auto"/>
          <w:sz w:val="22"/>
          <w:szCs w:val="22"/>
        </w:rPr>
      </w:pPr>
      <w:r w:rsidRPr="00280393">
        <w:rPr>
          <w:rFonts w:ascii="Times New Roman" w:hAnsi="Times New Roman" w:cs="Times New Roman"/>
          <w:bCs/>
          <w:color w:val="auto"/>
          <w:sz w:val="22"/>
          <w:szCs w:val="22"/>
        </w:rPr>
        <w:lastRenderedPageBreak/>
        <w:t>-</w:t>
      </w:r>
      <w:r w:rsidRPr="00280393">
        <w:rPr>
          <w:rFonts w:ascii="Times New Roman" w:hAnsi="Times New Roman" w:cs="Times New Roman"/>
          <w:bCs/>
          <w:color w:val="auto"/>
          <w:sz w:val="22"/>
          <w:szCs w:val="22"/>
        </w:rPr>
        <w:tab/>
        <w:t>pravo na pomoć i njegu u kući - dostava toplog obroka</w:t>
      </w:r>
    </w:p>
    <w:p w14:paraId="411F89BA" w14:textId="77777777" w:rsidR="00C567BD" w:rsidRPr="00280393" w:rsidRDefault="00C567BD" w:rsidP="00C567BD">
      <w:pPr>
        <w:pStyle w:val="Default"/>
        <w:ind w:left="851"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pravo na podmirenje troškova javnog prijevoza</w:t>
      </w:r>
    </w:p>
    <w:p w14:paraId="71F36F1F" w14:textId="77777777" w:rsidR="00C567BD" w:rsidRPr="00280393" w:rsidRDefault="00C567BD" w:rsidP="00C567BD">
      <w:pPr>
        <w:pStyle w:val="Default"/>
        <w:ind w:left="851"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 xml:space="preserve">pravo na pomoć za podmirenje pogrebnih troškova </w:t>
      </w:r>
    </w:p>
    <w:p w14:paraId="22FAEE33" w14:textId="77777777" w:rsidR="00C567BD" w:rsidRPr="00280393" w:rsidRDefault="00C567BD" w:rsidP="00C567BD">
      <w:pPr>
        <w:pStyle w:val="Default"/>
        <w:ind w:left="851"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 xml:space="preserve">pravo na novčanu pomoć umirovljenicima </w:t>
      </w:r>
    </w:p>
    <w:p w14:paraId="0F90F0C6" w14:textId="77777777" w:rsidR="00C567BD" w:rsidRPr="00280393" w:rsidRDefault="00C567BD" w:rsidP="00C567BD">
      <w:pPr>
        <w:ind w:left="851" w:hanging="284"/>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pravo sufinanciranje putnih troškova umirovljenika  </w:t>
      </w:r>
    </w:p>
    <w:p w14:paraId="46719207" w14:textId="77777777" w:rsidR="00C567BD" w:rsidRPr="00280393" w:rsidRDefault="00C567BD" w:rsidP="00C567BD">
      <w:pPr>
        <w:pStyle w:val="Default"/>
        <w:ind w:left="851" w:hanging="284"/>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pravo na isplatu prigodne jednokratne novčane naknade umirovljenicima povodom blagdana Božića i Uskrsa</w:t>
      </w:r>
    </w:p>
    <w:p w14:paraId="0DFBF5EE" w14:textId="77777777" w:rsidR="00C567BD" w:rsidRPr="00280393" w:rsidRDefault="00C567BD" w:rsidP="00C567BD">
      <w:pPr>
        <w:pStyle w:val="Default"/>
        <w:ind w:left="851" w:hanging="284"/>
        <w:jc w:val="both"/>
        <w:rPr>
          <w:rFonts w:ascii="Times New Roman" w:hAnsi="Times New Roman" w:cs="Times New Roman"/>
          <w:bCs/>
          <w:color w:val="auto"/>
          <w:sz w:val="22"/>
          <w:szCs w:val="22"/>
          <w:u w:val="single"/>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 xml:space="preserve">pravo na privremeni smješta u kriznim situacijama </w:t>
      </w:r>
    </w:p>
    <w:p w14:paraId="161667B5" w14:textId="77777777" w:rsidR="00C567BD" w:rsidRPr="00280393" w:rsidRDefault="00C567BD" w:rsidP="00C567BD">
      <w:pPr>
        <w:ind w:left="851" w:hanging="284"/>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pravo na prehranu u pučkoj kuhinji</w:t>
      </w:r>
    </w:p>
    <w:p w14:paraId="74953FBA" w14:textId="77777777" w:rsidR="00C567BD" w:rsidRPr="00280393" w:rsidRDefault="00C567BD" w:rsidP="00C567BD">
      <w:pPr>
        <w:ind w:left="851" w:hanging="284"/>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pravo na jednokratnu novčanu pomoć.</w:t>
      </w:r>
    </w:p>
    <w:p w14:paraId="1CBAAC85" w14:textId="1F626D4A" w:rsidR="00C567BD" w:rsidRPr="00280393" w:rsidRDefault="00C567BD" w:rsidP="00C567BD">
      <w:pPr>
        <w:pStyle w:val="Default"/>
        <w:ind w:firstLine="56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Korisnik može istodobno ostvariti više pojedinačnih prava odnosno oblika pomoći u smislu stavka 1. ovoga članka, ako njihovo istodobno ostvarivanje ne proturječi svrsi za koju je ostvarivanje namijenjeno, izuzev ako ovom Odlukom nije drugačije određeno.</w:t>
      </w:r>
    </w:p>
    <w:p w14:paraId="40793E29" w14:textId="77777777" w:rsidR="00C567BD" w:rsidRPr="00280393" w:rsidRDefault="00C567BD" w:rsidP="00C567BD">
      <w:pPr>
        <w:pStyle w:val="Default"/>
        <w:jc w:val="both"/>
        <w:rPr>
          <w:rFonts w:ascii="Times New Roman" w:hAnsi="Times New Roman" w:cs="Times New Roman"/>
          <w:bCs/>
          <w:color w:val="auto"/>
          <w:sz w:val="22"/>
          <w:szCs w:val="22"/>
        </w:rPr>
      </w:pPr>
    </w:p>
    <w:p w14:paraId="06528E8E" w14:textId="77777777" w:rsidR="00C567BD" w:rsidRPr="00280393" w:rsidRDefault="00C567BD" w:rsidP="00C567BD">
      <w:pPr>
        <w:pStyle w:val="Default"/>
        <w:ind w:firstLine="720"/>
        <w:jc w:val="both"/>
        <w:rPr>
          <w:rFonts w:ascii="Times New Roman" w:hAnsi="Times New Roman" w:cs="Times New Roman"/>
          <w:bCs/>
          <w:color w:val="auto"/>
          <w:sz w:val="22"/>
          <w:szCs w:val="22"/>
          <w:u w:val="single"/>
        </w:rPr>
      </w:pPr>
      <w:r w:rsidRPr="00280393">
        <w:rPr>
          <w:rFonts w:ascii="Times New Roman" w:hAnsi="Times New Roman" w:cs="Times New Roman"/>
          <w:bCs/>
          <w:color w:val="auto"/>
          <w:sz w:val="22"/>
          <w:szCs w:val="22"/>
        </w:rPr>
        <w:t>1.</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Naknada za troškove stanovanja</w:t>
      </w:r>
    </w:p>
    <w:p w14:paraId="28338107" w14:textId="77777777" w:rsidR="00C567BD" w:rsidRPr="00280393" w:rsidRDefault="00C567BD" w:rsidP="00C567BD">
      <w:pPr>
        <w:pStyle w:val="Default"/>
        <w:rPr>
          <w:rFonts w:ascii="Times New Roman" w:hAnsi="Times New Roman" w:cs="Times New Roman"/>
          <w:bCs/>
          <w:color w:val="auto"/>
          <w:sz w:val="22"/>
          <w:szCs w:val="22"/>
        </w:rPr>
      </w:pPr>
    </w:p>
    <w:p w14:paraId="5AE9C029" w14:textId="401FCF59"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15.</w:t>
      </w:r>
    </w:p>
    <w:p w14:paraId="547DBDD5" w14:textId="77777777" w:rsidR="00C567BD" w:rsidRPr="00280393" w:rsidRDefault="00C567BD" w:rsidP="00C567BD">
      <w:pPr>
        <w:pStyle w:val="Default"/>
        <w:jc w:val="both"/>
        <w:rPr>
          <w:rFonts w:ascii="Times New Roman" w:hAnsi="Times New Roman" w:cs="Times New Roman"/>
          <w:bCs/>
          <w:color w:val="auto"/>
          <w:sz w:val="22"/>
          <w:szCs w:val="22"/>
        </w:rPr>
      </w:pPr>
    </w:p>
    <w:p w14:paraId="76E88585" w14:textId="1E076F33" w:rsidR="00C567BD" w:rsidRPr="00280393" w:rsidRDefault="00C567BD" w:rsidP="001570A8">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Troškovi stanovanja u smislu Zakona i ove Odluke odnose se na najamninu, komunalnu naknadu, troškove grijanja, vodne usluge, te troškove koji su nastali zbog radova na povećanju energetske učinkovitosti zgrade.</w:t>
      </w:r>
    </w:p>
    <w:p w14:paraId="515723CB" w14:textId="77777777" w:rsidR="00C567BD" w:rsidRPr="00280393" w:rsidRDefault="00C567BD" w:rsidP="00C567BD">
      <w:pPr>
        <w:pStyle w:val="Default"/>
        <w:rPr>
          <w:rFonts w:ascii="Times New Roman" w:hAnsi="Times New Roman" w:cs="Times New Roman"/>
          <w:bCs/>
          <w:color w:val="auto"/>
          <w:sz w:val="22"/>
          <w:szCs w:val="22"/>
        </w:rPr>
      </w:pPr>
    </w:p>
    <w:p w14:paraId="170512EB"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Članak 16. </w:t>
      </w:r>
    </w:p>
    <w:p w14:paraId="38B371A0" w14:textId="77777777" w:rsidR="00C567BD" w:rsidRPr="00280393" w:rsidRDefault="00C567BD" w:rsidP="00C567BD">
      <w:pPr>
        <w:pStyle w:val="Default"/>
        <w:rPr>
          <w:rFonts w:ascii="Times New Roman" w:hAnsi="Times New Roman" w:cs="Times New Roman"/>
          <w:bCs/>
          <w:color w:val="auto"/>
          <w:sz w:val="22"/>
          <w:szCs w:val="22"/>
        </w:rPr>
      </w:pPr>
    </w:p>
    <w:p w14:paraId="571AE010"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Naknadu za troškove stanovanja sukladno Zakonu i ovoj Odluci ostvaruje korisnik zajamčene minimalne naknade, osim beskućnika koji se nalazi u prenoćištu, prihvatilištu ili mu je priznata usluga smještaja u organiziranom stanovanju, žrtve nasilja u obitelji i žrtve trgovanja ljudima kojoj je priznata usluga smještaja u kriznim situacijama koji nadležnom Upravnom odjelu podnesu zahtjev za ostvarenje tog prava, odnosno po službenoj dužnosti.</w:t>
      </w:r>
    </w:p>
    <w:p w14:paraId="3D12B6F4" w14:textId="77777777" w:rsidR="00C567BD" w:rsidRPr="00280393" w:rsidRDefault="00C567BD" w:rsidP="00C567BD">
      <w:pPr>
        <w:pStyle w:val="Default"/>
        <w:jc w:val="both"/>
        <w:rPr>
          <w:rFonts w:ascii="Times New Roman" w:hAnsi="Times New Roman" w:cs="Times New Roman"/>
          <w:bCs/>
          <w:color w:val="auto"/>
          <w:sz w:val="22"/>
          <w:szCs w:val="22"/>
        </w:rPr>
      </w:pPr>
    </w:p>
    <w:p w14:paraId="1201931F" w14:textId="1E41BDAA"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17.</w:t>
      </w:r>
    </w:p>
    <w:p w14:paraId="6175D5FD" w14:textId="77777777" w:rsidR="00C567BD" w:rsidRPr="00280393" w:rsidRDefault="00C567BD" w:rsidP="00C567BD">
      <w:pPr>
        <w:pStyle w:val="Default"/>
        <w:jc w:val="both"/>
        <w:rPr>
          <w:rFonts w:ascii="Times New Roman" w:hAnsi="Times New Roman" w:cs="Times New Roman"/>
          <w:bCs/>
          <w:color w:val="auto"/>
          <w:sz w:val="22"/>
          <w:szCs w:val="22"/>
          <w:shd w:val="clear" w:color="auto" w:fill="FFFFFF"/>
        </w:rPr>
      </w:pPr>
    </w:p>
    <w:p w14:paraId="009F40ED"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Pravo na naknadu za troškove stanovanja priznaje se do iznosa polovice iznosa zajamčene minimalne naknade priznate samcu, odnosno kućanstvu utvrđene rješenjem ili potvrdom Zavoda.</w:t>
      </w:r>
    </w:p>
    <w:p w14:paraId="788A7ACB" w14:textId="77777777" w:rsidR="00C567BD" w:rsidRPr="00280393" w:rsidRDefault="00C567BD" w:rsidP="00C567BD">
      <w:pPr>
        <w:pStyle w:val="Default"/>
        <w:ind w:firstLine="708"/>
        <w:jc w:val="both"/>
        <w:rPr>
          <w:rFonts w:ascii="Times New Roman" w:hAnsi="Times New Roman" w:cs="Times New Roman"/>
          <w:bCs/>
          <w:color w:val="auto"/>
          <w:sz w:val="22"/>
          <w:szCs w:val="22"/>
          <w:shd w:val="clear" w:color="auto" w:fill="FFFFFF"/>
        </w:rPr>
      </w:pPr>
      <w:r w:rsidRPr="00280393">
        <w:rPr>
          <w:rFonts w:ascii="Times New Roman" w:hAnsi="Times New Roman" w:cs="Times New Roman"/>
          <w:bCs/>
          <w:color w:val="auto"/>
          <w:sz w:val="22"/>
          <w:szCs w:val="22"/>
        </w:rPr>
        <w:t>(2) Naknada za troškove stanovanja može se djelomično ili potpuno podmiriti izravno u ime i za račun korisnika zajamčene minimalne naknade.</w:t>
      </w:r>
      <w:r w:rsidRPr="00280393">
        <w:rPr>
          <w:rFonts w:ascii="Times New Roman" w:hAnsi="Times New Roman" w:cs="Times New Roman"/>
          <w:bCs/>
          <w:color w:val="auto"/>
          <w:sz w:val="22"/>
          <w:szCs w:val="22"/>
          <w:shd w:val="clear" w:color="auto" w:fill="FFFFFF"/>
        </w:rPr>
        <w:t xml:space="preserve"> </w:t>
      </w:r>
    </w:p>
    <w:p w14:paraId="7395AE83" w14:textId="77777777" w:rsidR="00C567BD" w:rsidRPr="00280393" w:rsidRDefault="00C567BD" w:rsidP="001570A8">
      <w:pPr>
        <w:pStyle w:val="Default"/>
        <w:jc w:val="both"/>
        <w:rPr>
          <w:rFonts w:ascii="Times New Roman" w:hAnsi="Times New Roman" w:cs="Times New Roman"/>
          <w:bCs/>
          <w:color w:val="auto"/>
          <w:sz w:val="22"/>
          <w:szCs w:val="22"/>
        </w:rPr>
      </w:pPr>
    </w:p>
    <w:p w14:paraId="60046E38" w14:textId="77777777" w:rsidR="00C567BD" w:rsidRPr="00280393" w:rsidRDefault="00C567BD" w:rsidP="00C567BD">
      <w:pPr>
        <w:pStyle w:val="Default"/>
        <w:ind w:firstLine="708"/>
        <w:rPr>
          <w:rFonts w:ascii="Times New Roman" w:hAnsi="Times New Roman" w:cs="Times New Roman"/>
          <w:bCs/>
          <w:color w:val="auto"/>
          <w:sz w:val="22"/>
          <w:szCs w:val="22"/>
          <w:u w:val="single"/>
        </w:rPr>
      </w:pPr>
      <w:r w:rsidRPr="00280393">
        <w:rPr>
          <w:rFonts w:ascii="Times New Roman" w:hAnsi="Times New Roman" w:cs="Times New Roman"/>
          <w:bCs/>
          <w:color w:val="auto"/>
          <w:sz w:val="22"/>
          <w:szCs w:val="22"/>
        </w:rPr>
        <w:t>2.</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Troškovi ogrijeva</w:t>
      </w:r>
    </w:p>
    <w:p w14:paraId="25053C80"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18.</w:t>
      </w:r>
    </w:p>
    <w:p w14:paraId="54EED264" w14:textId="77777777" w:rsidR="00C567BD" w:rsidRPr="00280393" w:rsidRDefault="00C567BD" w:rsidP="00C567BD">
      <w:pPr>
        <w:pStyle w:val="Default"/>
        <w:jc w:val="both"/>
        <w:rPr>
          <w:rFonts w:ascii="Times New Roman" w:hAnsi="Times New Roman" w:cs="Times New Roman"/>
          <w:bCs/>
          <w:color w:val="auto"/>
          <w:sz w:val="22"/>
          <w:szCs w:val="22"/>
        </w:rPr>
      </w:pPr>
    </w:p>
    <w:p w14:paraId="690A22A3"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Samcu ili kućanstvu, korisniku zajamčene minimalne naknade koji se grije na drva, troškovi ogrjeva osiguravaju se iz sredstava državnog proračuna.</w:t>
      </w:r>
    </w:p>
    <w:p w14:paraId="44DFBF06" w14:textId="77777777" w:rsidR="00C567BD" w:rsidRPr="00280393" w:rsidRDefault="00C567BD" w:rsidP="00C567BD">
      <w:pPr>
        <w:pStyle w:val="Default"/>
        <w:numPr>
          <w:ilvl w:val="0"/>
          <w:numId w:val="16"/>
        </w:numPr>
        <w:autoSpaceDE/>
        <w:autoSpaceDN/>
        <w:adjustRightInd/>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Korisnik je dužan nadležnom Upravnom odjelu dostaviti izjavu da se grije na drva.</w:t>
      </w:r>
    </w:p>
    <w:p w14:paraId="56B03407" w14:textId="77777777" w:rsidR="00C567BD" w:rsidRPr="00280393" w:rsidRDefault="00C567BD" w:rsidP="00C567BD">
      <w:pPr>
        <w:pStyle w:val="Default"/>
        <w:jc w:val="both"/>
        <w:rPr>
          <w:rFonts w:ascii="Times New Roman" w:hAnsi="Times New Roman" w:cs="Times New Roman"/>
          <w:bCs/>
          <w:color w:val="auto"/>
          <w:sz w:val="22"/>
          <w:szCs w:val="22"/>
        </w:rPr>
      </w:pPr>
    </w:p>
    <w:p w14:paraId="40C8CB22" w14:textId="77777777" w:rsidR="00C567BD" w:rsidRPr="00280393" w:rsidRDefault="00C567BD" w:rsidP="00C567BD">
      <w:pPr>
        <w:pStyle w:val="Default"/>
        <w:ind w:firstLine="720"/>
        <w:jc w:val="both"/>
        <w:rPr>
          <w:rFonts w:ascii="Times New Roman" w:hAnsi="Times New Roman" w:cs="Times New Roman"/>
          <w:bCs/>
          <w:color w:val="auto"/>
          <w:sz w:val="22"/>
          <w:szCs w:val="22"/>
          <w:u w:val="single"/>
        </w:rPr>
      </w:pPr>
      <w:r w:rsidRPr="00280393">
        <w:rPr>
          <w:rFonts w:ascii="Times New Roman" w:hAnsi="Times New Roman" w:cs="Times New Roman"/>
          <w:bCs/>
          <w:color w:val="auto"/>
          <w:sz w:val="22"/>
          <w:szCs w:val="22"/>
        </w:rPr>
        <w:t>3.</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Pravo na pomoć za novorođeno dijete</w:t>
      </w:r>
    </w:p>
    <w:p w14:paraId="7225A1FA" w14:textId="77777777" w:rsidR="00C567BD" w:rsidRPr="00280393" w:rsidRDefault="00C567BD" w:rsidP="00C567BD">
      <w:pPr>
        <w:pStyle w:val="Default"/>
        <w:rPr>
          <w:rFonts w:ascii="Times New Roman" w:hAnsi="Times New Roman" w:cs="Times New Roman"/>
          <w:bCs/>
          <w:color w:val="auto"/>
          <w:sz w:val="22"/>
          <w:szCs w:val="22"/>
        </w:rPr>
      </w:pPr>
    </w:p>
    <w:p w14:paraId="28C3F0BA" w14:textId="5B15D6D5"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19.</w:t>
      </w:r>
    </w:p>
    <w:p w14:paraId="7FF6E19D" w14:textId="77777777" w:rsidR="00C567BD" w:rsidRPr="00280393" w:rsidRDefault="00C567BD" w:rsidP="00C567BD">
      <w:pPr>
        <w:jc w:val="both"/>
        <w:rPr>
          <w:rFonts w:ascii="Times New Roman" w:hAnsi="Times New Roman"/>
          <w:b w:val="0"/>
          <w:bCs/>
          <w:sz w:val="22"/>
          <w:szCs w:val="22"/>
          <w:lang w:val="hr-HR"/>
        </w:rPr>
      </w:pPr>
    </w:p>
    <w:p w14:paraId="3D3A4044"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Pravo na pomoć za novorođeno dijete obuhvaća:</w:t>
      </w:r>
    </w:p>
    <w:p w14:paraId="7EC050D5" w14:textId="77777777" w:rsidR="00C567BD" w:rsidRPr="00280393" w:rsidRDefault="00C567BD" w:rsidP="00C567BD">
      <w:pPr>
        <w:pStyle w:val="Default"/>
        <w:ind w:left="99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w:t>
      </w:r>
      <w:r w:rsidRPr="00280393">
        <w:rPr>
          <w:rFonts w:ascii="Times New Roman" w:hAnsi="Times New Roman" w:cs="Times New Roman"/>
          <w:bCs/>
          <w:color w:val="auto"/>
          <w:sz w:val="22"/>
          <w:szCs w:val="22"/>
        </w:rPr>
        <w:tab/>
        <w:t xml:space="preserve">novčani dar za svako novorođeno dijete </w:t>
      </w:r>
    </w:p>
    <w:p w14:paraId="32E9FD4E" w14:textId="00E3F495" w:rsidR="001570A8" w:rsidRDefault="00C567BD" w:rsidP="00C567BD">
      <w:pPr>
        <w:pStyle w:val="Default"/>
        <w:ind w:left="99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w:t>
      </w:r>
      <w:r w:rsidRPr="00280393">
        <w:rPr>
          <w:rFonts w:ascii="Times New Roman" w:hAnsi="Times New Roman" w:cs="Times New Roman"/>
          <w:bCs/>
          <w:color w:val="auto"/>
          <w:sz w:val="22"/>
          <w:szCs w:val="22"/>
        </w:rPr>
        <w:tab/>
        <w:t>pomoć za nabavu opreme za novorođeno dijete.</w:t>
      </w:r>
    </w:p>
    <w:p w14:paraId="442ABB90" w14:textId="77777777" w:rsidR="001570A8" w:rsidRDefault="001570A8">
      <w:pPr>
        <w:spacing w:after="160" w:line="259" w:lineRule="auto"/>
        <w:rPr>
          <w:rFonts w:ascii="Times New Roman" w:hAnsi="Times New Roman"/>
          <w:b w:val="0"/>
          <w:bCs/>
          <w:sz w:val="22"/>
          <w:szCs w:val="22"/>
          <w:lang w:val="hr-HR"/>
        </w:rPr>
      </w:pPr>
      <w:r>
        <w:rPr>
          <w:rFonts w:ascii="Times New Roman" w:hAnsi="Times New Roman"/>
          <w:bCs/>
          <w:sz w:val="22"/>
          <w:szCs w:val="22"/>
        </w:rPr>
        <w:br w:type="page"/>
      </w:r>
    </w:p>
    <w:p w14:paraId="13CC5917" w14:textId="77777777" w:rsidR="00C567BD" w:rsidRPr="00280393" w:rsidRDefault="00C567BD" w:rsidP="00C567BD">
      <w:pPr>
        <w:ind w:hanging="180"/>
        <w:jc w:val="center"/>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Članak 20.</w:t>
      </w:r>
    </w:p>
    <w:p w14:paraId="218295F5" w14:textId="77777777" w:rsidR="00C567BD" w:rsidRPr="00280393" w:rsidRDefault="00C567BD" w:rsidP="00C567BD">
      <w:pPr>
        <w:jc w:val="both"/>
        <w:rPr>
          <w:rFonts w:ascii="Times New Roman" w:hAnsi="Times New Roman"/>
          <w:b w:val="0"/>
          <w:bCs/>
          <w:sz w:val="22"/>
          <w:szCs w:val="22"/>
          <w:lang w:val="hr-HR"/>
        </w:rPr>
      </w:pPr>
    </w:p>
    <w:p w14:paraId="29BFA03D"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w:t>
      </w:r>
      <w:r w:rsidRPr="00280393">
        <w:rPr>
          <w:rFonts w:ascii="Times New Roman" w:hAnsi="Times New Roman"/>
          <w:b w:val="0"/>
          <w:bCs/>
          <w:noProof/>
          <w:sz w:val="22"/>
          <w:szCs w:val="22"/>
          <w:lang w:val="hr-HR"/>
        </w:rPr>
        <w:t xml:space="preserve">Pravo na novčani dar za svako novorođeno dijete </w:t>
      </w:r>
      <w:r w:rsidRPr="00280393">
        <w:rPr>
          <w:rFonts w:ascii="Times New Roman" w:hAnsi="Times New Roman"/>
          <w:b w:val="0"/>
          <w:bCs/>
          <w:sz w:val="22"/>
          <w:szCs w:val="22"/>
          <w:shd w:val="clear" w:color="auto" w:fill="FFFFFF"/>
          <w:lang w:val="hr-HR"/>
        </w:rPr>
        <w:t xml:space="preserve">ostvaruje se u jednokratnom novčanom </w:t>
      </w:r>
      <w:r w:rsidRPr="00280393">
        <w:rPr>
          <w:rFonts w:ascii="Times New Roman" w:hAnsi="Times New Roman"/>
          <w:b w:val="0"/>
          <w:bCs/>
          <w:sz w:val="22"/>
          <w:szCs w:val="22"/>
          <w:lang w:val="hr-HR"/>
        </w:rPr>
        <w:t>iznosu od 2.000,00 kuna za prvorođeno rođeno dijete u obitelji, a za svako sljedeće rođeno dijete u obitelji iznos navedenog novčanog dara povećava se za 1.000,00 kuna.</w:t>
      </w:r>
    </w:p>
    <w:p w14:paraId="3772FB88"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(2) Novčanim darom iz stavka 1. ovoga članka gradonačelnik će darivati novorođeno dijete, na osnovu dostavljenih podataka, odnosno izvješća Opće županijske bolnice u Požegi, koje treba sadržavati podatke:</w:t>
      </w:r>
    </w:p>
    <w:p w14:paraId="51287329" w14:textId="77777777" w:rsidR="00C567BD" w:rsidRPr="00280393" w:rsidRDefault="00C567BD" w:rsidP="00C567BD">
      <w:pPr>
        <w:ind w:left="426"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prezimenu i imenu djeteta</w:t>
      </w:r>
    </w:p>
    <w:p w14:paraId="17D6D52C" w14:textId="77777777" w:rsidR="00C567BD" w:rsidRPr="00280393" w:rsidRDefault="00C567BD" w:rsidP="00C567BD">
      <w:pPr>
        <w:ind w:left="426"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imenu majke i oca</w:t>
      </w:r>
    </w:p>
    <w:p w14:paraId="27BCB454" w14:textId="77777777" w:rsidR="00C567BD" w:rsidRPr="00280393" w:rsidRDefault="00C567BD" w:rsidP="00C567BD">
      <w:pPr>
        <w:ind w:left="426"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datumu rođenja djeteta</w:t>
      </w:r>
    </w:p>
    <w:p w14:paraId="0D5ECEF7" w14:textId="77777777" w:rsidR="00C567BD" w:rsidRPr="00280393" w:rsidRDefault="00C567BD" w:rsidP="00C567BD">
      <w:pPr>
        <w:ind w:left="426"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broju poroda</w:t>
      </w:r>
    </w:p>
    <w:p w14:paraId="0936820C" w14:textId="77777777" w:rsidR="00C567BD" w:rsidRPr="00280393" w:rsidRDefault="00C567BD" w:rsidP="00C567BD">
      <w:pPr>
        <w:ind w:left="426"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adresi, te </w:t>
      </w:r>
    </w:p>
    <w:p w14:paraId="0B27AF33" w14:textId="77777777" w:rsidR="00C567BD" w:rsidRPr="00280393" w:rsidRDefault="00C567BD" w:rsidP="00C567BD">
      <w:pPr>
        <w:ind w:left="426"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OIB majke djeteta.</w:t>
      </w:r>
    </w:p>
    <w:p w14:paraId="0C78EAC8" w14:textId="77777777" w:rsidR="00C567BD" w:rsidRPr="00280393" w:rsidRDefault="00C567BD" w:rsidP="00C567BD">
      <w:pPr>
        <w:pStyle w:val="Default"/>
        <w:rPr>
          <w:rFonts w:ascii="Times New Roman" w:hAnsi="Times New Roman" w:cs="Times New Roman"/>
          <w:bCs/>
          <w:color w:val="auto"/>
          <w:sz w:val="22"/>
          <w:szCs w:val="22"/>
        </w:rPr>
      </w:pPr>
    </w:p>
    <w:p w14:paraId="15D3B76D" w14:textId="73EF8A6C"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21.</w:t>
      </w:r>
    </w:p>
    <w:p w14:paraId="76308FFC" w14:textId="77777777" w:rsidR="00C567BD" w:rsidRPr="00280393" w:rsidRDefault="00C567BD" w:rsidP="00C567BD">
      <w:pPr>
        <w:pStyle w:val="Default"/>
        <w:jc w:val="both"/>
        <w:rPr>
          <w:rFonts w:ascii="Times New Roman" w:hAnsi="Times New Roman" w:cs="Times New Roman"/>
          <w:bCs/>
          <w:color w:val="auto"/>
          <w:sz w:val="22"/>
          <w:szCs w:val="22"/>
        </w:rPr>
      </w:pPr>
    </w:p>
    <w:p w14:paraId="4010AA03"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Pravo na pomoć za nabavu opreme za novorođeno dijete može ostvariti korisnik koji ispunjava jedan od ovih uvjeta: </w:t>
      </w:r>
    </w:p>
    <w:p w14:paraId="5A570B7B" w14:textId="77777777" w:rsidR="00C567BD" w:rsidRPr="00280393" w:rsidRDefault="00C567BD" w:rsidP="00C567BD">
      <w:pPr>
        <w:pStyle w:val="Default"/>
        <w:ind w:left="720" w:firstLine="27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socijalni uvjet </w:t>
      </w:r>
    </w:p>
    <w:p w14:paraId="58605815" w14:textId="77777777" w:rsidR="00C567BD" w:rsidRPr="00280393" w:rsidRDefault="00C567BD" w:rsidP="00C567BD">
      <w:pPr>
        <w:pStyle w:val="Default"/>
        <w:ind w:left="720" w:firstLine="27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uvjet prihoda </w:t>
      </w:r>
    </w:p>
    <w:p w14:paraId="031FF4C6" w14:textId="77777777" w:rsidR="00C567BD" w:rsidRPr="00280393" w:rsidRDefault="00C567BD" w:rsidP="00C567BD">
      <w:pPr>
        <w:pStyle w:val="Default"/>
        <w:ind w:left="720" w:firstLine="27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3. poseban uvjet iz članka 13. stavka 1. točke 1.b).</w:t>
      </w:r>
    </w:p>
    <w:p w14:paraId="7BFE0CEB"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Pravo na pomoć za nabavu opreme za novorođeno dijete može ostvariti korisnik do navršenih dvanaest mjeseci života djeteta. </w:t>
      </w:r>
    </w:p>
    <w:p w14:paraId="5C428E08" w14:textId="2C41DEC0"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(3) Pravo na pomoć za nabavu opreme za novorođeno dijete ostvaruje se na način da se korisniku pomoć dodjeljuje u obliku poklon bona ili novčane pomoći i to najviše do 3.000,00 kuna.</w:t>
      </w:r>
    </w:p>
    <w:p w14:paraId="004FA0A7" w14:textId="77777777" w:rsidR="00C567BD" w:rsidRPr="00280393" w:rsidRDefault="00C567BD" w:rsidP="00C567BD">
      <w:pPr>
        <w:pStyle w:val="Default"/>
        <w:jc w:val="both"/>
        <w:rPr>
          <w:rFonts w:ascii="Times New Roman" w:hAnsi="Times New Roman" w:cs="Times New Roman"/>
          <w:bCs/>
          <w:color w:val="auto"/>
          <w:sz w:val="22"/>
          <w:szCs w:val="22"/>
        </w:rPr>
      </w:pPr>
    </w:p>
    <w:p w14:paraId="09D2CEAF" w14:textId="77777777" w:rsidR="00C567BD" w:rsidRPr="00280393" w:rsidRDefault="00C567BD" w:rsidP="00C567BD">
      <w:pPr>
        <w:pStyle w:val="Default"/>
        <w:ind w:firstLine="720"/>
        <w:jc w:val="both"/>
        <w:rPr>
          <w:rFonts w:ascii="Times New Roman" w:hAnsi="Times New Roman" w:cs="Times New Roman"/>
          <w:bCs/>
          <w:vanish/>
          <w:color w:val="auto"/>
          <w:sz w:val="22"/>
          <w:szCs w:val="22"/>
        </w:rPr>
      </w:pPr>
      <w:r w:rsidRPr="00280393">
        <w:rPr>
          <w:rFonts w:ascii="Times New Roman" w:hAnsi="Times New Roman" w:cs="Times New Roman"/>
          <w:bCs/>
          <w:color w:val="auto"/>
          <w:sz w:val="22"/>
          <w:szCs w:val="22"/>
        </w:rPr>
        <w:t>4.</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Pravo na pomoć za podmirenje troškova boravka djece u jaslicama i vrtiću</w:t>
      </w:r>
    </w:p>
    <w:p w14:paraId="774FC2E6" w14:textId="77777777" w:rsidR="00C567BD" w:rsidRPr="00280393" w:rsidRDefault="00C567BD" w:rsidP="00C567BD">
      <w:pPr>
        <w:pStyle w:val="Default"/>
        <w:rPr>
          <w:rFonts w:ascii="Times New Roman" w:hAnsi="Times New Roman" w:cs="Times New Roman"/>
          <w:bCs/>
          <w:color w:val="auto"/>
          <w:sz w:val="22"/>
          <w:szCs w:val="22"/>
        </w:rPr>
      </w:pPr>
    </w:p>
    <w:p w14:paraId="49F4EA08" w14:textId="06002ECA"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Članak 22. </w:t>
      </w:r>
    </w:p>
    <w:p w14:paraId="53C3029B" w14:textId="77777777" w:rsidR="00C567BD" w:rsidRPr="00280393" w:rsidRDefault="00C567BD" w:rsidP="00C567BD">
      <w:pPr>
        <w:pStyle w:val="Default"/>
        <w:jc w:val="both"/>
        <w:rPr>
          <w:rFonts w:ascii="Times New Roman" w:hAnsi="Times New Roman" w:cs="Times New Roman"/>
          <w:bCs/>
          <w:color w:val="auto"/>
          <w:sz w:val="22"/>
          <w:szCs w:val="22"/>
        </w:rPr>
      </w:pPr>
    </w:p>
    <w:p w14:paraId="7B47DC02"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Pravo na pomoć za podmirenje troškova boravka djece u jaslicama i vrtiću može ostvariti dijete, ako korisnik ispunjava jedan od ovih uvjeta: </w:t>
      </w:r>
    </w:p>
    <w:p w14:paraId="0ED0218E"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socijalni uvjet </w:t>
      </w:r>
    </w:p>
    <w:p w14:paraId="61A3FC8E"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uvjet prihoda </w:t>
      </w:r>
    </w:p>
    <w:p w14:paraId="6B1CC7B9" w14:textId="77777777" w:rsidR="00C567BD" w:rsidRPr="00280393" w:rsidRDefault="00C567BD" w:rsidP="00C567BD">
      <w:pPr>
        <w:pStyle w:val="Default"/>
        <w:ind w:left="1080" w:hanging="87"/>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poseban uvjet iz  članka 13. stavka 1. točke 1. podtočke b) i točke 2. ove Odluke. </w:t>
      </w:r>
    </w:p>
    <w:p w14:paraId="4A26F2E0"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Troškove boravka iz stavka 1. ovoga članka snosi Grad Požega i to u 100% iznosa pune mjesečne cijene.</w:t>
      </w:r>
    </w:p>
    <w:p w14:paraId="53406027"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Pod punom mjesečnom cijenom boravka iz stavka 2. ovoga članka, razumijeva se mjesečna cijena za usluge redovitog programa predškolskog odgoja Dječjih vrtića Požega.   </w:t>
      </w:r>
    </w:p>
    <w:p w14:paraId="67B59DC5"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(4) Nadležni Upravni odjel će na temelju kriterija koji su utvrđeni u stavku 1. ovoga članka utvrditi korisnike prava na pomoć za podmirenje troškova boravka djece u jaslicama i vrtiću.  </w:t>
      </w:r>
    </w:p>
    <w:p w14:paraId="2C3DD57A" w14:textId="77777777" w:rsidR="00C567BD" w:rsidRPr="00280393" w:rsidRDefault="00C567BD" w:rsidP="00C567BD">
      <w:pPr>
        <w:pStyle w:val="Default"/>
        <w:ind w:firstLine="709"/>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(5) Financijska sredstva za podmirenje troškova boravka djece u jaslicama i vrtiću doznačit će vrtićima u tekućem mjesecu za protekli mjesec.</w:t>
      </w:r>
    </w:p>
    <w:p w14:paraId="5B336556" w14:textId="77777777" w:rsidR="00C567BD" w:rsidRPr="00280393" w:rsidRDefault="00C567BD" w:rsidP="00C567BD">
      <w:pPr>
        <w:pStyle w:val="Tijeloteksta"/>
        <w:rPr>
          <w:rFonts w:ascii="Times New Roman" w:hAnsi="Times New Roman"/>
          <w:b w:val="0"/>
          <w:bCs/>
          <w:sz w:val="22"/>
          <w:szCs w:val="22"/>
          <w:u w:val="single"/>
        </w:rPr>
      </w:pPr>
    </w:p>
    <w:p w14:paraId="5DC38109" w14:textId="77777777" w:rsidR="00C567BD" w:rsidRPr="00280393" w:rsidRDefault="00C567BD" w:rsidP="00C567BD">
      <w:pPr>
        <w:pStyle w:val="Default"/>
        <w:numPr>
          <w:ilvl w:val="0"/>
          <w:numId w:val="9"/>
        </w:numPr>
        <w:jc w:val="both"/>
        <w:rPr>
          <w:rFonts w:ascii="Times New Roman" w:hAnsi="Times New Roman" w:cs="Times New Roman"/>
          <w:bCs/>
          <w:color w:val="auto"/>
          <w:sz w:val="22"/>
          <w:szCs w:val="22"/>
          <w:u w:val="single"/>
        </w:rPr>
      </w:pPr>
      <w:r w:rsidRPr="00280393">
        <w:rPr>
          <w:rFonts w:ascii="Times New Roman" w:hAnsi="Times New Roman" w:cs="Times New Roman"/>
          <w:bCs/>
          <w:color w:val="auto"/>
          <w:sz w:val="22"/>
          <w:szCs w:val="22"/>
          <w:u w:val="single"/>
        </w:rPr>
        <w:t xml:space="preserve">Pravo na pomoć za podmirenje troškova prehrane organizirane u osnovnim </w:t>
      </w:r>
    </w:p>
    <w:p w14:paraId="303A2C95" w14:textId="77777777" w:rsidR="00C567BD" w:rsidRPr="00280393" w:rsidRDefault="00C567BD" w:rsidP="00C567BD">
      <w:pPr>
        <w:pStyle w:val="Default"/>
        <w:ind w:left="720"/>
        <w:jc w:val="both"/>
        <w:rPr>
          <w:rFonts w:ascii="Times New Roman" w:hAnsi="Times New Roman" w:cs="Times New Roman"/>
          <w:bCs/>
          <w:color w:val="auto"/>
          <w:sz w:val="22"/>
          <w:szCs w:val="22"/>
          <w:u w:val="single"/>
        </w:rPr>
      </w:pPr>
      <w:r w:rsidRPr="00280393">
        <w:rPr>
          <w:rFonts w:ascii="Times New Roman" w:hAnsi="Times New Roman" w:cs="Times New Roman"/>
          <w:bCs/>
          <w:color w:val="auto"/>
          <w:sz w:val="22"/>
          <w:szCs w:val="22"/>
          <w:u w:val="single"/>
        </w:rPr>
        <w:t>školama</w:t>
      </w:r>
    </w:p>
    <w:p w14:paraId="42CD22B3" w14:textId="77777777" w:rsidR="00C567BD" w:rsidRPr="00280393" w:rsidRDefault="00C567BD" w:rsidP="00C567BD">
      <w:pPr>
        <w:pStyle w:val="Default"/>
        <w:jc w:val="both"/>
        <w:rPr>
          <w:rFonts w:ascii="Times New Roman" w:hAnsi="Times New Roman" w:cs="Times New Roman"/>
          <w:bCs/>
          <w:color w:val="auto"/>
          <w:sz w:val="22"/>
          <w:szCs w:val="22"/>
          <w:u w:val="single"/>
        </w:rPr>
      </w:pPr>
    </w:p>
    <w:p w14:paraId="52B90D4F"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23.</w:t>
      </w:r>
    </w:p>
    <w:p w14:paraId="20407933" w14:textId="77777777" w:rsidR="00C567BD" w:rsidRPr="00280393" w:rsidRDefault="00C567BD" w:rsidP="00C567BD">
      <w:pPr>
        <w:pStyle w:val="Default"/>
        <w:jc w:val="both"/>
        <w:rPr>
          <w:rFonts w:ascii="Times New Roman" w:hAnsi="Times New Roman" w:cs="Times New Roman"/>
          <w:bCs/>
          <w:color w:val="auto"/>
          <w:sz w:val="22"/>
          <w:szCs w:val="22"/>
        </w:rPr>
      </w:pPr>
    </w:p>
    <w:p w14:paraId="647669C6"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Pravo na pomoć za podmirenje troškova prehrane organizirane u osnovnim školama čiji je Grad Požega osnivač (u nastavku teksta: osnovna škola) može ostvariti korisnik, </w:t>
      </w:r>
      <w:bookmarkStart w:id="29" w:name="_Hlk101857703"/>
      <w:r w:rsidRPr="00280393">
        <w:rPr>
          <w:rFonts w:ascii="Times New Roman" w:hAnsi="Times New Roman" w:cs="Times New Roman"/>
          <w:bCs/>
          <w:color w:val="auto"/>
          <w:sz w:val="22"/>
          <w:szCs w:val="22"/>
        </w:rPr>
        <w:t xml:space="preserve">učenik ako ispunjava jedan od ovih uvjeta: </w:t>
      </w:r>
    </w:p>
    <w:p w14:paraId="2DC4BF60" w14:textId="77777777" w:rsidR="00C567BD" w:rsidRPr="004939CB" w:rsidRDefault="00C567BD" w:rsidP="00C567BD">
      <w:pPr>
        <w:pStyle w:val="Default"/>
        <w:ind w:firstLine="851"/>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1. socijalni uvjet </w:t>
      </w:r>
    </w:p>
    <w:p w14:paraId="6FEE95AC" w14:textId="77777777" w:rsidR="00C567BD" w:rsidRPr="004939CB" w:rsidRDefault="00C567BD" w:rsidP="00C567BD">
      <w:pPr>
        <w:pStyle w:val="Default"/>
        <w:ind w:firstLine="851"/>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2. uvjet prihoda  </w:t>
      </w:r>
    </w:p>
    <w:p w14:paraId="2EF0D27C" w14:textId="77777777" w:rsidR="00C567BD" w:rsidRPr="004939CB" w:rsidRDefault="00C567BD" w:rsidP="00C567BD">
      <w:pPr>
        <w:pStyle w:val="Tijeloteksta"/>
        <w:ind w:firstLine="851"/>
        <w:rPr>
          <w:rFonts w:ascii="Times New Roman" w:hAnsi="Times New Roman"/>
          <w:b w:val="0"/>
          <w:bCs/>
          <w:sz w:val="22"/>
          <w:szCs w:val="22"/>
          <w:lang w:val="hr-HR"/>
        </w:rPr>
      </w:pPr>
      <w:r w:rsidRPr="004939CB">
        <w:rPr>
          <w:rFonts w:ascii="Times New Roman" w:hAnsi="Times New Roman"/>
          <w:b w:val="0"/>
          <w:bCs/>
          <w:sz w:val="22"/>
          <w:szCs w:val="22"/>
          <w:lang w:val="hr-HR"/>
        </w:rPr>
        <w:lastRenderedPageBreak/>
        <w:t>3. poseban uvjet iz članka 13. stavka 1. točke 1. podtočke a) i  b), točke 2. i 3. ove Odluke.</w:t>
      </w:r>
    </w:p>
    <w:bookmarkEnd w:id="29"/>
    <w:p w14:paraId="67C7A135" w14:textId="77777777" w:rsidR="00C567BD" w:rsidRPr="004939CB" w:rsidRDefault="00C567BD" w:rsidP="00C567BD">
      <w:pPr>
        <w:pStyle w:val="Tijeloteksta"/>
        <w:ind w:firstLine="708"/>
        <w:rPr>
          <w:rFonts w:ascii="Times New Roman" w:hAnsi="Times New Roman"/>
          <w:b w:val="0"/>
          <w:bCs/>
          <w:sz w:val="22"/>
          <w:szCs w:val="22"/>
          <w:lang w:val="hr-HR"/>
        </w:rPr>
      </w:pPr>
      <w:r w:rsidRPr="004939CB">
        <w:rPr>
          <w:rFonts w:ascii="Times New Roman" w:hAnsi="Times New Roman"/>
          <w:b w:val="0"/>
          <w:bCs/>
          <w:sz w:val="22"/>
          <w:szCs w:val="22"/>
          <w:lang w:val="hr-HR"/>
        </w:rPr>
        <w:t xml:space="preserve">(2) Troškove prehrane iz stavka 1. ovoga članka snosi Grad Požega i to u 100% iznosa pune mjesečne cijene prehrane. </w:t>
      </w:r>
    </w:p>
    <w:p w14:paraId="70805700" w14:textId="77777777" w:rsidR="00C567BD" w:rsidRPr="004939CB" w:rsidRDefault="00C567BD" w:rsidP="00C567BD">
      <w:pPr>
        <w:pStyle w:val="Tijeloteksta"/>
        <w:ind w:firstLine="708"/>
        <w:rPr>
          <w:rFonts w:ascii="Times New Roman" w:hAnsi="Times New Roman"/>
          <w:b w:val="0"/>
          <w:bCs/>
          <w:sz w:val="22"/>
          <w:szCs w:val="22"/>
          <w:lang w:val="hr-HR"/>
        </w:rPr>
      </w:pPr>
      <w:r w:rsidRPr="004939CB">
        <w:rPr>
          <w:rFonts w:ascii="Times New Roman" w:hAnsi="Times New Roman"/>
          <w:b w:val="0"/>
          <w:bCs/>
          <w:sz w:val="22"/>
          <w:szCs w:val="22"/>
          <w:lang w:val="hr-HR"/>
        </w:rPr>
        <w:t xml:space="preserve">(3) Pod punom mjesečnom cijenom prehrane iz stavka 2. ovoga članka, razumijeva se mjesečna cijena usluge (cijena jednog obroka pomnožena s brojem radnih dana) koju određuje osnovna škola.  </w:t>
      </w:r>
    </w:p>
    <w:p w14:paraId="069698A9" w14:textId="77777777" w:rsidR="00C567BD" w:rsidRPr="004939CB" w:rsidRDefault="00C567BD" w:rsidP="00C567BD">
      <w:pPr>
        <w:pStyle w:val="Tijeloteksta"/>
        <w:rPr>
          <w:rFonts w:ascii="Times New Roman" w:hAnsi="Times New Roman"/>
          <w:b w:val="0"/>
          <w:bCs/>
          <w:sz w:val="22"/>
          <w:szCs w:val="22"/>
          <w:lang w:val="hr-HR"/>
        </w:rPr>
      </w:pPr>
    </w:p>
    <w:p w14:paraId="5A6B3008" w14:textId="41C0F4DE" w:rsidR="00C567BD" w:rsidRPr="004939CB" w:rsidRDefault="00C567BD" w:rsidP="00C567BD">
      <w:pPr>
        <w:pStyle w:val="Tijeloteksta"/>
        <w:jc w:val="center"/>
        <w:rPr>
          <w:rFonts w:ascii="Times New Roman" w:hAnsi="Times New Roman"/>
          <w:b w:val="0"/>
          <w:bCs/>
          <w:sz w:val="22"/>
          <w:szCs w:val="22"/>
          <w:lang w:val="hr-HR"/>
        </w:rPr>
      </w:pPr>
      <w:r w:rsidRPr="004939CB">
        <w:rPr>
          <w:rFonts w:ascii="Times New Roman" w:hAnsi="Times New Roman"/>
          <w:b w:val="0"/>
          <w:bCs/>
          <w:sz w:val="22"/>
          <w:szCs w:val="22"/>
          <w:lang w:val="hr-HR"/>
        </w:rPr>
        <w:t>Članak 24.</w:t>
      </w:r>
    </w:p>
    <w:p w14:paraId="5D1E9C4A" w14:textId="77777777" w:rsidR="00C567BD" w:rsidRPr="004939CB" w:rsidRDefault="00C567BD" w:rsidP="00C567BD">
      <w:pPr>
        <w:pStyle w:val="Tijeloteksta"/>
        <w:rPr>
          <w:rFonts w:ascii="Times New Roman" w:hAnsi="Times New Roman"/>
          <w:b w:val="0"/>
          <w:bCs/>
          <w:sz w:val="22"/>
          <w:szCs w:val="22"/>
          <w:lang w:val="hr-HR"/>
        </w:rPr>
      </w:pPr>
    </w:p>
    <w:p w14:paraId="7A5EA69C" w14:textId="77777777" w:rsidR="00C567BD" w:rsidRPr="004939CB" w:rsidRDefault="00C567BD" w:rsidP="00C567BD">
      <w:pPr>
        <w:pStyle w:val="Tijeloteksta"/>
        <w:ind w:firstLine="708"/>
        <w:rPr>
          <w:rFonts w:ascii="Times New Roman" w:hAnsi="Times New Roman"/>
          <w:b w:val="0"/>
          <w:bCs/>
          <w:sz w:val="22"/>
          <w:szCs w:val="22"/>
          <w:lang w:val="hr-HR"/>
        </w:rPr>
      </w:pPr>
      <w:r w:rsidRPr="004939CB">
        <w:rPr>
          <w:rFonts w:ascii="Times New Roman" w:hAnsi="Times New Roman"/>
          <w:b w:val="0"/>
          <w:bCs/>
          <w:sz w:val="22"/>
          <w:szCs w:val="22"/>
          <w:lang w:val="hr-HR"/>
        </w:rPr>
        <w:t xml:space="preserve">(1) Nadležni Upravni odjel će na temelju kriterija koji su utvrđeni u članku 23. ove Odluke utvrditi  korisnike prava na pomoć za podmirenje troškova prehrane organizirane u osnovnim školama.   </w:t>
      </w:r>
    </w:p>
    <w:p w14:paraId="1C2AA5CF" w14:textId="77777777" w:rsidR="00C567BD" w:rsidRPr="004939CB" w:rsidRDefault="00C567BD" w:rsidP="00C567BD">
      <w:pPr>
        <w:pStyle w:val="Tijeloteksta"/>
        <w:ind w:firstLine="708"/>
        <w:rPr>
          <w:rFonts w:ascii="Times New Roman" w:hAnsi="Times New Roman"/>
          <w:b w:val="0"/>
          <w:bCs/>
          <w:sz w:val="22"/>
          <w:szCs w:val="22"/>
          <w:lang w:val="hr-HR"/>
        </w:rPr>
      </w:pPr>
      <w:r w:rsidRPr="004939CB">
        <w:rPr>
          <w:rFonts w:ascii="Times New Roman" w:hAnsi="Times New Roman"/>
          <w:b w:val="0"/>
          <w:bCs/>
          <w:sz w:val="22"/>
          <w:szCs w:val="22"/>
          <w:lang w:val="hr-HR"/>
        </w:rPr>
        <w:t>(2) Financijska sredstva za podmirenje troškova prehrane organizirane u osnovnim školama doznačit će osnovnim školama u tekućem mjesecu za protekli mjesec.</w:t>
      </w:r>
    </w:p>
    <w:p w14:paraId="2B27C8D9" w14:textId="77777777" w:rsidR="00C567BD" w:rsidRPr="004939CB" w:rsidRDefault="00C567BD" w:rsidP="00C567BD">
      <w:pPr>
        <w:pStyle w:val="Tijeloteksta"/>
        <w:rPr>
          <w:rFonts w:ascii="Times New Roman" w:hAnsi="Times New Roman"/>
          <w:b w:val="0"/>
          <w:bCs/>
          <w:sz w:val="22"/>
          <w:szCs w:val="22"/>
          <w:lang w:val="hr-HR"/>
        </w:rPr>
      </w:pPr>
    </w:p>
    <w:p w14:paraId="3050EDB9" w14:textId="77777777" w:rsidR="00C567BD" w:rsidRPr="004939CB" w:rsidRDefault="00C567BD" w:rsidP="00C567BD">
      <w:pPr>
        <w:pStyle w:val="Tijeloteksta"/>
        <w:ind w:firstLine="708"/>
        <w:rPr>
          <w:rFonts w:ascii="Times New Roman" w:hAnsi="Times New Roman"/>
          <w:b w:val="0"/>
          <w:bCs/>
          <w:sz w:val="22"/>
          <w:szCs w:val="22"/>
          <w:u w:val="single"/>
          <w:lang w:val="hr-HR"/>
        </w:rPr>
      </w:pPr>
      <w:r w:rsidRPr="004939CB">
        <w:rPr>
          <w:rFonts w:ascii="Times New Roman" w:hAnsi="Times New Roman"/>
          <w:b w:val="0"/>
          <w:bCs/>
          <w:sz w:val="22"/>
          <w:szCs w:val="22"/>
          <w:lang w:val="hr-HR"/>
        </w:rPr>
        <w:t>6.</w:t>
      </w:r>
      <w:r w:rsidRPr="004939CB">
        <w:rPr>
          <w:rFonts w:ascii="Times New Roman" w:hAnsi="Times New Roman"/>
          <w:b w:val="0"/>
          <w:bCs/>
          <w:sz w:val="22"/>
          <w:szCs w:val="22"/>
          <w:lang w:val="hr-HR"/>
        </w:rPr>
        <w:tab/>
      </w:r>
      <w:r w:rsidRPr="004939CB">
        <w:rPr>
          <w:rFonts w:ascii="Times New Roman" w:hAnsi="Times New Roman"/>
          <w:b w:val="0"/>
          <w:bCs/>
          <w:sz w:val="22"/>
          <w:szCs w:val="22"/>
          <w:u w:val="single"/>
          <w:lang w:val="hr-HR"/>
        </w:rPr>
        <w:t xml:space="preserve">Pravo na besplatno ljetovanje učenika osnovnih škola </w:t>
      </w:r>
    </w:p>
    <w:p w14:paraId="2BBC9139" w14:textId="77777777" w:rsidR="00C567BD" w:rsidRPr="004939CB" w:rsidRDefault="00C567BD" w:rsidP="00C567BD">
      <w:pPr>
        <w:tabs>
          <w:tab w:val="left" w:pos="708"/>
          <w:tab w:val="center" w:pos="4536"/>
        </w:tabs>
        <w:jc w:val="both"/>
        <w:rPr>
          <w:rFonts w:ascii="Times New Roman" w:hAnsi="Times New Roman"/>
          <w:b w:val="0"/>
          <w:bCs/>
          <w:sz w:val="22"/>
          <w:szCs w:val="22"/>
          <w:lang w:val="hr-HR"/>
        </w:rPr>
      </w:pPr>
    </w:p>
    <w:p w14:paraId="7C1C0854" w14:textId="77777777" w:rsidR="00C567BD" w:rsidRPr="004939CB" w:rsidRDefault="00C567BD" w:rsidP="00C567BD">
      <w:pPr>
        <w:tabs>
          <w:tab w:val="left" w:pos="708"/>
          <w:tab w:val="center" w:pos="4536"/>
        </w:tabs>
        <w:jc w:val="center"/>
        <w:rPr>
          <w:rFonts w:ascii="Times New Roman" w:hAnsi="Times New Roman"/>
          <w:b w:val="0"/>
          <w:bCs/>
          <w:sz w:val="22"/>
          <w:szCs w:val="22"/>
          <w:lang w:val="hr-HR"/>
        </w:rPr>
      </w:pPr>
      <w:r w:rsidRPr="004939CB">
        <w:rPr>
          <w:rFonts w:ascii="Times New Roman" w:hAnsi="Times New Roman"/>
          <w:b w:val="0"/>
          <w:bCs/>
          <w:sz w:val="22"/>
          <w:szCs w:val="22"/>
          <w:lang w:val="hr-HR"/>
        </w:rPr>
        <w:t>Članak 25.</w:t>
      </w:r>
    </w:p>
    <w:p w14:paraId="5A786970" w14:textId="77777777" w:rsidR="00C567BD" w:rsidRPr="004939CB" w:rsidRDefault="00C567BD" w:rsidP="00C567BD">
      <w:pPr>
        <w:pStyle w:val="Tijeloteksta"/>
        <w:rPr>
          <w:rFonts w:ascii="Times New Roman" w:hAnsi="Times New Roman"/>
          <w:b w:val="0"/>
          <w:bCs/>
          <w:sz w:val="22"/>
          <w:szCs w:val="22"/>
          <w:lang w:val="hr-HR"/>
        </w:rPr>
      </w:pPr>
    </w:p>
    <w:p w14:paraId="5871CF51" w14:textId="77777777" w:rsidR="00C567BD" w:rsidRPr="004939CB" w:rsidRDefault="00C567BD" w:rsidP="00C567BD">
      <w:pPr>
        <w:ind w:firstLine="708"/>
        <w:jc w:val="both"/>
        <w:rPr>
          <w:rFonts w:ascii="Times New Roman" w:hAnsi="Times New Roman"/>
          <w:b w:val="0"/>
          <w:bCs/>
          <w:sz w:val="22"/>
          <w:szCs w:val="22"/>
          <w:lang w:val="hr-HR"/>
        </w:rPr>
      </w:pPr>
      <w:r w:rsidRPr="004939CB">
        <w:rPr>
          <w:rFonts w:ascii="Times New Roman" w:hAnsi="Times New Roman"/>
          <w:b w:val="0"/>
          <w:bCs/>
          <w:sz w:val="22"/>
          <w:szCs w:val="22"/>
          <w:lang w:val="hr-HR"/>
        </w:rPr>
        <w:t>Pravo na besplatno ljetovanje može ostvariti do deset učenika iz osnovnih škola čiji je Grad Požega osnivač (u nastavku teksta: osnovne škole) u Baškoj, u objektu koji je vlasništvo Grada Požege, ako učenici ispunjavaju jedan od ovih uvjeta:</w:t>
      </w:r>
    </w:p>
    <w:p w14:paraId="212B4A44" w14:textId="77777777" w:rsidR="00C567BD" w:rsidRPr="004939CB" w:rsidRDefault="00C567BD" w:rsidP="00C567BD">
      <w:pPr>
        <w:pStyle w:val="Default"/>
        <w:ind w:firstLine="851"/>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1. socijalni uvjet </w:t>
      </w:r>
    </w:p>
    <w:p w14:paraId="14CCE580" w14:textId="77777777" w:rsidR="00C567BD" w:rsidRPr="004939CB" w:rsidRDefault="00C567BD" w:rsidP="00C567BD">
      <w:pPr>
        <w:pStyle w:val="Default"/>
        <w:ind w:firstLine="851"/>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2. uvjet prihoda </w:t>
      </w:r>
    </w:p>
    <w:p w14:paraId="138D2E54" w14:textId="77777777" w:rsidR="00C567BD" w:rsidRPr="004939CB" w:rsidRDefault="00C567BD" w:rsidP="00C567BD">
      <w:pPr>
        <w:pStyle w:val="Tijeloteksta"/>
        <w:ind w:firstLine="851"/>
        <w:rPr>
          <w:rFonts w:ascii="Times New Roman" w:hAnsi="Times New Roman"/>
          <w:b w:val="0"/>
          <w:bCs/>
          <w:sz w:val="22"/>
          <w:szCs w:val="22"/>
          <w:lang w:val="hr-HR"/>
        </w:rPr>
      </w:pPr>
      <w:r w:rsidRPr="004939CB">
        <w:rPr>
          <w:rFonts w:ascii="Times New Roman" w:hAnsi="Times New Roman"/>
          <w:b w:val="0"/>
          <w:bCs/>
          <w:sz w:val="22"/>
          <w:szCs w:val="22"/>
          <w:lang w:val="hr-HR"/>
        </w:rPr>
        <w:t>3. poseban uvjet iz članka 13. stavka 1. točke 1.podotočke a) i  b), točke 2. i  3. ove Odluke,</w:t>
      </w:r>
    </w:p>
    <w:p w14:paraId="2A37034A" w14:textId="77777777" w:rsidR="00C567BD" w:rsidRPr="004939CB" w:rsidRDefault="00C567BD" w:rsidP="00C567BD">
      <w:pPr>
        <w:pStyle w:val="Tijeloteksta"/>
        <w:rPr>
          <w:rFonts w:ascii="Times New Roman" w:hAnsi="Times New Roman"/>
          <w:b w:val="0"/>
          <w:bCs/>
          <w:sz w:val="22"/>
          <w:szCs w:val="22"/>
          <w:lang w:val="hr-HR"/>
        </w:rPr>
      </w:pPr>
    </w:p>
    <w:p w14:paraId="18B6747C" w14:textId="77777777" w:rsidR="00C567BD" w:rsidRPr="004939CB" w:rsidRDefault="00C567BD" w:rsidP="00C567BD">
      <w:pPr>
        <w:tabs>
          <w:tab w:val="left" w:pos="708"/>
          <w:tab w:val="center" w:pos="4536"/>
        </w:tabs>
        <w:jc w:val="center"/>
        <w:rPr>
          <w:rFonts w:ascii="Times New Roman" w:hAnsi="Times New Roman"/>
          <w:b w:val="0"/>
          <w:bCs/>
          <w:sz w:val="22"/>
          <w:szCs w:val="22"/>
          <w:lang w:val="hr-HR"/>
        </w:rPr>
      </w:pPr>
      <w:r w:rsidRPr="004939CB">
        <w:rPr>
          <w:rFonts w:ascii="Times New Roman" w:hAnsi="Times New Roman"/>
          <w:b w:val="0"/>
          <w:bCs/>
          <w:sz w:val="22"/>
          <w:szCs w:val="22"/>
          <w:lang w:val="hr-HR"/>
        </w:rPr>
        <w:t>Članak 26.</w:t>
      </w:r>
    </w:p>
    <w:p w14:paraId="2A9F834D" w14:textId="77777777" w:rsidR="00C567BD" w:rsidRPr="004939CB" w:rsidRDefault="00C567BD" w:rsidP="00C567BD">
      <w:pPr>
        <w:tabs>
          <w:tab w:val="left" w:pos="708"/>
          <w:tab w:val="center" w:pos="4536"/>
        </w:tabs>
        <w:jc w:val="both"/>
        <w:rPr>
          <w:rFonts w:ascii="Times New Roman" w:hAnsi="Times New Roman"/>
          <w:b w:val="0"/>
          <w:bCs/>
          <w:sz w:val="22"/>
          <w:szCs w:val="22"/>
          <w:lang w:val="hr-HR"/>
        </w:rPr>
      </w:pPr>
    </w:p>
    <w:p w14:paraId="447CFB09" w14:textId="77777777" w:rsidR="00C567BD" w:rsidRPr="004939CB" w:rsidRDefault="00C567BD" w:rsidP="00C567BD">
      <w:pPr>
        <w:pStyle w:val="Tijeloteksta"/>
        <w:ind w:firstLine="708"/>
        <w:rPr>
          <w:rFonts w:ascii="Times New Roman" w:hAnsi="Times New Roman"/>
          <w:b w:val="0"/>
          <w:bCs/>
          <w:sz w:val="22"/>
          <w:szCs w:val="22"/>
          <w:lang w:val="hr-HR"/>
        </w:rPr>
      </w:pPr>
      <w:r w:rsidRPr="004939CB">
        <w:rPr>
          <w:rFonts w:ascii="Times New Roman" w:hAnsi="Times New Roman"/>
          <w:b w:val="0"/>
          <w:bCs/>
          <w:sz w:val="22"/>
          <w:szCs w:val="22"/>
          <w:lang w:val="hr-HR"/>
        </w:rPr>
        <w:t>Nadležni Upravni odjel će na temelju kriterija koji su utvrđeni u članku 25. ove Odluke, na temelju zahtjeva osnovne škole koji se podnosi do 1. svibnja tekuće godine utvrditi korisnike koji ostvaruju pravo na besplatno ljetovanje.</w:t>
      </w:r>
    </w:p>
    <w:p w14:paraId="09B76EDA" w14:textId="77777777" w:rsidR="00C567BD" w:rsidRPr="004939CB" w:rsidRDefault="00C567BD" w:rsidP="001570A8">
      <w:pPr>
        <w:pStyle w:val="Tijeloteksta"/>
        <w:rPr>
          <w:rFonts w:ascii="Times New Roman" w:hAnsi="Times New Roman"/>
          <w:b w:val="0"/>
          <w:bCs/>
          <w:sz w:val="22"/>
          <w:szCs w:val="22"/>
          <w:lang w:val="hr-HR"/>
        </w:rPr>
      </w:pPr>
    </w:p>
    <w:p w14:paraId="5D2447DB" w14:textId="77777777" w:rsidR="00C567BD" w:rsidRPr="004939CB" w:rsidRDefault="00C567BD" w:rsidP="00C567BD">
      <w:pPr>
        <w:ind w:right="50" w:firstLine="708"/>
        <w:rPr>
          <w:rFonts w:ascii="Times New Roman" w:hAnsi="Times New Roman"/>
          <w:b w:val="0"/>
          <w:bCs/>
          <w:sz w:val="22"/>
          <w:szCs w:val="22"/>
          <w:u w:val="single"/>
          <w:lang w:val="hr-HR"/>
        </w:rPr>
      </w:pPr>
      <w:r w:rsidRPr="004939CB">
        <w:rPr>
          <w:rFonts w:ascii="Times New Roman" w:hAnsi="Times New Roman"/>
          <w:b w:val="0"/>
          <w:bCs/>
          <w:sz w:val="22"/>
          <w:szCs w:val="22"/>
          <w:lang w:val="hr-HR"/>
        </w:rPr>
        <w:t>7.</w:t>
      </w:r>
      <w:r w:rsidRPr="004939CB">
        <w:rPr>
          <w:rFonts w:ascii="Times New Roman" w:hAnsi="Times New Roman"/>
          <w:b w:val="0"/>
          <w:bCs/>
          <w:sz w:val="22"/>
          <w:szCs w:val="22"/>
          <w:lang w:val="hr-HR"/>
        </w:rPr>
        <w:tab/>
      </w:r>
      <w:r w:rsidRPr="004939CB">
        <w:rPr>
          <w:rFonts w:ascii="Times New Roman" w:hAnsi="Times New Roman"/>
          <w:b w:val="0"/>
          <w:bCs/>
          <w:sz w:val="22"/>
          <w:szCs w:val="22"/>
          <w:u w:val="single"/>
          <w:lang w:val="hr-HR"/>
        </w:rPr>
        <w:t>Pravo na novčanu pomoć za nabavu udžbenika</w:t>
      </w:r>
    </w:p>
    <w:p w14:paraId="53E59245" w14:textId="77777777" w:rsidR="00C567BD" w:rsidRPr="004939CB" w:rsidRDefault="00C567BD" w:rsidP="00C567BD">
      <w:pPr>
        <w:ind w:right="50"/>
        <w:rPr>
          <w:rFonts w:ascii="Times New Roman" w:hAnsi="Times New Roman"/>
          <w:b w:val="0"/>
          <w:bCs/>
          <w:sz w:val="22"/>
          <w:szCs w:val="22"/>
          <w:lang w:val="hr-HR"/>
        </w:rPr>
      </w:pPr>
    </w:p>
    <w:p w14:paraId="2929489E" w14:textId="77777777" w:rsidR="00C567BD" w:rsidRPr="00280393" w:rsidRDefault="00C567BD" w:rsidP="00C567BD">
      <w:pPr>
        <w:ind w:right="50"/>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27.</w:t>
      </w:r>
    </w:p>
    <w:p w14:paraId="2FD3B04A" w14:textId="77777777" w:rsidR="00C567BD" w:rsidRPr="00280393" w:rsidRDefault="00C567BD" w:rsidP="00C567BD">
      <w:pPr>
        <w:ind w:right="50"/>
        <w:rPr>
          <w:rFonts w:ascii="Times New Roman" w:hAnsi="Times New Roman"/>
          <w:b w:val="0"/>
          <w:bCs/>
          <w:sz w:val="22"/>
          <w:szCs w:val="22"/>
          <w:lang w:val="hr-HR"/>
        </w:rPr>
      </w:pPr>
    </w:p>
    <w:p w14:paraId="671EC705" w14:textId="77777777" w:rsidR="00C567BD" w:rsidRPr="00280393" w:rsidRDefault="00C567BD" w:rsidP="00C567BD">
      <w:pPr>
        <w:ind w:right="50"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Pravo na novčanu pomoć za nabavu obveznih školskih udžbenika za učenike osnovnih škola čiji je Grad Požega osnivač (u nastavku teksta: osnovne škole) može ostvariti korisnik, učenik od prvog do osmog razreda ako ispunjava jedan od ovih uvjeta: </w:t>
      </w:r>
    </w:p>
    <w:p w14:paraId="22C5F73D" w14:textId="77777777" w:rsidR="00C567BD" w:rsidRPr="00280393" w:rsidRDefault="00C567BD" w:rsidP="00C567BD">
      <w:pPr>
        <w:ind w:right="50" w:firstLine="993"/>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socijalni uvjet </w:t>
      </w:r>
    </w:p>
    <w:p w14:paraId="1FAAB2A2" w14:textId="77777777" w:rsidR="00C567BD" w:rsidRPr="00280393" w:rsidRDefault="00C567BD" w:rsidP="00C567BD">
      <w:pPr>
        <w:ind w:right="50" w:firstLine="993"/>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2. uvjet prihoda.  </w:t>
      </w:r>
    </w:p>
    <w:p w14:paraId="7293B1A9" w14:textId="77777777" w:rsidR="00C567BD" w:rsidRPr="00280393" w:rsidRDefault="00C567BD" w:rsidP="00C567BD">
      <w:pPr>
        <w:ind w:right="50"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(2) Troškove nabave obveznih školskih udžbenika iz stavka 1. ovoga članka snosi Grad Požega i to najviše do 50 % iznosa ukupne cijene školskih udžbenika. </w:t>
      </w:r>
    </w:p>
    <w:p w14:paraId="2713A52B" w14:textId="77777777" w:rsidR="00C567BD" w:rsidRPr="00280393" w:rsidRDefault="00C567BD" w:rsidP="001570A8">
      <w:pPr>
        <w:ind w:right="50"/>
        <w:rPr>
          <w:rFonts w:ascii="Times New Roman" w:hAnsi="Times New Roman"/>
          <w:b w:val="0"/>
          <w:bCs/>
          <w:sz w:val="22"/>
          <w:szCs w:val="22"/>
          <w:lang w:val="hr-HR"/>
        </w:rPr>
      </w:pPr>
    </w:p>
    <w:p w14:paraId="37B4375E" w14:textId="77777777" w:rsidR="00C567BD" w:rsidRPr="00280393" w:rsidRDefault="00C567BD" w:rsidP="00C567BD">
      <w:pPr>
        <w:ind w:right="50"/>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28.</w:t>
      </w:r>
    </w:p>
    <w:p w14:paraId="17BCD556" w14:textId="77777777" w:rsidR="00C567BD" w:rsidRPr="00280393" w:rsidRDefault="00C567BD" w:rsidP="00C567BD">
      <w:pPr>
        <w:ind w:right="50"/>
        <w:rPr>
          <w:rFonts w:ascii="Times New Roman" w:hAnsi="Times New Roman"/>
          <w:b w:val="0"/>
          <w:bCs/>
          <w:sz w:val="22"/>
          <w:szCs w:val="22"/>
          <w:lang w:val="hr-HR"/>
        </w:rPr>
      </w:pPr>
    </w:p>
    <w:p w14:paraId="425102F5" w14:textId="77777777" w:rsidR="00C567BD" w:rsidRPr="00280393" w:rsidRDefault="00C567BD" w:rsidP="00C567BD">
      <w:pPr>
        <w:ind w:right="50"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Nadležni Upravni odjel će na temelju kriterija koji su utvrđeni u članku 27. ove Odluke utvrditi korisnike prava na novčanu pomoć za nabavu obveznih školskih udžbenika za učenike osnovnih škola. </w:t>
      </w:r>
    </w:p>
    <w:p w14:paraId="38EB4C1E" w14:textId="77777777" w:rsidR="00C567BD" w:rsidRPr="00280393" w:rsidRDefault="00C567BD" w:rsidP="00C567BD">
      <w:pPr>
        <w:ind w:right="50"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(2) Financijska sredstva za nabavu obveznih školskih udžbenika za učenike osnovnih škola, doznačit će roditelju (zakonskom zastupniku učenika).</w:t>
      </w:r>
    </w:p>
    <w:p w14:paraId="35D3EFF1" w14:textId="77777777" w:rsidR="00C567BD" w:rsidRPr="00280393" w:rsidRDefault="00C567BD" w:rsidP="00C567BD">
      <w:pPr>
        <w:ind w:right="50"/>
        <w:jc w:val="both"/>
        <w:rPr>
          <w:rFonts w:ascii="Times New Roman" w:hAnsi="Times New Roman"/>
          <w:b w:val="0"/>
          <w:bCs/>
          <w:sz w:val="22"/>
          <w:szCs w:val="22"/>
          <w:lang w:val="hr-HR"/>
        </w:rPr>
      </w:pPr>
    </w:p>
    <w:p w14:paraId="1EA8D09C" w14:textId="77777777" w:rsidR="00C567BD" w:rsidRPr="00280393" w:rsidRDefault="00C567BD" w:rsidP="00C567BD">
      <w:pPr>
        <w:ind w:right="50"/>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29.</w:t>
      </w:r>
    </w:p>
    <w:p w14:paraId="4D57C544" w14:textId="77777777" w:rsidR="00C567BD" w:rsidRPr="00280393" w:rsidRDefault="00C567BD" w:rsidP="00C567BD">
      <w:pPr>
        <w:ind w:right="50"/>
        <w:rPr>
          <w:rFonts w:ascii="Times New Roman" w:hAnsi="Times New Roman"/>
          <w:b w:val="0"/>
          <w:bCs/>
          <w:sz w:val="22"/>
          <w:szCs w:val="22"/>
          <w:lang w:val="hr-HR"/>
        </w:rPr>
      </w:pPr>
    </w:p>
    <w:p w14:paraId="3B379E51" w14:textId="77777777" w:rsidR="00C567BD" w:rsidRPr="00280393" w:rsidRDefault="00C567BD" w:rsidP="00C567BD">
      <w:pPr>
        <w:ind w:right="50"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Pravo na novčana pomoć za nabavu obveznih školskih udžbenika za srednje škole, može ostvariti korisnik, učenik ukoliko ispunjava socijalni uvjet i uvjet prihoda i to najviše do 50 % iznosa ukupne cijene školskih udžbenika. </w:t>
      </w:r>
    </w:p>
    <w:p w14:paraId="163599F8" w14:textId="77777777" w:rsidR="00C567BD" w:rsidRPr="00280393" w:rsidRDefault="00C567BD" w:rsidP="00C567BD">
      <w:pPr>
        <w:ind w:right="50"/>
        <w:jc w:val="center"/>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Članak 30.</w:t>
      </w:r>
    </w:p>
    <w:p w14:paraId="216074D2" w14:textId="77777777" w:rsidR="00C567BD" w:rsidRPr="00280393" w:rsidRDefault="00C567BD" w:rsidP="00C567BD">
      <w:pPr>
        <w:ind w:right="50"/>
        <w:jc w:val="both"/>
        <w:rPr>
          <w:rFonts w:ascii="Times New Roman" w:hAnsi="Times New Roman"/>
          <w:b w:val="0"/>
          <w:bCs/>
          <w:sz w:val="22"/>
          <w:szCs w:val="22"/>
          <w:lang w:val="hr-HR"/>
        </w:rPr>
      </w:pPr>
    </w:p>
    <w:p w14:paraId="0C6E58D6" w14:textId="77777777" w:rsidR="00C567BD" w:rsidRPr="00280393" w:rsidRDefault="00C567BD" w:rsidP="00C567BD">
      <w:pPr>
        <w:ind w:right="50"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Novčana potpora iz članka 29. ove Odluke doznačit će roditelju (zakonskom zastupniku učenika).</w:t>
      </w:r>
    </w:p>
    <w:p w14:paraId="0052B43B" w14:textId="718E02E2" w:rsidR="00C567BD" w:rsidRDefault="00C567BD" w:rsidP="00C567BD">
      <w:pPr>
        <w:ind w:right="50"/>
        <w:rPr>
          <w:rFonts w:ascii="Times New Roman" w:hAnsi="Times New Roman"/>
          <w:b w:val="0"/>
          <w:bCs/>
          <w:sz w:val="22"/>
          <w:szCs w:val="22"/>
          <w:lang w:val="hr-HR"/>
        </w:rPr>
      </w:pPr>
    </w:p>
    <w:p w14:paraId="7FD8EE88" w14:textId="77777777" w:rsidR="00C567BD" w:rsidRPr="004939CB" w:rsidRDefault="00C567BD" w:rsidP="00C567BD">
      <w:pPr>
        <w:ind w:firstLine="708"/>
        <w:rPr>
          <w:rFonts w:ascii="Times New Roman" w:hAnsi="Times New Roman"/>
          <w:b w:val="0"/>
          <w:bCs/>
          <w:sz w:val="22"/>
          <w:szCs w:val="22"/>
          <w:u w:val="single"/>
          <w:lang w:val="hr-HR"/>
        </w:rPr>
      </w:pPr>
      <w:r w:rsidRPr="00280393">
        <w:rPr>
          <w:rFonts w:ascii="Times New Roman" w:hAnsi="Times New Roman"/>
          <w:b w:val="0"/>
          <w:bCs/>
          <w:sz w:val="22"/>
          <w:szCs w:val="22"/>
          <w:lang w:val="hr-HR"/>
        </w:rPr>
        <w:t>8.</w:t>
      </w:r>
      <w:r w:rsidRPr="00280393">
        <w:rPr>
          <w:rFonts w:ascii="Times New Roman" w:hAnsi="Times New Roman"/>
          <w:b w:val="0"/>
          <w:bCs/>
          <w:sz w:val="22"/>
          <w:szCs w:val="22"/>
          <w:lang w:val="hr-HR"/>
        </w:rPr>
        <w:tab/>
      </w:r>
      <w:r w:rsidRPr="00280393">
        <w:rPr>
          <w:rFonts w:ascii="Times New Roman" w:hAnsi="Times New Roman"/>
          <w:b w:val="0"/>
          <w:bCs/>
          <w:sz w:val="22"/>
          <w:szCs w:val="22"/>
          <w:u w:val="single"/>
          <w:lang w:val="hr-HR"/>
        </w:rPr>
        <w:t xml:space="preserve">Pravo na novčanu </w:t>
      </w:r>
      <w:r w:rsidRPr="004939CB">
        <w:rPr>
          <w:rFonts w:ascii="Times New Roman" w:hAnsi="Times New Roman"/>
          <w:b w:val="0"/>
          <w:bCs/>
          <w:sz w:val="22"/>
          <w:szCs w:val="22"/>
          <w:u w:val="single"/>
          <w:lang w:val="hr-HR"/>
        </w:rPr>
        <w:t>pomoć studentima</w:t>
      </w:r>
    </w:p>
    <w:p w14:paraId="4043D2F7" w14:textId="77777777" w:rsidR="00C567BD" w:rsidRPr="004939CB" w:rsidRDefault="00C567BD" w:rsidP="00C567BD">
      <w:pPr>
        <w:rPr>
          <w:rFonts w:ascii="Times New Roman" w:hAnsi="Times New Roman"/>
          <w:b w:val="0"/>
          <w:bCs/>
          <w:sz w:val="22"/>
          <w:szCs w:val="22"/>
          <w:u w:val="single"/>
          <w:lang w:val="hr-HR"/>
        </w:rPr>
      </w:pPr>
    </w:p>
    <w:p w14:paraId="050123D4" w14:textId="77777777" w:rsidR="00C567BD" w:rsidRPr="004939CB" w:rsidRDefault="00C567BD" w:rsidP="00C567BD">
      <w:pPr>
        <w:jc w:val="center"/>
        <w:rPr>
          <w:rFonts w:ascii="Times New Roman" w:hAnsi="Times New Roman"/>
          <w:b w:val="0"/>
          <w:bCs/>
          <w:sz w:val="22"/>
          <w:szCs w:val="22"/>
          <w:lang w:val="hr-HR"/>
        </w:rPr>
      </w:pPr>
      <w:r w:rsidRPr="004939CB">
        <w:rPr>
          <w:rFonts w:ascii="Times New Roman" w:hAnsi="Times New Roman"/>
          <w:b w:val="0"/>
          <w:bCs/>
          <w:sz w:val="22"/>
          <w:szCs w:val="22"/>
          <w:lang w:val="hr-HR"/>
        </w:rPr>
        <w:t>Članak 31.</w:t>
      </w:r>
    </w:p>
    <w:p w14:paraId="17C8242E" w14:textId="77777777" w:rsidR="00C567BD" w:rsidRPr="004939CB" w:rsidRDefault="00C567BD" w:rsidP="00C567BD">
      <w:pPr>
        <w:jc w:val="both"/>
        <w:rPr>
          <w:rFonts w:ascii="Times New Roman" w:hAnsi="Times New Roman"/>
          <w:b w:val="0"/>
          <w:bCs/>
          <w:sz w:val="22"/>
          <w:szCs w:val="22"/>
          <w:lang w:val="hr-HR"/>
        </w:rPr>
      </w:pPr>
    </w:p>
    <w:p w14:paraId="7420B9F8" w14:textId="77777777" w:rsidR="00C567BD" w:rsidRPr="004939CB" w:rsidRDefault="00C567BD" w:rsidP="00C567BD">
      <w:pPr>
        <w:pStyle w:val="Default"/>
        <w:ind w:firstLine="720"/>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(1) Pravo na novčanu pomoć studentima može ostvariti student koji redovito pohađa visokoškolsku ustanovu izvan Grada Požege i prvi put upisuje akademsku godinu i ako ispunjava jedan od ovih uvjeta: </w:t>
      </w:r>
    </w:p>
    <w:p w14:paraId="268B6751"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1. socijalni uvjet </w:t>
      </w:r>
    </w:p>
    <w:p w14:paraId="4D074A98"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2. uvjet prihoda</w:t>
      </w:r>
    </w:p>
    <w:p w14:paraId="2BC57D97" w14:textId="77777777" w:rsidR="00C567BD" w:rsidRPr="004939CB" w:rsidRDefault="00C567BD" w:rsidP="00C567BD">
      <w:pPr>
        <w:pStyle w:val="Tijeloteksta"/>
        <w:ind w:firstLine="708"/>
        <w:rPr>
          <w:rFonts w:ascii="Times New Roman" w:hAnsi="Times New Roman"/>
          <w:b w:val="0"/>
          <w:bCs/>
          <w:sz w:val="22"/>
          <w:szCs w:val="22"/>
          <w:lang w:val="hr-HR"/>
        </w:rPr>
      </w:pPr>
      <w:r w:rsidRPr="004939CB">
        <w:rPr>
          <w:rFonts w:ascii="Times New Roman" w:hAnsi="Times New Roman"/>
          <w:b w:val="0"/>
          <w:bCs/>
          <w:sz w:val="22"/>
          <w:szCs w:val="22"/>
          <w:lang w:val="hr-HR"/>
        </w:rPr>
        <w:t>3. poseban uvjet iz članka 13. stavka 1. točke 1. podtočke a) i  b), točke 2. i 3. ove Odluke.</w:t>
      </w:r>
    </w:p>
    <w:p w14:paraId="526FD190" w14:textId="77777777" w:rsidR="00C567BD" w:rsidRPr="004939CB" w:rsidRDefault="00C567BD" w:rsidP="00C567BD">
      <w:pPr>
        <w:ind w:firstLine="708"/>
        <w:jc w:val="both"/>
        <w:rPr>
          <w:rFonts w:ascii="Times New Roman" w:hAnsi="Times New Roman"/>
          <w:b w:val="0"/>
          <w:bCs/>
          <w:sz w:val="22"/>
          <w:szCs w:val="22"/>
          <w:lang w:val="hr-HR"/>
        </w:rPr>
      </w:pPr>
      <w:r w:rsidRPr="004939CB">
        <w:rPr>
          <w:rFonts w:ascii="Times New Roman" w:hAnsi="Times New Roman"/>
          <w:b w:val="0"/>
          <w:bCs/>
          <w:sz w:val="22"/>
          <w:szCs w:val="22"/>
          <w:lang w:val="hr-HR"/>
        </w:rPr>
        <w:t>(2) Pravo na novčanu pomoć student ostvaruje u akademskoj godini i to najviše do 3.000,00 kuna.</w:t>
      </w:r>
    </w:p>
    <w:p w14:paraId="26C754A2" w14:textId="77777777" w:rsidR="00C567BD" w:rsidRPr="004939CB" w:rsidRDefault="00C567BD" w:rsidP="00C567BD">
      <w:pPr>
        <w:ind w:firstLine="708"/>
        <w:jc w:val="both"/>
        <w:rPr>
          <w:rFonts w:ascii="Times New Roman" w:hAnsi="Times New Roman"/>
          <w:b w:val="0"/>
          <w:bCs/>
          <w:sz w:val="22"/>
          <w:szCs w:val="22"/>
          <w:lang w:val="hr-HR"/>
        </w:rPr>
      </w:pPr>
      <w:r w:rsidRPr="004939CB">
        <w:rPr>
          <w:rFonts w:ascii="Times New Roman" w:hAnsi="Times New Roman"/>
          <w:b w:val="0"/>
          <w:bCs/>
          <w:sz w:val="22"/>
          <w:szCs w:val="22"/>
          <w:lang w:val="hr-HR"/>
        </w:rPr>
        <w:t>(3) Pravo na novčanu pomoć ne ostvaruje se za vrijeme apsolventskog staža.</w:t>
      </w:r>
    </w:p>
    <w:p w14:paraId="4806A417"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(4) Novčanu pomoć studentima ne može ostvariti student koji je ostvario pravo na pomoć odnosno stipendiju po drugom osnovu.</w:t>
      </w:r>
    </w:p>
    <w:p w14:paraId="41D1ED02" w14:textId="77777777" w:rsidR="00C567BD" w:rsidRPr="004939CB" w:rsidRDefault="00C567BD" w:rsidP="00C567BD">
      <w:pPr>
        <w:pStyle w:val="Default"/>
        <w:rPr>
          <w:rFonts w:ascii="Times New Roman" w:hAnsi="Times New Roman" w:cs="Times New Roman"/>
          <w:bCs/>
          <w:color w:val="auto"/>
          <w:sz w:val="22"/>
          <w:szCs w:val="22"/>
        </w:rPr>
      </w:pPr>
    </w:p>
    <w:p w14:paraId="2D7E39B9" w14:textId="77777777" w:rsidR="00C567BD" w:rsidRPr="004939CB" w:rsidRDefault="00C567BD" w:rsidP="00C567BD">
      <w:pPr>
        <w:pStyle w:val="Default"/>
        <w:ind w:firstLine="708"/>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9.</w:t>
      </w:r>
      <w:r w:rsidRPr="004939CB">
        <w:rPr>
          <w:rFonts w:ascii="Times New Roman" w:hAnsi="Times New Roman" w:cs="Times New Roman"/>
          <w:bCs/>
          <w:color w:val="auto"/>
          <w:sz w:val="22"/>
          <w:szCs w:val="22"/>
        </w:rPr>
        <w:tab/>
      </w:r>
      <w:r w:rsidRPr="004939CB">
        <w:rPr>
          <w:rFonts w:ascii="Times New Roman" w:hAnsi="Times New Roman" w:cs="Times New Roman"/>
          <w:bCs/>
          <w:color w:val="auto"/>
          <w:sz w:val="22"/>
          <w:szCs w:val="22"/>
          <w:u w:val="single"/>
        </w:rPr>
        <w:t>Pravo na pomoć i njegu u kući - dostava toplog obroka</w:t>
      </w:r>
    </w:p>
    <w:p w14:paraId="5E79396F" w14:textId="77777777" w:rsidR="00C567BD" w:rsidRPr="004939CB" w:rsidRDefault="00C567BD" w:rsidP="00C567BD">
      <w:pPr>
        <w:pStyle w:val="Default"/>
        <w:rPr>
          <w:rFonts w:ascii="Times New Roman" w:hAnsi="Times New Roman" w:cs="Times New Roman"/>
          <w:bCs/>
          <w:color w:val="auto"/>
          <w:sz w:val="22"/>
          <w:szCs w:val="22"/>
        </w:rPr>
      </w:pPr>
    </w:p>
    <w:p w14:paraId="2856A749" w14:textId="77777777" w:rsidR="00C567BD" w:rsidRPr="004939CB" w:rsidRDefault="00C567BD" w:rsidP="00C567BD">
      <w:pPr>
        <w:pStyle w:val="Default"/>
        <w:jc w:val="center"/>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Članak 32.</w:t>
      </w:r>
    </w:p>
    <w:p w14:paraId="1F5C5524" w14:textId="77777777" w:rsidR="00C567BD" w:rsidRPr="004939CB" w:rsidRDefault="00C567BD" w:rsidP="00C567BD">
      <w:pPr>
        <w:pStyle w:val="Default"/>
        <w:rPr>
          <w:rFonts w:ascii="Times New Roman" w:hAnsi="Times New Roman" w:cs="Times New Roman"/>
          <w:bCs/>
          <w:color w:val="auto"/>
          <w:sz w:val="22"/>
          <w:szCs w:val="22"/>
        </w:rPr>
      </w:pPr>
    </w:p>
    <w:p w14:paraId="343B13B4" w14:textId="77777777" w:rsidR="00C567BD" w:rsidRPr="004939CB" w:rsidRDefault="00C567BD" w:rsidP="00C567BD">
      <w:pPr>
        <w:pStyle w:val="Tijeloteksta"/>
        <w:ind w:firstLine="708"/>
        <w:rPr>
          <w:rFonts w:ascii="Times New Roman" w:hAnsi="Times New Roman"/>
          <w:b w:val="0"/>
          <w:bCs/>
          <w:sz w:val="22"/>
          <w:szCs w:val="22"/>
          <w:lang w:val="hr-HR"/>
        </w:rPr>
      </w:pPr>
      <w:r w:rsidRPr="004939CB">
        <w:rPr>
          <w:rFonts w:ascii="Times New Roman" w:hAnsi="Times New Roman"/>
          <w:b w:val="0"/>
          <w:bCs/>
          <w:sz w:val="22"/>
          <w:szCs w:val="22"/>
          <w:lang w:val="hr-HR"/>
        </w:rPr>
        <w:t xml:space="preserve">(1) Pravo na pomoć i njegu u kući - dostava toplog obroka (u nastavku teksta: dostava toplog obroka) može ostvariti osoba kojoj je zbog tjelesnog ili mentalnog oštećenja ili trajnih promjena u zdravstvenom stanju prijeko potrebna ta vrst pomoći, ako ispunjava sljedeće uvjete: </w:t>
      </w:r>
    </w:p>
    <w:p w14:paraId="596FC11F" w14:textId="77777777" w:rsidR="00C567BD" w:rsidRPr="004939CB" w:rsidRDefault="00C567BD" w:rsidP="00C567BD">
      <w:pPr>
        <w:pStyle w:val="Default"/>
        <w:ind w:firstLine="720"/>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1. uvjet prihoda ili socijalni uvjet </w:t>
      </w:r>
    </w:p>
    <w:p w14:paraId="2F50AF35"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2. ako pružanje pomoći i njege nije osigurala ugovorom o doživotnom uzdržavanju ili dosmrtnom uzdržavanju </w:t>
      </w:r>
    </w:p>
    <w:p w14:paraId="455E6224"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3. ako ne može to pravo ostvariti temeljem rješenja Zavoda. </w:t>
      </w:r>
    </w:p>
    <w:p w14:paraId="50E7C968"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(2) Uvjeti iz stavka 1. ovoga članka moraju biti ispunjeni kumulativno. </w:t>
      </w:r>
    </w:p>
    <w:p w14:paraId="67267BD0"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(3) Dostava toplog obroka može se odobriti i osobi kod koje su nastupile privremene promjene u zdravstvenom stanju ili tjelesno oštećenje, a prijeko joj je potrebna ta vrst pomoći. </w:t>
      </w:r>
    </w:p>
    <w:p w14:paraId="4A68BD05" w14:textId="77777777" w:rsidR="00C567BD" w:rsidRPr="004939CB" w:rsidRDefault="00C567BD" w:rsidP="00C567BD">
      <w:pPr>
        <w:pStyle w:val="Tijeloteksta"/>
        <w:rPr>
          <w:rFonts w:ascii="Times New Roman" w:hAnsi="Times New Roman"/>
          <w:b w:val="0"/>
          <w:bCs/>
          <w:sz w:val="22"/>
          <w:szCs w:val="22"/>
          <w:lang w:val="hr-HR"/>
        </w:rPr>
      </w:pPr>
    </w:p>
    <w:p w14:paraId="2F283638" w14:textId="77777777" w:rsidR="00C567BD" w:rsidRPr="004939CB" w:rsidRDefault="00C567BD" w:rsidP="00C567BD">
      <w:pPr>
        <w:pStyle w:val="Default"/>
        <w:jc w:val="center"/>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Članak 33.</w:t>
      </w:r>
    </w:p>
    <w:p w14:paraId="34B4CE2C" w14:textId="77777777" w:rsidR="00C567BD" w:rsidRPr="004939CB" w:rsidRDefault="00C567BD" w:rsidP="00C567BD">
      <w:pPr>
        <w:pStyle w:val="Default"/>
        <w:rPr>
          <w:rFonts w:ascii="Times New Roman" w:hAnsi="Times New Roman" w:cs="Times New Roman"/>
          <w:bCs/>
          <w:color w:val="auto"/>
          <w:sz w:val="22"/>
          <w:szCs w:val="22"/>
        </w:rPr>
      </w:pPr>
    </w:p>
    <w:p w14:paraId="175640EF"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Pravo na dostavu toplog obroka u kuću pruža ustanova socijalne skrbi, te druga ovlaštena pravna i fizička osoba na temelju ugovora kojeg sklapa s Gradom Požega. </w:t>
      </w:r>
    </w:p>
    <w:p w14:paraId="6305C738" w14:textId="77777777" w:rsidR="00C567BD" w:rsidRPr="004939CB" w:rsidRDefault="00C567BD" w:rsidP="00C567BD">
      <w:pPr>
        <w:pStyle w:val="Default"/>
        <w:rPr>
          <w:rFonts w:ascii="Times New Roman" w:hAnsi="Times New Roman" w:cs="Times New Roman"/>
          <w:bCs/>
          <w:color w:val="auto"/>
          <w:sz w:val="22"/>
          <w:szCs w:val="22"/>
        </w:rPr>
      </w:pPr>
    </w:p>
    <w:p w14:paraId="1A75A812" w14:textId="77777777" w:rsidR="00C567BD" w:rsidRPr="004939CB" w:rsidRDefault="00C567BD" w:rsidP="00C567BD">
      <w:pPr>
        <w:pStyle w:val="Default"/>
        <w:ind w:firstLine="720"/>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10.</w:t>
      </w:r>
      <w:r w:rsidRPr="004939CB">
        <w:rPr>
          <w:rFonts w:ascii="Times New Roman" w:hAnsi="Times New Roman" w:cs="Times New Roman"/>
          <w:bCs/>
          <w:color w:val="auto"/>
          <w:sz w:val="22"/>
          <w:szCs w:val="22"/>
        </w:rPr>
        <w:tab/>
      </w:r>
      <w:r w:rsidRPr="004939CB">
        <w:rPr>
          <w:rFonts w:ascii="Times New Roman" w:hAnsi="Times New Roman" w:cs="Times New Roman"/>
          <w:bCs/>
          <w:color w:val="auto"/>
          <w:sz w:val="22"/>
          <w:szCs w:val="22"/>
          <w:u w:val="single"/>
        </w:rPr>
        <w:t>Pravo na podmirenje troškova javnog prijevoza</w:t>
      </w:r>
    </w:p>
    <w:p w14:paraId="2EBD7103" w14:textId="77777777" w:rsidR="00C567BD" w:rsidRPr="004939CB" w:rsidRDefault="00C567BD" w:rsidP="00C567BD">
      <w:pPr>
        <w:pStyle w:val="Default"/>
        <w:rPr>
          <w:rFonts w:ascii="Times New Roman" w:hAnsi="Times New Roman" w:cs="Times New Roman"/>
          <w:bCs/>
          <w:color w:val="auto"/>
          <w:sz w:val="22"/>
          <w:szCs w:val="22"/>
        </w:rPr>
      </w:pPr>
    </w:p>
    <w:p w14:paraId="34A55BF4" w14:textId="77777777" w:rsidR="00C567BD" w:rsidRPr="004939CB" w:rsidRDefault="00C567BD" w:rsidP="00C567BD">
      <w:pPr>
        <w:pStyle w:val="Default"/>
        <w:jc w:val="center"/>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Članak 34.</w:t>
      </w:r>
    </w:p>
    <w:p w14:paraId="46C56DA4" w14:textId="77777777" w:rsidR="00C567BD" w:rsidRPr="004939CB" w:rsidRDefault="00C567BD" w:rsidP="00C567BD">
      <w:pPr>
        <w:rPr>
          <w:rFonts w:ascii="Times New Roman" w:hAnsi="Times New Roman"/>
          <w:b w:val="0"/>
          <w:bCs/>
          <w:sz w:val="22"/>
          <w:szCs w:val="22"/>
          <w:lang w:val="hr-HR"/>
        </w:rPr>
      </w:pPr>
    </w:p>
    <w:p w14:paraId="1F0C09CB" w14:textId="77777777" w:rsidR="00C567BD" w:rsidRPr="004939CB" w:rsidRDefault="00C567BD" w:rsidP="00C567BD">
      <w:pPr>
        <w:pStyle w:val="Default"/>
        <w:ind w:firstLine="708"/>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 xml:space="preserve">(1) Pravo na podmirenje troškova javnog prijevoza mogu ostvariti: </w:t>
      </w:r>
    </w:p>
    <w:p w14:paraId="2BE062BA" w14:textId="77777777" w:rsidR="00C567BD" w:rsidRPr="004939CB" w:rsidRDefault="00C567BD" w:rsidP="00C567BD">
      <w:pPr>
        <w:ind w:left="1276" w:hanging="283"/>
        <w:jc w:val="both"/>
        <w:rPr>
          <w:rFonts w:ascii="Times New Roman" w:hAnsi="Times New Roman"/>
          <w:b w:val="0"/>
          <w:bCs/>
          <w:sz w:val="22"/>
          <w:szCs w:val="22"/>
          <w:lang w:val="hr-HR"/>
        </w:rPr>
      </w:pPr>
      <w:r w:rsidRPr="004939CB">
        <w:rPr>
          <w:rFonts w:ascii="Times New Roman" w:hAnsi="Times New Roman"/>
          <w:b w:val="0"/>
          <w:bCs/>
          <w:sz w:val="22"/>
          <w:szCs w:val="22"/>
          <w:lang w:val="hr-HR"/>
        </w:rPr>
        <w:t>1.</w:t>
      </w:r>
      <w:r w:rsidRPr="004939CB">
        <w:rPr>
          <w:rFonts w:ascii="Times New Roman" w:hAnsi="Times New Roman"/>
          <w:b w:val="0"/>
          <w:bCs/>
          <w:sz w:val="22"/>
          <w:szCs w:val="22"/>
          <w:lang w:val="hr-HR"/>
        </w:rPr>
        <w:tab/>
        <w:t xml:space="preserve">umirovljenici </w:t>
      </w:r>
    </w:p>
    <w:p w14:paraId="5A3832F7" w14:textId="77777777" w:rsidR="00C567BD" w:rsidRPr="004939CB" w:rsidRDefault="00C567BD" w:rsidP="00C567BD">
      <w:pPr>
        <w:ind w:left="1276" w:hanging="283"/>
        <w:jc w:val="both"/>
        <w:rPr>
          <w:rFonts w:ascii="Times New Roman" w:hAnsi="Times New Roman"/>
          <w:b w:val="0"/>
          <w:bCs/>
          <w:sz w:val="22"/>
          <w:szCs w:val="22"/>
          <w:lang w:val="hr-HR"/>
        </w:rPr>
      </w:pPr>
      <w:r w:rsidRPr="004939CB">
        <w:rPr>
          <w:rFonts w:ascii="Times New Roman" w:hAnsi="Times New Roman"/>
          <w:b w:val="0"/>
          <w:bCs/>
          <w:sz w:val="22"/>
          <w:szCs w:val="22"/>
          <w:lang w:val="hr-HR"/>
        </w:rPr>
        <w:t>2.</w:t>
      </w:r>
      <w:r w:rsidRPr="004939CB">
        <w:rPr>
          <w:rFonts w:ascii="Times New Roman" w:hAnsi="Times New Roman"/>
          <w:b w:val="0"/>
          <w:bCs/>
          <w:sz w:val="22"/>
          <w:szCs w:val="22"/>
          <w:lang w:val="hr-HR"/>
        </w:rPr>
        <w:tab/>
        <w:t>osobe starije od šezdeset pet godina</w:t>
      </w:r>
    </w:p>
    <w:p w14:paraId="39080CD1" w14:textId="77777777" w:rsidR="00C567BD" w:rsidRPr="004939CB" w:rsidRDefault="00C567BD" w:rsidP="00C567BD">
      <w:pPr>
        <w:pStyle w:val="Default"/>
        <w:ind w:left="1276" w:hanging="283"/>
        <w:jc w:val="both"/>
        <w:rPr>
          <w:rFonts w:ascii="Times New Roman" w:hAnsi="Times New Roman" w:cs="Times New Roman"/>
          <w:bCs/>
          <w:color w:val="auto"/>
          <w:sz w:val="22"/>
          <w:szCs w:val="22"/>
        </w:rPr>
      </w:pPr>
      <w:r w:rsidRPr="004939CB">
        <w:rPr>
          <w:rFonts w:ascii="Times New Roman" w:hAnsi="Times New Roman" w:cs="Times New Roman"/>
          <w:bCs/>
          <w:color w:val="auto"/>
          <w:sz w:val="22"/>
          <w:szCs w:val="22"/>
        </w:rPr>
        <w:t>3.</w:t>
      </w:r>
      <w:r w:rsidRPr="004939CB">
        <w:rPr>
          <w:rFonts w:ascii="Times New Roman" w:hAnsi="Times New Roman" w:cs="Times New Roman"/>
          <w:bCs/>
          <w:color w:val="auto"/>
          <w:sz w:val="22"/>
          <w:szCs w:val="22"/>
        </w:rPr>
        <w:tab/>
        <w:t>učenici srednjih škola koji ispunjavaju socijalni uvjet, uvjet prihoda i poseban uvjet iz članka 13. stavka 1. točke 1. podtočke a) i b),  točke 2. i 3. ove Odluke</w:t>
      </w:r>
    </w:p>
    <w:p w14:paraId="04E074A9" w14:textId="77777777" w:rsidR="00C567BD" w:rsidRPr="004939CB" w:rsidRDefault="00C567BD" w:rsidP="00C567BD">
      <w:pPr>
        <w:pStyle w:val="Tijeloteksta"/>
        <w:ind w:left="1276" w:hanging="283"/>
        <w:rPr>
          <w:rFonts w:ascii="Times New Roman" w:hAnsi="Times New Roman"/>
          <w:b w:val="0"/>
          <w:bCs/>
          <w:sz w:val="22"/>
          <w:szCs w:val="22"/>
          <w:lang w:val="hr-HR"/>
        </w:rPr>
      </w:pPr>
      <w:r w:rsidRPr="004939CB">
        <w:rPr>
          <w:rFonts w:ascii="Times New Roman" w:hAnsi="Times New Roman"/>
          <w:b w:val="0"/>
          <w:bCs/>
          <w:sz w:val="22"/>
          <w:szCs w:val="22"/>
          <w:lang w:val="hr-HR"/>
        </w:rPr>
        <w:t>4.</w:t>
      </w:r>
      <w:r w:rsidRPr="004939CB">
        <w:rPr>
          <w:rFonts w:ascii="Times New Roman" w:hAnsi="Times New Roman"/>
          <w:b w:val="0"/>
          <w:bCs/>
          <w:sz w:val="22"/>
          <w:szCs w:val="22"/>
          <w:lang w:val="hr-HR"/>
        </w:rPr>
        <w:tab/>
        <w:t>učenici osnovnih škola čiji je Grad Požega osnivač koji ispunjavaju poseban uvjet iz članka 13. stavka 1.  točke 2. Odluke i koji isto pravo ne ostvaruju sukladno Zakonu o obrazovanju u osnovnoj i srednjoj školi.</w:t>
      </w:r>
    </w:p>
    <w:p w14:paraId="31E83CDB" w14:textId="77777777" w:rsidR="00C567BD" w:rsidRPr="004939CB" w:rsidRDefault="00C567BD" w:rsidP="00C567BD">
      <w:pPr>
        <w:ind w:firstLine="720"/>
        <w:jc w:val="both"/>
        <w:rPr>
          <w:rFonts w:ascii="Times New Roman" w:hAnsi="Times New Roman"/>
          <w:b w:val="0"/>
          <w:bCs/>
          <w:sz w:val="22"/>
          <w:szCs w:val="22"/>
          <w:lang w:val="hr-HR"/>
        </w:rPr>
      </w:pPr>
      <w:r w:rsidRPr="004939CB">
        <w:rPr>
          <w:rFonts w:ascii="Times New Roman" w:hAnsi="Times New Roman"/>
          <w:b w:val="0"/>
          <w:bCs/>
          <w:sz w:val="22"/>
          <w:szCs w:val="22"/>
          <w:lang w:val="hr-HR"/>
        </w:rPr>
        <w:t>(2) Korisnici prava iz stavka 1. točke 1. i 2. ovoga članka ostvaruju pravo na besplatan javni prijevoz, izdavanjem posebne pokazne karte, ako:</w:t>
      </w:r>
    </w:p>
    <w:p w14:paraId="35735FA5" w14:textId="77777777" w:rsidR="00C567BD" w:rsidRPr="00280393" w:rsidRDefault="00C567BD" w:rsidP="00C567BD">
      <w:pPr>
        <w:ind w:left="1134"/>
        <w:jc w:val="both"/>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w:t>
      </w:r>
      <w:r w:rsidRPr="00280393">
        <w:rPr>
          <w:rFonts w:ascii="Times New Roman" w:hAnsi="Times New Roman"/>
          <w:b w:val="0"/>
          <w:bCs/>
          <w:sz w:val="22"/>
          <w:szCs w:val="22"/>
          <w:lang w:val="hr-HR"/>
        </w:rPr>
        <w:tab/>
        <w:t>korisnik iz stavka 1. točke 1. ovoga članka dostavi dokaz o ostvarenoj mirovini, dokaz o prebivalištu i fotografiju</w:t>
      </w:r>
    </w:p>
    <w:p w14:paraId="26291EBA" w14:textId="77777777" w:rsidR="00C567BD" w:rsidRPr="00280393" w:rsidRDefault="00C567BD" w:rsidP="00C567BD">
      <w:pPr>
        <w:ind w:left="1134"/>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korisnik iz stavka 1. točke 2. ovoga članka dostavi rodni list, dokaz o prebivalištu i fotografiju. </w:t>
      </w:r>
    </w:p>
    <w:p w14:paraId="128C7A9F"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(3) Službenik nadležnog Upravnog odjela izdaje pokaznu kartu korisniku iz stavka 1. točke 1. i 2. odmah po predočenju dokaza iz stavka 2. ovoga članka i vodi evidenciju o korisnicima prava na besplatan javni prijevoz. </w:t>
      </w:r>
    </w:p>
    <w:p w14:paraId="3248F051" w14:textId="77777777" w:rsidR="00C567BD" w:rsidRPr="00280393" w:rsidRDefault="00C567BD" w:rsidP="00C567BD">
      <w:pPr>
        <w:ind w:firstLine="720"/>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(4) Korisnici prava iz stavka 1. točke 3. ovoga članka mogu ostvariti  navedeno pravo u iznosu 50% od cijene mjesečne karte gradskog prijevoza. Ukoliko se radi o učeniku koji ispunjava uvjet iz članka 13. točke 2. i . 3. ove Odluke potrebno je uz zahtjev za ostvarivanje prava, priložiti medicinsku dokumentaciju odnosno rješenje Zavoda o smještaju u udomiteljsku obitelj ili ustanovu.  </w:t>
      </w:r>
    </w:p>
    <w:p w14:paraId="33382300" w14:textId="77777777" w:rsidR="00C567BD" w:rsidRPr="00280393" w:rsidRDefault="00C567BD" w:rsidP="00C567BD">
      <w:pPr>
        <w:ind w:firstLine="720"/>
        <w:jc w:val="both"/>
        <w:rPr>
          <w:rFonts w:ascii="Times New Roman" w:hAnsi="Times New Roman"/>
          <w:b w:val="0"/>
          <w:bCs/>
          <w:sz w:val="22"/>
          <w:szCs w:val="22"/>
          <w:lang w:val="hr-HR"/>
        </w:rPr>
      </w:pPr>
      <w:r w:rsidRPr="00280393">
        <w:rPr>
          <w:rFonts w:ascii="Times New Roman" w:hAnsi="Times New Roman"/>
          <w:b w:val="0"/>
          <w:bCs/>
          <w:sz w:val="22"/>
          <w:szCs w:val="22"/>
          <w:lang w:val="hr-HR"/>
        </w:rPr>
        <w:t>(5) Korisnici prava u iz stavka 1. točke 4. ovoga članka mogu ostvariti navedeno pravo u visini novčane pomoći koja je jednaka cijeni mjesečne karte gradskog prijevoza, a uz zahtjev za ostvarivanje navedenog prava obvezno se prilaže medicinska dokumentacija. Navedeni iznos isplaćuje se korisniku mjesečno, za vrijeme školske godine.</w:t>
      </w:r>
    </w:p>
    <w:p w14:paraId="0BA38D19" w14:textId="77777777" w:rsidR="00C567BD" w:rsidRPr="00280393" w:rsidRDefault="00C567BD" w:rsidP="00C567BD">
      <w:pPr>
        <w:jc w:val="both"/>
        <w:rPr>
          <w:rFonts w:ascii="Times New Roman" w:hAnsi="Times New Roman"/>
          <w:b w:val="0"/>
          <w:bCs/>
          <w:sz w:val="22"/>
          <w:szCs w:val="22"/>
          <w:lang w:val="hr-HR"/>
        </w:rPr>
      </w:pPr>
    </w:p>
    <w:p w14:paraId="1C68A03F"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35.</w:t>
      </w:r>
    </w:p>
    <w:p w14:paraId="74D85225" w14:textId="77777777" w:rsidR="00C567BD" w:rsidRPr="00280393" w:rsidRDefault="00C567BD" w:rsidP="00C567BD">
      <w:pPr>
        <w:pStyle w:val="Default"/>
        <w:jc w:val="both"/>
        <w:rPr>
          <w:rFonts w:ascii="Times New Roman" w:hAnsi="Times New Roman" w:cs="Times New Roman"/>
          <w:bCs/>
          <w:color w:val="auto"/>
          <w:sz w:val="22"/>
          <w:szCs w:val="22"/>
        </w:rPr>
      </w:pPr>
    </w:p>
    <w:p w14:paraId="29D45DAA"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Pravo na podmirenje troškova javnog prijevoza korisnik iz članka 34. stavka 1. ove Odluke može ostvariti isključivo na linijama javnog prijevoza unutar područja Grada Požege.</w:t>
      </w:r>
    </w:p>
    <w:p w14:paraId="5319FEED"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Financijska sredstva za podmirenje troškova javnog prijevoza iz članka 34. stavka 1., 2., i 3. ove Odluke doznačit će se prijevozniku na linijama javnog prijevoza unutar područja Grada Požege u tekućem mjesecu za protekli mjesec.</w:t>
      </w:r>
    </w:p>
    <w:p w14:paraId="27559E78"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(3) Financijska sredstva za podmirenje troškova javnog prijevoza iz članka 34. stavka 4. ove Odluke doznačit će se roditelju (zakonskom zastupniku učenika), u tekućem mjesecu za protekli mjesec.</w:t>
      </w:r>
    </w:p>
    <w:p w14:paraId="1AAD294D" w14:textId="77777777" w:rsidR="00C567BD" w:rsidRPr="00280393" w:rsidRDefault="00C567BD" w:rsidP="001570A8">
      <w:pPr>
        <w:pStyle w:val="Default"/>
        <w:jc w:val="both"/>
        <w:rPr>
          <w:rFonts w:ascii="Times New Roman" w:hAnsi="Times New Roman" w:cs="Times New Roman"/>
          <w:bCs/>
          <w:color w:val="auto"/>
          <w:sz w:val="22"/>
          <w:szCs w:val="22"/>
        </w:rPr>
      </w:pPr>
    </w:p>
    <w:p w14:paraId="0016424C"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11.</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Pravo na pomoć za podmirenje pogrebnih troškova</w:t>
      </w:r>
      <w:r w:rsidRPr="00280393">
        <w:rPr>
          <w:rFonts w:ascii="Times New Roman" w:hAnsi="Times New Roman" w:cs="Times New Roman"/>
          <w:bCs/>
          <w:color w:val="auto"/>
          <w:sz w:val="22"/>
          <w:szCs w:val="22"/>
        </w:rPr>
        <w:t xml:space="preserve"> </w:t>
      </w:r>
    </w:p>
    <w:p w14:paraId="70FA107C" w14:textId="77777777" w:rsidR="00C567BD" w:rsidRPr="00280393" w:rsidRDefault="00C567BD" w:rsidP="00C567BD">
      <w:pPr>
        <w:pStyle w:val="Default"/>
        <w:rPr>
          <w:rFonts w:ascii="Times New Roman" w:hAnsi="Times New Roman" w:cs="Times New Roman"/>
          <w:bCs/>
          <w:color w:val="auto"/>
          <w:sz w:val="22"/>
          <w:szCs w:val="22"/>
        </w:rPr>
      </w:pPr>
    </w:p>
    <w:p w14:paraId="44574BB3"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36.</w:t>
      </w:r>
    </w:p>
    <w:p w14:paraId="63FFF3CF" w14:textId="77777777" w:rsidR="00C567BD" w:rsidRPr="00280393" w:rsidRDefault="00C567BD" w:rsidP="00C567BD">
      <w:pPr>
        <w:pStyle w:val="Default"/>
        <w:jc w:val="both"/>
        <w:rPr>
          <w:rFonts w:ascii="Times New Roman" w:hAnsi="Times New Roman" w:cs="Times New Roman"/>
          <w:bCs/>
          <w:color w:val="auto"/>
          <w:sz w:val="22"/>
          <w:szCs w:val="22"/>
        </w:rPr>
      </w:pPr>
    </w:p>
    <w:p w14:paraId="6D39279C"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Pravo na pomoć za podmirenje pogrebnih troškova (osnovne pogrebne opreme i troškova ukopa) može ostvariti obitelj umrlog ili njegova rodbina, ako ispunjava uvjet prihoda. </w:t>
      </w:r>
    </w:p>
    <w:p w14:paraId="44B17C97"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Iznimno od odredbe stavka 1. ovoga članka, pravo na pomoć za podmirenje pogrebnih troškova može ostvariti i osoba, poznanik umrlog, u slučaju: </w:t>
      </w:r>
    </w:p>
    <w:p w14:paraId="68057C81" w14:textId="77777777" w:rsidR="00C567BD" w:rsidRPr="00280393" w:rsidRDefault="00C567BD" w:rsidP="00C567BD">
      <w:pPr>
        <w:pStyle w:val="Default"/>
        <w:ind w:left="720" w:firstLine="27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kada umrli nije imao rodbinu </w:t>
      </w:r>
    </w:p>
    <w:p w14:paraId="35863DED" w14:textId="77777777" w:rsidR="00C567BD" w:rsidRPr="00280393" w:rsidRDefault="00C567BD" w:rsidP="00C567BD">
      <w:pPr>
        <w:pStyle w:val="Default"/>
        <w:ind w:left="720" w:firstLine="27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ako je rodbina nepoznata ili nepoznatog boravišta </w:t>
      </w:r>
    </w:p>
    <w:p w14:paraId="7A027780" w14:textId="77777777" w:rsidR="00C567BD" w:rsidRPr="00280393" w:rsidRDefault="00C567BD" w:rsidP="00C567BD">
      <w:pPr>
        <w:pStyle w:val="Default"/>
        <w:ind w:left="720" w:firstLine="27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ako ispunjava uvjete iz stavka 1. ovoga članka. </w:t>
      </w:r>
    </w:p>
    <w:p w14:paraId="4BAF5180"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Pravo na pomoć za podmirenje pogrebnih troškova ne može ostvariti obitelj umrlog ili njegova rodbina, odnosno osoba iz stavka 2. ovoga članka ako naknadu za pogrebne troškove može ostvariti putem Zavoda  ili iz drugih izvora, ili ako je umrli u trenutku smrti imao imovinu veće vrijednosti kao i ako je za života sklopio neki od obvezno-pravnih ugovora (ugovor o doživotnom uzdržavanju i ugovor o dosmrtnom uzdržavanju). </w:t>
      </w:r>
    </w:p>
    <w:p w14:paraId="1FD679D6"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(3) Pomoć za podmirenje pogrebnih troškova ostvaruje se na način da se obitelji, rodbini pokojnika, odnosno osobi iz stavka 2. ovoga članka odobri plaćanje troškova u visini osnovne pogrebne opreme i troškova ukopa, ali ne više od 5.000,00 kuna.</w:t>
      </w:r>
    </w:p>
    <w:p w14:paraId="020CD486" w14:textId="77777777" w:rsidR="00C567BD" w:rsidRPr="00280393" w:rsidRDefault="00C567BD" w:rsidP="00C567BD">
      <w:pPr>
        <w:pStyle w:val="Default"/>
        <w:jc w:val="both"/>
        <w:rPr>
          <w:rFonts w:ascii="Times New Roman" w:hAnsi="Times New Roman" w:cs="Times New Roman"/>
          <w:bCs/>
          <w:color w:val="auto"/>
          <w:sz w:val="22"/>
          <w:szCs w:val="22"/>
        </w:rPr>
      </w:pPr>
    </w:p>
    <w:p w14:paraId="4141BA9F"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12.</w:t>
      </w:r>
      <w:r w:rsidRPr="00280393">
        <w:rPr>
          <w:rFonts w:ascii="Times New Roman" w:hAnsi="Times New Roman" w:cs="Times New Roman"/>
          <w:bCs/>
          <w:color w:val="auto"/>
          <w:sz w:val="22"/>
          <w:szCs w:val="22"/>
        </w:rPr>
        <w:tab/>
      </w:r>
      <w:r w:rsidRPr="00280393">
        <w:rPr>
          <w:rFonts w:ascii="Times New Roman" w:hAnsi="Times New Roman" w:cs="Times New Roman"/>
          <w:bCs/>
          <w:color w:val="auto"/>
          <w:sz w:val="22"/>
          <w:szCs w:val="22"/>
          <w:u w:val="single"/>
        </w:rPr>
        <w:t>Pravo na novčanu pomoć za umirovljenike</w:t>
      </w:r>
    </w:p>
    <w:p w14:paraId="11A14A79" w14:textId="77777777" w:rsidR="00C567BD" w:rsidRPr="00280393" w:rsidRDefault="00C567BD" w:rsidP="00C567BD">
      <w:pPr>
        <w:pStyle w:val="Default"/>
        <w:jc w:val="both"/>
        <w:rPr>
          <w:rFonts w:ascii="Times New Roman" w:hAnsi="Times New Roman" w:cs="Times New Roman"/>
          <w:bCs/>
          <w:color w:val="auto"/>
          <w:sz w:val="22"/>
          <w:szCs w:val="22"/>
        </w:rPr>
      </w:pPr>
    </w:p>
    <w:p w14:paraId="73B2ACDD"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Članak 37. </w:t>
      </w:r>
    </w:p>
    <w:p w14:paraId="289EA13C" w14:textId="77777777" w:rsidR="00C567BD" w:rsidRPr="00280393" w:rsidRDefault="00C567BD" w:rsidP="00C567BD">
      <w:pPr>
        <w:pStyle w:val="Default"/>
        <w:jc w:val="both"/>
        <w:rPr>
          <w:rFonts w:ascii="Times New Roman" w:hAnsi="Times New Roman" w:cs="Times New Roman"/>
          <w:bCs/>
          <w:color w:val="auto"/>
          <w:sz w:val="22"/>
          <w:szCs w:val="22"/>
        </w:rPr>
      </w:pPr>
    </w:p>
    <w:p w14:paraId="689C3384"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Pravo na novčanu pomoć za umirovljenike može ostvariti umirovljenik, pod uvjetom da mu mirovina ili da mu ukupni mjesečni prihodi kućanstva (u nastavku teksta: ukupni mjesečni prihod) ne prelaze iznos od 1.400,00 kuna, mjesečno. U mjesečni iznos mirovine uračunava se i zaštitni dodatak za tekući mjesec. </w:t>
      </w:r>
    </w:p>
    <w:p w14:paraId="4B713C0C" w14:textId="77777777" w:rsidR="00C567BD" w:rsidRPr="00280393" w:rsidRDefault="00C567BD" w:rsidP="00C567BD">
      <w:pPr>
        <w:rPr>
          <w:rFonts w:ascii="Times New Roman" w:hAnsi="Times New Roman"/>
          <w:b w:val="0"/>
          <w:bCs/>
          <w:sz w:val="22"/>
          <w:szCs w:val="22"/>
          <w:lang w:val="hr-HR"/>
        </w:rPr>
      </w:pPr>
    </w:p>
    <w:p w14:paraId="5219842E"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Članak 38.</w:t>
      </w:r>
    </w:p>
    <w:p w14:paraId="37F0C129" w14:textId="77777777" w:rsidR="00C567BD" w:rsidRPr="00280393" w:rsidRDefault="00C567BD" w:rsidP="00C567BD">
      <w:pPr>
        <w:jc w:val="both"/>
        <w:rPr>
          <w:rFonts w:ascii="Times New Roman" w:hAnsi="Times New Roman"/>
          <w:b w:val="0"/>
          <w:bCs/>
          <w:sz w:val="22"/>
          <w:szCs w:val="22"/>
          <w:lang w:val="hr-HR"/>
        </w:rPr>
      </w:pPr>
    </w:p>
    <w:p w14:paraId="2A2F23AD"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Visina novčane pomoći određuje se umirovljenicima kako slijedi: </w:t>
      </w: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7"/>
        <w:gridCol w:w="4110"/>
      </w:tblGrid>
      <w:tr w:rsidR="00C567BD" w:rsidRPr="00280393" w14:paraId="0050DBD8" w14:textId="77777777" w:rsidTr="00EF38BC">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6D787F42"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Za iznos mirovine (kuna)</w:t>
            </w:r>
          </w:p>
        </w:tc>
        <w:tc>
          <w:tcPr>
            <w:tcW w:w="4110" w:type="dxa"/>
            <w:tcBorders>
              <w:top w:val="single" w:sz="4" w:space="0" w:color="00000A"/>
              <w:left w:val="single" w:sz="4" w:space="0" w:color="00000A"/>
              <w:bottom w:val="single" w:sz="4" w:space="0" w:color="00000A"/>
              <w:right w:val="single" w:sz="4" w:space="0" w:color="00000A"/>
            </w:tcBorders>
            <w:hideMark/>
          </w:tcPr>
          <w:p w14:paraId="42B6F7E5"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 xml:space="preserve">Visina novčane pomoći (kuna) </w:t>
            </w:r>
          </w:p>
        </w:tc>
      </w:tr>
      <w:tr w:rsidR="00C567BD" w:rsidRPr="00280393" w14:paraId="43856C91" w14:textId="77777777" w:rsidTr="00EF38BC">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390EA42B"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 xml:space="preserve">          do    750,00</w:t>
            </w:r>
          </w:p>
        </w:tc>
        <w:tc>
          <w:tcPr>
            <w:tcW w:w="4110" w:type="dxa"/>
            <w:tcBorders>
              <w:top w:val="single" w:sz="4" w:space="0" w:color="00000A"/>
              <w:left w:val="single" w:sz="4" w:space="0" w:color="00000A"/>
              <w:bottom w:val="single" w:sz="4" w:space="0" w:color="00000A"/>
              <w:right w:val="single" w:sz="4" w:space="0" w:color="00000A"/>
            </w:tcBorders>
            <w:hideMark/>
          </w:tcPr>
          <w:p w14:paraId="01BCD008"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350,00</w:t>
            </w:r>
          </w:p>
        </w:tc>
      </w:tr>
      <w:tr w:rsidR="00C567BD" w:rsidRPr="00280393" w14:paraId="6A708952" w14:textId="77777777" w:rsidTr="00EF38BC">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70A2D037"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751,00  -    950,00</w:t>
            </w:r>
          </w:p>
        </w:tc>
        <w:tc>
          <w:tcPr>
            <w:tcW w:w="4110" w:type="dxa"/>
            <w:tcBorders>
              <w:top w:val="single" w:sz="4" w:space="0" w:color="00000A"/>
              <w:left w:val="single" w:sz="4" w:space="0" w:color="00000A"/>
              <w:bottom w:val="single" w:sz="4" w:space="0" w:color="00000A"/>
              <w:right w:val="single" w:sz="4" w:space="0" w:color="00000A"/>
            </w:tcBorders>
            <w:hideMark/>
          </w:tcPr>
          <w:p w14:paraId="311AC126"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300,00</w:t>
            </w:r>
          </w:p>
        </w:tc>
      </w:tr>
      <w:tr w:rsidR="00C567BD" w:rsidRPr="00280393" w14:paraId="47857A24" w14:textId="77777777" w:rsidTr="00EF38BC">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7A5109AB"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951,00 - 1.200,00</w:t>
            </w:r>
          </w:p>
        </w:tc>
        <w:tc>
          <w:tcPr>
            <w:tcW w:w="4110" w:type="dxa"/>
            <w:tcBorders>
              <w:top w:val="single" w:sz="4" w:space="0" w:color="00000A"/>
              <w:left w:val="single" w:sz="4" w:space="0" w:color="00000A"/>
              <w:bottom w:val="single" w:sz="4" w:space="0" w:color="00000A"/>
              <w:right w:val="single" w:sz="4" w:space="0" w:color="00000A"/>
            </w:tcBorders>
            <w:hideMark/>
          </w:tcPr>
          <w:p w14:paraId="11ECE121"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250,00</w:t>
            </w:r>
          </w:p>
        </w:tc>
      </w:tr>
      <w:tr w:rsidR="00C567BD" w:rsidRPr="00280393" w14:paraId="3EFD2000" w14:textId="77777777" w:rsidTr="00EF38BC">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66AB9809"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1.201,00 - 1.400,00</w:t>
            </w:r>
          </w:p>
        </w:tc>
        <w:tc>
          <w:tcPr>
            <w:tcW w:w="4110" w:type="dxa"/>
            <w:tcBorders>
              <w:top w:val="single" w:sz="4" w:space="0" w:color="00000A"/>
              <w:left w:val="single" w:sz="4" w:space="0" w:color="00000A"/>
              <w:bottom w:val="single" w:sz="4" w:space="0" w:color="00000A"/>
              <w:right w:val="single" w:sz="4" w:space="0" w:color="00000A"/>
            </w:tcBorders>
            <w:hideMark/>
          </w:tcPr>
          <w:p w14:paraId="5FF46CC1" w14:textId="77777777" w:rsidR="00C567BD" w:rsidRPr="00280393" w:rsidRDefault="00C567BD" w:rsidP="00EF38BC">
            <w:pPr>
              <w:jc w:val="center"/>
              <w:rPr>
                <w:rFonts w:ascii="Times New Roman" w:hAnsi="Times New Roman"/>
                <w:b w:val="0"/>
                <w:bCs/>
                <w:sz w:val="22"/>
                <w:szCs w:val="22"/>
                <w:lang w:val="hr-HR"/>
              </w:rPr>
            </w:pPr>
            <w:r w:rsidRPr="00280393">
              <w:rPr>
                <w:rFonts w:ascii="Times New Roman" w:hAnsi="Times New Roman"/>
                <w:b w:val="0"/>
                <w:bCs/>
                <w:sz w:val="22"/>
                <w:szCs w:val="22"/>
                <w:lang w:val="hr-HR"/>
              </w:rPr>
              <w:t>200,00</w:t>
            </w:r>
          </w:p>
        </w:tc>
      </w:tr>
    </w:tbl>
    <w:p w14:paraId="0FC16B75" w14:textId="77777777" w:rsidR="00C567BD" w:rsidRPr="00280393" w:rsidRDefault="00C567BD" w:rsidP="00C567BD">
      <w:pPr>
        <w:pStyle w:val="Default"/>
        <w:rPr>
          <w:rFonts w:ascii="Times New Roman" w:hAnsi="Times New Roman" w:cs="Times New Roman"/>
          <w:bCs/>
          <w:color w:val="auto"/>
          <w:sz w:val="22"/>
          <w:szCs w:val="22"/>
        </w:rPr>
      </w:pPr>
    </w:p>
    <w:p w14:paraId="0A44179D" w14:textId="760B350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39.</w:t>
      </w:r>
    </w:p>
    <w:p w14:paraId="714A86AC" w14:textId="77777777" w:rsidR="00C567BD" w:rsidRPr="00280393" w:rsidRDefault="00C567BD" w:rsidP="00C567BD">
      <w:pPr>
        <w:jc w:val="both"/>
        <w:rPr>
          <w:rFonts w:ascii="Times New Roman" w:hAnsi="Times New Roman"/>
          <w:b w:val="0"/>
          <w:bCs/>
          <w:sz w:val="22"/>
          <w:szCs w:val="22"/>
          <w:lang w:val="hr-HR"/>
        </w:rPr>
      </w:pPr>
    </w:p>
    <w:p w14:paraId="531D6DDE"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(1) Umirovljenici koji su ostvarili mirovinu u Republici Hrvatskoj, pravo na novčanu pomoć iz članka 37. ove Odluke ostvaruju na temelju mjesečnih podataka o visini mirovine Hrvatskog zavoda za mirovinsko osiguranje, Područne službe u Požegi i izjave umirovljenika o ukupnom mjesečnom prihodu.</w:t>
      </w:r>
    </w:p>
    <w:p w14:paraId="2B0CC161" w14:textId="77777777" w:rsidR="00C567BD" w:rsidRPr="00280393" w:rsidRDefault="00C567BD" w:rsidP="00C567BD">
      <w:pPr>
        <w:pStyle w:val="Default"/>
        <w:ind w:firstLine="70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Umirovljenici koji su ostvarili mirovinu izvan Republike Hrvatske, pravo na novčanu pomoć iz članka 37. ove Odluke ostvaruju na temelju prijave i dokaza za ostvarivanje prava na istu pomoć, te izjave o ukupnom mjesečnom prihodu.</w:t>
      </w:r>
    </w:p>
    <w:p w14:paraId="39D98096" w14:textId="77777777" w:rsidR="00C567BD" w:rsidRDefault="00C567BD" w:rsidP="001570A8">
      <w:pPr>
        <w:rPr>
          <w:rFonts w:ascii="Times New Roman" w:hAnsi="Times New Roman"/>
          <w:b w:val="0"/>
          <w:bCs/>
          <w:sz w:val="22"/>
          <w:szCs w:val="22"/>
          <w:lang w:val="hr-HR"/>
        </w:rPr>
      </w:pPr>
    </w:p>
    <w:p w14:paraId="6826D3CE"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40.</w:t>
      </w:r>
    </w:p>
    <w:p w14:paraId="34987375" w14:textId="77777777" w:rsidR="00C567BD" w:rsidRPr="00280393" w:rsidRDefault="00C567BD" w:rsidP="00C567BD">
      <w:pPr>
        <w:jc w:val="both"/>
        <w:rPr>
          <w:rFonts w:ascii="Times New Roman" w:hAnsi="Times New Roman"/>
          <w:b w:val="0"/>
          <w:bCs/>
          <w:sz w:val="22"/>
          <w:szCs w:val="22"/>
          <w:lang w:val="hr-HR"/>
        </w:rPr>
      </w:pPr>
    </w:p>
    <w:p w14:paraId="57921F60" w14:textId="77777777" w:rsidR="00C567BD" w:rsidRPr="00280393" w:rsidRDefault="00C567BD" w:rsidP="00C567BD">
      <w:pPr>
        <w:pStyle w:val="Default"/>
        <w:ind w:firstLine="70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Izjava o ukupnom mjesečnom prihodu sadržava osobne podatke, mora biti vlastoručno potpisana i predaje se nadležnom Upravnom odjelu uz zahtjev za ostvarivanje prava. </w:t>
      </w:r>
    </w:p>
    <w:p w14:paraId="1BCA97D8" w14:textId="77777777" w:rsidR="00C567BD" w:rsidRPr="00280393" w:rsidRDefault="00C567BD" w:rsidP="001570A8">
      <w:pPr>
        <w:pStyle w:val="Default"/>
        <w:jc w:val="both"/>
        <w:rPr>
          <w:rFonts w:ascii="Times New Roman" w:hAnsi="Times New Roman" w:cs="Times New Roman"/>
          <w:bCs/>
          <w:color w:val="auto"/>
          <w:sz w:val="22"/>
          <w:szCs w:val="22"/>
        </w:rPr>
      </w:pPr>
    </w:p>
    <w:p w14:paraId="462FF782"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41.</w:t>
      </w:r>
    </w:p>
    <w:p w14:paraId="39371F5A" w14:textId="77777777" w:rsidR="00C567BD" w:rsidRPr="00280393" w:rsidRDefault="00C567BD" w:rsidP="00C567BD">
      <w:pPr>
        <w:rPr>
          <w:rFonts w:ascii="Times New Roman" w:hAnsi="Times New Roman"/>
          <w:b w:val="0"/>
          <w:bCs/>
          <w:sz w:val="22"/>
          <w:szCs w:val="22"/>
          <w:lang w:val="hr-HR"/>
        </w:rPr>
      </w:pPr>
    </w:p>
    <w:p w14:paraId="12BA9378"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Novčana pomoć iz članka 38. ove Odluke nakon donesenog rješenja nadležnog Upravnog odjela ostvaruje se na način da se Korisniku mjesečni iznos novčane pomoći isplati: </w:t>
      </w:r>
    </w:p>
    <w:p w14:paraId="1AB818EB" w14:textId="77777777" w:rsidR="00C567BD" w:rsidRPr="00280393" w:rsidRDefault="00C567BD" w:rsidP="00C567BD">
      <w:pPr>
        <w:pStyle w:val="Default"/>
        <w:ind w:left="1134"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osobno korisniku, na blagajni Upravnog odjela za financije i proračun Grada Požege</w:t>
      </w:r>
    </w:p>
    <w:p w14:paraId="23A0BD4C" w14:textId="77777777" w:rsidR="00C567BD" w:rsidRPr="00280393" w:rsidRDefault="00C567BD" w:rsidP="00C567BD">
      <w:pPr>
        <w:pStyle w:val="Default"/>
        <w:ind w:left="1134"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putem pošte ili banke</w:t>
      </w:r>
    </w:p>
    <w:p w14:paraId="688AE2DA" w14:textId="77777777" w:rsidR="00C567BD" w:rsidRPr="00280393" w:rsidRDefault="00C567BD" w:rsidP="00C567BD">
      <w:pPr>
        <w:pStyle w:val="Default"/>
        <w:ind w:left="1134" w:hanging="284"/>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w:t>
      </w:r>
      <w:r w:rsidRPr="00280393">
        <w:rPr>
          <w:rFonts w:ascii="Times New Roman" w:hAnsi="Times New Roman" w:cs="Times New Roman"/>
          <w:bCs/>
          <w:color w:val="auto"/>
          <w:sz w:val="22"/>
          <w:szCs w:val="22"/>
        </w:rPr>
        <w:tab/>
        <w:t xml:space="preserve">dostavom na kućnu adresu od strane službenika nadležnog Upravnog odjela, i to do petnaestog u mjesecu za tekući mjesec. </w:t>
      </w:r>
    </w:p>
    <w:p w14:paraId="332DA1A8"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(2) Pomoć se može isplatiti i opunomoćeniku, na temelju ovjerene punomoći, ako umirovljenik ima zdravstvenih poteškoća i nije u mogućnosti osobno preuzeti novčanu pomoć.</w:t>
      </w:r>
    </w:p>
    <w:p w14:paraId="789F8969" w14:textId="77777777" w:rsidR="00C567BD" w:rsidRPr="00280393" w:rsidRDefault="00C567BD" w:rsidP="00C567BD">
      <w:pPr>
        <w:jc w:val="both"/>
        <w:rPr>
          <w:rFonts w:ascii="Times New Roman" w:hAnsi="Times New Roman"/>
          <w:b w:val="0"/>
          <w:bCs/>
          <w:sz w:val="22"/>
          <w:szCs w:val="22"/>
          <w:lang w:val="hr-HR"/>
        </w:rPr>
      </w:pPr>
    </w:p>
    <w:p w14:paraId="1B678A1E" w14:textId="77777777" w:rsidR="00C567BD" w:rsidRPr="00280393" w:rsidRDefault="00C567BD" w:rsidP="00C567BD">
      <w:pPr>
        <w:ind w:firstLine="708"/>
        <w:jc w:val="both"/>
        <w:rPr>
          <w:rFonts w:ascii="Times New Roman" w:hAnsi="Times New Roman"/>
          <w:b w:val="0"/>
          <w:bCs/>
          <w:sz w:val="22"/>
          <w:szCs w:val="22"/>
          <w:u w:val="single"/>
          <w:lang w:val="hr-HR"/>
        </w:rPr>
      </w:pPr>
      <w:r w:rsidRPr="00280393">
        <w:rPr>
          <w:rFonts w:ascii="Times New Roman" w:hAnsi="Times New Roman"/>
          <w:b w:val="0"/>
          <w:bCs/>
          <w:sz w:val="22"/>
          <w:szCs w:val="22"/>
          <w:lang w:val="hr-HR"/>
        </w:rPr>
        <w:t>13.</w:t>
      </w:r>
      <w:r w:rsidRPr="00280393">
        <w:rPr>
          <w:rFonts w:ascii="Times New Roman" w:hAnsi="Times New Roman"/>
          <w:b w:val="0"/>
          <w:bCs/>
          <w:sz w:val="22"/>
          <w:szCs w:val="22"/>
          <w:lang w:val="hr-HR"/>
        </w:rPr>
        <w:tab/>
      </w:r>
      <w:r w:rsidRPr="00280393">
        <w:rPr>
          <w:rFonts w:ascii="Times New Roman" w:hAnsi="Times New Roman"/>
          <w:b w:val="0"/>
          <w:bCs/>
          <w:sz w:val="22"/>
          <w:szCs w:val="22"/>
          <w:u w:val="single"/>
          <w:lang w:val="hr-HR"/>
        </w:rPr>
        <w:t>Pravo na sufinanciranje putnih troškova umirovljenicima</w:t>
      </w:r>
    </w:p>
    <w:p w14:paraId="6E2A55DF" w14:textId="77777777" w:rsidR="00C567BD" w:rsidRPr="00280393" w:rsidRDefault="00C567BD" w:rsidP="00C567BD">
      <w:pPr>
        <w:jc w:val="both"/>
        <w:rPr>
          <w:rFonts w:ascii="Times New Roman" w:hAnsi="Times New Roman"/>
          <w:b w:val="0"/>
          <w:bCs/>
          <w:sz w:val="22"/>
          <w:szCs w:val="22"/>
          <w:lang w:val="hr-HR"/>
        </w:rPr>
      </w:pPr>
    </w:p>
    <w:p w14:paraId="692D35F5"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42.</w:t>
      </w:r>
    </w:p>
    <w:p w14:paraId="067BF237" w14:textId="77777777" w:rsidR="00C567BD" w:rsidRPr="00280393" w:rsidRDefault="00C567BD" w:rsidP="00C567BD">
      <w:pPr>
        <w:jc w:val="both"/>
        <w:rPr>
          <w:rFonts w:ascii="Times New Roman" w:hAnsi="Times New Roman"/>
          <w:b w:val="0"/>
          <w:bCs/>
          <w:sz w:val="22"/>
          <w:szCs w:val="22"/>
          <w:lang w:val="hr-HR"/>
        </w:rPr>
      </w:pPr>
    </w:p>
    <w:p w14:paraId="5C07E545"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Grad Požega će sufinancirati putne troškove za deset umirovljenika s područja Grada Požege, mjesečno koji se liječe u Zagrebu, Osijeku i Slavonskom Brodu, ako  </w:t>
      </w:r>
    </w:p>
    <w:p w14:paraId="35F3783C"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putni troškovi nisu priznati od strane HZZO i </w:t>
      </w:r>
    </w:p>
    <w:p w14:paraId="58586C6A"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primaju mirovinu do 3.000,00 kuna. </w:t>
      </w:r>
    </w:p>
    <w:p w14:paraId="5343F772"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(2) Ukoliko umirovljenik ide na liječenje izvan mjesta navedenih u stavku 1. ovoga članka, priznaje mu se putni trošak kao da putuje do Zagreba, Osijeka i Slavonskog Broda, a razliku putnog troška do krajnjeg odredišta snosi sam umirovljenik.</w:t>
      </w:r>
    </w:p>
    <w:p w14:paraId="7178C18E"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(3) U svezi odredbe stavka 1. i 2. ovoga članka gradonačelnik, posebnom odlukom osniva i  imenuje Povjerenstvo za priznavanje putnih troškova liječenja umirovljenika (u nastavku teksta: Povjerenstvo) od pet članova, čiji sastav čine dva predstavnika Grada Požege i tri predstavnika umirovljenika. Povjerenstvo se imenuje  na mandat od četiri godine.</w:t>
      </w:r>
    </w:p>
    <w:p w14:paraId="40A64911"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(4) Povjerenstvo iz stavka 3. ovoga članka ima zadaću:</w:t>
      </w:r>
    </w:p>
    <w:p w14:paraId="464DDAFB"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razmatrati zahtjeve umirovljenika s područja Grada Požege o priznavanju putnih troškova liječenja </w:t>
      </w:r>
    </w:p>
    <w:p w14:paraId="33D6A5CD"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sukladno stavku 1. i  2. ovoga članka, koje ne priznaje HZZO i  </w:t>
      </w:r>
    </w:p>
    <w:p w14:paraId="4CA38269"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predlagati gradonačelniku donošenje odluke po svakom pojedinom zahtjevu.</w:t>
      </w:r>
    </w:p>
    <w:p w14:paraId="178BC000" w14:textId="602D5191"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Članak 43.</w:t>
      </w:r>
    </w:p>
    <w:p w14:paraId="675189BA" w14:textId="77777777" w:rsidR="00C567BD" w:rsidRPr="00280393" w:rsidRDefault="00C567BD" w:rsidP="00C567BD">
      <w:pPr>
        <w:rPr>
          <w:rFonts w:ascii="Times New Roman" w:hAnsi="Times New Roman"/>
          <w:b w:val="0"/>
          <w:bCs/>
          <w:sz w:val="22"/>
          <w:szCs w:val="22"/>
          <w:lang w:val="hr-HR"/>
        </w:rPr>
      </w:pPr>
    </w:p>
    <w:p w14:paraId="3E1D9A95"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Članovi Povjerenstva iz članka 42. stavka 3. ove Odluke imaju pravo na naknadu za svoj rad, sukladno posebnoj odluci kojom su utvrđene naknade za rad članova radnih tijela koje imenuje gradonačelnik.</w:t>
      </w:r>
    </w:p>
    <w:p w14:paraId="10C02331" w14:textId="77777777" w:rsidR="00C567BD" w:rsidRPr="00280393" w:rsidRDefault="00C567BD" w:rsidP="00C567BD">
      <w:pPr>
        <w:jc w:val="both"/>
        <w:rPr>
          <w:rFonts w:ascii="Times New Roman" w:hAnsi="Times New Roman"/>
          <w:b w:val="0"/>
          <w:bCs/>
          <w:sz w:val="22"/>
          <w:szCs w:val="22"/>
          <w:lang w:val="hr-HR"/>
        </w:rPr>
      </w:pPr>
    </w:p>
    <w:p w14:paraId="3612D935" w14:textId="77777777" w:rsidR="00C567BD" w:rsidRPr="00280393" w:rsidRDefault="00C567BD" w:rsidP="00C567BD">
      <w:pPr>
        <w:ind w:left="1413" w:hanging="705"/>
        <w:jc w:val="both"/>
        <w:rPr>
          <w:rFonts w:ascii="Times New Roman" w:hAnsi="Times New Roman"/>
          <w:b w:val="0"/>
          <w:bCs/>
          <w:sz w:val="22"/>
          <w:szCs w:val="22"/>
          <w:u w:val="single"/>
          <w:lang w:val="hr-HR"/>
        </w:rPr>
      </w:pPr>
      <w:r w:rsidRPr="00280393">
        <w:rPr>
          <w:rFonts w:ascii="Times New Roman" w:hAnsi="Times New Roman"/>
          <w:b w:val="0"/>
          <w:bCs/>
          <w:sz w:val="22"/>
          <w:szCs w:val="22"/>
          <w:lang w:val="hr-HR"/>
        </w:rPr>
        <w:t>14.</w:t>
      </w:r>
      <w:r w:rsidRPr="00280393">
        <w:rPr>
          <w:rFonts w:ascii="Times New Roman" w:hAnsi="Times New Roman"/>
          <w:b w:val="0"/>
          <w:bCs/>
          <w:sz w:val="22"/>
          <w:szCs w:val="22"/>
          <w:lang w:val="hr-HR"/>
        </w:rPr>
        <w:tab/>
      </w:r>
      <w:r w:rsidRPr="00280393">
        <w:rPr>
          <w:rFonts w:ascii="Times New Roman" w:hAnsi="Times New Roman"/>
          <w:b w:val="0"/>
          <w:bCs/>
          <w:sz w:val="22"/>
          <w:szCs w:val="22"/>
          <w:u w:val="single"/>
          <w:lang w:val="hr-HR"/>
        </w:rPr>
        <w:t>Pravo na isplatu prigodne jednokratne novčane naknade umirovljenicima povodom</w:t>
      </w:r>
      <w:r w:rsidRPr="00280393">
        <w:rPr>
          <w:rFonts w:ascii="Times New Roman" w:hAnsi="Times New Roman"/>
          <w:b w:val="0"/>
          <w:bCs/>
          <w:sz w:val="22"/>
          <w:szCs w:val="22"/>
          <w:lang w:val="hr-HR"/>
        </w:rPr>
        <w:t xml:space="preserve"> </w:t>
      </w:r>
      <w:r w:rsidRPr="00280393">
        <w:rPr>
          <w:rFonts w:ascii="Times New Roman" w:hAnsi="Times New Roman"/>
          <w:b w:val="0"/>
          <w:bCs/>
          <w:sz w:val="22"/>
          <w:szCs w:val="22"/>
          <w:u w:val="single"/>
          <w:lang w:val="hr-HR"/>
        </w:rPr>
        <w:t>blagdana Božića i Uskrsa</w:t>
      </w:r>
    </w:p>
    <w:p w14:paraId="0C2387E5" w14:textId="77777777" w:rsidR="00C567BD" w:rsidRPr="00280393" w:rsidRDefault="00C567BD" w:rsidP="00C567BD">
      <w:pPr>
        <w:rPr>
          <w:rFonts w:ascii="Times New Roman" w:hAnsi="Times New Roman"/>
          <w:b w:val="0"/>
          <w:bCs/>
          <w:sz w:val="22"/>
          <w:szCs w:val="22"/>
          <w:lang w:val="hr-HR"/>
        </w:rPr>
      </w:pPr>
    </w:p>
    <w:p w14:paraId="4A21142A" w14:textId="77777777" w:rsidR="00C567BD" w:rsidRPr="00280393" w:rsidRDefault="00C567BD" w:rsidP="00C567BD">
      <w:pPr>
        <w:tabs>
          <w:tab w:val="left" w:pos="851"/>
        </w:tabs>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44.</w:t>
      </w:r>
    </w:p>
    <w:p w14:paraId="720F5D08"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Pravo na isplatu prigodne jednokratne novčane naknade umirovljenicima povodim blagdana Božića (u nastavku teksta: božićnica) i blagdana Uskrsa (u nastavku teksta: uskrsnica) ostvaruje umirovljenik s prebivalištem na području Grada Požege čija ukupna tuzemna i/ili inozemna mirovina sa svim dodacima (u nastavku teksta: mirovina), ne prelazi iznos od 1.500,00 kuna, u mjesecu koji prethodi isplati ovoga prava.</w:t>
      </w:r>
    </w:p>
    <w:p w14:paraId="50E3EE2E" w14:textId="77777777" w:rsidR="00C567BD" w:rsidRDefault="00C567BD" w:rsidP="001570A8">
      <w:pPr>
        <w:rPr>
          <w:rFonts w:ascii="Times New Roman" w:hAnsi="Times New Roman"/>
          <w:b w:val="0"/>
          <w:bCs/>
          <w:sz w:val="22"/>
          <w:szCs w:val="22"/>
          <w:lang w:val="hr-HR"/>
        </w:rPr>
      </w:pPr>
    </w:p>
    <w:p w14:paraId="53354050"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45.</w:t>
      </w:r>
    </w:p>
    <w:p w14:paraId="3CF12297" w14:textId="77777777" w:rsidR="00C567BD" w:rsidRPr="00280393" w:rsidRDefault="00C567BD" w:rsidP="00C567BD">
      <w:pPr>
        <w:jc w:val="both"/>
        <w:rPr>
          <w:rFonts w:ascii="Times New Roman" w:hAnsi="Times New Roman"/>
          <w:b w:val="0"/>
          <w:bCs/>
          <w:sz w:val="22"/>
          <w:szCs w:val="22"/>
          <w:lang w:val="hr-HR"/>
        </w:rPr>
      </w:pPr>
    </w:p>
    <w:p w14:paraId="09C8D96B"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Umirovljenicima iz članka 44. ove Odluke smatraju se: </w:t>
      </w:r>
    </w:p>
    <w:p w14:paraId="79499A2F"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korisnici starosnih, prijevremenih starosnih i obiteljskih mirovina i korisnici invalidskih mirovina zbog opće nesposobnosti za rad i profesionalne nesposobnosti za rad, a koji nisu u radnom odnosu (u nastavku teksta: tuzemne mirovine) </w:t>
      </w:r>
    </w:p>
    <w:p w14:paraId="17AD05BF"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korisnici mirovina priznatih uz primjenu međunarodnih ugovora (u nastavku teksta: inozemne mirovine). </w:t>
      </w:r>
    </w:p>
    <w:p w14:paraId="63C22FD9" w14:textId="77777777" w:rsidR="00C567BD" w:rsidRPr="00280393" w:rsidRDefault="00C567BD" w:rsidP="00C567BD">
      <w:pPr>
        <w:jc w:val="both"/>
        <w:rPr>
          <w:rFonts w:ascii="Times New Roman" w:hAnsi="Times New Roman"/>
          <w:b w:val="0"/>
          <w:bCs/>
          <w:sz w:val="22"/>
          <w:szCs w:val="22"/>
          <w:lang w:val="hr-HR"/>
        </w:rPr>
      </w:pPr>
    </w:p>
    <w:p w14:paraId="2BB29244"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46.</w:t>
      </w:r>
    </w:p>
    <w:p w14:paraId="7CA20CE5" w14:textId="77777777" w:rsidR="00C567BD" w:rsidRPr="00280393" w:rsidRDefault="00C567BD" w:rsidP="00C567BD">
      <w:pPr>
        <w:rPr>
          <w:rFonts w:ascii="Times New Roman" w:hAnsi="Times New Roman"/>
          <w:b w:val="0"/>
          <w:bCs/>
          <w:sz w:val="22"/>
          <w:szCs w:val="22"/>
          <w:lang w:val="hr-HR"/>
        </w:rPr>
      </w:pPr>
    </w:p>
    <w:p w14:paraId="6FD5B75B"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Umirovljenici sukladno članku 44. i 45. ove Odluke ostvaruju pravo na božićnicu i uskrsnicu u iznosu od 300,00 kuna.</w:t>
      </w:r>
    </w:p>
    <w:p w14:paraId="74E81C29" w14:textId="77777777" w:rsidR="00C567BD" w:rsidRPr="00280393" w:rsidRDefault="00C567BD" w:rsidP="001570A8">
      <w:pPr>
        <w:rPr>
          <w:rFonts w:ascii="Times New Roman" w:hAnsi="Times New Roman"/>
          <w:b w:val="0"/>
          <w:bCs/>
          <w:sz w:val="22"/>
          <w:szCs w:val="22"/>
          <w:lang w:val="hr-HR"/>
        </w:rPr>
      </w:pPr>
    </w:p>
    <w:p w14:paraId="078D45B6" w14:textId="02EE41AD"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47.</w:t>
      </w:r>
    </w:p>
    <w:p w14:paraId="51B8117C" w14:textId="77777777" w:rsidR="00C567BD" w:rsidRPr="00280393" w:rsidRDefault="00C567BD" w:rsidP="001570A8">
      <w:pPr>
        <w:rPr>
          <w:rFonts w:ascii="Times New Roman" w:hAnsi="Times New Roman"/>
          <w:b w:val="0"/>
          <w:bCs/>
          <w:sz w:val="22"/>
          <w:szCs w:val="22"/>
          <w:lang w:val="hr-HR"/>
        </w:rPr>
      </w:pPr>
    </w:p>
    <w:p w14:paraId="1D83AEFF"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(1) Kako bi umirovljenici ostvarili pravo na božićnicu i uskrsnicu obvezni su nadležnom Upravnom odjelu dostaviti zahtjev za ostvarivanje prava na božićnicu i uskrsnicu koji se podnosi se na standardiziranom obrascu.</w:t>
      </w:r>
    </w:p>
    <w:p w14:paraId="5FDD2428"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(2) Zahtjev za ostvarivanje prava na božićnicu i uskrsnicu može podnijeti i druga osoba u ime umirovljenika koja je uz propisane dokaze, dužna dostaviti i presliku vlastite osobne iskaznice.</w:t>
      </w:r>
    </w:p>
    <w:p w14:paraId="41C10339"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(3) Podnositelj zahtjeva dužan je, uz ispunjeni standardizirani obrazac, priložiti sljedeće dokaze: </w:t>
      </w:r>
    </w:p>
    <w:p w14:paraId="24A582BE"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presliku osobne iskaznice ili dokument sa OIB-om (ukoliko nije naveden na osobnoj iskaznici)</w:t>
      </w:r>
    </w:p>
    <w:p w14:paraId="7C956F1D"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dokaz o visini mirovinskog primanja: kopiju zadnjeg odreska mirovine (tuzemne i/ili inozemne) ili potvrdu Hrvatskog zavoda za mirovinsko osiguranje ili izvod iz banke na      kojemu je vidljiv iznos mirovine - uzimaju se u obzir ukupna primanja iz mirovinskog sustava (mirovina i zaštitni dodatak na mirovinu) te</w:t>
      </w:r>
    </w:p>
    <w:p w14:paraId="0BD49F4E"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po potrebi potvrdu o visini dohotka i primitaka iz Porezne uprave kao i ostale dokaze po potrebi.</w:t>
      </w:r>
    </w:p>
    <w:p w14:paraId="76F018DF" w14:textId="77777777" w:rsidR="00C567BD" w:rsidRPr="00280393" w:rsidRDefault="00C567BD" w:rsidP="00C567BD">
      <w:pPr>
        <w:jc w:val="both"/>
        <w:rPr>
          <w:rFonts w:ascii="Times New Roman" w:hAnsi="Times New Roman"/>
          <w:b w:val="0"/>
          <w:bCs/>
          <w:sz w:val="22"/>
          <w:szCs w:val="22"/>
          <w:lang w:val="hr-HR"/>
        </w:rPr>
      </w:pPr>
    </w:p>
    <w:p w14:paraId="73F72349" w14:textId="64545D51"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48.</w:t>
      </w:r>
    </w:p>
    <w:p w14:paraId="6B11A685" w14:textId="77777777" w:rsidR="00C567BD" w:rsidRPr="00280393" w:rsidRDefault="00C567BD" w:rsidP="00C567BD">
      <w:pPr>
        <w:rPr>
          <w:rFonts w:ascii="Times New Roman" w:hAnsi="Times New Roman"/>
          <w:b w:val="0"/>
          <w:bCs/>
          <w:sz w:val="22"/>
          <w:szCs w:val="22"/>
          <w:lang w:val="hr-HR"/>
        </w:rPr>
      </w:pPr>
    </w:p>
    <w:p w14:paraId="1F2E3806" w14:textId="77777777" w:rsidR="00C567BD" w:rsidRPr="00280393" w:rsidRDefault="00C567BD" w:rsidP="00C567BD">
      <w:pPr>
        <w:shd w:val="clear" w:color="auto" w:fill="FFFFFF"/>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Ukoliko se zahtjev pozitivno riješi, božićnica i uskrsnica će se isplatiti na tekući račun u mirovljenika ili na blagajni Upravnog odjela za financije i proračun. </w:t>
      </w:r>
    </w:p>
    <w:p w14:paraId="4B2813D3" w14:textId="77777777" w:rsidR="00C567BD" w:rsidRPr="00280393" w:rsidRDefault="00C567BD" w:rsidP="00C567BD">
      <w:pPr>
        <w:shd w:val="clear" w:color="auto" w:fill="FFFFFF"/>
        <w:jc w:val="both"/>
        <w:rPr>
          <w:rFonts w:ascii="Times New Roman" w:hAnsi="Times New Roman"/>
          <w:b w:val="0"/>
          <w:bCs/>
          <w:sz w:val="22"/>
          <w:szCs w:val="22"/>
          <w:lang w:val="hr-HR"/>
        </w:rPr>
      </w:pPr>
    </w:p>
    <w:p w14:paraId="5B8D50BB" w14:textId="138CEAAC" w:rsidR="00C567BD" w:rsidRPr="00280393" w:rsidRDefault="00C567BD" w:rsidP="00C567BD">
      <w:pPr>
        <w:shd w:val="clear" w:color="auto" w:fill="FFFFFF"/>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49.</w:t>
      </w:r>
    </w:p>
    <w:p w14:paraId="575EEFEC" w14:textId="77777777" w:rsidR="00C567BD" w:rsidRPr="00280393" w:rsidRDefault="00C567BD" w:rsidP="00C567BD">
      <w:pPr>
        <w:jc w:val="both"/>
        <w:rPr>
          <w:rFonts w:ascii="Times New Roman" w:hAnsi="Times New Roman"/>
          <w:b w:val="0"/>
          <w:bCs/>
          <w:sz w:val="22"/>
          <w:szCs w:val="22"/>
          <w:lang w:val="hr-HR"/>
        </w:rPr>
      </w:pPr>
    </w:p>
    <w:p w14:paraId="70271057"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Pravo na božićnicu i uskrsnicu ne može se prenositi na drugu osobu niti nasljeđivati. </w:t>
      </w:r>
    </w:p>
    <w:p w14:paraId="25AAD11E"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lastRenderedPageBreak/>
        <w:t>(2) Pravo na božićnicu i uskrsnicu izuzeto je od ovrhe.</w:t>
      </w:r>
    </w:p>
    <w:p w14:paraId="205347F5" w14:textId="77777777" w:rsidR="00C567BD" w:rsidRPr="00280393" w:rsidRDefault="00C567BD" w:rsidP="00C567BD">
      <w:pPr>
        <w:rPr>
          <w:rFonts w:ascii="Times New Roman" w:hAnsi="Times New Roman"/>
          <w:b w:val="0"/>
          <w:bCs/>
          <w:sz w:val="22"/>
          <w:szCs w:val="22"/>
          <w:lang w:val="hr-HR"/>
        </w:rPr>
      </w:pPr>
    </w:p>
    <w:p w14:paraId="35FC4704" w14:textId="77777777" w:rsidR="00C567BD" w:rsidRPr="00280393" w:rsidRDefault="00C567BD" w:rsidP="00C567BD">
      <w:pPr>
        <w:ind w:left="851"/>
        <w:jc w:val="both"/>
        <w:rPr>
          <w:rFonts w:ascii="Times New Roman" w:hAnsi="Times New Roman"/>
          <w:b w:val="0"/>
          <w:bCs/>
          <w:sz w:val="22"/>
          <w:szCs w:val="22"/>
          <w:u w:val="single"/>
          <w:lang w:val="hr-HR"/>
        </w:rPr>
      </w:pPr>
      <w:r w:rsidRPr="00280393">
        <w:rPr>
          <w:rFonts w:ascii="Times New Roman" w:hAnsi="Times New Roman"/>
          <w:b w:val="0"/>
          <w:bCs/>
          <w:sz w:val="22"/>
          <w:szCs w:val="22"/>
          <w:lang w:val="hr-HR"/>
        </w:rPr>
        <w:t>15.</w:t>
      </w:r>
      <w:r w:rsidRPr="00280393">
        <w:rPr>
          <w:rFonts w:ascii="Times New Roman" w:hAnsi="Times New Roman"/>
          <w:b w:val="0"/>
          <w:bCs/>
          <w:sz w:val="22"/>
          <w:szCs w:val="22"/>
          <w:lang w:val="hr-HR"/>
        </w:rPr>
        <w:tab/>
      </w:r>
      <w:r w:rsidRPr="00280393">
        <w:rPr>
          <w:rFonts w:ascii="Times New Roman" w:hAnsi="Times New Roman"/>
          <w:b w:val="0"/>
          <w:bCs/>
          <w:sz w:val="22"/>
          <w:szCs w:val="22"/>
          <w:u w:val="single"/>
          <w:lang w:val="hr-HR"/>
        </w:rPr>
        <w:t xml:space="preserve">Pravo na privremeni smještaj u kriznim situacijama </w:t>
      </w:r>
    </w:p>
    <w:p w14:paraId="2A3D2318" w14:textId="77777777" w:rsidR="00C567BD" w:rsidRPr="00280393" w:rsidRDefault="00C567BD" w:rsidP="00C567BD">
      <w:pPr>
        <w:rPr>
          <w:rFonts w:ascii="Times New Roman" w:hAnsi="Times New Roman"/>
          <w:b w:val="0"/>
          <w:bCs/>
          <w:sz w:val="22"/>
          <w:szCs w:val="22"/>
          <w:lang w:val="hr-HR"/>
        </w:rPr>
      </w:pPr>
    </w:p>
    <w:p w14:paraId="067823DE" w14:textId="2A5B91F1"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50.</w:t>
      </w:r>
    </w:p>
    <w:p w14:paraId="4A04AE73" w14:textId="77777777" w:rsidR="00C567BD" w:rsidRPr="00280393" w:rsidRDefault="00C567BD" w:rsidP="00C567BD">
      <w:pPr>
        <w:rPr>
          <w:rFonts w:ascii="Times New Roman" w:hAnsi="Times New Roman"/>
          <w:b w:val="0"/>
          <w:bCs/>
          <w:sz w:val="22"/>
          <w:szCs w:val="22"/>
          <w:lang w:val="hr-HR"/>
        </w:rPr>
      </w:pPr>
    </w:p>
    <w:p w14:paraId="30A55176"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Grad Požega osigurava uslugu privremenog smještaja u kriznim situacijama za beskućnike, te u kriznim situacijama za obitelji s maloljetnom djecom u slučaju koji je propisan Zakonom. </w:t>
      </w:r>
    </w:p>
    <w:p w14:paraId="5132F3FB"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(2) Beskućnik je osoba koja nema mjesto stanovanja niti sredstva kojima bi mogla namiriti potrebu stanovanja, te je privremeno smještena u prihvatilištu, ili boravi na javnim ili drugim mjestima koja nisu namijenjena za stanovanje. </w:t>
      </w:r>
    </w:p>
    <w:p w14:paraId="2AC6D567"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(3) Pružanje usluge privremenog smještaja u kriznim situacijama ostvaruje se na način propisan Zakonom. </w:t>
      </w:r>
    </w:p>
    <w:p w14:paraId="28F59581"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(4) Grad Požega sukladno proračunskim sredstvima sufinancira troškove usluge iz stavka 3. ovoga članka temeljem ugovora sklopljenog s pružateljem usluga. </w:t>
      </w:r>
    </w:p>
    <w:p w14:paraId="70753B78" w14:textId="77777777" w:rsidR="00C567BD" w:rsidRPr="00280393" w:rsidRDefault="00C567BD" w:rsidP="00C567BD">
      <w:pPr>
        <w:jc w:val="both"/>
        <w:rPr>
          <w:rFonts w:ascii="Times New Roman" w:hAnsi="Times New Roman"/>
          <w:b w:val="0"/>
          <w:bCs/>
          <w:sz w:val="22"/>
          <w:szCs w:val="22"/>
          <w:lang w:val="hr-HR"/>
        </w:rPr>
      </w:pPr>
    </w:p>
    <w:p w14:paraId="5C7760FB" w14:textId="77777777" w:rsidR="00C567BD" w:rsidRPr="00280393" w:rsidRDefault="00C567BD" w:rsidP="00C567BD">
      <w:pPr>
        <w:ind w:firstLine="851"/>
        <w:jc w:val="both"/>
        <w:rPr>
          <w:rFonts w:ascii="Times New Roman" w:hAnsi="Times New Roman"/>
          <w:b w:val="0"/>
          <w:bCs/>
          <w:sz w:val="22"/>
          <w:szCs w:val="22"/>
          <w:u w:val="single"/>
          <w:lang w:val="hr-HR"/>
        </w:rPr>
      </w:pPr>
      <w:r w:rsidRPr="00280393">
        <w:rPr>
          <w:rFonts w:ascii="Times New Roman" w:hAnsi="Times New Roman"/>
          <w:b w:val="0"/>
          <w:bCs/>
          <w:sz w:val="22"/>
          <w:szCs w:val="22"/>
          <w:lang w:val="hr-HR"/>
        </w:rPr>
        <w:t>16.</w:t>
      </w:r>
      <w:r w:rsidRPr="00280393">
        <w:rPr>
          <w:rFonts w:ascii="Times New Roman" w:hAnsi="Times New Roman"/>
          <w:b w:val="0"/>
          <w:bCs/>
          <w:sz w:val="22"/>
          <w:szCs w:val="22"/>
          <w:lang w:val="hr-HR"/>
        </w:rPr>
        <w:tab/>
      </w:r>
      <w:r w:rsidRPr="00280393">
        <w:rPr>
          <w:rFonts w:ascii="Times New Roman" w:hAnsi="Times New Roman"/>
          <w:b w:val="0"/>
          <w:bCs/>
          <w:sz w:val="22"/>
          <w:szCs w:val="22"/>
          <w:u w:val="single"/>
          <w:lang w:val="hr-HR"/>
        </w:rPr>
        <w:t xml:space="preserve">Pravo na prehranu u pučkoj kuhinji </w:t>
      </w:r>
    </w:p>
    <w:p w14:paraId="6AD056B8" w14:textId="77777777" w:rsidR="00C567BD" w:rsidRPr="00280393" w:rsidRDefault="00C567BD" w:rsidP="00C567BD">
      <w:pPr>
        <w:jc w:val="both"/>
        <w:rPr>
          <w:rFonts w:ascii="Times New Roman" w:hAnsi="Times New Roman"/>
          <w:b w:val="0"/>
          <w:bCs/>
          <w:sz w:val="22"/>
          <w:szCs w:val="22"/>
          <w:lang w:val="hr-HR"/>
        </w:rPr>
      </w:pPr>
    </w:p>
    <w:p w14:paraId="559BD35E"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51.</w:t>
      </w:r>
    </w:p>
    <w:p w14:paraId="5608A72C" w14:textId="77777777" w:rsidR="00C567BD" w:rsidRPr="00280393" w:rsidRDefault="00C567BD" w:rsidP="00C567BD">
      <w:pPr>
        <w:jc w:val="both"/>
        <w:rPr>
          <w:rFonts w:ascii="Times New Roman" w:hAnsi="Times New Roman"/>
          <w:b w:val="0"/>
          <w:bCs/>
          <w:sz w:val="22"/>
          <w:szCs w:val="22"/>
          <w:lang w:val="hr-HR"/>
        </w:rPr>
      </w:pPr>
    </w:p>
    <w:p w14:paraId="25021DA6" w14:textId="77777777" w:rsidR="00C567BD" w:rsidRPr="00280393" w:rsidRDefault="00C567BD" w:rsidP="00C567BD">
      <w:pPr>
        <w:ind w:firstLine="720"/>
        <w:jc w:val="both"/>
        <w:rPr>
          <w:rFonts w:ascii="Times New Roman" w:hAnsi="Times New Roman"/>
          <w:b w:val="0"/>
          <w:bCs/>
          <w:sz w:val="22"/>
          <w:szCs w:val="22"/>
          <w:lang w:val="hr-HR"/>
        </w:rPr>
      </w:pPr>
      <w:r w:rsidRPr="00280393">
        <w:rPr>
          <w:rFonts w:ascii="Times New Roman" w:hAnsi="Times New Roman"/>
          <w:b w:val="0"/>
          <w:bCs/>
          <w:sz w:val="22"/>
          <w:szCs w:val="22"/>
          <w:lang w:val="hr-HR"/>
        </w:rPr>
        <w:t>Pravo na prehranu u pučkoj kuhinji mogu ostvariti:</w:t>
      </w:r>
    </w:p>
    <w:p w14:paraId="5D383AE6"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beskućnici</w:t>
      </w:r>
    </w:p>
    <w:p w14:paraId="51388257" w14:textId="77777777"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 xml:space="preserve">potpuno radno nesposoban korisnik pomoći za uzdržavanje </w:t>
      </w:r>
    </w:p>
    <w:p w14:paraId="7FED15F3" w14:textId="15FA8BBE" w:rsidR="00C567BD" w:rsidRPr="00280393" w:rsidRDefault="00C567BD" w:rsidP="00C567BD">
      <w:pPr>
        <w:ind w:left="1134" w:hanging="283"/>
        <w:jc w:val="both"/>
        <w:rPr>
          <w:rFonts w:ascii="Times New Roman" w:hAnsi="Times New Roman"/>
          <w:b w:val="0"/>
          <w:bCs/>
          <w:sz w:val="22"/>
          <w:szCs w:val="22"/>
          <w:lang w:val="hr-HR"/>
        </w:rPr>
      </w:pPr>
      <w:r w:rsidRPr="00280393">
        <w:rPr>
          <w:rFonts w:ascii="Times New Roman" w:hAnsi="Times New Roman"/>
          <w:b w:val="0"/>
          <w:bCs/>
          <w:sz w:val="22"/>
          <w:szCs w:val="22"/>
          <w:lang w:val="hr-HR"/>
        </w:rPr>
        <w:t>-</w:t>
      </w:r>
      <w:r w:rsidRPr="00280393">
        <w:rPr>
          <w:rFonts w:ascii="Times New Roman" w:hAnsi="Times New Roman"/>
          <w:b w:val="0"/>
          <w:bCs/>
          <w:sz w:val="22"/>
          <w:szCs w:val="22"/>
          <w:lang w:val="hr-HR"/>
        </w:rPr>
        <w:tab/>
        <w:t>korisnik koji ispunjava uvjet prihoda, a čije su materijalne i socijalne prilike posebno ugrožavajuće po ocjeni nadležnog Upravnog odjela.</w:t>
      </w:r>
    </w:p>
    <w:p w14:paraId="456FFD05" w14:textId="77777777" w:rsidR="00C567BD" w:rsidRPr="00280393" w:rsidRDefault="00C567BD" w:rsidP="00C567BD">
      <w:pPr>
        <w:rPr>
          <w:rFonts w:ascii="Times New Roman" w:hAnsi="Times New Roman"/>
          <w:b w:val="0"/>
          <w:bCs/>
          <w:sz w:val="22"/>
          <w:szCs w:val="22"/>
          <w:lang w:val="hr-HR"/>
        </w:rPr>
      </w:pPr>
    </w:p>
    <w:p w14:paraId="744A7876"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52.</w:t>
      </w:r>
    </w:p>
    <w:p w14:paraId="67FC4A4A" w14:textId="77777777" w:rsidR="00C567BD" w:rsidRPr="00280393" w:rsidRDefault="00C567BD" w:rsidP="00C567BD">
      <w:pPr>
        <w:jc w:val="both"/>
        <w:rPr>
          <w:rFonts w:ascii="Times New Roman" w:hAnsi="Times New Roman"/>
          <w:b w:val="0"/>
          <w:bCs/>
          <w:sz w:val="22"/>
          <w:szCs w:val="22"/>
          <w:lang w:val="hr-HR"/>
        </w:rPr>
      </w:pPr>
    </w:p>
    <w:p w14:paraId="54BAE9CC" w14:textId="47CFAC8C" w:rsidR="00C567BD" w:rsidRPr="00280393" w:rsidRDefault="00C567BD" w:rsidP="00C567BD">
      <w:pPr>
        <w:ind w:firstLine="720"/>
        <w:jc w:val="both"/>
        <w:rPr>
          <w:rFonts w:ascii="Times New Roman" w:hAnsi="Times New Roman"/>
          <w:b w:val="0"/>
          <w:bCs/>
          <w:sz w:val="22"/>
          <w:szCs w:val="22"/>
          <w:lang w:val="hr-HR"/>
        </w:rPr>
      </w:pPr>
      <w:r w:rsidRPr="00280393">
        <w:rPr>
          <w:rFonts w:ascii="Times New Roman" w:hAnsi="Times New Roman"/>
          <w:b w:val="0"/>
          <w:bCs/>
          <w:sz w:val="22"/>
          <w:szCs w:val="22"/>
          <w:lang w:val="hr-HR"/>
        </w:rPr>
        <w:t>(1) Za pomoć iz članka 51. ove Odluke nadležni Upravni odjel izdaje uputnicu, sukladno Zakonu.</w:t>
      </w:r>
    </w:p>
    <w:p w14:paraId="21A82D0C" w14:textId="77777777" w:rsidR="00C567BD" w:rsidRPr="00280393" w:rsidRDefault="00C567BD" w:rsidP="00C567BD">
      <w:pPr>
        <w:ind w:firstLine="720"/>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(2) Pripremu i posluživanje dnevnog obroka obavlja pravna ili fizička osoba temeljem ugovora sklopljenog sa Gradom Požega. </w:t>
      </w:r>
    </w:p>
    <w:p w14:paraId="4BD4FB74" w14:textId="77777777" w:rsidR="00C567BD" w:rsidRPr="00280393" w:rsidRDefault="00C567BD" w:rsidP="00C567BD">
      <w:pPr>
        <w:jc w:val="both"/>
        <w:rPr>
          <w:rFonts w:ascii="Times New Roman" w:hAnsi="Times New Roman"/>
          <w:b w:val="0"/>
          <w:bCs/>
          <w:sz w:val="22"/>
          <w:szCs w:val="22"/>
          <w:lang w:val="hr-HR"/>
        </w:rPr>
      </w:pPr>
    </w:p>
    <w:p w14:paraId="44BF5FAA" w14:textId="77777777" w:rsidR="00C567BD" w:rsidRPr="00280393" w:rsidRDefault="00C567BD" w:rsidP="00C567BD">
      <w:pPr>
        <w:ind w:firstLine="708"/>
        <w:jc w:val="both"/>
        <w:rPr>
          <w:rFonts w:ascii="Times New Roman" w:hAnsi="Times New Roman"/>
          <w:b w:val="0"/>
          <w:bCs/>
          <w:sz w:val="22"/>
          <w:szCs w:val="22"/>
          <w:u w:val="single"/>
          <w:lang w:val="hr-HR"/>
        </w:rPr>
      </w:pPr>
      <w:r w:rsidRPr="00280393">
        <w:rPr>
          <w:rFonts w:ascii="Times New Roman" w:hAnsi="Times New Roman"/>
          <w:b w:val="0"/>
          <w:bCs/>
          <w:sz w:val="22"/>
          <w:szCs w:val="22"/>
          <w:lang w:val="hr-HR"/>
        </w:rPr>
        <w:t>17.</w:t>
      </w:r>
      <w:r w:rsidRPr="00280393">
        <w:rPr>
          <w:rFonts w:ascii="Times New Roman" w:hAnsi="Times New Roman"/>
          <w:b w:val="0"/>
          <w:bCs/>
          <w:sz w:val="22"/>
          <w:szCs w:val="22"/>
          <w:lang w:val="hr-HR"/>
        </w:rPr>
        <w:tab/>
      </w:r>
      <w:r w:rsidRPr="00280393">
        <w:rPr>
          <w:rFonts w:ascii="Times New Roman" w:hAnsi="Times New Roman"/>
          <w:b w:val="0"/>
          <w:bCs/>
          <w:sz w:val="22"/>
          <w:szCs w:val="22"/>
          <w:u w:val="single"/>
          <w:lang w:val="hr-HR"/>
        </w:rPr>
        <w:t>Pravo na jednokratnu novčanu pomoć</w:t>
      </w:r>
    </w:p>
    <w:p w14:paraId="7CC5E461" w14:textId="77777777" w:rsidR="00C567BD" w:rsidRPr="00280393" w:rsidRDefault="00C567BD" w:rsidP="00C567BD">
      <w:pPr>
        <w:jc w:val="both"/>
        <w:rPr>
          <w:rFonts w:ascii="Times New Roman" w:hAnsi="Times New Roman"/>
          <w:b w:val="0"/>
          <w:bCs/>
          <w:sz w:val="22"/>
          <w:szCs w:val="22"/>
          <w:u w:val="single"/>
          <w:lang w:val="hr-HR"/>
        </w:rPr>
      </w:pPr>
    </w:p>
    <w:p w14:paraId="4ED76575" w14:textId="77777777"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53.</w:t>
      </w:r>
    </w:p>
    <w:p w14:paraId="385C1C09" w14:textId="77777777" w:rsidR="00C567BD" w:rsidRPr="00280393" w:rsidRDefault="00C567BD" w:rsidP="00C567BD">
      <w:pPr>
        <w:jc w:val="both"/>
        <w:rPr>
          <w:rFonts w:ascii="Times New Roman" w:hAnsi="Times New Roman"/>
          <w:b w:val="0"/>
          <w:bCs/>
          <w:sz w:val="22"/>
          <w:szCs w:val="22"/>
          <w:lang w:val="hr-HR"/>
        </w:rPr>
      </w:pPr>
    </w:p>
    <w:p w14:paraId="40AC59A4"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(1) Jednokratna novčana pomoć može se odobriti korisniku, samcu ili obitelji zbog trenutačnih, teških okolnosti (bolest, smrti, elementarne nepogode ili drugih nevolja) koje nisu u svezi sa osnovnim životnim potrebama, ako mjesečni neto prihod domaćinstva ne prelazi visinu sredstava navedenih u članku 12. stavku 1. ove Odluke i to najviše do 10.000,00 kuna, godišnje, u novcu ili u potrebnom materijalu. </w:t>
      </w:r>
    </w:p>
    <w:p w14:paraId="2EF7B049" w14:textId="051B5D5D"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(2) Zavod razmjenjuje podatke o priznatim jednokratnim novčanim pomoćima s nadležnim Upravnim odjelom.</w:t>
      </w:r>
    </w:p>
    <w:p w14:paraId="072A1859" w14:textId="77777777" w:rsidR="00C567BD" w:rsidRPr="00280393" w:rsidRDefault="00C567BD" w:rsidP="00C567BD">
      <w:pPr>
        <w:jc w:val="both"/>
        <w:rPr>
          <w:rFonts w:ascii="Times New Roman" w:hAnsi="Times New Roman"/>
          <w:b w:val="0"/>
          <w:bCs/>
          <w:sz w:val="22"/>
          <w:szCs w:val="22"/>
          <w:lang w:val="hr-HR"/>
        </w:rPr>
      </w:pPr>
    </w:p>
    <w:p w14:paraId="74F4CEB1" w14:textId="77777777" w:rsidR="00C567BD" w:rsidRPr="00280393" w:rsidRDefault="00C567BD" w:rsidP="00C567BD">
      <w:pPr>
        <w:pStyle w:val="Default"/>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V.</w:t>
      </w:r>
      <w:r w:rsidRPr="00280393">
        <w:rPr>
          <w:rFonts w:ascii="Times New Roman" w:hAnsi="Times New Roman" w:cs="Times New Roman"/>
          <w:bCs/>
          <w:color w:val="auto"/>
          <w:sz w:val="22"/>
          <w:szCs w:val="22"/>
        </w:rPr>
        <w:tab/>
        <w:t xml:space="preserve">NADLEŽNOST I POSTUPAK </w:t>
      </w:r>
    </w:p>
    <w:p w14:paraId="6EAA5DA0" w14:textId="77777777" w:rsidR="00C567BD" w:rsidRPr="00280393" w:rsidRDefault="00C567BD" w:rsidP="00C567BD">
      <w:pPr>
        <w:pStyle w:val="Default"/>
        <w:rPr>
          <w:rFonts w:ascii="Times New Roman" w:hAnsi="Times New Roman" w:cs="Times New Roman"/>
          <w:bCs/>
          <w:color w:val="auto"/>
          <w:sz w:val="22"/>
          <w:szCs w:val="22"/>
        </w:rPr>
      </w:pPr>
    </w:p>
    <w:p w14:paraId="18D6B0BF"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54.</w:t>
      </w:r>
    </w:p>
    <w:p w14:paraId="7F475F55" w14:textId="77777777" w:rsidR="00C567BD" w:rsidRPr="00280393" w:rsidRDefault="00C567BD" w:rsidP="00C567BD">
      <w:pPr>
        <w:pStyle w:val="Default"/>
        <w:jc w:val="both"/>
        <w:rPr>
          <w:rFonts w:ascii="Times New Roman" w:hAnsi="Times New Roman" w:cs="Times New Roman"/>
          <w:bCs/>
          <w:color w:val="auto"/>
          <w:sz w:val="22"/>
          <w:szCs w:val="22"/>
        </w:rPr>
      </w:pPr>
    </w:p>
    <w:p w14:paraId="702138D0" w14:textId="5BAB995D" w:rsidR="001570A8"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Postupak za ostvarivanje prava sukladno ovoj Odluci pokreće se na zahtjev korisnika, supružnika ili partnera, punoljetnog djeteta, skrbnika, udomitelja, na prijedlog Zavoda ili po službenoj dužnosti, temeljem saznanja i činjenica koje nadležni Upravni odjel prikupi obavljajući poslove iz svog djelokruga.</w:t>
      </w:r>
    </w:p>
    <w:p w14:paraId="61276331" w14:textId="77777777" w:rsidR="001570A8" w:rsidRDefault="001570A8">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5C41FEC8" w14:textId="3A3FD97D"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lastRenderedPageBreak/>
        <w:t>Članak 55.</w:t>
      </w:r>
    </w:p>
    <w:p w14:paraId="6AD833FE" w14:textId="77777777" w:rsidR="00C567BD" w:rsidRPr="00280393" w:rsidRDefault="00C567BD" w:rsidP="00C567BD">
      <w:pPr>
        <w:pStyle w:val="Default"/>
        <w:jc w:val="both"/>
        <w:rPr>
          <w:rFonts w:ascii="Times New Roman" w:hAnsi="Times New Roman" w:cs="Times New Roman"/>
          <w:bCs/>
          <w:color w:val="auto"/>
          <w:sz w:val="22"/>
          <w:szCs w:val="22"/>
        </w:rPr>
      </w:pPr>
    </w:p>
    <w:p w14:paraId="034F825A"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Zahtjev za ostvarivanje prava  podnosi se nadležnom Upravnom odjelu.</w:t>
      </w:r>
    </w:p>
    <w:p w14:paraId="1C48598A"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Zahtjev za ostvarivanje prava  podnosi se na propisanom obrascu nadležnog Upravnog odjela.</w:t>
      </w:r>
    </w:p>
    <w:p w14:paraId="1E9FC85F"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Uz zahtjev za ostvarivanje prava kao i tijekom korištenja prava, podnositelj zahtjeva je dužan dostaviti odnosno predočiti nadležnom Upravnom odjelu odgovarajuće isprave odnosno dokaze potrebne za ostvarivanje prava. </w:t>
      </w:r>
    </w:p>
    <w:p w14:paraId="72D6A8B2"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(4) Nadležni Upravni odjel može odlučiti da se posebno ispitaju relevantne činjenice i okolnosti od kojih ovisi ostvarivanje pojedinačnog prava, posjetom obitelji podnositelja zahtjeva odnosno korisnika ili na drugi odgovarajući način.</w:t>
      </w:r>
    </w:p>
    <w:p w14:paraId="301299BE"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(5) Ostvarivanje prava, u pravilu, počinje teći od prvog dana sljedećeg mjeseca nakon podnošenja zahtjeva, osim u slučaju kod ostvarivanja prava na novčanu pomoć za: </w:t>
      </w:r>
    </w:p>
    <w:p w14:paraId="54A0E936" w14:textId="77777777" w:rsidR="00C567BD" w:rsidRPr="00280393" w:rsidRDefault="00C567BD" w:rsidP="00C567BD">
      <w:pPr>
        <w:pStyle w:val="Default"/>
        <w:ind w:firstLine="99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novorođeno dijete</w:t>
      </w:r>
    </w:p>
    <w:p w14:paraId="3C1F98A1" w14:textId="77777777" w:rsidR="00C567BD" w:rsidRPr="00280393" w:rsidRDefault="00C567BD" w:rsidP="00C567BD">
      <w:pPr>
        <w:pStyle w:val="Default"/>
        <w:ind w:firstLine="99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nabavu udžbenika </w:t>
      </w:r>
    </w:p>
    <w:p w14:paraId="232F346D" w14:textId="77777777" w:rsidR="00C567BD" w:rsidRPr="00280393" w:rsidRDefault="00C567BD" w:rsidP="00C567BD">
      <w:pPr>
        <w:pStyle w:val="Default"/>
        <w:ind w:firstLine="993"/>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pomoć studentima.</w:t>
      </w:r>
    </w:p>
    <w:p w14:paraId="64FB0E90" w14:textId="77777777" w:rsidR="00C567BD" w:rsidRPr="00280393" w:rsidRDefault="00C567BD" w:rsidP="00C567BD">
      <w:pPr>
        <w:pStyle w:val="StandardWeb"/>
        <w:shd w:val="clear" w:color="auto" w:fill="FFFFFF"/>
        <w:spacing w:before="0" w:after="0"/>
        <w:ind w:firstLine="708"/>
        <w:jc w:val="both"/>
        <w:rPr>
          <w:bCs/>
          <w:sz w:val="22"/>
          <w:szCs w:val="22"/>
        </w:rPr>
      </w:pPr>
      <w:r w:rsidRPr="00280393">
        <w:rPr>
          <w:bCs/>
          <w:sz w:val="22"/>
          <w:szCs w:val="22"/>
        </w:rPr>
        <w:t>(6) Nadležni Upravni odjel može odlučiti da podnositelj zahtjeva započne</w:t>
      </w:r>
      <w:r w:rsidRPr="00280393">
        <w:rPr>
          <w:rStyle w:val="apple-converted-space"/>
          <w:rFonts w:eastAsia="Calibri"/>
          <w:bCs/>
          <w:sz w:val="22"/>
          <w:szCs w:val="22"/>
        </w:rPr>
        <w:t> </w:t>
      </w:r>
      <w:r w:rsidRPr="00280393">
        <w:rPr>
          <w:bCs/>
          <w:sz w:val="22"/>
          <w:szCs w:val="22"/>
        </w:rPr>
        <w:t>s ostvarivanjem prava i za mjesec u kojem je podnio zahtjev za ostvarivanje prava, ako je isti zahtjev podnesen do petnaestog dana u mjesecu.</w:t>
      </w:r>
    </w:p>
    <w:p w14:paraId="0E6AA9C5" w14:textId="77777777" w:rsidR="00C567BD" w:rsidRPr="00280393" w:rsidRDefault="00C567BD" w:rsidP="00C567BD">
      <w:pPr>
        <w:pStyle w:val="StandardWeb"/>
        <w:shd w:val="clear" w:color="auto" w:fill="FFFFFF"/>
        <w:spacing w:before="0" w:after="0"/>
        <w:ind w:firstLine="708"/>
        <w:jc w:val="both"/>
        <w:rPr>
          <w:bCs/>
          <w:sz w:val="22"/>
          <w:szCs w:val="22"/>
        </w:rPr>
      </w:pPr>
      <w:r w:rsidRPr="00280393">
        <w:rPr>
          <w:bCs/>
          <w:sz w:val="22"/>
          <w:szCs w:val="22"/>
        </w:rPr>
        <w:t>(7) Postupak za ostvarivanje prava propisanih ovom Odlukom je hitan.</w:t>
      </w:r>
    </w:p>
    <w:p w14:paraId="2CFF9CEB" w14:textId="77777777" w:rsidR="00C567BD" w:rsidRPr="00280393" w:rsidRDefault="00C567BD" w:rsidP="001570A8">
      <w:pPr>
        <w:pStyle w:val="StandardWeb"/>
        <w:shd w:val="clear" w:color="auto" w:fill="FFFFFF"/>
        <w:spacing w:before="0" w:after="0"/>
        <w:rPr>
          <w:bCs/>
          <w:sz w:val="22"/>
          <w:szCs w:val="22"/>
        </w:rPr>
      </w:pPr>
    </w:p>
    <w:p w14:paraId="6533BF9B" w14:textId="77777777" w:rsidR="00C567BD" w:rsidRPr="00280393" w:rsidRDefault="00C567BD" w:rsidP="00C567BD">
      <w:pPr>
        <w:pStyle w:val="StandardWeb"/>
        <w:shd w:val="clear" w:color="auto" w:fill="FFFFFF"/>
        <w:spacing w:before="0" w:after="0"/>
        <w:jc w:val="center"/>
        <w:rPr>
          <w:bCs/>
          <w:sz w:val="22"/>
          <w:szCs w:val="22"/>
        </w:rPr>
      </w:pPr>
      <w:r w:rsidRPr="00280393">
        <w:rPr>
          <w:bCs/>
          <w:sz w:val="22"/>
          <w:szCs w:val="22"/>
        </w:rPr>
        <w:t>Članak 56.</w:t>
      </w:r>
    </w:p>
    <w:p w14:paraId="0D4A8E27" w14:textId="77777777" w:rsidR="00C567BD" w:rsidRPr="00280393" w:rsidRDefault="00C567BD" w:rsidP="00C567BD">
      <w:pPr>
        <w:pStyle w:val="Default"/>
        <w:jc w:val="both"/>
        <w:rPr>
          <w:rFonts w:ascii="Times New Roman" w:hAnsi="Times New Roman" w:cs="Times New Roman"/>
          <w:bCs/>
          <w:color w:val="auto"/>
          <w:sz w:val="22"/>
          <w:szCs w:val="22"/>
        </w:rPr>
      </w:pPr>
    </w:p>
    <w:p w14:paraId="003C36C7"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O zahtjevu za ostvarivanje prava u prvom stupnju odlučuje nadležni Upravni odjel u roku od trideset dana od dana podnošenja zahtjeva, osim u onim slučajevima kada drugačije propisuje Zakon.</w:t>
      </w:r>
    </w:p>
    <w:p w14:paraId="210E2425"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O žalbi protiv rješenja nadležnog Upravnog odjela odlučuje nadležno upravno tijelo Požeško- slavonske županije.</w:t>
      </w:r>
    </w:p>
    <w:p w14:paraId="368D6D98" w14:textId="77777777" w:rsidR="00C567BD" w:rsidRPr="00280393" w:rsidRDefault="00C567BD" w:rsidP="00C567BD">
      <w:pPr>
        <w:pStyle w:val="Default"/>
        <w:jc w:val="both"/>
        <w:rPr>
          <w:rFonts w:ascii="Times New Roman" w:hAnsi="Times New Roman" w:cs="Times New Roman"/>
          <w:bCs/>
          <w:color w:val="auto"/>
          <w:sz w:val="22"/>
          <w:szCs w:val="22"/>
        </w:rPr>
      </w:pPr>
    </w:p>
    <w:p w14:paraId="6AB23363"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Članak 57. </w:t>
      </w:r>
    </w:p>
    <w:p w14:paraId="516A4EA1" w14:textId="77777777" w:rsidR="00C567BD" w:rsidRPr="00280393" w:rsidRDefault="00C567BD" w:rsidP="00C567BD">
      <w:pPr>
        <w:pStyle w:val="Default"/>
        <w:jc w:val="both"/>
        <w:rPr>
          <w:rFonts w:ascii="Times New Roman" w:hAnsi="Times New Roman" w:cs="Times New Roman"/>
          <w:bCs/>
          <w:color w:val="auto"/>
          <w:sz w:val="22"/>
          <w:szCs w:val="22"/>
        </w:rPr>
      </w:pPr>
    </w:p>
    <w:p w14:paraId="76576561"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Iznimno od odredbe članka 56. stavka 1. ove Odluke, zaključkom gradonačelnika može se odlučiti o zahtjevu za ostvarivanje prava, radi ostvarivanja prava na jednokratnu novčanu pomoć.</w:t>
      </w:r>
    </w:p>
    <w:p w14:paraId="11D933DA" w14:textId="77777777" w:rsidR="00C567BD" w:rsidRPr="00280393" w:rsidRDefault="00C567BD" w:rsidP="00C567BD">
      <w:pPr>
        <w:pStyle w:val="Default"/>
        <w:rPr>
          <w:rFonts w:ascii="Times New Roman" w:hAnsi="Times New Roman" w:cs="Times New Roman"/>
          <w:bCs/>
          <w:color w:val="auto"/>
          <w:sz w:val="22"/>
          <w:szCs w:val="22"/>
        </w:rPr>
      </w:pPr>
    </w:p>
    <w:p w14:paraId="54A6DE2D"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Članak 58.   </w:t>
      </w:r>
    </w:p>
    <w:p w14:paraId="20A65617" w14:textId="77777777" w:rsidR="00C567BD" w:rsidRPr="00280393" w:rsidRDefault="00C567BD" w:rsidP="00C567BD">
      <w:pPr>
        <w:pStyle w:val="Default"/>
        <w:jc w:val="both"/>
        <w:rPr>
          <w:rFonts w:ascii="Times New Roman" w:hAnsi="Times New Roman" w:cs="Times New Roman"/>
          <w:bCs/>
          <w:color w:val="auto"/>
          <w:sz w:val="22"/>
          <w:szCs w:val="22"/>
        </w:rPr>
      </w:pPr>
    </w:p>
    <w:p w14:paraId="28417FDB"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(1) U tijeku ostvarivanja prava korisnik je dužan, u pravilu, svaka tri mjeseca, a najmanje jednom godišnje, dostaviti odnosno predočiti odgovarajuće isprave odnosno dokaze o kojima ovisi daljnje ostvarivanje prava, ako ovom Odlukom za ostvarivanje pojedinih prava nije određen kraći rok. </w:t>
      </w:r>
    </w:p>
    <w:p w14:paraId="73D2C3AE"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(2) Nadležni Upravni odjel može, radi preispitivanja osnovanosti ostvarivanja prava utvrditi i kraći rok od roka određenog u stavku 1. ovoga članka. </w:t>
      </w:r>
    </w:p>
    <w:p w14:paraId="77A9E338"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(3) Ako se promijene okolnosti o kojima ovisi ostvarivanje pojedinog prava iz socijalne skrbi, nadležni Upravni odjel će donijeti novo rješenje. </w:t>
      </w:r>
    </w:p>
    <w:p w14:paraId="4B7EC2AB"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(4) Korisnik je dužan nadležnom Upravnom odjelu prijaviti svaku promjenu činjenica koje utječu na ostvarivanje prava propisanih ovom Odlukom i to u roku od osam dana od dana nastanka promjene.</w:t>
      </w:r>
    </w:p>
    <w:p w14:paraId="58FF068B" w14:textId="77777777" w:rsidR="00C567BD" w:rsidRPr="00280393" w:rsidRDefault="00C567BD" w:rsidP="00C567BD">
      <w:pPr>
        <w:pStyle w:val="Default"/>
        <w:rPr>
          <w:rFonts w:ascii="Times New Roman" w:hAnsi="Times New Roman" w:cs="Times New Roman"/>
          <w:bCs/>
          <w:color w:val="auto"/>
          <w:sz w:val="22"/>
          <w:szCs w:val="22"/>
        </w:rPr>
      </w:pPr>
    </w:p>
    <w:p w14:paraId="4AAAD5F7"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59.</w:t>
      </w:r>
    </w:p>
    <w:p w14:paraId="16DF4BE9" w14:textId="77777777" w:rsidR="00C567BD" w:rsidRPr="00280393" w:rsidRDefault="00C567BD" w:rsidP="00C567BD">
      <w:pPr>
        <w:pStyle w:val="Default"/>
        <w:jc w:val="both"/>
        <w:rPr>
          <w:rFonts w:ascii="Times New Roman" w:hAnsi="Times New Roman" w:cs="Times New Roman"/>
          <w:bCs/>
          <w:color w:val="auto"/>
          <w:sz w:val="22"/>
          <w:szCs w:val="22"/>
        </w:rPr>
      </w:pPr>
    </w:p>
    <w:p w14:paraId="0F6FE1B2" w14:textId="44EE3118" w:rsidR="001570A8"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U pisarnici Upravnog odjela za samoupravu, gdje se primaju zahtjevi za ostvarivanje prava, na prikladan će se način istaknuti popis odnosno pregled odgovarajućih isprava odnosno dokaza potrebnih za ostvarivanje prava utvrđenih ovom Odlukom.</w:t>
      </w:r>
    </w:p>
    <w:p w14:paraId="00DE40D6" w14:textId="77777777" w:rsidR="001570A8" w:rsidRDefault="001570A8">
      <w:pPr>
        <w:spacing w:after="160" w:line="259" w:lineRule="auto"/>
        <w:rPr>
          <w:rFonts w:ascii="Times New Roman" w:hAnsi="Times New Roman"/>
          <w:b w:val="0"/>
          <w:bCs/>
          <w:sz w:val="22"/>
          <w:szCs w:val="22"/>
          <w:lang w:val="hr-HR"/>
        </w:rPr>
      </w:pPr>
      <w:r>
        <w:rPr>
          <w:rFonts w:ascii="Times New Roman" w:hAnsi="Times New Roman"/>
          <w:bCs/>
          <w:sz w:val="22"/>
          <w:szCs w:val="22"/>
        </w:rPr>
        <w:br w:type="page"/>
      </w:r>
    </w:p>
    <w:p w14:paraId="66D1488B" w14:textId="696A006C"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lastRenderedPageBreak/>
        <w:t>Članak 60.</w:t>
      </w:r>
    </w:p>
    <w:p w14:paraId="05D8E194" w14:textId="77777777" w:rsidR="00C567BD" w:rsidRPr="00280393" w:rsidRDefault="00C567BD" w:rsidP="00C567BD">
      <w:pPr>
        <w:pStyle w:val="Default"/>
        <w:jc w:val="both"/>
        <w:rPr>
          <w:rFonts w:ascii="Times New Roman" w:hAnsi="Times New Roman" w:cs="Times New Roman"/>
          <w:bCs/>
          <w:color w:val="auto"/>
          <w:sz w:val="22"/>
          <w:szCs w:val="22"/>
        </w:rPr>
      </w:pPr>
    </w:p>
    <w:p w14:paraId="6C529F83"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(1) Nadležni Upravni odjel ima pravo nadzirati da li se sredstva odobrena za ostvarivanje prava sukladno odredbama ove Odluke koriste u svrhu za koju su namijenjena.</w:t>
      </w:r>
    </w:p>
    <w:p w14:paraId="38BE5FFF"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(2) Ukoliko se utvrdi nenamjensko korištenje sredstava, rješenjem nadležnog Upravnog odjela uskratit će se ostvarivanje prava.</w:t>
      </w:r>
    </w:p>
    <w:p w14:paraId="7A7599C4" w14:textId="77777777" w:rsidR="00C567BD" w:rsidRPr="00280393" w:rsidRDefault="00C567BD" w:rsidP="00C567BD">
      <w:pPr>
        <w:pStyle w:val="Default"/>
        <w:jc w:val="both"/>
        <w:rPr>
          <w:rFonts w:ascii="Times New Roman" w:hAnsi="Times New Roman" w:cs="Times New Roman"/>
          <w:bCs/>
          <w:color w:val="auto"/>
          <w:sz w:val="22"/>
          <w:szCs w:val="22"/>
        </w:rPr>
      </w:pPr>
    </w:p>
    <w:p w14:paraId="0C98F622"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61.</w:t>
      </w:r>
    </w:p>
    <w:p w14:paraId="632728A0" w14:textId="77777777" w:rsidR="00C567BD" w:rsidRPr="00280393" w:rsidRDefault="00C567BD" w:rsidP="00C567BD">
      <w:pPr>
        <w:pStyle w:val="Default"/>
        <w:jc w:val="both"/>
        <w:rPr>
          <w:rFonts w:ascii="Times New Roman" w:hAnsi="Times New Roman" w:cs="Times New Roman"/>
          <w:bCs/>
          <w:color w:val="auto"/>
          <w:sz w:val="22"/>
          <w:szCs w:val="22"/>
        </w:rPr>
      </w:pPr>
    </w:p>
    <w:p w14:paraId="704E7DC1" w14:textId="77777777" w:rsidR="00C567BD" w:rsidRPr="00280393" w:rsidRDefault="00C567BD" w:rsidP="00C567BD">
      <w:pPr>
        <w:pStyle w:val="Default"/>
        <w:ind w:firstLine="708"/>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Korisnik koji je ostvario pojedino pravo iz socijalne skrbi propisano ovom Odlukom, dužan je nadoknaditi štetu, ako je: </w:t>
      </w:r>
    </w:p>
    <w:p w14:paraId="0E3B4A14" w14:textId="77777777" w:rsidR="00C567BD" w:rsidRPr="00280393" w:rsidRDefault="00C567BD" w:rsidP="00C567BD">
      <w:pPr>
        <w:pStyle w:val="Default"/>
        <w:numPr>
          <w:ilvl w:val="0"/>
          <w:numId w:val="18"/>
        </w:numPr>
        <w:autoSpaceDE/>
        <w:autoSpaceDN/>
        <w:adjustRightInd/>
        <w:ind w:hanging="229"/>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na temelju neistinitih ili netočnih podataka za koje je on ili njegov skrbnik znao ili je morao znati da su  neistiniti, odnosno netočni ili je na drugi protupravan način ostvario pravo koje mu ne pripada </w:t>
      </w:r>
    </w:p>
    <w:p w14:paraId="1395A993" w14:textId="77777777" w:rsidR="00C567BD" w:rsidRPr="00280393" w:rsidRDefault="00C567BD" w:rsidP="00C567BD">
      <w:pPr>
        <w:pStyle w:val="Default"/>
        <w:numPr>
          <w:ilvl w:val="0"/>
          <w:numId w:val="18"/>
        </w:numPr>
        <w:autoSpaceDE/>
        <w:autoSpaceDN/>
        <w:adjustRightInd/>
        <w:ind w:hanging="229"/>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 xml:space="preserve"> ostvario pravo zbog toga što on ili njegov skrbnik nije prijavio promjenu koja utječe na gubitak ili opseg prava za koju je on odnosno njegov skrbnik znao ili je morao znati.</w:t>
      </w:r>
    </w:p>
    <w:p w14:paraId="6F972ABD" w14:textId="77777777" w:rsidR="00C567BD" w:rsidRPr="00280393" w:rsidRDefault="00C567BD" w:rsidP="00C567BD">
      <w:pPr>
        <w:pStyle w:val="Default"/>
        <w:rPr>
          <w:rFonts w:ascii="Times New Roman" w:hAnsi="Times New Roman" w:cs="Times New Roman"/>
          <w:bCs/>
          <w:color w:val="auto"/>
          <w:sz w:val="22"/>
          <w:szCs w:val="22"/>
        </w:rPr>
      </w:pPr>
    </w:p>
    <w:p w14:paraId="29C6ABC2" w14:textId="77777777" w:rsidR="00C567BD" w:rsidRPr="00280393" w:rsidRDefault="00C567BD" w:rsidP="00C567BD">
      <w:pPr>
        <w:jc w:val="both"/>
        <w:rPr>
          <w:rFonts w:ascii="Times New Roman" w:hAnsi="Times New Roman"/>
          <w:b w:val="0"/>
          <w:bCs/>
          <w:sz w:val="22"/>
          <w:szCs w:val="22"/>
          <w:lang w:val="hr-HR"/>
        </w:rPr>
      </w:pPr>
      <w:r w:rsidRPr="00280393">
        <w:rPr>
          <w:rFonts w:ascii="Times New Roman" w:hAnsi="Times New Roman"/>
          <w:b w:val="0"/>
          <w:bCs/>
          <w:sz w:val="22"/>
          <w:szCs w:val="22"/>
          <w:lang w:val="hr-HR"/>
        </w:rPr>
        <w:t>VI.</w:t>
      </w:r>
      <w:r w:rsidRPr="00280393">
        <w:rPr>
          <w:rFonts w:ascii="Times New Roman" w:hAnsi="Times New Roman"/>
          <w:b w:val="0"/>
          <w:bCs/>
          <w:sz w:val="22"/>
          <w:szCs w:val="22"/>
          <w:lang w:val="hr-HR"/>
        </w:rPr>
        <w:tab/>
        <w:t>EVIDENCIJA I DOKUMENTACIJA</w:t>
      </w:r>
    </w:p>
    <w:p w14:paraId="45B7F044" w14:textId="77777777" w:rsidR="00C567BD" w:rsidRPr="00280393" w:rsidRDefault="00C567BD" w:rsidP="00C567BD">
      <w:pPr>
        <w:jc w:val="both"/>
        <w:rPr>
          <w:rFonts w:ascii="Times New Roman" w:hAnsi="Times New Roman"/>
          <w:b w:val="0"/>
          <w:bCs/>
          <w:sz w:val="22"/>
          <w:szCs w:val="22"/>
          <w:lang w:val="hr-HR"/>
        </w:rPr>
      </w:pPr>
    </w:p>
    <w:p w14:paraId="3C8942C9" w14:textId="4B1A904E" w:rsidR="00C567BD" w:rsidRPr="00280393" w:rsidRDefault="00C567BD" w:rsidP="00C567BD">
      <w:pPr>
        <w:jc w:val="center"/>
        <w:rPr>
          <w:rFonts w:ascii="Times New Roman" w:hAnsi="Times New Roman"/>
          <w:b w:val="0"/>
          <w:bCs/>
          <w:sz w:val="22"/>
          <w:szCs w:val="22"/>
          <w:lang w:val="hr-HR"/>
        </w:rPr>
      </w:pPr>
      <w:r w:rsidRPr="00280393">
        <w:rPr>
          <w:rFonts w:ascii="Times New Roman" w:hAnsi="Times New Roman"/>
          <w:b w:val="0"/>
          <w:bCs/>
          <w:sz w:val="22"/>
          <w:szCs w:val="22"/>
          <w:lang w:val="hr-HR"/>
        </w:rPr>
        <w:t xml:space="preserve">Članak </w:t>
      </w:r>
      <w:r w:rsidR="001570A8">
        <w:rPr>
          <w:rFonts w:ascii="Times New Roman" w:hAnsi="Times New Roman"/>
          <w:b w:val="0"/>
          <w:bCs/>
          <w:sz w:val="22"/>
          <w:szCs w:val="22"/>
          <w:lang w:val="hr-HR"/>
        </w:rPr>
        <w:t>6</w:t>
      </w:r>
      <w:r w:rsidRPr="00280393">
        <w:rPr>
          <w:rFonts w:ascii="Times New Roman" w:hAnsi="Times New Roman"/>
          <w:b w:val="0"/>
          <w:bCs/>
          <w:sz w:val="22"/>
          <w:szCs w:val="22"/>
          <w:lang w:val="hr-HR"/>
        </w:rPr>
        <w:t>2.</w:t>
      </w:r>
    </w:p>
    <w:p w14:paraId="78D3E9F0" w14:textId="77777777" w:rsidR="00C567BD" w:rsidRPr="00280393" w:rsidRDefault="00C567BD" w:rsidP="00C567BD">
      <w:pPr>
        <w:jc w:val="both"/>
        <w:rPr>
          <w:rFonts w:ascii="Times New Roman" w:hAnsi="Times New Roman"/>
          <w:b w:val="0"/>
          <w:bCs/>
          <w:sz w:val="22"/>
          <w:szCs w:val="22"/>
          <w:lang w:val="hr-HR"/>
        </w:rPr>
      </w:pPr>
    </w:p>
    <w:p w14:paraId="74C2A2FB"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Nadležni Upravni odjel je dužan voditi evidenciju i dokumentaciju o priznatim pravima u sustavu socijalne skrbi propisanim Zakonom, posebnim propisima i općim aktima Grada Požege.</w:t>
      </w:r>
    </w:p>
    <w:p w14:paraId="3AEA71B7" w14:textId="551ED4EE" w:rsidR="00C567BD" w:rsidRPr="00280393" w:rsidRDefault="00C567BD" w:rsidP="001570A8">
      <w:pPr>
        <w:jc w:val="both"/>
        <w:rPr>
          <w:rFonts w:ascii="Times New Roman" w:hAnsi="Times New Roman"/>
          <w:b w:val="0"/>
          <w:bCs/>
          <w:sz w:val="22"/>
          <w:szCs w:val="22"/>
          <w:lang w:val="hr-HR"/>
        </w:rPr>
      </w:pPr>
    </w:p>
    <w:p w14:paraId="4F194528" w14:textId="77777777" w:rsidR="00C567BD" w:rsidRPr="00280393" w:rsidRDefault="00C567BD" w:rsidP="00C567BD">
      <w:pPr>
        <w:pStyle w:val="Default"/>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VII.</w:t>
      </w:r>
      <w:r w:rsidRPr="00280393">
        <w:rPr>
          <w:rFonts w:ascii="Times New Roman" w:hAnsi="Times New Roman" w:cs="Times New Roman"/>
          <w:bCs/>
          <w:color w:val="auto"/>
          <w:sz w:val="22"/>
          <w:szCs w:val="22"/>
        </w:rPr>
        <w:tab/>
        <w:t>PRIJELAZNE I ZAVRŠNE ODREDBE</w:t>
      </w:r>
    </w:p>
    <w:p w14:paraId="177EFAE8" w14:textId="77777777" w:rsidR="00C567BD" w:rsidRPr="00280393" w:rsidRDefault="00C567BD" w:rsidP="00C567BD">
      <w:pPr>
        <w:pStyle w:val="Default"/>
        <w:rPr>
          <w:rFonts w:ascii="Times New Roman" w:hAnsi="Times New Roman" w:cs="Times New Roman"/>
          <w:bCs/>
          <w:color w:val="auto"/>
          <w:sz w:val="22"/>
          <w:szCs w:val="22"/>
        </w:rPr>
      </w:pPr>
    </w:p>
    <w:p w14:paraId="7D6C54EB"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63.</w:t>
      </w:r>
    </w:p>
    <w:p w14:paraId="4002B5E1" w14:textId="77777777" w:rsidR="00C567BD" w:rsidRPr="00280393" w:rsidRDefault="00C567BD" w:rsidP="00C567BD">
      <w:pPr>
        <w:pStyle w:val="Default"/>
        <w:jc w:val="both"/>
        <w:rPr>
          <w:rFonts w:ascii="Times New Roman" w:hAnsi="Times New Roman" w:cs="Times New Roman"/>
          <w:bCs/>
          <w:color w:val="auto"/>
          <w:sz w:val="22"/>
          <w:szCs w:val="22"/>
        </w:rPr>
      </w:pPr>
    </w:p>
    <w:p w14:paraId="430851FA" w14:textId="77777777" w:rsidR="00C567BD" w:rsidRPr="00280393" w:rsidRDefault="00C567BD" w:rsidP="00C567BD">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Stupanjem na snagu ove Odluke prestaje važiti Odluka o socijalnoj skrbi Grada Požege (Službene novine Grada Požege, broj: 9/16., 2/18., 11/18., 19/19., 13/20. i 22/21.).</w:t>
      </w:r>
    </w:p>
    <w:p w14:paraId="313DCA79" w14:textId="77777777" w:rsidR="00C567BD" w:rsidRPr="00280393" w:rsidRDefault="00C567BD" w:rsidP="00C567BD">
      <w:pPr>
        <w:jc w:val="both"/>
        <w:rPr>
          <w:rFonts w:ascii="Times New Roman" w:hAnsi="Times New Roman"/>
          <w:b w:val="0"/>
          <w:bCs/>
          <w:sz w:val="22"/>
          <w:szCs w:val="22"/>
          <w:lang w:val="hr-HR"/>
        </w:rPr>
      </w:pPr>
    </w:p>
    <w:p w14:paraId="2A8D57F4"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64.</w:t>
      </w:r>
    </w:p>
    <w:p w14:paraId="0B73F6DF" w14:textId="77777777" w:rsidR="00C567BD" w:rsidRPr="00280393" w:rsidRDefault="00C567BD" w:rsidP="00C567BD">
      <w:pPr>
        <w:pStyle w:val="Default"/>
        <w:jc w:val="both"/>
        <w:rPr>
          <w:rFonts w:ascii="Times New Roman" w:hAnsi="Times New Roman" w:cs="Times New Roman"/>
          <w:bCs/>
          <w:color w:val="auto"/>
          <w:sz w:val="22"/>
          <w:szCs w:val="22"/>
        </w:rPr>
      </w:pPr>
    </w:p>
    <w:p w14:paraId="7AD28A92" w14:textId="77777777" w:rsidR="00C567BD" w:rsidRPr="00280393" w:rsidRDefault="00C567BD" w:rsidP="00C567BD">
      <w:pPr>
        <w:pStyle w:val="Default"/>
        <w:ind w:firstLine="720"/>
        <w:jc w:val="both"/>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Postupci za ostvarivanje prava koji su započeti prije dana stupanja na snagu ove Odluke, dovršit će se prema odredbama Odluke iz članka 62. ove Odluke.</w:t>
      </w:r>
    </w:p>
    <w:p w14:paraId="7A1B00C4" w14:textId="77777777" w:rsidR="00C567BD" w:rsidRPr="00280393" w:rsidRDefault="00C567BD" w:rsidP="00C567BD">
      <w:pPr>
        <w:pStyle w:val="Default"/>
        <w:jc w:val="both"/>
        <w:rPr>
          <w:rFonts w:ascii="Times New Roman" w:hAnsi="Times New Roman" w:cs="Times New Roman"/>
          <w:bCs/>
          <w:color w:val="auto"/>
          <w:sz w:val="22"/>
          <w:szCs w:val="22"/>
        </w:rPr>
      </w:pPr>
    </w:p>
    <w:p w14:paraId="78F9579C" w14:textId="77777777" w:rsidR="00C567BD" w:rsidRPr="00280393" w:rsidRDefault="00C567BD" w:rsidP="00C567BD">
      <w:pPr>
        <w:pStyle w:val="Default"/>
        <w:jc w:val="center"/>
        <w:rPr>
          <w:rFonts w:ascii="Times New Roman" w:hAnsi="Times New Roman" w:cs="Times New Roman"/>
          <w:bCs/>
          <w:color w:val="auto"/>
          <w:sz w:val="22"/>
          <w:szCs w:val="22"/>
        </w:rPr>
      </w:pPr>
      <w:r w:rsidRPr="00280393">
        <w:rPr>
          <w:rFonts w:ascii="Times New Roman" w:hAnsi="Times New Roman" w:cs="Times New Roman"/>
          <w:bCs/>
          <w:color w:val="auto"/>
          <w:sz w:val="22"/>
          <w:szCs w:val="22"/>
        </w:rPr>
        <w:t>Članak 65.</w:t>
      </w:r>
    </w:p>
    <w:p w14:paraId="10A2F7FB" w14:textId="77777777" w:rsidR="00C567BD" w:rsidRPr="00280393" w:rsidRDefault="00C567BD" w:rsidP="00C567BD">
      <w:pPr>
        <w:pStyle w:val="Default"/>
        <w:jc w:val="both"/>
        <w:rPr>
          <w:rFonts w:ascii="Times New Roman" w:hAnsi="Times New Roman" w:cs="Times New Roman"/>
          <w:bCs/>
          <w:color w:val="auto"/>
          <w:sz w:val="22"/>
          <w:szCs w:val="22"/>
        </w:rPr>
      </w:pPr>
    </w:p>
    <w:p w14:paraId="571018D8" w14:textId="77777777" w:rsidR="00C567BD" w:rsidRPr="00280393" w:rsidRDefault="00C567BD" w:rsidP="00C567BD">
      <w:pPr>
        <w:widowControl w:val="0"/>
        <w:ind w:firstLine="720"/>
        <w:jc w:val="both"/>
        <w:rPr>
          <w:rFonts w:ascii="Times New Roman" w:hAnsi="Times New Roman"/>
          <w:b w:val="0"/>
          <w:bCs/>
          <w:sz w:val="22"/>
          <w:szCs w:val="22"/>
          <w:lang w:val="hr-HR"/>
        </w:rPr>
      </w:pPr>
      <w:r w:rsidRPr="00280393">
        <w:rPr>
          <w:rFonts w:ascii="Times New Roman" w:hAnsi="Times New Roman"/>
          <w:b w:val="0"/>
          <w:bCs/>
          <w:sz w:val="22"/>
          <w:szCs w:val="22"/>
          <w:lang w:val="hr-HR"/>
        </w:rPr>
        <w:t>Ova Odluka stupa na snagu osmog dana od dana objave u Službenim novinama Grada Požege.</w:t>
      </w:r>
    </w:p>
    <w:p w14:paraId="1F960D4F" w14:textId="77777777" w:rsidR="00C567BD" w:rsidRPr="00280393" w:rsidRDefault="00C567BD" w:rsidP="00C567BD">
      <w:pPr>
        <w:jc w:val="both"/>
        <w:rPr>
          <w:rFonts w:ascii="Times New Roman" w:hAnsi="Times New Roman"/>
          <w:b w:val="0"/>
          <w:bCs/>
          <w:sz w:val="22"/>
          <w:szCs w:val="22"/>
          <w:lang w:val="hr-HR"/>
        </w:rPr>
      </w:pPr>
    </w:p>
    <w:p w14:paraId="6C55E3AF" w14:textId="3FA6A797" w:rsidR="00055F3C" w:rsidRPr="00A9614E" w:rsidRDefault="00A9614E" w:rsidP="00A9614E">
      <w:pPr>
        <w:jc w:val="center"/>
        <w:rPr>
          <w:rFonts w:ascii="Times New Roman" w:hAnsi="Times New Roman"/>
          <w:sz w:val="22"/>
          <w:szCs w:val="22"/>
          <w:lang w:val="hr-HR"/>
        </w:rPr>
      </w:pPr>
      <w:r w:rsidRPr="00A9614E">
        <w:rPr>
          <w:rFonts w:ascii="Times New Roman" w:hAnsi="Times New Roman"/>
          <w:sz w:val="22"/>
          <w:szCs w:val="22"/>
          <w:lang w:val="hr-HR"/>
        </w:rPr>
        <w:t>Ad.14.</w:t>
      </w:r>
    </w:p>
    <w:p w14:paraId="60A60E4B" w14:textId="77783534" w:rsidR="00A9614E" w:rsidRPr="00A9614E" w:rsidRDefault="00A9614E" w:rsidP="00A9614E">
      <w:pPr>
        <w:jc w:val="center"/>
        <w:rPr>
          <w:rFonts w:ascii="Times New Roman" w:hAnsi="Times New Roman"/>
          <w:sz w:val="22"/>
          <w:szCs w:val="22"/>
          <w:lang w:val="hr-HR"/>
        </w:rPr>
      </w:pPr>
      <w:r w:rsidRPr="00A9614E">
        <w:rPr>
          <w:rFonts w:ascii="Times New Roman" w:hAnsi="Times New Roman"/>
          <w:sz w:val="22"/>
          <w:szCs w:val="22"/>
          <w:lang w:val="hr-HR"/>
        </w:rPr>
        <w:t>Prijedlog Odluke o visini naknade za rad i drugim pravima gradonačelnika i zamjenika</w:t>
      </w:r>
    </w:p>
    <w:p w14:paraId="5D7F2AE9" w14:textId="1BBC2F14" w:rsidR="00A9614E" w:rsidRPr="00A9614E" w:rsidRDefault="00A9614E" w:rsidP="00A9614E">
      <w:pPr>
        <w:jc w:val="center"/>
        <w:rPr>
          <w:rFonts w:ascii="Times New Roman" w:hAnsi="Times New Roman"/>
          <w:sz w:val="22"/>
          <w:szCs w:val="22"/>
          <w:lang w:val="hr-HR"/>
        </w:rPr>
      </w:pPr>
      <w:r w:rsidRPr="00A9614E">
        <w:rPr>
          <w:rFonts w:ascii="Times New Roman" w:hAnsi="Times New Roman"/>
          <w:sz w:val="22"/>
          <w:szCs w:val="22"/>
          <w:lang w:val="hr-HR"/>
        </w:rPr>
        <w:t>gradonačelnika Grada Požege koji dužnost obavljaju volonterski</w:t>
      </w:r>
    </w:p>
    <w:p w14:paraId="360CA05E" w14:textId="77777777" w:rsidR="00B55E4F" w:rsidRDefault="00B55E4F" w:rsidP="00055F3C">
      <w:pPr>
        <w:rPr>
          <w:rFonts w:ascii="Times New Roman" w:hAnsi="Times New Roman"/>
          <w:b w:val="0"/>
          <w:sz w:val="22"/>
          <w:szCs w:val="22"/>
          <w:lang w:val="hr-HR"/>
        </w:rPr>
      </w:pPr>
    </w:p>
    <w:p w14:paraId="0A2A424B" w14:textId="7BC07B88" w:rsidR="00A9614E" w:rsidRPr="005264FD" w:rsidRDefault="00B55E4F" w:rsidP="002B33FB">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 xml:space="preserve">PREDSJEDNIK </w:t>
      </w:r>
      <w:r w:rsidR="00123A8C">
        <w:rPr>
          <w:rFonts w:ascii="Times New Roman" w:hAnsi="Times New Roman"/>
          <w:b w:val="0"/>
          <w:sz w:val="22"/>
          <w:szCs w:val="22"/>
          <w:lang w:val="hr-HR"/>
        </w:rPr>
        <w:t>-</w:t>
      </w:r>
      <w:r w:rsidRPr="00055F3C">
        <w:rPr>
          <w:rFonts w:ascii="Times New Roman" w:hAnsi="Times New Roman"/>
          <w:b w:val="0"/>
          <w:sz w:val="22"/>
          <w:szCs w:val="22"/>
          <w:lang w:val="hr-HR"/>
        </w:rPr>
        <w:t xml:space="preserve"> </w:t>
      </w:r>
      <w:r w:rsidR="002B33FB">
        <w:rPr>
          <w:rFonts w:ascii="Times New Roman" w:hAnsi="Times New Roman"/>
          <w:b w:val="0"/>
          <w:sz w:val="22"/>
          <w:szCs w:val="22"/>
          <w:lang w:val="hr-HR"/>
        </w:rPr>
        <w:t>daje riječ g</w:t>
      </w:r>
      <w:r w:rsidRPr="00055F3C">
        <w:rPr>
          <w:rFonts w:ascii="Times New Roman" w:hAnsi="Times New Roman"/>
          <w:b w:val="0"/>
          <w:sz w:val="22"/>
          <w:szCs w:val="22"/>
          <w:lang w:val="hr-HR"/>
        </w:rPr>
        <w:t>radonačelnik</w:t>
      </w:r>
      <w:r w:rsidR="002B33FB">
        <w:rPr>
          <w:rFonts w:ascii="Times New Roman" w:hAnsi="Times New Roman"/>
          <w:b w:val="0"/>
          <w:sz w:val="22"/>
          <w:szCs w:val="22"/>
          <w:lang w:val="hr-HR"/>
        </w:rPr>
        <w:t>u</w:t>
      </w:r>
      <w:r w:rsidRPr="00055F3C">
        <w:rPr>
          <w:rFonts w:ascii="Times New Roman" w:hAnsi="Times New Roman"/>
          <w:b w:val="0"/>
          <w:sz w:val="22"/>
          <w:szCs w:val="22"/>
          <w:lang w:val="hr-HR"/>
        </w:rPr>
        <w:t xml:space="preserve"> kao ovlaštenog predlagatelja da obrazloži </w:t>
      </w:r>
      <w:r w:rsidR="00A9614E" w:rsidRPr="005264FD">
        <w:rPr>
          <w:rFonts w:ascii="Times New Roman" w:hAnsi="Times New Roman"/>
          <w:b w:val="0"/>
          <w:sz w:val="22"/>
          <w:szCs w:val="22"/>
          <w:lang w:val="hr-HR"/>
        </w:rPr>
        <w:t>Prijedlog Odluke o visini naknade za rad i drugim pravima gradonačelnika i zamjenika gradonačelnika Grada Požege koji dužnost obavljaju volonterski</w:t>
      </w:r>
      <w:r w:rsidR="00A9614E">
        <w:rPr>
          <w:rFonts w:ascii="Times New Roman" w:hAnsi="Times New Roman"/>
          <w:b w:val="0"/>
          <w:sz w:val="22"/>
          <w:szCs w:val="22"/>
          <w:lang w:val="hr-HR"/>
        </w:rPr>
        <w:t>.</w:t>
      </w:r>
      <w:r w:rsidR="00A9614E" w:rsidRPr="005264FD">
        <w:rPr>
          <w:rFonts w:ascii="Times New Roman" w:hAnsi="Times New Roman"/>
          <w:b w:val="0"/>
          <w:sz w:val="22"/>
          <w:szCs w:val="22"/>
          <w:lang w:val="hr-HR"/>
        </w:rPr>
        <w:t xml:space="preserve"> </w:t>
      </w:r>
    </w:p>
    <w:p w14:paraId="158AAE11" w14:textId="77777777" w:rsidR="00B55E4F" w:rsidRPr="00055F3C" w:rsidRDefault="00B55E4F" w:rsidP="001570A8">
      <w:pPr>
        <w:jc w:val="both"/>
        <w:rPr>
          <w:rFonts w:ascii="Times New Roman" w:hAnsi="Times New Roman"/>
          <w:b w:val="0"/>
          <w:sz w:val="22"/>
          <w:szCs w:val="22"/>
          <w:lang w:val="hr-HR"/>
        </w:rPr>
      </w:pPr>
    </w:p>
    <w:p w14:paraId="6CED94C9" w14:textId="7169A725" w:rsidR="00D136CD" w:rsidRDefault="00B55E4F" w:rsidP="00D136CD">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 xml:space="preserve">PREDSJEDNIK </w:t>
      </w:r>
      <w:r w:rsidR="00123A8C">
        <w:rPr>
          <w:rFonts w:ascii="Times New Roman" w:hAnsi="Times New Roman"/>
          <w:b w:val="0"/>
          <w:sz w:val="22"/>
          <w:szCs w:val="22"/>
          <w:lang w:val="hr-HR"/>
        </w:rPr>
        <w:t>-</w:t>
      </w:r>
      <w:r w:rsidRPr="00055F3C">
        <w:rPr>
          <w:rFonts w:ascii="Times New Roman" w:hAnsi="Times New Roman"/>
          <w:b w:val="0"/>
          <w:sz w:val="22"/>
          <w:szCs w:val="22"/>
          <w:lang w:val="hr-HR"/>
        </w:rPr>
        <w:t xml:space="preserve"> </w:t>
      </w:r>
      <w:r w:rsidR="00D136CD">
        <w:rPr>
          <w:rFonts w:ascii="Times New Roman" w:hAnsi="Times New Roman"/>
          <w:b w:val="0"/>
          <w:sz w:val="22"/>
          <w:szCs w:val="22"/>
          <w:lang w:val="hr-HR"/>
        </w:rPr>
        <w:t xml:space="preserve">otvara raspravu. </w:t>
      </w:r>
    </w:p>
    <w:p w14:paraId="6C06CE6E" w14:textId="77777777" w:rsidR="00D136CD" w:rsidRDefault="00D136CD" w:rsidP="001570A8">
      <w:pPr>
        <w:jc w:val="both"/>
        <w:rPr>
          <w:rFonts w:ascii="Times New Roman" w:hAnsi="Times New Roman"/>
          <w:b w:val="0"/>
          <w:sz w:val="22"/>
          <w:szCs w:val="22"/>
          <w:lang w:val="hr-HR"/>
        </w:rPr>
      </w:pPr>
    </w:p>
    <w:p w14:paraId="54E8DF1A" w14:textId="77777777" w:rsidR="00123A8C" w:rsidRPr="001570A8" w:rsidRDefault="00D136CD" w:rsidP="00D136CD">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U </w:t>
      </w:r>
      <w:r w:rsidRPr="001570A8">
        <w:rPr>
          <w:rFonts w:ascii="Times New Roman" w:hAnsi="Times New Roman"/>
          <w:b w:val="0"/>
          <w:sz w:val="22"/>
          <w:szCs w:val="22"/>
          <w:lang w:val="hr-HR"/>
        </w:rPr>
        <w:t xml:space="preserve">raspravi je sudjelovao: </w:t>
      </w:r>
    </w:p>
    <w:p w14:paraId="3081AA98" w14:textId="62A7FCA0" w:rsidR="00123A8C" w:rsidRPr="001570A8" w:rsidRDefault="00123A8C" w:rsidP="00123A8C">
      <w:pPr>
        <w:pStyle w:val="Odlomakpopisa"/>
        <w:numPr>
          <w:ilvl w:val="0"/>
          <w:numId w:val="18"/>
        </w:numPr>
        <w:jc w:val="both"/>
        <w:rPr>
          <w:rFonts w:ascii="Times New Roman" w:hAnsi="Times New Roman"/>
          <w:b w:val="0"/>
          <w:i/>
          <w:sz w:val="22"/>
          <w:szCs w:val="22"/>
          <w:lang w:val="hr-HR"/>
        </w:rPr>
      </w:pPr>
      <w:r w:rsidRPr="001570A8">
        <w:rPr>
          <w:rFonts w:ascii="Times New Roman" w:hAnsi="Times New Roman"/>
          <w:b w:val="0"/>
          <w:sz w:val="22"/>
          <w:szCs w:val="22"/>
          <w:lang w:val="hr-HR"/>
        </w:rPr>
        <w:t>i</w:t>
      </w:r>
      <w:r w:rsidR="00D136CD" w:rsidRPr="001570A8">
        <w:rPr>
          <w:rFonts w:ascii="Times New Roman" w:hAnsi="Times New Roman"/>
          <w:b w:val="0"/>
          <w:sz w:val="22"/>
          <w:szCs w:val="22"/>
          <w:lang w:val="hr-HR"/>
        </w:rPr>
        <w:t>spred Kluba vijećnika SDP-a Mitar Obradović</w:t>
      </w:r>
    </w:p>
    <w:p w14:paraId="5E5B9B4D" w14:textId="2273B84A" w:rsidR="00A94756" w:rsidRPr="001570A8" w:rsidRDefault="00D136CD" w:rsidP="00123A8C">
      <w:pPr>
        <w:pStyle w:val="Odlomakpopisa"/>
        <w:numPr>
          <w:ilvl w:val="0"/>
          <w:numId w:val="18"/>
        </w:numPr>
        <w:jc w:val="both"/>
        <w:rPr>
          <w:rFonts w:ascii="Times New Roman" w:hAnsi="Times New Roman"/>
          <w:b w:val="0"/>
          <w:i/>
          <w:sz w:val="22"/>
          <w:szCs w:val="22"/>
          <w:lang w:val="hr-HR"/>
        </w:rPr>
      </w:pPr>
      <w:r w:rsidRPr="001570A8">
        <w:rPr>
          <w:rFonts w:ascii="Times New Roman" w:hAnsi="Times New Roman"/>
          <w:b w:val="0"/>
          <w:sz w:val="22"/>
          <w:szCs w:val="22"/>
          <w:lang w:val="hr-HR"/>
        </w:rPr>
        <w:t>vijećnik Antonio Šarić.</w:t>
      </w:r>
    </w:p>
    <w:p w14:paraId="5498745A" w14:textId="77777777" w:rsidR="00B55E4F" w:rsidRPr="00055F3C" w:rsidRDefault="00B55E4F" w:rsidP="00B55E4F">
      <w:pPr>
        <w:jc w:val="both"/>
        <w:rPr>
          <w:rFonts w:ascii="Times New Roman" w:hAnsi="Times New Roman"/>
          <w:b w:val="0"/>
          <w:sz w:val="22"/>
          <w:szCs w:val="22"/>
          <w:lang w:val="hr-HR"/>
        </w:rPr>
      </w:pPr>
    </w:p>
    <w:p w14:paraId="41AB9797" w14:textId="6F1BE1E9" w:rsidR="00A42FF7" w:rsidRDefault="00B55E4F" w:rsidP="00D136CD">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lastRenderedPageBreak/>
        <w:t xml:space="preserve">PREDSJEDNIK - </w:t>
      </w:r>
      <w:r w:rsidRPr="007E07EF">
        <w:rPr>
          <w:rFonts w:ascii="Times New Roman" w:hAnsi="Times New Roman"/>
          <w:b w:val="0"/>
          <w:sz w:val="22"/>
          <w:szCs w:val="22"/>
          <w:lang w:val="hr-HR"/>
        </w:rPr>
        <w:t>zaključuje raspravu</w:t>
      </w:r>
      <w:r w:rsidR="00220DD3">
        <w:rPr>
          <w:rFonts w:ascii="Times New Roman" w:hAnsi="Times New Roman"/>
          <w:b w:val="0"/>
          <w:sz w:val="22"/>
          <w:szCs w:val="22"/>
          <w:lang w:val="hr-HR"/>
        </w:rPr>
        <w:t>,</w:t>
      </w:r>
      <w:r w:rsidRPr="007E07EF">
        <w:rPr>
          <w:rFonts w:ascii="Times New Roman" w:hAnsi="Times New Roman"/>
          <w:b w:val="0"/>
          <w:sz w:val="22"/>
          <w:szCs w:val="22"/>
          <w:lang w:val="hr-HR"/>
        </w:rPr>
        <w:t xml:space="preserve"> </w:t>
      </w:r>
      <w:r w:rsidR="00D136CD">
        <w:rPr>
          <w:rFonts w:ascii="Times New Roman" w:hAnsi="Times New Roman"/>
          <w:b w:val="0"/>
          <w:sz w:val="22"/>
          <w:szCs w:val="22"/>
          <w:lang w:val="hr-HR"/>
        </w:rPr>
        <w:t xml:space="preserve">daje na glasovanje </w:t>
      </w:r>
      <w:r w:rsidRPr="007E07EF">
        <w:rPr>
          <w:rFonts w:ascii="Times New Roman" w:hAnsi="Times New Roman"/>
          <w:b w:val="0"/>
          <w:sz w:val="22"/>
          <w:szCs w:val="22"/>
          <w:lang w:val="hr-HR"/>
        </w:rPr>
        <w:t xml:space="preserve"> </w:t>
      </w:r>
      <w:r w:rsidR="00A9614E" w:rsidRPr="005264FD">
        <w:rPr>
          <w:rFonts w:ascii="Times New Roman" w:hAnsi="Times New Roman"/>
          <w:b w:val="0"/>
          <w:sz w:val="22"/>
          <w:szCs w:val="22"/>
          <w:lang w:val="hr-HR"/>
        </w:rPr>
        <w:t>Odluk</w:t>
      </w:r>
      <w:r w:rsidR="00A9614E">
        <w:rPr>
          <w:rFonts w:ascii="Times New Roman" w:hAnsi="Times New Roman"/>
          <w:b w:val="0"/>
          <w:sz w:val="22"/>
          <w:szCs w:val="22"/>
          <w:lang w:val="hr-HR"/>
        </w:rPr>
        <w:t>u o</w:t>
      </w:r>
      <w:r w:rsidR="00A9614E" w:rsidRPr="005264FD">
        <w:rPr>
          <w:rFonts w:ascii="Times New Roman" w:hAnsi="Times New Roman"/>
          <w:b w:val="0"/>
          <w:sz w:val="22"/>
          <w:szCs w:val="22"/>
          <w:lang w:val="hr-HR"/>
        </w:rPr>
        <w:t xml:space="preserve"> visini naknade za rad i drugim pravima gradonačelnika i zamjenika gradonačelnika Grada Požege koji dužnost obavljaju volonterski </w:t>
      </w:r>
      <w:r w:rsidR="00A9614E">
        <w:rPr>
          <w:rFonts w:ascii="Times New Roman" w:hAnsi="Times New Roman"/>
          <w:b w:val="0"/>
          <w:sz w:val="22"/>
          <w:szCs w:val="22"/>
          <w:lang w:val="hr-HR"/>
        </w:rPr>
        <w:t>n</w:t>
      </w:r>
      <w:r w:rsidRPr="007E07EF">
        <w:rPr>
          <w:rFonts w:ascii="Times New Roman" w:hAnsi="Times New Roman"/>
          <w:b w:val="0"/>
          <w:bCs/>
          <w:sz w:val="22"/>
          <w:szCs w:val="22"/>
          <w:lang w:val="hr-HR"/>
        </w:rPr>
        <w:t xml:space="preserve">a glasovanje </w:t>
      </w:r>
      <w:r w:rsidR="00D136CD">
        <w:rPr>
          <w:rFonts w:ascii="Times New Roman" w:hAnsi="Times New Roman"/>
          <w:b w:val="0"/>
          <w:bCs/>
          <w:sz w:val="22"/>
          <w:szCs w:val="22"/>
          <w:lang w:val="hr-HR"/>
        </w:rPr>
        <w:t xml:space="preserve">i </w:t>
      </w:r>
      <w:r w:rsidRPr="007E07EF">
        <w:rPr>
          <w:rFonts w:ascii="Times New Roman" w:hAnsi="Times New Roman"/>
          <w:b w:val="0"/>
          <w:sz w:val="22"/>
          <w:szCs w:val="22"/>
          <w:lang w:val="hr-HR"/>
        </w:rPr>
        <w:t xml:space="preserve">konstatira da </w:t>
      </w:r>
      <w:r w:rsidR="00D136CD">
        <w:rPr>
          <w:rFonts w:ascii="Times New Roman" w:hAnsi="Times New Roman"/>
          <w:b w:val="0"/>
          <w:sz w:val="22"/>
          <w:szCs w:val="22"/>
          <w:lang w:val="hr-HR"/>
        </w:rPr>
        <w:t xml:space="preserve">Gradsko vijeće Grada Požege, većinom glasova </w:t>
      </w:r>
      <w:r w:rsidR="00D136CD" w:rsidRPr="004155C9">
        <w:rPr>
          <w:rFonts w:ascii="Times New Roman" w:hAnsi="Times New Roman"/>
          <w:b w:val="0"/>
          <w:sz w:val="22"/>
          <w:szCs w:val="22"/>
          <w:lang w:val="hr-HR"/>
        </w:rPr>
        <w:t>(</w:t>
      </w:r>
      <w:r w:rsidR="00123A8C">
        <w:rPr>
          <w:rFonts w:ascii="Times New Roman" w:hAnsi="Times New Roman"/>
          <w:b w:val="0"/>
          <w:sz w:val="22"/>
          <w:szCs w:val="22"/>
          <w:lang w:val="hr-HR"/>
        </w:rPr>
        <w:t>s</w:t>
      </w:r>
      <w:r w:rsidR="00342D79">
        <w:rPr>
          <w:rFonts w:ascii="Times New Roman" w:hAnsi="Times New Roman"/>
          <w:b w:val="0"/>
          <w:sz w:val="22"/>
          <w:szCs w:val="22"/>
          <w:lang w:val="hr-HR"/>
        </w:rPr>
        <w:t>a</w:t>
      </w:r>
      <w:r w:rsidR="00123A8C">
        <w:rPr>
          <w:rFonts w:ascii="Times New Roman" w:hAnsi="Times New Roman"/>
          <w:b w:val="0"/>
          <w:sz w:val="22"/>
          <w:szCs w:val="22"/>
          <w:lang w:val="hr-HR"/>
        </w:rPr>
        <w:t xml:space="preserve"> </w:t>
      </w:r>
      <w:r w:rsidR="00D136CD">
        <w:rPr>
          <w:rFonts w:ascii="Times New Roman" w:hAnsi="Times New Roman"/>
          <w:b w:val="0"/>
          <w:sz w:val="22"/>
          <w:szCs w:val="22"/>
          <w:lang w:val="hr-HR"/>
        </w:rPr>
        <w:t>1</w:t>
      </w:r>
      <w:r w:rsidR="00A42FF7">
        <w:rPr>
          <w:rFonts w:ascii="Times New Roman" w:hAnsi="Times New Roman"/>
          <w:b w:val="0"/>
          <w:sz w:val="22"/>
          <w:szCs w:val="22"/>
          <w:lang w:val="hr-HR"/>
        </w:rPr>
        <w:t>1</w:t>
      </w:r>
      <w:r w:rsidR="00123A8C">
        <w:rPr>
          <w:rFonts w:ascii="Times New Roman" w:hAnsi="Times New Roman"/>
          <w:b w:val="0"/>
          <w:sz w:val="22"/>
          <w:szCs w:val="22"/>
          <w:lang w:val="hr-HR"/>
        </w:rPr>
        <w:t xml:space="preserve"> glasova </w:t>
      </w:r>
      <w:r w:rsidR="00D136CD" w:rsidRPr="004155C9">
        <w:rPr>
          <w:rFonts w:ascii="Times New Roman" w:hAnsi="Times New Roman"/>
          <w:b w:val="0"/>
          <w:sz w:val="22"/>
          <w:szCs w:val="22"/>
          <w:lang w:val="hr-HR"/>
        </w:rPr>
        <w:t>za</w:t>
      </w:r>
      <w:r w:rsidR="00D136CD">
        <w:rPr>
          <w:rFonts w:ascii="Times New Roman" w:hAnsi="Times New Roman"/>
          <w:b w:val="0"/>
          <w:sz w:val="22"/>
          <w:szCs w:val="22"/>
          <w:lang w:val="hr-HR"/>
        </w:rPr>
        <w:t xml:space="preserve"> i</w:t>
      </w:r>
      <w:r w:rsidR="00123A8C">
        <w:rPr>
          <w:rFonts w:ascii="Times New Roman" w:hAnsi="Times New Roman"/>
          <w:b w:val="0"/>
          <w:sz w:val="22"/>
          <w:szCs w:val="22"/>
          <w:lang w:val="hr-HR"/>
        </w:rPr>
        <w:t xml:space="preserve"> s </w:t>
      </w:r>
      <w:r w:rsidR="00A42FF7">
        <w:rPr>
          <w:rFonts w:ascii="Times New Roman" w:hAnsi="Times New Roman"/>
          <w:b w:val="0"/>
          <w:sz w:val="22"/>
          <w:szCs w:val="22"/>
          <w:lang w:val="hr-HR"/>
        </w:rPr>
        <w:t xml:space="preserve">5 </w:t>
      </w:r>
      <w:r w:rsidR="00123A8C">
        <w:rPr>
          <w:rFonts w:ascii="Times New Roman" w:hAnsi="Times New Roman"/>
          <w:b w:val="0"/>
          <w:sz w:val="22"/>
          <w:szCs w:val="22"/>
          <w:lang w:val="hr-HR"/>
        </w:rPr>
        <w:t xml:space="preserve">glasova </w:t>
      </w:r>
      <w:r w:rsidR="00A42FF7">
        <w:rPr>
          <w:rFonts w:ascii="Times New Roman" w:hAnsi="Times New Roman"/>
          <w:b w:val="0"/>
          <w:sz w:val="22"/>
          <w:szCs w:val="22"/>
          <w:lang w:val="hr-HR"/>
        </w:rPr>
        <w:t>protiv</w:t>
      </w:r>
      <w:r w:rsidR="00D136CD">
        <w:rPr>
          <w:rFonts w:ascii="Times New Roman" w:hAnsi="Times New Roman"/>
          <w:b w:val="0"/>
          <w:sz w:val="22"/>
          <w:szCs w:val="22"/>
          <w:lang w:val="hr-HR"/>
        </w:rPr>
        <w:t xml:space="preserve">) </w:t>
      </w:r>
      <w:r w:rsidR="00D136CD" w:rsidRPr="004155C9">
        <w:rPr>
          <w:rFonts w:ascii="Times New Roman" w:hAnsi="Times New Roman"/>
          <w:b w:val="0"/>
          <w:sz w:val="22"/>
          <w:szCs w:val="22"/>
          <w:lang w:val="hr-HR"/>
        </w:rPr>
        <w:t>usvoj</w:t>
      </w:r>
      <w:r w:rsidR="00D136CD">
        <w:rPr>
          <w:rFonts w:ascii="Times New Roman" w:hAnsi="Times New Roman"/>
          <w:b w:val="0"/>
          <w:sz w:val="22"/>
          <w:szCs w:val="22"/>
          <w:lang w:val="hr-HR"/>
        </w:rPr>
        <w:t xml:space="preserve">ilo </w:t>
      </w:r>
      <w:r w:rsidR="00D136CD" w:rsidRPr="004155C9">
        <w:rPr>
          <w:rFonts w:ascii="Times New Roman" w:hAnsi="Times New Roman"/>
          <w:b w:val="0"/>
          <w:sz w:val="22"/>
          <w:szCs w:val="22"/>
          <w:lang w:val="hr-HR"/>
        </w:rPr>
        <w:t xml:space="preserve"> </w:t>
      </w:r>
    </w:p>
    <w:p w14:paraId="141A42B2" w14:textId="77777777" w:rsidR="00A42FF7" w:rsidRDefault="00A42FF7" w:rsidP="001570A8">
      <w:pPr>
        <w:jc w:val="both"/>
        <w:rPr>
          <w:rFonts w:ascii="Times New Roman" w:hAnsi="Times New Roman"/>
          <w:b w:val="0"/>
          <w:sz w:val="22"/>
          <w:szCs w:val="22"/>
          <w:lang w:val="hr-HR"/>
        </w:rPr>
      </w:pPr>
    </w:p>
    <w:p w14:paraId="1E18A559"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O D L U K U</w:t>
      </w:r>
    </w:p>
    <w:p w14:paraId="328C0E37"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o visini naknade za rad i drugim pravima gradonačelnika i zamjenika gradonačelnika</w:t>
      </w:r>
    </w:p>
    <w:p w14:paraId="420A2760"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Grada Požege koji dužnost obavljaju volonterski</w:t>
      </w:r>
    </w:p>
    <w:p w14:paraId="1A956E16" w14:textId="77777777" w:rsidR="00280393" w:rsidRPr="00280393" w:rsidRDefault="00280393" w:rsidP="00280393">
      <w:pPr>
        <w:jc w:val="both"/>
        <w:rPr>
          <w:rFonts w:ascii="Times New Roman" w:hAnsi="Times New Roman"/>
          <w:b w:val="0"/>
          <w:bCs/>
          <w:sz w:val="22"/>
          <w:szCs w:val="22"/>
          <w:lang w:val="hr-HR"/>
        </w:rPr>
      </w:pPr>
    </w:p>
    <w:p w14:paraId="149F3F44"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1.</w:t>
      </w:r>
    </w:p>
    <w:p w14:paraId="3C4ADB8F" w14:textId="77777777" w:rsidR="00280393" w:rsidRPr="00280393" w:rsidRDefault="00280393" w:rsidP="00280393">
      <w:pPr>
        <w:rPr>
          <w:rFonts w:ascii="Times New Roman" w:hAnsi="Times New Roman"/>
          <w:b w:val="0"/>
          <w:bCs/>
          <w:sz w:val="22"/>
          <w:szCs w:val="22"/>
          <w:lang w:val="hr-HR"/>
        </w:rPr>
      </w:pPr>
    </w:p>
    <w:p w14:paraId="1ED5DE35"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Ovom se Odlukom određuje visina naknade za rad i druga prava gradonačelnika i zamjenika gradonačelnika Grada Požege (u nastavku teksta: dužnosnici) koji svoju dužnost u Gradu Požegi obavljaju bez zasnivanja radnog odnosa, odnosno volonterski. </w:t>
      </w:r>
    </w:p>
    <w:p w14:paraId="7FF1F862" w14:textId="77777777" w:rsidR="00280393" w:rsidRDefault="00280393" w:rsidP="001570A8">
      <w:pPr>
        <w:rPr>
          <w:rFonts w:ascii="Times New Roman" w:hAnsi="Times New Roman"/>
          <w:b w:val="0"/>
          <w:bCs/>
          <w:sz w:val="22"/>
          <w:szCs w:val="22"/>
          <w:lang w:val="hr-HR"/>
        </w:rPr>
      </w:pPr>
    </w:p>
    <w:p w14:paraId="433E46A7" w14:textId="4BAB268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2.</w:t>
      </w:r>
    </w:p>
    <w:p w14:paraId="4729419F" w14:textId="77777777" w:rsidR="00280393" w:rsidRPr="00280393" w:rsidRDefault="00280393" w:rsidP="00280393">
      <w:pPr>
        <w:rPr>
          <w:rFonts w:ascii="Times New Roman" w:hAnsi="Times New Roman"/>
          <w:b w:val="0"/>
          <w:bCs/>
          <w:sz w:val="22"/>
          <w:szCs w:val="22"/>
          <w:lang w:val="hr-HR"/>
        </w:rPr>
      </w:pPr>
    </w:p>
    <w:p w14:paraId="14C73925"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Gradonačelnik iz članka 1. ove Odluke ima pravo na mjesečnu naknadu za rad u visini od 50 % umnoška koeficijenta za obračun plaće utvrđenog za Gradonačelnika koji dužnost obavlja profesionalno i osnovice za obračun plaće. </w:t>
      </w:r>
    </w:p>
    <w:p w14:paraId="39E805C0"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Zamjenik gradonačelnika iz članka 1. ove Odluke ima pravo na mjesečnu naknadu za rad u visini od 50% umnoška koeficijenta za obračun plaće utvrđenog za zamjenika gradonačelnika koji dužnost obavlja profesionalno i osnovice za obračun plaće.</w:t>
      </w:r>
    </w:p>
    <w:p w14:paraId="15317144" w14:textId="77777777" w:rsidR="00280393" w:rsidRPr="00280393" w:rsidRDefault="00280393" w:rsidP="00280393">
      <w:pPr>
        <w:jc w:val="both"/>
        <w:rPr>
          <w:rFonts w:ascii="Times New Roman" w:hAnsi="Times New Roman"/>
          <w:b w:val="0"/>
          <w:bCs/>
          <w:sz w:val="22"/>
          <w:szCs w:val="22"/>
          <w:lang w:val="hr-HR"/>
        </w:rPr>
      </w:pPr>
    </w:p>
    <w:p w14:paraId="24D3015E"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3.</w:t>
      </w:r>
    </w:p>
    <w:p w14:paraId="4DE82773" w14:textId="77777777" w:rsidR="00280393" w:rsidRPr="00280393" w:rsidRDefault="00280393" w:rsidP="00280393">
      <w:pPr>
        <w:rPr>
          <w:rFonts w:ascii="Times New Roman" w:hAnsi="Times New Roman"/>
          <w:b w:val="0"/>
          <w:bCs/>
          <w:sz w:val="22"/>
          <w:szCs w:val="22"/>
          <w:lang w:val="hr-HR"/>
        </w:rPr>
      </w:pPr>
    </w:p>
    <w:p w14:paraId="5E3E385F"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Za vrijeme obavljanja dužnosti dužnosnici imaju, osim prava na naknadu za rad, pravo na naknadu stvarnih materijalnih troškova nastalih u svezi s obnašanjem dužnosti (troškova prijevoza, dnevnica i drugih troškova vezanih za službeno putovanje) u visini propisanoj Pravilnikom o porezu na dohodak. </w:t>
      </w:r>
    </w:p>
    <w:p w14:paraId="14058D4D" w14:textId="77777777" w:rsidR="00280393" w:rsidRPr="00280393" w:rsidRDefault="00280393" w:rsidP="00280393">
      <w:pPr>
        <w:jc w:val="both"/>
        <w:rPr>
          <w:rFonts w:ascii="Times New Roman" w:hAnsi="Times New Roman"/>
          <w:b w:val="0"/>
          <w:bCs/>
          <w:sz w:val="22"/>
          <w:szCs w:val="22"/>
          <w:lang w:val="hr-HR"/>
        </w:rPr>
      </w:pPr>
    </w:p>
    <w:p w14:paraId="340A6EF5"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4.</w:t>
      </w:r>
    </w:p>
    <w:p w14:paraId="0F4F7863" w14:textId="77777777" w:rsidR="00280393" w:rsidRPr="00280393" w:rsidRDefault="00280393" w:rsidP="00280393">
      <w:pPr>
        <w:jc w:val="both"/>
        <w:rPr>
          <w:rFonts w:ascii="Times New Roman" w:hAnsi="Times New Roman"/>
          <w:b w:val="0"/>
          <w:bCs/>
          <w:sz w:val="22"/>
          <w:szCs w:val="22"/>
          <w:lang w:val="hr-HR"/>
        </w:rPr>
      </w:pPr>
    </w:p>
    <w:p w14:paraId="76CA1719"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Za vrijeme obavljanja dužnosti, dužnosnici imaju pravo na korištenje službenog automobila, mobilnog uređaja i prijenosnog računala u vlasništvu Grada Požege za službene potrebe, sukladno aktima Grada Požege.</w:t>
      </w:r>
    </w:p>
    <w:p w14:paraId="697C471C" w14:textId="74B983A4" w:rsidR="00280393" w:rsidRPr="00280393" w:rsidRDefault="00280393" w:rsidP="00123A8C">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5.</w:t>
      </w:r>
    </w:p>
    <w:p w14:paraId="5FC0ECE3" w14:textId="77777777" w:rsidR="00280393" w:rsidRPr="00280393" w:rsidRDefault="00280393" w:rsidP="00280393">
      <w:pPr>
        <w:jc w:val="both"/>
        <w:rPr>
          <w:rFonts w:ascii="Times New Roman" w:hAnsi="Times New Roman"/>
          <w:b w:val="0"/>
          <w:bCs/>
          <w:sz w:val="22"/>
          <w:szCs w:val="22"/>
          <w:lang w:val="hr-HR"/>
        </w:rPr>
      </w:pPr>
    </w:p>
    <w:p w14:paraId="074CBA01"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Rješenja o visini naknade za rad dužnosnika donosi pročelnik Upravnog odjela za samoupravu Grada Požege.</w:t>
      </w:r>
    </w:p>
    <w:p w14:paraId="25885D4E" w14:textId="77777777" w:rsidR="00280393" w:rsidRPr="00280393" w:rsidRDefault="00280393" w:rsidP="00280393">
      <w:pPr>
        <w:rPr>
          <w:rFonts w:ascii="Times New Roman" w:hAnsi="Times New Roman"/>
          <w:b w:val="0"/>
          <w:bCs/>
          <w:sz w:val="22"/>
          <w:szCs w:val="22"/>
          <w:lang w:val="hr-HR"/>
        </w:rPr>
      </w:pPr>
    </w:p>
    <w:p w14:paraId="7B7041DD"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6.</w:t>
      </w:r>
    </w:p>
    <w:p w14:paraId="1C9BB4E5" w14:textId="77777777" w:rsidR="00280393" w:rsidRPr="00280393" w:rsidRDefault="00280393" w:rsidP="00280393">
      <w:pPr>
        <w:jc w:val="both"/>
        <w:rPr>
          <w:rFonts w:ascii="Times New Roman" w:hAnsi="Times New Roman"/>
          <w:b w:val="0"/>
          <w:bCs/>
          <w:sz w:val="22"/>
          <w:szCs w:val="22"/>
          <w:lang w:val="hr-HR"/>
        </w:rPr>
      </w:pPr>
    </w:p>
    <w:p w14:paraId="1C77878A"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Danom stupanja na snagu ove Odluke prestaje važiti Odluka o naknadi za rad zamjenika Gradonačelnika Grada Požege koji svoju dužnost obnaša bez zasnivanja radnog odnosa (Službene novine Grada Požege, broj: 10/10., 13/12., 9/12. i 15/13.). </w:t>
      </w:r>
    </w:p>
    <w:p w14:paraId="30978483" w14:textId="77777777" w:rsidR="00280393" w:rsidRPr="00280393" w:rsidRDefault="00280393" w:rsidP="00280393">
      <w:pPr>
        <w:jc w:val="both"/>
        <w:rPr>
          <w:rFonts w:ascii="Times New Roman" w:hAnsi="Times New Roman"/>
          <w:b w:val="0"/>
          <w:bCs/>
          <w:sz w:val="22"/>
          <w:szCs w:val="22"/>
          <w:lang w:val="hr-HR"/>
        </w:rPr>
      </w:pPr>
    </w:p>
    <w:p w14:paraId="3FC36517" w14:textId="77777777" w:rsidR="00280393" w:rsidRPr="00280393" w:rsidRDefault="00280393" w:rsidP="00280393">
      <w:pPr>
        <w:jc w:val="center"/>
        <w:rPr>
          <w:rFonts w:ascii="Times New Roman" w:hAnsi="Times New Roman"/>
          <w:b w:val="0"/>
          <w:bCs/>
          <w:sz w:val="22"/>
          <w:szCs w:val="22"/>
          <w:lang w:val="hr-HR"/>
        </w:rPr>
      </w:pPr>
      <w:r w:rsidRPr="00280393">
        <w:rPr>
          <w:rFonts w:ascii="Times New Roman" w:hAnsi="Times New Roman"/>
          <w:b w:val="0"/>
          <w:bCs/>
          <w:sz w:val="22"/>
          <w:szCs w:val="22"/>
          <w:lang w:val="hr-HR"/>
        </w:rPr>
        <w:t>Članak 7.</w:t>
      </w:r>
    </w:p>
    <w:p w14:paraId="4609F27B" w14:textId="77777777" w:rsidR="00280393" w:rsidRPr="00280393" w:rsidRDefault="00280393" w:rsidP="00280393">
      <w:pPr>
        <w:jc w:val="both"/>
        <w:rPr>
          <w:rFonts w:ascii="Times New Roman" w:hAnsi="Times New Roman"/>
          <w:b w:val="0"/>
          <w:bCs/>
          <w:sz w:val="22"/>
          <w:szCs w:val="22"/>
          <w:lang w:val="hr-HR"/>
        </w:rPr>
      </w:pPr>
    </w:p>
    <w:p w14:paraId="06A82B55" w14:textId="77777777" w:rsidR="00280393" w:rsidRPr="00280393" w:rsidRDefault="00280393" w:rsidP="00280393">
      <w:pPr>
        <w:ind w:firstLine="708"/>
        <w:jc w:val="both"/>
        <w:rPr>
          <w:rFonts w:ascii="Times New Roman" w:hAnsi="Times New Roman"/>
          <w:b w:val="0"/>
          <w:bCs/>
          <w:sz w:val="22"/>
          <w:szCs w:val="22"/>
          <w:lang w:val="hr-HR"/>
        </w:rPr>
      </w:pPr>
      <w:r w:rsidRPr="00280393">
        <w:rPr>
          <w:rFonts w:ascii="Times New Roman" w:hAnsi="Times New Roman"/>
          <w:b w:val="0"/>
          <w:bCs/>
          <w:sz w:val="22"/>
          <w:szCs w:val="22"/>
          <w:lang w:val="hr-HR"/>
        </w:rPr>
        <w:t xml:space="preserve">Ova Odluka stupa na snagu prvog dana od dana objave u Službenim novinama Grada Požege. </w:t>
      </w:r>
    </w:p>
    <w:p w14:paraId="63BD0F81" w14:textId="77777777" w:rsidR="00123A8C" w:rsidRPr="00280393" w:rsidRDefault="00123A8C" w:rsidP="00280393">
      <w:pPr>
        <w:jc w:val="both"/>
        <w:rPr>
          <w:rFonts w:ascii="Times New Roman" w:hAnsi="Times New Roman"/>
          <w:b w:val="0"/>
          <w:bCs/>
          <w:sz w:val="22"/>
          <w:szCs w:val="22"/>
          <w:lang w:val="hr-HR"/>
        </w:rPr>
      </w:pPr>
    </w:p>
    <w:p w14:paraId="57EA0398" w14:textId="561452E7" w:rsidR="00B55E4F" w:rsidRPr="00564206" w:rsidRDefault="00B55E4F" w:rsidP="00564206">
      <w:pPr>
        <w:jc w:val="center"/>
        <w:rPr>
          <w:rFonts w:ascii="Times New Roman" w:hAnsi="Times New Roman"/>
          <w:sz w:val="22"/>
          <w:szCs w:val="22"/>
          <w:lang w:val="hr-HR"/>
        </w:rPr>
      </w:pPr>
      <w:r w:rsidRPr="00564206">
        <w:rPr>
          <w:rFonts w:ascii="Times New Roman" w:hAnsi="Times New Roman"/>
          <w:sz w:val="22"/>
          <w:szCs w:val="22"/>
          <w:lang w:val="hr-HR"/>
        </w:rPr>
        <w:t xml:space="preserve">Ad. </w:t>
      </w:r>
      <w:r w:rsidR="005830C7" w:rsidRPr="00564206">
        <w:rPr>
          <w:rFonts w:ascii="Times New Roman" w:hAnsi="Times New Roman"/>
          <w:sz w:val="22"/>
          <w:szCs w:val="22"/>
          <w:lang w:val="hr-HR"/>
        </w:rPr>
        <w:t>15</w:t>
      </w:r>
      <w:r w:rsidRPr="00564206">
        <w:rPr>
          <w:rFonts w:ascii="Times New Roman" w:hAnsi="Times New Roman"/>
          <w:sz w:val="22"/>
          <w:szCs w:val="22"/>
          <w:lang w:val="hr-HR"/>
        </w:rPr>
        <w:t>.</w:t>
      </w:r>
    </w:p>
    <w:p w14:paraId="1AE24F90" w14:textId="4D1D3BE1" w:rsidR="00564206" w:rsidRPr="00564206" w:rsidRDefault="00564206" w:rsidP="00564206">
      <w:pPr>
        <w:jc w:val="center"/>
        <w:rPr>
          <w:rFonts w:ascii="Times New Roman" w:hAnsi="Times New Roman"/>
          <w:sz w:val="22"/>
          <w:szCs w:val="22"/>
          <w:lang w:val="hr-HR"/>
        </w:rPr>
      </w:pPr>
      <w:r w:rsidRPr="00564206">
        <w:rPr>
          <w:rFonts w:ascii="Times New Roman" w:hAnsi="Times New Roman"/>
          <w:sz w:val="22"/>
          <w:szCs w:val="22"/>
          <w:lang w:val="hr-HR"/>
        </w:rPr>
        <w:t>Prijedlog Etičkog kodeksa ponašanja članova Gradskog vijeća Grada Požege</w:t>
      </w:r>
    </w:p>
    <w:p w14:paraId="042EE501" w14:textId="77777777" w:rsidR="00B55E4F" w:rsidRPr="001570A8" w:rsidRDefault="00B55E4F" w:rsidP="001570A8">
      <w:pPr>
        <w:rPr>
          <w:b w:val="0"/>
          <w:bCs/>
          <w:lang w:val="hr-HR"/>
        </w:rPr>
      </w:pPr>
    </w:p>
    <w:p w14:paraId="5848F3DF" w14:textId="56CB3877" w:rsidR="005A6EFB" w:rsidRPr="00123A8C" w:rsidRDefault="005A6EFB" w:rsidP="005A6EFB">
      <w:pPr>
        <w:ind w:firstLine="708"/>
        <w:jc w:val="both"/>
        <w:rPr>
          <w:rFonts w:ascii="Times New Roman" w:hAnsi="Times New Roman"/>
          <w:b w:val="0"/>
          <w:sz w:val="22"/>
          <w:szCs w:val="22"/>
          <w:lang w:val="hr-HR"/>
        </w:rPr>
      </w:pPr>
      <w:r w:rsidRPr="00123A8C">
        <w:rPr>
          <w:rFonts w:ascii="Times New Roman" w:hAnsi="Times New Roman"/>
          <w:b w:val="0"/>
          <w:sz w:val="22"/>
          <w:szCs w:val="22"/>
          <w:lang w:val="hr-HR"/>
        </w:rPr>
        <w:lastRenderedPageBreak/>
        <w:t xml:space="preserve">PREDSJEDNIK - </w:t>
      </w:r>
      <w:r w:rsidRPr="00123A8C">
        <w:rPr>
          <w:rFonts w:ascii="Times New Roman" w:hAnsi="Times New Roman"/>
          <w:b w:val="0"/>
          <w:bCs/>
          <w:sz w:val="22"/>
          <w:szCs w:val="22"/>
          <w:lang w:val="hr-HR"/>
        </w:rPr>
        <w:t xml:space="preserve">daje riječ Gradonačelniku koji potom daje riječ Ljiljani Bilen, pročelnici Upravnog odjela za samoupravu </w:t>
      </w:r>
      <w:r w:rsidRPr="00123A8C">
        <w:rPr>
          <w:b w:val="0"/>
          <w:sz w:val="22"/>
          <w:szCs w:val="22"/>
          <w:lang w:val="hr-HR"/>
        </w:rPr>
        <w:t xml:space="preserve"> da obrazloži </w:t>
      </w:r>
      <w:r w:rsidR="00220DD3" w:rsidRPr="00123A8C">
        <w:rPr>
          <w:rFonts w:ascii="Times New Roman" w:hAnsi="Times New Roman"/>
          <w:b w:val="0"/>
          <w:sz w:val="22"/>
          <w:szCs w:val="22"/>
          <w:lang w:val="hr-HR"/>
        </w:rPr>
        <w:t>Etički kodeks ponašanja članova Gradskog vijeća Grada Požege.</w:t>
      </w:r>
    </w:p>
    <w:p w14:paraId="01C094C5" w14:textId="77777777" w:rsidR="005A6EFB" w:rsidRDefault="005A6EFB" w:rsidP="001570A8">
      <w:pPr>
        <w:jc w:val="both"/>
        <w:rPr>
          <w:rFonts w:ascii="Times New Roman" w:hAnsi="Times New Roman"/>
          <w:b w:val="0"/>
          <w:sz w:val="22"/>
          <w:szCs w:val="22"/>
          <w:lang w:val="hr-HR"/>
        </w:rPr>
      </w:pPr>
    </w:p>
    <w:p w14:paraId="54180C7A" w14:textId="3FA1D354" w:rsidR="005A6EFB" w:rsidRDefault="005A6EFB" w:rsidP="005A6EFB">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LJILJANA BILEN </w:t>
      </w:r>
      <w:r w:rsidR="00123A8C">
        <w:rPr>
          <w:rFonts w:ascii="Times New Roman" w:hAnsi="Times New Roman"/>
          <w:b w:val="0"/>
          <w:sz w:val="22"/>
          <w:szCs w:val="22"/>
          <w:lang w:val="hr-HR"/>
        </w:rPr>
        <w:t xml:space="preserve">- </w:t>
      </w:r>
      <w:r>
        <w:rPr>
          <w:rFonts w:ascii="Times New Roman" w:hAnsi="Times New Roman"/>
          <w:b w:val="0"/>
          <w:sz w:val="22"/>
          <w:szCs w:val="22"/>
          <w:lang w:val="hr-HR"/>
        </w:rPr>
        <w:t xml:space="preserve"> daje kratko obrazloženje ove točke dnevnog reda. </w:t>
      </w:r>
    </w:p>
    <w:p w14:paraId="39A38608" w14:textId="77777777" w:rsidR="005A6EFB" w:rsidRDefault="005A6EFB" w:rsidP="001570A8">
      <w:pPr>
        <w:jc w:val="both"/>
        <w:rPr>
          <w:rFonts w:ascii="Times New Roman" w:hAnsi="Times New Roman"/>
          <w:b w:val="0"/>
          <w:sz w:val="22"/>
          <w:szCs w:val="22"/>
          <w:lang w:val="hr-HR"/>
        </w:rPr>
      </w:pPr>
    </w:p>
    <w:p w14:paraId="5159A5FD" w14:textId="559C8DFB" w:rsidR="005A6EFB" w:rsidRDefault="005A6EFB" w:rsidP="005A6EFB">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123A8C">
        <w:rPr>
          <w:rFonts w:ascii="Times New Roman" w:hAnsi="Times New Roman"/>
          <w:b w:val="0"/>
          <w:sz w:val="22"/>
          <w:szCs w:val="22"/>
          <w:lang w:val="hr-HR"/>
        </w:rPr>
        <w:t xml:space="preserve">- </w:t>
      </w:r>
      <w:r>
        <w:rPr>
          <w:rFonts w:ascii="Times New Roman" w:hAnsi="Times New Roman"/>
          <w:b w:val="0"/>
          <w:sz w:val="22"/>
          <w:szCs w:val="22"/>
          <w:lang w:val="hr-HR"/>
        </w:rPr>
        <w:t>otvara raspravu.</w:t>
      </w:r>
    </w:p>
    <w:p w14:paraId="7741C6E1" w14:textId="77777777" w:rsidR="005A6EFB" w:rsidRDefault="005A6EFB" w:rsidP="001570A8">
      <w:pPr>
        <w:jc w:val="both"/>
        <w:rPr>
          <w:rFonts w:ascii="Times New Roman" w:hAnsi="Times New Roman"/>
          <w:b w:val="0"/>
          <w:sz w:val="22"/>
          <w:szCs w:val="22"/>
          <w:lang w:val="hr-HR"/>
        </w:rPr>
      </w:pPr>
    </w:p>
    <w:p w14:paraId="31779C20" w14:textId="71FFB2B8" w:rsidR="005A6EFB" w:rsidRDefault="005A6EFB" w:rsidP="005A6EFB">
      <w:pPr>
        <w:ind w:firstLine="708"/>
        <w:jc w:val="both"/>
        <w:rPr>
          <w:rFonts w:ascii="Times New Roman" w:hAnsi="Times New Roman"/>
          <w:b w:val="0"/>
          <w:sz w:val="22"/>
          <w:szCs w:val="22"/>
          <w:lang w:val="hr-HR"/>
        </w:rPr>
      </w:pPr>
      <w:r>
        <w:rPr>
          <w:rFonts w:ascii="Times New Roman" w:hAnsi="Times New Roman"/>
          <w:b w:val="0"/>
          <w:sz w:val="22"/>
          <w:szCs w:val="22"/>
          <w:lang w:val="hr-HR"/>
        </w:rPr>
        <w:t>U raspravi je sudjelovao</w:t>
      </w:r>
      <w:r w:rsidR="00123A8C">
        <w:rPr>
          <w:rFonts w:ascii="Times New Roman" w:hAnsi="Times New Roman"/>
          <w:b w:val="0"/>
          <w:sz w:val="22"/>
          <w:szCs w:val="22"/>
          <w:lang w:val="hr-HR"/>
        </w:rPr>
        <w:t>:</w:t>
      </w:r>
      <w:r>
        <w:rPr>
          <w:rFonts w:ascii="Times New Roman" w:hAnsi="Times New Roman"/>
          <w:b w:val="0"/>
          <w:sz w:val="22"/>
          <w:szCs w:val="22"/>
          <w:lang w:val="hr-HR"/>
        </w:rPr>
        <w:t xml:space="preserve"> vijećnik dr.sc. Dinko Zima.</w:t>
      </w:r>
    </w:p>
    <w:p w14:paraId="18867C13" w14:textId="77777777" w:rsidR="00B55E4F" w:rsidRPr="00055F3C" w:rsidRDefault="00B55E4F" w:rsidP="001570A8">
      <w:pPr>
        <w:jc w:val="both"/>
        <w:rPr>
          <w:rFonts w:ascii="Times New Roman" w:hAnsi="Times New Roman"/>
          <w:b w:val="0"/>
          <w:sz w:val="22"/>
          <w:szCs w:val="22"/>
          <w:lang w:val="hr-HR"/>
        </w:rPr>
      </w:pPr>
    </w:p>
    <w:p w14:paraId="6243A8E1" w14:textId="1BB68CE0" w:rsidR="00F11C84" w:rsidRPr="00732D2C" w:rsidRDefault="00B55E4F" w:rsidP="005A6EFB">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 xml:space="preserve">PREDSJEDNIK - zaključuje raspravu i </w:t>
      </w:r>
      <w:r w:rsidR="005A6EFB">
        <w:rPr>
          <w:rFonts w:ascii="Times New Roman" w:hAnsi="Times New Roman"/>
          <w:b w:val="0"/>
          <w:sz w:val="22"/>
          <w:szCs w:val="22"/>
          <w:lang w:val="hr-HR"/>
        </w:rPr>
        <w:t xml:space="preserve">daje na glasovanje </w:t>
      </w:r>
      <w:r w:rsidR="00564206" w:rsidRPr="005264FD">
        <w:rPr>
          <w:rFonts w:ascii="Times New Roman" w:hAnsi="Times New Roman"/>
          <w:b w:val="0"/>
          <w:sz w:val="22"/>
          <w:szCs w:val="22"/>
          <w:lang w:val="hr-HR"/>
        </w:rPr>
        <w:t>Etičk</w:t>
      </w:r>
      <w:r w:rsidR="00564206">
        <w:rPr>
          <w:rFonts w:ascii="Times New Roman" w:hAnsi="Times New Roman"/>
          <w:b w:val="0"/>
          <w:sz w:val="22"/>
          <w:szCs w:val="22"/>
          <w:lang w:val="hr-HR"/>
        </w:rPr>
        <w:t xml:space="preserve">i </w:t>
      </w:r>
      <w:r w:rsidR="00564206" w:rsidRPr="005264FD">
        <w:rPr>
          <w:rFonts w:ascii="Times New Roman" w:hAnsi="Times New Roman"/>
          <w:b w:val="0"/>
          <w:sz w:val="22"/>
          <w:szCs w:val="22"/>
          <w:lang w:val="hr-HR"/>
        </w:rPr>
        <w:t>kodeks ponašanja članova Gradskog vijeća Grada Požege</w:t>
      </w:r>
      <w:r>
        <w:rPr>
          <w:rFonts w:ascii="Times New Roman" w:hAnsi="Times New Roman"/>
          <w:b w:val="0"/>
          <w:bCs/>
          <w:sz w:val="22"/>
          <w:szCs w:val="22"/>
          <w:lang w:val="hr-HR"/>
        </w:rPr>
        <w:t xml:space="preserve"> </w:t>
      </w:r>
      <w:r w:rsidR="005A6EFB">
        <w:rPr>
          <w:rFonts w:ascii="Times New Roman" w:hAnsi="Times New Roman"/>
          <w:b w:val="0"/>
          <w:bCs/>
          <w:sz w:val="22"/>
          <w:szCs w:val="22"/>
          <w:lang w:val="hr-HR"/>
        </w:rPr>
        <w:t xml:space="preserve">i </w:t>
      </w:r>
      <w:r w:rsidRPr="00B55E4F">
        <w:rPr>
          <w:rFonts w:ascii="Times New Roman" w:hAnsi="Times New Roman"/>
          <w:b w:val="0"/>
          <w:sz w:val="22"/>
          <w:szCs w:val="22"/>
          <w:lang w:val="hr-HR"/>
        </w:rPr>
        <w:t>konstatira</w:t>
      </w:r>
      <w:r w:rsidR="005A6EFB">
        <w:rPr>
          <w:rFonts w:ascii="Times New Roman" w:hAnsi="Times New Roman"/>
          <w:b w:val="0"/>
          <w:sz w:val="22"/>
          <w:szCs w:val="22"/>
          <w:lang w:val="hr-HR"/>
        </w:rPr>
        <w:t xml:space="preserve"> da je Gradskog vijeće Grada Požege,</w:t>
      </w:r>
      <w:r w:rsidRPr="00B55E4F">
        <w:rPr>
          <w:rFonts w:ascii="Times New Roman" w:hAnsi="Times New Roman"/>
          <w:b w:val="0"/>
          <w:sz w:val="22"/>
          <w:szCs w:val="22"/>
          <w:lang w:val="hr-HR"/>
        </w:rPr>
        <w:t xml:space="preserve"> </w:t>
      </w:r>
      <w:r w:rsidR="005A6EFB">
        <w:rPr>
          <w:rFonts w:ascii="Times New Roman" w:hAnsi="Times New Roman"/>
          <w:b w:val="0"/>
          <w:sz w:val="22"/>
          <w:szCs w:val="22"/>
          <w:lang w:val="hr-HR"/>
        </w:rPr>
        <w:t>jednoglasno (</w:t>
      </w:r>
      <w:r w:rsidR="00123A8C">
        <w:rPr>
          <w:rFonts w:ascii="Times New Roman" w:hAnsi="Times New Roman"/>
          <w:b w:val="0"/>
          <w:sz w:val="22"/>
          <w:szCs w:val="22"/>
          <w:lang w:val="hr-HR"/>
        </w:rPr>
        <w:t>s</w:t>
      </w:r>
      <w:r w:rsidR="00342D79">
        <w:rPr>
          <w:rFonts w:ascii="Times New Roman" w:hAnsi="Times New Roman"/>
          <w:b w:val="0"/>
          <w:sz w:val="22"/>
          <w:szCs w:val="22"/>
          <w:lang w:val="hr-HR"/>
        </w:rPr>
        <w:t>a</w:t>
      </w:r>
      <w:r w:rsidR="00123A8C">
        <w:rPr>
          <w:rFonts w:ascii="Times New Roman" w:hAnsi="Times New Roman"/>
          <w:b w:val="0"/>
          <w:sz w:val="22"/>
          <w:szCs w:val="22"/>
          <w:lang w:val="hr-HR"/>
        </w:rPr>
        <w:t xml:space="preserve"> </w:t>
      </w:r>
      <w:r w:rsidR="005A6EFB">
        <w:rPr>
          <w:rFonts w:ascii="Times New Roman" w:hAnsi="Times New Roman"/>
          <w:b w:val="0"/>
          <w:sz w:val="22"/>
          <w:szCs w:val="22"/>
          <w:lang w:val="hr-HR"/>
        </w:rPr>
        <w:t>16</w:t>
      </w:r>
      <w:r w:rsidR="00123A8C">
        <w:rPr>
          <w:rFonts w:ascii="Times New Roman" w:hAnsi="Times New Roman"/>
          <w:b w:val="0"/>
          <w:sz w:val="22"/>
          <w:szCs w:val="22"/>
          <w:lang w:val="hr-HR"/>
        </w:rPr>
        <w:t xml:space="preserve"> glasova </w:t>
      </w:r>
      <w:r w:rsidR="005A6EFB">
        <w:rPr>
          <w:rFonts w:ascii="Times New Roman" w:hAnsi="Times New Roman"/>
          <w:b w:val="0"/>
          <w:sz w:val="22"/>
          <w:szCs w:val="22"/>
          <w:lang w:val="hr-HR"/>
        </w:rPr>
        <w:t xml:space="preserve"> za</w:t>
      </w:r>
      <w:r w:rsidR="00220DD3">
        <w:rPr>
          <w:rFonts w:ascii="Times New Roman" w:hAnsi="Times New Roman"/>
          <w:b w:val="0"/>
          <w:sz w:val="22"/>
          <w:szCs w:val="22"/>
          <w:lang w:val="hr-HR"/>
        </w:rPr>
        <w:t>)</w:t>
      </w:r>
      <w:r w:rsidR="005A6EFB">
        <w:rPr>
          <w:rFonts w:ascii="Times New Roman" w:hAnsi="Times New Roman"/>
          <w:b w:val="0"/>
          <w:sz w:val="22"/>
          <w:szCs w:val="22"/>
          <w:lang w:val="hr-HR"/>
        </w:rPr>
        <w:t xml:space="preserve"> usvojilo</w:t>
      </w:r>
    </w:p>
    <w:p w14:paraId="50CBAE6A" w14:textId="30EEEA08" w:rsidR="005A6EFB" w:rsidRPr="001570A8" w:rsidRDefault="005A6EFB" w:rsidP="001570A8">
      <w:pPr>
        <w:rPr>
          <w:rFonts w:ascii="Times New Roman" w:hAnsi="Times New Roman"/>
          <w:b w:val="0"/>
          <w:sz w:val="22"/>
          <w:szCs w:val="22"/>
          <w:lang w:val="hr-HR"/>
        </w:rPr>
      </w:pPr>
    </w:p>
    <w:p w14:paraId="0164FDC0"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 xml:space="preserve">ETIČKI KODEKS </w:t>
      </w:r>
    </w:p>
    <w:p w14:paraId="1A676FCA" w14:textId="77777777" w:rsidR="00A225C4" w:rsidRPr="00A225C4" w:rsidRDefault="00A225C4" w:rsidP="00A225C4">
      <w:pPr>
        <w:tabs>
          <w:tab w:val="left" w:pos="1276"/>
        </w:tabs>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ponašanja članova Gradskog vijeća Grada Požege</w:t>
      </w:r>
    </w:p>
    <w:p w14:paraId="47946820" w14:textId="77777777" w:rsidR="00A225C4" w:rsidRPr="00A225C4" w:rsidRDefault="00A225C4" w:rsidP="00A225C4">
      <w:pPr>
        <w:autoSpaceDE w:val="0"/>
        <w:adjustRightInd w:val="0"/>
        <w:rPr>
          <w:rFonts w:ascii="Times New Roman" w:hAnsi="Times New Roman"/>
          <w:b w:val="0"/>
          <w:bCs/>
          <w:sz w:val="22"/>
          <w:szCs w:val="22"/>
          <w:lang w:val="hr-HR"/>
        </w:rPr>
      </w:pPr>
    </w:p>
    <w:p w14:paraId="236B6796" w14:textId="77777777" w:rsidR="00A225C4" w:rsidRPr="00A225C4" w:rsidRDefault="00A225C4" w:rsidP="00A225C4">
      <w:pPr>
        <w:autoSpaceDE w:val="0"/>
        <w:adjustRightInd w:val="0"/>
        <w:jc w:val="both"/>
        <w:rPr>
          <w:rFonts w:ascii="Times New Roman" w:hAnsi="Times New Roman"/>
          <w:b w:val="0"/>
          <w:bCs/>
          <w:sz w:val="22"/>
          <w:szCs w:val="22"/>
          <w:lang w:val="hr-HR"/>
        </w:rPr>
      </w:pPr>
      <w:r w:rsidRPr="00A225C4">
        <w:rPr>
          <w:rFonts w:ascii="Times New Roman" w:hAnsi="Times New Roman"/>
          <w:b w:val="0"/>
          <w:bCs/>
          <w:sz w:val="22"/>
          <w:szCs w:val="22"/>
          <w:lang w:val="hr-HR"/>
        </w:rPr>
        <w:t>I.</w:t>
      </w:r>
      <w:r w:rsidRPr="00A225C4">
        <w:rPr>
          <w:rFonts w:ascii="Times New Roman" w:hAnsi="Times New Roman"/>
          <w:b w:val="0"/>
          <w:bCs/>
          <w:sz w:val="22"/>
          <w:szCs w:val="22"/>
          <w:lang w:val="hr-HR"/>
        </w:rPr>
        <w:tab/>
        <w:t>OPĆE ODREDBE</w:t>
      </w:r>
    </w:p>
    <w:p w14:paraId="6A719A17"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w:t>
      </w:r>
    </w:p>
    <w:p w14:paraId="233151D4" w14:textId="77777777" w:rsidR="00A225C4" w:rsidRPr="00A225C4" w:rsidRDefault="00A225C4" w:rsidP="00A225C4">
      <w:pPr>
        <w:autoSpaceDE w:val="0"/>
        <w:adjustRightInd w:val="0"/>
        <w:rPr>
          <w:rFonts w:ascii="Times New Roman" w:hAnsi="Times New Roman"/>
          <w:b w:val="0"/>
          <w:bCs/>
          <w:sz w:val="22"/>
          <w:szCs w:val="22"/>
          <w:lang w:val="hr-HR"/>
        </w:rPr>
      </w:pPr>
    </w:p>
    <w:p w14:paraId="361CF3F4"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Ovim Etičkim kodeksom ponašanja članova Gradskog vijeća Grada Požege (u nastavku teksta: Etički kodeks) uređuje se  sprječavanje sukoba interesa između privatnog i javnog interesa u obnašanju dužnosti članova Gradskog vijeća Grada Požege (u nastavku teksta: Gradsko vijeće) i članova radnih tijela Gradskog vijeća, način praćenja primjene Etičkog kodeksa, tijela koja odlučuju o povredama Etičkog kodeksa te druga pitanja od značaja za sprječavanje sukoba interesa. </w:t>
      </w:r>
    </w:p>
    <w:p w14:paraId="0FC7AB7D"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7A0A97B3"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2.</w:t>
      </w:r>
    </w:p>
    <w:p w14:paraId="036A9E33" w14:textId="77777777" w:rsidR="00A225C4" w:rsidRPr="00A225C4" w:rsidRDefault="00A225C4" w:rsidP="00A225C4">
      <w:pPr>
        <w:autoSpaceDE w:val="0"/>
        <w:adjustRightInd w:val="0"/>
        <w:rPr>
          <w:rFonts w:ascii="Times New Roman" w:hAnsi="Times New Roman"/>
          <w:b w:val="0"/>
          <w:bCs/>
          <w:sz w:val="22"/>
          <w:szCs w:val="22"/>
          <w:lang w:val="hr-HR"/>
        </w:rPr>
      </w:pPr>
    </w:p>
    <w:p w14:paraId="2C43BADC"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Izrazi koji se koriste u ovom Etičkom kodeksu, a imaju rodno značenje odnose se jednako na muški i ženski rod.</w:t>
      </w:r>
    </w:p>
    <w:p w14:paraId="3D644378" w14:textId="77777777" w:rsidR="00A225C4" w:rsidRPr="00A225C4" w:rsidRDefault="00A225C4" w:rsidP="00A225C4">
      <w:pPr>
        <w:autoSpaceDE w:val="0"/>
        <w:adjustRightInd w:val="0"/>
        <w:rPr>
          <w:rFonts w:ascii="Times New Roman" w:hAnsi="Times New Roman"/>
          <w:b w:val="0"/>
          <w:bCs/>
          <w:sz w:val="22"/>
          <w:szCs w:val="22"/>
          <w:lang w:val="hr-HR"/>
        </w:rPr>
      </w:pPr>
    </w:p>
    <w:p w14:paraId="4A7D1940"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3.</w:t>
      </w:r>
    </w:p>
    <w:p w14:paraId="3C3E911B" w14:textId="77777777" w:rsidR="00A225C4" w:rsidRPr="00A225C4" w:rsidRDefault="00A225C4" w:rsidP="00A225C4">
      <w:pPr>
        <w:autoSpaceDE w:val="0"/>
        <w:adjustRightInd w:val="0"/>
        <w:rPr>
          <w:rFonts w:ascii="Times New Roman" w:hAnsi="Times New Roman"/>
          <w:b w:val="0"/>
          <w:bCs/>
          <w:sz w:val="22"/>
          <w:szCs w:val="22"/>
          <w:lang w:val="hr-HR"/>
        </w:rPr>
      </w:pPr>
    </w:p>
    <w:p w14:paraId="47517F04"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Svrha je Etičkog kodeksa jačanje integriteta, objektivnosti, nepristranosti i transparentnosti u obnašanju dužnosti članova Gradskog vijeća i članova radnih tijela Gradskog vijeća (u nastavku teksta: nositelji političkih dužnosti),  promicanje etičnog ponašanja i vrijednosti koje se zasnivaju na temeljnim društvenim vrijednostima i široko prihvaćenim dobrim običajima te jačanje povjerenja građana u nositelje vlasti na lokalnoj razini.</w:t>
      </w:r>
    </w:p>
    <w:p w14:paraId="1C829DDD" w14:textId="77777777" w:rsidR="00A225C4" w:rsidRPr="00A225C4" w:rsidRDefault="00A225C4" w:rsidP="00A225C4">
      <w:pPr>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Cilj je Etičkog kodeksa uspostava primjerene razine odgovornog ponašanja i korektnog odnosa kod nositelja političkih dužnosti kao i kulture dijaloga u obnašanju javne dužnosti, s naglaskom na savjesnost, časnost, poštenje, nepristranost, objektivnost i odgovornost u obavljanju dužnosti.</w:t>
      </w:r>
    </w:p>
    <w:p w14:paraId="59EEDFDB" w14:textId="77777777" w:rsidR="00A225C4" w:rsidRPr="00A225C4" w:rsidRDefault="00A225C4" w:rsidP="00A225C4">
      <w:pPr>
        <w:jc w:val="both"/>
        <w:rPr>
          <w:rFonts w:ascii="Times New Roman" w:hAnsi="Times New Roman"/>
          <w:b w:val="0"/>
          <w:bCs/>
          <w:sz w:val="22"/>
          <w:szCs w:val="22"/>
          <w:lang w:val="hr-HR"/>
        </w:rPr>
      </w:pPr>
    </w:p>
    <w:p w14:paraId="3C0EB3B8"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4.</w:t>
      </w:r>
    </w:p>
    <w:p w14:paraId="1B11678C" w14:textId="77777777" w:rsidR="00A225C4" w:rsidRPr="00A225C4" w:rsidRDefault="00A225C4" w:rsidP="00A225C4">
      <w:pPr>
        <w:autoSpaceDE w:val="0"/>
        <w:adjustRightInd w:val="0"/>
        <w:rPr>
          <w:rFonts w:ascii="Times New Roman" w:hAnsi="Times New Roman"/>
          <w:b w:val="0"/>
          <w:bCs/>
          <w:sz w:val="22"/>
          <w:szCs w:val="22"/>
          <w:lang w:val="hr-HR"/>
        </w:rPr>
      </w:pPr>
    </w:p>
    <w:p w14:paraId="05BE2733"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U ovome Etičkom kodeksu pojedini pojmovi imaju sljedeće značenje:</w:t>
      </w:r>
    </w:p>
    <w:p w14:paraId="6AF291FD"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1. </w:t>
      </w:r>
      <w:r w:rsidRPr="00A225C4">
        <w:rPr>
          <w:rFonts w:ascii="Times New Roman" w:hAnsi="Times New Roman"/>
          <w:b w:val="0"/>
          <w:bCs/>
          <w:i/>
          <w:iCs/>
          <w:sz w:val="22"/>
          <w:szCs w:val="22"/>
          <w:lang w:val="hr-HR"/>
        </w:rPr>
        <w:t xml:space="preserve">diskriminacija </w:t>
      </w:r>
      <w:r w:rsidRPr="00A225C4">
        <w:rPr>
          <w:rFonts w:ascii="Times New Roman" w:hAnsi="Times New Roman"/>
          <w:b w:val="0"/>
          <w:bCs/>
          <w:sz w:val="22"/>
          <w:szCs w:val="22"/>
          <w:lang w:val="hr-HR"/>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 članstva u političkoj stranci ili sindikatu, tjelesnih ili društvenih poteškoća, kao i na temelju privatnih odnosa sa službenikom ili dužnosnikom Grada Požege</w:t>
      </w:r>
    </w:p>
    <w:p w14:paraId="05DE9EF8" w14:textId="443E5A6E"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2. </w:t>
      </w:r>
      <w:r w:rsidRPr="00A225C4">
        <w:rPr>
          <w:rFonts w:ascii="Times New Roman" w:hAnsi="Times New Roman"/>
          <w:b w:val="0"/>
          <w:bCs/>
          <w:i/>
          <w:iCs/>
          <w:sz w:val="22"/>
          <w:szCs w:val="22"/>
          <w:lang w:val="hr-HR"/>
        </w:rPr>
        <w:t xml:space="preserve">povezane osobe </w:t>
      </w:r>
      <w:r w:rsidRPr="00A225C4">
        <w:rPr>
          <w:rFonts w:ascii="Times New Roman" w:hAnsi="Times New Roman"/>
          <w:b w:val="0"/>
          <w:bCs/>
          <w:sz w:val="22"/>
          <w:szCs w:val="22"/>
          <w:lang w:val="hr-HR"/>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14:paraId="488548AA"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lastRenderedPageBreak/>
        <w:t xml:space="preserve">3. </w:t>
      </w:r>
      <w:r w:rsidRPr="00A225C4">
        <w:rPr>
          <w:rFonts w:ascii="Times New Roman" w:hAnsi="Times New Roman"/>
          <w:b w:val="0"/>
          <w:bCs/>
          <w:i/>
          <w:iCs/>
          <w:sz w:val="22"/>
          <w:szCs w:val="22"/>
          <w:lang w:val="hr-HR"/>
        </w:rPr>
        <w:t>poslovni odnos</w:t>
      </w:r>
      <w:r w:rsidRPr="00A225C4">
        <w:rPr>
          <w:rFonts w:ascii="Times New Roman" w:hAnsi="Times New Roman"/>
          <w:b w:val="0"/>
          <w:bCs/>
          <w:sz w:val="22"/>
          <w:szCs w:val="22"/>
          <w:lang w:val="hr-HR"/>
        </w:rPr>
        <w:t xml:space="preserve"> odnosi se na ugovore o javnoj nabavi, kupoprodaji, pravu služnosti, zakupu, najmu, na koncesiju i koncesijska odobrenja, potpore za zapošljavanje i poticanje gospodarstva, stipendije učenicima i studentima, sufinanciranje prava iz programa javnih potreba  i druge potpore koje se isplaćuje iz proračuna Grada Požege</w:t>
      </w:r>
    </w:p>
    <w:p w14:paraId="3C4180EB"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3. </w:t>
      </w:r>
      <w:r w:rsidRPr="00A225C4">
        <w:rPr>
          <w:rFonts w:ascii="Times New Roman" w:hAnsi="Times New Roman"/>
          <w:b w:val="0"/>
          <w:bCs/>
          <w:i/>
          <w:iCs/>
          <w:sz w:val="22"/>
          <w:szCs w:val="22"/>
          <w:lang w:val="hr-HR"/>
        </w:rPr>
        <w:t xml:space="preserve">potencijalni sukob interesa </w:t>
      </w:r>
      <w:r w:rsidRPr="00A225C4">
        <w:rPr>
          <w:rFonts w:ascii="Times New Roman" w:hAnsi="Times New Roman"/>
          <w:b w:val="0"/>
          <w:bCs/>
          <w:sz w:val="22"/>
          <w:szCs w:val="22"/>
          <w:lang w:val="hr-HR"/>
        </w:rPr>
        <w:t>je situacija kada privatni interes nositelja političkih dužnosti može utjecati na nepristranost nositelja političke dužnosti u obavljanju njegove dužnosti</w:t>
      </w:r>
    </w:p>
    <w:p w14:paraId="37FB8513"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4. </w:t>
      </w:r>
      <w:r w:rsidRPr="00A225C4">
        <w:rPr>
          <w:rFonts w:ascii="Times New Roman" w:hAnsi="Times New Roman"/>
          <w:b w:val="0"/>
          <w:bCs/>
          <w:i/>
          <w:iCs/>
          <w:sz w:val="22"/>
          <w:szCs w:val="22"/>
          <w:lang w:val="hr-HR"/>
        </w:rPr>
        <w:t xml:space="preserve">stvarni sukob interesa </w:t>
      </w:r>
      <w:r w:rsidRPr="00A225C4">
        <w:rPr>
          <w:rFonts w:ascii="Times New Roman" w:hAnsi="Times New Roman"/>
          <w:b w:val="0"/>
          <w:bCs/>
          <w:sz w:val="22"/>
          <w:szCs w:val="22"/>
          <w:lang w:val="hr-HR"/>
        </w:rPr>
        <w:t>je situacija kada je privatni interes nositelja političkih dužnosti utjecao ili se osnovano može smatrati da je utjecao na nepristranost nositelja političke dužnosti u obavljanju njegove dužnosti</w:t>
      </w:r>
    </w:p>
    <w:p w14:paraId="472CEB3D"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4.  </w:t>
      </w:r>
      <w:r w:rsidRPr="00A225C4">
        <w:rPr>
          <w:rFonts w:ascii="Times New Roman" w:hAnsi="Times New Roman"/>
          <w:b w:val="0"/>
          <w:bCs/>
          <w:i/>
          <w:iCs/>
          <w:sz w:val="22"/>
          <w:szCs w:val="22"/>
          <w:lang w:val="hr-HR"/>
        </w:rPr>
        <w:t xml:space="preserve">uznemiravanje </w:t>
      </w:r>
      <w:r w:rsidRPr="00A225C4">
        <w:rPr>
          <w:rFonts w:ascii="Times New Roman" w:hAnsi="Times New Roman"/>
          <w:b w:val="0"/>
          <w:bCs/>
          <w:sz w:val="22"/>
          <w:szCs w:val="22"/>
          <w:lang w:val="hr-HR"/>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21496BFD"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2C1A4C02" w14:textId="77777777" w:rsidR="00A225C4" w:rsidRPr="00A225C4" w:rsidRDefault="00A225C4" w:rsidP="00A225C4">
      <w:pPr>
        <w:jc w:val="both"/>
        <w:rPr>
          <w:rFonts w:ascii="Times New Roman" w:hAnsi="Times New Roman"/>
          <w:b w:val="0"/>
          <w:bCs/>
          <w:sz w:val="22"/>
          <w:szCs w:val="22"/>
          <w:lang w:val="hr-HR"/>
        </w:rPr>
      </w:pPr>
      <w:r w:rsidRPr="00A225C4">
        <w:rPr>
          <w:rFonts w:ascii="Times New Roman" w:hAnsi="Times New Roman"/>
          <w:b w:val="0"/>
          <w:bCs/>
          <w:sz w:val="22"/>
          <w:szCs w:val="22"/>
          <w:lang w:val="hr-HR"/>
        </w:rPr>
        <w:t>II.</w:t>
      </w:r>
      <w:r w:rsidRPr="00A225C4">
        <w:rPr>
          <w:rFonts w:ascii="Times New Roman" w:hAnsi="Times New Roman"/>
          <w:b w:val="0"/>
          <w:bCs/>
          <w:sz w:val="22"/>
          <w:szCs w:val="22"/>
          <w:lang w:val="hr-HR"/>
        </w:rPr>
        <w:tab/>
        <w:t>TEMELJNA NAČELA DJELOVANJA</w:t>
      </w:r>
    </w:p>
    <w:p w14:paraId="07E2B528" w14:textId="77777777" w:rsidR="00A225C4" w:rsidRPr="00A225C4" w:rsidRDefault="00A225C4" w:rsidP="00A225C4">
      <w:pPr>
        <w:jc w:val="both"/>
        <w:rPr>
          <w:rFonts w:ascii="Times New Roman" w:hAnsi="Times New Roman"/>
          <w:b w:val="0"/>
          <w:bCs/>
          <w:sz w:val="22"/>
          <w:szCs w:val="22"/>
          <w:lang w:val="hr-HR"/>
        </w:rPr>
      </w:pPr>
    </w:p>
    <w:p w14:paraId="1F4C7D80"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5.</w:t>
      </w:r>
    </w:p>
    <w:p w14:paraId="5477534B" w14:textId="77777777" w:rsidR="00A225C4" w:rsidRPr="00A225C4" w:rsidRDefault="00A225C4" w:rsidP="00A225C4">
      <w:pPr>
        <w:autoSpaceDE w:val="0"/>
        <w:adjustRightInd w:val="0"/>
        <w:rPr>
          <w:rFonts w:ascii="Times New Roman" w:hAnsi="Times New Roman"/>
          <w:b w:val="0"/>
          <w:bCs/>
          <w:sz w:val="22"/>
          <w:szCs w:val="22"/>
          <w:lang w:val="hr-HR"/>
        </w:rPr>
      </w:pPr>
    </w:p>
    <w:p w14:paraId="00C33C24"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Nositelji političkih dužnosti moraju se u obavljanju javnih dužnosti pridržavati sljedećih temeljnih načela:</w:t>
      </w:r>
    </w:p>
    <w:p w14:paraId="5CE6E706"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w:t>
      </w:r>
      <w:r w:rsidRPr="00A225C4">
        <w:rPr>
          <w:rFonts w:ascii="Times New Roman" w:hAnsi="Times New Roman"/>
          <w:b w:val="0"/>
          <w:bCs/>
          <w:sz w:val="22"/>
          <w:szCs w:val="22"/>
          <w:lang w:val="hr-HR"/>
        </w:rPr>
        <w:tab/>
        <w:t>zakonitosti i zaštite javnog interesa</w:t>
      </w:r>
    </w:p>
    <w:p w14:paraId="2139C8FE"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2.</w:t>
      </w:r>
      <w:r w:rsidRPr="00A225C4">
        <w:rPr>
          <w:rFonts w:ascii="Times New Roman" w:hAnsi="Times New Roman"/>
          <w:b w:val="0"/>
          <w:bCs/>
          <w:sz w:val="22"/>
          <w:szCs w:val="22"/>
          <w:lang w:val="hr-HR"/>
        </w:rPr>
        <w:tab/>
        <w:t>odanosti lokalnoj zajednici te dužnosti očuvanja i razvijanja povjerenja građana u nositelje političkih dužnosti i institucije gradske vlasti u kojima djeluju</w:t>
      </w:r>
    </w:p>
    <w:p w14:paraId="40E08839"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3.</w:t>
      </w:r>
      <w:r w:rsidRPr="00A225C4">
        <w:rPr>
          <w:rFonts w:ascii="Times New Roman" w:hAnsi="Times New Roman"/>
          <w:b w:val="0"/>
          <w:bCs/>
          <w:sz w:val="22"/>
          <w:szCs w:val="22"/>
          <w:lang w:val="hr-HR"/>
        </w:rPr>
        <w:tab/>
        <w:t>poštovanja integriteta i dostojanstva osobe, zabrane diskriminacije i povlašćivanja te zabrane uznemiravanja</w:t>
      </w:r>
    </w:p>
    <w:p w14:paraId="00D6C548"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4.</w:t>
      </w:r>
      <w:r w:rsidRPr="00A225C4">
        <w:rPr>
          <w:rFonts w:ascii="Times New Roman" w:hAnsi="Times New Roman"/>
          <w:b w:val="0"/>
          <w:bCs/>
          <w:sz w:val="22"/>
          <w:szCs w:val="22"/>
          <w:lang w:val="hr-HR"/>
        </w:rPr>
        <w:tab/>
        <w:t>čestitosti i poštenja te izuzetosti iz situacije u kojoj postoji mogućnost sukoba interesa</w:t>
      </w:r>
    </w:p>
    <w:p w14:paraId="4A5B1513"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5.</w:t>
      </w:r>
      <w:r w:rsidRPr="00A225C4">
        <w:rPr>
          <w:rFonts w:ascii="Times New Roman" w:hAnsi="Times New Roman"/>
          <w:b w:val="0"/>
          <w:bCs/>
          <w:sz w:val="22"/>
          <w:szCs w:val="22"/>
          <w:lang w:val="hr-HR"/>
        </w:rPr>
        <w:tab/>
        <w:t>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14:paraId="23446368"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6.</w:t>
      </w:r>
      <w:r w:rsidRPr="00A225C4">
        <w:rPr>
          <w:rFonts w:ascii="Times New Roman" w:hAnsi="Times New Roman"/>
          <w:b w:val="0"/>
          <w:bCs/>
          <w:sz w:val="22"/>
          <w:szCs w:val="22"/>
          <w:lang w:val="hr-HR"/>
        </w:rPr>
        <w:tab/>
        <w:t>konstruktivnog pridonošenja rješavanju javnih pitanja</w:t>
      </w:r>
    </w:p>
    <w:p w14:paraId="11A64222"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7.</w:t>
      </w:r>
      <w:r w:rsidRPr="00A225C4">
        <w:rPr>
          <w:rFonts w:ascii="Times New Roman" w:hAnsi="Times New Roman"/>
          <w:b w:val="0"/>
          <w:bCs/>
          <w:sz w:val="22"/>
          <w:szCs w:val="22"/>
          <w:lang w:val="hr-HR"/>
        </w:rPr>
        <w:tab/>
        <w:t>javnosti rada i dostupnosti građanima</w:t>
      </w:r>
    </w:p>
    <w:p w14:paraId="3243D26B"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8.</w:t>
      </w:r>
      <w:r w:rsidRPr="00A225C4">
        <w:rPr>
          <w:rFonts w:ascii="Times New Roman" w:hAnsi="Times New Roman"/>
          <w:b w:val="0"/>
          <w:bCs/>
          <w:sz w:val="22"/>
          <w:szCs w:val="22"/>
          <w:lang w:val="hr-HR"/>
        </w:rPr>
        <w:tab/>
        <w:t>poštovanja posebne javne uloge koju mediji imaju u demokratskom društvu te aktivne i ne diskriminirajuće suradnje s medijima koji prate rad tijela gradske vlasti</w:t>
      </w:r>
    </w:p>
    <w:p w14:paraId="6EEC11F5"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9.</w:t>
      </w:r>
      <w:r w:rsidRPr="00A225C4">
        <w:rPr>
          <w:rFonts w:ascii="Times New Roman" w:hAnsi="Times New Roman"/>
          <w:b w:val="0"/>
          <w:bCs/>
          <w:sz w:val="22"/>
          <w:szCs w:val="22"/>
          <w:lang w:val="hr-HR"/>
        </w:rPr>
        <w:tab/>
        <w:t>zabrane svjesnog iznošenja neistina</w:t>
      </w:r>
    </w:p>
    <w:p w14:paraId="7179E1F5"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10.</w:t>
      </w:r>
      <w:r w:rsidRPr="00A225C4">
        <w:rPr>
          <w:rFonts w:ascii="Times New Roman" w:hAnsi="Times New Roman"/>
          <w:b w:val="0"/>
          <w:bCs/>
          <w:sz w:val="22"/>
          <w:szCs w:val="22"/>
          <w:lang w:val="hr-HR"/>
        </w:rPr>
        <w:tab/>
        <w:t>iznošenja službenih stavova u skladu s ovlastima</w:t>
      </w:r>
    </w:p>
    <w:p w14:paraId="6BDE5AE1"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11.</w:t>
      </w:r>
      <w:r w:rsidRPr="00A225C4">
        <w:rPr>
          <w:rFonts w:ascii="Times New Roman" w:hAnsi="Times New Roman"/>
          <w:b w:val="0"/>
          <w:bCs/>
          <w:sz w:val="22"/>
          <w:szCs w:val="22"/>
          <w:lang w:val="hr-HR"/>
        </w:rPr>
        <w:tab/>
        <w:t>pridržavanja pravila rada tijela u koje su izabrani, odnosno imenovani</w:t>
      </w:r>
    </w:p>
    <w:p w14:paraId="4C5152B6"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12.</w:t>
      </w:r>
      <w:r w:rsidRPr="00A225C4">
        <w:rPr>
          <w:rFonts w:ascii="Times New Roman" w:hAnsi="Times New Roman"/>
          <w:b w:val="0"/>
          <w:bCs/>
          <w:sz w:val="22"/>
          <w:szCs w:val="22"/>
          <w:lang w:val="hr-HR"/>
        </w:rPr>
        <w:tab/>
        <w:t>aktivnog sudjelovanja u radu tijela u koje su izabrani, odnosno imenovani</w:t>
      </w:r>
    </w:p>
    <w:p w14:paraId="66DEFC63"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13.</w:t>
      </w:r>
      <w:r w:rsidRPr="00A225C4">
        <w:rPr>
          <w:rFonts w:ascii="Times New Roman" w:hAnsi="Times New Roman"/>
          <w:b w:val="0"/>
          <w:bCs/>
          <w:sz w:val="22"/>
          <w:szCs w:val="22"/>
          <w:lang w:val="hr-HR"/>
        </w:rPr>
        <w:tab/>
        <w:t>razvijanja vlastite upućenosti o odlukama u čijem donošenju sudjeluju, korištenjem relevantnih izvora informacija, trajnim usavršavanjem i na druge načine</w:t>
      </w:r>
    </w:p>
    <w:p w14:paraId="13854DDD"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14.</w:t>
      </w:r>
      <w:r w:rsidRPr="00A225C4">
        <w:rPr>
          <w:rFonts w:ascii="Times New Roman" w:hAnsi="Times New Roman"/>
          <w:b w:val="0"/>
          <w:bCs/>
          <w:sz w:val="22"/>
          <w:szCs w:val="22"/>
          <w:lang w:val="hr-HR"/>
        </w:rPr>
        <w:tab/>
        <w:t>prihvaćanja dobrih običaja parlamentarizma te primjerenog komuniciranja, uključujući zabranu uvredljivog govora</w:t>
      </w:r>
    </w:p>
    <w:p w14:paraId="7C08E056"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15.</w:t>
      </w:r>
      <w:r w:rsidRPr="00A225C4">
        <w:rPr>
          <w:rFonts w:ascii="Times New Roman" w:hAnsi="Times New Roman"/>
          <w:b w:val="0"/>
          <w:bCs/>
          <w:sz w:val="22"/>
          <w:szCs w:val="22"/>
          <w:lang w:val="hr-HR"/>
        </w:rPr>
        <w:tab/>
        <w:t>odnosa prema službenicima i namještenicima upravnih odjela Grada Požege koji se temelji na propisanim pravima, obvezama i odgovornostima obiju strana, isključujući pritom svaki oblik političkog pritiska na upravu koji se u demokratskim društvima smatra neprihvatljivim (primjerice, davanje naloga za protupropisno postupanja, najava smjena slijedom promjene vlasti i slično)</w:t>
      </w:r>
    </w:p>
    <w:p w14:paraId="7B934743" w14:textId="77777777" w:rsidR="00A225C4" w:rsidRPr="00A225C4"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16.</w:t>
      </w:r>
      <w:r w:rsidRPr="00A225C4">
        <w:rPr>
          <w:rFonts w:ascii="Times New Roman" w:hAnsi="Times New Roman"/>
          <w:b w:val="0"/>
          <w:bCs/>
          <w:sz w:val="22"/>
          <w:szCs w:val="22"/>
          <w:lang w:val="hr-HR"/>
        </w:rPr>
        <w:tab/>
        <w:t>redovitog puta komuniciranje sa službenicima i namještenicima, što uključuje pribavljanje službenih informacija ili obavljanje službenih poslova, putem njihovih pretpostavljenih</w:t>
      </w:r>
    </w:p>
    <w:p w14:paraId="5C21D7A4" w14:textId="033AA82D" w:rsidR="001570A8" w:rsidRDefault="00A225C4" w:rsidP="00A225C4">
      <w:pPr>
        <w:autoSpaceDE w:val="0"/>
        <w:adjustRightInd w:val="0"/>
        <w:ind w:left="851" w:hanging="425"/>
        <w:jc w:val="both"/>
        <w:rPr>
          <w:rFonts w:ascii="Times New Roman" w:hAnsi="Times New Roman"/>
          <w:b w:val="0"/>
          <w:bCs/>
          <w:sz w:val="22"/>
          <w:szCs w:val="22"/>
          <w:lang w:val="hr-HR"/>
        </w:rPr>
      </w:pPr>
      <w:r w:rsidRPr="00A225C4">
        <w:rPr>
          <w:rFonts w:ascii="Times New Roman" w:hAnsi="Times New Roman"/>
          <w:b w:val="0"/>
          <w:bCs/>
          <w:sz w:val="22"/>
          <w:szCs w:val="22"/>
          <w:lang w:val="hr-HR"/>
        </w:rPr>
        <w:t>17.</w:t>
      </w:r>
      <w:r w:rsidRPr="00A225C4">
        <w:rPr>
          <w:rFonts w:ascii="Times New Roman" w:hAnsi="Times New Roman"/>
          <w:b w:val="0"/>
          <w:bCs/>
          <w:sz w:val="22"/>
          <w:szCs w:val="22"/>
          <w:lang w:val="hr-HR"/>
        </w:rPr>
        <w:tab/>
        <w:t>osobne odgovornosti za svoje postupke.</w:t>
      </w:r>
    </w:p>
    <w:p w14:paraId="7C52807D" w14:textId="77777777" w:rsidR="001570A8" w:rsidRDefault="001570A8">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62CAE370"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lastRenderedPageBreak/>
        <w:t>Članak 6.</w:t>
      </w:r>
    </w:p>
    <w:p w14:paraId="1C841A0E"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12E840D0"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Odredbe iz članka 5. točke 3., 4., 9., 10., 14., 16. i 17. ovoga Etičkog kodeksa odnose na sve osobe koje je predsjednik Gradskog vijeća pozvao na sjednicu Gradskog vijeća.</w:t>
      </w:r>
    </w:p>
    <w:p w14:paraId="730B281A"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0E0E64A9"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7.</w:t>
      </w:r>
    </w:p>
    <w:p w14:paraId="59385A92" w14:textId="77777777" w:rsidR="00A225C4" w:rsidRPr="00A225C4" w:rsidRDefault="00A225C4" w:rsidP="00A225C4">
      <w:pPr>
        <w:autoSpaceDE w:val="0"/>
        <w:adjustRightInd w:val="0"/>
        <w:rPr>
          <w:rFonts w:ascii="Times New Roman" w:hAnsi="Times New Roman"/>
          <w:b w:val="0"/>
          <w:bCs/>
          <w:sz w:val="22"/>
          <w:szCs w:val="22"/>
          <w:lang w:val="hr-HR"/>
        </w:rPr>
      </w:pPr>
    </w:p>
    <w:p w14:paraId="61F76F33"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Od nositelja političkih dužnosti se očekuje: </w:t>
      </w:r>
    </w:p>
    <w:p w14:paraId="6C71E166" w14:textId="77777777" w:rsidR="00A225C4" w:rsidRPr="00A225C4" w:rsidRDefault="00A225C4" w:rsidP="004728BA">
      <w:pPr>
        <w:pStyle w:val="Odlomakpopisa"/>
        <w:numPr>
          <w:ilvl w:val="0"/>
          <w:numId w:val="19"/>
        </w:numPr>
        <w:autoSpaceDE w:val="0"/>
        <w:adjustRightInd w:val="0"/>
        <w:ind w:left="851" w:hanging="284"/>
        <w:jc w:val="both"/>
        <w:textAlignment w:val="auto"/>
        <w:rPr>
          <w:rFonts w:ascii="Times New Roman" w:hAnsi="Times New Roman"/>
          <w:b w:val="0"/>
          <w:bCs/>
          <w:sz w:val="22"/>
          <w:szCs w:val="22"/>
          <w:lang w:val="hr-HR"/>
        </w:rPr>
      </w:pPr>
      <w:r w:rsidRPr="00A225C4">
        <w:rPr>
          <w:rFonts w:ascii="Times New Roman" w:hAnsi="Times New Roman"/>
          <w:b w:val="0"/>
          <w:bCs/>
          <w:sz w:val="22"/>
          <w:szCs w:val="22"/>
          <w:lang w:val="hr-HR"/>
        </w:rPr>
        <w:t>poštivanje pravnih propisa i procedura koji se tiču njihovih obveza kao nositelja političkih dužnosti</w:t>
      </w:r>
    </w:p>
    <w:p w14:paraId="67E0F924" w14:textId="77777777" w:rsidR="00A225C4" w:rsidRPr="00A225C4" w:rsidRDefault="00A225C4" w:rsidP="004728BA">
      <w:pPr>
        <w:pStyle w:val="Odlomakpopisa"/>
        <w:numPr>
          <w:ilvl w:val="0"/>
          <w:numId w:val="19"/>
        </w:numPr>
        <w:autoSpaceDE w:val="0"/>
        <w:adjustRightInd w:val="0"/>
        <w:ind w:left="851" w:hanging="284"/>
        <w:jc w:val="both"/>
        <w:textAlignment w:val="auto"/>
        <w:rPr>
          <w:rFonts w:ascii="Times New Roman" w:hAnsi="Times New Roman"/>
          <w:b w:val="0"/>
          <w:bCs/>
          <w:sz w:val="22"/>
          <w:szCs w:val="22"/>
          <w:lang w:val="hr-HR"/>
        </w:rPr>
      </w:pPr>
      <w:r w:rsidRPr="00A225C4">
        <w:rPr>
          <w:rFonts w:ascii="Times New Roman" w:hAnsi="Times New Roman"/>
          <w:b w:val="0"/>
          <w:bCs/>
          <w:sz w:val="22"/>
          <w:szCs w:val="22"/>
          <w:lang w:val="hr-HR"/>
        </w:rPr>
        <w:t>da odgovorno i savjesno ispunjavaju obveze koje proizlaze iz političke dužnosti koju  obavljaju.</w:t>
      </w:r>
    </w:p>
    <w:p w14:paraId="3CC2DA48"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1A3CCDD5"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8.</w:t>
      </w:r>
    </w:p>
    <w:p w14:paraId="29B11768" w14:textId="77777777" w:rsidR="00A225C4" w:rsidRPr="00A225C4" w:rsidRDefault="00A225C4" w:rsidP="00A225C4">
      <w:pPr>
        <w:autoSpaceDE w:val="0"/>
        <w:adjustRightInd w:val="0"/>
        <w:rPr>
          <w:rFonts w:ascii="Times New Roman" w:hAnsi="Times New Roman"/>
          <w:b w:val="0"/>
          <w:bCs/>
          <w:sz w:val="22"/>
          <w:szCs w:val="22"/>
          <w:lang w:val="hr-HR"/>
        </w:rPr>
      </w:pPr>
    </w:p>
    <w:p w14:paraId="09DBBF03"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Građani imaju pravo biti upoznati s ponašanjem nositelji političkih dužnosti koje je u vezi s obnašanjem javne dužnosti.</w:t>
      </w:r>
    </w:p>
    <w:p w14:paraId="4E3B7B7B"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339CD947" w14:textId="77777777" w:rsidR="00A225C4" w:rsidRPr="00A225C4" w:rsidRDefault="00A225C4" w:rsidP="00A225C4">
      <w:pPr>
        <w:autoSpaceDE w:val="0"/>
        <w:adjustRightInd w:val="0"/>
        <w:jc w:val="both"/>
        <w:rPr>
          <w:rFonts w:ascii="Times New Roman" w:hAnsi="Times New Roman"/>
          <w:b w:val="0"/>
          <w:bCs/>
          <w:sz w:val="22"/>
          <w:szCs w:val="22"/>
          <w:lang w:val="hr-HR"/>
        </w:rPr>
      </w:pPr>
      <w:r w:rsidRPr="00A225C4">
        <w:rPr>
          <w:rFonts w:ascii="Times New Roman" w:hAnsi="Times New Roman"/>
          <w:b w:val="0"/>
          <w:bCs/>
          <w:sz w:val="22"/>
          <w:szCs w:val="22"/>
          <w:lang w:val="hr-HR"/>
        </w:rPr>
        <w:t>III.</w:t>
      </w:r>
      <w:r w:rsidRPr="00A225C4">
        <w:rPr>
          <w:rFonts w:ascii="Times New Roman" w:hAnsi="Times New Roman"/>
          <w:b w:val="0"/>
          <w:bCs/>
          <w:sz w:val="22"/>
          <w:szCs w:val="22"/>
          <w:lang w:val="hr-HR"/>
        </w:rPr>
        <w:tab/>
        <w:t>ZABRANJENA DJELOVANJA NOSITELJA POLITIČKIH DUŽNOSTI</w:t>
      </w:r>
    </w:p>
    <w:p w14:paraId="23484D50"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27CACBB5"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9.</w:t>
      </w:r>
    </w:p>
    <w:p w14:paraId="29F5A9D5" w14:textId="77777777" w:rsidR="00A225C4" w:rsidRPr="00A225C4" w:rsidRDefault="00A225C4" w:rsidP="00A225C4">
      <w:pPr>
        <w:autoSpaceDE w:val="0"/>
        <w:adjustRightInd w:val="0"/>
        <w:rPr>
          <w:rFonts w:ascii="Times New Roman" w:hAnsi="Times New Roman"/>
          <w:b w:val="0"/>
          <w:bCs/>
          <w:sz w:val="22"/>
          <w:szCs w:val="22"/>
          <w:lang w:val="hr-HR"/>
        </w:rPr>
      </w:pPr>
    </w:p>
    <w:p w14:paraId="50812A5E"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Nositeljima političkih dužnosti zabranjeno je tražiti, prihvatiti ili primiti vrijednost ili uslugu radi predlaganja donošenja odluke na Gradskom vijeću ili za glasovanje o odluci na sjednici Gradskog vijeća ili sjednici radnog tijela Gradskog vijeća.</w:t>
      </w:r>
    </w:p>
    <w:p w14:paraId="064337C3"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5BBEDE9F"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 xml:space="preserve">Članak 10. </w:t>
      </w:r>
    </w:p>
    <w:p w14:paraId="446F6F19" w14:textId="77777777" w:rsidR="00A225C4" w:rsidRPr="00A225C4" w:rsidRDefault="00A225C4" w:rsidP="00A225C4">
      <w:pPr>
        <w:autoSpaceDE w:val="0"/>
        <w:adjustRightInd w:val="0"/>
        <w:rPr>
          <w:rFonts w:ascii="Times New Roman" w:hAnsi="Times New Roman"/>
          <w:b w:val="0"/>
          <w:bCs/>
          <w:sz w:val="22"/>
          <w:szCs w:val="22"/>
          <w:lang w:val="hr-HR"/>
        </w:rPr>
      </w:pPr>
    </w:p>
    <w:p w14:paraId="0205FD29"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Nositeljima političkih dužnosti zabranjeno je ostvariti ili dobiti pravo ako se krši načelo jednakosti pred zakonom.</w:t>
      </w:r>
    </w:p>
    <w:p w14:paraId="3ACDB0A9"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7FFF2806"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11.</w:t>
      </w:r>
    </w:p>
    <w:p w14:paraId="7AAF5CD8" w14:textId="77777777" w:rsidR="00A225C4" w:rsidRPr="00A225C4" w:rsidRDefault="00A225C4" w:rsidP="00A225C4">
      <w:pPr>
        <w:autoSpaceDE w:val="0"/>
        <w:adjustRightInd w:val="0"/>
        <w:rPr>
          <w:rFonts w:ascii="Times New Roman" w:hAnsi="Times New Roman"/>
          <w:b w:val="0"/>
          <w:bCs/>
          <w:sz w:val="22"/>
          <w:szCs w:val="22"/>
          <w:lang w:val="hr-HR"/>
        </w:rPr>
      </w:pPr>
    </w:p>
    <w:p w14:paraId="3489D59D"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Nositeljima političkih dužnosti zabranjeno je utjecati na donošenje odluke radnog tijela Gradskog vijeća ili odluke Gradskog vijeća radi osobnog probitka ili probitka povezane osobe. </w:t>
      </w:r>
    </w:p>
    <w:p w14:paraId="26D4A75A"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6EC4B874" w14:textId="77777777" w:rsidR="00A225C4" w:rsidRPr="00A225C4" w:rsidRDefault="00A225C4" w:rsidP="00A225C4">
      <w:pPr>
        <w:autoSpaceDE w:val="0"/>
        <w:adjustRightInd w:val="0"/>
        <w:jc w:val="both"/>
        <w:rPr>
          <w:rFonts w:ascii="Times New Roman" w:hAnsi="Times New Roman"/>
          <w:b w:val="0"/>
          <w:bCs/>
          <w:sz w:val="22"/>
          <w:szCs w:val="22"/>
          <w:lang w:val="hr-HR"/>
        </w:rPr>
      </w:pPr>
      <w:r w:rsidRPr="00A225C4">
        <w:rPr>
          <w:rFonts w:ascii="Times New Roman" w:hAnsi="Times New Roman"/>
          <w:b w:val="0"/>
          <w:bCs/>
          <w:sz w:val="22"/>
          <w:szCs w:val="22"/>
          <w:lang w:val="hr-HR"/>
        </w:rPr>
        <w:t>IV.</w:t>
      </w:r>
      <w:r w:rsidRPr="00A225C4">
        <w:rPr>
          <w:rFonts w:ascii="Times New Roman" w:hAnsi="Times New Roman"/>
          <w:b w:val="0"/>
          <w:bCs/>
          <w:sz w:val="22"/>
          <w:szCs w:val="22"/>
          <w:lang w:val="hr-HR"/>
        </w:rPr>
        <w:tab/>
        <w:t>NESUDJELOVANJE U ODLUČIVANJU</w:t>
      </w:r>
    </w:p>
    <w:p w14:paraId="0BE51D33"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6F9DE618"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12.</w:t>
      </w:r>
    </w:p>
    <w:p w14:paraId="17912C3E" w14:textId="77777777" w:rsidR="00A225C4" w:rsidRPr="00A225C4" w:rsidRDefault="00A225C4" w:rsidP="00A225C4">
      <w:pPr>
        <w:autoSpaceDE w:val="0"/>
        <w:adjustRightInd w:val="0"/>
        <w:rPr>
          <w:rFonts w:ascii="Times New Roman" w:hAnsi="Times New Roman"/>
          <w:b w:val="0"/>
          <w:bCs/>
          <w:sz w:val="22"/>
          <w:szCs w:val="22"/>
          <w:lang w:val="hr-HR"/>
        </w:rPr>
      </w:pPr>
    </w:p>
    <w:p w14:paraId="375B1460"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Nositelj političke dužnosti je obvezan izuzeti se od sudjelovanja u donošenju odluke koja utječe na njegov poslovni interes ili poslovni interes s njim povezane osobe.</w:t>
      </w:r>
    </w:p>
    <w:p w14:paraId="1DA67064"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153264FA" w14:textId="77777777" w:rsidR="00A225C4" w:rsidRPr="00A225C4" w:rsidRDefault="00A225C4" w:rsidP="00A225C4">
      <w:pPr>
        <w:autoSpaceDE w:val="0"/>
        <w:adjustRightInd w:val="0"/>
        <w:jc w:val="both"/>
        <w:rPr>
          <w:rFonts w:ascii="Times New Roman" w:hAnsi="Times New Roman"/>
          <w:b w:val="0"/>
          <w:bCs/>
          <w:sz w:val="22"/>
          <w:szCs w:val="22"/>
          <w:lang w:val="hr-HR"/>
        </w:rPr>
      </w:pPr>
      <w:r w:rsidRPr="00A225C4">
        <w:rPr>
          <w:rFonts w:ascii="Times New Roman" w:hAnsi="Times New Roman"/>
          <w:b w:val="0"/>
          <w:bCs/>
          <w:sz w:val="22"/>
          <w:szCs w:val="22"/>
          <w:lang w:val="hr-HR"/>
        </w:rPr>
        <w:t>V.</w:t>
      </w:r>
      <w:r w:rsidRPr="00A225C4">
        <w:rPr>
          <w:rFonts w:ascii="Times New Roman" w:hAnsi="Times New Roman"/>
          <w:b w:val="0"/>
          <w:bCs/>
          <w:sz w:val="22"/>
          <w:szCs w:val="22"/>
          <w:lang w:val="hr-HR"/>
        </w:rPr>
        <w:tab/>
        <w:t>TIJELA ZA PRAĆENJE PRIMJENE ETIČKOG KODEKSA</w:t>
      </w:r>
    </w:p>
    <w:p w14:paraId="49588A96"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64C96612"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13.</w:t>
      </w:r>
    </w:p>
    <w:p w14:paraId="1D5DA89E" w14:textId="77777777" w:rsidR="00A225C4" w:rsidRPr="00A225C4" w:rsidRDefault="00A225C4" w:rsidP="00A225C4">
      <w:pPr>
        <w:autoSpaceDE w:val="0"/>
        <w:adjustRightInd w:val="0"/>
        <w:rPr>
          <w:rFonts w:ascii="Times New Roman" w:hAnsi="Times New Roman"/>
          <w:b w:val="0"/>
          <w:bCs/>
          <w:sz w:val="22"/>
          <w:szCs w:val="22"/>
          <w:lang w:val="hr-HR"/>
        </w:rPr>
      </w:pPr>
    </w:p>
    <w:p w14:paraId="2D1A7457"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Primjenu Etičkog kodeksa prate Etički odbor i Vijeće časti.</w:t>
      </w:r>
    </w:p>
    <w:p w14:paraId="6AEDF742"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Etički odbor čine predsjednik i dva člana, a Vijeće časti predsjednik i četiri člana.</w:t>
      </w:r>
    </w:p>
    <w:p w14:paraId="46338E05"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(3) Predsjednika i članove Etičkog odbora i Vijeće časti imenuje i razrješava Gradsko vijeće.</w:t>
      </w:r>
    </w:p>
    <w:p w14:paraId="42DC3726" w14:textId="6B408E68" w:rsidR="001570A8"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(4) Mandat predsjednika i članova Etičkog odbora i Vijeća časti traje do isteka mandata članova Gradskog vijeća.</w:t>
      </w:r>
    </w:p>
    <w:p w14:paraId="26A410DD" w14:textId="77777777" w:rsidR="001570A8" w:rsidRDefault="001570A8">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1AFCBE29" w14:textId="60AA78F4"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lastRenderedPageBreak/>
        <w:t>Članak 14.</w:t>
      </w:r>
    </w:p>
    <w:p w14:paraId="6D17EFC0" w14:textId="77777777" w:rsidR="00A225C4" w:rsidRPr="00A225C4" w:rsidRDefault="00A225C4" w:rsidP="00A225C4">
      <w:pPr>
        <w:autoSpaceDE w:val="0"/>
        <w:adjustRightInd w:val="0"/>
        <w:rPr>
          <w:rFonts w:ascii="Times New Roman" w:hAnsi="Times New Roman"/>
          <w:b w:val="0"/>
          <w:bCs/>
          <w:sz w:val="22"/>
          <w:szCs w:val="22"/>
          <w:lang w:val="hr-HR"/>
        </w:rPr>
      </w:pPr>
    </w:p>
    <w:p w14:paraId="4A55962E"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Predsjednik Etičkoga odbora imenuje se iz reda osoba nedvojbenoga javnog ugleda u lokalnoj zajednici. Predsjednik Etičkoga odbora ne može biti nositelj političke dužnosti, niti član političke stranke, odnosno kandidat nezavisne liste zastupljene u Gradskom vijeću.</w:t>
      </w:r>
    </w:p>
    <w:p w14:paraId="506F3F3F"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Članovi Etičkoga odbora imenuju se iz reda vijećnika Gradskog vijeća, jedan član iz vlasti i jedan iz oporbe.</w:t>
      </w:r>
    </w:p>
    <w:p w14:paraId="14CE6ACC" w14:textId="77777777" w:rsidR="00A225C4" w:rsidRDefault="00A225C4" w:rsidP="001570A8">
      <w:pPr>
        <w:autoSpaceDE w:val="0"/>
        <w:adjustRightInd w:val="0"/>
        <w:rPr>
          <w:rFonts w:ascii="Times New Roman" w:hAnsi="Times New Roman"/>
          <w:b w:val="0"/>
          <w:bCs/>
          <w:sz w:val="22"/>
          <w:szCs w:val="22"/>
          <w:lang w:val="hr-HR"/>
        </w:rPr>
      </w:pPr>
    </w:p>
    <w:p w14:paraId="0CF914A6" w14:textId="11D789CE"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15.</w:t>
      </w:r>
    </w:p>
    <w:p w14:paraId="4A99D9A7" w14:textId="77777777" w:rsidR="00A225C4" w:rsidRPr="00A225C4" w:rsidRDefault="00A225C4" w:rsidP="00A225C4">
      <w:pPr>
        <w:autoSpaceDE w:val="0"/>
        <w:adjustRightInd w:val="0"/>
        <w:rPr>
          <w:rFonts w:ascii="Times New Roman" w:hAnsi="Times New Roman"/>
          <w:b w:val="0"/>
          <w:bCs/>
          <w:sz w:val="22"/>
          <w:szCs w:val="22"/>
          <w:lang w:val="hr-HR"/>
        </w:rPr>
      </w:pPr>
    </w:p>
    <w:p w14:paraId="0B3FC219"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(1) Predsjednik i članovi Vijeća časti imenuje se iz reda osoba nedvojbenoga javnog ugleda u lokalnoj zajednici. </w:t>
      </w:r>
    </w:p>
    <w:p w14:paraId="2805F82C"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Predsjednik Vijeća časti i članovi ne mogu biti nositelji političke dužnosti, niti član političke stranke, odnosno kandidat nezavisne liste zastupljene u Gradskom vijeću.</w:t>
      </w:r>
    </w:p>
    <w:p w14:paraId="080E8794"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3073F935"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16.</w:t>
      </w:r>
    </w:p>
    <w:p w14:paraId="6C2C21D2" w14:textId="77777777" w:rsidR="00A225C4" w:rsidRPr="00A225C4" w:rsidRDefault="00A225C4" w:rsidP="00A225C4">
      <w:pPr>
        <w:autoSpaceDE w:val="0"/>
        <w:adjustRightInd w:val="0"/>
        <w:rPr>
          <w:rFonts w:ascii="Times New Roman" w:hAnsi="Times New Roman"/>
          <w:b w:val="0"/>
          <w:bCs/>
          <w:sz w:val="22"/>
          <w:szCs w:val="22"/>
          <w:lang w:val="hr-HR"/>
        </w:rPr>
      </w:pPr>
    </w:p>
    <w:p w14:paraId="741A5EA3"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Etički odbor pokreće postupak na vlastitu inicijativu, po prijavi člana Gradskog vijeća, člana radnog tijela Gradskog vijeća, radnog tijela Gradskog vijeća, gradonačelnika i zamjenika gradonačelnika, službenika upravnog tijela Grada Požege ili po prijavi građana.</w:t>
      </w:r>
    </w:p>
    <w:p w14:paraId="32AD7C0A"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Pisana prijava sadrži ime i prezime prijavitelja, ime i prezime nositelja političke dužnosti koji se prijavljuje za povredu odredaba Etičkog kodeksa uz navođenje odredbe Etičkog kodeksa koja je povrijeđena. Etički odbor ne postupa po anonimnim prijavama.</w:t>
      </w:r>
    </w:p>
    <w:p w14:paraId="447C69F8"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(3) Etički odbor može od podnositelja prijave zatražiti dopunu prijave odnosno dodatna pojašnjenja i očitovanja.</w:t>
      </w:r>
    </w:p>
    <w:p w14:paraId="73FA1CDE"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5D325F51"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17.</w:t>
      </w:r>
    </w:p>
    <w:p w14:paraId="707F8B34" w14:textId="77777777" w:rsidR="00A225C4" w:rsidRPr="00A225C4" w:rsidRDefault="00A225C4" w:rsidP="00A225C4">
      <w:pPr>
        <w:autoSpaceDE w:val="0"/>
        <w:adjustRightInd w:val="0"/>
        <w:rPr>
          <w:rFonts w:ascii="Times New Roman" w:hAnsi="Times New Roman"/>
          <w:b w:val="0"/>
          <w:bCs/>
          <w:sz w:val="22"/>
          <w:szCs w:val="22"/>
          <w:lang w:val="hr-HR"/>
        </w:rPr>
      </w:pPr>
    </w:p>
    <w:p w14:paraId="680C2F7E"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Etički odbor obavještava nositelja političke dužnosti protiv kojeg je podnesena prijava i poziva ga da u roku od petnaest (15) dana od dana primitka obavijesti Etičkog odbora dostavi pisano očitovanja o iznesenim činjenicama i okolnostima u prijavi.</w:t>
      </w:r>
    </w:p>
    <w:p w14:paraId="3686DA4D"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Ako nositelj političke dužnosti ne dostavi pisano očitovanje Etički odbor nastavlja s vođenjem postupka po prijavi.</w:t>
      </w:r>
    </w:p>
    <w:p w14:paraId="6E719A88"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(3) Etički odbor donosi odluke na sjednici većinom glasova.</w:t>
      </w:r>
    </w:p>
    <w:p w14:paraId="17423617"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6221CC5F"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18.</w:t>
      </w:r>
    </w:p>
    <w:p w14:paraId="45AA454F" w14:textId="77777777" w:rsidR="00A225C4" w:rsidRPr="00A225C4" w:rsidRDefault="00A225C4" w:rsidP="00A225C4">
      <w:pPr>
        <w:autoSpaceDE w:val="0"/>
        <w:adjustRightInd w:val="0"/>
        <w:rPr>
          <w:rFonts w:ascii="Times New Roman" w:hAnsi="Times New Roman"/>
          <w:b w:val="0"/>
          <w:bCs/>
          <w:sz w:val="22"/>
          <w:szCs w:val="22"/>
          <w:lang w:val="hr-HR"/>
        </w:rPr>
      </w:pPr>
    </w:p>
    <w:p w14:paraId="3031B7A6"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Etički odbor u roku od šezdeset (60) dana od zaprimanja prijave predlaže Gradskom vijeću donošenje odluke po zaprimljenoj prijavi.</w:t>
      </w:r>
    </w:p>
    <w:p w14:paraId="7E5F2DDF"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Ako je prijava podnesena protiv člana Etičkog odbora, taj član ne sudjeluje u postupku po prijavi i u  odlučivanju.</w:t>
      </w:r>
    </w:p>
    <w:p w14:paraId="246FCAA9"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6FBE789A"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19.</w:t>
      </w:r>
    </w:p>
    <w:p w14:paraId="7925A986" w14:textId="77777777" w:rsidR="00A225C4" w:rsidRPr="00A225C4" w:rsidRDefault="00A225C4" w:rsidP="00A225C4">
      <w:pPr>
        <w:autoSpaceDE w:val="0"/>
        <w:adjustRightInd w:val="0"/>
        <w:rPr>
          <w:rFonts w:ascii="Times New Roman" w:hAnsi="Times New Roman"/>
          <w:b w:val="0"/>
          <w:bCs/>
          <w:sz w:val="22"/>
          <w:szCs w:val="22"/>
          <w:lang w:val="hr-HR"/>
        </w:rPr>
      </w:pPr>
    </w:p>
    <w:p w14:paraId="34E56401"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Za povredu odredbi Etičkog kodeksa Gradsko vijeće može izreći opomenu, dati upozorenje ili preporuku nositelju političke dužnosti za otklanjanje uzroka postojanja sukoba interesa odnosno za usklađivanje načina djelovanja nositelja političke dužnosti s odredbama Etičkog kodeksa.</w:t>
      </w:r>
    </w:p>
    <w:p w14:paraId="5F3A4A9C"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Protiv odluke Gradskog vijeća nositelj političke dužnosti može u roku od osam (8) dana od dana primitka odluke podnijeti prigovor Vijeću časti.</w:t>
      </w:r>
    </w:p>
    <w:p w14:paraId="2C0F1BE3" w14:textId="77777777" w:rsidR="00123A8C" w:rsidRDefault="00123A8C" w:rsidP="001570A8">
      <w:pPr>
        <w:autoSpaceDE w:val="0"/>
        <w:adjustRightInd w:val="0"/>
        <w:rPr>
          <w:rFonts w:ascii="Times New Roman" w:hAnsi="Times New Roman"/>
          <w:b w:val="0"/>
          <w:bCs/>
          <w:sz w:val="22"/>
          <w:szCs w:val="22"/>
          <w:lang w:val="hr-HR"/>
        </w:rPr>
      </w:pPr>
    </w:p>
    <w:p w14:paraId="5E621BB2" w14:textId="400F752D"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20.</w:t>
      </w:r>
    </w:p>
    <w:p w14:paraId="74CD66A9" w14:textId="77777777" w:rsidR="00A225C4" w:rsidRPr="00A225C4" w:rsidRDefault="00A225C4" w:rsidP="00A225C4">
      <w:pPr>
        <w:autoSpaceDE w:val="0"/>
        <w:adjustRightInd w:val="0"/>
        <w:rPr>
          <w:rFonts w:ascii="Times New Roman" w:hAnsi="Times New Roman"/>
          <w:b w:val="0"/>
          <w:bCs/>
          <w:sz w:val="22"/>
          <w:szCs w:val="22"/>
          <w:lang w:val="hr-HR"/>
        </w:rPr>
      </w:pPr>
    </w:p>
    <w:p w14:paraId="06E849EC"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(1) Vijeće časti donosi odluku na sjednici većinom glasova svih članova u roku od petnaest (15) dana od dana podnesenog prigovora.</w:t>
      </w:r>
    </w:p>
    <w:p w14:paraId="1868A533"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lastRenderedPageBreak/>
        <w:t>(2) Vijeće časti može odbiti prigovor i potvrditi odluku Gradskog vijeća ili uvažiti prigovor i preinačiti ili poništiti odluku Gradskog vijeća.</w:t>
      </w:r>
    </w:p>
    <w:p w14:paraId="7E251567" w14:textId="77777777" w:rsidR="00A225C4" w:rsidRPr="00A225C4" w:rsidRDefault="00A225C4" w:rsidP="001570A8">
      <w:pPr>
        <w:autoSpaceDE w:val="0"/>
        <w:adjustRightInd w:val="0"/>
        <w:rPr>
          <w:rFonts w:ascii="Times New Roman" w:hAnsi="Times New Roman"/>
          <w:b w:val="0"/>
          <w:bCs/>
          <w:sz w:val="22"/>
          <w:szCs w:val="22"/>
          <w:lang w:val="hr-HR"/>
        </w:rPr>
      </w:pPr>
    </w:p>
    <w:p w14:paraId="6FB30335"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21.</w:t>
      </w:r>
    </w:p>
    <w:p w14:paraId="418EF81F" w14:textId="77777777" w:rsidR="00A225C4" w:rsidRPr="00A225C4" w:rsidRDefault="00A225C4" w:rsidP="00A225C4">
      <w:pPr>
        <w:autoSpaceDE w:val="0"/>
        <w:adjustRightInd w:val="0"/>
        <w:rPr>
          <w:rFonts w:ascii="Times New Roman" w:hAnsi="Times New Roman"/>
          <w:b w:val="0"/>
          <w:bCs/>
          <w:sz w:val="22"/>
          <w:szCs w:val="22"/>
          <w:lang w:val="hr-HR"/>
        </w:rPr>
      </w:pPr>
    </w:p>
    <w:p w14:paraId="24D19E72"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rPr>
        <w:t>(</w:t>
      </w:r>
      <w:r w:rsidRPr="00A225C4">
        <w:rPr>
          <w:rFonts w:ascii="Times New Roman" w:hAnsi="Times New Roman"/>
          <w:b w:val="0"/>
          <w:bCs/>
          <w:sz w:val="22"/>
          <w:szCs w:val="22"/>
          <w:lang w:val="hr-HR"/>
        </w:rPr>
        <w:t>1) Na način rada Etičkog odbora i Vijeće časti primjenjuju se odredbe Poslovnika o radu Gradskog vijeća Grada Požege o načinu rada radnih tijela Gradskog vijeća.</w:t>
      </w:r>
    </w:p>
    <w:p w14:paraId="18B84572"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(2) Predsjednik i članovi Etičkog odbora i Vijeća časti ostvaruju pravo na naknadu za rad i druga primanja sukladno odluci kojima se uređuju naknade za rad članova Gradskog vijeća i njegovih radnih tijela.</w:t>
      </w:r>
    </w:p>
    <w:p w14:paraId="704CEB92"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51F632FA"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22.</w:t>
      </w:r>
    </w:p>
    <w:p w14:paraId="6D0E933C" w14:textId="77777777" w:rsidR="00A225C4" w:rsidRPr="00A225C4" w:rsidRDefault="00A225C4" w:rsidP="00A225C4">
      <w:pPr>
        <w:autoSpaceDE w:val="0"/>
        <w:adjustRightInd w:val="0"/>
        <w:rPr>
          <w:rFonts w:ascii="Times New Roman" w:hAnsi="Times New Roman"/>
          <w:b w:val="0"/>
          <w:bCs/>
          <w:sz w:val="22"/>
          <w:szCs w:val="22"/>
          <w:lang w:val="hr-HR"/>
        </w:rPr>
      </w:pPr>
    </w:p>
    <w:p w14:paraId="63334CA5" w14:textId="77777777"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Odluke Etičkog odbora i Vijeća časti objavljuju se u Službenim novinama Grada Požege i na mrežnoj stranici Grada Požege.</w:t>
      </w:r>
    </w:p>
    <w:p w14:paraId="06612B27"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58C1367B" w14:textId="77777777" w:rsidR="00A225C4" w:rsidRPr="00A225C4" w:rsidRDefault="00A225C4" w:rsidP="00A225C4">
      <w:pPr>
        <w:autoSpaceDE w:val="0"/>
        <w:adjustRightInd w:val="0"/>
        <w:jc w:val="both"/>
        <w:rPr>
          <w:rFonts w:ascii="Times New Roman" w:hAnsi="Times New Roman"/>
          <w:b w:val="0"/>
          <w:bCs/>
          <w:sz w:val="22"/>
          <w:szCs w:val="22"/>
          <w:lang w:val="hr-HR"/>
        </w:rPr>
      </w:pPr>
      <w:r w:rsidRPr="00A225C4">
        <w:rPr>
          <w:rFonts w:ascii="Times New Roman" w:hAnsi="Times New Roman"/>
          <w:b w:val="0"/>
          <w:bCs/>
          <w:sz w:val="22"/>
          <w:szCs w:val="22"/>
          <w:lang w:val="hr-HR"/>
        </w:rPr>
        <w:t>VI.</w:t>
      </w:r>
      <w:r w:rsidRPr="00A225C4">
        <w:rPr>
          <w:rFonts w:ascii="Times New Roman" w:hAnsi="Times New Roman"/>
          <w:b w:val="0"/>
          <w:bCs/>
          <w:sz w:val="22"/>
          <w:szCs w:val="22"/>
          <w:lang w:val="hr-HR"/>
        </w:rPr>
        <w:tab/>
        <w:t>ZAVRŠNE ODREDBE</w:t>
      </w:r>
    </w:p>
    <w:p w14:paraId="0753F92F" w14:textId="77777777" w:rsidR="00A225C4" w:rsidRPr="00A225C4" w:rsidRDefault="00A225C4" w:rsidP="00A225C4">
      <w:pPr>
        <w:autoSpaceDE w:val="0"/>
        <w:adjustRightInd w:val="0"/>
        <w:jc w:val="both"/>
        <w:rPr>
          <w:rFonts w:ascii="Times New Roman" w:hAnsi="Times New Roman"/>
          <w:b w:val="0"/>
          <w:bCs/>
          <w:sz w:val="22"/>
          <w:szCs w:val="22"/>
          <w:lang w:val="hr-HR"/>
        </w:rPr>
      </w:pPr>
    </w:p>
    <w:p w14:paraId="3B8B3426" w14:textId="77777777" w:rsidR="00A225C4" w:rsidRPr="00A225C4" w:rsidRDefault="00A225C4" w:rsidP="00A225C4">
      <w:pPr>
        <w:autoSpaceDE w:val="0"/>
        <w:adjustRightInd w:val="0"/>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23.</w:t>
      </w:r>
    </w:p>
    <w:p w14:paraId="665C78DC" w14:textId="77777777" w:rsidR="00A225C4" w:rsidRPr="00A225C4" w:rsidRDefault="00A225C4" w:rsidP="00A225C4">
      <w:pPr>
        <w:autoSpaceDE w:val="0"/>
        <w:adjustRightInd w:val="0"/>
        <w:rPr>
          <w:rFonts w:ascii="Times New Roman" w:hAnsi="Times New Roman"/>
          <w:b w:val="0"/>
          <w:bCs/>
          <w:sz w:val="22"/>
          <w:szCs w:val="22"/>
          <w:lang w:val="hr-HR"/>
        </w:rPr>
      </w:pPr>
    </w:p>
    <w:p w14:paraId="04956EB6" w14:textId="7F27A31B" w:rsidR="00A225C4" w:rsidRPr="00A225C4" w:rsidRDefault="00A225C4" w:rsidP="00A225C4">
      <w:pPr>
        <w:autoSpaceDE w:val="0"/>
        <w:adjustRightInd w:val="0"/>
        <w:ind w:firstLine="720"/>
        <w:jc w:val="both"/>
        <w:rPr>
          <w:rFonts w:ascii="Times New Roman" w:hAnsi="Times New Roman"/>
          <w:b w:val="0"/>
          <w:bCs/>
          <w:sz w:val="22"/>
          <w:szCs w:val="22"/>
          <w:lang w:val="hr-HR"/>
        </w:rPr>
      </w:pPr>
      <w:r w:rsidRPr="00A225C4">
        <w:rPr>
          <w:rFonts w:ascii="Times New Roman" w:hAnsi="Times New Roman"/>
          <w:b w:val="0"/>
          <w:bCs/>
          <w:sz w:val="22"/>
          <w:szCs w:val="22"/>
          <w:lang w:val="hr-HR"/>
        </w:rPr>
        <w:t>Ovaj Etički kodeks stupa na snagu osmog dana od dana objave u Službenim novinama Grada Požege.</w:t>
      </w:r>
    </w:p>
    <w:p w14:paraId="73C4E6F9" w14:textId="77777777" w:rsidR="00A225C4" w:rsidRPr="00A225C4" w:rsidRDefault="00A225C4" w:rsidP="00A225C4">
      <w:pPr>
        <w:ind w:right="50"/>
        <w:jc w:val="both"/>
        <w:rPr>
          <w:rFonts w:ascii="Times New Roman" w:hAnsi="Times New Roman"/>
          <w:b w:val="0"/>
          <w:bCs/>
          <w:sz w:val="22"/>
          <w:szCs w:val="22"/>
        </w:rPr>
      </w:pPr>
    </w:p>
    <w:p w14:paraId="484EEE23" w14:textId="4216B3B7" w:rsidR="00B55E4F" w:rsidRPr="0074485F" w:rsidRDefault="00B55E4F" w:rsidP="0074485F">
      <w:pPr>
        <w:jc w:val="center"/>
        <w:rPr>
          <w:rFonts w:ascii="Times New Roman" w:hAnsi="Times New Roman"/>
          <w:bCs/>
          <w:sz w:val="22"/>
          <w:szCs w:val="22"/>
          <w:lang w:val="hr-HR"/>
        </w:rPr>
      </w:pPr>
      <w:r w:rsidRPr="0074485F">
        <w:rPr>
          <w:rFonts w:ascii="Times New Roman" w:hAnsi="Times New Roman"/>
          <w:bCs/>
          <w:sz w:val="22"/>
          <w:szCs w:val="22"/>
          <w:lang w:val="hr-HR"/>
        </w:rPr>
        <w:t>Ad.</w:t>
      </w:r>
      <w:r w:rsidR="00564206" w:rsidRPr="0074485F">
        <w:rPr>
          <w:rFonts w:ascii="Times New Roman" w:hAnsi="Times New Roman"/>
          <w:bCs/>
          <w:sz w:val="22"/>
          <w:szCs w:val="22"/>
          <w:lang w:val="hr-HR"/>
        </w:rPr>
        <w:t xml:space="preserve"> 16.</w:t>
      </w:r>
    </w:p>
    <w:p w14:paraId="13C64926" w14:textId="77777777" w:rsidR="0074485F" w:rsidRPr="0074485F" w:rsidRDefault="0074485F" w:rsidP="0074485F">
      <w:pPr>
        <w:jc w:val="center"/>
        <w:rPr>
          <w:rFonts w:ascii="Times New Roman" w:hAnsi="Times New Roman"/>
          <w:bCs/>
          <w:sz w:val="22"/>
          <w:szCs w:val="22"/>
          <w:lang w:val="hr-HR"/>
        </w:rPr>
      </w:pPr>
      <w:r w:rsidRPr="0074485F">
        <w:rPr>
          <w:rFonts w:ascii="Times New Roman" w:hAnsi="Times New Roman"/>
          <w:bCs/>
          <w:sz w:val="22"/>
          <w:szCs w:val="22"/>
          <w:lang w:val="hr-HR"/>
        </w:rPr>
        <w:t xml:space="preserve">Prijedlog Odluke </w:t>
      </w:r>
      <w:r w:rsidRPr="0074485F">
        <w:rPr>
          <w:rFonts w:ascii="Times New Roman" w:eastAsia="Arial Unicode MS" w:hAnsi="Times New Roman"/>
          <w:bCs/>
          <w:sz w:val="22"/>
          <w:szCs w:val="22"/>
          <w:lang w:val="hr-HR"/>
        </w:rPr>
        <w:t>o provođenju produženog boravka u gradskim osnovnim školama</w:t>
      </w:r>
    </w:p>
    <w:p w14:paraId="3CB1838E" w14:textId="77777777" w:rsidR="00B55E4F" w:rsidRPr="001570A8" w:rsidRDefault="00B55E4F" w:rsidP="001570A8">
      <w:pPr>
        <w:rPr>
          <w:rFonts w:ascii="Times New Roman" w:eastAsia="Arial Unicode MS" w:hAnsi="Times New Roman"/>
          <w:b w:val="0"/>
          <w:sz w:val="22"/>
          <w:szCs w:val="22"/>
          <w:lang w:val="hr-HR"/>
        </w:rPr>
      </w:pPr>
    </w:p>
    <w:p w14:paraId="4AE6D6AD" w14:textId="4FFEA7A0" w:rsidR="005A6EFB" w:rsidRDefault="005A6EFB" w:rsidP="005A6EFB">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123A8C">
        <w:rPr>
          <w:rFonts w:ascii="Times New Roman" w:hAnsi="Times New Roman"/>
          <w:b w:val="0"/>
          <w:sz w:val="22"/>
          <w:szCs w:val="22"/>
          <w:lang w:val="hr-HR"/>
        </w:rPr>
        <w:t>-</w:t>
      </w:r>
      <w:r w:rsidRPr="00BF7F75">
        <w:rPr>
          <w:rFonts w:ascii="Times New Roman" w:hAnsi="Times New Roman"/>
          <w:b w:val="0"/>
          <w:sz w:val="22"/>
          <w:szCs w:val="22"/>
          <w:lang w:val="hr-HR"/>
        </w:rPr>
        <w:t xml:space="preserve"> </w:t>
      </w:r>
      <w:r>
        <w:rPr>
          <w:rFonts w:ascii="Times New Roman" w:hAnsi="Times New Roman"/>
          <w:b w:val="0"/>
          <w:sz w:val="22"/>
          <w:szCs w:val="22"/>
          <w:lang w:val="hr-HR"/>
        </w:rPr>
        <w:t xml:space="preserve">daje riječ Gradonačelniku koji potom daje riječ Maji Petrović, pročelnici Upravnog odjela društvene djelatnosti da </w:t>
      </w:r>
      <w:r w:rsidRPr="00BF7F75">
        <w:rPr>
          <w:rFonts w:ascii="Times New Roman" w:hAnsi="Times New Roman"/>
          <w:b w:val="0"/>
          <w:sz w:val="22"/>
          <w:szCs w:val="22"/>
          <w:lang w:val="hr-HR"/>
        </w:rPr>
        <w:t xml:space="preserve">obrazloži </w:t>
      </w:r>
      <w:r w:rsidR="00220DD3" w:rsidRPr="00963B16">
        <w:rPr>
          <w:rFonts w:ascii="Times New Roman" w:eastAsia="Arial Unicode MS" w:hAnsi="Times New Roman"/>
          <w:b w:val="0"/>
          <w:sz w:val="22"/>
          <w:szCs w:val="22"/>
          <w:lang w:val="hr-HR"/>
        </w:rPr>
        <w:t>Odluk</w:t>
      </w:r>
      <w:r w:rsidR="00220DD3">
        <w:rPr>
          <w:rFonts w:ascii="Times New Roman" w:eastAsia="Arial Unicode MS" w:hAnsi="Times New Roman"/>
          <w:b w:val="0"/>
          <w:sz w:val="22"/>
          <w:szCs w:val="22"/>
          <w:lang w:val="hr-HR"/>
        </w:rPr>
        <w:t xml:space="preserve">u </w:t>
      </w:r>
      <w:r w:rsidR="00220DD3" w:rsidRPr="005264FD">
        <w:rPr>
          <w:rFonts w:ascii="Times New Roman" w:eastAsia="Arial Unicode MS" w:hAnsi="Times New Roman"/>
          <w:b w:val="0"/>
          <w:sz w:val="22"/>
          <w:szCs w:val="22"/>
          <w:lang w:val="hr-HR"/>
        </w:rPr>
        <w:t xml:space="preserve">o provođenju </w:t>
      </w:r>
      <w:r w:rsidR="00220DD3" w:rsidRPr="00742CC1">
        <w:rPr>
          <w:rFonts w:ascii="Times New Roman" w:eastAsia="Arial Unicode MS" w:hAnsi="Times New Roman"/>
          <w:b w:val="0"/>
          <w:sz w:val="22"/>
          <w:szCs w:val="22"/>
          <w:lang w:val="hr-HR"/>
        </w:rPr>
        <w:t>produženog boravka u gradskim osnovnim školama</w:t>
      </w:r>
      <w:r w:rsidR="00220DD3">
        <w:rPr>
          <w:rFonts w:ascii="Times New Roman" w:eastAsia="Arial Unicode MS" w:hAnsi="Times New Roman"/>
          <w:b w:val="0"/>
          <w:sz w:val="22"/>
          <w:szCs w:val="22"/>
          <w:lang w:val="hr-HR"/>
        </w:rPr>
        <w:t>.</w:t>
      </w:r>
    </w:p>
    <w:p w14:paraId="14C68E5B" w14:textId="77777777" w:rsidR="005A6EFB" w:rsidRDefault="005A6EFB" w:rsidP="001570A8">
      <w:pPr>
        <w:jc w:val="both"/>
        <w:rPr>
          <w:rFonts w:ascii="Times New Roman" w:hAnsi="Times New Roman"/>
          <w:b w:val="0"/>
          <w:sz w:val="22"/>
          <w:szCs w:val="22"/>
          <w:lang w:val="hr-HR"/>
        </w:rPr>
      </w:pPr>
    </w:p>
    <w:p w14:paraId="204FF4EE" w14:textId="77777777" w:rsidR="005A6EFB" w:rsidRPr="00836B6F" w:rsidRDefault="005A6EFB" w:rsidP="005A6EFB">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MAJA PETROVIĆ </w:t>
      </w:r>
      <w:r w:rsidRPr="00836B6F">
        <w:rPr>
          <w:rFonts w:ascii="Times New Roman" w:hAnsi="Times New Roman"/>
          <w:b w:val="0"/>
          <w:bCs/>
          <w:sz w:val="22"/>
          <w:szCs w:val="22"/>
          <w:lang w:val="hr-HR"/>
        </w:rPr>
        <w:t xml:space="preserve">- daje kratko obrazloženje </w:t>
      </w:r>
      <w:r>
        <w:rPr>
          <w:rFonts w:ascii="Times New Roman" w:hAnsi="Times New Roman"/>
          <w:b w:val="0"/>
          <w:bCs/>
          <w:sz w:val="22"/>
          <w:szCs w:val="22"/>
          <w:lang w:val="hr-HR"/>
        </w:rPr>
        <w:t xml:space="preserve">ove točke. </w:t>
      </w:r>
      <w:r w:rsidRPr="00836B6F">
        <w:rPr>
          <w:rFonts w:ascii="Times New Roman" w:hAnsi="Times New Roman"/>
          <w:b w:val="0"/>
          <w:bCs/>
          <w:sz w:val="22"/>
          <w:szCs w:val="22"/>
          <w:lang w:val="hr-HR"/>
        </w:rPr>
        <w:t xml:space="preserve"> </w:t>
      </w:r>
    </w:p>
    <w:p w14:paraId="367406F5" w14:textId="77777777" w:rsidR="005A6EFB" w:rsidRPr="00836B6F" w:rsidRDefault="005A6EFB" w:rsidP="001570A8">
      <w:pPr>
        <w:jc w:val="both"/>
        <w:rPr>
          <w:rFonts w:ascii="Times New Roman" w:hAnsi="Times New Roman"/>
          <w:b w:val="0"/>
          <w:bCs/>
          <w:sz w:val="22"/>
          <w:szCs w:val="22"/>
          <w:lang w:val="hr-HR"/>
        </w:rPr>
      </w:pPr>
    </w:p>
    <w:p w14:paraId="6A13809F" w14:textId="77777777" w:rsidR="001570A8" w:rsidRDefault="005A6EFB" w:rsidP="005A6EFB">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1D3B41D6" w14:textId="77777777" w:rsidR="001570A8" w:rsidRDefault="001570A8" w:rsidP="001570A8">
      <w:pPr>
        <w:jc w:val="both"/>
        <w:rPr>
          <w:rFonts w:ascii="Times New Roman" w:hAnsi="Times New Roman"/>
          <w:b w:val="0"/>
          <w:bCs/>
          <w:sz w:val="22"/>
          <w:szCs w:val="22"/>
          <w:lang w:val="hr-HR"/>
        </w:rPr>
      </w:pPr>
    </w:p>
    <w:p w14:paraId="2B27A7F1" w14:textId="093A50D2" w:rsidR="005A6EFB" w:rsidRPr="005A6EFB" w:rsidRDefault="005A6EFB" w:rsidP="005A6EFB">
      <w:pPr>
        <w:ind w:firstLine="708"/>
        <w:jc w:val="both"/>
        <w:rPr>
          <w:rFonts w:ascii="Times New Roman" w:hAnsi="Times New Roman"/>
          <w:b w:val="0"/>
          <w:bCs/>
          <w:iCs/>
          <w:sz w:val="22"/>
          <w:szCs w:val="22"/>
          <w:lang w:val="hr-HR"/>
        </w:rPr>
      </w:pPr>
      <w:r w:rsidRPr="005A6EFB">
        <w:rPr>
          <w:rFonts w:ascii="Times New Roman" w:hAnsi="Times New Roman"/>
          <w:b w:val="0"/>
          <w:bCs/>
          <w:iCs/>
          <w:sz w:val="22"/>
          <w:szCs w:val="22"/>
          <w:lang w:val="hr-HR"/>
        </w:rPr>
        <w:t xml:space="preserve">U raspravi </w:t>
      </w:r>
      <w:r>
        <w:rPr>
          <w:rFonts w:ascii="Times New Roman" w:hAnsi="Times New Roman"/>
          <w:b w:val="0"/>
          <w:bCs/>
          <w:iCs/>
          <w:sz w:val="22"/>
          <w:szCs w:val="22"/>
          <w:lang w:val="hr-HR"/>
        </w:rPr>
        <w:t>je sudjelovala</w:t>
      </w:r>
      <w:r w:rsidR="00123A8C">
        <w:rPr>
          <w:rFonts w:ascii="Times New Roman" w:hAnsi="Times New Roman"/>
          <w:b w:val="0"/>
          <w:bCs/>
          <w:iCs/>
          <w:sz w:val="22"/>
          <w:szCs w:val="22"/>
          <w:lang w:val="hr-HR"/>
        </w:rPr>
        <w:t>:</w:t>
      </w:r>
      <w:r>
        <w:rPr>
          <w:rFonts w:ascii="Times New Roman" w:hAnsi="Times New Roman"/>
          <w:b w:val="0"/>
          <w:bCs/>
          <w:iCs/>
          <w:sz w:val="22"/>
          <w:szCs w:val="22"/>
          <w:lang w:val="hr-HR"/>
        </w:rPr>
        <w:t xml:space="preserve"> vijećnica </w:t>
      </w:r>
      <w:r w:rsidR="00604764">
        <w:rPr>
          <w:rFonts w:ascii="Times New Roman" w:hAnsi="Times New Roman"/>
          <w:b w:val="0"/>
          <w:bCs/>
          <w:iCs/>
          <w:sz w:val="22"/>
          <w:szCs w:val="22"/>
          <w:lang w:val="hr-HR"/>
        </w:rPr>
        <w:t>Magdalena Turkalj Čorak.</w:t>
      </w:r>
    </w:p>
    <w:p w14:paraId="5FCD6672" w14:textId="77777777" w:rsidR="00B55E4F" w:rsidRPr="00055F3C" w:rsidRDefault="00B55E4F" w:rsidP="00B55E4F">
      <w:pPr>
        <w:jc w:val="both"/>
        <w:rPr>
          <w:rFonts w:ascii="Times New Roman" w:hAnsi="Times New Roman"/>
          <w:b w:val="0"/>
          <w:sz w:val="22"/>
          <w:szCs w:val="22"/>
          <w:lang w:val="hr-HR"/>
        </w:rPr>
      </w:pPr>
    </w:p>
    <w:p w14:paraId="65E015C1" w14:textId="45473023" w:rsidR="00F11C84" w:rsidRPr="00732D2C" w:rsidRDefault="00B55E4F" w:rsidP="005A6EFB">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PREDSJEDNIK - zaključuje rasprav</w:t>
      </w:r>
      <w:r w:rsidR="00123A8C">
        <w:rPr>
          <w:rFonts w:ascii="Times New Roman" w:hAnsi="Times New Roman"/>
          <w:b w:val="0"/>
          <w:sz w:val="22"/>
          <w:szCs w:val="22"/>
          <w:lang w:val="hr-HR"/>
        </w:rPr>
        <w:t>u</w:t>
      </w:r>
      <w:r w:rsidR="00220DD3">
        <w:rPr>
          <w:rFonts w:ascii="Times New Roman" w:hAnsi="Times New Roman"/>
          <w:b w:val="0"/>
          <w:sz w:val="22"/>
          <w:szCs w:val="22"/>
          <w:lang w:val="hr-HR"/>
        </w:rPr>
        <w:t xml:space="preserve">, daje </w:t>
      </w:r>
      <w:r w:rsidR="00604764">
        <w:rPr>
          <w:rFonts w:ascii="Times New Roman" w:hAnsi="Times New Roman"/>
          <w:b w:val="0"/>
          <w:sz w:val="22"/>
          <w:szCs w:val="22"/>
          <w:lang w:val="hr-HR"/>
        </w:rPr>
        <w:t xml:space="preserve">na glasovanje </w:t>
      </w:r>
      <w:r w:rsidRPr="00963B16">
        <w:rPr>
          <w:rFonts w:ascii="Times New Roman" w:eastAsia="Arial Unicode MS" w:hAnsi="Times New Roman"/>
          <w:b w:val="0"/>
          <w:sz w:val="22"/>
          <w:szCs w:val="22"/>
          <w:lang w:val="hr-HR"/>
        </w:rPr>
        <w:t>Odluk</w:t>
      </w:r>
      <w:r w:rsidR="0074485F">
        <w:rPr>
          <w:rFonts w:ascii="Times New Roman" w:eastAsia="Arial Unicode MS" w:hAnsi="Times New Roman"/>
          <w:b w:val="0"/>
          <w:sz w:val="22"/>
          <w:szCs w:val="22"/>
          <w:lang w:val="hr-HR"/>
        </w:rPr>
        <w:t xml:space="preserve">u </w:t>
      </w:r>
      <w:r w:rsidR="0074485F" w:rsidRPr="005264FD">
        <w:rPr>
          <w:rFonts w:ascii="Times New Roman" w:eastAsia="Arial Unicode MS" w:hAnsi="Times New Roman"/>
          <w:b w:val="0"/>
          <w:sz w:val="22"/>
          <w:szCs w:val="22"/>
          <w:lang w:val="hr-HR"/>
        </w:rPr>
        <w:t xml:space="preserve">o provođenju </w:t>
      </w:r>
      <w:r w:rsidR="0074485F" w:rsidRPr="00742CC1">
        <w:rPr>
          <w:rFonts w:ascii="Times New Roman" w:eastAsia="Arial Unicode MS" w:hAnsi="Times New Roman"/>
          <w:b w:val="0"/>
          <w:sz w:val="22"/>
          <w:szCs w:val="22"/>
          <w:lang w:val="hr-HR"/>
        </w:rPr>
        <w:t>produženog boravka u gradskim osnovnim školama</w:t>
      </w:r>
      <w:r w:rsidR="0074485F">
        <w:rPr>
          <w:rFonts w:ascii="Times New Roman" w:eastAsia="Arial Unicode MS" w:hAnsi="Times New Roman"/>
          <w:b w:val="0"/>
          <w:sz w:val="22"/>
          <w:szCs w:val="22"/>
          <w:lang w:val="hr-HR"/>
        </w:rPr>
        <w:t xml:space="preserve"> </w:t>
      </w:r>
      <w:r w:rsidRPr="00B55E4F">
        <w:rPr>
          <w:rFonts w:ascii="Times New Roman" w:hAnsi="Times New Roman"/>
          <w:b w:val="0"/>
          <w:sz w:val="22"/>
          <w:szCs w:val="22"/>
          <w:lang w:val="hr-HR"/>
        </w:rPr>
        <w:t>n</w:t>
      </w:r>
      <w:r w:rsidRPr="00B55E4F">
        <w:rPr>
          <w:rFonts w:ascii="Times New Roman" w:hAnsi="Times New Roman"/>
          <w:b w:val="0"/>
          <w:bCs/>
          <w:sz w:val="22"/>
          <w:szCs w:val="22"/>
          <w:lang w:val="hr-HR"/>
        </w:rPr>
        <w:t xml:space="preserve">a glasovanje </w:t>
      </w:r>
      <w:r w:rsidR="00604764">
        <w:rPr>
          <w:rFonts w:ascii="Times New Roman" w:hAnsi="Times New Roman"/>
          <w:b w:val="0"/>
          <w:bCs/>
          <w:sz w:val="22"/>
          <w:szCs w:val="22"/>
          <w:lang w:val="hr-HR"/>
        </w:rPr>
        <w:t>i</w:t>
      </w:r>
      <w:r w:rsidRPr="00B55E4F">
        <w:rPr>
          <w:rFonts w:ascii="Times New Roman" w:hAnsi="Times New Roman"/>
          <w:b w:val="0"/>
          <w:sz w:val="22"/>
          <w:szCs w:val="22"/>
          <w:lang w:val="hr-HR"/>
        </w:rPr>
        <w:t xml:space="preserve"> konstatira da je </w:t>
      </w:r>
      <w:r w:rsidR="00604764">
        <w:rPr>
          <w:rFonts w:ascii="Times New Roman" w:hAnsi="Times New Roman"/>
          <w:b w:val="0"/>
          <w:sz w:val="22"/>
          <w:szCs w:val="22"/>
          <w:lang w:val="hr-HR"/>
        </w:rPr>
        <w:t>Gradsko vijeće Grada Požege jednoglasno (</w:t>
      </w:r>
      <w:r w:rsidR="00123A8C">
        <w:rPr>
          <w:rFonts w:ascii="Times New Roman" w:hAnsi="Times New Roman"/>
          <w:b w:val="0"/>
          <w:sz w:val="22"/>
          <w:szCs w:val="22"/>
          <w:lang w:val="hr-HR"/>
        </w:rPr>
        <w:t>s</w:t>
      </w:r>
      <w:r w:rsidR="00342D79">
        <w:rPr>
          <w:rFonts w:ascii="Times New Roman" w:hAnsi="Times New Roman"/>
          <w:b w:val="0"/>
          <w:sz w:val="22"/>
          <w:szCs w:val="22"/>
          <w:lang w:val="hr-HR"/>
        </w:rPr>
        <w:t>a</w:t>
      </w:r>
      <w:r w:rsidR="00123A8C">
        <w:rPr>
          <w:rFonts w:ascii="Times New Roman" w:hAnsi="Times New Roman"/>
          <w:b w:val="0"/>
          <w:sz w:val="22"/>
          <w:szCs w:val="22"/>
          <w:lang w:val="hr-HR"/>
        </w:rPr>
        <w:t xml:space="preserve"> </w:t>
      </w:r>
      <w:r w:rsidR="00604764">
        <w:rPr>
          <w:rFonts w:ascii="Times New Roman" w:hAnsi="Times New Roman"/>
          <w:b w:val="0"/>
          <w:sz w:val="22"/>
          <w:szCs w:val="22"/>
          <w:lang w:val="hr-HR"/>
        </w:rPr>
        <w:t xml:space="preserve">16 </w:t>
      </w:r>
      <w:r w:rsidR="00123A8C">
        <w:rPr>
          <w:rFonts w:ascii="Times New Roman" w:hAnsi="Times New Roman"/>
          <w:b w:val="0"/>
          <w:sz w:val="22"/>
          <w:szCs w:val="22"/>
          <w:lang w:val="hr-HR"/>
        </w:rPr>
        <w:t xml:space="preserve">glasova </w:t>
      </w:r>
      <w:r w:rsidR="00604764">
        <w:rPr>
          <w:rFonts w:ascii="Times New Roman" w:hAnsi="Times New Roman"/>
          <w:b w:val="0"/>
          <w:sz w:val="22"/>
          <w:szCs w:val="22"/>
          <w:lang w:val="hr-HR"/>
        </w:rPr>
        <w:t xml:space="preserve">za) usvojilo </w:t>
      </w:r>
    </w:p>
    <w:p w14:paraId="60AF6DFE" w14:textId="2ABF6E4B" w:rsidR="00B55E4F" w:rsidRPr="001570A8" w:rsidRDefault="00B55E4F" w:rsidP="00B55E4F">
      <w:pPr>
        <w:jc w:val="both"/>
        <w:rPr>
          <w:b w:val="0"/>
          <w:bCs/>
          <w:lang w:val="hr-HR"/>
        </w:rPr>
      </w:pPr>
    </w:p>
    <w:p w14:paraId="3B65AFBE" w14:textId="77777777" w:rsidR="00A225C4" w:rsidRPr="00A225C4" w:rsidRDefault="00A225C4" w:rsidP="00A225C4">
      <w:pPr>
        <w:jc w:val="center"/>
        <w:rPr>
          <w:rFonts w:ascii="Times New Roman" w:eastAsia="Arial Unicode MS" w:hAnsi="Times New Roman"/>
          <w:b w:val="0"/>
          <w:sz w:val="22"/>
          <w:szCs w:val="22"/>
          <w:lang w:val="hr-HR"/>
        </w:rPr>
      </w:pPr>
      <w:r w:rsidRPr="00A225C4">
        <w:rPr>
          <w:rFonts w:ascii="Times New Roman" w:eastAsia="Arial Unicode MS" w:hAnsi="Times New Roman"/>
          <w:b w:val="0"/>
          <w:sz w:val="22"/>
          <w:szCs w:val="22"/>
          <w:lang w:val="hr-HR"/>
        </w:rPr>
        <w:t xml:space="preserve">O D L U K U </w:t>
      </w:r>
    </w:p>
    <w:p w14:paraId="4713CDE3" w14:textId="77777777" w:rsidR="00A225C4" w:rsidRPr="00A225C4" w:rsidRDefault="00A225C4" w:rsidP="00A225C4">
      <w:pPr>
        <w:jc w:val="center"/>
        <w:rPr>
          <w:rFonts w:ascii="Times New Roman" w:eastAsia="Arial Unicode MS" w:hAnsi="Times New Roman"/>
          <w:b w:val="0"/>
          <w:iCs/>
          <w:sz w:val="22"/>
          <w:szCs w:val="22"/>
          <w:lang w:val="hr-HR"/>
        </w:rPr>
      </w:pPr>
      <w:bookmarkStart w:id="30" w:name="_Hlk103253207"/>
      <w:r w:rsidRPr="00A225C4">
        <w:rPr>
          <w:rFonts w:ascii="Times New Roman" w:eastAsia="Arial Unicode MS" w:hAnsi="Times New Roman"/>
          <w:b w:val="0"/>
          <w:iCs/>
          <w:sz w:val="22"/>
          <w:szCs w:val="22"/>
          <w:lang w:val="hr-HR"/>
        </w:rPr>
        <w:t xml:space="preserve"> o provođenju produženog boravka u gradskim osnovnim školama </w:t>
      </w:r>
    </w:p>
    <w:bookmarkEnd w:id="30"/>
    <w:p w14:paraId="5DCE4A57" w14:textId="77777777" w:rsidR="00A225C4" w:rsidRPr="00A225C4" w:rsidRDefault="00A225C4" w:rsidP="00A225C4">
      <w:pPr>
        <w:jc w:val="both"/>
        <w:rPr>
          <w:rFonts w:ascii="Times New Roman" w:eastAsia="Arial Unicode MS" w:hAnsi="Times New Roman"/>
          <w:b w:val="0"/>
          <w:iCs/>
          <w:sz w:val="22"/>
          <w:szCs w:val="22"/>
          <w:lang w:val="hr-HR"/>
        </w:rPr>
      </w:pPr>
    </w:p>
    <w:p w14:paraId="76E82007" w14:textId="77777777" w:rsidR="00A225C4" w:rsidRPr="00A225C4" w:rsidRDefault="00A225C4" w:rsidP="00A225C4">
      <w:pP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I.</w:t>
      </w:r>
      <w:r w:rsidRPr="00A225C4">
        <w:rPr>
          <w:rFonts w:ascii="Times New Roman" w:eastAsia="Arial Unicode MS" w:hAnsi="Times New Roman"/>
          <w:b w:val="0"/>
          <w:iCs/>
          <w:sz w:val="22"/>
          <w:szCs w:val="22"/>
          <w:lang w:val="hr-HR"/>
        </w:rPr>
        <w:tab/>
        <w:t xml:space="preserve">OPĆE ODREDBE </w:t>
      </w:r>
    </w:p>
    <w:p w14:paraId="20F86C9E"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1.</w:t>
      </w:r>
    </w:p>
    <w:p w14:paraId="756BB945" w14:textId="77777777" w:rsidR="00A225C4" w:rsidRPr="00A225C4" w:rsidRDefault="00A225C4" w:rsidP="00A225C4">
      <w:pPr>
        <w:jc w:val="both"/>
        <w:rPr>
          <w:rFonts w:ascii="Times New Roman" w:eastAsia="Arial Unicode MS" w:hAnsi="Times New Roman"/>
          <w:b w:val="0"/>
          <w:iCs/>
          <w:sz w:val="22"/>
          <w:szCs w:val="22"/>
          <w:lang w:val="hr-HR"/>
        </w:rPr>
      </w:pPr>
    </w:p>
    <w:p w14:paraId="40AF7E08"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Ovom Odlukom uređuje se provođenje produženog boravka u osnovnima školama kojima je Grad Požege osnivač, kako slijedi: </w:t>
      </w:r>
    </w:p>
    <w:p w14:paraId="2782DD63" w14:textId="77777777" w:rsidR="00A225C4" w:rsidRPr="00A225C4" w:rsidRDefault="00A225C4" w:rsidP="004728BA">
      <w:pPr>
        <w:pStyle w:val="Odlomakpopisa"/>
        <w:numPr>
          <w:ilvl w:val="0"/>
          <w:numId w:val="20"/>
        </w:numPr>
        <w:suppressAutoHyphens w:val="0"/>
        <w:autoSpaceDN/>
        <w:contextualSpacing/>
        <w:jc w:val="both"/>
        <w:textAlignment w:val="auto"/>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OŠ Antuna Kanižlića </w:t>
      </w:r>
    </w:p>
    <w:p w14:paraId="6273E8B1" w14:textId="77777777" w:rsidR="00A225C4" w:rsidRPr="00A225C4" w:rsidRDefault="00A225C4" w:rsidP="004728BA">
      <w:pPr>
        <w:pStyle w:val="Odlomakpopisa"/>
        <w:numPr>
          <w:ilvl w:val="0"/>
          <w:numId w:val="20"/>
        </w:numPr>
        <w:suppressAutoHyphens w:val="0"/>
        <w:autoSpaceDN/>
        <w:contextualSpacing/>
        <w:jc w:val="both"/>
        <w:textAlignment w:val="auto"/>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OŠ Dobriša Cesarić</w:t>
      </w:r>
    </w:p>
    <w:p w14:paraId="13B2C451" w14:textId="77777777" w:rsidR="00A225C4" w:rsidRPr="00A225C4" w:rsidRDefault="00A225C4" w:rsidP="004728BA">
      <w:pPr>
        <w:pStyle w:val="Odlomakpopisa"/>
        <w:numPr>
          <w:ilvl w:val="0"/>
          <w:numId w:val="20"/>
        </w:numPr>
        <w:suppressAutoHyphens w:val="0"/>
        <w:autoSpaceDN/>
        <w:contextualSpacing/>
        <w:jc w:val="both"/>
        <w:textAlignment w:val="auto"/>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OŠ  Julija Kempfa</w:t>
      </w:r>
    </w:p>
    <w:p w14:paraId="4C220E1F" w14:textId="2CB7E6DB" w:rsidR="001570A8" w:rsidRDefault="00A225C4" w:rsidP="00A225C4">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(u nastavku teksta: škola) kao šire javne potrebe, utvrđivanje njihova opsega te načina financiranja i mjerila za naplatu usluge.</w:t>
      </w:r>
    </w:p>
    <w:p w14:paraId="26201A9B" w14:textId="77777777" w:rsidR="001570A8" w:rsidRDefault="001570A8">
      <w:pPr>
        <w:spacing w:after="160" w:line="259" w:lineRule="auto"/>
        <w:rPr>
          <w:rFonts w:ascii="Times New Roman" w:eastAsia="Arial Unicode MS" w:hAnsi="Times New Roman"/>
          <w:b w:val="0"/>
          <w:iCs/>
          <w:sz w:val="22"/>
          <w:szCs w:val="22"/>
          <w:lang w:val="hr-HR"/>
        </w:rPr>
      </w:pPr>
      <w:r>
        <w:rPr>
          <w:rFonts w:ascii="Times New Roman" w:eastAsia="Arial Unicode MS" w:hAnsi="Times New Roman"/>
          <w:b w:val="0"/>
          <w:iCs/>
          <w:sz w:val="22"/>
          <w:szCs w:val="22"/>
          <w:lang w:val="hr-HR"/>
        </w:rPr>
        <w:br w:type="page"/>
      </w:r>
    </w:p>
    <w:p w14:paraId="69C8708B" w14:textId="3E47E7FC"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lastRenderedPageBreak/>
        <w:t>Članak 2.</w:t>
      </w:r>
    </w:p>
    <w:p w14:paraId="499262D5" w14:textId="77777777" w:rsidR="00A225C4" w:rsidRPr="00A225C4" w:rsidRDefault="00A225C4" w:rsidP="00A225C4">
      <w:pPr>
        <w:rPr>
          <w:rFonts w:ascii="Times New Roman" w:eastAsia="Arial Unicode MS" w:hAnsi="Times New Roman"/>
          <w:b w:val="0"/>
          <w:iCs/>
          <w:sz w:val="22"/>
          <w:szCs w:val="22"/>
          <w:lang w:val="hr-HR"/>
        </w:rPr>
      </w:pPr>
    </w:p>
    <w:p w14:paraId="0FE65328" w14:textId="77777777" w:rsidR="00A225C4" w:rsidRPr="00A225C4" w:rsidRDefault="00A225C4" w:rsidP="00A225C4">
      <w:pPr>
        <w:ind w:firstLine="708"/>
        <w:jc w:val="both"/>
        <w:rPr>
          <w:rFonts w:ascii="Times New Roman" w:eastAsia="Arial Unicode MS" w:hAnsi="Times New Roman"/>
          <w:b w:val="0"/>
          <w:iCs/>
          <w:sz w:val="22"/>
          <w:szCs w:val="22"/>
          <w:lang w:val="hr-HR"/>
        </w:rPr>
      </w:pPr>
      <w:bookmarkStart w:id="31" w:name="_Hlk103258501"/>
      <w:r w:rsidRPr="00A225C4">
        <w:rPr>
          <w:rFonts w:ascii="Times New Roman" w:eastAsia="Arial Unicode MS" w:hAnsi="Times New Roman"/>
          <w:b w:val="0"/>
          <w:iCs/>
          <w:sz w:val="22"/>
          <w:szCs w:val="22"/>
          <w:lang w:val="hr-HR"/>
        </w:rPr>
        <w:t xml:space="preserve">Upis djece u program produženog boravka provodi se prema Planu upisa što ga za svaku školsku godinu donosi Školski odbor uz suglasnost Grada Požege kao osnivača. </w:t>
      </w:r>
    </w:p>
    <w:bookmarkEnd w:id="31"/>
    <w:p w14:paraId="1210EDD7" w14:textId="77777777" w:rsidR="00A225C4" w:rsidRPr="00A225C4" w:rsidRDefault="00A225C4" w:rsidP="00A225C4">
      <w:pPr>
        <w:jc w:val="both"/>
        <w:rPr>
          <w:rFonts w:ascii="Times New Roman" w:eastAsia="Arial Unicode MS" w:hAnsi="Times New Roman"/>
          <w:b w:val="0"/>
          <w:iCs/>
          <w:sz w:val="22"/>
          <w:szCs w:val="22"/>
          <w:lang w:val="hr-HR"/>
        </w:rPr>
      </w:pPr>
    </w:p>
    <w:p w14:paraId="283A670D" w14:textId="77777777" w:rsidR="00A225C4" w:rsidRPr="00A225C4" w:rsidRDefault="00A225C4" w:rsidP="00A225C4">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II.</w:t>
      </w:r>
      <w:r w:rsidRPr="00A225C4">
        <w:rPr>
          <w:rFonts w:ascii="Times New Roman" w:eastAsia="Arial Unicode MS" w:hAnsi="Times New Roman"/>
          <w:b w:val="0"/>
          <w:iCs/>
          <w:sz w:val="22"/>
          <w:szCs w:val="22"/>
          <w:lang w:val="hr-HR"/>
        </w:rPr>
        <w:tab/>
        <w:t xml:space="preserve">PRODUŽENI BORAVAK </w:t>
      </w:r>
    </w:p>
    <w:p w14:paraId="63902102" w14:textId="77777777" w:rsidR="00A225C4" w:rsidRPr="00A225C4" w:rsidRDefault="00A225C4" w:rsidP="00A225C4">
      <w:pPr>
        <w:rPr>
          <w:rFonts w:ascii="Times New Roman" w:eastAsia="Arial Unicode MS" w:hAnsi="Times New Roman"/>
          <w:b w:val="0"/>
          <w:iCs/>
          <w:sz w:val="22"/>
          <w:szCs w:val="22"/>
          <w:lang w:val="hr-HR"/>
        </w:rPr>
      </w:pPr>
    </w:p>
    <w:p w14:paraId="2B4F27EA"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3.</w:t>
      </w:r>
    </w:p>
    <w:p w14:paraId="16BAFBD9" w14:textId="77777777" w:rsidR="00A225C4" w:rsidRPr="00A225C4" w:rsidRDefault="00A225C4" w:rsidP="00A225C4">
      <w:pPr>
        <w:rPr>
          <w:rFonts w:ascii="Times New Roman" w:eastAsia="Arial Unicode MS" w:hAnsi="Times New Roman"/>
          <w:b w:val="0"/>
          <w:iCs/>
          <w:sz w:val="22"/>
          <w:szCs w:val="22"/>
          <w:lang w:val="hr-HR"/>
        </w:rPr>
      </w:pPr>
    </w:p>
    <w:p w14:paraId="1E5C8462"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(1) Produženi boravak je organizirani boravak djece u školi prije ili nakon redovite, obvezne  nastave i školskih aktivnosti, koji uključuje i prehranu. </w:t>
      </w:r>
    </w:p>
    <w:p w14:paraId="5E4F6131"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 Škola ostvaruje produženi boravak na temelju godišnjeg programa rada produženog boravka.</w:t>
      </w:r>
    </w:p>
    <w:p w14:paraId="26507A7B" w14:textId="77777777" w:rsidR="00A225C4" w:rsidRPr="00A225C4" w:rsidRDefault="00A225C4" w:rsidP="00A225C4">
      <w:pPr>
        <w:jc w:val="both"/>
        <w:rPr>
          <w:rFonts w:ascii="Times New Roman" w:eastAsia="Arial Unicode MS" w:hAnsi="Times New Roman"/>
          <w:b w:val="0"/>
          <w:iCs/>
          <w:sz w:val="22"/>
          <w:szCs w:val="22"/>
          <w:lang w:val="hr-HR"/>
        </w:rPr>
      </w:pPr>
    </w:p>
    <w:p w14:paraId="787786D0"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4.</w:t>
      </w:r>
    </w:p>
    <w:p w14:paraId="1C7BDA5E" w14:textId="77777777" w:rsidR="00A225C4" w:rsidRPr="00A225C4" w:rsidRDefault="00A225C4" w:rsidP="00A225C4">
      <w:pPr>
        <w:jc w:val="both"/>
        <w:rPr>
          <w:rFonts w:ascii="Times New Roman" w:eastAsia="Arial Unicode MS" w:hAnsi="Times New Roman"/>
          <w:b w:val="0"/>
          <w:iCs/>
          <w:sz w:val="22"/>
          <w:szCs w:val="22"/>
          <w:lang w:val="hr-HR"/>
        </w:rPr>
      </w:pPr>
    </w:p>
    <w:p w14:paraId="567504EA"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Polaznici produženog boravka u formiranoj odgojno-obrazovnoj skupini (u nastavku teksta:  skupina) su učenici iz prvih i drugih razreda, koji polaze razrednu nastavu u jutarnjoj smjeni.</w:t>
      </w:r>
    </w:p>
    <w:p w14:paraId="08BAD088" w14:textId="77777777" w:rsidR="00A225C4" w:rsidRPr="00A225C4" w:rsidRDefault="00A225C4" w:rsidP="001570A8">
      <w:pPr>
        <w:rPr>
          <w:rFonts w:ascii="Times New Roman" w:eastAsia="Arial Unicode MS" w:hAnsi="Times New Roman"/>
          <w:b w:val="0"/>
          <w:iCs/>
          <w:sz w:val="22"/>
          <w:szCs w:val="22"/>
          <w:lang w:val="hr-HR"/>
        </w:rPr>
      </w:pPr>
    </w:p>
    <w:p w14:paraId="01DEAE07"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5.</w:t>
      </w:r>
    </w:p>
    <w:p w14:paraId="56C6F3FF" w14:textId="77777777" w:rsidR="00A225C4" w:rsidRPr="00A225C4" w:rsidRDefault="00A225C4" w:rsidP="00A225C4">
      <w:pPr>
        <w:jc w:val="both"/>
        <w:rPr>
          <w:rFonts w:ascii="Times New Roman" w:eastAsia="Arial Unicode MS" w:hAnsi="Times New Roman"/>
          <w:b w:val="0"/>
          <w:iCs/>
          <w:sz w:val="22"/>
          <w:szCs w:val="22"/>
          <w:lang w:val="hr-HR"/>
        </w:rPr>
      </w:pPr>
    </w:p>
    <w:p w14:paraId="298B52FC"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(1) Trajanje dnevnog produženog boravka obuhvaća neposredni odgojno-obrazovni rad sa učenicima u trajanju od pet stati dnevno te vrijeme prihvata učenika. </w:t>
      </w:r>
    </w:p>
    <w:p w14:paraId="60FB53C1"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(2) Za prihvat učenika škola je dužna organizirati dežurstvo učitelja razredne nastave (n u nastavku teksta: učitelj). </w:t>
      </w:r>
    </w:p>
    <w:p w14:paraId="24C8F486"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(3) Jedan sat programa produženog boravka traje šezdeset minuta. </w:t>
      </w:r>
    </w:p>
    <w:p w14:paraId="4C597140" w14:textId="77777777" w:rsidR="00A225C4" w:rsidRPr="00A225C4" w:rsidRDefault="00A225C4" w:rsidP="00A225C4">
      <w:pPr>
        <w:rPr>
          <w:rFonts w:ascii="Times New Roman" w:eastAsia="Arial Unicode MS" w:hAnsi="Times New Roman"/>
          <w:b w:val="0"/>
          <w:iCs/>
          <w:sz w:val="22"/>
          <w:szCs w:val="22"/>
          <w:lang w:val="hr-HR"/>
        </w:rPr>
      </w:pPr>
    </w:p>
    <w:p w14:paraId="1E5A8369"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6.</w:t>
      </w:r>
    </w:p>
    <w:p w14:paraId="117020D9" w14:textId="77777777" w:rsidR="00A225C4" w:rsidRPr="00A225C4" w:rsidRDefault="00A225C4" w:rsidP="00A225C4">
      <w:pPr>
        <w:jc w:val="both"/>
        <w:rPr>
          <w:rFonts w:ascii="Times New Roman" w:eastAsia="Arial Unicode MS" w:hAnsi="Times New Roman"/>
          <w:b w:val="0"/>
          <w:iCs/>
          <w:sz w:val="22"/>
          <w:szCs w:val="22"/>
          <w:lang w:val="hr-HR"/>
        </w:rPr>
      </w:pPr>
    </w:p>
    <w:p w14:paraId="15A8E62C"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(1) Polaznici produženog boravka uključuju se u produženi boravak na osnovi zahtjeva roditelja. </w:t>
      </w:r>
    </w:p>
    <w:p w14:paraId="0B92E873"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(2) Kriteriji za upis ostvaruju se na način da za svaku utvrđenu prednost učenik ostvaruje određeni broj bodova, uz prilaganje odgovarajuće dokumentacije kojom se pojedina prednost dokazuje i to prema sljedećoj tablici: </w:t>
      </w:r>
    </w:p>
    <w:p w14:paraId="1DEC3BAD" w14:textId="77777777" w:rsidR="00A225C4" w:rsidRPr="00A225C4" w:rsidRDefault="00A225C4" w:rsidP="00A225C4">
      <w:pPr>
        <w:ind w:firstLine="708"/>
        <w:jc w:val="both"/>
        <w:rPr>
          <w:rFonts w:ascii="Times New Roman" w:eastAsia="Arial Unicode MS" w:hAnsi="Times New Roman"/>
          <w:b w:val="0"/>
          <w:iCs/>
          <w:sz w:val="22"/>
          <w:szCs w:val="22"/>
          <w:lang w:val="hr-HR"/>
        </w:rPr>
      </w:pPr>
      <w:bookmarkStart w:id="32" w:name="_Hlk103676591"/>
    </w:p>
    <w:tbl>
      <w:tblPr>
        <w:tblStyle w:val="Reetkatablice"/>
        <w:tblW w:w="9639" w:type="dxa"/>
        <w:jc w:val="center"/>
        <w:tblLook w:val="04A0" w:firstRow="1" w:lastRow="0" w:firstColumn="1" w:lastColumn="0" w:noHBand="0" w:noVBand="1"/>
      </w:tblPr>
      <w:tblGrid>
        <w:gridCol w:w="899"/>
        <w:gridCol w:w="7508"/>
        <w:gridCol w:w="1232"/>
      </w:tblGrid>
      <w:tr w:rsidR="00A225C4" w:rsidRPr="00A225C4" w14:paraId="401A3489" w14:textId="77777777" w:rsidTr="0033170A">
        <w:trPr>
          <w:trHeight w:val="340"/>
          <w:jc w:val="center"/>
        </w:trPr>
        <w:tc>
          <w:tcPr>
            <w:tcW w:w="846" w:type="dxa"/>
            <w:vAlign w:val="center"/>
          </w:tcPr>
          <w:p w14:paraId="0ABA22A9"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R.BR.</w:t>
            </w:r>
          </w:p>
        </w:tc>
        <w:tc>
          <w:tcPr>
            <w:tcW w:w="7059" w:type="dxa"/>
            <w:vAlign w:val="center"/>
          </w:tcPr>
          <w:p w14:paraId="21D05376"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KRITERIJ ZA BODOVANJE</w:t>
            </w:r>
          </w:p>
        </w:tc>
        <w:tc>
          <w:tcPr>
            <w:tcW w:w="1158" w:type="dxa"/>
            <w:vAlign w:val="center"/>
          </w:tcPr>
          <w:p w14:paraId="501E93D5"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BROJ BODOVA</w:t>
            </w:r>
          </w:p>
        </w:tc>
      </w:tr>
      <w:tr w:rsidR="00A225C4" w:rsidRPr="00A225C4" w14:paraId="403A5260" w14:textId="77777777" w:rsidTr="0033170A">
        <w:trPr>
          <w:trHeight w:val="340"/>
          <w:jc w:val="center"/>
        </w:trPr>
        <w:tc>
          <w:tcPr>
            <w:tcW w:w="846" w:type="dxa"/>
            <w:vAlign w:val="center"/>
          </w:tcPr>
          <w:p w14:paraId="485E43A9"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1.</w:t>
            </w:r>
          </w:p>
        </w:tc>
        <w:tc>
          <w:tcPr>
            <w:tcW w:w="7059" w:type="dxa"/>
            <w:vAlign w:val="center"/>
          </w:tcPr>
          <w:p w14:paraId="635686B4"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učenik zaposlenog samohranog roditelja</w:t>
            </w:r>
          </w:p>
        </w:tc>
        <w:tc>
          <w:tcPr>
            <w:tcW w:w="1158" w:type="dxa"/>
            <w:vAlign w:val="center"/>
          </w:tcPr>
          <w:p w14:paraId="097A9F34"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25</w:t>
            </w:r>
          </w:p>
        </w:tc>
      </w:tr>
      <w:tr w:rsidR="00A225C4" w:rsidRPr="00A225C4" w14:paraId="0B8F7735" w14:textId="77777777" w:rsidTr="0033170A">
        <w:trPr>
          <w:trHeight w:val="340"/>
          <w:jc w:val="center"/>
        </w:trPr>
        <w:tc>
          <w:tcPr>
            <w:tcW w:w="846" w:type="dxa"/>
            <w:vAlign w:val="center"/>
          </w:tcPr>
          <w:p w14:paraId="18770777"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w:t>
            </w:r>
          </w:p>
        </w:tc>
        <w:tc>
          <w:tcPr>
            <w:tcW w:w="7059" w:type="dxa"/>
            <w:vAlign w:val="center"/>
          </w:tcPr>
          <w:p w14:paraId="29662ADC"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učenik roditelja žrtava i invalida domovinskog rata, hrvatskih branitelja i dragovoljaca Domovinskog rata</w:t>
            </w:r>
          </w:p>
        </w:tc>
        <w:tc>
          <w:tcPr>
            <w:tcW w:w="1158" w:type="dxa"/>
            <w:vAlign w:val="center"/>
          </w:tcPr>
          <w:p w14:paraId="4F871077"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25</w:t>
            </w:r>
          </w:p>
        </w:tc>
      </w:tr>
      <w:tr w:rsidR="00A225C4" w:rsidRPr="00A225C4" w14:paraId="2FE2F4A6" w14:textId="77777777" w:rsidTr="0033170A">
        <w:trPr>
          <w:trHeight w:val="340"/>
          <w:jc w:val="center"/>
        </w:trPr>
        <w:tc>
          <w:tcPr>
            <w:tcW w:w="846" w:type="dxa"/>
            <w:vAlign w:val="center"/>
          </w:tcPr>
          <w:p w14:paraId="19DCD4CB"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3.</w:t>
            </w:r>
          </w:p>
        </w:tc>
        <w:tc>
          <w:tcPr>
            <w:tcW w:w="7059" w:type="dxa"/>
            <w:vAlign w:val="center"/>
          </w:tcPr>
          <w:p w14:paraId="47DC2D7D"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sz w:val="22"/>
                <w:szCs w:val="22"/>
                <w:lang w:val="hr-HR"/>
              </w:rPr>
              <w:t>učenik iz jednoroditeljske obitelji sa zaposlenim roditeljem ili redovnim studentom</w:t>
            </w:r>
          </w:p>
        </w:tc>
        <w:tc>
          <w:tcPr>
            <w:tcW w:w="1158" w:type="dxa"/>
            <w:vAlign w:val="center"/>
          </w:tcPr>
          <w:p w14:paraId="64C9E1A9"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20</w:t>
            </w:r>
          </w:p>
        </w:tc>
      </w:tr>
      <w:tr w:rsidR="00A225C4" w:rsidRPr="00A225C4" w14:paraId="23A89DFA" w14:textId="77777777" w:rsidTr="0033170A">
        <w:trPr>
          <w:trHeight w:val="340"/>
          <w:jc w:val="center"/>
        </w:trPr>
        <w:tc>
          <w:tcPr>
            <w:tcW w:w="846" w:type="dxa"/>
            <w:vAlign w:val="center"/>
          </w:tcPr>
          <w:p w14:paraId="30D05F7E"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4.</w:t>
            </w:r>
          </w:p>
        </w:tc>
        <w:tc>
          <w:tcPr>
            <w:tcW w:w="7059" w:type="dxa"/>
            <w:vAlign w:val="center"/>
          </w:tcPr>
          <w:p w14:paraId="44EC40C9"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sz w:val="22"/>
                <w:szCs w:val="22"/>
                <w:lang w:val="hr-HR"/>
              </w:rPr>
              <w:t>učenik čija su oba roditelja zaposlena</w:t>
            </w:r>
          </w:p>
        </w:tc>
        <w:tc>
          <w:tcPr>
            <w:tcW w:w="1158" w:type="dxa"/>
            <w:vAlign w:val="center"/>
          </w:tcPr>
          <w:p w14:paraId="367E3AF5"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20</w:t>
            </w:r>
          </w:p>
        </w:tc>
      </w:tr>
      <w:tr w:rsidR="00A225C4" w:rsidRPr="00A225C4" w14:paraId="6EAF7A0E" w14:textId="77777777" w:rsidTr="0033170A">
        <w:trPr>
          <w:trHeight w:val="340"/>
          <w:jc w:val="center"/>
        </w:trPr>
        <w:tc>
          <w:tcPr>
            <w:tcW w:w="846" w:type="dxa"/>
            <w:vAlign w:val="center"/>
          </w:tcPr>
          <w:p w14:paraId="16C1328D"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5.</w:t>
            </w:r>
          </w:p>
        </w:tc>
        <w:tc>
          <w:tcPr>
            <w:tcW w:w="7059" w:type="dxa"/>
            <w:vAlign w:val="center"/>
          </w:tcPr>
          <w:p w14:paraId="0CBCFD94"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učenik s teškoćama u razvoju</w:t>
            </w:r>
          </w:p>
        </w:tc>
        <w:tc>
          <w:tcPr>
            <w:tcW w:w="1158" w:type="dxa"/>
            <w:vAlign w:val="center"/>
          </w:tcPr>
          <w:p w14:paraId="4958CCA4"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5</w:t>
            </w:r>
          </w:p>
        </w:tc>
      </w:tr>
      <w:tr w:rsidR="00A225C4" w:rsidRPr="00A225C4" w14:paraId="28477F4D" w14:textId="77777777" w:rsidTr="0033170A">
        <w:trPr>
          <w:trHeight w:val="340"/>
          <w:jc w:val="center"/>
        </w:trPr>
        <w:tc>
          <w:tcPr>
            <w:tcW w:w="846" w:type="dxa"/>
            <w:vAlign w:val="center"/>
          </w:tcPr>
          <w:p w14:paraId="5CEA5A0E"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6.</w:t>
            </w:r>
          </w:p>
        </w:tc>
        <w:tc>
          <w:tcPr>
            <w:tcW w:w="7059" w:type="dxa"/>
            <w:vAlign w:val="center"/>
          </w:tcPr>
          <w:p w14:paraId="258DA560"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sz w:val="22"/>
                <w:szCs w:val="22"/>
                <w:lang w:val="hr-HR"/>
              </w:rPr>
              <w:t>učenik u udomiteljskoj obitelji, bez roditelja ili odgovarajuće roditeljske skrbi</w:t>
            </w:r>
          </w:p>
        </w:tc>
        <w:tc>
          <w:tcPr>
            <w:tcW w:w="1158" w:type="dxa"/>
            <w:vAlign w:val="center"/>
          </w:tcPr>
          <w:p w14:paraId="460E28FE"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5</w:t>
            </w:r>
          </w:p>
        </w:tc>
      </w:tr>
      <w:tr w:rsidR="00A225C4" w:rsidRPr="00A225C4" w14:paraId="5A463451" w14:textId="77777777" w:rsidTr="0033170A">
        <w:trPr>
          <w:trHeight w:val="340"/>
          <w:jc w:val="center"/>
        </w:trPr>
        <w:tc>
          <w:tcPr>
            <w:tcW w:w="846" w:type="dxa"/>
            <w:vAlign w:val="center"/>
          </w:tcPr>
          <w:p w14:paraId="59EB7D72"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7.</w:t>
            </w:r>
          </w:p>
        </w:tc>
        <w:tc>
          <w:tcPr>
            <w:tcW w:w="7059" w:type="dxa"/>
            <w:vAlign w:val="center"/>
          </w:tcPr>
          <w:p w14:paraId="3A385B67"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učenik iz obitelji s troje ili više djece školske dobi</w:t>
            </w:r>
          </w:p>
        </w:tc>
        <w:tc>
          <w:tcPr>
            <w:tcW w:w="1158" w:type="dxa"/>
            <w:vAlign w:val="center"/>
          </w:tcPr>
          <w:p w14:paraId="1F1741DB"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5</w:t>
            </w:r>
          </w:p>
        </w:tc>
      </w:tr>
      <w:tr w:rsidR="00A225C4" w:rsidRPr="00A225C4" w14:paraId="7A34FD14" w14:textId="77777777" w:rsidTr="0033170A">
        <w:trPr>
          <w:trHeight w:val="340"/>
          <w:jc w:val="center"/>
        </w:trPr>
        <w:tc>
          <w:tcPr>
            <w:tcW w:w="846" w:type="dxa"/>
            <w:vAlign w:val="center"/>
          </w:tcPr>
          <w:p w14:paraId="5251E563"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8.</w:t>
            </w:r>
          </w:p>
        </w:tc>
        <w:tc>
          <w:tcPr>
            <w:tcW w:w="7059" w:type="dxa"/>
            <w:vAlign w:val="center"/>
          </w:tcPr>
          <w:p w14:paraId="2AD9D843" w14:textId="77777777" w:rsidR="00A225C4" w:rsidRPr="00A225C4" w:rsidRDefault="00A225C4" w:rsidP="0033170A">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učenik roditelja koji prima dječji doplatak</w:t>
            </w:r>
          </w:p>
        </w:tc>
        <w:tc>
          <w:tcPr>
            <w:tcW w:w="1158" w:type="dxa"/>
            <w:vAlign w:val="center"/>
          </w:tcPr>
          <w:p w14:paraId="024A5F41" w14:textId="77777777" w:rsidR="00A225C4" w:rsidRPr="00A225C4" w:rsidRDefault="00A225C4" w:rsidP="0033170A">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5</w:t>
            </w:r>
          </w:p>
        </w:tc>
      </w:tr>
      <w:bookmarkEnd w:id="32"/>
    </w:tbl>
    <w:p w14:paraId="22C7E7E4" w14:textId="77777777" w:rsidR="00A225C4" w:rsidRPr="00A225C4" w:rsidRDefault="00A225C4" w:rsidP="00A225C4">
      <w:pPr>
        <w:jc w:val="both"/>
        <w:rPr>
          <w:rFonts w:ascii="Times New Roman" w:eastAsia="Arial Unicode MS" w:hAnsi="Times New Roman"/>
          <w:b w:val="0"/>
          <w:iCs/>
          <w:sz w:val="22"/>
          <w:szCs w:val="22"/>
          <w:lang w:val="hr-HR"/>
        </w:rPr>
      </w:pPr>
    </w:p>
    <w:p w14:paraId="6A17E88C" w14:textId="77777777" w:rsidR="00A225C4" w:rsidRPr="00A225C4" w:rsidRDefault="00A225C4" w:rsidP="00A225C4">
      <w:pPr>
        <w:ind w:left="709" w:hanging="567"/>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III.</w:t>
      </w:r>
      <w:r w:rsidRPr="00A225C4">
        <w:rPr>
          <w:rFonts w:ascii="Times New Roman" w:eastAsia="Arial Unicode MS" w:hAnsi="Times New Roman"/>
          <w:b w:val="0"/>
          <w:iCs/>
          <w:sz w:val="22"/>
          <w:szCs w:val="22"/>
          <w:lang w:val="hr-HR"/>
        </w:rPr>
        <w:tab/>
        <w:t>OPSEG PRODUŽENOG BORAVKA I SREDSTVA ZA FINANCIRANJE USLUGE ŠKOLE I MJERILA ZA NAPLATU USLUGE</w:t>
      </w:r>
    </w:p>
    <w:p w14:paraId="32413114" w14:textId="77777777" w:rsidR="00A225C4" w:rsidRPr="00A225C4" w:rsidRDefault="00A225C4" w:rsidP="00A225C4">
      <w:pPr>
        <w:rPr>
          <w:rFonts w:ascii="Times New Roman" w:eastAsia="Arial Unicode MS" w:hAnsi="Times New Roman"/>
          <w:b w:val="0"/>
          <w:iCs/>
          <w:sz w:val="22"/>
          <w:szCs w:val="22"/>
          <w:lang w:val="hr-HR"/>
        </w:rPr>
      </w:pPr>
    </w:p>
    <w:p w14:paraId="0A04AD87"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7.</w:t>
      </w:r>
    </w:p>
    <w:p w14:paraId="7081BEAD" w14:textId="77777777" w:rsidR="00A225C4" w:rsidRPr="00A225C4" w:rsidRDefault="00A225C4" w:rsidP="00A225C4">
      <w:pPr>
        <w:jc w:val="both"/>
        <w:rPr>
          <w:rFonts w:ascii="Times New Roman" w:eastAsia="Arial Unicode MS" w:hAnsi="Times New Roman"/>
          <w:b w:val="0"/>
          <w:iCs/>
          <w:sz w:val="22"/>
          <w:szCs w:val="22"/>
          <w:lang w:val="hr-HR"/>
        </w:rPr>
      </w:pPr>
    </w:p>
    <w:p w14:paraId="3C7CDA40"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Produženi boravak organizirat će se u dvije skupine u svakoj školi navedenoj u članku 1. ove Odluke.</w:t>
      </w:r>
    </w:p>
    <w:p w14:paraId="16081146"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lastRenderedPageBreak/>
        <w:t>Članak 8.</w:t>
      </w:r>
    </w:p>
    <w:p w14:paraId="4E8B6FBD" w14:textId="77777777" w:rsidR="00A225C4" w:rsidRPr="00A225C4" w:rsidRDefault="00A225C4" w:rsidP="00A225C4">
      <w:pPr>
        <w:rPr>
          <w:rFonts w:ascii="Times New Roman" w:eastAsia="Arial Unicode MS" w:hAnsi="Times New Roman"/>
          <w:b w:val="0"/>
          <w:iCs/>
          <w:sz w:val="22"/>
          <w:szCs w:val="22"/>
          <w:lang w:val="hr-HR"/>
        </w:rPr>
      </w:pPr>
    </w:p>
    <w:p w14:paraId="564A802C" w14:textId="77777777" w:rsidR="00A225C4" w:rsidRPr="00A225C4" w:rsidRDefault="00A225C4" w:rsidP="00A225C4">
      <w:pPr>
        <w:ind w:firstLine="708"/>
        <w:jc w:val="both"/>
        <w:rPr>
          <w:rFonts w:ascii="Times New Roman" w:hAnsi="Times New Roman"/>
          <w:b w:val="0"/>
          <w:iCs/>
          <w:sz w:val="22"/>
          <w:szCs w:val="22"/>
          <w:lang w:val="hr-HR"/>
        </w:rPr>
      </w:pPr>
      <w:r w:rsidRPr="00A225C4">
        <w:rPr>
          <w:rFonts w:ascii="Times New Roman" w:eastAsia="Arial Unicode MS" w:hAnsi="Times New Roman"/>
          <w:b w:val="0"/>
          <w:iCs/>
          <w:sz w:val="22"/>
          <w:szCs w:val="22"/>
          <w:lang w:val="hr-HR"/>
        </w:rPr>
        <w:t xml:space="preserve">(1) </w:t>
      </w:r>
      <w:r w:rsidRPr="00A225C4">
        <w:rPr>
          <w:rFonts w:ascii="Times New Roman" w:hAnsi="Times New Roman"/>
          <w:b w:val="0"/>
          <w:iCs/>
          <w:sz w:val="22"/>
          <w:szCs w:val="22"/>
          <w:lang w:val="hr-HR"/>
        </w:rPr>
        <w:t>Program produženog boravka provode zaposlenici škole, na svakoj školi iz članka 1. ove Odluke po dva učitelja  koji sa školom sklapaju ugovor o radu na neodređeno vrijeme te imaju ista prava i obveze kao i drugi učitelji zaposleni u školi.</w:t>
      </w:r>
    </w:p>
    <w:p w14:paraId="03240203"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 Sredstva za financiranje rada učitelja iz stavka 1. ovoga članka koji izvode program produženog boravaka u školama  navedenim u članku 1. ove Odluke osiguravaju se u Proračunu Grada Požege, kroz razdjel Upravnog odjela za društvene djelatnosti Grada Požege (u nastavku teksta: nadležni Upravni odjel).</w:t>
      </w:r>
    </w:p>
    <w:p w14:paraId="176DE165"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(3) Plaće i </w:t>
      </w:r>
      <w:r w:rsidRPr="00A225C4">
        <w:rPr>
          <w:rFonts w:ascii="Times New Roman" w:hAnsi="Times New Roman"/>
          <w:b w:val="0"/>
          <w:iCs/>
          <w:sz w:val="22"/>
          <w:szCs w:val="22"/>
          <w:lang w:val="hr-HR"/>
        </w:rPr>
        <w:t xml:space="preserve">ostala materijalna prava učitelja u produženom boravku </w:t>
      </w:r>
      <w:r w:rsidRPr="00A225C4">
        <w:rPr>
          <w:rFonts w:ascii="Times New Roman" w:eastAsia="Arial Unicode MS" w:hAnsi="Times New Roman"/>
          <w:b w:val="0"/>
          <w:iCs/>
          <w:sz w:val="22"/>
          <w:szCs w:val="22"/>
          <w:lang w:val="hr-HR"/>
        </w:rPr>
        <w:t xml:space="preserve">obračunava škola sukladno aktima odnosno kolektivnom ugovoru za zaposlene u osnovnoškolskim ustanovama. </w:t>
      </w:r>
    </w:p>
    <w:p w14:paraId="6D6C8AED"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(4) Plaća se isplaćuje mjesečno školi, sukladno zahtjevima odnosno računima škola, do petnaestog u mjesecu za prethodni mjesec.</w:t>
      </w:r>
    </w:p>
    <w:p w14:paraId="781A8F85" w14:textId="77777777" w:rsidR="00A225C4" w:rsidRPr="00A225C4" w:rsidRDefault="00A225C4" w:rsidP="001570A8">
      <w:pPr>
        <w:jc w:val="both"/>
        <w:rPr>
          <w:rFonts w:ascii="Times New Roman" w:eastAsia="Arial Unicode MS" w:hAnsi="Times New Roman"/>
          <w:b w:val="0"/>
          <w:iCs/>
          <w:sz w:val="22"/>
          <w:szCs w:val="22"/>
          <w:lang w:val="hr-HR"/>
        </w:rPr>
      </w:pPr>
    </w:p>
    <w:p w14:paraId="527C94DE" w14:textId="77777777" w:rsidR="00A225C4" w:rsidRPr="00A225C4" w:rsidRDefault="00A225C4" w:rsidP="00A225C4">
      <w:pPr>
        <w:ind w:left="3540" w:firstLine="708"/>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9.</w:t>
      </w:r>
    </w:p>
    <w:p w14:paraId="1067DF92" w14:textId="77777777" w:rsidR="00A225C4" w:rsidRPr="00A225C4" w:rsidRDefault="00A225C4" w:rsidP="00A225C4">
      <w:pPr>
        <w:rPr>
          <w:rFonts w:ascii="Times New Roman" w:eastAsia="Arial Unicode MS" w:hAnsi="Times New Roman"/>
          <w:b w:val="0"/>
          <w:iCs/>
          <w:sz w:val="22"/>
          <w:szCs w:val="22"/>
          <w:lang w:val="hr-HR"/>
        </w:rPr>
      </w:pPr>
    </w:p>
    <w:p w14:paraId="7BF88C1F"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(1) Škole navedene u članku 1. ove Odluke mogu organizirati produženi boravak (uz skupine određene člankom 7. ove Odluke), u još jednoj dodatnoj skupni ukoliko za to postoji iskazani interes roditelja.</w:t>
      </w:r>
    </w:p>
    <w:p w14:paraId="09248849"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(2) U svezi navedenog, škole su dužne podnijeti obrazloženi zahtjev Upravnom odjelu radi formiranja dodatne skupne produženog boravaka, i to najkasnije trideset dana prije početka svake školske godine. </w:t>
      </w:r>
    </w:p>
    <w:p w14:paraId="598D1848"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(3) O zahtjevu iz stavka 2. ovoga članka odlučuje Gradonačelnik Grada Požege donošenjem posebne odluke koja se donosi za jednu školsku godinu.</w:t>
      </w:r>
    </w:p>
    <w:p w14:paraId="14E9721A" w14:textId="77777777" w:rsidR="00A225C4" w:rsidRPr="00A225C4" w:rsidRDefault="00A225C4" w:rsidP="00A225C4">
      <w:pPr>
        <w:ind w:firstLine="708"/>
        <w:jc w:val="both"/>
        <w:rPr>
          <w:rFonts w:ascii="Times New Roman" w:hAnsi="Times New Roman"/>
          <w:b w:val="0"/>
          <w:iCs/>
          <w:sz w:val="22"/>
          <w:szCs w:val="22"/>
          <w:lang w:val="hr-HR"/>
        </w:rPr>
      </w:pPr>
      <w:r w:rsidRPr="00A225C4">
        <w:rPr>
          <w:rFonts w:ascii="Times New Roman" w:eastAsia="Arial Unicode MS" w:hAnsi="Times New Roman"/>
          <w:b w:val="0"/>
          <w:iCs/>
          <w:sz w:val="22"/>
          <w:szCs w:val="22"/>
          <w:lang w:val="hr-HR"/>
        </w:rPr>
        <w:t>(4) S učiteljem u dodatnoj skupini produženog boravka zasniva se radni odnos na određeno vrijeme</w:t>
      </w:r>
      <w:r w:rsidRPr="00A225C4">
        <w:rPr>
          <w:rFonts w:ascii="Times New Roman" w:hAnsi="Times New Roman"/>
          <w:b w:val="0"/>
          <w:iCs/>
          <w:sz w:val="22"/>
          <w:szCs w:val="22"/>
          <w:shd w:val="clear" w:color="auto" w:fill="FFFFFF"/>
          <w:lang w:val="hr-HR"/>
        </w:rPr>
        <w:t xml:space="preserve"> (od početka do završetka nastavne godine, </w:t>
      </w:r>
      <w:r w:rsidRPr="00A225C4">
        <w:rPr>
          <w:rFonts w:ascii="Times New Roman" w:hAnsi="Times New Roman"/>
          <w:b w:val="0"/>
          <w:iCs/>
          <w:sz w:val="22"/>
          <w:szCs w:val="22"/>
          <w:lang w:val="hr-HR"/>
        </w:rPr>
        <w:t>sukladno odluci koju donosi ministar znanosti i obrazovanja).</w:t>
      </w:r>
    </w:p>
    <w:p w14:paraId="5ACB1128"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hAnsi="Times New Roman"/>
          <w:b w:val="0"/>
          <w:iCs/>
          <w:sz w:val="22"/>
          <w:szCs w:val="22"/>
          <w:lang w:val="hr-HR"/>
        </w:rPr>
        <w:t>(5) S</w:t>
      </w:r>
      <w:r w:rsidRPr="00A225C4">
        <w:rPr>
          <w:rFonts w:ascii="Times New Roman" w:eastAsia="Arial Unicode MS" w:hAnsi="Times New Roman"/>
          <w:b w:val="0"/>
          <w:iCs/>
          <w:sz w:val="22"/>
          <w:szCs w:val="22"/>
          <w:lang w:val="hr-HR"/>
        </w:rPr>
        <w:t xml:space="preserve">redstva za financiranje rada učitelja u dodatnoj skupini osigurava se u Proračunu Grada Požege, kroz razdjel nadležnog Upravnog odjela, a pravo na plaću i </w:t>
      </w:r>
      <w:r w:rsidRPr="00A225C4">
        <w:rPr>
          <w:rFonts w:ascii="Times New Roman" w:hAnsi="Times New Roman"/>
          <w:b w:val="0"/>
          <w:iCs/>
          <w:sz w:val="22"/>
          <w:szCs w:val="22"/>
          <w:lang w:val="hr-HR"/>
        </w:rPr>
        <w:t>ostala materijala prava ostvaruje sukladno članku 8. stavku 3. ove Odluke.</w:t>
      </w:r>
    </w:p>
    <w:p w14:paraId="3B5E10D6" w14:textId="77777777" w:rsidR="00A225C4" w:rsidRPr="00A225C4" w:rsidRDefault="00A225C4" w:rsidP="00A225C4">
      <w:pPr>
        <w:rPr>
          <w:rFonts w:ascii="Times New Roman" w:eastAsia="Arial Unicode MS" w:hAnsi="Times New Roman"/>
          <w:b w:val="0"/>
          <w:iCs/>
          <w:sz w:val="22"/>
          <w:szCs w:val="22"/>
          <w:lang w:val="hr-HR"/>
        </w:rPr>
      </w:pPr>
    </w:p>
    <w:p w14:paraId="22B8AB66"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Članak 10. </w:t>
      </w:r>
    </w:p>
    <w:p w14:paraId="219430BD" w14:textId="77777777" w:rsidR="00A225C4" w:rsidRPr="00A225C4" w:rsidRDefault="00A225C4" w:rsidP="00A225C4">
      <w:pPr>
        <w:rPr>
          <w:rFonts w:ascii="Times New Roman" w:eastAsia="Arial Unicode MS" w:hAnsi="Times New Roman"/>
          <w:b w:val="0"/>
          <w:iCs/>
          <w:sz w:val="22"/>
          <w:szCs w:val="22"/>
          <w:lang w:val="hr-HR"/>
        </w:rPr>
      </w:pPr>
    </w:p>
    <w:p w14:paraId="4D1E7D7A"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(1) Postupak zaprimanja i obrade zahtjeva za upis djece u program produženog boravka provodi Povjerenstvo za upis učenika u produženi boravak (u nastavku teksta: Povjerenstvo) koje se osniva u svakoj školi iz članka 1. ove Odluke.</w:t>
      </w:r>
    </w:p>
    <w:p w14:paraId="25C0A1B7"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(2) Školski odbor iz svake škole iz članka 1. ove Odluke imenuje predsjednika i četiri člana Povjerenstva koji se biraju iz reda učitelja, stručnih suradnika i administrativnih radnika škole, na mandat od dvije godine. </w:t>
      </w:r>
    </w:p>
    <w:p w14:paraId="6A08AEA3" w14:textId="77777777" w:rsidR="00A225C4" w:rsidRPr="00A225C4" w:rsidRDefault="00A225C4" w:rsidP="00A225C4">
      <w:pPr>
        <w:ind w:firstLine="708"/>
        <w:jc w:val="both"/>
        <w:rPr>
          <w:rFonts w:ascii="Times New Roman" w:hAnsi="Times New Roman"/>
          <w:b w:val="0"/>
          <w:sz w:val="22"/>
          <w:szCs w:val="22"/>
          <w:lang w:val="hr-HR"/>
        </w:rPr>
      </w:pPr>
      <w:r w:rsidRPr="00A225C4">
        <w:rPr>
          <w:rFonts w:ascii="Times New Roman" w:eastAsia="Arial Unicode MS" w:hAnsi="Times New Roman"/>
          <w:b w:val="0"/>
          <w:iCs/>
          <w:sz w:val="22"/>
          <w:szCs w:val="22"/>
          <w:lang w:val="hr-HR"/>
        </w:rPr>
        <w:t xml:space="preserve">(3) </w:t>
      </w:r>
      <w:r w:rsidRPr="00A225C4">
        <w:rPr>
          <w:rFonts w:ascii="Times New Roman" w:hAnsi="Times New Roman"/>
          <w:b w:val="0"/>
          <w:sz w:val="22"/>
          <w:szCs w:val="22"/>
          <w:lang w:val="hr-HR"/>
        </w:rPr>
        <w:t xml:space="preserve">Povjerenstvo radi na sjednicama koje saziva predsjednik, a o tijeku sjednice vodi se zapisnik. </w:t>
      </w:r>
    </w:p>
    <w:p w14:paraId="6A209627" w14:textId="77777777" w:rsidR="00A225C4" w:rsidRPr="00A225C4" w:rsidRDefault="00A225C4" w:rsidP="00A225C4">
      <w:pPr>
        <w:ind w:left="708"/>
        <w:jc w:val="both"/>
        <w:rPr>
          <w:rFonts w:ascii="Times New Roman" w:hAnsi="Times New Roman"/>
          <w:b w:val="0"/>
          <w:sz w:val="22"/>
          <w:szCs w:val="22"/>
          <w:lang w:val="hr-HR"/>
        </w:rPr>
      </w:pPr>
      <w:r w:rsidRPr="00A225C4">
        <w:rPr>
          <w:rFonts w:ascii="Times New Roman" w:eastAsia="Arial Unicode MS" w:hAnsi="Times New Roman"/>
          <w:b w:val="0"/>
          <w:iCs/>
          <w:sz w:val="22"/>
          <w:szCs w:val="22"/>
          <w:lang w:val="hr-HR"/>
        </w:rPr>
        <w:t xml:space="preserve">(4) </w:t>
      </w:r>
      <w:r w:rsidRPr="00A225C4">
        <w:rPr>
          <w:rFonts w:ascii="Times New Roman" w:hAnsi="Times New Roman"/>
          <w:b w:val="0"/>
          <w:sz w:val="22"/>
          <w:szCs w:val="22"/>
          <w:lang w:val="hr-HR"/>
        </w:rPr>
        <w:t xml:space="preserve">Rad Povjerenstva nadzire Ravnatelj škole (u nastavku teksta: ravnatelj).  </w:t>
      </w:r>
    </w:p>
    <w:p w14:paraId="7F2D486E" w14:textId="77777777" w:rsidR="00A225C4" w:rsidRPr="00A225C4" w:rsidRDefault="00A225C4" w:rsidP="00A225C4">
      <w:pPr>
        <w:ind w:firstLine="708"/>
        <w:jc w:val="both"/>
        <w:rPr>
          <w:rFonts w:ascii="Times New Roman" w:hAnsi="Times New Roman"/>
          <w:b w:val="0"/>
          <w:sz w:val="22"/>
          <w:szCs w:val="22"/>
          <w:lang w:val="hr-HR"/>
        </w:rPr>
      </w:pPr>
      <w:r w:rsidRPr="00A225C4">
        <w:rPr>
          <w:rFonts w:ascii="Times New Roman" w:eastAsia="Arial Unicode MS" w:hAnsi="Times New Roman"/>
          <w:b w:val="0"/>
          <w:iCs/>
          <w:sz w:val="22"/>
          <w:szCs w:val="22"/>
          <w:lang w:val="hr-HR"/>
        </w:rPr>
        <w:t xml:space="preserve">(5) </w:t>
      </w:r>
      <w:r w:rsidRPr="00A225C4">
        <w:rPr>
          <w:rFonts w:ascii="Times New Roman" w:hAnsi="Times New Roman"/>
          <w:b w:val="0"/>
          <w:sz w:val="22"/>
          <w:szCs w:val="22"/>
          <w:lang w:val="hr-HR"/>
        </w:rPr>
        <w:t>Povjerenstvo odlučuje o zahtjevima za upis djece u produženi boravak na temelju analize dostavljene dokumentacije.</w:t>
      </w:r>
    </w:p>
    <w:p w14:paraId="0740A43E" w14:textId="77777777" w:rsidR="00A225C4" w:rsidRPr="00A225C4" w:rsidRDefault="00A225C4" w:rsidP="00A225C4">
      <w:pPr>
        <w:ind w:firstLine="708"/>
        <w:jc w:val="both"/>
        <w:rPr>
          <w:rFonts w:ascii="Times New Roman" w:hAnsi="Times New Roman"/>
          <w:b w:val="0"/>
          <w:sz w:val="22"/>
          <w:szCs w:val="22"/>
          <w:lang w:val="hr-HR"/>
        </w:rPr>
      </w:pPr>
      <w:r w:rsidRPr="00A225C4">
        <w:rPr>
          <w:rFonts w:ascii="Times New Roman" w:eastAsia="Arial Unicode MS" w:hAnsi="Times New Roman"/>
          <w:b w:val="0"/>
          <w:iCs/>
          <w:sz w:val="22"/>
          <w:szCs w:val="22"/>
          <w:lang w:val="hr-HR"/>
        </w:rPr>
        <w:t xml:space="preserve">(6) </w:t>
      </w:r>
      <w:r w:rsidRPr="00A225C4">
        <w:rPr>
          <w:rFonts w:ascii="Times New Roman" w:hAnsi="Times New Roman"/>
          <w:b w:val="0"/>
          <w:sz w:val="22"/>
          <w:szCs w:val="22"/>
          <w:lang w:val="hr-HR"/>
        </w:rPr>
        <w:t>Povjerenstvo je dužno po zaključenju roka za podnošenje prijava dostaviti podatke ravnatelju.</w:t>
      </w:r>
    </w:p>
    <w:p w14:paraId="55E990CD" w14:textId="77777777" w:rsidR="00A225C4" w:rsidRPr="00A225C4" w:rsidRDefault="00A225C4" w:rsidP="00A225C4">
      <w:pPr>
        <w:ind w:firstLine="708"/>
        <w:jc w:val="both"/>
        <w:rPr>
          <w:rFonts w:ascii="Times New Roman" w:hAnsi="Times New Roman"/>
          <w:b w:val="0"/>
          <w:sz w:val="22"/>
          <w:szCs w:val="22"/>
          <w:lang w:val="hr-HR"/>
        </w:rPr>
      </w:pPr>
      <w:r w:rsidRPr="00A225C4">
        <w:rPr>
          <w:rFonts w:ascii="Times New Roman" w:eastAsia="Arial Unicode MS" w:hAnsi="Times New Roman"/>
          <w:b w:val="0"/>
          <w:iCs/>
          <w:sz w:val="22"/>
          <w:szCs w:val="22"/>
          <w:lang w:val="hr-HR"/>
        </w:rPr>
        <w:t xml:space="preserve">(7) </w:t>
      </w:r>
      <w:r w:rsidRPr="00A225C4">
        <w:rPr>
          <w:rFonts w:ascii="Times New Roman" w:hAnsi="Times New Roman"/>
          <w:b w:val="0"/>
          <w:sz w:val="22"/>
          <w:szCs w:val="22"/>
          <w:lang w:val="hr-HR"/>
        </w:rPr>
        <w:t xml:space="preserve">Na temelju dostavljenih podataka Povjerenstva, ravnatelj donosi pojedinačna rješenja o upisu djece u produženi boravak, na osnovu kojih se izrađuju rezultati upisa u obliku liste. </w:t>
      </w:r>
    </w:p>
    <w:p w14:paraId="7C64DDBD" w14:textId="77777777" w:rsidR="00A225C4" w:rsidRPr="00A225C4" w:rsidRDefault="00A225C4" w:rsidP="00A225C4">
      <w:pPr>
        <w:rPr>
          <w:rFonts w:ascii="Times New Roman" w:eastAsia="Arial Unicode MS" w:hAnsi="Times New Roman"/>
          <w:b w:val="0"/>
          <w:iCs/>
          <w:sz w:val="22"/>
          <w:szCs w:val="22"/>
          <w:lang w:val="hr-HR"/>
        </w:rPr>
      </w:pPr>
    </w:p>
    <w:p w14:paraId="449B90A0"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11.</w:t>
      </w:r>
    </w:p>
    <w:p w14:paraId="1F08126F" w14:textId="77777777" w:rsidR="00A225C4" w:rsidRPr="00A225C4" w:rsidRDefault="00A225C4" w:rsidP="00A225C4">
      <w:pPr>
        <w:rPr>
          <w:rFonts w:ascii="Times New Roman" w:eastAsia="Arial Unicode MS" w:hAnsi="Times New Roman"/>
          <w:b w:val="0"/>
          <w:iCs/>
          <w:sz w:val="22"/>
          <w:szCs w:val="22"/>
          <w:lang w:val="hr-HR"/>
        </w:rPr>
      </w:pPr>
    </w:p>
    <w:p w14:paraId="13B7EAAB"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(1) Roditelji, korisnici usluge financiraju troškove prehrane učenika te ostale troškove produženog boravaka.</w:t>
      </w:r>
    </w:p>
    <w:p w14:paraId="11B25A65"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(2) Cijenu usluge za roditelja, korisnika usluge utvrđuje Školski odbor.</w:t>
      </w:r>
    </w:p>
    <w:p w14:paraId="024297FB"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(3) Cijena usluge iz stavka 1. ovoga članka uključuje troškove prehrane te ostale troškove produženog boravaka.</w:t>
      </w:r>
    </w:p>
    <w:p w14:paraId="4FCD3001"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lastRenderedPageBreak/>
        <w:t>(4) Škola s roditeljem, korisnikom usluge sklapa ugovor kojim reguliraju međusobna prava i obveze.</w:t>
      </w:r>
    </w:p>
    <w:p w14:paraId="0DB77C92" w14:textId="77777777" w:rsidR="00A225C4" w:rsidRPr="00A225C4" w:rsidRDefault="00A225C4" w:rsidP="00A225C4">
      <w:pPr>
        <w:jc w:val="both"/>
        <w:rPr>
          <w:rFonts w:ascii="Times New Roman" w:eastAsia="Arial Unicode MS" w:hAnsi="Times New Roman"/>
          <w:b w:val="0"/>
          <w:iCs/>
          <w:sz w:val="22"/>
          <w:szCs w:val="22"/>
          <w:lang w:val="hr-HR"/>
        </w:rPr>
      </w:pPr>
    </w:p>
    <w:p w14:paraId="5332AE3A"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12.</w:t>
      </w:r>
    </w:p>
    <w:p w14:paraId="5A52C1F5" w14:textId="77777777" w:rsidR="00A225C4" w:rsidRPr="00A225C4" w:rsidRDefault="00A225C4" w:rsidP="00A225C4">
      <w:pPr>
        <w:jc w:val="both"/>
        <w:rPr>
          <w:rFonts w:ascii="Times New Roman" w:eastAsia="Arial Unicode MS" w:hAnsi="Times New Roman"/>
          <w:b w:val="0"/>
          <w:iCs/>
          <w:sz w:val="22"/>
          <w:szCs w:val="22"/>
          <w:lang w:val="hr-HR"/>
        </w:rPr>
      </w:pPr>
    </w:p>
    <w:p w14:paraId="33E7BA82"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Cijena usluge iz članka 8. ove Odluke smanjuje se za roditelja, korisnika usluge za iznos dnevnog troška prehrane u slučaju kada učenik izostaje  iz škole zbog bolesti više od deset dana, o čemu roditelj, korisnik usluge pravovremeno obavještava školu i dostavlja liječničku potvrdu.</w:t>
      </w:r>
    </w:p>
    <w:p w14:paraId="5BEAD348" w14:textId="77777777" w:rsidR="00A225C4" w:rsidRPr="00A225C4" w:rsidRDefault="00A225C4" w:rsidP="00A225C4">
      <w:pPr>
        <w:rPr>
          <w:rFonts w:ascii="Times New Roman" w:eastAsia="Arial Unicode MS" w:hAnsi="Times New Roman"/>
          <w:b w:val="0"/>
          <w:iCs/>
          <w:sz w:val="22"/>
          <w:szCs w:val="22"/>
          <w:lang w:val="hr-HR"/>
        </w:rPr>
      </w:pPr>
    </w:p>
    <w:p w14:paraId="5AB86AFD"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Članak 13. </w:t>
      </w:r>
    </w:p>
    <w:p w14:paraId="6FED5315" w14:textId="77777777" w:rsidR="00A225C4" w:rsidRPr="00A225C4" w:rsidRDefault="00A225C4" w:rsidP="00A225C4">
      <w:pPr>
        <w:jc w:val="both"/>
        <w:rPr>
          <w:rFonts w:ascii="Times New Roman" w:eastAsia="Arial Unicode MS" w:hAnsi="Times New Roman"/>
          <w:b w:val="0"/>
          <w:iCs/>
          <w:sz w:val="22"/>
          <w:szCs w:val="22"/>
          <w:lang w:val="hr-HR"/>
        </w:rPr>
      </w:pPr>
    </w:p>
    <w:p w14:paraId="7E995166"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(1) Roditelj, korisnik  usluge cijenu usluge plaća na žiro-račun škole.</w:t>
      </w:r>
    </w:p>
    <w:p w14:paraId="5AD4B129"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(2) Škola ispostavlja račun svakom roditelju, korisniku usluge najkasnije do desetog u tekućem mjesecu za prethodni mjesec, na temelju  mjesečne evidencije  o prisutnosti učenika. </w:t>
      </w:r>
    </w:p>
    <w:p w14:paraId="3724C3B1"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(3) Roditelj, korisnik usluge dužan je platiti cijenu usluge na temelju računa iz stavka 2. ovoga  članka najkasnije u roku deset dana od dana primitka računa. </w:t>
      </w:r>
    </w:p>
    <w:p w14:paraId="3DDBAD18" w14:textId="77777777" w:rsidR="00A225C4" w:rsidRPr="00A225C4" w:rsidRDefault="00A225C4" w:rsidP="00A225C4">
      <w:pPr>
        <w:jc w:val="both"/>
        <w:rPr>
          <w:rFonts w:ascii="Times New Roman" w:eastAsia="Arial Unicode MS" w:hAnsi="Times New Roman"/>
          <w:b w:val="0"/>
          <w:iCs/>
          <w:sz w:val="22"/>
          <w:szCs w:val="22"/>
          <w:lang w:val="hr-HR"/>
        </w:rPr>
      </w:pPr>
    </w:p>
    <w:p w14:paraId="2F8C5034" w14:textId="77777777" w:rsidR="00A225C4" w:rsidRPr="00A225C4" w:rsidRDefault="00A225C4" w:rsidP="00A225C4">
      <w:pPr>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IV. </w:t>
      </w:r>
      <w:r w:rsidRPr="00A225C4">
        <w:rPr>
          <w:rFonts w:ascii="Times New Roman" w:eastAsia="Arial Unicode MS" w:hAnsi="Times New Roman"/>
          <w:b w:val="0"/>
          <w:iCs/>
          <w:sz w:val="22"/>
          <w:szCs w:val="22"/>
          <w:lang w:val="hr-HR"/>
        </w:rPr>
        <w:tab/>
        <w:t xml:space="preserve">ZAVRŠNE ODREDBE </w:t>
      </w:r>
    </w:p>
    <w:p w14:paraId="34EDB69B" w14:textId="77777777" w:rsidR="00A225C4" w:rsidRPr="00A225C4" w:rsidRDefault="00A225C4" w:rsidP="00A225C4">
      <w:pPr>
        <w:rPr>
          <w:rFonts w:ascii="Times New Roman" w:eastAsia="Arial Unicode MS" w:hAnsi="Times New Roman"/>
          <w:b w:val="0"/>
          <w:iCs/>
          <w:sz w:val="22"/>
          <w:szCs w:val="22"/>
          <w:lang w:val="hr-HR"/>
        </w:rPr>
      </w:pPr>
    </w:p>
    <w:p w14:paraId="1E831860"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14.</w:t>
      </w:r>
    </w:p>
    <w:p w14:paraId="264AD9F7" w14:textId="77777777" w:rsidR="00A225C4" w:rsidRPr="00A225C4" w:rsidRDefault="00A225C4" w:rsidP="00A225C4">
      <w:pPr>
        <w:jc w:val="both"/>
        <w:rPr>
          <w:rFonts w:ascii="Times New Roman" w:eastAsia="Arial Unicode MS" w:hAnsi="Times New Roman"/>
          <w:b w:val="0"/>
          <w:iCs/>
          <w:sz w:val="22"/>
          <w:szCs w:val="22"/>
          <w:lang w:val="hr-HR"/>
        </w:rPr>
      </w:pPr>
    </w:p>
    <w:p w14:paraId="2098B053"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Stupanjem na snagu ove Odluke prestaje važiti </w:t>
      </w:r>
      <w:r w:rsidRPr="00A225C4">
        <w:rPr>
          <w:rFonts w:ascii="Times New Roman" w:eastAsia="Arial Unicode MS" w:hAnsi="Times New Roman"/>
          <w:b w:val="0"/>
          <w:sz w:val="22"/>
          <w:szCs w:val="22"/>
          <w:lang w:val="hr-HR"/>
        </w:rPr>
        <w:t>Odluka o provođenju produženog boravka u gradskim osnovnim školama (Službene novine Grada Požege, broj: 15/17., 15/18. i 10/20.).</w:t>
      </w:r>
      <w:r w:rsidRPr="00A225C4">
        <w:rPr>
          <w:rFonts w:ascii="Times New Roman" w:eastAsia="Arial Unicode MS" w:hAnsi="Times New Roman"/>
          <w:b w:val="0"/>
          <w:iCs/>
          <w:sz w:val="22"/>
          <w:szCs w:val="22"/>
          <w:lang w:val="hr-HR"/>
        </w:rPr>
        <w:t xml:space="preserve"> </w:t>
      </w:r>
    </w:p>
    <w:p w14:paraId="1CB12098" w14:textId="77777777" w:rsidR="00A225C4" w:rsidRPr="00A225C4" w:rsidRDefault="00A225C4" w:rsidP="00A225C4">
      <w:pPr>
        <w:jc w:val="both"/>
        <w:rPr>
          <w:rFonts w:ascii="Times New Roman" w:eastAsia="Arial Unicode MS" w:hAnsi="Times New Roman"/>
          <w:b w:val="0"/>
          <w:iCs/>
          <w:sz w:val="22"/>
          <w:szCs w:val="22"/>
          <w:lang w:val="hr-HR"/>
        </w:rPr>
      </w:pPr>
    </w:p>
    <w:p w14:paraId="523C22C9" w14:textId="77777777" w:rsidR="00A225C4" w:rsidRPr="00A225C4" w:rsidRDefault="00A225C4" w:rsidP="00A225C4">
      <w:pPr>
        <w:jc w:val="center"/>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Članak 15.</w:t>
      </w:r>
    </w:p>
    <w:p w14:paraId="680F625E" w14:textId="77777777" w:rsidR="00A225C4" w:rsidRPr="00A225C4" w:rsidRDefault="00A225C4" w:rsidP="00A225C4">
      <w:pPr>
        <w:jc w:val="both"/>
        <w:rPr>
          <w:rFonts w:ascii="Times New Roman" w:eastAsia="Arial Unicode MS" w:hAnsi="Times New Roman"/>
          <w:b w:val="0"/>
          <w:iCs/>
          <w:sz w:val="22"/>
          <w:szCs w:val="22"/>
          <w:lang w:val="hr-HR"/>
        </w:rPr>
      </w:pPr>
    </w:p>
    <w:p w14:paraId="313D98D3" w14:textId="77777777" w:rsidR="00A225C4" w:rsidRPr="00A225C4" w:rsidRDefault="00A225C4" w:rsidP="00A225C4">
      <w:pPr>
        <w:ind w:firstLine="708"/>
        <w:jc w:val="both"/>
        <w:rPr>
          <w:rFonts w:ascii="Times New Roman" w:eastAsia="Arial Unicode MS" w:hAnsi="Times New Roman"/>
          <w:b w:val="0"/>
          <w:iCs/>
          <w:sz w:val="22"/>
          <w:szCs w:val="22"/>
          <w:lang w:val="hr-HR"/>
        </w:rPr>
      </w:pPr>
      <w:r w:rsidRPr="00A225C4">
        <w:rPr>
          <w:rFonts w:ascii="Times New Roman" w:eastAsia="Arial Unicode MS" w:hAnsi="Times New Roman"/>
          <w:b w:val="0"/>
          <w:iCs/>
          <w:sz w:val="22"/>
          <w:szCs w:val="22"/>
          <w:lang w:val="hr-HR"/>
        </w:rPr>
        <w:t xml:space="preserve">Ova Odluka stupa na snagu osmog dana od dana objave u Službenim novinama Grada Požege. </w:t>
      </w:r>
    </w:p>
    <w:p w14:paraId="1D3E93DF" w14:textId="77777777" w:rsidR="00A225C4" w:rsidRPr="00A225C4" w:rsidRDefault="00A225C4" w:rsidP="00A225C4">
      <w:pPr>
        <w:jc w:val="both"/>
        <w:rPr>
          <w:rFonts w:ascii="Times New Roman" w:eastAsia="Arial Unicode MS" w:hAnsi="Times New Roman"/>
          <w:b w:val="0"/>
          <w:iCs/>
          <w:sz w:val="22"/>
          <w:szCs w:val="22"/>
          <w:lang w:val="hr-HR"/>
        </w:rPr>
      </w:pPr>
    </w:p>
    <w:p w14:paraId="432A516D" w14:textId="46A0AB3A" w:rsidR="00055F3C" w:rsidRDefault="00B55E4F" w:rsidP="0074485F">
      <w:pPr>
        <w:jc w:val="center"/>
        <w:rPr>
          <w:rFonts w:ascii="Times New Roman" w:eastAsia="Arial Unicode MS" w:hAnsi="Times New Roman"/>
          <w:bCs/>
          <w:sz w:val="22"/>
          <w:szCs w:val="22"/>
          <w:lang w:val="hr-HR"/>
        </w:rPr>
      </w:pPr>
      <w:r w:rsidRPr="00B55E4F">
        <w:rPr>
          <w:rFonts w:ascii="Times New Roman" w:eastAsia="Arial Unicode MS" w:hAnsi="Times New Roman"/>
          <w:bCs/>
          <w:sz w:val="22"/>
          <w:szCs w:val="22"/>
          <w:lang w:val="hr-HR"/>
        </w:rPr>
        <w:t xml:space="preserve">Ad. </w:t>
      </w:r>
      <w:r w:rsidR="00055F3C" w:rsidRPr="00B55E4F">
        <w:rPr>
          <w:rFonts w:ascii="Times New Roman" w:eastAsia="Arial Unicode MS" w:hAnsi="Times New Roman"/>
          <w:bCs/>
          <w:sz w:val="22"/>
          <w:szCs w:val="22"/>
          <w:lang w:val="hr-HR"/>
        </w:rPr>
        <w:t>1</w:t>
      </w:r>
      <w:r w:rsidR="0074485F">
        <w:rPr>
          <w:rFonts w:ascii="Times New Roman" w:eastAsia="Arial Unicode MS" w:hAnsi="Times New Roman"/>
          <w:bCs/>
          <w:sz w:val="22"/>
          <w:szCs w:val="22"/>
          <w:lang w:val="hr-HR"/>
        </w:rPr>
        <w:t xml:space="preserve">7. </w:t>
      </w:r>
    </w:p>
    <w:p w14:paraId="5FBDDC62" w14:textId="534EBAEE" w:rsidR="0074485F" w:rsidRPr="0074485F" w:rsidRDefault="0074485F" w:rsidP="0074485F">
      <w:pPr>
        <w:jc w:val="center"/>
        <w:rPr>
          <w:rFonts w:ascii="Times New Roman" w:hAnsi="Times New Roman"/>
          <w:bCs/>
          <w:sz w:val="22"/>
          <w:szCs w:val="22"/>
          <w:lang w:val="hr-HR"/>
        </w:rPr>
      </w:pPr>
      <w:r w:rsidRPr="0074485F">
        <w:rPr>
          <w:rFonts w:ascii="Times New Roman" w:hAnsi="Times New Roman"/>
          <w:bCs/>
          <w:sz w:val="22"/>
          <w:szCs w:val="22"/>
          <w:lang w:val="hr-HR"/>
        </w:rPr>
        <w:t>Prijedlog Odluke o izmjenama i dopunama Odluke o ustrojstvu upravnih tijela Grada Požege</w:t>
      </w:r>
    </w:p>
    <w:p w14:paraId="4C464057" w14:textId="3E1F1775" w:rsidR="0074485F" w:rsidRPr="00EE5622" w:rsidRDefault="0074485F" w:rsidP="00EE5622">
      <w:pPr>
        <w:rPr>
          <w:rFonts w:ascii="Times New Roman" w:eastAsia="Arial Unicode MS" w:hAnsi="Times New Roman"/>
          <w:b w:val="0"/>
          <w:sz w:val="22"/>
          <w:szCs w:val="22"/>
          <w:lang w:val="hr-HR"/>
        </w:rPr>
      </w:pPr>
    </w:p>
    <w:p w14:paraId="3FE0CFF0" w14:textId="335DFF4B" w:rsidR="00604764" w:rsidRPr="00123A8C" w:rsidRDefault="00604764" w:rsidP="00604764">
      <w:pPr>
        <w:ind w:firstLine="708"/>
        <w:jc w:val="both"/>
        <w:rPr>
          <w:rFonts w:ascii="Times New Roman" w:hAnsi="Times New Roman"/>
          <w:b w:val="0"/>
          <w:sz w:val="22"/>
          <w:szCs w:val="22"/>
          <w:lang w:val="hr-HR"/>
        </w:rPr>
      </w:pPr>
      <w:r w:rsidRPr="002B39CD">
        <w:rPr>
          <w:rFonts w:ascii="Times New Roman" w:hAnsi="Times New Roman"/>
          <w:b w:val="0"/>
          <w:sz w:val="22"/>
          <w:szCs w:val="22"/>
          <w:lang w:val="hr-HR"/>
        </w:rPr>
        <w:t xml:space="preserve">PREDSJEDNIK - </w:t>
      </w:r>
      <w:r w:rsidRPr="00836B6F">
        <w:rPr>
          <w:rFonts w:ascii="Times New Roman" w:hAnsi="Times New Roman"/>
          <w:b w:val="0"/>
          <w:bCs/>
          <w:sz w:val="22"/>
          <w:szCs w:val="22"/>
          <w:lang w:val="hr-HR"/>
        </w:rPr>
        <w:t xml:space="preserve">daje </w:t>
      </w:r>
      <w:r w:rsidRPr="00123A8C">
        <w:rPr>
          <w:rFonts w:ascii="Times New Roman" w:hAnsi="Times New Roman"/>
          <w:b w:val="0"/>
          <w:bCs/>
          <w:sz w:val="22"/>
          <w:szCs w:val="22"/>
          <w:lang w:val="hr-HR"/>
        </w:rPr>
        <w:t xml:space="preserve">riječ Gradonačelniku koji potom daje riječ Ljiljani Bilen, pročelnici Upravnog odjela za samoupravu </w:t>
      </w:r>
      <w:r w:rsidRPr="00123A8C">
        <w:rPr>
          <w:b w:val="0"/>
          <w:sz w:val="22"/>
          <w:szCs w:val="22"/>
          <w:lang w:val="hr-HR"/>
        </w:rPr>
        <w:t xml:space="preserve"> da obrazloži </w:t>
      </w:r>
      <w:r w:rsidR="00220DD3" w:rsidRPr="00123A8C">
        <w:rPr>
          <w:rFonts w:ascii="Times New Roman" w:hAnsi="Times New Roman"/>
          <w:b w:val="0"/>
          <w:sz w:val="22"/>
          <w:szCs w:val="22"/>
          <w:lang w:val="hr-HR"/>
        </w:rPr>
        <w:t>Odluku o izmjenama i dopunama Odluke o ustrojstvu upravnih tijela Grada Požege.</w:t>
      </w:r>
    </w:p>
    <w:p w14:paraId="2E9611E4" w14:textId="77777777" w:rsidR="00604764" w:rsidRDefault="00604764" w:rsidP="00EE5622">
      <w:pPr>
        <w:jc w:val="both"/>
        <w:rPr>
          <w:rFonts w:ascii="Times New Roman" w:hAnsi="Times New Roman"/>
          <w:b w:val="0"/>
          <w:sz w:val="22"/>
          <w:szCs w:val="22"/>
          <w:lang w:val="hr-HR"/>
        </w:rPr>
      </w:pPr>
    </w:p>
    <w:p w14:paraId="4E391A4A" w14:textId="68B9E6D6" w:rsidR="00604764" w:rsidRDefault="00604764" w:rsidP="00604764">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LJILJANA BILEN </w:t>
      </w:r>
      <w:r w:rsidR="00123A8C">
        <w:rPr>
          <w:rFonts w:ascii="Times New Roman" w:hAnsi="Times New Roman"/>
          <w:b w:val="0"/>
          <w:sz w:val="22"/>
          <w:szCs w:val="22"/>
          <w:lang w:val="hr-HR"/>
        </w:rPr>
        <w:t xml:space="preserve">- </w:t>
      </w:r>
      <w:r>
        <w:rPr>
          <w:rFonts w:ascii="Times New Roman" w:hAnsi="Times New Roman"/>
          <w:b w:val="0"/>
          <w:sz w:val="22"/>
          <w:szCs w:val="22"/>
          <w:lang w:val="hr-HR"/>
        </w:rPr>
        <w:t xml:space="preserve"> daje kratko obrazloženje ove točke dnevnog reda. </w:t>
      </w:r>
    </w:p>
    <w:p w14:paraId="7FB26724" w14:textId="77777777" w:rsidR="00604764" w:rsidRDefault="00604764" w:rsidP="00EE5622">
      <w:pPr>
        <w:jc w:val="both"/>
        <w:rPr>
          <w:rFonts w:ascii="Times New Roman" w:hAnsi="Times New Roman"/>
          <w:b w:val="0"/>
          <w:sz w:val="22"/>
          <w:szCs w:val="22"/>
          <w:lang w:val="hr-HR"/>
        </w:rPr>
      </w:pPr>
    </w:p>
    <w:p w14:paraId="7A2BBD3F" w14:textId="0E0BB8D1" w:rsidR="00604764" w:rsidRDefault="00604764" w:rsidP="00604764">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123A8C">
        <w:rPr>
          <w:rFonts w:ascii="Times New Roman" w:hAnsi="Times New Roman"/>
          <w:b w:val="0"/>
          <w:sz w:val="22"/>
          <w:szCs w:val="22"/>
          <w:lang w:val="hr-HR"/>
        </w:rPr>
        <w:t xml:space="preserve">- </w:t>
      </w:r>
      <w:r>
        <w:rPr>
          <w:rFonts w:ascii="Times New Roman" w:hAnsi="Times New Roman"/>
          <w:b w:val="0"/>
          <w:sz w:val="22"/>
          <w:szCs w:val="22"/>
          <w:lang w:val="hr-HR"/>
        </w:rPr>
        <w:t>otvara raspravu.</w:t>
      </w:r>
    </w:p>
    <w:p w14:paraId="7B080CC0" w14:textId="77777777" w:rsidR="00604764" w:rsidRDefault="00604764" w:rsidP="00EE5622">
      <w:pPr>
        <w:jc w:val="both"/>
        <w:rPr>
          <w:rFonts w:ascii="Times New Roman" w:hAnsi="Times New Roman"/>
          <w:b w:val="0"/>
          <w:sz w:val="22"/>
          <w:szCs w:val="22"/>
          <w:lang w:val="hr-HR"/>
        </w:rPr>
      </w:pPr>
    </w:p>
    <w:p w14:paraId="6DFFEBC2" w14:textId="205C29E5" w:rsidR="00AE08F3" w:rsidRDefault="00AE08F3" w:rsidP="00EE5622">
      <w:pPr>
        <w:ind w:firstLine="708"/>
        <w:jc w:val="both"/>
        <w:rPr>
          <w:rFonts w:ascii="Times New Roman" w:hAnsi="Times New Roman"/>
          <w:b w:val="0"/>
          <w:sz w:val="22"/>
          <w:szCs w:val="22"/>
          <w:lang w:val="hr-HR"/>
        </w:rPr>
      </w:pPr>
      <w:r>
        <w:rPr>
          <w:rFonts w:ascii="Times New Roman" w:hAnsi="Times New Roman"/>
          <w:b w:val="0"/>
          <w:sz w:val="22"/>
          <w:szCs w:val="22"/>
          <w:lang w:val="hr-HR"/>
        </w:rPr>
        <w:t>U raspravi su sudjelovali</w:t>
      </w:r>
      <w:r w:rsidR="009C4A8D">
        <w:rPr>
          <w:rFonts w:ascii="Times New Roman" w:hAnsi="Times New Roman"/>
          <w:b w:val="0"/>
          <w:sz w:val="22"/>
          <w:szCs w:val="22"/>
          <w:lang w:val="hr-HR"/>
        </w:rPr>
        <w:t>:</w:t>
      </w:r>
      <w:r>
        <w:rPr>
          <w:rFonts w:ascii="Times New Roman" w:hAnsi="Times New Roman"/>
          <w:b w:val="0"/>
          <w:sz w:val="22"/>
          <w:szCs w:val="22"/>
          <w:lang w:val="hr-HR"/>
        </w:rPr>
        <w:t xml:space="preserve"> vijećnici Antonio Šarić i Mitar Obradović.</w:t>
      </w:r>
    </w:p>
    <w:p w14:paraId="09601943" w14:textId="77777777" w:rsidR="00604764" w:rsidRPr="00055F3C" w:rsidRDefault="00604764" w:rsidP="00B55E4F">
      <w:pPr>
        <w:jc w:val="both"/>
        <w:rPr>
          <w:rFonts w:ascii="Times New Roman" w:hAnsi="Times New Roman"/>
          <w:b w:val="0"/>
          <w:sz w:val="22"/>
          <w:szCs w:val="22"/>
          <w:lang w:val="hr-HR"/>
        </w:rPr>
      </w:pPr>
    </w:p>
    <w:p w14:paraId="749C5AC0" w14:textId="0ABFF86E" w:rsidR="00F11C84" w:rsidRDefault="00B55E4F" w:rsidP="00220DD3">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PREDSJEDNIK - zaključuje raspravu</w:t>
      </w:r>
      <w:r w:rsidR="00220DD3">
        <w:rPr>
          <w:rFonts w:ascii="Times New Roman" w:hAnsi="Times New Roman"/>
          <w:b w:val="0"/>
          <w:sz w:val="22"/>
          <w:szCs w:val="22"/>
          <w:lang w:val="hr-HR"/>
        </w:rPr>
        <w:t>,</w:t>
      </w:r>
      <w:r w:rsidRPr="00055F3C">
        <w:rPr>
          <w:rFonts w:ascii="Times New Roman" w:hAnsi="Times New Roman"/>
          <w:b w:val="0"/>
          <w:sz w:val="22"/>
          <w:szCs w:val="22"/>
          <w:lang w:val="hr-HR"/>
        </w:rPr>
        <w:t xml:space="preserve"> </w:t>
      </w:r>
      <w:r w:rsidR="00EB169C">
        <w:rPr>
          <w:rFonts w:ascii="Times New Roman" w:hAnsi="Times New Roman"/>
          <w:b w:val="0"/>
          <w:sz w:val="22"/>
          <w:szCs w:val="22"/>
          <w:lang w:val="hr-HR"/>
        </w:rPr>
        <w:t xml:space="preserve">daje na glasovanje </w:t>
      </w:r>
      <w:r w:rsidR="0074485F" w:rsidRPr="00742CC1">
        <w:rPr>
          <w:rFonts w:ascii="Times New Roman" w:hAnsi="Times New Roman"/>
          <w:b w:val="0"/>
          <w:sz w:val="22"/>
          <w:szCs w:val="22"/>
          <w:lang w:val="hr-HR"/>
        </w:rPr>
        <w:t>Odluk</w:t>
      </w:r>
      <w:r w:rsidR="0074485F">
        <w:rPr>
          <w:rFonts w:ascii="Times New Roman" w:hAnsi="Times New Roman"/>
          <w:b w:val="0"/>
          <w:sz w:val="22"/>
          <w:szCs w:val="22"/>
          <w:lang w:val="hr-HR"/>
        </w:rPr>
        <w:t xml:space="preserve">u o </w:t>
      </w:r>
      <w:r w:rsidR="0074485F" w:rsidRPr="00742CC1">
        <w:rPr>
          <w:rFonts w:ascii="Times New Roman" w:hAnsi="Times New Roman"/>
          <w:b w:val="0"/>
          <w:sz w:val="22"/>
          <w:szCs w:val="22"/>
          <w:lang w:val="hr-HR"/>
        </w:rPr>
        <w:t>izmjenama i dopunama Odluke o ustrojstvu upravnih tijela Grada Požege</w:t>
      </w:r>
      <w:r w:rsidR="00EB169C">
        <w:rPr>
          <w:rFonts w:ascii="Times New Roman" w:hAnsi="Times New Roman"/>
          <w:b w:val="0"/>
          <w:sz w:val="22"/>
          <w:szCs w:val="22"/>
          <w:lang w:val="hr-HR"/>
        </w:rPr>
        <w:t xml:space="preserve"> i </w:t>
      </w:r>
      <w:r w:rsidRPr="00B55E4F">
        <w:rPr>
          <w:rFonts w:ascii="Times New Roman" w:hAnsi="Times New Roman"/>
          <w:b w:val="0"/>
          <w:sz w:val="22"/>
          <w:szCs w:val="22"/>
          <w:lang w:val="hr-HR"/>
        </w:rPr>
        <w:t xml:space="preserve">konstatira da je </w:t>
      </w:r>
      <w:r w:rsidR="00EB169C">
        <w:rPr>
          <w:rFonts w:ascii="Times New Roman" w:hAnsi="Times New Roman"/>
          <w:b w:val="0"/>
          <w:sz w:val="22"/>
          <w:szCs w:val="22"/>
          <w:lang w:val="hr-HR"/>
        </w:rPr>
        <w:t>većinom glasova (</w:t>
      </w:r>
      <w:r w:rsidR="009C4A8D">
        <w:rPr>
          <w:rFonts w:ascii="Times New Roman" w:hAnsi="Times New Roman"/>
          <w:b w:val="0"/>
          <w:sz w:val="22"/>
          <w:szCs w:val="22"/>
          <w:lang w:val="hr-HR"/>
        </w:rPr>
        <w:t>s</w:t>
      </w:r>
      <w:r w:rsidR="00342D79">
        <w:rPr>
          <w:rFonts w:ascii="Times New Roman" w:hAnsi="Times New Roman"/>
          <w:b w:val="0"/>
          <w:sz w:val="22"/>
          <w:szCs w:val="22"/>
          <w:lang w:val="hr-HR"/>
        </w:rPr>
        <w:t>a</w:t>
      </w:r>
      <w:r w:rsidR="009C4A8D">
        <w:rPr>
          <w:rFonts w:ascii="Times New Roman" w:hAnsi="Times New Roman"/>
          <w:b w:val="0"/>
          <w:sz w:val="22"/>
          <w:szCs w:val="22"/>
          <w:lang w:val="hr-HR"/>
        </w:rPr>
        <w:t xml:space="preserve"> </w:t>
      </w:r>
      <w:r w:rsidR="00EB169C">
        <w:rPr>
          <w:rFonts w:ascii="Times New Roman" w:hAnsi="Times New Roman"/>
          <w:b w:val="0"/>
          <w:sz w:val="22"/>
          <w:szCs w:val="22"/>
          <w:lang w:val="hr-HR"/>
        </w:rPr>
        <w:t xml:space="preserve">11 </w:t>
      </w:r>
      <w:r w:rsidR="009C4A8D">
        <w:rPr>
          <w:rFonts w:ascii="Times New Roman" w:hAnsi="Times New Roman"/>
          <w:b w:val="0"/>
          <w:sz w:val="22"/>
          <w:szCs w:val="22"/>
          <w:lang w:val="hr-HR"/>
        </w:rPr>
        <w:t xml:space="preserve">glasova </w:t>
      </w:r>
      <w:r w:rsidR="00EB169C">
        <w:rPr>
          <w:rFonts w:ascii="Times New Roman" w:hAnsi="Times New Roman"/>
          <w:b w:val="0"/>
          <w:sz w:val="22"/>
          <w:szCs w:val="22"/>
          <w:lang w:val="hr-HR"/>
        </w:rPr>
        <w:t xml:space="preserve">za i </w:t>
      </w:r>
      <w:r w:rsidR="009C4A8D">
        <w:rPr>
          <w:rFonts w:ascii="Times New Roman" w:hAnsi="Times New Roman"/>
          <w:b w:val="0"/>
          <w:sz w:val="22"/>
          <w:szCs w:val="22"/>
          <w:lang w:val="hr-HR"/>
        </w:rPr>
        <w:t xml:space="preserve">s </w:t>
      </w:r>
      <w:r w:rsidR="00EB169C">
        <w:rPr>
          <w:rFonts w:ascii="Times New Roman" w:hAnsi="Times New Roman"/>
          <w:b w:val="0"/>
          <w:sz w:val="22"/>
          <w:szCs w:val="22"/>
          <w:lang w:val="hr-HR"/>
        </w:rPr>
        <w:t xml:space="preserve">5 </w:t>
      </w:r>
      <w:r w:rsidR="009C4A8D">
        <w:rPr>
          <w:rFonts w:ascii="Times New Roman" w:hAnsi="Times New Roman"/>
          <w:b w:val="0"/>
          <w:sz w:val="22"/>
          <w:szCs w:val="22"/>
          <w:lang w:val="hr-HR"/>
        </w:rPr>
        <w:t xml:space="preserve">glasova </w:t>
      </w:r>
      <w:r w:rsidR="00EB169C">
        <w:rPr>
          <w:rFonts w:ascii="Times New Roman" w:hAnsi="Times New Roman"/>
          <w:b w:val="0"/>
          <w:sz w:val="22"/>
          <w:szCs w:val="22"/>
          <w:lang w:val="hr-HR"/>
        </w:rPr>
        <w:t>protiv) usvojena</w:t>
      </w:r>
    </w:p>
    <w:p w14:paraId="21D19AF0" w14:textId="0131BA90" w:rsidR="00EB169C" w:rsidRDefault="00EB169C" w:rsidP="00EE5622">
      <w:pPr>
        <w:jc w:val="both"/>
        <w:rPr>
          <w:rFonts w:ascii="Times New Roman" w:hAnsi="Times New Roman"/>
          <w:b w:val="0"/>
          <w:sz w:val="22"/>
          <w:szCs w:val="22"/>
          <w:lang w:val="hr-HR"/>
        </w:rPr>
      </w:pPr>
    </w:p>
    <w:p w14:paraId="24105E61" w14:textId="2EB91939" w:rsidR="00A225C4" w:rsidRPr="00A225C4" w:rsidRDefault="00A225C4" w:rsidP="00A225C4">
      <w:pPr>
        <w:jc w:val="center"/>
        <w:rPr>
          <w:rFonts w:ascii="Times New Roman" w:eastAsia="Arial Unicode MS" w:hAnsi="Times New Roman"/>
          <w:b w:val="0"/>
          <w:bCs/>
          <w:sz w:val="22"/>
          <w:szCs w:val="22"/>
          <w:lang w:val="hr-HR"/>
        </w:rPr>
      </w:pPr>
      <w:r w:rsidRPr="00A225C4">
        <w:rPr>
          <w:rFonts w:ascii="Times New Roman" w:eastAsia="Arial Unicode MS" w:hAnsi="Times New Roman"/>
          <w:b w:val="0"/>
          <w:bCs/>
          <w:sz w:val="22"/>
          <w:szCs w:val="22"/>
          <w:lang w:val="hr-HR"/>
        </w:rPr>
        <w:t xml:space="preserve">O D L U K </w:t>
      </w:r>
      <w:r w:rsidR="00342D79">
        <w:rPr>
          <w:rFonts w:ascii="Times New Roman" w:eastAsia="Arial Unicode MS" w:hAnsi="Times New Roman"/>
          <w:b w:val="0"/>
          <w:bCs/>
          <w:sz w:val="22"/>
          <w:szCs w:val="22"/>
          <w:lang w:val="hr-HR"/>
        </w:rPr>
        <w:t>A</w:t>
      </w:r>
    </w:p>
    <w:p w14:paraId="23016903" w14:textId="77777777" w:rsidR="00A225C4" w:rsidRPr="00A225C4" w:rsidRDefault="00A225C4" w:rsidP="00A225C4">
      <w:pPr>
        <w:jc w:val="center"/>
        <w:rPr>
          <w:rFonts w:ascii="Times New Roman" w:hAnsi="Times New Roman"/>
          <w:b w:val="0"/>
          <w:bCs/>
          <w:sz w:val="22"/>
          <w:szCs w:val="22"/>
          <w:lang w:val="hr-HR"/>
        </w:rPr>
      </w:pPr>
      <w:r w:rsidRPr="00A225C4">
        <w:rPr>
          <w:rFonts w:ascii="Times New Roman" w:hAnsi="Times New Roman"/>
          <w:b w:val="0"/>
          <w:bCs/>
          <w:sz w:val="22"/>
          <w:szCs w:val="22"/>
          <w:lang w:val="hr-HR"/>
        </w:rPr>
        <w:t>o izmjenama i dopunama Odluke o ustrojstvu upravnih tijela Grada Požege</w:t>
      </w:r>
    </w:p>
    <w:p w14:paraId="08264D4B" w14:textId="77777777" w:rsidR="00A225C4" w:rsidRPr="00A225C4" w:rsidRDefault="00A225C4" w:rsidP="00A225C4">
      <w:pPr>
        <w:rPr>
          <w:rFonts w:ascii="Times New Roman" w:eastAsia="Arial Unicode MS" w:hAnsi="Times New Roman"/>
          <w:b w:val="0"/>
          <w:bCs/>
          <w:sz w:val="22"/>
          <w:szCs w:val="22"/>
          <w:lang w:val="hr-HR"/>
        </w:rPr>
      </w:pPr>
    </w:p>
    <w:p w14:paraId="406FE860" w14:textId="77777777" w:rsidR="00A225C4" w:rsidRPr="00A225C4" w:rsidRDefault="00A225C4" w:rsidP="00A225C4">
      <w:pPr>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1.</w:t>
      </w:r>
    </w:p>
    <w:p w14:paraId="20327236" w14:textId="77777777" w:rsidR="00A225C4" w:rsidRPr="00A225C4" w:rsidRDefault="00A225C4" w:rsidP="00A225C4">
      <w:pPr>
        <w:jc w:val="both"/>
        <w:rPr>
          <w:rFonts w:ascii="Times New Roman" w:hAnsi="Times New Roman"/>
          <w:b w:val="0"/>
          <w:bCs/>
          <w:sz w:val="22"/>
          <w:szCs w:val="22"/>
          <w:lang w:val="hr-HR"/>
        </w:rPr>
      </w:pPr>
    </w:p>
    <w:p w14:paraId="4A543218" w14:textId="3649E4D6" w:rsidR="00EE5622" w:rsidRDefault="00A225C4" w:rsidP="00A225C4">
      <w:pPr>
        <w:ind w:firstLine="708"/>
        <w:jc w:val="both"/>
        <w:rPr>
          <w:rFonts w:ascii="Times New Roman" w:hAnsi="Times New Roman"/>
          <w:b w:val="0"/>
          <w:bCs/>
          <w:sz w:val="22"/>
          <w:szCs w:val="22"/>
          <w:lang w:val="hr-HR"/>
        </w:rPr>
      </w:pPr>
      <w:r w:rsidRPr="00A225C4">
        <w:rPr>
          <w:rFonts w:ascii="Times New Roman" w:hAnsi="Times New Roman"/>
          <w:b w:val="0"/>
          <w:bCs/>
          <w:sz w:val="22"/>
          <w:szCs w:val="22"/>
          <w:lang w:val="hr-HR"/>
        </w:rPr>
        <w:t>Ovom Odlukom mijena se i dopunjuje Odluka o ustrojstvu upravnih tijela Grada Požege (Službene novine Grada Požege, broj: 19/13., 8/14., 9/16., 14/16., 19/18., 12/21. i 22/21.- pročišćeni tekst) (u nastavku teksta: Odluka).</w:t>
      </w:r>
    </w:p>
    <w:p w14:paraId="4BDCC56D" w14:textId="77777777" w:rsidR="00EE5622" w:rsidRDefault="00EE5622">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370C6918" w14:textId="77777777" w:rsidR="00A225C4" w:rsidRPr="00A225C4" w:rsidRDefault="00A225C4" w:rsidP="00A225C4">
      <w:pPr>
        <w:jc w:val="center"/>
        <w:rPr>
          <w:rFonts w:ascii="Times New Roman" w:hAnsi="Times New Roman"/>
          <w:b w:val="0"/>
          <w:bCs/>
          <w:sz w:val="22"/>
          <w:szCs w:val="22"/>
          <w:lang w:val="hr-HR"/>
        </w:rPr>
      </w:pPr>
      <w:r w:rsidRPr="00A225C4">
        <w:rPr>
          <w:rFonts w:ascii="Times New Roman" w:hAnsi="Times New Roman"/>
          <w:b w:val="0"/>
          <w:bCs/>
          <w:sz w:val="22"/>
          <w:szCs w:val="22"/>
          <w:lang w:val="hr-HR"/>
        </w:rPr>
        <w:lastRenderedPageBreak/>
        <w:t>Članak 2.</w:t>
      </w:r>
    </w:p>
    <w:p w14:paraId="72287CF5" w14:textId="77777777" w:rsidR="00A225C4" w:rsidRPr="00A225C4" w:rsidRDefault="00A225C4" w:rsidP="00A225C4">
      <w:pPr>
        <w:rPr>
          <w:rFonts w:ascii="Times New Roman" w:hAnsi="Times New Roman"/>
          <w:b w:val="0"/>
          <w:bCs/>
          <w:sz w:val="22"/>
          <w:szCs w:val="22"/>
          <w:lang w:val="hr-HR"/>
        </w:rPr>
      </w:pPr>
    </w:p>
    <w:p w14:paraId="164EA889" w14:textId="77777777" w:rsidR="00A225C4" w:rsidRPr="00A225C4" w:rsidRDefault="00A225C4" w:rsidP="00A225C4">
      <w:pPr>
        <w:ind w:firstLine="708"/>
        <w:rPr>
          <w:rFonts w:ascii="Times New Roman" w:hAnsi="Times New Roman"/>
          <w:b w:val="0"/>
          <w:bCs/>
          <w:sz w:val="22"/>
          <w:szCs w:val="22"/>
          <w:lang w:val="hr-HR"/>
        </w:rPr>
      </w:pPr>
      <w:r w:rsidRPr="00A225C4">
        <w:rPr>
          <w:rFonts w:ascii="Times New Roman" w:hAnsi="Times New Roman"/>
          <w:b w:val="0"/>
          <w:bCs/>
          <w:sz w:val="22"/>
          <w:szCs w:val="22"/>
          <w:lang w:val="hr-HR"/>
        </w:rPr>
        <w:t>U članku 5. stavku 1. točka 2. Odluke mijena se i glasi:</w:t>
      </w:r>
    </w:p>
    <w:p w14:paraId="62A4480A" w14:textId="77777777" w:rsidR="00A225C4" w:rsidRPr="00A225C4" w:rsidRDefault="00A225C4" w:rsidP="00A225C4">
      <w:pPr>
        <w:pStyle w:val="Uvuenotijeloteksta"/>
        <w:spacing w:after="0"/>
        <w:ind w:firstLine="425"/>
        <w:rPr>
          <w:bCs/>
          <w:iCs/>
          <w:sz w:val="22"/>
          <w:szCs w:val="22"/>
        </w:rPr>
      </w:pPr>
      <w:r w:rsidRPr="00A225C4">
        <w:rPr>
          <w:bCs/>
          <w:iCs/>
          <w:sz w:val="22"/>
          <w:szCs w:val="22"/>
        </w:rPr>
        <w:t>„2.  Službe:</w:t>
      </w:r>
    </w:p>
    <w:p w14:paraId="536C9148" w14:textId="77777777" w:rsidR="00A225C4" w:rsidRPr="00A225C4" w:rsidRDefault="00A225C4" w:rsidP="004728BA">
      <w:pPr>
        <w:pStyle w:val="Uvuenotijeloteksta"/>
        <w:widowControl/>
        <w:numPr>
          <w:ilvl w:val="0"/>
          <w:numId w:val="21"/>
        </w:numPr>
        <w:suppressAutoHyphens w:val="0"/>
        <w:spacing w:after="0"/>
        <w:jc w:val="both"/>
        <w:rPr>
          <w:bCs/>
          <w:iCs/>
          <w:sz w:val="22"/>
          <w:szCs w:val="22"/>
        </w:rPr>
      </w:pPr>
      <w:r w:rsidRPr="00A225C4">
        <w:rPr>
          <w:bCs/>
          <w:iCs/>
          <w:sz w:val="22"/>
          <w:szCs w:val="22"/>
        </w:rPr>
        <w:t xml:space="preserve">Služba za javnu nabavu </w:t>
      </w:r>
    </w:p>
    <w:p w14:paraId="070E5558" w14:textId="77777777" w:rsidR="00A225C4" w:rsidRPr="00A225C4" w:rsidRDefault="00A225C4" w:rsidP="004728BA">
      <w:pPr>
        <w:pStyle w:val="Uvuenotijeloteksta"/>
        <w:widowControl/>
        <w:numPr>
          <w:ilvl w:val="0"/>
          <w:numId w:val="21"/>
        </w:numPr>
        <w:suppressAutoHyphens w:val="0"/>
        <w:spacing w:after="0"/>
        <w:jc w:val="both"/>
        <w:rPr>
          <w:bCs/>
          <w:iCs/>
          <w:sz w:val="22"/>
          <w:szCs w:val="22"/>
        </w:rPr>
      </w:pPr>
      <w:r w:rsidRPr="00A225C4">
        <w:rPr>
          <w:bCs/>
          <w:iCs/>
          <w:sz w:val="22"/>
          <w:szCs w:val="22"/>
        </w:rPr>
        <w:t>Služba za unutarnju reviziju.“</w:t>
      </w:r>
    </w:p>
    <w:p w14:paraId="4BECD0CF" w14:textId="77777777" w:rsidR="00A225C4" w:rsidRPr="00A225C4" w:rsidRDefault="00A225C4" w:rsidP="00EE5622">
      <w:pPr>
        <w:pStyle w:val="Uvuenotijeloteksta"/>
        <w:ind w:left="0"/>
        <w:rPr>
          <w:bCs/>
          <w:iCs/>
          <w:sz w:val="22"/>
          <w:szCs w:val="22"/>
        </w:rPr>
      </w:pPr>
    </w:p>
    <w:p w14:paraId="571365BF" w14:textId="77777777" w:rsidR="00A225C4" w:rsidRPr="00A225C4" w:rsidRDefault="00A225C4" w:rsidP="00A225C4">
      <w:pPr>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3.</w:t>
      </w:r>
    </w:p>
    <w:p w14:paraId="1E333458" w14:textId="77777777" w:rsidR="00A225C4" w:rsidRPr="00A225C4" w:rsidRDefault="00A225C4" w:rsidP="00A225C4">
      <w:pPr>
        <w:jc w:val="both"/>
        <w:rPr>
          <w:rFonts w:ascii="Times New Roman" w:hAnsi="Times New Roman"/>
          <w:b w:val="0"/>
          <w:bCs/>
          <w:sz w:val="22"/>
          <w:szCs w:val="22"/>
          <w:lang w:val="hr-HR"/>
        </w:rPr>
      </w:pPr>
    </w:p>
    <w:p w14:paraId="2D6BD349" w14:textId="77777777" w:rsidR="00A225C4" w:rsidRPr="00A225C4" w:rsidRDefault="00A225C4" w:rsidP="00A225C4">
      <w:pPr>
        <w:ind w:firstLine="708"/>
        <w:jc w:val="both"/>
        <w:rPr>
          <w:rFonts w:ascii="Times New Roman" w:hAnsi="Times New Roman"/>
          <w:b w:val="0"/>
          <w:bCs/>
          <w:iCs/>
          <w:sz w:val="22"/>
          <w:szCs w:val="22"/>
          <w:lang w:val="hr-HR"/>
        </w:rPr>
      </w:pPr>
      <w:r w:rsidRPr="00A225C4">
        <w:rPr>
          <w:rFonts w:ascii="Times New Roman" w:hAnsi="Times New Roman"/>
          <w:b w:val="0"/>
          <w:bCs/>
          <w:sz w:val="22"/>
          <w:szCs w:val="22"/>
          <w:lang w:val="hr-HR"/>
        </w:rPr>
        <w:t>U članku 8. stavak 2. Odluke se briše.</w:t>
      </w:r>
    </w:p>
    <w:p w14:paraId="1C955DA8" w14:textId="77777777" w:rsidR="00A225C4" w:rsidRPr="00A225C4" w:rsidRDefault="00A225C4" w:rsidP="00A225C4">
      <w:pPr>
        <w:jc w:val="both"/>
        <w:rPr>
          <w:rFonts w:ascii="Times New Roman" w:hAnsi="Times New Roman"/>
          <w:b w:val="0"/>
          <w:bCs/>
          <w:iCs/>
          <w:sz w:val="22"/>
          <w:szCs w:val="22"/>
          <w:lang w:val="hr-HR"/>
        </w:rPr>
      </w:pPr>
    </w:p>
    <w:p w14:paraId="2936AA1C" w14:textId="77777777" w:rsidR="00A225C4" w:rsidRPr="00A225C4" w:rsidRDefault="00A225C4" w:rsidP="00A225C4">
      <w:pPr>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4.</w:t>
      </w:r>
    </w:p>
    <w:p w14:paraId="3128B0DD" w14:textId="77777777" w:rsidR="00A225C4" w:rsidRPr="00A225C4" w:rsidRDefault="00A225C4" w:rsidP="00A225C4">
      <w:pPr>
        <w:jc w:val="both"/>
        <w:rPr>
          <w:rFonts w:ascii="Times New Roman" w:hAnsi="Times New Roman"/>
          <w:b w:val="0"/>
          <w:bCs/>
          <w:iCs/>
          <w:sz w:val="22"/>
          <w:szCs w:val="22"/>
          <w:lang w:val="hr-HR"/>
        </w:rPr>
      </w:pPr>
    </w:p>
    <w:p w14:paraId="0115ED13" w14:textId="77777777" w:rsidR="00A225C4" w:rsidRPr="00A225C4" w:rsidRDefault="00A225C4" w:rsidP="00A225C4">
      <w:pPr>
        <w:ind w:firstLine="708"/>
        <w:rPr>
          <w:rFonts w:ascii="Times New Roman" w:hAnsi="Times New Roman"/>
          <w:b w:val="0"/>
          <w:bCs/>
          <w:iCs/>
          <w:sz w:val="22"/>
          <w:szCs w:val="22"/>
          <w:lang w:val="hr-HR"/>
        </w:rPr>
      </w:pPr>
      <w:r w:rsidRPr="00A225C4">
        <w:rPr>
          <w:rFonts w:ascii="Times New Roman" w:hAnsi="Times New Roman"/>
          <w:b w:val="0"/>
          <w:bCs/>
          <w:iCs/>
          <w:sz w:val="22"/>
          <w:szCs w:val="22"/>
          <w:lang w:val="hr-HR"/>
        </w:rPr>
        <w:t>Iza članka 8. Odluke dodaje se podnaslov: „Služba za javnu nabavu“ i članak 8.a koji glase:</w:t>
      </w:r>
    </w:p>
    <w:p w14:paraId="41349CC3" w14:textId="77777777" w:rsidR="00A225C4" w:rsidRPr="00A225C4" w:rsidRDefault="00A225C4" w:rsidP="00A225C4">
      <w:pPr>
        <w:rPr>
          <w:rFonts w:ascii="Times New Roman" w:hAnsi="Times New Roman"/>
          <w:b w:val="0"/>
          <w:bCs/>
          <w:iCs/>
          <w:sz w:val="22"/>
          <w:szCs w:val="22"/>
          <w:lang w:val="hr-HR"/>
        </w:rPr>
      </w:pPr>
    </w:p>
    <w:p w14:paraId="1A6EBAC9" w14:textId="77777777" w:rsidR="00A225C4" w:rsidRPr="00A225C4" w:rsidRDefault="00A225C4" w:rsidP="00A225C4">
      <w:pPr>
        <w:ind w:firstLine="708"/>
        <w:rPr>
          <w:rFonts w:ascii="Times New Roman" w:hAnsi="Times New Roman"/>
          <w:b w:val="0"/>
          <w:bCs/>
          <w:iCs/>
          <w:sz w:val="22"/>
          <w:szCs w:val="22"/>
          <w:lang w:val="hr-HR"/>
        </w:rPr>
      </w:pPr>
      <w:r w:rsidRPr="00A225C4">
        <w:rPr>
          <w:rFonts w:ascii="Times New Roman" w:hAnsi="Times New Roman"/>
          <w:b w:val="0"/>
          <w:bCs/>
          <w:iCs/>
          <w:sz w:val="22"/>
          <w:szCs w:val="22"/>
          <w:lang w:val="hr-HR"/>
        </w:rPr>
        <w:t>„Služba za javnu nabavu</w:t>
      </w:r>
    </w:p>
    <w:p w14:paraId="25007D13" w14:textId="77777777" w:rsidR="00A225C4" w:rsidRPr="00A225C4" w:rsidRDefault="00A225C4" w:rsidP="00A225C4">
      <w:pPr>
        <w:rPr>
          <w:rFonts w:ascii="Times New Roman" w:hAnsi="Times New Roman"/>
          <w:b w:val="0"/>
          <w:bCs/>
          <w:iCs/>
          <w:sz w:val="22"/>
          <w:szCs w:val="22"/>
          <w:lang w:val="hr-HR"/>
        </w:rPr>
      </w:pPr>
    </w:p>
    <w:p w14:paraId="1ECB0364" w14:textId="77777777" w:rsidR="00A225C4" w:rsidRPr="00A225C4" w:rsidRDefault="00A225C4" w:rsidP="00A225C4">
      <w:pPr>
        <w:jc w:val="center"/>
        <w:rPr>
          <w:rFonts w:ascii="Times New Roman" w:hAnsi="Times New Roman"/>
          <w:b w:val="0"/>
          <w:bCs/>
          <w:iCs/>
          <w:sz w:val="22"/>
          <w:szCs w:val="22"/>
          <w:lang w:val="hr-HR"/>
        </w:rPr>
      </w:pPr>
      <w:r w:rsidRPr="00A225C4">
        <w:rPr>
          <w:rFonts w:ascii="Times New Roman" w:hAnsi="Times New Roman"/>
          <w:b w:val="0"/>
          <w:bCs/>
          <w:iCs/>
          <w:sz w:val="22"/>
          <w:szCs w:val="22"/>
          <w:lang w:val="hr-HR"/>
        </w:rPr>
        <w:t>Članak 8.a</w:t>
      </w:r>
    </w:p>
    <w:p w14:paraId="6D4DE3B9" w14:textId="77777777" w:rsidR="00A225C4" w:rsidRPr="00A225C4" w:rsidRDefault="00A225C4" w:rsidP="00A225C4">
      <w:pPr>
        <w:rPr>
          <w:rFonts w:ascii="Times New Roman" w:hAnsi="Times New Roman"/>
          <w:b w:val="0"/>
          <w:bCs/>
          <w:iCs/>
          <w:sz w:val="22"/>
          <w:szCs w:val="22"/>
          <w:lang w:val="hr-HR"/>
        </w:rPr>
      </w:pPr>
    </w:p>
    <w:p w14:paraId="60262C96" w14:textId="77777777" w:rsidR="00A225C4" w:rsidRPr="00A225C4" w:rsidRDefault="00A225C4" w:rsidP="00A225C4">
      <w:pPr>
        <w:ind w:firstLine="708"/>
        <w:jc w:val="both"/>
        <w:textAlignment w:val="baseline"/>
        <w:rPr>
          <w:rFonts w:ascii="Times New Roman" w:hAnsi="Times New Roman"/>
          <w:b w:val="0"/>
          <w:bCs/>
          <w:sz w:val="22"/>
          <w:szCs w:val="22"/>
          <w:lang w:val="hr-HR"/>
        </w:rPr>
      </w:pPr>
      <w:r w:rsidRPr="00A225C4">
        <w:rPr>
          <w:rFonts w:ascii="Times New Roman" w:hAnsi="Times New Roman"/>
          <w:b w:val="0"/>
          <w:bCs/>
          <w:sz w:val="22"/>
          <w:szCs w:val="22"/>
          <w:lang w:val="hr-HR"/>
        </w:rPr>
        <w:t xml:space="preserve">(1) Služba za javnu nabavu obavlja poslove planiranja nabave robe, radova i usluga za potrebe upravnih tijela, pripreme i provođenja postupaka javne nabave koji se provode sukladno Zakonu o javnoj nabavi i postupaka jednostavne nabave koji se provode sukladno Pravilniku </w:t>
      </w:r>
      <w:r w:rsidRPr="00A225C4">
        <w:rPr>
          <w:rFonts w:ascii="Times New Roman" w:eastAsia="Calibri" w:hAnsi="Times New Roman"/>
          <w:b w:val="0"/>
          <w:bCs/>
          <w:sz w:val="22"/>
          <w:szCs w:val="22"/>
          <w:lang w:val="hr-HR"/>
        </w:rPr>
        <w:t xml:space="preserve">o jednostavnoj nabavi robe, usluga i radova te provedbi projektnih natječaja na koje se ne primjenjuje Zakon o javnoj nabavi, </w:t>
      </w:r>
      <w:r w:rsidRPr="00A225C4">
        <w:rPr>
          <w:rFonts w:ascii="Times New Roman" w:hAnsi="Times New Roman"/>
          <w:b w:val="0"/>
          <w:bCs/>
          <w:sz w:val="22"/>
          <w:szCs w:val="22"/>
          <w:lang w:val="hr-HR"/>
        </w:rPr>
        <w:t>vođenja registra ugovora javne nabave i okvirnih sporazuma te drugih informacijskih baza javne nabave, izrade analize i izvještavanja o provedenim postupcima javne nabave te davanje prijedloga za razvoj sustava javne nabave.</w:t>
      </w:r>
    </w:p>
    <w:p w14:paraId="3389646A" w14:textId="77777777" w:rsidR="00A225C4" w:rsidRPr="00A225C4" w:rsidRDefault="00A225C4" w:rsidP="00A225C4">
      <w:pPr>
        <w:pStyle w:val="StandardWeb"/>
        <w:shd w:val="clear" w:color="auto" w:fill="FFFFFF"/>
        <w:spacing w:before="0" w:after="0"/>
        <w:ind w:firstLine="708"/>
        <w:jc w:val="both"/>
        <w:rPr>
          <w:bCs/>
          <w:sz w:val="22"/>
          <w:szCs w:val="22"/>
        </w:rPr>
      </w:pPr>
      <w:r w:rsidRPr="00A225C4">
        <w:rPr>
          <w:bCs/>
          <w:sz w:val="22"/>
          <w:szCs w:val="22"/>
        </w:rPr>
        <w:t>(2) Poslovi iz stavka 1. ovoga članka uključuju:</w:t>
      </w:r>
    </w:p>
    <w:p w14:paraId="38DDFBE4"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prikupljanje i analiziranje potreba upravnih tijela za nabavom robe, radova i usluga</w:t>
      </w:r>
    </w:p>
    <w:p w14:paraId="10428DFD"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pripremu prijedloga odluke o određivanju nabavnih kategorija za provođenje središnje javne nabave</w:t>
      </w:r>
    </w:p>
    <w:p w14:paraId="644DCA9F"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koordiniranje aktivnosti na planiranju potreba korisnika za provođenje središnje javne nabave,</w:t>
      </w:r>
    </w:p>
    <w:p w14:paraId="176319F2"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uspostavu i razvoj baza podataka po nabavnim kategorijama</w:t>
      </w:r>
    </w:p>
    <w:p w14:paraId="4FE706C5"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izradu i objavu plana nabave te ažuriranje istoga tijekom proračunske godine</w:t>
      </w:r>
    </w:p>
    <w:p w14:paraId="6CFB93B2"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 xml:space="preserve">ažuriranje podataka na web. portalu </w:t>
      </w:r>
    </w:p>
    <w:p w14:paraId="0A5E1598"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vođenje registra ugovora i okvirnih sporazuma</w:t>
      </w:r>
    </w:p>
    <w:p w14:paraId="566F1A7F"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planiranje provedbe postupaka javne nabave</w:t>
      </w:r>
    </w:p>
    <w:p w14:paraId="7F584F67"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kontrolu zahtjeva za pokretanje postupaka javne nabave zaprimljenog od nadležnog upravnog tijeka u smislu zakonskog osnova predloženog postupka javne nabave, njihove usklađenosti s podacima navedenima u planu javne nabave te njihove potpunosti u smislu dostavljenih ovlaštenja za vođenje postupaka javne nabave, izjava o sprečavanju sukoba interesa i priloga zahtjevu</w:t>
      </w:r>
    </w:p>
    <w:p w14:paraId="79EB1761"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provjeru osiguranih financijskih sredstava za predmetnu javnu nabavu</w:t>
      </w:r>
    </w:p>
    <w:p w14:paraId="4AECD2E8"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izradu općeg dijela dokumentacije za nadmetanje i ostale potrebne dokumentacije, prema zahtjevu korisnika</w:t>
      </w:r>
    </w:p>
    <w:p w14:paraId="7A63F30E"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provjeru usklađenosti opisa predmeta javne nabave, tehničkih specifikacija i troškovnika dostavljenih od nadležnih upravnih tijela sa zakonodavnim okvirom javne nabave,</w:t>
      </w:r>
    </w:p>
    <w:p w14:paraId="67706C0D"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izradu prijedloga ugovora o javnoj nabavi i okvirnih sporazuma,</w:t>
      </w:r>
    </w:p>
    <w:p w14:paraId="5EEE1440"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provedbu prethodnog savjetovanja sa zainteresiranim gospodarskim subjektima,</w:t>
      </w:r>
    </w:p>
    <w:p w14:paraId="6E8BB9CF"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objavljivanje postupaka javne nabave u mjerodavnim službenim glasilima i na web. stranici Grada Požege</w:t>
      </w:r>
    </w:p>
    <w:p w14:paraId="01641CE2"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 xml:space="preserve">provođenje postupaka javne nabave (zaprimanja i, u suradnji sa stručnim službama korisnika javne nabave, izrada objašnjenja dokumentacije o javnoj nabavi, otvaranje, pregled i ocjena ponuda, suradnje sa stručnim službama korisnika u vezi s pregledom i </w:t>
      </w:r>
      <w:r w:rsidRPr="00A225C4">
        <w:rPr>
          <w:bCs/>
          <w:sz w:val="22"/>
          <w:szCs w:val="22"/>
        </w:rPr>
        <w:lastRenderedPageBreak/>
        <w:t>ocjenom ponuda, izrada zapisnika o pregledu i ocjeni ponuda, izrada prijedloga odluke o odabiru ponude ili poništenju postupka javne nabave, objava odluke o odabiru ili poništenju, zaprimanja zahtjeva za uvid u ponude i organizacija uvida u ponude, priprema za potpisivanje ugovora ili okvirnog sporazuma, objava obavijesti o sklopljenom ugovoru)</w:t>
      </w:r>
    </w:p>
    <w:p w14:paraId="78B4C61E"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davanje odgovora na podnesene žalbe iz djelokruga Službe</w:t>
      </w:r>
    </w:p>
    <w:p w14:paraId="4A2159B2"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praćenja prakse Državne komisije za kontrolu postupaka javne nabave, prakse Visokog upravnog suda Republike Hrvatske i Europskog suda pravde</w:t>
      </w:r>
    </w:p>
    <w:p w14:paraId="7C7ADD26"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praćenje izvršenja ugovora o javnoj nabavi i okvirnih sporazuma</w:t>
      </w:r>
    </w:p>
    <w:p w14:paraId="1082F2B1"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organiziranje čuvanja dokumentacije vezane za javnu nabavu</w:t>
      </w:r>
    </w:p>
    <w:p w14:paraId="0AA53BC2"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praćenje zakona i drugih propisa kojima se uređuju postupci javne nabave i ugovaranje</w:t>
      </w:r>
    </w:p>
    <w:p w14:paraId="7FF23194"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komunikaciju i suradnju sa središnjim tijelom državne uprave nadležnim za politiku javne nabave i drugim nadležnim javnim tijelima</w:t>
      </w:r>
    </w:p>
    <w:p w14:paraId="0964EC23"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kontinuirano praćenje i analizu funkcioniranja sustava javne nabave te davanje prijedloga za njegovo unaprjeđenje</w:t>
      </w:r>
    </w:p>
    <w:p w14:paraId="7FC3A772" w14:textId="77777777" w:rsidR="00A225C4" w:rsidRPr="00A225C4" w:rsidRDefault="00A225C4" w:rsidP="00A225C4">
      <w:pPr>
        <w:pStyle w:val="StandardWeb"/>
        <w:shd w:val="clear" w:color="auto" w:fill="FFFFFF"/>
        <w:spacing w:before="0" w:after="0"/>
        <w:ind w:left="1134" w:hanging="283"/>
        <w:jc w:val="both"/>
        <w:rPr>
          <w:bCs/>
          <w:sz w:val="22"/>
          <w:szCs w:val="22"/>
        </w:rPr>
      </w:pPr>
      <w:r w:rsidRPr="00A225C4">
        <w:rPr>
          <w:bCs/>
          <w:sz w:val="22"/>
          <w:szCs w:val="22"/>
        </w:rPr>
        <w:t>-</w:t>
      </w:r>
      <w:r w:rsidRPr="00A225C4">
        <w:rPr>
          <w:bCs/>
          <w:sz w:val="22"/>
          <w:szCs w:val="22"/>
        </w:rPr>
        <w:tab/>
        <w:t>druge stručne poslove sukladno propisima iz nadležnosti rada Službe.</w:t>
      </w:r>
    </w:p>
    <w:p w14:paraId="0FFBAB1D" w14:textId="77777777" w:rsidR="00A225C4" w:rsidRPr="00A225C4" w:rsidRDefault="00A225C4" w:rsidP="00A225C4">
      <w:pPr>
        <w:ind w:firstLine="708"/>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(3) Poslove navedene u stavku 1. i 2. ovoga članka Služba za javnu nabavu obavljat će za sva upravna tijela Grada Požege i za gradske ustanove.“ </w:t>
      </w:r>
    </w:p>
    <w:p w14:paraId="44E04430" w14:textId="77777777" w:rsidR="00A225C4" w:rsidRPr="00A225C4" w:rsidRDefault="00A225C4" w:rsidP="00A225C4">
      <w:pPr>
        <w:rPr>
          <w:rFonts w:ascii="Times New Roman" w:hAnsi="Times New Roman"/>
          <w:b w:val="0"/>
          <w:bCs/>
          <w:sz w:val="22"/>
          <w:szCs w:val="22"/>
          <w:lang w:val="hr-HR"/>
        </w:rPr>
      </w:pPr>
    </w:p>
    <w:p w14:paraId="6AA4B84E" w14:textId="77777777" w:rsidR="00A225C4" w:rsidRPr="00A225C4" w:rsidRDefault="00A225C4" w:rsidP="00A225C4">
      <w:pPr>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5.</w:t>
      </w:r>
    </w:p>
    <w:p w14:paraId="4C3F847E" w14:textId="77777777" w:rsidR="00A225C4" w:rsidRPr="00A225C4" w:rsidRDefault="00A225C4" w:rsidP="00A225C4">
      <w:pPr>
        <w:autoSpaceDE w:val="0"/>
        <w:adjustRightInd w:val="0"/>
        <w:rPr>
          <w:rFonts w:ascii="Times New Roman" w:hAnsi="Times New Roman"/>
          <w:b w:val="0"/>
          <w:bCs/>
          <w:sz w:val="22"/>
          <w:szCs w:val="22"/>
          <w:highlight w:val="yellow"/>
          <w:lang w:val="hr-HR"/>
        </w:rPr>
      </w:pPr>
    </w:p>
    <w:p w14:paraId="3BCAAECA" w14:textId="77777777" w:rsidR="00A225C4" w:rsidRPr="00A225C4" w:rsidRDefault="00A225C4" w:rsidP="00A225C4">
      <w:pPr>
        <w:ind w:firstLine="708"/>
        <w:jc w:val="both"/>
        <w:rPr>
          <w:rFonts w:ascii="Times New Roman" w:hAnsi="Times New Roman"/>
          <w:b w:val="0"/>
          <w:bCs/>
          <w:sz w:val="22"/>
          <w:szCs w:val="22"/>
          <w:lang w:val="hr-HR"/>
        </w:rPr>
      </w:pPr>
      <w:r w:rsidRPr="00A225C4">
        <w:rPr>
          <w:rFonts w:ascii="Times New Roman" w:hAnsi="Times New Roman"/>
          <w:b w:val="0"/>
          <w:bCs/>
          <w:sz w:val="22"/>
          <w:szCs w:val="22"/>
          <w:lang w:val="hr-HR"/>
        </w:rPr>
        <w:t>Pravilnik o unutarnjem redu upravnih tijela Grada Požege (u nastavku teksta: Pravilnik), uskladit će se sa odredbama ove Odluke, u roku od šezdeset dana od dana stupanja na snagu ove Odluke.</w:t>
      </w:r>
    </w:p>
    <w:p w14:paraId="69A04D21" w14:textId="77777777" w:rsidR="00A225C4" w:rsidRPr="00A225C4" w:rsidRDefault="00A225C4" w:rsidP="00EE5622">
      <w:pPr>
        <w:spacing w:line="259" w:lineRule="auto"/>
        <w:rPr>
          <w:rFonts w:ascii="Times New Roman" w:hAnsi="Times New Roman"/>
          <w:b w:val="0"/>
          <w:bCs/>
          <w:sz w:val="22"/>
          <w:szCs w:val="22"/>
          <w:lang w:val="hr-HR"/>
        </w:rPr>
      </w:pPr>
    </w:p>
    <w:p w14:paraId="45BBCB59" w14:textId="6B125F40" w:rsidR="00A225C4" w:rsidRDefault="00A225C4" w:rsidP="00EE5622">
      <w:pPr>
        <w:spacing w:line="259" w:lineRule="auto"/>
        <w:jc w:val="center"/>
        <w:rPr>
          <w:rFonts w:ascii="Times New Roman" w:hAnsi="Times New Roman"/>
          <w:b w:val="0"/>
          <w:bCs/>
          <w:sz w:val="22"/>
          <w:szCs w:val="22"/>
          <w:lang w:val="hr-HR"/>
        </w:rPr>
      </w:pPr>
      <w:r w:rsidRPr="00A225C4">
        <w:rPr>
          <w:rFonts w:ascii="Times New Roman" w:hAnsi="Times New Roman"/>
          <w:b w:val="0"/>
          <w:bCs/>
          <w:sz w:val="22"/>
          <w:szCs w:val="22"/>
          <w:lang w:val="hr-HR"/>
        </w:rPr>
        <w:t>Članak 6.</w:t>
      </w:r>
    </w:p>
    <w:p w14:paraId="3ADCF7B0" w14:textId="77777777" w:rsidR="00EE5622" w:rsidRPr="00A225C4" w:rsidRDefault="00EE5622" w:rsidP="00EE5622">
      <w:pPr>
        <w:spacing w:line="259" w:lineRule="auto"/>
        <w:rPr>
          <w:rFonts w:ascii="Times New Roman" w:hAnsi="Times New Roman"/>
          <w:b w:val="0"/>
          <w:bCs/>
          <w:sz w:val="22"/>
          <w:szCs w:val="22"/>
          <w:lang w:val="hr-HR"/>
        </w:rPr>
      </w:pPr>
    </w:p>
    <w:p w14:paraId="5074DF6F" w14:textId="77777777" w:rsidR="00A225C4" w:rsidRPr="00A225C4" w:rsidRDefault="00A225C4" w:rsidP="00A225C4">
      <w:pPr>
        <w:ind w:firstLine="708"/>
        <w:jc w:val="both"/>
        <w:rPr>
          <w:rFonts w:ascii="Times New Roman" w:hAnsi="Times New Roman"/>
          <w:b w:val="0"/>
          <w:bCs/>
          <w:sz w:val="22"/>
          <w:szCs w:val="22"/>
          <w:lang w:val="hr-HR"/>
        </w:rPr>
      </w:pPr>
      <w:r w:rsidRPr="00A225C4">
        <w:rPr>
          <w:rFonts w:ascii="Times New Roman" w:hAnsi="Times New Roman"/>
          <w:b w:val="0"/>
          <w:bCs/>
          <w:sz w:val="22"/>
          <w:szCs w:val="22"/>
          <w:lang w:val="hr-HR"/>
        </w:rPr>
        <w:t>(1) Danom stupanja na snagu ove Odluke, novoosnovana Služba za javnu nabavu će od Upravnog odjela za financije i proračun preuzeti službenike, poslove i predmete, opremu i drugu dokumentaciju, razmjeno preuzetim poslovima sukladno ovoj Odluci.</w:t>
      </w:r>
    </w:p>
    <w:p w14:paraId="1146CE64" w14:textId="77777777" w:rsidR="00A225C4" w:rsidRPr="00A225C4" w:rsidRDefault="00A225C4" w:rsidP="00A225C4">
      <w:pPr>
        <w:tabs>
          <w:tab w:val="left" w:pos="0"/>
        </w:tabs>
        <w:ind w:firstLine="708"/>
        <w:jc w:val="both"/>
        <w:rPr>
          <w:rFonts w:ascii="Times New Roman" w:hAnsi="Times New Roman"/>
          <w:b w:val="0"/>
          <w:bCs/>
          <w:sz w:val="22"/>
          <w:szCs w:val="22"/>
          <w:lang w:val="hr-HR"/>
        </w:rPr>
      </w:pPr>
      <w:r w:rsidRPr="00A225C4">
        <w:rPr>
          <w:rFonts w:ascii="Times New Roman" w:hAnsi="Times New Roman"/>
          <w:b w:val="0"/>
          <w:bCs/>
          <w:sz w:val="22"/>
          <w:szCs w:val="22"/>
          <w:lang w:val="hr-HR"/>
        </w:rPr>
        <w:t xml:space="preserve">(2) Do donošenja Pravilnika iz članka 5. ove Odluke i rasporeda na radna mjesta prema tom Pravilniku, službenici zatečeni u službi u Upravnom odjelu za financije i proračun, u Odsjeku za javnu  nabavu, na poslovima koje preuzima Služba za javnu nabavu na dan stupanja na snagu ove Odluke, će nastaviti obavljati poslove koje su do tada obavljali, odnosno druge poslove po nalogu službenika ovlaštenog za privremeno obavljanje poslova pročelnika Službe za javnu nabavu, a pravo na plaću i ostala prava iz službe ostvaruju prema dotadašnjim rješenjima. </w:t>
      </w:r>
    </w:p>
    <w:p w14:paraId="6468831B" w14:textId="77777777" w:rsidR="00A225C4" w:rsidRPr="00A225C4" w:rsidRDefault="00A225C4" w:rsidP="00A225C4">
      <w:pPr>
        <w:tabs>
          <w:tab w:val="left" w:pos="0"/>
        </w:tabs>
        <w:ind w:firstLine="708"/>
        <w:jc w:val="both"/>
        <w:rPr>
          <w:rFonts w:ascii="Times New Roman" w:hAnsi="Times New Roman"/>
          <w:b w:val="0"/>
          <w:bCs/>
          <w:sz w:val="22"/>
          <w:szCs w:val="22"/>
          <w:lang w:val="hr-HR"/>
        </w:rPr>
      </w:pPr>
      <w:r w:rsidRPr="00A225C4">
        <w:rPr>
          <w:rFonts w:ascii="Times New Roman" w:hAnsi="Times New Roman"/>
          <w:b w:val="0"/>
          <w:bCs/>
          <w:sz w:val="22"/>
          <w:szCs w:val="22"/>
          <w:lang w:val="hr-HR" w:eastAsia="en-US"/>
        </w:rPr>
        <w:t>(3) Preuzeti službenici koji se po donošenju Pravilnika iz članka 5. ove Odluke ne mogu rasporediti, jer nema slobodnih radnih mjesta za koje ispunjavaju stručne i druge uvjete za raspored, stavljaju se na raspolaganje.</w:t>
      </w:r>
    </w:p>
    <w:p w14:paraId="187A862B" w14:textId="77777777" w:rsidR="00A225C4" w:rsidRPr="00A225C4" w:rsidRDefault="00A225C4" w:rsidP="00A225C4">
      <w:pPr>
        <w:tabs>
          <w:tab w:val="left" w:pos="0"/>
        </w:tabs>
        <w:ind w:firstLine="708"/>
        <w:jc w:val="both"/>
        <w:rPr>
          <w:rFonts w:ascii="Times New Roman" w:hAnsi="Times New Roman"/>
          <w:b w:val="0"/>
          <w:bCs/>
          <w:sz w:val="22"/>
          <w:szCs w:val="22"/>
          <w:lang w:val="hr-HR"/>
        </w:rPr>
      </w:pPr>
      <w:r w:rsidRPr="00A225C4">
        <w:rPr>
          <w:rFonts w:ascii="Times New Roman" w:hAnsi="Times New Roman"/>
          <w:b w:val="0"/>
          <w:bCs/>
          <w:sz w:val="22"/>
          <w:szCs w:val="22"/>
          <w:lang w:val="hr-HR" w:eastAsia="en-US"/>
        </w:rPr>
        <w:t xml:space="preserve">(4) </w:t>
      </w:r>
      <w:r w:rsidRPr="00A225C4">
        <w:rPr>
          <w:rFonts w:ascii="Times New Roman" w:hAnsi="Times New Roman"/>
          <w:b w:val="0"/>
          <w:bCs/>
          <w:sz w:val="22"/>
          <w:szCs w:val="22"/>
          <w:lang w:val="hr-HR"/>
        </w:rPr>
        <w:t>Gradonačelnik će u roku trideset dana od dana stupanja na snagu ove Odluke imenovati s</w:t>
      </w:r>
      <w:r w:rsidRPr="00A225C4">
        <w:rPr>
          <w:rFonts w:ascii="Times New Roman" w:eastAsia="Calibri" w:hAnsi="Times New Roman"/>
          <w:b w:val="0"/>
          <w:bCs/>
          <w:sz w:val="22"/>
          <w:szCs w:val="22"/>
          <w:lang w:val="hr-HR"/>
        </w:rPr>
        <w:t>lužbenika ovlaštenog za privremeno obavljanje poslova pročelnika Službe za javnu nabavu.  U i</w:t>
      </w:r>
      <w:r w:rsidRPr="00A225C4">
        <w:rPr>
          <w:rFonts w:ascii="Times New Roman" w:hAnsi="Times New Roman"/>
          <w:b w:val="0"/>
          <w:bCs/>
          <w:sz w:val="22"/>
          <w:szCs w:val="22"/>
          <w:lang w:val="hr-HR"/>
        </w:rPr>
        <w:t xml:space="preserve">stom roku gradonačelnik će raspisati i javni natječaj za izbor i imenovanje </w:t>
      </w:r>
      <w:r w:rsidRPr="00A225C4">
        <w:rPr>
          <w:rFonts w:ascii="Times New Roman" w:eastAsia="Calibri" w:hAnsi="Times New Roman"/>
          <w:b w:val="0"/>
          <w:bCs/>
          <w:sz w:val="22"/>
          <w:szCs w:val="22"/>
          <w:lang w:val="hr-HR"/>
        </w:rPr>
        <w:t xml:space="preserve">pročelnika Službe za javnu nabavu. </w:t>
      </w:r>
    </w:p>
    <w:p w14:paraId="2F79CD8E" w14:textId="77777777" w:rsidR="00A225C4" w:rsidRPr="00A225C4" w:rsidRDefault="00A225C4" w:rsidP="00A225C4">
      <w:pPr>
        <w:pStyle w:val="doc"/>
        <w:spacing w:before="0" w:beforeAutospacing="0" w:after="0" w:afterAutospacing="0"/>
        <w:ind w:firstLine="708"/>
        <w:jc w:val="both"/>
        <w:rPr>
          <w:bCs/>
          <w:sz w:val="22"/>
          <w:szCs w:val="22"/>
          <w:lang w:eastAsia="en-US"/>
        </w:rPr>
      </w:pPr>
      <w:r w:rsidRPr="00A225C4">
        <w:rPr>
          <w:bCs/>
          <w:sz w:val="22"/>
          <w:szCs w:val="22"/>
          <w:lang w:eastAsia="en-US"/>
        </w:rPr>
        <w:t>(5) Rješenja o rasporedu na radna mjesta ili rješenja o stavljanju na raspolaganje donose se najkasnije u roku od dva mjeseca od stupanja na snagu Pravilnika iz članka 5. ove Odluke.</w:t>
      </w:r>
    </w:p>
    <w:p w14:paraId="6ECF8152" w14:textId="77777777" w:rsidR="00A225C4" w:rsidRPr="00A225C4" w:rsidRDefault="00A225C4" w:rsidP="00A225C4">
      <w:pPr>
        <w:pStyle w:val="doc"/>
        <w:tabs>
          <w:tab w:val="left" w:pos="18"/>
        </w:tabs>
        <w:spacing w:before="0" w:beforeAutospacing="0" w:after="0" w:afterAutospacing="0"/>
        <w:ind w:right="573"/>
        <w:jc w:val="both"/>
        <w:rPr>
          <w:bCs/>
          <w:sz w:val="22"/>
          <w:szCs w:val="22"/>
          <w:lang w:eastAsia="en-US"/>
        </w:rPr>
      </w:pPr>
    </w:p>
    <w:p w14:paraId="29A12498" w14:textId="77777777" w:rsidR="00A225C4" w:rsidRPr="00A225C4" w:rsidRDefault="00A225C4" w:rsidP="00A225C4">
      <w:pPr>
        <w:pStyle w:val="doc"/>
        <w:tabs>
          <w:tab w:val="left" w:pos="18"/>
        </w:tabs>
        <w:spacing w:before="0" w:beforeAutospacing="0" w:after="0" w:afterAutospacing="0"/>
        <w:jc w:val="center"/>
        <w:rPr>
          <w:bCs/>
          <w:sz w:val="22"/>
          <w:szCs w:val="22"/>
        </w:rPr>
      </w:pPr>
      <w:r w:rsidRPr="00A225C4">
        <w:rPr>
          <w:bCs/>
          <w:sz w:val="22"/>
          <w:szCs w:val="22"/>
        </w:rPr>
        <w:t>Članak 7.</w:t>
      </w:r>
    </w:p>
    <w:p w14:paraId="2605B429" w14:textId="77777777" w:rsidR="00A225C4" w:rsidRPr="00A225C4" w:rsidRDefault="00A225C4" w:rsidP="00A225C4">
      <w:pPr>
        <w:jc w:val="both"/>
        <w:rPr>
          <w:rFonts w:ascii="Times New Roman" w:hAnsi="Times New Roman"/>
          <w:b w:val="0"/>
          <w:bCs/>
          <w:sz w:val="22"/>
          <w:szCs w:val="22"/>
          <w:lang w:val="hr-HR"/>
        </w:rPr>
      </w:pPr>
    </w:p>
    <w:p w14:paraId="43DD53AC" w14:textId="77777777" w:rsidR="00A225C4" w:rsidRPr="00A225C4" w:rsidRDefault="00A225C4" w:rsidP="00A225C4">
      <w:pPr>
        <w:ind w:firstLine="708"/>
        <w:rPr>
          <w:rFonts w:ascii="Times New Roman" w:hAnsi="Times New Roman"/>
          <w:b w:val="0"/>
          <w:bCs/>
          <w:sz w:val="22"/>
          <w:szCs w:val="22"/>
          <w:lang w:val="hr-HR"/>
        </w:rPr>
      </w:pPr>
      <w:r w:rsidRPr="00A225C4">
        <w:rPr>
          <w:rFonts w:ascii="Times New Roman" w:hAnsi="Times New Roman"/>
          <w:b w:val="0"/>
          <w:bCs/>
          <w:sz w:val="22"/>
          <w:szCs w:val="22"/>
          <w:lang w:val="hr-HR"/>
        </w:rPr>
        <w:t xml:space="preserve">Ova Odluka stupa na snagu osmog dana od dana objave u Službenim novinama Grada Požege. </w:t>
      </w:r>
    </w:p>
    <w:p w14:paraId="4ED6E0B2" w14:textId="2476FBA3" w:rsidR="00EB169C" w:rsidRDefault="00EB169C" w:rsidP="00EE5622">
      <w:pPr>
        <w:jc w:val="both"/>
        <w:rPr>
          <w:rFonts w:ascii="Times New Roman" w:hAnsi="Times New Roman"/>
          <w:b w:val="0"/>
          <w:sz w:val="22"/>
          <w:szCs w:val="22"/>
          <w:lang w:val="hr-HR"/>
        </w:rPr>
      </w:pPr>
    </w:p>
    <w:p w14:paraId="305DF25F" w14:textId="6DC2506C" w:rsidR="0074485F" w:rsidRPr="00264AD4" w:rsidRDefault="0074485F" w:rsidP="00264AD4">
      <w:pPr>
        <w:jc w:val="center"/>
        <w:rPr>
          <w:rFonts w:ascii="Times New Roman" w:eastAsia="Arial Unicode MS" w:hAnsi="Times New Roman"/>
          <w:bCs/>
          <w:sz w:val="22"/>
          <w:szCs w:val="22"/>
          <w:lang w:val="hr-HR"/>
        </w:rPr>
      </w:pPr>
      <w:r w:rsidRPr="00264AD4">
        <w:rPr>
          <w:rFonts w:ascii="Times New Roman" w:eastAsia="Arial Unicode MS" w:hAnsi="Times New Roman"/>
          <w:bCs/>
          <w:sz w:val="22"/>
          <w:szCs w:val="22"/>
          <w:lang w:val="hr-HR"/>
        </w:rPr>
        <w:t>Ad. 18.</w:t>
      </w:r>
    </w:p>
    <w:p w14:paraId="3ED02052" w14:textId="77777777" w:rsidR="00264AD4" w:rsidRPr="00264AD4" w:rsidRDefault="00264AD4" w:rsidP="00264AD4">
      <w:pPr>
        <w:jc w:val="center"/>
        <w:rPr>
          <w:rFonts w:ascii="Times New Roman" w:hAnsi="Times New Roman"/>
          <w:bCs/>
          <w:sz w:val="22"/>
          <w:szCs w:val="22"/>
          <w:lang w:val="hr-HR"/>
        </w:rPr>
      </w:pPr>
      <w:r w:rsidRPr="00264AD4">
        <w:rPr>
          <w:rFonts w:ascii="Times New Roman" w:hAnsi="Times New Roman"/>
          <w:bCs/>
          <w:sz w:val="22"/>
          <w:szCs w:val="22"/>
          <w:lang w:val="hr-HR"/>
        </w:rPr>
        <w:t>Prijedlog Odluke o izmjenama Odluke o raspoređivanju sredstava za rad političkih stranaka</w:t>
      </w:r>
    </w:p>
    <w:p w14:paraId="5174BD1C" w14:textId="179B69C2" w:rsidR="00264AD4" w:rsidRDefault="00264AD4" w:rsidP="00264AD4">
      <w:pPr>
        <w:jc w:val="center"/>
        <w:rPr>
          <w:rFonts w:ascii="Times New Roman" w:hAnsi="Times New Roman"/>
          <w:bCs/>
          <w:sz w:val="22"/>
          <w:szCs w:val="22"/>
          <w:lang w:val="hr-HR"/>
        </w:rPr>
      </w:pPr>
      <w:r w:rsidRPr="00264AD4">
        <w:rPr>
          <w:rFonts w:ascii="Times New Roman" w:hAnsi="Times New Roman"/>
          <w:bCs/>
          <w:sz w:val="22"/>
          <w:szCs w:val="22"/>
          <w:lang w:val="hr-HR"/>
        </w:rPr>
        <w:t>i nezavisnih vijećnika u Gradskom vijeću Grada Požege za 2022. godinu</w:t>
      </w:r>
    </w:p>
    <w:p w14:paraId="4034FC7C" w14:textId="4BC7060D" w:rsidR="00EB169C" w:rsidRPr="00EE5622" w:rsidRDefault="00EB169C" w:rsidP="00EE5622">
      <w:pPr>
        <w:rPr>
          <w:rFonts w:ascii="Times New Roman" w:hAnsi="Times New Roman"/>
          <w:b w:val="0"/>
          <w:sz w:val="22"/>
          <w:szCs w:val="22"/>
          <w:lang w:val="hr-HR"/>
        </w:rPr>
      </w:pPr>
    </w:p>
    <w:p w14:paraId="4C248D1C" w14:textId="315FB944" w:rsidR="00EB169C" w:rsidRPr="009C4A8D" w:rsidRDefault="00EB169C" w:rsidP="00EB169C">
      <w:pPr>
        <w:ind w:firstLine="708"/>
        <w:jc w:val="both"/>
        <w:rPr>
          <w:rFonts w:ascii="Times New Roman" w:hAnsi="Times New Roman"/>
          <w:b w:val="0"/>
          <w:sz w:val="22"/>
          <w:szCs w:val="22"/>
          <w:lang w:val="hr-HR"/>
        </w:rPr>
      </w:pPr>
      <w:r w:rsidRPr="002B39CD">
        <w:rPr>
          <w:rFonts w:ascii="Times New Roman" w:hAnsi="Times New Roman"/>
          <w:b w:val="0"/>
          <w:sz w:val="22"/>
          <w:szCs w:val="22"/>
          <w:lang w:val="hr-HR"/>
        </w:rPr>
        <w:t xml:space="preserve">PREDSJEDNIK - </w:t>
      </w:r>
      <w:r w:rsidRPr="00836B6F">
        <w:rPr>
          <w:rFonts w:ascii="Times New Roman" w:hAnsi="Times New Roman"/>
          <w:b w:val="0"/>
          <w:bCs/>
          <w:sz w:val="22"/>
          <w:szCs w:val="22"/>
          <w:lang w:val="hr-HR"/>
        </w:rPr>
        <w:t xml:space="preserve">daje riječ </w:t>
      </w:r>
      <w:r w:rsidRPr="009C4A8D">
        <w:rPr>
          <w:rFonts w:ascii="Times New Roman" w:hAnsi="Times New Roman"/>
          <w:b w:val="0"/>
          <w:bCs/>
          <w:sz w:val="22"/>
          <w:szCs w:val="22"/>
          <w:lang w:val="hr-HR"/>
        </w:rPr>
        <w:t xml:space="preserve">Gradonačelniku koji potom daje riječ Ljiljani Bilen, pročelnici Upravnog odjela za samoupravu </w:t>
      </w:r>
      <w:r w:rsidRPr="009C4A8D">
        <w:rPr>
          <w:b w:val="0"/>
          <w:sz w:val="22"/>
          <w:szCs w:val="22"/>
          <w:lang w:val="hr-HR"/>
        </w:rPr>
        <w:t xml:space="preserve"> da obrazloži </w:t>
      </w:r>
      <w:r w:rsidR="00220DD3" w:rsidRPr="009C4A8D">
        <w:rPr>
          <w:rFonts w:ascii="Times New Roman" w:hAnsi="Times New Roman"/>
          <w:b w:val="0"/>
          <w:sz w:val="22"/>
          <w:szCs w:val="22"/>
          <w:lang w:val="hr-HR"/>
        </w:rPr>
        <w:t>Odluku o izmjenama Odluke o raspoređivanju sredstava za rad političkih stranaka i nezavisnih vijećnika u Gradskom vijeću Grada Požege za 2022. godinu</w:t>
      </w:r>
      <w:r w:rsidRPr="009C4A8D">
        <w:rPr>
          <w:rFonts w:ascii="Times New Roman" w:hAnsi="Times New Roman"/>
          <w:b w:val="0"/>
          <w:sz w:val="22"/>
          <w:szCs w:val="22"/>
          <w:lang w:val="hr-HR"/>
        </w:rPr>
        <w:t xml:space="preserve">. </w:t>
      </w:r>
    </w:p>
    <w:p w14:paraId="31464529" w14:textId="77777777" w:rsidR="00EB169C" w:rsidRPr="009C4A8D" w:rsidRDefault="00EB169C" w:rsidP="00EE5622">
      <w:pPr>
        <w:jc w:val="both"/>
        <w:rPr>
          <w:rFonts w:ascii="Times New Roman" w:hAnsi="Times New Roman"/>
          <w:b w:val="0"/>
          <w:sz w:val="22"/>
          <w:szCs w:val="22"/>
          <w:lang w:val="hr-HR"/>
        </w:rPr>
      </w:pPr>
    </w:p>
    <w:p w14:paraId="6FD81580" w14:textId="5288CF2A" w:rsidR="00EB169C" w:rsidRDefault="00EB169C" w:rsidP="00EB169C">
      <w:pPr>
        <w:ind w:firstLine="708"/>
        <w:jc w:val="both"/>
        <w:rPr>
          <w:rFonts w:ascii="Times New Roman" w:hAnsi="Times New Roman"/>
          <w:b w:val="0"/>
          <w:sz w:val="22"/>
          <w:szCs w:val="22"/>
          <w:lang w:val="hr-HR"/>
        </w:rPr>
      </w:pPr>
      <w:r>
        <w:rPr>
          <w:rFonts w:ascii="Times New Roman" w:hAnsi="Times New Roman"/>
          <w:b w:val="0"/>
          <w:sz w:val="22"/>
          <w:szCs w:val="22"/>
          <w:lang w:val="hr-HR"/>
        </w:rPr>
        <w:lastRenderedPageBreak/>
        <w:t xml:space="preserve">LJILJANA BILEN </w:t>
      </w:r>
      <w:r w:rsidR="00FC7D61">
        <w:rPr>
          <w:rFonts w:ascii="Times New Roman" w:hAnsi="Times New Roman"/>
          <w:b w:val="0"/>
          <w:sz w:val="22"/>
          <w:szCs w:val="22"/>
          <w:lang w:val="hr-HR"/>
        </w:rPr>
        <w:t>-</w:t>
      </w:r>
      <w:r>
        <w:rPr>
          <w:rFonts w:ascii="Times New Roman" w:hAnsi="Times New Roman"/>
          <w:b w:val="0"/>
          <w:sz w:val="22"/>
          <w:szCs w:val="22"/>
          <w:lang w:val="hr-HR"/>
        </w:rPr>
        <w:t xml:space="preserve"> daje kratko obrazloženje ove točke dnevnog reda. </w:t>
      </w:r>
    </w:p>
    <w:p w14:paraId="4FBDC703" w14:textId="77777777" w:rsidR="00EB169C" w:rsidRDefault="00EB169C" w:rsidP="00EE5622">
      <w:pPr>
        <w:jc w:val="both"/>
        <w:rPr>
          <w:rFonts w:ascii="Times New Roman" w:hAnsi="Times New Roman"/>
          <w:b w:val="0"/>
          <w:sz w:val="22"/>
          <w:szCs w:val="22"/>
          <w:lang w:val="hr-HR"/>
        </w:rPr>
      </w:pPr>
    </w:p>
    <w:p w14:paraId="3E888D24" w14:textId="36BE4916" w:rsidR="00EB169C" w:rsidRDefault="00EB169C" w:rsidP="00EB169C">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PREDSJEDNIK </w:t>
      </w:r>
      <w:r w:rsidR="00FC7D61">
        <w:rPr>
          <w:rFonts w:ascii="Times New Roman" w:hAnsi="Times New Roman"/>
          <w:b w:val="0"/>
          <w:sz w:val="22"/>
          <w:szCs w:val="22"/>
          <w:lang w:val="hr-HR"/>
        </w:rPr>
        <w:t xml:space="preserve">- </w:t>
      </w:r>
      <w:r>
        <w:rPr>
          <w:rFonts w:ascii="Times New Roman" w:hAnsi="Times New Roman"/>
          <w:b w:val="0"/>
          <w:sz w:val="22"/>
          <w:szCs w:val="22"/>
          <w:lang w:val="hr-HR"/>
        </w:rPr>
        <w:t>otvara raspravu.</w:t>
      </w:r>
    </w:p>
    <w:p w14:paraId="10648C1D" w14:textId="77777777" w:rsidR="00566FA4" w:rsidRPr="00055F3C" w:rsidRDefault="00566FA4" w:rsidP="00566FA4">
      <w:pPr>
        <w:jc w:val="both"/>
        <w:rPr>
          <w:rFonts w:ascii="Times New Roman" w:hAnsi="Times New Roman"/>
          <w:b w:val="0"/>
          <w:sz w:val="22"/>
          <w:szCs w:val="22"/>
          <w:lang w:val="hr-HR"/>
        </w:rPr>
      </w:pPr>
    </w:p>
    <w:p w14:paraId="7C5FFC77" w14:textId="65B7CD03" w:rsidR="00F11C84" w:rsidRDefault="00566FA4" w:rsidP="00EB169C">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PREDSJEDNIK - zaključuje raspravu</w:t>
      </w:r>
      <w:r w:rsidR="00220DD3">
        <w:rPr>
          <w:rFonts w:ascii="Times New Roman" w:hAnsi="Times New Roman"/>
          <w:b w:val="0"/>
          <w:sz w:val="22"/>
          <w:szCs w:val="22"/>
          <w:lang w:val="hr-HR"/>
        </w:rPr>
        <w:t xml:space="preserve">, </w:t>
      </w:r>
      <w:r w:rsidR="00EB169C">
        <w:rPr>
          <w:rFonts w:ascii="Times New Roman" w:hAnsi="Times New Roman"/>
          <w:b w:val="0"/>
          <w:sz w:val="22"/>
          <w:szCs w:val="22"/>
          <w:lang w:val="hr-HR"/>
        </w:rPr>
        <w:t xml:space="preserve">daje na glasovanje </w:t>
      </w:r>
      <w:r w:rsidRPr="00963B16">
        <w:rPr>
          <w:rFonts w:ascii="Times New Roman" w:hAnsi="Times New Roman"/>
          <w:b w:val="0"/>
          <w:sz w:val="22"/>
          <w:szCs w:val="22"/>
          <w:lang w:val="hr-HR"/>
        </w:rPr>
        <w:t>Odluk</w:t>
      </w:r>
      <w:r w:rsidR="00264AD4">
        <w:rPr>
          <w:rFonts w:ascii="Times New Roman" w:hAnsi="Times New Roman"/>
          <w:b w:val="0"/>
          <w:sz w:val="22"/>
          <w:szCs w:val="22"/>
          <w:lang w:val="hr-HR"/>
        </w:rPr>
        <w:t xml:space="preserve">u o </w:t>
      </w:r>
      <w:r w:rsidR="00264AD4" w:rsidRPr="00742CC1">
        <w:rPr>
          <w:rFonts w:ascii="Times New Roman" w:hAnsi="Times New Roman"/>
          <w:b w:val="0"/>
          <w:sz w:val="22"/>
          <w:szCs w:val="22"/>
          <w:lang w:val="hr-HR"/>
        </w:rPr>
        <w:t>izmjenama Odluke o raspoređivanju sredstava za rad političkih stranaka</w:t>
      </w:r>
      <w:r w:rsidR="00264AD4">
        <w:rPr>
          <w:rFonts w:ascii="Times New Roman" w:hAnsi="Times New Roman"/>
          <w:b w:val="0"/>
          <w:sz w:val="22"/>
          <w:szCs w:val="22"/>
          <w:lang w:val="hr-HR"/>
        </w:rPr>
        <w:t xml:space="preserve"> </w:t>
      </w:r>
      <w:r w:rsidR="00264AD4" w:rsidRPr="00742CC1">
        <w:rPr>
          <w:rFonts w:ascii="Times New Roman" w:hAnsi="Times New Roman"/>
          <w:b w:val="0"/>
          <w:sz w:val="22"/>
          <w:szCs w:val="22"/>
          <w:lang w:val="hr-HR"/>
        </w:rPr>
        <w:t xml:space="preserve">i nezavisnih vijećnika u Gradskom vijeću Grada Požege za 2022. godinu </w:t>
      </w:r>
      <w:r w:rsidR="00EB169C">
        <w:rPr>
          <w:rFonts w:ascii="Times New Roman" w:hAnsi="Times New Roman"/>
          <w:b w:val="0"/>
          <w:sz w:val="22"/>
          <w:szCs w:val="22"/>
          <w:lang w:val="hr-HR"/>
        </w:rPr>
        <w:t xml:space="preserve">i </w:t>
      </w:r>
      <w:r w:rsidRPr="00B55E4F">
        <w:rPr>
          <w:rFonts w:ascii="Times New Roman" w:hAnsi="Times New Roman"/>
          <w:b w:val="0"/>
          <w:sz w:val="22"/>
          <w:szCs w:val="22"/>
          <w:lang w:val="hr-HR"/>
        </w:rPr>
        <w:t>konstatira da je</w:t>
      </w:r>
      <w:r w:rsidR="00EB169C">
        <w:rPr>
          <w:rFonts w:ascii="Times New Roman" w:hAnsi="Times New Roman"/>
          <w:b w:val="0"/>
          <w:sz w:val="22"/>
          <w:szCs w:val="22"/>
          <w:lang w:val="hr-HR"/>
        </w:rPr>
        <w:t xml:space="preserve"> jednoglasno (</w:t>
      </w:r>
      <w:r w:rsidR="00FC7D61">
        <w:rPr>
          <w:rFonts w:ascii="Times New Roman" w:hAnsi="Times New Roman"/>
          <w:b w:val="0"/>
          <w:sz w:val="22"/>
          <w:szCs w:val="22"/>
          <w:lang w:val="hr-HR"/>
        </w:rPr>
        <w:t xml:space="preserve">sa </w:t>
      </w:r>
      <w:r w:rsidR="00EB169C">
        <w:rPr>
          <w:rFonts w:ascii="Times New Roman" w:hAnsi="Times New Roman"/>
          <w:b w:val="0"/>
          <w:sz w:val="22"/>
          <w:szCs w:val="22"/>
          <w:lang w:val="hr-HR"/>
        </w:rPr>
        <w:t>16</w:t>
      </w:r>
      <w:r w:rsidR="00FC7D61">
        <w:rPr>
          <w:rFonts w:ascii="Times New Roman" w:hAnsi="Times New Roman"/>
          <w:b w:val="0"/>
          <w:sz w:val="22"/>
          <w:szCs w:val="22"/>
          <w:lang w:val="hr-HR"/>
        </w:rPr>
        <w:t xml:space="preserve"> glasova </w:t>
      </w:r>
      <w:r w:rsidR="00EB169C">
        <w:rPr>
          <w:rFonts w:ascii="Times New Roman" w:hAnsi="Times New Roman"/>
          <w:b w:val="0"/>
          <w:sz w:val="22"/>
          <w:szCs w:val="22"/>
          <w:lang w:val="hr-HR"/>
        </w:rPr>
        <w:t xml:space="preserve">za) usvojena </w:t>
      </w:r>
    </w:p>
    <w:p w14:paraId="29CF5EDC" w14:textId="1376F97D" w:rsidR="00A225C4" w:rsidRDefault="00A225C4" w:rsidP="00EE5622">
      <w:pPr>
        <w:jc w:val="both"/>
        <w:rPr>
          <w:rFonts w:ascii="Times New Roman" w:hAnsi="Times New Roman"/>
          <w:b w:val="0"/>
          <w:sz w:val="22"/>
          <w:szCs w:val="22"/>
          <w:lang w:val="hr-HR"/>
        </w:rPr>
      </w:pPr>
    </w:p>
    <w:p w14:paraId="16AA7740" w14:textId="1BFEC7BE" w:rsidR="00A225C4" w:rsidRPr="007B33AB" w:rsidRDefault="00A225C4" w:rsidP="00A225C4">
      <w:pPr>
        <w:pStyle w:val="t-12-9-fett-s"/>
        <w:spacing w:before="0" w:beforeAutospacing="0" w:after="0" w:afterAutospacing="0"/>
        <w:jc w:val="center"/>
        <w:rPr>
          <w:bCs/>
          <w:sz w:val="22"/>
          <w:szCs w:val="22"/>
        </w:rPr>
      </w:pPr>
      <w:r w:rsidRPr="007B33AB">
        <w:rPr>
          <w:bCs/>
          <w:sz w:val="22"/>
          <w:szCs w:val="22"/>
        </w:rPr>
        <w:t xml:space="preserve">O D L U K </w:t>
      </w:r>
      <w:r w:rsidR="00342D79">
        <w:rPr>
          <w:bCs/>
          <w:sz w:val="22"/>
          <w:szCs w:val="22"/>
        </w:rPr>
        <w:t>A</w:t>
      </w:r>
    </w:p>
    <w:p w14:paraId="24AD9517" w14:textId="77777777" w:rsidR="00A225C4" w:rsidRPr="007B33AB" w:rsidRDefault="00A225C4" w:rsidP="00A225C4">
      <w:pPr>
        <w:pStyle w:val="t-12-9-fett-s"/>
        <w:spacing w:before="0" w:beforeAutospacing="0" w:after="0" w:afterAutospacing="0"/>
        <w:jc w:val="center"/>
        <w:rPr>
          <w:bCs/>
          <w:sz w:val="22"/>
          <w:szCs w:val="22"/>
        </w:rPr>
      </w:pPr>
      <w:r w:rsidRPr="007B33AB">
        <w:rPr>
          <w:bCs/>
          <w:sz w:val="22"/>
          <w:szCs w:val="22"/>
        </w:rPr>
        <w:t xml:space="preserve">o izmjenama Odluke o raspoređivanju sredstava za rad političkih stranaka i nezavisnih vijećnika u </w:t>
      </w:r>
    </w:p>
    <w:p w14:paraId="323D47BB" w14:textId="77777777" w:rsidR="00A225C4" w:rsidRPr="007B33AB" w:rsidRDefault="00A225C4" w:rsidP="00A225C4">
      <w:pPr>
        <w:pStyle w:val="t-12-9-fett-s"/>
        <w:spacing w:before="0" w:beforeAutospacing="0" w:after="0" w:afterAutospacing="0"/>
        <w:jc w:val="center"/>
        <w:rPr>
          <w:bCs/>
          <w:sz w:val="22"/>
          <w:szCs w:val="22"/>
        </w:rPr>
      </w:pPr>
      <w:r w:rsidRPr="007B33AB">
        <w:rPr>
          <w:bCs/>
          <w:sz w:val="22"/>
          <w:szCs w:val="22"/>
        </w:rPr>
        <w:t>Gradskom vijeću Grada Požege za 2022. godinu</w:t>
      </w:r>
    </w:p>
    <w:p w14:paraId="73F5A97F" w14:textId="77777777" w:rsidR="00A225C4" w:rsidRPr="007B33AB" w:rsidRDefault="00A225C4" w:rsidP="00A225C4">
      <w:pPr>
        <w:jc w:val="both"/>
        <w:rPr>
          <w:rFonts w:ascii="Times New Roman" w:eastAsia="Arial Unicode MS" w:hAnsi="Times New Roman"/>
          <w:b w:val="0"/>
          <w:bCs/>
          <w:sz w:val="22"/>
          <w:szCs w:val="22"/>
          <w:lang w:val="hr-HR"/>
        </w:rPr>
      </w:pPr>
    </w:p>
    <w:p w14:paraId="327461CD" w14:textId="77777777" w:rsidR="00A225C4" w:rsidRPr="007B33AB" w:rsidRDefault="00A225C4" w:rsidP="00A225C4">
      <w:pPr>
        <w:jc w:val="center"/>
        <w:rPr>
          <w:rFonts w:ascii="Times New Roman" w:eastAsia="Arial Unicode MS" w:hAnsi="Times New Roman"/>
          <w:b w:val="0"/>
          <w:bCs/>
          <w:sz w:val="22"/>
          <w:szCs w:val="22"/>
          <w:lang w:val="hr-HR"/>
        </w:rPr>
      </w:pPr>
      <w:r w:rsidRPr="007B33AB">
        <w:rPr>
          <w:rFonts w:ascii="Times New Roman" w:eastAsia="Arial Unicode MS" w:hAnsi="Times New Roman"/>
          <w:b w:val="0"/>
          <w:bCs/>
          <w:sz w:val="22"/>
          <w:szCs w:val="22"/>
          <w:lang w:val="hr-HR"/>
        </w:rPr>
        <w:t>Članak 1.</w:t>
      </w:r>
    </w:p>
    <w:p w14:paraId="35D8C845" w14:textId="77777777" w:rsidR="00A225C4" w:rsidRPr="007B33AB" w:rsidRDefault="00A225C4" w:rsidP="00A225C4">
      <w:pPr>
        <w:jc w:val="both"/>
        <w:rPr>
          <w:rFonts w:ascii="Times New Roman" w:eastAsia="Arial Unicode MS" w:hAnsi="Times New Roman"/>
          <w:b w:val="0"/>
          <w:bCs/>
          <w:sz w:val="22"/>
          <w:szCs w:val="22"/>
          <w:lang w:val="hr-HR"/>
        </w:rPr>
      </w:pPr>
    </w:p>
    <w:p w14:paraId="5887CDE4" w14:textId="77777777" w:rsidR="00A225C4" w:rsidRPr="007B33AB" w:rsidRDefault="00A225C4" w:rsidP="00A225C4">
      <w:pPr>
        <w:pStyle w:val="t-12-9-fett-s"/>
        <w:spacing w:before="0" w:beforeAutospacing="0" w:after="0" w:afterAutospacing="0"/>
        <w:ind w:firstLine="708"/>
        <w:jc w:val="both"/>
        <w:rPr>
          <w:bCs/>
          <w:sz w:val="22"/>
          <w:szCs w:val="22"/>
        </w:rPr>
      </w:pPr>
      <w:r w:rsidRPr="007B33AB">
        <w:rPr>
          <w:rFonts w:eastAsia="Arial Unicode MS"/>
          <w:bCs/>
          <w:sz w:val="22"/>
          <w:szCs w:val="22"/>
        </w:rPr>
        <w:t xml:space="preserve">Ovom Odlukom mijenja se </w:t>
      </w:r>
      <w:r w:rsidRPr="007B33AB">
        <w:rPr>
          <w:bCs/>
          <w:sz w:val="22"/>
          <w:szCs w:val="22"/>
        </w:rPr>
        <w:t xml:space="preserve">Odluka o raspoređivanju sredstava za rad političkih stranaka i nezavisnih vijećnika u Gradskom vijeću Grada Požege za 2022. godinu (Službene novine Grada Požege, broj: 24/21.) </w:t>
      </w:r>
      <w:r w:rsidRPr="007B33AB">
        <w:rPr>
          <w:bCs/>
          <w:iCs/>
          <w:sz w:val="22"/>
          <w:szCs w:val="22"/>
        </w:rPr>
        <w:t>(u nastavku</w:t>
      </w:r>
      <w:r w:rsidRPr="007B33AB">
        <w:rPr>
          <w:bCs/>
          <w:sz w:val="22"/>
          <w:szCs w:val="22"/>
        </w:rPr>
        <w:t xml:space="preserve"> teksta: Odluka). </w:t>
      </w:r>
    </w:p>
    <w:p w14:paraId="6CF280F6" w14:textId="77777777" w:rsidR="00A225C4" w:rsidRPr="007B33AB" w:rsidRDefault="00A225C4" w:rsidP="00A225C4">
      <w:pPr>
        <w:jc w:val="both"/>
        <w:rPr>
          <w:rFonts w:ascii="Times New Roman" w:hAnsi="Times New Roman"/>
          <w:b w:val="0"/>
          <w:bCs/>
          <w:sz w:val="22"/>
          <w:szCs w:val="22"/>
          <w:lang w:val="hr-HR"/>
        </w:rPr>
      </w:pPr>
    </w:p>
    <w:p w14:paraId="2E4A551B" w14:textId="77777777" w:rsidR="00A225C4" w:rsidRPr="007B33AB" w:rsidRDefault="00A225C4" w:rsidP="00A225C4">
      <w:pPr>
        <w:jc w:val="center"/>
        <w:rPr>
          <w:rFonts w:ascii="Times New Roman" w:eastAsia="Arial Unicode MS" w:hAnsi="Times New Roman"/>
          <w:b w:val="0"/>
          <w:bCs/>
          <w:sz w:val="22"/>
          <w:szCs w:val="22"/>
          <w:lang w:val="hr-HR"/>
        </w:rPr>
      </w:pPr>
      <w:r w:rsidRPr="007B33AB">
        <w:rPr>
          <w:rFonts w:ascii="Times New Roman" w:eastAsia="Arial Unicode MS" w:hAnsi="Times New Roman"/>
          <w:b w:val="0"/>
          <w:bCs/>
          <w:sz w:val="22"/>
          <w:szCs w:val="22"/>
          <w:lang w:val="hr-HR"/>
        </w:rPr>
        <w:t>Članak 2.</w:t>
      </w:r>
    </w:p>
    <w:p w14:paraId="74AFAA79" w14:textId="77777777" w:rsidR="00A225C4" w:rsidRPr="007B33AB" w:rsidRDefault="00A225C4" w:rsidP="00A225C4">
      <w:pPr>
        <w:jc w:val="both"/>
        <w:rPr>
          <w:rFonts w:ascii="Times New Roman" w:hAnsi="Times New Roman"/>
          <w:b w:val="0"/>
          <w:bCs/>
          <w:sz w:val="22"/>
          <w:szCs w:val="22"/>
          <w:lang w:val="hr-HR"/>
        </w:rPr>
      </w:pPr>
    </w:p>
    <w:p w14:paraId="122BD09B" w14:textId="0CC18878" w:rsidR="00A225C4" w:rsidRPr="007B33AB" w:rsidRDefault="00A225C4" w:rsidP="00A225C4">
      <w:pPr>
        <w:ind w:firstLine="705"/>
        <w:jc w:val="both"/>
        <w:rPr>
          <w:rFonts w:ascii="Times New Roman" w:hAnsi="Times New Roman"/>
          <w:b w:val="0"/>
          <w:bCs/>
          <w:sz w:val="22"/>
          <w:szCs w:val="22"/>
          <w:lang w:val="hr-HR"/>
        </w:rPr>
      </w:pPr>
      <w:r w:rsidRPr="007B33AB">
        <w:rPr>
          <w:rFonts w:ascii="Times New Roman" w:hAnsi="Times New Roman"/>
          <w:b w:val="0"/>
          <w:bCs/>
          <w:sz w:val="22"/>
          <w:szCs w:val="22"/>
          <w:lang w:val="hr-HR"/>
        </w:rPr>
        <w:t xml:space="preserve">U članku 3. Odluke iznos od: „ </w:t>
      </w:r>
      <w:r w:rsidRPr="007B33AB">
        <w:rPr>
          <w:rFonts w:ascii="Times New Roman" w:hAnsi="Times New Roman"/>
          <w:b w:val="0"/>
          <w:bCs/>
          <w:sz w:val="22"/>
          <w:szCs w:val="22"/>
          <w:lang w:val="hr-HR" w:eastAsia="en-US"/>
        </w:rPr>
        <w:t xml:space="preserve">68.600,00 kuna“ </w:t>
      </w:r>
      <w:r w:rsidRPr="007B33AB">
        <w:rPr>
          <w:rFonts w:ascii="Times New Roman" w:hAnsi="Times New Roman"/>
          <w:b w:val="0"/>
          <w:bCs/>
          <w:sz w:val="22"/>
          <w:szCs w:val="22"/>
          <w:lang w:val="hr-HR"/>
        </w:rPr>
        <w:t>zamjenjuje se iznosom od: „68.950,00 kuna“.</w:t>
      </w:r>
    </w:p>
    <w:p w14:paraId="35EE8C79" w14:textId="77777777" w:rsidR="00A225C4" w:rsidRPr="007B33AB" w:rsidRDefault="00A225C4" w:rsidP="00A225C4">
      <w:pPr>
        <w:rPr>
          <w:rFonts w:ascii="Times New Roman" w:eastAsia="Arial Unicode MS" w:hAnsi="Times New Roman"/>
          <w:b w:val="0"/>
          <w:bCs/>
          <w:sz w:val="22"/>
          <w:szCs w:val="22"/>
          <w:lang w:val="hr-HR"/>
        </w:rPr>
      </w:pPr>
    </w:p>
    <w:p w14:paraId="1B8FC059" w14:textId="77777777" w:rsidR="00A225C4" w:rsidRPr="007B33AB" w:rsidRDefault="00A225C4" w:rsidP="00A225C4">
      <w:pPr>
        <w:jc w:val="center"/>
        <w:rPr>
          <w:rFonts w:ascii="Times New Roman" w:eastAsia="Arial Unicode MS" w:hAnsi="Times New Roman"/>
          <w:b w:val="0"/>
          <w:bCs/>
          <w:sz w:val="22"/>
          <w:szCs w:val="22"/>
          <w:lang w:val="hr-HR"/>
        </w:rPr>
      </w:pPr>
      <w:r w:rsidRPr="007B33AB">
        <w:rPr>
          <w:rFonts w:ascii="Times New Roman" w:eastAsia="Arial Unicode MS" w:hAnsi="Times New Roman"/>
          <w:b w:val="0"/>
          <w:bCs/>
          <w:sz w:val="22"/>
          <w:szCs w:val="22"/>
          <w:lang w:val="hr-HR"/>
        </w:rPr>
        <w:t>Članak 3.</w:t>
      </w:r>
    </w:p>
    <w:p w14:paraId="74D2C742" w14:textId="77777777" w:rsidR="00A225C4" w:rsidRPr="007B33AB" w:rsidRDefault="00A225C4" w:rsidP="00EE5622">
      <w:pPr>
        <w:rPr>
          <w:rFonts w:ascii="Times New Roman" w:eastAsia="Arial Unicode MS" w:hAnsi="Times New Roman"/>
          <w:b w:val="0"/>
          <w:bCs/>
          <w:sz w:val="22"/>
          <w:szCs w:val="22"/>
          <w:lang w:val="hr-HR"/>
        </w:rPr>
      </w:pPr>
    </w:p>
    <w:p w14:paraId="55332044" w14:textId="6AE4E88D" w:rsidR="00A225C4" w:rsidRPr="007B33AB" w:rsidRDefault="00A225C4" w:rsidP="00A225C4">
      <w:pPr>
        <w:ind w:firstLine="708"/>
        <w:rPr>
          <w:rFonts w:ascii="Times New Roman" w:hAnsi="Times New Roman"/>
          <w:b w:val="0"/>
          <w:bCs/>
          <w:sz w:val="22"/>
          <w:szCs w:val="22"/>
          <w:lang w:val="hr-HR"/>
        </w:rPr>
      </w:pPr>
      <w:r w:rsidRPr="007B33AB">
        <w:rPr>
          <w:rFonts w:ascii="Times New Roman" w:hAnsi="Times New Roman"/>
          <w:b w:val="0"/>
          <w:bCs/>
          <w:sz w:val="22"/>
          <w:szCs w:val="22"/>
          <w:lang w:val="hr-HR"/>
        </w:rPr>
        <w:t>U članku 5. Odluke tabelarni dio se mijena i glasi:</w:t>
      </w:r>
    </w:p>
    <w:p w14:paraId="2569C31F" w14:textId="77777777" w:rsidR="00A225C4" w:rsidRPr="007B33AB" w:rsidRDefault="00A225C4" w:rsidP="00A225C4">
      <w:pPr>
        <w:jc w:val="both"/>
        <w:rPr>
          <w:rFonts w:ascii="Times New Roman" w:eastAsia="Arial Unicode MS" w:hAnsi="Times New Roman"/>
          <w:b w:val="0"/>
          <w:bCs/>
          <w:iCs/>
          <w:sz w:val="22"/>
          <w:szCs w:val="22"/>
          <w:lang w:val="hr-HR"/>
        </w:rPr>
      </w:pPr>
    </w:p>
    <w:tbl>
      <w:tblPr>
        <w:tblW w:w="90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09"/>
        <w:gridCol w:w="2778"/>
        <w:gridCol w:w="1810"/>
        <w:gridCol w:w="2627"/>
        <w:gridCol w:w="1157"/>
      </w:tblGrid>
      <w:tr w:rsidR="00A225C4" w:rsidRPr="007B33AB" w14:paraId="3E85B25A" w14:textId="77777777" w:rsidTr="0033170A">
        <w:trPr>
          <w:trHeight w:val="340"/>
          <w:jc w:val="center"/>
        </w:trPr>
        <w:tc>
          <w:tcPr>
            <w:tcW w:w="713" w:type="dxa"/>
            <w:tcBorders>
              <w:top w:val="single" w:sz="4" w:space="0" w:color="00000A"/>
              <w:left w:val="single" w:sz="4" w:space="0" w:color="00000A"/>
              <w:bottom w:val="single" w:sz="4" w:space="0" w:color="00000A"/>
              <w:right w:val="single" w:sz="4" w:space="0" w:color="auto"/>
            </w:tcBorders>
            <w:vAlign w:val="center"/>
          </w:tcPr>
          <w:p w14:paraId="656F3DBF" w14:textId="77777777" w:rsidR="00A225C4" w:rsidRPr="007B33AB" w:rsidRDefault="00A225C4" w:rsidP="0033170A">
            <w:pPr>
              <w:spacing w:line="252" w:lineRule="auto"/>
              <w:jc w:val="both"/>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Red. br.</w:t>
            </w:r>
          </w:p>
        </w:tc>
        <w:tc>
          <w:tcPr>
            <w:tcW w:w="2684" w:type="dxa"/>
            <w:tcBorders>
              <w:top w:val="single" w:sz="4" w:space="0" w:color="00000A"/>
              <w:left w:val="single" w:sz="4" w:space="0" w:color="auto"/>
              <w:bottom w:val="single" w:sz="4" w:space="0" w:color="00000A"/>
              <w:right w:val="single" w:sz="4" w:space="0" w:color="00000A"/>
            </w:tcBorders>
            <w:vAlign w:val="center"/>
          </w:tcPr>
          <w:p w14:paraId="77A0BF25" w14:textId="77777777" w:rsidR="00A225C4" w:rsidRPr="007B33AB" w:rsidRDefault="00A225C4" w:rsidP="0033170A">
            <w:pPr>
              <w:spacing w:line="252" w:lineRule="auto"/>
              <w:ind w:left="-105"/>
              <w:jc w:val="center"/>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Kandidacijska lista / nezavisni vijećnici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6CD1EAD2" w14:textId="77777777" w:rsidR="00A225C4" w:rsidRPr="007B33AB" w:rsidRDefault="00A225C4" w:rsidP="0033170A">
            <w:pPr>
              <w:spacing w:line="252" w:lineRule="auto"/>
              <w:ind w:left="-105"/>
              <w:jc w:val="center"/>
              <w:rPr>
                <w:rFonts w:ascii="Times New Roman" w:hAnsi="Times New Roman"/>
                <w:b w:val="0"/>
                <w:bCs/>
                <w:i/>
                <w:iCs/>
                <w:sz w:val="22"/>
                <w:szCs w:val="22"/>
                <w:lang w:val="hr-HR" w:eastAsia="en-US"/>
              </w:rPr>
            </w:pPr>
            <w:r w:rsidRPr="007B33AB">
              <w:rPr>
                <w:rFonts w:ascii="Times New Roman" w:hAnsi="Times New Roman"/>
                <w:b w:val="0"/>
                <w:bCs/>
                <w:iCs/>
                <w:sz w:val="22"/>
                <w:szCs w:val="22"/>
                <w:lang w:val="hr-HR" w:eastAsia="en-US"/>
              </w:rPr>
              <w:t>Broj članova u GV/  3.500,00 kn godišnje po članu</w:t>
            </w:r>
          </w:p>
        </w:tc>
        <w:tc>
          <w:tcPr>
            <w:tcW w:w="2681" w:type="dxa"/>
            <w:tcBorders>
              <w:top w:val="single" w:sz="4" w:space="0" w:color="00000A"/>
              <w:left w:val="single" w:sz="4" w:space="0" w:color="00000A"/>
              <w:bottom w:val="single" w:sz="4" w:space="0" w:color="00000A"/>
              <w:right w:val="single" w:sz="4" w:space="0" w:color="00000A"/>
            </w:tcBorders>
            <w:vAlign w:val="center"/>
            <w:hideMark/>
          </w:tcPr>
          <w:p w14:paraId="4C2A6835" w14:textId="77777777" w:rsidR="00A225C4" w:rsidRPr="007B33AB" w:rsidRDefault="00A225C4" w:rsidP="0033170A">
            <w:pPr>
              <w:pStyle w:val="Naslov5"/>
              <w:spacing w:line="256" w:lineRule="auto"/>
              <w:ind w:left="-105"/>
              <w:jc w:val="center"/>
              <w:rPr>
                <w:rFonts w:ascii="Times New Roman" w:hAnsi="Times New Roman" w:cs="Times New Roman"/>
                <w:bCs/>
                <w:iCs/>
                <w:color w:val="auto"/>
                <w:sz w:val="22"/>
                <w:szCs w:val="22"/>
                <w:lang w:eastAsia="en-US"/>
              </w:rPr>
            </w:pPr>
            <w:r w:rsidRPr="007B33AB">
              <w:rPr>
                <w:rFonts w:ascii="Times New Roman" w:hAnsi="Times New Roman" w:cs="Times New Roman"/>
                <w:bCs/>
                <w:iCs/>
                <w:color w:val="auto"/>
                <w:sz w:val="22"/>
                <w:szCs w:val="22"/>
                <w:lang w:eastAsia="en-US"/>
              </w:rPr>
              <w:t>Broj članova podzastupljenog spola u GV / 350,00 kn po članu godišnje</w:t>
            </w:r>
          </w:p>
        </w:tc>
        <w:tc>
          <w:tcPr>
            <w:tcW w:w="1160" w:type="dxa"/>
            <w:tcBorders>
              <w:top w:val="single" w:sz="4" w:space="0" w:color="00000A"/>
              <w:left w:val="single" w:sz="4" w:space="0" w:color="00000A"/>
              <w:bottom w:val="single" w:sz="4" w:space="0" w:color="00000A"/>
              <w:right w:val="single" w:sz="4" w:space="0" w:color="00000A"/>
            </w:tcBorders>
            <w:vAlign w:val="center"/>
            <w:hideMark/>
          </w:tcPr>
          <w:p w14:paraId="11ECA514" w14:textId="77777777" w:rsidR="00A225C4" w:rsidRPr="007B33AB" w:rsidRDefault="00A225C4" w:rsidP="0033170A">
            <w:pPr>
              <w:pStyle w:val="Naslov5"/>
              <w:spacing w:line="256" w:lineRule="auto"/>
              <w:ind w:left="-105"/>
              <w:jc w:val="center"/>
              <w:rPr>
                <w:rFonts w:ascii="Times New Roman" w:hAnsi="Times New Roman" w:cs="Times New Roman"/>
                <w:bCs/>
                <w:i/>
                <w:iCs/>
                <w:color w:val="auto"/>
                <w:sz w:val="22"/>
                <w:szCs w:val="22"/>
                <w:lang w:eastAsia="en-US"/>
              </w:rPr>
            </w:pPr>
            <w:r w:rsidRPr="007B33AB">
              <w:rPr>
                <w:rFonts w:ascii="Times New Roman" w:hAnsi="Times New Roman" w:cs="Times New Roman"/>
                <w:bCs/>
                <w:iCs/>
                <w:color w:val="auto"/>
                <w:sz w:val="22"/>
                <w:szCs w:val="22"/>
                <w:lang w:eastAsia="en-US"/>
              </w:rPr>
              <w:t>Ukupno 2022. /</w:t>
            </w:r>
            <w:r w:rsidRPr="007B33AB">
              <w:rPr>
                <w:rFonts w:ascii="Times New Roman" w:hAnsi="Times New Roman" w:cs="Times New Roman"/>
                <w:bCs/>
                <w:color w:val="auto"/>
                <w:sz w:val="22"/>
                <w:szCs w:val="22"/>
                <w:lang w:eastAsia="en-US"/>
              </w:rPr>
              <w:t xml:space="preserve"> kn</w:t>
            </w:r>
          </w:p>
        </w:tc>
      </w:tr>
      <w:tr w:rsidR="00A225C4" w:rsidRPr="007B33AB" w14:paraId="04B52DD0" w14:textId="77777777" w:rsidTr="0033170A">
        <w:trPr>
          <w:trHeight w:val="340"/>
          <w:jc w:val="center"/>
        </w:trPr>
        <w:tc>
          <w:tcPr>
            <w:tcW w:w="713" w:type="dxa"/>
            <w:tcBorders>
              <w:top w:val="single" w:sz="4" w:space="0" w:color="00000A"/>
              <w:left w:val="single" w:sz="4" w:space="0" w:color="00000A"/>
              <w:bottom w:val="single" w:sz="4" w:space="0" w:color="auto"/>
              <w:right w:val="single" w:sz="4" w:space="0" w:color="auto"/>
            </w:tcBorders>
            <w:vAlign w:val="center"/>
            <w:hideMark/>
          </w:tcPr>
          <w:p w14:paraId="2A18087A" w14:textId="77777777" w:rsidR="00A225C4" w:rsidRPr="007B33AB" w:rsidRDefault="00A225C4" w:rsidP="0033170A">
            <w:pPr>
              <w:spacing w:line="252" w:lineRule="auto"/>
              <w:jc w:val="center"/>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1.</w:t>
            </w:r>
          </w:p>
        </w:tc>
        <w:tc>
          <w:tcPr>
            <w:tcW w:w="2684" w:type="dxa"/>
            <w:tcBorders>
              <w:top w:val="single" w:sz="4" w:space="0" w:color="00000A"/>
              <w:left w:val="single" w:sz="4" w:space="0" w:color="auto"/>
              <w:bottom w:val="single" w:sz="4" w:space="0" w:color="auto"/>
              <w:right w:val="single" w:sz="4" w:space="0" w:color="00000A"/>
            </w:tcBorders>
            <w:vAlign w:val="center"/>
            <w:hideMark/>
          </w:tcPr>
          <w:p w14:paraId="770A0BBB" w14:textId="77777777" w:rsidR="00A225C4" w:rsidRPr="007B33AB" w:rsidRDefault="00A225C4" w:rsidP="0033170A">
            <w:pPr>
              <w:spacing w:line="252" w:lineRule="auto"/>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 xml:space="preserve">HRVATSKA DEMOKRATSKA ZAJEDNICA - HDZ </w:t>
            </w:r>
          </w:p>
        </w:tc>
        <w:tc>
          <w:tcPr>
            <w:tcW w:w="1843" w:type="dxa"/>
            <w:tcBorders>
              <w:top w:val="single" w:sz="4" w:space="0" w:color="00000A"/>
              <w:left w:val="single" w:sz="4" w:space="0" w:color="00000A"/>
              <w:bottom w:val="single" w:sz="4" w:space="0" w:color="auto"/>
              <w:right w:val="single" w:sz="4" w:space="0" w:color="00000A"/>
            </w:tcBorders>
            <w:vAlign w:val="center"/>
            <w:hideMark/>
          </w:tcPr>
          <w:p w14:paraId="5770F5D9"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 xml:space="preserve">9 /31.500,00 </w:t>
            </w:r>
          </w:p>
        </w:tc>
        <w:tc>
          <w:tcPr>
            <w:tcW w:w="2681" w:type="dxa"/>
            <w:tcBorders>
              <w:top w:val="single" w:sz="4" w:space="0" w:color="00000A"/>
              <w:left w:val="single" w:sz="4" w:space="0" w:color="00000A"/>
              <w:bottom w:val="single" w:sz="4" w:space="0" w:color="auto"/>
              <w:right w:val="single" w:sz="4" w:space="0" w:color="00000A"/>
            </w:tcBorders>
            <w:vAlign w:val="center"/>
            <w:hideMark/>
          </w:tcPr>
          <w:p w14:paraId="23947BD9"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3 / 1.050,00</w:t>
            </w:r>
          </w:p>
        </w:tc>
        <w:tc>
          <w:tcPr>
            <w:tcW w:w="1160" w:type="dxa"/>
            <w:tcBorders>
              <w:top w:val="single" w:sz="4" w:space="0" w:color="00000A"/>
              <w:left w:val="single" w:sz="4" w:space="0" w:color="00000A"/>
              <w:bottom w:val="single" w:sz="4" w:space="0" w:color="auto"/>
              <w:right w:val="single" w:sz="4" w:space="0" w:color="00000A"/>
            </w:tcBorders>
            <w:vAlign w:val="center"/>
            <w:hideMark/>
          </w:tcPr>
          <w:p w14:paraId="125FEA88"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32.550,00</w:t>
            </w:r>
          </w:p>
        </w:tc>
      </w:tr>
      <w:tr w:rsidR="00A225C4" w:rsidRPr="007B33AB" w14:paraId="5E519394" w14:textId="77777777" w:rsidTr="0033170A">
        <w:trPr>
          <w:trHeight w:val="340"/>
          <w:jc w:val="center"/>
        </w:trPr>
        <w:tc>
          <w:tcPr>
            <w:tcW w:w="713" w:type="dxa"/>
            <w:tcBorders>
              <w:top w:val="single" w:sz="4" w:space="0" w:color="auto"/>
              <w:left w:val="single" w:sz="4" w:space="0" w:color="00000A"/>
              <w:bottom w:val="single" w:sz="4" w:space="0" w:color="00000A"/>
              <w:right w:val="single" w:sz="4" w:space="0" w:color="auto"/>
            </w:tcBorders>
            <w:vAlign w:val="center"/>
            <w:hideMark/>
          </w:tcPr>
          <w:p w14:paraId="35AB4633" w14:textId="77777777" w:rsidR="00A225C4" w:rsidRPr="007B33AB" w:rsidRDefault="00A225C4" w:rsidP="0033170A">
            <w:pPr>
              <w:pStyle w:val="Odlomakpopisa"/>
              <w:ind w:left="0"/>
              <w:jc w:val="center"/>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2.</w:t>
            </w:r>
          </w:p>
        </w:tc>
        <w:tc>
          <w:tcPr>
            <w:tcW w:w="2684" w:type="dxa"/>
            <w:tcBorders>
              <w:top w:val="single" w:sz="4" w:space="0" w:color="auto"/>
              <w:left w:val="single" w:sz="4" w:space="0" w:color="auto"/>
              <w:bottom w:val="single" w:sz="4" w:space="0" w:color="00000A"/>
              <w:right w:val="single" w:sz="4" w:space="0" w:color="00000A"/>
            </w:tcBorders>
            <w:vAlign w:val="center"/>
            <w:hideMark/>
          </w:tcPr>
          <w:p w14:paraId="06B0F0DE" w14:textId="77777777" w:rsidR="00A225C4" w:rsidRPr="007B33AB" w:rsidRDefault="00A225C4" w:rsidP="0033170A">
            <w:pPr>
              <w:spacing w:line="252" w:lineRule="auto"/>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SOCIJALDEMOKRATSKA PARTIJA - SDP</w:t>
            </w:r>
          </w:p>
        </w:tc>
        <w:tc>
          <w:tcPr>
            <w:tcW w:w="1843" w:type="dxa"/>
            <w:tcBorders>
              <w:top w:val="single" w:sz="4" w:space="0" w:color="auto"/>
              <w:left w:val="single" w:sz="4" w:space="0" w:color="00000A"/>
              <w:bottom w:val="single" w:sz="4" w:space="0" w:color="00000A"/>
              <w:right w:val="single" w:sz="4" w:space="0" w:color="00000A"/>
            </w:tcBorders>
            <w:vAlign w:val="center"/>
            <w:hideMark/>
          </w:tcPr>
          <w:p w14:paraId="4D151C0F"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 xml:space="preserve">6 /21.000,00 </w:t>
            </w:r>
          </w:p>
        </w:tc>
        <w:tc>
          <w:tcPr>
            <w:tcW w:w="2681" w:type="dxa"/>
            <w:tcBorders>
              <w:top w:val="single" w:sz="4" w:space="0" w:color="auto"/>
              <w:left w:val="single" w:sz="4" w:space="0" w:color="00000A"/>
              <w:bottom w:val="single" w:sz="4" w:space="0" w:color="00000A"/>
              <w:right w:val="single" w:sz="4" w:space="0" w:color="00000A"/>
            </w:tcBorders>
            <w:vAlign w:val="center"/>
            <w:hideMark/>
          </w:tcPr>
          <w:p w14:paraId="3DE25A1E"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 xml:space="preserve">3 /1.050,00 </w:t>
            </w:r>
          </w:p>
        </w:tc>
        <w:tc>
          <w:tcPr>
            <w:tcW w:w="1160" w:type="dxa"/>
            <w:tcBorders>
              <w:top w:val="single" w:sz="4" w:space="0" w:color="auto"/>
              <w:left w:val="single" w:sz="4" w:space="0" w:color="00000A"/>
              <w:bottom w:val="single" w:sz="4" w:space="0" w:color="00000A"/>
              <w:right w:val="single" w:sz="4" w:space="0" w:color="00000A"/>
            </w:tcBorders>
            <w:vAlign w:val="center"/>
          </w:tcPr>
          <w:p w14:paraId="2FA8159A"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22.050,00</w:t>
            </w:r>
          </w:p>
        </w:tc>
      </w:tr>
      <w:tr w:rsidR="00A225C4" w:rsidRPr="007B33AB" w14:paraId="48B6A3F6" w14:textId="77777777" w:rsidTr="0033170A">
        <w:trPr>
          <w:trHeight w:val="340"/>
          <w:jc w:val="center"/>
        </w:trPr>
        <w:tc>
          <w:tcPr>
            <w:tcW w:w="713" w:type="dxa"/>
            <w:tcBorders>
              <w:top w:val="single" w:sz="4" w:space="0" w:color="auto"/>
              <w:left w:val="single" w:sz="4" w:space="0" w:color="00000A"/>
              <w:bottom w:val="single" w:sz="4" w:space="0" w:color="00000A"/>
              <w:right w:val="single" w:sz="4" w:space="0" w:color="auto"/>
            </w:tcBorders>
            <w:vAlign w:val="center"/>
            <w:hideMark/>
          </w:tcPr>
          <w:p w14:paraId="7A977E69" w14:textId="77777777" w:rsidR="00A225C4" w:rsidRPr="007B33AB" w:rsidRDefault="00A225C4" w:rsidP="0033170A">
            <w:pPr>
              <w:spacing w:line="252" w:lineRule="auto"/>
              <w:jc w:val="center"/>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3.</w:t>
            </w:r>
          </w:p>
        </w:tc>
        <w:tc>
          <w:tcPr>
            <w:tcW w:w="2684" w:type="dxa"/>
            <w:tcBorders>
              <w:top w:val="single" w:sz="4" w:space="0" w:color="auto"/>
              <w:left w:val="single" w:sz="4" w:space="0" w:color="auto"/>
              <w:bottom w:val="single" w:sz="4" w:space="0" w:color="00000A"/>
              <w:right w:val="single" w:sz="4" w:space="0" w:color="00000A"/>
            </w:tcBorders>
            <w:vAlign w:val="center"/>
            <w:hideMark/>
          </w:tcPr>
          <w:p w14:paraId="20D986B2" w14:textId="77777777" w:rsidR="00A225C4" w:rsidRPr="007B33AB" w:rsidRDefault="00A225C4" w:rsidP="0033170A">
            <w:pPr>
              <w:spacing w:line="252" w:lineRule="auto"/>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 xml:space="preserve">MOST  </w:t>
            </w:r>
          </w:p>
        </w:tc>
        <w:tc>
          <w:tcPr>
            <w:tcW w:w="1843" w:type="dxa"/>
            <w:tcBorders>
              <w:top w:val="single" w:sz="4" w:space="0" w:color="auto"/>
              <w:left w:val="single" w:sz="4" w:space="0" w:color="00000A"/>
              <w:bottom w:val="single" w:sz="4" w:space="0" w:color="00000A"/>
              <w:right w:val="single" w:sz="4" w:space="0" w:color="00000A"/>
            </w:tcBorders>
            <w:vAlign w:val="center"/>
            <w:hideMark/>
          </w:tcPr>
          <w:p w14:paraId="54111A94"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 xml:space="preserve">2 / 7.000,00 </w:t>
            </w:r>
          </w:p>
        </w:tc>
        <w:tc>
          <w:tcPr>
            <w:tcW w:w="2681" w:type="dxa"/>
            <w:tcBorders>
              <w:top w:val="single" w:sz="4" w:space="0" w:color="auto"/>
              <w:left w:val="single" w:sz="4" w:space="0" w:color="00000A"/>
              <w:bottom w:val="single" w:sz="4" w:space="0" w:color="00000A"/>
              <w:right w:val="single" w:sz="4" w:space="0" w:color="00000A"/>
            </w:tcBorders>
            <w:vAlign w:val="center"/>
            <w:hideMark/>
          </w:tcPr>
          <w:p w14:paraId="2F357749"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w:t>
            </w:r>
          </w:p>
        </w:tc>
        <w:tc>
          <w:tcPr>
            <w:tcW w:w="1160" w:type="dxa"/>
            <w:tcBorders>
              <w:top w:val="single" w:sz="4" w:space="0" w:color="auto"/>
              <w:left w:val="single" w:sz="4" w:space="0" w:color="00000A"/>
              <w:bottom w:val="single" w:sz="4" w:space="0" w:color="00000A"/>
              <w:right w:val="single" w:sz="4" w:space="0" w:color="00000A"/>
            </w:tcBorders>
            <w:vAlign w:val="center"/>
            <w:hideMark/>
          </w:tcPr>
          <w:p w14:paraId="312DE4FE"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7.000,00</w:t>
            </w:r>
          </w:p>
        </w:tc>
      </w:tr>
      <w:tr w:rsidR="00A225C4" w:rsidRPr="007B33AB" w14:paraId="55EA332C" w14:textId="77777777" w:rsidTr="0033170A">
        <w:trPr>
          <w:trHeight w:val="340"/>
          <w:jc w:val="center"/>
        </w:trPr>
        <w:tc>
          <w:tcPr>
            <w:tcW w:w="713" w:type="dxa"/>
            <w:tcBorders>
              <w:top w:val="single" w:sz="4" w:space="0" w:color="auto"/>
              <w:left w:val="single" w:sz="4" w:space="0" w:color="00000A"/>
              <w:bottom w:val="single" w:sz="4" w:space="0" w:color="00000A"/>
              <w:right w:val="single" w:sz="4" w:space="0" w:color="auto"/>
            </w:tcBorders>
            <w:vAlign w:val="center"/>
            <w:hideMark/>
          </w:tcPr>
          <w:p w14:paraId="21BCFD58" w14:textId="77777777" w:rsidR="00A225C4" w:rsidRPr="007B33AB" w:rsidRDefault="00A225C4" w:rsidP="0033170A">
            <w:pPr>
              <w:spacing w:line="252" w:lineRule="auto"/>
              <w:jc w:val="center"/>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4.</w:t>
            </w:r>
          </w:p>
        </w:tc>
        <w:tc>
          <w:tcPr>
            <w:tcW w:w="2684" w:type="dxa"/>
            <w:tcBorders>
              <w:top w:val="single" w:sz="4" w:space="0" w:color="auto"/>
              <w:left w:val="single" w:sz="4" w:space="0" w:color="auto"/>
              <w:bottom w:val="single" w:sz="4" w:space="0" w:color="00000A"/>
              <w:right w:val="single" w:sz="4" w:space="0" w:color="00000A"/>
            </w:tcBorders>
            <w:vAlign w:val="center"/>
            <w:hideMark/>
          </w:tcPr>
          <w:p w14:paraId="6A4FDECD" w14:textId="77777777" w:rsidR="00A225C4" w:rsidRPr="007B33AB" w:rsidRDefault="00A225C4" w:rsidP="0033170A">
            <w:pPr>
              <w:spacing w:line="252" w:lineRule="auto"/>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 xml:space="preserve">DOMOVINSKI POKRET </w:t>
            </w:r>
          </w:p>
        </w:tc>
        <w:tc>
          <w:tcPr>
            <w:tcW w:w="1843" w:type="dxa"/>
            <w:tcBorders>
              <w:top w:val="single" w:sz="4" w:space="0" w:color="auto"/>
              <w:left w:val="single" w:sz="4" w:space="0" w:color="00000A"/>
              <w:bottom w:val="single" w:sz="4" w:space="0" w:color="00000A"/>
              <w:right w:val="single" w:sz="4" w:space="0" w:color="00000A"/>
            </w:tcBorders>
            <w:vAlign w:val="center"/>
            <w:hideMark/>
          </w:tcPr>
          <w:p w14:paraId="15234367"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2 / 7.000,00</w:t>
            </w:r>
          </w:p>
        </w:tc>
        <w:tc>
          <w:tcPr>
            <w:tcW w:w="2681" w:type="dxa"/>
            <w:tcBorders>
              <w:top w:val="single" w:sz="4" w:space="0" w:color="auto"/>
              <w:left w:val="single" w:sz="4" w:space="0" w:color="00000A"/>
              <w:bottom w:val="single" w:sz="4" w:space="0" w:color="00000A"/>
              <w:right w:val="single" w:sz="4" w:space="0" w:color="00000A"/>
            </w:tcBorders>
            <w:vAlign w:val="center"/>
            <w:hideMark/>
          </w:tcPr>
          <w:p w14:paraId="04DD9399"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1 / 350,00</w:t>
            </w:r>
          </w:p>
        </w:tc>
        <w:tc>
          <w:tcPr>
            <w:tcW w:w="1160" w:type="dxa"/>
            <w:tcBorders>
              <w:top w:val="single" w:sz="4" w:space="0" w:color="auto"/>
              <w:left w:val="single" w:sz="4" w:space="0" w:color="00000A"/>
              <w:bottom w:val="single" w:sz="4" w:space="0" w:color="00000A"/>
              <w:right w:val="single" w:sz="4" w:space="0" w:color="00000A"/>
            </w:tcBorders>
            <w:vAlign w:val="center"/>
            <w:hideMark/>
          </w:tcPr>
          <w:p w14:paraId="43740B81"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7.350,00</w:t>
            </w:r>
          </w:p>
        </w:tc>
      </w:tr>
      <w:tr w:rsidR="00A225C4" w:rsidRPr="007B33AB" w14:paraId="4A3988D1" w14:textId="77777777" w:rsidTr="0033170A">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340"/>
          <w:jc w:val="right"/>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4B9FAA0" w14:textId="77777777" w:rsidR="00A225C4" w:rsidRPr="007B33AB" w:rsidRDefault="00A225C4" w:rsidP="0033170A">
            <w:pPr>
              <w:spacing w:line="252" w:lineRule="auto"/>
              <w:jc w:val="right"/>
              <w:rPr>
                <w:rFonts w:ascii="Times New Roman" w:hAnsi="Times New Roman"/>
                <w:b w:val="0"/>
                <w:bCs/>
                <w:sz w:val="22"/>
                <w:szCs w:val="22"/>
                <w:lang w:val="hr-HR" w:eastAsia="en-US"/>
              </w:rPr>
            </w:pPr>
            <w:r w:rsidRPr="007B33AB">
              <w:rPr>
                <w:rFonts w:ascii="Times New Roman" w:hAnsi="Times New Roman"/>
                <w:b w:val="0"/>
                <w:bCs/>
                <w:sz w:val="22"/>
                <w:szCs w:val="22"/>
                <w:lang w:val="hr-HR" w:eastAsia="en-US"/>
              </w:rPr>
              <w:t xml:space="preserve">S v e u k u p n o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D08539" w14:textId="77777777" w:rsidR="00A225C4" w:rsidRPr="007B33AB" w:rsidRDefault="00A225C4" w:rsidP="0033170A">
            <w:pPr>
              <w:spacing w:line="252" w:lineRule="auto"/>
              <w:jc w:val="right"/>
              <w:rPr>
                <w:rFonts w:ascii="Times New Roman" w:hAnsi="Times New Roman"/>
                <w:b w:val="0"/>
                <w:bCs/>
                <w:sz w:val="22"/>
                <w:szCs w:val="22"/>
                <w:lang w:val="hr-HR" w:eastAsia="en-US"/>
              </w:rPr>
            </w:pPr>
            <w:r w:rsidRPr="007B33AB">
              <w:rPr>
                <w:rFonts w:ascii="Times New Roman" w:hAnsi="Times New Roman"/>
                <w:b w:val="0"/>
                <w:bCs/>
                <w:sz w:val="22"/>
                <w:szCs w:val="22"/>
                <w:lang w:val="hr-HR" w:eastAsia="en-US"/>
              </w:rPr>
              <w:t>19 / 66.500,00</w:t>
            </w:r>
          </w:p>
        </w:tc>
        <w:tc>
          <w:tcPr>
            <w:tcW w:w="2681" w:type="dxa"/>
            <w:tcBorders>
              <w:top w:val="single" w:sz="4" w:space="0" w:color="auto"/>
              <w:left w:val="single" w:sz="4" w:space="0" w:color="auto"/>
              <w:bottom w:val="single" w:sz="4" w:space="0" w:color="auto"/>
              <w:right w:val="single" w:sz="4" w:space="0" w:color="auto"/>
            </w:tcBorders>
            <w:vAlign w:val="center"/>
          </w:tcPr>
          <w:p w14:paraId="03939EEC" w14:textId="77777777" w:rsidR="00A225C4" w:rsidRPr="007B33AB" w:rsidRDefault="00A225C4" w:rsidP="0033170A">
            <w:pPr>
              <w:spacing w:line="252" w:lineRule="auto"/>
              <w:jc w:val="right"/>
              <w:rPr>
                <w:rFonts w:ascii="Times New Roman" w:hAnsi="Times New Roman"/>
                <w:b w:val="0"/>
                <w:bCs/>
                <w:sz w:val="22"/>
                <w:szCs w:val="22"/>
                <w:lang w:val="hr-HR" w:eastAsia="en-US"/>
              </w:rPr>
            </w:pPr>
            <w:r w:rsidRPr="007B33AB">
              <w:rPr>
                <w:rFonts w:ascii="Times New Roman" w:hAnsi="Times New Roman"/>
                <w:b w:val="0"/>
                <w:bCs/>
                <w:sz w:val="22"/>
                <w:szCs w:val="22"/>
                <w:lang w:val="hr-HR" w:eastAsia="en-US"/>
              </w:rPr>
              <w:t>7 / 2.450,00</w:t>
            </w:r>
          </w:p>
        </w:tc>
        <w:tc>
          <w:tcPr>
            <w:tcW w:w="1160" w:type="dxa"/>
            <w:tcBorders>
              <w:top w:val="single" w:sz="4" w:space="0" w:color="auto"/>
              <w:left w:val="single" w:sz="4" w:space="0" w:color="auto"/>
              <w:bottom w:val="single" w:sz="4" w:space="0" w:color="auto"/>
              <w:right w:val="single" w:sz="4" w:space="0" w:color="auto"/>
            </w:tcBorders>
            <w:vAlign w:val="center"/>
          </w:tcPr>
          <w:p w14:paraId="51447496" w14:textId="77777777" w:rsidR="00A225C4" w:rsidRPr="007B33AB" w:rsidRDefault="00A225C4" w:rsidP="0033170A">
            <w:pPr>
              <w:spacing w:line="252" w:lineRule="auto"/>
              <w:jc w:val="right"/>
              <w:rPr>
                <w:rFonts w:ascii="Times New Roman" w:hAnsi="Times New Roman"/>
                <w:b w:val="0"/>
                <w:bCs/>
                <w:iCs/>
                <w:sz w:val="22"/>
                <w:szCs w:val="22"/>
                <w:lang w:val="hr-HR" w:eastAsia="en-US"/>
              </w:rPr>
            </w:pPr>
            <w:r w:rsidRPr="007B33AB">
              <w:rPr>
                <w:rFonts w:ascii="Times New Roman" w:hAnsi="Times New Roman"/>
                <w:b w:val="0"/>
                <w:bCs/>
                <w:iCs/>
                <w:sz w:val="22"/>
                <w:szCs w:val="22"/>
                <w:lang w:val="hr-HR" w:eastAsia="en-US"/>
              </w:rPr>
              <w:t>68.950,00</w:t>
            </w:r>
          </w:p>
        </w:tc>
      </w:tr>
    </w:tbl>
    <w:p w14:paraId="1C428A1A" w14:textId="77777777" w:rsidR="00A225C4" w:rsidRPr="007B33AB" w:rsidRDefault="00A225C4" w:rsidP="00EE5622">
      <w:pPr>
        <w:rPr>
          <w:rFonts w:ascii="Times New Roman" w:hAnsi="Times New Roman"/>
          <w:b w:val="0"/>
          <w:bCs/>
          <w:sz w:val="22"/>
          <w:szCs w:val="22"/>
          <w:lang w:val="hr-HR"/>
        </w:rPr>
      </w:pPr>
    </w:p>
    <w:p w14:paraId="3FB8C88F" w14:textId="73796BBE" w:rsidR="00A225C4" w:rsidRPr="007B33AB" w:rsidRDefault="00A225C4" w:rsidP="00A225C4">
      <w:pPr>
        <w:jc w:val="center"/>
        <w:rPr>
          <w:rFonts w:ascii="Times New Roman" w:hAnsi="Times New Roman"/>
          <w:b w:val="0"/>
          <w:bCs/>
          <w:iCs/>
          <w:sz w:val="22"/>
          <w:szCs w:val="22"/>
          <w:lang w:val="hr-HR"/>
        </w:rPr>
      </w:pPr>
      <w:r w:rsidRPr="007B33AB">
        <w:rPr>
          <w:rFonts w:ascii="Times New Roman" w:hAnsi="Times New Roman"/>
          <w:b w:val="0"/>
          <w:bCs/>
          <w:iCs/>
          <w:sz w:val="22"/>
          <w:szCs w:val="22"/>
          <w:lang w:val="hr-HR"/>
        </w:rPr>
        <w:t>Članak 4.</w:t>
      </w:r>
    </w:p>
    <w:p w14:paraId="2EF2E9DF" w14:textId="77777777" w:rsidR="00A225C4" w:rsidRPr="007B33AB" w:rsidRDefault="00A225C4" w:rsidP="00A225C4">
      <w:pPr>
        <w:jc w:val="both"/>
        <w:rPr>
          <w:rFonts w:ascii="Times New Roman" w:hAnsi="Times New Roman"/>
          <w:b w:val="0"/>
          <w:bCs/>
          <w:iCs/>
          <w:sz w:val="22"/>
          <w:szCs w:val="22"/>
          <w:lang w:val="hr-HR"/>
        </w:rPr>
      </w:pPr>
    </w:p>
    <w:p w14:paraId="3802D446" w14:textId="77777777" w:rsidR="00A225C4" w:rsidRPr="007B33AB" w:rsidRDefault="00A225C4" w:rsidP="00A225C4">
      <w:pPr>
        <w:ind w:firstLine="708"/>
        <w:jc w:val="both"/>
        <w:rPr>
          <w:rFonts w:ascii="Times New Roman" w:hAnsi="Times New Roman"/>
          <w:b w:val="0"/>
          <w:bCs/>
          <w:iCs/>
          <w:sz w:val="22"/>
          <w:szCs w:val="22"/>
          <w:lang w:val="hr-HR"/>
        </w:rPr>
      </w:pPr>
      <w:r w:rsidRPr="007B33AB">
        <w:rPr>
          <w:rFonts w:ascii="Times New Roman" w:hAnsi="Times New Roman"/>
          <w:b w:val="0"/>
          <w:bCs/>
          <w:iCs/>
          <w:sz w:val="22"/>
          <w:szCs w:val="22"/>
          <w:lang w:val="hr-HR"/>
        </w:rPr>
        <w:t xml:space="preserve">Ova Odluka </w:t>
      </w:r>
      <w:r w:rsidRPr="007B33AB">
        <w:rPr>
          <w:rFonts w:ascii="Times New Roman" w:eastAsia="Arial Unicode MS" w:hAnsi="Times New Roman"/>
          <w:b w:val="0"/>
          <w:bCs/>
          <w:iCs/>
          <w:sz w:val="22"/>
          <w:szCs w:val="22"/>
          <w:lang w:val="hr-HR"/>
        </w:rPr>
        <w:t>stupa na snagu osmog dana od dana objave u Službenim novinama Grada Požege.</w:t>
      </w:r>
    </w:p>
    <w:p w14:paraId="6B8777E4" w14:textId="470F595E" w:rsidR="00EB169C" w:rsidRDefault="00EB169C" w:rsidP="00EE5622">
      <w:pPr>
        <w:jc w:val="both"/>
        <w:rPr>
          <w:rFonts w:ascii="Times New Roman" w:hAnsi="Times New Roman"/>
          <w:b w:val="0"/>
          <w:sz w:val="22"/>
          <w:szCs w:val="22"/>
          <w:lang w:val="hr-HR"/>
        </w:rPr>
      </w:pPr>
    </w:p>
    <w:p w14:paraId="142C82E3" w14:textId="56E241C1" w:rsidR="00566FA4" w:rsidRDefault="00566FA4" w:rsidP="00566FA4">
      <w:pPr>
        <w:autoSpaceDE w:val="0"/>
        <w:autoSpaceDN w:val="0"/>
        <w:adjustRightInd w:val="0"/>
        <w:jc w:val="center"/>
        <w:rPr>
          <w:rFonts w:ascii="Times New Roman" w:hAnsi="Times New Roman"/>
          <w:sz w:val="22"/>
          <w:szCs w:val="22"/>
          <w:lang w:val="hr-HR"/>
        </w:rPr>
      </w:pPr>
      <w:r w:rsidRPr="00566FA4">
        <w:rPr>
          <w:rFonts w:ascii="Times New Roman" w:hAnsi="Times New Roman"/>
          <w:sz w:val="22"/>
          <w:szCs w:val="22"/>
          <w:lang w:val="hr-HR"/>
        </w:rPr>
        <w:t xml:space="preserve">Ad. </w:t>
      </w:r>
      <w:r w:rsidR="00055F3C" w:rsidRPr="00566FA4">
        <w:rPr>
          <w:rFonts w:ascii="Times New Roman" w:hAnsi="Times New Roman"/>
          <w:sz w:val="22"/>
          <w:szCs w:val="22"/>
          <w:lang w:val="hr-HR"/>
        </w:rPr>
        <w:t>1</w:t>
      </w:r>
      <w:r w:rsidR="00264AD4">
        <w:rPr>
          <w:rFonts w:ascii="Times New Roman" w:hAnsi="Times New Roman"/>
          <w:sz w:val="22"/>
          <w:szCs w:val="22"/>
          <w:lang w:val="hr-HR"/>
        </w:rPr>
        <w:t>9</w:t>
      </w:r>
      <w:r w:rsidR="00055F3C" w:rsidRPr="00566FA4">
        <w:rPr>
          <w:rFonts w:ascii="Times New Roman" w:hAnsi="Times New Roman"/>
          <w:sz w:val="22"/>
          <w:szCs w:val="22"/>
          <w:lang w:val="hr-HR"/>
        </w:rPr>
        <w:t>.</w:t>
      </w:r>
    </w:p>
    <w:p w14:paraId="4101760F" w14:textId="77777777" w:rsidR="00264AD4" w:rsidRPr="00EE5622" w:rsidRDefault="00264AD4" w:rsidP="00EE5622">
      <w:pPr>
        <w:autoSpaceDE w:val="0"/>
        <w:autoSpaceDN w:val="0"/>
        <w:adjustRightInd w:val="0"/>
        <w:rPr>
          <w:rFonts w:ascii="Times New Roman" w:hAnsi="Times New Roman"/>
          <w:b w:val="0"/>
          <w:bCs/>
          <w:sz w:val="22"/>
          <w:szCs w:val="22"/>
          <w:lang w:val="hr-HR"/>
        </w:rPr>
      </w:pPr>
    </w:p>
    <w:p w14:paraId="6A7F4F7B" w14:textId="78A2AE11" w:rsidR="00264AD4" w:rsidRPr="00264AD4" w:rsidRDefault="00264AD4" w:rsidP="004728BA">
      <w:pPr>
        <w:pStyle w:val="Odlomakpopisa"/>
        <w:numPr>
          <w:ilvl w:val="0"/>
          <w:numId w:val="5"/>
        </w:numPr>
        <w:jc w:val="center"/>
        <w:rPr>
          <w:rFonts w:ascii="Times New Roman" w:hAnsi="Times New Roman"/>
          <w:sz w:val="22"/>
          <w:szCs w:val="22"/>
          <w:lang w:val="hr-HR"/>
        </w:rPr>
      </w:pPr>
      <w:r w:rsidRPr="00264AD4">
        <w:rPr>
          <w:rFonts w:ascii="Times New Roman" w:eastAsia="Arial Unicode MS" w:hAnsi="Times New Roman"/>
          <w:sz w:val="22"/>
          <w:szCs w:val="22"/>
          <w:lang w:val="hr-HR"/>
        </w:rPr>
        <w:t>Prijedlog Odluke o</w:t>
      </w:r>
      <w:r w:rsidRPr="00264AD4">
        <w:rPr>
          <w:rFonts w:ascii="Times New Roman" w:hAnsi="Times New Roman"/>
          <w:sz w:val="22"/>
          <w:szCs w:val="22"/>
          <w:lang w:val="hr-HR"/>
        </w:rPr>
        <w:t xml:space="preserve"> davanju suglasnosti na dopunu djelatnosti Gradskog muzeja Požega</w:t>
      </w:r>
    </w:p>
    <w:p w14:paraId="5628DC92" w14:textId="4A265C6B" w:rsidR="00264AD4" w:rsidRPr="00EE5622" w:rsidRDefault="00264AD4" w:rsidP="00EE5622">
      <w:pPr>
        <w:rPr>
          <w:rFonts w:ascii="Times New Roman" w:hAnsi="Times New Roman"/>
          <w:b w:val="0"/>
          <w:bCs/>
          <w:sz w:val="22"/>
          <w:szCs w:val="22"/>
          <w:lang w:val="hr-HR"/>
        </w:rPr>
      </w:pPr>
    </w:p>
    <w:p w14:paraId="26087873" w14:textId="779D150B" w:rsidR="00EB169C" w:rsidRPr="00FC7D61" w:rsidRDefault="00EB169C" w:rsidP="00EB169C">
      <w:pPr>
        <w:ind w:firstLine="708"/>
        <w:jc w:val="both"/>
        <w:rPr>
          <w:rFonts w:ascii="Times New Roman" w:hAnsi="Times New Roman"/>
          <w:b w:val="0"/>
          <w:sz w:val="22"/>
          <w:szCs w:val="22"/>
          <w:lang w:val="hr-HR"/>
        </w:rPr>
      </w:pPr>
      <w:r w:rsidRPr="002B39CD">
        <w:rPr>
          <w:rFonts w:ascii="Times New Roman" w:hAnsi="Times New Roman"/>
          <w:b w:val="0"/>
          <w:sz w:val="22"/>
          <w:szCs w:val="22"/>
          <w:lang w:val="hr-HR"/>
        </w:rPr>
        <w:t xml:space="preserve">PREDSJEDNIK - </w:t>
      </w:r>
      <w:r w:rsidRPr="00836B6F">
        <w:rPr>
          <w:rFonts w:ascii="Times New Roman" w:hAnsi="Times New Roman"/>
          <w:b w:val="0"/>
          <w:bCs/>
          <w:sz w:val="22"/>
          <w:szCs w:val="22"/>
          <w:lang w:val="hr-HR"/>
        </w:rPr>
        <w:t xml:space="preserve">daje </w:t>
      </w:r>
      <w:r w:rsidRPr="00FC7D61">
        <w:rPr>
          <w:rFonts w:ascii="Times New Roman" w:hAnsi="Times New Roman"/>
          <w:b w:val="0"/>
          <w:bCs/>
          <w:sz w:val="22"/>
          <w:szCs w:val="22"/>
          <w:lang w:val="hr-HR"/>
        </w:rPr>
        <w:t xml:space="preserve">riječ Gradonačelniku koji potom daje riječ Ljiljani Bilen, pročelnici Upravnog odjela za samoupravu </w:t>
      </w:r>
      <w:r w:rsidRPr="00FC7D61">
        <w:rPr>
          <w:b w:val="0"/>
          <w:sz w:val="22"/>
          <w:szCs w:val="22"/>
          <w:lang w:val="hr-HR"/>
        </w:rPr>
        <w:t xml:space="preserve"> da obrazloži </w:t>
      </w:r>
      <w:r w:rsidR="00220DD3" w:rsidRPr="00FC7D61">
        <w:rPr>
          <w:rFonts w:ascii="Times New Roman" w:hAnsi="Times New Roman"/>
          <w:b w:val="0"/>
          <w:sz w:val="22"/>
          <w:szCs w:val="22"/>
          <w:lang w:val="hr-HR"/>
        </w:rPr>
        <w:t>Odluku o davanju suglasnosti na dopunu djelatnosti Gradskog muzeja Požega</w:t>
      </w:r>
      <w:r w:rsidRPr="00FC7D61">
        <w:rPr>
          <w:rFonts w:ascii="Times New Roman" w:hAnsi="Times New Roman"/>
          <w:b w:val="0"/>
          <w:sz w:val="22"/>
          <w:szCs w:val="22"/>
          <w:lang w:val="hr-HR"/>
        </w:rPr>
        <w:t>.</w:t>
      </w:r>
    </w:p>
    <w:p w14:paraId="2E019019" w14:textId="77777777" w:rsidR="00EB169C" w:rsidRPr="00FC7D61" w:rsidRDefault="00EB169C" w:rsidP="00EE5622">
      <w:pPr>
        <w:jc w:val="both"/>
        <w:rPr>
          <w:rFonts w:ascii="Times New Roman" w:hAnsi="Times New Roman"/>
          <w:b w:val="0"/>
          <w:sz w:val="22"/>
          <w:szCs w:val="22"/>
          <w:lang w:val="hr-HR"/>
        </w:rPr>
      </w:pPr>
    </w:p>
    <w:p w14:paraId="0D01CB07" w14:textId="603D42B3" w:rsidR="00EB169C" w:rsidRDefault="00EB169C" w:rsidP="00EB169C">
      <w:pPr>
        <w:ind w:firstLine="708"/>
        <w:jc w:val="both"/>
        <w:rPr>
          <w:rFonts w:ascii="Times New Roman" w:hAnsi="Times New Roman"/>
          <w:b w:val="0"/>
          <w:sz w:val="22"/>
          <w:szCs w:val="22"/>
          <w:lang w:val="hr-HR"/>
        </w:rPr>
      </w:pPr>
      <w:r w:rsidRPr="00FC7D61">
        <w:rPr>
          <w:rFonts w:ascii="Times New Roman" w:hAnsi="Times New Roman"/>
          <w:b w:val="0"/>
          <w:sz w:val="22"/>
          <w:szCs w:val="22"/>
          <w:lang w:val="hr-HR"/>
        </w:rPr>
        <w:t xml:space="preserve">LJILJANA BILEN </w:t>
      </w:r>
      <w:r w:rsidR="00FC7D61">
        <w:rPr>
          <w:rFonts w:ascii="Times New Roman" w:hAnsi="Times New Roman"/>
          <w:b w:val="0"/>
          <w:sz w:val="22"/>
          <w:szCs w:val="22"/>
          <w:lang w:val="hr-HR"/>
        </w:rPr>
        <w:t>-</w:t>
      </w:r>
      <w:r w:rsidRPr="00FC7D61">
        <w:rPr>
          <w:rFonts w:ascii="Times New Roman" w:hAnsi="Times New Roman"/>
          <w:b w:val="0"/>
          <w:sz w:val="22"/>
          <w:szCs w:val="22"/>
          <w:lang w:val="hr-HR"/>
        </w:rPr>
        <w:t xml:space="preserve"> daje kratko obrazloženje ove</w:t>
      </w:r>
      <w:r>
        <w:rPr>
          <w:rFonts w:ascii="Times New Roman" w:hAnsi="Times New Roman"/>
          <w:b w:val="0"/>
          <w:sz w:val="22"/>
          <w:szCs w:val="22"/>
          <w:lang w:val="hr-HR"/>
        </w:rPr>
        <w:t xml:space="preserve"> točke dnevnog reda.</w:t>
      </w:r>
    </w:p>
    <w:p w14:paraId="18D68B03" w14:textId="77777777" w:rsidR="00EB169C" w:rsidRDefault="00EB169C" w:rsidP="00EE5622">
      <w:pPr>
        <w:jc w:val="both"/>
        <w:rPr>
          <w:rFonts w:ascii="Times New Roman" w:hAnsi="Times New Roman"/>
          <w:b w:val="0"/>
          <w:sz w:val="22"/>
          <w:szCs w:val="22"/>
          <w:lang w:val="hr-HR"/>
        </w:rPr>
      </w:pPr>
    </w:p>
    <w:p w14:paraId="799F9FCB" w14:textId="2B443BA6" w:rsidR="00EB169C" w:rsidRDefault="00EB169C" w:rsidP="00EB169C">
      <w:pPr>
        <w:ind w:firstLine="708"/>
        <w:jc w:val="both"/>
        <w:rPr>
          <w:rFonts w:ascii="Times New Roman" w:hAnsi="Times New Roman"/>
          <w:b w:val="0"/>
          <w:sz w:val="22"/>
          <w:szCs w:val="22"/>
          <w:lang w:val="hr-HR"/>
        </w:rPr>
      </w:pPr>
      <w:r>
        <w:rPr>
          <w:rFonts w:ascii="Times New Roman" w:hAnsi="Times New Roman"/>
          <w:b w:val="0"/>
          <w:sz w:val="22"/>
          <w:szCs w:val="22"/>
          <w:lang w:val="hr-HR"/>
        </w:rPr>
        <w:lastRenderedPageBreak/>
        <w:t xml:space="preserve">PREDSJEDNIK </w:t>
      </w:r>
      <w:r w:rsidR="00FC7D61">
        <w:rPr>
          <w:rFonts w:ascii="Times New Roman" w:hAnsi="Times New Roman"/>
          <w:b w:val="0"/>
          <w:sz w:val="22"/>
          <w:szCs w:val="22"/>
          <w:lang w:val="hr-HR"/>
        </w:rPr>
        <w:t>-</w:t>
      </w:r>
      <w:r>
        <w:rPr>
          <w:rFonts w:ascii="Times New Roman" w:hAnsi="Times New Roman"/>
          <w:b w:val="0"/>
          <w:sz w:val="22"/>
          <w:szCs w:val="22"/>
          <w:lang w:val="hr-HR"/>
        </w:rPr>
        <w:t xml:space="preserve"> otvara raspravu.</w:t>
      </w:r>
    </w:p>
    <w:p w14:paraId="7BC2274D" w14:textId="77777777" w:rsidR="00EB169C" w:rsidRDefault="00EB169C" w:rsidP="00EE5622">
      <w:pPr>
        <w:jc w:val="both"/>
        <w:rPr>
          <w:rFonts w:ascii="Times New Roman" w:hAnsi="Times New Roman"/>
          <w:b w:val="0"/>
          <w:sz w:val="22"/>
          <w:szCs w:val="22"/>
          <w:lang w:val="hr-HR"/>
        </w:rPr>
      </w:pPr>
    </w:p>
    <w:p w14:paraId="6220FDE2" w14:textId="2934C909" w:rsidR="00264AD4" w:rsidRDefault="00EB169C" w:rsidP="00EE5622">
      <w:pPr>
        <w:ind w:firstLine="708"/>
        <w:jc w:val="both"/>
        <w:rPr>
          <w:rFonts w:ascii="Times New Roman" w:hAnsi="Times New Roman"/>
          <w:b w:val="0"/>
          <w:sz w:val="22"/>
          <w:szCs w:val="22"/>
          <w:lang w:val="hr-HR"/>
        </w:rPr>
      </w:pPr>
      <w:r>
        <w:rPr>
          <w:rFonts w:ascii="Times New Roman" w:hAnsi="Times New Roman"/>
          <w:b w:val="0"/>
          <w:sz w:val="22"/>
          <w:szCs w:val="22"/>
          <w:lang w:val="hr-HR"/>
        </w:rPr>
        <w:t>U raspravi je sudjelovao</w:t>
      </w:r>
      <w:r w:rsidR="00FC7D61">
        <w:rPr>
          <w:rFonts w:ascii="Times New Roman" w:hAnsi="Times New Roman"/>
          <w:b w:val="0"/>
          <w:sz w:val="22"/>
          <w:szCs w:val="22"/>
          <w:lang w:val="hr-HR"/>
        </w:rPr>
        <w:t>:</w:t>
      </w:r>
      <w:r>
        <w:rPr>
          <w:rFonts w:ascii="Times New Roman" w:hAnsi="Times New Roman"/>
          <w:b w:val="0"/>
          <w:sz w:val="22"/>
          <w:szCs w:val="22"/>
          <w:lang w:val="hr-HR"/>
        </w:rPr>
        <w:t xml:space="preserve"> vijećnik Miros</w:t>
      </w:r>
      <w:r w:rsidR="00052E3D">
        <w:rPr>
          <w:rFonts w:ascii="Times New Roman" w:hAnsi="Times New Roman"/>
          <w:b w:val="0"/>
          <w:sz w:val="22"/>
          <w:szCs w:val="22"/>
          <w:lang w:val="hr-HR"/>
        </w:rPr>
        <w:t>lav Penava.</w:t>
      </w:r>
    </w:p>
    <w:p w14:paraId="46810109" w14:textId="77777777" w:rsidR="00052E3D" w:rsidRPr="00055F3C" w:rsidRDefault="00052E3D" w:rsidP="00264AD4">
      <w:pPr>
        <w:jc w:val="both"/>
        <w:rPr>
          <w:rFonts w:ascii="Times New Roman" w:hAnsi="Times New Roman"/>
          <w:b w:val="0"/>
          <w:sz w:val="22"/>
          <w:szCs w:val="22"/>
          <w:lang w:val="hr-HR"/>
        </w:rPr>
      </w:pPr>
    </w:p>
    <w:p w14:paraId="26B8B88B" w14:textId="18417D0C" w:rsidR="00264AD4" w:rsidRDefault="00264AD4" w:rsidP="00052E3D">
      <w:pPr>
        <w:ind w:firstLine="708"/>
        <w:jc w:val="both"/>
        <w:rPr>
          <w:rFonts w:ascii="Times New Roman" w:hAnsi="Times New Roman"/>
          <w:b w:val="0"/>
          <w:sz w:val="22"/>
          <w:szCs w:val="22"/>
          <w:lang w:val="hr-HR"/>
        </w:rPr>
      </w:pPr>
      <w:r w:rsidRPr="00055F3C">
        <w:rPr>
          <w:rFonts w:ascii="Times New Roman" w:hAnsi="Times New Roman"/>
          <w:b w:val="0"/>
          <w:sz w:val="22"/>
          <w:szCs w:val="22"/>
          <w:lang w:val="hr-HR"/>
        </w:rPr>
        <w:t>PREDSJEDNIK - zaključuje raspravu</w:t>
      </w:r>
      <w:r w:rsidR="004E3D3E">
        <w:rPr>
          <w:rFonts w:ascii="Times New Roman" w:hAnsi="Times New Roman"/>
          <w:b w:val="0"/>
          <w:sz w:val="22"/>
          <w:szCs w:val="22"/>
          <w:lang w:val="hr-HR"/>
        </w:rPr>
        <w:t>,</w:t>
      </w:r>
      <w:r w:rsidRPr="00055F3C">
        <w:rPr>
          <w:rFonts w:ascii="Times New Roman" w:hAnsi="Times New Roman"/>
          <w:b w:val="0"/>
          <w:sz w:val="22"/>
          <w:szCs w:val="22"/>
          <w:lang w:val="hr-HR"/>
        </w:rPr>
        <w:t xml:space="preserve"> </w:t>
      </w:r>
      <w:r w:rsidR="00052E3D">
        <w:rPr>
          <w:rFonts w:ascii="Times New Roman" w:hAnsi="Times New Roman"/>
          <w:b w:val="0"/>
          <w:sz w:val="22"/>
          <w:szCs w:val="22"/>
          <w:lang w:val="hr-HR"/>
        </w:rPr>
        <w:t xml:space="preserve">daje na glasovanje </w:t>
      </w:r>
      <w:r w:rsidRPr="00566FA4">
        <w:rPr>
          <w:rFonts w:ascii="Times New Roman" w:hAnsi="Times New Roman"/>
          <w:b w:val="0"/>
          <w:sz w:val="22"/>
          <w:szCs w:val="22"/>
          <w:lang w:val="hr-HR"/>
        </w:rPr>
        <w:t>Odluk</w:t>
      </w:r>
      <w:r>
        <w:rPr>
          <w:rFonts w:ascii="Times New Roman" w:hAnsi="Times New Roman"/>
          <w:b w:val="0"/>
          <w:sz w:val="22"/>
          <w:szCs w:val="22"/>
          <w:lang w:val="hr-HR"/>
        </w:rPr>
        <w:t xml:space="preserve">u </w:t>
      </w:r>
      <w:r w:rsidRPr="00566FA4">
        <w:rPr>
          <w:rFonts w:ascii="Times New Roman" w:hAnsi="Times New Roman"/>
          <w:b w:val="0"/>
          <w:sz w:val="22"/>
          <w:szCs w:val="22"/>
          <w:lang w:val="hr-HR"/>
        </w:rPr>
        <w:t>o</w:t>
      </w:r>
      <w:r w:rsidRPr="00264AD4">
        <w:rPr>
          <w:rFonts w:ascii="Times New Roman" w:hAnsi="Times New Roman"/>
          <w:b w:val="0"/>
          <w:sz w:val="22"/>
          <w:szCs w:val="22"/>
          <w:lang w:val="hr-HR"/>
        </w:rPr>
        <w:t xml:space="preserve"> </w:t>
      </w:r>
      <w:r w:rsidRPr="00742CC1">
        <w:rPr>
          <w:rFonts w:ascii="Times New Roman" w:hAnsi="Times New Roman"/>
          <w:b w:val="0"/>
          <w:sz w:val="22"/>
          <w:szCs w:val="22"/>
          <w:lang w:val="hr-HR"/>
        </w:rPr>
        <w:t>davanju suglasnosti na dopunu djelatnosti Gradskog muzeja Požega</w:t>
      </w:r>
      <w:r>
        <w:rPr>
          <w:rFonts w:ascii="Times New Roman" w:hAnsi="Times New Roman"/>
          <w:b w:val="0"/>
          <w:sz w:val="22"/>
          <w:szCs w:val="22"/>
          <w:lang w:val="hr-HR"/>
        </w:rPr>
        <w:t xml:space="preserve"> </w:t>
      </w:r>
      <w:r w:rsidR="00052E3D">
        <w:rPr>
          <w:rFonts w:ascii="Times New Roman" w:hAnsi="Times New Roman"/>
          <w:b w:val="0"/>
          <w:sz w:val="22"/>
          <w:szCs w:val="22"/>
          <w:lang w:val="hr-HR"/>
        </w:rPr>
        <w:t xml:space="preserve">i </w:t>
      </w:r>
      <w:r w:rsidRPr="00B55E4F">
        <w:rPr>
          <w:rFonts w:ascii="Times New Roman" w:hAnsi="Times New Roman"/>
          <w:b w:val="0"/>
          <w:sz w:val="22"/>
          <w:szCs w:val="22"/>
          <w:lang w:val="hr-HR"/>
        </w:rPr>
        <w:t xml:space="preserve">konstatira da </w:t>
      </w:r>
      <w:r w:rsidR="00052E3D">
        <w:rPr>
          <w:rFonts w:ascii="Times New Roman" w:hAnsi="Times New Roman"/>
          <w:b w:val="0"/>
          <w:sz w:val="22"/>
          <w:szCs w:val="22"/>
          <w:lang w:val="hr-HR"/>
        </w:rPr>
        <w:t>jednoglasno (</w:t>
      </w:r>
      <w:r w:rsidR="00FC7D61">
        <w:rPr>
          <w:rFonts w:ascii="Times New Roman" w:hAnsi="Times New Roman"/>
          <w:b w:val="0"/>
          <w:sz w:val="22"/>
          <w:szCs w:val="22"/>
          <w:lang w:val="hr-HR"/>
        </w:rPr>
        <w:t>sa 1</w:t>
      </w:r>
      <w:r w:rsidR="00052E3D">
        <w:rPr>
          <w:rFonts w:ascii="Times New Roman" w:hAnsi="Times New Roman"/>
          <w:b w:val="0"/>
          <w:sz w:val="22"/>
          <w:szCs w:val="22"/>
          <w:lang w:val="hr-HR"/>
        </w:rPr>
        <w:t xml:space="preserve">6 </w:t>
      </w:r>
      <w:r w:rsidR="00FC7D61">
        <w:rPr>
          <w:rFonts w:ascii="Times New Roman" w:hAnsi="Times New Roman"/>
          <w:b w:val="0"/>
          <w:sz w:val="22"/>
          <w:szCs w:val="22"/>
          <w:lang w:val="hr-HR"/>
        </w:rPr>
        <w:t xml:space="preserve">glasova </w:t>
      </w:r>
      <w:r w:rsidR="00052E3D">
        <w:rPr>
          <w:rFonts w:ascii="Times New Roman" w:hAnsi="Times New Roman"/>
          <w:b w:val="0"/>
          <w:sz w:val="22"/>
          <w:szCs w:val="22"/>
          <w:lang w:val="hr-HR"/>
        </w:rPr>
        <w:t>za) usvojena</w:t>
      </w:r>
    </w:p>
    <w:p w14:paraId="026BC42D" w14:textId="7B519D51" w:rsidR="00052E3D" w:rsidRDefault="00052E3D" w:rsidP="00EE5622">
      <w:pPr>
        <w:jc w:val="both"/>
        <w:rPr>
          <w:rFonts w:ascii="Times New Roman" w:hAnsi="Times New Roman"/>
          <w:b w:val="0"/>
          <w:sz w:val="22"/>
          <w:szCs w:val="22"/>
          <w:lang w:val="hr-HR"/>
        </w:rPr>
      </w:pPr>
    </w:p>
    <w:p w14:paraId="577A0A92" w14:textId="77777777" w:rsidR="00FC7D61" w:rsidRDefault="007B33AB" w:rsidP="007B33AB">
      <w:pPr>
        <w:jc w:val="center"/>
        <w:rPr>
          <w:rFonts w:ascii="Times New Roman" w:hAnsi="Times New Roman"/>
          <w:b w:val="0"/>
          <w:bCs/>
          <w:sz w:val="22"/>
          <w:szCs w:val="22"/>
          <w:lang w:val="hr-HR"/>
        </w:rPr>
      </w:pPr>
      <w:r w:rsidRPr="007B33AB">
        <w:rPr>
          <w:rFonts w:ascii="Times New Roman" w:hAnsi="Times New Roman"/>
          <w:b w:val="0"/>
          <w:bCs/>
          <w:sz w:val="22"/>
          <w:szCs w:val="22"/>
          <w:lang w:val="hr-HR"/>
        </w:rPr>
        <w:t xml:space="preserve">O D L </w:t>
      </w:r>
      <w:r w:rsidR="00FC7D61">
        <w:rPr>
          <w:rFonts w:ascii="Times New Roman" w:hAnsi="Times New Roman"/>
          <w:b w:val="0"/>
          <w:bCs/>
          <w:sz w:val="22"/>
          <w:szCs w:val="22"/>
          <w:lang w:val="hr-HR"/>
        </w:rPr>
        <w:t xml:space="preserve">U K A </w:t>
      </w:r>
    </w:p>
    <w:p w14:paraId="7A29E1A9" w14:textId="0598F19F" w:rsidR="007B33AB" w:rsidRPr="007B33AB" w:rsidRDefault="007B33AB" w:rsidP="007B33AB">
      <w:pPr>
        <w:jc w:val="center"/>
        <w:rPr>
          <w:rFonts w:ascii="Times New Roman" w:hAnsi="Times New Roman"/>
          <w:b w:val="0"/>
          <w:bCs/>
          <w:sz w:val="22"/>
          <w:szCs w:val="22"/>
          <w:lang w:val="hr-HR"/>
        </w:rPr>
      </w:pPr>
      <w:r w:rsidRPr="007B33AB">
        <w:rPr>
          <w:rFonts w:ascii="Times New Roman" w:hAnsi="Times New Roman"/>
          <w:b w:val="0"/>
          <w:bCs/>
          <w:sz w:val="22"/>
          <w:szCs w:val="22"/>
          <w:lang w:val="hr-HR"/>
        </w:rPr>
        <w:t>o davanju prethodne suglasnosti na dopunu djelatnosti Gradskog muzeja Požega</w:t>
      </w:r>
    </w:p>
    <w:p w14:paraId="33C31937" w14:textId="77777777" w:rsidR="007B33AB" w:rsidRPr="007B33AB" w:rsidRDefault="007B33AB" w:rsidP="007B33AB">
      <w:pPr>
        <w:pStyle w:val="Tijeloteksta"/>
        <w:rPr>
          <w:rFonts w:ascii="Times New Roman" w:hAnsi="Times New Roman"/>
          <w:b w:val="0"/>
          <w:bCs/>
          <w:sz w:val="22"/>
          <w:szCs w:val="22"/>
        </w:rPr>
      </w:pPr>
    </w:p>
    <w:p w14:paraId="5EAB2088" w14:textId="77777777" w:rsidR="007B33AB" w:rsidRPr="007B33AB" w:rsidRDefault="007B33AB" w:rsidP="007B33AB">
      <w:pPr>
        <w:jc w:val="center"/>
        <w:rPr>
          <w:rFonts w:ascii="Times New Roman" w:eastAsia="Arial Unicode MS" w:hAnsi="Times New Roman"/>
          <w:b w:val="0"/>
          <w:bCs/>
          <w:sz w:val="22"/>
          <w:szCs w:val="22"/>
          <w:lang w:val="hr-HR"/>
        </w:rPr>
      </w:pPr>
      <w:r w:rsidRPr="007B33AB">
        <w:rPr>
          <w:rFonts w:ascii="Times New Roman" w:eastAsia="Arial Unicode MS" w:hAnsi="Times New Roman"/>
          <w:b w:val="0"/>
          <w:bCs/>
          <w:sz w:val="22"/>
          <w:szCs w:val="22"/>
          <w:lang w:val="hr-HR"/>
        </w:rPr>
        <w:t>I.</w:t>
      </w:r>
    </w:p>
    <w:p w14:paraId="660BDB2B" w14:textId="77777777" w:rsidR="007B33AB" w:rsidRPr="007B33AB" w:rsidRDefault="007B33AB" w:rsidP="007B33AB">
      <w:pPr>
        <w:jc w:val="both"/>
        <w:rPr>
          <w:rFonts w:ascii="Times New Roman" w:eastAsia="Arial Unicode MS" w:hAnsi="Times New Roman"/>
          <w:b w:val="0"/>
          <w:bCs/>
          <w:sz w:val="22"/>
          <w:szCs w:val="22"/>
          <w:lang w:val="hr-HR"/>
        </w:rPr>
      </w:pPr>
    </w:p>
    <w:p w14:paraId="6FE3F1AF" w14:textId="77777777" w:rsidR="007B33AB" w:rsidRPr="007B33AB" w:rsidRDefault="007B33AB" w:rsidP="007B33AB">
      <w:pPr>
        <w:ind w:firstLine="708"/>
        <w:jc w:val="both"/>
        <w:rPr>
          <w:rFonts w:ascii="Times New Roman" w:hAnsi="Times New Roman"/>
          <w:b w:val="0"/>
          <w:bCs/>
          <w:color w:val="000000"/>
          <w:sz w:val="22"/>
          <w:szCs w:val="22"/>
          <w:lang w:val="hr-HR"/>
        </w:rPr>
      </w:pPr>
      <w:r w:rsidRPr="007B33AB">
        <w:rPr>
          <w:rFonts w:ascii="Times New Roman" w:eastAsia="Arial Unicode MS" w:hAnsi="Times New Roman"/>
          <w:b w:val="0"/>
          <w:bCs/>
          <w:sz w:val="22"/>
          <w:szCs w:val="22"/>
          <w:lang w:val="hr-HR"/>
        </w:rPr>
        <w:t xml:space="preserve">Ovom Odlukom, ustanovi </w:t>
      </w:r>
      <w:r w:rsidRPr="007B33AB">
        <w:rPr>
          <w:rFonts w:ascii="Times New Roman" w:hAnsi="Times New Roman"/>
          <w:b w:val="0"/>
          <w:bCs/>
          <w:sz w:val="22"/>
          <w:szCs w:val="22"/>
          <w:lang w:val="hr-HR"/>
        </w:rPr>
        <w:t>Gradski muzej Požega čiji je Grad Požega osnivač, daje se prethodna suglasnost na Odluku o dopuni djelatnosti Gradskog muzeja Požega, URBROJ: 174-01/2022, u tekstu koji je utvrdilo Upravno vijeće Gradskog muzeja Požega, na svojoj 6. sjednici, održanoj dana, 6. svibnja 2022. godine.</w:t>
      </w:r>
      <w:r w:rsidRPr="007B33AB">
        <w:rPr>
          <w:rFonts w:ascii="Times New Roman" w:hAnsi="Times New Roman"/>
          <w:b w:val="0"/>
          <w:bCs/>
          <w:color w:val="000000"/>
          <w:sz w:val="22"/>
          <w:szCs w:val="22"/>
          <w:lang w:val="hr-HR"/>
        </w:rPr>
        <w:t xml:space="preserve"> </w:t>
      </w:r>
    </w:p>
    <w:p w14:paraId="16BBCA73" w14:textId="77777777" w:rsidR="007B33AB" w:rsidRPr="007B33AB" w:rsidRDefault="007B33AB" w:rsidP="007B33AB">
      <w:pPr>
        <w:shd w:val="clear" w:color="auto" w:fill="FFFFFF"/>
        <w:jc w:val="both"/>
        <w:rPr>
          <w:rFonts w:ascii="Times New Roman" w:hAnsi="Times New Roman"/>
          <w:b w:val="0"/>
          <w:bCs/>
          <w:color w:val="000000"/>
          <w:sz w:val="22"/>
          <w:szCs w:val="22"/>
          <w:lang w:val="hr-HR"/>
        </w:rPr>
      </w:pPr>
    </w:p>
    <w:p w14:paraId="3D526BA1" w14:textId="77777777" w:rsidR="007B33AB" w:rsidRPr="007B33AB" w:rsidRDefault="007B33AB" w:rsidP="007B33AB">
      <w:pPr>
        <w:jc w:val="center"/>
        <w:rPr>
          <w:rFonts w:ascii="Times New Roman" w:hAnsi="Times New Roman"/>
          <w:b w:val="0"/>
          <w:bCs/>
          <w:sz w:val="22"/>
          <w:szCs w:val="22"/>
          <w:lang w:val="hr-HR"/>
        </w:rPr>
      </w:pPr>
      <w:r w:rsidRPr="007B33AB">
        <w:rPr>
          <w:rFonts w:ascii="Times New Roman" w:hAnsi="Times New Roman"/>
          <w:b w:val="0"/>
          <w:bCs/>
          <w:sz w:val="22"/>
          <w:szCs w:val="22"/>
          <w:lang w:val="hr-HR"/>
        </w:rPr>
        <w:t>II.</w:t>
      </w:r>
    </w:p>
    <w:p w14:paraId="1DF7CEC4" w14:textId="77777777" w:rsidR="007B33AB" w:rsidRPr="007B33AB" w:rsidRDefault="007B33AB" w:rsidP="007B33AB">
      <w:pPr>
        <w:jc w:val="both"/>
        <w:rPr>
          <w:rFonts w:ascii="Times New Roman" w:hAnsi="Times New Roman"/>
          <w:b w:val="0"/>
          <w:bCs/>
          <w:sz w:val="22"/>
          <w:szCs w:val="22"/>
          <w:lang w:val="hr-HR"/>
        </w:rPr>
      </w:pPr>
    </w:p>
    <w:p w14:paraId="46C3EF6C" w14:textId="77777777" w:rsidR="007B33AB" w:rsidRPr="007B33AB" w:rsidRDefault="007B33AB" w:rsidP="007B33AB">
      <w:pPr>
        <w:ind w:firstLine="708"/>
        <w:jc w:val="both"/>
        <w:rPr>
          <w:rFonts w:ascii="Times New Roman" w:hAnsi="Times New Roman"/>
          <w:b w:val="0"/>
          <w:bCs/>
          <w:sz w:val="22"/>
          <w:szCs w:val="22"/>
          <w:lang w:val="hr-HR"/>
        </w:rPr>
      </w:pPr>
      <w:r w:rsidRPr="007B33AB">
        <w:rPr>
          <w:rFonts w:ascii="Times New Roman" w:hAnsi="Times New Roman"/>
          <w:b w:val="0"/>
          <w:bCs/>
          <w:sz w:val="22"/>
          <w:szCs w:val="22"/>
          <w:lang w:val="hr-HR"/>
        </w:rPr>
        <w:t>Ova Odluka stupa na snagu osmog dana od dana objave u Službenim novinama Grada Požege.</w:t>
      </w:r>
    </w:p>
    <w:p w14:paraId="65C4E13E" w14:textId="77777777" w:rsidR="007B33AB" w:rsidRPr="007B33AB" w:rsidRDefault="007B33AB" w:rsidP="007B33AB">
      <w:pPr>
        <w:ind w:right="50"/>
        <w:jc w:val="both"/>
        <w:rPr>
          <w:rFonts w:ascii="Times New Roman" w:hAnsi="Times New Roman"/>
          <w:b w:val="0"/>
          <w:bCs/>
          <w:sz w:val="22"/>
          <w:szCs w:val="22"/>
          <w:lang w:val="hr-HR"/>
        </w:rPr>
      </w:pPr>
    </w:p>
    <w:p w14:paraId="31190AA9" w14:textId="6E2360F7" w:rsidR="00264AD4" w:rsidRDefault="00264AD4" w:rsidP="004728BA">
      <w:pPr>
        <w:pStyle w:val="Odlomakpopisa"/>
        <w:numPr>
          <w:ilvl w:val="0"/>
          <w:numId w:val="5"/>
        </w:numPr>
        <w:ind w:right="50"/>
        <w:jc w:val="both"/>
        <w:rPr>
          <w:rFonts w:ascii="Times New Roman" w:hAnsi="Times New Roman"/>
          <w:sz w:val="22"/>
          <w:szCs w:val="22"/>
          <w:lang w:val="hr-HR"/>
        </w:rPr>
      </w:pPr>
      <w:r w:rsidRPr="00264AD4">
        <w:rPr>
          <w:rFonts w:ascii="Times New Roman" w:hAnsi="Times New Roman"/>
          <w:sz w:val="22"/>
          <w:szCs w:val="22"/>
          <w:lang w:val="hr-HR"/>
        </w:rPr>
        <w:t xml:space="preserve">Prijedlog Odluke </w:t>
      </w:r>
      <w:r w:rsidRPr="00264AD4">
        <w:rPr>
          <w:rFonts w:ascii="Times New Roman" w:eastAsia="Arial Unicode MS" w:hAnsi="Times New Roman"/>
          <w:sz w:val="22"/>
          <w:szCs w:val="22"/>
          <w:lang w:val="hr-HR"/>
        </w:rPr>
        <w:t xml:space="preserve">o davanju prethodne suglasnosti na </w:t>
      </w:r>
      <w:r w:rsidRPr="00264AD4">
        <w:rPr>
          <w:rFonts w:ascii="Times New Roman" w:hAnsi="Times New Roman"/>
          <w:sz w:val="22"/>
          <w:szCs w:val="22"/>
          <w:lang w:val="hr-HR"/>
        </w:rPr>
        <w:t xml:space="preserve">Statut Gradskog muzeja Požega </w:t>
      </w:r>
    </w:p>
    <w:p w14:paraId="498428F0" w14:textId="07BC9EFD" w:rsidR="00052E3D" w:rsidRPr="00EE5622" w:rsidRDefault="00052E3D" w:rsidP="00EE5622">
      <w:pPr>
        <w:ind w:right="50"/>
        <w:jc w:val="both"/>
        <w:rPr>
          <w:rFonts w:ascii="Times New Roman" w:hAnsi="Times New Roman"/>
          <w:b w:val="0"/>
          <w:bCs/>
          <w:sz w:val="22"/>
          <w:szCs w:val="22"/>
          <w:lang w:val="hr-HR"/>
        </w:rPr>
      </w:pPr>
    </w:p>
    <w:p w14:paraId="16F14000" w14:textId="69112958" w:rsidR="00052E3D" w:rsidRPr="00FC7D61" w:rsidRDefault="00052E3D" w:rsidP="00052E3D">
      <w:pPr>
        <w:ind w:firstLine="708"/>
        <w:jc w:val="both"/>
        <w:rPr>
          <w:rFonts w:ascii="Times New Roman" w:hAnsi="Times New Roman"/>
          <w:b w:val="0"/>
          <w:sz w:val="22"/>
          <w:szCs w:val="22"/>
          <w:lang w:val="hr-HR"/>
        </w:rPr>
      </w:pPr>
      <w:r w:rsidRPr="00FC7D61">
        <w:rPr>
          <w:rFonts w:ascii="Times New Roman" w:hAnsi="Times New Roman"/>
          <w:b w:val="0"/>
          <w:sz w:val="22"/>
          <w:szCs w:val="22"/>
          <w:lang w:val="hr-HR"/>
        </w:rPr>
        <w:t xml:space="preserve">PREDSJEDNIK - </w:t>
      </w:r>
      <w:r w:rsidRPr="00FC7D61">
        <w:rPr>
          <w:rFonts w:ascii="Times New Roman" w:hAnsi="Times New Roman"/>
          <w:b w:val="0"/>
          <w:bCs/>
          <w:sz w:val="22"/>
          <w:szCs w:val="22"/>
          <w:lang w:val="hr-HR"/>
        </w:rPr>
        <w:t>daje riječ Gradonačelniku koji potom daje riječ Ljiljani Bilen, pročelnici Upravnog odjela za samoupravu</w:t>
      </w:r>
      <w:r w:rsidRPr="00FC7D61">
        <w:rPr>
          <w:b w:val="0"/>
          <w:sz w:val="22"/>
          <w:szCs w:val="22"/>
          <w:lang w:val="hr-HR"/>
        </w:rPr>
        <w:t xml:space="preserve"> da obrazloži </w:t>
      </w:r>
      <w:r w:rsidRPr="00FC7D61">
        <w:rPr>
          <w:rFonts w:ascii="Times New Roman" w:hAnsi="Times New Roman"/>
          <w:b w:val="0"/>
          <w:sz w:val="22"/>
          <w:szCs w:val="22"/>
          <w:lang w:val="hr-HR"/>
        </w:rPr>
        <w:t xml:space="preserve"> </w:t>
      </w:r>
      <w:r w:rsidR="004E3D3E" w:rsidRPr="00FC7D61">
        <w:rPr>
          <w:rFonts w:ascii="Times New Roman" w:hAnsi="Times New Roman"/>
          <w:b w:val="0"/>
          <w:sz w:val="22"/>
          <w:szCs w:val="22"/>
          <w:lang w:val="hr-HR"/>
        </w:rPr>
        <w:t xml:space="preserve">Odluku </w:t>
      </w:r>
      <w:r w:rsidR="004E3D3E" w:rsidRPr="00FC7D61">
        <w:rPr>
          <w:rFonts w:ascii="Times New Roman" w:eastAsia="Arial Unicode MS" w:hAnsi="Times New Roman"/>
          <w:b w:val="0"/>
          <w:bCs/>
          <w:sz w:val="22"/>
          <w:szCs w:val="22"/>
          <w:lang w:val="hr-HR"/>
        </w:rPr>
        <w:t xml:space="preserve">o davanju prethodne suglasnosti na </w:t>
      </w:r>
      <w:r w:rsidR="004E3D3E" w:rsidRPr="00FC7D61">
        <w:rPr>
          <w:rFonts w:ascii="Times New Roman" w:hAnsi="Times New Roman"/>
          <w:b w:val="0"/>
          <w:bCs/>
          <w:sz w:val="22"/>
          <w:szCs w:val="22"/>
          <w:lang w:val="hr-HR"/>
        </w:rPr>
        <w:t>Statut Gradskog muzeja Požega.</w:t>
      </w:r>
      <w:r w:rsidRPr="00FC7D61">
        <w:rPr>
          <w:rFonts w:ascii="Times New Roman" w:hAnsi="Times New Roman"/>
          <w:b w:val="0"/>
          <w:sz w:val="22"/>
          <w:szCs w:val="22"/>
          <w:lang w:val="hr-HR"/>
        </w:rPr>
        <w:t xml:space="preserve"> </w:t>
      </w:r>
    </w:p>
    <w:p w14:paraId="403105FC" w14:textId="77777777" w:rsidR="00052E3D" w:rsidRPr="00FC7D61" w:rsidRDefault="00052E3D" w:rsidP="00EE5622">
      <w:pPr>
        <w:jc w:val="both"/>
        <w:rPr>
          <w:rFonts w:ascii="Times New Roman" w:hAnsi="Times New Roman"/>
          <w:b w:val="0"/>
          <w:sz w:val="22"/>
          <w:szCs w:val="22"/>
          <w:lang w:val="hr-HR"/>
        </w:rPr>
      </w:pPr>
    </w:p>
    <w:p w14:paraId="33BF610D" w14:textId="4A8A8DB3" w:rsidR="00052E3D" w:rsidRPr="00FC7D61" w:rsidRDefault="00052E3D" w:rsidP="00052E3D">
      <w:pPr>
        <w:ind w:firstLine="708"/>
        <w:jc w:val="both"/>
        <w:rPr>
          <w:rFonts w:ascii="Times New Roman" w:hAnsi="Times New Roman"/>
          <w:b w:val="0"/>
          <w:sz w:val="22"/>
          <w:szCs w:val="22"/>
          <w:lang w:val="hr-HR"/>
        </w:rPr>
      </w:pPr>
      <w:r w:rsidRPr="00FC7D61">
        <w:rPr>
          <w:rFonts w:ascii="Times New Roman" w:hAnsi="Times New Roman"/>
          <w:b w:val="0"/>
          <w:sz w:val="22"/>
          <w:szCs w:val="22"/>
          <w:lang w:val="hr-HR"/>
        </w:rPr>
        <w:t xml:space="preserve">LJILJANA BILEN </w:t>
      </w:r>
      <w:r w:rsidR="00483B18">
        <w:rPr>
          <w:rFonts w:ascii="Times New Roman" w:hAnsi="Times New Roman"/>
          <w:b w:val="0"/>
          <w:sz w:val="22"/>
          <w:szCs w:val="22"/>
          <w:lang w:val="hr-HR"/>
        </w:rPr>
        <w:t>-</w:t>
      </w:r>
      <w:r w:rsidRPr="00FC7D61">
        <w:rPr>
          <w:rFonts w:ascii="Times New Roman" w:hAnsi="Times New Roman"/>
          <w:b w:val="0"/>
          <w:sz w:val="22"/>
          <w:szCs w:val="22"/>
          <w:lang w:val="hr-HR"/>
        </w:rPr>
        <w:t xml:space="preserve"> daje kratko obrazloženje ove točke dnevnog reda. </w:t>
      </w:r>
    </w:p>
    <w:p w14:paraId="4FFAF4A8" w14:textId="77777777" w:rsidR="00052E3D" w:rsidRPr="00FC7D61" w:rsidRDefault="00052E3D" w:rsidP="00EE5622">
      <w:pPr>
        <w:jc w:val="both"/>
        <w:rPr>
          <w:rFonts w:ascii="Times New Roman" w:hAnsi="Times New Roman"/>
          <w:b w:val="0"/>
          <w:sz w:val="22"/>
          <w:szCs w:val="22"/>
          <w:lang w:val="hr-HR"/>
        </w:rPr>
      </w:pPr>
    </w:p>
    <w:p w14:paraId="6988AF10" w14:textId="35A5CBD5" w:rsidR="00052E3D" w:rsidRDefault="00052E3D" w:rsidP="00052E3D">
      <w:pPr>
        <w:ind w:firstLine="708"/>
        <w:jc w:val="both"/>
        <w:rPr>
          <w:rFonts w:ascii="Times New Roman" w:hAnsi="Times New Roman"/>
          <w:b w:val="0"/>
          <w:sz w:val="22"/>
          <w:szCs w:val="22"/>
          <w:lang w:val="hr-HR"/>
        </w:rPr>
      </w:pPr>
      <w:r>
        <w:rPr>
          <w:rFonts w:ascii="Times New Roman" w:hAnsi="Times New Roman"/>
          <w:b w:val="0"/>
          <w:sz w:val="22"/>
          <w:szCs w:val="22"/>
          <w:lang w:val="hr-HR"/>
        </w:rPr>
        <w:t>PREDSJEDNIK</w:t>
      </w:r>
      <w:r w:rsidR="00483B18">
        <w:rPr>
          <w:rFonts w:ascii="Times New Roman" w:hAnsi="Times New Roman"/>
          <w:b w:val="0"/>
          <w:sz w:val="22"/>
          <w:szCs w:val="22"/>
          <w:lang w:val="hr-HR"/>
        </w:rPr>
        <w:t xml:space="preserve"> -</w:t>
      </w:r>
      <w:r>
        <w:rPr>
          <w:rFonts w:ascii="Times New Roman" w:hAnsi="Times New Roman"/>
          <w:b w:val="0"/>
          <w:sz w:val="22"/>
          <w:szCs w:val="22"/>
          <w:lang w:val="hr-HR"/>
        </w:rPr>
        <w:t xml:space="preserve"> otvara raspravu.</w:t>
      </w:r>
    </w:p>
    <w:p w14:paraId="3BB0F771" w14:textId="77777777" w:rsidR="00052E3D" w:rsidRDefault="00052E3D" w:rsidP="00EE5622">
      <w:pPr>
        <w:jc w:val="both"/>
        <w:rPr>
          <w:rFonts w:ascii="Times New Roman" w:hAnsi="Times New Roman"/>
          <w:b w:val="0"/>
          <w:sz w:val="22"/>
          <w:szCs w:val="22"/>
          <w:lang w:val="hr-HR"/>
        </w:rPr>
      </w:pPr>
    </w:p>
    <w:p w14:paraId="0F1182D8" w14:textId="2BAC64A1" w:rsidR="00052E3D" w:rsidRDefault="00052E3D" w:rsidP="00EE5622">
      <w:pPr>
        <w:ind w:firstLine="708"/>
        <w:jc w:val="both"/>
        <w:rPr>
          <w:rFonts w:ascii="Times New Roman" w:hAnsi="Times New Roman"/>
          <w:b w:val="0"/>
          <w:sz w:val="22"/>
          <w:szCs w:val="22"/>
          <w:lang w:val="hr-HR"/>
        </w:rPr>
      </w:pPr>
      <w:r>
        <w:rPr>
          <w:rFonts w:ascii="Times New Roman" w:hAnsi="Times New Roman"/>
          <w:b w:val="0"/>
          <w:sz w:val="22"/>
          <w:szCs w:val="22"/>
          <w:lang w:val="hr-HR"/>
        </w:rPr>
        <w:t>U raspravi je sudjelovao</w:t>
      </w:r>
      <w:r w:rsidR="00483B18">
        <w:rPr>
          <w:rFonts w:ascii="Times New Roman" w:hAnsi="Times New Roman"/>
          <w:b w:val="0"/>
          <w:sz w:val="22"/>
          <w:szCs w:val="22"/>
          <w:lang w:val="hr-HR"/>
        </w:rPr>
        <w:t xml:space="preserve">: </w:t>
      </w:r>
      <w:r>
        <w:rPr>
          <w:rFonts w:ascii="Times New Roman" w:hAnsi="Times New Roman"/>
          <w:b w:val="0"/>
          <w:sz w:val="22"/>
          <w:szCs w:val="22"/>
          <w:lang w:val="hr-HR"/>
        </w:rPr>
        <w:t>vijećnik Miroslav Penava.</w:t>
      </w:r>
    </w:p>
    <w:p w14:paraId="5282CBC9" w14:textId="77777777" w:rsidR="00566FA4" w:rsidRPr="00055F3C" w:rsidRDefault="00566FA4" w:rsidP="005545F5">
      <w:pPr>
        <w:jc w:val="both"/>
        <w:rPr>
          <w:rFonts w:ascii="Times New Roman" w:hAnsi="Times New Roman"/>
          <w:b w:val="0"/>
          <w:sz w:val="22"/>
          <w:szCs w:val="22"/>
          <w:lang w:val="hr-HR"/>
        </w:rPr>
      </w:pPr>
    </w:p>
    <w:p w14:paraId="7ED0B5FB" w14:textId="2366F19B" w:rsidR="00705637" w:rsidRPr="00732D2C" w:rsidRDefault="00566FA4" w:rsidP="00052E3D">
      <w:pPr>
        <w:pStyle w:val="Odlomakpopisa"/>
        <w:ind w:left="0" w:right="50" w:firstLine="708"/>
        <w:jc w:val="both"/>
        <w:rPr>
          <w:rFonts w:ascii="Times New Roman" w:hAnsi="Times New Roman"/>
          <w:b w:val="0"/>
          <w:sz w:val="22"/>
          <w:szCs w:val="22"/>
          <w:lang w:val="hr-HR"/>
        </w:rPr>
      </w:pPr>
      <w:r w:rsidRPr="00055F3C">
        <w:rPr>
          <w:rFonts w:ascii="Times New Roman" w:hAnsi="Times New Roman"/>
          <w:b w:val="0"/>
          <w:sz w:val="22"/>
          <w:szCs w:val="22"/>
          <w:lang w:val="hr-HR"/>
        </w:rPr>
        <w:t>PREDSJEDNIK - zaključuje raspravu</w:t>
      </w:r>
      <w:r w:rsidR="004E3D3E">
        <w:rPr>
          <w:rFonts w:ascii="Times New Roman" w:hAnsi="Times New Roman"/>
          <w:b w:val="0"/>
          <w:sz w:val="22"/>
          <w:szCs w:val="22"/>
          <w:lang w:val="hr-HR"/>
        </w:rPr>
        <w:t>,</w:t>
      </w:r>
      <w:r w:rsidRPr="00055F3C">
        <w:rPr>
          <w:rFonts w:ascii="Times New Roman" w:hAnsi="Times New Roman"/>
          <w:b w:val="0"/>
          <w:sz w:val="22"/>
          <w:szCs w:val="22"/>
          <w:lang w:val="hr-HR"/>
        </w:rPr>
        <w:t xml:space="preserve"> </w:t>
      </w:r>
      <w:r w:rsidR="00052E3D">
        <w:rPr>
          <w:rFonts w:ascii="Times New Roman" w:hAnsi="Times New Roman"/>
          <w:b w:val="0"/>
          <w:sz w:val="22"/>
          <w:szCs w:val="22"/>
          <w:lang w:val="hr-HR"/>
        </w:rPr>
        <w:t xml:space="preserve">daje na glasovanje </w:t>
      </w:r>
      <w:r w:rsidRPr="00963B16">
        <w:rPr>
          <w:rFonts w:ascii="Times New Roman" w:hAnsi="Times New Roman"/>
          <w:b w:val="0"/>
          <w:sz w:val="22"/>
          <w:szCs w:val="22"/>
          <w:lang w:val="hr-HR"/>
        </w:rPr>
        <w:t>Odlu</w:t>
      </w:r>
      <w:r w:rsidR="005545F5">
        <w:rPr>
          <w:rFonts w:ascii="Times New Roman" w:hAnsi="Times New Roman"/>
          <w:b w:val="0"/>
          <w:sz w:val="22"/>
          <w:szCs w:val="22"/>
          <w:lang w:val="hr-HR"/>
        </w:rPr>
        <w:t xml:space="preserve">ku </w:t>
      </w:r>
      <w:r w:rsidR="005545F5" w:rsidRPr="005545F5">
        <w:rPr>
          <w:rFonts w:ascii="Times New Roman" w:eastAsia="Arial Unicode MS" w:hAnsi="Times New Roman"/>
          <w:b w:val="0"/>
          <w:bCs/>
          <w:sz w:val="22"/>
          <w:szCs w:val="22"/>
          <w:lang w:val="hr-HR"/>
        </w:rPr>
        <w:t xml:space="preserve">o davanju prethodne suglasnosti na </w:t>
      </w:r>
      <w:r w:rsidR="005545F5" w:rsidRPr="005545F5">
        <w:rPr>
          <w:rFonts w:ascii="Times New Roman" w:hAnsi="Times New Roman"/>
          <w:b w:val="0"/>
          <w:bCs/>
          <w:sz w:val="22"/>
          <w:szCs w:val="22"/>
          <w:lang w:val="hr-HR"/>
        </w:rPr>
        <w:t xml:space="preserve">Statut Gradskog muzeja Požega </w:t>
      </w:r>
      <w:r w:rsidR="00052E3D">
        <w:rPr>
          <w:rFonts w:ascii="Times New Roman" w:hAnsi="Times New Roman"/>
          <w:b w:val="0"/>
          <w:bCs/>
          <w:sz w:val="22"/>
          <w:szCs w:val="22"/>
          <w:lang w:val="hr-HR"/>
        </w:rPr>
        <w:t xml:space="preserve">i </w:t>
      </w:r>
      <w:r w:rsidRPr="00B55E4F">
        <w:rPr>
          <w:rFonts w:ascii="Times New Roman" w:hAnsi="Times New Roman"/>
          <w:b w:val="0"/>
          <w:sz w:val="22"/>
          <w:szCs w:val="22"/>
          <w:lang w:val="hr-HR"/>
        </w:rPr>
        <w:t>konstatira da je</w:t>
      </w:r>
      <w:r w:rsidR="00052E3D">
        <w:rPr>
          <w:rFonts w:ascii="Times New Roman" w:hAnsi="Times New Roman"/>
          <w:b w:val="0"/>
          <w:sz w:val="22"/>
          <w:szCs w:val="22"/>
          <w:lang w:val="hr-HR"/>
        </w:rPr>
        <w:t xml:space="preserve"> jednoglasno (</w:t>
      </w:r>
      <w:r w:rsidR="00483B18">
        <w:rPr>
          <w:rFonts w:ascii="Times New Roman" w:hAnsi="Times New Roman"/>
          <w:b w:val="0"/>
          <w:sz w:val="22"/>
          <w:szCs w:val="22"/>
          <w:lang w:val="hr-HR"/>
        </w:rPr>
        <w:t xml:space="preserve">sa </w:t>
      </w:r>
      <w:r w:rsidR="00052E3D">
        <w:rPr>
          <w:rFonts w:ascii="Times New Roman" w:hAnsi="Times New Roman"/>
          <w:b w:val="0"/>
          <w:sz w:val="22"/>
          <w:szCs w:val="22"/>
          <w:lang w:val="hr-HR"/>
        </w:rPr>
        <w:t xml:space="preserve">16 </w:t>
      </w:r>
      <w:r w:rsidR="00483B18">
        <w:rPr>
          <w:rFonts w:ascii="Times New Roman" w:hAnsi="Times New Roman"/>
          <w:b w:val="0"/>
          <w:sz w:val="22"/>
          <w:szCs w:val="22"/>
          <w:lang w:val="hr-HR"/>
        </w:rPr>
        <w:t xml:space="preserve">glasova </w:t>
      </w:r>
      <w:r w:rsidR="00052E3D">
        <w:rPr>
          <w:rFonts w:ascii="Times New Roman" w:hAnsi="Times New Roman"/>
          <w:b w:val="0"/>
          <w:sz w:val="22"/>
          <w:szCs w:val="22"/>
          <w:lang w:val="hr-HR"/>
        </w:rPr>
        <w:t>za) usvojena</w:t>
      </w:r>
    </w:p>
    <w:p w14:paraId="27E267D4" w14:textId="5A3350E5" w:rsidR="00566FA4" w:rsidRDefault="00566FA4" w:rsidP="00055F3C">
      <w:pPr>
        <w:autoSpaceDE w:val="0"/>
        <w:autoSpaceDN w:val="0"/>
        <w:adjustRightInd w:val="0"/>
        <w:jc w:val="both"/>
        <w:rPr>
          <w:rFonts w:ascii="Times New Roman" w:hAnsi="Times New Roman"/>
          <w:b w:val="0"/>
          <w:sz w:val="22"/>
          <w:szCs w:val="22"/>
          <w:lang w:val="hr-HR"/>
        </w:rPr>
      </w:pPr>
    </w:p>
    <w:p w14:paraId="7DB33B7A" w14:textId="77777777" w:rsidR="00EE5622" w:rsidRDefault="00EE5622" w:rsidP="00055F3C">
      <w:pPr>
        <w:autoSpaceDE w:val="0"/>
        <w:autoSpaceDN w:val="0"/>
        <w:adjustRightInd w:val="0"/>
        <w:jc w:val="both"/>
        <w:rPr>
          <w:rFonts w:ascii="Times New Roman" w:hAnsi="Times New Roman"/>
          <w:b w:val="0"/>
          <w:sz w:val="22"/>
          <w:szCs w:val="22"/>
          <w:lang w:val="hr-HR"/>
        </w:rPr>
      </w:pPr>
    </w:p>
    <w:p w14:paraId="71BED792" w14:textId="72DB4310" w:rsidR="007B33AB" w:rsidRPr="007B33AB" w:rsidRDefault="007B33AB" w:rsidP="007B33AB">
      <w:pPr>
        <w:jc w:val="center"/>
        <w:rPr>
          <w:rFonts w:ascii="Times New Roman" w:hAnsi="Times New Roman"/>
          <w:b w:val="0"/>
          <w:bCs/>
          <w:sz w:val="22"/>
          <w:szCs w:val="22"/>
          <w:lang w:val="hr-HR"/>
        </w:rPr>
      </w:pPr>
      <w:r w:rsidRPr="007B33AB">
        <w:rPr>
          <w:rFonts w:ascii="Times New Roman" w:hAnsi="Times New Roman"/>
          <w:b w:val="0"/>
          <w:bCs/>
          <w:sz w:val="22"/>
          <w:szCs w:val="22"/>
          <w:lang w:val="hr-HR"/>
        </w:rPr>
        <w:t xml:space="preserve">O D L U K </w:t>
      </w:r>
      <w:r w:rsidR="00483B18">
        <w:rPr>
          <w:rFonts w:ascii="Times New Roman" w:hAnsi="Times New Roman"/>
          <w:b w:val="0"/>
          <w:bCs/>
          <w:sz w:val="22"/>
          <w:szCs w:val="22"/>
          <w:lang w:val="hr-HR"/>
        </w:rPr>
        <w:t>A</w:t>
      </w:r>
    </w:p>
    <w:p w14:paraId="1405804E" w14:textId="77777777" w:rsidR="00483B18" w:rsidRDefault="007B33AB" w:rsidP="007B33AB">
      <w:pPr>
        <w:jc w:val="center"/>
        <w:rPr>
          <w:rFonts w:ascii="Times New Roman" w:eastAsia="Arial Unicode MS" w:hAnsi="Times New Roman"/>
          <w:b w:val="0"/>
          <w:bCs/>
          <w:sz w:val="22"/>
          <w:szCs w:val="22"/>
          <w:lang w:val="hr-HR"/>
        </w:rPr>
      </w:pPr>
      <w:r w:rsidRPr="007B33AB">
        <w:rPr>
          <w:rFonts w:ascii="Times New Roman" w:hAnsi="Times New Roman"/>
          <w:b w:val="0"/>
          <w:bCs/>
          <w:sz w:val="22"/>
          <w:szCs w:val="22"/>
          <w:lang w:val="hr-HR"/>
        </w:rPr>
        <w:t xml:space="preserve">o davanju prethodne suglasnosti na </w:t>
      </w:r>
      <w:r w:rsidRPr="007B33AB">
        <w:rPr>
          <w:rFonts w:ascii="Times New Roman" w:eastAsia="Arial Unicode MS" w:hAnsi="Times New Roman"/>
          <w:b w:val="0"/>
          <w:bCs/>
          <w:sz w:val="22"/>
          <w:szCs w:val="22"/>
          <w:lang w:val="hr-HR"/>
        </w:rPr>
        <w:t>Statutarnu Odluku o izmjenama i dopunama</w:t>
      </w:r>
      <w:r w:rsidR="00483B18">
        <w:rPr>
          <w:rFonts w:ascii="Times New Roman" w:eastAsia="Arial Unicode MS" w:hAnsi="Times New Roman"/>
          <w:b w:val="0"/>
          <w:bCs/>
          <w:sz w:val="22"/>
          <w:szCs w:val="22"/>
          <w:lang w:val="hr-HR"/>
        </w:rPr>
        <w:t xml:space="preserve"> </w:t>
      </w:r>
      <w:r w:rsidRPr="007B33AB">
        <w:rPr>
          <w:rFonts w:ascii="Times New Roman" w:eastAsia="Arial Unicode MS" w:hAnsi="Times New Roman"/>
          <w:b w:val="0"/>
          <w:bCs/>
          <w:sz w:val="22"/>
          <w:szCs w:val="22"/>
          <w:lang w:val="hr-HR"/>
        </w:rPr>
        <w:t>Statuta</w:t>
      </w:r>
    </w:p>
    <w:p w14:paraId="3F2FDA10" w14:textId="150FA3A4" w:rsidR="007B33AB" w:rsidRPr="007B33AB" w:rsidRDefault="007B33AB" w:rsidP="007B33AB">
      <w:pPr>
        <w:jc w:val="center"/>
        <w:rPr>
          <w:rFonts w:ascii="Times New Roman" w:eastAsia="Arial Unicode MS" w:hAnsi="Times New Roman"/>
          <w:b w:val="0"/>
          <w:bCs/>
          <w:sz w:val="22"/>
          <w:szCs w:val="22"/>
          <w:lang w:val="hr-HR"/>
        </w:rPr>
      </w:pPr>
      <w:r w:rsidRPr="007B33AB">
        <w:rPr>
          <w:rFonts w:ascii="Times New Roman" w:eastAsia="Arial Unicode MS" w:hAnsi="Times New Roman"/>
          <w:b w:val="0"/>
          <w:bCs/>
          <w:sz w:val="22"/>
          <w:szCs w:val="22"/>
          <w:lang w:val="hr-HR"/>
        </w:rPr>
        <w:t xml:space="preserve"> Gradskog muzeja Požega</w:t>
      </w:r>
    </w:p>
    <w:p w14:paraId="29CD7447" w14:textId="77777777" w:rsidR="007B33AB" w:rsidRPr="007B33AB" w:rsidRDefault="007B33AB" w:rsidP="007B33AB">
      <w:pPr>
        <w:rPr>
          <w:rFonts w:ascii="Times New Roman" w:eastAsia="Arial Unicode MS" w:hAnsi="Times New Roman"/>
          <w:b w:val="0"/>
          <w:bCs/>
          <w:sz w:val="22"/>
          <w:szCs w:val="22"/>
          <w:lang w:val="hr-HR"/>
        </w:rPr>
      </w:pPr>
    </w:p>
    <w:p w14:paraId="77448E2A" w14:textId="77777777" w:rsidR="007B33AB" w:rsidRPr="007B33AB" w:rsidRDefault="007B33AB" w:rsidP="007B33AB">
      <w:pPr>
        <w:jc w:val="center"/>
        <w:rPr>
          <w:rFonts w:ascii="Times New Roman" w:eastAsia="Arial Unicode MS" w:hAnsi="Times New Roman"/>
          <w:b w:val="0"/>
          <w:bCs/>
          <w:sz w:val="22"/>
          <w:szCs w:val="22"/>
          <w:lang w:val="hr-HR"/>
        </w:rPr>
      </w:pPr>
      <w:r w:rsidRPr="007B33AB">
        <w:rPr>
          <w:rFonts w:ascii="Times New Roman" w:eastAsia="Arial Unicode MS" w:hAnsi="Times New Roman"/>
          <w:b w:val="0"/>
          <w:bCs/>
          <w:sz w:val="22"/>
          <w:szCs w:val="22"/>
          <w:lang w:val="hr-HR"/>
        </w:rPr>
        <w:t>I.</w:t>
      </w:r>
    </w:p>
    <w:p w14:paraId="1C0EE2F6" w14:textId="77777777" w:rsidR="007B33AB" w:rsidRPr="007B33AB" w:rsidRDefault="007B33AB" w:rsidP="007B33AB">
      <w:pPr>
        <w:rPr>
          <w:rFonts w:ascii="Times New Roman" w:eastAsia="Arial Unicode MS" w:hAnsi="Times New Roman"/>
          <w:b w:val="0"/>
          <w:bCs/>
          <w:sz w:val="22"/>
          <w:szCs w:val="22"/>
          <w:lang w:val="hr-HR"/>
        </w:rPr>
      </w:pPr>
    </w:p>
    <w:p w14:paraId="0225BB08" w14:textId="77777777" w:rsidR="007B33AB" w:rsidRPr="007B33AB" w:rsidRDefault="007B33AB" w:rsidP="007B33AB">
      <w:pPr>
        <w:ind w:firstLine="708"/>
        <w:rPr>
          <w:rFonts w:ascii="Times New Roman" w:hAnsi="Times New Roman"/>
          <w:b w:val="0"/>
          <w:bCs/>
          <w:sz w:val="22"/>
          <w:szCs w:val="22"/>
          <w:lang w:val="hr-HR"/>
        </w:rPr>
      </w:pPr>
      <w:r w:rsidRPr="007B33AB">
        <w:rPr>
          <w:rFonts w:ascii="Times New Roman" w:eastAsia="Arial Unicode MS" w:hAnsi="Times New Roman"/>
          <w:b w:val="0"/>
          <w:bCs/>
          <w:sz w:val="22"/>
          <w:szCs w:val="22"/>
          <w:lang w:val="hr-HR"/>
        </w:rPr>
        <w:t xml:space="preserve">Gradsko vijeće Grada Požege daje prethodnu suglasnost na Statutarnu Odluku o izmjenama i dopunama Statuta Gradskog muzeja Požega, URBROJ: 175-1/2022., </w:t>
      </w:r>
      <w:r w:rsidRPr="007B33AB">
        <w:rPr>
          <w:rFonts w:ascii="Times New Roman" w:hAnsi="Times New Roman"/>
          <w:b w:val="0"/>
          <w:bCs/>
          <w:sz w:val="22"/>
          <w:szCs w:val="22"/>
          <w:lang w:val="hr-HR"/>
        </w:rPr>
        <w:t xml:space="preserve">u tekstu koji je utvrdilo Upravno vijeće </w:t>
      </w:r>
      <w:r w:rsidRPr="007B33AB">
        <w:rPr>
          <w:rFonts w:ascii="Times New Roman" w:eastAsia="Arial Unicode MS" w:hAnsi="Times New Roman"/>
          <w:b w:val="0"/>
          <w:bCs/>
          <w:sz w:val="22"/>
          <w:szCs w:val="22"/>
          <w:lang w:val="hr-HR"/>
        </w:rPr>
        <w:t xml:space="preserve">Gradskog muzeja Požega, </w:t>
      </w:r>
      <w:r w:rsidRPr="007B33AB">
        <w:rPr>
          <w:rFonts w:ascii="Times New Roman" w:hAnsi="Times New Roman"/>
          <w:b w:val="0"/>
          <w:bCs/>
          <w:sz w:val="22"/>
          <w:szCs w:val="22"/>
          <w:lang w:val="hr-HR"/>
        </w:rPr>
        <w:t>na 6. sjednici, održanoj, 6. svibnja 2022. godine.</w:t>
      </w:r>
    </w:p>
    <w:p w14:paraId="7C84D634" w14:textId="77777777" w:rsidR="007B33AB" w:rsidRPr="007B33AB" w:rsidRDefault="007B33AB" w:rsidP="007B33AB">
      <w:pPr>
        <w:rPr>
          <w:rFonts w:ascii="Times New Roman" w:hAnsi="Times New Roman"/>
          <w:b w:val="0"/>
          <w:bCs/>
          <w:sz w:val="22"/>
          <w:szCs w:val="22"/>
          <w:lang w:val="hr-HR"/>
        </w:rPr>
      </w:pPr>
    </w:p>
    <w:p w14:paraId="0F1A80DB" w14:textId="77777777" w:rsidR="007B33AB" w:rsidRPr="007B33AB" w:rsidRDefault="007B33AB" w:rsidP="007B33AB">
      <w:pPr>
        <w:jc w:val="center"/>
        <w:rPr>
          <w:rFonts w:ascii="Times New Roman" w:hAnsi="Times New Roman"/>
          <w:b w:val="0"/>
          <w:bCs/>
          <w:sz w:val="22"/>
          <w:szCs w:val="22"/>
          <w:lang w:val="hr-HR"/>
        </w:rPr>
      </w:pPr>
      <w:r w:rsidRPr="007B33AB">
        <w:rPr>
          <w:rFonts w:ascii="Times New Roman" w:hAnsi="Times New Roman"/>
          <w:b w:val="0"/>
          <w:bCs/>
          <w:sz w:val="22"/>
          <w:szCs w:val="22"/>
          <w:lang w:val="hr-HR"/>
        </w:rPr>
        <w:t>II.</w:t>
      </w:r>
    </w:p>
    <w:p w14:paraId="06CE14A0" w14:textId="77777777" w:rsidR="007B33AB" w:rsidRPr="007B33AB" w:rsidRDefault="007B33AB" w:rsidP="007B33AB">
      <w:pPr>
        <w:rPr>
          <w:rFonts w:ascii="Times New Roman" w:hAnsi="Times New Roman"/>
          <w:b w:val="0"/>
          <w:bCs/>
          <w:sz w:val="22"/>
          <w:szCs w:val="22"/>
          <w:lang w:val="hr-HR"/>
        </w:rPr>
      </w:pPr>
    </w:p>
    <w:p w14:paraId="2AFB67F7" w14:textId="0F9D39BA" w:rsidR="00243B56" w:rsidRPr="00EE5622" w:rsidRDefault="007B33AB" w:rsidP="00EE5622">
      <w:pPr>
        <w:ind w:firstLine="708"/>
        <w:rPr>
          <w:rFonts w:ascii="Times New Roman" w:hAnsi="Times New Roman"/>
          <w:b w:val="0"/>
          <w:bCs/>
          <w:sz w:val="22"/>
          <w:szCs w:val="22"/>
          <w:lang w:val="hr-HR"/>
        </w:rPr>
      </w:pPr>
      <w:r w:rsidRPr="007B33AB">
        <w:rPr>
          <w:rFonts w:ascii="Times New Roman" w:hAnsi="Times New Roman"/>
          <w:b w:val="0"/>
          <w:bCs/>
          <w:sz w:val="22"/>
          <w:szCs w:val="22"/>
          <w:lang w:val="hr-HR"/>
        </w:rPr>
        <w:t>Ova Odluka stupa na snagu danom donošenja, a objavit će se u Službenim novinama Grada Požege.</w:t>
      </w:r>
    </w:p>
    <w:p w14:paraId="364DBF43" w14:textId="77777777" w:rsidR="00064C61" w:rsidRDefault="00064C61" w:rsidP="00064C61">
      <w:pPr>
        <w:jc w:val="both"/>
        <w:rPr>
          <w:rFonts w:ascii="Times New Roman" w:hAnsi="Times New Roman"/>
          <w:b w:val="0"/>
          <w:sz w:val="22"/>
          <w:szCs w:val="22"/>
          <w:lang w:val="hr-HR"/>
        </w:rPr>
      </w:pPr>
    </w:p>
    <w:p w14:paraId="5FAF3725" w14:textId="1DBC41C1" w:rsidR="001935BC" w:rsidRPr="00175D69" w:rsidRDefault="001935BC" w:rsidP="00483B18">
      <w:pPr>
        <w:ind w:firstLine="708"/>
        <w:rPr>
          <w:rFonts w:ascii="Times New Roman" w:hAnsi="Times New Roman"/>
          <w:b w:val="0"/>
          <w:sz w:val="22"/>
          <w:szCs w:val="22"/>
          <w:lang w:val="hr-HR"/>
        </w:rPr>
      </w:pPr>
      <w:r w:rsidRPr="00175D69">
        <w:rPr>
          <w:rFonts w:ascii="Times New Roman" w:hAnsi="Times New Roman"/>
          <w:b w:val="0"/>
          <w:sz w:val="22"/>
          <w:szCs w:val="22"/>
          <w:lang w:val="hr-HR"/>
        </w:rPr>
        <w:t xml:space="preserve">PREDSJEDNIK - zaključuje sjednicu Gradskog vijeća </w:t>
      </w:r>
      <w:r>
        <w:rPr>
          <w:rFonts w:ascii="Times New Roman" w:hAnsi="Times New Roman"/>
          <w:b w:val="0"/>
          <w:sz w:val="22"/>
          <w:szCs w:val="22"/>
          <w:lang w:val="hr-HR"/>
        </w:rPr>
        <w:t xml:space="preserve">u </w:t>
      </w:r>
      <w:r w:rsidR="00052E3D">
        <w:rPr>
          <w:rFonts w:ascii="Times New Roman" w:hAnsi="Times New Roman"/>
          <w:b w:val="0"/>
          <w:sz w:val="22"/>
          <w:szCs w:val="22"/>
          <w:lang w:val="hr-HR"/>
        </w:rPr>
        <w:t>19</w:t>
      </w:r>
      <w:r>
        <w:rPr>
          <w:rFonts w:ascii="Times New Roman" w:hAnsi="Times New Roman"/>
          <w:b w:val="0"/>
          <w:sz w:val="22"/>
          <w:szCs w:val="22"/>
          <w:lang w:val="hr-HR"/>
        </w:rPr>
        <w:t>,</w:t>
      </w:r>
      <w:r w:rsidR="00052E3D">
        <w:rPr>
          <w:rFonts w:ascii="Times New Roman" w:hAnsi="Times New Roman"/>
          <w:b w:val="0"/>
          <w:sz w:val="22"/>
          <w:szCs w:val="22"/>
          <w:lang w:val="hr-HR"/>
        </w:rPr>
        <w:t>31</w:t>
      </w:r>
      <w:r w:rsidRPr="00175D69">
        <w:rPr>
          <w:rFonts w:ascii="Times New Roman" w:hAnsi="Times New Roman"/>
          <w:b w:val="0"/>
          <w:sz w:val="22"/>
          <w:szCs w:val="22"/>
          <w:lang w:val="hr-HR"/>
        </w:rPr>
        <w:t xml:space="preserve"> sati.</w:t>
      </w:r>
    </w:p>
    <w:p w14:paraId="5FE35D0F" w14:textId="77777777" w:rsidR="00064C61" w:rsidRDefault="00064C61" w:rsidP="00064C61">
      <w:pPr>
        <w:jc w:val="both"/>
        <w:rPr>
          <w:rFonts w:ascii="Times New Roman" w:hAnsi="Times New Roman"/>
          <w:b w:val="0"/>
          <w:sz w:val="22"/>
          <w:szCs w:val="22"/>
          <w:lang w:val="hr-HR"/>
        </w:rPr>
      </w:pPr>
    </w:p>
    <w:p w14:paraId="084DAC88" w14:textId="77777777" w:rsidR="0026426D" w:rsidRDefault="0026426D" w:rsidP="00EE5622">
      <w:pPr>
        <w:jc w:val="both"/>
        <w:rPr>
          <w:rFonts w:ascii="Times New Roman" w:hAnsi="Times New Roman"/>
          <w:b w:val="0"/>
          <w:bCs/>
          <w:sz w:val="22"/>
          <w:szCs w:val="22"/>
          <w:lang w:val="hr-HR"/>
        </w:rPr>
      </w:pPr>
    </w:p>
    <w:p w14:paraId="26E0839F" w14:textId="5FFDB2CD" w:rsidR="0026426D" w:rsidRPr="00B81F10" w:rsidRDefault="0026426D" w:rsidP="0026426D">
      <w:pPr>
        <w:ind w:left="5670"/>
        <w:jc w:val="center"/>
        <w:rPr>
          <w:b w:val="0"/>
          <w:bCs/>
          <w:sz w:val="22"/>
          <w:szCs w:val="22"/>
          <w:lang w:val="hr-HR"/>
        </w:rPr>
      </w:pPr>
      <w:bookmarkStart w:id="33" w:name="_Hlk511382768"/>
      <w:bookmarkStart w:id="34" w:name="_Hlk524338037"/>
      <w:bookmarkStart w:id="35" w:name="_Hlk83194254"/>
      <w:r w:rsidRPr="00B81F10">
        <w:rPr>
          <w:b w:val="0"/>
          <w:bCs/>
          <w:sz w:val="22"/>
          <w:szCs w:val="22"/>
          <w:lang w:val="hr-HR"/>
        </w:rPr>
        <w:lastRenderedPageBreak/>
        <w:t>PREDSJEDNIK</w:t>
      </w:r>
    </w:p>
    <w:bookmarkEnd w:id="33"/>
    <w:p w14:paraId="0E2636AB" w14:textId="22C14980" w:rsidR="0026426D" w:rsidRPr="00B81F10" w:rsidRDefault="0026426D" w:rsidP="0026426D">
      <w:pPr>
        <w:ind w:left="5670"/>
        <w:jc w:val="center"/>
        <w:rPr>
          <w:rFonts w:eastAsia="Calibri"/>
          <w:b w:val="0"/>
          <w:bCs/>
          <w:sz w:val="22"/>
          <w:szCs w:val="22"/>
          <w:lang w:val="hr-HR"/>
        </w:rPr>
      </w:pPr>
      <w:r w:rsidRPr="00B81F10">
        <w:rPr>
          <w:rFonts w:eastAsia="Calibri"/>
          <w:b w:val="0"/>
          <w:bCs/>
          <w:sz w:val="22"/>
          <w:szCs w:val="22"/>
          <w:lang w:val="hr-HR"/>
        </w:rPr>
        <w:t>Matej Begić, dipl.ing.šum.</w:t>
      </w:r>
    </w:p>
    <w:p w14:paraId="7DB77736" w14:textId="77777777" w:rsidR="00342D79" w:rsidRDefault="00342D79" w:rsidP="00EE5622">
      <w:pPr>
        <w:rPr>
          <w:rFonts w:eastAsia="Calibri"/>
          <w:b w:val="0"/>
          <w:sz w:val="22"/>
          <w:szCs w:val="22"/>
          <w:lang w:val="hr-HR"/>
        </w:rPr>
      </w:pPr>
    </w:p>
    <w:p w14:paraId="60009CF7" w14:textId="77777777" w:rsidR="0026426D" w:rsidRDefault="0026426D" w:rsidP="00EE5622">
      <w:pPr>
        <w:rPr>
          <w:rFonts w:eastAsia="Calibri"/>
          <w:b w:val="0"/>
          <w:sz w:val="22"/>
          <w:szCs w:val="22"/>
          <w:lang w:val="hr-HR"/>
        </w:rPr>
      </w:pPr>
    </w:p>
    <w:p w14:paraId="1292ABAA" w14:textId="474531D6" w:rsidR="0026426D" w:rsidRPr="00B81F10" w:rsidRDefault="0026426D" w:rsidP="00EE5622">
      <w:pPr>
        <w:ind w:left="567" w:right="6804"/>
        <w:jc w:val="center"/>
        <w:rPr>
          <w:rFonts w:eastAsia="Calibri"/>
          <w:b w:val="0"/>
          <w:sz w:val="22"/>
          <w:szCs w:val="22"/>
          <w:lang w:val="hr-HR"/>
        </w:rPr>
      </w:pPr>
      <w:r w:rsidRPr="00B81F10">
        <w:rPr>
          <w:rFonts w:eastAsia="Calibri"/>
          <w:b w:val="0"/>
          <w:sz w:val="22"/>
          <w:szCs w:val="22"/>
          <w:lang w:val="hr-HR"/>
        </w:rPr>
        <w:t>ZAPISNIČARKA</w:t>
      </w:r>
    </w:p>
    <w:p w14:paraId="591B3B62" w14:textId="197C55D0" w:rsidR="00BD2D22" w:rsidRDefault="0026426D" w:rsidP="00EE5622">
      <w:pPr>
        <w:ind w:left="567" w:right="6804"/>
        <w:jc w:val="center"/>
        <w:rPr>
          <w:rFonts w:ascii="Times New Roman" w:hAnsi="Times New Roman"/>
          <w:b w:val="0"/>
          <w:sz w:val="22"/>
          <w:szCs w:val="22"/>
          <w:lang w:val="hr-HR"/>
        </w:rPr>
      </w:pPr>
      <w:r w:rsidRPr="00B81F10">
        <w:rPr>
          <w:rFonts w:eastAsia="Calibri"/>
          <w:b w:val="0"/>
          <w:sz w:val="22"/>
          <w:szCs w:val="22"/>
          <w:lang w:val="hr-HR"/>
        </w:rPr>
        <w:t>Gordana Gajer</w:t>
      </w:r>
      <w:bookmarkEnd w:id="34"/>
      <w:bookmarkEnd w:id="35"/>
    </w:p>
    <w:sectPr w:rsidR="00BD2D22" w:rsidSect="00EE5622">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0199" w14:textId="77777777" w:rsidR="00CF6FF2" w:rsidRDefault="00CF6FF2" w:rsidP="00C924D0">
      <w:r>
        <w:separator/>
      </w:r>
    </w:p>
  </w:endnote>
  <w:endnote w:type="continuationSeparator" w:id="0">
    <w:p w14:paraId="54133F83" w14:textId="77777777" w:rsidR="00CF6FF2" w:rsidRDefault="00CF6FF2" w:rsidP="00C9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Avantgard">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03860"/>
      <w:docPartObj>
        <w:docPartGallery w:val="Page Numbers (Bottom of Page)"/>
        <w:docPartUnique/>
      </w:docPartObj>
    </w:sdtPr>
    <w:sdtContent>
      <w:p w14:paraId="3AE94D58" w14:textId="47F1279B" w:rsidR="00C924D0" w:rsidRDefault="00531B67">
        <w:pPr>
          <w:pStyle w:val="Podnoje"/>
        </w:pPr>
        <w:r>
          <w:rPr>
            <w:noProof/>
          </w:rPr>
          <mc:AlternateContent>
            <mc:Choice Requires="wpg">
              <w:drawing>
                <wp:anchor distT="0" distB="0" distL="114300" distR="114300" simplePos="0" relativeHeight="251659264" behindDoc="0" locked="0" layoutInCell="1" allowOverlap="1" wp14:anchorId="5191AB85" wp14:editId="1E87FDFD">
                  <wp:simplePos x="0" y="0"/>
                  <wp:positionH relativeFrom="page">
                    <wp:align>center</wp:align>
                  </wp:positionH>
                  <wp:positionV relativeFrom="bottomMargin">
                    <wp:align>center</wp:align>
                  </wp:positionV>
                  <wp:extent cx="7753350" cy="190500"/>
                  <wp:effectExtent l="9525" t="9525" r="9525" b="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FDDB" w14:textId="77777777" w:rsidR="00531B67" w:rsidRPr="00531B67" w:rsidRDefault="00531B67">
                                <w:pPr>
                                  <w:jc w:val="center"/>
                                  <w:rPr>
                                    <w:rFonts w:asciiTheme="minorHAnsi" w:hAnsiTheme="minorHAnsi" w:cstheme="minorHAnsi"/>
                                    <w:sz w:val="20"/>
                                    <w:szCs w:val="16"/>
                                  </w:rPr>
                                </w:pPr>
                                <w:r w:rsidRPr="00531B67">
                                  <w:rPr>
                                    <w:rFonts w:asciiTheme="minorHAnsi" w:hAnsiTheme="minorHAnsi" w:cstheme="minorHAnsi"/>
                                    <w:sz w:val="20"/>
                                    <w:szCs w:val="16"/>
                                  </w:rPr>
                                  <w:fldChar w:fldCharType="begin"/>
                                </w:r>
                                <w:r w:rsidRPr="00531B67">
                                  <w:rPr>
                                    <w:rFonts w:asciiTheme="minorHAnsi" w:hAnsiTheme="minorHAnsi" w:cstheme="minorHAnsi"/>
                                    <w:sz w:val="20"/>
                                    <w:szCs w:val="16"/>
                                  </w:rPr>
                                  <w:instrText>PAGE    \* MERGEFORMAT</w:instrText>
                                </w:r>
                                <w:r w:rsidRPr="00531B67">
                                  <w:rPr>
                                    <w:rFonts w:asciiTheme="minorHAnsi" w:hAnsiTheme="minorHAnsi" w:cstheme="minorHAnsi"/>
                                    <w:sz w:val="20"/>
                                    <w:szCs w:val="16"/>
                                  </w:rPr>
                                  <w:fldChar w:fldCharType="separate"/>
                                </w:r>
                                <w:r w:rsidRPr="00531B67">
                                  <w:rPr>
                                    <w:rFonts w:asciiTheme="minorHAnsi" w:hAnsiTheme="minorHAnsi" w:cstheme="minorHAnsi"/>
                                    <w:color w:val="8C8C8C" w:themeColor="background1" w:themeShade="8C"/>
                                    <w:sz w:val="20"/>
                                    <w:szCs w:val="16"/>
                                    <w:lang w:val="hr-HR"/>
                                  </w:rPr>
                                  <w:t>2</w:t>
                                </w:r>
                                <w:r w:rsidRPr="00531B67">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12"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191AB85" id="Grupa 10"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C6DFDDB" w14:textId="77777777" w:rsidR="00531B67" w:rsidRPr="00531B67" w:rsidRDefault="00531B67">
                          <w:pPr>
                            <w:jc w:val="center"/>
                            <w:rPr>
                              <w:rFonts w:asciiTheme="minorHAnsi" w:hAnsiTheme="minorHAnsi" w:cstheme="minorHAnsi"/>
                              <w:sz w:val="20"/>
                              <w:szCs w:val="16"/>
                            </w:rPr>
                          </w:pPr>
                          <w:r w:rsidRPr="00531B67">
                            <w:rPr>
                              <w:rFonts w:asciiTheme="minorHAnsi" w:hAnsiTheme="minorHAnsi" w:cstheme="minorHAnsi"/>
                              <w:sz w:val="20"/>
                              <w:szCs w:val="16"/>
                            </w:rPr>
                            <w:fldChar w:fldCharType="begin"/>
                          </w:r>
                          <w:r w:rsidRPr="00531B67">
                            <w:rPr>
                              <w:rFonts w:asciiTheme="minorHAnsi" w:hAnsiTheme="minorHAnsi" w:cstheme="minorHAnsi"/>
                              <w:sz w:val="20"/>
                              <w:szCs w:val="16"/>
                            </w:rPr>
                            <w:instrText>PAGE    \* MERGEFORMAT</w:instrText>
                          </w:r>
                          <w:r w:rsidRPr="00531B67">
                            <w:rPr>
                              <w:rFonts w:asciiTheme="minorHAnsi" w:hAnsiTheme="minorHAnsi" w:cstheme="minorHAnsi"/>
                              <w:sz w:val="20"/>
                              <w:szCs w:val="16"/>
                            </w:rPr>
                            <w:fldChar w:fldCharType="separate"/>
                          </w:r>
                          <w:r w:rsidRPr="00531B67">
                            <w:rPr>
                              <w:rFonts w:asciiTheme="minorHAnsi" w:hAnsiTheme="minorHAnsi" w:cstheme="minorHAnsi"/>
                              <w:color w:val="8C8C8C" w:themeColor="background1" w:themeShade="8C"/>
                              <w:sz w:val="20"/>
                              <w:szCs w:val="16"/>
                              <w:lang w:val="hr-HR"/>
                            </w:rPr>
                            <w:t>2</w:t>
                          </w:r>
                          <w:r w:rsidRPr="00531B67">
                            <w:rPr>
                              <w:rFonts w:asciiTheme="minorHAnsi" w:hAnsiTheme="minorHAnsi" w:cstheme="minorHAnsi"/>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CA2E" w14:textId="77777777" w:rsidR="00CF6FF2" w:rsidRDefault="00CF6FF2" w:rsidP="00C924D0">
      <w:r>
        <w:separator/>
      </w:r>
    </w:p>
  </w:footnote>
  <w:footnote w:type="continuationSeparator" w:id="0">
    <w:p w14:paraId="31F518B3" w14:textId="77777777" w:rsidR="00CF6FF2" w:rsidRDefault="00CF6FF2" w:rsidP="00C9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F5E" w14:textId="480E2938" w:rsidR="00C924D0" w:rsidRPr="00531B67" w:rsidRDefault="00531B67" w:rsidP="00531B67">
    <w:pPr>
      <w:tabs>
        <w:tab w:val="center" w:pos="4536"/>
        <w:tab w:val="right" w:pos="9072"/>
      </w:tabs>
      <w:autoSpaceDN w:val="0"/>
      <w:rPr>
        <w:rFonts w:ascii="Calibri" w:hAnsi="Calibri" w:cs="Calibri"/>
        <w:sz w:val="20"/>
        <w:u w:val="single"/>
      </w:rPr>
    </w:pPr>
    <w:bookmarkStart w:id="36" w:name="_Hlk89953162"/>
    <w:bookmarkStart w:id="37" w:name="_Hlk89953163"/>
    <w:bookmarkStart w:id="38" w:name="_Hlk93988738"/>
    <w:bookmarkStart w:id="39" w:name="_Hlk93988739"/>
    <w:bookmarkStart w:id="40" w:name="_Hlk93988826"/>
    <w:bookmarkStart w:id="41" w:name="_Hlk93988827"/>
    <w:bookmarkStart w:id="42" w:name="_Hlk93988828"/>
    <w:bookmarkStart w:id="43" w:name="_Hlk93988829"/>
    <w:bookmarkStart w:id="44" w:name="_Hlk93988830"/>
    <w:bookmarkStart w:id="45" w:name="_Hlk93988831"/>
    <w:bookmarkStart w:id="46" w:name="_Hlk93988904"/>
    <w:bookmarkStart w:id="47" w:name="_Hlk93988905"/>
    <w:bookmarkStart w:id="48" w:name="_Hlk93988906"/>
    <w:bookmarkStart w:id="49" w:name="_Hlk93988907"/>
    <w:bookmarkStart w:id="50" w:name="_Hlk93988908"/>
    <w:bookmarkStart w:id="51" w:name="_Hlk93988909"/>
    <w:bookmarkStart w:id="52" w:name="_Hlk93989287"/>
    <w:bookmarkStart w:id="53" w:name="_Hlk93989288"/>
    <w:bookmarkStart w:id="54" w:name="_Hlk93989289"/>
    <w:bookmarkStart w:id="55" w:name="_Hlk93989290"/>
    <w:bookmarkStart w:id="56" w:name="_Hlk93990926"/>
    <w:bookmarkStart w:id="57" w:name="_Hlk93990927"/>
    <w:bookmarkStart w:id="58" w:name="_Hlk95222879"/>
    <w:bookmarkStart w:id="59" w:name="_Hlk95222880"/>
    <w:bookmarkStart w:id="60" w:name="_Hlk95223575"/>
    <w:bookmarkStart w:id="61" w:name="_Hlk95223576"/>
    <w:bookmarkStart w:id="62" w:name="_Hlk98484015"/>
    <w:bookmarkStart w:id="63" w:name="_Hlk98484016"/>
    <w:bookmarkStart w:id="64" w:name="_Hlk98484017"/>
    <w:bookmarkStart w:id="65" w:name="_Hlk98484018"/>
    <w:bookmarkStart w:id="66" w:name="_Hlk98485300"/>
    <w:bookmarkStart w:id="67" w:name="_Hlk98485301"/>
    <w:r w:rsidRPr="00531B67">
      <w:rPr>
        <w:rFonts w:ascii="Calibri" w:hAnsi="Calibri" w:cs="Calibri"/>
        <w:b w:val="0"/>
        <w:sz w:val="20"/>
        <w:u w:val="single"/>
      </w:rPr>
      <w:t>13. sjednica Gradskog vijeća</w:t>
    </w:r>
    <w:r w:rsidRPr="00531B67">
      <w:rPr>
        <w:rFonts w:ascii="Calibri" w:hAnsi="Calibri" w:cs="Calibri"/>
        <w:b w:val="0"/>
        <w:sz w:val="20"/>
        <w:u w:val="single"/>
      </w:rPr>
      <w:tab/>
    </w:r>
    <w:r w:rsidRPr="00531B67">
      <w:rPr>
        <w:rFonts w:ascii="Calibri" w:hAnsi="Calibri" w:cs="Calibri"/>
        <w:b w:val="0"/>
        <w:sz w:val="20"/>
        <w:u w:val="single"/>
      </w:rPr>
      <w:tab/>
      <w:t>lipanj, 2022.</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EC5E34"/>
    <w:lvl w:ilvl="0">
      <w:start w:val="1"/>
      <w:numFmt w:val="none"/>
      <w:suff w:val="nothing"/>
      <w:lvlText w:val=""/>
      <w:lvlJc w:val="left"/>
      <w:pPr>
        <w:tabs>
          <w:tab w:val="num" w:pos="-1"/>
        </w:tabs>
        <w:ind w:left="431" w:hanging="432"/>
      </w:pPr>
      <w:rPr>
        <w:rFonts w:ascii="Times New Roman" w:hAnsi="Times New Roman" w:cs="Times New Roman"/>
        <w:b w:val="0"/>
        <w:sz w:val="22"/>
        <w:szCs w:val="22"/>
        <w:lang w:val="hr-HR"/>
      </w:rPr>
    </w:lvl>
    <w:lvl w:ilvl="1">
      <w:start w:val="1"/>
      <w:numFmt w:val="none"/>
      <w:suff w:val="nothing"/>
      <w:lvlText w:val=""/>
      <w:lvlJc w:val="left"/>
      <w:pPr>
        <w:tabs>
          <w:tab w:val="num" w:pos="-1"/>
        </w:tabs>
        <w:ind w:left="575" w:hanging="576"/>
      </w:pPr>
    </w:lvl>
    <w:lvl w:ilvl="2">
      <w:start w:val="1"/>
      <w:numFmt w:val="none"/>
      <w:suff w:val="nothing"/>
      <w:lvlText w:val=""/>
      <w:lvlJc w:val="left"/>
      <w:pPr>
        <w:tabs>
          <w:tab w:val="num" w:pos="-1"/>
        </w:tabs>
        <w:ind w:left="719" w:hanging="720"/>
      </w:pPr>
    </w:lvl>
    <w:lvl w:ilvl="3">
      <w:start w:val="1"/>
      <w:numFmt w:val="none"/>
      <w:suff w:val="nothing"/>
      <w:lvlText w:val=""/>
      <w:lvlJc w:val="left"/>
      <w:pPr>
        <w:tabs>
          <w:tab w:val="num" w:pos="-1"/>
        </w:tabs>
        <w:ind w:left="863" w:hanging="864"/>
      </w:pPr>
    </w:lvl>
    <w:lvl w:ilvl="4">
      <w:start w:val="1"/>
      <w:numFmt w:val="decimal"/>
      <w:lvlText w:val="%5."/>
      <w:lvlJc w:val="left"/>
      <w:pPr>
        <w:tabs>
          <w:tab w:val="num" w:pos="-1"/>
        </w:tabs>
        <w:ind w:left="1007" w:hanging="1008"/>
      </w:pPr>
    </w:lvl>
    <w:lvl w:ilvl="5">
      <w:start w:val="1"/>
      <w:numFmt w:val="none"/>
      <w:suff w:val="nothing"/>
      <w:lvlText w:val=""/>
      <w:lvlJc w:val="left"/>
      <w:pPr>
        <w:tabs>
          <w:tab w:val="num" w:pos="-1"/>
        </w:tabs>
        <w:ind w:left="1151" w:hanging="1152"/>
      </w:pPr>
    </w:lvl>
    <w:lvl w:ilvl="6">
      <w:start w:val="1"/>
      <w:numFmt w:val="none"/>
      <w:suff w:val="nothing"/>
      <w:lvlText w:val=""/>
      <w:lvlJc w:val="left"/>
      <w:pPr>
        <w:tabs>
          <w:tab w:val="num" w:pos="-1"/>
        </w:tabs>
        <w:ind w:left="1295" w:hanging="1296"/>
      </w:pPr>
    </w:lvl>
    <w:lvl w:ilvl="7">
      <w:start w:val="1"/>
      <w:numFmt w:val="decimal"/>
      <w:lvlText w:val="%8."/>
      <w:lvlJc w:val="left"/>
      <w:pPr>
        <w:tabs>
          <w:tab w:val="num" w:pos="-1"/>
        </w:tabs>
        <w:ind w:left="1439" w:hanging="1440"/>
      </w:pPr>
    </w:lvl>
    <w:lvl w:ilvl="8">
      <w:start w:val="1"/>
      <w:numFmt w:val="decimal"/>
      <w:lvlText w:val="%9."/>
      <w:lvlJc w:val="left"/>
      <w:pPr>
        <w:tabs>
          <w:tab w:val="num" w:pos="-1"/>
        </w:tabs>
        <w:ind w:left="1583" w:hanging="1584"/>
      </w:p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Naslov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Naslov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5" w15:restartNumberingAfterBreak="0">
    <w:nsid w:val="1D087458"/>
    <w:multiLevelType w:val="hybridMultilevel"/>
    <w:tmpl w:val="B3320ED4"/>
    <w:lvl w:ilvl="0" w:tplc="7C16BEDC">
      <w:start w:val="2"/>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F60557D"/>
    <w:multiLevelType w:val="hybridMultilevel"/>
    <w:tmpl w:val="10A253CE"/>
    <w:lvl w:ilvl="0" w:tplc="22C2C974">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0076290"/>
    <w:multiLevelType w:val="hybridMultilevel"/>
    <w:tmpl w:val="D25EF9E8"/>
    <w:lvl w:ilvl="0" w:tplc="9F5AAA2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82A1AE9"/>
    <w:multiLevelType w:val="hybridMultilevel"/>
    <w:tmpl w:val="A31E39A6"/>
    <w:lvl w:ilvl="0" w:tplc="A1C4469E">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0" w15:restartNumberingAfterBreak="0">
    <w:nsid w:val="28480267"/>
    <w:multiLevelType w:val="hybridMultilevel"/>
    <w:tmpl w:val="36ACD090"/>
    <w:lvl w:ilvl="0" w:tplc="E57A092C">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1" w15:restartNumberingAfterBreak="0">
    <w:nsid w:val="28586C61"/>
    <w:multiLevelType w:val="hybridMultilevel"/>
    <w:tmpl w:val="19121DB6"/>
    <w:lvl w:ilvl="0" w:tplc="6704614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DC81279"/>
    <w:multiLevelType w:val="multilevel"/>
    <w:tmpl w:val="00000002"/>
    <w:lvl w:ilvl="0">
      <w:start w:val="1"/>
      <w:numFmt w:val="decimal"/>
      <w:lvlText w:val="%1."/>
      <w:lvlJc w:val="left"/>
      <w:pPr>
        <w:tabs>
          <w:tab w:val="num" w:pos="349"/>
        </w:tabs>
        <w:ind w:left="1069"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349"/>
        </w:tabs>
        <w:ind w:left="709"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349"/>
        </w:tabs>
        <w:ind w:left="1429"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349"/>
        </w:tabs>
        <w:ind w:left="1429"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349"/>
        </w:tabs>
        <w:ind w:left="1789"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349"/>
        </w:tabs>
        <w:ind w:left="1789"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349"/>
        </w:tabs>
        <w:ind w:left="2149"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349"/>
        </w:tabs>
        <w:ind w:left="2149"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349"/>
        </w:tabs>
        <w:ind w:left="2509" w:hanging="1800"/>
      </w:pPr>
      <w:rPr>
        <w:rFonts w:ascii="Times New Roman" w:eastAsia="Times New Roman" w:hAnsi="Times New Roman" w:cs="Times New Roman" w:hint="default"/>
        <w:sz w:val="22"/>
        <w:szCs w:val="22"/>
        <w:lang w:val="hr-HR"/>
      </w:rPr>
    </w:lvl>
  </w:abstractNum>
  <w:abstractNum w:abstractNumId="13"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1E361C6"/>
    <w:multiLevelType w:val="hybridMultilevel"/>
    <w:tmpl w:val="DD7A220E"/>
    <w:lvl w:ilvl="0" w:tplc="6DF4C0B8">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6"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801BD0"/>
    <w:multiLevelType w:val="hybridMultilevel"/>
    <w:tmpl w:val="5FE0957C"/>
    <w:lvl w:ilvl="0" w:tplc="2A6CC3C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0B70DB2"/>
    <w:multiLevelType w:val="hybridMultilevel"/>
    <w:tmpl w:val="75F815B8"/>
    <w:lvl w:ilvl="0" w:tplc="8AF8E6A2">
      <w:start w:val="4"/>
      <w:numFmt w:val="lowerLetter"/>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19" w15:restartNumberingAfterBreak="0">
    <w:nsid w:val="63AD2F06"/>
    <w:multiLevelType w:val="hybridMultilevel"/>
    <w:tmpl w:val="DE261AA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00B168F"/>
    <w:multiLevelType w:val="hybridMultilevel"/>
    <w:tmpl w:val="F73410EE"/>
    <w:lvl w:ilvl="0" w:tplc="B9DCC8F4">
      <w:start w:val="17"/>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703917E1"/>
    <w:multiLevelType w:val="hybridMultilevel"/>
    <w:tmpl w:val="69B22FEA"/>
    <w:lvl w:ilvl="0" w:tplc="27B8392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1D6686A"/>
    <w:multiLevelType w:val="hybridMultilevel"/>
    <w:tmpl w:val="9F1A5614"/>
    <w:lvl w:ilvl="0" w:tplc="A940B07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40457975">
    <w:abstractNumId w:val="19"/>
  </w:num>
  <w:num w:numId="2" w16cid:durableId="593823363">
    <w:abstractNumId w:val="18"/>
  </w:num>
  <w:num w:numId="3" w16cid:durableId="2009942008">
    <w:abstractNumId w:val="0"/>
  </w:num>
  <w:num w:numId="4" w16cid:durableId="311720928">
    <w:abstractNumId w:val="17"/>
  </w:num>
  <w:num w:numId="5" w16cid:durableId="1112358214">
    <w:abstractNumId w:val="22"/>
  </w:num>
  <w:num w:numId="6" w16cid:durableId="1016224946">
    <w:abstractNumId w:val="11"/>
  </w:num>
  <w:num w:numId="7" w16cid:durableId="663777679">
    <w:abstractNumId w:val="7"/>
  </w:num>
  <w:num w:numId="8" w16cid:durableId="1952591820">
    <w:abstractNumId w:val="4"/>
    <w:lvlOverride w:ilvl="0">
      <w:startOverride w:val="1"/>
    </w:lvlOverride>
  </w:num>
  <w:num w:numId="9" w16cid:durableId="462389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738516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0968225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4546062">
    <w:abstractNumId w:val="13"/>
  </w:num>
  <w:num w:numId="13" w16cid:durableId="1982152231">
    <w:abstractNumId w:val="8"/>
  </w:num>
  <w:num w:numId="14" w16cid:durableId="566838606">
    <w:abstractNumId w:val="15"/>
  </w:num>
  <w:num w:numId="15" w16cid:durableId="52166674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032691">
    <w:abstractNumId w:val="5"/>
  </w:num>
  <w:num w:numId="17" w16cid:durableId="1144006592">
    <w:abstractNumId w:val="9"/>
  </w:num>
  <w:num w:numId="18" w16cid:durableId="779764367">
    <w:abstractNumId w:val="6"/>
  </w:num>
  <w:num w:numId="19" w16cid:durableId="516434032">
    <w:abstractNumId w:val="20"/>
  </w:num>
  <w:num w:numId="20" w16cid:durableId="50472069">
    <w:abstractNumId w:val="14"/>
  </w:num>
  <w:num w:numId="21" w16cid:durableId="374157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144080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0"/>
    <w:rsid w:val="00000047"/>
    <w:rsid w:val="00006380"/>
    <w:rsid w:val="000078BF"/>
    <w:rsid w:val="0003010C"/>
    <w:rsid w:val="00032F18"/>
    <w:rsid w:val="00037B2B"/>
    <w:rsid w:val="00052E3D"/>
    <w:rsid w:val="00055F3C"/>
    <w:rsid w:val="00057941"/>
    <w:rsid w:val="00064C61"/>
    <w:rsid w:val="00067FF3"/>
    <w:rsid w:val="000716D3"/>
    <w:rsid w:val="00074DA1"/>
    <w:rsid w:val="00075E68"/>
    <w:rsid w:val="00081ACD"/>
    <w:rsid w:val="00081D2C"/>
    <w:rsid w:val="00094E32"/>
    <w:rsid w:val="00095386"/>
    <w:rsid w:val="000965D0"/>
    <w:rsid w:val="00100AEA"/>
    <w:rsid w:val="0010523E"/>
    <w:rsid w:val="00122293"/>
    <w:rsid w:val="00123A8C"/>
    <w:rsid w:val="00137A98"/>
    <w:rsid w:val="001570A8"/>
    <w:rsid w:val="0017195B"/>
    <w:rsid w:val="00173762"/>
    <w:rsid w:val="00175D69"/>
    <w:rsid w:val="001935BC"/>
    <w:rsid w:val="001D1A79"/>
    <w:rsid w:val="00212434"/>
    <w:rsid w:val="002144A3"/>
    <w:rsid w:val="00214518"/>
    <w:rsid w:val="00220DD3"/>
    <w:rsid w:val="00237AC3"/>
    <w:rsid w:val="00240F37"/>
    <w:rsid w:val="00243B56"/>
    <w:rsid w:val="0026426D"/>
    <w:rsid w:val="0026467F"/>
    <w:rsid w:val="00264AD4"/>
    <w:rsid w:val="00272E68"/>
    <w:rsid w:val="00274DB4"/>
    <w:rsid w:val="00280393"/>
    <w:rsid w:val="002A0389"/>
    <w:rsid w:val="002B33FB"/>
    <w:rsid w:val="002B39CD"/>
    <w:rsid w:val="002C0499"/>
    <w:rsid w:val="002E0B16"/>
    <w:rsid w:val="002E1085"/>
    <w:rsid w:val="00326BC6"/>
    <w:rsid w:val="00342D79"/>
    <w:rsid w:val="00351FD2"/>
    <w:rsid w:val="00356238"/>
    <w:rsid w:val="0037256B"/>
    <w:rsid w:val="003C7280"/>
    <w:rsid w:val="003D53C4"/>
    <w:rsid w:val="003D5668"/>
    <w:rsid w:val="003D5E18"/>
    <w:rsid w:val="003F3581"/>
    <w:rsid w:val="003F69EA"/>
    <w:rsid w:val="0040296A"/>
    <w:rsid w:val="004155C9"/>
    <w:rsid w:val="00423C21"/>
    <w:rsid w:val="004622DF"/>
    <w:rsid w:val="004728BA"/>
    <w:rsid w:val="00483B18"/>
    <w:rsid w:val="004939CB"/>
    <w:rsid w:val="004A2C4C"/>
    <w:rsid w:val="004C6BE5"/>
    <w:rsid w:val="004E1DC3"/>
    <w:rsid w:val="004E254C"/>
    <w:rsid w:val="004E3D3E"/>
    <w:rsid w:val="004E5869"/>
    <w:rsid w:val="004F1A65"/>
    <w:rsid w:val="00510FF8"/>
    <w:rsid w:val="00512FDB"/>
    <w:rsid w:val="005148CD"/>
    <w:rsid w:val="00521FF4"/>
    <w:rsid w:val="00531B67"/>
    <w:rsid w:val="00546FC6"/>
    <w:rsid w:val="005545F5"/>
    <w:rsid w:val="00564206"/>
    <w:rsid w:val="00566BDF"/>
    <w:rsid w:val="00566FA4"/>
    <w:rsid w:val="005830C7"/>
    <w:rsid w:val="005A683E"/>
    <w:rsid w:val="005A6EFB"/>
    <w:rsid w:val="005B49B0"/>
    <w:rsid w:val="005C5F58"/>
    <w:rsid w:val="00602970"/>
    <w:rsid w:val="00602F45"/>
    <w:rsid w:val="00604764"/>
    <w:rsid w:val="006058D6"/>
    <w:rsid w:val="00616729"/>
    <w:rsid w:val="006254F9"/>
    <w:rsid w:val="00641B7E"/>
    <w:rsid w:val="0065304C"/>
    <w:rsid w:val="006A2BBC"/>
    <w:rsid w:val="006F2D11"/>
    <w:rsid w:val="00702FE3"/>
    <w:rsid w:val="00705637"/>
    <w:rsid w:val="00721075"/>
    <w:rsid w:val="00723FD5"/>
    <w:rsid w:val="00732D2C"/>
    <w:rsid w:val="0073685B"/>
    <w:rsid w:val="0074485F"/>
    <w:rsid w:val="00771A62"/>
    <w:rsid w:val="00774E90"/>
    <w:rsid w:val="00776768"/>
    <w:rsid w:val="007B33AB"/>
    <w:rsid w:val="007E07EF"/>
    <w:rsid w:val="007E7593"/>
    <w:rsid w:val="008353BA"/>
    <w:rsid w:val="0083779B"/>
    <w:rsid w:val="00853116"/>
    <w:rsid w:val="008A08C1"/>
    <w:rsid w:val="008A2BC1"/>
    <w:rsid w:val="008B147B"/>
    <w:rsid w:val="008C632A"/>
    <w:rsid w:val="008D2C8D"/>
    <w:rsid w:val="008F27DE"/>
    <w:rsid w:val="00902933"/>
    <w:rsid w:val="00922DBA"/>
    <w:rsid w:val="009261CE"/>
    <w:rsid w:val="00932ECB"/>
    <w:rsid w:val="00933AA4"/>
    <w:rsid w:val="009376E8"/>
    <w:rsid w:val="00937D63"/>
    <w:rsid w:val="00940F20"/>
    <w:rsid w:val="0094169A"/>
    <w:rsid w:val="00946E00"/>
    <w:rsid w:val="0096154D"/>
    <w:rsid w:val="00963B16"/>
    <w:rsid w:val="0096731A"/>
    <w:rsid w:val="009774ED"/>
    <w:rsid w:val="0098761A"/>
    <w:rsid w:val="00991407"/>
    <w:rsid w:val="00996C8A"/>
    <w:rsid w:val="009B1359"/>
    <w:rsid w:val="009C4A8D"/>
    <w:rsid w:val="009D3350"/>
    <w:rsid w:val="009E1C64"/>
    <w:rsid w:val="009F4859"/>
    <w:rsid w:val="009F60CD"/>
    <w:rsid w:val="00A161DD"/>
    <w:rsid w:val="00A205EB"/>
    <w:rsid w:val="00A225C4"/>
    <w:rsid w:val="00A42FF7"/>
    <w:rsid w:val="00A7358F"/>
    <w:rsid w:val="00A93322"/>
    <w:rsid w:val="00A94756"/>
    <w:rsid w:val="00A9614E"/>
    <w:rsid w:val="00AC217A"/>
    <w:rsid w:val="00AD173C"/>
    <w:rsid w:val="00AD4395"/>
    <w:rsid w:val="00AE08F3"/>
    <w:rsid w:val="00AE3FC9"/>
    <w:rsid w:val="00AE61E9"/>
    <w:rsid w:val="00AE620E"/>
    <w:rsid w:val="00AF5F44"/>
    <w:rsid w:val="00B55E4F"/>
    <w:rsid w:val="00B61D65"/>
    <w:rsid w:val="00B87441"/>
    <w:rsid w:val="00BB280A"/>
    <w:rsid w:val="00BD1AF1"/>
    <w:rsid w:val="00BD2D22"/>
    <w:rsid w:val="00BD7C3E"/>
    <w:rsid w:val="00BF7F75"/>
    <w:rsid w:val="00C1268B"/>
    <w:rsid w:val="00C361C2"/>
    <w:rsid w:val="00C567BD"/>
    <w:rsid w:val="00C924D0"/>
    <w:rsid w:val="00C9664F"/>
    <w:rsid w:val="00CA07D4"/>
    <w:rsid w:val="00CC0652"/>
    <w:rsid w:val="00CC16C3"/>
    <w:rsid w:val="00CC59D3"/>
    <w:rsid w:val="00CE128F"/>
    <w:rsid w:val="00CE7737"/>
    <w:rsid w:val="00CF6FF2"/>
    <w:rsid w:val="00D118EB"/>
    <w:rsid w:val="00D136CD"/>
    <w:rsid w:val="00D353A8"/>
    <w:rsid w:val="00D473F6"/>
    <w:rsid w:val="00D51CA0"/>
    <w:rsid w:val="00D5246E"/>
    <w:rsid w:val="00D63A20"/>
    <w:rsid w:val="00D63D8D"/>
    <w:rsid w:val="00D70BBF"/>
    <w:rsid w:val="00D92E1E"/>
    <w:rsid w:val="00DB1794"/>
    <w:rsid w:val="00DC7803"/>
    <w:rsid w:val="00DD2511"/>
    <w:rsid w:val="00E019E7"/>
    <w:rsid w:val="00E2147C"/>
    <w:rsid w:val="00E63FEF"/>
    <w:rsid w:val="00E74CFD"/>
    <w:rsid w:val="00E81B9D"/>
    <w:rsid w:val="00EB169C"/>
    <w:rsid w:val="00EB2A60"/>
    <w:rsid w:val="00EC064F"/>
    <w:rsid w:val="00EC2DB2"/>
    <w:rsid w:val="00ED0B57"/>
    <w:rsid w:val="00ED6D74"/>
    <w:rsid w:val="00EE5622"/>
    <w:rsid w:val="00EE7B3D"/>
    <w:rsid w:val="00F104B1"/>
    <w:rsid w:val="00F11988"/>
    <w:rsid w:val="00F11C84"/>
    <w:rsid w:val="00F17B79"/>
    <w:rsid w:val="00F66418"/>
    <w:rsid w:val="00FB1DB0"/>
    <w:rsid w:val="00FC130E"/>
    <w:rsid w:val="00FC7D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8B41"/>
  <w15:chartTrackingRefBased/>
  <w15:docId w15:val="{BBA3B708-3460-4EDB-924B-9B778277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A0"/>
    <w:pPr>
      <w:spacing w:after="0" w:line="240" w:lineRule="auto"/>
    </w:pPr>
    <w:rPr>
      <w:rFonts w:ascii="HRAvantgard" w:eastAsia="Times New Roman" w:hAnsi="HRAvantgard" w:cs="Times New Roman"/>
      <w:b/>
      <w:sz w:val="24"/>
      <w:szCs w:val="20"/>
      <w:lang w:val="en-US" w:eastAsia="hr-HR"/>
    </w:rPr>
  </w:style>
  <w:style w:type="paragraph" w:styleId="Naslov1">
    <w:name w:val="heading 1"/>
    <w:basedOn w:val="Normal"/>
    <w:next w:val="Normal"/>
    <w:link w:val="Naslov1Char"/>
    <w:uiPriority w:val="9"/>
    <w:qFormat/>
    <w:rsid w:val="0027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ED6D74"/>
    <w:pPr>
      <w:keepNext/>
      <w:numPr>
        <w:ilvl w:val="1"/>
        <w:numId w:val="10"/>
      </w:numPr>
      <w:suppressAutoHyphens/>
      <w:ind w:right="43"/>
      <w:outlineLvl w:val="1"/>
    </w:pPr>
    <w:rPr>
      <w:rFonts w:ascii="Times New Roman" w:hAnsi="Times New Roman"/>
      <w:sz w:val="26"/>
      <w:lang w:val="en-AU" w:eastAsia="zh-CN"/>
    </w:rPr>
  </w:style>
  <w:style w:type="paragraph" w:styleId="Naslov3">
    <w:name w:val="heading 3"/>
    <w:basedOn w:val="Normal"/>
    <w:next w:val="Normal"/>
    <w:link w:val="Naslov3Char"/>
    <w:semiHidden/>
    <w:unhideWhenUsed/>
    <w:qFormat/>
    <w:rsid w:val="00ED6D74"/>
    <w:pPr>
      <w:keepNext/>
      <w:numPr>
        <w:ilvl w:val="2"/>
        <w:numId w:val="10"/>
      </w:numPr>
      <w:suppressAutoHyphens/>
      <w:ind w:right="2777"/>
      <w:jc w:val="center"/>
      <w:outlineLvl w:val="2"/>
    </w:pPr>
    <w:rPr>
      <w:rFonts w:ascii="Times New Roman" w:hAnsi="Times New Roman"/>
      <w:sz w:val="26"/>
      <w:lang w:val="en-AU" w:eastAsia="zh-CN"/>
    </w:rPr>
  </w:style>
  <w:style w:type="paragraph" w:styleId="Naslov4">
    <w:name w:val="heading 4"/>
    <w:basedOn w:val="Normal"/>
    <w:next w:val="Normal"/>
    <w:link w:val="Naslov4Char"/>
    <w:uiPriority w:val="9"/>
    <w:semiHidden/>
    <w:unhideWhenUsed/>
    <w:qFormat/>
    <w:rsid w:val="00ED6D74"/>
    <w:pPr>
      <w:keepNext/>
      <w:keepLines/>
      <w:widowControl w:val="0"/>
      <w:suppressAutoHyphens/>
      <w:spacing w:before="40"/>
      <w:outlineLvl w:val="3"/>
    </w:pPr>
    <w:rPr>
      <w:rFonts w:asciiTheme="majorHAnsi" w:eastAsiaTheme="majorEastAsia" w:hAnsiTheme="majorHAnsi" w:cstheme="majorBidi"/>
      <w:b w:val="0"/>
      <w:i/>
      <w:iCs/>
      <w:color w:val="2E74B5" w:themeColor="accent1" w:themeShade="BF"/>
      <w:kern w:val="2"/>
      <w:szCs w:val="24"/>
      <w:lang w:val="hr-HR"/>
    </w:rPr>
  </w:style>
  <w:style w:type="paragraph" w:styleId="Naslov5">
    <w:name w:val="heading 5"/>
    <w:basedOn w:val="Normal"/>
    <w:next w:val="Normal"/>
    <w:link w:val="Naslov5Char"/>
    <w:uiPriority w:val="9"/>
    <w:semiHidden/>
    <w:unhideWhenUsed/>
    <w:qFormat/>
    <w:rsid w:val="00ED6D74"/>
    <w:pPr>
      <w:keepNext/>
      <w:keepLines/>
      <w:widowControl w:val="0"/>
      <w:suppressAutoHyphens/>
      <w:spacing w:before="40"/>
      <w:outlineLvl w:val="4"/>
    </w:pPr>
    <w:rPr>
      <w:rFonts w:asciiTheme="majorHAnsi" w:eastAsiaTheme="majorEastAsia" w:hAnsiTheme="majorHAnsi" w:cstheme="majorBidi"/>
      <w:b w:val="0"/>
      <w:color w:val="2E74B5" w:themeColor="accent1" w:themeShade="BF"/>
      <w:kern w:val="2"/>
      <w:szCs w:val="24"/>
      <w:lang w:val="hr-HR"/>
    </w:rPr>
  </w:style>
  <w:style w:type="paragraph" w:styleId="Naslov6">
    <w:name w:val="heading 6"/>
    <w:basedOn w:val="Normal"/>
    <w:next w:val="Normal"/>
    <w:link w:val="Naslov6Char"/>
    <w:unhideWhenUsed/>
    <w:qFormat/>
    <w:rsid w:val="00ED6D74"/>
    <w:pPr>
      <w:keepNext/>
      <w:keepLines/>
      <w:suppressAutoHyphens/>
      <w:spacing w:before="40"/>
      <w:outlineLvl w:val="5"/>
    </w:pPr>
    <w:rPr>
      <w:rFonts w:asciiTheme="majorHAnsi" w:eastAsiaTheme="majorEastAsia" w:hAnsiTheme="majorHAnsi" w:cstheme="majorBidi"/>
      <w:b w:val="0"/>
      <w:color w:val="1F4D78" w:themeColor="accent1" w:themeShade="7F"/>
      <w:szCs w:val="24"/>
      <w:lang w:val="hr-HR" w:eastAsia="zh-CN"/>
    </w:rPr>
  </w:style>
  <w:style w:type="paragraph" w:styleId="Naslov7">
    <w:name w:val="heading 7"/>
    <w:basedOn w:val="Normal"/>
    <w:next w:val="Normal"/>
    <w:link w:val="Naslov7Char"/>
    <w:uiPriority w:val="9"/>
    <w:unhideWhenUsed/>
    <w:qFormat/>
    <w:rsid w:val="002E0B16"/>
    <w:pPr>
      <w:keepNext/>
      <w:keepLines/>
      <w:suppressAutoHyphens/>
      <w:autoSpaceDN w:val="0"/>
      <w:spacing w:before="40"/>
      <w:textAlignment w:val="baseline"/>
      <w:outlineLvl w:val="6"/>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unhideWhenUsed/>
    <w:qFormat/>
    <w:rsid w:val="00D51CA0"/>
    <w:pPr>
      <w:jc w:val="both"/>
    </w:pPr>
    <w:rPr>
      <w:rFonts w:ascii="CRO_Avant_Garde_I-Normal" w:hAnsi="CRO_Avant_Garde_I-Normal"/>
      <w:sz w:val="26"/>
    </w:rPr>
  </w:style>
  <w:style w:type="character" w:customStyle="1" w:styleId="TijelotekstaChar">
    <w:name w:val="Tijelo teksta Char"/>
    <w:basedOn w:val="Zadanifontodlomka"/>
    <w:link w:val="Tijeloteksta"/>
    <w:uiPriority w:val="99"/>
    <w:qFormat/>
    <w:rsid w:val="00D51CA0"/>
    <w:rPr>
      <w:rFonts w:ascii="CRO_Avant_Garde_I-Normal" w:eastAsia="Times New Roman" w:hAnsi="CRO_Avant_Garde_I-Normal" w:cs="Times New Roman"/>
      <w:b/>
      <w:sz w:val="26"/>
      <w:szCs w:val="20"/>
      <w:lang w:val="en-US" w:eastAsia="hr-HR"/>
    </w:rPr>
  </w:style>
  <w:style w:type="paragraph" w:styleId="Tijeloteksta-uvlaka2">
    <w:name w:val="Body Text Indent 2"/>
    <w:basedOn w:val="Normal"/>
    <w:link w:val="Tijeloteksta-uvlaka2Char"/>
    <w:uiPriority w:val="99"/>
    <w:unhideWhenUsed/>
    <w:qFormat/>
    <w:rsid w:val="00D51CA0"/>
    <w:pPr>
      <w:ind w:left="1134" w:hanging="414"/>
      <w:jc w:val="both"/>
    </w:pPr>
    <w:rPr>
      <w:rFonts w:ascii="CRO_Avant_Garde-Bold" w:hAnsi="CRO_Avant_Garde-Bold"/>
      <w:sz w:val="26"/>
    </w:rPr>
  </w:style>
  <w:style w:type="character" w:customStyle="1" w:styleId="Tijeloteksta-uvlaka2Char">
    <w:name w:val="Tijelo teksta - uvlaka 2 Char"/>
    <w:basedOn w:val="Zadanifontodlomka"/>
    <w:link w:val="Tijeloteksta-uvlaka2"/>
    <w:uiPriority w:val="99"/>
    <w:rsid w:val="00D51CA0"/>
    <w:rPr>
      <w:rFonts w:ascii="CRO_Avant_Garde-Bold" w:eastAsia="Times New Roman" w:hAnsi="CRO_Avant_Garde-Bold" w:cs="Times New Roman"/>
      <w:b/>
      <w:sz w:val="26"/>
      <w:szCs w:val="20"/>
      <w:lang w:val="en-US" w:eastAsia="hr-HR"/>
    </w:rPr>
  </w:style>
  <w:style w:type="paragraph" w:styleId="Tijeloteksta2">
    <w:name w:val="Body Text 2"/>
    <w:basedOn w:val="Normal"/>
    <w:link w:val="Tijeloteksta2Char"/>
    <w:uiPriority w:val="99"/>
    <w:unhideWhenUsed/>
    <w:qFormat/>
    <w:rsid w:val="002E0B16"/>
    <w:pPr>
      <w:spacing w:after="120" w:line="480" w:lineRule="auto"/>
    </w:pPr>
  </w:style>
  <w:style w:type="character" w:customStyle="1" w:styleId="Tijeloteksta2Char">
    <w:name w:val="Tijelo teksta 2 Char"/>
    <w:basedOn w:val="Zadanifontodlomka"/>
    <w:link w:val="Tijeloteksta2"/>
    <w:uiPriority w:val="99"/>
    <w:rsid w:val="002E0B16"/>
    <w:rPr>
      <w:rFonts w:ascii="HRAvantgard" w:eastAsia="Times New Roman" w:hAnsi="HRAvantgard" w:cs="Times New Roman"/>
      <w:b/>
      <w:sz w:val="24"/>
      <w:szCs w:val="20"/>
      <w:lang w:val="en-US" w:eastAsia="hr-HR"/>
    </w:rPr>
  </w:style>
  <w:style w:type="character" w:customStyle="1" w:styleId="Naslov7Char">
    <w:name w:val="Naslov 7 Char"/>
    <w:basedOn w:val="Zadanifontodlomka"/>
    <w:link w:val="Naslov7"/>
    <w:uiPriority w:val="9"/>
    <w:rsid w:val="002E0B16"/>
    <w:rPr>
      <w:rFonts w:asciiTheme="majorHAnsi" w:eastAsiaTheme="majorEastAsia" w:hAnsiTheme="majorHAnsi" w:cstheme="majorBidi"/>
      <w:b/>
      <w:i/>
      <w:iCs/>
      <w:color w:val="1F4D78" w:themeColor="accent1" w:themeShade="7F"/>
      <w:sz w:val="24"/>
      <w:szCs w:val="20"/>
      <w:lang w:val="en-US" w:eastAsia="hr-HR"/>
    </w:rPr>
  </w:style>
  <w:style w:type="paragraph" w:styleId="Odlomakpopisa">
    <w:name w:val="List Paragraph"/>
    <w:aliases w:val="Bulleted"/>
    <w:basedOn w:val="Normal"/>
    <w:link w:val="OdlomakpopisaChar"/>
    <w:uiPriority w:val="99"/>
    <w:qFormat/>
    <w:rsid w:val="002E0B16"/>
    <w:pPr>
      <w:suppressAutoHyphens/>
      <w:autoSpaceDN w:val="0"/>
      <w:ind w:left="720"/>
      <w:textAlignment w:val="baseline"/>
    </w:pPr>
  </w:style>
  <w:style w:type="paragraph" w:styleId="Bezproreda">
    <w:name w:val="No Spacing"/>
    <w:link w:val="BezproredaChar"/>
    <w:uiPriority w:val="1"/>
    <w:qFormat/>
    <w:rsid w:val="002E0B16"/>
    <w:pPr>
      <w:autoSpaceDN w:val="0"/>
      <w:spacing w:after="0" w:line="240" w:lineRule="auto"/>
    </w:pPr>
    <w:rPr>
      <w:rFonts w:ascii="Calibri" w:eastAsia="Calibri" w:hAnsi="Calibri" w:cs="Calibri"/>
    </w:rPr>
  </w:style>
  <w:style w:type="paragraph" w:styleId="Tekstbalonia">
    <w:name w:val="Balloon Text"/>
    <w:basedOn w:val="Normal"/>
    <w:link w:val="TekstbaloniaChar"/>
    <w:uiPriority w:val="99"/>
    <w:semiHidden/>
    <w:unhideWhenUsed/>
    <w:qFormat/>
    <w:rsid w:val="00BD2D2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D2D22"/>
    <w:rPr>
      <w:rFonts w:ascii="Segoe UI" w:eastAsia="Times New Roman" w:hAnsi="Segoe UI" w:cs="Segoe UI"/>
      <w:b/>
      <w:sz w:val="18"/>
      <w:szCs w:val="18"/>
      <w:lang w:val="en-US" w:eastAsia="hr-HR"/>
    </w:rPr>
  </w:style>
  <w:style w:type="character" w:customStyle="1" w:styleId="FontStyle21">
    <w:name w:val="Font Style21"/>
    <w:uiPriority w:val="99"/>
    <w:rsid w:val="00356238"/>
    <w:rPr>
      <w:rFonts w:ascii="Times New Roman" w:hAnsi="Times New Roman" w:cs="Times New Roman" w:hint="default"/>
      <w:b/>
      <w:bCs/>
      <w:sz w:val="22"/>
      <w:szCs w:val="22"/>
    </w:rPr>
  </w:style>
  <w:style w:type="paragraph" w:styleId="Zaglavlje">
    <w:name w:val="header"/>
    <w:basedOn w:val="Normal"/>
    <w:link w:val="ZaglavljeChar"/>
    <w:uiPriority w:val="99"/>
    <w:unhideWhenUsed/>
    <w:qFormat/>
    <w:rsid w:val="00C924D0"/>
    <w:pPr>
      <w:tabs>
        <w:tab w:val="center" w:pos="4536"/>
        <w:tab w:val="right" w:pos="9072"/>
      </w:tabs>
    </w:pPr>
  </w:style>
  <w:style w:type="character" w:customStyle="1" w:styleId="ZaglavljeChar">
    <w:name w:val="Zaglavlje Char"/>
    <w:basedOn w:val="Zadanifontodlomka"/>
    <w:link w:val="Zaglavlje"/>
    <w:uiPriority w:val="99"/>
    <w:qFormat/>
    <w:rsid w:val="00C924D0"/>
    <w:rPr>
      <w:rFonts w:ascii="HRAvantgard" w:eastAsia="Times New Roman" w:hAnsi="HRAvantgard" w:cs="Times New Roman"/>
      <w:b/>
      <w:sz w:val="24"/>
      <w:szCs w:val="20"/>
      <w:lang w:val="en-US" w:eastAsia="hr-HR"/>
    </w:rPr>
  </w:style>
  <w:style w:type="paragraph" w:styleId="Podnoje">
    <w:name w:val="footer"/>
    <w:basedOn w:val="Normal"/>
    <w:link w:val="PodnojeChar"/>
    <w:uiPriority w:val="99"/>
    <w:unhideWhenUsed/>
    <w:qFormat/>
    <w:rsid w:val="00C924D0"/>
    <w:pPr>
      <w:tabs>
        <w:tab w:val="center" w:pos="4536"/>
        <w:tab w:val="right" w:pos="9072"/>
      </w:tabs>
    </w:pPr>
  </w:style>
  <w:style w:type="character" w:customStyle="1" w:styleId="PodnojeChar">
    <w:name w:val="Podnožje Char"/>
    <w:basedOn w:val="Zadanifontodlomka"/>
    <w:link w:val="Podnoje"/>
    <w:uiPriority w:val="99"/>
    <w:rsid w:val="00C924D0"/>
    <w:rPr>
      <w:rFonts w:ascii="HRAvantgard" w:eastAsia="Times New Roman" w:hAnsi="HRAvantgard" w:cs="Times New Roman"/>
      <w:b/>
      <w:sz w:val="24"/>
      <w:szCs w:val="20"/>
      <w:lang w:val="en-US" w:eastAsia="hr-HR"/>
    </w:rPr>
  </w:style>
  <w:style w:type="character" w:customStyle="1" w:styleId="Naslov1Char">
    <w:name w:val="Naslov 1 Char"/>
    <w:basedOn w:val="Zadanifontodlomka"/>
    <w:link w:val="Naslov1"/>
    <w:uiPriority w:val="9"/>
    <w:rsid w:val="00274DB4"/>
    <w:rPr>
      <w:rFonts w:asciiTheme="majorHAnsi" w:eastAsiaTheme="majorEastAsia" w:hAnsiTheme="majorHAnsi" w:cstheme="majorBidi"/>
      <w:b/>
      <w:color w:val="2E74B5" w:themeColor="accent1" w:themeShade="BF"/>
      <w:sz w:val="32"/>
      <w:szCs w:val="32"/>
      <w:lang w:val="en-US" w:eastAsia="hr-HR"/>
    </w:rPr>
  </w:style>
  <w:style w:type="paragraph" w:customStyle="1" w:styleId="Odlomakpopisa1">
    <w:name w:val="Odlomak popisa1"/>
    <w:basedOn w:val="Normal"/>
    <w:uiPriority w:val="99"/>
    <w:qFormat/>
    <w:rsid w:val="00274DB4"/>
    <w:pPr>
      <w:suppressAutoHyphens/>
      <w:ind w:left="720"/>
      <w:contextualSpacing/>
    </w:pPr>
    <w:rPr>
      <w:rFonts w:ascii="Times New Roman" w:hAnsi="Times New Roman"/>
      <w:b w:val="0"/>
      <w:szCs w:val="24"/>
      <w:lang w:val="hr-HR" w:eastAsia="zh-CN"/>
    </w:rPr>
  </w:style>
  <w:style w:type="character" w:customStyle="1" w:styleId="OdlomakpopisaChar">
    <w:name w:val="Odlomak popisa Char"/>
    <w:aliases w:val="Bulleted Char"/>
    <w:link w:val="Odlomakpopisa"/>
    <w:uiPriority w:val="34"/>
    <w:locked/>
    <w:rsid w:val="00274DB4"/>
    <w:rPr>
      <w:rFonts w:ascii="HRAvantgard" w:eastAsia="Times New Roman" w:hAnsi="HRAvantgard" w:cs="Times New Roman"/>
      <w:b/>
      <w:sz w:val="24"/>
      <w:szCs w:val="20"/>
      <w:lang w:val="en-US" w:eastAsia="hr-HR"/>
    </w:rPr>
  </w:style>
  <w:style w:type="paragraph" w:customStyle="1" w:styleId="Standard">
    <w:name w:val="Standard"/>
    <w:qFormat/>
    <w:rsid w:val="00CA07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andardWeb">
    <w:name w:val="Normal (Web)"/>
    <w:basedOn w:val="Normal"/>
    <w:uiPriority w:val="99"/>
    <w:unhideWhenUsed/>
    <w:qFormat/>
    <w:rsid w:val="0098761A"/>
    <w:pPr>
      <w:suppressAutoHyphens/>
      <w:autoSpaceDN w:val="0"/>
      <w:spacing w:before="150" w:after="225"/>
    </w:pPr>
    <w:rPr>
      <w:rFonts w:ascii="Times New Roman" w:hAnsi="Times New Roman"/>
      <w:b w:val="0"/>
      <w:szCs w:val="24"/>
      <w:lang w:val="hr-HR"/>
    </w:rPr>
  </w:style>
  <w:style w:type="character" w:styleId="Hiperveza">
    <w:name w:val="Hyperlink"/>
    <w:uiPriority w:val="99"/>
    <w:rsid w:val="0098761A"/>
    <w:rPr>
      <w:rFonts w:cs="Times New Roman"/>
      <w:color w:val="0000FF"/>
      <w:u w:val="single"/>
    </w:rPr>
  </w:style>
  <w:style w:type="paragraph" w:customStyle="1" w:styleId="Default">
    <w:name w:val="Default"/>
    <w:uiPriority w:val="99"/>
    <w:qFormat/>
    <w:rsid w:val="00075E68"/>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BezproredaChar">
    <w:name w:val="Bez proreda Char"/>
    <w:link w:val="Bezproreda"/>
    <w:uiPriority w:val="1"/>
    <w:qFormat/>
    <w:rsid w:val="00000047"/>
    <w:rPr>
      <w:rFonts w:ascii="Calibri" w:eastAsia="Calibri" w:hAnsi="Calibri" w:cs="Calibri"/>
    </w:rPr>
  </w:style>
  <w:style w:type="table" w:styleId="Reetkatablice">
    <w:name w:val="Table Grid"/>
    <w:basedOn w:val="Obinatablica"/>
    <w:uiPriority w:val="39"/>
    <w:rsid w:val="0000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ED6D74"/>
    <w:rPr>
      <w:rFonts w:ascii="Times New Roman" w:eastAsia="Times New Roman" w:hAnsi="Times New Roman" w:cs="Times New Roman"/>
      <w:b/>
      <w:sz w:val="26"/>
      <w:szCs w:val="20"/>
      <w:lang w:val="en-AU" w:eastAsia="zh-CN"/>
    </w:rPr>
  </w:style>
  <w:style w:type="character" w:customStyle="1" w:styleId="Naslov3Char">
    <w:name w:val="Naslov 3 Char"/>
    <w:basedOn w:val="Zadanifontodlomka"/>
    <w:link w:val="Naslov3"/>
    <w:semiHidden/>
    <w:rsid w:val="00ED6D74"/>
    <w:rPr>
      <w:rFonts w:ascii="Times New Roman" w:eastAsia="Times New Roman" w:hAnsi="Times New Roman" w:cs="Times New Roman"/>
      <w:b/>
      <w:sz w:val="26"/>
      <w:szCs w:val="20"/>
      <w:lang w:val="en-AU" w:eastAsia="zh-CN"/>
    </w:rPr>
  </w:style>
  <w:style w:type="character" w:customStyle="1" w:styleId="Naslov4Char">
    <w:name w:val="Naslov 4 Char"/>
    <w:basedOn w:val="Zadanifontodlomka"/>
    <w:link w:val="Naslov4"/>
    <w:uiPriority w:val="9"/>
    <w:semiHidden/>
    <w:rsid w:val="00ED6D74"/>
    <w:rPr>
      <w:rFonts w:asciiTheme="majorHAnsi" w:eastAsiaTheme="majorEastAsia" w:hAnsiTheme="majorHAnsi" w:cstheme="majorBidi"/>
      <w:i/>
      <w:iCs/>
      <w:color w:val="2E74B5" w:themeColor="accent1" w:themeShade="BF"/>
      <w:kern w:val="2"/>
      <w:sz w:val="24"/>
      <w:szCs w:val="24"/>
      <w:lang w:eastAsia="hr-HR"/>
    </w:rPr>
  </w:style>
  <w:style w:type="character" w:customStyle="1" w:styleId="Naslov5Char">
    <w:name w:val="Naslov 5 Char"/>
    <w:basedOn w:val="Zadanifontodlomka"/>
    <w:link w:val="Naslov5"/>
    <w:uiPriority w:val="9"/>
    <w:semiHidden/>
    <w:rsid w:val="00ED6D74"/>
    <w:rPr>
      <w:rFonts w:asciiTheme="majorHAnsi" w:eastAsiaTheme="majorEastAsia" w:hAnsiTheme="majorHAnsi" w:cstheme="majorBidi"/>
      <w:color w:val="2E74B5" w:themeColor="accent1" w:themeShade="BF"/>
      <w:kern w:val="2"/>
      <w:sz w:val="24"/>
      <w:szCs w:val="24"/>
      <w:lang w:eastAsia="hr-HR"/>
    </w:rPr>
  </w:style>
  <w:style w:type="character" w:customStyle="1" w:styleId="Naslov6Char">
    <w:name w:val="Naslov 6 Char"/>
    <w:basedOn w:val="Zadanifontodlomka"/>
    <w:link w:val="Naslov6"/>
    <w:rsid w:val="00ED6D74"/>
    <w:rPr>
      <w:rFonts w:asciiTheme="majorHAnsi" w:eastAsiaTheme="majorEastAsia" w:hAnsiTheme="majorHAnsi" w:cstheme="majorBidi"/>
      <w:color w:val="1F4D78" w:themeColor="accent1" w:themeShade="7F"/>
      <w:sz w:val="24"/>
      <w:szCs w:val="24"/>
      <w:lang w:eastAsia="zh-CN"/>
    </w:rPr>
  </w:style>
  <w:style w:type="character" w:customStyle="1" w:styleId="Zadanifontodlomka1">
    <w:name w:val="Zadani font odlomka1"/>
    <w:qFormat/>
    <w:rsid w:val="00ED6D74"/>
  </w:style>
  <w:style w:type="character" w:customStyle="1" w:styleId="Bodytext2">
    <w:name w:val="Body text (2)_"/>
    <w:link w:val="Bodytext20"/>
    <w:rsid w:val="00ED6D74"/>
    <w:rPr>
      <w:rFonts w:ascii="Arial" w:eastAsia="Arial" w:hAnsi="Arial" w:cs="Arial"/>
      <w:sz w:val="19"/>
      <w:szCs w:val="19"/>
      <w:shd w:val="clear" w:color="auto" w:fill="FFFFFF"/>
    </w:rPr>
  </w:style>
  <w:style w:type="character" w:customStyle="1" w:styleId="Bodytext">
    <w:name w:val="Body text_"/>
    <w:link w:val="Tijeloteksta20"/>
    <w:rsid w:val="00ED6D74"/>
    <w:rPr>
      <w:rFonts w:ascii="Arial" w:eastAsia="Arial" w:hAnsi="Arial" w:cs="Arial"/>
      <w:sz w:val="18"/>
      <w:szCs w:val="18"/>
      <w:shd w:val="clear" w:color="auto" w:fill="FFFFFF"/>
    </w:rPr>
  </w:style>
  <w:style w:type="paragraph" w:customStyle="1" w:styleId="Bodytext20">
    <w:name w:val="Body text (2)"/>
    <w:basedOn w:val="Normal"/>
    <w:link w:val="Bodytext2"/>
    <w:qFormat/>
    <w:rsid w:val="00ED6D74"/>
    <w:pPr>
      <w:shd w:val="clear" w:color="auto" w:fill="FFFFFF"/>
      <w:spacing w:line="230" w:lineRule="exact"/>
      <w:jc w:val="right"/>
    </w:pPr>
    <w:rPr>
      <w:rFonts w:ascii="Arial" w:eastAsia="Arial" w:hAnsi="Arial" w:cs="Arial"/>
      <w:b w:val="0"/>
      <w:sz w:val="19"/>
      <w:szCs w:val="19"/>
      <w:lang w:val="hr-HR" w:eastAsia="en-US"/>
    </w:rPr>
  </w:style>
  <w:style w:type="paragraph" w:customStyle="1" w:styleId="Tijeloteksta20">
    <w:name w:val="Tijelo teksta2"/>
    <w:basedOn w:val="Normal"/>
    <w:link w:val="Bodytext"/>
    <w:qFormat/>
    <w:rsid w:val="00ED6D74"/>
    <w:pPr>
      <w:shd w:val="clear" w:color="auto" w:fill="FFFFFF"/>
      <w:spacing w:line="0" w:lineRule="atLeast"/>
      <w:jc w:val="right"/>
    </w:pPr>
    <w:rPr>
      <w:rFonts w:ascii="Arial" w:eastAsia="Arial" w:hAnsi="Arial" w:cs="Arial"/>
      <w:b w:val="0"/>
      <w:sz w:val="18"/>
      <w:szCs w:val="18"/>
      <w:lang w:val="hr-HR" w:eastAsia="en-US"/>
    </w:rPr>
  </w:style>
  <w:style w:type="character" w:customStyle="1" w:styleId="Bodytext29pt">
    <w:name w:val="Body text (2) + 9 pt"/>
    <w:aliases w:val="Not Bold"/>
    <w:rsid w:val="00ED6D74"/>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ED6D74"/>
    <w:pPr>
      <w:suppressAutoHyphens/>
      <w:ind w:right="50"/>
      <w:jc w:val="both"/>
    </w:pPr>
    <w:rPr>
      <w:rFonts w:ascii="Times New Roman" w:hAnsi="Times New Roman"/>
      <w:sz w:val="26"/>
      <w:lang w:val="en-AU" w:eastAsia="zh-CN"/>
    </w:rPr>
  </w:style>
  <w:style w:type="character" w:styleId="Naglaeno">
    <w:name w:val="Strong"/>
    <w:basedOn w:val="Zadanifontodlomka"/>
    <w:uiPriority w:val="22"/>
    <w:qFormat/>
    <w:rsid w:val="00ED6D74"/>
    <w:rPr>
      <w:b/>
      <w:bCs/>
    </w:rPr>
  </w:style>
  <w:style w:type="table" w:customStyle="1" w:styleId="Reetkatablice1">
    <w:name w:val="Rešetka tablice1"/>
    <w:basedOn w:val="Obinatablica"/>
    <w:next w:val="Reetkatablice"/>
    <w:rsid w:val="00ED6D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ED6D74"/>
  </w:style>
  <w:style w:type="paragraph" w:styleId="Opisslike">
    <w:name w:val="caption"/>
    <w:basedOn w:val="Normal"/>
    <w:next w:val="Normal"/>
    <w:uiPriority w:val="99"/>
    <w:unhideWhenUsed/>
    <w:qFormat/>
    <w:rsid w:val="00ED6D74"/>
    <w:pPr>
      <w:ind w:right="50"/>
      <w:jc w:val="both"/>
      <w:outlineLvl w:val="0"/>
    </w:pPr>
    <w:rPr>
      <w:rFonts w:ascii="Times New Roman" w:hAnsi="Times New Roman"/>
      <w:sz w:val="26"/>
      <w:lang w:val="en-AU"/>
    </w:rPr>
  </w:style>
  <w:style w:type="paragraph" w:customStyle="1" w:styleId="BodyTextIndent21">
    <w:name w:val="Body Text Indent 21"/>
    <w:basedOn w:val="Normal"/>
    <w:rsid w:val="00ED6D74"/>
    <w:pPr>
      <w:suppressAutoHyphens/>
      <w:ind w:firstLine="720"/>
      <w:jc w:val="both"/>
    </w:pPr>
    <w:rPr>
      <w:rFonts w:ascii="Times New Roman" w:hAnsi="Times New Roman"/>
      <w:lang w:val="hr-HR" w:eastAsia="zh-CN"/>
    </w:rPr>
  </w:style>
  <w:style w:type="paragraph" w:customStyle="1" w:styleId="Tijeloteksta1">
    <w:name w:val="Tijelo teksta1"/>
    <w:basedOn w:val="Normal"/>
    <w:uiPriority w:val="99"/>
    <w:rsid w:val="00ED6D74"/>
    <w:pPr>
      <w:shd w:val="clear" w:color="auto" w:fill="FFFFFF"/>
      <w:spacing w:before="300" w:after="300" w:line="320" w:lineRule="exact"/>
    </w:pPr>
    <w:rPr>
      <w:rFonts w:asciiTheme="minorHAnsi" w:eastAsiaTheme="minorHAnsi" w:hAnsiTheme="minorHAnsi" w:cstheme="minorBidi"/>
      <w:b w:val="0"/>
      <w:sz w:val="28"/>
      <w:szCs w:val="28"/>
      <w:lang w:val="hr-HR" w:eastAsia="en-US"/>
    </w:rPr>
  </w:style>
  <w:style w:type="paragraph" w:customStyle="1" w:styleId="Zaglavlje1">
    <w:name w:val="Zaglavlje1"/>
    <w:basedOn w:val="Normal"/>
    <w:uiPriority w:val="99"/>
    <w:qFormat/>
    <w:rsid w:val="00ED6D74"/>
    <w:pPr>
      <w:tabs>
        <w:tab w:val="center" w:pos="4320"/>
        <w:tab w:val="right" w:pos="8640"/>
      </w:tabs>
      <w:suppressAutoHyphens/>
    </w:pPr>
    <w:rPr>
      <w:rFonts w:ascii="Times New Roman" w:hAnsi="Times New Roman"/>
      <w:b w:val="0"/>
      <w:color w:val="00000A"/>
      <w:sz w:val="22"/>
      <w:lang w:val="hr-HR"/>
    </w:rPr>
  </w:style>
  <w:style w:type="table" w:customStyle="1" w:styleId="Reetkatablice2">
    <w:name w:val="Rešetka tablice2"/>
    <w:basedOn w:val="Obinatablica"/>
    <w:next w:val="Reetkatablice"/>
    <w:uiPriority w:val="39"/>
    <w:rsid w:val="00ED6D7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unhideWhenUsed/>
    <w:qFormat/>
    <w:rsid w:val="00ED6D74"/>
    <w:pPr>
      <w:widowControl w:val="0"/>
      <w:suppressAutoHyphens/>
      <w:spacing w:after="120"/>
      <w:ind w:left="283"/>
    </w:pPr>
    <w:rPr>
      <w:rFonts w:ascii="Times New Roman" w:eastAsia="Arial Unicode MS" w:hAnsi="Times New Roman"/>
      <w:b w:val="0"/>
      <w:kern w:val="2"/>
      <w:szCs w:val="24"/>
      <w:lang w:val="hr-HR"/>
    </w:rPr>
  </w:style>
  <w:style w:type="character" w:customStyle="1" w:styleId="UvuenotijelotekstaChar">
    <w:name w:val="Uvučeno tijelo teksta Char"/>
    <w:basedOn w:val="Zadanifontodlomka"/>
    <w:link w:val="Uvuenotijeloteksta"/>
    <w:uiPriority w:val="99"/>
    <w:rsid w:val="00ED6D74"/>
    <w:rPr>
      <w:rFonts w:ascii="Times New Roman" w:eastAsia="Arial Unicode MS" w:hAnsi="Times New Roman" w:cs="Times New Roman"/>
      <w:kern w:val="2"/>
      <w:sz w:val="24"/>
      <w:szCs w:val="24"/>
      <w:lang w:eastAsia="hr-HR"/>
    </w:rPr>
  </w:style>
  <w:style w:type="paragraph" w:styleId="Tijeloteksta-uvlaka3">
    <w:name w:val="Body Text Indent 3"/>
    <w:basedOn w:val="Normal"/>
    <w:link w:val="Tijeloteksta-uvlaka3Char"/>
    <w:uiPriority w:val="99"/>
    <w:semiHidden/>
    <w:unhideWhenUsed/>
    <w:rsid w:val="00ED6D74"/>
    <w:pPr>
      <w:widowControl w:val="0"/>
      <w:suppressAutoHyphens/>
      <w:spacing w:after="120"/>
      <w:ind w:left="283"/>
    </w:pPr>
    <w:rPr>
      <w:rFonts w:ascii="Times New Roman" w:eastAsia="Arial Unicode MS" w:hAnsi="Times New Roman"/>
      <w:b w:val="0"/>
      <w:kern w:val="2"/>
      <w:sz w:val="16"/>
      <w:szCs w:val="16"/>
      <w:lang w:val="hr-HR"/>
    </w:rPr>
  </w:style>
  <w:style w:type="character" w:customStyle="1" w:styleId="Tijeloteksta-uvlaka3Char">
    <w:name w:val="Tijelo teksta - uvlaka 3 Char"/>
    <w:basedOn w:val="Zadanifontodlomka"/>
    <w:link w:val="Tijeloteksta-uvlaka3"/>
    <w:uiPriority w:val="99"/>
    <w:semiHidden/>
    <w:rsid w:val="00ED6D74"/>
    <w:rPr>
      <w:rFonts w:ascii="Times New Roman" w:eastAsia="Arial Unicode MS" w:hAnsi="Times New Roman" w:cs="Times New Roman"/>
      <w:kern w:val="2"/>
      <w:sz w:val="16"/>
      <w:szCs w:val="16"/>
      <w:lang w:eastAsia="hr-HR"/>
    </w:rPr>
  </w:style>
  <w:style w:type="paragraph" w:customStyle="1" w:styleId="doc">
    <w:name w:val="doc"/>
    <w:basedOn w:val="Normal"/>
    <w:rsid w:val="00ED6D74"/>
    <w:pPr>
      <w:spacing w:before="100" w:beforeAutospacing="1" w:after="100" w:afterAutospacing="1"/>
    </w:pPr>
    <w:rPr>
      <w:rFonts w:ascii="Times New Roman" w:hAnsi="Times New Roman"/>
      <w:b w:val="0"/>
      <w:szCs w:val="24"/>
      <w:lang w:val="hr-HR"/>
    </w:rPr>
  </w:style>
  <w:style w:type="numbering" w:customStyle="1" w:styleId="WW8Num2">
    <w:name w:val="WW8Num2"/>
    <w:basedOn w:val="Bezpopisa"/>
    <w:rsid w:val="00ED6D74"/>
    <w:pPr>
      <w:numPr>
        <w:numId w:val="12"/>
      </w:numPr>
    </w:pPr>
  </w:style>
  <w:style w:type="numbering" w:customStyle="1" w:styleId="WW8Num5">
    <w:name w:val="WW8Num5"/>
    <w:basedOn w:val="Bezpopisa"/>
    <w:rsid w:val="00ED6D74"/>
    <w:pPr>
      <w:numPr>
        <w:numId w:val="13"/>
      </w:numPr>
    </w:pPr>
  </w:style>
  <w:style w:type="paragraph" w:customStyle="1" w:styleId="Bezproreda1">
    <w:name w:val="Bez proreda1"/>
    <w:uiPriority w:val="99"/>
    <w:qFormat/>
    <w:rsid w:val="00ED6D7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ED6D74"/>
    <w:pPr>
      <w:numPr>
        <w:numId w:val="14"/>
      </w:numPr>
    </w:pPr>
  </w:style>
  <w:style w:type="numbering" w:customStyle="1" w:styleId="Bezpopisa11">
    <w:name w:val="Bez popisa11"/>
    <w:next w:val="Bezpopisa"/>
    <w:uiPriority w:val="99"/>
    <w:semiHidden/>
    <w:unhideWhenUsed/>
    <w:rsid w:val="00ED6D74"/>
  </w:style>
  <w:style w:type="character" w:styleId="Neupadljivoisticanje">
    <w:name w:val="Subtle Emphasis"/>
    <w:basedOn w:val="Zadanifontodlomka"/>
    <w:uiPriority w:val="19"/>
    <w:qFormat/>
    <w:rsid w:val="00ED6D74"/>
    <w:rPr>
      <w:i/>
      <w:iCs/>
      <w:color w:val="404040" w:themeColor="text1" w:themeTint="BF"/>
    </w:rPr>
  </w:style>
  <w:style w:type="paragraph" w:customStyle="1" w:styleId="Tijeloteksta-uvlaka21">
    <w:name w:val="Tijelo teksta - uvlaka 21"/>
    <w:basedOn w:val="Normal"/>
    <w:uiPriority w:val="99"/>
    <w:qFormat/>
    <w:rsid w:val="00ED6D74"/>
    <w:pPr>
      <w:suppressAutoHyphens/>
      <w:ind w:firstLine="720"/>
      <w:jc w:val="both"/>
    </w:pPr>
    <w:rPr>
      <w:rFonts w:ascii="Times New Roman" w:hAnsi="Times New Roman"/>
      <w:lang w:val="hr-HR" w:eastAsia="zh-CN"/>
    </w:rPr>
  </w:style>
  <w:style w:type="character" w:styleId="SlijeenaHiperveza">
    <w:name w:val="FollowedHyperlink"/>
    <w:basedOn w:val="Zadanifontodlomka"/>
    <w:uiPriority w:val="99"/>
    <w:semiHidden/>
    <w:unhideWhenUsed/>
    <w:rsid w:val="00ED6D74"/>
    <w:rPr>
      <w:color w:val="800080"/>
      <w:u w:val="single"/>
    </w:rPr>
  </w:style>
  <w:style w:type="paragraph" w:customStyle="1" w:styleId="msonormal0">
    <w:name w:val="msonormal"/>
    <w:basedOn w:val="Normal"/>
    <w:qFormat/>
    <w:rsid w:val="00ED6D74"/>
    <w:pPr>
      <w:spacing w:before="100" w:beforeAutospacing="1" w:after="100" w:afterAutospacing="1"/>
    </w:pPr>
    <w:rPr>
      <w:rFonts w:ascii="Times New Roman" w:hAnsi="Times New Roman"/>
      <w:b w:val="0"/>
      <w:szCs w:val="24"/>
      <w:lang w:val="hr-HR"/>
    </w:rPr>
  </w:style>
  <w:style w:type="paragraph" w:customStyle="1" w:styleId="font5">
    <w:name w:val="font5"/>
    <w:basedOn w:val="Normal"/>
    <w:qFormat/>
    <w:rsid w:val="00ED6D74"/>
    <w:pPr>
      <w:spacing w:before="100" w:beforeAutospacing="1" w:after="100" w:afterAutospacing="1"/>
    </w:pPr>
    <w:rPr>
      <w:rFonts w:ascii="Calibri" w:hAnsi="Calibri" w:cs="Calibri"/>
      <w:b w:val="0"/>
      <w:color w:val="000000"/>
      <w:sz w:val="20"/>
      <w:lang w:val="hr-HR"/>
    </w:rPr>
  </w:style>
  <w:style w:type="paragraph" w:customStyle="1" w:styleId="xl67">
    <w:name w:val="xl67"/>
    <w:basedOn w:val="Normal"/>
    <w:qFormat/>
    <w:rsid w:val="00ED6D74"/>
    <w:pPr>
      <w:spacing w:before="100" w:beforeAutospacing="1" w:after="100" w:afterAutospacing="1"/>
    </w:pPr>
    <w:rPr>
      <w:rFonts w:ascii="Times New Roman" w:hAnsi="Times New Roman"/>
      <w:b w:val="0"/>
      <w:sz w:val="20"/>
      <w:lang w:val="hr-HR"/>
    </w:rPr>
  </w:style>
  <w:style w:type="paragraph" w:customStyle="1" w:styleId="xl68">
    <w:name w:val="xl68"/>
    <w:basedOn w:val="Normal"/>
    <w:qFormat/>
    <w:rsid w:val="00ED6D74"/>
    <w:pPr>
      <w:spacing w:before="100" w:beforeAutospacing="1" w:after="100" w:afterAutospacing="1"/>
      <w:textAlignment w:val="center"/>
    </w:pPr>
    <w:rPr>
      <w:rFonts w:ascii="Times New Roman" w:hAnsi="Times New Roman"/>
      <w:b w:val="0"/>
      <w:sz w:val="20"/>
      <w:lang w:val="hr-HR"/>
    </w:rPr>
  </w:style>
  <w:style w:type="paragraph" w:customStyle="1" w:styleId="xl69">
    <w:name w:val="xl69"/>
    <w:basedOn w:val="Normal"/>
    <w:qFormat/>
    <w:rsid w:val="00ED6D74"/>
    <w:pPr>
      <w:spacing w:before="100" w:beforeAutospacing="1" w:after="100" w:afterAutospacing="1"/>
    </w:pPr>
    <w:rPr>
      <w:rFonts w:ascii="Times New Roman" w:hAnsi="Times New Roman"/>
      <w:b w:val="0"/>
      <w:sz w:val="20"/>
      <w:lang w:val="hr-HR"/>
    </w:rPr>
  </w:style>
  <w:style w:type="paragraph" w:customStyle="1" w:styleId="xl70">
    <w:name w:val="xl70"/>
    <w:basedOn w:val="Normal"/>
    <w:qFormat/>
    <w:rsid w:val="00ED6D74"/>
    <w:pPr>
      <w:spacing w:before="100" w:beforeAutospacing="1" w:after="100" w:afterAutospacing="1"/>
      <w:textAlignment w:val="top"/>
    </w:pPr>
    <w:rPr>
      <w:rFonts w:ascii="Times New Roman" w:hAnsi="Times New Roman"/>
      <w:b w:val="0"/>
      <w:sz w:val="20"/>
      <w:lang w:val="hr-HR"/>
    </w:rPr>
  </w:style>
  <w:style w:type="paragraph" w:customStyle="1" w:styleId="xl71">
    <w:name w:val="xl71"/>
    <w:basedOn w:val="Normal"/>
    <w:qFormat/>
    <w:rsid w:val="00ED6D74"/>
    <w:pPr>
      <w:spacing w:before="100" w:beforeAutospacing="1" w:after="100" w:afterAutospacing="1"/>
      <w:jc w:val="right"/>
    </w:pPr>
    <w:rPr>
      <w:rFonts w:ascii="Times New Roman" w:hAnsi="Times New Roman"/>
      <w:b w:val="0"/>
      <w:sz w:val="20"/>
      <w:lang w:val="hr-HR"/>
    </w:rPr>
  </w:style>
  <w:style w:type="paragraph" w:customStyle="1" w:styleId="xl72">
    <w:name w:val="xl72"/>
    <w:basedOn w:val="Normal"/>
    <w:qFormat/>
    <w:rsid w:val="00ED6D74"/>
    <w:pPr>
      <w:spacing w:before="100" w:beforeAutospacing="1" w:after="100" w:afterAutospacing="1"/>
      <w:jc w:val="center"/>
      <w:textAlignment w:val="center"/>
    </w:pPr>
    <w:rPr>
      <w:rFonts w:ascii="Times New Roman" w:hAnsi="Times New Roman"/>
      <w:b w:val="0"/>
      <w:sz w:val="20"/>
      <w:lang w:val="hr-HR"/>
    </w:rPr>
  </w:style>
  <w:style w:type="paragraph" w:customStyle="1" w:styleId="xl73">
    <w:name w:val="xl73"/>
    <w:basedOn w:val="Normal"/>
    <w:qFormat/>
    <w:rsid w:val="00ED6D74"/>
    <w:pPr>
      <w:spacing w:before="100" w:beforeAutospacing="1" w:after="100" w:afterAutospacing="1"/>
    </w:pPr>
    <w:rPr>
      <w:rFonts w:ascii="Times New Roman" w:hAnsi="Times New Roman"/>
      <w:b w:val="0"/>
      <w:szCs w:val="24"/>
      <w:lang w:val="hr-HR"/>
    </w:rPr>
  </w:style>
  <w:style w:type="paragraph" w:customStyle="1" w:styleId="xl74">
    <w:name w:val="xl7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5">
    <w:name w:val="xl7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6">
    <w:name w:val="xl7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7">
    <w:name w:val="xl7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8">
    <w:name w:val="xl7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9">
    <w:name w:val="xl7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lang w:val="hr-HR"/>
    </w:rPr>
  </w:style>
  <w:style w:type="paragraph" w:customStyle="1" w:styleId="xl80">
    <w:name w:val="xl8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81">
    <w:name w:val="xl8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2">
    <w:name w:val="xl82"/>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83">
    <w:name w:val="xl83"/>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4">
    <w:name w:val="xl8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5">
    <w:name w:val="xl8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6">
    <w:name w:val="xl8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7">
    <w:name w:val="xl8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88">
    <w:name w:val="xl8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9">
    <w:name w:val="xl8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0">
    <w:name w:val="xl9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1">
    <w:name w:val="xl9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2">
    <w:name w:val="xl92"/>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3">
    <w:name w:val="xl93"/>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lang w:val="hr-HR"/>
    </w:rPr>
  </w:style>
  <w:style w:type="paragraph" w:customStyle="1" w:styleId="xl94">
    <w:name w:val="xl94"/>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5">
    <w:name w:val="xl9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96">
    <w:name w:val="xl96"/>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97">
    <w:name w:val="xl9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98">
    <w:name w:val="xl9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9">
    <w:name w:val="xl9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100">
    <w:name w:val="xl10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65">
    <w:name w:val="xl65"/>
    <w:basedOn w:val="Normal"/>
    <w:qFormat/>
    <w:rsid w:val="00ED6D74"/>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lang w:val="hr-HR"/>
    </w:rPr>
  </w:style>
  <w:style w:type="paragraph" w:customStyle="1" w:styleId="xl66">
    <w:name w:val="xl66"/>
    <w:basedOn w:val="Normal"/>
    <w:qFormat/>
    <w:rsid w:val="00ED6D74"/>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lang w:val="hr-HR"/>
    </w:rPr>
  </w:style>
  <w:style w:type="paragraph" w:customStyle="1" w:styleId="xl101">
    <w:name w:val="xl101"/>
    <w:basedOn w:val="Normal"/>
    <w:qFormat/>
    <w:rsid w:val="00ED6D74"/>
    <w:pPr>
      <w:shd w:val="clear" w:color="FFFF97" w:fill="FFFF97"/>
      <w:spacing w:before="100" w:beforeAutospacing="1" w:after="100" w:afterAutospacing="1"/>
      <w:textAlignment w:val="center"/>
    </w:pPr>
    <w:rPr>
      <w:rFonts w:ascii="Calibri" w:hAnsi="Calibri" w:cs="Calibri"/>
      <w:bCs/>
      <w:color w:val="000000"/>
      <w:sz w:val="16"/>
      <w:szCs w:val="16"/>
      <w:lang w:val="hr-HR"/>
    </w:rPr>
  </w:style>
  <w:style w:type="paragraph" w:customStyle="1" w:styleId="xl102">
    <w:name w:val="xl102"/>
    <w:basedOn w:val="Normal"/>
    <w:qFormat/>
    <w:rsid w:val="00ED6D74"/>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lang w:val="hr-HR"/>
    </w:rPr>
  </w:style>
  <w:style w:type="paragraph" w:customStyle="1" w:styleId="xl103">
    <w:name w:val="xl103"/>
    <w:basedOn w:val="Normal"/>
    <w:qFormat/>
    <w:rsid w:val="00ED6D74"/>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lang w:val="hr-HR"/>
    </w:rPr>
  </w:style>
  <w:style w:type="paragraph" w:customStyle="1" w:styleId="xl104">
    <w:name w:val="xl104"/>
    <w:basedOn w:val="Normal"/>
    <w:qFormat/>
    <w:rsid w:val="00ED6D74"/>
    <w:pPr>
      <w:spacing w:before="100" w:beforeAutospacing="1" w:after="100" w:afterAutospacing="1"/>
    </w:pPr>
    <w:rPr>
      <w:rFonts w:ascii="Times New Roman" w:hAnsi="Times New Roman"/>
      <w:b w:val="0"/>
      <w:szCs w:val="24"/>
      <w:lang w:val="hr-HR"/>
    </w:rPr>
  </w:style>
  <w:style w:type="character" w:customStyle="1" w:styleId="Bodytext5">
    <w:name w:val="Body text (5)_"/>
    <w:link w:val="Bodytext50"/>
    <w:rsid w:val="00ED6D74"/>
    <w:rPr>
      <w:rFonts w:ascii="Arial" w:eastAsia="Arial" w:hAnsi="Arial" w:cs="Arial"/>
      <w:sz w:val="21"/>
      <w:szCs w:val="21"/>
      <w:shd w:val="clear" w:color="auto" w:fill="FFFFFF"/>
    </w:rPr>
  </w:style>
  <w:style w:type="character" w:customStyle="1" w:styleId="Bodytext5Bold">
    <w:name w:val="Body text (5) + Bold"/>
    <w:rsid w:val="00ED6D74"/>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ED6D74"/>
    <w:pPr>
      <w:shd w:val="clear" w:color="auto" w:fill="FFFFFF"/>
      <w:spacing w:before="240" w:line="254" w:lineRule="exact"/>
      <w:jc w:val="both"/>
    </w:pPr>
    <w:rPr>
      <w:rFonts w:ascii="Arial" w:eastAsia="Arial" w:hAnsi="Arial" w:cs="Arial"/>
      <w:b w:val="0"/>
      <w:sz w:val="21"/>
      <w:szCs w:val="21"/>
      <w:lang w:val="hr-HR" w:eastAsia="en-US"/>
    </w:rPr>
  </w:style>
  <w:style w:type="paragraph" w:customStyle="1" w:styleId="t-12-9-fett-s">
    <w:name w:val="t-12-9-fett-s"/>
    <w:basedOn w:val="Normal"/>
    <w:uiPriority w:val="99"/>
    <w:qFormat/>
    <w:rsid w:val="00ED6D74"/>
    <w:pPr>
      <w:spacing w:before="100" w:beforeAutospacing="1" w:after="100" w:afterAutospacing="1"/>
    </w:pPr>
    <w:rPr>
      <w:rFonts w:ascii="Times New Roman" w:hAnsi="Times New Roman"/>
      <w:b w:val="0"/>
      <w:szCs w:val="24"/>
      <w:lang w:val="hr-HR"/>
    </w:rPr>
  </w:style>
  <w:style w:type="paragraph" w:styleId="Tijeloteksta3">
    <w:name w:val="Body Text 3"/>
    <w:basedOn w:val="Normal"/>
    <w:link w:val="Tijeloteksta3Char"/>
    <w:uiPriority w:val="99"/>
    <w:semiHidden/>
    <w:unhideWhenUsed/>
    <w:rsid w:val="00ED6D74"/>
    <w:pPr>
      <w:widowControl w:val="0"/>
      <w:suppressAutoHyphens/>
      <w:spacing w:after="120"/>
    </w:pPr>
    <w:rPr>
      <w:rFonts w:ascii="Times New Roman" w:eastAsia="Arial Unicode MS" w:hAnsi="Times New Roman"/>
      <w:b w:val="0"/>
      <w:kern w:val="2"/>
      <w:sz w:val="16"/>
      <w:szCs w:val="16"/>
      <w:lang w:val="hr-HR"/>
    </w:rPr>
  </w:style>
  <w:style w:type="character" w:customStyle="1" w:styleId="Tijeloteksta3Char">
    <w:name w:val="Tijelo teksta 3 Char"/>
    <w:basedOn w:val="Zadanifontodlomka"/>
    <w:link w:val="Tijeloteksta3"/>
    <w:uiPriority w:val="99"/>
    <w:semiHidden/>
    <w:rsid w:val="00ED6D74"/>
    <w:rPr>
      <w:rFonts w:ascii="Times New Roman" w:eastAsia="Arial Unicode MS" w:hAnsi="Times New Roman" w:cs="Times New Roman"/>
      <w:kern w:val="2"/>
      <w:sz w:val="16"/>
      <w:szCs w:val="16"/>
      <w:lang w:eastAsia="hr-HR"/>
    </w:rPr>
  </w:style>
  <w:style w:type="character" w:customStyle="1" w:styleId="FontStyle11">
    <w:name w:val="Font Style11"/>
    <w:rsid w:val="00ED6D74"/>
    <w:rPr>
      <w:rFonts w:ascii="Times New Roman" w:hAnsi="Times New Roman" w:cs="Times New Roman" w:hint="default"/>
      <w:b/>
      <w:bCs/>
      <w:sz w:val="22"/>
      <w:szCs w:val="22"/>
    </w:rPr>
  </w:style>
  <w:style w:type="paragraph" w:customStyle="1" w:styleId="font6">
    <w:name w:val="font6"/>
    <w:basedOn w:val="Normal"/>
    <w:rsid w:val="00ED6D74"/>
    <w:pPr>
      <w:spacing w:before="100" w:beforeAutospacing="1" w:after="100" w:afterAutospacing="1"/>
    </w:pPr>
    <w:rPr>
      <w:rFonts w:ascii="Calibri" w:hAnsi="Calibri" w:cs="Calibri"/>
      <w:bCs/>
      <w:color w:val="00000A"/>
      <w:sz w:val="20"/>
      <w:lang w:val="hr-HR"/>
    </w:rPr>
  </w:style>
  <w:style w:type="paragraph" w:customStyle="1" w:styleId="font7">
    <w:name w:val="font7"/>
    <w:basedOn w:val="Normal"/>
    <w:rsid w:val="00ED6D74"/>
    <w:pPr>
      <w:spacing w:before="100" w:beforeAutospacing="1" w:after="100" w:afterAutospacing="1"/>
    </w:pPr>
    <w:rPr>
      <w:rFonts w:ascii="Calibri" w:hAnsi="Calibri" w:cs="Calibri"/>
      <w:b w:val="0"/>
      <w:sz w:val="20"/>
      <w:lang w:val="hr-HR"/>
    </w:rPr>
  </w:style>
  <w:style w:type="paragraph" w:customStyle="1" w:styleId="font8">
    <w:name w:val="font8"/>
    <w:basedOn w:val="Normal"/>
    <w:rsid w:val="00ED6D74"/>
    <w:pPr>
      <w:spacing w:before="100" w:beforeAutospacing="1" w:after="100" w:afterAutospacing="1"/>
    </w:pPr>
    <w:rPr>
      <w:rFonts w:ascii="Calibri" w:hAnsi="Calibri" w:cs="Calibri"/>
      <w:bCs/>
      <w:color w:val="FF0000"/>
      <w:sz w:val="20"/>
      <w:lang w:val="hr-HR"/>
    </w:rPr>
  </w:style>
  <w:style w:type="paragraph" w:customStyle="1" w:styleId="xl105">
    <w:name w:val="xl105"/>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06">
    <w:name w:val="xl106"/>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7">
    <w:name w:val="xl107"/>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8">
    <w:name w:val="xl10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lang w:val="hr-HR"/>
    </w:rPr>
  </w:style>
  <w:style w:type="paragraph" w:customStyle="1" w:styleId="xl109">
    <w:name w:val="xl10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0">
    <w:name w:val="xl11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1">
    <w:name w:val="xl111"/>
    <w:basedOn w:val="Normal"/>
    <w:rsid w:val="00ED6D74"/>
    <w:pPr>
      <w:pBdr>
        <w:top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2">
    <w:name w:val="xl112"/>
    <w:basedOn w:val="Normal"/>
    <w:rsid w:val="00ED6D7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3">
    <w:name w:val="xl113"/>
    <w:basedOn w:val="Normal"/>
    <w:rsid w:val="00ED6D74"/>
    <w:pP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4">
    <w:name w:val="xl114"/>
    <w:basedOn w:val="Normal"/>
    <w:rsid w:val="00ED6D74"/>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5">
    <w:name w:val="xl115"/>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16">
    <w:name w:val="xl11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17">
    <w:name w:val="xl117"/>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8">
    <w:name w:val="xl118"/>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19">
    <w:name w:val="xl119"/>
    <w:basedOn w:val="Normal"/>
    <w:rsid w:val="00ED6D7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20">
    <w:name w:val="xl120"/>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1">
    <w:name w:val="xl121"/>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2">
    <w:name w:val="xl122"/>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3">
    <w:name w:val="xl123"/>
    <w:basedOn w:val="Normal"/>
    <w:rsid w:val="00ED6D7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4">
    <w:name w:val="xl124"/>
    <w:basedOn w:val="Normal"/>
    <w:rsid w:val="00ED6D7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25">
    <w:name w:val="xl12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lang w:val="hr-HR"/>
    </w:rPr>
  </w:style>
  <w:style w:type="paragraph" w:customStyle="1" w:styleId="xl126">
    <w:name w:val="xl126"/>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7">
    <w:name w:val="xl127"/>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8">
    <w:name w:val="xl128"/>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9">
    <w:name w:val="xl129"/>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30">
    <w:name w:val="xl130"/>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1">
    <w:name w:val="xl13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2">
    <w:name w:val="xl132"/>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3">
    <w:name w:val="xl133"/>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4">
    <w:name w:val="xl13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5">
    <w:name w:val="xl135"/>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6">
    <w:name w:val="xl13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7">
    <w:name w:val="xl137"/>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8">
    <w:name w:val="xl138"/>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9">
    <w:name w:val="xl139"/>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40">
    <w:name w:val="xl14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1">
    <w:name w:val="xl14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2">
    <w:name w:val="xl142"/>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43">
    <w:name w:val="xl143"/>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4">
    <w:name w:val="xl144"/>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5">
    <w:name w:val="xl145"/>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46">
    <w:name w:val="xl146"/>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7">
    <w:name w:val="xl147"/>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8">
    <w:name w:val="xl14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lang w:val="hr-HR"/>
    </w:rPr>
  </w:style>
  <w:style w:type="paragraph" w:customStyle="1" w:styleId="xl149">
    <w:name w:val="xl14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50">
    <w:name w:val="xl15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51">
    <w:name w:val="xl151"/>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2">
    <w:name w:val="xl152"/>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3">
    <w:name w:val="xl153"/>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4">
    <w:name w:val="xl154"/>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55">
    <w:name w:val="xl15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56">
    <w:name w:val="xl156"/>
    <w:basedOn w:val="Normal"/>
    <w:rsid w:val="00ED6D7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57">
    <w:name w:val="xl15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8">
    <w:name w:val="xl158"/>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9">
    <w:name w:val="xl159"/>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60">
    <w:name w:val="xl160"/>
    <w:basedOn w:val="Normal"/>
    <w:rsid w:val="00ED6D74"/>
    <w:pPr>
      <w:spacing w:before="100" w:beforeAutospacing="1" w:after="100" w:afterAutospacing="1"/>
    </w:pPr>
    <w:rPr>
      <w:rFonts w:ascii="Times New Roman" w:hAnsi="Times New Roman"/>
      <w:b w:val="0"/>
      <w:sz w:val="20"/>
      <w:lang w:val="hr-HR"/>
    </w:rPr>
  </w:style>
  <w:style w:type="paragraph" w:customStyle="1" w:styleId="xl161">
    <w:name w:val="xl161"/>
    <w:basedOn w:val="Normal"/>
    <w:rsid w:val="00ED6D74"/>
    <w:pPr>
      <w:pBdr>
        <w:top w:val="single" w:sz="4" w:space="0" w:color="auto"/>
        <w:left w:val="single" w:sz="4" w:space="0" w:color="auto"/>
      </w:pBdr>
      <w:spacing w:before="100" w:beforeAutospacing="1" w:after="100" w:afterAutospacing="1"/>
    </w:pPr>
    <w:rPr>
      <w:rFonts w:ascii="Times New Roman" w:hAnsi="Times New Roman"/>
      <w:b w:val="0"/>
      <w:sz w:val="20"/>
      <w:lang w:val="hr-HR"/>
    </w:rPr>
  </w:style>
  <w:style w:type="paragraph" w:customStyle="1" w:styleId="xl162">
    <w:name w:val="xl162"/>
    <w:basedOn w:val="Normal"/>
    <w:rsid w:val="00ED6D74"/>
    <w:pPr>
      <w:pBdr>
        <w:top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3">
    <w:name w:val="xl163"/>
    <w:basedOn w:val="Normal"/>
    <w:rsid w:val="00ED6D74"/>
    <w:pPr>
      <w:pBdr>
        <w:top w:val="single" w:sz="4" w:space="0" w:color="auto"/>
      </w:pBdr>
      <w:spacing w:before="100" w:beforeAutospacing="1" w:after="100" w:afterAutospacing="1"/>
    </w:pPr>
    <w:rPr>
      <w:rFonts w:ascii="Times New Roman" w:hAnsi="Times New Roman"/>
      <w:b w:val="0"/>
      <w:sz w:val="20"/>
      <w:lang w:val="hr-HR"/>
    </w:rPr>
  </w:style>
  <w:style w:type="paragraph" w:customStyle="1" w:styleId="xl164">
    <w:name w:val="xl164"/>
    <w:basedOn w:val="Normal"/>
    <w:rsid w:val="00ED6D74"/>
    <w:pPr>
      <w:pBdr>
        <w:top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5">
    <w:name w:val="xl165"/>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66">
    <w:name w:val="xl166"/>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7">
    <w:name w:val="xl167"/>
    <w:basedOn w:val="Normal"/>
    <w:rsid w:val="00ED6D74"/>
    <w:pPr>
      <w:pBdr>
        <w:bottom w:val="single" w:sz="4" w:space="0" w:color="auto"/>
      </w:pBdr>
      <w:spacing w:before="100" w:beforeAutospacing="1" w:after="100" w:afterAutospacing="1"/>
    </w:pPr>
    <w:rPr>
      <w:rFonts w:ascii="Times New Roman" w:hAnsi="Times New Roman"/>
      <w:b w:val="0"/>
      <w:sz w:val="20"/>
      <w:lang w:val="hr-HR"/>
    </w:rPr>
  </w:style>
  <w:style w:type="paragraph" w:customStyle="1" w:styleId="xl168">
    <w:name w:val="xl168"/>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9">
    <w:name w:val="xl169"/>
    <w:basedOn w:val="Normal"/>
    <w:rsid w:val="00ED6D7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170">
    <w:name w:val="xl17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1">
    <w:name w:val="xl171"/>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72">
    <w:name w:val="xl172"/>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73">
    <w:name w:val="xl173"/>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4">
    <w:name w:val="xl17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75">
    <w:name w:val="xl175"/>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6">
    <w:name w:val="xl176"/>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7">
    <w:name w:val="xl177"/>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8">
    <w:name w:val="xl178"/>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lang w:val="hr-HR"/>
    </w:rPr>
  </w:style>
  <w:style w:type="paragraph" w:customStyle="1" w:styleId="xl179">
    <w:name w:val="xl179"/>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80">
    <w:name w:val="xl180"/>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1">
    <w:name w:val="xl181"/>
    <w:basedOn w:val="Normal"/>
    <w:rsid w:val="00ED6D74"/>
    <w:pPr>
      <w:pBdr>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82">
    <w:name w:val="xl182"/>
    <w:basedOn w:val="Normal"/>
    <w:rsid w:val="00ED6D74"/>
    <w:pPr>
      <w:pBdr>
        <w:bottom w:val="single" w:sz="4" w:space="0" w:color="auto"/>
      </w:pBdr>
      <w:spacing w:before="100" w:beforeAutospacing="1" w:after="100" w:afterAutospacing="1"/>
    </w:pPr>
    <w:rPr>
      <w:rFonts w:ascii="Times New Roman" w:hAnsi="Times New Roman"/>
      <w:bCs/>
      <w:sz w:val="20"/>
      <w:lang w:val="hr-HR"/>
    </w:rPr>
  </w:style>
  <w:style w:type="paragraph" w:customStyle="1" w:styleId="xl183">
    <w:name w:val="xl183"/>
    <w:basedOn w:val="Normal"/>
    <w:rsid w:val="00ED6D74"/>
    <w:pPr>
      <w:pBdr>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84">
    <w:name w:val="xl184"/>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5">
    <w:name w:val="xl185"/>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6">
    <w:name w:val="xl186"/>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7">
    <w:name w:val="xl187"/>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188">
    <w:name w:val="xl18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89">
    <w:name w:val="xl18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90">
    <w:name w:val="xl190"/>
    <w:basedOn w:val="Normal"/>
    <w:rsid w:val="00ED6D74"/>
    <w:pPr>
      <w:spacing w:before="100" w:beforeAutospacing="1" w:after="100" w:afterAutospacing="1"/>
      <w:textAlignment w:val="top"/>
    </w:pPr>
    <w:rPr>
      <w:rFonts w:ascii="Times New Roman" w:hAnsi="Times New Roman"/>
      <w:b w:val="0"/>
      <w:sz w:val="20"/>
      <w:lang w:val="hr-HR"/>
    </w:rPr>
  </w:style>
  <w:style w:type="paragraph" w:customStyle="1" w:styleId="xl191">
    <w:name w:val="xl19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92">
    <w:name w:val="xl192"/>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93">
    <w:name w:val="xl193"/>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lang w:val="hr-HR"/>
    </w:rPr>
  </w:style>
  <w:style w:type="paragraph" w:customStyle="1" w:styleId="xl194">
    <w:name w:val="xl194"/>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95">
    <w:name w:val="xl19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6">
    <w:name w:val="xl196"/>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7">
    <w:name w:val="xl19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98">
    <w:name w:val="xl198"/>
    <w:basedOn w:val="Normal"/>
    <w:rsid w:val="00ED6D74"/>
    <w:pPr>
      <w:spacing w:before="100" w:beforeAutospacing="1" w:after="100" w:afterAutospacing="1"/>
    </w:pPr>
    <w:rPr>
      <w:rFonts w:ascii="Times New Roman" w:hAnsi="Times New Roman"/>
      <w:b w:val="0"/>
      <w:sz w:val="20"/>
      <w:lang w:val="hr-HR"/>
    </w:rPr>
  </w:style>
  <w:style w:type="paragraph" w:customStyle="1" w:styleId="xl199">
    <w:name w:val="xl199"/>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0">
    <w:name w:val="xl20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1">
    <w:name w:val="xl20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2">
    <w:name w:val="xl202"/>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lang w:val="hr-HR"/>
    </w:rPr>
  </w:style>
  <w:style w:type="paragraph" w:customStyle="1" w:styleId="xl203">
    <w:name w:val="xl203"/>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lang w:val="hr-HR"/>
    </w:rPr>
  </w:style>
  <w:style w:type="paragraph" w:customStyle="1" w:styleId="xl204">
    <w:name w:val="xl20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lang w:val="hr-HR"/>
    </w:rPr>
  </w:style>
  <w:style w:type="paragraph" w:customStyle="1" w:styleId="xl205">
    <w:name w:val="xl20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206">
    <w:name w:val="xl206"/>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207">
    <w:name w:val="xl207"/>
    <w:basedOn w:val="Normal"/>
    <w:rsid w:val="00ED6D74"/>
    <w:pPr>
      <w:spacing w:before="100" w:beforeAutospacing="1" w:after="100" w:afterAutospacing="1"/>
      <w:jc w:val="right"/>
      <w:textAlignment w:val="center"/>
    </w:pPr>
    <w:rPr>
      <w:rFonts w:ascii="Times New Roman" w:hAnsi="Times New Roman"/>
      <w:b w:val="0"/>
      <w:sz w:val="20"/>
      <w:lang w:val="hr-HR"/>
    </w:rPr>
  </w:style>
  <w:style w:type="paragraph" w:customStyle="1" w:styleId="xl208">
    <w:name w:val="xl208"/>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09">
    <w:name w:val="xl209"/>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10">
    <w:name w:val="xl210"/>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211">
    <w:name w:val="xl211"/>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2">
    <w:name w:val="xl212"/>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3">
    <w:name w:val="xl213"/>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4">
    <w:name w:val="xl21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5">
    <w:name w:val="xl21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6">
    <w:name w:val="xl216"/>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7">
    <w:name w:val="xl217"/>
    <w:basedOn w:val="Normal"/>
    <w:rsid w:val="00ED6D74"/>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8">
    <w:name w:val="xl218"/>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lang w:val="hr-HR"/>
    </w:rPr>
  </w:style>
  <w:style w:type="paragraph" w:styleId="Tekstkomentara">
    <w:name w:val="annotation text"/>
    <w:basedOn w:val="Normal"/>
    <w:link w:val="TekstkomentaraChar"/>
    <w:uiPriority w:val="99"/>
    <w:semiHidden/>
    <w:unhideWhenUsed/>
    <w:qFormat/>
    <w:rsid w:val="00ED6D74"/>
    <w:pPr>
      <w:suppressAutoHyphens/>
      <w:spacing w:after="160"/>
    </w:pPr>
    <w:rPr>
      <w:rFonts w:ascii="Calibri" w:eastAsia="Calibri" w:hAnsi="Calibri"/>
      <w:b w:val="0"/>
      <w:sz w:val="20"/>
      <w:lang w:val="hr-HR" w:eastAsia="en-US"/>
    </w:rPr>
  </w:style>
  <w:style w:type="character" w:customStyle="1" w:styleId="TekstkomentaraChar">
    <w:name w:val="Tekst komentara Char"/>
    <w:basedOn w:val="Zadanifontodlomka"/>
    <w:link w:val="Tekstkomentara"/>
    <w:uiPriority w:val="99"/>
    <w:semiHidden/>
    <w:rsid w:val="00ED6D74"/>
    <w:rPr>
      <w:rFonts w:ascii="Calibri" w:eastAsia="Calibri" w:hAnsi="Calibri" w:cs="Times New Roman"/>
      <w:sz w:val="20"/>
      <w:szCs w:val="20"/>
    </w:rPr>
  </w:style>
  <w:style w:type="paragraph" w:customStyle="1" w:styleId="t-9-8-copy">
    <w:name w:val="t-9-8-copy"/>
    <w:basedOn w:val="Normal"/>
    <w:uiPriority w:val="99"/>
    <w:qFormat/>
    <w:rsid w:val="00ED6D74"/>
    <w:pPr>
      <w:spacing w:before="100" w:beforeAutospacing="1" w:after="100" w:afterAutospacing="1"/>
    </w:pPr>
    <w:rPr>
      <w:rFonts w:ascii="Times New Roman" w:hAnsi="Times New Roman"/>
      <w:b w:val="0"/>
      <w:szCs w:val="24"/>
      <w:lang w:val="hr-HR"/>
    </w:rPr>
  </w:style>
  <w:style w:type="character" w:styleId="Referencakomentara">
    <w:name w:val="annotation reference"/>
    <w:basedOn w:val="Zadanifontodlomka"/>
    <w:uiPriority w:val="99"/>
    <w:semiHidden/>
    <w:unhideWhenUsed/>
    <w:rsid w:val="00ED6D74"/>
    <w:rPr>
      <w:sz w:val="16"/>
      <w:szCs w:val="16"/>
    </w:rPr>
  </w:style>
  <w:style w:type="character" w:customStyle="1" w:styleId="apple-converted-space">
    <w:name w:val="apple-converted-space"/>
    <w:basedOn w:val="Zadanifontodlomka"/>
    <w:qFormat/>
    <w:rsid w:val="00ED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8CA-1C35-4CBD-BD34-DCA8CE0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22239</Words>
  <Characters>126768</Characters>
  <Application>Microsoft Office Word</Application>
  <DocSecurity>0</DocSecurity>
  <Lines>1056</Lines>
  <Paragraphs>297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3</cp:revision>
  <cp:lastPrinted>2017-06-29T11:22:00Z</cp:lastPrinted>
  <dcterms:created xsi:type="dcterms:W3CDTF">2022-06-23T11:09:00Z</dcterms:created>
  <dcterms:modified xsi:type="dcterms:W3CDTF">2022-06-23T11:09:00Z</dcterms:modified>
</cp:coreProperties>
</file>