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977FB7" w:rsidRPr="00977FB7" w14:paraId="15CF865B" w14:textId="77777777" w:rsidTr="00317278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E82" w14:textId="073AA12C" w:rsidR="007E284D" w:rsidRPr="00977FB7" w:rsidRDefault="00217C62" w:rsidP="00317278">
            <w:pPr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bookmarkStart w:id="0" w:name="_Hlk511382611"/>
            <w:r w:rsidRPr="00977FB7">
              <w:rPr>
                <w:bCs/>
                <w:sz w:val="28"/>
                <w:szCs w:val="28"/>
              </w:rPr>
              <w:t>1</w:t>
            </w:r>
            <w:r w:rsidR="00C1698D" w:rsidRPr="00977FB7">
              <w:rPr>
                <w:bCs/>
                <w:sz w:val="28"/>
                <w:szCs w:val="28"/>
              </w:rPr>
              <w:t>6</w:t>
            </w:r>
            <w:r w:rsidR="007E284D" w:rsidRPr="00977FB7">
              <w:rPr>
                <w:bCs/>
                <w:sz w:val="28"/>
                <w:szCs w:val="28"/>
              </w:rPr>
              <w:t>. SJEDNICA GRADSKOG VIJEĆA GRADA POŽEGE</w:t>
            </w:r>
          </w:p>
          <w:p w14:paraId="30A990FD" w14:textId="42AA43A6" w:rsidR="00F50DCB" w:rsidRPr="00977FB7" w:rsidRDefault="00F50DCB" w:rsidP="00317278">
            <w:pPr>
              <w:rPr>
                <w:bCs/>
                <w:sz w:val="28"/>
                <w:szCs w:val="28"/>
              </w:rPr>
            </w:pPr>
          </w:p>
          <w:p w14:paraId="18F204B5" w14:textId="77777777" w:rsidR="00FD2099" w:rsidRPr="00977FB7" w:rsidRDefault="00FD2099" w:rsidP="00317278">
            <w:pPr>
              <w:rPr>
                <w:bCs/>
                <w:sz w:val="28"/>
                <w:szCs w:val="28"/>
              </w:rPr>
            </w:pPr>
          </w:p>
          <w:p w14:paraId="595D85AA" w14:textId="77777777" w:rsidR="00F50DCB" w:rsidRPr="00977FB7" w:rsidRDefault="00F50DCB" w:rsidP="00317278">
            <w:pPr>
              <w:rPr>
                <w:bCs/>
                <w:sz w:val="28"/>
                <w:szCs w:val="28"/>
              </w:rPr>
            </w:pPr>
          </w:p>
          <w:p w14:paraId="1C12D865" w14:textId="1B69DC5B" w:rsidR="007E284D" w:rsidRPr="00977FB7" w:rsidRDefault="007E284D" w:rsidP="00317278">
            <w:pPr>
              <w:jc w:val="center"/>
              <w:rPr>
                <w:b/>
                <w:bCs/>
                <w:sz w:val="28"/>
                <w:szCs w:val="28"/>
              </w:rPr>
            </w:pPr>
            <w:r w:rsidRPr="00977FB7">
              <w:rPr>
                <w:bCs/>
                <w:sz w:val="28"/>
                <w:szCs w:val="28"/>
              </w:rPr>
              <w:t xml:space="preserve">TOČKA </w:t>
            </w:r>
            <w:r w:rsidR="00350411" w:rsidRPr="00977FB7">
              <w:rPr>
                <w:bCs/>
                <w:sz w:val="28"/>
                <w:szCs w:val="28"/>
              </w:rPr>
              <w:t xml:space="preserve">4.a) </w:t>
            </w:r>
            <w:r w:rsidRPr="00977FB7">
              <w:rPr>
                <w:bCs/>
                <w:sz w:val="28"/>
                <w:szCs w:val="28"/>
              </w:rPr>
              <w:t>DNEVNOG REDA</w:t>
            </w:r>
          </w:p>
          <w:p w14:paraId="32AA941F" w14:textId="2A6D742F" w:rsidR="007E284D" w:rsidRPr="00977FB7" w:rsidRDefault="007E284D" w:rsidP="00317278">
            <w:pPr>
              <w:rPr>
                <w:sz w:val="28"/>
                <w:szCs w:val="28"/>
              </w:rPr>
            </w:pPr>
          </w:p>
          <w:p w14:paraId="440EFDE6" w14:textId="0E2F3DB2" w:rsidR="00317278" w:rsidRPr="00977FB7" w:rsidRDefault="00317278" w:rsidP="00317278">
            <w:pPr>
              <w:rPr>
                <w:sz w:val="28"/>
                <w:szCs w:val="28"/>
              </w:rPr>
            </w:pPr>
          </w:p>
          <w:p w14:paraId="455E80AC" w14:textId="557B2A5D" w:rsidR="00317278" w:rsidRPr="00977FB7" w:rsidRDefault="00317278" w:rsidP="00317278">
            <w:pPr>
              <w:rPr>
                <w:sz w:val="28"/>
                <w:szCs w:val="28"/>
              </w:rPr>
            </w:pPr>
          </w:p>
          <w:p w14:paraId="7115107E" w14:textId="5026A264" w:rsidR="00317278" w:rsidRPr="00977FB7" w:rsidRDefault="00317278" w:rsidP="00317278">
            <w:pPr>
              <w:rPr>
                <w:sz w:val="28"/>
                <w:szCs w:val="28"/>
              </w:rPr>
            </w:pPr>
          </w:p>
          <w:p w14:paraId="7530B077" w14:textId="77777777" w:rsidR="00317278" w:rsidRPr="00977FB7" w:rsidRDefault="00317278" w:rsidP="00317278">
            <w:pPr>
              <w:rPr>
                <w:sz w:val="28"/>
                <w:szCs w:val="28"/>
              </w:rPr>
            </w:pPr>
          </w:p>
          <w:p w14:paraId="304A16C4" w14:textId="26DBA19B" w:rsidR="000E6467" w:rsidRPr="00977FB7" w:rsidRDefault="007E284D" w:rsidP="00317278">
            <w:pPr>
              <w:jc w:val="center"/>
              <w:rPr>
                <w:sz w:val="28"/>
                <w:szCs w:val="28"/>
              </w:rPr>
            </w:pPr>
            <w:r w:rsidRPr="00977FB7">
              <w:rPr>
                <w:sz w:val="28"/>
                <w:szCs w:val="28"/>
              </w:rPr>
              <w:t>PRIJEDLOG PROGRAMA</w:t>
            </w:r>
          </w:p>
          <w:p w14:paraId="44ABEE03" w14:textId="52D3810A" w:rsidR="000E6467" w:rsidRPr="00977FB7" w:rsidRDefault="007E284D" w:rsidP="00317278">
            <w:pPr>
              <w:jc w:val="center"/>
              <w:rPr>
                <w:sz w:val="28"/>
                <w:szCs w:val="28"/>
              </w:rPr>
            </w:pPr>
            <w:r w:rsidRPr="00977FB7">
              <w:rPr>
                <w:sz w:val="28"/>
                <w:szCs w:val="28"/>
              </w:rPr>
              <w:t>GRAĐENJA OBJEKATA I UREĐAJA KOMUNALNE</w:t>
            </w:r>
          </w:p>
          <w:p w14:paraId="55013743" w14:textId="12DC6C6E" w:rsidR="007E284D" w:rsidRPr="00977FB7" w:rsidRDefault="007E284D" w:rsidP="00317278">
            <w:pPr>
              <w:jc w:val="center"/>
              <w:rPr>
                <w:sz w:val="28"/>
                <w:szCs w:val="28"/>
              </w:rPr>
            </w:pPr>
            <w:r w:rsidRPr="00977FB7">
              <w:rPr>
                <w:sz w:val="28"/>
                <w:szCs w:val="28"/>
              </w:rPr>
              <w:t>INFRASTRUKTURE ZA 202</w:t>
            </w:r>
            <w:r w:rsidR="00217C62" w:rsidRPr="00977FB7">
              <w:rPr>
                <w:sz w:val="28"/>
                <w:szCs w:val="28"/>
              </w:rPr>
              <w:t>3</w:t>
            </w:r>
            <w:r w:rsidRPr="00977FB7">
              <w:rPr>
                <w:sz w:val="28"/>
                <w:szCs w:val="28"/>
              </w:rPr>
              <w:t>. GODINU</w:t>
            </w:r>
          </w:p>
          <w:p w14:paraId="2AB1E28D" w14:textId="67EEB2C6" w:rsidR="007E284D" w:rsidRPr="00977FB7" w:rsidRDefault="007E284D" w:rsidP="00317278">
            <w:pPr>
              <w:rPr>
                <w:sz w:val="28"/>
                <w:szCs w:val="28"/>
              </w:rPr>
            </w:pPr>
          </w:p>
          <w:p w14:paraId="4B4D4559" w14:textId="6E6A44FD" w:rsidR="00317278" w:rsidRPr="00977FB7" w:rsidRDefault="00317278" w:rsidP="00317278">
            <w:pPr>
              <w:rPr>
                <w:sz w:val="28"/>
                <w:szCs w:val="28"/>
              </w:rPr>
            </w:pPr>
          </w:p>
          <w:p w14:paraId="7DE5A00F" w14:textId="6D3A4CEB" w:rsidR="00317278" w:rsidRPr="00977FB7" w:rsidRDefault="00317278" w:rsidP="00317278">
            <w:pPr>
              <w:rPr>
                <w:sz w:val="28"/>
                <w:szCs w:val="28"/>
              </w:rPr>
            </w:pPr>
          </w:p>
          <w:p w14:paraId="70A5BBBE" w14:textId="21206947" w:rsidR="00317278" w:rsidRPr="00977FB7" w:rsidRDefault="00317278" w:rsidP="00317278">
            <w:pPr>
              <w:rPr>
                <w:sz w:val="28"/>
                <w:szCs w:val="28"/>
              </w:rPr>
            </w:pPr>
          </w:p>
          <w:p w14:paraId="73738901" w14:textId="77777777" w:rsidR="00317278" w:rsidRPr="00977FB7" w:rsidRDefault="00317278" w:rsidP="00317278">
            <w:pPr>
              <w:rPr>
                <w:sz w:val="28"/>
                <w:szCs w:val="28"/>
              </w:rPr>
            </w:pPr>
          </w:p>
          <w:p w14:paraId="08596495" w14:textId="324351F9" w:rsidR="007E284D" w:rsidRPr="00977FB7" w:rsidRDefault="007E284D" w:rsidP="00317278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  <w:r w:rsidRPr="00977FB7">
              <w:rPr>
                <w:bCs/>
                <w:sz w:val="28"/>
                <w:szCs w:val="28"/>
              </w:rPr>
              <w:t>PREDLAGATELJ:</w:t>
            </w:r>
            <w:r w:rsidR="00317278" w:rsidRPr="00977FB7">
              <w:rPr>
                <w:bCs/>
                <w:sz w:val="28"/>
                <w:szCs w:val="28"/>
              </w:rPr>
              <w:tab/>
            </w:r>
            <w:r w:rsidRPr="00977FB7">
              <w:rPr>
                <w:bCs/>
                <w:sz w:val="28"/>
                <w:szCs w:val="28"/>
              </w:rPr>
              <w:t>Gradonačelnik Grada Požege</w:t>
            </w:r>
          </w:p>
          <w:p w14:paraId="542A2CA0" w14:textId="325BDEC1" w:rsidR="007E284D" w:rsidRPr="00977FB7" w:rsidRDefault="007E284D" w:rsidP="00317278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</w:p>
          <w:p w14:paraId="097D6177" w14:textId="77777777" w:rsidR="00317278" w:rsidRPr="00977FB7" w:rsidRDefault="00317278" w:rsidP="00317278">
            <w:pPr>
              <w:ind w:left="22" w:hanging="22"/>
              <w:rPr>
                <w:rFonts w:eastAsia="Arial Unicode MS"/>
                <w:bCs/>
                <w:sz w:val="28"/>
                <w:szCs w:val="28"/>
              </w:rPr>
            </w:pPr>
          </w:p>
          <w:p w14:paraId="70FED26F" w14:textId="0E163779" w:rsidR="007E284D" w:rsidRPr="00977FB7" w:rsidRDefault="007E284D" w:rsidP="00317278">
            <w:pPr>
              <w:ind w:left="22" w:hanging="22"/>
              <w:rPr>
                <w:rFonts w:eastAsia="Arial Unicode MS"/>
                <w:b/>
                <w:bCs/>
                <w:sz w:val="28"/>
                <w:szCs w:val="28"/>
              </w:rPr>
            </w:pPr>
            <w:r w:rsidRPr="00977FB7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977FB7">
              <w:rPr>
                <w:bCs/>
                <w:sz w:val="28"/>
                <w:szCs w:val="28"/>
              </w:rPr>
              <w:t>:</w:t>
            </w:r>
            <w:r w:rsidR="00317278" w:rsidRPr="00977FB7">
              <w:rPr>
                <w:bCs/>
                <w:sz w:val="28"/>
                <w:szCs w:val="28"/>
              </w:rPr>
              <w:tab/>
            </w:r>
            <w:r w:rsidR="00317278" w:rsidRPr="00977FB7">
              <w:rPr>
                <w:bCs/>
                <w:sz w:val="28"/>
                <w:szCs w:val="28"/>
              </w:rPr>
              <w:tab/>
            </w:r>
            <w:r w:rsidRPr="00977FB7">
              <w:rPr>
                <w:bCs/>
                <w:sz w:val="28"/>
                <w:szCs w:val="28"/>
              </w:rPr>
              <w:t>Gradonačelnik Grada Požege</w:t>
            </w:r>
          </w:p>
          <w:p w14:paraId="66A4D155" w14:textId="05076960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086234C3" w14:textId="3A8EC8C0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12B8322A" w14:textId="25190C6F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5B2EA0CC" w14:textId="77777777" w:rsidR="00977FB7" w:rsidRPr="00977FB7" w:rsidRDefault="00977FB7" w:rsidP="00317278">
            <w:pPr>
              <w:rPr>
                <w:bCs/>
                <w:sz w:val="28"/>
                <w:szCs w:val="28"/>
              </w:rPr>
            </w:pPr>
          </w:p>
          <w:p w14:paraId="3F5DF0B4" w14:textId="11E7FF90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0C43E672" w14:textId="23EC608F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3E4109D1" w14:textId="602275C9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250D7836" w14:textId="10C98171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1D778D04" w14:textId="0E699871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0409CD31" w14:textId="071195BD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1A0C73F0" w14:textId="77777777" w:rsidR="00317278" w:rsidRPr="00977FB7" w:rsidRDefault="00317278" w:rsidP="00317278">
            <w:pPr>
              <w:rPr>
                <w:bCs/>
                <w:sz w:val="28"/>
                <w:szCs w:val="28"/>
              </w:rPr>
            </w:pPr>
          </w:p>
          <w:p w14:paraId="36CDF227" w14:textId="6B0DDBDF" w:rsidR="007E284D" w:rsidRPr="00977FB7" w:rsidRDefault="00C36B37" w:rsidP="00317278">
            <w:pPr>
              <w:jc w:val="center"/>
              <w:rPr>
                <w:b/>
                <w:bCs/>
                <w:sz w:val="28"/>
                <w:szCs w:val="28"/>
              </w:rPr>
            </w:pPr>
            <w:r w:rsidRPr="00977FB7">
              <w:rPr>
                <w:bCs/>
                <w:sz w:val="28"/>
                <w:szCs w:val="28"/>
              </w:rPr>
              <w:t>Prosinac</w:t>
            </w:r>
            <w:r w:rsidR="006A09F0" w:rsidRPr="00977FB7">
              <w:rPr>
                <w:bCs/>
                <w:sz w:val="28"/>
                <w:szCs w:val="28"/>
              </w:rPr>
              <w:t xml:space="preserve"> </w:t>
            </w:r>
            <w:r w:rsidR="00D828AC" w:rsidRPr="00977FB7">
              <w:rPr>
                <w:bCs/>
                <w:sz w:val="28"/>
                <w:szCs w:val="28"/>
              </w:rPr>
              <w:t>202</w:t>
            </w:r>
            <w:r w:rsidR="00217C62" w:rsidRPr="00977FB7">
              <w:rPr>
                <w:bCs/>
                <w:sz w:val="28"/>
                <w:szCs w:val="28"/>
              </w:rPr>
              <w:t>2</w:t>
            </w:r>
            <w:r w:rsidR="00D828AC" w:rsidRPr="00977FB7">
              <w:rPr>
                <w:bCs/>
                <w:sz w:val="28"/>
                <w:szCs w:val="28"/>
              </w:rPr>
              <w:t>.</w:t>
            </w:r>
          </w:p>
        </w:tc>
      </w:tr>
    </w:tbl>
    <w:p w14:paraId="752909FF" w14:textId="49302CBD" w:rsidR="00317278" w:rsidRPr="00977FB7" w:rsidRDefault="00317278" w:rsidP="00317278">
      <w:pPr>
        <w:ind w:right="4536"/>
        <w:jc w:val="center"/>
        <w:rPr>
          <w:sz w:val="22"/>
          <w:szCs w:val="22"/>
        </w:rPr>
      </w:pPr>
      <w:r w:rsidRPr="00977FB7">
        <w:rPr>
          <w:noProof/>
          <w:sz w:val="22"/>
          <w:szCs w:val="22"/>
        </w:rPr>
        <w:lastRenderedPageBreak/>
        <w:drawing>
          <wp:inline distT="0" distB="0" distL="0" distR="0" wp14:anchorId="6DE13E89" wp14:editId="336F2020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8222" w14:textId="77777777" w:rsidR="00317278" w:rsidRPr="00977FB7" w:rsidRDefault="00317278" w:rsidP="00317278">
      <w:pPr>
        <w:ind w:right="4677"/>
        <w:jc w:val="center"/>
        <w:rPr>
          <w:sz w:val="22"/>
          <w:szCs w:val="22"/>
        </w:rPr>
      </w:pPr>
      <w:r w:rsidRPr="00977FB7">
        <w:rPr>
          <w:sz w:val="22"/>
          <w:szCs w:val="22"/>
        </w:rPr>
        <w:t>R  E  P  U  B  L  I  K  A    H  R  V  A  T  S  K  A</w:t>
      </w:r>
    </w:p>
    <w:p w14:paraId="699C4D0A" w14:textId="77777777" w:rsidR="00A06A59" w:rsidRPr="00977FB7" w:rsidRDefault="00A06A59" w:rsidP="00A06A59">
      <w:pPr>
        <w:ind w:right="4677"/>
        <w:jc w:val="center"/>
        <w:rPr>
          <w:sz w:val="22"/>
          <w:szCs w:val="22"/>
        </w:rPr>
      </w:pPr>
      <w:r w:rsidRPr="00977FB7">
        <w:rPr>
          <w:sz w:val="22"/>
          <w:szCs w:val="22"/>
        </w:rPr>
        <w:t>POŽEŠKO-SLAVONSKA  ŽUPANIJA</w:t>
      </w:r>
    </w:p>
    <w:p w14:paraId="2C4458B1" w14:textId="77777777" w:rsidR="00A06A59" w:rsidRPr="00977FB7" w:rsidRDefault="00A06A59" w:rsidP="00E32413">
      <w:pPr>
        <w:ind w:right="4677" w:firstLine="1418"/>
        <w:rPr>
          <w:sz w:val="22"/>
          <w:szCs w:val="22"/>
        </w:rPr>
      </w:pPr>
      <w:r w:rsidRPr="00977FB7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 wp14:anchorId="7A7FA440" wp14:editId="0DCD13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7FB7">
        <w:rPr>
          <w:sz w:val="22"/>
          <w:szCs w:val="22"/>
        </w:rPr>
        <w:t>GRAD POŽEGA</w:t>
      </w:r>
    </w:p>
    <w:p w14:paraId="550B52E5" w14:textId="77777777" w:rsidR="00A06A59" w:rsidRPr="00977FB7" w:rsidRDefault="00A06A59" w:rsidP="00E32413">
      <w:pPr>
        <w:ind w:right="4677" w:firstLine="1134"/>
        <w:rPr>
          <w:sz w:val="22"/>
          <w:szCs w:val="22"/>
        </w:rPr>
      </w:pPr>
      <w:r w:rsidRPr="00977FB7">
        <w:rPr>
          <w:sz w:val="22"/>
          <w:szCs w:val="22"/>
        </w:rPr>
        <w:t>GRADONAČELNIK</w:t>
      </w:r>
    </w:p>
    <w:bookmarkEnd w:id="0"/>
    <w:p w14:paraId="2E77F7CE" w14:textId="77777777" w:rsidR="00A06A59" w:rsidRPr="00977FB7" w:rsidRDefault="00A06A59" w:rsidP="00A06A59">
      <w:pPr>
        <w:rPr>
          <w:sz w:val="22"/>
          <w:szCs w:val="22"/>
        </w:rPr>
      </w:pPr>
    </w:p>
    <w:p w14:paraId="4B6A60CB" w14:textId="20791622" w:rsidR="00A06A59" w:rsidRPr="00977FB7" w:rsidRDefault="00A06A59" w:rsidP="00A06A59">
      <w:pPr>
        <w:rPr>
          <w:sz w:val="22"/>
          <w:szCs w:val="22"/>
        </w:rPr>
      </w:pPr>
      <w:r w:rsidRPr="00977FB7">
        <w:rPr>
          <w:sz w:val="22"/>
          <w:szCs w:val="22"/>
        </w:rPr>
        <w:t xml:space="preserve">KLASA: </w:t>
      </w:r>
      <w:bookmarkStart w:id="1" w:name="_Hlk119928573"/>
      <w:r w:rsidR="008F6696" w:rsidRPr="00977FB7">
        <w:rPr>
          <w:sz w:val="22"/>
          <w:szCs w:val="22"/>
        </w:rPr>
        <w:t>361-01/22-01/14</w:t>
      </w:r>
    </w:p>
    <w:bookmarkEnd w:id="1"/>
    <w:p w14:paraId="4B10261C" w14:textId="4910479D" w:rsidR="00A06A59" w:rsidRPr="00977FB7" w:rsidRDefault="00A06A59" w:rsidP="00A06A59">
      <w:pPr>
        <w:rPr>
          <w:sz w:val="22"/>
          <w:szCs w:val="22"/>
        </w:rPr>
      </w:pPr>
      <w:r w:rsidRPr="00977FB7">
        <w:rPr>
          <w:sz w:val="22"/>
          <w:szCs w:val="22"/>
        </w:rPr>
        <w:t>URBROJ:</w:t>
      </w:r>
      <w:r w:rsidR="008F6696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2177</w:t>
      </w:r>
      <w:r w:rsidR="008F6696" w:rsidRPr="00977FB7">
        <w:rPr>
          <w:sz w:val="22"/>
          <w:szCs w:val="22"/>
        </w:rPr>
        <w:t>-</w:t>
      </w:r>
      <w:r w:rsidRPr="00977FB7">
        <w:rPr>
          <w:sz w:val="22"/>
          <w:szCs w:val="22"/>
        </w:rPr>
        <w:t>1-01/01-</w:t>
      </w:r>
      <w:r w:rsidR="00C345B6" w:rsidRPr="00977FB7">
        <w:rPr>
          <w:sz w:val="22"/>
          <w:szCs w:val="22"/>
        </w:rPr>
        <w:t>2</w:t>
      </w:r>
      <w:r w:rsidR="008F6696" w:rsidRPr="00977FB7">
        <w:rPr>
          <w:sz w:val="22"/>
          <w:szCs w:val="22"/>
        </w:rPr>
        <w:t>2</w:t>
      </w:r>
      <w:r w:rsidRPr="00977FB7">
        <w:rPr>
          <w:sz w:val="22"/>
          <w:szCs w:val="22"/>
        </w:rPr>
        <w:t>-</w:t>
      </w:r>
      <w:r w:rsidR="00E46442" w:rsidRPr="00977FB7">
        <w:rPr>
          <w:sz w:val="22"/>
          <w:szCs w:val="22"/>
        </w:rPr>
        <w:t>4</w:t>
      </w:r>
    </w:p>
    <w:p w14:paraId="4592DC42" w14:textId="2DC4C7FB" w:rsidR="00A06A59" w:rsidRPr="00977FB7" w:rsidRDefault="00A06A59" w:rsidP="00A06A59">
      <w:pPr>
        <w:rPr>
          <w:sz w:val="22"/>
          <w:szCs w:val="22"/>
        </w:rPr>
      </w:pPr>
      <w:r w:rsidRPr="00977FB7">
        <w:rPr>
          <w:sz w:val="22"/>
          <w:szCs w:val="22"/>
        </w:rPr>
        <w:t xml:space="preserve">Požega, </w:t>
      </w:r>
      <w:r w:rsidR="00C976CA" w:rsidRPr="00977FB7">
        <w:rPr>
          <w:sz w:val="22"/>
          <w:szCs w:val="22"/>
        </w:rPr>
        <w:t>7. prosinca</w:t>
      </w:r>
      <w:r w:rsidR="008F6696" w:rsidRPr="00977FB7">
        <w:rPr>
          <w:sz w:val="22"/>
          <w:szCs w:val="22"/>
        </w:rPr>
        <w:t xml:space="preserve"> 2022</w:t>
      </w:r>
      <w:r w:rsidR="00D828AC" w:rsidRPr="00977FB7">
        <w:rPr>
          <w:sz w:val="22"/>
          <w:szCs w:val="22"/>
        </w:rPr>
        <w:t>.</w:t>
      </w:r>
      <w:r w:rsidRPr="00977FB7">
        <w:rPr>
          <w:sz w:val="22"/>
          <w:szCs w:val="22"/>
        </w:rPr>
        <w:t xml:space="preserve"> </w:t>
      </w:r>
    </w:p>
    <w:p w14:paraId="7A03B312" w14:textId="5FE7E7CC" w:rsidR="00F50DCB" w:rsidRPr="00977FB7" w:rsidRDefault="00F50DCB" w:rsidP="0068697D">
      <w:pPr>
        <w:rPr>
          <w:sz w:val="22"/>
          <w:szCs w:val="22"/>
        </w:rPr>
      </w:pPr>
    </w:p>
    <w:p w14:paraId="5EB46EB3" w14:textId="77777777" w:rsidR="0068697D" w:rsidRPr="00977FB7" w:rsidRDefault="0068697D" w:rsidP="0068697D">
      <w:pPr>
        <w:rPr>
          <w:sz w:val="22"/>
          <w:szCs w:val="22"/>
        </w:rPr>
      </w:pPr>
    </w:p>
    <w:p w14:paraId="23C83BBE" w14:textId="3943D308" w:rsidR="00A06A59" w:rsidRPr="00977FB7" w:rsidRDefault="00A06A59" w:rsidP="00AA35C1">
      <w:pPr>
        <w:jc w:val="right"/>
        <w:rPr>
          <w:sz w:val="22"/>
          <w:szCs w:val="22"/>
        </w:rPr>
      </w:pPr>
      <w:r w:rsidRPr="00977FB7">
        <w:rPr>
          <w:sz w:val="22"/>
          <w:szCs w:val="22"/>
        </w:rPr>
        <w:t>GRADSKOM VIJEĆU GRADA POŽEGE</w:t>
      </w:r>
    </w:p>
    <w:p w14:paraId="53A8BD37" w14:textId="4B07B0F4" w:rsidR="00AA35C1" w:rsidRPr="00977FB7" w:rsidRDefault="00AA35C1" w:rsidP="0068697D">
      <w:pPr>
        <w:rPr>
          <w:sz w:val="22"/>
          <w:szCs w:val="22"/>
        </w:rPr>
      </w:pPr>
    </w:p>
    <w:p w14:paraId="011C5803" w14:textId="77777777" w:rsidR="0068697D" w:rsidRPr="00977FB7" w:rsidRDefault="0068697D" w:rsidP="0068697D">
      <w:pPr>
        <w:rPr>
          <w:sz w:val="22"/>
          <w:szCs w:val="22"/>
        </w:rPr>
      </w:pPr>
    </w:p>
    <w:p w14:paraId="0B6FD4FB" w14:textId="77777777" w:rsidR="00A06A59" w:rsidRPr="00977FB7" w:rsidRDefault="00A06A59" w:rsidP="00A06A59">
      <w:pPr>
        <w:rPr>
          <w:sz w:val="22"/>
          <w:szCs w:val="22"/>
        </w:rPr>
      </w:pPr>
    </w:p>
    <w:p w14:paraId="5C4A472C" w14:textId="382C63AC" w:rsidR="00A06A59" w:rsidRPr="00977FB7" w:rsidRDefault="00A06A59" w:rsidP="00A06A59">
      <w:pPr>
        <w:ind w:left="1134" w:hanging="1134"/>
        <w:rPr>
          <w:sz w:val="22"/>
          <w:szCs w:val="22"/>
        </w:rPr>
      </w:pPr>
      <w:r w:rsidRPr="00977FB7">
        <w:rPr>
          <w:sz w:val="22"/>
          <w:szCs w:val="22"/>
        </w:rPr>
        <w:t xml:space="preserve">PREDMET: </w:t>
      </w:r>
      <w:bookmarkStart w:id="2" w:name="_Hlk89348027"/>
      <w:r w:rsidRPr="00977FB7">
        <w:rPr>
          <w:sz w:val="22"/>
          <w:szCs w:val="22"/>
        </w:rPr>
        <w:t xml:space="preserve">Prijedlog Programa građenja objekata i uređaja komunalne infrastrukture za </w:t>
      </w:r>
      <w:r w:rsidR="00D828AC" w:rsidRPr="00977FB7">
        <w:rPr>
          <w:sz w:val="22"/>
          <w:szCs w:val="22"/>
        </w:rPr>
        <w:t>202</w:t>
      </w:r>
      <w:r w:rsidR="00217C62" w:rsidRPr="00977FB7">
        <w:rPr>
          <w:sz w:val="22"/>
          <w:szCs w:val="22"/>
        </w:rPr>
        <w:t>3</w:t>
      </w:r>
      <w:r w:rsidR="00D828AC" w:rsidRPr="00977FB7">
        <w:rPr>
          <w:sz w:val="22"/>
          <w:szCs w:val="22"/>
        </w:rPr>
        <w:t>.</w:t>
      </w:r>
      <w:r w:rsidRPr="00977FB7">
        <w:rPr>
          <w:sz w:val="22"/>
          <w:szCs w:val="22"/>
        </w:rPr>
        <w:t xml:space="preserve"> godinu</w:t>
      </w:r>
    </w:p>
    <w:bookmarkEnd w:id="2"/>
    <w:p w14:paraId="28994059" w14:textId="68FFA38A" w:rsidR="00A06A59" w:rsidRPr="00977FB7" w:rsidRDefault="00A06A59" w:rsidP="0068697D">
      <w:pPr>
        <w:pStyle w:val="Odlomakpopisa"/>
        <w:numPr>
          <w:ilvl w:val="0"/>
          <w:numId w:val="9"/>
        </w:numPr>
        <w:spacing w:after="0"/>
        <w:ind w:firstLine="414"/>
        <w:rPr>
          <w:rFonts w:ascii="Times New Roman" w:hAnsi="Times New Roman"/>
        </w:rPr>
      </w:pPr>
      <w:r w:rsidRPr="00977FB7">
        <w:rPr>
          <w:rFonts w:ascii="Times New Roman" w:hAnsi="Times New Roman"/>
        </w:rPr>
        <w:t xml:space="preserve">dostavlja se </w:t>
      </w:r>
    </w:p>
    <w:p w14:paraId="1A465640" w14:textId="77777777" w:rsidR="00A06A59" w:rsidRPr="00977FB7" w:rsidRDefault="00A06A59" w:rsidP="00A06A59">
      <w:pPr>
        <w:rPr>
          <w:sz w:val="22"/>
          <w:szCs w:val="22"/>
        </w:rPr>
      </w:pPr>
    </w:p>
    <w:p w14:paraId="799BFD40" w14:textId="7E819A74" w:rsidR="00A06A59" w:rsidRPr="00977FB7" w:rsidRDefault="00A06A59" w:rsidP="00A06A59">
      <w:pPr>
        <w:ind w:firstLine="708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Na temelju članka 6</w:t>
      </w:r>
      <w:r w:rsidR="006A09F0" w:rsidRPr="00977FB7">
        <w:rPr>
          <w:sz w:val="22"/>
          <w:szCs w:val="22"/>
        </w:rPr>
        <w:t>2</w:t>
      </w:r>
      <w:r w:rsidRPr="00977FB7">
        <w:rPr>
          <w:sz w:val="22"/>
          <w:szCs w:val="22"/>
        </w:rPr>
        <w:t xml:space="preserve">. stavka </w:t>
      </w:r>
      <w:r w:rsidR="006A09F0" w:rsidRPr="00977FB7">
        <w:rPr>
          <w:sz w:val="22"/>
          <w:szCs w:val="22"/>
        </w:rPr>
        <w:t>1</w:t>
      </w:r>
      <w:r w:rsidRPr="00977FB7">
        <w:rPr>
          <w:sz w:val="22"/>
          <w:szCs w:val="22"/>
        </w:rPr>
        <w:t xml:space="preserve">. </w:t>
      </w:r>
      <w:r w:rsidR="000E6467" w:rsidRPr="00977FB7">
        <w:rPr>
          <w:sz w:val="22"/>
          <w:szCs w:val="22"/>
        </w:rPr>
        <w:t xml:space="preserve">podstavka </w:t>
      </w:r>
      <w:r w:rsidRPr="00977FB7">
        <w:rPr>
          <w:sz w:val="22"/>
          <w:szCs w:val="22"/>
        </w:rPr>
        <w:t xml:space="preserve">1. Statuta Grada Požege </w:t>
      </w:r>
      <w:r w:rsidR="003B4F5D" w:rsidRPr="00977FB7">
        <w:rPr>
          <w:sz w:val="22"/>
          <w:szCs w:val="22"/>
        </w:rPr>
        <w:t>(</w:t>
      </w:r>
      <w:r w:rsidR="00755905" w:rsidRPr="00977FB7">
        <w:rPr>
          <w:sz w:val="22"/>
          <w:szCs w:val="22"/>
        </w:rPr>
        <w:t xml:space="preserve">Službene novine Grada Požege, broj: </w:t>
      </w:r>
      <w:r w:rsidR="006A09F0" w:rsidRPr="00977FB7">
        <w:rPr>
          <w:sz w:val="22"/>
          <w:szCs w:val="22"/>
        </w:rPr>
        <w:t>2/21</w:t>
      </w:r>
      <w:r w:rsidRPr="00977FB7">
        <w:rPr>
          <w:sz w:val="22"/>
          <w:szCs w:val="22"/>
        </w:rPr>
        <w:t>.</w:t>
      </w:r>
      <w:r w:rsidR="00217C62" w:rsidRPr="00977FB7">
        <w:rPr>
          <w:sz w:val="22"/>
          <w:szCs w:val="22"/>
        </w:rPr>
        <w:t xml:space="preserve"> i 11/22.</w:t>
      </w:r>
      <w:r w:rsidR="00AF7D7A" w:rsidRPr="00977FB7">
        <w:rPr>
          <w:sz w:val="22"/>
          <w:szCs w:val="22"/>
        </w:rPr>
        <w:t>) (</w:t>
      </w:r>
      <w:bookmarkStart w:id="3" w:name="_Hlk73351800"/>
      <w:r w:rsidRPr="00977FB7">
        <w:rPr>
          <w:sz w:val="22"/>
          <w:szCs w:val="22"/>
        </w:rPr>
        <w:t>u nastavku teksta: Statut</w:t>
      </w:r>
      <w:bookmarkEnd w:id="3"/>
      <w:r w:rsidRPr="00977FB7">
        <w:rPr>
          <w:sz w:val="22"/>
          <w:szCs w:val="22"/>
        </w:rPr>
        <w:t xml:space="preserve">) te članka 59. stavka 1. i članka 61. stavka 1. i 2. Poslovnika o radu Gradskog vijeća Grada Požege </w:t>
      </w:r>
      <w:r w:rsidR="00250910" w:rsidRPr="00977FB7">
        <w:rPr>
          <w:sz w:val="22"/>
          <w:szCs w:val="22"/>
        </w:rPr>
        <w:t>(Službene novine Grada Požege, broj: 9/13., 19/13., 5/14., 19/14., 4/18., 7/18.- pročišćeni tekst, 2/20., 2/21. i 4/21.- pročišćeni tekst</w:t>
      </w:r>
      <w:r w:rsidRPr="00977FB7">
        <w:rPr>
          <w:sz w:val="22"/>
          <w:szCs w:val="22"/>
        </w:rPr>
        <w:t xml:space="preserve">), dostavlja se Naslovu na razmatranje i usvajanje </w:t>
      </w:r>
      <w:bookmarkStart w:id="4" w:name="_Hlk73343260"/>
      <w:r w:rsidRPr="00977FB7">
        <w:rPr>
          <w:sz w:val="22"/>
          <w:szCs w:val="22"/>
        </w:rPr>
        <w:t xml:space="preserve">Prijedlog Programa </w:t>
      </w:r>
      <w:bookmarkEnd w:id="4"/>
      <w:r w:rsidRPr="00977FB7">
        <w:rPr>
          <w:sz w:val="22"/>
          <w:szCs w:val="22"/>
        </w:rPr>
        <w:t xml:space="preserve">građenja objekata i uređaja komunalne infrastrukture za </w:t>
      </w:r>
      <w:r w:rsidR="00D828AC" w:rsidRPr="00977FB7">
        <w:rPr>
          <w:sz w:val="22"/>
          <w:szCs w:val="22"/>
        </w:rPr>
        <w:t>202</w:t>
      </w:r>
      <w:r w:rsidR="00217C62" w:rsidRPr="00977FB7">
        <w:rPr>
          <w:sz w:val="22"/>
          <w:szCs w:val="22"/>
        </w:rPr>
        <w:t>3</w:t>
      </w:r>
      <w:r w:rsidR="00D828AC" w:rsidRPr="00977FB7">
        <w:rPr>
          <w:sz w:val="22"/>
          <w:szCs w:val="22"/>
        </w:rPr>
        <w:t>.</w:t>
      </w:r>
      <w:r w:rsidRPr="00977FB7">
        <w:rPr>
          <w:sz w:val="22"/>
          <w:szCs w:val="22"/>
        </w:rPr>
        <w:t xml:space="preserve"> godinu. </w:t>
      </w:r>
    </w:p>
    <w:p w14:paraId="704F664D" w14:textId="75D42B89" w:rsidR="00A06A59" w:rsidRPr="00977FB7" w:rsidRDefault="00A06A59" w:rsidP="00A06A59">
      <w:pPr>
        <w:ind w:firstLine="708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Pravni temelj za donošenje ovoga Programa je u odredbi članka 67. Zakona o komunalnom gospodarstvu (N</w:t>
      </w:r>
      <w:r w:rsidR="009B766E" w:rsidRPr="00977FB7">
        <w:rPr>
          <w:sz w:val="22"/>
          <w:szCs w:val="22"/>
        </w:rPr>
        <w:t xml:space="preserve">arodne novine, </w:t>
      </w:r>
      <w:r w:rsidRPr="00977FB7">
        <w:rPr>
          <w:sz w:val="22"/>
          <w:szCs w:val="22"/>
        </w:rPr>
        <w:t>broj: 68/18. i 110/18.</w:t>
      </w:r>
      <w:r w:rsidR="000E6467" w:rsidRPr="00977FB7">
        <w:rPr>
          <w:sz w:val="22"/>
          <w:szCs w:val="22"/>
        </w:rPr>
        <w:t>-</w:t>
      </w:r>
      <w:r w:rsidR="003B4F5D" w:rsidRPr="00977FB7">
        <w:rPr>
          <w:sz w:val="22"/>
          <w:szCs w:val="22"/>
        </w:rPr>
        <w:t xml:space="preserve"> </w:t>
      </w:r>
      <w:r w:rsidR="00755905" w:rsidRPr="00977FB7">
        <w:rPr>
          <w:sz w:val="22"/>
          <w:szCs w:val="22"/>
        </w:rPr>
        <w:t>Odluka Ustavnog suda i 32/20.</w:t>
      </w:r>
      <w:r w:rsidRPr="00977FB7">
        <w:rPr>
          <w:sz w:val="22"/>
          <w:szCs w:val="22"/>
        </w:rPr>
        <w:t>), članka 107. Zakona o cestama (N</w:t>
      </w:r>
      <w:r w:rsidR="004F4EA7" w:rsidRPr="00977FB7">
        <w:rPr>
          <w:sz w:val="22"/>
          <w:szCs w:val="22"/>
        </w:rPr>
        <w:t xml:space="preserve">arodne novine, </w:t>
      </w:r>
      <w:r w:rsidRPr="00977FB7">
        <w:rPr>
          <w:sz w:val="22"/>
          <w:szCs w:val="22"/>
        </w:rPr>
        <w:t>broj: 84/11., 22/13., 54/13., 148/13.</w:t>
      </w:r>
      <w:r w:rsidR="0025772A" w:rsidRPr="00977FB7">
        <w:rPr>
          <w:sz w:val="22"/>
          <w:szCs w:val="22"/>
        </w:rPr>
        <w:t xml:space="preserve">, </w:t>
      </w:r>
      <w:r w:rsidRPr="00977FB7">
        <w:rPr>
          <w:sz w:val="22"/>
          <w:szCs w:val="22"/>
        </w:rPr>
        <w:t>92/14.</w:t>
      </w:r>
      <w:r w:rsidR="00217C62" w:rsidRPr="00977FB7">
        <w:rPr>
          <w:sz w:val="22"/>
          <w:szCs w:val="22"/>
        </w:rPr>
        <w:t xml:space="preserve">, </w:t>
      </w:r>
      <w:r w:rsidR="0025772A" w:rsidRPr="00977FB7">
        <w:rPr>
          <w:sz w:val="22"/>
          <w:szCs w:val="22"/>
        </w:rPr>
        <w:t>110/19.</w:t>
      </w:r>
      <w:r w:rsidR="00217C62" w:rsidRPr="00977FB7">
        <w:rPr>
          <w:sz w:val="22"/>
          <w:szCs w:val="22"/>
        </w:rPr>
        <w:t>, 144/21. i 114/22.</w:t>
      </w:r>
      <w:r w:rsidRPr="00977FB7">
        <w:rPr>
          <w:sz w:val="22"/>
          <w:szCs w:val="22"/>
        </w:rPr>
        <w:t>), članka 35. stavka 1. točke 2. Zakona o lokalnoj i područnoj (regionalnoj) samoupravi (</w:t>
      </w:r>
      <w:bookmarkStart w:id="5" w:name="_Hlk21605676"/>
      <w:r w:rsidRPr="00977FB7">
        <w:rPr>
          <w:sz w:val="22"/>
          <w:szCs w:val="22"/>
        </w:rPr>
        <w:t>N</w:t>
      </w:r>
      <w:r w:rsidR="004F4EA7" w:rsidRPr="00977FB7">
        <w:rPr>
          <w:sz w:val="22"/>
          <w:szCs w:val="22"/>
        </w:rPr>
        <w:t xml:space="preserve">arodne novine, </w:t>
      </w:r>
      <w:r w:rsidRPr="00977FB7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977FB7">
        <w:rPr>
          <w:sz w:val="22"/>
          <w:szCs w:val="22"/>
        </w:rPr>
        <w:t xml:space="preserve">, </w:t>
      </w:r>
      <w:bookmarkEnd w:id="5"/>
      <w:r w:rsidR="00755905" w:rsidRPr="00977FB7">
        <w:rPr>
          <w:sz w:val="22"/>
          <w:szCs w:val="22"/>
        </w:rPr>
        <w:t>123/17.</w:t>
      </w:r>
      <w:r w:rsidR="00FE3191" w:rsidRPr="00977FB7">
        <w:rPr>
          <w:sz w:val="22"/>
          <w:szCs w:val="22"/>
        </w:rPr>
        <w:t xml:space="preserve">, </w:t>
      </w:r>
      <w:r w:rsidR="00755905" w:rsidRPr="00977FB7">
        <w:rPr>
          <w:sz w:val="22"/>
          <w:szCs w:val="22"/>
        </w:rPr>
        <w:t>98/19.</w:t>
      </w:r>
      <w:r w:rsidR="00FE3191" w:rsidRPr="00977FB7">
        <w:rPr>
          <w:sz w:val="22"/>
          <w:szCs w:val="22"/>
        </w:rPr>
        <w:t xml:space="preserve"> i 144/20.</w:t>
      </w:r>
      <w:r w:rsidRPr="00977FB7">
        <w:rPr>
          <w:sz w:val="22"/>
          <w:szCs w:val="22"/>
        </w:rPr>
        <w:t>)</w:t>
      </w:r>
      <w:r w:rsidR="00FE3191" w:rsidRPr="00977FB7">
        <w:rPr>
          <w:sz w:val="22"/>
          <w:szCs w:val="22"/>
        </w:rPr>
        <w:t>,</w:t>
      </w:r>
      <w:r w:rsidRPr="00977FB7">
        <w:rPr>
          <w:sz w:val="22"/>
          <w:szCs w:val="22"/>
        </w:rPr>
        <w:t xml:space="preserve"> te članka 3</w:t>
      </w:r>
      <w:r w:rsidR="00FE3191" w:rsidRPr="00977FB7">
        <w:rPr>
          <w:sz w:val="22"/>
          <w:szCs w:val="22"/>
        </w:rPr>
        <w:t>9</w:t>
      </w:r>
      <w:r w:rsidRPr="00977FB7">
        <w:rPr>
          <w:sz w:val="22"/>
          <w:szCs w:val="22"/>
        </w:rPr>
        <w:t xml:space="preserve">. stavka 1. </w:t>
      </w:r>
      <w:r w:rsidR="000E6467" w:rsidRPr="00977FB7">
        <w:rPr>
          <w:sz w:val="22"/>
          <w:szCs w:val="22"/>
        </w:rPr>
        <w:t xml:space="preserve">podstavka 3. </w:t>
      </w:r>
      <w:r w:rsidRPr="00977FB7">
        <w:rPr>
          <w:sz w:val="22"/>
          <w:szCs w:val="22"/>
        </w:rPr>
        <w:t>Statuta.</w:t>
      </w:r>
    </w:p>
    <w:p w14:paraId="2118B19A" w14:textId="77777777" w:rsidR="00317278" w:rsidRPr="00977FB7" w:rsidRDefault="00317278" w:rsidP="00317278">
      <w:pPr>
        <w:suppressAutoHyphens w:val="0"/>
        <w:rPr>
          <w:sz w:val="22"/>
          <w:szCs w:val="22"/>
          <w:u w:val="single"/>
          <w:lang w:eastAsia="hr-HR"/>
        </w:rPr>
      </w:pPr>
      <w:bookmarkStart w:id="6" w:name="_Hlk75436306"/>
      <w:bookmarkStart w:id="7" w:name="_Hlk511381415"/>
      <w:bookmarkStart w:id="8" w:name="_Hlk524329035"/>
      <w:bookmarkStart w:id="9" w:name="_Hlk73351851"/>
      <w:bookmarkStart w:id="10" w:name="_Hlk499303751"/>
      <w:bookmarkStart w:id="11" w:name="_Hlk499306833"/>
    </w:p>
    <w:p w14:paraId="4B623730" w14:textId="77777777" w:rsidR="00317278" w:rsidRPr="00977FB7" w:rsidRDefault="00317278" w:rsidP="00317278">
      <w:pPr>
        <w:suppressAutoHyphens w:val="0"/>
        <w:rPr>
          <w:sz w:val="22"/>
          <w:szCs w:val="22"/>
          <w:lang w:eastAsia="hr-HR"/>
        </w:rPr>
      </w:pPr>
      <w:bookmarkStart w:id="12" w:name="_Hlk83193608"/>
    </w:p>
    <w:p w14:paraId="11EC08E7" w14:textId="77777777" w:rsidR="00317278" w:rsidRPr="00977FB7" w:rsidRDefault="00317278" w:rsidP="00317278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977FB7">
        <w:rPr>
          <w:sz w:val="22"/>
          <w:szCs w:val="22"/>
          <w:lang w:eastAsia="hr-HR"/>
        </w:rPr>
        <w:t>GRADONAČELNIK</w:t>
      </w:r>
    </w:p>
    <w:p w14:paraId="271E3EF1" w14:textId="69EE1846" w:rsidR="00317278" w:rsidRPr="00977FB7" w:rsidRDefault="00317278" w:rsidP="00317278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977FB7">
        <w:rPr>
          <w:sz w:val="22"/>
          <w:szCs w:val="22"/>
          <w:lang w:eastAsia="hr-HR"/>
        </w:rPr>
        <w:t>dr.sc. Željko Glavić</w:t>
      </w:r>
      <w:r w:rsidR="00DA3839" w:rsidRPr="00977FB7">
        <w:rPr>
          <w:sz w:val="22"/>
          <w:szCs w:val="22"/>
          <w:lang w:eastAsia="hr-HR"/>
        </w:rPr>
        <w:t>, v.r.</w:t>
      </w:r>
    </w:p>
    <w:bookmarkEnd w:id="6"/>
    <w:bookmarkEnd w:id="12"/>
    <w:p w14:paraId="5B648779" w14:textId="77777777" w:rsidR="0068697D" w:rsidRPr="00977FB7" w:rsidRDefault="0068697D" w:rsidP="0068697D">
      <w:pPr>
        <w:rPr>
          <w:sz w:val="22"/>
          <w:szCs w:val="22"/>
          <w:u w:val="single"/>
        </w:rPr>
      </w:pPr>
    </w:p>
    <w:bookmarkEnd w:id="7"/>
    <w:bookmarkEnd w:id="8"/>
    <w:bookmarkEnd w:id="9"/>
    <w:p w14:paraId="3AAE0633" w14:textId="77777777" w:rsidR="0068697D" w:rsidRPr="00977FB7" w:rsidRDefault="0068697D" w:rsidP="0068697D">
      <w:pPr>
        <w:rPr>
          <w:sz w:val="22"/>
          <w:szCs w:val="22"/>
          <w:u w:val="single"/>
        </w:rPr>
      </w:pPr>
    </w:p>
    <w:bookmarkEnd w:id="10"/>
    <w:p w14:paraId="132129BC" w14:textId="77777777" w:rsidR="00A06A59" w:rsidRPr="00977FB7" w:rsidRDefault="00A06A59" w:rsidP="00A06A59">
      <w:pPr>
        <w:rPr>
          <w:sz w:val="22"/>
          <w:szCs w:val="22"/>
          <w:u w:val="single"/>
        </w:rPr>
      </w:pPr>
    </w:p>
    <w:p w14:paraId="7A4ABE53" w14:textId="77777777" w:rsidR="00A06A59" w:rsidRPr="00977FB7" w:rsidRDefault="00A06A59" w:rsidP="00A06A59">
      <w:pPr>
        <w:rPr>
          <w:sz w:val="22"/>
          <w:szCs w:val="22"/>
          <w:u w:val="single"/>
        </w:rPr>
      </w:pPr>
    </w:p>
    <w:bookmarkEnd w:id="11"/>
    <w:p w14:paraId="20747CBA" w14:textId="77777777" w:rsidR="00A06A59" w:rsidRPr="00977FB7" w:rsidRDefault="00A06A59" w:rsidP="00A06A59">
      <w:pPr>
        <w:rPr>
          <w:sz w:val="22"/>
          <w:szCs w:val="22"/>
        </w:rPr>
      </w:pPr>
    </w:p>
    <w:p w14:paraId="7EECD207" w14:textId="77777777" w:rsidR="00AA35C1" w:rsidRPr="00977FB7" w:rsidRDefault="00AA35C1" w:rsidP="00A06A59">
      <w:pPr>
        <w:rPr>
          <w:sz w:val="22"/>
          <w:szCs w:val="22"/>
        </w:rPr>
      </w:pPr>
    </w:p>
    <w:p w14:paraId="5E42449C" w14:textId="77777777" w:rsidR="006B0B6D" w:rsidRPr="00977FB7" w:rsidRDefault="006B0B6D" w:rsidP="00A06A59">
      <w:pPr>
        <w:rPr>
          <w:sz w:val="22"/>
          <w:szCs w:val="22"/>
        </w:rPr>
      </w:pPr>
    </w:p>
    <w:p w14:paraId="2F4F0E6F" w14:textId="16E00D5B" w:rsidR="006B0B6D" w:rsidRPr="00977FB7" w:rsidRDefault="006B0B6D" w:rsidP="00A06A59">
      <w:pPr>
        <w:rPr>
          <w:sz w:val="22"/>
          <w:szCs w:val="22"/>
        </w:rPr>
      </w:pPr>
    </w:p>
    <w:p w14:paraId="2C6D1AB3" w14:textId="70A6192B" w:rsidR="00D828AC" w:rsidRPr="00977FB7" w:rsidRDefault="00D828AC" w:rsidP="00A06A59">
      <w:pPr>
        <w:rPr>
          <w:sz w:val="22"/>
          <w:szCs w:val="22"/>
        </w:rPr>
      </w:pPr>
    </w:p>
    <w:p w14:paraId="2F208627" w14:textId="0DC73FA4" w:rsidR="00D828AC" w:rsidRPr="00977FB7" w:rsidRDefault="00D828AC" w:rsidP="00A06A59">
      <w:pPr>
        <w:rPr>
          <w:sz w:val="22"/>
          <w:szCs w:val="22"/>
        </w:rPr>
      </w:pPr>
    </w:p>
    <w:p w14:paraId="2FE13645" w14:textId="6DEBB7AD" w:rsidR="00D828AC" w:rsidRPr="00977FB7" w:rsidRDefault="00D828AC" w:rsidP="00A06A59">
      <w:pPr>
        <w:rPr>
          <w:sz w:val="22"/>
          <w:szCs w:val="22"/>
        </w:rPr>
      </w:pPr>
    </w:p>
    <w:p w14:paraId="06F2540C" w14:textId="198F0EED" w:rsidR="00D828AC" w:rsidRPr="00977FB7" w:rsidRDefault="00D828AC" w:rsidP="00A06A59">
      <w:pPr>
        <w:rPr>
          <w:sz w:val="22"/>
          <w:szCs w:val="22"/>
        </w:rPr>
      </w:pPr>
    </w:p>
    <w:p w14:paraId="0AE984D7" w14:textId="77777777" w:rsidR="00AA35C1" w:rsidRPr="00977FB7" w:rsidRDefault="00AA35C1" w:rsidP="00A06A59">
      <w:pPr>
        <w:rPr>
          <w:sz w:val="22"/>
          <w:szCs w:val="22"/>
        </w:rPr>
      </w:pPr>
    </w:p>
    <w:p w14:paraId="3B99EC78" w14:textId="77777777" w:rsidR="00A06A59" w:rsidRPr="00977FB7" w:rsidRDefault="00A06A59" w:rsidP="00A06A59">
      <w:pPr>
        <w:rPr>
          <w:sz w:val="22"/>
          <w:szCs w:val="22"/>
        </w:rPr>
      </w:pPr>
      <w:r w:rsidRPr="00977FB7">
        <w:rPr>
          <w:sz w:val="22"/>
          <w:szCs w:val="22"/>
        </w:rPr>
        <w:t>U PRIVITKU:</w:t>
      </w:r>
    </w:p>
    <w:p w14:paraId="1B11928F" w14:textId="77777777" w:rsidR="00A06A59" w:rsidRPr="00977FB7" w:rsidRDefault="00A06A59" w:rsidP="00977FB7">
      <w:pPr>
        <w:numPr>
          <w:ilvl w:val="0"/>
          <w:numId w:val="4"/>
        </w:numPr>
        <w:tabs>
          <w:tab w:val="clear" w:pos="0"/>
        </w:tabs>
        <w:ind w:left="567" w:hanging="283"/>
        <w:rPr>
          <w:sz w:val="22"/>
          <w:szCs w:val="22"/>
        </w:rPr>
      </w:pPr>
      <w:r w:rsidRPr="00977FB7">
        <w:rPr>
          <w:sz w:val="22"/>
          <w:szCs w:val="22"/>
        </w:rPr>
        <w:t xml:space="preserve">Zaključak Gradonačelnika Grada Požege </w:t>
      </w:r>
    </w:p>
    <w:p w14:paraId="5B197DCF" w14:textId="792088E8" w:rsidR="0068697D" w:rsidRPr="00977FB7" w:rsidRDefault="00A06A59" w:rsidP="00977FB7">
      <w:pPr>
        <w:numPr>
          <w:ilvl w:val="0"/>
          <w:numId w:val="4"/>
        </w:numPr>
        <w:tabs>
          <w:tab w:val="clear" w:pos="0"/>
        </w:tabs>
        <w:ind w:left="567" w:hanging="283"/>
        <w:rPr>
          <w:sz w:val="22"/>
          <w:szCs w:val="22"/>
        </w:rPr>
      </w:pPr>
      <w:r w:rsidRPr="00977FB7">
        <w:rPr>
          <w:sz w:val="22"/>
          <w:szCs w:val="22"/>
        </w:rPr>
        <w:t xml:space="preserve">Program građenja objekata i uređaja komunalne infrastrukture za </w:t>
      </w:r>
      <w:r w:rsidR="00D828AC" w:rsidRPr="00977FB7">
        <w:rPr>
          <w:sz w:val="22"/>
          <w:szCs w:val="22"/>
        </w:rPr>
        <w:t>202</w:t>
      </w:r>
      <w:r w:rsidR="00217C62" w:rsidRPr="00977FB7">
        <w:rPr>
          <w:sz w:val="22"/>
          <w:szCs w:val="22"/>
        </w:rPr>
        <w:t>3</w:t>
      </w:r>
      <w:r w:rsidR="00D828AC" w:rsidRPr="00977FB7">
        <w:rPr>
          <w:sz w:val="22"/>
          <w:szCs w:val="22"/>
        </w:rPr>
        <w:t>.</w:t>
      </w:r>
      <w:r w:rsidRPr="00977FB7">
        <w:rPr>
          <w:sz w:val="22"/>
          <w:szCs w:val="22"/>
        </w:rPr>
        <w:t xml:space="preserve"> godinu</w:t>
      </w:r>
    </w:p>
    <w:p w14:paraId="20F2357B" w14:textId="77777777" w:rsidR="0068697D" w:rsidRPr="00977FB7" w:rsidRDefault="0068697D">
      <w:pPr>
        <w:suppressAutoHyphens w:val="0"/>
        <w:spacing w:after="160" w:line="259" w:lineRule="auto"/>
        <w:rPr>
          <w:sz w:val="22"/>
          <w:szCs w:val="22"/>
        </w:rPr>
      </w:pPr>
      <w:r w:rsidRPr="00977FB7">
        <w:rPr>
          <w:sz w:val="22"/>
          <w:szCs w:val="22"/>
        </w:rPr>
        <w:br w:type="page"/>
      </w:r>
    </w:p>
    <w:p w14:paraId="7BFC51DA" w14:textId="5BBAD16F" w:rsidR="00A06A59" w:rsidRPr="00977FB7" w:rsidRDefault="006B0B6D" w:rsidP="00E32413">
      <w:pPr>
        <w:ind w:right="4536" w:firstLine="1985"/>
        <w:rPr>
          <w:sz w:val="22"/>
          <w:szCs w:val="22"/>
        </w:rPr>
      </w:pPr>
      <w:r w:rsidRPr="00977FB7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0F76C78E" wp14:editId="5AD251AD">
            <wp:extent cx="314325" cy="42862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085E" w14:textId="77777777" w:rsidR="00A06A59" w:rsidRPr="00977FB7" w:rsidRDefault="00A06A59" w:rsidP="007E284D">
      <w:pPr>
        <w:rPr>
          <w:sz w:val="22"/>
          <w:szCs w:val="22"/>
        </w:rPr>
      </w:pPr>
      <w:r w:rsidRPr="00977FB7">
        <w:rPr>
          <w:sz w:val="22"/>
          <w:szCs w:val="22"/>
        </w:rPr>
        <w:t>R  E  P  U  B  L  I  K  A    H  R  V  A  T  S  K  A</w:t>
      </w:r>
    </w:p>
    <w:p w14:paraId="4F96AE7A" w14:textId="77777777" w:rsidR="00A06A59" w:rsidRPr="00977FB7" w:rsidRDefault="00A06A59" w:rsidP="00A06A59">
      <w:pPr>
        <w:ind w:right="4677"/>
        <w:jc w:val="center"/>
        <w:rPr>
          <w:sz w:val="22"/>
          <w:szCs w:val="22"/>
        </w:rPr>
      </w:pPr>
      <w:r w:rsidRPr="00977FB7">
        <w:rPr>
          <w:sz w:val="22"/>
          <w:szCs w:val="22"/>
        </w:rPr>
        <w:t>POŽEŠKO-SLAVONSKA  ŽUPANIJA</w:t>
      </w:r>
    </w:p>
    <w:p w14:paraId="62B05E3A" w14:textId="4F663655" w:rsidR="00A06A59" w:rsidRPr="00977FB7" w:rsidRDefault="00A06A59" w:rsidP="00E32413">
      <w:pPr>
        <w:ind w:right="4677" w:firstLine="1560"/>
        <w:rPr>
          <w:sz w:val="22"/>
          <w:szCs w:val="22"/>
        </w:rPr>
      </w:pPr>
      <w:r w:rsidRPr="00977FB7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 wp14:anchorId="51943170" wp14:editId="3D397C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7FB7">
        <w:rPr>
          <w:sz w:val="22"/>
          <w:szCs w:val="22"/>
        </w:rPr>
        <w:t>GRAD POŽEGA</w:t>
      </w:r>
    </w:p>
    <w:p w14:paraId="231BC418" w14:textId="0C6A63C2" w:rsidR="00A06A59" w:rsidRPr="00977FB7" w:rsidRDefault="00A06A59" w:rsidP="00E32413">
      <w:pPr>
        <w:ind w:right="4677" w:firstLine="1276"/>
        <w:rPr>
          <w:sz w:val="22"/>
          <w:szCs w:val="22"/>
        </w:rPr>
      </w:pPr>
      <w:r w:rsidRPr="00977FB7">
        <w:rPr>
          <w:sz w:val="22"/>
          <w:szCs w:val="22"/>
        </w:rPr>
        <w:t>GRADONAČELNIK</w:t>
      </w:r>
    </w:p>
    <w:p w14:paraId="7B3E8B35" w14:textId="77777777" w:rsidR="00A06A59" w:rsidRPr="00977FB7" w:rsidRDefault="00A06A59" w:rsidP="00A06A59">
      <w:pPr>
        <w:rPr>
          <w:sz w:val="22"/>
          <w:szCs w:val="22"/>
        </w:rPr>
      </w:pPr>
    </w:p>
    <w:p w14:paraId="296F5CD4" w14:textId="1B844F88" w:rsidR="00A06A59" w:rsidRPr="00977FB7" w:rsidRDefault="00A06A59" w:rsidP="00A06A59">
      <w:pPr>
        <w:rPr>
          <w:sz w:val="22"/>
          <w:szCs w:val="22"/>
        </w:rPr>
      </w:pPr>
      <w:r w:rsidRPr="00977FB7">
        <w:rPr>
          <w:sz w:val="22"/>
          <w:szCs w:val="22"/>
        </w:rPr>
        <w:t xml:space="preserve">KLASA: </w:t>
      </w:r>
      <w:r w:rsidR="008F6696" w:rsidRPr="00977FB7">
        <w:rPr>
          <w:sz w:val="22"/>
          <w:szCs w:val="22"/>
        </w:rPr>
        <w:t>361-01/22-01/14</w:t>
      </w:r>
    </w:p>
    <w:p w14:paraId="3048EC23" w14:textId="48275D8F" w:rsidR="00A06A59" w:rsidRPr="00977FB7" w:rsidRDefault="00A06A59" w:rsidP="00A06A59">
      <w:pPr>
        <w:rPr>
          <w:sz w:val="22"/>
          <w:szCs w:val="22"/>
        </w:rPr>
      </w:pPr>
      <w:r w:rsidRPr="00977FB7">
        <w:rPr>
          <w:sz w:val="22"/>
          <w:szCs w:val="22"/>
        </w:rPr>
        <w:t>URBROJ:2177</w:t>
      </w:r>
      <w:r w:rsidR="008F6696" w:rsidRPr="00977FB7">
        <w:rPr>
          <w:sz w:val="22"/>
          <w:szCs w:val="22"/>
        </w:rPr>
        <w:t>-</w:t>
      </w:r>
      <w:r w:rsidRPr="00977FB7">
        <w:rPr>
          <w:sz w:val="22"/>
          <w:szCs w:val="22"/>
        </w:rPr>
        <w:t>1-01/01-</w:t>
      </w:r>
      <w:r w:rsidR="00C345B6" w:rsidRPr="00977FB7">
        <w:rPr>
          <w:sz w:val="22"/>
          <w:szCs w:val="22"/>
        </w:rPr>
        <w:t>2</w:t>
      </w:r>
      <w:r w:rsidR="008F6696" w:rsidRPr="00977FB7">
        <w:rPr>
          <w:sz w:val="22"/>
          <w:szCs w:val="22"/>
        </w:rPr>
        <w:t>2</w:t>
      </w:r>
      <w:r w:rsidRPr="00977FB7">
        <w:rPr>
          <w:sz w:val="22"/>
          <w:szCs w:val="22"/>
        </w:rPr>
        <w:t>-</w:t>
      </w:r>
      <w:r w:rsidR="00E46442" w:rsidRPr="00977FB7">
        <w:rPr>
          <w:sz w:val="22"/>
          <w:szCs w:val="22"/>
        </w:rPr>
        <w:t>2</w:t>
      </w:r>
    </w:p>
    <w:p w14:paraId="7897BA40" w14:textId="155D7C9A" w:rsidR="00A06A59" w:rsidRPr="00977FB7" w:rsidRDefault="00A06A59" w:rsidP="00A06A59">
      <w:pPr>
        <w:rPr>
          <w:sz w:val="22"/>
          <w:szCs w:val="22"/>
        </w:rPr>
      </w:pPr>
      <w:r w:rsidRPr="00977FB7">
        <w:rPr>
          <w:sz w:val="22"/>
          <w:szCs w:val="22"/>
        </w:rPr>
        <w:t xml:space="preserve">Požega, </w:t>
      </w:r>
      <w:r w:rsidR="00C976CA" w:rsidRPr="00977FB7">
        <w:rPr>
          <w:sz w:val="22"/>
          <w:szCs w:val="22"/>
        </w:rPr>
        <w:t>7. prosinca</w:t>
      </w:r>
      <w:r w:rsidR="008F6696" w:rsidRPr="00977FB7">
        <w:rPr>
          <w:sz w:val="22"/>
          <w:szCs w:val="22"/>
        </w:rPr>
        <w:t xml:space="preserve"> 2022</w:t>
      </w:r>
      <w:r w:rsidR="00D828AC" w:rsidRPr="00977FB7">
        <w:rPr>
          <w:sz w:val="22"/>
          <w:szCs w:val="22"/>
        </w:rPr>
        <w:t>.</w:t>
      </w:r>
      <w:r w:rsidRPr="00977FB7">
        <w:rPr>
          <w:sz w:val="22"/>
          <w:szCs w:val="22"/>
        </w:rPr>
        <w:t xml:space="preserve"> </w:t>
      </w:r>
    </w:p>
    <w:p w14:paraId="6FD12AA6" w14:textId="6BFB042A" w:rsidR="00A06A59" w:rsidRPr="00977FB7" w:rsidRDefault="00A06A59" w:rsidP="00A06A59">
      <w:pPr>
        <w:rPr>
          <w:sz w:val="22"/>
          <w:szCs w:val="22"/>
        </w:rPr>
      </w:pPr>
    </w:p>
    <w:p w14:paraId="324ABF7D" w14:textId="10173214" w:rsidR="00A54335" w:rsidRPr="00977FB7" w:rsidRDefault="00A06A59" w:rsidP="00317278">
      <w:pPr>
        <w:ind w:firstLine="708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Na temelju članka 44. i članka 48. stavka 1. točke 1. Zakona o lokalnoj i područnoj (regionalnoj) samoupravi (N</w:t>
      </w:r>
      <w:r w:rsidR="004F4EA7" w:rsidRPr="00977FB7">
        <w:rPr>
          <w:sz w:val="22"/>
          <w:szCs w:val="22"/>
        </w:rPr>
        <w:t xml:space="preserve">arodne novine, </w:t>
      </w:r>
      <w:r w:rsidRPr="00977FB7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977FB7">
        <w:rPr>
          <w:sz w:val="22"/>
          <w:szCs w:val="22"/>
        </w:rPr>
        <w:t xml:space="preserve">, </w:t>
      </w:r>
      <w:r w:rsidR="00755905" w:rsidRPr="00977FB7">
        <w:rPr>
          <w:sz w:val="22"/>
          <w:szCs w:val="22"/>
        </w:rPr>
        <w:t>123/17.</w:t>
      </w:r>
      <w:r w:rsidR="00FE3191" w:rsidRPr="00977FB7">
        <w:rPr>
          <w:sz w:val="22"/>
          <w:szCs w:val="22"/>
        </w:rPr>
        <w:t xml:space="preserve">, </w:t>
      </w:r>
      <w:r w:rsidR="00755905" w:rsidRPr="00977FB7">
        <w:rPr>
          <w:sz w:val="22"/>
          <w:szCs w:val="22"/>
        </w:rPr>
        <w:t>98/19.</w:t>
      </w:r>
      <w:r w:rsidR="00FE3191" w:rsidRPr="00977FB7">
        <w:rPr>
          <w:sz w:val="22"/>
          <w:szCs w:val="22"/>
        </w:rPr>
        <w:t xml:space="preserve"> i 144/20.</w:t>
      </w:r>
      <w:r w:rsidRPr="00977FB7">
        <w:rPr>
          <w:sz w:val="22"/>
          <w:szCs w:val="22"/>
        </w:rPr>
        <w:t>) i članka 6</w:t>
      </w:r>
      <w:r w:rsidR="00AF0438" w:rsidRPr="00977FB7">
        <w:rPr>
          <w:sz w:val="22"/>
          <w:szCs w:val="22"/>
        </w:rPr>
        <w:t>2</w:t>
      </w:r>
      <w:r w:rsidRPr="00977FB7">
        <w:rPr>
          <w:sz w:val="22"/>
          <w:szCs w:val="22"/>
        </w:rPr>
        <w:t xml:space="preserve">. stavka </w:t>
      </w:r>
      <w:r w:rsidR="00AF0438" w:rsidRPr="00977FB7">
        <w:rPr>
          <w:sz w:val="22"/>
          <w:szCs w:val="22"/>
        </w:rPr>
        <w:t>1</w:t>
      </w:r>
      <w:r w:rsidRPr="00977FB7">
        <w:rPr>
          <w:sz w:val="22"/>
          <w:szCs w:val="22"/>
        </w:rPr>
        <w:t xml:space="preserve">. </w:t>
      </w:r>
      <w:r w:rsidR="000E6467" w:rsidRPr="00977FB7">
        <w:rPr>
          <w:sz w:val="22"/>
          <w:szCs w:val="22"/>
        </w:rPr>
        <w:t xml:space="preserve">podstavka </w:t>
      </w:r>
      <w:r w:rsidRPr="00977FB7">
        <w:rPr>
          <w:sz w:val="22"/>
          <w:szCs w:val="22"/>
        </w:rPr>
        <w:t>1. i članka 1</w:t>
      </w:r>
      <w:r w:rsidR="00AF0438" w:rsidRPr="00977FB7">
        <w:rPr>
          <w:sz w:val="22"/>
          <w:szCs w:val="22"/>
        </w:rPr>
        <w:t>20</w:t>
      </w:r>
      <w:r w:rsidRPr="00977FB7">
        <w:rPr>
          <w:sz w:val="22"/>
          <w:szCs w:val="22"/>
        </w:rPr>
        <w:t xml:space="preserve">. Statuta Grada Požege (Službene novine Grada Požege, broj: </w:t>
      </w:r>
      <w:r w:rsidR="00AF0438" w:rsidRPr="00977FB7">
        <w:rPr>
          <w:sz w:val="22"/>
          <w:szCs w:val="22"/>
        </w:rPr>
        <w:t>2/21</w:t>
      </w:r>
      <w:r w:rsidRPr="00977FB7">
        <w:rPr>
          <w:sz w:val="22"/>
          <w:szCs w:val="22"/>
        </w:rPr>
        <w:t>.</w:t>
      </w:r>
      <w:r w:rsidR="00217C62" w:rsidRPr="00977FB7">
        <w:rPr>
          <w:sz w:val="22"/>
          <w:szCs w:val="22"/>
        </w:rPr>
        <w:t xml:space="preserve"> i 11/22.</w:t>
      </w:r>
      <w:r w:rsidRPr="00977FB7">
        <w:rPr>
          <w:sz w:val="22"/>
          <w:szCs w:val="22"/>
        </w:rPr>
        <w:t xml:space="preserve">), Gradonačelnik Grada Požege, dana </w:t>
      </w:r>
      <w:r w:rsidR="00C976CA" w:rsidRPr="00977FB7">
        <w:rPr>
          <w:sz w:val="22"/>
          <w:szCs w:val="22"/>
        </w:rPr>
        <w:t>7. prosinca</w:t>
      </w:r>
      <w:r w:rsidR="00A54335" w:rsidRPr="00977FB7">
        <w:rPr>
          <w:sz w:val="22"/>
          <w:szCs w:val="22"/>
        </w:rPr>
        <w:t xml:space="preserve"> </w:t>
      </w:r>
      <w:r w:rsidR="00D828AC" w:rsidRPr="00977FB7">
        <w:rPr>
          <w:sz w:val="22"/>
          <w:szCs w:val="22"/>
        </w:rPr>
        <w:t>202</w:t>
      </w:r>
      <w:r w:rsidR="00217C62" w:rsidRPr="00977FB7">
        <w:rPr>
          <w:sz w:val="22"/>
          <w:szCs w:val="22"/>
        </w:rPr>
        <w:t>2</w:t>
      </w:r>
      <w:r w:rsidR="00D828AC" w:rsidRPr="00977FB7">
        <w:rPr>
          <w:sz w:val="22"/>
          <w:szCs w:val="22"/>
        </w:rPr>
        <w:t>.</w:t>
      </w:r>
      <w:r w:rsidRPr="00977FB7">
        <w:rPr>
          <w:sz w:val="22"/>
          <w:szCs w:val="22"/>
        </w:rPr>
        <w:t xml:space="preserve"> godine, donosi </w:t>
      </w:r>
    </w:p>
    <w:p w14:paraId="2B4FF7DF" w14:textId="77777777" w:rsidR="00A06A59" w:rsidRPr="00977FB7" w:rsidRDefault="00A06A59" w:rsidP="00A06A59">
      <w:pPr>
        <w:rPr>
          <w:sz w:val="22"/>
          <w:szCs w:val="22"/>
        </w:rPr>
      </w:pPr>
    </w:p>
    <w:p w14:paraId="35E50266" w14:textId="5BFF9128" w:rsidR="00A06A59" w:rsidRPr="00977FB7" w:rsidRDefault="00A06A59" w:rsidP="00A06A59">
      <w:pPr>
        <w:jc w:val="center"/>
        <w:rPr>
          <w:sz w:val="22"/>
          <w:szCs w:val="22"/>
        </w:rPr>
      </w:pPr>
      <w:r w:rsidRPr="00977FB7">
        <w:rPr>
          <w:sz w:val="22"/>
          <w:szCs w:val="22"/>
        </w:rPr>
        <w:t>Z</w:t>
      </w:r>
      <w:r w:rsidR="004F4EA7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A</w:t>
      </w:r>
      <w:r w:rsidR="004F4EA7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K</w:t>
      </w:r>
      <w:r w:rsidR="004F4EA7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L</w:t>
      </w:r>
      <w:r w:rsidR="004F4EA7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J</w:t>
      </w:r>
      <w:r w:rsidR="004F4EA7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U</w:t>
      </w:r>
      <w:r w:rsidR="004F4EA7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Č</w:t>
      </w:r>
      <w:r w:rsidR="004F4EA7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A</w:t>
      </w:r>
      <w:r w:rsidR="004F4EA7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K</w:t>
      </w:r>
    </w:p>
    <w:p w14:paraId="2D99DB79" w14:textId="77777777" w:rsidR="00A06A59" w:rsidRPr="00977FB7" w:rsidRDefault="00A06A59" w:rsidP="00A06A59">
      <w:pPr>
        <w:rPr>
          <w:sz w:val="22"/>
          <w:szCs w:val="22"/>
        </w:rPr>
      </w:pPr>
    </w:p>
    <w:p w14:paraId="02857153" w14:textId="79D15E9B" w:rsidR="00A06A59" w:rsidRPr="00977FB7" w:rsidRDefault="00A06A59" w:rsidP="00977FB7">
      <w:pPr>
        <w:pStyle w:val="Odlomakpopisa"/>
        <w:numPr>
          <w:ilvl w:val="0"/>
          <w:numId w:val="18"/>
        </w:numPr>
        <w:spacing w:after="0"/>
        <w:ind w:left="0" w:firstLine="425"/>
        <w:jc w:val="both"/>
        <w:rPr>
          <w:rFonts w:ascii="Times New Roman" w:hAnsi="Times New Roman"/>
        </w:rPr>
      </w:pPr>
      <w:r w:rsidRPr="00977FB7">
        <w:rPr>
          <w:rFonts w:ascii="Times New Roman" w:hAnsi="Times New Roman"/>
        </w:rPr>
        <w:t xml:space="preserve">Utvrđuje se </w:t>
      </w:r>
      <w:r w:rsidR="00AF0438" w:rsidRPr="00977FB7">
        <w:rPr>
          <w:rFonts w:ascii="Times New Roman" w:hAnsi="Times New Roman"/>
        </w:rPr>
        <w:t xml:space="preserve">Prijedlog Programa </w:t>
      </w:r>
      <w:r w:rsidRPr="00977FB7">
        <w:rPr>
          <w:rFonts w:ascii="Times New Roman" w:hAnsi="Times New Roman"/>
        </w:rPr>
        <w:t xml:space="preserve">građenja objekata i uređaja komunalne infrastrukture za </w:t>
      </w:r>
      <w:r w:rsidR="00D828AC" w:rsidRPr="00977FB7">
        <w:rPr>
          <w:rFonts w:ascii="Times New Roman" w:hAnsi="Times New Roman"/>
        </w:rPr>
        <w:t>202</w:t>
      </w:r>
      <w:r w:rsidR="00217C62" w:rsidRPr="00977FB7">
        <w:rPr>
          <w:rFonts w:ascii="Times New Roman" w:hAnsi="Times New Roman"/>
        </w:rPr>
        <w:t>3</w:t>
      </w:r>
      <w:r w:rsidR="00D828AC" w:rsidRPr="00977FB7">
        <w:rPr>
          <w:rFonts w:ascii="Times New Roman" w:hAnsi="Times New Roman"/>
        </w:rPr>
        <w:t>.</w:t>
      </w:r>
      <w:r w:rsidRPr="00977FB7">
        <w:rPr>
          <w:rFonts w:ascii="Times New Roman" w:hAnsi="Times New Roman"/>
        </w:rPr>
        <w:t xml:space="preserve"> godinu, </w:t>
      </w:r>
      <w:r w:rsidR="000E6467" w:rsidRPr="00977FB7">
        <w:rPr>
          <w:rFonts w:ascii="Times New Roman" w:hAnsi="Times New Roman"/>
        </w:rPr>
        <w:t xml:space="preserve">kao </w:t>
      </w:r>
      <w:r w:rsidRPr="00977FB7">
        <w:rPr>
          <w:rFonts w:ascii="Times New Roman" w:hAnsi="Times New Roman"/>
        </w:rPr>
        <w:t>u predloženom tekstu.</w:t>
      </w:r>
    </w:p>
    <w:p w14:paraId="52AB3D8F" w14:textId="77777777" w:rsidR="00A54335" w:rsidRPr="00977FB7" w:rsidRDefault="00A54335" w:rsidP="00977FB7">
      <w:pPr>
        <w:jc w:val="both"/>
        <w:rPr>
          <w:sz w:val="22"/>
          <w:szCs w:val="22"/>
        </w:rPr>
      </w:pPr>
    </w:p>
    <w:p w14:paraId="545931C0" w14:textId="5DDADFE9" w:rsidR="00A06A59" w:rsidRPr="00977FB7" w:rsidRDefault="00A06A59" w:rsidP="00977FB7">
      <w:pPr>
        <w:pStyle w:val="Odlomakpopisa"/>
        <w:numPr>
          <w:ilvl w:val="0"/>
          <w:numId w:val="18"/>
        </w:numPr>
        <w:spacing w:after="0"/>
        <w:ind w:left="0" w:firstLine="425"/>
        <w:jc w:val="both"/>
        <w:rPr>
          <w:rFonts w:ascii="Times New Roman" w:hAnsi="Times New Roman"/>
        </w:rPr>
      </w:pPr>
      <w:r w:rsidRPr="00977FB7">
        <w:rPr>
          <w:rFonts w:ascii="Times New Roman" w:hAnsi="Times New Roman"/>
        </w:rPr>
        <w:t>Prijedlog Programa iz točke I. ovoga Zaključka upućuje se Gradskom vijeću Grada Požege na razmatranje i usvajanje.</w:t>
      </w:r>
    </w:p>
    <w:p w14:paraId="049FE55C" w14:textId="77777777" w:rsidR="0068697D" w:rsidRPr="00977FB7" w:rsidRDefault="0068697D" w:rsidP="0068697D">
      <w:pPr>
        <w:rPr>
          <w:sz w:val="22"/>
          <w:szCs w:val="22"/>
          <w:u w:val="single"/>
        </w:rPr>
      </w:pPr>
    </w:p>
    <w:p w14:paraId="414CEB0A" w14:textId="77777777" w:rsidR="00317278" w:rsidRPr="00977FB7" w:rsidRDefault="00317278" w:rsidP="00317278">
      <w:pPr>
        <w:suppressAutoHyphens w:val="0"/>
        <w:rPr>
          <w:sz w:val="22"/>
          <w:szCs w:val="22"/>
          <w:lang w:eastAsia="hr-HR"/>
        </w:rPr>
      </w:pPr>
    </w:p>
    <w:p w14:paraId="3EE1C5BC" w14:textId="77777777" w:rsidR="00317278" w:rsidRPr="00977FB7" w:rsidRDefault="00317278" w:rsidP="00317278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977FB7">
        <w:rPr>
          <w:sz w:val="22"/>
          <w:szCs w:val="22"/>
          <w:lang w:eastAsia="hr-HR"/>
        </w:rPr>
        <w:t>GRADONAČELNIK</w:t>
      </w:r>
    </w:p>
    <w:p w14:paraId="766B94BC" w14:textId="4011336B" w:rsidR="00317278" w:rsidRPr="00977FB7" w:rsidRDefault="00317278" w:rsidP="00317278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977FB7">
        <w:rPr>
          <w:sz w:val="22"/>
          <w:szCs w:val="22"/>
          <w:lang w:eastAsia="hr-HR"/>
        </w:rPr>
        <w:t>dr.sc. Željko Glavić</w:t>
      </w:r>
      <w:r w:rsidR="00DA3839" w:rsidRPr="00977FB7">
        <w:rPr>
          <w:sz w:val="22"/>
          <w:szCs w:val="22"/>
          <w:lang w:eastAsia="hr-HR"/>
        </w:rPr>
        <w:t>, v.r.</w:t>
      </w:r>
    </w:p>
    <w:p w14:paraId="11155A00" w14:textId="77777777" w:rsidR="0068697D" w:rsidRPr="00977FB7" w:rsidRDefault="0068697D" w:rsidP="0068697D">
      <w:pPr>
        <w:rPr>
          <w:sz w:val="22"/>
          <w:szCs w:val="22"/>
          <w:u w:val="single"/>
        </w:rPr>
      </w:pPr>
    </w:p>
    <w:p w14:paraId="7B2A5F8E" w14:textId="77777777" w:rsidR="0068697D" w:rsidRPr="00977FB7" w:rsidRDefault="0068697D" w:rsidP="0068697D">
      <w:pPr>
        <w:rPr>
          <w:sz w:val="22"/>
          <w:szCs w:val="22"/>
          <w:u w:val="single"/>
        </w:rPr>
      </w:pPr>
    </w:p>
    <w:p w14:paraId="66BC7C44" w14:textId="77777777" w:rsidR="00A06A59" w:rsidRPr="00977FB7" w:rsidRDefault="00A06A59" w:rsidP="00A06A59">
      <w:pPr>
        <w:jc w:val="both"/>
        <w:rPr>
          <w:sz w:val="22"/>
          <w:szCs w:val="22"/>
        </w:rPr>
      </w:pPr>
    </w:p>
    <w:p w14:paraId="67F83D34" w14:textId="77777777" w:rsidR="00A06A59" w:rsidRPr="00977FB7" w:rsidRDefault="00A06A59" w:rsidP="00A06A59">
      <w:pPr>
        <w:jc w:val="both"/>
        <w:rPr>
          <w:sz w:val="22"/>
          <w:szCs w:val="22"/>
        </w:rPr>
      </w:pPr>
    </w:p>
    <w:p w14:paraId="3950ECE7" w14:textId="77777777" w:rsidR="00A06A59" w:rsidRPr="00977FB7" w:rsidRDefault="00A06A59" w:rsidP="00A06A59">
      <w:pPr>
        <w:jc w:val="both"/>
        <w:rPr>
          <w:sz w:val="22"/>
          <w:szCs w:val="22"/>
        </w:rPr>
      </w:pPr>
    </w:p>
    <w:p w14:paraId="709D1ACE" w14:textId="77777777" w:rsidR="00A06A59" w:rsidRPr="00977FB7" w:rsidRDefault="00A06A59" w:rsidP="00A06A59">
      <w:pPr>
        <w:jc w:val="both"/>
        <w:rPr>
          <w:sz w:val="22"/>
          <w:szCs w:val="22"/>
        </w:rPr>
      </w:pPr>
    </w:p>
    <w:p w14:paraId="561A3637" w14:textId="77777777" w:rsidR="00A06A59" w:rsidRPr="00977FB7" w:rsidRDefault="00A06A59" w:rsidP="00A06A59">
      <w:pPr>
        <w:jc w:val="both"/>
        <w:rPr>
          <w:sz w:val="22"/>
          <w:szCs w:val="22"/>
        </w:rPr>
      </w:pPr>
    </w:p>
    <w:p w14:paraId="469EACAE" w14:textId="77777777" w:rsidR="00A06A59" w:rsidRPr="00977FB7" w:rsidRDefault="00A06A59" w:rsidP="00A06A59">
      <w:pPr>
        <w:jc w:val="both"/>
        <w:rPr>
          <w:sz w:val="22"/>
          <w:szCs w:val="22"/>
        </w:rPr>
      </w:pPr>
    </w:p>
    <w:p w14:paraId="50535ABD" w14:textId="77777777" w:rsidR="00A06A59" w:rsidRPr="00977FB7" w:rsidRDefault="00A06A59" w:rsidP="00A06A59">
      <w:pPr>
        <w:jc w:val="both"/>
        <w:rPr>
          <w:sz w:val="22"/>
          <w:szCs w:val="22"/>
        </w:rPr>
      </w:pPr>
    </w:p>
    <w:p w14:paraId="28CCE219" w14:textId="77777777" w:rsidR="00A06A59" w:rsidRPr="00977FB7" w:rsidRDefault="00A06A59" w:rsidP="00A06A59">
      <w:pPr>
        <w:jc w:val="both"/>
        <w:rPr>
          <w:sz w:val="22"/>
          <w:szCs w:val="22"/>
        </w:rPr>
      </w:pPr>
    </w:p>
    <w:p w14:paraId="5E89C938" w14:textId="77777777" w:rsidR="00A06A59" w:rsidRPr="00977FB7" w:rsidRDefault="00A06A59" w:rsidP="00A54335">
      <w:pPr>
        <w:jc w:val="both"/>
        <w:rPr>
          <w:sz w:val="22"/>
          <w:szCs w:val="22"/>
        </w:rPr>
      </w:pPr>
    </w:p>
    <w:p w14:paraId="66F94FFE" w14:textId="1D1ACE18" w:rsidR="006B0B6D" w:rsidRPr="00977FB7" w:rsidRDefault="006B0B6D" w:rsidP="00A06A59">
      <w:pPr>
        <w:ind w:firstLine="2"/>
        <w:jc w:val="both"/>
        <w:rPr>
          <w:sz w:val="22"/>
          <w:szCs w:val="22"/>
        </w:rPr>
      </w:pPr>
    </w:p>
    <w:p w14:paraId="28613FDE" w14:textId="35DBF6A0" w:rsidR="00317278" w:rsidRPr="00977FB7" w:rsidRDefault="00317278" w:rsidP="00A06A59">
      <w:pPr>
        <w:ind w:firstLine="2"/>
        <w:jc w:val="both"/>
        <w:rPr>
          <w:sz w:val="22"/>
          <w:szCs w:val="22"/>
        </w:rPr>
      </w:pPr>
    </w:p>
    <w:p w14:paraId="52911CD5" w14:textId="240C06E0" w:rsidR="00317278" w:rsidRPr="00977FB7" w:rsidRDefault="00317278" w:rsidP="00A06A59">
      <w:pPr>
        <w:ind w:firstLine="2"/>
        <w:jc w:val="both"/>
        <w:rPr>
          <w:sz w:val="22"/>
          <w:szCs w:val="22"/>
        </w:rPr>
      </w:pPr>
    </w:p>
    <w:p w14:paraId="7C707DA3" w14:textId="0290D440" w:rsidR="00317278" w:rsidRPr="00977FB7" w:rsidRDefault="00317278" w:rsidP="00A06A59">
      <w:pPr>
        <w:ind w:firstLine="2"/>
        <w:jc w:val="both"/>
        <w:rPr>
          <w:sz w:val="22"/>
          <w:szCs w:val="22"/>
        </w:rPr>
      </w:pPr>
    </w:p>
    <w:p w14:paraId="092B3C72" w14:textId="5ABAA6CC" w:rsidR="00317278" w:rsidRPr="00977FB7" w:rsidRDefault="00317278" w:rsidP="00A06A59">
      <w:pPr>
        <w:ind w:firstLine="2"/>
        <w:jc w:val="both"/>
        <w:rPr>
          <w:sz w:val="22"/>
          <w:szCs w:val="22"/>
        </w:rPr>
      </w:pPr>
    </w:p>
    <w:p w14:paraId="30B14002" w14:textId="77777777" w:rsidR="00317278" w:rsidRPr="00977FB7" w:rsidRDefault="00317278" w:rsidP="00A06A59">
      <w:pPr>
        <w:ind w:firstLine="2"/>
        <w:jc w:val="both"/>
        <w:rPr>
          <w:sz w:val="22"/>
          <w:szCs w:val="22"/>
        </w:rPr>
      </w:pPr>
    </w:p>
    <w:p w14:paraId="057EBDA3" w14:textId="77777777" w:rsidR="006B0B6D" w:rsidRPr="00977FB7" w:rsidRDefault="006B0B6D" w:rsidP="00A06A59">
      <w:pPr>
        <w:ind w:firstLine="2"/>
        <w:jc w:val="both"/>
        <w:rPr>
          <w:sz w:val="22"/>
          <w:szCs w:val="22"/>
        </w:rPr>
      </w:pPr>
    </w:p>
    <w:p w14:paraId="6A3DBB14" w14:textId="77777777" w:rsidR="006B0B6D" w:rsidRPr="00977FB7" w:rsidRDefault="006B0B6D" w:rsidP="00A06A59">
      <w:pPr>
        <w:ind w:firstLine="2"/>
        <w:jc w:val="both"/>
        <w:rPr>
          <w:sz w:val="22"/>
          <w:szCs w:val="22"/>
        </w:rPr>
      </w:pPr>
    </w:p>
    <w:p w14:paraId="5D3ED631" w14:textId="77777777" w:rsidR="006B0B6D" w:rsidRPr="00977FB7" w:rsidRDefault="006B0B6D" w:rsidP="00A06A59">
      <w:pPr>
        <w:ind w:firstLine="2"/>
        <w:jc w:val="both"/>
        <w:rPr>
          <w:sz w:val="22"/>
          <w:szCs w:val="22"/>
        </w:rPr>
      </w:pPr>
    </w:p>
    <w:p w14:paraId="4EABED2B" w14:textId="77777777" w:rsidR="006B0B6D" w:rsidRPr="00977FB7" w:rsidRDefault="006B0B6D" w:rsidP="00A06A59">
      <w:pPr>
        <w:ind w:firstLine="2"/>
        <w:jc w:val="both"/>
        <w:rPr>
          <w:sz w:val="22"/>
          <w:szCs w:val="22"/>
        </w:rPr>
      </w:pPr>
    </w:p>
    <w:p w14:paraId="34B65C85" w14:textId="77777777" w:rsidR="00A06A59" w:rsidRPr="00977FB7" w:rsidRDefault="00A06A59" w:rsidP="00A06A59">
      <w:pPr>
        <w:ind w:right="50" w:firstLine="2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DOSTAVITI:</w:t>
      </w:r>
    </w:p>
    <w:p w14:paraId="5308223F" w14:textId="77777777" w:rsidR="00897250" w:rsidRPr="00977FB7" w:rsidRDefault="00A06A59" w:rsidP="00897250">
      <w:pPr>
        <w:pStyle w:val="Odlomakpopisa"/>
        <w:numPr>
          <w:ilvl w:val="0"/>
          <w:numId w:val="5"/>
        </w:numPr>
        <w:spacing w:after="0" w:line="240" w:lineRule="auto"/>
        <w:ind w:left="567" w:right="50" w:hanging="283"/>
        <w:jc w:val="both"/>
        <w:rPr>
          <w:rFonts w:ascii="Times New Roman" w:hAnsi="Times New Roman"/>
        </w:rPr>
      </w:pPr>
      <w:r w:rsidRPr="00977FB7">
        <w:rPr>
          <w:rFonts w:ascii="Times New Roman" w:hAnsi="Times New Roman"/>
        </w:rPr>
        <w:t>Gradskom vijeću Grada Požege</w:t>
      </w:r>
    </w:p>
    <w:p w14:paraId="7A16B31C" w14:textId="62A0EEDF" w:rsidR="0068697D" w:rsidRPr="00977FB7" w:rsidRDefault="00A06A59" w:rsidP="0068697D">
      <w:pPr>
        <w:pStyle w:val="Odlomakpopisa"/>
        <w:numPr>
          <w:ilvl w:val="0"/>
          <w:numId w:val="5"/>
        </w:numPr>
        <w:spacing w:after="0"/>
        <w:ind w:left="567" w:right="50" w:hanging="283"/>
        <w:jc w:val="both"/>
        <w:rPr>
          <w:rFonts w:ascii="Times New Roman" w:hAnsi="Times New Roman"/>
        </w:rPr>
      </w:pPr>
      <w:r w:rsidRPr="00977FB7">
        <w:rPr>
          <w:rFonts w:ascii="Times New Roman" w:hAnsi="Times New Roman"/>
        </w:rPr>
        <w:t>Pismohrani.</w:t>
      </w:r>
    </w:p>
    <w:p w14:paraId="52F8C0C5" w14:textId="77777777" w:rsidR="0068697D" w:rsidRPr="00977FB7" w:rsidRDefault="0068697D">
      <w:pPr>
        <w:suppressAutoHyphens w:val="0"/>
        <w:spacing w:after="160" w:line="259" w:lineRule="auto"/>
        <w:rPr>
          <w:rFonts w:eastAsia="Calibri"/>
          <w:sz w:val="22"/>
          <w:szCs w:val="22"/>
        </w:rPr>
      </w:pPr>
      <w:r w:rsidRPr="00977FB7">
        <w:rPr>
          <w:sz w:val="22"/>
          <w:szCs w:val="22"/>
        </w:rPr>
        <w:br w:type="page"/>
      </w:r>
    </w:p>
    <w:p w14:paraId="6756AF79" w14:textId="77777777" w:rsidR="00977FB7" w:rsidRPr="00977FB7" w:rsidRDefault="00977FB7" w:rsidP="00977FB7">
      <w:pPr>
        <w:suppressAutoHyphens w:val="0"/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bookmarkStart w:id="13" w:name="_Hlk75435380"/>
      <w:bookmarkStart w:id="14" w:name="_Hlk511380742"/>
      <w:r w:rsidRPr="00977FB7">
        <w:rPr>
          <w:sz w:val="22"/>
          <w:szCs w:val="22"/>
          <w:u w:val="single"/>
          <w:lang w:eastAsia="hr-HR"/>
        </w:rPr>
        <w:lastRenderedPageBreak/>
        <w:t>PRIJEDLOG</w:t>
      </w:r>
    </w:p>
    <w:p w14:paraId="0396A9C6" w14:textId="79ACA3F1" w:rsidR="00977FB7" w:rsidRPr="00977FB7" w:rsidRDefault="00977FB7" w:rsidP="00977FB7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15" w:name="_Hlk524330743"/>
      <w:bookmarkStart w:id="16" w:name="_Hlk511391266"/>
      <w:r w:rsidRPr="00977FB7">
        <w:rPr>
          <w:noProof/>
          <w:sz w:val="22"/>
          <w:szCs w:val="22"/>
          <w:lang w:eastAsia="hr-HR"/>
        </w:rPr>
        <w:drawing>
          <wp:inline distT="0" distB="0" distL="0" distR="0" wp14:anchorId="754EB3DA" wp14:editId="4B438E08">
            <wp:extent cx="314325" cy="4286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CB39" w14:textId="77777777" w:rsidR="00977FB7" w:rsidRPr="00977FB7" w:rsidRDefault="00977FB7" w:rsidP="00977FB7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977FB7">
        <w:rPr>
          <w:sz w:val="22"/>
          <w:szCs w:val="22"/>
          <w:lang w:eastAsia="hr-HR"/>
        </w:rPr>
        <w:t>R  E  P  U  B  L  I  K  A    H  R  V  A  T  S  K  A</w:t>
      </w:r>
    </w:p>
    <w:p w14:paraId="67B02FAF" w14:textId="77777777" w:rsidR="00977FB7" w:rsidRPr="00977FB7" w:rsidRDefault="00977FB7" w:rsidP="00977FB7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977FB7">
        <w:rPr>
          <w:sz w:val="22"/>
          <w:szCs w:val="22"/>
          <w:lang w:eastAsia="hr-HR"/>
        </w:rPr>
        <w:t>POŽEŠKO-SLAVONSKA ŽUPANIJA</w:t>
      </w:r>
    </w:p>
    <w:p w14:paraId="6D222E94" w14:textId="61C81CA0" w:rsidR="00977FB7" w:rsidRPr="00977FB7" w:rsidRDefault="00977FB7" w:rsidP="00977FB7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977FB7">
        <w:rPr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4136FB2D" wp14:editId="51BD2F3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FB7">
        <w:rPr>
          <w:sz w:val="22"/>
          <w:szCs w:val="22"/>
          <w:lang w:eastAsia="hr-HR"/>
        </w:rPr>
        <w:t>GRAD POŽEGA</w:t>
      </w:r>
    </w:p>
    <w:bookmarkEnd w:id="13"/>
    <w:bookmarkEnd w:id="15"/>
    <w:p w14:paraId="5361D415" w14:textId="77777777" w:rsidR="00977FB7" w:rsidRPr="00977FB7" w:rsidRDefault="00977FB7" w:rsidP="00977FB7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977FB7">
        <w:rPr>
          <w:sz w:val="22"/>
          <w:szCs w:val="22"/>
          <w:lang w:eastAsia="hr-HR"/>
        </w:rPr>
        <w:t>Gradsko vijeće</w:t>
      </w:r>
    </w:p>
    <w:bookmarkEnd w:id="14"/>
    <w:bookmarkEnd w:id="16"/>
    <w:p w14:paraId="27540ACE" w14:textId="77777777" w:rsidR="00AD7E4C" w:rsidRPr="00977FB7" w:rsidRDefault="00AD7E4C" w:rsidP="00AD7E4C">
      <w:pPr>
        <w:ind w:right="4536"/>
        <w:rPr>
          <w:sz w:val="22"/>
          <w:szCs w:val="22"/>
        </w:rPr>
      </w:pPr>
    </w:p>
    <w:p w14:paraId="5E2F4DB6" w14:textId="25009FDD" w:rsidR="00AD7E4C" w:rsidRPr="00977FB7" w:rsidRDefault="00AD7E4C" w:rsidP="00AD7E4C">
      <w:pPr>
        <w:rPr>
          <w:sz w:val="22"/>
          <w:szCs w:val="22"/>
        </w:rPr>
      </w:pPr>
      <w:r w:rsidRPr="00977FB7">
        <w:rPr>
          <w:sz w:val="22"/>
          <w:szCs w:val="22"/>
        </w:rPr>
        <w:t xml:space="preserve">KLASA: </w:t>
      </w:r>
      <w:r w:rsidR="008F6696" w:rsidRPr="00977FB7">
        <w:rPr>
          <w:sz w:val="22"/>
          <w:szCs w:val="22"/>
        </w:rPr>
        <w:t>361-01/22-01/14</w:t>
      </w:r>
    </w:p>
    <w:p w14:paraId="57C526E4" w14:textId="7EF2FB63" w:rsidR="00AD7E4C" w:rsidRPr="00977FB7" w:rsidRDefault="00AD7E4C" w:rsidP="00AD7E4C">
      <w:pPr>
        <w:rPr>
          <w:sz w:val="22"/>
          <w:szCs w:val="22"/>
        </w:rPr>
      </w:pPr>
      <w:r w:rsidRPr="00977FB7">
        <w:rPr>
          <w:sz w:val="22"/>
          <w:szCs w:val="22"/>
        </w:rPr>
        <w:t>URBROJ: 2177</w:t>
      </w:r>
      <w:r w:rsidR="008F6696" w:rsidRPr="00977FB7">
        <w:rPr>
          <w:sz w:val="22"/>
          <w:szCs w:val="22"/>
        </w:rPr>
        <w:t>-</w:t>
      </w:r>
      <w:r w:rsidRPr="00977FB7">
        <w:rPr>
          <w:sz w:val="22"/>
          <w:szCs w:val="22"/>
        </w:rPr>
        <w:t>1-02/01-</w:t>
      </w:r>
      <w:r w:rsidR="00C345B6" w:rsidRPr="00977FB7">
        <w:rPr>
          <w:sz w:val="22"/>
          <w:szCs w:val="22"/>
        </w:rPr>
        <w:t>2</w:t>
      </w:r>
      <w:r w:rsidR="008F6696" w:rsidRPr="00977FB7">
        <w:rPr>
          <w:sz w:val="22"/>
          <w:szCs w:val="22"/>
        </w:rPr>
        <w:t>2</w:t>
      </w:r>
      <w:r w:rsidR="00C345B6" w:rsidRPr="00977FB7">
        <w:rPr>
          <w:sz w:val="22"/>
          <w:szCs w:val="22"/>
        </w:rPr>
        <w:t>-</w:t>
      </w:r>
      <w:r w:rsidR="00E46442" w:rsidRPr="00977FB7">
        <w:rPr>
          <w:sz w:val="22"/>
          <w:szCs w:val="22"/>
        </w:rPr>
        <w:t>1</w:t>
      </w:r>
    </w:p>
    <w:p w14:paraId="4171E89F" w14:textId="7B8668EA" w:rsidR="00AD7E4C" w:rsidRPr="00977FB7" w:rsidRDefault="00AD7E4C" w:rsidP="00AD7E4C">
      <w:pPr>
        <w:rPr>
          <w:sz w:val="22"/>
          <w:szCs w:val="22"/>
        </w:rPr>
      </w:pPr>
      <w:r w:rsidRPr="00977FB7">
        <w:rPr>
          <w:sz w:val="22"/>
          <w:szCs w:val="22"/>
        </w:rPr>
        <w:t xml:space="preserve">Požega, </w:t>
      </w:r>
      <w:r w:rsidR="004F4EA7" w:rsidRPr="00977FB7">
        <w:rPr>
          <w:sz w:val="22"/>
          <w:szCs w:val="22"/>
        </w:rPr>
        <w:t xml:space="preserve">__. </w:t>
      </w:r>
      <w:r w:rsidR="00C36B37" w:rsidRPr="00977FB7">
        <w:rPr>
          <w:sz w:val="22"/>
          <w:szCs w:val="22"/>
        </w:rPr>
        <w:t>prosinca</w:t>
      </w:r>
      <w:r w:rsidR="0025772A" w:rsidRPr="00977FB7">
        <w:rPr>
          <w:sz w:val="22"/>
          <w:szCs w:val="22"/>
        </w:rPr>
        <w:t xml:space="preserve"> </w:t>
      </w:r>
      <w:r w:rsidR="00D828AC" w:rsidRPr="00977FB7">
        <w:rPr>
          <w:sz w:val="22"/>
          <w:szCs w:val="22"/>
        </w:rPr>
        <w:t>202</w:t>
      </w:r>
      <w:r w:rsidR="008F6696" w:rsidRPr="00977FB7">
        <w:rPr>
          <w:sz w:val="22"/>
          <w:szCs w:val="22"/>
        </w:rPr>
        <w:t>2</w:t>
      </w:r>
      <w:r w:rsidR="00D828AC" w:rsidRPr="00977FB7">
        <w:rPr>
          <w:sz w:val="22"/>
          <w:szCs w:val="22"/>
        </w:rPr>
        <w:t>.</w:t>
      </w:r>
    </w:p>
    <w:p w14:paraId="49F5F5E6" w14:textId="77777777" w:rsidR="00AD7E4C" w:rsidRPr="00977FB7" w:rsidRDefault="00AD7E4C" w:rsidP="00AD7E4C">
      <w:pPr>
        <w:rPr>
          <w:sz w:val="22"/>
          <w:szCs w:val="22"/>
        </w:rPr>
      </w:pPr>
    </w:p>
    <w:p w14:paraId="7BE76619" w14:textId="6100415E" w:rsidR="00AD7E4C" w:rsidRPr="00977FB7" w:rsidRDefault="00AD7E4C" w:rsidP="00317278">
      <w:pPr>
        <w:ind w:firstLine="708"/>
        <w:jc w:val="both"/>
        <w:rPr>
          <w:sz w:val="22"/>
          <w:szCs w:val="22"/>
        </w:rPr>
      </w:pPr>
      <w:r w:rsidRPr="00977FB7">
        <w:rPr>
          <w:sz w:val="22"/>
          <w:szCs w:val="22"/>
        </w:rPr>
        <w:t xml:space="preserve">Na temelju </w:t>
      </w:r>
      <w:r w:rsidR="004F4EA7" w:rsidRPr="00977FB7">
        <w:rPr>
          <w:sz w:val="22"/>
          <w:szCs w:val="22"/>
        </w:rPr>
        <w:t xml:space="preserve">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</w:t>
      </w:r>
      <w:r w:rsidRPr="00977FB7">
        <w:rPr>
          <w:sz w:val="22"/>
          <w:szCs w:val="22"/>
        </w:rPr>
        <w:t>članka 67. stavka 1. Zakona o komunalnom gospodarstvu (N</w:t>
      </w:r>
      <w:r w:rsidR="004F4EA7" w:rsidRPr="00977FB7">
        <w:rPr>
          <w:sz w:val="22"/>
          <w:szCs w:val="22"/>
        </w:rPr>
        <w:t xml:space="preserve">arodne novine, </w:t>
      </w:r>
      <w:r w:rsidRPr="00977FB7">
        <w:rPr>
          <w:sz w:val="22"/>
          <w:szCs w:val="22"/>
        </w:rPr>
        <w:t>broj: 68/18. i 110/18.</w:t>
      </w:r>
      <w:r w:rsidR="00AA35C1" w:rsidRPr="00977FB7">
        <w:rPr>
          <w:sz w:val="22"/>
          <w:szCs w:val="22"/>
        </w:rPr>
        <w:t>-</w:t>
      </w:r>
      <w:r w:rsidR="00755905" w:rsidRPr="00977FB7">
        <w:rPr>
          <w:sz w:val="22"/>
          <w:szCs w:val="22"/>
        </w:rPr>
        <w:t xml:space="preserve"> Odluka Ustavnog suda i 32/20.</w:t>
      </w:r>
      <w:r w:rsidRPr="00977FB7">
        <w:rPr>
          <w:sz w:val="22"/>
          <w:szCs w:val="22"/>
        </w:rPr>
        <w:t>), članka 107. Zakona o cestama (</w:t>
      </w:r>
      <w:r w:rsidR="004F4EA7" w:rsidRPr="00977FB7">
        <w:rPr>
          <w:sz w:val="22"/>
          <w:szCs w:val="22"/>
        </w:rPr>
        <w:t xml:space="preserve">Narodne novine, </w:t>
      </w:r>
      <w:r w:rsidRPr="00977FB7">
        <w:rPr>
          <w:sz w:val="22"/>
          <w:szCs w:val="22"/>
        </w:rPr>
        <w:t xml:space="preserve"> broj: </w:t>
      </w:r>
      <w:r w:rsidR="00217C62" w:rsidRPr="00977FB7">
        <w:rPr>
          <w:sz w:val="22"/>
          <w:szCs w:val="22"/>
        </w:rPr>
        <w:t>84/11., 22/13., 54/13., 148/13., 92/14., 110/19., 144/21. i 114/22.</w:t>
      </w:r>
      <w:r w:rsidRPr="00977FB7">
        <w:rPr>
          <w:sz w:val="22"/>
          <w:szCs w:val="22"/>
        </w:rPr>
        <w:t>), te članka 3</w:t>
      </w:r>
      <w:r w:rsidR="00AF0438" w:rsidRPr="00977FB7">
        <w:rPr>
          <w:sz w:val="22"/>
          <w:szCs w:val="22"/>
        </w:rPr>
        <w:t>9</w:t>
      </w:r>
      <w:r w:rsidRPr="00977FB7">
        <w:rPr>
          <w:sz w:val="22"/>
          <w:szCs w:val="22"/>
        </w:rPr>
        <w:t xml:space="preserve">. stavka 1. podstavka 3. Statuta Grada Požege (Službene novine Grada Požege, broj: </w:t>
      </w:r>
      <w:r w:rsidR="00AF0438" w:rsidRPr="00977FB7">
        <w:rPr>
          <w:sz w:val="22"/>
          <w:szCs w:val="22"/>
        </w:rPr>
        <w:t>2/21</w:t>
      </w:r>
      <w:r w:rsidR="001A15A3" w:rsidRPr="00977FB7">
        <w:rPr>
          <w:sz w:val="22"/>
          <w:szCs w:val="22"/>
        </w:rPr>
        <w:t>.</w:t>
      </w:r>
      <w:r w:rsidR="00217C62" w:rsidRPr="00977FB7">
        <w:rPr>
          <w:sz w:val="22"/>
          <w:szCs w:val="22"/>
        </w:rPr>
        <w:t xml:space="preserve"> i 11/22.</w:t>
      </w:r>
      <w:r w:rsidRPr="00977FB7">
        <w:rPr>
          <w:sz w:val="22"/>
          <w:szCs w:val="22"/>
        </w:rPr>
        <w:t xml:space="preserve">), Gradsko vijeće Grada Požege, na </w:t>
      </w:r>
      <w:r w:rsidR="00D0051D" w:rsidRPr="00977FB7">
        <w:rPr>
          <w:sz w:val="22"/>
          <w:szCs w:val="22"/>
        </w:rPr>
        <w:t>1</w:t>
      </w:r>
      <w:r w:rsidR="00C1698D" w:rsidRPr="00977FB7">
        <w:rPr>
          <w:sz w:val="22"/>
          <w:szCs w:val="22"/>
        </w:rPr>
        <w:t>6</w:t>
      </w:r>
      <w:r w:rsidRPr="00977FB7">
        <w:rPr>
          <w:sz w:val="22"/>
          <w:szCs w:val="22"/>
        </w:rPr>
        <w:t xml:space="preserve">. sjednici, održanoj dana, </w:t>
      </w:r>
      <w:r w:rsidR="000E6467" w:rsidRPr="00977FB7">
        <w:rPr>
          <w:sz w:val="22"/>
          <w:szCs w:val="22"/>
        </w:rPr>
        <w:t xml:space="preserve">__. </w:t>
      </w:r>
      <w:r w:rsidR="00C36B37" w:rsidRPr="00977FB7">
        <w:rPr>
          <w:sz w:val="22"/>
          <w:szCs w:val="22"/>
        </w:rPr>
        <w:t>prosinca</w:t>
      </w:r>
      <w:r w:rsidR="00A54335" w:rsidRPr="00977FB7">
        <w:rPr>
          <w:sz w:val="22"/>
          <w:szCs w:val="22"/>
        </w:rPr>
        <w:t xml:space="preserve"> </w:t>
      </w:r>
      <w:r w:rsidR="00D828AC" w:rsidRPr="00977FB7">
        <w:rPr>
          <w:sz w:val="22"/>
          <w:szCs w:val="22"/>
        </w:rPr>
        <w:t>202</w:t>
      </w:r>
      <w:r w:rsidR="00217C62" w:rsidRPr="00977FB7">
        <w:rPr>
          <w:sz w:val="22"/>
          <w:szCs w:val="22"/>
        </w:rPr>
        <w:t>2</w:t>
      </w:r>
      <w:r w:rsidR="00D828AC" w:rsidRPr="00977FB7">
        <w:rPr>
          <w:sz w:val="22"/>
          <w:szCs w:val="22"/>
        </w:rPr>
        <w:t>.</w:t>
      </w:r>
      <w:r w:rsidRPr="00977FB7">
        <w:rPr>
          <w:sz w:val="22"/>
          <w:szCs w:val="22"/>
        </w:rPr>
        <w:t xml:space="preserve"> godine, donosi </w:t>
      </w:r>
    </w:p>
    <w:p w14:paraId="7744BC59" w14:textId="74CE55F0" w:rsidR="00AD7E4C" w:rsidRPr="00977FB7" w:rsidRDefault="00AD7E4C" w:rsidP="00AD7E4C">
      <w:pPr>
        <w:rPr>
          <w:sz w:val="22"/>
          <w:szCs w:val="22"/>
        </w:rPr>
      </w:pPr>
    </w:p>
    <w:p w14:paraId="277054AB" w14:textId="453551EA" w:rsidR="00D828AC" w:rsidRPr="00977FB7" w:rsidRDefault="00D828AC" w:rsidP="00D828AC">
      <w:pPr>
        <w:jc w:val="center"/>
        <w:rPr>
          <w:sz w:val="22"/>
          <w:szCs w:val="22"/>
        </w:rPr>
      </w:pPr>
      <w:r w:rsidRPr="00977FB7">
        <w:rPr>
          <w:sz w:val="22"/>
          <w:szCs w:val="22"/>
          <w:lang w:val="de-DE"/>
        </w:rPr>
        <w:t>P</w:t>
      </w:r>
      <w:r w:rsidR="004F4EA7" w:rsidRPr="00977FB7">
        <w:rPr>
          <w:sz w:val="22"/>
          <w:szCs w:val="22"/>
          <w:lang w:val="de-DE"/>
        </w:rPr>
        <w:t xml:space="preserve"> </w:t>
      </w:r>
      <w:r w:rsidRPr="00977FB7">
        <w:rPr>
          <w:sz w:val="22"/>
          <w:szCs w:val="22"/>
          <w:lang w:val="de-DE"/>
        </w:rPr>
        <w:t>R</w:t>
      </w:r>
      <w:r w:rsidR="004F4EA7" w:rsidRPr="00977FB7">
        <w:rPr>
          <w:sz w:val="22"/>
          <w:szCs w:val="22"/>
          <w:lang w:val="de-DE"/>
        </w:rPr>
        <w:t xml:space="preserve"> </w:t>
      </w:r>
      <w:r w:rsidRPr="00977FB7">
        <w:rPr>
          <w:sz w:val="22"/>
          <w:szCs w:val="22"/>
          <w:lang w:val="de-DE"/>
        </w:rPr>
        <w:t>O</w:t>
      </w:r>
      <w:r w:rsidR="004F4EA7" w:rsidRPr="00977FB7">
        <w:rPr>
          <w:sz w:val="22"/>
          <w:szCs w:val="22"/>
          <w:lang w:val="de-DE"/>
        </w:rPr>
        <w:t xml:space="preserve"> </w:t>
      </w:r>
      <w:r w:rsidRPr="00977FB7">
        <w:rPr>
          <w:sz w:val="22"/>
          <w:szCs w:val="22"/>
          <w:lang w:val="de-DE"/>
        </w:rPr>
        <w:t>G</w:t>
      </w:r>
      <w:r w:rsidR="004F4EA7" w:rsidRPr="00977FB7">
        <w:rPr>
          <w:sz w:val="22"/>
          <w:szCs w:val="22"/>
          <w:lang w:val="de-DE"/>
        </w:rPr>
        <w:t xml:space="preserve"> </w:t>
      </w:r>
      <w:r w:rsidRPr="00977FB7">
        <w:rPr>
          <w:sz w:val="22"/>
          <w:szCs w:val="22"/>
          <w:lang w:val="de-DE"/>
        </w:rPr>
        <w:t>R</w:t>
      </w:r>
      <w:r w:rsidR="004F4EA7" w:rsidRPr="00977FB7">
        <w:rPr>
          <w:sz w:val="22"/>
          <w:szCs w:val="22"/>
          <w:lang w:val="de-DE"/>
        </w:rPr>
        <w:t xml:space="preserve"> </w:t>
      </w:r>
      <w:r w:rsidRPr="00977FB7">
        <w:rPr>
          <w:sz w:val="22"/>
          <w:szCs w:val="22"/>
          <w:lang w:val="de-DE"/>
        </w:rPr>
        <w:t>A</w:t>
      </w:r>
      <w:r w:rsidR="004F4EA7" w:rsidRPr="00977FB7">
        <w:rPr>
          <w:sz w:val="22"/>
          <w:szCs w:val="22"/>
          <w:lang w:val="de-DE"/>
        </w:rPr>
        <w:t xml:space="preserve"> </w:t>
      </w:r>
      <w:r w:rsidRPr="00977FB7">
        <w:rPr>
          <w:sz w:val="22"/>
          <w:szCs w:val="22"/>
          <w:lang w:val="de-DE"/>
        </w:rPr>
        <w:t xml:space="preserve">M </w:t>
      </w:r>
    </w:p>
    <w:p w14:paraId="1B6CDDF8" w14:textId="1170B052" w:rsidR="00D828AC" w:rsidRPr="00977FB7" w:rsidRDefault="00D828AC" w:rsidP="00D828AC">
      <w:pPr>
        <w:jc w:val="center"/>
        <w:rPr>
          <w:sz w:val="22"/>
          <w:szCs w:val="22"/>
        </w:rPr>
      </w:pPr>
      <w:r w:rsidRPr="00977FB7">
        <w:rPr>
          <w:sz w:val="22"/>
          <w:szCs w:val="22"/>
        </w:rPr>
        <w:t>građenja objekata i uređaja komunalne infrastrukture za 202</w:t>
      </w:r>
      <w:r w:rsidR="00217C62" w:rsidRPr="00977FB7">
        <w:rPr>
          <w:sz w:val="22"/>
          <w:szCs w:val="22"/>
        </w:rPr>
        <w:t>3</w:t>
      </w:r>
      <w:r w:rsidRPr="00977FB7">
        <w:rPr>
          <w:sz w:val="22"/>
          <w:szCs w:val="22"/>
        </w:rPr>
        <w:t>. godinu</w:t>
      </w:r>
    </w:p>
    <w:p w14:paraId="2EFDF1B6" w14:textId="77777777" w:rsidR="00D828AC" w:rsidRPr="00977FB7" w:rsidRDefault="00D828AC" w:rsidP="00D828AC">
      <w:pPr>
        <w:rPr>
          <w:sz w:val="22"/>
          <w:szCs w:val="22"/>
        </w:rPr>
      </w:pPr>
    </w:p>
    <w:p w14:paraId="5F2E9AD2" w14:textId="77777777" w:rsidR="00D828AC" w:rsidRPr="00977FB7" w:rsidRDefault="00D828AC" w:rsidP="00977FB7">
      <w:pPr>
        <w:ind w:left="567" w:hanging="283"/>
        <w:rPr>
          <w:sz w:val="22"/>
          <w:szCs w:val="22"/>
        </w:rPr>
      </w:pPr>
      <w:r w:rsidRPr="00977FB7">
        <w:rPr>
          <w:sz w:val="22"/>
          <w:szCs w:val="22"/>
        </w:rPr>
        <w:t>I.</w:t>
      </w:r>
      <w:r w:rsidRPr="00977FB7">
        <w:rPr>
          <w:sz w:val="22"/>
          <w:szCs w:val="22"/>
        </w:rPr>
        <w:tab/>
        <w:t>UVODNI DIO</w:t>
      </w:r>
    </w:p>
    <w:p w14:paraId="19F663FA" w14:textId="77777777" w:rsidR="00D828AC" w:rsidRPr="00977FB7" w:rsidRDefault="00D828AC" w:rsidP="00D828AC">
      <w:pPr>
        <w:pStyle w:val="Bodytext20"/>
        <w:shd w:val="clear" w:color="auto" w:fill="auto"/>
        <w:spacing w:line="240" w:lineRule="auto"/>
        <w:ind w:left="4260"/>
        <w:jc w:val="left"/>
        <w:rPr>
          <w:rFonts w:ascii="Times New Roman" w:hAnsi="Times New Roman" w:cs="Times New Roman"/>
          <w:sz w:val="22"/>
          <w:szCs w:val="22"/>
        </w:rPr>
      </w:pPr>
      <w:r w:rsidRPr="00977FB7">
        <w:rPr>
          <w:rFonts w:ascii="Times New Roman" w:hAnsi="Times New Roman" w:cs="Times New Roman"/>
          <w:sz w:val="22"/>
          <w:szCs w:val="22"/>
        </w:rPr>
        <w:t>Članak 1.</w:t>
      </w:r>
    </w:p>
    <w:p w14:paraId="1C6620B3" w14:textId="77777777" w:rsidR="00D828AC" w:rsidRPr="00977FB7" w:rsidRDefault="00D828AC" w:rsidP="00D828A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5013352" w14:textId="1965E38D" w:rsidR="00D828AC" w:rsidRPr="00977FB7" w:rsidRDefault="00D828AC" w:rsidP="00977FB7">
      <w:pPr>
        <w:pStyle w:val="StandardWeb"/>
        <w:spacing w:beforeAutospacing="0" w:afterAutospacing="0"/>
        <w:ind w:firstLine="426"/>
        <w:jc w:val="both"/>
        <w:rPr>
          <w:color w:val="auto"/>
          <w:sz w:val="22"/>
          <w:szCs w:val="22"/>
        </w:rPr>
      </w:pPr>
      <w:r w:rsidRPr="00977FB7">
        <w:rPr>
          <w:color w:val="auto"/>
          <w:sz w:val="22"/>
          <w:szCs w:val="22"/>
        </w:rPr>
        <w:t>(1)</w:t>
      </w:r>
      <w:r w:rsidR="00977FB7" w:rsidRPr="00977FB7">
        <w:rPr>
          <w:color w:val="auto"/>
          <w:sz w:val="22"/>
          <w:szCs w:val="22"/>
        </w:rPr>
        <w:tab/>
      </w:r>
      <w:r w:rsidRPr="00977FB7">
        <w:rPr>
          <w:color w:val="auto"/>
          <w:sz w:val="22"/>
          <w:szCs w:val="22"/>
        </w:rPr>
        <w:t>Programom građenja komunalne infrastrukture određuje se komunalna infrastruktura koja će se graditi u Gradu Požegi u 202</w:t>
      </w:r>
      <w:r w:rsidR="00217C62" w:rsidRPr="00977FB7">
        <w:rPr>
          <w:color w:val="auto"/>
          <w:sz w:val="22"/>
          <w:szCs w:val="22"/>
        </w:rPr>
        <w:t>3</w:t>
      </w:r>
      <w:r w:rsidRPr="00977FB7">
        <w:rPr>
          <w:color w:val="auto"/>
          <w:sz w:val="22"/>
          <w:szCs w:val="22"/>
        </w:rPr>
        <w:t>. godini. Pod pojmom komunalna infrastruktura obuhvaćene su: nerazvrstane ceste, javne prometne površine na kojima nije dopušten promet motornih vozila, javna parkirališta, javne zelene površine, građevine i uređaji javne namjene, javna rasvjeta i groblja</w:t>
      </w:r>
    </w:p>
    <w:p w14:paraId="6A1A7E6B" w14:textId="037438B6" w:rsidR="00D828AC" w:rsidRPr="00977FB7" w:rsidRDefault="00D828AC" w:rsidP="00977FB7">
      <w:pPr>
        <w:pStyle w:val="Tijeloteksta2"/>
        <w:shd w:val="clear" w:color="auto" w:fill="auto"/>
        <w:spacing w:line="240" w:lineRule="auto"/>
        <w:ind w:right="2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77FB7">
        <w:rPr>
          <w:rFonts w:ascii="Times New Roman" w:hAnsi="Times New Roman" w:cs="Times New Roman"/>
          <w:sz w:val="22"/>
          <w:szCs w:val="22"/>
        </w:rPr>
        <w:t>(2)</w:t>
      </w:r>
      <w:r w:rsidR="00977FB7" w:rsidRPr="00977FB7">
        <w:rPr>
          <w:rFonts w:ascii="Times New Roman" w:hAnsi="Times New Roman" w:cs="Times New Roman"/>
          <w:sz w:val="22"/>
          <w:szCs w:val="22"/>
        </w:rPr>
        <w:tab/>
      </w:r>
      <w:r w:rsidRPr="00977FB7">
        <w:rPr>
          <w:rFonts w:ascii="Times New Roman" w:hAnsi="Times New Roman" w:cs="Times New Roman"/>
          <w:sz w:val="22"/>
          <w:szCs w:val="22"/>
        </w:rPr>
        <w:t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prihoda.</w:t>
      </w:r>
    </w:p>
    <w:p w14:paraId="1570C077" w14:textId="77777777" w:rsidR="00D828AC" w:rsidRPr="00977FB7" w:rsidRDefault="00D828AC" w:rsidP="004F4EA7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9456CB" w14:textId="77777777" w:rsidR="00D828AC" w:rsidRPr="00977FB7" w:rsidRDefault="00D828AC" w:rsidP="00D828AC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77FB7">
        <w:rPr>
          <w:rFonts w:ascii="Times New Roman" w:hAnsi="Times New Roman" w:cs="Times New Roman"/>
          <w:sz w:val="22"/>
          <w:szCs w:val="22"/>
        </w:rPr>
        <w:t>Članak 2.</w:t>
      </w:r>
    </w:p>
    <w:p w14:paraId="52D2811D" w14:textId="77777777" w:rsidR="00D828AC" w:rsidRPr="00977FB7" w:rsidRDefault="00D828AC" w:rsidP="00D828AC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B0076E" w14:textId="32680F34" w:rsidR="00D828AC" w:rsidRPr="00977FB7" w:rsidRDefault="00D828AC" w:rsidP="00977FB7">
      <w:pPr>
        <w:pStyle w:val="Tijeloteksta2"/>
        <w:shd w:val="clear" w:color="auto" w:fill="auto"/>
        <w:spacing w:line="240" w:lineRule="auto"/>
        <w:ind w:right="2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77FB7">
        <w:rPr>
          <w:rFonts w:ascii="Times New Roman" w:hAnsi="Times New Roman" w:cs="Times New Roman"/>
          <w:sz w:val="22"/>
          <w:szCs w:val="22"/>
        </w:rPr>
        <w:t>(1)</w:t>
      </w:r>
      <w:r w:rsidR="00977FB7" w:rsidRPr="00977FB7">
        <w:rPr>
          <w:rFonts w:ascii="Times New Roman" w:hAnsi="Times New Roman" w:cs="Times New Roman"/>
          <w:sz w:val="22"/>
          <w:szCs w:val="22"/>
        </w:rPr>
        <w:tab/>
      </w:r>
      <w:r w:rsidRPr="00977FB7">
        <w:rPr>
          <w:rFonts w:ascii="Times New Roman" w:hAnsi="Times New Roman" w:cs="Times New Roman"/>
          <w:sz w:val="22"/>
          <w:szCs w:val="22"/>
        </w:rPr>
        <w:t>Procjena troškova građenja komunalne infrastrukture obavlja se prema načelu punog pokrića troškova građenja komunalne infrastrukture određenog Programom građenja komunalne infrastrukture.</w:t>
      </w:r>
    </w:p>
    <w:p w14:paraId="2C19F542" w14:textId="182F04F9" w:rsidR="00D828AC" w:rsidRPr="00977FB7" w:rsidRDefault="00D828AC" w:rsidP="00977FB7">
      <w:pPr>
        <w:pStyle w:val="Tijeloteksta2"/>
        <w:shd w:val="clear" w:color="auto" w:fill="auto"/>
        <w:spacing w:line="240" w:lineRule="auto"/>
        <w:ind w:right="2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77FB7">
        <w:rPr>
          <w:rFonts w:ascii="Times New Roman" w:hAnsi="Times New Roman" w:cs="Times New Roman"/>
          <w:sz w:val="22"/>
          <w:szCs w:val="22"/>
        </w:rPr>
        <w:t>(2)</w:t>
      </w:r>
      <w:r w:rsidR="00977FB7" w:rsidRPr="00977FB7">
        <w:rPr>
          <w:rFonts w:ascii="Times New Roman" w:hAnsi="Times New Roman" w:cs="Times New Roman"/>
          <w:sz w:val="22"/>
          <w:szCs w:val="22"/>
        </w:rPr>
        <w:tab/>
      </w:r>
      <w:r w:rsidRPr="00977FB7">
        <w:rPr>
          <w:rFonts w:ascii="Times New Roman" w:hAnsi="Times New Roman" w:cs="Times New Roman"/>
          <w:sz w:val="22"/>
          <w:szCs w:val="22"/>
        </w:rPr>
        <w:t>Troškovi iz stavka 1. ovoga članka procjenjuju se na temelju troškova građenja usporedivih građevina komunalne infrastrukture u godini koja prethodi planskom razdoblju i zabilježenog indeksa povećanja odnosno smanjenja troškova građenja.</w:t>
      </w:r>
    </w:p>
    <w:p w14:paraId="642752FB" w14:textId="77777777" w:rsidR="00D828AC" w:rsidRPr="00977FB7" w:rsidRDefault="00D828AC" w:rsidP="00D828AC">
      <w:pPr>
        <w:rPr>
          <w:sz w:val="22"/>
          <w:szCs w:val="22"/>
        </w:rPr>
      </w:pPr>
    </w:p>
    <w:p w14:paraId="53A74F1C" w14:textId="0BBFFDF7" w:rsidR="00D828AC" w:rsidRPr="00977FB7" w:rsidRDefault="00D828AC" w:rsidP="00977FB7">
      <w:pPr>
        <w:pStyle w:val="Bodytext20"/>
        <w:spacing w:line="24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77FB7">
        <w:rPr>
          <w:rFonts w:ascii="Times New Roman" w:hAnsi="Times New Roman" w:cs="Times New Roman"/>
          <w:sz w:val="22"/>
          <w:szCs w:val="22"/>
        </w:rPr>
        <w:t>II.</w:t>
      </w:r>
      <w:r w:rsidRPr="00977FB7">
        <w:rPr>
          <w:rFonts w:ascii="Times New Roman" w:hAnsi="Times New Roman" w:cs="Times New Roman"/>
          <w:sz w:val="22"/>
          <w:szCs w:val="22"/>
        </w:rPr>
        <w:tab/>
        <w:t>PROGRAM GRAĐENJA KOMUNALNE INFRASTRUKTURE</w:t>
      </w:r>
    </w:p>
    <w:p w14:paraId="5492BC8A" w14:textId="77777777" w:rsidR="00D828AC" w:rsidRPr="00977FB7" w:rsidRDefault="00D828AC" w:rsidP="00D828AC">
      <w:pPr>
        <w:pStyle w:val="Bodytext2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57CC08" w14:textId="77777777" w:rsidR="00D828AC" w:rsidRPr="00977FB7" w:rsidRDefault="00D828AC" w:rsidP="00D828AC">
      <w:pPr>
        <w:pStyle w:val="Bodytext2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77FB7">
        <w:rPr>
          <w:rFonts w:ascii="Times New Roman" w:hAnsi="Times New Roman" w:cs="Times New Roman"/>
          <w:sz w:val="22"/>
          <w:szCs w:val="22"/>
        </w:rPr>
        <w:t>Članak 3.</w:t>
      </w:r>
    </w:p>
    <w:p w14:paraId="6F3B16D6" w14:textId="77777777" w:rsidR="00D828AC" w:rsidRPr="00977FB7" w:rsidRDefault="00D828AC" w:rsidP="00D828AC">
      <w:pPr>
        <w:pStyle w:val="Bodytext2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E7F7F8" w14:textId="0738FF79" w:rsidR="00977FB7" w:rsidRPr="00977FB7" w:rsidRDefault="00D828AC" w:rsidP="00977FB7">
      <w:pPr>
        <w:pStyle w:val="Bodytext20"/>
        <w:numPr>
          <w:ilvl w:val="0"/>
          <w:numId w:val="14"/>
        </w:numPr>
        <w:shd w:val="clear" w:color="auto" w:fill="auto"/>
        <w:spacing w:line="240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77FB7">
        <w:rPr>
          <w:rFonts w:ascii="Times New Roman" w:hAnsi="Times New Roman" w:cs="Times New Roman"/>
          <w:sz w:val="22"/>
          <w:szCs w:val="22"/>
        </w:rPr>
        <w:t>U 202</w:t>
      </w:r>
      <w:r w:rsidR="00217C62" w:rsidRPr="00977FB7">
        <w:rPr>
          <w:rFonts w:ascii="Times New Roman" w:hAnsi="Times New Roman" w:cs="Times New Roman"/>
          <w:sz w:val="22"/>
          <w:szCs w:val="22"/>
        </w:rPr>
        <w:t>3</w:t>
      </w:r>
      <w:r w:rsidRPr="00977FB7">
        <w:rPr>
          <w:rFonts w:ascii="Times New Roman" w:hAnsi="Times New Roman" w:cs="Times New Roman"/>
          <w:sz w:val="22"/>
          <w:szCs w:val="22"/>
        </w:rPr>
        <w:t>. godini planiraju se slijedeće investicije:</w:t>
      </w:r>
    </w:p>
    <w:p w14:paraId="30AD6DDF" w14:textId="77777777" w:rsidR="00977FB7" w:rsidRPr="00977FB7" w:rsidRDefault="00977FB7">
      <w:pPr>
        <w:suppressAutoHyphens w:val="0"/>
        <w:spacing w:after="160" w:line="259" w:lineRule="auto"/>
        <w:rPr>
          <w:rFonts w:eastAsia="Arial"/>
          <w:sz w:val="22"/>
          <w:szCs w:val="22"/>
          <w:lang w:eastAsia="en-US"/>
        </w:rPr>
      </w:pPr>
      <w:r w:rsidRPr="00977FB7">
        <w:rPr>
          <w:sz w:val="22"/>
          <w:szCs w:val="22"/>
        </w:rPr>
        <w:br w:type="page"/>
      </w:r>
    </w:p>
    <w:p w14:paraId="5A82C455" w14:textId="261F2239" w:rsidR="00D828AC" w:rsidRPr="00977FB7" w:rsidRDefault="00D828AC" w:rsidP="00977FB7">
      <w:pPr>
        <w:pStyle w:val="Odlomakpopisa"/>
        <w:numPr>
          <w:ilvl w:val="0"/>
          <w:numId w:val="15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977FB7">
        <w:rPr>
          <w:rFonts w:ascii="Times New Roman" w:hAnsi="Times New Roman"/>
        </w:rPr>
        <w:lastRenderedPageBreak/>
        <w:t>GRAĐEVINE KOMUNALNE INFRASTRUKTURE KOJE ĆE SE GRADITI U UREĐENIM DIJELOVIMA GRAĐEVINSKOG PODRUČJA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84"/>
        <w:gridCol w:w="5873"/>
        <w:gridCol w:w="2582"/>
      </w:tblGrid>
      <w:tr w:rsidR="00977FB7" w:rsidRPr="00977FB7" w14:paraId="4D479065" w14:textId="77777777" w:rsidTr="00DC522C">
        <w:trPr>
          <w:trHeight w:val="51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63B23" w14:textId="77777777" w:rsidR="00AD31BD" w:rsidRPr="00977FB7" w:rsidRDefault="00AD31BD" w:rsidP="00AD31BD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977FB7" w:rsidRPr="00977FB7" w14:paraId="26493757" w14:textId="77777777" w:rsidTr="00A27B2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54FF" w14:textId="77777777" w:rsidR="004E53D8" w:rsidRPr="00977FB7" w:rsidRDefault="004E53D8" w:rsidP="00AD31BD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bookmarkStart w:id="17" w:name="RANGE!K3"/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Red. broj</w:t>
            </w:r>
            <w:bookmarkEnd w:id="17"/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8A078" w14:textId="77777777" w:rsidR="004E53D8" w:rsidRPr="00977FB7" w:rsidRDefault="004E53D8" w:rsidP="00AD31BD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926C" w14:textId="31CBA233" w:rsidR="004E53D8" w:rsidRPr="00977FB7" w:rsidRDefault="004E53D8" w:rsidP="00AD31BD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Planirana vrijednost</w:t>
            </w:r>
            <w:r w:rsidR="00861015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 </w:t>
            </w:r>
            <w:r w:rsidR="001A0AA5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(EUR)</w:t>
            </w:r>
          </w:p>
        </w:tc>
      </w:tr>
      <w:tr w:rsidR="00977FB7" w:rsidRPr="00977FB7" w14:paraId="3F3F2C87" w14:textId="77777777" w:rsidTr="00A27B20">
        <w:trPr>
          <w:trHeight w:val="249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D30E" w14:textId="6C3A5546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9A0BE" w14:textId="3B271F92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highlight w:val="yellow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 xml:space="preserve">Vinogradska ulica u </w:t>
            </w:r>
            <w:proofErr w:type="spellStart"/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Mihaljevcima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8C7A1" w14:textId="45851AF5" w:rsidR="008E4BE1" w:rsidRPr="00977FB7" w:rsidRDefault="00A75DBE" w:rsidP="008E4BE1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239.043,82</w:t>
            </w:r>
          </w:p>
        </w:tc>
      </w:tr>
      <w:tr w:rsidR="00977FB7" w:rsidRPr="00977FB7" w14:paraId="0703A4A0" w14:textId="77777777" w:rsidTr="00A27B20">
        <w:trPr>
          <w:trHeight w:val="221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C03FE" w14:textId="2178C7EA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1.1.1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21604" w14:textId="12F9D2CD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0565" w14:textId="1FA4CB0B" w:rsidR="008E4BE1" w:rsidRPr="00977FB7" w:rsidRDefault="00A75DBE" w:rsidP="008E4BE1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233.043,82</w:t>
            </w:r>
          </w:p>
        </w:tc>
      </w:tr>
      <w:tr w:rsidR="00977FB7" w:rsidRPr="00977FB7" w14:paraId="74239A1F" w14:textId="77777777" w:rsidTr="00A27B20">
        <w:trPr>
          <w:trHeight w:val="23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32B1" w14:textId="56480981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7C5A" w14:textId="71D20862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C28BC" w14:textId="077DEE03" w:rsidR="008E4BE1" w:rsidRPr="00977FB7" w:rsidRDefault="00A75DBE" w:rsidP="008E4BE1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6.000,00</w:t>
            </w:r>
          </w:p>
        </w:tc>
      </w:tr>
      <w:tr w:rsidR="00977FB7" w:rsidRPr="00977FB7" w14:paraId="3B836095" w14:textId="77777777" w:rsidTr="00A27B20">
        <w:trPr>
          <w:trHeight w:val="14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C91C6" w14:textId="77777777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10BCE" w14:textId="77777777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 xml:space="preserve">Ulica Zinke </w:t>
            </w:r>
            <w:proofErr w:type="spellStart"/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Kunc</w:t>
            </w:r>
            <w:proofErr w:type="spellEnd"/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EF7C0" w14:textId="1C900642" w:rsidR="008E4BE1" w:rsidRPr="00977FB7" w:rsidRDefault="0028734D" w:rsidP="008E4BE1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364.940,23</w:t>
            </w:r>
          </w:p>
        </w:tc>
      </w:tr>
      <w:tr w:rsidR="00977FB7" w:rsidRPr="00977FB7" w14:paraId="10309D5A" w14:textId="77777777" w:rsidTr="00A27B20">
        <w:trPr>
          <w:trHeight w:val="13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D1A2F" w14:textId="77777777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1.2.1.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23FB0" w14:textId="77777777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9F4F" w14:textId="071EDCE8" w:rsidR="008E4BE1" w:rsidRPr="00977FB7" w:rsidRDefault="0028734D" w:rsidP="008E4BE1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355.910,23</w:t>
            </w:r>
          </w:p>
        </w:tc>
      </w:tr>
      <w:tr w:rsidR="00977FB7" w:rsidRPr="00977FB7" w14:paraId="2CC189E4" w14:textId="77777777" w:rsidTr="00A27B20">
        <w:trPr>
          <w:trHeight w:val="1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13EB8" w14:textId="77777777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1.2.2.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FD517" w14:textId="77777777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2F0ED" w14:textId="70BC3964" w:rsidR="008E4BE1" w:rsidRPr="00977FB7" w:rsidRDefault="0028734D" w:rsidP="008E4BE1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9.030,00</w:t>
            </w:r>
          </w:p>
        </w:tc>
      </w:tr>
      <w:tr w:rsidR="00977FB7" w:rsidRPr="00977FB7" w14:paraId="555F3C36" w14:textId="77777777" w:rsidTr="00A27B20">
        <w:trPr>
          <w:trHeight w:val="23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3C8D9" w14:textId="77777777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CD837" w14:textId="77777777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Vilare</w:t>
            </w:r>
            <w:proofErr w:type="spellEnd"/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67F52" w14:textId="0268FF15" w:rsidR="008E4BE1" w:rsidRPr="00977FB7" w:rsidRDefault="0028734D" w:rsidP="008E4BE1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130.490,00</w:t>
            </w:r>
          </w:p>
        </w:tc>
      </w:tr>
      <w:tr w:rsidR="00977FB7" w:rsidRPr="00977FB7" w14:paraId="14E46880" w14:textId="77777777" w:rsidTr="00A27B20">
        <w:trPr>
          <w:trHeight w:val="146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5D223" w14:textId="77777777" w:rsidR="008E4BE1" w:rsidRPr="00977FB7" w:rsidRDefault="008E4BE1" w:rsidP="008E4BE1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1.3.1.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B5F7C" w14:textId="77777777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400F" w14:textId="1671ECA7" w:rsidR="008E4BE1" w:rsidRPr="00977FB7" w:rsidRDefault="0028734D" w:rsidP="008E4BE1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127.490,00</w:t>
            </w:r>
          </w:p>
        </w:tc>
      </w:tr>
      <w:tr w:rsidR="00977FB7" w:rsidRPr="00977FB7" w14:paraId="445EC5A4" w14:textId="77777777" w:rsidTr="00A27B20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9C374" w14:textId="77777777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1.3.2.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0185" w14:textId="77777777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9B342" w14:textId="4C8B720D" w:rsidR="008E4BE1" w:rsidRPr="00977FB7" w:rsidRDefault="0028734D" w:rsidP="008E4BE1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3.000,00</w:t>
            </w:r>
          </w:p>
        </w:tc>
      </w:tr>
      <w:tr w:rsidR="00977FB7" w:rsidRPr="00977FB7" w14:paraId="2DE84ECA" w14:textId="77777777" w:rsidTr="00A27B20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F62E" w14:textId="6B4C7E8E" w:rsidR="008E4BE1" w:rsidRPr="00977FB7" w:rsidRDefault="008E4BE1" w:rsidP="008E4BE1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0EEC5" w14:textId="3A710093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Ulica Sv. Vinka Paulskog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6FEC3" w14:textId="494319FD" w:rsidR="008E4BE1" w:rsidRPr="00977FB7" w:rsidRDefault="00D75BF7" w:rsidP="008E4BE1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187.822,</w:t>
            </w:r>
            <w:r w:rsidR="007C4E42"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00</w:t>
            </w:r>
          </w:p>
        </w:tc>
      </w:tr>
      <w:tr w:rsidR="00977FB7" w:rsidRPr="00977FB7" w14:paraId="3343FCDA" w14:textId="77777777" w:rsidTr="00A27B20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6DF4" w14:textId="63C38875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E09ED" w14:textId="2BBFBB3B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F5671" w14:textId="31DAA40F" w:rsidR="008E4BE1" w:rsidRPr="00977FB7" w:rsidRDefault="00D75BF7" w:rsidP="008E4BE1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8.300,00</w:t>
            </w:r>
          </w:p>
        </w:tc>
      </w:tr>
      <w:tr w:rsidR="00977FB7" w:rsidRPr="00977FB7" w14:paraId="4AA85FD0" w14:textId="77777777" w:rsidTr="00A27B20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FBD4" w14:textId="07EA9134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DC8B" w14:textId="757E88AB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C09E" w14:textId="71121692" w:rsidR="008E4BE1" w:rsidRPr="00977FB7" w:rsidRDefault="00D75BF7" w:rsidP="008E4BE1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172.642,</w:t>
            </w:r>
            <w:r w:rsidR="007C4E42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77FB7" w:rsidRPr="00977FB7" w14:paraId="49D102C5" w14:textId="77777777" w:rsidTr="00A27B20">
        <w:trPr>
          <w:trHeight w:val="18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0967D" w14:textId="2C744C4E" w:rsidR="008E4BE1" w:rsidRPr="00977FB7" w:rsidRDefault="008E4BE1" w:rsidP="008E4BE1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10C7" w14:textId="124DF7D8" w:rsidR="008E4BE1" w:rsidRPr="00977FB7" w:rsidRDefault="008E4BE1" w:rsidP="008E4BE1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4529" w14:textId="7E26F8CE" w:rsidR="00290EE9" w:rsidRPr="00977FB7" w:rsidRDefault="00D75BF7" w:rsidP="008E4BE1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6.880,00</w:t>
            </w:r>
          </w:p>
        </w:tc>
      </w:tr>
      <w:tr w:rsidR="00977FB7" w:rsidRPr="00977FB7" w14:paraId="3D49A92F" w14:textId="77777777" w:rsidTr="00A27B20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1B7F" w14:textId="0FF59F4C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C7974" w14:textId="1FE9D7B9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Vinorodna ulica u Novom Selu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C3853" w14:textId="69058AAD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109.163,00</w:t>
            </w:r>
          </w:p>
        </w:tc>
      </w:tr>
      <w:tr w:rsidR="00977FB7" w:rsidRPr="00977FB7" w14:paraId="365E553B" w14:textId="77777777" w:rsidTr="00A27B20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048E1" w14:textId="5CECD956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8B1EF" w14:textId="14A61113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01A1" w14:textId="41E9D3E7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106.663,00</w:t>
            </w:r>
          </w:p>
        </w:tc>
      </w:tr>
      <w:tr w:rsidR="00977FB7" w:rsidRPr="00977FB7" w14:paraId="17196DEB" w14:textId="77777777" w:rsidTr="002D154E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2C64" w14:textId="055A90F6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CB1F" w14:textId="42732221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95973" w14:textId="316D0466" w:rsidR="002D154E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2.500,00</w:t>
            </w:r>
          </w:p>
        </w:tc>
      </w:tr>
      <w:tr w:rsidR="00977FB7" w:rsidRPr="00977FB7" w14:paraId="3886EC50" w14:textId="77777777" w:rsidTr="00A27B20">
        <w:trPr>
          <w:trHeight w:val="31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F7B46" w14:textId="77777777" w:rsidR="002D154E" w:rsidRPr="00977FB7" w:rsidRDefault="002D154E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1AA7" w14:textId="0779C596" w:rsidR="002D154E" w:rsidRPr="00977FB7" w:rsidRDefault="002D154E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NAPOMENA: </w:t>
            </w:r>
            <w:r w:rsidR="00DE4750" w:rsidRPr="00977FB7">
              <w:rPr>
                <w:sz w:val="22"/>
                <w:szCs w:val="22"/>
                <w:lang w:eastAsia="hr-HR"/>
              </w:rPr>
              <w:t>Raspored izvođenja aktivnosti 1.1. – 1.5. biti će usklađen sa stupnjem dovršenosti projektne dokumentacije, rješenjem imovinsko pravnih pitanja, te prethodnih aktivnosti drugih investitora i realizirat će se do iskorištenja sredstava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03391" w14:textId="77777777" w:rsidR="002D154E" w:rsidRPr="00977FB7" w:rsidRDefault="002D154E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</w:tr>
      <w:tr w:rsidR="00977FB7" w:rsidRPr="00977FB7" w14:paraId="2E784C3C" w14:textId="77777777" w:rsidTr="00A27B20">
        <w:trPr>
          <w:trHeight w:val="1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322A" w14:textId="3E1C7F4B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4486E" w14:textId="469A8AEB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Prometnica za pristup tržnici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6F45" w14:textId="1A837B8B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106.177,00</w:t>
            </w:r>
          </w:p>
        </w:tc>
      </w:tr>
      <w:tr w:rsidR="00977FB7" w:rsidRPr="00977FB7" w14:paraId="59C30429" w14:textId="77777777" w:rsidTr="00A27B20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B724" w14:textId="139CC3D8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1.6.1.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CC94" w14:textId="27D4AF8E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CFDD8" w14:textId="005312C4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77FB7" w:rsidRPr="00977FB7" w14:paraId="46BA2108" w14:textId="77777777" w:rsidTr="00A27B20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6592" w14:textId="48ACAE66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1.6.2.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A697B" w14:textId="0B5041F4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Izgradnja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6C8C" w14:textId="0DFCBDCB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90.607,00</w:t>
            </w:r>
          </w:p>
        </w:tc>
      </w:tr>
      <w:tr w:rsidR="00977FB7" w:rsidRPr="00977FB7" w14:paraId="69E33FD4" w14:textId="77777777" w:rsidTr="00A27B20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64236" w14:textId="7F392B9A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1.6.3.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0B99" w14:textId="4DE435FC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4E1B3" w14:textId="5D1D9A7E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2.300,00</w:t>
            </w:r>
          </w:p>
        </w:tc>
      </w:tr>
      <w:tr w:rsidR="00977FB7" w:rsidRPr="00977FB7" w14:paraId="0DAC76F6" w14:textId="77777777" w:rsidTr="00A27B20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2757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62467" w14:textId="77777777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5F3D" w14:textId="77777777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</w:tr>
      <w:tr w:rsidR="00977FB7" w:rsidRPr="00977FB7" w14:paraId="1F2EC034" w14:textId="79756390" w:rsidTr="006B4360">
        <w:trPr>
          <w:trHeight w:val="25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C8001" w14:textId="77777777" w:rsidR="00A27B20" w:rsidRPr="00977FB7" w:rsidRDefault="00A27B20" w:rsidP="00290EE9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6886" w14:textId="0D8D82B1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97B1B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81.945,00</w:t>
            </w:r>
          </w:p>
        </w:tc>
      </w:tr>
      <w:tr w:rsidR="00977FB7" w:rsidRPr="00977FB7" w14:paraId="3F1C5C8E" w14:textId="325BEFBF" w:rsidTr="007C6CD5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04928" w14:textId="77777777" w:rsidR="00A27B20" w:rsidRPr="00977FB7" w:rsidRDefault="00A27B20" w:rsidP="00290EE9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5B33" w14:textId="77777777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32AE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167.566,00</w:t>
            </w:r>
          </w:p>
        </w:tc>
      </w:tr>
      <w:tr w:rsidR="00977FB7" w:rsidRPr="00977FB7" w14:paraId="2F452E41" w14:textId="7CE7B11C" w:rsidTr="00953BC5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9AD6" w14:textId="66A09A32" w:rsidR="00A27B20" w:rsidRPr="00977FB7" w:rsidRDefault="00A27B20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E00E" w14:textId="5C6694CE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7602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19.910,00</w:t>
            </w:r>
          </w:p>
        </w:tc>
      </w:tr>
      <w:tr w:rsidR="00977FB7" w:rsidRPr="00977FB7" w14:paraId="0E0CBA21" w14:textId="54755CAA" w:rsidTr="008C185C">
        <w:trPr>
          <w:trHeight w:val="1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795AB" w14:textId="1FB64515" w:rsidR="00A27B20" w:rsidRPr="00977FB7" w:rsidRDefault="00A27B20" w:rsidP="00290EE9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5920C" w14:textId="77777777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koncesije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D122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37.500,00</w:t>
            </w:r>
          </w:p>
        </w:tc>
      </w:tr>
      <w:tr w:rsidR="00977FB7" w:rsidRPr="00977FB7" w14:paraId="13471243" w14:textId="71242BF6" w:rsidTr="0084364C">
        <w:trPr>
          <w:trHeight w:val="11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D34FE" w14:textId="4113DFB6" w:rsidR="00A27B20" w:rsidRPr="00977FB7" w:rsidRDefault="00A27B20" w:rsidP="00290EE9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6C62C" w14:textId="77777777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687E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3.313,00</w:t>
            </w:r>
          </w:p>
        </w:tc>
      </w:tr>
      <w:tr w:rsidR="00977FB7" w:rsidRPr="00977FB7" w14:paraId="11788115" w14:textId="365BDAE2" w:rsidTr="00FC5C5C">
        <w:trPr>
          <w:trHeight w:val="221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45DC5" w14:textId="327A2D86" w:rsidR="00A27B20" w:rsidRPr="00977FB7" w:rsidRDefault="00A27B20" w:rsidP="00290EE9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E28B4" w14:textId="77777777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godišnja naknada za uporabu javnih cesta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ED29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13.270,00 </w:t>
            </w:r>
          </w:p>
        </w:tc>
      </w:tr>
      <w:tr w:rsidR="00977FB7" w:rsidRPr="00977FB7" w14:paraId="61103C6C" w14:textId="6EC50BD9" w:rsidTr="00550C4E">
        <w:trPr>
          <w:trHeight w:val="19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C8FC" w14:textId="05DE5807" w:rsidR="00A27B20" w:rsidRPr="00977FB7" w:rsidRDefault="00A27B20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75AE4" w14:textId="77777777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pomoći: Ministarstvo unutarnjih poslova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7653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77FB7" w:rsidRPr="00977FB7" w14:paraId="530A41F2" w14:textId="2C392C38" w:rsidTr="00B5378B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AE7CE" w14:textId="65F773E4" w:rsidR="00A27B20" w:rsidRPr="00977FB7" w:rsidRDefault="00A27B20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BAB3E" w14:textId="2FD91C28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Pomoći: Ministarstvo </w:t>
            </w:r>
            <w:r w:rsidRPr="00977FB7">
              <w:rPr>
                <w:sz w:val="21"/>
                <w:szCs w:val="21"/>
                <w:shd w:val="clear" w:color="auto" w:fill="FFFFFF"/>
              </w:rPr>
              <w:t>regionalnoga razvoja i fondova Europske unije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2116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66.361,00</w:t>
            </w:r>
          </w:p>
        </w:tc>
      </w:tr>
      <w:tr w:rsidR="00977FB7" w:rsidRPr="00977FB7" w14:paraId="2BAEB77A" w14:textId="77777777" w:rsidTr="00A27B20">
        <w:trPr>
          <w:trHeight w:val="10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234E" w14:textId="77777777" w:rsidR="00290EE9" w:rsidRPr="00977FB7" w:rsidRDefault="00290EE9" w:rsidP="00290EE9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33329" w14:textId="77777777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3F36F" w14:textId="04F88C58" w:rsidR="00290EE9" w:rsidRPr="00977FB7" w:rsidRDefault="00BE707C" w:rsidP="00290EE9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496.042,00</w:t>
            </w:r>
          </w:p>
        </w:tc>
      </w:tr>
      <w:tr w:rsidR="00977FB7" w:rsidRPr="00977FB7" w14:paraId="4AA31F67" w14:textId="77777777" w:rsidTr="00A27B20">
        <w:trPr>
          <w:trHeight w:val="600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1881A" w14:textId="77777777" w:rsidR="00290EE9" w:rsidRPr="00977FB7" w:rsidRDefault="00290EE9" w:rsidP="00290EE9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F43E8" w14:textId="77777777" w:rsidR="00290EE9" w:rsidRPr="00977FB7" w:rsidRDefault="00290EE9" w:rsidP="00290EE9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Ulica unutar poduzetničke zone zajedno s pripadajućom infrastrukturom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B57B" w14:textId="7D5E9DEE" w:rsidR="00290EE9" w:rsidRPr="00977FB7" w:rsidRDefault="00290EE9" w:rsidP="00290EE9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285.352,00</w:t>
            </w:r>
          </w:p>
        </w:tc>
      </w:tr>
      <w:tr w:rsidR="00977FB7" w:rsidRPr="00977FB7" w14:paraId="0F1153A4" w14:textId="77777777" w:rsidTr="00A27B20">
        <w:trPr>
          <w:trHeight w:val="9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88596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1.4.1.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9BD28" w14:textId="77ECD215" w:rsidR="00290EE9" w:rsidRPr="00977FB7" w:rsidRDefault="00290EE9" w:rsidP="00290EE9">
            <w:pPr>
              <w:widowControl w:val="0"/>
              <w:suppressAutoHyphens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8E8A2" w14:textId="1A520304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77FB7" w:rsidRPr="00977FB7" w14:paraId="65A63E40" w14:textId="77777777" w:rsidTr="00A27B20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8568E" w14:textId="37716E89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1.4.2.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D4593" w14:textId="3E72E028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2F6E2" w14:textId="53C7C014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268.477,00</w:t>
            </w:r>
          </w:p>
        </w:tc>
      </w:tr>
      <w:tr w:rsidR="00977FB7" w:rsidRPr="00977FB7" w14:paraId="1FC42621" w14:textId="77777777" w:rsidTr="00A27B20">
        <w:trPr>
          <w:trHeight w:val="20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26451" w14:textId="4082E94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1.4.3.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3193" w14:textId="77777777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6C29" w14:textId="4C8050EA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6.875,00</w:t>
            </w:r>
          </w:p>
        </w:tc>
      </w:tr>
      <w:tr w:rsidR="00977FB7" w:rsidRPr="00977FB7" w14:paraId="52171A21" w14:textId="77777777" w:rsidTr="00A27B20">
        <w:trPr>
          <w:trHeight w:val="1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9389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3B68D" w14:textId="77777777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85C8" w14:textId="77777777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</w:tr>
      <w:tr w:rsidR="00977FB7" w:rsidRPr="00977FB7" w14:paraId="770C463A" w14:textId="77777777" w:rsidTr="00A27B20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240F9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37A41" w14:textId="77777777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4A25" w14:textId="2A4C6C75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6.636,00</w:t>
            </w:r>
          </w:p>
        </w:tc>
      </w:tr>
      <w:tr w:rsidR="00977FB7" w:rsidRPr="00977FB7" w14:paraId="4FC2CFE5" w14:textId="77777777" w:rsidTr="00A27B20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28A4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E1EF" w14:textId="77777777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E9B6" w14:textId="2F0EE2CF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13.270,00</w:t>
            </w:r>
          </w:p>
        </w:tc>
      </w:tr>
      <w:tr w:rsidR="00977FB7" w:rsidRPr="00977FB7" w14:paraId="7A4A3AFF" w14:textId="77777777" w:rsidTr="00A27B20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E69CA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D7646" w14:textId="77777777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pomoći: Ministarstvo gospodarstva i održivog razvoja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ECA0E" w14:textId="5CDDE3C7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77FB7" w:rsidRPr="00977FB7" w14:paraId="232E0DD2" w14:textId="77777777" w:rsidTr="00A27B20">
        <w:trPr>
          <w:trHeight w:val="285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64685" w14:textId="77777777" w:rsidR="00290EE9" w:rsidRPr="00977FB7" w:rsidRDefault="00290EE9" w:rsidP="00290EE9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1.5.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C15CA" w14:textId="77777777" w:rsidR="00290EE9" w:rsidRPr="00977FB7" w:rsidRDefault="00290EE9" w:rsidP="00290EE9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Dodatna ulaganja – mostovi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32DD" w14:textId="1A918F02" w:rsidR="00290EE9" w:rsidRPr="00977FB7" w:rsidRDefault="00290EE9" w:rsidP="00290EE9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77FB7" w:rsidRPr="00977FB7" w14:paraId="06B6F384" w14:textId="77777777" w:rsidTr="00A27B20">
        <w:trPr>
          <w:trHeight w:val="24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4FA58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1.5.1.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DFA1" w14:textId="08DB7ECB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Projektna dokumentacija : pj</w:t>
            </w:r>
            <w:r w:rsidR="00977FB7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ešački</w:t>
            </w: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 most - rekreacija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38FB" w14:textId="5D27F0A7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</w:tr>
      <w:tr w:rsidR="00977FB7" w:rsidRPr="00977FB7" w14:paraId="558C9AC1" w14:textId="77777777" w:rsidTr="00A27B20">
        <w:trPr>
          <w:trHeight w:val="16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CC05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1.5.2.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7B714" w14:textId="292E414C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Sanacija : pj</w:t>
            </w:r>
            <w:r w:rsidR="00977FB7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ešački</w:t>
            </w: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 most u </w:t>
            </w:r>
            <w:proofErr w:type="spellStart"/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Orljavskoj</w:t>
            </w:r>
            <w:proofErr w:type="spellEnd"/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 ulici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3DB9A" w14:textId="604827F5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</w:tr>
      <w:tr w:rsidR="00977FB7" w:rsidRPr="00977FB7" w14:paraId="4E7A20A3" w14:textId="77777777" w:rsidTr="00A27B20">
        <w:trPr>
          <w:trHeight w:val="25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6A223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6E5F8" w14:textId="77777777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4464E" w14:textId="77777777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</w:tr>
      <w:tr w:rsidR="00977FB7" w:rsidRPr="00977FB7" w14:paraId="5CFF93E1" w14:textId="6EF1D944" w:rsidTr="00A27B20">
        <w:trPr>
          <w:trHeight w:val="17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EEE2" w14:textId="09DA0093" w:rsidR="00A27B20" w:rsidRPr="00977FB7" w:rsidRDefault="00A27B20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F838" w14:textId="77777777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F86B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77FB7" w:rsidRPr="00977FB7" w14:paraId="67F232D3" w14:textId="5E711A2B" w:rsidTr="00892FAB">
        <w:trPr>
          <w:trHeight w:val="2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3419F" w14:textId="77777777" w:rsidR="00A27B20" w:rsidRPr="00977FB7" w:rsidRDefault="00A27B20" w:rsidP="00290EE9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1.6.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94282" w14:textId="77777777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Dodatna ulaganja – potporni zidovi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405DA89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77FB7" w:rsidRPr="00977FB7" w14:paraId="51213079" w14:textId="77777777" w:rsidTr="00A27B20">
        <w:trPr>
          <w:trHeight w:val="13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4BEAA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1.6.1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35CD1" w14:textId="77777777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Izgradnja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309FC4F" w14:textId="6190A02B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77FB7" w:rsidRPr="00977FB7" w14:paraId="3C1FB71C" w14:textId="77777777" w:rsidTr="00A27B20">
        <w:trPr>
          <w:trHeight w:val="9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D80A1" w14:textId="77777777" w:rsidR="00290EE9" w:rsidRPr="00977FB7" w:rsidRDefault="00290EE9" w:rsidP="00290EE9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C5ED5" w14:textId="77777777" w:rsidR="00290EE9" w:rsidRPr="00977FB7" w:rsidRDefault="00290EE9" w:rsidP="00290EE9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Izvor financiranja: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B80FA" w14:textId="77777777" w:rsidR="00290EE9" w:rsidRPr="00977FB7" w:rsidRDefault="00290EE9" w:rsidP="00290EE9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</w:p>
        </w:tc>
      </w:tr>
      <w:tr w:rsidR="00977FB7" w:rsidRPr="00977FB7" w14:paraId="05A0C429" w14:textId="0A4CD139" w:rsidTr="003A1FC5">
        <w:trPr>
          <w:trHeight w:val="15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0812B" w14:textId="77777777" w:rsidR="00A27B20" w:rsidRPr="00977FB7" w:rsidRDefault="00A27B20" w:rsidP="00290EE9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819DA" w14:textId="77777777" w:rsidR="00A27B20" w:rsidRPr="00977FB7" w:rsidRDefault="00A27B20" w:rsidP="00290EE9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3EAA" w14:textId="77777777" w:rsidR="00A27B20" w:rsidRPr="00977FB7" w:rsidRDefault="00A27B20" w:rsidP="00290EE9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13.272,00</w:t>
            </w:r>
          </w:p>
        </w:tc>
      </w:tr>
      <w:tr w:rsidR="00977FB7" w:rsidRPr="00977FB7" w14:paraId="104BA87F" w14:textId="77777777" w:rsidTr="00A27B20">
        <w:trPr>
          <w:trHeight w:val="315"/>
          <w:jc w:val="center"/>
        </w:trPr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1FB5E" w14:textId="77777777" w:rsidR="00290EE9" w:rsidRPr="00977FB7" w:rsidRDefault="00290EE9" w:rsidP="00290EE9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936E" w14:textId="0E581F25" w:rsidR="00290EE9" w:rsidRPr="00977FB7" w:rsidRDefault="00C34DBA" w:rsidP="00290EE9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701.761,00</w:t>
            </w:r>
          </w:p>
        </w:tc>
      </w:tr>
    </w:tbl>
    <w:p w14:paraId="4D17701D" w14:textId="77777777" w:rsidR="00861015" w:rsidRPr="00977FB7" w:rsidRDefault="00861015"/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202"/>
        <w:gridCol w:w="6035"/>
        <w:gridCol w:w="2402"/>
      </w:tblGrid>
      <w:tr w:rsidR="00977FB7" w:rsidRPr="00977FB7" w14:paraId="02CA3832" w14:textId="77777777" w:rsidTr="00DC522C">
        <w:trPr>
          <w:trHeight w:val="60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877D7" w14:textId="77777777" w:rsidR="004E53D8" w:rsidRPr="00977FB7" w:rsidRDefault="004E53D8" w:rsidP="004E53D8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2. JAVNE PROMETNE POVRŠINE NA KOJIMA NIJE DOPUŠTEN PROMET MOTORNIH VOZILA</w:t>
            </w:r>
          </w:p>
        </w:tc>
      </w:tr>
      <w:tr w:rsidR="00977FB7" w:rsidRPr="00977FB7" w14:paraId="68E36F57" w14:textId="77777777" w:rsidTr="004E53D8">
        <w:trPr>
          <w:trHeight w:val="60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A7569" w14:textId="77777777" w:rsidR="004E53D8" w:rsidRPr="00977FB7" w:rsidRDefault="004E53D8" w:rsidP="004E53D8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70D2C" w14:textId="77777777" w:rsidR="004E53D8" w:rsidRPr="00977FB7" w:rsidRDefault="004E53D8" w:rsidP="004E53D8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8065" w14:textId="48F3A8DF" w:rsidR="004E53D8" w:rsidRPr="00977FB7" w:rsidRDefault="004E53D8" w:rsidP="004E53D8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Planirana vrijednost</w:t>
            </w:r>
            <w:r w:rsidR="001A0AA5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 (EUR)</w:t>
            </w:r>
          </w:p>
        </w:tc>
      </w:tr>
      <w:tr w:rsidR="00977FB7" w:rsidRPr="00977FB7" w14:paraId="36E8E68C" w14:textId="77777777" w:rsidTr="004E53D8">
        <w:trPr>
          <w:trHeight w:val="131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355D6" w14:textId="77777777" w:rsidR="004E53D8" w:rsidRPr="00977FB7" w:rsidRDefault="004E53D8" w:rsidP="004E53D8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0EEE5" w14:textId="77777777" w:rsidR="004E53D8" w:rsidRPr="00977FB7" w:rsidRDefault="004E53D8" w:rsidP="004E53D8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Nogostup u Zagrebačkoj ulici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28944" w14:textId="7EE121F7" w:rsidR="004E53D8" w:rsidRPr="00977FB7" w:rsidRDefault="0065433F" w:rsidP="004E53D8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6</w:t>
            </w:r>
            <w:r w:rsidR="004734D3"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7</w:t>
            </w: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  <w:r w:rsidR="004734D3"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70</w:t>
            </w: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0,00</w:t>
            </w:r>
          </w:p>
        </w:tc>
      </w:tr>
      <w:tr w:rsidR="00977FB7" w:rsidRPr="00977FB7" w14:paraId="6249AC3D" w14:textId="77777777" w:rsidTr="0065433F">
        <w:trPr>
          <w:trHeight w:val="13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15178" w14:textId="77777777" w:rsidR="0065433F" w:rsidRPr="00977FB7" w:rsidRDefault="0065433F" w:rsidP="0065433F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2.1.1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1C72" w14:textId="21B0E4A7" w:rsidR="0065433F" w:rsidRPr="00977FB7" w:rsidRDefault="0065433F" w:rsidP="0065433F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Rekonstrukcija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68F7" w14:textId="7387FE1D" w:rsidR="0065433F" w:rsidRPr="00977FB7" w:rsidRDefault="0065433F" w:rsidP="0065433F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</w:t>
            </w:r>
            <w:r w:rsidR="004734D3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5</w:t>
            </w: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.</w:t>
            </w:r>
            <w:r w:rsidR="004734D3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000</w:t>
            </w: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tr w:rsidR="00977FB7" w:rsidRPr="00977FB7" w14:paraId="429BA153" w14:textId="77777777" w:rsidTr="004E53D8">
        <w:trPr>
          <w:trHeight w:val="28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17834" w14:textId="77777777" w:rsidR="0065433F" w:rsidRPr="00977FB7" w:rsidRDefault="0065433F" w:rsidP="0065433F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2.1.2.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26C7" w14:textId="327945AF" w:rsidR="0065433F" w:rsidRPr="00977FB7" w:rsidRDefault="0065433F" w:rsidP="0065433F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AB7D8" w14:textId="0653C009" w:rsidR="0065433F" w:rsidRPr="00977FB7" w:rsidRDefault="0065433F" w:rsidP="0065433F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2.700,00</w:t>
            </w:r>
          </w:p>
        </w:tc>
      </w:tr>
      <w:tr w:rsidR="00977FB7" w:rsidRPr="00977FB7" w14:paraId="53460560" w14:textId="77777777" w:rsidTr="004E53D8">
        <w:trPr>
          <w:trHeight w:val="23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9266A" w14:textId="77777777" w:rsidR="0065433F" w:rsidRPr="00977FB7" w:rsidRDefault="0065433F" w:rsidP="0065433F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3A180" w14:textId="77777777" w:rsidR="0065433F" w:rsidRPr="00977FB7" w:rsidRDefault="0065433F" w:rsidP="0065433F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Pješačka zona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45FF" w14:textId="735F998F" w:rsidR="0065433F" w:rsidRPr="00977FB7" w:rsidRDefault="004734D3" w:rsidP="0065433F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17.241,00</w:t>
            </w:r>
          </w:p>
        </w:tc>
      </w:tr>
      <w:tr w:rsidR="00977FB7" w:rsidRPr="00977FB7" w14:paraId="19DBF351" w14:textId="77777777" w:rsidTr="004E53D8">
        <w:trPr>
          <w:trHeight w:val="16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9277D" w14:textId="77777777" w:rsidR="0065433F" w:rsidRPr="00977FB7" w:rsidRDefault="0065433F" w:rsidP="0065433F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2.2.1.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CCAAA" w14:textId="77777777" w:rsidR="0065433F" w:rsidRPr="00977FB7" w:rsidRDefault="0065433F" w:rsidP="0065433F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8909" w14:textId="19954B27" w:rsidR="0065433F" w:rsidRPr="00977FB7" w:rsidRDefault="004734D3" w:rsidP="0065433F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17.241,00</w:t>
            </w:r>
          </w:p>
        </w:tc>
      </w:tr>
      <w:tr w:rsidR="00977FB7" w:rsidRPr="00977FB7" w14:paraId="066CC0B8" w14:textId="77777777" w:rsidTr="004E53D8">
        <w:trPr>
          <w:trHeight w:val="16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3564" w14:textId="77777777" w:rsidR="0065433F" w:rsidRPr="00977FB7" w:rsidRDefault="0065433F" w:rsidP="0065433F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bookmarkStart w:id="18" w:name="_Hlk88406197"/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E3669" w14:textId="77777777" w:rsidR="0065433F" w:rsidRPr="00977FB7" w:rsidRDefault="0065433F" w:rsidP="0065433F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CBDE" w14:textId="77777777" w:rsidR="0065433F" w:rsidRPr="00977FB7" w:rsidRDefault="0065433F" w:rsidP="0065433F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</w:tr>
      <w:tr w:rsidR="00977FB7" w:rsidRPr="00977FB7" w14:paraId="4F3DDE03" w14:textId="2B6E2B93" w:rsidTr="0011288B">
        <w:trPr>
          <w:trHeight w:val="193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A07BF" w14:textId="77777777" w:rsidR="00A27B20" w:rsidRPr="00977FB7" w:rsidRDefault="00A27B20" w:rsidP="0065433F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7E702" w14:textId="77777777" w:rsidR="00A27B20" w:rsidRPr="00977FB7" w:rsidRDefault="00A27B20" w:rsidP="0065433F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A711B" w14:textId="77777777" w:rsidR="00A27B20" w:rsidRPr="00977FB7" w:rsidRDefault="00A27B20" w:rsidP="0065433F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51.760,00</w:t>
            </w:r>
          </w:p>
        </w:tc>
      </w:tr>
      <w:tr w:rsidR="00977FB7" w:rsidRPr="00977FB7" w14:paraId="0A67E4D2" w14:textId="1C263196" w:rsidTr="00E90157">
        <w:trPr>
          <w:trHeight w:val="2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B724F" w14:textId="7CB1E4E8" w:rsidR="00A27B20" w:rsidRPr="00977FB7" w:rsidRDefault="00A27B20" w:rsidP="0065433F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D17FE" w14:textId="77777777" w:rsidR="00A27B20" w:rsidRPr="00977FB7" w:rsidRDefault="00A27B20" w:rsidP="0065433F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0C5B" w14:textId="77777777" w:rsidR="00A27B20" w:rsidRPr="00977FB7" w:rsidRDefault="00A27B20" w:rsidP="0065433F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33.181,00</w:t>
            </w:r>
          </w:p>
        </w:tc>
      </w:tr>
      <w:tr w:rsidR="00977FB7" w:rsidRPr="00977FB7" w14:paraId="7788E9DE" w14:textId="77777777" w:rsidTr="004E53D8">
        <w:trPr>
          <w:trHeight w:val="315"/>
          <w:jc w:val="center"/>
        </w:trPr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483AB" w14:textId="77777777" w:rsidR="0065433F" w:rsidRPr="00977FB7" w:rsidRDefault="0065433F" w:rsidP="0065433F">
            <w:pPr>
              <w:widowControl w:val="0"/>
              <w:suppressAutoHyphens w:val="0"/>
              <w:spacing w:line="256" w:lineRule="auto"/>
              <w:ind w:firstLineChars="400" w:firstLine="880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3985C" w14:textId="4BC09515" w:rsidR="0065433F" w:rsidRPr="00977FB7" w:rsidRDefault="004734D3" w:rsidP="0065433F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fldChar w:fldCharType="begin"/>
            </w: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instrText xml:space="preserve"> =SUM(ABOVE) </w:instrText>
            </w: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977FB7">
              <w:rPr>
                <w:rFonts w:eastAsia="Arial Unicode MS"/>
                <w:b/>
                <w:bCs/>
                <w:noProof/>
                <w:kern w:val="2"/>
                <w:sz w:val="22"/>
                <w:szCs w:val="22"/>
                <w:lang w:eastAsia="hr-HR"/>
              </w:rPr>
              <w:t>84.941</w:t>
            </w: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fldChar w:fldCharType="end"/>
            </w: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,00</w:t>
            </w:r>
          </w:p>
        </w:tc>
      </w:tr>
      <w:bookmarkEnd w:id="18"/>
    </w:tbl>
    <w:p w14:paraId="564D1F96" w14:textId="77777777" w:rsidR="00AD31BD" w:rsidRPr="00977FB7" w:rsidRDefault="00AD31BD" w:rsidP="00977FB7">
      <w:pPr>
        <w:jc w:val="both"/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5568"/>
        <w:gridCol w:w="2578"/>
      </w:tblGrid>
      <w:tr w:rsidR="00977FB7" w:rsidRPr="00977FB7" w14:paraId="3DA18975" w14:textId="77777777" w:rsidTr="004E53D8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C0FA9" w14:textId="77777777" w:rsidR="004E53D8" w:rsidRPr="00977FB7" w:rsidRDefault="004E53D8" w:rsidP="00DC522C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JAVNA PARKIRALIŠTA</w:t>
            </w:r>
          </w:p>
        </w:tc>
      </w:tr>
      <w:tr w:rsidR="00977FB7" w:rsidRPr="00977FB7" w14:paraId="6CA08F5A" w14:textId="77777777" w:rsidTr="004E53D8">
        <w:trPr>
          <w:trHeight w:val="39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316C8" w14:textId="77777777" w:rsidR="004E53D8" w:rsidRPr="00977FB7" w:rsidRDefault="004E53D8" w:rsidP="00DC522C">
            <w:pPr>
              <w:pStyle w:val="Bodytext20"/>
              <w:shd w:val="clear" w:color="auto" w:fill="auto"/>
              <w:spacing w:line="240" w:lineRule="auto"/>
              <w:ind w:right="139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DE939" w14:textId="77777777" w:rsidR="004E53D8" w:rsidRPr="00977FB7" w:rsidRDefault="004E53D8" w:rsidP="00DC522C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52E3" w14:textId="5E56773E" w:rsidR="001A0AA5" w:rsidRPr="00977FB7" w:rsidRDefault="004E53D8" w:rsidP="001A0AA5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  <w:r w:rsidR="001A0AA5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(EUR)</w:t>
            </w:r>
          </w:p>
        </w:tc>
      </w:tr>
      <w:tr w:rsidR="00977FB7" w:rsidRPr="00977FB7" w14:paraId="556BBBCC" w14:textId="77777777" w:rsidTr="004E53D8">
        <w:trPr>
          <w:trHeight w:val="12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85512" w14:textId="77777777" w:rsidR="004E53D8" w:rsidRPr="00977FB7" w:rsidRDefault="004E53D8" w:rsidP="00DC522C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48A99" w14:textId="77777777" w:rsidR="004E53D8" w:rsidRPr="00977FB7" w:rsidRDefault="004E53D8" w:rsidP="00DC522C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 w:rsidRPr="00977FB7">
              <w:rPr>
                <w:b/>
                <w:bCs/>
                <w:sz w:val="22"/>
                <w:szCs w:val="22"/>
              </w:rPr>
              <w:t xml:space="preserve">Parkiralište u </w:t>
            </w:r>
            <w:proofErr w:type="spellStart"/>
            <w:r w:rsidRPr="00977FB7">
              <w:rPr>
                <w:b/>
                <w:bCs/>
                <w:sz w:val="22"/>
                <w:szCs w:val="22"/>
              </w:rPr>
              <w:t>Švearovoj</w:t>
            </w:r>
            <w:proofErr w:type="spellEnd"/>
            <w:r w:rsidRPr="00977FB7">
              <w:rPr>
                <w:b/>
                <w:bCs/>
                <w:sz w:val="22"/>
                <w:szCs w:val="22"/>
              </w:rPr>
              <w:t xml:space="preserve"> ulici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C5592" w14:textId="3A142B1E" w:rsidR="004E53D8" w:rsidRPr="00977FB7" w:rsidRDefault="004E53D8" w:rsidP="00DC522C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977FB7" w:rsidRPr="00977FB7" w14:paraId="52CF15EC" w14:textId="77777777" w:rsidTr="004E53D8">
        <w:trPr>
          <w:trHeight w:val="118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06165" w14:textId="77777777" w:rsidR="004E53D8" w:rsidRPr="00977FB7" w:rsidRDefault="004E53D8" w:rsidP="00DC522C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3.1.1.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522D5" w14:textId="77777777" w:rsidR="004E53D8" w:rsidRPr="00977FB7" w:rsidRDefault="004E53D8" w:rsidP="00DC522C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Projektiranje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ADD2" w14:textId="32C6FF4E" w:rsidR="004E53D8" w:rsidRPr="00977FB7" w:rsidRDefault="004E53D8" w:rsidP="00DC522C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77FB7" w:rsidRPr="00977FB7" w14:paraId="3FE6432A" w14:textId="77777777" w:rsidTr="004E53D8">
        <w:trPr>
          <w:trHeight w:val="19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E742" w14:textId="77777777" w:rsidR="004E53D8" w:rsidRPr="00977FB7" w:rsidRDefault="004E53D8" w:rsidP="00DC522C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B7BA" w14:textId="77777777" w:rsidR="004E53D8" w:rsidRPr="00977FB7" w:rsidRDefault="004E53D8" w:rsidP="00DC522C">
            <w:pPr>
              <w:spacing w:line="256" w:lineRule="auto"/>
              <w:ind w:left="103" w:right="44"/>
              <w:rPr>
                <w:b/>
                <w:bCs/>
                <w:sz w:val="22"/>
                <w:szCs w:val="22"/>
              </w:rPr>
            </w:pPr>
            <w:r w:rsidRPr="00977FB7">
              <w:rPr>
                <w:b/>
                <w:bCs/>
                <w:sz w:val="22"/>
                <w:szCs w:val="22"/>
              </w:rPr>
              <w:t>Parkiralište u Babinom Viru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1FBD1" w14:textId="0449E9D2" w:rsidR="004E53D8" w:rsidRPr="00977FB7" w:rsidRDefault="004E53D8" w:rsidP="00DC522C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77FB7" w:rsidRPr="00977FB7" w14:paraId="6D3E9EF9" w14:textId="77777777" w:rsidTr="004E53D8">
        <w:trPr>
          <w:trHeight w:val="22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B6B9C" w14:textId="77777777" w:rsidR="004E53D8" w:rsidRPr="00977FB7" w:rsidRDefault="004E53D8" w:rsidP="00DC522C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3934" w14:textId="77777777" w:rsidR="004E53D8" w:rsidRPr="00977FB7" w:rsidRDefault="004E53D8" w:rsidP="00DC522C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Uređenje javne površine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4CA7" w14:textId="229BDF74" w:rsidR="004E53D8" w:rsidRPr="00977FB7" w:rsidRDefault="004E53D8" w:rsidP="00DC522C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77FB7" w:rsidRPr="00977FB7" w14:paraId="5BF13244" w14:textId="77777777" w:rsidTr="004E53D8">
        <w:trPr>
          <w:trHeight w:val="19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9D7C" w14:textId="77777777" w:rsidR="004E53D8" w:rsidRPr="00977FB7" w:rsidRDefault="004E53D8" w:rsidP="00DC522C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6E98" w14:textId="77777777" w:rsidR="004E53D8" w:rsidRPr="00977FB7" w:rsidRDefault="004E53D8" w:rsidP="00DC522C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Nadzor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11E4" w14:textId="50D82787" w:rsidR="004E53D8" w:rsidRPr="00977FB7" w:rsidRDefault="004E53D8" w:rsidP="00DC522C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77FB7" w:rsidRPr="00977FB7" w14:paraId="0938D330" w14:textId="77777777" w:rsidTr="004E53D8">
        <w:trPr>
          <w:trHeight w:val="30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3DC2" w14:textId="77777777" w:rsidR="004E53D8" w:rsidRPr="00977FB7" w:rsidRDefault="004E53D8" w:rsidP="00DC522C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3.2.3.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1A42" w14:textId="77777777" w:rsidR="004E53D8" w:rsidRPr="00977FB7" w:rsidRDefault="004E53D8" w:rsidP="00DC522C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Projekt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9B91" w14:textId="0F713D56" w:rsidR="004E53D8" w:rsidRPr="00977FB7" w:rsidRDefault="004E53D8" w:rsidP="00DC522C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77FB7" w:rsidRPr="00977FB7" w14:paraId="518275C4" w14:textId="77777777" w:rsidTr="004E53D8">
        <w:trPr>
          <w:trHeight w:val="10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4A016" w14:textId="77777777" w:rsidR="004E53D8" w:rsidRPr="00977FB7" w:rsidRDefault="004E53D8" w:rsidP="00DC522C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E3A4B" w14:textId="77777777" w:rsidR="004E53D8" w:rsidRPr="00977FB7" w:rsidRDefault="004E53D8" w:rsidP="00DC522C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Izvor financiranja: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9C188" w14:textId="77777777" w:rsidR="004E53D8" w:rsidRPr="00977FB7" w:rsidRDefault="004E53D8" w:rsidP="00DC522C">
            <w:pPr>
              <w:pStyle w:val="Tijeloteksta2"/>
              <w:spacing w:line="240" w:lineRule="auto"/>
              <w:ind w:left="103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77FB7" w:rsidRPr="00977FB7" w14:paraId="03EB9342" w14:textId="01CB7531" w:rsidTr="00BD6331">
        <w:trPr>
          <w:trHeight w:val="22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C79B" w14:textId="77777777" w:rsidR="00A27B20" w:rsidRPr="00977FB7" w:rsidRDefault="00A27B20" w:rsidP="00DC522C">
            <w:pPr>
              <w:pStyle w:val="Tijeloteksta2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25242" w14:textId="77777777" w:rsidR="00A27B20" w:rsidRPr="00977FB7" w:rsidRDefault="00A27B20" w:rsidP="00DC522C">
            <w:pPr>
              <w:spacing w:line="256" w:lineRule="auto"/>
              <w:ind w:left="103" w:right="44"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Prihod za posebne namjene : parkirališta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9604" w14:textId="77777777" w:rsidR="00A27B20" w:rsidRPr="00977FB7" w:rsidRDefault="00A27B20" w:rsidP="008966DA">
            <w:pPr>
              <w:pStyle w:val="Tijeloteksta2"/>
              <w:spacing w:line="240" w:lineRule="auto"/>
              <w:ind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13.200,00</w:t>
            </w:r>
          </w:p>
        </w:tc>
      </w:tr>
      <w:tr w:rsidR="00977FB7" w:rsidRPr="00977FB7" w14:paraId="6529EF9C" w14:textId="763AE76A" w:rsidTr="00680581">
        <w:trPr>
          <w:trHeight w:val="397"/>
          <w:jc w:val="center"/>
        </w:trPr>
        <w:tc>
          <w:tcPr>
            <w:tcW w:w="7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E2180" w14:textId="77777777" w:rsidR="00A27B20" w:rsidRPr="00977FB7" w:rsidRDefault="00A27B20" w:rsidP="00DC522C">
            <w:pPr>
              <w:pStyle w:val="Bodytext20"/>
              <w:spacing w:line="240" w:lineRule="auto"/>
              <w:ind w:left="103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C684" w14:textId="77777777" w:rsidR="00A27B20" w:rsidRPr="00977FB7" w:rsidRDefault="00A27B20" w:rsidP="008966DA">
            <w:pPr>
              <w:pStyle w:val="Bodytext20"/>
              <w:spacing w:line="240" w:lineRule="auto"/>
              <w:ind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13.200,00</w:t>
            </w:r>
          </w:p>
        </w:tc>
      </w:tr>
    </w:tbl>
    <w:p w14:paraId="1A6E9627" w14:textId="77777777" w:rsidR="004E53D8" w:rsidRPr="00977FB7" w:rsidRDefault="004E53D8"/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94"/>
        <w:gridCol w:w="6049"/>
        <w:gridCol w:w="361"/>
        <w:gridCol w:w="1989"/>
        <w:gridCol w:w="6"/>
      </w:tblGrid>
      <w:tr w:rsidR="00977FB7" w:rsidRPr="00977FB7" w14:paraId="7780B68D" w14:textId="77777777" w:rsidTr="00977FB7">
        <w:trPr>
          <w:trHeight w:val="397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017DF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GRAĐEVINE I UREĐAJI JAVNE NAMJENE</w:t>
            </w:r>
          </w:p>
        </w:tc>
      </w:tr>
      <w:tr w:rsidR="00977FB7" w:rsidRPr="00977FB7" w14:paraId="162578C7" w14:textId="77777777" w:rsidTr="00977FB7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838D5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915BA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6D3A7" w14:textId="77777777" w:rsidR="001A0AA5" w:rsidRPr="00977FB7" w:rsidRDefault="00D828AC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  <w:r w:rsidR="001A0AA5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</w:t>
            </w:r>
          </w:p>
          <w:p w14:paraId="65234BF2" w14:textId="79579C8D" w:rsidR="00D828AC" w:rsidRPr="00977FB7" w:rsidRDefault="001A0AA5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(EUR)</w:t>
            </w:r>
          </w:p>
        </w:tc>
      </w:tr>
      <w:tr w:rsidR="00977FB7" w:rsidRPr="00977FB7" w14:paraId="7CC15344" w14:textId="77777777" w:rsidTr="00977FB7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7396B" w14:textId="77777777" w:rsidR="00D828AC" w:rsidRPr="00977FB7" w:rsidRDefault="00D828AC">
            <w:pPr>
              <w:pStyle w:val="Tijeloteksta2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29084" w14:textId="77777777" w:rsidR="00D828AC" w:rsidRPr="00977FB7" w:rsidRDefault="00D828AC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Izrada i postavljanje autobusnih stajališta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EFF34" w14:textId="7523CCFE" w:rsidR="00D828AC" w:rsidRPr="00977FB7" w:rsidRDefault="0020140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13.270,00</w:t>
            </w:r>
          </w:p>
        </w:tc>
      </w:tr>
      <w:tr w:rsidR="00977FB7" w:rsidRPr="00977FB7" w14:paraId="179DAA58" w14:textId="77777777" w:rsidTr="00977FB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4EB1" w14:textId="77777777" w:rsidR="00D828AC" w:rsidRPr="00977FB7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BA0DB" w14:textId="77777777" w:rsidR="00D828AC" w:rsidRPr="00977FB7" w:rsidRDefault="00D828AC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6F97B" w14:textId="4D350EBC" w:rsidR="00D828AC" w:rsidRPr="00977FB7" w:rsidRDefault="0020140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13.270,00</w:t>
            </w:r>
          </w:p>
        </w:tc>
      </w:tr>
      <w:tr w:rsidR="00977FB7" w:rsidRPr="00977FB7" w14:paraId="20D85075" w14:textId="77777777" w:rsidTr="00977FB7">
        <w:trPr>
          <w:trHeight w:val="1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EA04" w14:textId="77777777" w:rsidR="00D828AC" w:rsidRPr="00977FB7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542CA" w14:textId="77777777" w:rsidR="00D828AC" w:rsidRPr="00977FB7" w:rsidRDefault="00D828AC">
            <w:pPr>
              <w:spacing w:line="256" w:lineRule="auto"/>
              <w:ind w:left="84" w:right="132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2717" w14:textId="77777777" w:rsidR="00D828AC" w:rsidRPr="00977FB7" w:rsidRDefault="00D828AC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77FB7" w:rsidRPr="00977FB7" w14:paraId="556FCABF" w14:textId="77777777" w:rsidTr="00977FB7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36DB3" w14:textId="77777777" w:rsidR="00D828AC" w:rsidRPr="00977FB7" w:rsidRDefault="00D828AC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33A9" w14:textId="77777777" w:rsidR="00D828AC" w:rsidRPr="00977FB7" w:rsidRDefault="00D828AC">
            <w:pPr>
              <w:spacing w:line="256" w:lineRule="auto"/>
              <w:ind w:right="132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EA6C0" w14:textId="0CEEC8AD" w:rsidR="00D828AC" w:rsidRPr="00977FB7" w:rsidRDefault="00201403">
            <w:pPr>
              <w:pStyle w:val="Tijeloteksta2"/>
              <w:spacing w:line="240" w:lineRule="auto"/>
              <w:ind w:left="84" w:right="132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13.270,00</w:t>
            </w:r>
          </w:p>
        </w:tc>
      </w:tr>
      <w:tr w:rsidR="00977FB7" w:rsidRPr="00977FB7" w14:paraId="5CD22943" w14:textId="77777777" w:rsidTr="00977FB7">
        <w:trPr>
          <w:trHeight w:val="397"/>
          <w:jc w:val="center"/>
        </w:trPr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1E7AA" w14:textId="77777777" w:rsidR="00D828AC" w:rsidRPr="00977FB7" w:rsidRDefault="00D828AC">
            <w:pPr>
              <w:pStyle w:val="Bodytext20"/>
              <w:spacing w:line="240" w:lineRule="auto"/>
              <w:ind w:left="837" w:right="132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13C45" w14:textId="0A7024F2" w:rsidR="00D828AC" w:rsidRPr="00977FB7" w:rsidRDefault="00201403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  <w:t>13.270,00</w:t>
            </w:r>
          </w:p>
        </w:tc>
      </w:tr>
      <w:tr w:rsidR="00977FB7" w:rsidRPr="00977FB7" w14:paraId="60893DE0" w14:textId="77777777" w:rsidTr="00977FB7">
        <w:trPr>
          <w:gridAfter w:val="1"/>
          <w:wAfter w:w="6" w:type="dxa"/>
          <w:trHeight w:val="39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6654E" w14:textId="77777777" w:rsidR="004E53D8" w:rsidRPr="00977FB7" w:rsidRDefault="004E53D8" w:rsidP="004E53D8">
            <w:pPr>
              <w:suppressAutoHyphens w:val="0"/>
              <w:ind w:left="180"/>
              <w:jc w:val="center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b/>
                <w:bCs/>
                <w:sz w:val="22"/>
                <w:szCs w:val="22"/>
                <w:lang w:eastAsia="hr-HR"/>
              </w:rPr>
              <w:lastRenderedPageBreak/>
              <w:t>5. JAVNA RASVJETA</w:t>
            </w:r>
          </w:p>
        </w:tc>
      </w:tr>
      <w:tr w:rsidR="00977FB7" w:rsidRPr="00977FB7" w14:paraId="43830B5E" w14:textId="77777777" w:rsidTr="00977FB7">
        <w:trPr>
          <w:gridAfter w:val="1"/>
          <w:wAfter w:w="6" w:type="dxa"/>
          <w:trHeight w:val="397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7915F" w14:textId="77777777" w:rsidR="00C837C9" w:rsidRPr="00977FB7" w:rsidRDefault="00C837C9" w:rsidP="004E53D8">
            <w:pPr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09890" w14:textId="77777777" w:rsidR="00C837C9" w:rsidRPr="00977FB7" w:rsidRDefault="00C837C9" w:rsidP="004E53D8">
            <w:pPr>
              <w:suppressAutoHyphens w:val="0"/>
              <w:ind w:left="12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95873" w14:textId="6EC42C56" w:rsidR="00C837C9" w:rsidRPr="00977FB7" w:rsidRDefault="00C837C9" w:rsidP="004E53D8">
            <w:pPr>
              <w:suppressAutoHyphens w:val="0"/>
              <w:ind w:left="4" w:right="12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Planirana vrijednost</w:t>
            </w:r>
          </w:p>
        </w:tc>
      </w:tr>
      <w:tr w:rsidR="00977FB7" w:rsidRPr="00977FB7" w14:paraId="29E40BD3" w14:textId="77777777" w:rsidTr="00977FB7">
        <w:trPr>
          <w:gridAfter w:val="1"/>
          <w:wAfter w:w="6" w:type="dxa"/>
          <w:trHeight w:val="15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FBF4" w14:textId="15DA2758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7B35" w14:textId="487946F7" w:rsidR="00DE4750" w:rsidRPr="00977FB7" w:rsidRDefault="00DE4750" w:rsidP="00DE4750">
            <w:pPr>
              <w:widowControl w:val="0"/>
              <w:spacing w:line="256" w:lineRule="auto"/>
              <w:ind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Rasvjeta u Ulici  Stjepana Radića  u </w:t>
            </w:r>
            <w:proofErr w:type="spellStart"/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Vidovcima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80D3" w14:textId="368E4F89" w:rsidR="00DE4750" w:rsidRPr="00977FB7" w:rsidRDefault="00DE4750" w:rsidP="00DE4750">
            <w:pPr>
              <w:shd w:val="clear" w:color="auto" w:fill="FFFFFF"/>
              <w:suppressAutoHyphens w:val="0"/>
              <w:ind w:left="4"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70.854,00</w:t>
            </w:r>
          </w:p>
        </w:tc>
      </w:tr>
      <w:tr w:rsidR="00977FB7" w:rsidRPr="00977FB7" w14:paraId="51C2974E" w14:textId="77777777" w:rsidTr="00977FB7">
        <w:trPr>
          <w:gridAfter w:val="1"/>
          <w:wAfter w:w="6" w:type="dxa"/>
          <w:trHeight w:val="255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66A28" w14:textId="0AA84377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4578" w14:textId="4D89C32B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Radovi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CEE2" w14:textId="6B74754B" w:rsidR="00DE4750" w:rsidRPr="00977FB7" w:rsidRDefault="00DE4750" w:rsidP="00DE4750">
            <w:pPr>
              <w:shd w:val="clear" w:color="auto" w:fill="FFFFFF"/>
              <w:suppressAutoHyphens w:val="0"/>
              <w:ind w:left="4"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977FB7" w:rsidRPr="00977FB7" w14:paraId="1E7D8817" w14:textId="77777777" w:rsidTr="00977FB7">
        <w:trPr>
          <w:gridAfter w:val="1"/>
          <w:wAfter w:w="6" w:type="dxa"/>
          <w:trHeight w:val="12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780F" w14:textId="55D23C18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5.1.2.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A06F" w14:textId="3911205D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046C" w14:textId="6640C741" w:rsidR="00DE4750" w:rsidRPr="00977FB7" w:rsidRDefault="00DE4750" w:rsidP="00DE4750">
            <w:pPr>
              <w:shd w:val="clear" w:color="auto" w:fill="FFFFFF"/>
              <w:suppressAutoHyphens w:val="0"/>
              <w:ind w:left="4"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977FB7" w:rsidRPr="00977FB7" w14:paraId="3D4CC3E3" w14:textId="77777777" w:rsidTr="00977FB7">
        <w:trPr>
          <w:gridAfter w:val="1"/>
          <w:wAfter w:w="6" w:type="dxa"/>
          <w:trHeight w:val="24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A692C" w14:textId="77777777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19ADE" w14:textId="77777777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Nužni radovi nakon dovršetka rekonstrukcije mreže od strane HEP-a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F0AB" w14:textId="6FA4548F" w:rsidR="00DE4750" w:rsidRPr="00977FB7" w:rsidRDefault="00DE4750" w:rsidP="00DE4750">
            <w:pPr>
              <w:shd w:val="clear" w:color="auto" w:fill="FFFFFF"/>
              <w:suppressAutoHyphens w:val="0"/>
              <w:ind w:left="4"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3.280,00</w:t>
            </w:r>
          </w:p>
        </w:tc>
      </w:tr>
      <w:tr w:rsidR="00977FB7" w:rsidRPr="00977FB7" w14:paraId="21414519" w14:textId="77777777" w:rsidTr="00977FB7">
        <w:trPr>
          <w:gridAfter w:val="1"/>
          <w:wAfter w:w="6" w:type="dxa"/>
          <w:trHeight w:val="30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3A74B" w14:textId="77777777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5BB31" w14:textId="77777777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06361" w14:textId="20E202F8" w:rsidR="00DE4750" w:rsidRPr="00977FB7" w:rsidRDefault="00DE4750" w:rsidP="00DE4750">
            <w:pPr>
              <w:shd w:val="clear" w:color="auto" w:fill="FFFFFF"/>
              <w:suppressAutoHyphens w:val="0"/>
              <w:ind w:left="4"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3.280,00</w:t>
            </w:r>
          </w:p>
        </w:tc>
      </w:tr>
      <w:tr w:rsidR="00977FB7" w:rsidRPr="00977FB7" w14:paraId="605E6AFD" w14:textId="77777777" w:rsidTr="00977FB7">
        <w:trPr>
          <w:gridAfter w:val="1"/>
          <w:wAfter w:w="6" w:type="dxa"/>
          <w:trHeight w:val="146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90300" w14:textId="12231DDD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ED8A" w14:textId="77777777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Energetski ekološki učinkovita javna rasvjeta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1EE1" w14:textId="3EABB598" w:rsidR="00DE4750" w:rsidRPr="00977FB7" w:rsidRDefault="00DE4750" w:rsidP="00DE4750">
            <w:pPr>
              <w:shd w:val="clear" w:color="auto" w:fill="FFFFFF"/>
              <w:suppressAutoHyphens w:val="0"/>
              <w:ind w:left="4" w:right="1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b/>
                <w:bCs/>
                <w:sz w:val="22"/>
                <w:szCs w:val="22"/>
                <w:lang w:eastAsia="hr-HR"/>
              </w:rPr>
              <w:t>1.300.692,00</w:t>
            </w:r>
          </w:p>
        </w:tc>
      </w:tr>
      <w:tr w:rsidR="00977FB7" w:rsidRPr="00977FB7" w14:paraId="207ADBC1" w14:textId="77777777" w:rsidTr="00977FB7">
        <w:trPr>
          <w:gridAfter w:val="1"/>
          <w:wAfter w:w="6" w:type="dxa"/>
          <w:trHeight w:val="78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B502B" w14:textId="16342C7A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3671" w14:textId="77777777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Zamjena rasvjetnih tijela u sustavu javne rasvjete zbog povećanja energetske učinkovitosti - radovi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70BD" w14:textId="0527997A" w:rsidR="00DE4750" w:rsidRPr="00977FB7" w:rsidRDefault="00DE4750" w:rsidP="00DE4750">
            <w:pPr>
              <w:shd w:val="clear" w:color="auto" w:fill="FFFFFF"/>
              <w:suppressAutoHyphens w:val="0"/>
              <w:ind w:left="4"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1.277.532,00</w:t>
            </w:r>
          </w:p>
        </w:tc>
      </w:tr>
      <w:tr w:rsidR="00977FB7" w:rsidRPr="00977FB7" w14:paraId="6AAB0F33" w14:textId="77777777" w:rsidTr="00977FB7">
        <w:trPr>
          <w:gridAfter w:val="1"/>
          <w:wAfter w:w="6" w:type="dxa"/>
          <w:trHeight w:val="82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D2D78" w14:textId="59F8328D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5.3.2.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60A78" w14:textId="77777777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97A71" w14:textId="01B4FEC5" w:rsidR="00DE4750" w:rsidRPr="00977FB7" w:rsidRDefault="00DE4750" w:rsidP="00DE4750">
            <w:pPr>
              <w:shd w:val="clear" w:color="auto" w:fill="FFFFFF"/>
              <w:suppressAutoHyphens w:val="0"/>
              <w:ind w:left="4"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23.160,00</w:t>
            </w:r>
          </w:p>
        </w:tc>
      </w:tr>
      <w:tr w:rsidR="00977FB7" w:rsidRPr="00977FB7" w14:paraId="4433B049" w14:textId="77777777" w:rsidTr="00977FB7">
        <w:trPr>
          <w:gridAfter w:val="1"/>
          <w:wAfter w:w="6" w:type="dxa"/>
          <w:trHeight w:val="135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02AD" w14:textId="77777777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A76F2" w14:textId="77777777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84C1" w14:textId="77777777" w:rsidR="00DE4750" w:rsidRPr="00977FB7" w:rsidRDefault="00DE4750" w:rsidP="00DE4750">
            <w:pPr>
              <w:shd w:val="clear" w:color="auto" w:fill="FFFFFF"/>
              <w:suppressAutoHyphens w:val="0"/>
              <w:ind w:left="4" w:right="1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977FB7" w:rsidRPr="00977FB7" w14:paraId="65B81572" w14:textId="4DED04FF" w:rsidTr="00977FB7">
        <w:trPr>
          <w:gridAfter w:val="1"/>
          <w:wAfter w:w="6" w:type="dxa"/>
          <w:trHeight w:val="165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EC800" w14:textId="77777777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558F" w14:textId="77777777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9650" w14:textId="77777777" w:rsidR="00DE4750" w:rsidRPr="00977FB7" w:rsidRDefault="00DE4750" w:rsidP="00DE4750">
            <w:pPr>
              <w:widowControl w:val="0"/>
              <w:ind w:right="12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977FB7" w:rsidRPr="00977FB7" w14:paraId="78A129CC" w14:textId="4838751D" w:rsidTr="00977FB7">
        <w:trPr>
          <w:gridAfter w:val="1"/>
          <w:wAfter w:w="6" w:type="dxa"/>
          <w:trHeight w:val="36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C7F3" w14:textId="2C4DDB3C" w:rsidR="00DE4750" w:rsidRPr="00977FB7" w:rsidRDefault="00DE4750" w:rsidP="00DE4750">
            <w:pPr>
              <w:shd w:val="clear" w:color="auto" w:fill="FFFFFF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A36D" w14:textId="73BD9DD7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naknada - rezultat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1A909" w14:textId="77777777" w:rsidR="00DE4750" w:rsidRPr="00977FB7" w:rsidRDefault="00DE4750" w:rsidP="00DE4750">
            <w:pPr>
              <w:widowControl w:val="0"/>
              <w:ind w:right="12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79.634,00</w:t>
            </w:r>
          </w:p>
        </w:tc>
      </w:tr>
      <w:tr w:rsidR="00977FB7" w:rsidRPr="00977FB7" w14:paraId="46C485C8" w14:textId="35AB4CE5" w:rsidTr="00977FB7">
        <w:trPr>
          <w:gridAfter w:val="1"/>
          <w:wAfter w:w="6" w:type="dxa"/>
          <w:trHeight w:val="162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B93C6" w14:textId="6C83745E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F935" w14:textId="7379BFE9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B3DA" w14:textId="77777777" w:rsidR="00DE4750" w:rsidRPr="00977FB7" w:rsidRDefault="00DE4750" w:rsidP="00DE4750">
            <w:pPr>
              <w:shd w:val="clear" w:color="auto" w:fill="FFFFFF"/>
              <w:ind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119.468,00</w:t>
            </w:r>
          </w:p>
        </w:tc>
      </w:tr>
      <w:tr w:rsidR="00977FB7" w:rsidRPr="00977FB7" w14:paraId="6E46FE70" w14:textId="58E909BF" w:rsidTr="00977FB7">
        <w:trPr>
          <w:gridAfter w:val="1"/>
          <w:wAfter w:w="6" w:type="dxa"/>
          <w:trHeight w:val="207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5027" w14:textId="1C60C8A1" w:rsidR="00DE4750" w:rsidRPr="00977FB7" w:rsidRDefault="00DE4750" w:rsidP="00DE4750">
            <w:pPr>
              <w:shd w:val="clear" w:color="auto" w:fill="FFFFFF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6D950" w14:textId="653D4264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prihodi od prodaje nefinancijske imovine - rezultat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BD66" w14:textId="77777777" w:rsidR="00DE4750" w:rsidRPr="00977FB7" w:rsidRDefault="00DE4750" w:rsidP="00DE4750">
            <w:pPr>
              <w:shd w:val="clear" w:color="auto" w:fill="FFFFFF"/>
              <w:ind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39.800,00</w:t>
            </w:r>
          </w:p>
        </w:tc>
      </w:tr>
      <w:tr w:rsidR="00977FB7" w:rsidRPr="00977FB7" w14:paraId="113501E9" w14:textId="01A082EC" w:rsidTr="00977FB7">
        <w:trPr>
          <w:gridAfter w:val="1"/>
          <w:wAfter w:w="6" w:type="dxa"/>
          <w:trHeight w:val="315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18CDC" w14:textId="0A3395D6" w:rsidR="00DE4750" w:rsidRPr="00977FB7" w:rsidRDefault="00DE4750" w:rsidP="00DE4750">
            <w:pPr>
              <w:shd w:val="clear" w:color="auto" w:fill="FFFFFF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5CD28" w14:textId="041D2AD3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B3748" w14:textId="77777777" w:rsidR="00DE4750" w:rsidRPr="00977FB7" w:rsidRDefault="00DE4750" w:rsidP="00DE4750">
            <w:pPr>
              <w:shd w:val="clear" w:color="auto" w:fill="FFFFFF"/>
              <w:ind w:right="1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1.061.790,00</w:t>
            </w:r>
          </w:p>
        </w:tc>
      </w:tr>
      <w:tr w:rsidR="00977FB7" w:rsidRPr="00977FB7" w14:paraId="43536DDC" w14:textId="17990F4A" w:rsidTr="00977FB7">
        <w:trPr>
          <w:gridAfter w:val="1"/>
          <w:wAfter w:w="6" w:type="dxa"/>
          <w:trHeight w:val="98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D35D9" w14:textId="36D204A7" w:rsidR="00DE4750" w:rsidRPr="00977FB7" w:rsidRDefault="00DE4750" w:rsidP="00DE4750">
            <w:pPr>
              <w:shd w:val="clear" w:color="auto" w:fill="FFFFFF"/>
              <w:suppressAutoHyphens w:val="0"/>
              <w:ind w:right="2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7D120" w14:textId="5381D4EA" w:rsidR="00DE4750" w:rsidRPr="00977FB7" w:rsidRDefault="00DE4750" w:rsidP="00DE4750">
            <w:pPr>
              <w:widowControl w:val="0"/>
              <w:spacing w:line="256" w:lineRule="auto"/>
              <w:ind w:left="84" w:right="132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4B12" w14:textId="77777777" w:rsidR="00DE4750" w:rsidRPr="00977FB7" w:rsidRDefault="00DE4750" w:rsidP="00DE4750">
            <w:pPr>
              <w:shd w:val="clear" w:color="auto" w:fill="FFFFFF"/>
              <w:suppressAutoHyphens w:val="0"/>
              <w:ind w:left="84" w:right="132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977FB7" w:rsidRPr="00977FB7" w14:paraId="6CAC135E" w14:textId="77777777" w:rsidTr="00977FB7">
        <w:trPr>
          <w:gridAfter w:val="1"/>
          <w:wAfter w:w="6" w:type="dxa"/>
          <w:trHeight w:val="397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A6CDC" w14:textId="77777777" w:rsidR="00DE4750" w:rsidRPr="00977FB7" w:rsidRDefault="00DE4750" w:rsidP="00DE4750">
            <w:pPr>
              <w:shd w:val="clear" w:color="auto" w:fill="FFFFFF"/>
              <w:suppressAutoHyphens w:val="0"/>
              <w:ind w:left="837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F4B63" w14:textId="2B8FF59F" w:rsidR="00DE4750" w:rsidRPr="00977FB7" w:rsidRDefault="00DE4750" w:rsidP="00DE4750">
            <w:pPr>
              <w:suppressAutoHyphens w:val="0"/>
              <w:ind w:left="84" w:right="132"/>
              <w:jc w:val="right"/>
              <w:rPr>
                <w:rFonts w:eastAsia="Arial"/>
                <w:b/>
                <w:sz w:val="21"/>
                <w:szCs w:val="21"/>
                <w:lang w:eastAsia="hr-HR"/>
              </w:rPr>
            </w:pPr>
            <w:r w:rsidRPr="00977FB7">
              <w:rPr>
                <w:rFonts w:eastAsia="Arial"/>
                <w:b/>
                <w:sz w:val="21"/>
                <w:szCs w:val="21"/>
                <w:lang w:eastAsia="hr-HR"/>
              </w:rPr>
              <w:t>1.380.326,00</w:t>
            </w:r>
          </w:p>
        </w:tc>
      </w:tr>
    </w:tbl>
    <w:p w14:paraId="7A5B262C" w14:textId="77777777" w:rsidR="00D828AC" w:rsidRPr="00977FB7" w:rsidRDefault="00D828AC" w:rsidP="00977FB7">
      <w:pPr>
        <w:pStyle w:val="Bodytext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7"/>
        <w:gridCol w:w="6540"/>
        <w:gridCol w:w="2355"/>
      </w:tblGrid>
      <w:tr w:rsidR="00977FB7" w:rsidRPr="00977FB7" w14:paraId="072C4FE0" w14:textId="77777777" w:rsidTr="002D154E">
        <w:trPr>
          <w:trHeight w:val="39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F35B6" w14:textId="77777777" w:rsidR="00D828AC" w:rsidRPr="00977FB7" w:rsidRDefault="00D828AC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b/>
                <w:bCs/>
                <w:sz w:val="22"/>
                <w:szCs w:val="22"/>
                <w:lang w:eastAsia="hr-HR"/>
              </w:rPr>
              <w:t>6. GROBLJA</w:t>
            </w:r>
          </w:p>
        </w:tc>
      </w:tr>
      <w:tr w:rsidR="00977FB7" w:rsidRPr="00977FB7" w14:paraId="00723997" w14:textId="77777777" w:rsidTr="002D154E">
        <w:trPr>
          <w:trHeight w:val="39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10629" w14:textId="77777777" w:rsidR="00D828AC" w:rsidRPr="00977FB7" w:rsidRDefault="00D828AC">
            <w:pPr>
              <w:suppressAutoHyphens w:val="0"/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63F2B" w14:textId="77777777" w:rsidR="00D828AC" w:rsidRPr="00977FB7" w:rsidRDefault="00D828AC">
            <w:pPr>
              <w:suppressAutoHyphens w:val="0"/>
              <w:spacing w:line="256" w:lineRule="auto"/>
              <w:ind w:left="12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21A28" w14:textId="663808B9" w:rsidR="00D828AC" w:rsidRPr="00977FB7" w:rsidRDefault="00D828AC">
            <w:pPr>
              <w:suppressAutoHyphens w:val="0"/>
              <w:spacing w:line="256" w:lineRule="auto"/>
              <w:ind w:left="18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Planirana vrijednost</w:t>
            </w:r>
            <w:r w:rsidR="001A0AA5" w:rsidRPr="00977FB7">
              <w:rPr>
                <w:rFonts w:eastAsia="Arial"/>
                <w:sz w:val="22"/>
                <w:szCs w:val="22"/>
                <w:lang w:eastAsia="hr-HR"/>
              </w:rPr>
              <w:t xml:space="preserve"> (EUR)</w:t>
            </w:r>
          </w:p>
        </w:tc>
      </w:tr>
      <w:tr w:rsidR="00977FB7" w:rsidRPr="00977FB7" w14:paraId="11EA98D1" w14:textId="77777777" w:rsidTr="002D154E">
        <w:trPr>
          <w:trHeight w:val="19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80D27" w14:textId="77777777" w:rsidR="00D828AC" w:rsidRPr="00977FB7" w:rsidRDefault="00D828AC">
            <w:pPr>
              <w:suppressAutoHyphens w:val="0"/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D6CF4" w14:textId="77777777" w:rsidR="00D828AC" w:rsidRPr="00977FB7" w:rsidRDefault="00D828AC">
            <w:pPr>
              <w:spacing w:line="256" w:lineRule="auto"/>
              <w:ind w:left="84" w:right="132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b/>
                <w:bCs/>
                <w:sz w:val="22"/>
                <w:szCs w:val="22"/>
                <w:lang w:eastAsia="hr-HR"/>
              </w:rPr>
              <w:t>Radovi na gradskim grobljima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9C581" w14:textId="1DC0FD82" w:rsidR="00D828AC" w:rsidRPr="00977FB7" w:rsidRDefault="0020140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b/>
                <w:bCs/>
                <w:sz w:val="22"/>
                <w:szCs w:val="22"/>
                <w:lang w:eastAsia="hr-HR"/>
              </w:rPr>
              <w:t>12.650,00</w:t>
            </w:r>
          </w:p>
        </w:tc>
      </w:tr>
      <w:tr w:rsidR="00977FB7" w:rsidRPr="00977FB7" w14:paraId="762AA69E" w14:textId="77777777" w:rsidTr="002D154E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512E" w14:textId="77777777" w:rsidR="00D828AC" w:rsidRPr="00977FB7" w:rsidRDefault="00D828AC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8559B" w14:textId="77777777" w:rsidR="00D828AC" w:rsidRPr="00977FB7" w:rsidRDefault="00D828AC">
            <w:pPr>
              <w:spacing w:line="256" w:lineRule="auto"/>
              <w:ind w:left="89" w:right="132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Radovi po zahtjevu MO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8E15E" w14:textId="4EBFAC41" w:rsidR="00D828AC" w:rsidRPr="00977FB7" w:rsidRDefault="00201403">
            <w:pPr>
              <w:spacing w:line="256" w:lineRule="auto"/>
              <w:ind w:left="84" w:right="132"/>
              <w:jc w:val="right"/>
              <w:rPr>
                <w:rFonts w:eastAsia="Arial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12.650,00</w:t>
            </w:r>
          </w:p>
        </w:tc>
      </w:tr>
      <w:tr w:rsidR="00977FB7" w:rsidRPr="00977FB7" w14:paraId="55C43BC6" w14:textId="77777777" w:rsidTr="002D154E">
        <w:trPr>
          <w:trHeight w:val="1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E293" w14:textId="77777777" w:rsidR="00D828AC" w:rsidRPr="00977FB7" w:rsidRDefault="00D828AC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FFE4" w14:textId="77777777" w:rsidR="00D828AC" w:rsidRPr="00977FB7" w:rsidRDefault="00D828AC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B832D" w14:textId="77777777" w:rsidR="00D828AC" w:rsidRPr="00977FB7" w:rsidRDefault="00D828AC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977FB7" w:rsidRPr="00977FB7" w14:paraId="6C087AE0" w14:textId="77777777" w:rsidTr="002D154E">
        <w:trPr>
          <w:trHeight w:val="9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0061" w14:textId="77777777" w:rsidR="00D828AC" w:rsidRPr="00977FB7" w:rsidRDefault="00D828AC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8732" w14:textId="77777777" w:rsidR="00D828AC" w:rsidRPr="00977FB7" w:rsidRDefault="00D828AC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</w:rPr>
              <w:t>Izvori financiranja: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4499B" w14:textId="77777777" w:rsidR="00D828AC" w:rsidRPr="00977FB7" w:rsidRDefault="00D828AC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977FB7" w:rsidRPr="00977FB7" w14:paraId="59FB2810" w14:textId="77777777" w:rsidTr="002D154E">
        <w:trPr>
          <w:trHeight w:val="9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58E6" w14:textId="4A61CA7C" w:rsidR="00EE706B" w:rsidRPr="00977FB7" w:rsidRDefault="00EE706B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C4978" w14:textId="02D1FBDA" w:rsidR="00EE706B" w:rsidRPr="00977FB7" w:rsidRDefault="00EE706B">
            <w:pPr>
              <w:spacing w:line="256" w:lineRule="auto"/>
              <w:ind w:left="89" w:right="132"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opći prihodi i primici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593B" w14:textId="31092397" w:rsidR="00EE706B" w:rsidRPr="00977FB7" w:rsidRDefault="0020140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2.650,00</w:t>
            </w:r>
          </w:p>
        </w:tc>
      </w:tr>
      <w:tr w:rsidR="00977FB7" w:rsidRPr="00977FB7" w14:paraId="77709393" w14:textId="77777777" w:rsidTr="002D154E">
        <w:trPr>
          <w:trHeight w:val="1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ECCBA" w14:textId="7266DE00" w:rsidR="00D828AC" w:rsidRPr="00977FB7" w:rsidRDefault="00EE706B">
            <w:pPr>
              <w:spacing w:line="256" w:lineRule="auto"/>
              <w:ind w:right="24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0BE07" w14:textId="68C23A09" w:rsidR="00D828AC" w:rsidRPr="00977FB7" w:rsidRDefault="00EE706B">
            <w:pPr>
              <w:spacing w:line="256" w:lineRule="auto"/>
              <w:ind w:left="89" w:right="132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g</w:t>
            </w:r>
            <w:r w:rsidR="00D828AC" w:rsidRPr="00977FB7">
              <w:rPr>
                <w:rFonts w:eastAsia="Arial"/>
                <w:sz w:val="22"/>
                <w:szCs w:val="22"/>
                <w:lang w:eastAsia="hr-HR"/>
              </w:rPr>
              <w:t>robna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172A" w14:textId="73049C03" w:rsidR="00D828AC" w:rsidRPr="00977FB7" w:rsidRDefault="00201403">
            <w:pPr>
              <w:spacing w:line="256" w:lineRule="auto"/>
              <w:ind w:left="84"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10.000,00</w:t>
            </w:r>
          </w:p>
        </w:tc>
      </w:tr>
      <w:tr w:rsidR="00977FB7" w:rsidRPr="00977FB7" w14:paraId="17D90292" w14:textId="77777777" w:rsidTr="002D154E">
        <w:trPr>
          <w:trHeight w:val="195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6F35" w14:textId="49CB98E5" w:rsidR="002D154E" w:rsidRPr="00977FB7" w:rsidRDefault="002D154E" w:rsidP="002D154E">
            <w:pPr>
              <w:suppressAutoHyphens w:val="0"/>
              <w:spacing w:line="256" w:lineRule="auto"/>
              <w:ind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AFAFE" w14:textId="77777777" w:rsidR="002D154E" w:rsidRPr="00977FB7" w:rsidRDefault="002D154E" w:rsidP="002D154E">
            <w:pPr>
              <w:spacing w:line="256" w:lineRule="auto"/>
              <w:ind w:right="132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90105" w14:textId="3976A454" w:rsidR="002D154E" w:rsidRPr="00977FB7" w:rsidRDefault="002D154E">
            <w:pPr>
              <w:suppressAutoHyphens w:val="0"/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  <w:r w:rsidRPr="00977FB7">
              <w:rPr>
                <w:rFonts w:eastAsia="Arial"/>
                <w:b/>
                <w:sz w:val="22"/>
                <w:szCs w:val="22"/>
                <w:lang w:eastAsia="hr-HR"/>
              </w:rPr>
              <w:t>12.650,00</w:t>
            </w:r>
          </w:p>
        </w:tc>
      </w:tr>
      <w:tr w:rsidR="00977FB7" w:rsidRPr="00977FB7" w14:paraId="183B795E" w14:textId="77777777" w:rsidTr="002D154E">
        <w:trPr>
          <w:trHeight w:val="187"/>
          <w:jc w:val="center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73EE0" w14:textId="77777777" w:rsidR="002D154E" w:rsidRPr="00977FB7" w:rsidRDefault="002D154E" w:rsidP="002D154E">
            <w:pPr>
              <w:spacing w:line="256" w:lineRule="auto"/>
              <w:ind w:left="696" w:right="132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14EE" w14:textId="77777777" w:rsidR="002D154E" w:rsidRPr="00977FB7" w:rsidRDefault="002D154E" w:rsidP="002D154E">
            <w:pPr>
              <w:spacing w:line="256" w:lineRule="auto"/>
              <w:ind w:left="696" w:right="132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E095" w14:textId="48882E7C" w:rsidR="002D154E" w:rsidRPr="00977FB7" w:rsidRDefault="002D154E" w:rsidP="002D154E">
            <w:pPr>
              <w:spacing w:line="256" w:lineRule="auto"/>
              <w:ind w:left="84" w:right="132"/>
              <w:jc w:val="right"/>
              <w:rPr>
                <w:rFonts w:eastAsia="Arial"/>
                <w:b/>
                <w:sz w:val="22"/>
                <w:szCs w:val="22"/>
                <w:lang w:eastAsia="hr-HR"/>
              </w:rPr>
            </w:pPr>
          </w:p>
        </w:tc>
      </w:tr>
    </w:tbl>
    <w:p w14:paraId="0A5C0366" w14:textId="77777777" w:rsidR="00D828AC" w:rsidRPr="00977FB7" w:rsidRDefault="00D828AC" w:rsidP="00977FB7">
      <w:pPr>
        <w:pStyle w:val="Odlomakpopisa"/>
        <w:numPr>
          <w:ilvl w:val="0"/>
          <w:numId w:val="15"/>
        </w:numPr>
        <w:spacing w:before="240"/>
        <w:ind w:left="851" w:hanging="284"/>
        <w:rPr>
          <w:rFonts w:ascii="Times New Roman" w:hAnsi="Times New Roman"/>
        </w:rPr>
      </w:pPr>
      <w:r w:rsidRPr="00977FB7">
        <w:rPr>
          <w:rFonts w:ascii="Times New Roman" w:hAnsi="Times New Roman"/>
        </w:rPr>
        <w:t>POSTOJEĆE GRAĐEVINE KOMUNALNE INFRASTRUKTURE KOJE ĆE SE REKONSTRUIRATI I NAČIN REKONSTRUKCIJE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062"/>
        <w:gridCol w:w="6077"/>
        <w:gridCol w:w="2500"/>
      </w:tblGrid>
      <w:tr w:rsidR="00977FB7" w:rsidRPr="00977FB7" w14:paraId="31ED8B16" w14:textId="77777777" w:rsidTr="009C186D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85DA6" w14:textId="77777777" w:rsidR="00267DAA" w:rsidRPr="00977FB7" w:rsidRDefault="00267DAA" w:rsidP="00267DAA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bookmarkStart w:id="19" w:name="_Hlk101440330"/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 NERAZVRSTANE CESTE</w:t>
            </w:r>
          </w:p>
        </w:tc>
      </w:tr>
      <w:tr w:rsidR="00977FB7" w:rsidRPr="00977FB7" w14:paraId="0303A84B" w14:textId="77777777" w:rsidTr="00A27B20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DA67C" w14:textId="77777777" w:rsidR="00C57EAE" w:rsidRPr="00977FB7" w:rsidRDefault="00C57EAE" w:rsidP="00267DAA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bookmarkStart w:id="20" w:name="_Hlk101440366"/>
            <w:bookmarkEnd w:id="19"/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88E35" w14:textId="77777777" w:rsidR="00C57EAE" w:rsidRPr="00977FB7" w:rsidRDefault="00C57EAE" w:rsidP="00267DAA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452B4" w14:textId="246B17BF" w:rsidR="00C57EAE" w:rsidRPr="00977FB7" w:rsidRDefault="00C57EAE" w:rsidP="00267DAA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Planirana vrijednost</w:t>
            </w:r>
            <w:r w:rsidR="001A0AA5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 xml:space="preserve"> (EUR)</w:t>
            </w:r>
          </w:p>
        </w:tc>
      </w:tr>
      <w:bookmarkEnd w:id="20"/>
      <w:tr w:rsidR="00977FB7" w:rsidRPr="00977FB7" w14:paraId="07F670F2" w14:textId="77777777" w:rsidTr="00A27B20">
        <w:trPr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C0084" w14:textId="77777777" w:rsidR="00C57EAE" w:rsidRPr="00977FB7" w:rsidRDefault="00C57EAE" w:rsidP="00D42165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956E" w14:textId="619B740D" w:rsidR="00C57EAE" w:rsidRPr="00977FB7" w:rsidRDefault="008A37CB" w:rsidP="00267DAA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 xml:space="preserve">Ulica Ljudevita Gaja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D86C3" w14:textId="02256A66" w:rsidR="00C57EAE" w:rsidRPr="00977FB7" w:rsidRDefault="00A20869" w:rsidP="00267DAA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8</w:t>
            </w:r>
            <w:r w:rsidR="00290EE9"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9.254,00</w:t>
            </w:r>
          </w:p>
        </w:tc>
      </w:tr>
      <w:tr w:rsidR="00977FB7" w:rsidRPr="00977FB7" w14:paraId="6E14B058" w14:textId="77777777" w:rsidTr="00A27B20">
        <w:trPr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7B867" w14:textId="77777777" w:rsidR="00C57EAE" w:rsidRPr="00977FB7" w:rsidRDefault="00C57EAE" w:rsidP="00D42165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1.1.1.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9FBA6" w14:textId="100944F4" w:rsidR="00C57EAE" w:rsidRPr="00977FB7" w:rsidRDefault="008A37CB" w:rsidP="00267DAA">
            <w:pPr>
              <w:widowControl w:val="0"/>
              <w:suppressAutoHyphens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7B392" w14:textId="4C491655" w:rsidR="00C57EAE" w:rsidRPr="00977FB7" w:rsidRDefault="00290EE9" w:rsidP="00267DAA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2.650,00</w:t>
            </w:r>
          </w:p>
        </w:tc>
      </w:tr>
      <w:tr w:rsidR="00977FB7" w:rsidRPr="00977FB7" w14:paraId="0B1C0BD4" w14:textId="77777777" w:rsidTr="00A27B20">
        <w:trPr>
          <w:trHeight w:val="22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E0413" w14:textId="77777777" w:rsidR="00C57EAE" w:rsidRPr="00977FB7" w:rsidRDefault="00C57EAE" w:rsidP="00D42165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1.1.2.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1A27" w14:textId="38B4B828" w:rsidR="008A37CB" w:rsidRPr="00977FB7" w:rsidRDefault="008A37CB" w:rsidP="00267DAA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B2E6D" w14:textId="18AE191C" w:rsidR="00C57EAE" w:rsidRPr="00977FB7" w:rsidRDefault="00A20869" w:rsidP="00267DAA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83</w:t>
            </w:r>
            <w:r w:rsidR="00290EE9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.944,00</w:t>
            </w:r>
          </w:p>
        </w:tc>
      </w:tr>
      <w:tr w:rsidR="00977FB7" w:rsidRPr="00977FB7" w14:paraId="34395628" w14:textId="77777777" w:rsidTr="00A27B20">
        <w:trPr>
          <w:trHeight w:val="34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754A" w14:textId="25D5143C" w:rsidR="008A37CB" w:rsidRPr="00977FB7" w:rsidRDefault="008A37CB" w:rsidP="00D42165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1.1.3.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4896" w14:textId="2D4F7A82" w:rsidR="008A37CB" w:rsidRPr="00977FB7" w:rsidRDefault="008A37CB" w:rsidP="00267DAA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D7EE1" w14:textId="3E812EA8" w:rsidR="008A37CB" w:rsidRPr="00977FB7" w:rsidRDefault="00290EE9" w:rsidP="00267DAA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2.660,00</w:t>
            </w:r>
          </w:p>
        </w:tc>
      </w:tr>
      <w:tr w:rsidR="00977FB7" w:rsidRPr="00977FB7" w14:paraId="22EB5B08" w14:textId="77777777" w:rsidTr="00A27B20">
        <w:trPr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C74BF" w14:textId="65EDE6F3" w:rsidR="00C57EAE" w:rsidRPr="00977FB7" w:rsidRDefault="00C57EAE" w:rsidP="00D42165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D42165"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3</w:t>
            </w: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7A863" w14:textId="77777777" w:rsidR="00C57EAE" w:rsidRPr="00977FB7" w:rsidRDefault="00C57EAE" w:rsidP="00267DAA">
            <w:pPr>
              <w:widowControl w:val="0"/>
              <w:suppressAutoHyphens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Županijska ulica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3D87A" w14:textId="30994200" w:rsidR="00C57EAE" w:rsidRPr="00977FB7" w:rsidRDefault="006263AB" w:rsidP="00267DAA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977FB7" w:rsidRPr="00977FB7" w14:paraId="3D93A38B" w14:textId="77777777" w:rsidTr="00A27B20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00CC3" w14:textId="14CB4ADA" w:rsidR="00C57EAE" w:rsidRPr="00977FB7" w:rsidRDefault="00C57EAE" w:rsidP="00D42165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</w:t>
            </w:r>
            <w:r w:rsidR="00D42165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</w:t>
            </w: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659ED" w14:textId="388C6539" w:rsidR="00C57EAE" w:rsidRPr="00977FB7" w:rsidRDefault="003A0B6D" w:rsidP="00267DAA">
            <w:pPr>
              <w:widowControl w:val="0"/>
              <w:suppressAutoHyphens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proofErr w:type="spellStart"/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Doprojektiranje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9EB5" w14:textId="71E60A00" w:rsidR="00C57EAE" w:rsidRPr="00977FB7" w:rsidRDefault="006263AB" w:rsidP="00267DAA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977FB7" w:rsidRPr="00977FB7" w14:paraId="4ECE1914" w14:textId="77777777" w:rsidTr="00A27B20">
        <w:trPr>
          <w:trHeight w:val="105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D60B3" w14:textId="3E304375" w:rsidR="00C57EAE" w:rsidRPr="00977FB7" w:rsidRDefault="00C57EAE" w:rsidP="00D42165">
            <w:pPr>
              <w:widowControl w:val="0"/>
              <w:suppressAutoHyphens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D42165"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4</w:t>
            </w: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3A5AB" w14:textId="77777777" w:rsidR="00C57EAE" w:rsidRPr="00977FB7" w:rsidRDefault="00C57EAE" w:rsidP="00267DAA">
            <w:pPr>
              <w:widowControl w:val="0"/>
              <w:suppressAutoHyphens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Trg Sv. Trojstva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6783" w14:textId="5809F5B2" w:rsidR="00C57EAE" w:rsidRPr="00977FB7" w:rsidRDefault="00007D69" w:rsidP="00267DAA">
            <w:pPr>
              <w:widowControl w:val="0"/>
              <w:suppressAutoHyphens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99.542,00</w:t>
            </w:r>
          </w:p>
        </w:tc>
      </w:tr>
      <w:tr w:rsidR="00977FB7" w:rsidRPr="00977FB7" w14:paraId="036C37CB" w14:textId="77777777" w:rsidTr="00A27B20">
        <w:trPr>
          <w:trHeight w:val="37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FEA55" w14:textId="122F25AD" w:rsidR="00C57EAE" w:rsidRPr="00977FB7" w:rsidRDefault="00C57EAE" w:rsidP="00D42165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</w:t>
            </w:r>
            <w:r w:rsidR="00D42165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4</w:t>
            </w: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.</w:t>
            </w:r>
            <w:r w:rsidR="00D42165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</w:t>
            </w: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7355" w14:textId="77777777" w:rsidR="00C57EAE" w:rsidRPr="00977FB7" w:rsidRDefault="00C57EAE" w:rsidP="00267DAA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E3D0D" w14:textId="5E823666" w:rsidR="00C57EAE" w:rsidRPr="00977FB7" w:rsidRDefault="00007D69" w:rsidP="00267DAA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99.542,00</w:t>
            </w:r>
          </w:p>
        </w:tc>
      </w:tr>
      <w:tr w:rsidR="00977FB7" w:rsidRPr="00977FB7" w14:paraId="5E2D8221" w14:textId="77777777" w:rsidTr="00A27B20">
        <w:trPr>
          <w:trHeight w:val="8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50D08" w14:textId="670ACE3B" w:rsidR="00C57EAE" w:rsidRPr="00977FB7" w:rsidRDefault="00C57EAE" w:rsidP="00D42165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</w:t>
            </w:r>
            <w:r w:rsidR="00D42165"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5</w:t>
            </w: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E523" w14:textId="77777777" w:rsidR="00C57EAE" w:rsidRPr="00977FB7" w:rsidRDefault="00C57EAE" w:rsidP="00C57EAE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Ulica dr. Franje Tuđmana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6BE0" w14:textId="6C817152" w:rsidR="00C57EAE" w:rsidRPr="00977FB7" w:rsidRDefault="00007D69" w:rsidP="00C57EAE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716.703,00</w:t>
            </w:r>
          </w:p>
        </w:tc>
      </w:tr>
      <w:tr w:rsidR="00977FB7" w:rsidRPr="00977FB7" w14:paraId="2DB78975" w14:textId="77777777" w:rsidTr="00A27B20">
        <w:trPr>
          <w:trHeight w:val="148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1CE9" w14:textId="43175D52" w:rsidR="00C57EAE" w:rsidRPr="00977FB7" w:rsidRDefault="00C57EAE" w:rsidP="00D42165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lastRenderedPageBreak/>
              <w:t>1.</w:t>
            </w:r>
            <w:r w:rsidR="00D42165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5</w:t>
            </w: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BFDB" w14:textId="77777777" w:rsidR="00C57EAE" w:rsidRPr="00977FB7" w:rsidRDefault="00C57EAE" w:rsidP="00C57EAE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0AA7" w14:textId="1CD418CA" w:rsidR="00C57EAE" w:rsidRPr="00977FB7" w:rsidRDefault="008A37CB" w:rsidP="00C57EAE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700.703,00</w:t>
            </w:r>
          </w:p>
        </w:tc>
      </w:tr>
      <w:tr w:rsidR="00977FB7" w:rsidRPr="00977FB7" w14:paraId="2CC5FCC9" w14:textId="77777777" w:rsidTr="00A27B20">
        <w:trPr>
          <w:trHeight w:val="19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10985" w14:textId="7B99CF44" w:rsidR="00C57EAE" w:rsidRPr="00977FB7" w:rsidRDefault="00C57EAE" w:rsidP="00D42165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</w:t>
            </w:r>
            <w:r w:rsidR="00D42165"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5</w:t>
            </w: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.2.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7201E" w14:textId="77777777" w:rsidR="00C57EAE" w:rsidRPr="00977FB7" w:rsidRDefault="00C57EAE" w:rsidP="00C57EAE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C87B" w14:textId="66AB7277" w:rsidR="00C57EAE" w:rsidRPr="00977FB7" w:rsidRDefault="008A37CB" w:rsidP="00C57EAE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16.000,00</w:t>
            </w:r>
          </w:p>
        </w:tc>
      </w:tr>
      <w:tr w:rsidR="00977FB7" w:rsidRPr="00977FB7" w14:paraId="56885EF3" w14:textId="77777777" w:rsidTr="00A27B20">
        <w:trPr>
          <w:trHeight w:val="20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823C" w14:textId="77777777" w:rsidR="006263AB" w:rsidRPr="00977FB7" w:rsidRDefault="006263AB" w:rsidP="006263AB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1.8.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221F" w14:textId="77777777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Ulica Josipa Pavičića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CF70" w14:textId="78043338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171.520,00</w:t>
            </w:r>
          </w:p>
        </w:tc>
      </w:tr>
      <w:tr w:rsidR="00977FB7" w:rsidRPr="00977FB7" w14:paraId="398AFFF3" w14:textId="77777777" w:rsidTr="006263AB">
        <w:trPr>
          <w:trHeight w:val="19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7C66" w14:textId="15DCBC61" w:rsidR="006263AB" w:rsidRPr="00977FB7" w:rsidRDefault="006263AB" w:rsidP="006263AB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1.8.1.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3305" w14:textId="2F38F358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F1C0" w14:textId="29FA27AC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4.480,00</w:t>
            </w:r>
          </w:p>
        </w:tc>
      </w:tr>
      <w:tr w:rsidR="00977FB7" w:rsidRPr="00977FB7" w14:paraId="37CF1D94" w14:textId="77777777" w:rsidTr="006263AB">
        <w:trPr>
          <w:trHeight w:val="13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292E" w14:textId="5FE75719" w:rsidR="006263AB" w:rsidRPr="00977FB7" w:rsidRDefault="006263AB" w:rsidP="006263AB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1.8.2.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99F6" w14:textId="78F22174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Radovi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3A73" w14:textId="4AE06A70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162.820,00</w:t>
            </w:r>
          </w:p>
        </w:tc>
      </w:tr>
      <w:tr w:rsidR="00977FB7" w:rsidRPr="00977FB7" w14:paraId="6862B6D1" w14:textId="77777777" w:rsidTr="00A27B20">
        <w:trPr>
          <w:trHeight w:val="18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B607" w14:textId="694184C2" w:rsidR="006263AB" w:rsidRPr="00977FB7" w:rsidRDefault="006263AB" w:rsidP="006263AB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1.8.3.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D34DC" w14:textId="43CE9973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Nadzor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1C1C0" w14:textId="4EC6ABA2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4.220,00</w:t>
            </w:r>
          </w:p>
        </w:tc>
      </w:tr>
      <w:tr w:rsidR="00977FB7" w:rsidRPr="00977FB7" w14:paraId="5FEA8AE9" w14:textId="77777777" w:rsidTr="00A27B20">
        <w:trPr>
          <w:trHeight w:val="10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EB04" w14:textId="76D2F3B7" w:rsidR="006263AB" w:rsidRPr="00977FB7" w:rsidRDefault="006263AB" w:rsidP="006263AB">
            <w:pPr>
              <w:widowControl w:val="0"/>
              <w:spacing w:line="256" w:lineRule="auto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1.9.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9B4D8" w14:textId="35A3B57C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 xml:space="preserve">Spojna cesta </w:t>
            </w:r>
            <w:proofErr w:type="spellStart"/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Vranduk</w:t>
            </w:r>
            <w:proofErr w:type="spellEnd"/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 xml:space="preserve"> - Komušina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BABBE" w14:textId="6BBBB831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77FB7" w:rsidRPr="00977FB7" w14:paraId="279B9E31" w14:textId="77777777" w:rsidTr="00A27B20">
        <w:trPr>
          <w:trHeight w:val="16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FD90F" w14:textId="51B8A4FE" w:rsidR="006263AB" w:rsidRPr="00977FB7" w:rsidRDefault="006263AB" w:rsidP="006263AB">
            <w:pPr>
              <w:widowControl w:val="0"/>
              <w:spacing w:line="256" w:lineRule="auto"/>
              <w:jc w:val="center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1.9.1.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700A5" w14:textId="153AA639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Projektiranje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9EDE" w14:textId="2CD9E3EE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10.000,00</w:t>
            </w:r>
          </w:p>
        </w:tc>
      </w:tr>
      <w:tr w:rsidR="00977FB7" w:rsidRPr="00977FB7" w14:paraId="2C6CBA3A" w14:textId="77777777" w:rsidTr="00A27B20">
        <w:trPr>
          <w:trHeight w:val="4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88445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6F999" w14:textId="77777777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Izvori financiranja: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34B4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</w:tr>
      <w:tr w:rsidR="00977FB7" w:rsidRPr="00977FB7" w14:paraId="68FC192F" w14:textId="12E81456" w:rsidTr="00A27B20">
        <w:trPr>
          <w:trHeight w:val="16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00235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184DF" w14:textId="62CA19D1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0D76B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497.664,00</w:t>
            </w:r>
          </w:p>
        </w:tc>
      </w:tr>
      <w:tr w:rsidR="00977FB7" w:rsidRPr="00977FB7" w14:paraId="50FE9EBC" w14:textId="0DC21D97" w:rsidTr="000E1FC6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0381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64721" w14:textId="77777777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E38C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69.547,00</w:t>
            </w:r>
          </w:p>
        </w:tc>
      </w:tr>
      <w:tr w:rsidR="00977FB7" w:rsidRPr="00977FB7" w14:paraId="26B41916" w14:textId="6C04BB45" w:rsidTr="00D87D85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83BD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C3A7" w14:textId="77777777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vodni doprinos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1332A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7.900,00</w:t>
            </w:r>
          </w:p>
        </w:tc>
      </w:tr>
      <w:tr w:rsidR="00977FB7" w:rsidRPr="00977FB7" w14:paraId="7D626F90" w14:textId="216CFCAD" w:rsidTr="00927A1C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3822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53B5" w14:textId="77777777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doprinos za šume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D26475F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31.900,00</w:t>
            </w:r>
          </w:p>
        </w:tc>
      </w:tr>
      <w:tr w:rsidR="00977FB7" w:rsidRPr="00977FB7" w14:paraId="2CF1C0E6" w14:textId="326160BB" w:rsidTr="009C60EF">
        <w:trPr>
          <w:trHeight w:val="19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D1A3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2A78" w14:textId="7945F1A1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pomoći 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CC8BCB3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119.500,00</w:t>
            </w:r>
          </w:p>
        </w:tc>
      </w:tr>
      <w:tr w:rsidR="00977FB7" w:rsidRPr="00977FB7" w14:paraId="09EAD0E6" w14:textId="7D135C43" w:rsidTr="002D154E">
        <w:trPr>
          <w:trHeight w:val="13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3D733" w14:textId="59723042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38702" w14:textId="77777777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6E73" w14:textId="0A4514B4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33.181,00</w:t>
            </w:r>
          </w:p>
        </w:tc>
      </w:tr>
      <w:tr w:rsidR="00977FB7" w:rsidRPr="00977FB7" w14:paraId="7553AA69" w14:textId="1E5ACE55" w:rsidTr="002D154E">
        <w:trPr>
          <w:trHeight w:val="21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D235A" w14:textId="2B57F3CE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FC73" w14:textId="58206406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opći prihodi i primici - rezultat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5664" w14:textId="77777777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66.361,00</w:t>
            </w:r>
          </w:p>
        </w:tc>
      </w:tr>
      <w:tr w:rsidR="00977FB7" w:rsidRPr="00977FB7" w14:paraId="11AC8255" w14:textId="77777777" w:rsidTr="00F576AF">
        <w:trPr>
          <w:trHeight w:val="24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2809" w14:textId="38FBB679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4DD0E" w14:textId="7617F71D" w:rsidR="006263AB" w:rsidRPr="00977FB7" w:rsidRDefault="006263AB" w:rsidP="006263AB">
            <w:pPr>
              <w:widowControl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pomoći: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11842" w14:textId="0CCCCB51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265.446,00</w:t>
            </w:r>
          </w:p>
        </w:tc>
      </w:tr>
      <w:tr w:rsidR="00977FB7" w:rsidRPr="00977FB7" w14:paraId="13E6D523" w14:textId="77777777" w:rsidTr="00A27B20">
        <w:trPr>
          <w:trHeight w:val="21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344D1" w14:textId="77777777" w:rsidR="006263AB" w:rsidRPr="00977FB7" w:rsidRDefault="006263AB" w:rsidP="006263AB">
            <w:pPr>
              <w:widowControl w:val="0"/>
              <w:suppressAutoHyphens w:val="0"/>
              <w:spacing w:line="256" w:lineRule="auto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3D307" w14:textId="77777777" w:rsidR="006263AB" w:rsidRPr="00977FB7" w:rsidRDefault="006263AB" w:rsidP="006263AB">
            <w:pPr>
              <w:widowControl w:val="0"/>
              <w:spacing w:line="256" w:lineRule="auto"/>
              <w:ind w:left="25"/>
              <w:jc w:val="right"/>
              <w:rPr>
                <w:rFonts w:eastAsia="Arial Unicode MS"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389DC" w14:textId="290988B0" w:rsidR="006263AB" w:rsidRPr="00977FB7" w:rsidRDefault="006263AB" w:rsidP="006263AB">
            <w:pPr>
              <w:widowControl w:val="0"/>
              <w:spacing w:line="256" w:lineRule="auto"/>
              <w:jc w:val="right"/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</w:pPr>
            <w:r w:rsidRPr="00977FB7">
              <w:rPr>
                <w:rFonts w:eastAsia="Arial Unicode MS"/>
                <w:b/>
                <w:bCs/>
                <w:kern w:val="2"/>
                <w:sz w:val="22"/>
                <w:szCs w:val="22"/>
                <w:lang w:eastAsia="hr-HR"/>
              </w:rPr>
              <w:t>1.091.499,00</w:t>
            </w:r>
          </w:p>
        </w:tc>
      </w:tr>
    </w:tbl>
    <w:p w14:paraId="03805B09" w14:textId="77777777" w:rsidR="00267DAA" w:rsidRPr="00977FB7" w:rsidRDefault="00267DAA"/>
    <w:tbl>
      <w:tblPr>
        <w:tblW w:w="96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6389"/>
        <w:gridCol w:w="2415"/>
      </w:tblGrid>
      <w:tr w:rsidR="00977FB7" w:rsidRPr="00977FB7" w14:paraId="54D08E6D" w14:textId="77777777" w:rsidTr="009D3923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AC8A8" w14:textId="7F6750BD" w:rsidR="00A75550" w:rsidRPr="00977FB7" w:rsidRDefault="00A75550" w:rsidP="00A75550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2. JAVNE ZELENE POVRŠINE</w:t>
            </w:r>
          </w:p>
        </w:tc>
      </w:tr>
      <w:tr w:rsidR="00977FB7" w:rsidRPr="00977FB7" w14:paraId="526284FB" w14:textId="77777777" w:rsidTr="00332BDE">
        <w:trPr>
          <w:trHeight w:val="39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4CAAE" w14:textId="77777777" w:rsidR="00A75550" w:rsidRPr="00977FB7" w:rsidRDefault="00A75550" w:rsidP="00A75550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0624E" w14:textId="77777777" w:rsidR="00A75550" w:rsidRPr="00977FB7" w:rsidRDefault="00A75550" w:rsidP="00A75550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83629" w14:textId="0DA39967" w:rsidR="00A75550" w:rsidRPr="00977FB7" w:rsidRDefault="00A75550" w:rsidP="00A75550">
            <w:pPr>
              <w:pStyle w:val="Bodytext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  <w:r w:rsidR="001A0AA5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(EUR)</w:t>
            </w:r>
          </w:p>
        </w:tc>
      </w:tr>
      <w:tr w:rsidR="00977FB7" w:rsidRPr="00977FB7" w14:paraId="703B3835" w14:textId="77777777" w:rsidTr="009D3923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72F7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B4924" w14:textId="77777777" w:rsidR="00A75550" w:rsidRPr="00977FB7" w:rsidRDefault="00A75550" w:rsidP="00A75550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b/>
                <w:bCs/>
                <w:sz w:val="22"/>
                <w:szCs w:val="22"/>
                <w:lang w:eastAsia="hr-HR"/>
              </w:rPr>
              <w:t xml:space="preserve">Opremanje </w:t>
            </w:r>
            <w:proofErr w:type="spellStart"/>
            <w:r w:rsidRPr="00977FB7">
              <w:rPr>
                <w:b/>
                <w:bCs/>
                <w:sz w:val="22"/>
                <w:szCs w:val="22"/>
                <w:lang w:eastAsia="hr-HR"/>
              </w:rPr>
              <w:t>dj</w:t>
            </w:r>
            <w:proofErr w:type="spellEnd"/>
            <w:r w:rsidRPr="00977FB7">
              <w:rPr>
                <w:b/>
                <w:bCs/>
                <w:sz w:val="22"/>
                <w:szCs w:val="22"/>
                <w:lang w:eastAsia="hr-HR"/>
              </w:rPr>
              <w:t>. igrališta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DAFE" w14:textId="61C13D45" w:rsidR="00A75550" w:rsidRPr="00977FB7" w:rsidRDefault="00201403" w:rsidP="00A7555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b/>
                <w:bCs/>
                <w:sz w:val="22"/>
                <w:szCs w:val="22"/>
                <w:lang w:eastAsia="hr-HR"/>
              </w:rPr>
              <w:t>46.453,00</w:t>
            </w:r>
          </w:p>
        </w:tc>
      </w:tr>
      <w:tr w:rsidR="00977FB7" w:rsidRPr="00977FB7" w14:paraId="76E7D2A2" w14:textId="77777777" w:rsidTr="009D3923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45B6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25B8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Nabava opreme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CC14" w14:textId="58115409" w:rsidR="00201403" w:rsidRPr="00977FB7" w:rsidRDefault="00201403" w:rsidP="00201403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26.545,00</w:t>
            </w:r>
          </w:p>
        </w:tc>
      </w:tr>
      <w:tr w:rsidR="00977FB7" w:rsidRPr="00977FB7" w14:paraId="33BB1CC9" w14:textId="77777777" w:rsidTr="009D3923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99F9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4.1.2.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A885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Popravci postojećih sadržaja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BF99" w14:textId="3FCC465F" w:rsidR="00A75550" w:rsidRPr="00977FB7" w:rsidRDefault="00201403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19.908,00</w:t>
            </w:r>
          </w:p>
        </w:tc>
      </w:tr>
      <w:tr w:rsidR="00977FB7" w:rsidRPr="00977FB7" w14:paraId="175A47DD" w14:textId="77777777" w:rsidTr="009D3923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1A72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4F91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6ACE" w14:textId="77777777" w:rsidR="00A75550" w:rsidRPr="00977FB7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977FB7" w:rsidRPr="00977FB7" w14:paraId="7150C1BF" w14:textId="19B20E9D" w:rsidTr="008A57A5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B9C1" w14:textId="77777777" w:rsidR="00A27B20" w:rsidRPr="00977FB7" w:rsidRDefault="00A27B2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2476" w14:textId="77777777" w:rsidR="00A27B20" w:rsidRPr="00977FB7" w:rsidRDefault="00A27B2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76471" w14:textId="77777777" w:rsidR="00A27B20" w:rsidRPr="00977FB7" w:rsidRDefault="00A27B2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46.453,00</w:t>
            </w:r>
          </w:p>
        </w:tc>
      </w:tr>
      <w:tr w:rsidR="00977FB7" w:rsidRPr="00977FB7" w14:paraId="0EFB4C71" w14:textId="462CBA11" w:rsidTr="00AB4A26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BC97" w14:textId="77777777" w:rsidR="00A27B20" w:rsidRPr="00977FB7" w:rsidRDefault="00A27B2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BE9A" w14:textId="77777777" w:rsidR="00A27B20" w:rsidRPr="00977FB7" w:rsidRDefault="00A27B20" w:rsidP="00A75550">
            <w:pPr>
              <w:suppressAutoHyphens w:val="0"/>
              <w:spacing w:line="256" w:lineRule="auto"/>
              <w:rPr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b/>
                <w:bCs/>
                <w:sz w:val="22"/>
                <w:szCs w:val="22"/>
              </w:rPr>
              <w:t>Uređenje rekreacijskog centra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F7F1" w14:textId="77777777" w:rsidR="00A27B20" w:rsidRPr="00977FB7" w:rsidRDefault="00A27B20" w:rsidP="00A755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b/>
                <w:bCs/>
                <w:sz w:val="22"/>
                <w:szCs w:val="22"/>
                <w:lang w:eastAsia="hr-HR"/>
              </w:rPr>
              <w:t>6.636,00</w:t>
            </w:r>
          </w:p>
        </w:tc>
      </w:tr>
      <w:tr w:rsidR="00977FB7" w:rsidRPr="00977FB7" w14:paraId="61CFFEF2" w14:textId="77777777" w:rsidTr="00A27B20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572D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482A" w14:textId="70DF3DCB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Dopuna sadržaja po zahtjevu korisnika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65E5" w14:textId="713197CB" w:rsidR="00A75550" w:rsidRPr="00977FB7" w:rsidRDefault="00201403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6.636,00</w:t>
            </w:r>
          </w:p>
        </w:tc>
      </w:tr>
      <w:tr w:rsidR="00977FB7" w:rsidRPr="00977FB7" w14:paraId="7256332E" w14:textId="77777777" w:rsidTr="009D3923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7451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F835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C63E" w14:textId="77777777" w:rsidR="00A75550" w:rsidRPr="00977FB7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977FB7" w:rsidRPr="00977FB7" w14:paraId="2350131E" w14:textId="064D858F" w:rsidTr="00E055A4">
        <w:trPr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52CF" w14:textId="77777777" w:rsidR="00A27B20" w:rsidRPr="00977FB7" w:rsidRDefault="00A27B2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CD01" w14:textId="77777777" w:rsidR="00A27B20" w:rsidRPr="00977FB7" w:rsidRDefault="00A27B2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Komunalna naknada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972B9" w14:textId="77777777" w:rsidR="00A27B20" w:rsidRPr="00977FB7" w:rsidRDefault="00A27B2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6.636,00</w:t>
            </w:r>
          </w:p>
        </w:tc>
      </w:tr>
      <w:tr w:rsidR="00977FB7" w:rsidRPr="00977FB7" w14:paraId="18EFD7AD" w14:textId="77777777" w:rsidTr="008966DA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242A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36EE" w14:textId="77777777" w:rsidR="00A75550" w:rsidRPr="00977FB7" w:rsidRDefault="00A75550" w:rsidP="00A75550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977FB7">
              <w:rPr>
                <w:b/>
                <w:bCs/>
                <w:sz w:val="22"/>
                <w:szCs w:val="22"/>
              </w:rPr>
              <w:t>Nabava urbane opreme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9E981" w14:textId="13362DDA" w:rsidR="00A75550" w:rsidRPr="00977FB7" w:rsidRDefault="00201403" w:rsidP="00A75550">
            <w:pPr>
              <w:suppressAutoHyphens w:val="0"/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b/>
                <w:bCs/>
                <w:sz w:val="22"/>
                <w:szCs w:val="22"/>
                <w:lang w:eastAsia="hr-HR"/>
              </w:rPr>
              <w:t>38.488,00</w:t>
            </w:r>
          </w:p>
        </w:tc>
      </w:tr>
      <w:tr w:rsidR="00977FB7" w:rsidRPr="00977FB7" w14:paraId="0A1A2736" w14:textId="77777777" w:rsidTr="009D3923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CB35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4.3.1.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9568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Nabava urbane galanterije za uređenje javnih površina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98DD" w14:textId="62967AD1" w:rsidR="00A75550" w:rsidRPr="00977FB7" w:rsidRDefault="00201403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38.488,00</w:t>
            </w:r>
          </w:p>
        </w:tc>
      </w:tr>
      <w:tr w:rsidR="00977FB7" w:rsidRPr="00977FB7" w14:paraId="684E5BE9" w14:textId="77777777" w:rsidTr="009D3923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FCB0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BD02" w14:textId="77777777" w:rsidR="00A75550" w:rsidRPr="00977FB7" w:rsidRDefault="00A7555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Izvor financiranja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E419" w14:textId="77777777" w:rsidR="00A75550" w:rsidRPr="00977FB7" w:rsidRDefault="00A7555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977FB7" w:rsidRPr="00977FB7" w14:paraId="290F369C" w14:textId="33B2A6B5" w:rsidTr="00B07E7C">
        <w:trPr>
          <w:trHeight w:val="206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E8C4" w14:textId="77777777" w:rsidR="00A27B20" w:rsidRPr="00977FB7" w:rsidRDefault="00A27B20" w:rsidP="00A75550">
            <w:pPr>
              <w:suppressAutoHyphens w:val="0"/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68FE" w14:textId="77777777" w:rsidR="00A27B20" w:rsidRPr="00977FB7" w:rsidRDefault="00A27B2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24DCF" w14:textId="77777777" w:rsidR="00A27B20" w:rsidRPr="00977FB7" w:rsidRDefault="00A27B20" w:rsidP="00A75550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38.488,00</w:t>
            </w:r>
          </w:p>
        </w:tc>
      </w:tr>
      <w:tr w:rsidR="00977FB7" w:rsidRPr="00977FB7" w14:paraId="2559D5DD" w14:textId="182E01EE" w:rsidTr="00E77A32">
        <w:trPr>
          <w:trHeight w:val="8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37AE" w14:textId="77777777" w:rsidR="00A27B20" w:rsidRPr="00977FB7" w:rsidRDefault="00A27B20" w:rsidP="00A75550">
            <w:pPr>
              <w:suppressAutoHyphens w:val="0"/>
              <w:spacing w:line="256" w:lineRule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F4A3" w14:textId="77777777" w:rsidR="00A27B20" w:rsidRPr="00977FB7" w:rsidRDefault="00A27B20" w:rsidP="002D154E">
            <w:pPr>
              <w:spacing w:line="256" w:lineRule="auto"/>
              <w:jc w:val="right"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BA7D" w14:textId="77777777" w:rsidR="00A27B20" w:rsidRPr="00977FB7" w:rsidRDefault="00A27B20" w:rsidP="00A75550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b/>
                <w:bCs/>
                <w:sz w:val="22"/>
                <w:szCs w:val="22"/>
                <w:lang w:eastAsia="hr-HR"/>
              </w:rPr>
              <w:t>91.577,00</w:t>
            </w:r>
          </w:p>
        </w:tc>
      </w:tr>
    </w:tbl>
    <w:p w14:paraId="026E4DAA" w14:textId="5C470D4C" w:rsidR="00D828AC" w:rsidRPr="00977FB7" w:rsidRDefault="00D828AC" w:rsidP="00977FB7">
      <w:pPr>
        <w:pStyle w:val="Bodytext20"/>
        <w:shd w:val="clear" w:color="auto" w:fill="auto"/>
        <w:spacing w:before="240" w:line="240" w:lineRule="auto"/>
        <w:jc w:val="left"/>
        <w:rPr>
          <w:rFonts w:ascii="Times New Roman" w:hAnsi="Times New Roman" w:cs="Times New Roman"/>
          <w:sz w:val="22"/>
          <w:szCs w:val="22"/>
        </w:rPr>
      </w:pPr>
      <w:bookmarkStart w:id="21" w:name="bookmark2"/>
      <w:r w:rsidRPr="00977FB7">
        <w:rPr>
          <w:rStyle w:val="Bodytext29pt"/>
          <w:rFonts w:ascii="Times New Roman" w:hAnsi="Times New Roman" w:cs="Times New Roman"/>
          <w:b w:val="0"/>
          <w:bCs w:val="0"/>
          <w:sz w:val="22"/>
          <w:szCs w:val="22"/>
        </w:rPr>
        <w:t>(2)</w:t>
      </w:r>
      <w:r w:rsidRPr="00977FB7">
        <w:rPr>
          <w:rFonts w:ascii="Times New Roman" w:hAnsi="Times New Roman" w:cs="Times New Roman"/>
          <w:sz w:val="22"/>
          <w:szCs w:val="22"/>
        </w:rPr>
        <w:t xml:space="preserve"> Za investicije iz stavka 1. ovog članka planiran je iznos po stavkama:</w:t>
      </w:r>
      <w:bookmarkEnd w:id="21"/>
    </w:p>
    <w:p w14:paraId="5CA62615" w14:textId="77777777" w:rsidR="00D828AC" w:rsidRPr="00977FB7" w:rsidRDefault="00D828AC" w:rsidP="00D828A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847"/>
        <w:gridCol w:w="6812"/>
        <w:gridCol w:w="1980"/>
      </w:tblGrid>
      <w:tr w:rsidR="00977FB7" w:rsidRPr="00977FB7" w14:paraId="5410B71E" w14:textId="77777777" w:rsidTr="00332BD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DDBA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Red. 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2135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B2D0" w14:textId="6B720C03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  <w:r w:rsidR="001A0AA5" w:rsidRPr="00977FB7">
              <w:rPr>
                <w:rFonts w:ascii="Times New Roman" w:hAnsi="Times New Roman" w:cs="Times New Roman"/>
                <w:sz w:val="22"/>
                <w:szCs w:val="22"/>
              </w:rPr>
              <w:t xml:space="preserve"> (EUR)</w:t>
            </w:r>
          </w:p>
        </w:tc>
      </w:tr>
      <w:tr w:rsidR="00977FB7" w:rsidRPr="00977FB7" w14:paraId="6B9C99CB" w14:textId="77777777" w:rsidTr="00C34D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E6C6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EA7B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657F" w14:textId="56700BD3" w:rsidR="00D828AC" w:rsidRPr="00977FB7" w:rsidRDefault="00C34DB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701.761,00</w:t>
            </w:r>
          </w:p>
        </w:tc>
      </w:tr>
      <w:tr w:rsidR="00977FB7" w:rsidRPr="00977FB7" w14:paraId="1000BB24" w14:textId="77777777" w:rsidTr="00C34D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E6B9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294A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Javne prometne površine na kojima nije dopušten promet motornih vozila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CE1" w14:textId="7830863F" w:rsidR="00D828AC" w:rsidRPr="00977FB7" w:rsidRDefault="00C34DB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84.941,00</w:t>
            </w:r>
          </w:p>
        </w:tc>
      </w:tr>
      <w:tr w:rsidR="00977FB7" w:rsidRPr="00977FB7" w14:paraId="02F0D651" w14:textId="77777777" w:rsidTr="00C34D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2109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849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Javna parkirališta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432" w14:textId="11A89BD2" w:rsidR="00D828AC" w:rsidRPr="00977FB7" w:rsidRDefault="00C34DB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13.2</w:t>
            </w:r>
            <w:r w:rsidR="00A27B20" w:rsidRPr="00977F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77FB7" w:rsidRPr="00977FB7" w14:paraId="1284A028" w14:textId="77777777" w:rsidTr="00C34D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A515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17A8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Građevine i uređaji javne namjene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70B4" w14:textId="67A28E3B" w:rsidR="00D828AC" w:rsidRPr="00977FB7" w:rsidRDefault="00C34DB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13.270,00</w:t>
            </w:r>
          </w:p>
        </w:tc>
      </w:tr>
      <w:tr w:rsidR="00977FB7" w:rsidRPr="00977FB7" w14:paraId="1E013B81" w14:textId="77777777" w:rsidTr="00C34D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CE44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AEDE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Javna rasvjeta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3BEA" w14:textId="16ED0B03" w:rsidR="00D828AC" w:rsidRPr="00977FB7" w:rsidRDefault="00C34DB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1.380.326,00</w:t>
            </w:r>
          </w:p>
        </w:tc>
      </w:tr>
      <w:tr w:rsidR="00977FB7" w:rsidRPr="00977FB7" w14:paraId="2DC03F6B" w14:textId="77777777" w:rsidTr="00C34DB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FE2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C789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Groblja</w:t>
            </w: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2B7" w14:textId="1D6C67CD" w:rsidR="00D828AC" w:rsidRPr="00977FB7" w:rsidRDefault="00C34DB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12.650,00</w:t>
            </w:r>
          </w:p>
        </w:tc>
      </w:tr>
      <w:tr w:rsidR="00D828AC" w:rsidRPr="00977FB7" w14:paraId="0506C523" w14:textId="77777777" w:rsidTr="00C34DBA">
        <w:trPr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A5F1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FA0" w14:textId="6C6878AF" w:rsidR="00D828AC" w:rsidRPr="00977FB7" w:rsidRDefault="00A27B20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977FB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2.206.148</w:t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</w:tbl>
    <w:p w14:paraId="6FC5722E" w14:textId="77777777" w:rsidR="00D828AC" w:rsidRPr="00977FB7" w:rsidRDefault="00D828AC" w:rsidP="00D828AC">
      <w:pPr>
        <w:pStyle w:val="Bodytext20"/>
        <w:shd w:val="clear" w:color="auto" w:fill="auto"/>
        <w:spacing w:after="24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9639" w:type="dxa"/>
        <w:jc w:val="center"/>
        <w:tblLook w:val="04A0" w:firstRow="1" w:lastRow="0" w:firstColumn="1" w:lastColumn="0" w:noHBand="0" w:noVBand="1"/>
      </w:tblPr>
      <w:tblGrid>
        <w:gridCol w:w="875"/>
        <w:gridCol w:w="6716"/>
        <w:gridCol w:w="2048"/>
      </w:tblGrid>
      <w:tr w:rsidR="00977FB7" w:rsidRPr="00977FB7" w14:paraId="7CA491FA" w14:textId="77777777" w:rsidTr="00332BD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DD5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Red. br.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D63D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POSTOJEĆE GRAĐEVINE KOMUNALNE INFRASTRUKTURE KOJE ĆE SE REKONSTRUIRATI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D566" w14:textId="1BBA91BE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Planirana vrijednost</w:t>
            </w:r>
            <w:r w:rsidR="001A0AA5" w:rsidRPr="00977FB7">
              <w:rPr>
                <w:rFonts w:ascii="Times New Roman" w:hAnsi="Times New Roman" w:cs="Times New Roman"/>
                <w:sz w:val="22"/>
                <w:szCs w:val="22"/>
              </w:rPr>
              <w:t xml:space="preserve"> (EUR)</w:t>
            </w:r>
          </w:p>
        </w:tc>
      </w:tr>
      <w:tr w:rsidR="00977FB7" w:rsidRPr="00977FB7" w14:paraId="35801CCF" w14:textId="77777777" w:rsidTr="00332BD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18D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F046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Nerazvrstane ceste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CF0" w14:textId="71D3EC8A" w:rsidR="00D828AC" w:rsidRPr="00977FB7" w:rsidRDefault="00C34DB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1.091.499,00</w:t>
            </w:r>
          </w:p>
        </w:tc>
      </w:tr>
      <w:tr w:rsidR="00977FB7" w:rsidRPr="00977FB7" w14:paraId="10CA31E6" w14:textId="77777777" w:rsidTr="00332BD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FED4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C562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Javne zelene površine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2D8D" w14:textId="77214E8E" w:rsidR="00D828AC" w:rsidRPr="00977FB7" w:rsidRDefault="00C34DBA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91.577,00</w:t>
            </w:r>
          </w:p>
        </w:tc>
      </w:tr>
      <w:tr w:rsidR="00D828AC" w:rsidRPr="00977FB7" w14:paraId="0E93BD87" w14:textId="77777777" w:rsidTr="00C34DBA">
        <w:trPr>
          <w:jc w:val="center"/>
        </w:trPr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5A7B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F786" w14:textId="46501858" w:rsidR="00D828AC" w:rsidRPr="00977FB7" w:rsidRDefault="00A27B20">
            <w:pPr>
              <w:pStyle w:val="Bodytext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=SUM(ABOVE) </w:instrText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977FB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1.183.076</w:t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</w:tbl>
    <w:p w14:paraId="54DAA275" w14:textId="77777777" w:rsidR="00D828AC" w:rsidRPr="00977FB7" w:rsidRDefault="00D828AC" w:rsidP="00D828AC">
      <w:pPr>
        <w:pStyle w:val="Bodytext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6297481B" w14:textId="03E27B10" w:rsidR="00D828AC" w:rsidRPr="00977FB7" w:rsidRDefault="00D828AC" w:rsidP="00977FB7">
      <w:pPr>
        <w:suppressAutoHyphens w:val="0"/>
        <w:ind w:firstLine="426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(3)</w:t>
      </w:r>
      <w:r w:rsidR="00977FB7">
        <w:rPr>
          <w:sz w:val="22"/>
          <w:szCs w:val="22"/>
        </w:rPr>
        <w:tab/>
      </w:r>
      <w:r w:rsidRPr="00977FB7">
        <w:rPr>
          <w:sz w:val="22"/>
          <w:szCs w:val="22"/>
        </w:rPr>
        <w:t>Program građenja komunalne infrastrukture sadrži procjenu troškova projektiranja, revizije, građenja, provedbe stručnog nadzora građenja i provedbe vođenja projekta građenja komunalne infrastrukture s naznakom izvora njihova financiranja.</w:t>
      </w:r>
    </w:p>
    <w:p w14:paraId="60B61956" w14:textId="30E93337" w:rsidR="00D828AC" w:rsidRPr="00977FB7" w:rsidRDefault="00D828AC" w:rsidP="00977FB7">
      <w:pPr>
        <w:suppressAutoHyphens w:val="0"/>
        <w:ind w:firstLine="426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(4)</w:t>
      </w:r>
      <w:r w:rsidR="00977FB7">
        <w:rPr>
          <w:sz w:val="22"/>
          <w:szCs w:val="22"/>
        </w:rPr>
        <w:tab/>
      </w:r>
      <w:r w:rsidRPr="00977FB7">
        <w:rPr>
          <w:sz w:val="22"/>
          <w:szCs w:val="22"/>
        </w:rPr>
        <w:t>Troškovi iz stavka 1. ovog članka iskazani su u Programu građenja infrastrukture odvojeno prema izvoru njihova financiranja.</w:t>
      </w:r>
    </w:p>
    <w:p w14:paraId="44F6D6CD" w14:textId="30B7FEB5" w:rsidR="00D828AC" w:rsidRPr="00977FB7" w:rsidRDefault="00D828AC" w:rsidP="00977FB7">
      <w:pPr>
        <w:suppressAutoHyphens w:val="0"/>
        <w:ind w:firstLine="426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(5)</w:t>
      </w:r>
      <w:r w:rsidR="00977FB7">
        <w:rPr>
          <w:sz w:val="22"/>
          <w:szCs w:val="22"/>
        </w:rPr>
        <w:tab/>
      </w:r>
      <w:r w:rsidRPr="00977FB7">
        <w:rPr>
          <w:sz w:val="22"/>
          <w:szCs w:val="22"/>
        </w:rPr>
        <w:t>Troškovi građenja komunalne infrastrukture procijenjeni su temeljem važećih cijena gradnje tih ili sličnih objekata u vrijeme izrade ovog Programa, te će se točan opseg i vrijednost radova utvrditi nakon ishođenja izvedbene tehničke dokumentacije i provedenog postupka javne nabave.</w:t>
      </w:r>
    </w:p>
    <w:p w14:paraId="4C9B5927" w14:textId="77777777" w:rsidR="00D828AC" w:rsidRPr="00977FB7" w:rsidRDefault="00D828AC" w:rsidP="00D828AC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7EB80F78" w14:textId="77777777" w:rsidR="00D828AC" w:rsidRPr="00977FB7" w:rsidRDefault="00D828AC" w:rsidP="00D828AC">
      <w:pPr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977FB7">
        <w:rPr>
          <w:rFonts w:eastAsia="Calibri"/>
          <w:sz w:val="22"/>
          <w:szCs w:val="22"/>
          <w:lang w:eastAsia="en-US"/>
        </w:rPr>
        <w:t>Članak 4.</w:t>
      </w:r>
    </w:p>
    <w:p w14:paraId="76367AC8" w14:textId="77777777" w:rsidR="00D828AC" w:rsidRPr="00977FB7" w:rsidRDefault="00D828AC" w:rsidP="00D828AC">
      <w:pPr>
        <w:suppressAutoHyphens w:val="0"/>
        <w:rPr>
          <w:rFonts w:eastAsia="Calibri"/>
          <w:bCs/>
          <w:sz w:val="22"/>
          <w:szCs w:val="22"/>
          <w:lang w:eastAsia="en-US"/>
        </w:rPr>
      </w:pPr>
    </w:p>
    <w:p w14:paraId="2311452B" w14:textId="557D9159" w:rsidR="00D828AC" w:rsidRPr="00977FB7" w:rsidRDefault="00D828AC" w:rsidP="00332BDE">
      <w:pPr>
        <w:suppressAutoHyphens w:val="0"/>
        <w:ind w:firstLine="708"/>
        <w:rPr>
          <w:rFonts w:eastAsia="Calibri"/>
          <w:sz w:val="22"/>
          <w:szCs w:val="22"/>
          <w:lang w:eastAsia="en-US"/>
        </w:rPr>
      </w:pPr>
      <w:r w:rsidRPr="00977FB7">
        <w:rPr>
          <w:rFonts w:eastAsia="Calibri"/>
          <w:sz w:val="22"/>
          <w:szCs w:val="22"/>
          <w:lang w:eastAsia="en-US"/>
        </w:rPr>
        <w:t>Sredstva za realizaciju Programa građenja komunalne infrastrukture planiraju se iz izvora:</w:t>
      </w:r>
    </w:p>
    <w:p w14:paraId="6897357F" w14:textId="77777777" w:rsidR="00D828AC" w:rsidRPr="00977FB7" w:rsidRDefault="00D828AC" w:rsidP="00D828AC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6547"/>
        <w:gridCol w:w="2355"/>
      </w:tblGrid>
      <w:tr w:rsidR="00977FB7" w:rsidRPr="00977FB7" w14:paraId="4D24CD28" w14:textId="77777777" w:rsidTr="008621BB">
        <w:trPr>
          <w:trHeight w:val="55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C2FCB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bookmarkStart w:id="22" w:name="_Hlk88564091"/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22C60" w14:textId="77777777" w:rsidR="00D828AC" w:rsidRPr="00977FB7" w:rsidRDefault="00D828AC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D5078" w14:textId="702BD6E2" w:rsidR="00D828AC" w:rsidRPr="00977FB7" w:rsidRDefault="00D828AC">
            <w:pPr>
              <w:pStyle w:val="Bodytext20"/>
              <w:shd w:val="clear" w:color="auto" w:fill="auto"/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Planirana vrijednost</w:t>
            </w:r>
            <w:r w:rsidR="001A0AA5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 xml:space="preserve"> (EUR)</w:t>
            </w:r>
          </w:p>
        </w:tc>
      </w:tr>
      <w:tr w:rsidR="00977FB7" w:rsidRPr="00977FB7" w14:paraId="5D92B3C3" w14:textId="77777777" w:rsidTr="00D52039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F4EE7" w14:textId="77777777" w:rsidR="00D828AC" w:rsidRPr="00977FB7" w:rsidRDefault="00D828AC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29F73" w14:textId="77777777" w:rsidR="00D828AC" w:rsidRPr="00977FB7" w:rsidRDefault="00D828AC">
            <w:pPr>
              <w:suppressAutoHyphens w:val="0"/>
              <w:spacing w:line="256" w:lineRule="auto"/>
              <w:ind w:left="117" w:right="172"/>
              <w:contextualSpacing/>
              <w:rPr>
                <w:sz w:val="22"/>
                <w:szCs w:val="22"/>
                <w:lang w:eastAsia="hr-HR"/>
              </w:rPr>
            </w:pPr>
            <w:r w:rsidRPr="00977FB7">
              <w:rPr>
                <w:sz w:val="22"/>
                <w:szCs w:val="22"/>
                <w:lang w:eastAsia="hr-HR"/>
              </w:rPr>
              <w:t>Općih prihoda i primitaka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BED12" w14:textId="440DEF87" w:rsidR="00D828AC" w:rsidRPr="00977FB7" w:rsidRDefault="004C77FD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627.383,</w:t>
            </w:r>
            <w:r w:rsidR="008621BB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00</w:t>
            </w:r>
          </w:p>
        </w:tc>
      </w:tr>
      <w:tr w:rsidR="00977FB7" w:rsidRPr="00977FB7" w14:paraId="72D8E0BC" w14:textId="77777777" w:rsidTr="00367189">
        <w:trPr>
          <w:trHeight w:val="1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73314" w14:textId="77777777" w:rsidR="00D828AC" w:rsidRPr="00977FB7" w:rsidRDefault="00D828AC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F6E0B" w14:textId="77777777" w:rsidR="00D828AC" w:rsidRPr="00977FB7" w:rsidRDefault="00D828AC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Komunalne naknade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656E" w14:textId="22ECF18B" w:rsidR="00D828AC" w:rsidRPr="00977FB7" w:rsidRDefault="0036718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409.6</w:t>
            </w:r>
            <w:r w:rsidR="004C77FD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50</w:t>
            </w: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</w:tr>
      <w:tr w:rsidR="00977FB7" w:rsidRPr="00977FB7" w14:paraId="62C0CB8A" w14:textId="77777777" w:rsidTr="00367189">
        <w:trPr>
          <w:trHeight w:val="16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279D9" w14:textId="77777777" w:rsidR="00D828AC" w:rsidRPr="00977FB7" w:rsidRDefault="00D828AC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91C85" w14:textId="77777777" w:rsidR="00D828AC" w:rsidRPr="00977FB7" w:rsidRDefault="00D828AC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Komunalnog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1E57" w14:textId="305BE4AA" w:rsidR="00D828AC" w:rsidRPr="00977FB7" w:rsidRDefault="0036718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84.940,00</w:t>
            </w:r>
          </w:p>
        </w:tc>
      </w:tr>
      <w:tr w:rsidR="00977FB7" w:rsidRPr="00977FB7" w14:paraId="219D311A" w14:textId="77777777" w:rsidTr="00367189">
        <w:trPr>
          <w:trHeight w:val="15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6878" w14:textId="77777777" w:rsidR="00D828AC" w:rsidRPr="00977FB7" w:rsidRDefault="00D828AC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D7652" w14:textId="77777777" w:rsidR="00D828AC" w:rsidRPr="00977FB7" w:rsidRDefault="00D828AC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Šumskog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10082" w14:textId="4174925C" w:rsidR="00D828AC" w:rsidRPr="00977FB7" w:rsidRDefault="00367189">
            <w:pPr>
              <w:pStyle w:val="Tijeloteksta2"/>
              <w:shd w:val="clear" w:color="auto" w:fill="auto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31.900,00</w:t>
            </w:r>
          </w:p>
        </w:tc>
      </w:tr>
      <w:tr w:rsidR="00977FB7" w:rsidRPr="00977FB7" w14:paraId="457DBD28" w14:textId="77777777" w:rsidTr="00367189">
        <w:trPr>
          <w:trHeight w:val="16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CBEA6" w14:textId="33E784BB" w:rsidR="00D828AC" w:rsidRPr="00977FB7" w:rsidRDefault="000D16C9">
            <w:pPr>
              <w:pStyle w:val="Tijeloteksta2"/>
              <w:shd w:val="clear" w:color="auto" w:fill="auto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DCC4" w14:textId="77777777" w:rsidR="00D828AC" w:rsidRPr="00977FB7" w:rsidRDefault="00D828AC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Vodnog doprinosa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2BB6" w14:textId="072D985E" w:rsidR="00D828AC" w:rsidRPr="00977FB7" w:rsidRDefault="0036718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7.900,00</w:t>
            </w:r>
          </w:p>
        </w:tc>
      </w:tr>
      <w:tr w:rsidR="00977FB7" w:rsidRPr="00977FB7" w14:paraId="25DD96DD" w14:textId="77777777" w:rsidTr="00367189">
        <w:trPr>
          <w:trHeight w:val="3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91C9" w14:textId="3FFDBAF2" w:rsidR="000D16C9" w:rsidRPr="00977FB7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B6EDD" w14:textId="77777777" w:rsidR="000D16C9" w:rsidRPr="00977FB7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Koncesije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D984" w14:textId="2FFAB679" w:rsidR="000D16C9" w:rsidRPr="00977FB7" w:rsidRDefault="0036718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37.500,00</w:t>
            </w:r>
          </w:p>
        </w:tc>
      </w:tr>
      <w:tr w:rsidR="00977FB7" w:rsidRPr="00977FB7" w14:paraId="04025991" w14:textId="77777777" w:rsidTr="00367189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16424" w14:textId="03F9A8DD" w:rsidR="000D16C9" w:rsidRPr="00977FB7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B9A57" w14:textId="77777777" w:rsidR="000D16C9" w:rsidRPr="00977FB7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Prihod za posebne namjene  - parkirališta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A63D" w14:textId="678B6276" w:rsidR="000D16C9" w:rsidRPr="00977FB7" w:rsidRDefault="0036718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13.200,00</w:t>
            </w:r>
          </w:p>
        </w:tc>
      </w:tr>
      <w:tr w:rsidR="00977FB7" w:rsidRPr="00977FB7" w14:paraId="0280A07D" w14:textId="77777777" w:rsidTr="00367189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B643" w14:textId="1BCFDCB0" w:rsidR="000D16C9" w:rsidRPr="00977FB7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71715" w14:textId="77777777" w:rsidR="000D16C9" w:rsidRPr="00977FB7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Prihod za posebne namjene – grobna naknada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6C4D" w14:textId="73D85AA3" w:rsidR="000D16C9" w:rsidRPr="00977FB7" w:rsidRDefault="0036718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10.000,00</w:t>
            </w:r>
          </w:p>
        </w:tc>
      </w:tr>
      <w:tr w:rsidR="00977FB7" w:rsidRPr="00977FB7" w14:paraId="0CBD8222" w14:textId="77777777" w:rsidTr="00367189">
        <w:trPr>
          <w:trHeight w:val="19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9F13" w14:textId="1051FA79" w:rsidR="000D16C9" w:rsidRPr="00977FB7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85034" w14:textId="77777777" w:rsidR="000D16C9" w:rsidRPr="00977FB7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C37D" w14:textId="3958DED2" w:rsidR="000D16C9" w:rsidRPr="00977FB7" w:rsidRDefault="004C77FD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</w:t>
            </w:r>
            <w:r w:rsidR="00367189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,00</w:t>
            </w:r>
          </w:p>
        </w:tc>
      </w:tr>
      <w:tr w:rsidR="00977FB7" w:rsidRPr="00977FB7" w14:paraId="784966F8" w14:textId="77777777" w:rsidTr="00367189">
        <w:trPr>
          <w:trHeight w:val="16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FF3B" w14:textId="34029FB7" w:rsidR="000D16C9" w:rsidRPr="00977FB7" w:rsidRDefault="000D16C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7311" w14:textId="77777777" w:rsidR="000D16C9" w:rsidRPr="00977FB7" w:rsidRDefault="000D16C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prihodi od prodaje nefinancijske imovine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43DF2" w14:textId="346BD2C9" w:rsidR="00367189" w:rsidRPr="00977FB7" w:rsidRDefault="0036718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189.</w:t>
            </w:r>
            <w:r w:rsidR="00A17244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14</w:t>
            </w: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3,00</w:t>
            </w:r>
          </w:p>
        </w:tc>
      </w:tr>
      <w:tr w:rsidR="00977FB7" w:rsidRPr="00977FB7" w14:paraId="3234C5DB" w14:textId="77777777" w:rsidTr="00367189">
        <w:trPr>
          <w:trHeight w:val="1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09C3" w14:textId="52DBD1A3" w:rsidR="00367189" w:rsidRPr="00977FB7" w:rsidRDefault="0036718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B83E2" w14:textId="326AC009" w:rsidR="00367189" w:rsidRPr="00977FB7" w:rsidRDefault="0036718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Općih prihoda i primitaka - rezultat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73A8" w14:textId="4916FDAF" w:rsidR="00367189" w:rsidRPr="00977FB7" w:rsidRDefault="0036718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66.361,00</w:t>
            </w:r>
          </w:p>
        </w:tc>
      </w:tr>
      <w:tr w:rsidR="00977FB7" w:rsidRPr="00977FB7" w14:paraId="0DFB5495" w14:textId="77777777" w:rsidTr="00367189">
        <w:trPr>
          <w:trHeight w:val="1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594D" w14:textId="1D5A7193" w:rsidR="00367189" w:rsidRPr="00977FB7" w:rsidRDefault="0036718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CBB1" w14:textId="6A440B5F" w:rsidR="00367189" w:rsidRPr="00977FB7" w:rsidRDefault="0036718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Komunalne naknade - rezultat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34B8" w14:textId="13AED97A" w:rsidR="00367189" w:rsidRPr="00977FB7" w:rsidRDefault="00367189" w:rsidP="000D16C9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79.634,00</w:t>
            </w:r>
          </w:p>
        </w:tc>
      </w:tr>
      <w:tr w:rsidR="00977FB7" w:rsidRPr="00977FB7" w14:paraId="1FD4F50B" w14:textId="77777777" w:rsidTr="00367189">
        <w:trPr>
          <w:trHeight w:val="30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7814" w14:textId="11CCEF2C" w:rsidR="00367189" w:rsidRPr="00977FB7" w:rsidRDefault="00367189" w:rsidP="000D16C9">
            <w:pPr>
              <w:pStyle w:val="Tijeloteksta2"/>
              <w:spacing w:line="240" w:lineRule="auto"/>
              <w:ind w:right="240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6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08BDB" w14:textId="28DB5D20" w:rsidR="00367189" w:rsidRPr="00977FB7" w:rsidRDefault="00367189" w:rsidP="000D16C9">
            <w:pPr>
              <w:spacing w:line="256" w:lineRule="auto"/>
              <w:ind w:left="117" w:right="172"/>
              <w:contextualSpacing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prihodi od prodaje nefinancijske imovine - rezultat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1C50" w14:textId="40DA55A1" w:rsidR="00367189" w:rsidRPr="00977FB7" w:rsidRDefault="00367189" w:rsidP="00C34DBA">
            <w:pPr>
              <w:pStyle w:val="Tijeloteksta2"/>
              <w:spacing w:line="240" w:lineRule="auto"/>
              <w:ind w:left="791" w:right="118"/>
              <w:contextualSpacing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39.800,0</w:t>
            </w:r>
            <w:r w:rsidR="00C34DBA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</w:t>
            </w:r>
          </w:p>
        </w:tc>
      </w:tr>
      <w:tr w:rsidR="00977FB7" w:rsidRPr="00977FB7" w14:paraId="33FB3407" w14:textId="77777777" w:rsidTr="00367189">
        <w:trPr>
          <w:trHeight w:val="1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3440" w14:textId="6DF45F41" w:rsidR="00C34DBA" w:rsidRPr="00977FB7" w:rsidRDefault="00C34DBA" w:rsidP="00C34DBA">
            <w:pPr>
              <w:pStyle w:val="Tijeloteksta2"/>
              <w:shd w:val="clear" w:color="auto" w:fill="auto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15457" w14:textId="29232DF8" w:rsidR="00C34DBA" w:rsidRPr="00977FB7" w:rsidRDefault="00C34DBA" w:rsidP="00C34DBA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977FB7">
              <w:rPr>
                <w:rFonts w:eastAsia="Arial Unicode MS"/>
                <w:kern w:val="2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6652" w14:textId="45A74BED" w:rsidR="00C34DBA" w:rsidRPr="00977FB7" w:rsidRDefault="00C34DBA" w:rsidP="00C34DBA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1.061.790,00</w:t>
            </w:r>
          </w:p>
        </w:tc>
      </w:tr>
      <w:tr w:rsidR="00977FB7" w:rsidRPr="00977FB7" w14:paraId="5FC6DC69" w14:textId="77777777" w:rsidTr="002C6730">
        <w:trPr>
          <w:trHeight w:val="10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8024" w14:textId="0F18AEB5" w:rsidR="00C34DBA" w:rsidRPr="00977FB7" w:rsidRDefault="00C34DBA" w:rsidP="00C34DB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95C8" w14:textId="21833B04" w:rsidR="00C34DBA" w:rsidRPr="00977FB7" w:rsidRDefault="002C6730" w:rsidP="002C6730">
            <w:pPr>
              <w:spacing w:line="256" w:lineRule="auto"/>
              <w:ind w:left="117" w:right="172"/>
              <w:jc w:val="right"/>
              <w:rPr>
                <w:b/>
                <w:bCs/>
                <w:sz w:val="22"/>
                <w:szCs w:val="22"/>
              </w:rPr>
            </w:pPr>
            <w:r w:rsidRPr="00977FB7">
              <w:rPr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7F60C" w14:textId="5539231F" w:rsidR="002C6730" w:rsidRPr="00977FB7" w:rsidRDefault="00A17244" w:rsidP="00C34DBA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Pr="00977FB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2.659.201</w:t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  <w:tr w:rsidR="00977FB7" w:rsidRPr="00977FB7" w14:paraId="730E4E71" w14:textId="77777777" w:rsidTr="002C6730">
        <w:trPr>
          <w:trHeight w:val="25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44A8B" w14:textId="77777777" w:rsidR="002C6730" w:rsidRPr="00977FB7" w:rsidRDefault="002C6730" w:rsidP="00C34DB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B3D9" w14:textId="6EB2C96D" w:rsidR="002C6730" w:rsidRPr="00977FB7" w:rsidRDefault="002C6730" w:rsidP="002C6730">
            <w:pPr>
              <w:spacing w:line="256" w:lineRule="auto"/>
              <w:ind w:left="117" w:right="172"/>
              <w:rPr>
                <w:sz w:val="22"/>
                <w:szCs w:val="22"/>
              </w:rPr>
            </w:pPr>
            <w:r w:rsidRPr="00977FB7">
              <w:rPr>
                <w:sz w:val="22"/>
                <w:szCs w:val="22"/>
              </w:rPr>
              <w:t>POMOĆI: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87B0" w14:textId="77777777" w:rsidR="002C6730" w:rsidRPr="00977FB7" w:rsidRDefault="002C6730" w:rsidP="00C34DBA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</w:tr>
      <w:tr w:rsidR="00977FB7" w:rsidRPr="00977FB7" w14:paraId="0CC64825" w14:textId="77777777" w:rsidTr="002C6730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28EDE" w14:textId="158DB3ED" w:rsidR="00C34DBA" w:rsidRPr="00977FB7" w:rsidRDefault="002C6730" w:rsidP="00C34DB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FDBF9" w14:textId="7EEAC3FC" w:rsidR="00C34DBA" w:rsidRPr="00977FB7" w:rsidRDefault="00C34DBA" w:rsidP="00C34DBA">
            <w:pPr>
              <w:spacing w:line="256" w:lineRule="auto"/>
              <w:ind w:left="117" w:right="172"/>
              <w:rPr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CD14" w14:textId="0AF72192" w:rsidR="00C34DBA" w:rsidRPr="00977FB7" w:rsidRDefault="002C6730" w:rsidP="00C34DBA">
            <w:pPr>
              <w:pStyle w:val="Tijeloteksta2"/>
              <w:shd w:val="clear" w:color="auto" w:fill="auto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13.270,00</w:t>
            </w:r>
          </w:p>
        </w:tc>
      </w:tr>
      <w:tr w:rsidR="00977FB7" w:rsidRPr="00977FB7" w14:paraId="40964FAA" w14:textId="77777777" w:rsidTr="002C6730">
        <w:trPr>
          <w:trHeight w:val="2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A58AF" w14:textId="0666498B" w:rsidR="00C34DBA" w:rsidRPr="00977FB7" w:rsidRDefault="002C6730" w:rsidP="00C34DB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EF9D" w14:textId="0F6DA8D7" w:rsidR="00C34DBA" w:rsidRPr="00977FB7" w:rsidRDefault="00C34DBA" w:rsidP="00C34DBA">
            <w:pPr>
              <w:spacing w:line="256" w:lineRule="auto"/>
              <w:ind w:left="117" w:right="172"/>
              <w:rPr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4329" w14:textId="78D857D5" w:rsidR="00C34DBA" w:rsidRPr="00977FB7" w:rsidRDefault="002C6730" w:rsidP="00C34DBA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119.500,00</w:t>
            </w:r>
          </w:p>
        </w:tc>
      </w:tr>
      <w:tr w:rsidR="00977FB7" w:rsidRPr="00977FB7" w14:paraId="742ACC4A" w14:textId="77777777" w:rsidTr="000D16C9">
        <w:trPr>
          <w:trHeight w:val="20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0971" w14:textId="73E61ADE" w:rsidR="00C34DBA" w:rsidRPr="00977FB7" w:rsidRDefault="002C6730" w:rsidP="00C34DB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2857" w14:textId="7CF2F12E" w:rsidR="00C34DBA" w:rsidRPr="00977FB7" w:rsidRDefault="00C34DBA" w:rsidP="00C34DBA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667D8" w14:textId="65818EF7" w:rsidR="00C34DBA" w:rsidRPr="00977FB7" w:rsidRDefault="002C6730" w:rsidP="00C34DBA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265.446,00</w:t>
            </w:r>
          </w:p>
        </w:tc>
      </w:tr>
      <w:tr w:rsidR="00977FB7" w:rsidRPr="00977FB7" w14:paraId="4C2D1525" w14:textId="77777777" w:rsidTr="002C6730">
        <w:trPr>
          <w:trHeight w:val="15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0F04" w14:textId="1D5728D9" w:rsidR="00C34DBA" w:rsidRPr="00977FB7" w:rsidRDefault="002C6730" w:rsidP="00C34DB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F67A" w14:textId="1E37AB37" w:rsidR="00C34DBA" w:rsidRPr="00977FB7" w:rsidRDefault="00C34DBA" w:rsidP="00C34DBA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80FC" w14:textId="4F5BB21C" w:rsidR="00C34DBA" w:rsidRPr="00977FB7" w:rsidRDefault="004C77FD" w:rsidP="00C34DBA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66.361,</w:t>
            </w:r>
            <w:r w:rsidR="002C6730"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00</w:t>
            </w:r>
          </w:p>
        </w:tc>
      </w:tr>
      <w:tr w:rsidR="00977FB7" w:rsidRPr="00977FB7" w14:paraId="6005A327" w14:textId="77777777" w:rsidTr="002C6730">
        <w:trPr>
          <w:trHeight w:val="23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7978" w14:textId="77777777" w:rsidR="002C6730" w:rsidRPr="00977FB7" w:rsidRDefault="002C6730" w:rsidP="00C34DB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7AEEF" w14:textId="58B03086" w:rsidR="002C6730" w:rsidRPr="00977FB7" w:rsidRDefault="002C6730" w:rsidP="00C34DBA">
            <w:pPr>
              <w:spacing w:line="256" w:lineRule="auto"/>
              <w:ind w:left="117" w:right="172"/>
              <w:rPr>
                <w:sz w:val="22"/>
                <w:szCs w:val="22"/>
                <w:lang w:eastAsia="hr-HR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E576" w14:textId="40938825" w:rsidR="002C6730" w:rsidRPr="00977FB7" w:rsidRDefault="002C6730" w:rsidP="00C34DBA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265.446,00</w:t>
            </w:r>
          </w:p>
        </w:tc>
      </w:tr>
      <w:tr w:rsidR="00977FB7" w:rsidRPr="00977FB7" w14:paraId="776ABE19" w14:textId="77777777" w:rsidTr="000D16C9">
        <w:trPr>
          <w:trHeight w:val="25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C91F0" w14:textId="77777777" w:rsidR="002C6730" w:rsidRPr="00977FB7" w:rsidRDefault="002C6730" w:rsidP="00C34DBA">
            <w:pPr>
              <w:pStyle w:val="Tijeloteksta2"/>
              <w:spacing w:line="240" w:lineRule="auto"/>
              <w:ind w:right="240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5B42" w14:textId="4D677407" w:rsidR="002C6730" w:rsidRPr="00977FB7" w:rsidRDefault="002C6730" w:rsidP="002C6730">
            <w:pPr>
              <w:spacing w:line="256" w:lineRule="auto"/>
              <w:ind w:left="117" w:right="172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E038" w14:textId="55E06BDB" w:rsidR="002C6730" w:rsidRPr="00977FB7" w:rsidRDefault="004C77FD" w:rsidP="00C34DBA">
            <w:pPr>
              <w:pStyle w:val="Tijeloteksta2"/>
              <w:spacing w:line="240" w:lineRule="auto"/>
              <w:ind w:left="791"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begin"/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separate"/>
            </w:r>
            <w:r w:rsidRPr="00977FB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eastAsia="hr-HR"/>
              </w:rPr>
              <w:t>730.023</w:t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fldChar w:fldCharType="end"/>
            </w: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  <w:tr w:rsidR="00977FB7" w:rsidRPr="00977FB7" w14:paraId="215436B6" w14:textId="77777777" w:rsidTr="00367189">
        <w:trPr>
          <w:trHeight w:val="397"/>
          <w:jc w:val="center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C38C8" w14:textId="77777777" w:rsidR="00C34DBA" w:rsidRPr="00977FB7" w:rsidRDefault="00C34DBA" w:rsidP="00C34DBA">
            <w:pPr>
              <w:pStyle w:val="Bodytext20"/>
              <w:spacing w:line="240" w:lineRule="auto"/>
              <w:ind w:left="709"/>
              <w:jc w:val="left"/>
              <w:rPr>
                <w:rFonts w:ascii="Times New Roman" w:hAnsi="Times New Roman" w:cs="Times New Roman"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1AEA" w14:textId="73FCE2D8" w:rsidR="00C34DBA" w:rsidRPr="00977FB7" w:rsidRDefault="002D154E" w:rsidP="00C34DBA">
            <w:pPr>
              <w:pStyle w:val="Bodytext20"/>
              <w:shd w:val="clear" w:color="auto" w:fill="auto"/>
              <w:spacing w:line="240" w:lineRule="auto"/>
              <w:ind w:left="620" w:right="118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977FB7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hr-HR"/>
              </w:rPr>
              <w:t>3.389.224,00</w:t>
            </w:r>
          </w:p>
        </w:tc>
      </w:tr>
      <w:bookmarkEnd w:id="22"/>
    </w:tbl>
    <w:p w14:paraId="60DB4124" w14:textId="77777777" w:rsidR="00977FB7" w:rsidRPr="00977FB7" w:rsidRDefault="00977FB7" w:rsidP="00977FB7">
      <w:pPr>
        <w:spacing w:before="240"/>
      </w:pPr>
    </w:p>
    <w:p w14:paraId="146EC6C6" w14:textId="77777777" w:rsidR="00977FB7" w:rsidRDefault="00977FB7">
      <w:pPr>
        <w:suppressAutoHyphens w:val="0"/>
        <w:spacing w:after="160" w:line="259" w:lineRule="auto"/>
        <w:rPr>
          <w:rFonts w:eastAsia="Calibri"/>
          <w:sz w:val="22"/>
          <w:szCs w:val="22"/>
        </w:rPr>
      </w:pPr>
      <w:r>
        <w:br w:type="page"/>
      </w:r>
    </w:p>
    <w:p w14:paraId="0A841DE9" w14:textId="565EF877" w:rsidR="00D828AC" w:rsidRPr="00977FB7" w:rsidRDefault="00D828AC" w:rsidP="00977FB7">
      <w:pPr>
        <w:pStyle w:val="Odlomakpopisa"/>
        <w:numPr>
          <w:ilvl w:val="0"/>
          <w:numId w:val="15"/>
        </w:numPr>
        <w:spacing w:before="240"/>
        <w:ind w:left="851" w:hanging="284"/>
        <w:rPr>
          <w:rFonts w:ascii="Times New Roman" w:hAnsi="Times New Roman"/>
        </w:rPr>
      </w:pPr>
      <w:r w:rsidRPr="00977FB7">
        <w:rPr>
          <w:rFonts w:ascii="Times New Roman" w:hAnsi="Times New Roman"/>
        </w:rPr>
        <w:lastRenderedPageBreak/>
        <w:t>ZAVRŠNE ODREDBE</w:t>
      </w:r>
    </w:p>
    <w:p w14:paraId="097C1CA2" w14:textId="77777777" w:rsidR="00D828AC" w:rsidRPr="00977FB7" w:rsidRDefault="00D828AC" w:rsidP="00D828AC">
      <w:pPr>
        <w:rPr>
          <w:sz w:val="22"/>
          <w:szCs w:val="22"/>
        </w:rPr>
      </w:pPr>
    </w:p>
    <w:p w14:paraId="79633409" w14:textId="77777777" w:rsidR="00D828AC" w:rsidRPr="00977FB7" w:rsidRDefault="00D828AC" w:rsidP="00D828AC">
      <w:pPr>
        <w:jc w:val="center"/>
        <w:rPr>
          <w:sz w:val="22"/>
          <w:szCs w:val="22"/>
        </w:rPr>
      </w:pPr>
      <w:r w:rsidRPr="00977FB7">
        <w:rPr>
          <w:sz w:val="22"/>
          <w:szCs w:val="22"/>
        </w:rPr>
        <w:t>Članak 5.</w:t>
      </w:r>
    </w:p>
    <w:p w14:paraId="6DD03E85" w14:textId="77777777" w:rsidR="00D828AC" w:rsidRPr="00977FB7" w:rsidRDefault="00D828AC" w:rsidP="00D828AC">
      <w:pPr>
        <w:rPr>
          <w:sz w:val="22"/>
          <w:szCs w:val="22"/>
        </w:rPr>
      </w:pPr>
    </w:p>
    <w:p w14:paraId="68FB5AE4" w14:textId="6D8E8C09" w:rsidR="00D828AC" w:rsidRPr="00977FB7" w:rsidRDefault="00D828AC" w:rsidP="00332BDE">
      <w:pPr>
        <w:ind w:firstLine="708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Ukupno planirani iznos za realizaciju Programa građenja komunalne infrastrukture i Programa gradnje građevina za gospodarenje komunalnim otpadom za 202</w:t>
      </w:r>
      <w:r w:rsidR="00217C62" w:rsidRPr="00977FB7">
        <w:rPr>
          <w:sz w:val="22"/>
          <w:szCs w:val="22"/>
        </w:rPr>
        <w:t>3</w:t>
      </w:r>
      <w:r w:rsidRPr="00977FB7">
        <w:rPr>
          <w:sz w:val="22"/>
          <w:szCs w:val="22"/>
        </w:rPr>
        <w:t xml:space="preserve">. godinu iznosi </w:t>
      </w:r>
      <w:r w:rsidR="006027F3" w:rsidRPr="00977FB7">
        <w:rPr>
          <w:b/>
          <w:bCs/>
          <w:sz w:val="22"/>
          <w:szCs w:val="22"/>
          <w:lang w:eastAsia="hr-HR"/>
        </w:rPr>
        <w:t xml:space="preserve"> </w:t>
      </w:r>
      <w:r w:rsidR="001A0AA5" w:rsidRPr="00977FB7">
        <w:rPr>
          <w:sz w:val="22"/>
          <w:szCs w:val="22"/>
          <w:lang w:eastAsia="hr-HR"/>
        </w:rPr>
        <w:t>EUR</w:t>
      </w:r>
      <w:r w:rsidR="006027F3" w:rsidRPr="00977FB7">
        <w:rPr>
          <w:sz w:val="22"/>
          <w:szCs w:val="22"/>
          <w:lang w:eastAsia="hr-HR"/>
        </w:rPr>
        <w:t>.</w:t>
      </w:r>
    </w:p>
    <w:p w14:paraId="0D352A37" w14:textId="77777777" w:rsidR="00201403" w:rsidRPr="00977FB7" w:rsidRDefault="00201403" w:rsidP="00977FB7">
      <w:pPr>
        <w:rPr>
          <w:sz w:val="22"/>
          <w:szCs w:val="22"/>
        </w:rPr>
      </w:pPr>
    </w:p>
    <w:p w14:paraId="1E75A391" w14:textId="43401A13" w:rsidR="00D828AC" w:rsidRPr="00977FB7" w:rsidRDefault="00D828AC" w:rsidP="00D828AC">
      <w:pPr>
        <w:jc w:val="center"/>
        <w:rPr>
          <w:sz w:val="22"/>
          <w:szCs w:val="22"/>
        </w:rPr>
      </w:pPr>
      <w:r w:rsidRPr="00977FB7">
        <w:rPr>
          <w:sz w:val="22"/>
          <w:szCs w:val="22"/>
        </w:rPr>
        <w:t>Članak 6.</w:t>
      </w:r>
    </w:p>
    <w:p w14:paraId="2210AEBF" w14:textId="77777777" w:rsidR="00D828AC" w:rsidRPr="00977FB7" w:rsidRDefault="00D828AC" w:rsidP="00D828AC">
      <w:pPr>
        <w:jc w:val="both"/>
        <w:rPr>
          <w:sz w:val="22"/>
          <w:szCs w:val="22"/>
        </w:rPr>
      </w:pPr>
    </w:p>
    <w:p w14:paraId="750C8A48" w14:textId="7CF51BB5" w:rsidR="00D828AC" w:rsidRPr="00977FB7" w:rsidRDefault="00D828AC" w:rsidP="00332BDE">
      <w:pPr>
        <w:suppressAutoHyphens w:val="0"/>
        <w:ind w:firstLine="708"/>
        <w:jc w:val="both"/>
        <w:rPr>
          <w:rFonts w:eastAsia="Arial"/>
          <w:sz w:val="22"/>
          <w:szCs w:val="22"/>
          <w:lang w:eastAsia="hr-HR"/>
        </w:rPr>
      </w:pPr>
      <w:r w:rsidRPr="00977FB7">
        <w:rPr>
          <w:sz w:val="22"/>
          <w:szCs w:val="22"/>
        </w:rPr>
        <w:t>Gradonačelnik podnosi Gradskom vijeću Grada Požege Izvješće o izvršenju ovog Programa  istodobno s izvješćem o izvršenju proračuna jedinica lokalne samouprave.</w:t>
      </w:r>
    </w:p>
    <w:p w14:paraId="7D21F57F" w14:textId="77777777" w:rsidR="00D828AC" w:rsidRPr="00977FB7" w:rsidRDefault="00D828AC" w:rsidP="00D828AC">
      <w:pPr>
        <w:rPr>
          <w:sz w:val="22"/>
          <w:szCs w:val="22"/>
        </w:rPr>
      </w:pPr>
    </w:p>
    <w:p w14:paraId="1AD40765" w14:textId="77777777" w:rsidR="00D828AC" w:rsidRPr="00977FB7" w:rsidRDefault="00D828AC" w:rsidP="00D828AC">
      <w:pPr>
        <w:jc w:val="center"/>
        <w:rPr>
          <w:sz w:val="22"/>
          <w:szCs w:val="22"/>
        </w:rPr>
      </w:pPr>
      <w:r w:rsidRPr="00977FB7">
        <w:rPr>
          <w:sz w:val="22"/>
          <w:szCs w:val="22"/>
        </w:rPr>
        <w:t>Članak 7.</w:t>
      </w:r>
    </w:p>
    <w:p w14:paraId="532C63B7" w14:textId="77777777" w:rsidR="00D828AC" w:rsidRPr="00977FB7" w:rsidRDefault="00D828AC" w:rsidP="00D828AC">
      <w:pPr>
        <w:rPr>
          <w:sz w:val="22"/>
          <w:szCs w:val="22"/>
        </w:rPr>
      </w:pPr>
    </w:p>
    <w:p w14:paraId="167A8A5C" w14:textId="374AC84F" w:rsidR="006B0B6D" w:rsidRPr="00977FB7" w:rsidRDefault="00D828AC" w:rsidP="00332BDE">
      <w:pPr>
        <w:ind w:firstLine="708"/>
        <w:jc w:val="both"/>
        <w:rPr>
          <w:sz w:val="22"/>
          <w:szCs w:val="22"/>
        </w:rPr>
      </w:pPr>
      <w:r w:rsidRPr="00977FB7">
        <w:rPr>
          <w:sz w:val="22"/>
          <w:szCs w:val="22"/>
        </w:rPr>
        <w:t xml:space="preserve">Ovaj </w:t>
      </w:r>
      <w:r w:rsidR="004F4EA7" w:rsidRPr="00977FB7">
        <w:rPr>
          <w:sz w:val="22"/>
          <w:szCs w:val="22"/>
        </w:rPr>
        <w:t xml:space="preserve">će se </w:t>
      </w:r>
      <w:r w:rsidRPr="00977FB7">
        <w:rPr>
          <w:sz w:val="22"/>
          <w:szCs w:val="22"/>
        </w:rPr>
        <w:t>Program objavit</w:t>
      </w:r>
      <w:r w:rsidR="004F4EA7" w:rsidRPr="00977FB7">
        <w:rPr>
          <w:sz w:val="22"/>
          <w:szCs w:val="22"/>
        </w:rPr>
        <w:t xml:space="preserve">i </w:t>
      </w:r>
      <w:r w:rsidRPr="00977FB7">
        <w:rPr>
          <w:sz w:val="22"/>
          <w:szCs w:val="22"/>
        </w:rPr>
        <w:t>u Službenim novinama Grada Požege, a primjenjuje se od 1. siječnja 202</w:t>
      </w:r>
      <w:r w:rsidR="00217C62" w:rsidRPr="00977FB7">
        <w:rPr>
          <w:sz w:val="22"/>
          <w:szCs w:val="22"/>
        </w:rPr>
        <w:t>3</w:t>
      </w:r>
      <w:r w:rsidRPr="00977FB7">
        <w:rPr>
          <w:sz w:val="22"/>
          <w:szCs w:val="22"/>
        </w:rPr>
        <w:t>. godine.</w:t>
      </w:r>
    </w:p>
    <w:p w14:paraId="077A136D" w14:textId="7C50CA12" w:rsidR="00332BDE" w:rsidRPr="00977FB7" w:rsidRDefault="00332BDE" w:rsidP="00332BDE">
      <w:pPr>
        <w:suppressAutoHyphens w:val="0"/>
        <w:rPr>
          <w:sz w:val="22"/>
          <w:szCs w:val="22"/>
          <w:lang w:eastAsia="hr-HR"/>
        </w:rPr>
      </w:pPr>
      <w:bookmarkStart w:id="23" w:name="_Hlk511382768"/>
      <w:bookmarkStart w:id="24" w:name="_Hlk524338037"/>
    </w:p>
    <w:p w14:paraId="4264FF2A" w14:textId="77777777" w:rsidR="00332BDE" w:rsidRPr="00977FB7" w:rsidRDefault="00332BDE" w:rsidP="00332BDE">
      <w:pPr>
        <w:suppressAutoHyphens w:val="0"/>
        <w:rPr>
          <w:sz w:val="22"/>
          <w:szCs w:val="22"/>
          <w:lang w:eastAsia="hr-HR"/>
        </w:rPr>
      </w:pPr>
    </w:p>
    <w:p w14:paraId="7147E129" w14:textId="77777777" w:rsidR="00332BDE" w:rsidRPr="00977FB7" w:rsidRDefault="00332BDE" w:rsidP="00332BDE">
      <w:pPr>
        <w:suppressAutoHyphens w:val="0"/>
        <w:ind w:left="5670"/>
        <w:jc w:val="center"/>
        <w:rPr>
          <w:sz w:val="22"/>
          <w:szCs w:val="22"/>
          <w:lang w:val="nl-NL" w:eastAsia="hr-HR"/>
        </w:rPr>
      </w:pPr>
      <w:bookmarkStart w:id="25" w:name="_Hlk83194254"/>
      <w:r w:rsidRPr="00977FB7">
        <w:rPr>
          <w:sz w:val="22"/>
          <w:szCs w:val="22"/>
          <w:lang w:val="nl-NL" w:eastAsia="hr-HR"/>
        </w:rPr>
        <w:t>PREDSJEDNIK</w:t>
      </w:r>
    </w:p>
    <w:bookmarkEnd w:id="23"/>
    <w:p w14:paraId="1D740896" w14:textId="28C8D28B" w:rsidR="00332BDE" w:rsidRPr="00977FB7" w:rsidRDefault="00332BDE" w:rsidP="00332BDE">
      <w:pPr>
        <w:suppressAutoHyphens w:val="0"/>
        <w:ind w:left="5670"/>
        <w:jc w:val="center"/>
        <w:rPr>
          <w:sz w:val="22"/>
          <w:szCs w:val="22"/>
          <w:lang w:val="nl-NL" w:eastAsia="hr-HR"/>
        </w:rPr>
      </w:pPr>
      <w:r w:rsidRPr="00977FB7">
        <w:rPr>
          <w:rFonts w:eastAsia="Calibri"/>
          <w:bCs/>
          <w:sz w:val="22"/>
          <w:szCs w:val="22"/>
          <w:lang w:eastAsia="hr-HR"/>
        </w:rPr>
        <w:t xml:space="preserve">Matej Begić, </w:t>
      </w:r>
      <w:proofErr w:type="spellStart"/>
      <w:r w:rsidRPr="00977FB7">
        <w:rPr>
          <w:rFonts w:eastAsia="Calibri"/>
          <w:bCs/>
          <w:sz w:val="22"/>
          <w:szCs w:val="22"/>
          <w:lang w:eastAsia="hr-HR"/>
        </w:rPr>
        <w:t>dipl.ing.šum</w:t>
      </w:r>
      <w:proofErr w:type="spellEnd"/>
      <w:r w:rsidRPr="00977FB7">
        <w:rPr>
          <w:rFonts w:eastAsia="Calibri"/>
          <w:bCs/>
          <w:sz w:val="22"/>
          <w:szCs w:val="22"/>
          <w:lang w:eastAsia="hr-HR"/>
        </w:rPr>
        <w:t>.</w:t>
      </w:r>
      <w:bookmarkEnd w:id="24"/>
      <w:bookmarkEnd w:id="25"/>
    </w:p>
    <w:p w14:paraId="7278559C" w14:textId="5C6157D9" w:rsidR="0068697D" w:rsidRPr="00977FB7" w:rsidRDefault="0068697D">
      <w:pPr>
        <w:suppressAutoHyphens w:val="0"/>
        <w:spacing w:after="160" w:line="259" w:lineRule="auto"/>
        <w:rPr>
          <w:bCs/>
          <w:sz w:val="22"/>
          <w:szCs w:val="22"/>
        </w:rPr>
      </w:pPr>
      <w:r w:rsidRPr="00977FB7">
        <w:rPr>
          <w:bCs/>
          <w:sz w:val="22"/>
          <w:szCs w:val="22"/>
        </w:rPr>
        <w:br w:type="page"/>
      </w:r>
    </w:p>
    <w:p w14:paraId="39625117" w14:textId="582184F9" w:rsidR="00D828AC" w:rsidRPr="00977FB7" w:rsidRDefault="00D828AC" w:rsidP="00D828AC">
      <w:pPr>
        <w:jc w:val="center"/>
        <w:rPr>
          <w:sz w:val="22"/>
          <w:szCs w:val="22"/>
        </w:rPr>
      </w:pPr>
      <w:r w:rsidRPr="00977FB7">
        <w:rPr>
          <w:sz w:val="22"/>
          <w:szCs w:val="22"/>
        </w:rPr>
        <w:lastRenderedPageBreak/>
        <w:t>O b r a z l o ž e n j e</w:t>
      </w:r>
    </w:p>
    <w:p w14:paraId="6E1B66C6" w14:textId="1DB22C08" w:rsidR="00D828AC" w:rsidRPr="00977FB7" w:rsidRDefault="00D828AC" w:rsidP="00D828AC">
      <w:pPr>
        <w:jc w:val="center"/>
        <w:rPr>
          <w:sz w:val="22"/>
          <w:szCs w:val="22"/>
        </w:rPr>
      </w:pPr>
      <w:r w:rsidRPr="00977FB7">
        <w:rPr>
          <w:sz w:val="22"/>
          <w:szCs w:val="22"/>
        </w:rPr>
        <w:t>uz Prijedlog Programa</w:t>
      </w:r>
      <w:r w:rsidR="00AF7D7A" w:rsidRPr="00977FB7">
        <w:rPr>
          <w:sz w:val="22"/>
          <w:szCs w:val="22"/>
        </w:rPr>
        <w:t xml:space="preserve"> </w:t>
      </w:r>
      <w:r w:rsidRPr="00977FB7">
        <w:rPr>
          <w:sz w:val="22"/>
          <w:szCs w:val="22"/>
        </w:rPr>
        <w:t>građenja objekata i uređaja komunalne infrastrukture za 202</w:t>
      </w:r>
      <w:r w:rsidR="00217C62" w:rsidRPr="00977FB7">
        <w:rPr>
          <w:sz w:val="22"/>
          <w:szCs w:val="22"/>
        </w:rPr>
        <w:t>3</w:t>
      </w:r>
      <w:r w:rsidRPr="00977FB7">
        <w:rPr>
          <w:sz w:val="22"/>
          <w:szCs w:val="22"/>
        </w:rPr>
        <w:t>. godinu</w:t>
      </w:r>
    </w:p>
    <w:p w14:paraId="554CB5BF" w14:textId="7AE54337" w:rsidR="00332BDE" w:rsidRPr="00977FB7" w:rsidRDefault="00332BDE" w:rsidP="00332BDE">
      <w:pPr>
        <w:rPr>
          <w:sz w:val="22"/>
          <w:szCs w:val="22"/>
        </w:rPr>
      </w:pPr>
    </w:p>
    <w:p w14:paraId="0EC31C2E" w14:textId="6E1CD292" w:rsidR="00332BDE" w:rsidRPr="00977FB7" w:rsidRDefault="00332BDE" w:rsidP="00332BDE">
      <w:pPr>
        <w:rPr>
          <w:sz w:val="22"/>
          <w:szCs w:val="22"/>
        </w:rPr>
      </w:pPr>
    </w:p>
    <w:p w14:paraId="2C42AAC6" w14:textId="608B010F" w:rsidR="00D828AC" w:rsidRPr="00977FB7" w:rsidRDefault="00D828AC" w:rsidP="00AF7D7A">
      <w:pPr>
        <w:ind w:firstLine="708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Sukladno članku 67. Zakona o komunalnom gospodarstvu (</w:t>
      </w:r>
      <w:bookmarkStart w:id="26" w:name="_Hlk51049352"/>
      <w:r w:rsidR="004F4EA7" w:rsidRPr="00977FB7">
        <w:rPr>
          <w:sz w:val="22"/>
          <w:szCs w:val="22"/>
        </w:rPr>
        <w:t xml:space="preserve">Narodne novine, </w:t>
      </w:r>
      <w:r w:rsidRPr="00977FB7">
        <w:rPr>
          <w:sz w:val="22"/>
          <w:szCs w:val="22"/>
        </w:rPr>
        <w:t>broj: 68/18. i 110/18.- Odluka Ustavnog suda i 32/20.</w:t>
      </w:r>
      <w:bookmarkEnd w:id="26"/>
      <w:r w:rsidRPr="00977FB7">
        <w:rPr>
          <w:sz w:val="22"/>
          <w:szCs w:val="22"/>
        </w:rPr>
        <w:t>)</w:t>
      </w:r>
      <w:r w:rsidRPr="00977FB7">
        <w:rPr>
          <w:bCs/>
          <w:sz w:val="22"/>
          <w:szCs w:val="22"/>
        </w:rPr>
        <w:t xml:space="preserve"> </w:t>
      </w:r>
      <w:r w:rsidRPr="00977FB7">
        <w:rPr>
          <w:sz w:val="22"/>
          <w:szCs w:val="22"/>
        </w:rPr>
        <w:t>jedinice lokalne samouprave obvezne su donijeti Program građenja objekata i uređaja komunalne infrastrukture i u njemu definirati planirane radove u narednoj kalendarskoj godini iz područja izgradnje nerazvrstanih cesta, javnih prometnih površina na kojima nije dopušten promet motornih vozila, javnih parkirališta, javnih zelenih površina, građevina i uređaja javne namjene, javne rasvjete i groblja</w:t>
      </w:r>
      <w:r w:rsidR="00AF7D7A" w:rsidRPr="00977FB7">
        <w:rPr>
          <w:sz w:val="22"/>
          <w:szCs w:val="22"/>
        </w:rPr>
        <w:t>.</w:t>
      </w:r>
    </w:p>
    <w:p w14:paraId="4FB481E7" w14:textId="77777777" w:rsidR="00AF7D7A" w:rsidRPr="00977FB7" w:rsidRDefault="00AF7D7A" w:rsidP="00977FB7">
      <w:pPr>
        <w:jc w:val="both"/>
        <w:rPr>
          <w:sz w:val="22"/>
          <w:szCs w:val="22"/>
        </w:rPr>
      </w:pPr>
    </w:p>
    <w:p w14:paraId="29545A26" w14:textId="07B66898" w:rsidR="00C57EAE" w:rsidRPr="00977FB7" w:rsidRDefault="00D828AC" w:rsidP="00977FB7">
      <w:pPr>
        <w:ind w:firstLine="708"/>
        <w:jc w:val="both"/>
        <w:rPr>
          <w:sz w:val="22"/>
          <w:szCs w:val="22"/>
        </w:rPr>
      </w:pPr>
      <w:r w:rsidRPr="00977FB7">
        <w:rPr>
          <w:sz w:val="22"/>
          <w:szCs w:val="22"/>
        </w:rPr>
        <w:t>U 202</w:t>
      </w:r>
      <w:r w:rsidR="00217C62" w:rsidRPr="00977FB7">
        <w:rPr>
          <w:sz w:val="22"/>
          <w:szCs w:val="22"/>
        </w:rPr>
        <w:t>3</w:t>
      </w:r>
      <w:r w:rsidRPr="00977FB7">
        <w:rPr>
          <w:sz w:val="22"/>
          <w:szCs w:val="22"/>
        </w:rPr>
        <w:t xml:space="preserve">. godini spomenutim Prijedlogom Programom planirano je izvršiti radove u vrijednosti </w:t>
      </w:r>
      <w:r w:rsidR="002D154E" w:rsidRPr="00977FB7">
        <w:rPr>
          <w:sz w:val="22"/>
          <w:szCs w:val="22"/>
        </w:rPr>
        <w:t>3.389.224</w:t>
      </w:r>
      <w:r w:rsidRPr="00977FB7">
        <w:rPr>
          <w:sz w:val="22"/>
          <w:szCs w:val="22"/>
          <w:lang w:eastAsia="hr-HR"/>
        </w:rPr>
        <w:t>,00</w:t>
      </w:r>
      <w:r w:rsidR="001A0AA5" w:rsidRPr="00977FB7">
        <w:rPr>
          <w:sz w:val="22"/>
          <w:szCs w:val="22"/>
          <w:lang w:eastAsia="hr-HR"/>
        </w:rPr>
        <w:t xml:space="preserve"> eura</w:t>
      </w:r>
      <w:r w:rsidRPr="00977FB7">
        <w:rPr>
          <w:sz w:val="22"/>
          <w:szCs w:val="22"/>
          <w:lang w:eastAsia="hr-HR"/>
        </w:rPr>
        <w:t xml:space="preserve"> </w:t>
      </w:r>
      <w:r w:rsidRPr="00977FB7">
        <w:rPr>
          <w:sz w:val="22"/>
          <w:szCs w:val="22"/>
        </w:rPr>
        <w:t>i to iz sredstava proračuna Grada Požege, komunalnog doprinosa, mjesnog samodoprinosa, doprinosa za šume, te drugih izvora utvrđenih posebnim zakonima (državni proračun, sufinanciranjem od strane drugih javnih tijela, ministarstava, Fondova i sl.).</w:t>
      </w:r>
    </w:p>
    <w:sectPr w:rsidR="00C57EAE" w:rsidRPr="00977FB7" w:rsidSect="00977FB7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B0E1" w14:textId="77777777" w:rsidR="003C7EE9" w:rsidRDefault="003C7EE9" w:rsidP="0068697D">
      <w:r>
        <w:separator/>
      </w:r>
    </w:p>
  </w:endnote>
  <w:endnote w:type="continuationSeparator" w:id="0">
    <w:p w14:paraId="541391E3" w14:textId="77777777" w:rsidR="003C7EE9" w:rsidRDefault="003C7EE9" w:rsidP="006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998675"/>
      <w:docPartObj>
        <w:docPartGallery w:val="Page Numbers (Bottom of Page)"/>
        <w:docPartUnique/>
      </w:docPartObj>
    </w:sdtPr>
    <w:sdtContent>
      <w:p w14:paraId="02C1209C" w14:textId="3051AA58" w:rsidR="00977FB7" w:rsidRDefault="00977FB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F85A86" wp14:editId="1686476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B58D44" w14:textId="77777777" w:rsidR="00977FB7" w:rsidRPr="00977FB7" w:rsidRDefault="00977FB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77FB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77FB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77FB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77FB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77FB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F85A86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1FB58D44" w14:textId="77777777" w:rsidR="00977FB7" w:rsidRPr="00977FB7" w:rsidRDefault="00977FB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77FB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77FB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7FB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77FB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77FB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8C6F" w14:textId="77777777" w:rsidR="003C7EE9" w:rsidRDefault="003C7EE9" w:rsidP="0068697D">
      <w:r>
        <w:separator/>
      </w:r>
    </w:p>
  </w:footnote>
  <w:footnote w:type="continuationSeparator" w:id="0">
    <w:p w14:paraId="75497313" w14:textId="77777777" w:rsidR="003C7EE9" w:rsidRDefault="003C7EE9" w:rsidP="006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AF02" w14:textId="027135D9" w:rsidR="00C453A7" w:rsidRPr="00317278" w:rsidRDefault="00977FB7" w:rsidP="00317278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bookmarkStart w:id="27" w:name="_Hlk89882160"/>
    <w:bookmarkStart w:id="28" w:name="_Hlk89882161"/>
    <w:bookmarkStart w:id="29" w:name="_Hlk89882626"/>
    <w:bookmarkStart w:id="30" w:name="_Hlk89882627"/>
    <w:bookmarkStart w:id="31" w:name="_Hlk94016777"/>
    <w:bookmarkStart w:id="32" w:name="_Hlk94016778"/>
    <w:bookmarkStart w:id="33" w:name="_Hlk94016973"/>
    <w:bookmarkStart w:id="34" w:name="_Hlk94016974"/>
    <w:bookmarkStart w:id="35" w:name="_Hlk94018860"/>
    <w:bookmarkStart w:id="36" w:name="_Hlk94018861"/>
    <w:bookmarkStart w:id="37" w:name="_Hlk121331501"/>
    <w:bookmarkStart w:id="38" w:name="_Hlk121331502"/>
    <w:bookmarkStart w:id="39" w:name="_Hlk121331503"/>
    <w:bookmarkStart w:id="40" w:name="_Hlk121331504"/>
    <w:bookmarkStart w:id="41" w:name="_Hlk121331505"/>
    <w:bookmarkStart w:id="42" w:name="_Hlk121331506"/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 xml:space="preserve">16. </w:t>
    </w:r>
    <w:proofErr w:type="spellStart"/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977FB7">
      <w:rPr>
        <w:rFonts w:ascii="Calibri" w:hAnsi="Calibri" w:cs="Calibri"/>
        <w:sz w:val="20"/>
        <w:szCs w:val="20"/>
        <w:u w:val="single"/>
        <w:lang w:val="en-US" w:eastAsia="hr-HR"/>
      </w:rPr>
      <w:t>, 2022.</w:t>
    </w:r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Naslov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slov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76DBB"/>
    <w:multiLevelType w:val="hybridMultilevel"/>
    <w:tmpl w:val="722EAF00"/>
    <w:lvl w:ilvl="0" w:tplc="BCB05D7A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803D9"/>
    <w:multiLevelType w:val="hybridMultilevel"/>
    <w:tmpl w:val="8A40383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0E2F"/>
    <w:multiLevelType w:val="hybridMultilevel"/>
    <w:tmpl w:val="A1F6D8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6272"/>
    <w:multiLevelType w:val="hybridMultilevel"/>
    <w:tmpl w:val="14041AC2"/>
    <w:lvl w:ilvl="0" w:tplc="8772AE4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7026312F"/>
    <w:multiLevelType w:val="hybridMultilevel"/>
    <w:tmpl w:val="9B349A78"/>
    <w:lvl w:ilvl="0" w:tplc="E03622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32B24"/>
    <w:multiLevelType w:val="hybridMultilevel"/>
    <w:tmpl w:val="79ECB1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4C"/>
    <w:rsid w:val="00007D69"/>
    <w:rsid w:val="00010F07"/>
    <w:rsid w:val="00025301"/>
    <w:rsid w:val="0005057D"/>
    <w:rsid w:val="000624AC"/>
    <w:rsid w:val="00076EA2"/>
    <w:rsid w:val="000A20A5"/>
    <w:rsid w:val="000A48D2"/>
    <w:rsid w:val="000C17BA"/>
    <w:rsid w:val="000D16C9"/>
    <w:rsid w:val="000E23D8"/>
    <w:rsid w:val="000E421A"/>
    <w:rsid w:val="000E6467"/>
    <w:rsid w:val="00120825"/>
    <w:rsid w:val="001245F4"/>
    <w:rsid w:val="00126899"/>
    <w:rsid w:val="00131CB3"/>
    <w:rsid w:val="00140B08"/>
    <w:rsid w:val="00143B40"/>
    <w:rsid w:val="001473C2"/>
    <w:rsid w:val="00151EB8"/>
    <w:rsid w:val="00154DEA"/>
    <w:rsid w:val="00173941"/>
    <w:rsid w:val="00182B48"/>
    <w:rsid w:val="001846A5"/>
    <w:rsid w:val="00195BD7"/>
    <w:rsid w:val="001A0286"/>
    <w:rsid w:val="001A0AA5"/>
    <w:rsid w:val="001A15A3"/>
    <w:rsid w:val="001B420D"/>
    <w:rsid w:val="001D157C"/>
    <w:rsid w:val="001D2E0D"/>
    <w:rsid w:val="001E4C0A"/>
    <w:rsid w:val="001E7416"/>
    <w:rsid w:val="001F4DA2"/>
    <w:rsid w:val="00201403"/>
    <w:rsid w:val="00204F8F"/>
    <w:rsid w:val="00207D7F"/>
    <w:rsid w:val="00215390"/>
    <w:rsid w:val="00217C62"/>
    <w:rsid w:val="0022717F"/>
    <w:rsid w:val="00250910"/>
    <w:rsid w:val="0025772A"/>
    <w:rsid w:val="00267DAA"/>
    <w:rsid w:val="002804B6"/>
    <w:rsid w:val="0028734D"/>
    <w:rsid w:val="00290EE9"/>
    <w:rsid w:val="00293C11"/>
    <w:rsid w:val="002A2FC4"/>
    <w:rsid w:val="002B7B0D"/>
    <w:rsid w:val="002C6730"/>
    <w:rsid w:val="002D154E"/>
    <w:rsid w:val="002D3245"/>
    <w:rsid w:val="002E5868"/>
    <w:rsid w:val="002E74E2"/>
    <w:rsid w:val="002E7E75"/>
    <w:rsid w:val="00300CD8"/>
    <w:rsid w:val="00301F14"/>
    <w:rsid w:val="003076AB"/>
    <w:rsid w:val="003076DA"/>
    <w:rsid w:val="0031135B"/>
    <w:rsid w:val="0031654E"/>
    <w:rsid w:val="00317278"/>
    <w:rsid w:val="0032302E"/>
    <w:rsid w:val="003240C0"/>
    <w:rsid w:val="0033010B"/>
    <w:rsid w:val="00332BDE"/>
    <w:rsid w:val="00350411"/>
    <w:rsid w:val="003657A3"/>
    <w:rsid w:val="00367189"/>
    <w:rsid w:val="00375B93"/>
    <w:rsid w:val="0037611D"/>
    <w:rsid w:val="003919B0"/>
    <w:rsid w:val="00391D80"/>
    <w:rsid w:val="003A0B6D"/>
    <w:rsid w:val="003B48D5"/>
    <w:rsid w:val="003B4F5D"/>
    <w:rsid w:val="003C407F"/>
    <w:rsid w:val="003C728D"/>
    <w:rsid w:val="003C792A"/>
    <w:rsid w:val="003C7EE9"/>
    <w:rsid w:val="003D12D4"/>
    <w:rsid w:val="003D1D29"/>
    <w:rsid w:val="003F4B9C"/>
    <w:rsid w:val="004003B3"/>
    <w:rsid w:val="00407FE6"/>
    <w:rsid w:val="004552D7"/>
    <w:rsid w:val="00455433"/>
    <w:rsid w:val="00462F9E"/>
    <w:rsid w:val="004715E4"/>
    <w:rsid w:val="004734D3"/>
    <w:rsid w:val="00476136"/>
    <w:rsid w:val="004A3692"/>
    <w:rsid w:val="004A60EE"/>
    <w:rsid w:val="004B3A1E"/>
    <w:rsid w:val="004C0043"/>
    <w:rsid w:val="004C77FD"/>
    <w:rsid w:val="004E25FF"/>
    <w:rsid w:val="004E53D8"/>
    <w:rsid w:val="004E5DF1"/>
    <w:rsid w:val="004E7C68"/>
    <w:rsid w:val="004F0A95"/>
    <w:rsid w:val="004F2B02"/>
    <w:rsid w:val="004F4EA7"/>
    <w:rsid w:val="00502579"/>
    <w:rsid w:val="005138AF"/>
    <w:rsid w:val="00523065"/>
    <w:rsid w:val="00531C72"/>
    <w:rsid w:val="00537DD8"/>
    <w:rsid w:val="005558AF"/>
    <w:rsid w:val="00557A69"/>
    <w:rsid w:val="0056137E"/>
    <w:rsid w:val="00565D14"/>
    <w:rsid w:val="0058036A"/>
    <w:rsid w:val="005945CA"/>
    <w:rsid w:val="005B289D"/>
    <w:rsid w:val="005C3497"/>
    <w:rsid w:val="005D061F"/>
    <w:rsid w:val="005F3862"/>
    <w:rsid w:val="006027F3"/>
    <w:rsid w:val="006263AB"/>
    <w:rsid w:val="006278F9"/>
    <w:rsid w:val="0065300F"/>
    <w:rsid w:val="0065433F"/>
    <w:rsid w:val="006729D5"/>
    <w:rsid w:val="0068697D"/>
    <w:rsid w:val="00695990"/>
    <w:rsid w:val="006A09F0"/>
    <w:rsid w:val="006A791F"/>
    <w:rsid w:val="006B0B6D"/>
    <w:rsid w:val="006B7FC6"/>
    <w:rsid w:val="006E650D"/>
    <w:rsid w:val="00702DDD"/>
    <w:rsid w:val="007073C8"/>
    <w:rsid w:val="00712F5B"/>
    <w:rsid w:val="00713C13"/>
    <w:rsid w:val="00727070"/>
    <w:rsid w:val="0073240A"/>
    <w:rsid w:val="007413DC"/>
    <w:rsid w:val="00747FEC"/>
    <w:rsid w:val="00752FB8"/>
    <w:rsid w:val="00755905"/>
    <w:rsid w:val="007A7F19"/>
    <w:rsid w:val="007B00D8"/>
    <w:rsid w:val="007B764C"/>
    <w:rsid w:val="007C0F58"/>
    <w:rsid w:val="007C1DCA"/>
    <w:rsid w:val="007C4E42"/>
    <w:rsid w:val="007D0D99"/>
    <w:rsid w:val="007E284D"/>
    <w:rsid w:val="007F1F42"/>
    <w:rsid w:val="007F59EE"/>
    <w:rsid w:val="008338CE"/>
    <w:rsid w:val="00840E76"/>
    <w:rsid w:val="008446E1"/>
    <w:rsid w:val="008461CC"/>
    <w:rsid w:val="00861015"/>
    <w:rsid w:val="008621BB"/>
    <w:rsid w:val="00883110"/>
    <w:rsid w:val="00885060"/>
    <w:rsid w:val="00896389"/>
    <w:rsid w:val="008966DA"/>
    <w:rsid w:val="00897250"/>
    <w:rsid w:val="008A37CB"/>
    <w:rsid w:val="008D5C4B"/>
    <w:rsid w:val="008E4BE1"/>
    <w:rsid w:val="008F02D7"/>
    <w:rsid w:val="008F6696"/>
    <w:rsid w:val="00904A69"/>
    <w:rsid w:val="00913660"/>
    <w:rsid w:val="00943EE3"/>
    <w:rsid w:val="0096155F"/>
    <w:rsid w:val="0096383D"/>
    <w:rsid w:val="009724CF"/>
    <w:rsid w:val="009773FA"/>
    <w:rsid w:val="00977FB7"/>
    <w:rsid w:val="00980A8F"/>
    <w:rsid w:val="009B0A29"/>
    <w:rsid w:val="009B766E"/>
    <w:rsid w:val="009C3330"/>
    <w:rsid w:val="009D025B"/>
    <w:rsid w:val="009D356B"/>
    <w:rsid w:val="009D3923"/>
    <w:rsid w:val="00A06A59"/>
    <w:rsid w:val="00A10942"/>
    <w:rsid w:val="00A10BAA"/>
    <w:rsid w:val="00A10F85"/>
    <w:rsid w:val="00A17244"/>
    <w:rsid w:val="00A20869"/>
    <w:rsid w:val="00A27B20"/>
    <w:rsid w:val="00A42356"/>
    <w:rsid w:val="00A441C4"/>
    <w:rsid w:val="00A501D9"/>
    <w:rsid w:val="00A50CDB"/>
    <w:rsid w:val="00A54335"/>
    <w:rsid w:val="00A57C2E"/>
    <w:rsid w:val="00A608E8"/>
    <w:rsid w:val="00A75550"/>
    <w:rsid w:val="00A75DBE"/>
    <w:rsid w:val="00A95D37"/>
    <w:rsid w:val="00AA35C1"/>
    <w:rsid w:val="00AA7CE9"/>
    <w:rsid w:val="00AB4FA3"/>
    <w:rsid w:val="00AB62D0"/>
    <w:rsid w:val="00AC7DA6"/>
    <w:rsid w:val="00AD31BD"/>
    <w:rsid w:val="00AD7E4C"/>
    <w:rsid w:val="00AE35D6"/>
    <w:rsid w:val="00AF0438"/>
    <w:rsid w:val="00AF5D4C"/>
    <w:rsid w:val="00AF7D7A"/>
    <w:rsid w:val="00B02030"/>
    <w:rsid w:val="00B15D3C"/>
    <w:rsid w:val="00B6587A"/>
    <w:rsid w:val="00BA6AA6"/>
    <w:rsid w:val="00BD5B29"/>
    <w:rsid w:val="00BD5EFC"/>
    <w:rsid w:val="00BE4D4C"/>
    <w:rsid w:val="00BE707C"/>
    <w:rsid w:val="00BF2882"/>
    <w:rsid w:val="00C0115C"/>
    <w:rsid w:val="00C1698D"/>
    <w:rsid w:val="00C27AC3"/>
    <w:rsid w:val="00C33D00"/>
    <w:rsid w:val="00C345B6"/>
    <w:rsid w:val="00C34DBA"/>
    <w:rsid w:val="00C36B37"/>
    <w:rsid w:val="00C41901"/>
    <w:rsid w:val="00C453A7"/>
    <w:rsid w:val="00C57EAE"/>
    <w:rsid w:val="00C71BAF"/>
    <w:rsid w:val="00C726E3"/>
    <w:rsid w:val="00C837C9"/>
    <w:rsid w:val="00C976CA"/>
    <w:rsid w:val="00CB2AE2"/>
    <w:rsid w:val="00CC187F"/>
    <w:rsid w:val="00CE1E3E"/>
    <w:rsid w:val="00CE5A8B"/>
    <w:rsid w:val="00D00350"/>
    <w:rsid w:val="00D0051D"/>
    <w:rsid w:val="00D035E7"/>
    <w:rsid w:val="00D2732B"/>
    <w:rsid w:val="00D42165"/>
    <w:rsid w:val="00D47D67"/>
    <w:rsid w:val="00D52039"/>
    <w:rsid w:val="00D75BF7"/>
    <w:rsid w:val="00D828AC"/>
    <w:rsid w:val="00D91958"/>
    <w:rsid w:val="00D924E3"/>
    <w:rsid w:val="00DA3839"/>
    <w:rsid w:val="00DA7C2F"/>
    <w:rsid w:val="00DC0514"/>
    <w:rsid w:val="00DC185D"/>
    <w:rsid w:val="00DC6B50"/>
    <w:rsid w:val="00DE1706"/>
    <w:rsid w:val="00DE4750"/>
    <w:rsid w:val="00DF5117"/>
    <w:rsid w:val="00E045F7"/>
    <w:rsid w:val="00E211F7"/>
    <w:rsid w:val="00E32413"/>
    <w:rsid w:val="00E46442"/>
    <w:rsid w:val="00E469DA"/>
    <w:rsid w:val="00E520C4"/>
    <w:rsid w:val="00E6450F"/>
    <w:rsid w:val="00E81D00"/>
    <w:rsid w:val="00E84F22"/>
    <w:rsid w:val="00EA34EC"/>
    <w:rsid w:val="00EC7A57"/>
    <w:rsid w:val="00EE31F7"/>
    <w:rsid w:val="00EE3387"/>
    <w:rsid w:val="00EE706B"/>
    <w:rsid w:val="00F00B45"/>
    <w:rsid w:val="00F16628"/>
    <w:rsid w:val="00F173EF"/>
    <w:rsid w:val="00F3013A"/>
    <w:rsid w:val="00F333A1"/>
    <w:rsid w:val="00F33942"/>
    <w:rsid w:val="00F40917"/>
    <w:rsid w:val="00F50DCB"/>
    <w:rsid w:val="00F53699"/>
    <w:rsid w:val="00F64B3F"/>
    <w:rsid w:val="00F71B81"/>
    <w:rsid w:val="00F94E1A"/>
    <w:rsid w:val="00FA4AE4"/>
    <w:rsid w:val="00FA6E58"/>
    <w:rsid w:val="00FB5125"/>
    <w:rsid w:val="00FB55CA"/>
    <w:rsid w:val="00FD2099"/>
    <w:rsid w:val="00FD372D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CCCB8"/>
  <w15:docId w15:val="{70EB97F7-43C4-4AFF-8F34-2F4E60D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897250"/>
    <w:pPr>
      <w:keepNext/>
      <w:numPr>
        <w:ilvl w:val="1"/>
        <w:numId w:val="2"/>
      </w:numPr>
      <w:ind w:right="43"/>
      <w:outlineLvl w:val="1"/>
    </w:pPr>
    <w:rPr>
      <w:b/>
      <w:sz w:val="26"/>
      <w:szCs w:val="20"/>
      <w:lang w:val="en-AU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97250"/>
    <w:pPr>
      <w:keepNext/>
      <w:numPr>
        <w:ilvl w:val="2"/>
        <w:numId w:val="2"/>
      </w:numPr>
      <w:ind w:right="2777"/>
      <w:jc w:val="center"/>
      <w:outlineLvl w:val="2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qFormat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Char">
    <w:name w:val="Naslov 2 Char"/>
    <w:basedOn w:val="Zadanifontodlomka"/>
    <w:link w:val="Naslov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Naslov3Char">
    <w:name w:val="Naslov 3 Char"/>
    <w:basedOn w:val="Zadanifontodlomka"/>
    <w:link w:val="Naslov3"/>
    <w:semiHidden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qFormat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Naglaeno">
    <w:name w:val="Strong"/>
    <w:basedOn w:val="Zadanifontodlomka"/>
    <w:qFormat/>
    <w:rsid w:val="00897250"/>
    <w:rPr>
      <w:b/>
      <w:bCs/>
    </w:rPr>
  </w:style>
  <w:style w:type="table" w:styleId="Reetkatablice">
    <w:name w:val="Table Grid"/>
    <w:basedOn w:val="Obinatablica"/>
    <w:uiPriority w:val="39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B48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6869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6869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Obinatablica"/>
    <w:next w:val="Reetkatablice"/>
    <w:rsid w:val="0028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C57EA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2257-8BD9-473C-B050-0E047E1A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2264</Words>
  <Characters>12909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2</cp:revision>
  <cp:lastPrinted>2022-12-07T13:04:00Z</cp:lastPrinted>
  <dcterms:created xsi:type="dcterms:W3CDTF">2022-12-07T18:27:00Z</dcterms:created>
  <dcterms:modified xsi:type="dcterms:W3CDTF">2022-12-07T18:27:00Z</dcterms:modified>
</cp:coreProperties>
</file>