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13" w:type="dxa"/>
          <w:left w:w="284" w:type="dxa"/>
          <w:bottom w:w="1213" w:type="dxa"/>
          <w:right w:w="284" w:type="dxa"/>
        </w:tblCellMar>
        <w:tblLook w:val="0000" w:firstRow="0" w:lastRow="0" w:firstColumn="0" w:lastColumn="0" w:noHBand="0" w:noVBand="0"/>
      </w:tblPr>
      <w:tblGrid>
        <w:gridCol w:w="9639"/>
      </w:tblGrid>
      <w:tr w:rsidR="00843DC5" w14:paraId="420BF425" w14:textId="77777777" w:rsidTr="004613B2">
        <w:trPr>
          <w:trHeight w:val="15309"/>
          <w:jc w:val="center"/>
        </w:trPr>
        <w:tc>
          <w:tcPr>
            <w:tcW w:w="9639" w:type="dxa"/>
          </w:tcPr>
          <w:p w14:paraId="088D7FE9" w14:textId="77777777" w:rsidR="00843DC5" w:rsidRPr="00FB4061" w:rsidRDefault="00843DC5" w:rsidP="004613B2">
            <w:pPr>
              <w:pStyle w:val="Odlomakpopisa"/>
              <w:widowControl w:val="0"/>
              <w:ind w:left="0"/>
              <w:jc w:val="center"/>
              <w:rPr>
                <w:rFonts w:ascii="Times New Roman" w:hAnsi="Times New Roman" w:cs="Times New Roman"/>
                <w:b/>
                <w:bCs/>
                <w:sz w:val="28"/>
                <w:szCs w:val="28"/>
              </w:rPr>
            </w:pPr>
            <w:bookmarkStart w:id="0" w:name="bookmark1"/>
            <w:r w:rsidRPr="00FB4061">
              <w:rPr>
                <w:rFonts w:ascii="Times New Roman" w:hAnsi="Times New Roman" w:cs="Times New Roman"/>
                <w:bCs/>
                <w:sz w:val="28"/>
                <w:szCs w:val="28"/>
              </w:rPr>
              <w:t>1</w:t>
            </w:r>
            <w:r>
              <w:rPr>
                <w:rFonts w:ascii="Times New Roman" w:hAnsi="Times New Roman" w:cs="Times New Roman"/>
                <w:bCs/>
                <w:sz w:val="28"/>
                <w:szCs w:val="28"/>
              </w:rPr>
              <w:t>6</w:t>
            </w:r>
            <w:r w:rsidRPr="00FB4061">
              <w:rPr>
                <w:rFonts w:ascii="Times New Roman" w:hAnsi="Times New Roman" w:cs="Times New Roman"/>
                <w:bCs/>
                <w:sz w:val="28"/>
                <w:szCs w:val="28"/>
              </w:rPr>
              <w:t>.</w:t>
            </w:r>
            <w:r w:rsidRPr="00FB4061">
              <w:rPr>
                <w:rFonts w:ascii="Times New Roman" w:hAnsi="Times New Roman" w:cs="Times New Roman"/>
                <w:bCs/>
                <w:sz w:val="28"/>
                <w:szCs w:val="28"/>
              </w:rPr>
              <w:tab/>
              <w:t>SJEDNICA GRADSKOG VIJEĆA GRADA POŽEGE</w:t>
            </w:r>
          </w:p>
          <w:p w14:paraId="3770D25B" w14:textId="77777777" w:rsidR="00843DC5" w:rsidRPr="00FB4061" w:rsidRDefault="00843DC5" w:rsidP="004613B2">
            <w:pPr>
              <w:rPr>
                <w:rFonts w:ascii="Times New Roman" w:hAnsi="Times New Roman" w:cs="Times New Roman"/>
                <w:bCs/>
                <w:sz w:val="28"/>
                <w:szCs w:val="28"/>
              </w:rPr>
            </w:pPr>
          </w:p>
          <w:p w14:paraId="7E42B62F" w14:textId="77777777" w:rsidR="00843DC5" w:rsidRPr="00FB4061" w:rsidRDefault="00843DC5" w:rsidP="004613B2">
            <w:pPr>
              <w:rPr>
                <w:rFonts w:ascii="Times New Roman" w:hAnsi="Times New Roman" w:cs="Times New Roman"/>
                <w:bCs/>
                <w:sz w:val="28"/>
                <w:szCs w:val="28"/>
              </w:rPr>
            </w:pPr>
          </w:p>
          <w:p w14:paraId="60543411" w14:textId="19A83D1B" w:rsidR="00843DC5" w:rsidRPr="00FB4061" w:rsidRDefault="00843DC5" w:rsidP="004613B2">
            <w:pPr>
              <w:ind w:left="303"/>
              <w:jc w:val="center"/>
              <w:rPr>
                <w:rFonts w:ascii="Times New Roman" w:hAnsi="Times New Roman" w:cs="Times New Roman"/>
                <w:bCs/>
                <w:sz w:val="28"/>
                <w:szCs w:val="28"/>
              </w:rPr>
            </w:pPr>
            <w:r w:rsidRPr="00FB4061">
              <w:rPr>
                <w:rFonts w:ascii="Times New Roman" w:hAnsi="Times New Roman" w:cs="Times New Roman"/>
                <w:bCs/>
                <w:sz w:val="28"/>
                <w:szCs w:val="28"/>
              </w:rPr>
              <w:t>TOČKA</w:t>
            </w:r>
            <w:r>
              <w:rPr>
                <w:rFonts w:ascii="Times New Roman" w:hAnsi="Times New Roman" w:cs="Times New Roman"/>
                <w:bCs/>
                <w:sz w:val="28"/>
                <w:szCs w:val="28"/>
              </w:rPr>
              <w:t xml:space="preserve"> </w:t>
            </w:r>
            <w:r w:rsidR="00923FB3">
              <w:rPr>
                <w:rFonts w:ascii="Times New Roman" w:hAnsi="Times New Roman" w:cs="Times New Roman"/>
                <w:bCs/>
                <w:sz w:val="28"/>
                <w:szCs w:val="28"/>
              </w:rPr>
              <w:t>1</w:t>
            </w:r>
            <w:r w:rsidR="00670D0F">
              <w:rPr>
                <w:rFonts w:ascii="Times New Roman" w:hAnsi="Times New Roman" w:cs="Times New Roman"/>
                <w:bCs/>
                <w:sz w:val="28"/>
                <w:szCs w:val="28"/>
              </w:rPr>
              <w:t>2</w:t>
            </w:r>
            <w:r w:rsidR="00923FB3">
              <w:rPr>
                <w:rFonts w:ascii="Times New Roman" w:hAnsi="Times New Roman" w:cs="Times New Roman"/>
                <w:bCs/>
                <w:sz w:val="28"/>
                <w:szCs w:val="28"/>
              </w:rPr>
              <w:t>.</w:t>
            </w:r>
            <w:r w:rsidR="001858CB">
              <w:rPr>
                <w:rFonts w:ascii="Times New Roman" w:hAnsi="Times New Roman" w:cs="Times New Roman"/>
                <w:bCs/>
                <w:sz w:val="28"/>
                <w:szCs w:val="28"/>
              </w:rPr>
              <w:t>a</w:t>
            </w:r>
            <w:r w:rsidR="00923FB3">
              <w:rPr>
                <w:rFonts w:ascii="Times New Roman" w:hAnsi="Times New Roman" w:cs="Times New Roman"/>
                <w:bCs/>
                <w:sz w:val="28"/>
                <w:szCs w:val="28"/>
              </w:rPr>
              <w:t xml:space="preserve"> </w:t>
            </w:r>
            <w:r w:rsidRPr="00FB4061">
              <w:rPr>
                <w:rFonts w:ascii="Times New Roman" w:hAnsi="Times New Roman" w:cs="Times New Roman"/>
                <w:bCs/>
                <w:sz w:val="28"/>
                <w:szCs w:val="28"/>
              </w:rPr>
              <w:t>DNEVNOG REDA</w:t>
            </w:r>
          </w:p>
          <w:p w14:paraId="195E47EB" w14:textId="77777777" w:rsidR="00843DC5" w:rsidRPr="00FB4061" w:rsidRDefault="00843DC5" w:rsidP="004613B2">
            <w:pPr>
              <w:rPr>
                <w:rFonts w:ascii="Times New Roman" w:hAnsi="Times New Roman" w:cs="Times New Roman"/>
                <w:sz w:val="28"/>
                <w:szCs w:val="28"/>
              </w:rPr>
            </w:pPr>
          </w:p>
          <w:p w14:paraId="50F9D0BF" w14:textId="77777777" w:rsidR="00843DC5" w:rsidRPr="00FB4061" w:rsidRDefault="00843DC5" w:rsidP="004613B2">
            <w:pPr>
              <w:rPr>
                <w:rFonts w:ascii="Times New Roman" w:hAnsi="Times New Roman" w:cs="Times New Roman"/>
                <w:sz w:val="28"/>
                <w:szCs w:val="28"/>
              </w:rPr>
            </w:pPr>
          </w:p>
          <w:p w14:paraId="1ACA0914" w14:textId="77777777" w:rsidR="00843DC5" w:rsidRPr="00FB4061" w:rsidRDefault="00843DC5" w:rsidP="004613B2">
            <w:pPr>
              <w:rPr>
                <w:rFonts w:ascii="Times New Roman" w:hAnsi="Times New Roman" w:cs="Times New Roman"/>
                <w:sz w:val="28"/>
                <w:szCs w:val="28"/>
              </w:rPr>
            </w:pPr>
          </w:p>
          <w:p w14:paraId="53CB0800" w14:textId="77777777" w:rsidR="00843DC5" w:rsidRPr="00FB4061" w:rsidRDefault="00843DC5" w:rsidP="004613B2">
            <w:pPr>
              <w:rPr>
                <w:rFonts w:ascii="Times New Roman" w:hAnsi="Times New Roman" w:cs="Times New Roman"/>
                <w:sz w:val="28"/>
                <w:szCs w:val="28"/>
              </w:rPr>
            </w:pPr>
          </w:p>
          <w:p w14:paraId="2EFEC9A2" w14:textId="77777777" w:rsidR="00843DC5" w:rsidRPr="00FB4061" w:rsidRDefault="00843DC5" w:rsidP="004613B2">
            <w:pPr>
              <w:rPr>
                <w:rFonts w:ascii="Times New Roman" w:hAnsi="Times New Roman" w:cs="Times New Roman"/>
                <w:sz w:val="28"/>
                <w:szCs w:val="28"/>
              </w:rPr>
            </w:pPr>
          </w:p>
          <w:p w14:paraId="7F8A1953" w14:textId="77777777" w:rsidR="00843DC5" w:rsidRPr="00FB4061" w:rsidRDefault="00843DC5" w:rsidP="004613B2">
            <w:pPr>
              <w:ind w:right="-142"/>
              <w:jc w:val="center"/>
              <w:rPr>
                <w:rFonts w:ascii="Times New Roman" w:eastAsia="Times New Roman" w:hAnsi="Times New Roman" w:cs="Times New Roman"/>
                <w:sz w:val="28"/>
                <w:szCs w:val="28"/>
                <w:lang w:eastAsia="hr-HR"/>
              </w:rPr>
            </w:pPr>
            <w:r w:rsidRPr="00FB4061">
              <w:rPr>
                <w:rFonts w:ascii="Times New Roman" w:eastAsia="Times New Roman" w:hAnsi="Times New Roman" w:cs="Times New Roman"/>
                <w:sz w:val="28"/>
                <w:szCs w:val="28"/>
                <w:lang w:eastAsia="hr-HR"/>
              </w:rPr>
              <w:t>PRIJEDLOG ODLUKE</w:t>
            </w:r>
          </w:p>
          <w:p w14:paraId="6FFA7E4F" w14:textId="0AFC400C" w:rsidR="00843DC5" w:rsidRPr="00FB4061" w:rsidRDefault="00843DC5" w:rsidP="004613B2">
            <w:pPr>
              <w:ind w:right="-142"/>
              <w:jc w:val="center"/>
              <w:rPr>
                <w:rFonts w:ascii="Times New Roman" w:hAnsi="Times New Roman" w:cs="Times New Roman"/>
                <w:sz w:val="28"/>
                <w:szCs w:val="28"/>
              </w:rPr>
            </w:pPr>
            <w:r w:rsidRPr="00FB4061">
              <w:rPr>
                <w:rFonts w:ascii="Times New Roman" w:eastAsia="Times New Roman" w:hAnsi="Times New Roman" w:cs="Times New Roman"/>
                <w:sz w:val="28"/>
                <w:szCs w:val="28"/>
                <w:lang w:eastAsia="hr-HR"/>
              </w:rPr>
              <w:t xml:space="preserve">O </w:t>
            </w:r>
            <w:r w:rsidRPr="00665799">
              <w:rPr>
                <w:rFonts w:ascii="Times New Roman" w:eastAsia="Times New Roman" w:hAnsi="Times New Roman" w:cs="Times New Roman"/>
                <w:sz w:val="28"/>
                <w:szCs w:val="28"/>
                <w:lang w:eastAsia="hr-HR"/>
              </w:rPr>
              <w:t>OBAVLJAN</w:t>
            </w:r>
            <w:r w:rsidR="004A02D9" w:rsidRPr="00665799">
              <w:rPr>
                <w:rFonts w:ascii="Times New Roman" w:eastAsia="Times New Roman" w:hAnsi="Times New Roman" w:cs="Times New Roman"/>
                <w:sz w:val="28"/>
                <w:szCs w:val="28"/>
                <w:lang w:eastAsia="hr-HR"/>
              </w:rPr>
              <w:t>J</w:t>
            </w:r>
            <w:r w:rsidRPr="00665799">
              <w:rPr>
                <w:rFonts w:ascii="Times New Roman" w:eastAsia="Times New Roman" w:hAnsi="Times New Roman" w:cs="Times New Roman"/>
                <w:sz w:val="28"/>
                <w:szCs w:val="28"/>
                <w:lang w:eastAsia="hr-HR"/>
              </w:rPr>
              <w:t>U</w:t>
            </w:r>
            <w:r w:rsidRPr="00FB4061">
              <w:rPr>
                <w:rFonts w:ascii="Times New Roman" w:eastAsia="Times New Roman" w:hAnsi="Times New Roman" w:cs="Times New Roman"/>
                <w:sz w:val="28"/>
                <w:szCs w:val="28"/>
                <w:lang w:eastAsia="hr-HR"/>
              </w:rPr>
              <w:t xml:space="preserve"> DIMNJAČARSKIH POSLOVA</w:t>
            </w:r>
          </w:p>
          <w:p w14:paraId="77CC91F5" w14:textId="77777777" w:rsidR="00843DC5" w:rsidRPr="00FB4061" w:rsidRDefault="00843DC5" w:rsidP="004613B2">
            <w:pPr>
              <w:rPr>
                <w:rFonts w:ascii="Times New Roman" w:hAnsi="Times New Roman" w:cs="Times New Roman"/>
                <w:bCs/>
                <w:sz w:val="28"/>
                <w:szCs w:val="28"/>
              </w:rPr>
            </w:pPr>
          </w:p>
          <w:p w14:paraId="7E086E8B" w14:textId="77777777" w:rsidR="00843DC5" w:rsidRPr="00FB4061" w:rsidRDefault="00843DC5" w:rsidP="004613B2">
            <w:pPr>
              <w:rPr>
                <w:rFonts w:ascii="Times New Roman" w:hAnsi="Times New Roman" w:cs="Times New Roman"/>
                <w:bCs/>
                <w:sz w:val="28"/>
                <w:szCs w:val="28"/>
              </w:rPr>
            </w:pPr>
          </w:p>
          <w:p w14:paraId="2485C528" w14:textId="77777777" w:rsidR="00843DC5" w:rsidRPr="00FB4061" w:rsidRDefault="00843DC5" w:rsidP="004613B2">
            <w:pPr>
              <w:rPr>
                <w:rFonts w:ascii="Times New Roman" w:hAnsi="Times New Roman" w:cs="Times New Roman"/>
                <w:bCs/>
                <w:sz w:val="28"/>
                <w:szCs w:val="28"/>
              </w:rPr>
            </w:pPr>
          </w:p>
          <w:p w14:paraId="3AE95058" w14:textId="77777777" w:rsidR="00843DC5" w:rsidRPr="00FB4061" w:rsidRDefault="00843DC5" w:rsidP="004613B2">
            <w:pPr>
              <w:rPr>
                <w:rFonts w:ascii="Times New Roman" w:hAnsi="Times New Roman" w:cs="Times New Roman"/>
                <w:bCs/>
                <w:sz w:val="28"/>
                <w:szCs w:val="28"/>
              </w:rPr>
            </w:pPr>
          </w:p>
          <w:p w14:paraId="23BC1E61" w14:textId="77777777" w:rsidR="00843DC5" w:rsidRPr="00FB4061" w:rsidRDefault="00843DC5" w:rsidP="004613B2">
            <w:pPr>
              <w:rPr>
                <w:rFonts w:ascii="Times New Roman" w:hAnsi="Times New Roman" w:cs="Times New Roman"/>
                <w:bCs/>
                <w:sz w:val="28"/>
                <w:szCs w:val="28"/>
              </w:rPr>
            </w:pPr>
          </w:p>
          <w:p w14:paraId="02E643FC" w14:textId="77777777" w:rsidR="00843DC5" w:rsidRPr="00FB4061" w:rsidRDefault="00843DC5" w:rsidP="004613B2">
            <w:pPr>
              <w:rPr>
                <w:rFonts w:ascii="Times New Roman" w:eastAsia="Arial Unicode MS" w:hAnsi="Times New Roman" w:cs="Times New Roman"/>
                <w:bCs/>
                <w:sz w:val="28"/>
                <w:szCs w:val="28"/>
              </w:rPr>
            </w:pPr>
            <w:r w:rsidRPr="00FB4061">
              <w:rPr>
                <w:rFonts w:ascii="Times New Roman" w:hAnsi="Times New Roman" w:cs="Times New Roman"/>
                <w:bCs/>
                <w:sz w:val="28"/>
                <w:szCs w:val="28"/>
              </w:rPr>
              <w:t>PREDLAGATELJ:</w:t>
            </w:r>
            <w:r w:rsidRPr="00FB4061">
              <w:rPr>
                <w:rFonts w:ascii="Times New Roman" w:hAnsi="Times New Roman" w:cs="Times New Roman"/>
                <w:bCs/>
                <w:sz w:val="28"/>
                <w:szCs w:val="28"/>
              </w:rPr>
              <w:tab/>
              <w:t>Gradonačelnik Grada Požege</w:t>
            </w:r>
          </w:p>
          <w:p w14:paraId="56CADEBB" w14:textId="0A31B559" w:rsidR="00843DC5" w:rsidRDefault="00843DC5" w:rsidP="004613B2">
            <w:pPr>
              <w:rPr>
                <w:rFonts w:ascii="Times New Roman" w:eastAsia="Arial Unicode MS" w:hAnsi="Times New Roman" w:cs="Times New Roman"/>
                <w:bCs/>
                <w:sz w:val="28"/>
                <w:szCs w:val="28"/>
              </w:rPr>
            </w:pPr>
          </w:p>
          <w:p w14:paraId="3006D885" w14:textId="77777777" w:rsidR="0057437C" w:rsidRPr="00FB4061" w:rsidRDefault="0057437C" w:rsidP="004613B2">
            <w:pPr>
              <w:rPr>
                <w:rFonts w:ascii="Times New Roman" w:eastAsia="Arial Unicode MS" w:hAnsi="Times New Roman" w:cs="Times New Roman"/>
                <w:bCs/>
                <w:sz w:val="28"/>
                <w:szCs w:val="28"/>
              </w:rPr>
            </w:pPr>
          </w:p>
          <w:p w14:paraId="3FCF9104" w14:textId="77777777" w:rsidR="00843DC5" w:rsidRPr="00FB4061" w:rsidRDefault="00843DC5" w:rsidP="004613B2">
            <w:pPr>
              <w:rPr>
                <w:rFonts w:ascii="Times New Roman" w:eastAsia="Arial Unicode MS" w:hAnsi="Times New Roman" w:cs="Times New Roman"/>
                <w:bCs/>
                <w:sz w:val="28"/>
                <w:szCs w:val="28"/>
              </w:rPr>
            </w:pPr>
            <w:r w:rsidRPr="00FB4061">
              <w:rPr>
                <w:rFonts w:ascii="Times New Roman" w:eastAsia="Arial Unicode MS" w:hAnsi="Times New Roman" w:cs="Times New Roman"/>
                <w:bCs/>
                <w:sz w:val="28"/>
                <w:szCs w:val="28"/>
              </w:rPr>
              <w:t>IZVJESTITELJ:</w:t>
            </w:r>
            <w:r w:rsidRPr="00FB4061">
              <w:rPr>
                <w:rFonts w:ascii="Times New Roman" w:eastAsia="Arial Unicode MS" w:hAnsi="Times New Roman" w:cs="Times New Roman"/>
                <w:bCs/>
                <w:sz w:val="28"/>
                <w:szCs w:val="28"/>
              </w:rPr>
              <w:tab/>
            </w:r>
            <w:r w:rsidRPr="00FB4061">
              <w:rPr>
                <w:rFonts w:ascii="Times New Roman" w:eastAsia="Arial Unicode MS" w:hAnsi="Times New Roman" w:cs="Times New Roman"/>
                <w:bCs/>
                <w:sz w:val="28"/>
                <w:szCs w:val="28"/>
              </w:rPr>
              <w:tab/>
            </w:r>
            <w:r w:rsidRPr="00FB4061">
              <w:rPr>
                <w:rFonts w:ascii="Times New Roman" w:hAnsi="Times New Roman" w:cs="Times New Roman"/>
                <w:bCs/>
                <w:sz w:val="28"/>
                <w:szCs w:val="28"/>
              </w:rPr>
              <w:t>Gradonačelnik Grada Požege</w:t>
            </w:r>
          </w:p>
          <w:p w14:paraId="18FB1235" w14:textId="77777777" w:rsidR="00843DC5" w:rsidRPr="00FB4061" w:rsidRDefault="00843DC5" w:rsidP="004613B2">
            <w:pPr>
              <w:rPr>
                <w:rFonts w:ascii="Times New Roman" w:hAnsi="Times New Roman" w:cs="Times New Roman"/>
                <w:bCs/>
                <w:sz w:val="28"/>
                <w:szCs w:val="28"/>
              </w:rPr>
            </w:pPr>
          </w:p>
          <w:p w14:paraId="72F6473A" w14:textId="77777777" w:rsidR="00843DC5" w:rsidRPr="00FB4061" w:rsidRDefault="00843DC5" w:rsidP="004613B2">
            <w:pPr>
              <w:rPr>
                <w:rFonts w:ascii="Times New Roman" w:hAnsi="Times New Roman" w:cs="Times New Roman"/>
                <w:bCs/>
                <w:sz w:val="28"/>
                <w:szCs w:val="28"/>
              </w:rPr>
            </w:pPr>
          </w:p>
          <w:p w14:paraId="6D178350" w14:textId="77777777" w:rsidR="00843DC5" w:rsidRPr="00FB4061" w:rsidRDefault="00843DC5" w:rsidP="004613B2">
            <w:pPr>
              <w:rPr>
                <w:rFonts w:ascii="Times New Roman" w:hAnsi="Times New Roman" w:cs="Times New Roman"/>
                <w:bCs/>
                <w:sz w:val="28"/>
                <w:szCs w:val="28"/>
              </w:rPr>
            </w:pPr>
          </w:p>
          <w:p w14:paraId="3A158F05" w14:textId="77777777" w:rsidR="00843DC5" w:rsidRPr="00FB4061" w:rsidRDefault="00843DC5" w:rsidP="004613B2">
            <w:pPr>
              <w:rPr>
                <w:rFonts w:ascii="Times New Roman" w:hAnsi="Times New Roman" w:cs="Times New Roman"/>
                <w:bCs/>
                <w:sz w:val="28"/>
                <w:szCs w:val="28"/>
              </w:rPr>
            </w:pPr>
          </w:p>
          <w:p w14:paraId="681C8F80" w14:textId="77777777" w:rsidR="00843DC5" w:rsidRPr="00FB4061" w:rsidRDefault="00843DC5" w:rsidP="004613B2">
            <w:pPr>
              <w:rPr>
                <w:rFonts w:ascii="Times New Roman" w:hAnsi="Times New Roman" w:cs="Times New Roman"/>
                <w:bCs/>
                <w:sz w:val="28"/>
                <w:szCs w:val="28"/>
              </w:rPr>
            </w:pPr>
          </w:p>
          <w:p w14:paraId="2ABA15CA" w14:textId="45C5BB79" w:rsidR="00843DC5" w:rsidRDefault="00843DC5" w:rsidP="004613B2">
            <w:pPr>
              <w:rPr>
                <w:rFonts w:ascii="Times New Roman" w:hAnsi="Times New Roman" w:cs="Times New Roman"/>
                <w:bCs/>
                <w:sz w:val="28"/>
                <w:szCs w:val="28"/>
              </w:rPr>
            </w:pPr>
          </w:p>
          <w:p w14:paraId="71405599" w14:textId="4C20D47A" w:rsidR="0057437C" w:rsidRDefault="0057437C" w:rsidP="004613B2">
            <w:pPr>
              <w:rPr>
                <w:rFonts w:ascii="Times New Roman" w:hAnsi="Times New Roman" w:cs="Times New Roman"/>
                <w:bCs/>
                <w:sz w:val="28"/>
                <w:szCs w:val="28"/>
              </w:rPr>
            </w:pPr>
          </w:p>
          <w:p w14:paraId="38F786D4" w14:textId="77777777" w:rsidR="0057437C" w:rsidRPr="00FB4061" w:rsidRDefault="0057437C" w:rsidP="004613B2">
            <w:pPr>
              <w:rPr>
                <w:rFonts w:ascii="Times New Roman" w:hAnsi="Times New Roman" w:cs="Times New Roman"/>
                <w:bCs/>
                <w:sz w:val="28"/>
                <w:szCs w:val="28"/>
              </w:rPr>
            </w:pPr>
          </w:p>
          <w:p w14:paraId="3FE2BCA0" w14:textId="77777777" w:rsidR="00843DC5" w:rsidRPr="00FB4061" w:rsidRDefault="00843DC5" w:rsidP="004613B2">
            <w:pPr>
              <w:rPr>
                <w:rFonts w:ascii="Times New Roman" w:hAnsi="Times New Roman" w:cs="Times New Roman"/>
                <w:bCs/>
                <w:sz w:val="28"/>
                <w:szCs w:val="28"/>
              </w:rPr>
            </w:pPr>
          </w:p>
          <w:p w14:paraId="786B2295" w14:textId="77777777" w:rsidR="00843DC5" w:rsidRPr="00FB4061" w:rsidRDefault="00843DC5" w:rsidP="004613B2">
            <w:pPr>
              <w:rPr>
                <w:rFonts w:ascii="Times New Roman" w:hAnsi="Times New Roman" w:cs="Times New Roman"/>
                <w:bCs/>
                <w:sz w:val="28"/>
                <w:szCs w:val="28"/>
              </w:rPr>
            </w:pPr>
          </w:p>
          <w:p w14:paraId="411AB3E0" w14:textId="77777777" w:rsidR="00843DC5" w:rsidRPr="00FB4061" w:rsidRDefault="00843DC5" w:rsidP="004613B2">
            <w:pPr>
              <w:rPr>
                <w:rFonts w:ascii="Times New Roman" w:hAnsi="Times New Roman" w:cs="Times New Roman"/>
                <w:bCs/>
                <w:sz w:val="28"/>
                <w:szCs w:val="28"/>
              </w:rPr>
            </w:pPr>
          </w:p>
          <w:p w14:paraId="38737B0E" w14:textId="77777777" w:rsidR="00843DC5" w:rsidRPr="00FB4061" w:rsidRDefault="00843DC5" w:rsidP="004613B2">
            <w:pPr>
              <w:rPr>
                <w:rFonts w:ascii="Times New Roman" w:hAnsi="Times New Roman" w:cs="Times New Roman"/>
                <w:bCs/>
                <w:sz w:val="28"/>
                <w:szCs w:val="28"/>
              </w:rPr>
            </w:pPr>
          </w:p>
          <w:p w14:paraId="4144AA64" w14:textId="77777777" w:rsidR="00843DC5" w:rsidRPr="00FB4061" w:rsidRDefault="00843DC5" w:rsidP="004613B2">
            <w:pPr>
              <w:rPr>
                <w:rFonts w:ascii="Times New Roman" w:hAnsi="Times New Roman" w:cs="Times New Roman"/>
                <w:bCs/>
                <w:sz w:val="28"/>
                <w:szCs w:val="28"/>
              </w:rPr>
            </w:pPr>
          </w:p>
          <w:p w14:paraId="0249A429" w14:textId="77777777" w:rsidR="00843DC5" w:rsidRPr="00FB4061" w:rsidRDefault="00843DC5" w:rsidP="004613B2">
            <w:pPr>
              <w:rPr>
                <w:rFonts w:ascii="Times New Roman" w:hAnsi="Times New Roman" w:cs="Times New Roman"/>
                <w:bCs/>
                <w:sz w:val="28"/>
                <w:szCs w:val="28"/>
              </w:rPr>
            </w:pPr>
          </w:p>
          <w:p w14:paraId="5E2B6699" w14:textId="77777777" w:rsidR="00843DC5" w:rsidRPr="007A1315" w:rsidRDefault="00843DC5" w:rsidP="004613B2">
            <w:pPr>
              <w:jc w:val="center"/>
              <w:rPr>
                <w:bCs/>
                <w:sz w:val="28"/>
                <w:szCs w:val="28"/>
              </w:rPr>
            </w:pPr>
            <w:r>
              <w:rPr>
                <w:rFonts w:ascii="Times New Roman" w:hAnsi="Times New Roman" w:cs="Times New Roman"/>
                <w:bCs/>
                <w:sz w:val="28"/>
                <w:szCs w:val="28"/>
              </w:rPr>
              <w:t>Prosinac 2022</w:t>
            </w:r>
            <w:r w:rsidRPr="00FB4061">
              <w:rPr>
                <w:rFonts w:ascii="Times New Roman" w:hAnsi="Times New Roman" w:cs="Times New Roman"/>
                <w:bCs/>
                <w:sz w:val="28"/>
                <w:szCs w:val="28"/>
              </w:rPr>
              <w:t>.</w:t>
            </w:r>
          </w:p>
        </w:tc>
      </w:tr>
    </w:tbl>
    <w:p w14:paraId="5EBAAF7D" w14:textId="77777777" w:rsidR="00843DC5" w:rsidRPr="00843DC5" w:rsidRDefault="00843DC5" w:rsidP="00843DC5">
      <w:pPr>
        <w:spacing w:line="259" w:lineRule="auto"/>
        <w:ind w:right="4536"/>
        <w:jc w:val="center"/>
        <w:rPr>
          <w:rFonts w:ascii="Times New Roman" w:hAnsi="Times New Roman" w:cs="Times New Roman"/>
        </w:rPr>
      </w:pPr>
      <w:bookmarkStart w:id="1" w:name="_Hlk511382611"/>
      <w:r w:rsidRPr="00843DC5">
        <w:rPr>
          <w:rFonts w:ascii="Times New Roman" w:hAnsi="Times New Roman" w:cs="Times New Roman"/>
          <w:noProof/>
        </w:rPr>
        <w:lastRenderedPageBreak/>
        <w:drawing>
          <wp:inline distT="0" distB="0" distL="0" distR="0" wp14:anchorId="2B8690FD" wp14:editId="64750D01">
            <wp:extent cx="310515" cy="431165"/>
            <wp:effectExtent l="0" t="0" r="0" b="6985"/>
            <wp:docPr id="8" name="Picture 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0515" cy="431165"/>
                    </a:xfrm>
                    <a:prstGeom prst="rect">
                      <a:avLst/>
                    </a:prstGeom>
                    <a:noFill/>
                    <a:ln>
                      <a:noFill/>
                    </a:ln>
                  </pic:spPr>
                </pic:pic>
              </a:graphicData>
            </a:graphic>
          </wp:inline>
        </w:drawing>
      </w:r>
    </w:p>
    <w:p w14:paraId="3AEB2D7F" w14:textId="172EEA28" w:rsidR="00843DC5" w:rsidRPr="00843DC5" w:rsidRDefault="00923FB3" w:rsidP="00843DC5">
      <w:pPr>
        <w:spacing w:line="259" w:lineRule="auto"/>
        <w:ind w:right="4677"/>
        <w:jc w:val="center"/>
        <w:rPr>
          <w:rFonts w:ascii="Times New Roman" w:hAnsi="Times New Roman" w:cs="Times New Roman"/>
        </w:rPr>
      </w:pPr>
      <w:r w:rsidRPr="00843DC5">
        <w:rPr>
          <w:rFonts w:ascii="Times New Roman" w:hAnsi="Times New Roman" w:cs="Times New Roman"/>
        </w:rPr>
        <w:t>R  E  P  U  B  L  I  K  A    H  R  V  A  T  S  K  A</w:t>
      </w:r>
    </w:p>
    <w:p w14:paraId="6B3D27DE" w14:textId="27D5149E" w:rsidR="00843DC5" w:rsidRPr="00843DC5" w:rsidRDefault="00923FB3" w:rsidP="00843DC5">
      <w:pPr>
        <w:spacing w:line="259" w:lineRule="auto"/>
        <w:ind w:right="4677"/>
        <w:jc w:val="center"/>
        <w:rPr>
          <w:rFonts w:ascii="Times New Roman" w:hAnsi="Times New Roman" w:cs="Times New Roman"/>
        </w:rPr>
      </w:pPr>
      <w:r w:rsidRPr="00843DC5">
        <w:rPr>
          <w:rFonts w:ascii="Times New Roman" w:hAnsi="Times New Roman" w:cs="Times New Roman"/>
        </w:rPr>
        <w:t>POŽEŠKO-SLAVONSKA  ŽUPANIJA</w:t>
      </w:r>
    </w:p>
    <w:p w14:paraId="242F5B79" w14:textId="7A05AE58" w:rsidR="00843DC5" w:rsidRPr="00843DC5" w:rsidRDefault="00843DC5" w:rsidP="00843DC5">
      <w:pPr>
        <w:spacing w:line="259" w:lineRule="auto"/>
        <w:ind w:right="4677"/>
        <w:jc w:val="center"/>
        <w:rPr>
          <w:rFonts w:ascii="Times New Roman" w:hAnsi="Times New Roman" w:cs="Times New Roman"/>
        </w:rPr>
      </w:pPr>
      <w:r w:rsidRPr="00843DC5">
        <w:rPr>
          <w:rFonts w:ascii="Times New Roman" w:hAnsi="Times New Roman" w:cs="Times New Roman"/>
          <w:noProof/>
          <w:sz w:val="20"/>
          <w:szCs w:val="20"/>
        </w:rPr>
        <w:drawing>
          <wp:anchor distT="0" distB="0" distL="114300" distR="114300" simplePos="0" relativeHeight="251659264" behindDoc="0" locked="0" layoutInCell="1" allowOverlap="1" wp14:anchorId="7980CA0F" wp14:editId="5CD49476">
            <wp:simplePos x="0" y="0"/>
            <wp:positionH relativeFrom="column">
              <wp:posOffset>96520</wp:posOffset>
            </wp:positionH>
            <wp:positionV relativeFrom="paragraph">
              <wp:posOffset>17780</wp:posOffset>
            </wp:positionV>
            <wp:extent cx="355600" cy="347980"/>
            <wp:effectExtent l="0" t="0" r="6350" b="0"/>
            <wp:wrapNone/>
            <wp:docPr id="10" name="Picture 10"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923FB3" w:rsidRPr="00843DC5">
        <w:rPr>
          <w:rFonts w:ascii="Times New Roman" w:hAnsi="Times New Roman" w:cs="Times New Roman"/>
        </w:rPr>
        <w:t>GRAD POŽEGA</w:t>
      </w:r>
    </w:p>
    <w:p w14:paraId="47D4F31E" w14:textId="29D32A06" w:rsidR="00843DC5" w:rsidRPr="00843DC5" w:rsidRDefault="00923FB3" w:rsidP="00843DC5">
      <w:pPr>
        <w:spacing w:line="259" w:lineRule="auto"/>
        <w:ind w:right="4677"/>
        <w:jc w:val="center"/>
        <w:rPr>
          <w:rFonts w:ascii="Times New Roman" w:hAnsi="Times New Roman" w:cs="Times New Roman"/>
        </w:rPr>
      </w:pPr>
      <w:r w:rsidRPr="00843DC5">
        <w:rPr>
          <w:rFonts w:ascii="Times New Roman" w:hAnsi="Times New Roman" w:cs="Times New Roman"/>
        </w:rPr>
        <w:t>GRADONAČELNIK</w:t>
      </w:r>
    </w:p>
    <w:bookmarkEnd w:id="1"/>
    <w:p w14:paraId="4F7FAEA6" w14:textId="77777777" w:rsidR="00843DC5" w:rsidRPr="00263583" w:rsidRDefault="00843DC5" w:rsidP="00843DC5">
      <w:pPr>
        <w:ind w:right="50"/>
        <w:jc w:val="both"/>
        <w:rPr>
          <w:rFonts w:ascii="Times New Roman" w:hAnsi="Times New Roman" w:cs="Times New Roman"/>
          <w:bCs/>
        </w:rPr>
      </w:pPr>
    </w:p>
    <w:p w14:paraId="705BED98" w14:textId="77777777" w:rsidR="00843DC5" w:rsidRPr="00843DC5" w:rsidRDefault="00843DC5" w:rsidP="00843DC5">
      <w:pPr>
        <w:ind w:right="50"/>
        <w:jc w:val="both"/>
        <w:rPr>
          <w:rFonts w:ascii="Times New Roman" w:eastAsia="Times New Roman" w:hAnsi="Times New Roman" w:cs="Times New Roman"/>
          <w:lang w:eastAsia="hr-HR"/>
        </w:rPr>
      </w:pPr>
      <w:r w:rsidRPr="00843DC5">
        <w:rPr>
          <w:rFonts w:ascii="Times New Roman" w:eastAsia="Times New Roman" w:hAnsi="Times New Roman" w:cs="Times New Roman"/>
          <w:lang w:eastAsia="hr-HR"/>
        </w:rPr>
        <w:t xml:space="preserve">KLASA: </w:t>
      </w:r>
      <w:r w:rsidRPr="00843DC5">
        <w:rPr>
          <w:rFonts w:ascii="Times New Roman" w:eastAsia="Times New Roman" w:hAnsi="Times New Roman" w:cs="Times New Roman"/>
          <w:lang w:eastAsia="zh-CN"/>
        </w:rPr>
        <w:t>363-01/22-03/7</w:t>
      </w:r>
    </w:p>
    <w:p w14:paraId="11B6D183" w14:textId="77777777" w:rsidR="00843DC5" w:rsidRPr="00843DC5" w:rsidRDefault="00843DC5" w:rsidP="00843DC5">
      <w:pPr>
        <w:ind w:right="50"/>
        <w:jc w:val="both"/>
        <w:rPr>
          <w:rFonts w:ascii="Times New Roman" w:eastAsia="Times New Roman" w:hAnsi="Times New Roman" w:cs="Times New Roman"/>
          <w:lang w:eastAsia="hr-HR"/>
        </w:rPr>
      </w:pPr>
      <w:r w:rsidRPr="00843DC5">
        <w:rPr>
          <w:rFonts w:ascii="Times New Roman" w:eastAsia="Times New Roman" w:hAnsi="Times New Roman" w:cs="Times New Roman"/>
          <w:lang w:eastAsia="hr-HR"/>
        </w:rPr>
        <w:t>URBROJ: 2177-1-01/01-22-4</w:t>
      </w:r>
    </w:p>
    <w:p w14:paraId="2D905AA5" w14:textId="11FB8F38" w:rsidR="00843DC5" w:rsidRPr="00843DC5" w:rsidRDefault="00843DC5" w:rsidP="00843DC5">
      <w:pPr>
        <w:ind w:right="50"/>
        <w:jc w:val="both"/>
        <w:rPr>
          <w:rFonts w:ascii="Times New Roman" w:eastAsia="Times New Roman" w:hAnsi="Times New Roman" w:cs="Times New Roman"/>
          <w:color w:val="000000"/>
          <w:lang w:eastAsia="hr-HR"/>
        </w:rPr>
      </w:pPr>
      <w:r w:rsidRPr="00843DC5">
        <w:rPr>
          <w:rFonts w:ascii="Times New Roman" w:eastAsia="Times New Roman" w:hAnsi="Times New Roman" w:cs="Times New Roman"/>
          <w:lang w:eastAsia="hr-HR"/>
        </w:rPr>
        <w:t xml:space="preserve">Požega, </w:t>
      </w:r>
      <w:r w:rsidR="00923FB3">
        <w:rPr>
          <w:rFonts w:ascii="Times New Roman" w:eastAsia="Times New Roman" w:hAnsi="Times New Roman" w:cs="Times New Roman"/>
          <w:lang w:eastAsia="hr-HR"/>
        </w:rPr>
        <w:t xml:space="preserve">24. studeni </w:t>
      </w:r>
      <w:r w:rsidR="00923FB3" w:rsidRPr="00843DC5">
        <w:rPr>
          <w:rFonts w:ascii="Times New Roman" w:eastAsia="Times New Roman" w:hAnsi="Times New Roman" w:cs="Times New Roman"/>
          <w:color w:val="000000"/>
          <w:lang w:eastAsia="hr-HR"/>
        </w:rPr>
        <w:t>2022.</w:t>
      </w:r>
    </w:p>
    <w:p w14:paraId="15F22D6E" w14:textId="77777777" w:rsidR="00843DC5" w:rsidRPr="00843DC5" w:rsidRDefault="00843DC5" w:rsidP="00843DC5">
      <w:pPr>
        <w:ind w:right="50"/>
        <w:jc w:val="both"/>
        <w:rPr>
          <w:rFonts w:ascii="Times New Roman" w:hAnsi="Times New Roman" w:cs="Times New Roman"/>
        </w:rPr>
      </w:pPr>
    </w:p>
    <w:p w14:paraId="06C5A55D" w14:textId="77777777" w:rsidR="00843DC5" w:rsidRPr="00843DC5" w:rsidRDefault="00843DC5" w:rsidP="00843DC5">
      <w:pPr>
        <w:ind w:right="50"/>
        <w:jc w:val="both"/>
        <w:rPr>
          <w:rFonts w:ascii="Times New Roman" w:hAnsi="Times New Roman" w:cs="Times New Roman"/>
        </w:rPr>
      </w:pPr>
    </w:p>
    <w:p w14:paraId="67659070" w14:textId="77777777" w:rsidR="00843DC5" w:rsidRPr="00843DC5" w:rsidRDefault="00843DC5" w:rsidP="00843DC5">
      <w:pPr>
        <w:ind w:right="50"/>
        <w:jc w:val="right"/>
        <w:rPr>
          <w:rFonts w:ascii="Times New Roman" w:hAnsi="Times New Roman" w:cs="Times New Roman"/>
        </w:rPr>
      </w:pPr>
      <w:r w:rsidRPr="00843DC5">
        <w:rPr>
          <w:rFonts w:ascii="Times New Roman" w:hAnsi="Times New Roman" w:cs="Times New Roman"/>
        </w:rPr>
        <w:t>GRADSKOM VIJEĆU</w:t>
      </w:r>
      <w:r w:rsidRPr="00843DC5">
        <w:rPr>
          <w:rFonts w:ascii="Times New Roman" w:hAnsi="Times New Roman" w:cs="Times New Roman"/>
          <w:bCs/>
        </w:rPr>
        <w:t xml:space="preserve"> GRADA POŽEGE</w:t>
      </w:r>
    </w:p>
    <w:p w14:paraId="3E63069C" w14:textId="77777777" w:rsidR="00843DC5" w:rsidRPr="00843DC5" w:rsidRDefault="00843DC5" w:rsidP="00843DC5">
      <w:pPr>
        <w:ind w:right="50"/>
        <w:jc w:val="both"/>
        <w:rPr>
          <w:rFonts w:ascii="Times New Roman" w:hAnsi="Times New Roman" w:cs="Times New Roman"/>
          <w:bCs/>
        </w:rPr>
      </w:pPr>
    </w:p>
    <w:p w14:paraId="7801540D" w14:textId="77777777" w:rsidR="00843DC5" w:rsidRPr="00843DC5" w:rsidRDefault="00843DC5" w:rsidP="00843DC5">
      <w:pPr>
        <w:ind w:right="50"/>
        <w:jc w:val="both"/>
        <w:rPr>
          <w:rFonts w:ascii="Times New Roman" w:hAnsi="Times New Roman" w:cs="Times New Roman"/>
          <w:bCs/>
        </w:rPr>
      </w:pPr>
    </w:p>
    <w:p w14:paraId="66027E91" w14:textId="77777777" w:rsidR="00843DC5" w:rsidRPr="00843DC5" w:rsidRDefault="00843DC5" w:rsidP="00843DC5">
      <w:pPr>
        <w:ind w:right="50"/>
        <w:jc w:val="both"/>
        <w:rPr>
          <w:rFonts w:ascii="Times New Roman" w:hAnsi="Times New Roman" w:cs="Times New Roman"/>
          <w:bCs/>
        </w:rPr>
      </w:pPr>
    </w:p>
    <w:p w14:paraId="3F6B9D33" w14:textId="1270EEB1" w:rsidR="00843DC5" w:rsidRDefault="00843DC5" w:rsidP="00843DC5">
      <w:pPr>
        <w:ind w:right="50"/>
        <w:jc w:val="both"/>
        <w:rPr>
          <w:rFonts w:ascii="Times New Roman" w:hAnsi="Times New Roman" w:cs="Times New Roman"/>
        </w:rPr>
      </w:pPr>
      <w:r w:rsidRPr="00843DC5">
        <w:rPr>
          <w:rFonts w:ascii="Times New Roman" w:hAnsi="Times New Roman" w:cs="Times New Roman"/>
          <w:bCs/>
        </w:rPr>
        <w:t>PREDMET</w:t>
      </w:r>
      <w:r w:rsidRPr="00843DC5">
        <w:rPr>
          <w:rFonts w:ascii="Times New Roman" w:hAnsi="Times New Roman" w:cs="Times New Roman"/>
        </w:rPr>
        <w:t xml:space="preserve">: </w:t>
      </w:r>
      <w:r w:rsidRPr="00843DC5">
        <w:rPr>
          <w:rFonts w:ascii="Times New Roman" w:eastAsia="Times New Roman" w:hAnsi="Times New Roman" w:cs="Times New Roman"/>
          <w:lang w:eastAsia="hr-HR"/>
        </w:rPr>
        <w:t xml:space="preserve">Prijedlog Odluke o </w:t>
      </w:r>
      <w:r w:rsidRPr="00665799">
        <w:rPr>
          <w:rFonts w:ascii="Times New Roman" w:eastAsia="Times New Roman" w:hAnsi="Times New Roman" w:cs="Times New Roman"/>
          <w:lang w:eastAsia="hr-HR"/>
        </w:rPr>
        <w:t>obavljan</w:t>
      </w:r>
      <w:r w:rsidR="004D3DE5" w:rsidRPr="00665799">
        <w:rPr>
          <w:rFonts w:ascii="Times New Roman" w:eastAsia="Times New Roman" w:hAnsi="Times New Roman" w:cs="Times New Roman"/>
          <w:lang w:eastAsia="hr-HR"/>
        </w:rPr>
        <w:t>j</w:t>
      </w:r>
      <w:r w:rsidRPr="00665799">
        <w:rPr>
          <w:rFonts w:ascii="Times New Roman" w:eastAsia="Times New Roman" w:hAnsi="Times New Roman" w:cs="Times New Roman"/>
          <w:lang w:eastAsia="hr-HR"/>
        </w:rPr>
        <w:t>u</w:t>
      </w:r>
      <w:r w:rsidRPr="00843DC5">
        <w:rPr>
          <w:rFonts w:ascii="Times New Roman" w:eastAsia="Times New Roman" w:hAnsi="Times New Roman" w:cs="Times New Roman"/>
          <w:lang w:eastAsia="hr-HR"/>
        </w:rPr>
        <w:t xml:space="preserve"> dimnjačarskih poslova</w:t>
      </w:r>
      <w:r w:rsidRPr="00843DC5">
        <w:rPr>
          <w:rFonts w:ascii="Times New Roman" w:hAnsi="Times New Roman" w:cs="Times New Roman"/>
        </w:rPr>
        <w:t xml:space="preserve"> </w:t>
      </w:r>
    </w:p>
    <w:p w14:paraId="08BE66A8" w14:textId="036471BA" w:rsidR="00843DC5" w:rsidRPr="00843DC5" w:rsidRDefault="00843DC5" w:rsidP="00843DC5">
      <w:pPr>
        <w:ind w:right="50" w:firstLine="1134"/>
        <w:jc w:val="both"/>
        <w:rPr>
          <w:rFonts w:ascii="Times New Roman" w:hAnsi="Times New Roman" w:cs="Times New Roman"/>
        </w:rPr>
      </w:pPr>
      <w:r w:rsidRPr="00843DC5">
        <w:rPr>
          <w:rFonts w:ascii="Times New Roman" w:hAnsi="Times New Roman" w:cs="Times New Roman"/>
        </w:rPr>
        <w:t>- dostavlja se</w:t>
      </w:r>
    </w:p>
    <w:p w14:paraId="0B74F6AD" w14:textId="77777777" w:rsidR="00843DC5" w:rsidRPr="00843DC5" w:rsidRDefault="00843DC5" w:rsidP="00843DC5">
      <w:pPr>
        <w:ind w:right="50"/>
        <w:jc w:val="both"/>
        <w:rPr>
          <w:rFonts w:ascii="Times New Roman" w:hAnsi="Times New Roman" w:cs="Times New Roman"/>
        </w:rPr>
      </w:pPr>
    </w:p>
    <w:p w14:paraId="212814CE" w14:textId="77777777" w:rsidR="00843DC5" w:rsidRPr="00843DC5" w:rsidRDefault="00843DC5" w:rsidP="00843DC5">
      <w:pPr>
        <w:ind w:right="50"/>
        <w:jc w:val="both"/>
        <w:rPr>
          <w:rFonts w:ascii="Times New Roman" w:hAnsi="Times New Roman" w:cs="Times New Roman"/>
        </w:rPr>
      </w:pPr>
    </w:p>
    <w:p w14:paraId="19B2E107" w14:textId="77777777" w:rsidR="00843DC5" w:rsidRPr="00843DC5" w:rsidRDefault="00843DC5" w:rsidP="00843DC5">
      <w:pPr>
        <w:ind w:right="50" w:firstLine="720"/>
        <w:jc w:val="both"/>
        <w:rPr>
          <w:rFonts w:ascii="Times New Roman" w:hAnsi="Times New Roman" w:cs="Times New Roman"/>
        </w:rPr>
      </w:pPr>
      <w:r w:rsidRPr="00843DC5">
        <w:rPr>
          <w:rFonts w:ascii="Times New Roman" w:hAnsi="Times New Roman" w:cs="Times New Roman"/>
        </w:rPr>
        <w:t xml:space="preserve">Na temelju članka 62. stavka 1. podstavka 1. Statuta Grada Požege (Službene novine Grada Požege, broj: </w:t>
      </w:r>
      <w:bookmarkStart w:id="2" w:name="_Hlk117069068"/>
      <w:r w:rsidRPr="00843DC5">
        <w:rPr>
          <w:rFonts w:ascii="Times New Roman" w:hAnsi="Times New Roman" w:cs="Times New Roman"/>
        </w:rPr>
        <w:t>2/21. i 11/22..- u nastavku teksta: Statut</w:t>
      </w:r>
      <w:bookmarkEnd w:id="2"/>
      <w:r w:rsidRPr="00843DC5">
        <w:rPr>
          <w:rFonts w:ascii="Times New Roman" w:hAnsi="Times New Roman" w:cs="Times New Roman"/>
        </w:rPr>
        <w:t xml:space="preserve">) i članka 59. stavka 1. i članka 61. stavka 1. i 2. Poslovnika </w:t>
      </w:r>
      <w:r w:rsidRPr="00843DC5">
        <w:rPr>
          <w:rFonts w:ascii="Times New Roman" w:eastAsia="Arial Unicode MS" w:hAnsi="Times New Roman" w:cs="Times New Roman"/>
          <w:bCs/>
        </w:rPr>
        <w:t xml:space="preserve">o radu Gradskog vijeća Grada Požege </w:t>
      </w:r>
      <w:r w:rsidRPr="00843DC5">
        <w:rPr>
          <w:rFonts w:ascii="Times New Roman" w:hAnsi="Times New Roman" w:cs="Times New Roman"/>
        </w:rPr>
        <w:t>(</w:t>
      </w:r>
      <w:bookmarkStart w:id="3" w:name="_Hlk118974077"/>
      <w:r w:rsidRPr="00843DC5">
        <w:rPr>
          <w:rFonts w:ascii="Times New Roman" w:hAnsi="Times New Roman" w:cs="Times New Roman"/>
        </w:rPr>
        <w:t>Službene novine Grada Požege, broj: 9/13., 19/13., 5/14., 19/14., 4/18., 7/18.- pročišćeni tekst, 2/20., 2/21. i 4/21.- pročišćeni tekst</w:t>
      </w:r>
      <w:bookmarkEnd w:id="3"/>
      <w:r w:rsidRPr="00843DC5">
        <w:rPr>
          <w:rFonts w:ascii="Times New Roman" w:hAnsi="Times New Roman" w:cs="Times New Roman"/>
        </w:rPr>
        <w:t xml:space="preserve">), dostavlja se Naslovu na usvajanje i razmatranje </w:t>
      </w:r>
      <w:r w:rsidRPr="00843DC5">
        <w:rPr>
          <w:rFonts w:ascii="Times New Roman" w:eastAsia="Times New Roman" w:hAnsi="Times New Roman" w:cs="Times New Roman"/>
          <w:lang w:eastAsia="hr-HR"/>
        </w:rPr>
        <w:t xml:space="preserve">Prijedlog Odluke o obavljanu dimnjačarskih poslova. </w:t>
      </w:r>
    </w:p>
    <w:p w14:paraId="7E6F9A3D" w14:textId="3DBF4320" w:rsidR="00843DC5" w:rsidRPr="00843DC5" w:rsidRDefault="00843DC5" w:rsidP="00843DC5">
      <w:pPr>
        <w:ind w:left="20" w:right="20" w:firstLine="680"/>
        <w:jc w:val="both"/>
        <w:rPr>
          <w:rFonts w:ascii="Times New Roman" w:eastAsia="Times New Roman" w:hAnsi="Times New Roman" w:cs="Times New Roman"/>
        </w:rPr>
      </w:pPr>
      <w:r w:rsidRPr="00843DC5">
        <w:rPr>
          <w:rFonts w:ascii="Times New Roman" w:eastAsia="Times New Roman" w:hAnsi="Times New Roman" w:cs="Times New Roman"/>
        </w:rPr>
        <w:tab/>
        <w:t xml:space="preserve">Pravna osnova za ovaj Prijedlog Odluke je u odredbi članka 35. stavka 1. točke 2. Zakona o lokalnoj i područnoj (regionalnoj) samoupravi (Narodne novine, broj: 33/01, 60/01.- vjerodostojno tumačenje, 129/05., 109/07., 125/08., 36/09., 150/11., 144/12., 19/13.- pročišćeni tekst, 137/15.- ispravak, 123/17. 98/19. i 144/20.), članka 24. i 25. </w:t>
      </w:r>
      <w:r w:rsidRPr="00843DC5">
        <w:rPr>
          <w:rFonts w:ascii="Times New Roman" w:eastAsia="Times New Roman" w:hAnsi="Times New Roman" w:cs="Times New Roman"/>
          <w:iCs/>
        </w:rPr>
        <w:t xml:space="preserve">Zakona </w:t>
      </w:r>
      <w:r w:rsidRPr="00843DC5">
        <w:rPr>
          <w:rFonts w:ascii="Times New Roman" w:eastAsia="Times New Roman" w:hAnsi="Times New Roman" w:cs="Times New Roman"/>
        </w:rPr>
        <w:t>o komunalnom gospodarstvu (</w:t>
      </w:r>
      <w:bookmarkStart w:id="4" w:name="_Hlk118974170"/>
      <w:r w:rsidRPr="00843DC5">
        <w:rPr>
          <w:rFonts w:ascii="Times New Roman" w:eastAsia="Times New Roman" w:hAnsi="Times New Roman" w:cs="Times New Roman"/>
        </w:rPr>
        <w:t>Narodne novine, broj: 68/18., 110/18. - Odluka Ustavnog suda i 32/20.</w:t>
      </w:r>
      <w:bookmarkEnd w:id="4"/>
      <w:r w:rsidRPr="00843DC5">
        <w:rPr>
          <w:rFonts w:ascii="Times New Roman" w:eastAsia="Times New Roman" w:hAnsi="Times New Roman" w:cs="Times New Roman"/>
        </w:rPr>
        <w:t xml:space="preserve">) i članka 39. stavka 1. podstavka 3. </w:t>
      </w:r>
      <w:r w:rsidRPr="00843DC5">
        <w:rPr>
          <w:rFonts w:ascii="Times New Roman" w:eastAsia="Times New Roman" w:hAnsi="Times New Roman" w:cs="Times New Roman"/>
          <w:lang w:eastAsia="hr-HR"/>
        </w:rPr>
        <w:t>Statuta.</w:t>
      </w:r>
    </w:p>
    <w:p w14:paraId="1A7D080E" w14:textId="79618E84" w:rsidR="00843DC5" w:rsidRDefault="00843DC5" w:rsidP="0057437C">
      <w:pPr>
        <w:ind w:right="-2"/>
        <w:rPr>
          <w:rFonts w:ascii="Times New Roman" w:hAnsi="Times New Roman" w:cs="Times New Roman"/>
        </w:rPr>
      </w:pPr>
    </w:p>
    <w:p w14:paraId="2EA562CD" w14:textId="77777777" w:rsidR="0057437C" w:rsidRPr="0057437C" w:rsidRDefault="0057437C" w:rsidP="0057437C">
      <w:pPr>
        <w:ind w:right="-2"/>
        <w:rPr>
          <w:rFonts w:ascii="Times New Roman" w:hAnsi="Times New Roman" w:cs="Times New Roman"/>
        </w:rPr>
      </w:pPr>
    </w:p>
    <w:p w14:paraId="49AAB828" w14:textId="77777777" w:rsidR="00843DC5" w:rsidRPr="0057437C" w:rsidRDefault="00843DC5" w:rsidP="00843DC5">
      <w:pPr>
        <w:ind w:left="6379" w:firstLine="291"/>
        <w:rPr>
          <w:rFonts w:ascii="Times New Roman" w:eastAsia="Times New Roman" w:hAnsi="Times New Roman" w:cs="Times New Roman"/>
          <w:lang w:eastAsia="hr-HR"/>
        </w:rPr>
      </w:pPr>
      <w:r w:rsidRPr="0057437C">
        <w:rPr>
          <w:rFonts w:ascii="Times New Roman" w:eastAsia="Times New Roman" w:hAnsi="Times New Roman" w:cs="Times New Roman"/>
          <w:lang w:eastAsia="hr-HR"/>
        </w:rPr>
        <w:t>GRADONAČELNIK</w:t>
      </w:r>
    </w:p>
    <w:p w14:paraId="3567C3C7" w14:textId="4C6E799C" w:rsidR="00843DC5" w:rsidRPr="0057437C" w:rsidRDefault="00843DC5" w:rsidP="00843DC5">
      <w:pPr>
        <w:ind w:left="6237"/>
        <w:jc w:val="center"/>
        <w:rPr>
          <w:rFonts w:ascii="Times New Roman" w:eastAsia="Times New Roman" w:hAnsi="Times New Roman" w:cs="Times New Roman"/>
          <w:u w:val="single"/>
          <w:lang w:eastAsia="hr-HR"/>
        </w:rPr>
      </w:pPr>
      <w:r w:rsidRPr="0057437C">
        <w:rPr>
          <w:rFonts w:ascii="Times New Roman" w:eastAsia="Times New Roman" w:hAnsi="Times New Roman" w:cs="Times New Roman"/>
          <w:lang w:eastAsia="hr-HR"/>
        </w:rPr>
        <w:t>dr.sc. Željko Glavić</w:t>
      </w:r>
      <w:r w:rsidR="00AF1C07" w:rsidRPr="0057437C">
        <w:rPr>
          <w:rFonts w:ascii="Times New Roman" w:eastAsia="Times New Roman" w:hAnsi="Times New Roman" w:cs="Times New Roman"/>
          <w:lang w:eastAsia="hr-HR"/>
        </w:rPr>
        <w:t>, v.r.</w:t>
      </w:r>
    </w:p>
    <w:p w14:paraId="110AB8B7" w14:textId="19CC2E43" w:rsidR="00600EC9" w:rsidRDefault="00600EC9" w:rsidP="00843DC5">
      <w:pPr>
        <w:ind w:right="-2"/>
        <w:rPr>
          <w:rFonts w:ascii="Times New Roman" w:hAnsi="Times New Roman" w:cs="Times New Roman"/>
        </w:rPr>
      </w:pPr>
    </w:p>
    <w:p w14:paraId="4917875F" w14:textId="26B128D8" w:rsidR="0057437C" w:rsidRDefault="0057437C" w:rsidP="00843DC5">
      <w:pPr>
        <w:ind w:right="-2"/>
        <w:rPr>
          <w:rFonts w:ascii="Times New Roman" w:hAnsi="Times New Roman" w:cs="Times New Roman"/>
        </w:rPr>
      </w:pPr>
    </w:p>
    <w:p w14:paraId="7578BE6E" w14:textId="342E8B9B" w:rsidR="0057437C" w:rsidRDefault="0057437C" w:rsidP="00843DC5">
      <w:pPr>
        <w:ind w:right="-2"/>
        <w:rPr>
          <w:rFonts w:ascii="Times New Roman" w:hAnsi="Times New Roman" w:cs="Times New Roman"/>
        </w:rPr>
      </w:pPr>
    </w:p>
    <w:p w14:paraId="78AE86B5" w14:textId="5A72BFF1" w:rsidR="0057437C" w:rsidRDefault="0057437C" w:rsidP="00843DC5">
      <w:pPr>
        <w:ind w:right="-2"/>
        <w:rPr>
          <w:rFonts w:ascii="Times New Roman" w:hAnsi="Times New Roman" w:cs="Times New Roman"/>
        </w:rPr>
      </w:pPr>
    </w:p>
    <w:p w14:paraId="7F3A79DB" w14:textId="0161C9B0" w:rsidR="0057437C" w:rsidRDefault="0057437C" w:rsidP="00843DC5">
      <w:pPr>
        <w:ind w:right="-2"/>
        <w:rPr>
          <w:rFonts w:ascii="Times New Roman" w:hAnsi="Times New Roman" w:cs="Times New Roman"/>
        </w:rPr>
      </w:pPr>
    </w:p>
    <w:p w14:paraId="1F83139F" w14:textId="02947476" w:rsidR="0057437C" w:rsidRDefault="0057437C" w:rsidP="00843DC5">
      <w:pPr>
        <w:ind w:right="-2"/>
        <w:rPr>
          <w:rFonts w:ascii="Times New Roman" w:hAnsi="Times New Roman" w:cs="Times New Roman"/>
        </w:rPr>
      </w:pPr>
    </w:p>
    <w:p w14:paraId="14448C9A" w14:textId="24D2B4D9" w:rsidR="0057437C" w:rsidRDefault="0057437C" w:rsidP="00843DC5">
      <w:pPr>
        <w:ind w:right="-2"/>
        <w:rPr>
          <w:rFonts w:ascii="Times New Roman" w:hAnsi="Times New Roman" w:cs="Times New Roman"/>
        </w:rPr>
      </w:pPr>
    </w:p>
    <w:p w14:paraId="4270A0D7" w14:textId="75D73C8B" w:rsidR="0057437C" w:rsidRDefault="0057437C" w:rsidP="00843DC5">
      <w:pPr>
        <w:ind w:right="-2"/>
        <w:rPr>
          <w:rFonts w:ascii="Times New Roman" w:hAnsi="Times New Roman" w:cs="Times New Roman"/>
        </w:rPr>
      </w:pPr>
    </w:p>
    <w:p w14:paraId="5D3AA053" w14:textId="2D25657F" w:rsidR="0057437C" w:rsidRDefault="0057437C" w:rsidP="00843DC5">
      <w:pPr>
        <w:ind w:right="-2"/>
        <w:rPr>
          <w:rFonts w:ascii="Times New Roman" w:hAnsi="Times New Roman" w:cs="Times New Roman"/>
        </w:rPr>
      </w:pPr>
    </w:p>
    <w:p w14:paraId="0EB38EB5" w14:textId="197679DE" w:rsidR="0057437C" w:rsidRDefault="0057437C" w:rsidP="00843DC5">
      <w:pPr>
        <w:ind w:right="-2"/>
        <w:rPr>
          <w:rFonts w:ascii="Times New Roman" w:hAnsi="Times New Roman" w:cs="Times New Roman"/>
        </w:rPr>
      </w:pPr>
    </w:p>
    <w:p w14:paraId="712DF164" w14:textId="0A928EEE" w:rsidR="0057437C" w:rsidRDefault="0057437C" w:rsidP="00843DC5">
      <w:pPr>
        <w:ind w:right="-2"/>
        <w:rPr>
          <w:rFonts w:ascii="Times New Roman" w:hAnsi="Times New Roman" w:cs="Times New Roman"/>
        </w:rPr>
      </w:pPr>
    </w:p>
    <w:p w14:paraId="3381EED8" w14:textId="1AB498A8" w:rsidR="0057437C" w:rsidRDefault="0057437C" w:rsidP="00843DC5">
      <w:pPr>
        <w:ind w:right="-2"/>
        <w:rPr>
          <w:rFonts w:ascii="Times New Roman" w:hAnsi="Times New Roman" w:cs="Times New Roman"/>
        </w:rPr>
      </w:pPr>
    </w:p>
    <w:p w14:paraId="18D627FD" w14:textId="77777777" w:rsidR="0057437C" w:rsidRDefault="0057437C" w:rsidP="00843DC5">
      <w:pPr>
        <w:ind w:right="-2"/>
        <w:rPr>
          <w:rFonts w:ascii="Times New Roman" w:hAnsi="Times New Roman" w:cs="Times New Roman"/>
        </w:rPr>
      </w:pPr>
    </w:p>
    <w:p w14:paraId="29D8D08C" w14:textId="7DC5448D" w:rsidR="0057437C" w:rsidRDefault="0057437C" w:rsidP="00843DC5">
      <w:pPr>
        <w:ind w:right="-2"/>
        <w:rPr>
          <w:rFonts w:ascii="Times New Roman" w:hAnsi="Times New Roman" w:cs="Times New Roman"/>
        </w:rPr>
      </w:pPr>
    </w:p>
    <w:p w14:paraId="13E3D02F" w14:textId="77777777" w:rsidR="0057437C" w:rsidRPr="0057437C" w:rsidRDefault="0057437C" w:rsidP="00843DC5">
      <w:pPr>
        <w:ind w:right="-2"/>
        <w:rPr>
          <w:rFonts w:ascii="Times New Roman" w:hAnsi="Times New Roman" w:cs="Times New Roman"/>
        </w:rPr>
      </w:pPr>
    </w:p>
    <w:p w14:paraId="6EE0E113" w14:textId="77777777" w:rsidR="00843DC5" w:rsidRPr="00843DC5" w:rsidRDefault="00843DC5" w:rsidP="00843DC5">
      <w:pPr>
        <w:ind w:right="50"/>
        <w:jc w:val="both"/>
        <w:rPr>
          <w:rFonts w:ascii="Times New Roman" w:hAnsi="Times New Roman" w:cs="Times New Roman"/>
        </w:rPr>
      </w:pPr>
      <w:r w:rsidRPr="00843DC5">
        <w:rPr>
          <w:rFonts w:ascii="Times New Roman" w:hAnsi="Times New Roman" w:cs="Times New Roman"/>
        </w:rPr>
        <w:t>U PRIVITKU:</w:t>
      </w:r>
    </w:p>
    <w:p w14:paraId="442798BA" w14:textId="6D7EF9EA" w:rsidR="00843DC5" w:rsidRDefault="00843DC5" w:rsidP="0057437C">
      <w:pPr>
        <w:numPr>
          <w:ilvl w:val="0"/>
          <w:numId w:val="25"/>
        </w:numPr>
        <w:tabs>
          <w:tab w:val="clear" w:pos="720"/>
        </w:tabs>
        <w:ind w:left="567" w:right="50" w:hanging="283"/>
        <w:jc w:val="both"/>
        <w:rPr>
          <w:rFonts w:ascii="Times New Roman" w:hAnsi="Times New Roman" w:cs="Times New Roman"/>
        </w:rPr>
      </w:pPr>
      <w:r w:rsidRPr="00843DC5">
        <w:rPr>
          <w:rFonts w:ascii="Times New Roman" w:hAnsi="Times New Roman" w:cs="Times New Roman"/>
        </w:rPr>
        <w:t>Zaključak Gradonačelnika Grada Požege</w:t>
      </w:r>
    </w:p>
    <w:p w14:paraId="401109AA" w14:textId="449D0A6D" w:rsidR="0057437C" w:rsidRDefault="00600EC9" w:rsidP="0057437C">
      <w:pPr>
        <w:numPr>
          <w:ilvl w:val="0"/>
          <w:numId w:val="25"/>
        </w:numPr>
        <w:tabs>
          <w:tab w:val="clear" w:pos="720"/>
        </w:tabs>
        <w:ind w:left="567" w:right="50" w:hanging="283"/>
        <w:jc w:val="both"/>
        <w:rPr>
          <w:rFonts w:ascii="Times New Roman" w:eastAsia="Times New Roman" w:hAnsi="Times New Roman" w:cs="Times New Roman"/>
          <w:lang w:eastAsia="hr-HR"/>
        </w:rPr>
      </w:pPr>
      <w:r w:rsidRPr="00843DC5">
        <w:rPr>
          <w:rFonts w:ascii="Times New Roman" w:eastAsia="Times New Roman" w:hAnsi="Times New Roman" w:cs="Times New Roman"/>
          <w:lang w:eastAsia="hr-HR"/>
        </w:rPr>
        <w:t xml:space="preserve">Prijedlog Odluke o </w:t>
      </w:r>
      <w:r w:rsidRPr="00665799">
        <w:rPr>
          <w:rFonts w:ascii="Times New Roman" w:eastAsia="Times New Roman" w:hAnsi="Times New Roman" w:cs="Times New Roman"/>
          <w:lang w:eastAsia="hr-HR"/>
        </w:rPr>
        <w:t>obavljan</w:t>
      </w:r>
      <w:r w:rsidR="004D3DE5" w:rsidRPr="00665799">
        <w:rPr>
          <w:rFonts w:ascii="Times New Roman" w:eastAsia="Times New Roman" w:hAnsi="Times New Roman" w:cs="Times New Roman"/>
          <w:lang w:eastAsia="hr-HR"/>
        </w:rPr>
        <w:t>j</w:t>
      </w:r>
      <w:r w:rsidRPr="00665799">
        <w:rPr>
          <w:rFonts w:ascii="Times New Roman" w:eastAsia="Times New Roman" w:hAnsi="Times New Roman" w:cs="Times New Roman"/>
          <w:lang w:eastAsia="hr-HR"/>
        </w:rPr>
        <w:t>u</w:t>
      </w:r>
      <w:r>
        <w:rPr>
          <w:rFonts w:ascii="Times New Roman" w:eastAsia="Times New Roman" w:hAnsi="Times New Roman" w:cs="Times New Roman"/>
          <w:lang w:eastAsia="hr-HR"/>
        </w:rPr>
        <w:t xml:space="preserve"> dimnjačarskih poslova</w:t>
      </w:r>
    </w:p>
    <w:p w14:paraId="57A5D40F" w14:textId="77777777" w:rsidR="0057437C" w:rsidRDefault="0057437C">
      <w:pPr>
        <w:rPr>
          <w:rFonts w:ascii="Times New Roman" w:eastAsia="Times New Roman" w:hAnsi="Times New Roman" w:cs="Times New Roman"/>
          <w:lang w:eastAsia="hr-HR"/>
        </w:rPr>
      </w:pPr>
      <w:r>
        <w:rPr>
          <w:rFonts w:ascii="Times New Roman" w:eastAsia="Times New Roman" w:hAnsi="Times New Roman" w:cs="Times New Roman"/>
          <w:lang w:eastAsia="hr-HR"/>
        </w:rPr>
        <w:br w:type="page"/>
      </w:r>
    </w:p>
    <w:p w14:paraId="25E80EA1" w14:textId="77777777" w:rsidR="00600EC9" w:rsidRPr="00600EC9" w:rsidRDefault="00600EC9" w:rsidP="00600EC9">
      <w:pPr>
        <w:spacing w:line="259" w:lineRule="auto"/>
        <w:ind w:right="4536"/>
        <w:jc w:val="center"/>
        <w:rPr>
          <w:rFonts w:ascii="Times New Roman" w:hAnsi="Times New Roman" w:cs="Times New Roman"/>
        </w:rPr>
      </w:pPr>
      <w:r w:rsidRPr="00600EC9">
        <w:rPr>
          <w:rFonts w:ascii="Times New Roman" w:hAnsi="Times New Roman" w:cs="Times New Roman"/>
          <w:noProof/>
        </w:rPr>
        <w:lastRenderedPageBreak/>
        <w:drawing>
          <wp:inline distT="0" distB="0" distL="0" distR="0" wp14:anchorId="4EFBE4D1" wp14:editId="30860A7B">
            <wp:extent cx="310515" cy="431165"/>
            <wp:effectExtent l="0" t="0" r="0" b="6985"/>
            <wp:docPr id="18" name="Picture 1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0515" cy="431165"/>
                    </a:xfrm>
                    <a:prstGeom prst="rect">
                      <a:avLst/>
                    </a:prstGeom>
                    <a:noFill/>
                    <a:ln>
                      <a:noFill/>
                    </a:ln>
                  </pic:spPr>
                </pic:pic>
              </a:graphicData>
            </a:graphic>
          </wp:inline>
        </w:drawing>
      </w:r>
    </w:p>
    <w:p w14:paraId="52860F94" w14:textId="1CE12A2E" w:rsidR="00600EC9" w:rsidRPr="00600EC9" w:rsidRDefault="00923FB3" w:rsidP="00600EC9">
      <w:pPr>
        <w:spacing w:line="259" w:lineRule="auto"/>
        <w:ind w:right="4677"/>
        <w:jc w:val="center"/>
        <w:rPr>
          <w:rFonts w:ascii="Times New Roman" w:hAnsi="Times New Roman" w:cs="Times New Roman"/>
        </w:rPr>
      </w:pPr>
      <w:r w:rsidRPr="00600EC9">
        <w:rPr>
          <w:rFonts w:ascii="Times New Roman" w:hAnsi="Times New Roman" w:cs="Times New Roman"/>
        </w:rPr>
        <w:t>R  E  P  U  B  L  I  K  A    H  R  V  A  T  S  K  A</w:t>
      </w:r>
    </w:p>
    <w:p w14:paraId="7C10797A" w14:textId="1CB00585" w:rsidR="00600EC9" w:rsidRPr="00600EC9" w:rsidRDefault="00923FB3" w:rsidP="00600EC9">
      <w:pPr>
        <w:spacing w:line="259" w:lineRule="auto"/>
        <w:ind w:right="4677"/>
        <w:jc w:val="center"/>
        <w:rPr>
          <w:rFonts w:ascii="Times New Roman" w:hAnsi="Times New Roman" w:cs="Times New Roman"/>
        </w:rPr>
      </w:pPr>
      <w:r w:rsidRPr="00600EC9">
        <w:rPr>
          <w:rFonts w:ascii="Times New Roman" w:hAnsi="Times New Roman" w:cs="Times New Roman"/>
        </w:rPr>
        <w:t>POŽEŠKO-SLAVONSKA  ŽUPANIJA</w:t>
      </w:r>
    </w:p>
    <w:p w14:paraId="1F113FEC" w14:textId="0C16770D" w:rsidR="00600EC9" w:rsidRPr="00600EC9" w:rsidRDefault="00600EC9" w:rsidP="00600EC9">
      <w:pPr>
        <w:spacing w:line="259" w:lineRule="auto"/>
        <w:ind w:right="4677"/>
        <w:jc w:val="center"/>
        <w:rPr>
          <w:rFonts w:ascii="Times New Roman" w:hAnsi="Times New Roman" w:cs="Times New Roman"/>
        </w:rPr>
      </w:pPr>
      <w:r w:rsidRPr="00600EC9">
        <w:rPr>
          <w:rFonts w:ascii="Times New Roman" w:hAnsi="Times New Roman" w:cs="Times New Roman"/>
          <w:noProof/>
          <w:sz w:val="20"/>
          <w:szCs w:val="20"/>
        </w:rPr>
        <w:drawing>
          <wp:anchor distT="0" distB="0" distL="114300" distR="114300" simplePos="0" relativeHeight="251661312" behindDoc="0" locked="0" layoutInCell="1" allowOverlap="1" wp14:anchorId="214CE162" wp14:editId="1D6F3822">
            <wp:simplePos x="0" y="0"/>
            <wp:positionH relativeFrom="column">
              <wp:posOffset>96520</wp:posOffset>
            </wp:positionH>
            <wp:positionV relativeFrom="paragraph">
              <wp:posOffset>17780</wp:posOffset>
            </wp:positionV>
            <wp:extent cx="355600" cy="347980"/>
            <wp:effectExtent l="0" t="0" r="6350" b="0"/>
            <wp:wrapNone/>
            <wp:docPr id="19" name="Picture 1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923FB3" w:rsidRPr="00600EC9">
        <w:rPr>
          <w:rFonts w:ascii="Times New Roman" w:hAnsi="Times New Roman" w:cs="Times New Roman"/>
        </w:rPr>
        <w:t>GRAD POŽEGA</w:t>
      </w:r>
    </w:p>
    <w:p w14:paraId="73CE0B49" w14:textId="764A4D10" w:rsidR="00600EC9" w:rsidRPr="00600EC9" w:rsidRDefault="00923FB3" w:rsidP="00600EC9">
      <w:pPr>
        <w:spacing w:line="259" w:lineRule="auto"/>
        <w:ind w:right="4677"/>
        <w:jc w:val="center"/>
        <w:rPr>
          <w:rFonts w:ascii="Times New Roman" w:hAnsi="Times New Roman" w:cs="Times New Roman"/>
        </w:rPr>
      </w:pPr>
      <w:r w:rsidRPr="00600EC9">
        <w:rPr>
          <w:rFonts w:ascii="Times New Roman" w:hAnsi="Times New Roman" w:cs="Times New Roman"/>
        </w:rPr>
        <w:t>GRADONAČELNIK</w:t>
      </w:r>
    </w:p>
    <w:p w14:paraId="4293E575" w14:textId="77777777" w:rsidR="00600EC9" w:rsidRPr="00600EC9" w:rsidRDefault="00600EC9" w:rsidP="00600EC9">
      <w:pPr>
        <w:spacing w:line="259" w:lineRule="auto"/>
        <w:ind w:right="4961"/>
        <w:jc w:val="both"/>
        <w:rPr>
          <w:rFonts w:ascii="Times New Roman" w:hAnsi="Times New Roman" w:cs="Times New Roman"/>
        </w:rPr>
      </w:pPr>
    </w:p>
    <w:p w14:paraId="3ED68FBF" w14:textId="77777777" w:rsidR="00600EC9" w:rsidRPr="00600EC9" w:rsidRDefault="00600EC9" w:rsidP="00600EC9">
      <w:pPr>
        <w:ind w:right="50"/>
        <w:jc w:val="both"/>
        <w:rPr>
          <w:rFonts w:ascii="Times New Roman" w:eastAsia="Times New Roman" w:hAnsi="Times New Roman" w:cs="Times New Roman"/>
          <w:lang w:eastAsia="hr-HR"/>
        </w:rPr>
      </w:pPr>
      <w:r w:rsidRPr="00600EC9">
        <w:rPr>
          <w:rFonts w:ascii="Times New Roman" w:eastAsia="Times New Roman" w:hAnsi="Times New Roman" w:cs="Times New Roman"/>
          <w:lang w:eastAsia="hr-HR"/>
        </w:rPr>
        <w:t xml:space="preserve">KLASA: </w:t>
      </w:r>
      <w:r w:rsidRPr="00600EC9">
        <w:rPr>
          <w:rFonts w:ascii="Times New Roman" w:eastAsia="Times New Roman" w:hAnsi="Times New Roman" w:cs="Times New Roman"/>
          <w:lang w:eastAsia="zh-CN"/>
        </w:rPr>
        <w:t>363-01/22-03/7</w:t>
      </w:r>
    </w:p>
    <w:p w14:paraId="48556ED9" w14:textId="2825B873" w:rsidR="00600EC9" w:rsidRPr="00600EC9" w:rsidRDefault="00600EC9" w:rsidP="00600EC9">
      <w:pPr>
        <w:ind w:right="50"/>
        <w:jc w:val="both"/>
        <w:rPr>
          <w:rFonts w:ascii="Times New Roman" w:eastAsia="Times New Roman" w:hAnsi="Times New Roman" w:cs="Times New Roman"/>
          <w:lang w:eastAsia="hr-HR"/>
        </w:rPr>
      </w:pPr>
      <w:r w:rsidRPr="00600EC9">
        <w:rPr>
          <w:rFonts w:ascii="Times New Roman" w:eastAsia="Times New Roman" w:hAnsi="Times New Roman" w:cs="Times New Roman"/>
          <w:lang w:eastAsia="hr-HR"/>
        </w:rPr>
        <w:t>URBROJ: 2177-1-0</w:t>
      </w:r>
      <w:r w:rsidR="0077262C">
        <w:rPr>
          <w:rFonts w:ascii="Times New Roman" w:eastAsia="Times New Roman" w:hAnsi="Times New Roman" w:cs="Times New Roman"/>
          <w:lang w:eastAsia="hr-HR"/>
        </w:rPr>
        <w:t>1</w:t>
      </w:r>
      <w:r w:rsidRPr="00600EC9">
        <w:rPr>
          <w:rFonts w:ascii="Times New Roman" w:eastAsia="Times New Roman" w:hAnsi="Times New Roman" w:cs="Times New Roman"/>
          <w:lang w:eastAsia="hr-HR"/>
        </w:rPr>
        <w:t>/01-22-</w:t>
      </w:r>
      <w:r>
        <w:rPr>
          <w:rFonts w:ascii="Times New Roman" w:eastAsia="Times New Roman" w:hAnsi="Times New Roman" w:cs="Times New Roman"/>
          <w:lang w:eastAsia="hr-HR"/>
        </w:rPr>
        <w:t>2</w:t>
      </w:r>
    </w:p>
    <w:p w14:paraId="108A5A38" w14:textId="1FE2586B" w:rsidR="00600EC9" w:rsidRPr="00600EC9" w:rsidRDefault="00600EC9" w:rsidP="00600EC9">
      <w:pPr>
        <w:ind w:right="50"/>
        <w:jc w:val="both"/>
        <w:rPr>
          <w:rFonts w:ascii="Times New Roman" w:eastAsia="Times New Roman" w:hAnsi="Times New Roman" w:cs="Times New Roman"/>
          <w:lang w:eastAsia="hr-HR"/>
        </w:rPr>
      </w:pPr>
      <w:r w:rsidRPr="00600EC9">
        <w:rPr>
          <w:rFonts w:ascii="Times New Roman" w:eastAsia="Times New Roman" w:hAnsi="Times New Roman" w:cs="Times New Roman"/>
          <w:lang w:eastAsia="hr-HR"/>
        </w:rPr>
        <w:t xml:space="preserve">Požega, </w:t>
      </w:r>
      <w:r w:rsidR="00923FB3">
        <w:rPr>
          <w:rFonts w:ascii="Times New Roman" w:eastAsia="Times New Roman" w:hAnsi="Times New Roman" w:cs="Times New Roman"/>
          <w:lang w:eastAsia="hr-HR"/>
        </w:rPr>
        <w:t xml:space="preserve">24. studeni </w:t>
      </w:r>
      <w:r w:rsidRPr="00600EC9">
        <w:rPr>
          <w:rFonts w:ascii="Times New Roman" w:eastAsia="Times New Roman" w:hAnsi="Times New Roman" w:cs="Times New Roman"/>
          <w:color w:val="000000"/>
          <w:lang w:eastAsia="hr-HR"/>
        </w:rPr>
        <w:t>2022.</w:t>
      </w:r>
    </w:p>
    <w:p w14:paraId="26B3D297" w14:textId="77777777" w:rsidR="00600EC9" w:rsidRPr="00600EC9" w:rsidRDefault="00600EC9" w:rsidP="00600EC9">
      <w:pPr>
        <w:ind w:right="50"/>
        <w:jc w:val="both"/>
        <w:rPr>
          <w:rFonts w:ascii="Times New Roman" w:hAnsi="Times New Roman" w:cs="Times New Roman"/>
        </w:rPr>
      </w:pPr>
    </w:p>
    <w:p w14:paraId="5BA29FD4" w14:textId="6AC8C9E2" w:rsidR="00600EC9" w:rsidRPr="00600EC9" w:rsidRDefault="00600EC9" w:rsidP="0057437C">
      <w:pPr>
        <w:ind w:right="50" w:firstLine="708"/>
        <w:jc w:val="both"/>
        <w:rPr>
          <w:rFonts w:ascii="Times New Roman" w:hAnsi="Times New Roman" w:cs="Times New Roman"/>
        </w:rPr>
      </w:pPr>
      <w:r w:rsidRPr="00600EC9">
        <w:rPr>
          <w:rFonts w:ascii="Times New Roman" w:hAnsi="Times New Roman" w:cs="Times New Roman"/>
        </w:rPr>
        <w:t>Na temelju članka 44. stavka 1. i članka 48. stavka 1. točke 1. Zakona o lokalnoj i područnoj (regionalnoj) samoupravi (</w:t>
      </w:r>
      <w:bookmarkStart w:id="5" w:name="_Hlk118974534"/>
      <w:r w:rsidRPr="00600EC9">
        <w:rPr>
          <w:rFonts w:ascii="Times New Roman" w:hAnsi="Times New Roman" w:cs="Times New Roman"/>
        </w:rPr>
        <w:t>Narodne novine, broj: 33/01, 60/01.- vjerodostojno tumačenje, 129/05., 109/07., 125/08., 36/09., 150/11., 144/12., 19/13.- pročišćeni tekst, 137/15.- ispravak, 123/17., 98/19. i 144/20.</w:t>
      </w:r>
      <w:bookmarkEnd w:id="5"/>
      <w:r w:rsidRPr="00600EC9">
        <w:rPr>
          <w:rFonts w:ascii="Times New Roman" w:hAnsi="Times New Roman" w:cs="Times New Roman"/>
        </w:rPr>
        <w:t xml:space="preserve">) i članka 62. stavka 1. podstavka 1. i članka 120. Statuta Grada Požege (Službene novine Grada Požege broj: 2/21. i 11/22..- u nastavku teksta: Statut), Gradonačelnik Grada Požege, dana </w:t>
      </w:r>
      <w:r w:rsidR="00923FB3">
        <w:rPr>
          <w:rFonts w:ascii="Times New Roman" w:hAnsi="Times New Roman" w:cs="Times New Roman"/>
        </w:rPr>
        <w:t xml:space="preserve">24. </w:t>
      </w:r>
      <w:r w:rsidRPr="00600EC9">
        <w:rPr>
          <w:rFonts w:ascii="Times New Roman" w:hAnsi="Times New Roman" w:cs="Times New Roman"/>
        </w:rPr>
        <w:t xml:space="preserve"> studenoga 2022. godine, donosi</w:t>
      </w:r>
    </w:p>
    <w:p w14:paraId="08DA71F8" w14:textId="65F13414" w:rsidR="00600EC9" w:rsidRDefault="00600EC9" w:rsidP="00600EC9">
      <w:pPr>
        <w:ind w:right="50"/>
        <w:jc w:val="both"/>
        <w:rPr>
          <w:rFonts w:ascii="Times New Roman" w:hAnsi="Times New Roman" w:cs="Times New Roman"/>
        </w:rPr>
      </w:pPr>
    </w:p>
    <w:p w14:paraId="3F52E46D" w14:textId="77777777" w:rsidR="00600EC9" w:rsidRPr="00600EC9" w:rsidRDefault="00600EC9" w:rsidP="00600EC9">
      <w:pPr>
        <w:ind w:right="50"/>
        <w:jc w:val="center"/>
        <w:rPr>
          <w:rFonts w:ascii="Times New Roman" w:hAnsi="Times New Roman" w:cs="Times New Roman"/>
        </w:rPr>
      </w:pPr>
      <w:r w:rsidRPr="00600EC9">
        <w:rPr>
          <w:rFonts w:ascii="Times New Roman" w:hAnsi="Times New Roman" w:cs="Times New Roman"/>
        </w:rPr>
        <w:t>Z A K L J U Č A K</w:t>
      </w:r>
    </w:p>
    <w:p w14:paraId="398A3AAF" w14:textId="77777777" w:rsidR="00923FB3" w:rsidRPr="00600EC9" w:rsidRDefault="00923FB3" w:rsidP="0057437C">
      <w:pPr>
        <w:ind w:right="50"/>
        <w:rPr>
          <w:rFonts w:ascii="Times New Roman" w:hAnsi="Times New Roman" w:cs="Times New Roman"/>
        </w:rPr>
      </w:pPr>
    </w:p>
    <w:p w14:paraId="4F7C9879" w14:textId="7DDD63D4" w:rsidR="00600EC9" w:rsidRPr="0057437C" w:rsidRDefault="00600EC9" w:rsidP="0057437C">
      <w:pPr>
        <w:pStyle w:val="Odlomakpopisa"/>
        <w:numPr>
          <w:ilvl w:val="0"/>
          <w:numId w:val="30"/>
        </w:numPr>
        <w:ind w:left="426" w:right="50" w:hanging="284"/>
        <w:jc w:val="both"/>
        <w:rPr>
          <w:rFonts w:ascii="Times New Roman" w:hAnsi="Times New Roman" w:cs="Times New Roman"/>
        </w:rPr>
      </w:pPr>
      <w:r w:rsidRPr="0057437C">
        <w:rPr>
          <w:rFonts w:ascii="Times New Roman" w:hAnsi="Times New Roman" w:cs="Times New Roman"/>
        </w:rPr>
        <w:t xml:space="preserve">Utvrđuje se </w:t>
      </w:r>
      <w:r w:rsidRPr="0057437C">
        <w:rPr>
          <w:rFonts w:ascii="Times New Roman" w:eastAsia="Times New Roman" w:hAnsi="Times New Roman" w:cs="Times New Roman"/>
          <w:lang w:eastAsia="hr-HR"/>
        </w:rPr>
        <w:t>Prijedlog Odluke o obavljan</w:t>
      </w:r>
      <w:r w:rsidR="004D3DE5" w:rsidRPr="0057437C">
        <w:rPr>
          <w:rFonts w:ascii="Times New Roman" w:eastAsia="Times New Roman" w:hAnsi="Times New Roman" w:cs="Times New Roman"/>
          <w:lang w:eastAsia="hr-HR"/>
        </w:rPr>
        <w:t>j</w:t>
      </w:r>
      <w:r w:rsidRPr="0057437C">
        <w:rPr>
          <w:rFonts w:ascii="Times New Roman" w:eastAsia="Times New Roman" w:hAnsi="Times New Roman" w:cs="Times New Roman"/>
          <w:lang w:eastAsia="hr-HR"/>
        </w:rPr>
        <w:t xml:space="preserve">u dimnjačarskih poslova, </w:t>
      </w:r>
      <w:r w:rsidRPr="0057437C">
        <w:rPr>
          <w:rFonts w:ascii="Times New Roman" w:hAnsi="Times New Roman" w:cs="Times New Roman"/>
        </w:rPr>
        <w:t xml:space="preserve">u predloženom tekstu. </w:t>
      </w:r>
    </w:p>
    <w:p w14:paraId="79F22FD2" w14:textId="77777777" w:rsidR="00600EC9" w:rsidRPr="00600EC9" w:rsidRDefault="00600EC9" w:rsidP="0057437C">
      <w:pPr>
        <w:ind w:right="50"/>
        <w:jc w:val="both"/>
        <w:rPr>
          <w:rFonts w:ascii="Times New Roman" w:hAnsi="Times New Roman" w:cs="Times New Roman"/>
        </w:rPr>
      </w:pPr>
    </w:p>
    <w:p w14:paraId="5B2191A2" w14:textId="4E5DED95" w:rsidR="00600EC9" w:rsidRPr="0057437C" w:rsidRDefault="00600EC9" w:rsidP="0057437C">
      <w:pPr>
        <w:pStyle w:val="Odlomakpopisa"/>
        <w:numPr>
          <w:ilvl w:val="0"/>
          <w:numId w:val="30"/>
        </w:numPr>
        <w:ind w:left="426" w:right="50" w:hanging="284"/>
        <w:rPr>
          <w:rFonts w:ascii="Times New Roman" w:hAnsi="Times New Roman" w:cs="Times New Roman"/>
        </w:rPr>
      </w:pPr>
      <w:r w:rsidRPr="0057437C">
        <w:rPr>
          <w:rFonts w:ascii="Times New Roman" w:hAnsi="Times New Roman" w:cs="Times New Roman"/>
        </w:rPr>
        <w:t>Prijedlog Odluke iz točke I. ovoga Zaključka upućuje se Gradskom vijeću Grada Požege na razmatranje i usvajanje.</w:t>
      </w:r>
    </w:p>
    <w:p w14:paraId="31DCE7EB" w14:textId="77777777" w:rsidR="00600EC9" w:rsidRPr="0057437C" w:rsidRDefault="00600EC9" w:rsidP="0057437C">
      <w:pPr>
        <w:ind w:right="-2"/>
        <w:rPr>
          <w:rFonts w:ascii="Times New Roman" w:hAnsi="Times New Roman" w:cs="Times New Roman"/>
        </w:rPr>
      </w:pPr>
    </w:p>
    <w:p w14:paraId="02B9E3B6" w14:textId="77777777" w:rsidR="00600EC9" w:rsidRPr="0057437C" w:rsidRDefault="00600EC9" w:rsidP="0057437C">
      <w:pPr>
        <w:ind w:right="-2"/>
        <w:rPr>
          <w:rFonts w:ascii="Times New Roman" w:hAnsi="Times New Roman" w:cs="Times New Roman"/>
        </w:rPr>
      </w:pPr>
    </w:p>
    <w:p w14:paraId="30617F94" w14:textId="77777777" w:rsidR="00600EC9" w:rsidRPr="0057437C" w:rsidRDefault="00600EC9" w:rsidP="00600EC9">
      <w:pPr>
        <w:ind w:left="6379" w:firstLine="291"/>
        <w:rPr>
          <w:rFonts w:ascii="Times New Roman" w:eastAsia="Times New Roman" w:hAnsi="Times New Roman" w:cs="Times New Roman"/>
          <w:lang w:eastAsia="hr-HR"/>
        </w:rPr>
      </w:pPr>
      <w:bookmarkStart w:id="6" w:name="_Hlk118974266"/>
      <w:r w:rsidRPr="0057437C">
        <w:rPr>
          <w:rFonts w:ascii="Times New Roman" w:eastAsia="Times New Roman" w:hAnsi="Times New Roman" w:cs="Times New Roman"/>
          <w:lang w:eastAsia="hr-HR"/>
        </w:rPr>
        <w:t>GRADONAČELNIK</w:t>
      </w:r>
    </w:p>
    <w:p w14:paraId="27682F08" w14:textId="036C9100" w:rsidR="00600EC9" w:rsidRPr="0057437C" w:rsidRDefault="00600EC9" w:rsidP="00600EC9">
      <w:pPr>
        <w:ind w:left="6237"/>
        <w:jc w:val="center"/>
        <w:rPr>
          <w:rFonts w:ascii="Times New Roman" w:eastAsia="Times New Roman" w:hAnsi="Times New Roman" w:cs="Times New Roman"/>
          <w:u w:val="single"/>
          <w:lang w:eastAsia="hr-HR"/>
        </w:rPr>
      </w:pPr>
      <w:r w:rsidRPr="0057437C">
        <w:rPr>
          <w:rFonts w:ascii="Times New Roman" w:eastAsia="Times New Roman" w:hAnsi="Times New Roman" w:cs="Times New Roman"/>
          <w:lang w:eastAsia="hr-HR"/>
        </w:rPr>
        <w:t>dr.sc. Željko Glavić</w:t>
      </w:r>
      <w:r w:rsidR="00AF1C07" w:rsidRPr="0057437C">
        <w:rPr>
          <w:rFonts w:ascii="Times New Roman" w:eastAsia="Times New Roman" w:hAnsi="Times New Roman" w:cs="Times New Roman"/>
          <w:lang w:eastAsia="hr-HR"/>
        </w:rPr>
        <w:t>, v.r.</w:t>
      </w:r>
    </w:p>
    <w:bookmarkEnd w:id="6"/>
    <w:p w14:paraId="62E0FD5A" w14:textId="77777777" w:rsidR="00600EC9" w:rsidRPr="0057437C" w:rsidRDefault="00600EC9" w:rsidP="0057437C">
      <w:pPr>
        <w:ind w:right="-2"/>
        <w:rPr>
          <w:rFonts w:ascii="Times New Roman" w:hAnsi="Times New Roman" w:cs="Times New Roman"/>
        </w:rPr>
      </w:pPr>
    </w:p>
    <w:p w14:paraId="6C644F6B" w14:textId="77777777" w:rsidR="00600EC9" w:rsidRPr="0057437C" w:rsidRDefault="00600EC9" w:rsidP="0057437C">
      <w:pPr>
        <w:ind w:right="-2"/>
        <w:rPr>
          <w:rFonts w:ascii="Times New Roman" w:hAnsi="Times New Roman" w:cs="Times New Roman"/>
        </w:rPr>
      </w:pPr>
    </w:p>
    <w:p w14:paraId="5F47A106" w14:textId="77777777" w:rsidR="00600EC9" w:rsidRPr="0057437C" w:rsidRDefault="00600EC9" w:rsidP="0057437C">
      <w:pPr>
        <w:ind w:right="-2"/>
        <w:rPr>
          <w:rFonts w:ascii="Times New Roman" w:hAnsi="Times New Roman" w:cs="Times New Roman"/>
        </w:rPr>
      </w:pPr>
    </w:p>
    <w:p w14:paraId="59F94569" w14:textId="77777777" w:rsidR="00600EC9" w:rsidRPr="0057437C" w:rsidRDefault="00600EC9" w:rsidP="0057437C">
      <w:pPr>
        <w:ind w:right="-2"/>
        <w:rPr>
          <w:rFonts w:ascii="Times New Roman" w:hAnsi="Times New Roman" w:cs="Times New Roman"/>
        </w:rPr>
      </w:pPr>
    </w:p>
    <w:p w14:paraId="4AE8AC01" w14:textId="77777777" w:rsidR="00600EC9" w:rsidRPr="0057437C" w:rsidRDefault="00600EC9" w:rsidP="0057437C">
      <w:pPr>
        <w:ind w:right="-2"/>
        <w:rPr>
          <w:rFonts w:ascii="Times New Roman" w:hAnsi="Times New Roman" w:cs="Times New Roman"/>
        </w:rPr>
      </w:pPr>
    </w:p>
    <w:p w14:paraId="5B1B7A8D" w14:textId="77777777" w:rsidR="00600EC9" w:rsidRPr="0057437C" w:rsidRDefault="00600EC9" w:rsidP="0057437C">
      <w:pPr>
        <w:ind w:right="-2"/>
        <w:rPr>
          <w:rFonts w:ascii="Times New Roman" w:hAnsi="Times New Roman" w:cs="Times New Roman"/>
        </w:rPr>
      </w:pPr>
    </w:p>
    <w:p w14:paraId="48396B68" w14:textId="77777777" w:rsidR="00600EC9" w:rsidRPr="0057437C" w:rsidRDefault="00600EC9" w:rsidP="0057437C">
      <w:pPr>
        <w:ind w:right="-2"/>
        <w:rPr>
          <w:rFonts w:ascii="Times New Roman" w:hAnsi="Times New Roman" w:cs="Times New Roman"/>
        </w:rPr>
      </w:pPr>
    </w:p>
    <w:p w14:paraId="5DDA5C1B" w14:textId="77777777" w:rsidR="00600EC9" w:rsidRPr="0057437C" w:rsidRDefault="00600EC9" w:rsidP="0057437C">
      <w:pPr>
        <w:ind w:right="-2"/>
        <w:rPr>
          <w:rFonts w:ascii="Times New Roman" w:hAnsi="Times New Roman" w:cs="Times New Roman"/>
        </w:rPr>
      </w:pPr>
    </w:p>
    <w:p w14:paraId="1D0C6428" w14:textId="77777777" w:rsidR="00600EC9" w:rsidRPr="0057437C" w:rsidRDefault="00600EC9" w:rsidP="0057437C">
      <w:pPr>
        <w:ind w:right="-2"/>
        <w:rPr>
          <w:rFonts w:ascii="Times New Roman" w:hAnsi="Times New Roman" w:cs="Times New Roman"/>
        </w:rPr>
      </w:pPr>
    </w:p>
    <w:p w14:paraId="7F6B1F08" w14:textId="03AC0F10" w:rsidR="00600EC9" w:rsidRDefault="00600EC9" w:rsidP="0057437C">
      <w:pPr>
        <w:ind w:right="-2"/>
        <w:rPr>
          <w:rFonts w:ascii="Times New Roman" w:hAnsi="Times New Roman" w:cs="Times New Roman"/>
        </w:rPr>
      </w:pPr>
    </w:p>
    <w:p w14:paraId="7ACA7941" w14:textId="449AA567" w:rsidR="0057437C" w:rsidRDefault="0057437C" w:rsidP="0057437C">
      <w:pPr>
        <w:ind w:right="-2"/>
        <w:rPr>
          <w:rFonts w:ascii="Times New Roman" w:hAnsi="Times New Roman" w:cs="Times New Roman"/>
        </w:rPr>
      </w:pPr>
    </w:p>
    <w:p w14:paraId="7BC844BE" w14:textId="4D02358B" w:rsidR="0057437C" w:rsidRDefault="0057437C" w:rsidP="0057437C">
      <w:pPr>
        <w:ind w:right="-2"/>
        <w:rPr>
          <w:rFonts w:ascii="Times New Roman" w:hAnsi="Times New Roman" w:cs="Times New Roman"/>
        </w:rPr>
      </w:pPr>
    </w:p>
    <w:p w14:paraId="68CCED89" w14:textId="18C18B05" w:rsidR="0057437C" w:rsidRDefault="0057437C" w:rsidP="0057437C">
      <w:pPr>
        <w:ind w:right="-2"/>
        <w:rPr>
          <w:rFonts w:ascii="Times New Roman" w:hAnsi="Times New Roman" w:cs="Times New Roman"/>
        </w:rPr>
      </w:pPr>
    </w:p>
    <w:p w14:paraId="2A9B1D0E" w14:textId="77777777" w:rsidR="0057437C" w:rsidRPr="0057437C" w:rsidRDefault="0057437C" w:rsidP="0057437C">
      <w:pPr>
        <w:ind w:right="-2"/>
        <w:rPr>
          <w:rFonts w:ascii="Times New Roman" w:hAnsi="Times New Roman" w:cs="Times New Roman"/>
        </w:rPr>
      </w:pPr>
    </w:p>
    <w:p w14:paraId="4B926134" w14:textId="77777777" w:rsidR="00600EC9" w:rsidRPr="0057437C" w:rsidRDefault="00600EC9" w:rsidP="0057437C">
      <w:pPr>
        <w:ind w:right="-2"/>
        <w:rPr>
          <w:rFonts w:ascii="Times New Roman" w:hAnsi="Times New Roman" w:cs="Times New Roman"/>
        </w:rPr>
      </w:pPr>
    </w:p>
    <w:p w14:paraId="49A7E5ED" w14:textId="77777777" w:rsidR="00600EC9" w:rsidRPr="0057437C" w:rsidRDefault="00600EC9" w:rsidP="0057437C">
      <w:pPr>
        <w:ind w:right="-2"/>
        <w:rPr>
          <w:rFonts w:ascii="Times New Roman" w:hAnsi="Times New Roman" w:cs="Times New Roman"/>
        </w:rPr>
      </w:pPr>
    </w:p>
    <w:p w14:paraId="492C8D5D" w14:textId="77777777" w:rsidR="00600EC9" w:rsidRPr="0057437C" w:rsidRDefault="00600EC9" w:rsidP="0057437C">
      <w:pPr>
        <w:ind w:right="-2"/>
        <w:rPr>
          <w:rFonts w:ascii="Times New Roman" w:hAnsi="Times New Roman" w:cs="Times New Roman"/>
        </w:rPr>
      </w:pPr>
    </w:p>
    <w:p w14:paraId="4D380193" w14:textId="77777777" w:rsidR="00600EC9" w:rsidRPr="0057437C" w:rsidRDefault="00600EC9" w:rsidP="0057437C">
      <w:pPr>
        <w:ind w:right="-2"/>
        <w:rPr>
          <w:rFonts w:ascii="Times New Roman" w:hAnsi="Times New Roman" w:cs="Times New Roman"/>
        </w:rPr>
      </w:pPr>
    </w:p>
    <w:p w14:paraId="78A1479B" w14:textId="77777777" w:rsidR="00600EC9" w:rsidRPr="0057437C" w:rsidRDefault="00600EC9" w:rsidP="0057437C">
      <w:pPr>
        <w:ind w:right="-2"/>
        <w:rPr>
          <w:rFonts w:ascii="Times New Roman" w:hAnsi="Times New Roman" w:cs="Times New Roman"/>
        </w:rPr>
      </w:pPr>
    </w:p>
    <w:p w14:paraId="5E44F207" w14:textId="77777777" w:rsidR="00600EC9" w:rsidRPr="0057437C" w:rsidRDefault="00600EC9" w:rsidP="0057437C">
      <w:pPr>
        <w:ind w:right="-2"/>
        <w:rPr>
          <w:rFonts w:ascii="Times New Roman" w:hAnsi="Times New Roman" w:cs="Times New Roman"/>
        </w:rPr>
      </w:pPr>
    </w:p>
    <w:p w14:paraId="7673AD17" w14:textId="77777777" w:rsidR="00600EC9" w:rsidRPr="0057437C" w:rsidRDefault="00600EC9" w:rsidP="00600EC9">
      <w:pPr>
        <w:ind w:right="50"/>
        <w:jc w:val="both"/>
        <w:rPr>
          <w:rFonts w:ascii="Times New Roman" w:hAnsi="Times New Roman" w:cs="Times New Roman"/>
        </w:rPr>
      </w:pPr>
    </w:p>
    <w:p w14:paraId="542006D9" w14:textId="2155DFB3" w:rsidR="00600EC9" w:rsidRPr="0057437C" w:rsidRDefault="00600EC9" w:rsidP="00600EC9">
      <w:pPr>
        <w:ind w:right="50"/>
        <w:jc w:val="both"/>
        <w:rPr>
          <w:rFonts w:ascii="Times New Roman" w:hAnsi="Times New Roman" w:cs="Times New Roman"/>
        </w:rPr>
      </w:pPr>
      <w:r w:rsidRPr="0057437C">
        <w:rPr>
          <w:rFonts w:ascii="Times New Roman" w:hAnsi="Times New Roman" w:cs="Times New Roman"/>
        </w:rPr>
        <w:t>DOSTAVITI:</w:t>
      </w:r>
    </w:p>
    <w:p w14:paraId="6BB386AD" w14:textId="77777777" w:rsidR="00600EC9" w:rsidRPr="0057437C" w:rsidRDefault="00600EC9" w:rsidP="0057437C">
      <w:pPr>
        <w:numPr>
          <w:ilvl w:val="0"/>
          <w:numId w:val="26"/>
        </w:numPr>
        <w:tabs>
          <w:tab w:val="clear" w:pos="720"/>
        </w:tabs>
        <w:ind w:left="567" w:right="50" w:hanging="283"/>
        <w:jc w:val="both"/>
        <w:rPr>
          <w:rFonts w:ascii="Times New Roman" w:hAnsi="Times New Roman" w:cs="Times New Roman"/>
        </w:rPr>
      </w:pPr>
      <w:r w:rsidRPr="0057437C">
        <w:rPr>
          <w:rFonts w:ascii="Times New Roman" w:hAnsi="Times New Roman" w:cs="Times New Roman"/>
        </w:rPr>
        <w:t>Gradskom vijeću Grada Požege</w:t>
      </w:r>
    </w:p>
    <w:p w14:paraId="2F8DC05E" w14:textId="11C29A08" w:rsidR="0057437C" w:rsidRDefault="00600EC9" w:rsidP="0057437C">
      <w:pPr>
        <w:numPr>
          <w:ilvl w:val="0"/>
          <w:numId w:val="26"/>
        </w:numPr>
        <w:tabs>
          <w:tab w:val="clear" w:pos="720"/>
        </w:tabs>
        <w:ind w:left="567" w:right="50" w:hanging="283"/>
        <w:jc w:val="both"/>
        <w:rPr>
          <w:rFonts w:ascii="Times New Roman" w:hAnsi="Times New Roman" w:cs="Times New Roman"/>
        </w:rPr>
      </w:pPr>
      <w:r w:rsidRPr="0057437C">
        <w:rPr>
          <w:rFonts w:ascii="Times New Roman" w:hAnsi="Times New Roman" w:cs="Times New Roman"/>
        </w:rPr>
        <w:t>Pismohrani.</w:t>
      </w:r>
    </w:p>
    <w:p w14:paraId="719BDE4C" w14:textId="77777777" w:rsidR="0057437C" w:rsidRDefault="0057437C">
      <w:pPr>
        <w:rPr>
          <w:rFonts w:ascii="Times New Roman" w:hAnsi="Times New Roman" w:cs="Times New Roman"/>
        </w:rPr>
      </w:pPr>
      <w:r>
        <w:rPr>
          <w:rFonts w:ascii="Times New Roman" w:hAnsi="Times New Roman" w:cs="Times New Roman"/>
        </w:rPr>
        <w:br w:type="page"/>
      </w:r>
    </w:p>
    <w:p w14:paraId="33C66CA5" w14:textId="77777777" w:rsidR="0057437C" w:rsidRPr="0057437C" w:rsidRDefault="0057437C" w:rsidP="0057437C">
      <w:pPr>
        <w:spacing w:after="160" w:line="259" w:lineRule="auto"/>
        <w:jc w:val="right"/>
        <w:rPr>
          <w:rFonts w:ascii="Times New Roman" w:eastAsia="Times New Roman" w:hAnsi="Times New Roman" w:cs="Times New Roman"/>
          <w:u w:val="single"/>
          <w:lang w:eastAsia="hr-HR"/>
        </w:rPr>
      </w:pPr>
      <w:bookmarkStart w:id="7" w:name="_Hlk75435380"/>
      <w:bookmarkStart w:id="8" w:name="_Hlk511380742"/>
      <w:r w:rsidRPr="0057437C">
        <w:rPr>
          <w:rFonts w:ascii="Times New Roman" w:eastAsia="Times New Roman" w:hAnsi="Times New Roman" w:cs="Times New Roman"/>
          <w:u w:val="single"/>
          <w:lang w:eastAsia="hr-HR"/>
        </w:rPr>
        <w:lastRenderedPageBreak/>
        <w:t>PRIJEDLOG</w:t>
      </w:r>
    </w:p>
    <w:p w14:paraId="5E42CD62" w14:textId="74F5C8D8" w:rsidR="0057437C" w:rsidRPr="0057437C" w:rsidRDefault="0057437C" w:rsidP="0057437C">
      <w:pPr>
        <w:ind w:right="4536"/>
        <w:jc w:val="center"/>
        <w:rPr>
          <w:rFonts w:ascii="Times New Roman" w:eastAsia="Times New Roman" w:hAnsi="Times New Roman" w:cs="Times New Roman"/>
          <w:lang w:val="en-US" w:eastAsia="hr-HR"/>
        </w:rPr>
      </w:pPr>
      <w:bookmarkStart w:id="9" w:name="_Hlk524330743"/>
      <w:bookmarkStart w:id="10" w:name="_Hlk511391266"/>
      <w:r w:rsidRPr="0057437C">
        <w:rPr>
          <w:rFonts w:ascii="Times New Roman" w:eastAsia="Times New Roman" w:hAnsi="Times New Roman" w:cs="Times New Roman"/>
          <w:noProof/>
          <w:lang w:eastAsia="hr-HR"/>
        </w:rPr>
        <w:drawing>
          <wp:inline distT="0" distB="0" distL="0" distR="0" wp14:anchorId="7BACEB29" wp14:editId="619A3BD2">
            <wp:extent cx="314325" cy="428625"/>
            <wp:effectExtent l="0" t="0" r="9525" b="952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7">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3CE0177" w14:textId="77777777" w:rsidR="0057437C" w:rsidRPr="0057437C" w:rsidRDefault="0057437C" w:rsidP="0057437C">
      <w:pPr>
        <w:ind w:right="4677"/>
        <w:jc w:val="center"/>
        <w:rPr>
          <w:rFonts w:ascii="Times New Roman" w:eastAsia="Times New Roman" w:hAnsi="Times New Roman" w:cs="Times New Roman"/>
          <w:lang w:eastAsia="hr-HR"/>
        </w:rPr>
      </w:pPr>
      <w:r w:rsidRPr="0057437C">
        <w:rPr>
          <w:rFonts w:ascii="Times New Roman" w:eastAsia="Times New Roman" w:hAnsi="Times New Roman" w:cs="Times New Roman"/>
          <w:lang w:eastAsia="hr-HR"/>
        </w:rPr>
        <w:t>R  E  P  U  B  L  I  K  A    H  R  V  A  T  S  K  A</w:t>
      </w:r>
    </w:p>
    <w:p w14:paraId="511B1C67" w14:textId="77777777" w:rsidR="0057437C" w:rsidRPr="0057437C" w:rsidRDefault="0057437C" w:rsidP="0057437C">
      <w:pPr>
        <w:ind w:right="4677"/>
        <w:jc w:val="center"/>
        <w:rPr>
          <w:rFonts w:ascii="Times New Roman" w:eastAsia="Times New Roman" w:hAnsi="Times New Roman" w:cs="Times New Roman"/>
          <w:lang w:eastAsia="hr-HR"/>
        </w:rPr>
      </w:pPr>
      <w:r w:rsidRPr="0057437C">
        <w:rPr>
          <w:rFonts w:ascii="Times New Roman" w:eastAsia="Times New Roman" w:hAnsi="Times New Roman" w:cs="Times New Roman"/>
          <w:lang w:eastAsia="hr-HR"/>
        </w:rPr>
        <w:t>POŽEŠKO-SLAVONSKA ŽUPANIJA</w:t>
      </w:r>
    </w:p>
    <w:p w14:paraId="181D8405" w14:textId="6893381F" w:rsidR="0057437C" w:rsidRPr="0057437C" w:rsidRDefault="0057437C" w:rsidP="0057437C">
      <w:pPr>
        <w:ind w:right="4677"/>
        <w:jc w:val="center"/>
        <w:rPr>
          <w:rFonts w:ascii="Times New Roman" w:eastAsia="Times New Roman" w:hAnsi="Times New Roman" w:cs="Times New Roman"/>
          <w:lang w:eastAsia="hr-HR"/>
        </w:rPr>
      </w:pPr>
      <w:r w:rsidRPr="0057437C">
        <w:rPr>
          <w:rFonts w:ascii="Times New Roman" w:eastAsia="Times New Roman" w:hAnsi="Times New Roman" w:cs="Times New Roman"/>
          <w:noProof/>
          <w:sz w:val="20"/>
          <w:szCs w:val="20"/>
          <w:lang w:val="en-US" w:eastAsia="hr-HR"/>
        </w:rPr>
        <w:drawing>
          <wp:anchor distT="0" distB="0" distL="114300" distR="114300" simplePos="0" relativeHeight="251663360" behindDoc="0" locked="0" layoutInCell="1" allowOverlap="1" wp14:anchorId="45AC3CFF" wp14:editId="63485289">
            <wp:simplePos x="0" y="0"/>
            <wp:positionH relativeFrom="column">
              <wp:posOffset>33020</wp:posOffset>
            </wp:positionH>
            <wp:positionV relativeFrom="paragraph">
              <wp:posOffset>17780</wp:posOffset>
            </wp:positionV>
            <wp:extent cx="355600" cy="347980"/>
            <wp:effectExtent l="0" t="0" r="635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7437C">
        <w:rPr>
          <w:rFonts w:ascii="Times New Roman" w:eastAsia="Times New Roman" w:hAnsi="Times New Roman" w:cs="Times New Roman"/>
          <w:lang w:eastAsia="hr-HR"/>
        </w:rPr>
        <w:t>GRAD POŽEGA</w:t>
      </w:r>
    </w:p>
    <w:bookmarkEnd w:id="7"/>
    <w:bookmarkEnd w:id="9"/>
    <w:p w14:paraId="3F5E7D2C" w14:textId="2DAB03CA" w:rsidR="0057437C" w:rsidRPr="0057437C" w:rsidRDefault="0057437C" w:rsidP="0057437C">
      <w:pPr>
        <w:ind w:right="4677"/>
        <w:jc w:val="center"/>
        <w:rPr>
          <w:rFonts w:ascii="Times New Roman" w:eastAsia="Times New Roman" w:hAnsi="Times New Roman" w:cs="Times New Roman"/>
          <w:lang w:eastAsia="hr-HR"/>
        </w:rPr>
      </w:pPr>
      <w:r w:rsidRPr="0057437C">
        <w:rPr>
          <w:rFonts w:ascii="Times New Roman" w:eastAsia="Times New Roman" w:hAnsi="Times New Roman" w:cs="Times New Roman"/>
          <w:lang w:eastAsia="hr-HR"/>
        </w:rPr>
        <w:t>GRADSKO VIJEĆE</w:t>
      </w:r>
    </w:p>
    <w:bookmarkEnd w:id="8"/>
    <w:bookmarkEnd w:id="10"/>
    <w:p w14:paraId="169DD474" w14:textId="77777777" w:rsidR="008809E7" w:rsidRPr="008809E7" w:rsidRDefault="008809E7" w:rsidP="008809E7">
      <w:pPr>
        <w:suppressAutoHyphens/>
        <w:ind w:right="50"/>
        <w:jc w:val="both"/>
        <w:rPr>
          <w:rFonts w:ascii="Times New Roman" w:eastAsia="Times New Roman" w:hAnsi="Times New Roman" w:cs="Times New Roman"/>
          <w:lang w:eastAsia="zh-CN"/>
        </w:rPr>
      </w:pPr>
    </w:p>
    <w:p w14:paraId="3FEC22FC" w14:textId="77777777" w:rsidR="008809E7" w:rsidRPr="008809E7" w:rsidRDefault="008809E7" w:rsidP="008809E7">
      <w:pPr>
        <w:suppressAutoHyphens/>
        <w:ind w:right="50"/>
        <w:jc w:val="both"/>
        <w:rPr>
          <w:rFonts w:ascii="Times New Roman" w:eastAsia="Times New Roman" w:hAnsi="Times New Roman" w:cs="Times New Roman"/>
          <w:lang w:eastAsia="zh-CN"/>
        </w:rPr>
      </w:pPr>
      <w:r w:rsidRPr="008809E7">
        <w:rPr>
          <w:rFonts w:ascii="Times New Roman" w:eastAsia="Times New Roman" w:hAnsi="Times New Roman" w:cs="Times New Roman"/>
          <w:lang w:eastAsia="zh-CN"/>
        </w:rPr>
        <w:t>KLASA: 363-01/22-03/7</w:t>
      </w:r>
    </w:p>
    <w:p w14:paraId="6106E3E7" w14:textId="77777777" w:rsidR="008809E7" w:rsidRPr="008809E7" w:rsidRDefault="008809E7" w:rsidP="008809E7">
      <w:pPr>
        <w:suppressAutoHyphens/>
        <w:ind w:right="50"/>
        <w:jc w:val="both"/>
        <w:rPr>
          <w:rFonts w:ascii="Times New Roman" w:eastAsia="Times New Roman" w:hAnsi="Times New Roman" w:cs="Times New Roman"/>
          <w:lang w:eastAsia="zh-CN"/>
        </w:rPr>
      </w:pPr>
      <w:r w:rsidRPr="008809E7">
        <w:rPr>
          <w:rFonts w:ascii="Times New Roman" w:eastAsia="Times New Roman" w:hAnsi="Times New Roman" w:cs="Times New Roman"/>
          <w:lang w:eastAsia="zh-CN"/>
        </w:rPr>
        <w:t>URBROJ: 2177-1-02/01-22-1</w:t>
      </w:r>
    </w:p>
    <w:p w14:paraId="60620442" w14:textId="1F8F6788" w:rsidR="008809E7" w:rsidRPr="008809E7" w:rsidRDefault="008809E7" w:rsidP="008809E7">
      <w:pPr>
        <w:suppressAutoHyphens/>
        <w:ind w:right="50"/>
        <w:jc w:val="both"/>
        <w:rPr>
          <w:rFonts w:ascii="Times New Roman" w:eastAsia="Times New Roman" w:hAnsi="Times New Roman" w:cs="Times New Roman"/>
          <w:lang w:eastAsia="zh-CN"/>
        </w:rPr>
      </w:pPr>
      <w:r w:rsidRPr="008809E7">
        <w:rPr>
          <w:rFonts w:ascii="Times New Roman" w:eastAsia="Times New Roman" w:hAnsi="Times New Roman" w:cs="Times New Roman"/>
          <w:lang w:eastAsia="zh-CN"/>
        </w:rPr>
        <w:t>Požega,</w:t>
      </w:r>
      <w:r w:rsidR="00923FB3">
        <w:rPr>
          <w:rFonts w:ascii="Times New Roman" w:eastAsia="Times New Roman" w:hAnsi="Times New Roman" w:cs="Times New Roman"/>
          <w:lang w:eastAsia="zh-CN"/>
        </w:rPr>
        <w:t xml:space="preserve"> __. </w:t>
      </w:r>
      <w:r w:rsidR="007E7D15">
        <w:rPr>
          <w:rFonts w:ascii="Times New Roman" w:eastAsia="Times New Roman" w:hAnsi="Times New Roman" w:cs="Times New Roman"/>
          <w:lang w:eastAsia="zh-CN"/>
        </w:rPr>
        <w:t>prosinca</w:t>
      </w:r>
      <w:r w:rsidRPr="008809E7">
        <w:rPr>
          <w:rFonts w:ascii="Times New Roman" w:eastAsia="Times New Roman" w:hAnsi="Times New Roman" w:cs="Times New Roman"/>
          <w:lang w:eastAsia="zh-CN"/>
        </w:rPr>
        <w:t xml:space="preserve"> 2022.</w:t>
      </w:r>
    </w:p>
    <w:p w14:paraId="26B678F2" w14:textId="77777777" w:rsidR="008809E7" w:rsidRPr="008A4F62" w:rsidRDefault="008809E7" w:rsidP="00174610">
      <w:pPr>
        <w:rPr>
          <w:rFonts w:ascii="Times New Roman" w:hAnsi="Times New Roman" w:cs="Times New Roman"/>
        </w:rPr>
      </w:pPr>
    </w:p>
    <w:p w14:paraId="4A47799D" w14:textId="2AAB4F4D" w:rsidR="006317DF" w:rsidRPr="008A4F62" w:rsidRDefault="006317DF" w:rsidP="00174610">
      <w:pPr>
        <w:pStyle w:val="Tijeloteksta-uvlaka2"/>
        <w:spacing w:after="0" w:line="240" w:lineRule="auto"/>
        <w:ind w:left="0" w:firstLine="708"/>
        <w:jc w:val="both"/>
        <w:rPr>
          <w:sz w:val="22"/>
          <w:szCs w:val="22"/>
        </w:rPr>
      </w:pPr>
      <w:r w:rsidRPr="00002E8E">
        <w:rPr>
          <w:sz w:val="22"/>
          <w:szCs w:val="22"/>
        </w:rPr>
        <w:t xml:space="preserve">Na temelju članka  </w:t>
      </w:r>
      <w:r w:rsidR="007457F9" w:rsidRPr="00002E8E">
        <w:rPr>
          <w:sz w:val="22"/>
          <w:szCs w:val="22"/>
        </w:rPr>
        <w:t>35. stavka 1. točke 2. Zakona o lokalnoj i područnoj (regionalnoj) samoupravi (N</w:t>
      </w:r>
      <w:r w:rsidR="00923FB3">
        <w:rPr>
          <w:sz w:val="22"/>
          <w:szCs w:val="22"/>
        </w:rPr>
        <w:t xml:space="preserve">arodne novine, </w:t>
      </w:r>
      <w:r w:rsidR="007457F9" w:rsidRPr="00002E8E">
        <w:rPr>
          <w:sz w:val="22"/>
          <w:szCs w:val="22"/>
        </w:rPr>
        <w:t xml:space="preserve"> broj:</w:t>
      </w:r>
      <w:r w:rsidR="00870F0C" w:rsidRPr="00002E8E">
        <w:rPr>
          <w:sz w:val="22"/>
          <w:szCs w:val="22"/>
        </w:rPr>
        <w:t xml:space="preserve"> </w:t>
      </w:r>
      <w:r w:rsidR="007457F9" w:rsidRPr="00002E8E">
        <w:rPr>
          <w:sz w:val="22"/>
          <w:szCs w:val="22"/>
        </w:rPr>
        <w:t>33/01, 60/01.</w:t>
      </w:r>
      <w:r w:rsidR="00923FB3">
        <w:rPr>
          <w:sz w:val="22"/>
          <w:szCs w:val="22"/>
        </w:rPr>
        <w:t>-</w:t>
      </w:r>
      <w:r w:rsidR="007457F9" w:rsidRPr="00002E8E">
        <w:rPr>
          <w:sz w:val="22"/>
          <w:szCs w:val="22"/>
        </w:rPr>
        <w:t>vjerodostojno tumačenje, 129/05</w:t>
      </w:r>
      <w:r w:rsidR="00870F0C" w:rsidRPr="00002E8E">
        <w:rPr>
          <w:sz w:val="22"/>
          <w:szCs w:val="22"/>
        </w:rPr>
        <w:t>.</w:t>
      </w:r>
      <w:r w:rsidR="007457F9" w:rsidRPr="00002E8E">
        <w:rPr>
          <w:sz w:val="22"/>
          <w:szCs w:val="22"/>
        </w:rPr>
        <w:t>, 109/07</w:t>
      </w:r>
      <w:r w:rsidR="00870F0C" w:rsidRPr="00002E8E">
        <w:rPr>
          <w:sz w:val="22"/>
          <w:szCs w:val="22"/>
        </w:rPr>
        <w:t>.</w:t>
      </w:r>
      <w:r w:rsidR="007457F9" w:rsidRPr="00002E8E">
        <w:rPr>
          <w:sz w:val="22"/>
          <w:szCs w:val="22"/>
        </w:rPr>
        <w:t>, 125/08., 36/09.,</w:t>
      </w:r>
      <w:r w:rsidR="00870F0C" w:rsidRPr="00002E8E">
        <w:rPr>
          <w:sz w:val="22"/>
          <w:szCs w:val="22"/>
        </w:rPr>
        <w:t xml:space="preserve"> </w:t>
      </w:r>
      <w:r w:rsidR="007457F9" w:rsidRPr="00002E8E">
        <w:rPr>
          <w:sz w:val="22"/>
          <w:szCs w:val="22"/>
        </w:rPr>
        <w:t>150/11., 144/12., 19/13.- pročišćeni tekst, 137/15.- ispravak</w:t>
      </w:r>
      <w:r w:rsidR="0018796D" w:rsidRPr="00002E8E">
        <w:rPr>
          <w:sz w:val="22"/>
          <w:szCs w:val="22"/>
        </w:rPr>
        <w:t>,</w:t>
      </w:r>
      <w:r w:rsidR="007457F9" w:rsidRPr="00002E8E">
        <w:rPr>
          <w:sz w:val="22"/>
          <w:szCs w:val="22"/>
        </w:rPr>
        <w:t xml:space="preserve"> 123</w:t>
      </w:r>
      <w:r w:rsidR="00870F0C" w:rsidRPr="00002E8E">
        <w:rPr>
          <w:sz w:val="22"/>
          <w:szCs w:val="22"/>
        </w:rPr>
        <w:t>/</w:t>
      </w:r>
      <w:r w:rsidR="007457F9" w:rsidRPr="00002E8E">
        <w:rPr>
          <w:sz w:val="22"/>
          <w:szCs w:val="22"/>
        </w:rPr>
        <w:t>17.</w:t>
      </w:r>
      <w:r w:rsidR="0018796D" w:rsidRPr="00002E8E">
        <w:rPr>
          <w:sz w:val="22"/>
          <w:szCs w:val="22"/>
        </w:rPr>
        <w:t>, 98/19 i 144/20.</w:t>
      </w:r>
      <w:r w:rsidR="007457F9" w:rsidRPr="00002E8E">
        <w:rPr>
          <w:sz w:val="22"/>
          <w:szCs w:val="22"/>
        </w:rPr>
        <w:t>), članka</w:t>
      </w:r>
      <w:r w:rsidR="00870F0C" w:rsidRPr="00002E8E">
        <w:rPr>
          <w:sz w:val="22"/>
          <w:szCs w:val="22"/>
        </w:rPr>
        <w:t xml:space="preserve"> </w:t>
      </w:r>
      <w:r w:rsidR="007457F9" w:rsidRPr="00002E8E">
        <w:rPr>
          <w:sz w:val="22"/>
          <w:szCs w:val="22"/>
        </w:rPr>
        <w:t>24. stavka 1. podstavka 5. i članka 25. stavka 5. Zakona o komunalnom gospodarstvu (N</w:t>
      </w:r>
      <w:r w:rsidR="00923FB3">
        <w:rPr>
          <w:sz w:val="22"/>
          <w:szCs w:val="22"/>
        </w:rPr>
        <w:t xml:space="preserve">arodne novine , </w:t>
      </w:r>
      <w:r w:rsidR="007457F9" w:rsidRPr="00002E8E">
        <w:rPr>
          <w:sz w:val="22"/>
          <w:szCs w:val="22"/>
        </w:rPr>
        <w:t>broj: 68/18. i 110/18.- Odluka USRH</w:t>
      </w:r>
      <w:r w:rsidR="0018796D" w:rsidRPr="00002E8E">
        <w:rPr>
          <w:sz w:val="22"/>
          <w:szCs w:val="22"/>
        </w:rPr>
        <w:t xml:space="preserve"> i 32/20.</w:t>
      </w:r>
      <w:r w:rsidR="007457F9" w:rsidRPr="00002E8E">
        <w:rPr>
          <w:sz w:val="22"/>
          <w:szCs w:val="22"/>
        </w:rPr>
        <w:t xml:space="preserve">), </w:t>
      </w:r>
      <w:r w:rsidR="007E7D15" w:rsidRPr="007E7D15">
        <w:rPr>
          <w:sz w:val="22"/>
          <w:szCs w:val="22"/>
        </w:rPr>
        <w:t xml:space="preserve">članka 39. stavka 1. podstavka 3. i članka 119. stavka 1. Statuta Grada Požege </w:t>
      </w:r>
      <w:bookmarkStart w:id="11" w:name="_Hlk118973879"/>
      <w:r w:rsidR="007E7D15" w:rsidRPr="007E7D15">
        <w:rPr>
          <w:sz w:val="22"/>
          <w:szCs w:val="22"/>
        </w:rPr>
        <w:t>(Službene novine Grada Požege, broj: 2/21. i 11/22.)</w:t>
      </w:r>
      <w:bookmarkEnd w:id="11"/>
      <w:r w:rsidR="007457F9" w:rsidRPr="00002E8E">
        <w:rPr>
          <w:sz w:val="22"/>
          <w:szCs w:val="22"/>
        </w:rPr>
        <w:t xml:space="preserve"> i </w:t>
      </w:r>
      <w:r w:rsidR="007E7D15" w:rsidRPr="007E7D15">
        <w:rPr>
          <w:sz w:val="22"/>
          <w:szCs w:val="22"/>
        </w:rPr>
        <w:t xml:space="preserve">članka 6. stavka 1. podstavka 7. </w:t>
      </w:r>
      <w:bookmarkStart w:id="12" w:name="_Hlk118974221"/>
      <w:r w:rsidR="007E7D15" w:rsidRPr="007E7D15">
        <w:rPr>
          <w:sz w:val="22"/>
          <w:szCs w:val="22"/>
        </w:rPr>
        <w:t>Odluke o komunalnim djelatnostima na području Grada Požege (Službene novine Grada Požege, broj: 19/18. i 4/22.)</w:t>
      </w:r>
      <w:bookmarkEnd w:id="12"/>
      <w:r w:rsidR="007457F9" w:rsidRPr="00002E8E">
        <w:rPr>
          <w:sz w:val="22"/>
          <w:szCs w:val="22"/>
        </w:rPr>
        <w:t xml:space="preserve">, </w:t>
      </w:r>
      <w:r w:rsidR="008A4F62" w:rsidRPr="00002E8E">
        <w:rPr>
          <w:sz w:val="22"/>
          <w:szCs w:val="22"/>
        </w:rPr>
        <w:t xml:space="preserve">Gradsko vijeće Grada Požege, na </w:t>
      </w:r>
      <w:r w:rsidR="00843DC5">
        <w:rPr>
          <w:sz w:val="22"/>
          <w:szCs w:val="22"/>
        </w:rPr>
        <w:t>16.</w:t>
      </w:r>
      <w:r w:rsidR="00870F0C" w:rsidRPr="00002E8E">
        <w:rPr>
          <w:sz w:val="22"/>
          <w:szCs w:val="22"/>
        </w:rPr>
        <w:t xml:space="preserve"> </w:t>
      </w:r>
      <w:r w:rsidR="008A4F62" w:rsidRPr="00002E8E">
        <w:rPr>
          <w:sz w:val="22"/>
          <w:szCs w:val="22"/>
        </w:rPr>
        <w:t>sjednici</w:t>
      </w:r>
      <w:r w:rsidR="00870F0C" w:rsidRPr="00002E8E">
        <w:rPr>
          <w:sz w:val="22"/>
          <w:szCs w:val="22"/>
        </w:rPr>
        <w:t>,</w:t>
      </w:r>
      <w:r w:rsidR="008A4F62" w:rsidRPr="00002E8E">
        <w:rPr>
          <w:sz w:val="22"/>
          <w:szCs w:val="22"/>
        </w:rPr>
        <w:t xml:space="preserve"> održanoj</w:t>
      </w:r>
      <w:r w:rsidR="00870F0C" w:rsidRPr="00002E8E">
        <w:rPr>
          <w:sz w:val="22"/>
          <w:szCs w:val="22"/>
        </w:rPr>
        <w:t xml:space="preserve"> </w:t>
      </w:r>
      <w:r w:rsidR="00923FB3">
        <w:rPr>
          <w:sz w:val="22"/>
          <w:szCs w:val="22"/>
        </w:rPr>
        <w:t xml:space="preserve">dana, __. </w:t>
      </w:r>
      <w:r w:rsidR="00843DC5">
        <w:rPr>
          <w:sz w:val="22"/>
          <w:szCs w:val="22"/>
        </w:rPr>
        <w:t xml:space="preserve"> prosinca</w:t>
      </w:r>
      <w:r w:rsidR="00870F0C" w:rsidRPr="00002E8E">
        <w:rPr>
          <w:sz w:val="22"/>
          <w:szCs w:val="22"/>
        </w:rPr>
        <w:t xml:space="preserve"> </w:t>
      </w:r>
      <w:r w:rsidR="008A4F62" w:rsidRPr="00002E8E">
        <w:rPr>
          <w:sz w:val="22"/>
          <w:szCs w:val="22"/>
        </w:rPr>
        <w:t>20</w:t>
      </w:r>
      <w:r w:rsidR="008930BA" w:rsidRPr="00002E8E">
        <w:rPr>
          <w:sz w:val="22"/>
          <w:szCs w:val="22"/>
        </w:rPr>
        <w:t>22</w:t>
      </w:r>
      <w:r w:rsidR="008A4F62" w:rsidRPr="00002E8E">
        <w:rPr>
          <w:sz w:val="22"/>
          <w:szCs w:val="22"/>
        </w:rPr>
        <w:t>. godine</w:t>
      </w:r>
      <w:r w:rsidR="00870F0C" w:rsidRPr="00002E8E">
        <w:rPr>
          <w:sz w:val="22"/>
          <w:szCs w:val="22"/>
        </w:rPr>
        <w:t>,</w:t>
      </w:r>
      <w:r w:rsidR="008A4F62" w:rsidRPr="00002E8E">
        <w:rPr>
          <w:sz w:val="22"/>
          <w:szCs w:val="22"/>
        </w:rPr>
        <w:t xml:space="preserve"> </w:t>
      </w:r>
      <w:r w:rsidRPr="00002E8E">
        <w:rPr>
          <w:sz w:val="22"/>
          <w:szCs w:val="22"/>
        </w:rPr>
        <w:t>d</w:t>
      </w:r>
      <w:r w:rsidR="00870F0C" w:rsidRPr="00002E8E">
        <w:rPr>
          <w:sz w:val="22"/>
          <w:szCs w:val="22"/>
        </w:rPr>
        <w:t>onosi</w:t>
      </w:r>
    </w:p>
    <w:p w14:paraId="3C9692D9" w14:textId="090E0356" w:rsidR="006317DF" w:rsidRDefault="006317DF" w:rsidP="0057437C">
      <w:pPr>
        <w:pStyle w:val="Tijeloteksta-uvlaka2"/>
        <w:spacing w:after="0" w:line="240" w:lineRule="auto"/>
        <w:ind w:left="0"/>
        <w:jc w:val="both"/>
      </w:pPr>
    </w:p>
    <w:p w14:paraId="778C5D34" w14:textId="77777777" w:rsidR="006317DF" w:rsidRPr="006D2E29" w:rsidRDefault="006317DF" w:rsidP="00174610">
      <w:pPr>
        <w:jc w:val="center"/>
        <w:rPr>
          <w:rFonts w:ascii="Times New Roman" w:hAnsi="Times New Roman" w:cs="Times New Roman"/>
          <w:sz w:val="24"/>
          <w:szCs w:val="24"/>
        </w:rPr>
      </w:pPr>
      <w:r w:rsidRPr="006D2E29">
        <w:rPr>
          <w:rFonts w:ascii="Times New Roman" w:hAnsi="Times New Roman" w:cs="Times New Roman"/>
          <w:sz w:val="24"/>
          <w:szCs w:val="24"/>
        </w:rPr>
        <w:t xml:space="preserve">O D L U K U  </w:t>
      </w:r>
    </w:p>
    <w:p w14:paraId="68986EB9" w14:textId="0929CCE3" w:rsidR="006317DF" w:rsidRPr="008A4F62" w:rsidRDefault="006317DF" w:rsidP="008A4F62">
      <w:pPr>
        <w:jc w:val="center"/>
        <w:rPr>
          <w:rFonts w:ascii="Times New Roman" w:hAnsi="Times New Roman" w:cs="Times New Roman"/>
        </w:rPr>
      </w:pPr>
      <w:r w:rsidRPr="008A4F62">
        <w:rPr>
          <w:rFonts w:ascii="Times New Roman" w:hAnsi="Times New Roman" w:cs="Times New Roman"/>
        </w:rPr>
        <w:t xml:space="preserve">o obavljanju dimnjačarskih poslova </w:t>
      </w:r>
      <w:bookmarkEnd w:id="0"/>
    </w:p>
    <w:p w14:paraId="58298E49" w14:textId="77777777" w:rsidR="00923FB3" w:rsidRPr="008A4F62" w:rsidRDefault="00923FB3" w:rsidP="00174610">
      <w:pPr>
        <w:pStyle w:val="Odlomakpopisa"/>
        <w:ind w:left="0"/>
        <w:rPr>
          <w:rFonts w:ascii="Times New Roman" w:hAnsi="Times New Roman" w:cs="Times New Roman"/>
        </w:rPr>
      </w:pPr>
    </w:p>
    <w:p w14:paraId="364D7FC2" w14:textId="4C5E126E" w:rsidR="006317DF" w:rsidRPr="008A4F62" w:rsidRDefault="006317DF" w:rsidP="00A56298">
      <w:pPr>
        <w:ind w:left="567" w:hanging="283"/>
        <w:rPr>
          <w:rFonts w:ascii="Times New Roman" w:hAnsi="Times New Roman" w:cs="Times New Roman"/>
        </w:rPr>
      </w:pPr>
      <w:r w:rsidRPr="008A4F62">
        <w:rPr>
          <w:rFonts w:ascii="Times New Roman" w:hAnsi="Times New Roman" w:cs="Times New Roman"/>
        </w:rPr>
        <w:t>I.</w:t>
      </w:r>
      <w:r w:rsidRPr="008A4F62">
        <w:rPr>
          <w:rFonts w:ascii="Times New Roman" w:hAnsi="Times New Roman" w:cs="Times New Roman"/>
        </w:rPr>
        <w:tab/>
        <w:t>UVODNE ODREDBE</w:t>
      </w:r>
    </w:p>
    <w:p w14:paraId="562B00C7" w14:textId="77777777" w:rsidR="006317DF" w:rsidRPr="008A4F62" w:rsidRDefault="006317DF" w:rsidP="00174610">
      <w:pPr>
        <w:jc w:val="center"/>
        <w:rPr>
          <w:rFonts w:ascii="Times New Roman" w:hAnsi="Times New Roman" w:cs="Times New Roman"/>
        </w:rPr>
      </w:pPr>
      <w:r w:rsidRPr="008A4F62">
        <w:rPr>
          <w:rFonts w:ascii="Times New Roman" w:hAnsi="Times New Roman" w:cs="Times New Roman"/>
        </w:rPr>
        <w:t>Članak 1.</w:t>
      </w:r>
    </w:p>
    <w:p w14:paraId="4AC9C130" w14:textId="77777777" w:rsidR="006317DF" w:rsidRPr="008A4F62" w:rsidRDefault="006317DF" w:rsidP="00174610">
      <w:pPr>
        <w:rPr>
          <w:rFonts w:ascii="Times New Roman" w:hAnsi="Times New Roman" w:cs="Times New Roman"/>
        </w:rPr>
      </w:pPr>
    </w:p>
    <w:p w14:paraId="390521AF" w14:textId="2366B221" w:rsidR="006317DF" w:rsidRPr="008A4F62" w:rsidRDefault="006317DF" w:rsidP="00923FB3">
      <w:pPr>
        <w:ind w:firstLine="708"/>
        <w:jc w:val="both"/>
        <w:rPr>
          <w:rFonts w:ascii="Times New Roman" w:hAnsi="Times New Roman" w:cs="Times New Roman"/>
        </w:rPr>
      </w:pPr>
      <w:r w:rsidRPr="008A4F62">
        <w:rPr>
          <w:rFonts w:ascii="Times New Roman" w:hAnsi="Times New Roman" w:cs="Times New Roman"/>
        </w:rPr>
        <w:t xml:space="preserve">Ovom Odlukom </w:t>
      </w:r>
      <w:r w:rsidR="008A4F62" w:rsidRPr="008A4F62">
        <w:rPr>
          <w:rFonts w:ascii="Times New Roman" w:hAnsi="Times New Roman" w:cs="Times New Roman"/>
        </w:rPr>
        <w:t xml:space="preserve">o obavljanju dimnjačarskih poslova </w:t>
      </w:r>
      <w:r w:rsidR="008A4F62">
        <w:rPr>
          <w:rFonts w:ascii="Times New Roman" w:hAnsi="Times New Roman" w:cs="Times New Roman"/>
        </w:rPr>
        <w:t xml:space="preserve">(u nastavku teksta: Odluka) </w:t>
      </w:r>
      <w:r w:rsidRPr="008A4F62">
        <w:rPr>
          <w:rFonts w:ascii="Times New Roman" w:hAnsi="Times New Roman" w:cs="Times New Roman"/>
        </w:rPr>
        <w:t>uređuje se način ob</w:t>
      </w:r>
      <w:r w:rsidR="008A4F62">
        <w:rPr>
          <w:rFonts w:ascii="Times New Roman" w:hAnsi="Times New Roman" w:cs="Times New Roman"/>
        </w:rPr>
        <w:t>av</w:t>
      </w:r>
      <w:r w:rsidRPr="008A4F62">
        <w:rPr>
          <w:rFonts w:ascii="Times New Roman" w:hAnsi="Times New Roman" w:cs="Times New Roman"/>
        </w:rPr>
        <w:t xml:space="preserve">ljanja dimnjačarskih </w:t>
      </w:r>
      <w:r w:rsidR="00870F0C">
        <w:rPr>
          <w:rFonts w:ascii="Times New Roman" w:hAnsi="Times New Roman" w:cs="Times New Roman"/>
        </w:rPr>
        <w:t>poslova</w:t>
      </w:r>
      <w:r w:rsidRPr="008A4F62">
        <w:rPr>
          <w:rFonts w:ascii="Times New Roman" w:hAnsi="Times New Roman" w:cs="Times New Roman"/>
        </w:rPr>
        <w:t>, način i rokovi pregleda</w:t>
      </w:r>
      <w:r w:rsidR="00870F0C">
        <w:rPr>
          <w:rFonts w:ascii="Times New Roman" w:hAnsi="Times New Roman" w:cs="Times New Roman"/>
        </w:rPr>
        <w:t>,</w:t>
      </w:r>
      <w:r w:rsidRPr="008A4F62">
        <w:rPr>
          <w:rFonts w:ascii="Times New Roman" w:hAnsi="Times New Roman" w:cs="Times New Roman"/>
        </w:rPr>
        <w:t xml:space="preserve"> čišćenj</w:t>
      </w:r>
      <w:r w:rsidR="00870F0C">
        <w:rPr>
          <w:rFonts w:ascii="Times New Roman" w:hAnsi="Times New Roman" w:cs="Times New Roman"/>
        </w:rPr>
        <w:t>e</w:t>
      </w:r>
      <w:r w:rsidRPr="008A4F62">
        <w:rPr>
          <w:rFonts w:ascii="Times New Roman" w:hAnsi="Times New Roman" w:cs="Times New Roman"/>
        </w:rPr>
        <w:t xml:space="preserve"> </w:t>
      </w:r>
      <w:r w:rsidR="008A4F62">
        <w:rPr>
          <w:rFonts w:ascii="Times New Roman" w:hAnsi="Times New Roman" w:cs="Times New Roman"/>
        </w:rPr>
        <w:t xml:space="preserve">i kontrola dimovoda </w:t>
      </w:r>
      <w:r w:rsidRPr="008A4F62">
        <w:rPr>
          <w:rFonts w:ascii="Times New Roman" w:hAnsi="Times New Roman" w:cs="Times New Roman"/>
        </w:rPr>
        <w:t xml:space="preserve">te nadzor nad obavljanjem dimnjačarskih poslova na </w:t>
      </w:r>
      <w:r w:rsidRPr="003D41E7">
        <w:rPr>
          <w:rFonts w:ascii="Times New Roman" w:hAnsi="Times New Roman" w:cs="Times New Roman"/>
          <w:color w:val="000000" w:themeColor="text1"/>
        </w:rPr>
        <w:t xml:space="preserve">području </w:t>
      </w:r>
      <w:r w:rsidR="00293D26" w:rsidRPr="003D41E7">
        <w:rPr>
          <w:rFonts w:ascii="Times New Roman" w:hAnsi="Times New Roman" w:cs="Times New Roman"/>
          <w:color w:val="000000" w:themeColor="text1"/>
        </w:rPr>
        <w:t>g</w:t>
      </w:r>
      <w:r w:rsidRPr="003D41E7">
        <w:rPr>
          <w:rFonts w:ascii="Times New Roman" w:hAnsi="Times New Roman" w:cs="Times New Roman"/>
          <w:color w:val="000000" w:themeColor="text1"/>
        </w:rPr>
        <w:t xml:space="preserve">rada </w:t>
      </w:r>
      <w:r w:rsidRPr="008A4F62">
        <w:rPr>
          <w:rFonts w:ascii="Times New Roman" w:hAnsi="Times New Roman" w:cs="Times New Roman"/>
        </w:rPr>
        <w:t xml:space="preserve">Požege. </w:t>
      </w:r>
    </w:p>
    <w:p w14:paraId="14EA08D9" w14:textId="77777777" w:rsidR="006317DF" w:rsidRPr="008A4F62" w:rsidRDefault="006317DF" w:rsidP="008A4F62">
      <w:pPr>
        <w:jc w:val="both"/>
        <w:rPr>
          <w:rFonts w:ascii="Times New Roman" w:hAnsi="Times New Roman" w:cs="Times New Roman"/>
        </w:rPr>
      </w:pPr>
    </w:p>
    <w:p w14:paraId="7162313D" w14:textId="77777777" w:rsidR="006317DF" w:rsidRPr="008A4F62" w:rsidRDefault="006317DF" w:rsidP="00174610">
      <w:pPr>
        <w:jc w:val="center"/>
        <w:rPr>
          <w:rFonts w:ascii="Times New Roman" w:hAnsi="Times New Roman" w:cs="Times New Roman"/>
        </w:rPr>
      </w:pPr>
      <w:r w:rsidRPr="008A4F62">
        <w:rPr>
          <w:rFonts w:ascii="Times New Roman" w:hAnsi="Times New Roman" w:cs="Times New Roman"/>
        </w:rPr>
        <w:t>Članak 2.</w:t>
      </w:r>
    </w:p>
    <w:p w14:paraId="5F07EB24" w14:textId="77777777" w:rsidR="006317DF" w:rsidRPr="008A4F62" w:rsidRDefault="006317DF" w:rsidP="00174610">
      <w:pPr>
        <w:rPr>
          <w:rFonts w:ascii="Times New Roman" w:hAnsi="Times New Roman" w:cs="Times New Roman"/>
        </w:rPr>
      </w:pPr>
    </w:p>
    <w:p w14:paraId="6F924765" w14:textId="7CEC4582" w:rsidR="006317DF" w:rsidRDefault="006317DF" w:rsidP="00B67D69">
      <w:pPr>
        <w:ind w:firstLine="708"/>
        <w:jc w:val="both"/>
        <w:rPr>
          <w:rFonts w:ascii="Times New Roman" w:hAnsi="Times New Roman" w:cs="Times New Roman"/>
        </w:rPr>
      </w:pPr>
      <w:r w:rsidRPr="008A4F62">
        <w:rPr>
          <w:rFonts w:ascii="Times New Roman" w:hAnsi="Times New Roman" w:cs="Times New Roman"/>
        </w:rPr>
        <w:t>Pod dimnjačarski</w:t>
      </w:r>
      <w:r w:rsidR="008A4F62">
        <w:rPr>
          <w:rFonts w:ascii="Times New Roman" w:hAnsi="Times New Roman" w:cs="Times New Roman"/>
        </w:rPr>
        <w:t>m</w:t>
      </w:r>
      <w:r w:rsidRPr="008A4F62">
        <w:rPr>
          <w:rFonts w:ascii="Times New Roman" w:hAnsi="Times New Roman" w:cs="Times New Roman"/>
        </w:rPr>
        <w:t xml:space="preserve"> poslov</w:t>
      </w:r>
      <w:r w:rsidR="008A4F62">
        <w:rPr>
          <w:rFonts w:ascii="Times New Roman" w:hAnsi="Times New Roman" w:cs="Times New Roman"/>
        </w:rPr>
        <w:t>ima</w:t>
      </w:r>
      <w:r w:rsidR="00870F0C">
        <w:rPr>
          <w:rFonts w:ascii="Times New Roman" w:hAnsi="Times New Roman" w:cs="Times New Roman"/>
        </w:rPr>
        <w:t>,</w:t>
      </w:r>
      <w:r w:rsidRPr="008A4F62">
        <w:rPr>
          <w:rFonts w:ascii="Times New Roman" w:hAnsi="Times New Roman" w:cs="Times New Roman"/>
        </w:rPr>
        <w:t xml:space="preserve"> smatra</w:t>
      </w:r>
      <w:r w:rsidR="008A4F62">
        <w:rPr>
          <w:rFonts w:ascii="Times New Roman" w:hAnsi="Times New Roman" w:cs="Times New Roman"/>
        </w:rPr>
        <w:t>ju</w:t>
      </w:r>
      <w:r w:rsidRPr="008A4F62">
        <w:rPr>
          <w:rFonts w:ascii="Times New Roman" w:hAnsi="Times New Roman" w:cs="Times New Roman"/>
        </w:rPr>
        <w:t xml:space="preserve"> se</w:t>
      </w:r>
      <w:r w:rsidR="008A4F62">
        <w:rPr>
          <w:rFonts w:ascii="Times New Roman" w:hAnsi="Times New Roman" w:cs="Times New Roman"/>
        </w:rPr>
        <w:t xml:space="preserve"> pregled i čišćenje dimovodnih objekata i </w:t>
      </w:r>
      <w:r w:rsidRPr="008A4F62">
        <w:rPr>
          <w:rFonts w:ascii="Times New Roman" w:hAnsi="Times New Roman" w:cs="Times New Roman"/>
        </w:rPr>
        <w:t>pod</w:t>
      </w:r>
      <w:r w:rsidR="008A4F62">
        <w:rPr>
          <w:rFonts w:ascii="Times New Roman" w:hAnsi="Times New Roman" w:cs="Times New Roman"/>
        </w:rPr>
        <w:t>uzim</w:t>
      </w:r>
      <w:r w:rsidRPr="008A4F62">
        <w:rPr>
          <w:rFonts w:ascii="Times New Roman" w:hAnsi="Times New Roman" w:cs="Times New Roman"/>
        </w:rPr>
        <w:t>anje mjera za sprečavanje opasnosti od požara, eksplozij</w:t>
      </w:r>
      <w:r w:rsidR="008A4F62">
        <w:rPr>
          <w:rFonts w:ascii="Times New Roman" w:hAnsi="Times New Roman" w:cs="Times New Roman"/>
        </w:rPr>
        <w:t>a</w:t>
      </w:r>
      <w:r w:rsidRPr="008A4F62">
        <w:rPr>
          <w:rFonts w:ascii="Times New Roman" w:hAnsi="Times New Roman" w:cs="Times New Roman"/>
        </w:rPr>
        <w:t>, trovanja</w:t>
      </w:r>
      <w:r w:rsidR="00870F0C">
        <w:rPr>
          <w:rFonts w:ascii="Times New Roman" w:hAnsi="Times New Roman" w:cs="Times New Roman"/>
        </w:rPr>
        <w:t>,</w:t>
      </w:r>
      <w:r w:rsidRPr="008A4F62">
        <w:rPr>
          <w:rFonts w:ascii="Times New Roman" w:hAnsi="Times New Roman" w:cs="Times New Roman"/>
        </w:rPr>
        <w:t xml:space="preserve"> </w:t>
      </w:r>
      <w:r w:rsidR="008A4F62">
        <w:rPr>
          <w:rFonts w:ascii="Times New Roman" w:hAnsi="Times New Roman" w:cs="Times New Roman"/>
        </w:rPr>
        <w:t>te</w:t>
      </w:r>
      <w:r w:rsidRPr="008A4F62">
        <w:rPr>
          <w:rFonts w:ascii="Times New Roman" w:hAnsi="Times New Roman" w:cs="Times New Roman"/>
        </w:rPr>
        <w:t xml:space="preserve"> zagađivanj</w:t>
      </w:r>
      <w:r w:rsidR="00870F0C">
        <w:rPr>
          <w:rFonts w:ascii="Times New Roman" w:hAnsi="Times New Roman" w:cs="Times New Roman"/>
        </w:rPr>
        <w:t>e</w:t>
      </w:r>
      <w:r w:rsidRPr="008A4F62">
        <w:rPr>
          <w:rFonts w:ascii="Times New Roman" w:hAnsi="Times New Roman" w:cs="Times New Roman"/>
        </w:rPr>
        <w:t xml:space="preserve"> zraka, kako </w:t>
      </w:r>
      <w:r w:rsidR="008A4F62" w:rsidRPr="008A4F62">
        <w:rPr>
          <w:rFonts w:ascii="Times New Roman" w:hAnsi="Times New Roman" w:cs="Times New Roman"/>
        </w:rPr>
        <w:t xml:space="preserve">štetne posljedice </w:t>
      </w:r>
      <w:r w:rsidRPr="008A4F62">
        <w:rPr>
          <w:rFonts w:ascii="Times New Roman" w:hAnsi="Times New Roman" w:cs="Times New Roman"/>
        </w:rPr>
        <w:t>ne bi nastupile zbog neispravnosti dim</w:t>
      </w:r>
      <w:r w:rsidR="008A4F62">
        <w:rPr>
          <w:rFonts w:ascii="Times New Roman" w:hAnsi="Times New Roman" w:cs="Times New Roman"/>
        </w:rPr>
        <w:t>ovodnih objekata</w:t>
      </w:r>
      <w:r w:rsidR="008930BA">
        <w:rPr>
          <w:rFonts w:ascii="Times New Roman" w:hAnsi="Times New Roman" w:cs="Times New Roman"/>
        </w:rPr>
        <w:t>.</w:t>
      </w:r>
    </w:p>
    <w:p w14:paraId="0F3378F3" w14:textId="77777777" w:rsidR="00B67D69" w:rsidRPr="008A4F62" w:rsidRDefault="00B67D69" w:rsidP="0057437C">
      <w:pPr>
        <w:jc w:val="both"/>
        <w:rPr>
          <w:rFonts w:ascii="Times New Roman" w:hAnsi="Times New Roman" w:cs="Times New Roman"/>
        </w:rPr>
      </w:pPr>
    </w:p>
    <w:p w14:paraId="59C9EC9E" w14:textId="5144F646" w:rsidR="006317DF" w:rsidRPr="008A4F62" w:rsidRDefault="006317DF" w:rsidP="00174610">
      <w:pPr>
        <w:jc w:val="center"/>
        <w:rPr>
          <w:rFonts w:ascii="Times New Roman" w:hAnsi="Times New Roman" w:cs="Times New Roman"/>
        </w:rPr>
      </w:pPr>
      <w:r w:rsidRPr="008A4F62">
        <w:rPr>
          <w:rFonts w:ascii="Times New Roman" w:hAnsi="Times New Roman" w:cs="Times New Roman"/>
        </w:rPr>
        <w:t>Članak 3.</w:t>
      </w:r>
    </w:p>
    <w:p w14:paraId="32875E36" w14:textId="77777777" w:rsidR="006317DF" w:rsidRPr="008A4F62" w:rsidRDefault="006317DF" w:rsidP="00174610">
      <w:pPr>
        <w:rPr>
          <w:rFonts w:ascii="Times New Roman" w:hAnsi="Times New Roman" w:cs="Times New Roman"/>
        </w:rPr>
      </w:pPr>
    </w:p>
    <w:p w14:paraId="1A08C9D7" w14:textId="1F6A1838" w:rsidR="008930BA" w:rsidRDefault="008930BA" w:rsidP="00A56298">
      <w:pPr>
        <w:ind w:firstLine="426"/>
        <w:jc w:val="both"/>
        <w:rPr>
          <w:rFonts w:ascii="Times New Roman" w:hAnsi="Times New Roman" w:cs="Times New Roman"/>
        </w:rPr>
      </w:pPr>
      <w:r w:rsidRPr="008930BA">
        <w:rPr>
          <w:rFonts w:ascii="Times New Roman" w:hAnsi="Times New Roman" w:cs="Times New Roman"/>
        </w:rPr>
        <w:t>(1</w:t>
      </w:r>
      <w:r>
        <w:rPr>
          <w:rFonts w:ascii="Times New Roman" w:hAnsi="Times New Roman" w:cs="Times New Roman"/>
        </w:rPr>
        <w:t>)</w:t>
      </w:r>
      <w:r w:rsidR="00A56298">
        <w:rPr>
          <w:rFonts w:ascii="Times New Roman" w:hAnsi="Times New Roman" w:cs="Times New Roman"/>
        </w:rPr>
        <w:tab/>
      </w:r>
      <w:r w:rsidR="008A4F62" w:rsidRPr="008930BA">
        <w:rPr>
          <w:rFonts w:ascii="Times New Roman" w:hAnsi="Times New Roman" w:cs="Times New Roman"/>
        </w:rPr>
        <w:t>D</w:t>
      </w:r>
      <w:r w:rsidR="006317DF" w:rsidRPr="008930BA">
        <w:rPr>
          <w:rFonts w:ascii="Times New Roman" w:hAnsi="Times New Roman" w:cs="Times New Roman"/>
        </w:rPr>
        <w:t>imovodnim objektima</w:t>
      </w:r>
      <w:r w:rsidR="008A4F62" w:rsidRPr="008930BA">
        <w:rPr>
          <w:rFonts w:ascii="Times New Roman" w:hAnsi="Times New Roman" w:cs="Times New Roman"/>
        </w:rPr>
        <w:t xml:space="preserve">, </w:t>
      </w:r>
      <w:r w:rsidR="006317DF" w:rsidRPr="008930BA">
        <w:rPr>
          <w:rFonts w:ascii="Times New Roman" w:hAnsi="Times New Roman" w:cs="Times New Roman"/>
        </w:rPr>
        <w:t xml:space="preserve">u smislu ove </w:t>
      </w:r>
      <w:r w:rsidR="008A4F62" w:rsidRPr="008930BA">
        <w:rPr>
          <w:rFonts w:ascii="Times New Roman" w:hAnsi="Times New Roman" w:cs="Times New Roman"/>
        </w:rPr>
        <w:t>O</w:t>
      </w:r>
      <w:r w:rsidR="006317DF" w:rsidRPr="008930BA">
        <w:rPr>
          <w:rFonts w:ascii="Times New Roman" w:hAnsi="Times New Roman" w:cs="Times New Roman"/>
        </w:rPr>
        <w:t>dluke</w:t>
      </w:r>
      <w:r w:rsidR="008A4F62" w:rsidRPr="008930BA">
        <w:rPr>
          <w:rFonts w:ascii="Times New Roman" w:hAnsi="Times New Roman" w:cs="Times New Roman"/>
        </w:rPr>
        <w:t xml:space="preserve">, smatraju </w:t>
      </w:r>
      <w:r w:rsidR="006317DF" w:rsidRPr="008930BA">
        <w:rPr>
          <w:rFonts w:ascii="Times New Roman" w:hAnsi="Times New Roman" w:cs="Times New Roman"/>
        </w:rPr>
        <w:t xml:space="preserve">se </w:t>
      </w:r>
      <w:proofErr w:type="spellStart"/>
      <w:r w:rsidR="008A4F62" w:rsidRPr="008930BA">
        <w:rPr>
          <w:rFonts w:ascii="Times New Roman" w:hAnsi="Times New Roman" w:cs="Times New Roman"/>
        </w:rPr>
        <w:t>usponski</w:t>
      </w:r>
      <w:proofErr w:type="spellEnd"/>
      <w:r w:rsidR="008A4F62" w:rsidRPr="008930BA">
        <w:rPr>
          <w:rFonts w:ascii="Times New Roman" w:hAnsi="Times New Roman" w:cs="Times New Roman"/>
        </w:rPr>
        <w:t xml:space="preserve"> dimovodni kanali</w:t>
      </w:r>
      <w:r w:rsidR="006317DF" w:rsidRPr="008930BA">
        <w:rPr>
          <w:rFonts w:ascii="Times New Roman" w:hAnsi="Times New Roman" w:cs="Times New Roman"/>
        </w:rPr>
        <w:t>, spojni k</w:t>
      </w:r>
      <w:r w:rsidR="008A4F62" w:rsidRPr="008930BA">
        <w:rPr>
          <w:rFonts w:ascii="Times New Roman" w:hAnsi="Times New Roman" w:cs="Times New Roman"/>
        </w:rPr>
        <w:t>utni</w:t>
      </w:r>
      <w:r w:rsidR="006317DF" w:rsidRPr="008930BA">
        <w:rPr>
          <w:rFonts w:ascii="Times New Roman" w:hAnsi="Times New Roman" w:cs="Times New Roman"/>
        </w:rPr>
        <w:t xml:space="preserve"> elementi ložišta (uključujući i dimovodne zaklopke), sabirnice </w:t>
      </w:r>
      <w:r w:rsidR="008A4F62" w:rsidRPr="008930BA">
        <w:rPr>
          <w:rFonts w:ascii="Times New Roman" w:hAnsi="Times New Roman" w:cs="Times New Roman"/>
        </w:rPr>
        <w:t>čađe</w:t>
      </w:r>
      <w:r w:rsidR="006317DF" w:rsidRPr="008930BA">
        <w:rPr>
          <w:rFonts w:ascii="Times New Roman" w:hAnsi="Times New Roman" w:cs="Times New Roman"/>
        </w:rPr>
        <w:t xml:space="preserve"> i drugi dijelovi dimnjaka.</w:t>
      </w:r>
    </w:p>
    <w:p w14:paraId="0E361E47" w14:textId="79D9F63C" w:rsidR="006317DF" w:rsidRPr="008930BA" w:rsidRDefault="008930BA" w:rsidP="00A56298">
      <w:pPr>
        <w:ind w:firstLine="426"/>
        <w:jc w:val="both"/>
        <w:rPr>
          <w:rFonts w:ascii="Times New Roman" w:hAnsi="Times New Roman" w:cs="Times New Roman"/>
        </w:rPr>
      </w:pPr>
      <w:r>
        <w:rPr>
          <w:rFonts w:ascii="Times New Roman" w:hAnsi="Times New Roman" w:cs="Times New Roman"/>
        </w:rPr>
        <w:t>(2)</w:t>
      </w:r>
      <w:r w:rsidR="00A56298">
        <w:rPr>
          <w:rFonts w:ascii="Times New Roman" w:hAnsi="Times New Roman" w:cs="Times New Roman"/>
        </w:rPr>
        <w:tab/>
      </w:r>
      <w:r>
        <w:rPr>
          <w:rFonts w:ascii="Times New Roman" w:hAnsi="Times New Roman" w:cs="Times New Roman"/>
        </w:rPr>
        <w:t>Fasadni ispusti</w:t>
      </w:r>
      <w:r w:rsidR="006317DF" w:rsidRPr="008930BA">
        <w:rPr>
          <w:rFonts w:ascii="Times New Roman" w:hAnsi="Times New Roman" w:cs="Times New Roman"/>
        </w:rPr>
        <w:t xml:space="preserve"> </w:t>
      </w:r>
      <w:r>
        <w:rPr>
          <w:rFonts w:ascii="Times New Roman" w:hAnsi="Times New Roman" w:cs="Times New Roman"/>
        </w:rPr>
        <w:t>ne smatraju se dimovodnim objektima.</w:t>
      </w:r>
    </w:p>
    <w:p w14:paraId="4D344968" w14:textId="77777777" w:rsidR="006317DF" w:rsidRPr="008A4F62" w:rsidRDefault="006317DF" w:rsidP="00174610">
      <w:pPr>
        <w:rPr>
          <w:rFonts w:ascii="Times New Roman" w:hAnsi="Times New Roman" w:cs="Times New Roman"/>
        </w:rPr>
      </w:pPr>
    </w:p>
    <w:p w14:paraId="69F0FCC9" w14:textId="77777777" w:rsidR="006317DF" w:rsidRPr="008A4F62" w:rsidRDefault="006317DF" w:rsidP="00174610">
      <w:pPr>
        <w:rPr>
          <w:rFonts w:ascii="Times New Roman" w:hAnsi="Times New Roman" w:cs="Times New Roman"/>
        </w:rPr>
      </w:pPr>
    </w:p>
    <w:p w14:paraId="5D1E9B56" w14:textId="48ED438B" w:rsidR="006317DF" w:rsidRPr="008A4F62" w:rsidRDefault="006317DF" w:rsidP="00A56298">
      <w:pPr>
        <w:pStyle w:val="Odlomakpopisa"/>
        <w:ind w:left="567" w:hanging="284"/>
        <w:rPr>
          <w:rFonts w:ascii="Times New Roman" w:hAnsi="Times New Roman" w:cs="Times New Roman"/>
        </w:rPr>
      </w:pPr>
      <w:bookmarkStart w:id="13" w:name="bookmark2"/>
      <w:r w:rsidRPr="008A4F62">
        <w:rPr>
          <w:rFonts w:ascii="Times New Roman" w:hAnsi="Times New Roman" w:cs="Times New Roman"/>
        </w:rPr>
        <w:t>II.</w:t>
      </w:r>
      <w:r w:rsidRPr="008A4F62">
        <w:rPr>
          <w:rFonts w:ascii="Times New Roman" w:hAnsi="Times New Roman" w:cs="Times New Roman"/>
        </w:rPr>
        <w:tab/>
        <w:t>NAČIN OBAVLJANJA  DIMNJAČARSKIH  POSLOVA</w:t>
      </w:r>
    </w:p>
    <w:p w14:paraId="7A3A16CB" w14:textId="77777777" w:rsidR="006317DF" w:rsidRPr="0057437C" w:rsidRDefault="006317DF" w:rsidP="0057437C">
      <w:pPr>
        <w:rPr>
          <w:rFonts w:ascii="Times New Roman" w:hAnsi="Times New Roman" w:cs="Times New Roman"/>
        </w:rPr>
      </w:pPr>
    </w:p>
    <w:bookmarkEnd w:id="13"/>
    <w:p w14:paraId="218960CF" w14:textId="77777777" w:rsidR="006317DF" w:rsidRPr="008A4F62" w:rsidRDefault="006317DF" w:rsidP="00174610">
      <w:pPr>
        <w:jc w:val="center"/>
        <w:rPr>
          <w:rFonts w:ascii="Times New Roman" w:hAnsi="Times New Roman" w:cs="Times New Roman"/>
        </w:rPr>
      </w:pPr>
      <w:r w:rsidRPr="008A4F62">
        <w:rPr>
          <w:rFonts w:ascii="Times New Roman" w:hAnsi="Times New Roman" w:cs="Times New Roman"/>
        </w:rPr>
        <w:t>Članak 4.</w:t>
      </w:r>
    </w:p>
    <w:p w14:paraId="2E53B0CE" w14:textId="77777777" w:rsidR="006317DF" w:rsidRPr="008A4F62" w:rsidRDefault="006317DF" w:rsidP="0057437C">
      <w:pPr>
        <w:jc w:val="both"/>
        <w:rPr>
          <w:rFonts w:ascii="Times New Roman" w:hAnsi="Times New Roman" w:cs="Times New Roman"/>
        </w:rPr>
      </w:pPr>
    </w:p>
    <w:p w14:paraId="25AA4046" w14:textId="2FA88D86" w:rsidR="006317DF" w:rsidRPr="008A4F62" w:rsidRDefault="006317DF" w:rsidP="0057437C">
      <w:pPr>
        <w:ind w:firstLine="708"/>
        <w:jc w:val="both"/>
        <w:rPr>
          <w:rFonts w:ascii="Times New Roman" w:hAnsi="Times New Roman" w:cs="Times New Roman"/>
        </w:rPr>
      </w:pPr>
      <w:r w:rsidRPr="008A4F62">
        <w:rPr>
          <w:rFonts w:ascii="Times New Roman" w:hAnsi="Times New Roman" w:cs="Times New Roman"/>
        </w:rPr>
        <w:t>Dimnjačarsk</w:t>
      </w:r>
      <w:r w:rsidR="008A4F62">
        <w:rPr>
          <w:rFonts w:ascii="Times New Roman" w:hAnsi="Times New Roman" w:cs="Times New Roman"/>
        </w:rPr>
        <w:t>i</w:t>
      </w:r>
      <w:r w:rsidRPr="008A4F62">
        <w:rPr>
          <w:rFonts w:ascii="Times New Roman" w:hAnsi="Times New Roman" w:cs="Times New Roman"/>
        </w:rPr>
        <w:t xml:space="preserve"> poslov</w:t>
      </w:r>
      <w:r w:rsidR="008A4F62">
        <w:rPr>
          <w:rFonts w:ascii="Times New Roman" w:hAnsi="Times New Roman" w:cs="Times New Roman"/>
        </w:rPr>
        <w:t>i</w:t>
      </w:r>
      <w:r w:rsidRPr="008A4F62">
        <w:rPr>
          <w:rFonts w:ascii="Times New Roman" w:hAnsi="Times New Roman" w:cs="Times New Roman"/>
        </w:rPr>
        <w:t xml:space="preserve"> na području </w:t>
      </w:r>
      <w:r w:rsidR="00293D26">
        <w:rPr>
          <w:rFonts w:ascii="Times New Roman" w:hAnsi="Times New Roman" w:cs="Times New Roman"/>
        </w:rPr>
        <w:t>g</w:t>
      </w:r>
      <w:r w:rsidRPr="008A4F62">
        <w:rPr>
          <w:rFonts w:ascii="Times New Roman" w:hAnsi="Times New Roman" w:cs="Times New Roman"/>
        </w:rPr>
        <w:t xml:space="preserve">rada Požege </w:t>
      </w:r>
      <w:r w:rsidR="008A4F62">
        <w:rPr>
          <w:rFonts w:ascii="Times New Roman" w:hAnsi="Times New Roman" w:cs="Times New Roman"/>
        </w:rPr>
        <w:t>povjeravaju se komunalnom poduzeću</w:t>
      </w:r>
      <w:r w:rsidRPr="008A4F62">
        <w:rPr>
          <w:rFonts w:ascii="Times New Roman" w:hAnsi="Times New Roman" w:cs="Times New Roman"/>
        </w:rPr>
        <w:t xml:space="preserve"> u većinskom vlasništvu Grada Požege, </w:t>
      </w:r>
      <w:r w:rsidR="008A4F62">
        <w:rPr>
          <w:rFonts w:ascii="Times New Roman" w:hAnsi="Times New Roman" w:cs="Times New Roman"/>
        </w:rPr>
        <w:t>Ko</w:t>
      </w:r>
      <w:r w:rsidR="006D2E29">
        <w:rPr>
          <w:rFonts w:ascii="Times New Roman" w:hAnsi="Times New Roman" w:cs="Times New Roman"/>
        </w:rPr>
        <w:t>m</w:t>
      </w:r>
      <w:r w:rsidR="008A4F62">
        <w:rPr>
          <w:rFonts w:ascii="Times New Roman" w:hAnsi="Times New Roman" w:cs="Times New Roman"/>
        </w:rPr>
        <w:t>unalac Požega</w:t>
      </w:r>
      <w:r w:rsidRPr="008A4F62">
        <w:rPr>
          <w:rFonts w:ascii="Times New Roman" w:hAnsi="Times New Roman" w:cs="Times New Roman"/>
        </w:rPr>
        <w:t xml:space="preserve"> d.o.o. za komunaln</w:t>
      </w:r>
      <w:r w:rsidR="008A4F62">
        <w:rPr>
          <w:rFonts w:ascii="Times New Roman" w:hAnsi="Times New Roman" w:cs="Times New Roman"/>
        </w:rPr>
        <w:t>e</w:t>
      </w:r>
      <w:r w:rsidRPr="008A4F62">
        <w:rPr>
          <w:rFonts w:ascii="Times New Roman" w:hAnsi="Times New Roman" w:cs="Times New Roman"/>
        </w:rPr>
        <w:t xml:space="preserve"> djelatnosti,</w:t>
      </w:r>
      <w:r w:rsidR="008A4F62">
        <w:rPr>
          <w:rFonts w:ascii="Times New Roman" w:hAnsi="Times New Roman" w:cs="Times New Roman"/>
        </w:rPr>
        <w:t xml:space="preserve"> Vukovarska 8, 34000</w:t>
      </w:r>
      <w:r w:rsidR="006D2E29">
        <w:rPr>
          <w:rFonts w:ascii="Times New Roman" w:hAnsi="Times New Roman" w:cs="Times New Roman"/>
        </w:rPr>
        <w:t xml:space="preserve"> </w:t>
      </w:r>
      <w:r w:rsidRPr="008A4F62">
        <w:rPr>
          <w:rFonts w:ascii="Times New Roman" w:hAnsi="Times New Roman" w:cs="Times New Roman"/>
        </w:rPr>
        <w:t>Požega</w:t>
      </w:r>
      <w:r w:rsidR="00923FB3">
        <w:rPr>
          <w:rFonts w:ascii="Times New Roman" w:hAnsi="Times New Roman" w:cs="Times New Roman"/>
        </w:rPr>
        <w:t xml:space="preserve"> </w:t>
      </w:r>
      <w:r w:rsidRPr="008A4F62">
        <w:rPr>
          <w:rFonts w:ascii="Times New Roman" w:hAnsi="Times New Roman" w:cs="Times New Roman"/>
        </w:rPr>
        <w:t>(u nastavku teksta: komunalno poduzeće)</w:t>
      </w:r>
      <w:r w:rsidR="008A4F62">
        <w:rPr>
          <w:rFonts w:ascii="Times New Roman" w:hAnsi="Times New Roman" w:cs="Times New Roman"/>
        </w:rPr>
        <w:t xml:space="preserve">, sukladno Odluci o komunalnim </w:t>
      </w:r>
      <w:r w:rsidR="008A4F62" w:rsidRPr="003D41E7">
        <w:rPr>
          <w:rFonts w:ascii="Times New Roman" w:hAnsi="Times New Roman" w:cs="Times New Roman"/>
        </w:rPr>
        <w:t xml:space="preserve">djelatnostima na području </w:t>
      </w:r>
      <w:r w:rsidR="00293D26" w:rsidRPr="003D41E7">
        <w:rPr>
          <w:rFonts w:ascii="Times New Roman" w:hAnsi="Times New Roman" w:cs="Times New Roman"/>
        </w:rPr>
        <w:t>g</w:t>
      </w:r>
      <w:r w:rsidR="008A4F62" w:rsidRPr="003D41E7">
        <w:rPr>
          <w:rFonts w:ascii="Times New Roman" w:hAnsi="Times New Roman" w:cs="Times New Roman"/>
        </w:rPr>
        <w:t>rada Požege (Službene novine Grada Požege</w:t>
      </w:r>
      <w:r w:rsidR="00E74715" w:rsidRPr="003D41E7">
        <w:rPr>
          <w:rFonts w:ascii="Times New Roman" w:hAnsi="Times New Roman" w:cs="Times New Roman"/>
        </w:rPr>
        <w:t>, broj: 19/18</w:t>
      </w:r>
      <w:r w:rsidR="006D2E29" w:rsidRPr="003D41E7">
        <w:rPr>
          <w:rFonts w:ascii="Times New Roman" w:hAnsi="Times New Roman" w:cs="Times New Roman"/>
        </w:rPr>
        <w:t>.</w:t>
      </w:r>
      <w:r w:rsidR="00E74715" w:rsidRPr="003D41E7">
        <w:rPr>
          <w:rFonts w:ascii="Times New Roman" w:hAnsi="Times New Roman" w:cs="Times New Roman"/>
        </w:rPr>
        <w:t>)</w:t>
      </w:r>
      <w:r w:rsidR="00923FB3" w:rsidRPr="003D41E7">
        <w:rPr>
          <w:rFonts w:ascii="Times New Roman" w:hAnsi="Times New Roman" w:cs="Times New Roman"/>
        </w:rPr>
        <w:t xml:space="preserve"> </w:t>
      </w:r>
      <w:r w:rsidRPr="003D41E7">
        <w:rPr>
          <w:rFonts w:ascii="Times New Roman" w:hAnsi="Times New Roman" w:cs="Times New Roman"/>
        </w:rPr>
        <w:t xml:space="preserve">koje mora u </w:t>
      </w:r>
      <w:r w:rsidRPr="003D41E7">
        <w:rPr>
          <w:rFonts w:ascii="Times New Roman" w:hAnsi="Times New Roman" w:cs="Times New Roman"/>
        </w:rPr>
        <w:lastRenderedPageBreak/>
        <w:t xml:space="preserve">radnom odnosu imati </w:t>
      </w:r>
      <w:r w:rsidR="00E74715" w:rsidRPr="003D41E7">
        <w:rPr>
          <w:rFonts w:ascii="Times New Roman" w:hAnsi="Times New Roman" w:cs="Times New Roman"/>
        </w:rPr>
        <w:t>stručno osposobljene</w:t>
      </w:r>
      <w:r w:rsidRPr="008A4F62">
        <w:rPr>
          <w:rFonts w:ascii="Times New Roman" w:hAnsi="Times New Roman" w:cs="Times New Roman"/>
        </w:rPr>
        <w:t xml:space="preserve"> osobe za obavljanje dimnjačarskih poslova</w:t>
      </w:r>
      <w:r w:rsidR="00E74715">
        <w:rPr>
          <w:rFonts w:ascii="Times New Roman" w:hAnsi="Times New Roman" w:cs="Times New Roman"/>
        </w:rPr>
        <w:t xml:space="preserve"> (u nastavku teksta: dimnjačar)</w:t>
      </w:r>
      <w:r w:rsidRPr="008A4F62">
        <w:rPr>
          <w:rFonts w:ascii="Times New Roman" w:hAnsi="Times New Roman" w:cs="Times New Roman"/>
        </w:rPr>
        <w:t>.</w:t>
      </w:r>
    </w:p>
    <w:p w14:paraId="74C88F9C" w14:textId="77777777" w:rsidR="00923FB3" w:rsidRDefault="00923FB3" w:rsidP="0057437C">
      <w:pPr>
        <w:rPr>
          <w:rFonts w:ascii="Times New Roman" w:hAnsi="Times New Roman" w:cs="Times New Roman"/>
        </w:rPr>
      </w:pPr>
    </w:p>
    <w:p w14:paraId="0F7073E8" w14:textId="5DA8BFE8" w:rsidR="006317DF" w:rsidRDefault="006317DF" w:rsidP="00174610">
      <w:pPr>
        <w:jc w:val="center"/>
        <w:rPr>
          <w:rFonts w:ascii="Times New Roman" w:hAnsi="Times New Roman" w:cs="Times New Roman"/>
        </w:rPr>
      </w:pPr>
      <w:r w:rsidRPr="008A4F62">
        <w:rPr>
          <w:rFonts w:ascii="Times New Roman" w:hAnsi="Times New Roman" w:cs="Times New Roman"/>
        </w:rPr>
        <w:t>Članak 5.</w:t>
      </w:r>
    </w:p>
    <w:p w14:paraId="2DB5C7CC" w14:textId="31BE9635" w:rsidR="00E74715" w:rsidRDefault="00E74715" w:rsidP="0057437C">
      <w:pPr>
        <w:rPr>
          <w:rFonts w:ascii="Times New Roman" w:hAnsi="Times New Roman" w:cs="Times New Roman"/>
        </w:rPr>
      </w:pPr>
    </w:p>
    <w:p w14:paraId="77953276" w14:textId="51D15B3B" w:rsidR="00E74715" w:rsidRPr="006D2E29" w:rsidRDefault="006D2E29" w:rsidP="0057437C">
      <w:pPr>
        <w:ind w:firstLine="426"/>
        <w:jc w:val="both"/>
        <w:rPr>
          <w:rFonts w:ascii="Times New Roman" w:hAnsi="Times New Roman" w:cs="Times New Roman"/>
        </w:rPr>
      </w:pPr>
      <w:r>
        <w:rPr>
          <w:rFonts w:ascii="Times New Roman" w:hAnsi="Times New Roman" w:cs="Times New Roman"/>
        </w:rPr>
        <w:t>(1)</w:t>
      </w:r>
      <w:r w:rsidR="0057437C">
        <w:rPr>
          <w:rFonts w:ascii="Times New Roman" w:hAnsi="Times New Roman" w:cs="Times New Roman"/>
        </w:rPr>
        <w:tab/>
      </w:r>
      <w:r w:rsidR="00E74715" w:rsidRPr="006D2E29">
        <w:rPr>
          <w:rFonts w:ascii="Times New Roman" w:hAnsi="Times New Roman" w:cs="Times New Roman"/>
        </w:rPr>
        <w:t>Dimnjačarski poslovi su komunalna djelatnost i moraju se obavljati tr</w:t>
      </w:r>
      <w:r w:rsidRPr="006D2E29">
        <w:rPr>
          <w:rFonts w:ascii="Times New Roman" w:hAnsi="Times New Roman" w:cs="Times New Roman"/>
        </w:rPr>
        <w:t>a</w:t>
      </w:r>
      <w:r w:rsidR="00E74715" w:rsidRPr="006D2E29">
        <w:rPr>
          <w:rFonts w:ascii="Times New Roman" w:hAnsi="Times New Roman" w:cs="Times New Roman"/>
        </w:rPr>
        <w:t>jno.</w:t>
      </w:r>
    </w:p>
    <w:p w14:paraId="6EB9383D" w14:textId="5EB3D93E" w:rsidR="006317DF" w:rsidRPr="006D2E29" w:rsidRDefault="006D2E29" w:rsidP="0057437C">
      <w:pPr>
        <w:ind w:firstLine="426"/>
        <w:rPr>
          <w:rFonts w:ascii="Times New Roman" w:hAnsi="Times New Roman" w:cs="Times New Roman"/>
        </w:rPr>
      </w:pPr>
      <w:r w:rsidRPr="006D2E29">
        <w:rPr>
          <w:rFonts w:ascii="Times New Roman" w:hAnsi="Times New Roman" w:cs="Times New Roman"/>
        </w:rPr>
        <w:t>(2</w:t>
      </w:r>
      <w:r>
        <w:rPr>
          <w:rFonts w:ascii="Times New Roman" w:hAnsi="Times New Roman" w:cs="Times New Roman"/>
        </w:rPr>
        <w:t>)</w:t>
      </w:r>
      <w:r w:rsidR="0057437C">
        <w:rPr>
          <w:rFonts w:ascii="Times New Roman" w:hAnsi="Times New Roman" w:cs="Times New Roman"/>
        </w:rPr>
        <w:tab/>
      </w:r>
      <w:r w:rsidR="006317DF" w:rsidRPr="006D2E29">
        <w:rPr>
          <w:rFonts w:ascii="Times New Roman" w:hAnsi="Times New Roman" w:cs="Times New Roman"/>
        </w:rPr>
        <w:t>Komunalno poduzeće dužno je osigurati obavljanje dimnjačarskih poslova sukladno propisim</w:t>
      </w:r>
      <w:r w:rsidR="00E74715" w:rsidRPr="006D2E29">
        <w:rPr>
          <w:rFonts w:ascii="Times New Roman" w:hAnsi="Times New Roman" w:cs="Times New Roman"/>
        </w:rPr>
        <w:t xml:space="preserve">a </w:t>
      </w:r>
      <w:r w:rsidR="006317DF" w:rsidRPr="006D2E29">
        <w:rPr>
          <w:rFonts w:ascii="Times New Roman" w:hAnsi="Times New Roman" w:cs="Times New Roman"/>
        </w:rPr>
        <w:t>i pravilima struke.</w:t>
      </w:r>
    </w:p>
    <w:p w14:paraId="7A962FC0" w14:textId="77777777" w:rsidR="006D2E29" w:rsidRDefault="006D2E29" w:rsidP="0057437C">
      <w:pPr>
        <w:rPr>
          <w:rFonts w:ascii="Times New Roman" w:hAnsi="Times New Roman" w:cs="Times New Roman"/>
        </w:rPr>
      </w:pPr>
    </w:p>
    <w:p w14:paraId="52AF7ADD" w14:textId="696248F8" w:rsidR="006317DF" w:rsidRPr="006D2E29" w:rsidRDefault="006317DF" w:rsidP="006D2E29">
      <w:pPr>
        <w:jc w:val="center"/>
        <w:rPr>
          <w:rFonts w:ascii="Times New Roman" w:hAnsi="Times New Roman" w:cs="Times New Roman"/>
        </w:rPr>
      </w:pPr>
      <w:r w:rsidRPr="006D2E29">
        <w:rPr>
          <w:rFonts w:ascii="Times New Roman" w:hAnsi="Times New Roman" w:cs="Times New Roman"/>
        </w:rPr>
        <w:t>Članak 6.</w:t>
      </w:r>
    </w:p>
    <w:p w14:paraId="3109501F" w14:textId="77777777" w:rsidR="006317DF" w:rsidRPr="008A4F62" w:rsidRDefault="006317DF" w:rsidP="0057437C">
      <w:pPr>
        <w:jc w:val="both"/>
        <w:rPr>
          <w:rFonts w:ascii="Times New Roman" w:hAnsi="Times New Roman" w:cs="Times New Roman"/>
        </w:rPr>
      </w:pPr>
    </w:p>
    <w:p w14:paraId="4D5374F3" w14:textId="49B39F3C" w:rsidR="006317DF" w:rsidRPr="00E74715" w:rsidRDefault="00E74715" w:rsidP="0057437C">
      <w:pPr>
        <w:ind w:firstLine="426"/>
        <w:jc w:val="both"/>
        <w:rPr>
          <w:rFonts w:ascii="Times New Roman" w:hAnsi="Times New Roman" w:cs="Times New Roman"/>
        </w:rPr>
      </w:pPr>
      <w:r w:rsidRPr="00E74715">
        <w:rPr>
          <w:rFonts w:ascii="Times New Roman" w:hAnsi="Times New Roman" w:cs="Times New Roman"/>
        </w:rPr>
        <w:t>(1</w:t>
      </w:r>
      <w:r>
        <w:rPr>
          <w:rFonts w:ascii="Times New Roman" w:hAnsi="Times New Roman" w:cs="Times New Roman"/>
        </w:rPr>
        <w:t>)</w:t>
      </w:r>
      <w:r w:rsidR="0057437C">
        <w:rPr>
          <w:rFonts w:ascii="Times New Roman" w:hAnsi="Times New Roman" w:cs="Times New Roman"/>
        </w:rPr>
        <w:tab/>
      </w:r>
      <w:r w:rsidR="008930BA">
        <w:rPr>
          <w:rFonts w:ascii="Times New Roman" w:hAnsi="Times New Roman" w:cs="Times New Roman"/>
        </w:rPr>
        <w:t>Pregled i čišćenje dimovodnih objekata u kućanstvima obavlja se na poziv korisnika usluge (fizičke osobe).</w:t>
      </w:r>
    </w:p>
    <w:p w14:paraId="15BA7741" w14:textId="4C1888FF" w:rsidR="006317DF" w:rsidRPr="008A4F62" w:rsidRDefault="00E74715" w:rsidP="0057437C">
      <w:pPr>
        <w:ind w:firstLine="426"/>
        <w:jc w:val="both"/>
        <w:rPr>
          <w:rFonts w:ascii="Times New Roman" w:hAnsi="Times New Roman" w:cs="Times New Roman"/>
        </w:rPr>
      </w:pPr>
      <w:r>
        <w:rPr>
          <w:rFonts w:ascii="Times New Roman" w:hAnsi="Times New Roman" w:cs="Times New Roman"/>
        </w:rPr>
        <w:t>(2)</w:t>
      </w:r>
      <w:r w:rsidR="0057437C">
        <w:rPr>
          <w:rFonts w:ascii="Times New Roman" w:hAnsi="Times New Roman" w:cs="Times New Roman"/>
        </w:rPr>
        <w:tab/>
      </w:r>
      <w:r w:rsidR="008930BA">
        <w:rPr>
          <w:rFonts w:ascii="Times New Roman" w:hAnsi="Times New Roman" w:cs="Times New Roman"/>
        </w:rPr>
        <w:t>Pregled i čišćenje dimovodnih objekata za višestambene zgrade i poslovne zgrade</w:t>
      </w:r>
      <w:r w:rsidR="00B67D69">
        <w:rPr>
          <w:rFonts w:ascii="Times New Roman" w:hAnsi="Times New Roman" w:cs="Times New Roman"/>
        </w:rPr>
        <w:t xml:space="preserve"> u kojima se obavlja gospodarsk</w:t>
      </w:r>
      <w:r w:rsidR="000409F7">
        <w:rPr>
          <w:rFonts w:ascii="Times New Roman" w:hAnsi="Times New Roman" w:cs="Times New Roman"/>
        </w:rPr>
        <w:t>a</w:t>
      </w:r>
      <w:r w:rsidR="00B67D69">
        <w:rPr>
          <w:rFonts w:ascii="Times New Roman" w:hAnsi="Times New Roman" w:cs="Times New Roman"/>
        </w:rPr>
        <w:t xml:space="preserve"> djelatnost</w:t>
      </w:r>
      <w:r w:rsidR="008930BA">
        <w:rPr>
          <w:rFonts w:ascii="Times New Roman" w:hAnsi="Times New Roman" w:cs="Times New Roman"/>
        </w:rPr>
        <w:t xml:space="preserve"> (pravne osobe</w:t>
      </w:r>
      <w:r w:rsidR="00942A43">
        <w:rPr>
          <w:rFonts w:ascii="Times New Roman" w:hAnsi="Times New Roman" w:cs="Times New Roman"/>
        </w:rPr>
        <w:t>) obavlja se jedanput godišnje prema rasporedu komunalnog poduzeća i po pozivu.</w:t>
      </w:r>
    </w:p>
    <w:p w14:paraId="2D7DBE73" w14:textId="77777777" w:rsidR="006317DF" w:rsidRPr="008A4F62" w:rsidRDefault="006317DF" w:rsidP="0057437C">
      <w:pPr>
        <w:rPr>
          <w:rFonts w:ascii="Times New Roman" w:hAnsi="Times New Roman" w:cs="Times New Roman"/>
          <w:i/>
          <w:iCs/>
        </w:rPr>
      </w:pPr>
    </w:p>
    <w:p w14:paraId="4C000058" w14:textId="6856856D" w:rsidR="006317DF" w:rsidRPr="008A4F62" w:rsidRDefault="006317DF" w:rsidP="00174610">
      <w:pPr>
        <w:jc w:val="center"/>
        <w:rPr>
          <w:rFonts w:ascii="Times New Roman" w:hAnsi="Times New Roman" w:cs="Times New Roman"/>
        </w:rPr>
      </w:pPr>
      <w:r w:rsidRPr="008A4F62">
        <w:rPr>
          <w:rFonts w:ascii="Times New Roman" w:hAnsi="Times New Roman" w:cs="Times New Roman"/>
        </w:rPr>
        <w:t>Članak 7.</w:t>
      </w:r>
    </w:p>
    <w:p w14:paraId="3719FD25" w14:textId="77777777" w:rsidR="006317DF" w:rsidRPr="008A4F62" w:rsidRDefault="006317DF" w:rsidP="0057437C">
      <w:pPr>
        <w:jc w:val="both"/>
        <w:rPr>
          <w:rFonts w:ascii="Times New Roman" w:hAnsi="Times New Roman" w:cs="Times New Roman"/>
        </w:rPr>
      </w:pPr>
    </w:p>
    <w:p w14:paraId="7B1151B9" w14:textId="6737B527" w:rsidR="006317DF" w:rsidRPr="00E74715" w:rsidRDefault="00E74715" w:rsidP="0057437C">
      <w:pPr>
        <w:ind w:firstLine="426"/>
        <w:jc w:val="both"/>
        <w:rPr>
          <w:rFonts w:ascii="Times New Roman" w:hAnsi="Times New Roman" w:cs="Times New Roman"/>
        </w:rPr>
      </w:pPr>
      <w:r w:rsidRPr="00E74715">
        <w:rPr>
          <w:rFonts w:ascii="Times New Roman" w:hAnsi="Times New Roman" w:cs="Times New Roman"/>
        </w:rPr>
        <w:t>(1</w:t>
      </w:r>
      <w:r>
        <w:rPr>
          <w:rFonts w:ascii="Times New Roman" w:hAnsi="Times New Roman" w:cs="Times New Roman"/>
        </w:rPr>
        <w:t>)</w:t>
      </w:r>
      <w:r w:rsidR="0057437C">
        <w:rPr>
          <w:rFonts w:ascii="Times New Roman" w:hAnsi="Times New Roman" w:cs="Times New Roman"/>
        </w:rPr>
        <w:tab/>
      </w:r>
      <w:r>
        <w:rPr>
          <w:rFonts w:ascii="Times New Roman" w:hAnsi="Times New Roman" w:cs="Times New Roman"/>
        </w:rPr>
        <w:t>Vlasnici ili k</w:t>
      </w:r>
      <w:r w:rsidR="006317DF" w:rsidRPr="00E74715">
        <w:rPr>
          <w:rFonts w:ascii="Times New Roman" w:hAnsi="Times New Roman" w:cs="Times New Roman"/>
        </w:rPr>
        <w:t xml:space="preserve">orisnici </w:t>
      </w:r>
      <w:r>
        <w:rPr>
          <w:rFonts w:ascii="Times New Roman" w:hAnsi="Times New Roman" w:cs="Times New Roman"/>
        </w:rPr>
        <w:t xml:space="preserve">građevine (u nastavku teksta: korisnici </w:t>
      </w:r>
      <w:r w:rsidR="006317DF" w:rsidRPr="00E74715">
        <w:rPr>
          <w:rFonts w:ascii="Times New Roman" w:hAnsi="Times New Roman" w:cs="Times New Roman"/>
        </w:rPr>
        <w:t>usluge</w:t>
      </w:r>
      <w:r>
        <w:rPr>
          <w:rFonts w:ascii="Times New Roman" w:hAnsi="Times New Roman" w:cs="Times New Roman"/>
        </w:rPr>
        <w:t>)</w:t>
      </w:r>
      <w:r w:rsidR="006317DF" w:rsidRPr="00E74715">
        <w:rPr>
          <w:rFonts w:ascii="Times New Roman" w:hAnsi="Times New Roman" w:cs="Times New Roman"/>
        </w:rPr>
        <w:t xml:space="preserve"> dužni su omogućiti dimnjačaru pregled i čišćenje dimovodnih objekata iz članka 3. ove Odluke. </w:t>
      </w:r>
    </w:p>
    <w:p w14:paraId="62792BE1" w14:textId="6DD2C333" w:rsidR="006317DF" w:rsidRPr="008A4F62" w:rsidRDefault="00E74715" w:rsidP="0057437C">
      <w:pPr>
        <w:ind w:firstLine="426"/>
        <w:jc w:val="both"/>
        <w:rPr>
          <w:rFonts w:ascii="Times New Roman" w:hAnsi="Times New Roman" w:cs="Times New Roman"/>
        </w:rPr>
      </w:pPr>
      <w:r>
        <w:rPr>
          <w:rFonts w:ascii="Times New Roman" w:hAnsi="Times New Roman" w:cs="Times New Roman"/>
        </w:rPr>
        <w:t>(2)</w:t>
      </w:r>
      <w:r w:rsidR="0057437C">
        <w:rPr>
          <w:rFonts w:ascii="Times New Roman" w:hAnsi="Times New Roman" w:cs="Times New Roman"/>
        </w:rPr>
        <w:tab/>
      </w:r>
      <w:r w:rsidR="006317DF" w:rsidRPr="008A4F62">
        <w:rPr>
          <w:rFonts w:ascii="Times New Roman" w:hAnsi="Times New Roman" w:cs="Times New Roman"/>
        </w:rPr>
        <w:t>Korisnici usluge ne smiju dimnjačaru sprječavati pristup do mjesta čišćenja dimovodnih objekata, niti ga ometati u obavljanju dimnjačarskih poslova.</w:t>
      </w:r>
    </w:p>
    <w:p w14:paraId="5D953260" w14:textId="4EA15E3C" w:rsidR="006317DF" w:rsidRPr="008A4F62" w:rsidRDefault="00E74715" w:rsidP="0057437C">
      <w:pPr>
        <w:ind w:firstLine="426"/>
        <w:jc w:val="both"/>
        <w:rPr>
          <w:rFonts w:ascii="Times New Roman" w:hAnsi="Times New Roman" w:cs="Times New Roman"/>
        </w:rPr>
      </w:pPr>
      <w:r>
        <w:rPr>
          <w:rFonts w:ascii="Times New Roman" w:hAnsi="Times New Roman" w:cs="Times New Roman"/>
        </w:rPr>
        <w:t>(3)</w:t>
      </w:r>
      <w:r w:rsidR="0057437C">
        <w:rPr>
          <w:rFonts w:ascii="Times New Roman" w:hAnsi="Times New Roman" w:cs="Times New Roman"/>
        </w:rPr>
        <w:tab/>
      </w:r>
      <w:r w:rsidR="006317DF" w:rsidRPr="008A4F62">
        <w:rPr>
          <w:rFonts w:ascii="Times New Roman" w:hAnsi="Times New Roman" w:cs="Times New Roman"/>
        </w:rPr>
        <w:t xml:space="preserve">Korisnici usluga dužni su dimnjačaru dati relevantne podatke koji se odnose na broj  dimovodnih objekata, omogućiti mu nesmetan pristup svakom dimovodnom objektu, te osigurati da pristup vratašcima dimovodnih objekata uvijek bude slobodan. </w:t>
      </w:r>
    </w:p>
    <w:p w14:paraId="3FBA6C56" w14:textId="77777777" w:rsidR="006317DF" w:rsidRPr="008A4F62" w:rsidRDefault="006317DF" w:rsidP="00174610">
      <w:pPr>
        <w:jc w:val="both"/>
        <w:rPr>
          <w:rFonts w:ascii="Times New Roman" w:hAnsi="Times New Roman" w:cs="Times New Roman"/>
        </w:rPr>
      </w:pPr>
    </w:p>
    <w:p w14:paraId="6DDAE273" w14:textId="77777777" w:rsidR="006317DF" w:rsidRPr="008A4F62" w:rsidRDefault="006317DF" w:rsidP="00174610">
      <w:pPr>
        <w:jc w:val="center"/>
        <w:rPr>
          <w:rFonts w:ascii="Times New Roman" w:hAnsi="Times New Roman" w:cs="Times New Roman"/>
        </w:rPr>
      </w:pPr>
      <w:r w:rsidRPr="008A4F62">
        <w:rPr>
          <w:rFonts w:ascii="Times New Roman" w:hAnsi="Times New Roman" w:cs="Times New Roman"/>
        </w:rPr>
        <w:t>Članak 8.</w:t>
      </w:r>
    </w:p>
    <w:p w14:paraId="012E535C" w14:textId="77777777" w:rsidR="006317DF" w:rsidRPr="008A4F62" w:rsidRDefault="006317DF" w:rsidP="00174610">
      <w:pPr>
        <w:jc w:val="both"/>
        <w:rPr>
          <w:rFonts w:ascii="Times New Roman" w:hAnsi="Times New Roman" w:cs="Times New Roman"/>
        </w:rPr>
      </w:pPr>
    </w:p>
    <w:p w14:paraId="6940B461" w14:textId="0557B637" w:rsidR="006317DF" w:rsidRPr="00942A43" w:rsidRDefault="00942A43" w:rsidP="0057437C">
      <w:pPr>
        <w:ind w:firstLine="426"/>
        <w:jc w:val="both"/>
        <w:rPr>
          <w:rFonts w:ascii="Times New Roman" w:hAnsi="Times New Roman" w:cs="Times New Roman"/>
        </w:rPr>
      </w:pPr>
      <w:r w:rsidRPr="00942A43">
        <w:rPr>
          <w:rFonts w:ascii="Times New Roman" w:hAnsi="Times New Roman" w:cs="Times New Roman"/>
        </w:rPr>
        <w:t>(1</w:t>
      </w:r>
      <w:r>
        <w:rPr>
          <w:rFonts w:ascii="Times New Roman" w:hAnsi="Times New Roman" w:cs="Times New Roman"/>
        </w:rPr>
        <w:t>)</w:t>
      </w:r>
      <w:r w:rsidR="0057437C">
        <w:rPr>
          <w:rFonts w:ascii="Times New Roman" w:hAnsi="Times New Roman" w:cs="Times New Roman"/>
        </w:rPr>
        <w:tab/>
      </w:r>
      <w:r w:rsidR="006317DF" w:rsidRPr="00942A43">
        <w:rPr>
          <w:rFonts w:ascii="Times New Roman" w:hAnsi="Times New Roman" w:cs="Times New Roman"/>
        </w:rPr>
        <w:t xml:space="preserve">Pri obavljanju dimnjačarskih poslova, dimnjačar je dužan voditi računa o čistoći prostorija korisnika usluge. </w:t>
      </w:r>
    </w:p>
    <w:p w14:paraId="7254E3C6" w14:textId="4ADB6BC1" w:rsidR="006317DF" w:rsidRDefault="00942A43" w:rsidP="0057437C">
      <w:pPr>
        <w:ind w:firstLine="426"/>
        <w:jc w:val="both"/>
        <w:rPr>
          <w:rFonts w:ascii="Times New Roman" w:hAnsi="Times New Roman" w:cs="Times New Roman"/>
        </w:rPr>
      </w:pPr>
      <w:r>
        <w:rPr>
          <w:rFonts w:ascii="Times New Roman" w:hAnsi="Times New Roman" w:cs="Times New Roman"/>
        </w:rPr>
        <w:t>(2)</w:t>
      </w:r>
      <w:r w:rsidR="0057437C">
        <w:rPr>
          <w:rFonts w:ascii="Times New Roman" w:hAnsi="Times New Roman" w:cs="Times New Roman"/>
        </w:rPr>
        <w:tab/>
      </w:r>
      <w:r>
        <w:rPr>
          <w:rFonts w:ascii="Times New Roman" w:hAnsi="Times New Roman" w:cs="Times New Roman"/>
        </w:rPr>
        <w:t>Korisnik usluge duža</w:t>
      </w:r>
      <w:r w:rsidR="00B67D69">
        <w:rPr>
          <w:rFonts w:ascii="Times New Roman" w:hAnsi="Times New Roman" w:cs="Times New Roman"/>
        </w:rPr>
        <w:t>n</w:t>
      </w:r>
      <w:r>
        <w:rPr>
          <w:rFonts w:ascii="Times New Roman" w:hAnsi="Times New Roman" w:cs="Times New Roman"/>
        </w:rPr>
        <w:t xml:space="preserve"> je samostalno zbrinuti čađu nastalu čišćenjem dimovodnog objekta.</w:t>
      </w:r>
    </w:p>
    <w:p w14:paraId="3DD2C415" w14:textId="77777777" w:rsidR="00942A43" w:rsidRPr="008A4F62" w:rsidRDefault="00942A43" w:rsidP="00174610">
      <w:pPr>
        <w:jc w:val="both"/>
        <w:rPr>
          <w:rFonts w:ascii="Times New Roman" w:hAnsi="Times New Roman" w:cs="Times New Roman"/>
        </w:rPr>
      </w:pPr>
    </w:p>
    <w:p w14:paraId="3DB315DF" w14:textId="77777777" w:rsidR="006317DF" w:rsidRPr="008A4F62" w:rsidRDefault="006317DF" w:rsidP="00174610">
      <w:pPr>
        <w:jc w:val="center"/>
        <w:rPr>
          <w:rFonts w:ascii="Times New Roman" w:hAnsi="Times New Roman" w:cs="Times New Roman"/>
        </w:rPr>
      </w:pPr>
      <w:r w:rsidRPr="008A4F62">
        <w:rPr>
          <w:rFonts w:ascii="Times New Roman" w:hAnsi="Times New Roman" w:cs="Times New Roman"/>
        </w:rPr>
        <w:t>Članak 9.</w:t>
      </w:r>
    </w:p>
    <w:p w14:paraId="1A5AD811" w14:textId="77777777" w:rsidR="006317DF" w:rsidRPr="008A4F62" w:rsidRDefault="006317DF" w:rsidP="0057437C">
      <w:pPr>
        <w:rPr>
          <w:rFonts w:ascii="Times New Roman" w:hAnsi="Times New Roman" w:cs="Times New Roman"/>
        </w:rPr>
      </w:pPr>
    </w:p>
    <w:p w14:paraId="700DD69D" w14:textId="44C5631E" w:rsidR="00D46A30" w:rsidRDefault="00E74715" w:rsidP="0057437C">
      <w:pPr>
        <w:ind w:firstLine="426"/>
        <w:jc w:val="both"/>
        <w:rPr>
          <w:rFonts w:ascii="Times New Roman" w:hAnsi="Times New Roman" w:cs="Times New Roman"/>
        </w:rPr>
      </w:pPr>
      <w:r w:rsidRPr="00E74715">
        <w:rPr>
          <w:rFonts w:ascii="Times New Roman" w:hAnsi="Times New Roman" w:cs="Times New Roman"/>
        </w:rPr>
        <w:t>(1</w:t>
      </w:r>
      <w:r>
        <w:rPr>
          <w:rFonts w:ascii="Times New Roman" w:hAnsi="Times New Roman" w:cs="Times New Roman"/>
        </w:rPr>
        <w:t>)</w:t>
      </w:r>
      <w:r w:rsidR="0057437C">
        <w:rPr>
          <w:rFonts w:ascii="Times New Roman" w:hAnsi="Times New Roman" w:cs="Times New Roman"/>
        </w:rPr>
        <w:tab/>
      </w:r>
      <w:r w:rsidR="00942A43">
        <w:rPr>
          <w:rFonts w:ascii="Times New Roman" w:hAnsi="Times New Roman" w:cs="Times New Roman"/>
        </w:rPr>
        <w:t>Ako dimnjačar ustanovi da na dimovodnom objektu postoje nedostaci kao</w:t>
      </w:r>
      <w:r w:rsidR="00CB1C8C">
        <w:rPr>
          <w:rFonts w:ascii="Times New Roman" w:hAnsi="Times New Roman" w:cs="Times New Roman"/>
        </w:rPr>
        <w:t xml:space="preserve"> što su</w:t>
      </w:r>
      <w:r w:rsidR="00942A43">
        <w:rPr>
          <w:rFonts w:ascii="Times New Roman" w:hAnsi="Times New Roman" w:cs="Times New Roman"/>
        </w:rPr>
        <w:t xml:space="preserve"> ispucani zidovi dimnjaka, nedosta</w:t>
      </w:r>
      <w:r w:rsidR="00CB1C8C">
        <w:rPr>
          <w:rFonts w:ascii="Times New Roman" w:hAnsi="Times New Roman" w:cs="Times New Roman"/>
        </w:rPr>
        <w:t>tak</w:t>
      </w:r>
      <w:r w:rsidR="00942A43">
        <w:rPr>
          <w:rFonts w:ascii="Times New Roman" w:hAnsi="Times New Roman" w:cs="Times New Roman"/>
        </w:rPr>
        <w:t xml:space="preserve"> dimnjačarsk</w:t>
      </w:r>
      <w:r w:rsidR="00CB1C8C">
        <w:rPr>
          <w:rFonts w:ascii="Times New Roman" w:hAnsi="Times New Roman" w:cs="Times New Roman"/>
        </w:rPr>
        <w:t>ih</w:t>
      </w:r>
      <w:r w:rsidR="00942A43">
        <w:rPr>
          <w:rFonts w:ascii="Times New Roman" w:hAnsi="Times New Roman" w:cs="Times New Roman"/>
        </w:rPr>
        <w:t xml:space="preserve"> </w:t>
      </w:r>
      <w:proofErr w:type="spellStart"/>
      <w:r w:rsidR="00942A43">
        <w:rPr>
          <w:rFonts w:ascii="Times New Roman" w:hAnsi="Times New Roman" w:cs="Times New Roman"/>
        </w:rPr>
        <w:t>vrataš</w:t>
      </w:r>
      <w:r w:rsidR="00CB1C8C">
        <w:rPr>
          <w:rFonts w:ascii="Times New Roman" w:hAnsi="Times New Roman" w:cs="Times New Roman"/>
        </w:rPr>
        <w:t>a</w:t>
      </w:r>
      <w:r w:rsidR="00942A43">
        <w:rPr>
          <w:rFonts w:ascii="Times New Roman" w:hAnsi="Times New Roman" w:cs="Times New Roman"/>
        </w:rPr>
        <w:t>ca</w:t>
      </w:r>
      <w:proofErr w:type="spellEnd"/>
      <w:r w:rsidR="00942A43">
        <w:rPr>
          <w:rFonts w:ascii="Times New Roman" w:hAnsi="Times New Roman" w:cs="Times New Roman"/>
        </w:rPr>
        <w:t>, istrošena vratašca, ugra</w:t>
      </w:r>
      <w:r w:rsidR="00CB1C8C">
        <w:rPr>
          <w:rFonts w:ascii="Times New Roman" w:hAnsi="Times New Roman" w:cs="Times New Roman"/>
        </w:rPr>
        <w:t>dba</w:t>
      </w:r>
      <w:r w:rsidR="00942A43">
        <w:rPr>
          <w:rFonts w:ascii="Times New Roman" w:hAnsi="Times New Roman" w:cs="Times New Roman"/>
        </w:rPr>
        <w:t xml:space="preserve"> drveni</w:t>
      </w:r>
      <w:r w:rsidR="00CB1C8C">
        <w:rPr>
          <w:rFonts w:ascii="Times New Roman" w:hAnsi="Times New Roman" w:cs="Times New Roman"/>
        </w:rPr>
        <w:t>h</w:t>
      </w:r>
      <w:r w:rsidR="00942A43">
        <w:rPr>
          <w:rFonts w:ascii="Times New Roman" w:hAnsi="Times New Roman" w:cs="Times New Roman"/>
        </w:rPr>
        <w:t xml:space="preserve"> zapaljivi</w:t>
      </w:r>
      <w:r w:rsidR="00CB1C8C">
        <w:rPr>
          <w:rFonts w:ascii="Times New Roman" w:hAnsi="Times New Roman" w:cs="Times New Roman"/>
        </w:rPr>
        <w:t>h</w:t>
      </w:r>
      <w:r w:rsidR="00942A43">
        <w:rPr>
          <w:rFonts w:ascii="Times New Roman" w:hAnsi="Times New Roman" w:cs="Times New Roman"/>
        </w:rPr>
        <w:t xml:space="preserve"> elemen</w:t>
      </w:r>
      <w:r w:rsidR="00CB1C8C">
        <w:rPr>
          <w:rFonts w:ascii="Times New Roman" w:hAnsi="Times New Roman" w:cs="Times New Roman"/>
        </w:rPr>
        <w:t>ata</w:t>
      </w:r>
      <w:r w:rsidR="00942A43">
        <w:rPr>
          <w:rFonts w:ascii="Times New Roman" w:hAnsi="Times New Roman" w:cs="Times New Roman"/>
        </w:rPr>
        <w:t xml:space="preserve"> u zidove dimnjaka, </w:t>
      </w:r>
      <w:r w:rsidR="00CB1C8C">
        <w:rPr>
          <w:rFonts w:ascii="Times New Roman" w:hAnsi="Times New Roman" w:cs="Times New Roman"/>
        </w:rPr>
        <w:t xml:space="preserve">smještaj zapaljivih materijala bilo koje vrste </w:t>
      </w:r>
      <w:r w:rsidR="00942A43">
        <w:rPr>
          <w:rFonts w:ascii="Times New Roman" w:hAnsi="Times New Roman" w:cs="Times New Roman"/>
        </w:rPr>
        <w:t>u b</w:t>
      </w:r>
      <w:r w:rsidR="00CB1C8C">
        <w:rPr>
          <w:rFonts w:ascii="Times New Roman" w:hAnsi="Times New Roman" w:cs="Times New Roman"/>
        </w:rPr>
        <w:t>lizini dimovodnih objekata, derutno stanje dimnjaka</w:t>
      </w:r>
      <w:r w:rsidR="00942A43">
        <w:rPr>
          <w:rFonts w:ascii="Times New Roman" w:hAnsi="Times New Roman" w:cs="Times New Roman"/>
        </w:rPr>
        <w:t xml:space="preserve">, </w:t>
      </w:r>
      <w:r w:rsidR="00CB1C8C">
        <w:rPr>
          <w:rFonts w:ascii="Times New Roman" w:hAnsi="Times New Roman" w:cs="Times New Roman"/>
        </w:rPr>
        <w:t>izvedba dimnjaka</w:t>
      </w:r>
      <w:r w:rsidR="00942A43">
        <w:rPr>
          <w:rFonts w:ascii="Times New Roman" w:hAnsi="Times New Roman" w:cs="Times New Roman"/>
        </w:rPr>
        <w:t xml:space="preserve"> od </w:t>
      </w:r>
      <w:proofErr w:type="spellStart"/>
      <w:r w:rsidR="00942A43">
        <w:rPr>
          <w:rFonts w:ascii="Times New Roman" w:hAnsi="Times New Roman" w:cs="Times New Roman"/>
        </w:rPr>
        <w:t>salonitnih</w:t>
      </w:r>
      <w:proofErr w:type="spellEnd"/>
      <w:r w:rsidR="00942A43">
        <w:rPr>
          <w:rFonts w:ascii="Times New Roman" w:hAnsi="Times New Roman" w:cs="Times New Roman"/>
        </w:rPr>
        <w:t xml:space="preserve"> cijevi </w:t>
      </w:r>
      <w:r w:rsidR="00D46A30">
        <w:rPr>
          <w:rFonts w:ascii="Times New Roman" w:hAnsi="Times New Roman" w:cs="Times New Roman"/>
        </w:rPr>
        <w:t>ili nepostojanje dimovodnih objekata, pozvat će korisnika dimovodnog objekta da ukloni nedostatke u roku koji ne može biti duži od 45 dana.</w:t>
      </w:r>
    </w:p>
    <w:p w14:paraId="1FEEDB28" w14:textId="176D104B" w:rsidR="006317DF" w:rsidRPr="008A4F62" w:rsidRDefault="00E74715" w:rsidP="0057437C">
      <w:pPr>
        <w:ind w:firstLine="426"/>
        <w:jc w:val="both"/>
        <w:rPr>
          <w:rFonts w:ascii="Times New Roman" w:hAnsi="Times New Roman" w:cs="Times New Roman"/>
        </w:rPr>
      </w:pPr>
      <w:r>
        <w:rPr>
          <w:rFonts w:ascii="Times New Roman" w:hAnsi="Times New Roman" w:cs="Times New Roman"/>
        </w:rPr>
        <w:t>(2)</w:t>
      </w:r>
      <w:r w:rsidR="0057437C">
        <w:rPr>
          <w:rFonts w:ascii="Times New Roman" w:hAnsi="Times New Roman" w:cs="Times New Roman"/>
        </w:rPr>
        <w:tab/>
      </w:r>
      <w:r>
        <w:rPr>
          <w:rFonts w:ascii="Times New Roman" w:hAnsi="Times New Roman" w:cs="Times New Roman"/>
        </w:rPr>
        <w:t xml:space="preserve">Ako </w:t>
      </w:r>
      <w:r w:rsidR="00CB1C8C">
        <w:rPr>
          <w:rFonts w:ascii="Times New Roman" w:hAnsi="Times New Roman" w:cs="Times New Roman"/>
        </w:rPr>
        <w:t>korisnik dimovodnog objekta ne otkloni nedostatke ili ih ne otkloni u roku, dimnjačar će o tome obavijestiti komunalnog redara Upravnog odjela.</w:t>
      </w:r>
    </w:p>
    <w:p w14:paraId="295A638D" w14:textId="5E10FB28" w:rsidR="006317DF" w:rsidRDefault="0032332C" w:rsidP="0057437C">
      <w:pPr>
        <w:ind w:firstLine="426"/>
        <w:jc w:val="both"/>
        <w:rPr>
          <w:rFonts w:ascii="Times New Roman" w:hAnsi="Times New Roman" w:cs="Times New Roman"/>
        </w:rPr>
      </w:pPr>
      <w:r>
        <w:rPr>
          <w:rFonts w:ascii="Times New Roman" w:hAnsi="Times New Roman" w:cs="Times New Roman"/>
        </w:rPr>
        <w:t>(3)</w:t>
      </w:r>
      <w:r w:rsidR="0057437C">
        <w:rPr>
          <w:rFonts w:ascii="Times New Roman" w:hAnsi="Times New Roman" w:cs="Times New Roman"/>
        </w:rPr>
        <w:tab/>
      </w:r>
      <w:r w:rsidR="00CB1C8C">
        <w:rPr>
          <w:rFonts w:ascii="Times New Roman" w:hAnsi="Times New Roman" w:cs="Times New Roman"/>
        </w:rPr>
        <w:t>Nakon isteka roka za otklanjanje nedostataka dimnjačar će obaviti kontrolu izvedenih radova za koju ima pravo na naknadu.</w:t>
      </w:r>
    </w:p>
    <w:p w14:paraId="173B9DB6" w14:textId="68AA2208" w:rsidR="00CB1C8C" w:rsidRPr="008A4F62" w:rsidRDefault="00CB1C8C" w:rsidP="0057437C">
      <w:pPr>
        <w:ind w:firstLine="426"/>
        <w:jc w:val="both"/>
        <w:rPr>
          <w:rFonts w:ascii="Times New Roman" w:hAnsi="Times New Roman" w:cs="Times New Roman"/>
        </w:rPr>
      </w:pPr>
      <w:r>
        <w:rPr>
          <w:rFonts w:ascii="Times New Roman" w:hAnsi="Times New Roman" w:cs="Times New Roman"/>
        </w:rPr>
        <w:t>(4)</w:t>
      </w:r>
      <w:r w:rsidR="0057437C">
        <w:rPr>
          <w:rFonts w:ascii="Times New Roman" w:hAnsi="Times New Roman" w:cs="Times New Roman"/>
        </w:rPr>
        <w:tab/>
      </w:r>
      <w:r>
        <w:rPr>
          <w:rFonts w:ascii="Times New Roman" w:hAnsi="Times New Roman" w:cs="Times New Roman"/>
        </w:rPr>
        <w:t>Ako dimnjačar utvrdi nedostatke na dimovodnom objektu na kojem je priključen</w:t>
      </w:r>
      <w:r w:rsidR="00A52B35">
        <w:rPr>
          <w:rFonts w:ascii="Times New Roman" w:hAnsi="Times New Roman" w:cs="Times New Roman"/>
        </w:rPr>
        <w:t>o</w:t>
      </w:r>
      <w:r>
        <w:rPr>
          <w:rFonts w:ascii="Times New Roman" w:hAnsi="Times New Roman" w:cs="Times New Roman"/>
        </w:rPr>
        <w:t xml:space="preserve"> ložište na plin, duža</w:t>
      </w:r>
      <w:r w:rsidR="001F51D8">
        <w:rPr>
          <w:rFonts w:ascii="Times New Roman" w:hAnsi="Times New Roman" w:cs="Times New Roman"/>
        </w:rPr>
        <w:t>n</w:t>
      </w:r>
      <w:r>
        <w:rPr>
          <w:rFonts w:ascii="Times New Roman" w:hAnsi="Times New Roman" w:cs="Times New Roman"/>
        </w:rPr>
        <w:t xml:space="preserve"> je odmah o nedostacima obavijestiti distributera plina, a distributer plina dužan je prekinuti isporuku plina dok se dimovodni objekt ne dovede u ispravno stanje.</w:t>
      </w:r>
    </w:p>
    <w:p w14:paraId="0BA9DFC8" w14:textId="77777777" w:rsidR="006317DF" w:rsidRPr="008A4F62" w:rsidRDefault="006317DF" w:rsidP="00174610">
      <w:pPr>
        <w:jc w:val="both"/>
        <w:rPr>
          <w:rFonts w:ascii="Times New Roman" w:hAnsi="Times New Roman" w:cs="Times New Roman"/>
          <w:i/>
          <w:iCs/>
        </w:rPr>
      </w:pPr>
    </w:p>
    <w:p w14:paraId="0EFAC10B" w14:textId="77777777" w:rsidR="006317DF" w:rsidRPr="008A4F62" w:rsidRDefault="006317DF" w:rsidP="00174610">
      <w:pPr>
        <w:jc w:val="center"/>
        <w:rPr>
          <w:rFonts w:ascii="Times New Roman" w:hAnsi="Times New Roman" w:cs="Times New Roman"/>
        </w:rPr>
      </w:pPr>
      <w:r w:rsidRPr="008A4F62">
        <w:rPr>
          <w:rFonts w:ascii="Times New Roman" w:hAnsi="Times New Roman" w:cs="Times New Roman"/>
        </w:rPr>
        <w:t>Članak 10.</w:t>
      </w:r>
    </w:p>
    <w:p w14:paraId="44CC7E1D" w14:textId="77777777" w:rsidR="006317DF" w:rsidRPr="008A4F62" w:rsidRDefault="006317DF" w:rsidP="00174610">
      <w:pPr>
        <w:jc w:val="both"/>
        <w:rPr>
          <w:rFonts w:ascii="Times New Roman" w:hAnsi="Times New Roman" w:cs="Times New Roman"/>
        </w:rPr>
      </w:pPr>
    </w:p>
    <w:p w14:paraId="740F046F" w14:textId="3F610A2A" w:rsidR="006317DF" w:rsidRPr="0057437C" w:rsidRDefault="006317DF" w:rsidP="0057437C">
      <w:pPr>
        <w:pStyle w:val="Odlomakpopisa"/>
        <w:numPr>
          <w:ilvl w:val="0"/>
          <w:numId w:val="31"/>
        </w:numPr>
        <w:ind w:left="0" w:firstLine="426"/>
        <w:jc w:val="both"/>
        <w:rPr>
          <w:rFonts w:ascii="Times New Roman" w:hAnsi="Times New Roman" w:cs="Times New Roman"/>
        </w:rPr>
      </w:pPr>
      <w:r w:rsidRPr="0057437C">
        <w:rPr>
          <w:rFonts w:ascii="Times New Roman" w:hAnsi="Times New Roman" w:cs="Times New Roman"/>
        </w:rPr>
        <w:t>U svrhu održavanja dimnjaka komunalno poduzeće provodi redovite  i izvanredne preglede i čišćenja.</w:t>
      </w:r>
    </w:p>
    <w:p w14:paraId="52BEE8EB" w14:textId="77777777" w:rsidR="00394940" w:rsidRDefault="00394940" w:rsidP="0057437C">
      <w:pPr>
        <w:jc w:val="both"/>
        <w:rPr>
          <w:rFonts w:ascii="Times New Roman" w:hAnsi="Times New Roman" w:cs="Times New Roman"/>
        </w:rPr>
      </w:pPr>
    </w:p>
    <w:p w14:paraId="71E05188" w14:textId="5E75D88B" w:rsidR="006B6801" w:rsidRPr="0032332C" w:rsidRDefault="0032332C" w:rsidP="0057437C">
      <w:pPr>
        <w:ind w:firstLine="426"/>
        <w:jc w:val="both"/>
        <w:rPr>
          <w:rFonts w:ascii="Times New Roman" w:hAnsi="Times New Roman" w:cs="Times New Roman"/>
        </w:rPr>
      </w:pPr>
      <w:r>
        <w:rPr>
          <w:rFonts w:ascii="Times New Roman" w:hAnsi="Times New Roman" w:cs="Times New Roman"/>
        </w:rPr>
        <w:lastRenderedPageBreak/>
        <w:t>(2)</w:t>
      </w:r>
      <w:r w:rsidR="0057437C">
        <w:rPr>
          <w:rFonts w:ascii="Times New Roman" w:hAnsi="Times New Roman" w:cs="Times New Roman"/>
        </w:rPr>
        <w:tab/>
      </w:r>
      <w:r w:rsidR="006317DF" w:rsidRPr="008A4F62">
        <w:rPr>
          <w:rFonts w:ascii="Times New Roman" w:hAnsi="Times New Roman" w:cs="Times New Roman"/>
        </w:rPr>
        <w:t>Redoviti</w:t>
      </w:r>
      <w:r w:rsidR="006B6801">
        <w:rPr>
          <w:rFonts w:ascii="Times New Roman" w:hAnsi="Times New Roman" w:cs="Times New Roman"/>
        </w:rPr>
        <w:t>m</w:t>
      </w:r>
      <w:r w:rsidR="006317DF" w:rsidRPr="008A4F62">
        <w:rPr>
          <w:rFonts w:ascii="Times New Roman" w:hAnsi="Times New Roman" w:cs="Times New Roman"/>
        </w:rPr>
        <w:t xml:space="preserve"> pregled</w:t>
      </w:r>
      <w:r w:rsidR="006B6801">
        <w:rPr>
          <w:rFonts w:ascii="Times New Roman" w:hAnsi="Times New Roman" w:cs="Times New Roman"/>
        </w:rPr>
        <w:t>om</w:t>
      </w:r>
      <w:r w:rsidR="006317DF" w:rsidRPr="008A4F62">
        <w:rPr>
          <w:rFonts w:ascii="Times New Roman" w:hAnsi="Times New Roman" w:cs="Times New Roman"/>
        </w:rPr>
        <w:t xml:space="preserve"> u svrhu održavanja dimnjaka </w:t>
      </w:r>
      <w:r w:rsidR="006B6801">
        <w:rPr>
          <w:rFonts w:ascii="Times New Roman" w:hAnsi="Times New Roman" w:cs="Times New Roman"/>
        </w:rPr>
        <w:t>smatra se pregled i čišćenje dimnjaka definirano u članku 6. ove Odluke</w:t>
      </w:r>
      <w:r w:rsidR="00811478" w:rsidRPr="00811478">
        <w:rPr>
          <w:rFonts w:ascii="Times New Roman" w:hAnsi="Times New Roman" w:cs="Times New Roman"/>
        </w:rPr>
        <w:t xml:space="preserve"> i prije prve upotrebe uređaja za loženje</w:t>
      </w:r>
      <w:r w:rsidR="006B6801" w:rsidRPr="00811478">
        <w:rPr>
          <w:rFonts w:ascii="Times New Roman" w:hAnsi="Times New Roman" w:cs="Times New Roman"/>
        </w:rPr>
        <w:t>.</w:t>
      </w:r>
      <w:r w:rsidR="006B6801">
        <w:rPr>
          <w:rFonts w:ascii="Times New Roman" w:hAnsi="Times New Roman" w:cs="Times New Roman"/>
        </w:rPr>
        <w:t xml:space="preserve"> </w:t>
      </w:r>
      <w:r w:rsidR="006B6801" w:rsidRPr="0032332C">
        <w:rPr>
          <w:rFonts w:ascii="Times New Roman" w:hAnsi="Times New Roman" w:cs="Times New Roman"/>
        </w:rPr>
        <w:t>Redoviti pregled uključuje najmanje:</w:t>
      </w:r>
    </w:p>
    <w:p w14:paraId="45A4C312" w14:textId="06859874" w:rsidR="006B6801" w:rsidRDefault="006B6801" w:rsidP="0057437C">
      <w:pPr>
        <w:ind w:left="993" w:hanging="284"/>
        <w:jc w:val="both"/>
        <w:rPr>
          <w:rFonts w:ascii="Times New Roman" w:hAnsi="Times New Roman" w:cs="Times New Roman"/>
        </w:rPr>
      </w:pPr>
      <w:r>
        <w:rPr>
          <w:rFonts w:ascii="Times New Roman" w:hAnsi="Times New Roman" w:cs="Times New Roman"/>
        </w:rPr>
        <w:t>-</w:t>
      </w:r>
      <w:r w:rsidR="0057437C">
        <w:rPr>
          <w:rFonts w:ascii="Times New Roman" w:hAnsi="Times New Roman" w:cs="Times New Roman"/>
        </w:rPr>
        <w:tab/>
      </w:r>
      <w:r w:rsidRPr="008A4F62">
        <w:rPr>
          <w:rFonts w:ascii="Times New Roman" w:hAnsi="Times New Roman" w:cs="Times New Roman"/>
        </w:rPr>
        <w:t>vizu</w:t>
      </w:r>
      <w:r>
        <w:rPr>
          <w:rFonts w:ascii="Times New Roman" w:hAnsi="Times New Roman" w:cs="Times New Roman"/>
        </w:rPr>
        <w:t>a</w:t>
      </w:r>
      <w:r w:rsidRPr="008A4F62">
        <w:rPr>
          <w:rFonts w:ascii="Times New Roman" w:hAnsi="Times New Roman" w:cs="Times New Roman"/>
        </w:rPr>
        <w:t>lni pregled, u kojeg je uključeno utvrđivanje položaja i veličine pukotine, te drugih</w:t>
      </w:r>
      <w:r>
        <w:rPr>
          <w:rFonts w:ascii="Times New Roman" w:hAnsi="Times New Roman" w:cs="Times New Roman"/>
        </w:rPr>
        <w:t xml:space="preserve"> </w:t>
      </w:r>
      <w:r w:rsidRPr="008A4F62">
        <w:rPr>
          <w:rFonts w:ascii="Times New Roman" w:hAnsi="Times New Roman" w:cs="Times New Roman"/>
        </w:rPr>
        <w:t>oštećenja bitnih za očuvanje tehničkih svojstava dimnjaka,</w:t>
      </w:r>
    </w:p>
    <w:p w14:paraId="45C0AC1A" w14:textId="144F57F2" w:rsidR="006B6801" w:rsidRDefault="006B6801" w:rsidP="0057437C">
      <w:pPr>
        <w:ind w:left="993" w:hanging="284"/>
        <w:jc w:val="both"/>
        <w:rPr>
          <w:rFonts w:ascii="Times New Roman" w:hAnsi="Times New Roman" w:cs="Times New Roman"/>
        </w:rPr>
      </w:pPr>
      <w:r>
        <w:rPr>
          <w:rFonts w:ascii="Times New Roman" w:hAnsi="Times New Roman" w:cs="Times New Roman"/>
        </w:rPr>
        <w:t>-</w:t>
      </w:r>
      <w:r w:rsidR="0057437C">
        <w:rPr>
          <w:rFonts w:ascii="Times New Roman" w:hAnsi="Times New Roman" w:cs="Times New Roman"/>
        </w:rPr>
        <w:tab/>
      </w:r>
      <w:r w:rsidRPr="008A4F62">
        <w:rPr>
          <w:rFonts w:ascii="Times New Roman" w:hAnsi="Times New Roman" w:cs="Times New Roman"/>
        </w:rPr>
        <w:t>usklađenost uređaja za loženje i dimnjaka</w:t>
      </w:r>
      <w:r w:rsidR="003017F4">
        <w:rPr>
          <w:rFonts w:ascii="Times New Roman" w:hAnsi="Times New Roman" w:cs="Times New Roman"/>
        </w:rPr>
        <w:t>.</w:t>
      </w:r>
    </w:p>
    <w:p w14:paraId="7434A313" w14:textId="7A9029B4" w:rsidR="003017F4" w:rsidRPr="003D41E7" w:rsidRDefault="00923FB3" w:rsidP="0057437C">
      <w:pPr>
        <w:ind w:firstLine="426"/>
        <w:jc w:val="both"/>
        <w:rPr>
          <w:rFonts w:ascii="Times New Roman" w:hAnsi="Times New Roman" w:cs="Times New Roman"/>
        </w:rPr>
      </w:pPr>
      <w:r w:rsidRPr="003D41E7">
        <w:rPr>
          <w:rFonts w:ascii="Times New Roman" w:hAnsi="Times New Roman" w:cs="Times New Roman"/>
        </w:rPr>
        <w:t>(3)</w:t>
      </w:r>
      <w:r w:rsidR="0057437C">
        <w:rPr>
          <w:rFonts w:ascii="Times New Roman" w:hAnsi="Times New Roman" w:cs="Times New Roman"/>
        </w:rPr>
        <w:tab/>
      </w:r>
      <w:r w:rsidR="003017F4" w:rsidRPr="003D41E7">
        <w:rPr>
          <w:rFonts w:ascii="Times New Roman" w:hAnsi="Times New Roman" w:cs="Times New Roman"/>
        </w:rPr>
        <w:t>Prilikom pregleda dimnjaka, dimnjak se obvezno čisti na način koji je primjeren vrsti dimnjaka (mehanički i/ili na drugi način).</w:t>
      </w:r>
    </w:p>
    <w:p w14:paraId="0CDD08B9" w14:textId="263FD9B8" w:rsidR="006317DF" w:rsidRPr="008A4F62" w:rsidRDefault="006B6801" w:rsidP="0057437C">
      <w:pPr>
        <w:ind w:firstLine="426"/>
        <w:jc w:val="both"/>
        <w:rPr>
          <w:rFonts w:ascii="Times New Roman" w:hAnsi="Times New Roman" w:cs="Times New Roman"/>
        </w:rPr>
      </w:pPr>
      <w:r w:rsidRPr="003D41E7">
        <w:rPr>
          <w:rFonts w:ascii="Times New Roman" w:hAnsi="Times New Roman" w:cs="Times New Roman"/>
        </w:rPr>
        <w:t>(</w:t>
      </w:r>
      <w:r w:rsidR="00923FB3" w:rsidRPr="003D41E7">
        <w:rPr>
          <w:rFonts w:ascii="Times New Roman" w:hAnsi="Times New Roman" w:cs="Times New Roman"/>
        </w:rPr>
        <w:t>4</w:t>
      </w:r>
      <w:r w:rsidRPr="003D41E7">
        <w:rPr>
          <w:rFonts w:ascii="Times New Roman" w:hAnsi="Times New Roman" w:cs="Times New Roman"/>
        </w:rPr>
        <w:t>)</w:t>
      </w:r>
      <w:r w:rsidR="0057437C">
        <w:rPr>
          <w:rFonts w:ascii="Times New Roman" w:hAnsi="Times New Roman" w:cs="Times New Roman"/>
        </w:rPr>
        <w:tab/>
      </w:r>
      <w:r w:rsidRPr="003D41E7">
        <w:rPr>
          <w:rFonts w:ascii="Times New Roman" w:hAnsi="Times New Roman" w:cs="Times New Roman"/>
        </w:rPr>
        <w:t xml:space="preserve">Izvanredni pregled dimovodnog objekta provodi se prije svake promjene uređaja za loženje ili promjene </w:t>
      </w:r>
      <w:r w:rsidR="007F7F46" w:rsidRPr="003D41E7">
        <w:rPr>
          <w:rFonts w:ascii="Times New Roman" w:hAnsi="Times New Roman" w:cs="Times New Roman"/>
        </w:rPr>
        <w:t xml:space="preserve">goriva i uređaja za loženje, nakon svakog izvanrednog događaja koji može utjecati na tehnička svojstva dimovodnih objekata ili izaziva sumnju u njihovu ispravnost, prije ponovne upotrebe ako dimnjak nije bio u </w:t>
      </w:r>
      <w:r w:rsidR="003017F4" w:rsidRPr="003D41E7">
        <w:rPr>
          <w:rFonts w:ascii="Times New Roman" w:hAnsi="Times New Roman" w:cs="Times New Roman"/>
        </w:rPr>
        <w:t>funkciji</w:t>
      </w:r>
      <w:r w:rsidR="007F7F46" w:rsidRPr="003D41E7">
        <w:rPr>
          <w:rFonts w:ascii="Times New Roman" w:hAnsi="Times New Roman" w:cs="Times New Roman"/>
        </w:rPr>
        <w:t xml:space="preserve"> dulje od </w:t>
      </w:r>
      <w:r w:rsidR="00923FB3" w:rsidRPr="003D41E7">
        <w:rPr>
          <w:rFonts w:ascii="Times New Roman" w:hAnsi="Times New Roman" w:cs="Times New Roman"/>
        </w:rPr>
        <w:t xml:space="preserve">dvije </w:t>
      </w:r>
      <w:r w:rsidR="00B67D69" w:rsidRPr="003D41E7">
        <w:rPr>
          <w:rFonts w:ascii="Times New Roman" w:hAnsi="Times New Roman" w:cs="Times New Roman"/>
        </w:rPr>
        <w:t>godine</w:t>
      </w:r>
      <w:r w:rsidR="003017F4" w:rsidRPr="003D41E7">
        <w:rPr>
          <w:rFonts w:ascii="Times New Roman" w:hAnsi="Times New Roman" w:cs="Times New Roman"/>
        </w:rPr>
        <w:t>,</w:t>
      </w:r>
      <w:r w:rsidR="007F7F46" w:rsidRPr="003D41E7">
        <w:rPr>
          <w:rFonts w:ascii="Times New Roman" w:hAnsi="Times New Roman" w:cs="Times New Roman"/>
        </w:rPr>
        <w:t xml:space="preserve"> te na zahtjev korisnika. Izvanredni pregled pr</w:t>
      </w:r>
      <w:r w:rsidR="003017F4" w:rsidRPr="003D41E7">
        <w:rPr>
          <w:rFonts w:ascii="Times New Roman" w:hAnsi="Times New Roman" w:cs="Times New Roman"/>
        </w:rPr>
        <w:t>ovo</w:t>
      </w:r>
      <w:r w:rsidR="007F7F46" w:rsidRPr="003D41E7">
        <w:rPr>
          <w:rFonts w:ascii="Times New Roman" w:hAnsi="Times New Roman" w:cs="Times New Roman"/>
        </w:rPr>
        <w:t xml:space="preserve">di se na način opisan u stavku 2. </w:t>
      </w:r>
      <w:r w:rsidR="00923FB3" w:rsidRPr="003D41E7">
        <w:rPr>
          <w:rFonts w:ascii="Times New Roman" w:hAnsi="Times New Roman" w:cs="Times New Roman"/>
        </w:rPr>
        <w:t xml:space="preserve">i 3. </w:t>
      </w:r>
      <w:r w:rsidR="007F7F46" w:rsidRPr="003D41E7">
        <w:rPr>
          <w:rFonts w:ascii="Times New Roman" w:hAnsi="Times New Roman" w:cs="Times New Roman"/>
        </w:rPr>
        <w:t>ovog</w:t>
      </w:r>
      <w:r w:rsidR="00923FB3" w:rsidRPr="003D41E7">
        <w:rPr>
          <w:rFonts w:ascii="Times New Roman" w:hAnsi="Times New Roman" w:cs="Times New Roman"/>
        </w:rPr>
        <w:t>a</w:t>
      </w:r>
      <w:r w:rsidR="007F7F46" w:rsidRPr="003D41E7">
        <w:rPr>
          <w:rFonts w:ascii="Times New Roman" w:hAnsi="Times New Roman" w:cs="Times New Roman"/>
        </w:rPr>
        <w:t xml:space="preserve"> članka.</w:t>
      </w:r>
    </w:p>
    <w:p w14:paraId="6215D8D9" w14:textId="0CEEAFE4" w:rsidR="003017F4" w:rsidRDefault="003017F4" w:rsidP="0057437C">
      <w:pPr>
        <w:rPr>
          <w:rFonts w:ascii="Times New Roman" w:hAnsi="Times New Roman" w:cs="Times New Roman"/>
        </w:rPr>
      </w:pPr>
    </w:p>
    <w:p w14:paraId="3BDE7E7E" w14:textId="0C09FEEA" w:rsidR="003017F4" w:rsidRDefault="003017F4" w:rsidP="00174610">
      <w:pPr>
        <w:jc w:val="center"/>
        <w:rPr>
          <w:rFonts w:ascii="Times New Roman" w:hAnsi="Times New Roman" w:cs="Times New Roman"/>
        </w:rPr>
      </w:pPr>
      <w:r>
        <w:rPr>
          <w:rFonts w:ascii="Times New Roman" w:hAnsi="Times New Roman" w:cs="Times New Roman"/>
        </w:rPr>
        <w:t>Članak 11.</w:t>
      </w:r>
    </w:p>
    <w:p w14:paraId="79FD7E99" w14:textId="77777777" w:rsidR="003017F4" w:rsidRDefault="003017F4" w:rsidP="0057437C">
      <w:pPr>
        <w:rPr>
          <w:rFonts w:ascii="Times New Roman" w:hAnsi="Times New Roman" w:cs="Times New Roman"/>
        </w:rPr>
      </w:pPr>
    </w:p>
    <w:p w14:paraId="16510970" w14:textId="4C13269B" w:rsidR="006317DF" w:rsidRDefault="006317DF" w:rsidP="00923FB3">
      <w:pPr>
        <w:ind w:firstLine="708"/>
        <w:jc w:val="both"/>
        <w:rPr>
          <w:rFonts w:ascii="Times New Roman" w:hAnsi="Times New Roman" w:cs="Times New Roman"/>
        </w:rPr>
      </w:pPr>
      <w:r w:rsidRPr="008A4F62">
        <w:rPr>
          <w:rFonts w:ascii="Times New Roman" w:hAnsi="Times New Roman" w:cs="Times New Roman"/>
        </w:rPr>
        <w:t xml:space="preserve">Pregled i čišćenje </w:t>
      </w:r>
      <w:r w:rsidR="0032332C">
        <w:rPr>
          <w:rFonts w:ascii="Times New Roman" w:hAnsi="Times New Roman" w:cs="Times New Roman"/>
        </w:rPr>
        <w:t xml:space="preserve">dimovodnih objekata </w:t>
      </w:r>
      <w:r w:rsidR="00811478">
        <w:rPr>
          <w:rFonts w:ascii="Times New Roman" w:hAnsi="Times New Roman" w:cs="Times New Roman"/>
        </w:rPr>
        <w:t xml:space="preserve">na koje su priključeni uređaji za loženje ukupne snage veće od 50 kW na plinsko ili kruto gorivo </w:t>
      </w:r>
      <w:r w:rsidR="00811478" w:rsidRPr="003D41E7">
        <w:rPr>
          <w:rFonts w:ascii="Times New Roman" w:hAnsi="Times New Roman" w:cs="Times New Roman"/>
        </w:rPr>
        <w:t xml:space="preserve">obavlja se </w:t>
      </w:r>
      <w:r w:rsidR="00923FB3" w:rsidRPr="003D41E7">
        <w:rPr>
          <w:rFonts w:ascii="Times New Roman" w:hAnsi="Times New Roman" w:cs="Times New Roman"/>
        </w:rPr>
        <w:t xml:space="preserve">dva </w:t>
      </w:r>
      <w:r w:rsidR="00811478" w:rsidRPr="003D41E7">
        <w:rPr>
          <w:rFonts w:ascii="Times New Roman" w:hAnsi="Times New Roman" w:cs="Times New Roman"/>
        </w:rPr>
        <w:t xml:space="preserve">puta </w:t>
      </w:r>
      <w:r w:rsidRPr="003D41E7">
        <w:rPr>
          <w:rFonts w:ascii="Times New Roman" w:hAnsi="Times New Roman" w:cs="Times New Roman"/>
        </w:rPr>
        <w:t>godišnje</w:t>
      </w:r>
      <w:r w:rsidR="00811478" w:rsidRPr="003D41E7">
        <w:rPr>
          <w:rFonts w:ascii="Times New Roman" w:hAnsi="Times New Roman" w:cs="Times New Roman"/>
        </w:rPr>
        <w:t>,</w:t>
      </w:r>
      <w:r w:rsidRPr="003D41E7">
        <w:rPr>
          <w:rFonts w:ascii="Times New Roman" w:hAnsi="Times New Roman" w:cs="Times New Roman"/>
        </w:rPr>
        <w:t xml:space="preserve"> i to </w:t>
      </w:r>
      <w:r w:rsidR="00923FB3" w:rsidRPr="003D41E7">
        <w:rPr>
          <w:rFonts w:ascii="Times New Roman" w:hAnsi="Times New Roman" w:cs="Times New Roman"/>
        </w:rPr>
        <w:t xml:space="preserve">  </w:t>
      </w:r>
      <w:r w:rsidRPr="003D41E7">
        <w:rPr>
          <w:rFonts w:ascii="Times New Roman" w:hAnsi="Times New Roman" w:cs="Times New Roman"/>
        </w:rPr>
        <w:t>prvi pregled ob</w:t>
      </w:r>
      <w:r w:rsidR="00811478" w:rsidRPr="003D41E7">
        <w:rPr>
          <w:rFonts w:ascii="Times New Roman" w:hAnsi="Times New Roman" w:cs="Times New Roman"/>
        </w:rPr>
        <w:t>a</w:t>
      </w:r>
      <w:r w:rsidRPr="003D41E7">
        <w:rPr>
          <w:rFonts w:ascii="Times New Roman" w:hAnsi="Times New Roman" w:cs="Times New Roman"/>
        </w:rPr>
        <w:t xml:space="preserve">vezno </w:t>
      </w:r>
      <w:r w:rsidR="006D62EF" w:rsidRPr="003D41E7">
        <w:rPr>
          <w:rFonts w:ascii="Times New Roman" w:hAnsi="Times New Roman" w:cs="Times New Roman"/>
        </w:rPr>
        <w:t>prije početka</w:t>
      </w:r>
      <w:r w:rsidRPr="003D41E7">
        <w:rPr>
          <w:rFonts w:ascii="Times New Roman" w:hAnsi="Times New Roman" w:cs="Times New Roman"/>
        </w:rPr>
        <w:t xml:space="preserve"> sezone</w:t>
      </w:r>
      <w:r w:rsidR="0032332C" w:rsidRPr="003D41E7">
        <w:rPr>
          <w:rFonts w:ascii="Times New Roman" w:hAnsi="Times New Roman" w:cs="Times New Roman"/>
        </w:rPr>
        <w:t xml:space="preserve"> grijanja</w:t>
      </w:r>
      <w:r w:rsidRPr="003D41E7">
        <w:rPr>
          <w:rFonts w:ascii="Times New Roman" w:hAnsi="Times New Roman" w:cs="Times New Roman"/>
        </w:rPr>
        <w:t xml:space="preserve">, a  drugi </w:t>
      </w:r>
      <w:r w:rsidR="0032332C" w:rsidRPr="003D41E7">
        <w:rPr>
          <w:rFonts w:ascii="Times New Roman" w:hAnsi="Times New Roman" w:cs="Times New Roman"/>
        </w:rPr>
        <w:t>tijekom</w:t>
      </w:r>
      <w:r w:rsidRPr="003D41E7">
        <w:rPr>
          <w:rFonts w:ascii="Times New Roman" w:hAnsi="Times New Roman" w:cs="Times New Roman"/>
        </w:rPr>
        <w:t xml:space="preserve"> sezone grijanja</w:t>
      </w:r>
      <w:r w:rsidR="0032332C" w:rsidRPr="003D41E7">
        <w:rPr>
          <w:rFonts w:ascii="Times New Roman" w:hAnsi="Times New Roman" w:cs="Times New Roman"/>
        </w:rPr>
        <w:t>, pri čemu je ob</w:t>
      </w:r>
      <w:r w:rsidR="00811478" w:rsidRPr="003D41E7">
        <w:rPr>
          <w:rFonts w:ascii="Times New Roman" w:hAnsi="Times New Roman" w:cs="Times New Roman"/>
        </w:rPr>
        <w:t>a</w:t>
      </w:r>
      <w:r w:rsidR="0032332C" w:rsidRPr="003D41E7">
        <w:rPr>
          <w:rFonts w:ascii="Times New Roman" w:hAnsi="Times New Roman" w:cs="Times New Roman"/>
        </w:rPr>
        <w:t>vezno</w:t>
      </w:r>
      <w:r w:rsidRPr="00923FB3">
        <w:rPr>
          <w:rFonts w:ascii="Times New Roman" w:hAnsi="Times New Roman" w:cs="Times New Roman"/>
        </w:rPr>
        <w:t xml:space="preserve"> izdavanje </w:t>
      </w:r>
      <w:r w:rsidR="001842D7" w:rsidRPr="00923FB3">
        <w:rPr>
          <w:rFonts w:ascii="Times New Roman" w:hAnsi="Times New Roman" w:cs="Times New Roman"/>
        </w:rPr>
        <w:t xml:space="preserve">stručnog nalaza o stanju i </w:t>
      </w:r>
      <w:r w:rsidRPr="00923FB3">
        <w:rPr>
          <w:rFonts w:ascii="Times New Roman" w:hAnsi="Times New Roman" w:cs="Times New Roman"/>
        </w:rPr>
        <w:t>ispravnosti dimovo</w:t>
      </w:r>
      <w:r w:rsidR="001842D7" w:rsidRPr="00923FB3">
        <w:rPr>
          <w:rFonts w:ascii="Times New Roman" w:hAnsi="Times New Roman" w:cs="Times New Roman"/>
        </w:rPr>
        <w:t>dnih objekata jednom godišnje.</w:t>
      </w:r>
    </w:p>
    <w:p w14:paraId="65EC14A0" w14:textId="77777777" w:rsidR="006317DF" w:rsidRPr="008A4F62" w:rsidRDefault="006317DF" w:rsidP="001842D7">
      <w:pPr>
        <w:rPr>
          <w:rFonts w:ascii="Times New Roman" w:hAnsi="Times New Roman" w:cs="Times New Roman"/>
        </w:rPr>
      </w:pPr>
    </w:p>
    <w:p w14:paraId="4D27CBAE" w14:textId="1ABCC413" w:rsidR="006317DF" w:rsidRPr="008A4F62" w:rsidRDefault="006317DF" w:rsidP="00174610">
      <w:pPr>
        <w:jc w:val="center"/>
        <w:rPr>
          <w:rFonts w:ascii="Times New Roman" w:hAnsi="Times New Roman" w:cs="Times New Roman"/>
        </w:rPr>
      </w:pPr>
      <w:r w:rsidRPr="008A4F62">
        <w:rPr>
          <w:rFonts w:ascii="Times New Roman" w:hAnsi="Times New Roman" w:cs="Times New Roman"/>
        </w:rPr>
        <w:t xml:space="preserve">Članak </w:t>
      </w:r>
      <w:r w:rsidR="001842D7">
        <w:rPr>
          <w:rFonts w:ascii="Times New Roman" w:hAnsi="Times New Roman" w:cs="Times New Roman"/>
        </w:rPr>
        <w:t>1</w:t>
      </w:r>
      <w:r w:rsidR="00285D77">
        <w:rPr>
          <w:rFonts w:ascii="Times New Roman" w:hAnsi="Times New Roman" w:cs="Times New Roman"/>
        </w:rPr>
        <w:t>2</w:t>
      </w:r>
      <w:r w:rsidRPr="008A4F62">
        <w:rPr>
          <w:rFonts w:ascii="Times New Roman" w:hAnsi="Times New Roman" w:cs="Times New Roman"/>
        </w:rPr>
        <w:t>.</w:t>
      </w:r>
    </w:p>
    <w:p w14:paraId="0ABDADDA" w14:textId="77777777" w:rsidR="006317DF" w:rsidRPr="008A4F62" w:rsidRDefault="006317DF" w:rsidP="00174610">
      <w:pPr>
        <w:rPr>
          <w:rFonts w:ascii="Times New Roman" w:hAnsi="Times New Roman" w:cs="Times New Roman"/>
        </w:rPr>
      </w:pPr>
    </w:p>
    <w:p w14:paraId="29C33D4B" w14:textId="6132C0DD" w:rsidR="006317DF" w:rsidRPr="001842D7" w:rsidRDefault="006317DF" w:rsidP="001842D7">
      <w:pPr>
        <w:ind w:firstLine="708"/>
        <w:jc w:val="both"/>
        <w:rPr>
          <w:rFonts w:ascii="Times New Roman" w:hAnsi="Times New Roman" w:cs="Times New Roman"/>
        </w:rPr>
      </w:pPr>
      <w:r w:rsidRPr="001842D7">
        <w:rPr>
          <w:rFonts w:ascii="Times New Roman" w:hAnsi="Times New Roman" w:cs="Times New Roman"/>
        </w:rPr>
        <w:t xml:space="preserve">Korisnici  usluge dužni su dimnjačaru omogućiti pregled i čišćenje </w:t>
      </w:r>
      <w:r w:rsidR="00285D77">
        <w:rPr>
          <w:rFonts w:ascii="Times New Roman" w:hAnsi="Times New Roman" w:cs="Times New Roman"/>
        </w:rPr>
        <w:t xml:space="preserve">dimovodnog objekta </w:t>
      </w:r>
      <w:r w:rsidRPr="001842D7">
        <w:rPr>
          <w:rFonts w:ascii="Times New Roman" w:hAnsi="Times New Roman" w:cs="Times New Roman"/>
        </w:rPr>
        <w:t xml:space="preserve">radnim danom </w:t>
      </w:r>
      <w:r w:rsidR="00285D77">
        <w:rPr>
          <w:rFonts w:ascii="Times New Roman" w:hAnsi="Times New Roman" w:cs="Times New Roman"/>
        </w:rPr>
        <w:t>prema rasporedu rada dimnjačarske službe komunalnog poduzeća.</w:t>
      </w:r>
    </w:p>
    <w:p w14:paraId="36ADCE39" w14:textId="77777777" w:rsidR="006317DF" w:rsidRPr="008A4F62" w:rsidRDefault="006317DF" w:rsidP="001842D7">
      <w:pPr>
        <w:rPr>
          <w:rFonts w:ascii="Times New Roman" w:hAnsi="Times New Roman" w:cs="Times New Roman"/>
        </w:rPr>
      </w:pPr>
    </w:p>
    <w:p w14:paraId="44CD3800" w14:textId="079CD1A2" w:rsidR="006317DF" w:rsidRDefault="006317DF" w:rsidP="00174610">
      <w:pPr>
        <w:jc w:val="center"/>
        <w:rPr>
          <w:rFonts w:ascii="Times New Roman" w:hAnsi="Times New Roman" w:cs="Times New Roman"/>
        </w:rPr>
      </w:pPr>
      <w:r w:rsidRPr="008A4F62">
        <w:rPr>
          <w:rFonts w:ascii="Times New Roman" w:hAnsi="Times New Roman" w:cs="Times New Roman"/>
        </w:rPr>
        <w:t>Članak 1</w:t>
      </w:r>
      <w:r w:rsidR="00285D77">
        <w:rPr>
          <w:rFonts w:ascii="Times New Roman" w:hAnsi="Times New Roman" w:cs="Times New Roman"/>
        </w:rPr>
        <w:t>3</w:t>
      </w:r>
      <w:r w:rsidRPr="008A4F62">
        <w:rPr>
          <w:rFonts w:ascii="Times New Roman" w:hAnsi="Times New Roman" w:cs="Times New Roman"/>
        </w:rPr>
        <w:t>.</w:t>
      </w:r>
    </w:p>
    <w:p w14:paraId="14046458" w14:textId="078A4EAD" w:rsidR="001842D7" w:rsidRDefault="001842D7" w:rsidP="0057437C">
      <w:pPr>
        <w:rPr>
          <w:rFonts w:ascii="Times New Roman" w:hAnsi="Times New Roman" w:cs="Times New Roman"/>
        </w:rPr>
      </w:pPr>
    </w:p>
    <w:p w14:paraId="5FF8F9FE" w14:textId="4366F546" w:rsidR="001842D7" w:rsidRDefault="00285D77" w:rsidP="0057437C">
      <w:pPr>
        <w:ind w:firstLine="426"/>
        <w:jc w:val="both"/>
        <w:rPr>
          <w:rFonts w:ascii="Times New Roman" w:hAnsi="Times New Roman" w:cs="Times New Roman"/>
        </w:rPr>
      </w:pPr>
      <w:r w:rsidRPr="00285D77">
        <w:rPr>
          <w:rFonts w:ascii="Times New Roman" w:hAnsi="Times New Roman" w:cs="Times New Roman"/>
        </w:rPr>
        <w:t>(</w:t>
      </w:r>
      <w:r>
        <w:rPr>
          <w:rFonts w:ascii="Times New Roman" w:hAnsi="Times New Roman" w:cs="Times New Roman"/>
        </w:rPr>
        <w:t>1)</w:t>
      </w:r>
      <w:r w:rsidR="0057437C">
        <w:rPr>
          <w:rFonts w:ascii="Times New Roman" w:hAnsi="Times New Roman" w:cs="Times New Roman"/>
        </w:rPr>
        <w:tab/>
      </w:r>
      <w:r w:rsidR="001842D7" w:rsidRPr="00285D77">
        <w:rPr>
          <w:rFonts w:ascii="Times New Roman" w:hAnsi="Times New Roman" w:cs="Times New Roman"/>
        </w:rPr>
        <w:t xml:space="preserve">Korisnici usluge </w:t>
      </w:r>
      <w:r w:rsidR="00B67D69">
        <w:rPr>
          <w:rFonts w:ascii="Times New Roman" w:hAnsi="Times New Roman" w:cs="Times New Roman"/>
        </w:rPr>
        <w:t xml:space="preserve">(pravne osobe i višestambene zgrade u kojima su priključeni uređaji za loženje ukupne snage &gt; 50 kW) </w:t>
      </w:r>
      <w:r w:rsidR="001842D7" w:rsidRPr="00285D77">
        <w:rPr>
          <w:rFonts w:ascii="Times New Roman" w:hAnsi="Times New Roman" w:cs="Times New Roman"/>
        </w:rPr>
        <w:t>dužni su posjedovati stručni nalaz o stanju dimovodnih objekata te isti predočiti dimnjačaru na uvid prilikom pregleda</w:t>
      </w:r>
      <w:r w:rsidRPr="00285D77">
        <w:rPr>
          <w:rFonts w:ascii="Times New Roman" w:hAnsi="Times New Roman" w:cs="Times New Roman"/>
        </w:rPr>
        <w:t>,</w:t>
      </w:r>
      <w:r w:rsidR="001842D7" w:rsidRPr="00285D77">
        <w:rPr>
          <w:rFonts w:ascii="Times New Roman" w:hAnsi="Times New Roman" w:cs="Times New Roman"/>
        </w:rPr>
        <w:t xml:space="preserve"> odnosno čišćenja dimovodnih</w:t>
      </w:r>
      <w:r w:rsidR="003F7350" w:rsidRPr="00285D77">
        <w:rPr>
          <w:rFonts w:ascii="Times New Roman" w:hAnsi="Times New Roman" w:cs="Times New Roman"/>
        </w:rPr>
        <w:t xml:space="preserve"> objekata.</w:t>
      </w:r>
    </w:p>
    <w:p w14:paraId="6F385E2D" w14:textId="20841FA6" w:rsidR="00397DE2" w:rsidRDefault="00397DE2" w:rsidP="0057437C">
      <w:pPr>
        <w:ind w:firstLine="426"/>
        <w:jc w:val="both"/>
        <w:rPr>
          <w:rFonts w:ascii="Times New Roman" w:hAnsi="Times New Roman" w:cs="Times New Roman"/>
        </w:rPr>
      </w:pPr>
      <w:r>
        <w:rPr>
          <w:rFonts w:ascii="Times New Roman" w:hAnsi="Times New Roman" w:cs="Times New Roman"/>
        </w:rPr>
        <w:t>(</w:t>
      </w:r>
      <w:r w:rsidR="00B67D69">
        <w:rPr>
          <w:rFonts w:ascii="Times New Roman" w:hAnsi="Times New Roman" w:cs="Times New Roman"/>
        </w:rPr>
        <w:t>2</w:t>
      </w:r>
      <w:r>
        <w:rPr>
          <w:rFonts w:ascii="Times New Roman" w:hAnsi="Times New Roman" w:cs="Times New Roman"/>
        </w:rPr>
        <w:t>)</w:t>
      </w:r>
      <w:r w:rsidR="0057437C">
        <w:rPr>
          <w:rFonts w:ascii="Times New Roman" w:hAnsi="Times New Roman" w:cs="Times New Roman"/>
        </w:rPr>
        <w:tab/>
      </w:r>
      <w:r>
        <w:rPr>
          <w:rFonts w:ascii="Times New Roman" w:hAnsi="Times New Roman" w:cs="Times New Roman"/>
        </w:rPr>
        <w:t>Korisnici dimovodnih objekata koji žele priključiti plinska trošila prethodno su dužni zatražiti stručni pregled i nalaz dimovodnog objekta.</w:t>
      </w:r>
    </w:p>
    <w:p w14:paraId="1FABC46D" w14:textId="4310FC7D" w:rsidR="00397DE2" w:rsidRDefault="00397DE2" w:rsidP="0057437C">
      <w:pPr>
        <w:ind w:firstLine="426"/>
        <w:jc w:val="both"/>
        <w:rPr>
          <w:rFonts w:ascii="Times New Roman" w:hAnsi="Times New Roman" w:cs="Times New Roman"/>
        </w:rPr>
      </w:pPr>
      <w:r>
        <w:rPr>
          <w:rFonts w:ascii="Times New Roman" w:hAnsi="Times New Roman" w:cs="Times New Roman"/>
        </w:rPr>
        <w:t>(</w:t>
      </w:r>
      <w:r w:rsidR="00B67D69">
        <w:rPr>
          <w:rFonts w:ascii="Times New Roman" w:hAnsi="Times New Roman" w:cs="Times New Roman"/>
        </w:rPr>
        <w:t>3</w:t>
      </w:r>
      <w:r>
        <w:rPr>
          <w:rFonts w:ascii="Times New Roman" w:hAnsi="Times New Roman" w:cs="Times New Roman"/>
        </w:rPr>
        <w:t>)</w:t>
      </w:r>
      <w:r w:rsidR="0057437C">
        <w:rPr>
          <w:rFonts w:ascii="Times New Roman" w:hAnsi="Times New Roman" w:cs="Times New Roman"/>
        </w:rPr>
        <w:tab/>
      </w:r>
      <w:r>
        <w:rPr>
          <w:rFonts w:ascii="Times New Roman" w:hAnsi="Times New Roman" w:cs="Times New Roman"/>
        </w:rPr>
        <w:t>Stručni nalaz za dimovodni objekt može izdati dimnjačar s dokazom o stručnoj osposobljenosti za dimnjačara i ovlaštenjem za rad na dimnjačarskom području.</w:t>
      </w:r>
    </w:p>
    <w:p w14:paraId="4E1F0F7A" w14:textId="5999E23E" w:rsidR="00397DE2" w:rsidRDefault="00397DE2" w:rsidP="0057437C">
      <w:pPr>
        <w:ind w:firstLine="426"/>
        <w:jc w:val="both"/>
        <w:rPr>
          <w:rFonts w:ascii="Times New Roman" w:hAnsi="Times New Roman" w:cs="Times New Roman"/>
        </w:rPr>
      </w:pPr>
      <w:r>
        <w:rPr>
          <w:rFonts w:ascii="Times New Roman" w:hAnsi="Times New Roman" w:cs="Times New Roman"/>
        </w:rPr>
        <w:t>(</w:t>
      </w:r>
      <w:r w:rsidR="00B67D69">
        <w:rPr>
          <w:rFonts w:ascii="Times New Roman" w:hAnsi="Times New Roman" w:cs="Times New Roman"/>
        </w:rPr>
        <w:t>4</w:t>
      </w:r>
      <w:r>
        <w:rPr>
          <w:rFonts w:ascii="Times New Roman" w:hAnsi="Times New Roman" w:cs="Times New Roman"/>
        </w:rPr>
        <w:t>)</w:t>
      </w:r>
      <w:r w:rsidR="0057437C">
        <w:rPr>
          <w:rFonts w:ascii="Times New Roman" w:hAnsi="Times New Roman" w:cs="Times New Roman"/>
        </w:rPr>
        <w:tab/>
      </w:r>
      <w:r>
        <w:rPr>
          <w:rFonts w:ascii="Times New Roman" w:hAnsi="Times New Roman" w:cs="Times New Roman"/>
        </w:rPr>
        <w:t>Distributer plina ne smije priključiti plinsko trošilo na dimovodni objekt ako stručni nalaz nije pozitivan.</w:t>
      </w:r>
    </w:p>
    <w:p w14:paraId="7B2EBE59" w14:textId="52212550" w:rsidR="00397DE2" w:rsidRDefault="00397DE2" w:rsidP="0057437C">
      <w:pPr>
        <w:ind w:firstLine="426"/>
        <w:jc w:val="both"/>
        <w:rPr>
          <w:rFonts w:ascii="Times New Roman" w:hAnsi="Times New Roman" w:cs="Times New Roman"/>
        </w:rPr>
      </w:pPr>
      <w:r>
        <w:rPr>
          <w:rFonts w:ascii="Times New Roman" w:hAnsi="Times New Roman" w:cs="Times New Roman"/>
        </w:rPr>
        <w:t>(</w:t>
      </w:r>
      <w:r w:rsidR="00B67D69">
        <w:rPr>
          <w:rFonts w:ascii="Times New Roman" w:hAnsi="Times New Roman" w:cs="Times New Roman"/>
        </w:rPr>
        <w:t>5</w:t>
      </w:r>
      <w:r>
        <w:rPr>
          <w:rFonts w:ascii="Times New Roman" w:hAnsi="Times New Roman" w:cs="Times New Roman"/>
        </w:rPr>
        <w:t>)</w:t>
      </w:r>
      <w:r w:rsidR="0057437C">
        <w:rPr>
          <w:rFonts w:ascii="Times New Roman" w:hAnsi="Times New Roman" w:cs="Times New Roman"/>
        </w:rPr>
        <w:tab/>
      </w:r>
      <w:r>
        <w:rPr>
          <w:rFonts w:ascii="Times New Roman" w:hAnsi="Times New Roman" w:cs="Times New Roman"/>
        </w:rPr>
        <w:t>Dimnjak mora imati ugrađena betonska ili željezna vrata za čišćenje i kontrolu u korisnoj visini na taložnicama.</w:t>
      </w:r>
    </w:p>
    <w:p w14:paraId="12E0DDE8" w14:textId="35F390B0" w:rsidR="00397DE2" w:rsidRPr="00285D77" w:rsidRDefault="00397DE2" w:rsidP="0057437C">
      <w:pPr>
        <w:ind w:firstLine="426"/>
        <w:jc w:val="both"/>
        <w:rPr>
          <w:rFonts w:ascii="Times New Roman" w:hAnsi="Times New Roman" w:cs="Times New Roman"/>
        </w:rPr>
      </w:pPr>
      <w:r>
        <w:rPr>
          <w:rFonts w:ascii="Times New Roman" w:hAnsi="Times New Roman" w:cs="Times New Roman"/>
        </w:rPr>
        <w:t>(</w:t>
      </w:r>
      <w:r w:rsidR="00B67D69">
        <w:rPr>
          <w:rFonts w:ascii="Times New Roman" w:hAnsi="Times New Roman" w:cs="Times New Roman"/>
        </w:rPr>
        <w:t>7</w:t>
      </w:r>
      <w:r>
        <w:rPr>
          <w:rFonts w:ascii="Times New Roman" w:hAnsi="Times New Roman" w:cs="Times New Roman"/>
        </w:rPr>
        <w:t>)</w:t>
      </w:r>
      <w:r w:rsidR="0057437C">
        <w:rPr>
          <w:rFonts w:ascii="Times New Roman" w:hAnsi="Times New Roman" w:cs="Times New Roman"/>
        </w:rPr>
        <w:tab/>
      </w:r>
      <w:r>
        <w:rPr>
          <w:rFonts w:ascii="Times New Roman" w:hAnsi="Times New Roman" w:cs="Times New Roman"/>
        </w:rPr>
        <w:t>Izvođač gradnje, dogradnje i adaptacije zgrade dužan je pravovremeno zatražiti od dimnjačarske službe obavljanje stručnog pregleda dimovodnih objekata</w:t>
      </w:r>
      <w:r w:rsidR="00B67D69">
        <w:rPr>
          <w:rFonts w:ascii="Times New Roman" w:hAnsi="Times New Roman" w:cs="Times New Roman"/>
        </w:rPr>
        <w:t>.</w:t>
      </w:r>
    </w:p>
    <w:p w14:paraId="65304CC3" w14:textId="77777777" w:rsidR="006317DF" w:rsidRPr="008A4F62" w:rsidRDefault="006317DF" w:rsidP="00174610">
      <w:pPr>
        <w:rPr>
          <w:rFonts w:ascii="Times New Roman" w:hAnsi="Times New Roman" w:cs="Times New Roman"/>
        </w:rPr>
      </w:pPr>
    </w:p>
    <w:p w14:paraId="2E413AFD" w14:textId="77777777" w:rsidR="006317DF" w:rsidRPr="008A4F62" w:rsidRDefault="006317DF" w:rsidP="00174610">
      <w:pPr>
        <w:rPr>
          <w:rFonts w:ascii="Times New Roman" w:hAnsi="Times New Roman" w:cs="Times New Roman"/>
        </w:rPr>
      </w:pPr>
    </w:p>
    <w:p w14:paraId="1780C9EA" w14:textId="6DF59B70" w:rsidR="006317DF" w:rsidRPr="008A4F62" w:rsidRDefault="006317DF" w:rsidP="00A56298">
      <w:pPr>
        <w:pStyle w:val="Odlomakpopisa"/>
        <w:numPr>
          <w:ilvl w:val="0"/>
          <w:numId w:val="30"/>
        </w:numPr>
        <w:ind w:left="567" w:hanging="283"/>
        <w:rPr>
          <w:rFonts w:ascii="Times New Roman" w:hAnsi="Times New Roman" w:cs="Times New Roman"/>
        </w:rPr>
      </w:pPr>
      <w:bookmarkStart w:id="14" w:name="bookmark3"/>
      <w:r w:rsidRPr="008A4F62">
        <w:rPr>
          <w:rFonts w:ascii="Times New Roman" w:hAnsi="Times New Roman" w:cs="Times New Roman"/>
        </w:rPr>
        <w:tab/>
        <w:t xml:space="preserve">NAKNADA ZA DIMNJAČARSKE USLUGE </w:t>
      </w:r>
    </w:p>
    <w:p w14:paraId="42CECCDB" w14:textId="77777777" w:rsidR="006317DF" w:rsidRPr="0057437C" w:rsidRDefault="006317DF" w:rsidP="0057437C">
      <w:pPr>
        <w:rPr>
          <w:rFonts w:ascii="Times New Roman" w:hAnsi="Times New Roman" w:cs="Times New Roman"/>
        </w:rPr>
      </w:pPr>
    </w:p>
    <w:p w14:paraId="1295C5E7" w14:textId="50786EF7" w:rsidR="006317DF" w:rsidRPr="00293D26" w:rsidRDefault="006317DF" w:rsidP="00174610">
      <w:pPr>
        <w:jc w:val="center"/>
        <w:rPr>
          <w:rFonts w:ascii="Times New Roman" w:hAnsi="Times New Roman" w:cs="Times New Roman"/>
        </w:rPr>
      </w:pPr>
      <w:r w:rsidRPr="00293D26">
        <w:rPr>
          <w:rFonts w:ascii="Times New Roman" w:hAnsi="Times New Roman" w:cs="Times New Roman"/>
        </w:rPr>
        <w:t xml:space="preserve">Članak </w:t>
      </w:r>
      <w:bookmarkEnd w:id="14"/>
      <w:r w:rsidRPr="00293D26">
        <w:rPr>
          <w:rFonts w:ascii="Times New Roman" w:hAnsi="Times New Roman" w:cs="Times New Roman"/>
        </w:rPr>
        <w:t>1</w:t>
      </w:r>
      <w:r w:rsidR="00397DE2" w:rsidRPr="00293D26">
        <w:rPr>
          <w:rFonts w:ascii="Times New Roman" w:hAnsi="Times New Roman" w:cs="Times New Roman"/>
        </w:rPr>
        <w:t>4</w:t>
      </w:r>
      <w:r w:rsidRPr="00293D26">
        <w:rPr>
          <w:rFonts w:ascii="Times New Roman" w:hAnsi="Times New Roman" w:cs="Times New Roman"/>
        </w:rPr>
        <w:t>.</w:t>
      </w:r>
    </w:p>
    <w:p w14:paraId="16D5E851" w14:textId="77777777" w:rsidR="006317DF" w:rsidRPr="008A4F62" w:rsidRDefault="006317DF" w:rsidP="0057437C">
      <w:pPr>
        <w:jc w:val="both"/>
        <w:rPr>
          <w:rFonts w:ascii="Times New Roman" w:hAnsi="Times New Roman" w:cs="Times New Roman"/>
        </w:rPr>
      </w:pPr>
    </w:p>
    <w:p w14:paraId="273E2426" w14:textId="428E62B5" w:rsidR="006317DF" w:rsidRPr="001842D7" w:rsidRDefault="006317DF" w:rsidP="0057437C">
      <w:pPr>
        <w:pStyle w:val="Odlomakpopisa"/>
        <w:numPr>
          <w:ilvl w:val="0"/>
          <w:numId w:val="15"/>
        </w:numPr>
        <w:ind w:left="0" w:firstLine="426"/>
        <w:jc w:val="both"/>
        <w:rPr>
          <w:rFonts w:ascii="Times New Roman" w:hAnsi="Times New Roman" w:cs="Times New Roman"/>
        </w:rPr>
      </w:pPr>
      <w:r w:rsidRPr="001842D7">
        <w:rPr>
          <w:rFonts w:ascii="Times New Roman" w:hAnsi="Times New Roman" w:cs="Times New Roman"/>
        </w:rPr>
        <w:t>Za obavljanje dimnjačarske usluge plaća se naknada.</w:t>
      </w:r>
    </w:p>
    <w:p w14:paraId="15FD8C8A" w14:textId="6366F3F4" w:rsidR="006317DF" w:rsidRPr="003D41E7" w:rsidRDefault="001842D7" w:rsidP="0057437C">
      <w:pPr>
        <w:ind w:firstLine="426"/>
        <w:jc w:val="both"/>
        <w:rPr>
          <w:rFonts w:ascii="Times New Roman" w:hAnsi="Times New Roman" w:cs="Times New Roman"/>
        </w:rPr>
      </w:pPr>
      <w:r w:rsidRPr="001842D7">
        <w:rPr>
          <w:rFonts w:ascii="Times New Roman" w:hAnsi="Times New Roman" w:cs="Times New Roman"/>
        </w:rPr>
        <w:t>(2</w:t>
      </w:r>
      <w:r>
        <w:rPr>
          <w:rFonts w:ascii="Times New Roman" w:hAnsi="Times New Roman" w:cs="Times New Roman"/>
        </w:rPr>
        <w:t>)</w:t>
      </w:r>
      <w:r w:rsidR="0057437C">
        <w:rPr>
          <w:rFonts w:ascii="Times New Roman" w:hAnsi="Times New Roman" w:cs="Times New Roman"/>
        </w:rPr>
        <w:tab/>
      </w:r>
      <w:r w:rsidR="006317DF" w:rsidRPr="001842D7">
        <w:rPr>
          <w:rFonts w:ascii="Times New Roman" w:hAnsi="Times New Roman" w:cs="Times New Roman"/>
        </w:rPr>
        <w:t>Naknadu za obavljen</w:t>
      </w:r>
      <w:r w:rsidR="0065761C">
        <w:rPr>
          <w:rFonts w:ascii="Times New Roman" w:hAnsi="Times New Roman" w:cs="Times New Roman"/>
        </w:rPr>
        <w:t>i</w:t>
      </w:r>
      <w:r w:rsidR="006317DF" w:rsidRPr="001842D7">
        <w:rPr>
          <w:rFonts w:ascii="Times New Roman" w:hAnsi="Times New Roman" w:cs="Times New Roman"/>
        </w:rPr>
        <w:t xml:space="preserve"> pregled, čišćenj</w:t>
      </w:r>
      <w:r w:rsidR="0065761C">
        <w:rPr>
          <w:rFonts w:ascii="Times New Roman" w:hAnsi="Times New Roman" w:cs="Times New Roman"/>
        </w:rPr>
        <w:t>e</w:t>
      </w:r>
      <w:r w:rsidR="006317DF" w:rsidRPr="001842D7">
        <w:rPr>
          <w:rFonts w:ascii="Times New Roman" w:hAnsi="Times New Roman" w:cs="Times New Roman"/>
        </w:rPr>
        <w:t xml:space="preserve"> i ostal</w:t>
      </w:r>
      <w:r w:rsidR="0065761C">
        <w:rPr>
          <w:rFonts w:ascii="Times New Roman" w:hAnsi="Times New Roman" w:cs="Times New Roman"/>
        </w:rPr>
        <w:t>e</w:t>
      </w:r>
      <w:r w:rsidR="006317DF" w:rsidRPr="001842D7">
        <w:rPr>
          <w:rFonts w:ascii="Times New Roman" w:hAnsi="Times New Roman" w:cs="Times New Roman"/>
        </w:rPr>
        <w:t xml:space="preserve"> dimnjačarsk</w:t>
      </w:r>
      <w:r w:rsidR="0065761C">
        <w:rPr>
          <w:rFonts w:ascii="Times New Roman" w:hAnsi="Times New Roman" w:cs="Times New Roman"/>
        </w:rPr>
        <w:t>e</w:t>
      </w:r>
      <w:r w:rsidR="006317DF" w:rsidRPr="001842D7">
        <w:rPr>
          <w:rFonts w:ascii="Times New Roman" w:hAnsi="Times New Roman" w:cs="Times New Roman"/>
        </w:rPr>
        <w:t xml:space="preserve"> uslug</w:t>
      </w:r>
      <w:r w:rsidR="0065761C">
        <w:rPr>
          <w:rFonts w:ascii="Times New Roman" w:hAnsi="Times New Roman" w:cs="Times New Roman"/>
        </w:rPr>
        <w:t>e</w:t>
      </w:r>
      <w:r w:rsidR="006317DF" w:rsidRPr="001842D7">
        <w:rPr>
          <w:rFonts w:ascii="Times New Roman" w:hAnsi="Times New Roman" w:cs="Times New Roman"/>
        </w:rPr>
        <w:t xml:space="preserve"> utvrđuje komun</w:t>
      </w:r>
      <w:r w:rsidR="00D46A30">
        <w:rPr>
          <w:rFonts w:ascii="Times New Roman" w:hAnsi="Times New Roman" w:cs="Times New Roman"/>
        </w:rPr>
        <w:t>a</w:t>
      </w:r>
      <w:r w:rsidR="006317DF" w:rsidRPr="001842D7">
        <w:rPr>
          <w:rFonts w:ascii="Times New Roman" w:hAnsi="Times New Roman" w:cs="Times New Roman"/>
        </w:rPr>
        <w:t xml:space="preserve">lno poduzeće uz </w:t>
      </w:r>
      <w:r w:rsidR="006317DF" w:rsidRPr="003D41E7">
        <w:rPr>
          <w:rFonts w:ascii="Times New Roman" w:hAnsi="Times New Roman" w:cs="Times New Roman"/>
        </w:rPr>
        <w:t xml:space="preserve">suglasnost </w:t>
      </w:r>
      <w:r w:rsidR="00293D26" w:rsidRPr="003D41E7">
        <w:rPr>
          <w:rFonts w:ascii="Times New Roman" w:hAnsi="Times New Roman" w:cs="Times New Roman"/>
        </w:rPr>
        <w:t>G</w:t>
      </w:r>
      <w:r w:rsidR="006317DF" w:rsidRPr="003D41E7">
        <w:rPr>
          <w:rFonts w:ascii="Times New Roman" w:hAnsi="Times New Roman" w:cs="Times New Roman"/>
        </w:rPr>
        <w:t>radonač</w:t>
      </w:r>
      <w:r w:rsidR="00D46A30" w:rsidRPr="003D41E7">
        <w:rPr>
          <w:rFonts w:ascii="Times New Roman" w:hAnsi="Times New Roman" w:cs="Times New Roman"/>
        </w:rPr>
        <w:t>e</w:t>
      </w:r>
      <w:r w:rsidR="006317DF" w:rsidRPr="003D41E7">
        <w:rPr>
          <w:rFonts w:ascii="Times New Roman" w:hAnsi="Times New Roman" w:cs="Times New Roman"/>
        </w:rPr>
        <w:t xml:space="preserve">lnika Grada Požege.  </w:t>
      </w:r>
    </w:p>
    <w:p w14:paraId="3B054F98" w14:textId="71B91787" w:rsidR="006317DF" w:rsidRPr="008A4F62" w:rsidRDefault="0065761C" w:rsidP="0057437C">
      <w:pPr>
        <w:ind w:firstLine="426"/>
        <w:jc w:val="both"/>
        <w:rPr>
          <w:rFonts w:ascii="Times New Roman" w:hAnsi="Times New Roman" w:cs="Times New Roman"/>
        </w:rPr>
      </w:pPr>
      <w:r w:rsidRPr="003D41E7">
        <w:rPr>
          <w:rFonts w:ascii="Times New Roman" w:hAnsi="Times New Roman" w:cs="Times New Roman"/>
        </w:rPr>
        <w:t>(3)</w:t>
      </w:r>
      <w:r w:rsidR="0057437C">
        <w:rPr>
          <w:rFonts w:ascii="Times New Roman" w:hAnsi="Times New Roman" w:cs="Times New Roman"/>
        </w:rPr>
        <w:tab/>
      </w:r>
      <w:r w:rsidR="006317DF" w:rsidRPr="003D41E7">
        <w:rPr>
          <w:rFonts w:ascii="Times New Roman" w:hAnsi="Times New Roman" w:cs="Times New Roman"/>
        </w:rPr>
        <w:t>Nakn</w:t>
      </w:r>
      <w:r w:rsidRPr="003D41E7">
        <w:rPr>
          <w:rFonts w:ascii="Times New Roman" w:hAnsi="Times New Roman" w:cs="Times New Roman"/>
        </w:rPr>
        <w:t>a</w:t>
      </w:r>
      <w:r w:rsidR="006317DF" w:rsidRPr="003D41E7">
        <w:rPr>
          <w:rFonts w:ascii="Times New Roman" w:hAnsi="Times New Roman" w:cs="Times New Roman"/>
        </w:rPr>
        <w:t>du za obavljanje dimnjačarskih usluga plaća</w:t>
      </w:r>
      <w:r w:rsidR="006317DF" w:rsidRPr="008A4F62">
        <w:rPr>
          <w:rFonts w:ascii="Times New Roman" w:hAnsi="Times New Roman" w:cs="Times New Roman"/>
        </w:rPr>
        <w:t xml:space="preserve"> korisnik usluge</w:t>
      </w:r>
      <w:r>
        <w:rPr>
          <w:rFonts w:ascii="Times New Roman" w:hAnsi="Times New Roman" w:cs="Times New Roman"/>
        </w:rPr>
        <w:t>.</w:t>
      </w:r>
    </w:p>
    <w:p w14:paraId="6F776D31" w14:textId="6EA67987" w:rsidR="0065761C" w:rsidRDefault="0065761C" w:rsidP="0057437C">
      <w:pPr>
        <w:ind w:firstLine="426"/>
        <w:jc w:val="both"/>
        <w:rPr>
          <w:rFonts w:ascii="Times New Roman" w:hAnsi="Times New Roman" w:cs="Times New Roman"/>
        </w:rPr>
      </w:pPr>
      <w:r>
        <w:rPr>
          <w:rFonts w:ascii="Times New Roman" w:hAnsi="Times New Roman" w:cs="Times New Roman"/>
        </w:rPr>
        <w:t>(4)</w:t>
      </w:r>
      <w:r w:rsidR="0057437C">
        <w:rPr>
          <w:rFonts w:ascii="Times New Roman" w:hAnsi="Times New Roman" w:cs="Times New Roman"/>
        </w:rPr>
        <w:tab/>
      </w:r>
      <w:r w:rsidR="006317DF" w:rsidRPr="008A4F62">
        <w:rPr>
          <w:rFonts w:ascii="Times New Roman" w:hAnsi="Times New Roman" w:cs="Times New Roman"/>
        </w:rPr>
        <w:t xml:space="preserve">Komunalno poduzeće dužno je za obavljenu uslugu izdati račun, a korisnik usluge potvrditi </w:t>
      </w:r>
      <w:r w:rsidR="006317DF" w:rsidRPr="00665799">
        <w:rPr>
          <w:rFonts w:ascii="Times New Roman" w:hAnsi="Times New Roman" w:cs="Times New Roman"/>
        </w:rPr>
        <w:t>obavlj</w:t>
      </w:r>
      <w:r w:rsidR="004D3DE5" w:rsidRPr="00665799">
        <w:rPr>
          <w:rFonts w:ascii="Times New Roman" w:hAnsi="Times New Roman" w:cs="Times New Roman"/>
        </w:rPr>
        <w:t>a</w:t>
      </w:r>
      <w:r w:rsidR="006317DF" w:rsidRPr="00665799">
        <w:rPr>
          <w:rFonts w:ascii="Times New Roman" w:hAnsi="Times New Roman" w:cs="Times New Roman"/>
        </w:rPr>
        <w:t>nje</w:t>
      </w:r>
      <w:r w:rsidR="006317DF" w:rsidRPr="008A4F62">
        <w:rPr>
          <w:rFonts w:ascii="Times New Roman" w:hAnsi="Times New Roman" w:cs="Times New Roman"/>
        </w:rPr>
        <w:t xml:space="preserve"> usluge u knjizi</w:t>
      </w:r>
      <w:r>
        <w:rPr>
          <w:rFonts w:ascii="Times New Roman" w:hAnsi="Times New Roman" w:cs="Times New Roman"/>
        </w:rPr>
        <w:t xml:space="preserve"> o pregledu i čišćenju dimovodnih objekata.</w:t>
      </w:r>
    </w:p>
    <w:p w14:paraId="70D55E1D" w14:textId="532FF439" w:rsidR="006317DF" w:rsidRDefault="0065761C" w:rsidP="0057437C">
      <w:pPr>
        <w:ind w:firstLine="426"/>
        <w:jc w:val="both"/>
        <w:rPr>
          <w:rFonts w:ascii="Times New Roman" w:hAnsi="Times New Roman" w:cs="Times New Roman"/>
        </w:rPr>
      </w:pPr>
      <w:r>
        <w:rPr>
          <w:rFonts w:ascii="Times New Roman" w:hAnsi="Times New Roman" w:cs="Times New Roman"/>
        </w:rPr>
        <w:lastRenderedPageBreak/>
        <w:t>5)</w:t>
      </w:r>
      <w:r w:rsidR="0057437C">
        <w:rPr>
          <w:rFonts w:ascii="Times New Roman" w:hAnsi="Times New Roman" w:cs="Times New Roman"/>
        </w:rPr>
        <w:tab/>
      </w:r>
      <w:r>
        <w:rPr>
          <w:rFonts w:ascii="Times New Roman" w:hAnsi="Times New Roman" w:cs="Times New Roman"/>
        </w:rPr>
        <w:t xml:space="preserve">Kod kolektivnog stanovanja, čišćenje dimovodnih objekata plaća </w:t>
      </w:r>
      <w:r w:rsidR="00397DE2">
        <w:rPr>
          <w:rFonts w:ascii="Times New Roman" w:hAnsi="Times New Roman" w:cs="Times New Roman"/>
        </w:rPr>
        <w:t>se iz sredstava zajedničke pričuve,</w:t>
      </w:r>
      <w:r>
        <w:rPr>
          <w:rFonts w:ascii="Times New Roman" w:hAnsi="Times New Roman" w:cs="Times New Roman"/>
        </w:rPr>
        <w:t xml:space="preserve"> a za kotlovnice centralnih grijanja</w:t>
      </w:r>
      <w:r w:rsidR="00397DE2">
        <w:rPr>
          <w:rFonts w:ascii="Times New Roman" w:hAnsi="Times New Roman" w:cs="Times New Roman"/>
        </w:rPr>
        <w:t xml:space="preserve"> čišćenje dimovodnih objekata plaća </w:t>
      </w:r>
      <w:r>
        <w:rPr>
          <w:rFonts w:ascii="Times New Roman" w:hAnsi="Times New Roman" w:cs="Times New Roman"/>
        </w:rPr>
        <w:t>isporučitelj toplinske energije.</w:t>
      </w:r>
    </w:p>
    <w:p w14:paraId="6F263E80" w14:textId="77777777" w:rsidR="008F757F" w:rsidRDefault="008F757F" w:rsidP="0057437C">
      <w:pPr>
        <w:rPr>
          <w:rFonts w:ascii="Times New Roman" w:hAnsi="Times New Roman" w:cs="Times New Roman"/>
        </w:rPr>
      </w:pPr>
    </w:p>
    <w:p w14:paraId="620A9FDE" w14:textId="16B684B3" w:rsidR="0065761C" w:rsidRPr="008A4F62" w:rsidRDefault="0065761C" w:rsidP="0065761C">
      <w:pPr>
        <w:jc w:val="center"/>
        <w:rPr>
          <w:rFonts w:ascii="Times New Roman" w:hAnsi="Times New Roman" w:cs="Times New Roman"/>
        </w:rPr>
      </w:pPr>
      <w:r w:rsidRPr="008A4F62">
        <w:rPr>
          <w:rFonts w:ascii="Times New Roman" w:hAnsi="Times New Roman" w:cs="Times New Roman"/>
        </w:rPr>
        <w:t>Članak 1</w:t>
      </w:r>
      <w:r w:rsidR="00397DE2">
        <w:rPr>
          <w:rFonts w:ascii="Times New Roman" w:hAnsi="Times New Roman" w:cs="Times New Roman"/>
        </w:rPr>
        <w:t>5</w:t>
      </w:r>
      <w:r w:rsidRPr="008A4F62">
        <w:rPr>
          <w:rFonts w:ascii="Times New Roman" w:hAnsi="Times New Roman" w:cs="Times New Roman"/>
        </w:rPr>
        <w:t>.</w:t>
      </w:r>
    </w:p>
    <w:p w14:paraId="640AF52A" w14:textId="77777777" w:rsidR="006317DF" w:rsidRPr="008A4F62" w:rsidRDefault="006317DF" w:rsidP="00174610">
      <w:pPr>
        <w:rPr>
          <w:rFonts w:ascii="Times New Roman" w:hAnsi="Times New Roman" w:cs="Times New Roman"/>
        </w:rPr>
      </w:pPr>
    </w:p>
    <w:p w14:paraId="136C34F0" w14:textId="353758B5" w:rsidR="006317DF" w:rsidRPr="008A4F62" w:rsidRDefault="0065761C" w:rsidP="00174610">
      <w:pPr>
        <w:ind w:firstLine="708"/>
        <w:jc w:val="both"/>
        <w:rPr>
          <w:rFonts w:ascii="Times New Roman" w:hAnsi="Times New Roman" w:cs="Times New Roman"/>
        </w:rPr>
      </w:pPr>
      <w:r>
        <w:rPr>
          <w:rFonts w:ascii="Times New Roman" w:hAnsi="Times New Roman" w:cs="Times New Roman"/>
        </w:rPr>
        <w:t>Komunalno poduzeće</w:t>
      </w:r>
      <w:r w:rsidR="006317DF" w:rsidRPr="008A4F62">
        <w:rPr>
          <w:rFonts w:ascii="Times New Roman" w:hAnsi="Times New Roman" w:cs="Times New Roman"/>
        </w:rPr>
        <w:t xml:space="preserve"> ima pravo na naknadu za izgubljeno</w:t>
      </w:r>
      <w:r w:rsidR="00A52840">
        <w:rPr>
          <w:rFonts w:ascii="Times New Roman" w:hAnsi="Times New Roman" w:cs="Times New Roman"/>
        </w:rPr>
        <w:t xml:space="preserve"> (utrošeno)</w:t>
      </w:r>
      <w:r w:rsidR="006317DF" w:rsidRPr="008A4F62">
        <w:rPr>
          <w:rFonts w:ascii="Times New Roman" w:hAnsi="Times New Roman" w:cs="Times New Roman"/>
        </w:rPr>
        <w:t xml:space="preserve"> vrijeme i druge nastale troškove u slučaju kada korisnik</w:t>
      </w:r>
      <w:r>
        <w:rPr>
          <w:rFonts w:ascii="Times New Roman" w:hAnsi="Times New Roman" w:cs="Times New Roman"/>
        </w:rPr>
        <w:t xml:space="preserve"> usluge</w:t>
      </w:r>
      <w:r w:rsidR="006317DF" w:rsidRPr="008A4F62">
        <w:rPr>
          <w:rFonts w:ascii="Times New Roman" w:hAnsi="Times New Roman" w:cs="Times New Roman"/>
        </w:rPr>
        <w:t xml:space="preserve"> dimovodnih objekata ne dozvoli </w:t>
      </w:r>
      <w:r>
        <w:rPr>
          <w:rFonts w:ascii="Times New Roman" w:hAnsi="Times New Roman" w:cs="Times New Roman"/>
        </w:rPr>
        <w:t>pregled</w:t>
      </w:r>
      <w:r w:rsidR="006317DF" w:rsidRPr="008A4F62">
        <w:rPr>
          <w:rFonts w:ascii="Times New Roman" w:hAnsi="Times New Roman" w:cs="Times New Roman"/>
        </w:rPr>
        <w:t xml:space="preserve"> i čišćenje dimovodnih objekata, a odgovornost za štetne posljedice u tom slučaju preuzima </w:t>
      </w:r>
      <w:r>
        <w:rPr>
          <w:rFonts w:ascii="Times New Roman" w:hAnsi="Times New Roman" w:cs="Times New Roman"/>
        </w:rPr>
        <w:t>korisnik usluge.</w:t>
      </w:r>
    </w:p>
    <w:p w14:paraId="21FBD1DB" w14:textId="77777777" w:rsidR="006317DF" w:rsidRPr="008A4F62" w:rsidRDefault="006317DF" w:rsidP="00174610">
      <w:pPr>
        <w:rPr>
          <w:rFonts w:ascii="Times New Roman" w:hAnsi="Times New Roman" w:cs="Times New Roman"/>
        </w:rPr>
      </w:pPr>
    </w:p>
    <w:p w14:paraId="54AE8A3C" w14:textId="77777777" w:rsidR="006317DF" w:rsidRPr="008A4F62" w:rsidRDefault="006317DF" w:rsidP="00174610">
      <w:pPr>
        <w:rPr>
          <w:rFonts w:ascii="Times New Roman" w:hAnsi="Times New Roman" w:cs="Times New Roman"/>
        </w:rPr>
      </w:pPr>
    </w:p>
    <w:p w14:paraId="46FA0B2B" w14:textId="730D96F9" w:rsidR="006317DF" w:rsidRPr="008A4F62" w:rsidRDefault="006317DF" w:rsidP="00A56298">
      <w:pPr>
        <w:ind w:left="567" w:hanging="283"/>
        <w:rPr>
          <w:rFonts w:ascii="Times New Roman" w:hAnsi="Times New Roman" w:cs="Times New Roman"/>
        </w:rPr>
      </w:pPr>
      <w:r w:rsidRPr="008A4F62">
        <w:rPr>
          <w:rFonts w:ascii="Times New Roman" w:hAnsi="Times New Roman" w:cs="Times New Roman"/>
        </w:rPr>
        <w:t>IV.</w:t>
      </w:r>
      <w:r w:rsidRPr="008A4F62">
        <w:rPr>
          <w:rFonts w:ascii="Times New Roman" w:hAnsi="Times New Roman" w:cs="Times New Roman"/>
        </w:rPr>
        <w:tab/>
        <w:t>NADZOR NAD OBAVLJANJEM DIMNJAČARSK</w:t>
      </w:r>
      <w:r w:rsidR="0065761C">
        <w:rPr>
          <w:rFonts w:ascii="Times New Roman" w:hAnsi="Times New Roman" w:cs="Times New Roman"/>
        </w:rPr>
        <w:t>IH POSLOVA</w:t>
      </w:r>
    </w:p>
    <w:p w14:paraId="018B55A1" w14:textId="77777777" w:rsidR="006317DF" w:rsidRPr="008A4F62" w:rsidRDefault="006317DF" w:rsidP="00174610">
      <w:pPr>
        <w:rPr>
          <w:rFonts w:ascii="Times New Roman" w:hAnsi="Times New Roman" w:cs="Times New Roman"/>
        </w:rPr>
      </w:pPr>
    </w:p>
    <w:p w14:paraId="5960AF45" w14:textId="04FA2E45" w:rsidR="006317DF" w:rsidRPr="008A4F62" w:rsidRDefault="006317DF" w:rsidP="00174610">
      <w:pPr>
        <w:jc w:val="center"/>
        <w:rPr>
          <w:rFonts w:ascii="Times New Roman" w:hAnsi="Times New Roman" w:cs="Times New Roman"/>
        </w:rPr>
      </w:pPr>
      <w:r w:rsidRPr="008A4F62">
        <w:rPr>
          <w:rFonts w:ascii="Times New Roman" w:hAnsi="Times New Roman" w:cs="Times New Roman"/>
        </w:rPr>
        <w:t xml:space="preserve">Članak </w:t>
      </w:r>
      <w:r w:rsidR="00A52840">
        <w:rPr>
          <w:rFonts w:ascii="Times New Roman" w:hAnsi="Times New Roman" w:cs="Times New Roman"/>
        </w:rPr>
        <w:t>16</w:t>
      </w:r>
      <w:r w:rsidRPr="008A4F62">
        <w:rPr>
          <w:rFonts w:ascii="Times New Roman" w:hAnsi="Times New Roman" w:cs="Times New Roman"/>
        </w:rPr>
        <w:t>.</w:t>
      </w:r>
    </w:p>
    <w:p w14:paraId="6D30C33B" w14:textId="77777777" w:rsidR="006317DF" w:rsidRPr="008A4F62" w:rsidRDefault="006317DF" w:rsidP="00174610">
      <w:pPr>
        <w:rPr>
          <w:rFonts w:ascii="Times New Roman" w:hAnsi="Times New Roman" w:cs="Times New Roman"/>
        </w:rPr>
      </w:pPr>
    </w:p>
    <w:p w14:paraId="02BE9996" w14:textId="1268C074" w:rsidR="006317DF" w:rsidRPr="008F757F" w:rsidRDefault="006317DF" w:rsidP="00174610">
      <w:pPr>
        <w:ind w:firstLine="708"/>
        <w:jc w:val="both"/>
        <w:rPr>
          <w:rFonts w:ascii="Times New Roman" w:hAnsi="Times New Roman" w:cs="Times New Roman"/>
        </w:rPr>
      </w:pPr>
      <w:r w:rsidRPr="003D41E7">
        <w:rPr>
          <w:rFonts w:ascii="Times New Roman" w:hAnsi="Times New Roman" w:cs="Times New Roman"/>
        </w:rPr>
        <w:t xml:space="preserve">Nadzor nad provedbom ove Odluke obavlja </w:t>
      </w:r>
      <w:r w:rsidR="0065761C" w:rsidRPr="003D41E7">
        <w:rPr>
          <w:rFonts w:ascii="Times New Roman" w:hAnsi="Times New Roman" w:cs="Times New Roman"/>
        </w:rPr>
        <w:t>komunalni redar Upravnog odjela</w:t>
      </w:r>
      <w:r w:rsidR="008F757F" w:rsidRPr="003D41E7">
        <w:rPr>
          <w:rFonts w:ascii="Times New Roman" w:hAnsi="Times New Roman" w:cs="Times New Roman"/>
        </w:rPr>
        <w:t xml:space="preserve"> za komunalne djelatnosti i gospodarenje Grada Požege</w:t>
      </w:r>
      <w:r w:rsidR="0065761C" w:rsidRPr="003D41E7">
        <w:rPr>
          <w:rFonts w:ascii="Times New Roman" w:hAnsi="Times New Roman" w:cs="Times New Roman"/>
        </w:rPr>
        <w:t>.</w:t>
      </w:r>
    </w:p>
    <w:p w14:paraId="6516B960" w14:textId="77777777" w:rsidR="006317DF" w:rsidRPr="008F757F" w:rsidRDefault="006317DF" w:rsidP="00174610">
      <w:pPr>
        <w:rPr>
          <w:rFonts w:ascii="Times New Roman" w:hAnsi="Times New Roman" w:cs="Times New Roman"/>
        </w:rPr>
      </w:pPr>
    </w:p>
    <w:p w14:paraId="33D28653" w14:textId="35593CB6" w:rsidR="006317DF" w:rsidRPr="008A4F62" w:rsidRDefault="006317DF" w:rsidP="00174610">
      <w:pPr>
        <w:jc w:val="center"/>
        <w:rPr>
          <w:rFonts w:ascii="Times New Roman" w:hAnsi="Times New Roman" w:cs="Times New Roman"/>
        </w:rPr>
      </w:pPr>
      <w:r w:rsidRPr="008A4F62">
        <w:rPr>
          <w:rFonts w:ascii="Times New Roman" w:hAnsi="Times New Roman" w:cs="Times New Roman"/>
        </w:rPr>
        <w:t xml:space="preserve">Članak </w:t>
      </w:r>
      <w:r w:rsidR="00A52840">
        <w:rPr>
          <w:rFonts w:ascii="Times New Roman" w:hAnsi="Times New Roman" w:cs="Times New Roman"/>
        </w:rPr>
        <w:t>17</w:t>
      </w:r>
      <w:r w:rsidRPr="008A4F62">
        <w:rPr>
          <w:rFonts w:ascii="Times New Roman" w:hAnsi="Times New Roman" w:cs="Times New Roman"/>
        </w:rPr>
        <w:t>.</w:t>
      </w:r>
    </w:p>
    <w:p w14:paraId="2E77DE98" w14:textId="77777777" w:rsidR="006317DF" w:rsidRPr="008A4F62" w:rsidRDefault="006317DF" w:rsidP="00174610">
      <w:pPr>
        <w:rPr>
          <w:rFonts w:ascii="Times New Roman" w:hAnsi="Times New Roman" w:cs="Times New Roman"/>
        </w:rPr>
      </w:pPr>
    </w:p>
    <w:p w14:paraId="7FD57724" w14:textId="4B8E8F9C" w:rsidR="0065761C" w:rsidRDefault="0065761C" w:rsidP="0057437C">
      <w:pPr>
        <w:ind w:firstLine="426"/>
        <w:jc w:val="both"/>
        <w:rPr>
          <w:rFonts w:ascii="Times New Roman" w:hAnsi="Times New Roman" w:cs="Times New Roman"/>
        </w:rPr>
      </w:pPr>
      <w:r w:rsidRPr="0065761C">
        <w:rPr>
          <w:rFonts w:ascii="Times New Roman" w:hAnsi="Times New Roman" w:cs="Times New Roman"/>
        </w:rPr>
        <w:t>(1</w:t>
      </w:r>
      <w:r>
        <w:rPr>
          <w:rFonts w:ascii="Times New Roman" w:hAnsi="Times New Roman" w:cs="Times New Roman"/>
        </w:rPr>
        <w:t>)</w:t>
      </w:r>
      <w:r w:rsidR="0057437C">
        <w:rPr>
          <w:rFonts w:ascii="Times New Roman" w:hAnsi="Times New Roman" w:cs="Times New Roman"/>
        </w:rPr>
        <w:tab/>
      </w:r>
      <w:r w:rsidR="006317DF" w:rsidRPr="0065761C">
        <w:rPr>
          <w:rFonts w:ascii="Times New Roman" w:hAnsi="Times New Roman" w:cs="Times New Roman"/>
        </w:rPr>
        <w:t xml:space="preserve">Radi </w:t>
      </w:r>
      <w:r w:rsidR="00A52840">
        <w:rPr>
          <w:rFonts w:ascii="Times New Roman" w:hAnsi="Times New Roman" w:cs="Times New Roman"/>
        </w:rPr>
        <w:t>obavljanja</w:t>
      </w:r>
      <w:r w:rsidR="006317DF" w:rsidRPr="0065761C">
        <w:rPr>
          <w:rFonts w:ascii="Times New Roman" w:hAnsi="Times New Roman" w:cs="Times New Roman"/>
        </w:rPr>
        <w:t xml:space="preserve"> nadzora nad redovit</w:t>
      </w:r>
      <w:r>
        <w:rPr>
          <w:rFonts w:ascii="Times New Roman" w:hAnsi="Times New Roman" w:cs="Times New Roman"/>
        </w:rPr>
        <w:t xml:space="preserve">im pregledom </w:t>
      </w:r>
      <w:r w:rsidR="006317DF" w:rsidRPr="0065761C">
        <w:rPr>
          <w:rFonts w:ascii="Times New Roman" w:hAnsi="Times New Roman" w:cs="Times New Roman"/>
        </w:rPr>
        <w:t>i čišćenjem dimovodnih objekata,  komun</w:t>
      </w:r>
      <w:r w:rsidR="001756D4">
        <w:rPr>
          <w:rFonts w:ascii="Times New Roman" w:hAnsi="Times New Roman" w:cs="Times New Roman"/>
        </w:rPr>
        <w:t>a</w:t>
      </w:r>
      <w:r w:rsidR="006317DF" w:rsidRPr="0065761C">
        <w:rPr>
          <w:rFonts w:ascii="Times New Roman" w:hAnsi="Times New Roman" w:cs="Times New Roman"/>
        </w:rPr>
        <w:t>lno poduzeće dužno je voditi knjigu o pregledu i čišćenju dimovodnih objekata.</w:t>
      </w:r>
    </w:p>
    <w:p w14:paraId="5960905E" w14:textId="1A6CB784" w:rsidR="006317DF" w:rsidRPr="003D41E7" w:rsidRDefault="0065761C" w:rsidP="0057437C">
      <w:pPr>
        <w:ind w:firstLine="426"/>
        <w:jc w:val="both"/>
        <w:rPr>
          <w:rFonts w:ascii="Times New Roman" w:hAnsi="Times New Roman" w:cs="Times New Roman"/>
        </w:rPr>
      </w:pPr>
      <w:r>
        <w:rPr>
          <w:rFonts w:ascii="Times New Roman" w:hAnsi="Times New Roman" w:cs="Times New Roman"/>
        </w:rPr>
        <w:t>(2)</w:t>
      </w:r>
      <w:r w:rsidR="0057437C">
        <w:rPr>
          <w:rFonts w:ascii="Times New Roman" w:hAnsi="Times New Roman" w:cs="Times New Roman"/>
        </w:rPr>
        <w:tab/>
      </w:r>
      <w:r>
        <w:rPr>
          <w:rFonts w:ascii="Times New Roman" w:hAnsi="Times New Roman" w:cs="Times New Roman"/>
        </w:rPr>
        <w:t>K</w:t>
      </w:r>
      <w:r w:rsidRPr="0065761C">
        <w:rPr>
          <w:rFonts w:ascii="Times New Roman" w:hAnsi="Times New Roman" w:cs="Times New Roman"/>
        </w:rPr>
        <w:t>njig</w:t>
      </w:r>
      <w:r>
        <w:rPr>
          <w:rFonts w:ascii="Times New Roman" w:hAnsi="Times New Roman" w:cs="Times New Roman"/>
        </w:rPr>
        <w:t>a</w:t>
      </w:r>
      <w:r w:rsidRPr="0065761C">
        <w:rPr>
          <w:rFonts w:ascii="Times New Roman" w:hAnsi="Times New Roman" w:cs="Times New Roman"/>
        </w:rPr>
        <w:t xml:space="preserve"> o pregledu i čišćenju dimovodnih objekata</w:t>
      </w:r>
      <w:r w:rsidRPr="008A4F62">
        <w:rPr>
          <w:rFonts w:ascii="Times New Roman" w:hAnsi="Times New Roman" w:cs="Times New Roman"/>
        </w:rPr>
        <w:t xml:space="preserve"> </w:t>
      </w:r>
      <w:r w:rsidR="006317DF" w:rsidRPr="008A4F62">
        <w:rPr>
          <w:rFonts w:ascii="Times New Roman" w:hAnsi="Times New Roman" w:cs="Times New Roman"/>
        </w:rPr>
        <w:t xml:space="preserve">vodi se posebno za svaku građevinu na  </w:t>
      </w:r>
      <w:r w:rsidR="006317DF" w:rsidRPr="003D41E7">
        <w:rPr>
          <w:rFonts w:ascii="Times New Roman" w:hAnsi="Times New Roman" w:cs="Times New Roman"/>
        </w:rPr>
        <w:t xml:space="preserve">području </w:t>
      </w:r>
      <w:r w:rsidR="00923FB3" w:rsidRPr="003D41E7">
        <w:rPr>
          <w:rFonts w:ascii="Times New Roman" w:hAnsi="Times New Roman" w:cs="Times New Roman"/>
        </w:rPr>
        <w:t>g</w:t>
      </w:r>
      <w:r w:rsidR="006317DF" w:rsidRPr="003D41E7">
        <w:rPr>
          <w:rFonts w:ascii="Times New Roman" w:hAnsi="Times New Roman" w:cs="Times New Roman"/>
        </w:rPr>
        <w:t xml:space="preserve">rada Požege, a sadrži sljedeće podatke: </w:t>
      </w:r>
    </w:p>
    <w:p w14:paraId="688F4ED2" w14:textId="77777777" w:rsidR="006317DF" w:rsidRPr="003D41E7" w:rsidRDefault="006317DF" w:rsidP="00923FB3">
      <w:pPr>
        <w:pStyle w:val="Odlomakpopisa"/>
        <w:numPr>
          <w:ilvl w:val="0"/>
          <w:numId w:val="1"/>
        </w:numPr>
        <w:ind w:left="709" w:firstLine="425"/>
        <w:jc w:val="both"/>
        <w:rPr>
          <w:rFonts w:ascii="Times New Roman" w:hAnsi="Times New Roman" w:cs="Times New Roman"/>
        </w:rPr>
      </w:pPr>
      <w:r w:rsidRPr="003D41E7">
        <w:rPr>
          <w:rFonts w:ascii="Times New Roman" w:hAnsi="Times New Roman" w:cs="Times New Roman"/>
        </w:rPr>
        <w:t xml:space="preserve">ime i prezime vlasnika, odnosno naziv vlasnika ili korisnika građevine </w:t>
      </w:r>
    </w:p>
    <w:p w14:paraId="5CCFC4F9" w14:textId="77AB4E67" w:rsidR="006317DF" w:rsidRPr="008A4F62" w:rsidRDefault="006317DF" w:rsidP="00923FB3">
      <w:pPr>
        <w:pStyle w:val="Odlomakpopisa"/>
        <w:numPr>
          <w:ilvl w:val="0"/>
          <w:numId w:val="1"/>
        </w:numPr>
        <w:ind w:left="709" w:firstLine="425"/>
        <w:jc w:val="both"/>
        <w:rPr>
          <w:rFonts w:ascii="Times New Roman" w:hAnsi="Times New Roman" w:cs="Times New Roman"/>
        </w:rPr>
      </w:pPr>
      <w:r w:rsidRPr="003D41E7">
        <w:rPr>
          <w:rFonts w:ascii="Times New Roman" w:hAnsi="Times New Roman" w:cs="Times New Roman"/>
        </w:rPr>
        <w:t>ulica i kućni broj,  oznaka građevine</w:t>
      </w:r>
      <w:r w:rsidR="001756D4">
        <w:rPr>
          <w:rFonts w:ascii="Times New Roman" w:hAnsi="Times New Roman" w:cs="Times New Roman"/>
        </w:rPr>
        <w:t xml:space="preserve"> (prema namjeni)</w:t>
      </w:r>
      <w:r w:rsidRPr="008A4F62">
        <w:rPr>
          <w:rFonts w:ascii="Times New Roman" w:hAnsi="Times New Roman" w:cs="Times New Roman"/>
        </w:rPr>
        <w:t xml:space="preserve"> </w:t>
      </w:r>
    </w:p>
    <w:p w14:paraId="29C479DF" w14:textId="5C9F8AA2" w:rsidR="006317DF" w:rsidRPr="008A4F62" w:rsidRDefault="001756D4" w:rsidP="00923FB3">
      <w:pPr>
        <w:pStyle w:val="Odlomakpopisa"/>
        <w:numPr>
          <w:ilvl w:val="0"/>
          <w:numId w:val="1"/>
        </w:numPr>
        <w:ind w:left="709" w:firstLine="425"/>
        <w:jc w:val="both"/>
        <w:rPr>
          <w:rFonts w:ascii="Times New Roman" w:hAnsi="Times New Roman" w:cs="Times New Roman"/>
        </w:rPr>
      </w:pPr>
      <w:r>
        <w:rPr>
          <w:rFonts w:ascii="Times New Roman" w:hAnsi="Times New Roman" w:cs="Times New Roman"/>
        </w:rPr>
        <w:t>vrstu i broj</w:t>
      </w:r>
      <w:r w:rsidR="006317DF" w:rsidRPr="008A4F62">
        <w:rPr>
          <w:rFonts w:ascii="Times New Roman" w:hAnsi="Times New Roman" w:cs="Times New Roman"/>
        </w:rPr>
        <w:t xml:space="preserve"> dimovodnih objekata koji se pregledavaju i čiste  </w:t>
      </w:r>
    </w:p>
    <w:p w14:paraId="71842BB0" w14:textId="743839AF" w:rsidR="006317DF" w:rsidRPr="008A4F62" w:rsidRDefault="006317DF" w:rsidP="00923FB3">
      <w:pPr>
        <w:pStyle w:val="Odlomakpopisa"/>
        <w:numPr>
          <w:ilvl w:val="0"/>
          <w:numId w:val="1"/>
        </w:numPr>
        <w:ind w:left="709" w:firstLine="425"/>
        <w:jc w:val="both"/>
        <w:rPr>
          <w:rFonts w:ascii="Times New Roman" w:hAnsi="Times New Roman" w:cs="Times New Roman"/>
        </w:rPr>
      </w:pPr>
      <w:r w:rsidRPr="008A4F62">
        <w:rPr>
          <w:rFonts w:ascii="Times New Roman" w:hAnsi="Times New Roman" w:cs="Times New Roman"/>
        </w:rPr>
        <w:t>datum obavlj</w:t>
      </w:r>
      <w:r w:rsidR="001756D4">
        <w:rPr>
          <w:rFonts w:ascii="Times New Roman" w:hAnsi="Times New Roman" w:cs="Times New Roman"/>
        </w:rPr>
        <w:t>a</w:t>
      </w:r>
      <w:r w:rsidRPr="008A4F62">
        <w:rPr>
          <w:rFonts w:ascii="Times New Roman" w:hAnsi="Times New Roman" w:cs="Times New Roman"/>
        </w:rPr>
        <w:t>nja dimnjačarskih usluga i nalaz</w:t>
      </w:r>
    </w:p>
    <w:p w14:paraId="768CEA4F" w14:textId="7E8FF0FA" w:rsidR="006317DF" w:rsidRPr="008A4F62" w:rsidRDefault="006317DF" w:rsidP="00923FB3">
      <w:pPr>
        <w:pStyle w:val="Odlomakpopisa"/>
        <w:numPr>
          <w:ilvl w:val="0"/>
          <w:numId w:val="1"/>
        </w:numPr>
        <w:ind w:left="709" w:firstLine="425"/>
        <w:jc w:val="both"/>
        <w:rPr>
          <w:rFonts w:ascii="Times New Roman" w:hAnsi="Times New Roman" w:cs="Times New Roman"/>
        </w:rPr>
      </w:pPr>
      <w:r w:rsidRPr="008A4F62">
        <w:rPr>
          <w:rFonts w:ascii="Times New Roman" w:hAnsi="Times New Roman" w:cs="Times New Roman"/>
        </w:rPr>
        <w:t xml:space="preserve">iznos </w:t>
      </w:r>
      <w:r w:rsidR="004D3DE5" w:rsidRPr="00665799">
        <w:rPr>
          <w:rFonts w:ascii="Times New Roman" w:hAnsi="Times New Roman" w:cs="Times New Roman"/>
        </w:rPr>
        <w:t>naknade</w:t>
      </w:r>
    </w:p>
    <w:p w14:paraId="1705BDC8" w14:textId="11669DEE" w:rsidR="006317DF" w:rsidRPr="008A4F62" w:rsidRDefault="006317DF" w:rsidP="00923FB3">
      <w:pPr>
        <w:pStyle w:val="Odlomakpopisa"/>
        <w:numPr>
          <w:ilvl w:val="0"/>
          <w:numId w:val="1"/>
        </w:numPr>
        <w:ind w:left="709" w:firstLine="425"/>
        <w:jc w:val="both"/>
        <w:rPr>
          <w:rFonts w:ascii="Times New Roman" w:hAnsi="Times New Roman" w:cs="Times New Roman"/>
        </w:rPr>
      </w:pPr>
      <w:r w:rsidRPr="008A4F62">
        <w:rPr>
          <w:rFonts w:ascii="Times New Roman" w:hAnsi="Times New Roman" w:cs="Times New Roman"/>
        </w:rPr>
        <w:t>potpis</w:t>
      </w:r>
      <w:r w:rsidR="001756D4">
        <w:rPr>
          <w:rFonts w:ascii="Times New Roman" w:hAnsi="Times New Roman" w:cs="Times New Roman"/>
        </w:rPr>
        <w:t xml:space="preserve"> </w:t>
      </w:r>
      <w:r w:rsidRPr="008A4F62">
        <w:rPr>
          <w:rFonts w:ascii="Times New Roman" w:hAnsi="Times New Roman" w:cs="Times New Roman"/>
        </w:rPr>
        <w:t>dimnjačara koji je obavio poslove</w:t>
      </w:r>
    </w:p>
    <w:p w14:paraId="524E567B" w14:textId="366A099D" w:rsidR="006317DF" w:rsidRPr="008A4F62" w:rsidRDefault="006317DF" w:rsidP="00923FB3">
      <w:pPr>
        <w:pStyle w:val="Odlomakpopisa"/>
        <w:numPr>
          <w:ilvl w:val="0"/>
          <w:numId w:val="1"/>
        </w:numPr>
        <w:ind w:left="709" w:firstLine="425"/>
        <w:jc w:val="both"/>
        <w:rPr>
          <w:rFonts w:ascii="Times New Roman" w:hAnsi="Times New Roman" w:cs="Times New Roman"/>
        </w:rPr>
      </w:pPr>
      <w:r w:rsidRPr="008A4F62">
        <w:rPr>
          <w:rFonts w:ascii="Times New Roman" w:hAnsi="Times New Roman" w:cs="Times New Roman"/>
        </w:rPr>
        <w:t>potpis</w:t>
      </w:r>
      <w:r w:rsidR="001756D4">
        <w:rPr>
          <w:rFonts w:ascii="Times New Roman" w:hAnsi="Times New Roman" w:cs="Times New Roman"/>
        </w:rPr>
        <w:t xml:space="preserve"> </w:t>
      </w:r>
      <w:r w:rsidRPr="008A4F62">
        <w:rPr>
          <w:rFonts w:ascii="Times New Roman" w:hAnsi="Times New Roman" w:cs="Times New Roman"/>
        </w:rPr>
        <w:t>osoba pod točkom 1. ovog stavka, kao potvrda obavljenih dimnjačarskih poslova.</w:t>
      </w:r>
    </w:p>
    <w:p w14:paraId="225888B3" w14:textId="3E1A5BEE" w:rsidR="006317DF" w:rsidRPr="001756D4" w:rsidRDefault="001756D4" w:rsidP="0057437C">
      <w:pPr>
        <w:ind w:firstLine="426"/>
        <w:jc w:val="both"/>
        <w:rPr>
          <w:rFonts w:ascii="Times New Roman" w:hAnsi="Times New Roman" w:cs="Times New Roman"/>
        </w:rPr>
      </w:pPr>
      <w:r w:rsidRPr="001756D4">
        <w:rPr>
          <w:rFonts w:ascii="Times New Roman" w:hAnsi="Times New Roman" w:cs="Times New Roman"/>
        </w:rPr>
        <w:t>(3</w:t>
      </w:r>
      <w:r>
        <w:rPr>
          <w:rFonts w:ascii="Times New Roman" w:hAnsi="Times New Roman" w:cs="Times New Roman"/>
        </w:rPr>
        <w:t>)</w:t>
      </w:r>
      <w:r w:rsidR="0057437C">
        <w:rPr>
          <w:rFonts w:ascii="Times New Roman" w:hAnsi="Times New Roman" w:cs="Times New Roman"/>
        </w:rPr>
        <w:tab/>
      </w:r>
      <w:r w:rsidR="006317DF" w:rsidRPr="001756D4">
        <w:rPr>
          <w:rFonts w:ascii="Times New Roman" w:hAnsi="Times New Roman" w:cs="Times New Roman"/>
        </w:rPr>
        <w:t>Kod kolektivnog stanovanja knjigu</w:t>
      </w:r>
      <w:r w:rsidRPr="001756D4">
        <w:rPr>
          <w:rFonts w:ascii="Times New Roman" w:hAnsi="Times New Roman" w:cs="Times New Roman"/>
        </w:rPr>
        <w:t xml:space="preserve"> </w:t>
      </w:r>
      <w:r w:rsidRPr="0065761C">
        <w:rPr>
          <w:rFonts w:ascii="Times New Roman" w:hAnsi="Times New Roman" w:cs="Times New Roman"/>
        </w:rPr>
        <w:t>o pregledu</w:t>
      </w:r>
      <w:r w:rsidR="00FD7036">
        <w:rPr>
          <w:rFonts w:ascii="Times New Roman" w:hAnsi="Times New Roman" w:cs="Times New Roman"/>
        </w:rPr>
        <w:t xml:space="preserve"> </w:t>
      </w:r>
      <w:r w:rsidRPr="0065761C">
        <w:rPr>
          <w:rFonts w:ascii="Times New Roman" w:hAnsi="Times New Roman" w:cs="Times New Roman"/>
        </w:rPr>
        <w:t>i čišćenju dimovodnih objekata</w:t>
      </w:r>
      <w:r w:rsidR="006317DF" w:rsidRPr="001756D4">
        <w:rPr>
          <w:rFonts w:ascii="Times New Roman" w:hAnsi="Times New Roman" w:cs="Times New Roman"/>
        </w:rPr>
        <w:t xml:space="preserve"> </w:t>
      </w:r>
      <w:r w:rsidR="00B67D69">
        <w:rPr>
          <w:rFonts w:ascii="Times New Roman" w:hAnsi="Times New Roman" w:cs="Times New Roman"/>
        </w:rPr>
        <w:t xml:space="preserve">potpisuje </w:t>
      </w:r>
      <w:r w:rsidR="00A52840">
        <w:rPr>
          <w:rFonts w:ascii="Times New Roman" w:hAnsi="Times New Roman" w:cs="Times New Roman"/>
        </w:rPr>
        <w:t>predstavnik suvlasnika višestambene zgrade</w:t>
      </w:r>
      <w:r w:rsidR="00B67D69">
        <w:rPr>
          <w:rFonts w:ascii="Times New Roman" w:hAnsi="Times New Roman" w:cs="Times New Roman"/>
        </w:rPr>
        <w:t>.</w:t>
      </w:r>
    </w:p>
    <w:p w14:paraId="3980F09A" w14:textId="4DD46FC3" w:rsidR="006317DF" w:rsidRPr="008A4F62" w:rsidRDefault="001756D4" w:rsidP="0057437C">
      <w:pPr>
        <w:ind w:firstLine="426"/>
        <w:jc w:val="both"/>
        <w:rPr>
          <w:rFonts w:ascii="Times New Roman" w:hAnsi="Times New Roman" w:cs="Times New Roman"/>
        </w:rPr>
      </w:pPr>
      <w:r>
        <w:rPr>
          <w:rFonts w:ascii="Times New Roman" w:hAnsi="Times New Roman" w:cs="Times New Roman"/>
        </w:rPr>
        <w:t>(4)</w:t>
      </w:r>
      <w:r w:rsidR="0057437C">
        <w:rPr>
          <w:rFonts w:ascii="Times New Roman" w:hAnsi="Times New Roman" w:cs="Times New Roman"/>
        </w:rPr>
        <w:tab/>
      </w:r>
      <w:r w:rsidR="006317DF" w:rsidRPr="008A4F62">
        <w:rPr>
          <w:rFonts w:ascii="Times New Roman" w:hAnsi="Times New Roman" w:cs="Times New Roman"/>
        </w:rPr>
        <w:t>Knjiga se vodi za tekuću godinu, a čuva se još tri godine.</w:t>
      </w:r>
    </w:p>
    <w:p w14:paraId="229B18EB" w14:textId="364885F1" w:rsidR="006317DF" w:rsidRDefault="006317DF" w:rsidP="00174610">
      <w:pPr>
        <w:rPr>
          <w:rFonts w:ascii="Times New Roman" w:hAnsi="Times New Roman" w:cs="Times New Roman"/>
        </w:rPr>
      </w:pPr>
    </w:p>
    <w:p w14:paraId="1747355C" w14:textId="77777777" w:rsidR="00B67D69" w:rsidRPr="008A4F62" w:rsidRDefault="00B67D69" w:rsidP="00174610">
      <w:pPr>
        <w:rPr>
          <w:rFonts w:ascii="Times New Roman" w:hAnsi="Times New Roman" w:cs="Times New Roman"/>
        </w:rPr>
      </w:pPr>
    </w:p>
    <w:p w14:paraId="3B3F859F" w14:textId="034B1317" w:rsidR="006317DF" w:rsidRPr="008A4F62" w:rsidRDefault="006317DF" w:rsidP="00A56298">
      <w:pPr>
        <w:ind w:left="567" w:hanging="284"/>
        <w:rPr>
          <w:rFonts w:ascii="Times New Roman" w:hAnsi="Times New Roman" w:cs="Times New Roman"/>
        </w:rPr>
      </w:pPr>
      <w:bookmarkStart w:id="15" w:name="bookmark5"/>
      <w:r w:rsidRPr="008A4F62">
        <w:rPr>
          <w:rFonts w:ascii="Times New Roman" w:hAnsi="Times New Roman" w:cs="Times New Roman"/>
        </w:rPr>
        <w:t>V.</w:t>
      </w:r>
      <w:r w:rsidRPr="008A4F62">
        <w:rPr>
          <w:rFonts w:ascii="Times New Roman" w:hAnsi="Times New Roman" w:cs="Times New Roman"/>
        </w:rPr>
        <w:tab/>
        <w:t xml:space="preserve"> KAZNENE ODREDBE</w:t>
      </w:r>
      <w:bookmarkEnd w:id="15"/>
    </w:p>
    <w:p w14:paraId="0EF5EEA5" w14:textId="77777777" w:rsidR="006317DF" w:rsidRPr="008A4F62" w:rsidRDefault="006317DF" w:rsidP="00174610">
      <w:pPr>
        <w:rPr>
          <w:rFonts w:ascii="Times New Roman" w:hAnsi="Times New Roman" w:cs="Times New Roman"/>
        </w:rPr>
      </w:pPr>
    </w:p>
    <w:p w14:paraId="0BD0E72B" w14:textId="32E24622" w:rsidR="006317DF" w:rsidRPr="00FC05B5" w:rsidRDefault="006317DF" w:rsidP="00174610">
      <w:pPr>
        <w:jc w:val="center"/>
        <w:rPr>
          <w:rFonts w:ascii="Times New Roman" w:hAnsi="Times New Roman" w:cs="Times New Roman"/>
        </w:rPr>
      </w:pPr>
      <w:r w:rsidRPr="00FC05B5">
        <w:rPr>
          <w:rFonts w:ascii="Times New Roman" w:hAnsi="Times New Roman" w:cs="Times New Roman"/>
        </w:rPr>
        <w:t xml:space="preserve">Članak </w:t>
      </w:r>
      <w:r w:rsidR="00A52840" w:rsidRPr="00FC05B5">
        <w:rPr>
          <w:rFonts w:ascii="Times New Roman" w:hAnsi="Times New Roman" w:cs="Times New Roman"/>
        </w:rPr>
        <w:t>18</w:t>
      </w:r>
      <w:r w:rsidRPr="00FC05B5">
        <w:rPr>
          <w:rFonts w:ascii="Times New Roman" w:hAnsi="Times New Roman" w:cs="Times New Roman"/>
        </w:rPr>
        <w:t xml:space="preserve">. </w:t>
      </w:r>
    </w:p>
    <w:p w14:paraId="68410B13" w14:textId="77777777" w:rsidR="006317DF" w:rsidRPr="00FC05B5" w:rsidRDefault="006317DF" w:rsidP="00174610">
      <w:pPr>
        <w:rPr>
          <w:rFonts w:ascii="Times New Roman" w:hAnsi="Times New Roman" w:cs="Times New Roman"/>
        </w:rPr>
      </w:pPr>
    </w:p>
    <w:p w14:paraId="2252C96C" w14:textId="7CEEC685" w:rsidR="006317DF" w:rsidRPr="00FC05B5" w:rsidRDefault="006317DF" w:rsidP="00174610">
      <w:pPr>
        <w:ind w:firstLine="708"/>
        <w:jc w:val="both"/>
        <w:rPr>
          <w:rFonts w:ascii="Times New Roman" w:hAnsi="Times New Roman" w:cs="Times New Roman"/>
        </w:rPr>
      </w:pPr>
      <w:r w:rsidRPr="00FC05B5">
        <w:rPr>
          <w:rFonts w:ascii="Times New Roman" w:hAnsi="Times New Roman" w:cs="Times New Roman"/>
        </w:rPr>
        <w:t xml:space="preserve">Novčanom kaznom u iznosu </w:t>
      </w:r>
      <w:r w:rsidR="00855E1B" w:rsidRPr="00FC05B5">
        <w:rPr>
          <w:rFonts w:ascii="Times New Roman" w:hAnsi="Times New Roman" w:cs="Times New Roman"/>
        </w:rPr>
        <w:t>60</w:t>
      </w:r>
      <w:r w:rsidR="00FC05B5" w:rsidRPr="00FC05B5">
        <w:rPr>
          <w:rFonts w:ascii="Times New Roman" w:hAnsi="Times New Roman" w:cs="Times New Roman"/>
        </w:rPr>
        <w:t xml:space="preserve">,00 </w:t>
      </w:r>
      <w:r w:rsidR="00855E1B" w:rsidRPr="00FC05B5">
        <w:rPr>
          <w:rFonts w:ascii="Times New Roman" w:hAnsi="Times New Roman" w:cs="Times New Roman"/>
        </w:rPr>
        <w:t>eura do 1</w:t>
      </w:r>
      <w:r w:rsidR="00FC05B5" w:rsidRPr="00FC05B5">
        <w:rPr>
          <w:rFonts w:ascii="Times New Roman" w:hAnsi="Times New Roman" w:cs="Times New Roman"/>
        </w:rPr>
        <w:t>.</w:t>
      </w:r>
      <w:r w:rsidR="00855E1B" w:rsidRPr="00FC05B5">
        <w:rPr>
          <w:rFonts w:ascii="Times New Roman" w:hAnsi="Times New Roman" w:cs="Times New Roman"/>
        </w:rPr>
        <w:t>320</w:t>
      </w:r>
      <w:r w:rsidR="00FC05B5" w:rsidRPr="00FC05B5">
        <w:rPr>
          <w:rFonts w:ascii="Times New Roman" w:hAnsi="Times New Roman" w:cs="Times New Roman"/>
        </w:rPr>
        <w:t xml:space="preserve">,00 </w:t>
      </w:r>
      <w:r w:rsidR="00855E1B" w:rsidRPr="00FC05B5">
        <w:rPr>
          <w:rFonts w:ascii="Times New Roman" w:hAnsi="Times New Roman" w:cs="Times New Roman"/>
        </w:rPr>
        <w:t xml:space="preserve">eura </w:t>
      </w:r>
      <w:r w:rsidRPr="00FC05B5">
        <w:rPr>
          <w:rFonts w:ascii="Times New Roman" w:hAnsi="Times New Roman" w:cs="Times New Roman"/>
        </w:rPr>
        <w:t>kaznit će se za prekršaj komuna</w:t>
      </w:r>
      <w:r w:rsidR="00D63B4C" w:rsidRPr="00FC05B5">
        <w:rPr>
          <w:rFonts w:ascii="Times New Roman" w:hAnsi="Times New Roman" w:cs="Times New Roman"/>
        </w:rPr>
        <w:t>l</w:t>
      </w:r>
      <w:r w:rsidRPr="00FC05B5">
        <w:rPr>
          <w:rFonts w:ascii="Times New Roman" w:hAnsi="Times New Roman" w:cs="Times New Roman"/>
        </w:rPr>
        <w:t>no poduzeće</w:t>
      </w:r>
      <w:r w:rsidR="00D63B4C" w:rsidRPr="00FC05B5">
        <w:rPr>
          <w:rFonts w:ascii="Times New Roman" w:hAnsi="Times New Roman" w:cs="Times New Roman"/>
        </w:rPr>
        <w:t>, ako</w:t>
      </w:r>
      <w:r w:rsidR="00FC1285" w:rsidRPr="00FC05B5">
        <w:rPr>
          <w:rFonts w:ascii="Times New Roman" w:hAnsi="Times New Roman" w:cs="Times New Roman"/>
        </w:rPr>
        <w:t>:</w:t>
      </w:r>
    </w:p>
    <w:p w14:paraId="5D05EED4" w14:textId="14B1B0A5" w:rsidR="006317DF" w:rsidRPr="00FC05B5" w:rsidRDefault="006317DF" w:rsidP="0057437C">
      <w:pPr>
        <w:pStyle w:val="Odlomakpopisa"/>
        <w:numPr>
          <w:ilvl w:val="0"/>
          <w:numId w:val="3"/>
        </w:numPr>
        <w:ind w:left="1418" w:hanging="284"/>
        <w:rPr>
          <w:rFonts w:ascii="Times New Roman" w:hAnsi="Times New Roman" w:cs="Times New Roman"/>
        </w:rPr>
      </w:pPr>
      <w:r w:rsidRPr="00FC05B5">
        <w:rPr>
          <w:rFonts w:ascii="Times New Roman" w:hAnsi="Times New Roman" w:cs="Times New Roman"/>
        </w:rPr>
        <w:t xml:space="preserve">ne kontrolira i ne čisti dimovodne objekte u </w:t>
      </w:r>
      <w:r w:rsidR="00A52840" w:rsidRPr="00FC05B5">
        <w:rPr>
          <w:rFonts w:ascii="Times New Roman" w:hAnsi="Times New Roman" w:cs="Times New Roman"/>
        </w:rPr>
        <w:t>skladu s člankom 6. ove Odluke</w:t>
      </w:r>
      <w:r w:rsidRPr="00FC05B5">
        <w:rPr>
          <w:rFonts w:ascii="Times New Roman" w:hAnsi="Times New Roman" w:cs="Times New Roman"/>
        </w:rPr>
        <w:t xml:space="preserve"> </w:t>
      </w:r>
    </w:p>
    <w:p w14:paraId="49D0A057" w14:textId="05CC3246" w:rsidR="006317DF" w:rsidRPr="00FC05B5" w:rsidRDefault="006317DF" w:rsidP="0057437C">
      <w:pPr>
        <w:pStyle w:val="Odlomakpopisa"/>
        <w:numPr>
          <w:ilvl w:val="0"/>
          <w:numId w:val="3"/>
        </w:numPr>
        <w:ind w:left="1418" w:hanging="284"/>
        <w:rPr>
          <w:rFonts w:ascii="Times New Roman" w:hAnsi="Times New Roman" w:cs="Times New Roman"/>
        </w:rPr>
      </w:pPr>
      <w:r w:rsidRPr="00FC05B5">
        <w:rPr>
          <w:rFonts w:ascii="Times New Roman" w:hAnsi="Times New Roman" w:cs="Times New Roman"/>
        </w:rPr>
        <w:t xml:space="preserve">obavi stručni pregled dimovodnih objekata suprotno </w:t>
      </w:r>
      <w:r w:rsidR="00D63B4C" w:rsidRPr="00FC05B5">
        <w:rPr>
          <w:rFonts w:ascii="Times New Roman" w:hAnsi="Times New Roman" w:cs="Times New Roman"/>
        </w:rPr>
        <w:t xml:space="preserve">ovoj </w:t>
      </w:r>
      <w:r w:rsidRPr="00FC05B5">
        <w:rPr>
          <w:rFonts w:ascii="Times New Roman" w:hAnsi="Times New Roman" w:cs="Times New Roman"/>
        </w:rPr>
        <w:t>Odlu</w:t>
      </w:r>
      <w:r w:rsidR="00D63B4C" w:rsidRPr="00FC05B5">
        <w:rPr>
          <w:rFonts w:ascii="Times New Roman" w:hAnsi="Times New Roman" w:cs="Times New Roman"/>
        </w:rPr>
        <w:t>ci</w:t>
      </w:r>
    </w:p>
    <w:p w14:paraId="63A3F49C" w14:textId="70C899EC" w:rsidR="006317DF" w:rsidRPr="0057437C" w:rsidRDefault="006317DF" w:rsidP="0057437C">
      <w:pPr>
        <w:pStyle w:val="Odlomakpopisa"/>
        <w:numPr>
          <w:ilvl w:val="0"/>
          <w:numId w:val="3"/>
        </w:numPr>
        <w:ind w:left="1418" w:hanging="284"/>
        <w:rPr>
          <w:rFonts w:ascii="Times New Roman" w:hAnsi="Times New Roman" w:cs="Times New Roman"/>
        </w:rPr>
      </w:pPr>
      <w:r w:rsidRPr="0057437C">
        <w:rPr>
          <w:rFonts w:ascii="Times New Roman" w:hAnsi="Times New Roman" w:cs="Times New Roman"/>
        </w:rPr>
        <w:t>stručn</w:t>
      </w:r>
      <w:r w:rsidR="00D63B4C" w:rsidRPr="0057437C">
        <w:rPr>
          <w:rFonts w:ascii="Times New Roman" w:hAnsi="Times New Roman" w:cs="Times New Roman"/>
        </w:rPr>
        <w:t>i</w:t>
      </w:r>
      <w:r w:rsidRPr="0057437C">
        <w:rPr>
          <w:rFonts w:ascii="Times New Roman" w:hAnsi="Times New Roman" w:cs="Times New Roman"/>
        </w:rPr>
        <w:t xml:space="preserve"> nalaz o</w:t>
      </w:r>
      <w:r w:rsidR="00D63B4C" w:rsidRPr="0057437C">
        <w:rPr>
          <w:rFonts w:ascii="Times New Roman" w:hAnsi="Times New Roman" w:cs="Times New Roman"/>
        </w:rPr>
        <w:t xml:space="preserve"> stanju</w:t>
      </w:r>
      <w:r w:rsidRPr="0057437C">
        <w:rPr>
          <w:rFonts w:ascii="Times New Roman" w:hAnsi="Times New Roman" w:cs="Times New Roman"/>
        </w:rPr>
        <w:t xml:space="preserve"> dimovodnih objek</w:t>
      </w:r>
      <w:r w:rsidR="00D63B4C" w:rsidRPr="0057437C">
        <w:rPr>
          <w:rFonts w:ascii="Times New Roman" w:hAnsi="Times New Roman" w:cs="Times New Roman"/>
        </w:rPr>
        <w:t>a</w:t>
      </w:r>
      <w:r w:rsidRPr="0057437C">
        <w:rPr>
          <w:rFonts w:ascii="Times New Roman" w:hAnsi="Times New Roman" w:cs="Times New Roman"/>
        </w:rPr>
        <w:t xml:space="preserve">ta ne čuva </w:t>
      </w:r>
      <w:r w:rsidR="00A52840" w:rsidRPr="0057437C">
        <w:rPr>
          <w:rFonts w:ascii="Times New Roman" w:hAnsi="Times New Roman" w:cs="Times New Roman"/>
        </w:rPr>
        <w:t>do sljedećeg pregleda dimovodnog objekta</w:t>
      </w:r>
    </w:p>
    <w:p w14:paraId="23EBE329" w14:textId="0976382E" w:rsidR="006317DF" w:rsidRPr="00FC05B5" w:rsidRDefault="006317DF" w:rsidP="0057437C">
      <w:pPr>
        <w:pStyle w:val="Odlomakpopisa"/>
        <w:numPr>
          <w:ilvl w:val="0"/>
          <w:numId w:val="3"/>
        </w:numPr>
        <w:ind w:left="1418" w:hanging="284"/>
        <w:rPr>
          <w:rFonts w:ascii="Times New Roman" w:hAnsi="Times New Roman" w:cs="Times New Roman"/>
        </w:rPr>
      </w:pPr>
      <w:r w:rsidRPr="00FC05B5">
        <w:rPr>
          <w:rFonts w:ascii="Times New Roman" w:hAnsi="Times New Roman" w:cs="Times New Roman"/>
        </w:rPr>
        <w:t xml:space="preserve">za obavljanje dimnjačarske usluge naplati višu naknadu nego što je to propisano </w:t>
      </w:r>
    </w:p>
    <w:p w14:paraId="2B76513F" w14:textId="62BCF9A5" w:rsidR="006317DF" w:rsidRPr="0057437C" w:rsidRDefault="006317DF" w:rsidP="0057437C">
      <w:pPr>
        <w:pStyle w:val="Odlomakpopisa"/>
        <w:numPr>
          <w:ilvl w:val="0"/>
          <w:numId w:val="3"/>
        </w:numPr>
        <w:ind w:left="1418" w:hanging="284"/>
        <w:rPr>
          <w:rFonts w:ascii="Times New Roman" w:hAnsi="Times New Roman" w:cs="Times New Roman"/>
        </w:rPr>
      </w:pPr>
      <w:r w:rsidRPr="0057437C">
        <w:rPr>
          <w:rFonts w:ascii="Times New Roman" w:hAnsi="Times New Roman" w:cs="Times New Roman"/>
        </w:rPr>
        <w:t xml:space="preserve">ne vodi ili neuredno vodi knjigu o pregledu i čišćenju dimovodnih objekata, te ako knjige ne čuva tri godine </w:t>
      </w:r>
    </w:p>
    <w:p w14:paraId="5EF51C39" w14:textId="77777777" w:rsidR="006317DF" w:rsidRPr="00FC05B5" w:rsidRDefault="006317DF" w:rsidP="0057437C">
      <w:pPr>
        <w:rPr>
          <w:rFonts w:ascii="Times New Roman" w:hAnsi="Times New Roman" w:cs="Times New Roman"/>
        </w:rPr>
      </w:pPr>
    </w:p>
    <w:p w14:paraId="7C489065" w14:textId="0C5ADB9F" w:rsidR="006317DF" w:rsidRPr="00FC05B5" w:rsidRDefault="006317DF" w:rsidP="00174610">
      <w:pPr>
        <w:jc w:val="center"/>
        <w:rPr>
          <w:rFonts w:ascii="Times New Roman" w:hAnsi="Times New Roman" w:cs="Times New Roman"/>
        </w:rPr>
      </w:pPr>
      <w:r w:rsidRPr="00FC05B5">
        <w:rPr>
          <w:rFonts w:ascii="Times New Roman" w:hAnsi="Times New Roman" w:cs="Times New Roman"/>
        </w:rPr>
        <w:t xml:space="preserve">Članak </w:t>
      </w:r>
      <w:r w:rsidR="00A52840" w:rsidRPr="00FC05B5">
        <w:rPr>
          <w:rFonts w:ascii="Times New Roman" w:hAnsi="Times New Roman" w:cs="Times New Roman"/>
        </w:rPr>
        <w:t>19</w:t>
      </w:r>
      <w:r w:rsidRPr="00FC05B5">
        <w:rPr>
          <w:rFonts w:ascii="Times New Roman" w:hAnsi="Times New Roman" w:cs="Times New Roman"/>
        </w:rPr>
        <w:t xml:space="preserve">. </w:t>
      </w:r>
    </w:p>
    <w:p w14:paraId="06D85CCB" w14:textId="77777777" w:rsidR="006317DF" w:rsidRPr="00FC05B5" w:rsidRDefault="006317DF" w:rsidP="0057437C">
      <w:pPr>
        <w:rPr>
          <w:rFonts w:ascii="Times New Roman" w:hAnsi="Times New Roman" w:cs="Times New Roman"/>
        </w:rPr>
      </w:pPr>
    </w:p>
    <w:p w14:paraId="356C9304" w14:textId="50D2C6BD" w:rsidR="006317DF" w:rsidRPr="00FC05B5" w:rsidRDefault="00FC1285" w:rsidP="007B1173">
      <w:pPr>
        <w:ind w:firstLine="708"/>
        <w:jc w:val="both"/>
        <w:rPr>
          <w:rFonts w:ascii="Times New Roman" w:hAnsi="Times New Roman" w:cs="Times New Roman"/>
        </w:rPr>
      </w:pPr>
      <w:r w:rsidRPr="00FC05B5">
        <w:rPr>
          <w:rFonts w:ascii="Times New Roman" w:hAnsi="Times New Roman" w:cs="Times New Roman"/>
        </w:rPr>
        <w:t xml:space="preserve">(1) </w:t>
      </w:r>
      <w:r w:rsidR="006317DF" w:rsidRPr="00FC05B5">
        <w:rPr>
          <w:rFonts w:ascii="Times New Roman" w:hAnsi="Times New Roman" w:cs="Times New Roman"/>
        </w:rPr>
        <w:t xml:space="preserve">Novčanom kaznom u iznosu </w:t>
      </w:r>
      <w:r w:rsidR="00855E1B" w:rsidRPr="00FC05B5">
        <w:rPr>
          <w:rFonts w:ascii="Times New Roman" w:hAnsi="Times New Roman" w:cs="Times New Roman"/>
        </w:rPr>
        <w:t xml:space="preserve">od </w:t>
      </w:r>
      <w:bookmarkStart w:id="16" w:name="_Hlk120512932"/>
      <w:r w:rsidR="00855E1B" w:rsidRPr="00FC05B5">
        <w:rPr>
          <w:rFonts w:ascii="Times New Roman" w:hAnsi="Times New Roman" w:cs="Times New Roman"/>
        </w:rPr>
        <w:t>60</w:t>
      </w:r>
      <w:r w:rsidR="00C9597C" w:rsidRPr="00FC05B5">
        <w:rPr>
          <w:rFonts w:ascii="Times New Roman" w:hAnsi="Times New Roman" w:cs="Times New Roman"/>
        </w:rPr>
        <w:t>,00</w:t>
      </w:r>
      <w:r w:rsidR="00855E1B" w:rsidRPr="00FC05B5">
        <w:rPr>
          <w:rFonts w:ascii="Times New Roman" w:hAnsi="Times New Roman" w:cs="Times New Roman"/>
        </w:rPr>
        <w:t xml:space="preserve"> eura do 1320</w:t>
      </w:r>
      <w:r w:rsidR="00C9597C" w:rsidRPr="00FC05B5">
        <w:rPr>
          <w:rFonts w:ascii="Times New Roman" w:hAnsi="Times New Roman" w:cs="Times New Roman"/>
        </w:rPr>
        <w:t>,00</w:t>
      </w:r>
      <w:r w:rsidR="00855E1B" w:rsidRPr="00FC05B5">
        <w:rPr>
          <w:rFonts w:ascii="Times New Roman" w:hAnsi="Times New Roman" w:cs="Times New Roman"/>
        </w:rPr>
        <w:t xml:space="preserve"> eura</w:t>
      </w:r>
      <w:r w:rsidR="006317DF" w:rsidRPr="00FC05B5">
        <w:rPr>
          <w:rFonts w:ascii="Times New Roman" w:hAnsi="Times New Roman" w:cs="Times New Roman"/>
        </w:rPr>
        <w:t xml:space="preserve"> </w:t>
      </w:r>
      <w:bookmarkEnd w:id="16"/>
      <w:r w:rsidR="006317DF" w:rsidRPr="00FC05B5">
        <w:rPr>
          <w:rFonts w:ascii="Times New Roman" w:hAnsi="Times New Roman" w:cs="Times New Roman"/>
        </w:rPr>
        <w:t>kaznit će se za prekršaj pravna osoba, ako</w:t>
      </w:r>
      <w:r w:rsidRPr="00FC05B5">
        <w:rPr>
          <w:rFonts w:ascii="Times New Roman" w:hAnsi="Times New Roman" w:cs="Times New Roman"/>
        </w:rPr>
        <w:t>:</w:t>
      </w:r>
      <w:r w:rsidR="006317DF" w:rsidRPr="00FC05B5">
        <w:rPr>
          <w:rFonts w:ascii="Times New Roman" w:hAnsi="Times New Roman" w:cs="Times New Roman"/>
        </w:rPr>
        <w:t xml:space="preserve"> </w:t>
      </w:r>
    </w:p>
    <w:p w14:paraId="2150CDEE" w14:textId="2820ADD6" w:rsidR="006317DF" w:rsidRPr="00FC05B5" w:rsidRDefault="006317DF" w:rsidP="0057437C">
      <w:pPr>
        <w:pStyle w:val="Odlomakpopisa"/>
        <w:numPr>
          <w:ilvl w:val="0"/>
          <w:numId w:val="4"/>
        </w:numPr>
        <w:ind w:left="1418" w:hanging="284"/>
        <w:rPr>
          <w:rFonts w:ascii="Times New Roman" w:hAnsi="Times New Roman" w:cs="Times New Roman"/>
        </w:rPr>
      </w:pPr>
      <w:r w:rsidRPr="00FC05B5">
        <w:rPr>
          <w:rFonts w:ascii="Times New Roman" w:hAnsi="Times New Roman" w:cs="Times New Roman"/>
        </w:rPr>
        <w:t xml:space="preserve">ne dozvoljava dimnjačaru pregled i čišćenje dimovodnih </w:t>
      </w:r>
      <w:r w:rsidR="00FC1285" w:rsidRPr="00FC05B5">
        <w:rPr>
          <w:rFonts w:ascii="Times New Roman" w:hAnsi="Times New Roman" w:cs="Times New Roman"/>
        </w:rPr>
        <w:t>objekata</w:t>
      </w:r>
    </w:p>
    <w:p w14:paraId="33F8F642" w14:textId="0A8781EB" w:rsidR="006317DF" w:rsidRPr="0057437C" w:rsidRDefault="006317DF" w:rsidP="00273571">
      <w:pPr>
        <w:pStyle w:val="Odlomakpopisa"/>
        <w:numPr>
          <w:ilvl w:val="0"/>
          <w:numId w:val="4"/>
        </w:numPr>
        <w:ind w:left="1418" w:hanging="284"/>
        <w:rPr>
          <w:rFonts w:ascii="Times New Roman" w:hAnsi="Times New Roman" w:cs="Times New Roman"/>
        </w:rPr>
      </w:pPr>
      <w:r w:rsidRPr="0057437C">
        <w:rPr>
          <w:rFonts w:ascii="Times New Roman" w:hAnsi="Times New Roman" w:cs="Times New Roman"/>
        </w:rPr>
        <w:lastRenderedPageBreak/>
        <w:t xml:space="preserve">dimnjačara ometa u obavljanju poslova ili ako ne osigura slobodan pristup do </w:t>
      </w:r>
      <w:proofErr w:type="spellStart"/>
      <w:r w:rsidRPr="0057437C">
        <w:rPr>
          <w:rFonts w:ascii="Times New Roman" w:hAnsi="Times New Roman" w:cs="Times New Roman"/>
        </w:rPr>
        <w:t>vratašaca</w:t>
      </w:r>
      <w:proofErr w:type="spellEnd"/>
      <w:r w:rsidRPr="0057437C">
        <w:rPr>
          <w:rFonts w:ascii="Times New Roman" w:hAnsi="Times New Roman" w:cs="Times New Roman"/>
        </w:rPr>
        <w:t xml:space="preserve"> dimovodnih </w:t>
      </w:r>
      <w:r w:rsidR="00FC1285" w:rsidRPr="0057437C">
        <w:rPr>
          <w:rFonts w:ascii="Times New Roman" w:hAnsi="Times New Roman" w:cs="Times New Roman"/>
        </w:rPr>
        <w:t>objekata</w:t>
      </w:r>
    </w:p>
    <w:p w14:paraId="76ED659B" w14:textId="0B8FC3CE" w:rsidR="006317DF" w:rsidRPr="00FC05B5" w:rsidRDefault="006317DF" w:rsidP="0057437C">
      <w:pPr>
        <w:pStyle w:val="Odlomakpopisa"/>
        <w:numPr>
          <w:ilvl w:val="0"/>
          <w:numId w:val="4"/>
        </w:numPr>
        <w:ind w:left="1418" w:hanging="284"/>
        <w:rPr>
          <w:rFonts w:ascii="Times New Roman" w:hAnsi="Times New Roman" w:cs="Times New Roman"/>
        </w:rPr>
      </w:pPr>
      <w:r w:rsidRPr="00FC05B5">
        <w:rPr>
          <w:rFonts w:ascii="Times New Roman" w:hAnsi="Times New Roman" w:cs="Times New Roman"/>
        </w:rPr>
        <w:t xml:space="preserve">ne otkloni nedostatke na dimovodnim </w:t>
      </w:r>
      <w:r w:rsidR="00FC1285" w:rsidRPr="00FC05B5">
        <w:rPr>
          <w:rFonts w:ascii="Times New Roman" w:hAnsi="Times New Roman" w:cs="Times New Roman"/>
        </w:rPr>
        <w:t>objektima</w:t>
      </w:r>
      <w:r w:rsidRPr="00FC05B5">
        <w:rPr>
          <w:rFonts w:ascii="Times New Roman" w:hAnsi="Times New Roman" w:cs="Times New Roman"/>
        </w:rPr>
        <w:t xml:space="preserve"> koje je utvrdio dimnjačar</w:t>
      </w:r>
    </w:p>
    <w:p w14:paraId="4BF16B5B" w14:textId="3E36C532" w:rsidR="00FD7036" w:rsidRPr="00FC05B5" w:rsidRDefault="00FD7036" w:rsidP="0057437C">
      <w:pPr>
        <w:pStyle w:val="Odlomakpopisa"/>
        <w:numPr>
          <w:ilvl w:val="0"/>
          <w:numId w:val="4"/>
        </w:numPr>
        <w:ind w:left="1418" w:hanging="284"/>
        <w:rPr>
          <w:rFonts w:ascii="Times New Roman" w:hAnsi="Times New Roman" w:cs="Times New Roman"/>
        </w:rPr>
      </w:pPr>
      <w:r w:rsidRPr="00FC05B5">
        <w:rPr>
          <w:rFonts w:ascii="Times New Roman" w:hAnsi="Times New Roman" w:cs="Times New Roman"/>
        </w:rPr>
        <w:t>ne plati naknadu za obavljanje dimnjačarske usluge</w:t>
      </w:r>
    </w:p>
    <w:p w14:paraId="69336085" w14:textId="5317F0F2" w:rsidR="006317DF" w:rsidRPr="00FC05B5" w:rsidRDefault="006317DF" w:rsidP="0057437C">
      <w:pPr>
        <w:numPr>
          <w:ilvl w:val="0"/>
          <w:numId w:val="4"/>
        </w:numPr>
        <w:ind w:left="1418" w:hanging="284"/>
        <w:jc w:val="both"/>
        <w:rPr>
          <w:rFonts w:ascii="Times New Roman" w:hAnsi="Times New Roman" w:cs="Times New Roman"/>
        </w:rPr>
      </w:pPr>
      <w:r w:rsidRPr="00FC05B5">
        <w:rPr>
          <w:rFonts w:ascii="Times New Roman" w:hAnsi="Times New Roman" w:cs="Times New Roman"/>
        </w:rPr>
        <w:t xml:space="preserve">ne posjeduje </w:t>
      </w:r>
      <w:r w:rsidR="00FC1285" w:rsidRPr="00FC05B5">
        <w:rPr>
          <w:rFonts w:ascii="Times New Roman" w:hAnsi="Times New Roman" w:cs="Times New Roman"/>
        </w:rPr>
        <w:t>stručni nalaz</w:t>
      </w:r>
      <w:r w:rsidRPr="00FC05B5">
        <w:rPr>
          <w:rFonts w:ascii="Times New Roman" w:hAnsi="Times New Roman" w:cs="Times New Roman"/>
        </w:rPr>
        <w:t xml:space="preserve"> o stanju dimovodnog </w:t>
      </w:r>
      <w:r w:rsidR="00FC1285" w:rsidRPr="00FC05B5">
        <w:rPr>
          <w:rFonts w:ascii="Times New Roman" w:hAnsi="Times New Roman" w:cs="Times New Roman"/>
        </w:rPr>
        <w:t>objekta.</w:t>
      </w:r>
    </w:p>
    <w:p w14:paraId="588359D1" w14:textId="28C27179" w:rsidR="00855E1B" w:rsidRPr="00FC05B5" w:rsidRDefault="00855E1B" w:rsidP="00A56298">
      <w:pPr>
        <w:ind w:firstLine="426"/>
        <w:jc w:val="both"/>
        <w:rPr>
          <w:rFonts w:ascii="Times New Roman" w:hAnsi="Times New Roman" w:cs="Times New Roman"/>
        </w:rPr>
      </w:pPr>
      <w:r w:rsidRPr="00FC05B5">
        <w:rPr>
          <w:rFonts w:ascii="Times New Roman" w:hAnsi="Times New Roman" w:cs="Times New Roman"/>
        </w:rPr>
        <w:t>(2)</w:t>
      </w:r>
      <w:r w:rsidR="0057437C">
        <w:rPr>
          <w:rFonts w:ascii="Times New Roman" w:hAnsi="Times New Roman" w:cs="Times New Roman"/>
        </w:rPr>
        <w:tab/>
      </w:r>
      <w:r w:rsidRPr="00FC05B5">
        <w:rPr>
          <w:rFonts w:ascii="Times New Roman" w:hAnsi="Times New Roman" w:cs="Times New Roman"/>
        </w:rPr>
        <w:t xml:space="preserve">Novčanom kaznom u iznosu </w:t>
      </w:r>
      <w:r w:rsidR="00C9597C" w:rsidRPr="00FC05B5">
        <w:rPr>
          <w:rFonts w:ascii="Times New Roman" w:hAnsi="Times New Roman" w:cs="Times New Roman"/>
        </w:rPr>
        <w:t>30,00</w:t>
      </w:r>
      <w:r w:rsidRPr="00FC05B5">
        <w:rPr>
          <w:rFonts w:ascii="Times New Roman" w:hAnsi="Times New Roman" w:cs="Times New Roman"/>
        </w:rPr>
        <w:t xml:space="preserve"> eura do </w:t>
      </w:r>
      <w:r w:rsidR="00C9597C" w:rsidRPr="00FC05B5">
        <w:rPr>
          <w:rFonts w:ascii="Times New Roman" w:hAnsi="Times New Roman" w:cs="Times New Roman"/>
        </w:rPr>
        <w:t>660,00</w:t>
      </w:r>
      <w:r w:rsidRPr="00FC05B5">
        <w:rPr>
          <w:rFonts w:ascii="Times New Roman" w:hAnsi="Times New Roman" w:cs="Times New Roman"/>
        </w:rPr>
        <w:t xml:space="preserve"> eura kaznit će se za prekršaj fizička osoba </w:t>
      </w:r>
      <w:r w:rsidR="002B17A7" w:rsidRPr="00FC05B5">
        <w:rPr>
          <w:rFonts w:ascii="Times New Roman" w:hAnsi="Times New Roman" w:cs="Times New Roman"/>
        </w:rPr>
        <w:t xml:space="preserve">obrtnik i osoba koja obavlja drugu samostalnu djelatnost </w:t>
      </w:r>
      <w:r w:rsidRPr="00FC05B5">
        <w:rPr>
          <w:rFonts w:ascii="Times New Roman" w:hAnsi="Times New Roman" w:cs="Times New Roman"/>
        </w:rPr>
        <w:t xml:space="preserve">ako učini prekršaj iz stavka </w:t>
      </w:r>
      <w:r w:rsidR="00165A67" w:rsidRPr="00FC05B5">
        <w:rPr>
          <w:rFonts w:ascii="Times New Roman" w:hAnsi="Times New Roman" w:cs="Times New Roman"/>
        </w:rPr>
        <w:t>1</w:t>
      </w:r>
      <w:r w:rsidRPr="00FC05B5">
        <w:rPr>
          <w:rFonts w:ascii="Times New Roman" w:hAnsi="Times New Roman" w:cs="Times New Roman"/>
        </w:rPr>
        <w:t>. ovoga članka.</w:t>
      </w:r>
    </w:p>
    <w:p w14:paraId="730AC320" w14:textId="67EC5823" w:rsidR="006317DF" w:rsidRPr="00FC1285" w:rsidRDefault="00FC1285" w:rsidP="00A56298">
      <w:pPr>
        <w:ind w:firstLine="426"/>
        <w:jc w:val="both"/>
        <w:rPr>
          <w:rFonts w:ascii="Times New Roman" w:hAnsi="Times New Roman" w:cs="Times New Roman"/>
        </w:rPr>
      </w:pPr>
      <w:r w:rsidRPr="00FC05B5">
        <w:rPr>
          <w:rFonts w:ascii="Times New Roman" w:hAnsi="Times New Roman" w:cs="Times New Roman"/>
        </w:rPr>
        <w:t>(</w:t>
      </w:r>
      <w:r w:rsidR="002B17A7" w:rsidRPr="00FC05B5">
        <w:rPr>
          <w:rFonts w:ascii="Times New Roman" w:hAnsi="Times New Roman" w:cs="Times New Roman"/>
        </w:rPr>
        <w:t>3</w:t>
      </w:r>
      <w:r w:rsidRPr="00FC05B5">
        <w:rPr>
          <w:rFonts w:ascii="Times New Roman" w:hAnsi="Times New Roman" w:cs="Times New Roman"/>
        </w:rPr>
        <w:t>)</w:t>
      </w:r>
      <w:r w:rsidR="0057437C">
        <w:rPr>
          <w:rFonts w:ascii="Times New Roman" w:hAnsi="Times New Roman" w:cs="Times New Roman"/>
        </w:rPr>
        <w:tab/>
      </w:r>
      <w:r w:rsidRPr="00FC05B5">
        <w:rPr>
          <w:rFonts w:ascii="Times New Roman" w:hAnsi="Times New Roman" w:cs="Times New Roman"/>
        </w:rPr>
        <w:t xml:space="preserve">Novčanom kaznom u iznosu </w:t>
      </w:r>
      <w:r w:rsidR="00FD7036" w:rsidRPr="00FC05B5">
        <w:rPr>
          <w:rFonts w:ascii="Times New Roman" w:hAnsi="Times New Roman" w:cs="Times New Roman"/>
        </w:rPr>
        <w:t>od</w:t>
      </w:r>
      <w:r w:rsidR="00C9597C" w:rsidRPr="00FC05B5">
        <w:rPr>
          <w:rFonts w:ascii="Times New Roman" w:hAnsi="Times New Roman" w:cs="Times New Roman"/>
        </w:rPr>
        <w:t xml:space="preserve"> 10,00</w:t>
      </w:r>
      <w:r w:rsidR="008F757F" w:rsidRPr="00FC05B5">
        <w:rPr>
          <w:rFonts w:ascii="Times New Roman" w:hAnsi="Times New Roman" w:cs="Times New Roman"/>
        </w:rPr>
        <w:t xml:space="preserve"> eura</w:t>
      </w:r>
      <w:r w:rsidRPr="00FC05B5">
        <w:rPr>
          <w:rFonts w:ascii="Times New Roman" w:hAnsi="Times New Roman" w:cs="Times New Roman"/>
        </w:rPr>
        <w:t xml:space="preserve"> do</w:t>
      </w:r>
      <w:r w:rsidR="008F757F" w:rsidRPr="00FC05B5">
        <w:rPr>
          <w:rFonts w:ascii="Times New Roman" w:hAnsi="Times New Roman" w:cs="Times New Roman"/>
        </w:rPr>
        <w:t xml:space="preserve"> </w:t>
      </w:r>
      <w:r w:rsidR="00C9597C" w:rsidRPr="00FC05B5">
        <w:rPr>
          <w:rFonts w:ascii="Times New Roman" w:hAnsi="Times New Roman" w:cs="Times New Roman"/>
        </w:rPr>
        <w:t xml:space="preserve">260,00 </w:t>
      </w:r>
      <w:r w:rsidR="008F757F" w:rsidRPr="00FC05B5">
        <w:rPr>
          <w:rFonts w:ascii="Times New Roman" w:hAnsi="Times New Roman" w:cs="Times New Roman"/>
        </w:rPr>
        <w:t>eura</w:t>
      </w:r>
      <w:r w:rsidRPr="00FC05B5">
        <w:rPr>
          <w:rFonts w:ascii="Times New Roman" w:hAnsi="Times New Roman" w:cs="Times New Roman"/>
        </w:rPr>
        <w:t xml:space="preserve"> </w:t>
      </w:r>
      <w:r w:rsidR="006317DF" w:rsidRPr="00FC05B5">
        <w:rPr>
          <w:rFonts w:ascii="Times New Roman" w:hAnsi="Times New Roman" w:cs="Times New Roman"/>
        </w:rPr>
        <w:t xml:space="preserve">kaznit će se za prekršaj </w:t>
      </w:r>
      <w:r w:rsidRPr="00FC05B5">
        <w:rPr>
          <w:rFonts w:ascii="Times New Roman" w:hAnsi="Times New Roman" w:cs="Times New Roman"/>
        </w:rPr>
        <w:t xml:space="preserve">fizička osoba ako učini prekršaj iz stavka </w:t>
      </w:r>
      <w:r w:rsidR="00165A67" w:rsidRPr="00FC05B5">
        <w:rPr>
          <w:rFonts w:ascii="Times New Roman" w:hAnsi="Times New Roman" w:cs="Times New Roman"/>
        </w:rPr>
        <w:t>1</w:t>
      </w:r>
      <w:r w:rsidRPr="00FC05B5">
        <w:rPr>
          <w:rFonts w:ascii="Times New Roman" w:hAnsi="Times New Roman" w:cs="Times New Roman"/>
        </w:rPr>
        <w:t>. ovog</w:t>
      </w:r>
      <w:r w:rsidR="00FD7036" w:rsidRPr="00FC05B5">
        <w:rPr>
          <w:rFonts w:ascii="Times New Roman" w:hAnsi="Times New Roman" w:cs="Times New Roman"/>
        </w:rPr>
        <w:t>a</w:t>
      </w:r>
      <w:r w:rsidRPr="00FC05B5">
        <w:rPr>
          <w:rFonts w:ascii="Times New Roman" w:hAnsi="Times New Roman" w:cs="Times New Roman"/>
        </w:rPr>
        <w:t xml:space="preserve"> članka.</w:t>
      </w:r>
    </w:p>
    <w:p w14:paraId="343294D4" w14:textId="77777777" w:rsidR="006317DF" w:rsidRPr="008A4F62" w:rsidRDefault="006317DF" w:rsidP="00174610">
      <w:pPr>
        <w:pStyle w:val="Odlomakpopisa"/>
        <w:ind w:left="0"/>
        <w:rPr>
          <w:rFonts w:ascii="Times New Roman" w:hAnsi="Times New Roman" w:cs="Times New Roman"/>
        </w:rPr>
      </w:pPr>
    </w:p>
    <w:p w14:paraId="13844DCE" w14:textId="77777777" w:rsidR="006317DF" w:rsidRPr="008A4F62" w:rsidRDefault="006317DF" w:rsidP="00174610">
      <w:pPr>
        <w:pStyle w:val="Odlomakpopisa"/>
        <w:ind w:left="0"/>
        <w:rPr>
          <w:rFonts w:ascii="Times New Roman" w:hAnsi="Times New Roman" w:cs="Times New Roman"/>
        </w:rPr>
      </w:pPr>
    </w:p>
    <w:p w14:paraId="55A98192" w14:textId="28D55546" w:rsidR="006317DF" w:rsidRPr="008A4F62" w:rsidRDefault="006317DF" w:rsidP="00A56298">
      <w:pPr>
        <w:pStyle w:val="Odlomakpopisa"/>
        <w:ind w:left="567" w:hanging="283"/>
        <w:rPr>
          <w:rFonts w:ascii="Times New Roman" w:hAnsi="Times New Roman" w:cs="Times New Roman"/>
        </w:rPr>
      </w:pPr>
      <w:r w:rsidRPr="008A4F62">
        <w:rPr>
          <w:rFonts w:ascii="Times New Roman" w:hAnsi="Times New Roman" w:cs="Times New Roman"/>
        </w:rPr>
        <w:t>VI.</w:t>
      </w:r>
      <w:r w:rsidRPr="008A4F62">
        <w:rPr>
          <w:rFonts w:ascii="Times New Roman" w:hAnsi="Times New Roman" w:cs="Times New Roman"/>
        </w:rPr>
        <w:tab/>
        <w:t>PRIJELAZNE  I  ZAVRŠNE ODREDBE</w:t>
      </w:r>
    </w:p>
    <w:p w14:paraId="44BB38E6" w14:textId="77777777" w:rsidR="006317DF" w:rsidRPr="008A4F62" w:rsidRDefault="006317DF" w:rsidP="00870F0C">
      <w:pPr>
        <w:rPr>
          <w:rFonts w:ascii="Times New Roman" w:hAnsi="Times New Roman" w:cs="Times New Roman"/>
        </w:rPr>
      </w:pPr>
    </w:p>
    <w:p w14:paraId="5D82B9CD" w14:textId="0EFCB8C0" w:rsidR="006317DF" w:rsidRPr="008A4F62" w:rsidRDefault="006317DF" w:rsidP="00174610">
      <w:pPr>
        <w:jc w:val="center"/>
        <w:rPr>
          <w:rFonts w:ascii="Times New Roman" w:hAnsi="Times New Roman" w:cs="Times New Roman"/>
        </w:rPr>
      </w:pPr>
      <w:r w:rsidRPr="008A4F62">
        <w:rPr>
          <w:rFonts w:ascii="Times New Roman" w:hAnsi="Times New Roman" w:cs="Times New Roman"/>
        </w:rPr>
        <w:t>Članak 2</w:t>
      </w:r>
      <w:r w:rsidR="00A52840">
        <w:rPr>
          <w:rFonts w:ascii="Times New Roman" w:hAnsi="Times New Roman" w:cs="Times New Roman"/>
        </w:rPr>
        <w:t>0</w:t>
      </w:r>
      <w:r w:rsidRPr="008A4F62">
        <w:rPr>
          <w:rFonts w:ascii="Times New Roman" w:hAnsi="Times New Roman" w:cs="Times New Roman"/>
        </w:rPr>
        <w:t>.</w:t>
      </w:r>
    </w:p>
    <w:p w14:paraId="7B1EDD0A" w14:textId="77777777" w:rsidR="006317DF" w:rsidRPr="008A4F62" w:rsidRDefault="006317DF" w:rsidP="00174610">
      <w:pPr>
        <w:rPr>
          <w:rFonts w:ascii="Times New Roman" w:hAnsi="Times New Roman" w:cs="Times New Roman"/>
        </w:rPr>
      </w:pPr>
    </w:p>
    <w:p w14:paraId="6DD72BD9" w14:textId="31499975" w:rsidR="006317DF" w:rsidRPr="008A4F62" w:rsidRDefault="00FC1285" w:rsidP="00FD7036">
      <w:pPr>
        <w:ind w:firstLine="708"/>
        <w:jc w:val="both"/>
        <w:rPr>
          <w:rFonts w:ascii="Times New Roman" w:hAnsi="Times New Roman" w:cs="Times New Roman"/>
        </w:rPr>
      </w:pPr>
      <w:r>
        <w:rPr>
          <w:rFonts w:ascii="Times New Roman" w:hAnsi="Times New Roman" w:cs="Times New Roman"/>
        </w:rPr>
        <w:t xml:space="preserve">Stupanjem </w:t>
      </w:r>
      <w:r w:rsidR="00FD7036">
        <w:rPr>
          <w:rFonts w:ascii="Times New Roman" w:hAnsi="Times New Roman" w:cs="Times New Roman"/>
        </w:rPr>
        <w:t xml:space="preserve">na snagu </w:t>
      </w:r>
      <w:r>
        <w:rPr>
          <w:rFonts w:ascii="Times New Roman" w:hAnsi="Times New Roman" w:cs="Times New Roman"/>
        </w:rPr>
        <w:t xml:space="preserve">ove </w:t>
      </w:r>
      <w:r w:rsidRPr="00293D26">
        <w:rPr>
          <w:rFonts w:ascii="Times New Roman" w:hAnsi="Times New Roman" w:cs="Times New Roman"/>
        </w:rPr>
        <w:t>Odluke prestaje važiti Odluka o obavljanju dimnjačarsk</w:t>
      </w:r>
      <w:r w:rsidR="00A52840" w:rsidRPr="00293D26">
        <w:rPr>
          <w:rFonts w:ascii="Times New Roman" w:hAnsi="Times New Roman" w:cs="Times New Roman"/>
        </w:rPr>
        <w:t xml:space="preserve">ih poslova </w:t>
      </w:r>
      <w:r w:rsidRPr="00293D26">
        <w:rPr>
          <w:rFonts w:ascii="Times New Roman" w:hAnsi="Times New Roman" w:cs="Times New Roman"/>
        </w:rPr>
        <w:t>(Službene novine Grada Požege</w:t>
      </w:r>
      <w:r w:rsidR="00870F0C" w:rsidRPr="00293D26">
        <w:rPr>
          <w:rFonts w:ascii="Times New Roman" w:hAnsi="Times New Roman" w:cs="Times New Roman"/>
        </w:rPr>
        <w:t>, broj: 2/</w:t>
      </w:r>
      <w:r w:rsidR="00A52840" w:rsidRPr="00293D26">
        <w:rPr>
          <w:rFonts w:ascii="Times New Roman" w:hAnsi="Times New Roman" w:cs="Times New Roman"/>
        </w:rPr>
        <w:t>19.</w:t>
      </w:r>
      <w:r w:rsidR="00870F0C" w:rsidRPr="00293D26">
        <w:rPr>
          <w:rFonts w:ascii="Times New Roman" w:hAnsi="Times New Roman" w:cs="Times New Roman"/>
        </w:rPr>
        <w:t>)</w:t>
      </w:r>
      <w:r w:rsidR="00A52840" w:rsidRPr="00293D26">
        <w:rPr>
          <w:rFonts w:ascii="Times New Roman" w:hAnsi="Times New Roman" w:cs="Times New Roman"/>
        </w:rPr>
        <w:t>.</w:t>
      </w:r>
    </w:p>
    <w:p w14:paraId="5FAE8215" w14:textId="77777777" w:rsidR="006317DF" w:rsidRPr="008A4F62" w:rsidRDefault="006317DF" w:rsidP="00174610">
      <w:pPr>
        <w:jc w:val="both"/>
        <w:rPr>
          <w:rFonts w:ascii="Times New Roman" w:hAnsi="Times New Roman" w:cs="Times New Roman"/>
        </w:rPr>
      </w:pPr>
    </w:p>
    <w:p w14:paraId="44C13A38" w14:textId="41C86B16" w:rsidR="006317DF" w:rsidRPr="008A4F62" w:rsidRDefault="006317DF" w:rsidP="00174610">
      <w:pPr>
        <w:jc w:val="center"/>
        <w:rPr>
          <w:rFonts w:ascii="Times New Roman" w:hAnsi="Times New Roman" w:cs="Times New Roman"/>
        </w:rPr>
      </w:pPr>
      <w:r w:rsidRPr="008A4F62">
        <w:rPr>
          <w:rFonts w:ascii="Times New Roman" w:hAnsi="Times New Roman" w:cs="Times New Roman"/>
        </w:rPr>
        <w:t>Članak 2</w:t>
      </w:r>
      <w:r w:rsidR="00A52840">
        <w:rPr>
          <w:rFonts w:ascii="Times New Roman" w:hAnsi="Times New Roman" w:cs="Times New Roman"/>
        </w:rPr>
        <w:t>1</w:t>
      </w:r>
      <w:r w:rsidRPr="008A4F62">
        <w:rPr>
          <w:rFonts w:ascii="Times New Roman" w:hAnsi="Times New Roman" w:cs="Times New Roman"/>
        </w:rPr>
        <w:t>.</w:t>
      </w:r>
    </w:p>
    <w:p w14:paraId="43E340F9" w14:textId="77777777" w:rsidR="006317DF" w:rsidRPr="008A4F62" w:rsidRDefault="006317DF" w:rsidP="0057437C">
      <w:pPr>
        <w:rPr>
          <w:rFonts w:ascii="Times New Roman" w:hAnsi="Times New Roman" w:cs="Times New Roman"/>
        </w:rPr>
      </w:pPr>
    </w:p>
    <w:p w14:paraId="0139B7DC" w14:textId="49ED4844" w:rsidR="008F757F" w:rsidRDefault="006317DF" w:rsidP="008F757F">
      <w:pPr>
        <w:ind w:firstLine="708"/>
        <w:jc w:val="both"/>
        <w:rPr>
          <w:rFonts w:ascii="Times New Roman" w:hAnsi="Times New Roman" w:cs="Times New Roman"/>
        </w:rPr>
      </w:pPr>
      <w:r w:rsidRPr="003D41E7">
        <w:rPr>
          <w:rFonts w:ascii="Times New Roman" w:hAnsi="Times New Roman" w:cs="Times New Roman"/>
        </w:rPr>
        <w:t xml:space="preserve">Ova Odluka </w:t>
      </w:r>
      <w:r w:rsidR="008F757F" w:rsidRPr="003D41E7">
        <w:rPr>
          <w:rFonts w:ascii="Times New Roman" w:hAnsi="Times New Roman" w:cs="Times New Roman"/>
        </w:rPr>
        <w:t xml:space="preserve">će se </w:t>
      </w:r>
      <w:r w:rsidRPr="003D41E7">
        <w:rPr>
          <w:rFonts w:ascii="Times New Roman" w:hAnsi="Times New Roman" w:cs="Times New Roman"/>
        </w:rPr>
        <w:t>ob</w:t>
      </w:r>
      <w:r w:rsidR="00870F0C" w:rsidRPr="003D41E7">
        <w:rPr>
          <w:rFonts w:ascii="Times New Roman" w:hAnsi="Times New Roman" w:cs="Times New Roman"/>
        </w:rPr>
        <w:t>ja</w:t>
      </w:r>
      <w:r w:rsidRPr="003D41E7">
        <w:rPr>
          <w:rFonts w:ascii="Times New Roman" w:hAnsi="Times New Roman" w:cs="Times New Roman"/>
        </w:rPr>
        <w:t>v</w:t>
      </w:r>
      <w:r w:rsidR="008F757F" w:rsidRPr="003D41E7">
        <w:rPr>
          <w:rFonts w:ascii="Times New Roman" w:hAnsi="Times New Roman" w:cs="Times New Roman"/>
        </w:rPr>
        <w:t>iti u</w:t>
      </w:r>
      <w:r w:rsidRPr="003D41E7">
        <w:rPr>
          <w:rFonts w:ascii="Times New Roman" w:hAnsi="Times New Roman" w:cs="Times New Roman"/>
        </w:rPr>
        <w:t xml:space="preserve"> Službenim novinama Grada Požege</w:t>
      </w:r>
      <w:r w:rsidR="008F757F" w:rsidRPr="003D41E7">
        <w:rPr>
          <w:rFonts w:ascii="Times New Roman" w:hAnsi="Times New Roman" w:cs="Times New Roman"/>
        </w:rPr>
        <w:t>, a stupa na snagu 1. siječnja 2023. godine.</w:t>
      </w:r>
    </w:p>
    <w:p w14:paraId="5F1ED61A" w14:textId="0E8EB4EB" w:rsidR="008F757F" w:rsidRDefault="008F757F" w:rsidP="0057437C">
      <w:pPr>
        <w:jc w:val="both"/>
        <w:rPr>
          <w:rFonts w:ascii="Times New Roman" w:hAnsi="Times New Roman" w:cs="Times New Roman"/>
        </w:rPr>
      </w:pPr>
    </w:p>
    <w:p w14:paraId="13BF591D" w14:textId="77777777" w:rsidR="0057437C" w:rsidRDefault="0057437C" w:rsidP="0057437C">
      <w:pPr>
        <w:jc w:val="both"/>
        <w:rPr>
          <w:rFonts w:ascii="Times New Roman" w:hAnsi="Times New Roman" w:cs="Times New Roman"/>
        </w:rPr>
      </w:pPr>
    </w:p>
    <w:p w14:paraId="725A0D21" w14:textId="564C3C5B" w:rsidR="00843DC5" w:rsidRPr="00843DC5" w:rsidRDefault="00843DC5" w:rsidP="00A56298">
      <w:pPr>
        <w:ind w:left="5670"/>
        <w:jc w:val="center"/>
        <w:rPr>
          <w:rFonts w:ascii="Times New Roman" w:hAnsi="Times New Roman" w:cs="Times New Roman"/>
        </w:rPr>
      </w:pPr>
      <w:bookmarkStart w:id="17" w:name="_Hlk118977233"/>
      <w:r w:rsidRPr="00843DC5">
        <w:rPr>
          <w:rFonts w:ascii="Times New Roman" w:hAnsi="Times New Roman" w:cs="Times New Roman"/>
        </w:rPr>
        <w:t>PREDSJEDNIK</w:t>
      </w:r>
    </w:p>
    <w:p w14:paraId="76BB1745" w14:textId="5DC03862" w:rsidR="00A56298" w:rsidRDefault="00843DC5" w:rsidP="00A56298">
      <w:pPr>
        <w:ind w:left="5670"/>
        <w:jc w:val="center"/>
        <w:rPr>
          <w:rFonts w:ascii="Times New Roman" w:hAnsi="Times New Roman" w:cs="Times New Roman"/>
        </w:rPr>
      </w:pPr>
      <w:r w:rsidRPr="00843DC5">
        <w:rPr>
          <w:rFonts w:ascii="Times New Roman" w:hAnsi="Times New Roman" w:cs="Times New Roman"/>
        </w:rPr>
        <w:t xml:space="preserve">Matej Begić, </w:t>
      </w:r>
      <w:proofErr w:type="spellStart"/>
      <w:r w:rsidRPr="00843DC5">
        <w:rPr>
          <w:rFonts w:ascii="Times New Roman" w:hAnsi="Times New Roman" w:cs="Times New Roman"/>
        </w:rPr>
        <w:t>dip.ing.šum</w:t>
      </w:r>
      <w:proofErr w:type="spellEnd"/>
      <w:r w:rsidRPr="00843DC5">
        <w:rPr>
          <w:rFonts w:ascii="Times New Roman" w:hAnsi="Times New Roman" w:cs="Times New Roman"/>
        </w:rPr>
        <w:t>.</w:t>
      </w:r>
    </w:p>
    <w:p w14:paraId="323FF24D" w14:textId="77777777" w:rsidR="00A56298" w:rsidRDefault="00A56298">
      <w:pPr>
        <w:rPr>
          <w:rFonts w:ascii="Times New Roman" w:hAnsi="Times New Roman" w:cs="Times New Roman"/>
        </w:rPr>
      </w:pPr>
      <w:r>
        <w:rPr>
          <w:rFonts w:ascii="Times New Roman" w:hAnsi="Times New Roman" w:cs="Times New Roman"/>
        </w:rPr>
        <w:br w:type="page"/>
      </w:r>
    </w:p>
    <w:p w14:paraId="6C8DED84" w14:textId="77777777" w:rsidR="008A5475" w:rsidRPr="004A02D9" w:rsidRDefault="008A5475" w:rsidP="008A5475">
      <w:pPr>
        <w:suppressAutoHyphens/>
        <w:jc w:val="center"/>
        <w:rPr>
          <w:rFonts w:ascii="Times New Roman" w:eastAsia="Times New Roman" w:hAnsi="Times New Roman" w:cs="Times New Roman"/>
          <w:lang w:eastAsia="zh-CN"/>
        </w:rPr>
      </w:pPr>
      <w:bookmarkStart w:id="18" w:name="_Hlk118975193"/>
      <w:bookmarkEnd w:id="17"/>
      <w:r w:rsidRPr="004A02D9">
        <w:rPr>
          <w:rFonts w:ascii="Times New Roman" w:eastAsia="Times New Roman" w:hAnsi="Times New Roman" w:cs="Times New Roman"/>
          <w:lang w:eastAsia="zh-CN"/>
        </w:rPr>
        <w:lastRenderedPageBreak/>
        <w:t>O b r a z l o ž e n j e</w:t>
      </w:r>
    </w:p>
    <w:p w14:paraId="1BDDD279" w14:textId="77777777" w:rsidR="008A5475" w:rsidRPr="004A02D9" w:rsidRDefault="008A5475" w:rsidP="008A5475">
      <w:pPr>
        <w:pBdr>
          <w:top w:val="nil"/>
          <w:left w:val="nil"/>
          <w:bottom w:val="nil"/>
          <w:right w:val="nil"/>
          <w:between w:val="nil"/>
        </w:pBdr>
        <w:shd w:val="clear" w:color="auto" w:fill="FFFFFF"/>
        <w:suppressAutoHyphens/>
        <w:jc w:val="center"/>
        <w:rPr>
          <w:rFonts w:ascii="Times New Roman" w:eastAsia="Times New Roman" w:hAnsi="Times New Roman" w:cs="Times New Roman"/>
          <w:color w:val="000000"/>
          <w:lang w:eastAsia="zh-CN"/>
        </w:rPr>
      </w:pPr>
      <w:r w:rsidRPr="004A02D9">
        <w:rPr>
          <w:rFonts w:ascii="Times New Roman" w:eastAsia="Times New Roman" w:hAnsi="Times New Roman" w:cs="Times New Roman"/>
          <w:color w:val="000000"/>
          <w:lang w:eastAsia="zh-CN"/>
        </w:rPr>
        <w:t>uz Prijedlog Odluke o obavljanju dimnjačarskih poslova na području Grada Požege</w:t>
      </w:r>
    </w:p>
    <w:bookmarkEnd w:id="18"/>
    <w:p w14:paraId="27E026A1" w14:textId="0C50DAE0" w:rsidR="008A5475" w:rsidRDefault="008A5475" w:rsidP="008A5475">
      <w:pPr>
        <w:suppressAutoHyphens/>
        <w:rPr>
          <w:rFonts w:ascii="Times New Roman" w:eastAsia="Times New Roman" w:hAnsi="Times New Roman" w:cs="Times New Roman"/>
          <w:lang w:eastAsia="zh-CN"/>
        </w:rPr>
      </w:pPr>
    </w:p>
    <w:p w14:paraId="14E97428" w14:textId="77777777" w:rsidR="007B1173" w:rsidRDefault="007B1173" w:rsidP="008A5475">
      <w:pPr>
        <w:suppressAutoHyphens/>
        <w:rPr>
          <w:rFonts w:ascii="Times New Roman" w:eastAsia="Times New Roman" w:hAnsi="Times New Roman" w:cs="Times New Roman"/>
          <w:lang w:eastAsia="zh-CN"/>
        </w:rPr>
      </w:pPr>
    </w:p>
    <w:p w14:paraId="53F150B4" w14:textId="2C2D1CFA" w:rsidR="007B1173" w:rsidRPr="007B1173" w:rsidRDefault="008F757F" w:rsidP="00A56298">
      <w:pPr>
        <w:pStyle w:val="Odlomakpopisa"/>
        <w:suppressAutoHyphens/>
        <w:ind w:left="567" w:hanging="283"/>
        <w:rPr>
          <w:rFonts w:ascii="Times New Roman" w:eastAsia="Times New Roman" w:hAnsi="Times New Roman" w:cs="Times New Roman"/>
          <w:lang w:eastAsia="zh-CN"/>
        </w:rPr>
      </w:pPr>
      <w:r>
        <w:rPr>
          <w:rFonts w:ascii="Times New Roman" w:eastAsia="Times New Roman" w:hAnsi="Times New Roman" w:cs="Times New Roman"/>
          <w:lang w:eastAsia="zh-CN"/>
        </w:rPr>
        <w:t>I.</w:t>
      </w:r>
      <w:r>
        <w:rPr>
          <w:rFonts w:ascii="Times New Roman" w:eastAsia="Times New Roman" w:hAnsi="Times New Roman" w:cs="Times New Roman"/>
          <w:lang w:eastAsia="zh-CN"/>
        </w:rPr>
        <w:tab/>
        <w:t>UVOD I PRAVNA OSNOVA</w:t>
      </w:r>
    </w:p>
    <w:p w14:paraId="5D36AA94" w14:textId="77777777" w:rsidR="008A5475" w:rsidRPr="004A02D9" w:rsidRDefault="008A5475" w:rsidP="007B1173">
      <w:pPr>
        <w:suppressAutoHyphens/>
        <w:rPr>
          <w:rFonts w:ascii="Times New Roman" w:eastAsia="Times New Roman" w:hAnsi="Times New Roman" w:cs="Times New Roman"/>
          <w:lang w:eastAsia="zh-CN"/>
        </w:rPr>
      </w:pPr>
    </w:p>
    <w:p w14:paraId="153AE388" w14:textId="45BDFE18" w:rsidR="008A5475" w:rsidRPr="004A02D9" w:rsidRDefault="008A5475" w:rsidP="008A5475">
      <w:pPr>
        <w:suppressAutoHyphens/>
        <w:ind w:firstLine="720"/>
        <w:jc w:val="both"/>
        <w:rPr>
          <w:rFonts w:ascii="Times New Roman" w:eastAsia="Times New Roman" w:hAnsi="Times New Roman" w:cs="Times New Roman"/>
          <w:lang w:eastAsia="zh-CN"/>
        </w:rPr>
      </w:pPr>
      <w:bookmarkStart w:id="19" w:name="_Hlk118975416"/>
      <w:r w:rsidRPr="004A02D9">
        <w:rPr>
          <w:rFonts w:ascii="Times New Roman" w:eastAsia="Times New Roman" w:hAnsi="Times New Roman" w:cs="Times New Roman"/>
          <w:lang w:eastAsia="zh-CN"/>
        </w:rPr>
        <w:t>Zakonom o komunalnom gospodarstvu (Narodne novine, broj: 68/18., 110/18.- Odluka Ustavnog suda i 32/20.</w:t>
      </w:r>
      <w:r w:rsidR="007B1173">
        <w:rPr>
          <w:rFonts w:ascii="Times New Roman" w:eastAsia="Times New Roman" w:hAnsi="Times New Roman" w:cs="Times New Roman"/>
          <w:lang w:eastAsia="zh-CN"/>
        </w:rPr>
        <w:t>) (</w:t>
      </w:r>
      <w:r w:rsidRPr="004A02D9">
        <w:rPr>
          <w:rFonts w:ascii="Times New Roman" w:eastAsia="Times New Roman" w:hAnsi="Times New Roman" w:cs="Times New Roman"/>
          <w:lang w:eastAsia="zh-CN"/>
        </w:rPr>
        <w:t xml:space="preserve">u nastavku teksta: Zakon) određena su načela komunalnog gospodarstva, obavljanje i financiranje komunalnih djelatnosti, građenje i održavanje komunalne infrastrukture, plaćanje komunalnog doprinosa i komunalne naknade, održavanje komunalnog reda i druga pitanja važna za komunalno gospodarstvo. </w:t>
      </w:r>
    </w:p>
    <w:bookmarkEnd w:id="19"/>
    <w:p w14:paraId="0F37A43D" w14:textId="77777777" w:rsidR="008A5475" w:rsidRPr="004A02D9" w:rsidRDefault="008A5475" w:rsidP="008A5475">
      <w:pPr>
        <w:suppressAutoHyphens/>
        <w:jc w:val="both"/>
        <w:rPr>
          <w:rFonts w:ascii="Times New Roman" w:eastAsia="Times New Roman" w:hAnsi="Times New Roman" w:cs="Times New Roman"/>
          <w:lang w:eastAsia="zh-CN"/>
        </w:rPr>
      </w:pPr>
    </w:p>
    <w:p w14:paraId="64A464BE" w14:textId="77777777" w:rsidR="008A5475" w:rsidRPr="004A02D9" w:rsidRDefault="008A5475" w:rsidP="008A5475">
      <w:pPr>
        <w:suppressAutoHyphens/>
        <w:ind w:firstLine="720"/>
        <w:jc w:val="both"/>
        <w:rPr>
          <w:rFonts w:ascii="Times New Roman" w:eastAsia="Times New Roman" w:hAnsi="Times New Roman" w:cs="Times New Roman"/>
          <w:lang w:eastAsia="zh-CN"/>
        </w:rPr>
      </w:pPr>
      <w:r w:rsidRPr="004A02D9">
        <w:rPr>
          <w:rFonts w:ascii="Times New Roman" w:eastAsia="Times New Roman" w:hAnsi="Times New Roman" w:cs="Times New Roman"/>
          <w:lang w:eastAsia="zh-CN"/>
        </w:rPr>
        <w:t>Predstavničko tijelo jedinice lokalne samouprave ovlašteno je donijeti odluku kojom se utvrđuju komunalne djelatnosti kojima se osigurava održavanje komunalne infrastrukture i komunalne djelatnosti kojima se pojedinačnim korisnicima pružaju usluge nužne za svakodnevni život i rad na području Grada Požege, način povjeravanja i uvjeti obavljanja komunalnih djelatnosti te druga pitanja od značaja za obavljanje komunalnih djelatnosti na području Grada Požege.</w:t>
      </w:r>
    </w:p>
    <w:p w14:paraId="11B9A9CA" w14:textId="77777777" w:rsidR="008A5475" w:rsidRPr="004A02D9" w:rsidRDefault="008A5475" w:rsidP="008A5475">
      <w:pPr>
        <w:suppressAutoHyphens/>
        <w:jc w:val="both"/>
        <w:rPr>
          <w:rFonts w:ascii="Times New Roman" w:eastAsia="Times New Roman" w:hAnsi="Times New Roman" w:cs="Times New Roman"/>
          <w:lang w:eastAsia="zh-CN"/>
        </w:rPr>
      </w:pPr>
    </w:p>
    <w:p w14:paraId="1AB358EA" w14:textId="77777777" w:rsidR="008A5475" w:rsidRPr="004A02D9" w:rsidRDefault="008A5475" w:rsidP="008A5475">
      <w:pPr>
        <w:suppressAutoHyphens/>
        <w:ind w:firstLine="720"/>
        <w:jc w:val="both"/>
        <w:rPr>
          <w:rFonts w:ascii="Times New Roman" w:eastAsia="Times New Roman" w:hAnsi="Times New Roman" w:cs="Times New Roman"/>
          <w:lang w:eastAsia="zh-CN"/>
        </w:rPr>
      </w:pPr>
      <w:r w:rsidRPr="004A02D9">
        <w:rPr>
          <w:rFonts w:ascii="Times New Roman" w:eastAsia="Times New Roman" w:hAnsi="Times New Roman" w:cs="Times New Roman"/>
          <w:lang w:eastAsia="zh-CN"/>
        </w:rPr>
        <w:t>Komunalne djelatnosti obavljaju se kao javna služba, a usluge koje se pružaju u obavljanju tih djelatnosti od općeg su interesa (načelo javne službe).</w:t>
      </w:r>
    </w:p>
    <w:p w14:paraId="6D66DB20" w14:textId="77777777" w:rsidR="008A5475" w:rsidRPr="004A02D9" w:rsidRDefault="008A5475" w:rsidP="008A5475">
      <w:pPr>
        <w:suppressAutoHyphens/>
        <w:jc w:val="both"/>
        <w:rPr>
          <w:rFonts w:ascii="Times New Roman" w:eastAsia="Times New Roman" w:hAnsi="Times New Roman" w:cs="Times New Roman"/>
          <w:lang w:eastAsia="zh-CN"/>
        </w:rPr>
      </w:pPr>
    </w:p>
    <w:p w14:paraId="1DF15DD4" w14:textId="77777777" w:rsidR="008A5475" w:rsidRPr="004A02D9" w:rsidRDefault="008A5475" w:rsidP="008A5475">
      <w:pPr>
        <w:suppressAutoHyphens/>
        <w:ind w:firstLine="720"/>
        <w:jc w:val="both"/>
        <w:rPr>
          <w:rFonts w:ascii="Times New Roman" w:eastAsia="Times New Roman" w:hAnsi="Times New Roman" w:cs="Times New Roman"/>
          <w:lang w:eastAsia="zh-CN"/>
        </w:rPr>
      </w:pPr>
      <w:r w:rsidRPr="004A02D9">
        <w:rPr>
          <w:rFonts w:ascii="Times New Roman" w:eastAsia="Times New Roman" w:hAnsi="Times New Roman" w:cs="Times New Roman"/>
          <w:lang w:eastAsia="zh-CN"/>
        </w:rPr>
        <w:t>Odredbom članka 21. Zakona propisano je da su komunalne djelatnosti, djelatnosti kojima se osigurava građenje i/ili održavanje komunalne infrastrukture u stanju funkcionalne ispravnosti (u daljnjem tekstu: komunalne djelatnosti kojima se osigurava održavanje komunalne infrastrukture) i komunalne djelatnosti kojima se pojedinačnim korisnicima pružaju usluge nužne za svakodnevni život i rad na području jedinice lokalne samouprave (u daljnjem tekstu: uslužne komunalne djelatnosti).</w:t>
      </w:r>
    </w:p>
    <w:p w14:paraId="4FA94397" w14:textId="77777777" w:rsidR="008A5475" w:rsidRPr="004A02D9" w:rsidRDefault="008A5475" w:rsidP="008A5475">
      <w:pPr>
        <w:suppressAutoHyphens/>
        <w:ind w:firstLine="720"/>
        <w:jc w:val="both"/>
        <w:rPr>
          <w:rFonts w:ascii="Times New Roman" w:eastAsia="Times New Roman" w:hAnsi="Times New Roman" w:cs="Times New Roman"/>
          <w:lang w:eastAsia="zh-CN"/>
        </w:rPr>
      </w:pPr>
      <w:r w:rsidRPr="004A02D9">
        <w:rPr>
          <w:rFonts w:ascii="Times New Roman" w:eastAsia="Times New Roman" w:hAnsi="Times New Roman" w:cs="Times New Roman"/>
          <w:lang w:eastAsia="zh-CN"/>
        </w:rPr>
        <w:t>Slijedom navedenog dimnjačarski poslovi su jedna od komunalnih djelatnosti koje se obavljaju s ciljem pružanja usluga od interesa za fizičke i pravne osobe, a u svrhu zaštite života i imovine.</w:t>
      </w:r>
    </w:p>
    <w:p w14:paraId="2B92CCD3" w14:textId="77777777" w:rsidR="008A5475" w:rsidRPr="004A02D9" w:rsidRDefault="008A5475" w:rsidP="008A5475">
      <w:pPr>
        <w:suppressAutoHyphens/>
        <w:jc w:val="both"/>
        <w:rPr>
          <w:rFonts w:ascii="Times New Roman" w:eastAsia="Times New Roman" w:hAnsi="Times New Roman" w:cs="Times New Roman"/>
          <w:lang w:eastAsia="zh-CN"/>
        </w:rPr>
      </w:pPr>
    </w:p>
    <w:p w14:paraId="39C893BE" w14:textId="77777777" w:rsidR="008A5475" w:rsidRPr="004A02D9" w:rsidRDefault="008A5475" w:rsidP="008A5475">
      <w:pPr>
        <w:ind w:firstLine="720"/>
        <w:jc w:val="both"/>
        <w:rPr>
          <w:rFonts w:ascii="Times New Roman" w:hAnsi="Times New Roman" w:cs="Times New Roman"/>
          <w:lang w:eastAsia="hr-HR"/>
        </w:rPr>
      </w:pPr>
      <w:r w:rsidRPr="004A02D9">
        <w:rPr>
          <w:rFonts w:ascii="Times New Roman" w:hAnsi="Times New Roman" w:cs="Times New Roman"/>
          <w:lang w:eastAsia="hr-HR"/>
        </w:rPr>
        <w:t>Komunalne djelatnosti može obavljati:</w:t>
      </w:r>
    </w:p>
    <w:p w14:paraId="5ED8B8BD" w14:textId="6988F05C" w:rsidR="008A5475" w:rsidRPr="00A56298" w:rsidRDefault="008A5475" w:rsidP="00A56298">
      <w:pPr>
        <w:numPr>
          <w:ilvl w:val="0"/>
          <w:numId w:val="27"/>
        </w:numPr>
        <w:suppressAutoHyphens/>
        <w:ind w:left="1134" w:hanging="283"/>
        <w:jc w:val="both"/>
        <w:rPr>
          <w:rFonts w:ascii="Times New Roman" w:hAnsi="Times New Roman" w:cs="Times New Roman"/>
          <w:lang w:eastAsia="hr-HR"/>
        </w:rPr>
      </w:pPr>
      <w:r w:rsidRPr="00A56298">
        <w:rPr>
          <w:rFonts w:ascii="Times New Roman" w:hAnsi="Times New Roman" w:cs="Times New Roman"/>
          <w:lang w:eastAsia="hr-HR"/>
        </w:rPr>
        <w:t>trgovačko društvo koje osniva jedinica lokalne samouprave ili više jedinica lokalne samouprave zajedno (u daljnjem tekstu: trgovačko društvo)</w:t>
      </w:r>
    </w:p>
    <w:p w14:paraId="3B3406E6" w14:textId="77777777" w:rsidR="008A5475" w:rsidRPr="004A02D9" w:rsidRDefault="008A5475" w:rsidP="00A56298">
      <w:pPr>
        <w:numPr>
          <w:ilvl w:val="0"/>
          <w:numId w:val="27"/>
        </w:numPr>
        <w:suppressAutoHyphens/>
        <w:ind w:left="1134" w:hanging="283"/>
        <w:jc w:val="both"/>
        <w:rPr>
          <w:rFonts w:ascii="Times New Roman" w:hAnsi="Times New Roman" w:cs="Times New Roman"/>
          <w:lang w:eastAsia="hr-HR"/>
        </w:rPr>
      </w:pPr>
      <w:r w:rsidRPr="004A02D9">
        <w:rPr>
          <w:rFonts w:ascii="Times New Roman" w:hAnsi="Times New Roman" w:cs="Times New Roman"/>
          <w:lang w:eastAsia="hr-HR"/>
        </w:rPr>
        <w:t>javna ustanova koju osniva jedinica lokalne samouprave</w:t>
      </w:r>
    </w:p>
    <w:p w14:paraId="55F97008" w14:textId="79AB36C0" w:rsidR="008A5475" w:rsidRPr="00A56298" w:rsidRDefault="008A5475" w:rsidP="00A56298">
      <w:pPr>
        <w:numPr>
          <w:ilvl w:val="0"/>
          <w:numId w:val="27"/>
        </w:numPr>
        <w:suppressAutoHyphens/>
        <w:ind w:left="1134" w:hanging="283"/>
        <w:jc w:val="both"/>
        <w:rPr>
          <w:rFonts w:ascii="Times New Roman" w:hAnsi="Times New Roman" w:cs="Times New Roman"/>
          <w:lang w:eastAsia="hr-HR"/>
        </w:rPr>
      </w:pPr>
      <w:r w:rsidRPr="00A56298">
        <w:rPr>
          <w:rFonts w:ascii="Times New Roman" w:hAnsi="Times New Roman" w:cs="Times New Roman"/>
          <w:lang w:eastAsia="hr-HR"/>
        </w:rPr>
        <w:t xml:space="preserve">služba </w:t>
      </w:r>
      <w:r w:rsidR="007B1173" w:rsidRPr="00A56298">
        <w:rPr>
          <w:rFonts w:ascii="Times New Roman" w:hAnsi="Times New Roman" w:cs="Times New Roman"/>
          <w:lang w:eastAsia="hr-HR"/>
        </w:rPr>
        <w:t>-</w:t>
      </w:r>
      <w:r w:rsidRPr="00A56298">
        <w:rPr>
          <w:rFonts w:ascii="Times New Roman" w:hAnsi="Times New Roman" w:cs="Times New Roman"/>
          <w:lang w:eastAsia="hr-HR"/>
        </w:rPr>
        <w:t xml:space="preserve"> vlastiti pogon koju osniva jedinica lokalne samouprave (u daljnjem tekstu: vlastiti pogon)</w:t>
      </w:r>
    </w:p>
    <w:p w14:paraId="5D4BD1E0" w14:textId="77777777" w:rsidR="008A5475" w:rsidRPr="004A02D9" w:rsidRDefault="008A5475" w:rsidP="00A56298">
      <w:pPr>
        <w:numPr>
          <w:ilvl w:val="0"/>
          <w:numId w:val="27"/>
        </w:numPr>
        <w:suppressAutoHyphens/>
        <w:ind w:left="1134" w:hanging="283"/>
        <w:jc w:val="both"/>
        <w:rPr>
          <w:rFonts w:ascii="Times New Roman" w:hAnsi="Times New Roman" w:cs="Times New Roman"/>
          <w:lang w:eastAsia="hr-HR"/>
        </w:rPr>
      </w:pPr>
      <w:r w:rsidRPr="004A02D9">
        <w:rPr>
          <w:rFonts w:ascii="Times New Roman" w:hAnsi="Times New Roman" w:cs="Times New Roman"/>
          <w:lang w:eastAsia="hr-HR"/>
        </w:rPr>
        <w:t>pravna i fizička osoba na temelju ugovora o koncesiji</w:t>
      </w:r>
    </w:p>
    <w:p w14:paraId="40BF5897" w14:textId="77777777" w:rsidR="008A5475" w:rsidRPr="004A02D9" w:rsidRDefault="008A5475" w:rsidP="00A56298">
      <w:pPr>
        <w:numPr>
          <w:ilvl w:val="0"/>
          <w:numId w:val="27"/>
        </w:numPr>
        <w:suppressAutoHyphens/>
        <w:ind w:left="1134" w:hanging="283"/>
        <w:jc w:val="both"/>
        <w:rPr>
          <w:rFonts w:ascii="Times New Roman" w:hAnsi="Times New Roman" w:cs="Times New Roman"/>
          <w:lang w:eastAsia="hr-HR"/>
        </w:rPr>
      </w:pPr>
      <w:r w:rsidRPr="004A02D9">
        <w:rPr>
          <w:rFonts w:ascii="Times New Roman" w:hAnsi="Times New Roman" w:cs="Times New Roman"/>
          <w:lang w:eastAsia="hr-HR"/>
        </w:rPr>
        <w:t>pravna i fizička osoba na temelju ugovora o obavljanju komunalne djelatnosti.</w:t>
      </w:r>
    </w:p>
    <w:p w14:paraId="07B66702" w14:textId="77777777" w:rsidR="008A5475" w:rsidRPr="004A02D9" w:rsidRDefault="008A5475" w:rsidP="008A5475">
      <w:pPr>
        <w:suppressAutoHyphens/>
        <w:jc w:val="both"/>
        <w:rPr>
          <w:rFonts w:ascii="Times New Roman" w:eastAsia="Times New Roman" w:hAnsi="Times New Roman" w:cs="Times New Roman"/>
          <w:lang w:eastAsia="zh-CN"/>
        </w:rPr>
      </w:pPr>
    </w:p>
    <w:p w14:paraId="7B9A7C82" w14:textId="3B283A87" w:rsidR="008A5475" w:rsidRPr="004A02D9" w:rsidRDefault="008A5475" w:rsidP="008A5475">
      <w:pPr>
        <w:suppressAutoHyphens/>
        <w:ind w:left="45" w:firstLine="675"/>
        <w:jc w:val="both"/>
        <w:rPr>
          <w:rFonts w:ascii="Times New Roman" w:eastAsia="Times New Roman" w:hAnsi="Times New Roman" w:cs="Times New Roman"/>
          <w:lang w:eastAsia="zh-CN"/>
        </w:rPr>
      </w:pPr>
      <w:r w:rsidRPr="004A02D9">
        <w:rPr>
          <w:rFonts w:ascii="Times New Roman" w:eastAsia="Times New Roman" w:hAnsi="Times New Roman" w:cs="Times New Roman"/>
          <w:lang w:eastAsia="zh-CN"/>
        </w:rPr>
        <w:t>Gradsko vijeće Grada Požege je na sjednici održanoj</w:t>
      </w:r>
      <w:r w:rsidR="007B1173">
        <w:rPr>
          <w:rFonts w:ascii="Times New Roman" w:eastAsia="Times New Roman" w:hAnsi="Times New Roman" w:cs="Times New Roman"/>
          <w:lang w:eastAsia="zh-CN"/>
        </w:rPr>
        <w:t>,</w:t>
      </w:r>
      <w:r w:rsidRPr="004A02D9">
        <w:rPr>
          <w:rFonts w:ascii="Times New Roman" w:eastAsia="Times New Roman" w:hAnsi="Times New Roman" w:cs="Times New Roman"/>
          <w:lang w:eastAsia="zh-CN"/>
        </w:rPr>
        <w:t xml:space="preserve"> 28. studenog 2018. godine donijelo </w:t>
      </w:r>
      <w:bookmarkStart w:id="20" w:name="_Hlk535314886"/>
      <w:r w:rsidRPr="004A02D9">
        <w:rPr>
          <w:rFonts w:ascii="Times New Roman" w:eastAsia="Times New Roman" w:hAnsi="Times New Roman" w:cs="Times New Roman"/>
          <w:lang w:eastAsia="zh-CN"/>
        </w:rPr>
        <w:t>Odluku o komunalnim djelatnostima na području Grada Požege (Službene novine Grada Požege, broj:</w:t>
      </w:r>
      <w:r w:rsidR="007B1173">
        <w:rPr>
          <w:rFonts w:ascii="Times New Roman" w:eastAsia="Times New Roman" w:hAnsi="Times New Roman" w:cs="Times New Roman"/>
          <w:lang w:eastAsia="zh-CN"/>
        </w:rPr>
        <w:t xml:space="preserve"> </w:t>
      </w:r>
      <w:r w:rsidR="00293D26" w:rsidRPr="002B17A7">
        <w:rPr>
          <w:rFonts w:ascii="Times New Roman" w:hAnsi="Times New Roman" w:cs="Times New Roman"/>
        </w:rPr>
        <w:t>19/18.),</w:t>
      </w:r>
      <w:r w:rsidR="00293D26" w:rsidRPr="002B17A7">
        <w:t xml:space="preserve"> </w:t>
      </w:r>
      <w:bookmarkEnd w:id="20"/>
      <w:r w:rsidR="007B1173" w:rsidRPr="002B17A7">
        <w:rPr>
          <w:rFonts w:ascii="Times New Roman" w:eastAsia="Times New Roman" w:hAnsi="Times New Roman" w:cs="Times New Roman"/>
          <w:lang w:eastAsia="zh-CN"/>
        </w:rPr>
        <w:t xml:space="preserve">a na </w:t>
      </w:r>
      <w:r w:rsidRPr="002B17A7">
        <w:rPr>
          <w:rFonts w:ascii="Times New Roman" w:eastAsia="Times New Roman" w:hAnsi="Times New Roman" w:cs="Times New Roman"/>
          <w:lang w:eastAsia="zh-CN"/>
        </w:rPr>
        <w:t>sjednici održanoj</w:t>
      </w:r>
      <w:r w:rsidR="007B1173" w:rsidRPr="002B17A7">
        <w:rPr>
          <w:rFonts w:ascii="Times New Roman" w:eastAsia="Times New Roman" w:hAnsi="Times New Roman" w:cs="Times New Roman"/>
          <w:lang w:eastAsia="zh-CN"/>
        </w:rPr>
        <w:t xml:space="preserve">, </w:t>
      </w:r>
      <w:r w:rsidRPr="002B17A7">
        <w:rPr>
          <w:rFonts w:ascii="Times New Roman" w:eastAsia="Times New Roman" w:hAnsi="Times New Roman" w:cs="Times New Roman"/>
          <w:lang w:eastAsia="zh-CN"/>
        </w:rPr>
        <w:t xml:space="preserve">16. veljače 2022. godine </w:t>
      </w:r>
      <w:r w:rsidR="007B1173" w:rsidRPr="002B17A7">
        <w:rPr>
          <w:rFonts w:ascii="Times New Roman" w:eastAsia="Times New Roman" w:hAnsi="Times New Roman" w:cs="Times New Roman"/>
          <w:lang w:eastAsia="zh-CN"/>
        </w:rPr>
        <w:t xml:space="preserve">donijelo je </w:t>
      </w:r>
      <w:r w:rsidRPr="002B17A7">
        <w:rPr>
          <w:rFonts w:ascii="Times New Roman" w:eastAsia="Times New Roman" w:hAnsi="Times New Roman" w:cs="Times New Roman"/>
          <w:lang w:eastAsia="zh-CN"/>
        </w:rPr>
        <w:t>Odluku o izmjeni Odluke o</w:t>
      </w:r>
      <w:r w:rsidRPr="004A02D9">
        <w:rPr>
          <w:rFonts w:ascii="Times New Roman" w:eastAsia="Times New Roman" w:hAnsi="Times New Roman" w:cs="Times New Roman"/>
          <w:lang w:eastAsia="zh-CN"/>
        </w:rPr>
        <w:t xml:space="preserve"> komunalnim djelatnostima na području Grada Požege (Službene novine Grada Požege, broj:4/22) kojom se trgovačkom društvu Komunalac Požega d.o.o. povjerava obavljanje sljedećih komunalnih djelatnosti:</w:t>
      </w:r>
    </w:p>
    <w:p w14:paraId="70A77DB0" w14:textId="77777777" w:rsidR="008A5475" w:rsidRPr="004A02D9" w:rsidRDefault="008A5475" w:rsidP="00A56298">
      <w:pPr>
        <w:suppressAutoHyphens/>
        <w:ind w:left="1134" w:hanging="283"/>
        <w:jc w:val="both"/>
        <w:rPr>
          <w:rFonts w:ascii="Times New Roman" w:eastAsia="Times New Roman" w:hAnsi="Times New Roman" w:cs="Times New Roman"/>
          <w:lang w:eastAsia="zh-CN"/>
        </w:rPr>
      </w:pPr>
      <w:r w:rsidRPr="004A02D9">
        <w:rPr>
          <w:rFonts w:ascii="Times New Roman" w:eastAsia="Times New Roman" w:hAnsi="Times New Roman" w:cs="Times New Roman"/>
          <w:lang w:eastAsia="zh-CN"/>
        </w:rPr>
        <w:t>1.</w:t>
      </w:r>
      <w:r w:rsidRPr="004A02D9">
        <w:rPr>
          <w:rFonts w:ascii="Times New Roman" w:eastAsia="Times New Roman" w:hAnsi="Times New Roman" w:cs="Times New Roman"/>
          <w:lang w:eastAsia="zh-CN"/>
        </w:rPr>
        <w:tab/>
        <w:t>održavanje javnih površina na kojima nije dopušten promet motornim vozilima</w:t>
      </w:r>
    </w:p>
    <w:p w14:paraId="648DA985" w14:textId="77777777" w:rsidR="008A5475" w:rsidRPr="004A02D9" w:rsidRDefault="008A5475" w:rsidP="00A56298">
      <w:pPr>
        <w:suppressAutoHyphens/>
        <w:ind w:left="1134" w:hanging="283"/>
        <w:jc w:val="both"/>
        <w:rPr>
          <w:rFonts w:ascii="Times New Roman" w:eastAsia="Times New Roman" w:hAnsi="Times New Roman" w:cs="Times New Roman"/>
          <w:lang w:eastAsia="zh-CN"/>
        </w:rPr>
      </w:pPr>
      <w:r w:rsidRPr="004A02D9">
        <w:rPr>
          <w:rFonts w:ascii="Times New Roman" w:eastAsia="Times New Roman" w:hAnsi="Times New Roman" w:cs="Times New Roman"/>
          <w:lang w:eastAsia="zh-CN"/>
        </w:rPr>
        <w:t>2.</w:t>
      </w:r>
      <w:r w:rsidRPr="004A02D9">
        <w:rPr>
          <w:rFonts w:ascii="Times New Roman" w:eastAsia="Times New Roman" w:hAnsi="Times New Roman" w:cs="Times New Roman"/>
          <w:lang w:eastAsia="zh-CN"/>
        </w:rPr>
        <w:tab/>
        <w:t>održavanje javnih zelenih površina</w:t>
      </w:r>
    </w:p>
    <w:p w14:paraId="29AD3267" w14:textId="77777777" w:rsidR="008A5475" w:rsidRPr="004A02D9" w:rsidRDefault="008A5475" w:rsidP="00A56298">
      <w:pPr>
        <w:suppressAutoHyphens/>
        <w:ind w:left="1134" w:hanging="283"/>
        <w:jc w:val="both"/>
        <w:rPr>
          <w:rFonts w:ascii="Times New Roman" w:eastAsia="Times New Roman" w:hAnsi="Times New Roman" w:cs="Times New Roman"/>
          <w:lang w:eastAsia="zh-CN"/>
        </w:rPr>
      </w:pPr>
      <w:r w:rsidRPr="004A02D9">
        <w:rPr>
          <w:rFonts w:ascii="Times New Roman" w:eastAsia="Times New Roman" w:hAnsi="Times New Roman" w:cs="Times New Roman"/>
          <w:lang w:eastAsia="zh-CN"/>
        </w:rPr>
        <w:t>3.</w:t>
      </w:r>
      <w:r w:rsidRPr="004A02D9">
        <w:rPr>
          <w:rFonts w:ascii="Times New Roman" w:eastAsia="Times New Roman" w:hAnsi="Times New Roman" w:cs="Times New Roman"/>
          <w:lang w:eastAsia="zh-CN"/>
        </w:rPr>
        <w:tab/>
        <w:t>održavanje groblja</w:t>
      </w:r>
    </w:p>
    <w:p w14:paraId="74736026" w14:textId="77777777" w:rsidR="008A5475" w:rsidRPr="004A02D9" w:rsidRDefault="008A5475" w:rsidP="00A56298">
      <w:pPr>
        <w:suppressAutoHyphens/>
        <w:ind w:left="1134" w:hanging="283"/>
        <w:jc w:val="both"/>
        <w:rPr>
          <w:rFonts w:ascii="Times New Roman" w:eastAsia="Times New Roman" w:hAnsi="Times New Roman" w:cs="Times New Roman"/>
          <w:lang w:eastAsia="zh-CN"/>
        </w:rPr>
      </w:pPr>
      <w:r w:rsidRPr="004A02D9">
        <w:rPr>
          <w:rFonts w:ascii="Times New Roman" w:eastAsia="Times New Roman" w:hAnsi="Times New Roman" w:cs="Times New Roman"/>
          <w:lang w:eastAsia="zh-CN"/>
        </w:rPr>
        <w:t>4.</w:t>
      </w:r>
      <w:r w:rsidRPr="004A02D9">
        <w:rPr>
          <w:rFonts w:ascii="Times New Roman" w:eastAsia="Times New Roman" w:hAnsi="Times New Roman" w:cs="Times New Roman"/>
          <w:lang w:eastAsia="zh-CN"/>
        </w:rPr>
        <w:tab/>
        <w:t>održavanje čistoće javnih površina u ljetnim i zimskim uvjetima</w:t>
      </w:r>
    </w:p>
    <w:p w14:paraId="093C7DA1" w14:textId="77777777" w:rsidR="008A5475" w:rsidRPr="004A02D9" w:rsidRDefault="008A5475" w:rsidP="00A56298">
      <w:pPr>
        <w:suppressAutoHyphens/>
        <w:ind w:left="1134" w:hanging="283"/>
        <w:jc w:val="both"/>
        <w:rPr>
          <w:rFonts w:ascii="Times New Roman" w:eastAsia="Times New Roman" w:hAnsi="Times New Roman" w:cs="Times New Roman"/>
          <w:lang w:eastAsia="zh-CN"/>
        </w:rPr>
      </w:pPr>
      <w:r w:rsidRPr="004A02D9">
        <w:rPr>
          <w:rFonts w:ascii="Times New Roman" w:eastAsia="Times New Roman" w:hAnsi="Times New Roman" w:cs="Times New Roman"/>
          <w:lang w:eastAsia="zh-CN"/>
        </w:rPr>
        <w:t>5.</w:t>
      </w:r>
      <w:r w:rsidRPr="004A02D9">
        <w:rPr>
          <w:rFonts w:ascii="Times New Roman" w:eastAsia="Times New Roman" w:hAnsi="Times New Roman" w:cs="Times New Roman"/>
          <w:lang w:eastAsia="zh-CN"/>
        </w:rPr>
        <w:tab/>
        <w:t xml:space="preserve">usluge javnih tržnica na malo </w:t>
      </w:r>
    </w:p>
    <w:p w14:paraId="70AC4BA6" w14:textId="77777777" w:rsidR="008A5475" w:rsidRPr="004A02D9" w:rsidRDefault="008A5475" w:rsidP="00A56298">
      <w:pPr>
        <w:suppressAutoHyphens/>
        <w:ind w:left="1134" w:hanging="283"/>
        <w:jc w:val="both"/>
        <w:rPr>
          <w:rFonts w:ascii="Times New Roman" w:eastAsia="Times New Roman" w:hAnsi="Times New Roman" w:cs="Times New Roman"/>
          <w:lang w:eastAsia="zh-CN"/>
        </w:rPr>
      </w:pPr>
      <w:r w:rsidRPr="004A02D9">
        <w:rPr>
          <w:rFonts w:ascii="Times New Roman" w:eastAsia="Times New Roman" w:hAnsi="Times New Roman" w:cs="Times New Roman"/>
          <w:lang w:eastAsia="zh-CN"/>
        </w:rPr>
        <w:t>6.</w:t>
      </w:r>
      <w:r w:rsidRPr="004A02D9">
        <w:rPr>
          <w:rFonts w:ascii="Times New Roman" w:eastAsia="Times New Roman" w:hAnsi="Times New Roman" w:cs="Times New Roman"/>
          <w:lang w:eastAsia="zh-CN"/>
        </w:rPr>
        <w:tab/>
        <w:t>usluge ukopa pokojnika</w:t>
      </w:r>
    </w:p>
    <w:p w14:paraId="1CDF080F" w14:textId="77777777" w:rsidR="008A5475" w:rsidRPr="004A02D9" w:rsidRDefault="008A5475" w:rsidP="00A56298">
      <w:pPr>
        <w:suppressAutoHyphens/>
        <w:ind w:left="1134" w:hanging="283"/>
        <w:jc w:val="both"/>
        <w:rPr>
          <w:rFonts w:ascii="Times New Roman" w:eastAsia="Times New Roman" w:hAnsi="Times New Roman" w:cs="Times New Roman"/>
          <w:lang w:eastAsia="zh-CN"/>
        </w:rPr>
      </w:pPr>
      <w:r w:rsidRPr="004A02D9">
        <w:rPr>
          <w:rFonts w:ascii="Times New Roman" w:eastAsia="Times New Roman" w:hAnsi="Times New Roman" w:cs="Times New Roman"/>
          <w:lang w:eastAsia="zh-CN"/>
        </w:rPr>
        <w:t>7.</w:t>
      </w:r>
      <w:r w:rsidRPr="004A02D9">
        <w:rPr>
          <w:rFonts w:ascii="Times New Roman" w:eastAsia="Times New Roman" w:hAnsi="Times New Roman" w:cs="Times New Roman"/>
          <w:lang w:eastAsia="zh-CN"/>
        </w:rPr>
        <w:tab/>
        <w:t>obavljanje dimnjačarskih poslova</w:t>
      </w:r>
    </w:p>
    <w:p w14:paraId="3344D887" w14:textId="5028C8E8" w:rsidR="00A56298" w:rsidRDefault="008A5475" w:rsidP="00A56298">
      <w:pPr>
        <w:suppressAutoHyphens/>
        <w:ind w:left="1134" w:hanging="283"/>
        <w:jc w:val="both"/>
        <w:rPr>
          <w:rFonts w:ascii="Times New Roman" w:eastAsia="Times New Roman" w:hAnsi="Times New Roman" w:cs="Times New Roman"/>
          <w:lang w:eastAsia="zh-CN"/>
        </w:rPr>
      </w:pPr>
      <w:r w:rsidRPr="004A02D9">
        <w:rPr>
          <w:rFonts w:ascii="Times New Roman" w:eastAsia="Times New Roman" w:hAnsi="Times New Roman" w:cs="Times New Roman"/>
          <w:lang w:eastAsia="zh-CN"/>
        </w:rPr>
        <w:t>8.</w:t>
      </w:r>
      <w:r w:rsidRPr="004A02D9">
        <w:rPr>
          <w:rFonts w:ascii="Times New Roman" w:eastAsia="Times New Roman" w:hAnsi="Times New Roman" w:cs="Times New Roman"/>
          <w:lang w:eastAsia="zh-CN"/>
        </w:rPr>
        <w:tab/>
        <w:t>usluge parkiranja na uređenim javnim površinama.</w:t>
      </w:r>
    </w:p>
    <w:p w14:paraId="47B040CD" w14:textId="77777777" w:rsidR="00A56298" w:rsidRDefault="00A56298">
      <w:pPr>
        <w:rPr>
          <w:rFonts w:ascii="Times New Roman" w:eastAsia="Times New Roman" w:hAnsi="Times New Roman" w:cs="Times New Roman"/>
          <w:lang w:eastAsia="zh-CN"/>
        </w:rPr>
      </w:pPr>
      <w:r>
        <w:rPr>
          <w:rFonts w:ascii="Times New Roman" w:eastAsia="Times New Roman" w:hAnsi="Times New Roman" w:cs="Times New Roman"/>
          <w:lang w:eastAsia="zh-CN"/>
        </w:rPr>
        <w:br w:type="page"/>
      </w:r>
    </w:p>
    <w:p w14:paraId="0B9E0334" w14:textId="64F9B9B1" w:rsidR="007B1173" w:rsidRPr="00FC05B5" w:rsidRDefault="007B1173" w:rsidP="00A56298">
      <w:pPr>
        <w:ind w:left="567" w:hanging="283"/>
        <w:jc w:val="both"/>
        <w:rPr>
          <w:rFonts w:ascii="Times New Roman" w:eastAsia="Times New Roman" w:hAnsi="Times New Roman" w:cs="Times New Roman"/>
          <w:lang w:eastAsia="zh-CN"/>
        </w:rPr>
      </w:pPr>
      <w:r w:rsidRPr="00FC05B5">
        <w:rPr>
          <w:rFonts w:ascii="Times New Roman" w:eastAsia="Times New Roman" w:hAnsi="Times New Roman" w:cs="Times New Roman"/>
          <w:lang w:eastAsia="zh-CN"/>
        </w:rPr>
        <w:lastRenderedPageBreak/>
        <w:t>II.</w:t>
      </w:r>
      <w:r w:rsidRPr="00FC05B5">
        <w:rPr>
          <w:rFonts w:ascii="Times New Roman" w:eastAsia="Times New Roman" w:hAnsi="Times New Roman" w:cs="Times New Roman"/>
          <w:lang w:eastAsia="zh-CN"/>
        </w:rPr>
        <w:tab/>
        <w:t xml:space="preserve">SADRŽAJ I RAZLOG ZA DONOŠENJE </w:t>
      </w:r>
    </w:p>
    <w:p w14:paraId="7EFB5AAA" w14:textId="77777777" w:rsidR="007B1173" w:rsidRPr="00FC05B5" w:rsidRDefault="007B1173" w:rsidP="007B1173">
      <w:pPr>
        <w:jc w:val="both"/>
        <w:rPr>
          <w:rFonts w:ascii="Times New Roman" w:eastAsia="Times New Roman" w:hAnsi="Times New Roman" w:cs="Times New Roman"/>
          <w:lang w:eastAsia="zh-CN"/>
        </w:rPr>
      </w:pPr>
    </w:p>
    <w:p w14:paraId="0AA0EBFA" w14:textId="301C4711" w:rsidR="007B1173" w:rsidRPr="00FC05B5" w:rsidRDefault="007B1173" w:rsidP="0077262C">
      <w:pPr>
        <w:ind w:firstLine="708"/>
        <w:jc w:val="both"/>
        <w:rPr>
          <w:rFonts w:ascii="Times New Roman" w:eastAsia="Times New Roman" w:hAnsi="Times New Roman" w:cs="Times New Roman"/>
          <w:lang w:eastAsia="zh-CN"/>
        </w:rPr>
      </w:pPr>
      <w:r w:rsidRPr="00FC05B5">
        <w:rPr>
          <w:rFonts w:ascii="Times New Roman" w:eastAsia="Times New Roman" w:hAnsi="Times New Roman" w:cs="Times New Roman"/>
          <w:lang w:eastAsia="zh-CN"/>
        </w:rPr>
        <w:t xml:space="preserve">Predloženom </w:t>
      </w:r>
      <w:r w:rsidR="008A5475" w:rsidRPr="00FC05B5">
        <w:rPr>
          <w:rFonts w:ascii="Times New Roman" w:eastAsia="Times New Roman" w:hAnsi="Times New Roman" w:cs="Times New Roman"/>
          <w:lang w:eastAsia="zh-CN"/>
        </w:rPr>
        <w:t>Odluk</w:t>
      </w:r>
      <w:r w:rsidRPr="00FC05B5">
        <w:rPr>
          <w:rFonts w:ascii="Times New Roman" w:eastAsia="Times New Roman" w:hAnsi="Times New Roman" w:cs="Times New Roman"/>
          <w:lang w:eastAsia="zh-CN"/>
        </w:rPr>
        <w:t xml:space="preserve">om propisan  je način </w:t>
      </w:r>
      <w:r w:rsidR="0077262C" w:rsidRPr="00FC05B5">
        <w:rPr>
          <w:rFonts w:ascii="Times New Roman" w:eastAsia="Times New Roman" w:hAnsi="Times New Roman" w:cs="Times New Roman"/>
          <w:lang w:eastAsia="zh-CN"/>
        </w:rPr>
        <w:t>obavljanj</w:t>
      </w:r>
      <w:r w:rsidRPr="00FC05B5">
        <w:rPr>
          <w:rFonts w:ascii="Times New Roman" w:eastAsia="Times New Roman" w:hAnsi="Times New Roman" w:cs="Times New Roman"/>
          <w:lang w:eastAsia="zh-CN"/>
        </w:rPr>
        <w:t xml:space="preserve">a </w:t>
      </w:r>
      <w:r w:rsidR="0077262C" w:rsidRPr="00FC05B5">
        <w:rPr>
          <w:rFonts w:ascii="Times New Roman" w:eastAsia="Times New Roman" w:hAnsi="Times New Roman" w:cs="Times New Roman"/>
          <w:lang w:eastAsia="zh-CN"/>
        </w:rPr>
        <w:t xml:space="preserve">dimnjačarskih poslova na području </w:t>
      </w:r>
      <w:r w:rsidRPr="00FC05B5">
        <w:rPr>
          <w:rFonts w:ascii="Times New Roman" w:eastAsia="Times New Roman" w:hAnsi="Times New Roman" w:cs="Times New Roman"/>
          <w:lang w:eastAsia="zh-CN"/>
        </w:rPr>
        <w:t>g</w:t>
      </w:r>
      <w:r w:rsidR="0077262C" w:rsidRPr="00FC05B5">
        <w:rPr>
          <w:rFonts w:ascii="Times New Roman" w:eastAsia="Times New Roman" w:hAnsi="Times New Roman" w:cs="Times New Roman"/>
          <w:lang w:eastAsia="zh-CN"/>
        </w:rPr>
        <w:t>rada Požege</w:t>
      </w:r>
      <w:r w:rsidRPr="00FC05B5">
        <w:rPr>
          <w:rFonts w:ascii="Times New Roman" w:eastAsia="Times New Roman" w:hAnsi="Times New Roman" w:cs="Times New Roman"/>
          <w:lang w:eastAsia="zh-CN"/>
        </w:rPr>
        <w:t xml:space="preserve">, </w:t>
      </w:r>
      <w:r w:rsidR="008A5475" w:rsidRPr="00FC05B5">
        <w:rPr>
          <w:rFonts w:ascii="Times New Roman" w:eastAsia="Times New Roman" w:hAnsi="Times New Roman" w:cs="Times New Roman"/>
          <w:lang w:eastAsia="zh-CN"/>
        </w:rPr>
        <w:t xml:space="preserve"> način i rokovi pregleda, čišćenje i kontrol</w:t>
      </w:r>
      <w:r w:rsidRPr="00FC05B5">
        <w:rPr>
          <w:rFonts w:ascii="Times New Roman" w:eastAsia="Times New Roman" w:hAnsi="Times New Roman" w:cs="Times New Roman"/>
          <w:lang w:eastAsia="zh-CN"/>
        </w:rPr>
        <w:t xml:space="preserve">e </w:t>
      </w:r>
      <w:r w:rsidR="008A5475" w:rsidRPr="00FC05B5">
        <w:rPr>
          <w:rFonts w:ascii="Times New Roman" w:eastAsia="Times New Roman" w:hAnsi="Times New Roman" w:cs="Times New Roman"/>
          <w:lang w:eastAsia="zh-CN"/>
        </w:rPr>
        <w:t>dimovoda te nadzor nad obavljanjem dimnjačarskih poslova</w:t>
      </w:r>
      <w:r w:rsidRPr="00FC05B5">
        <w:rPr>
          <w:rFonts w:ascii="Times New Roman" w:eastAsia="Times New Roman" w:hAnsi="Times New Roman" w:cs="Times New Roman"/>
          <w:lang w:eastAsia="zh-CN"/>
        </w:rPr>
        <w:t>.</w:t>
      </w:r>
    </w:p>
    <w:p w14:paraId="688B9271" w14:textId="47DF28D9" w:rsidR="007B1173" w:rsidRPr="00FC05B5" w:rsidRDefault="007B1173" w:rsidP="007B1173">
      <w:pPr>
        <w:ind w:firstLine="708"/>
        <w:jc w:val="both"/>
        <w:rPr>
          <w:rFonts w:ascii="Times New Roman" w:hAnsi="Times New Roman" w:cs="Times New Roman"/>
        </w:rPr>
      </w:pPr>
      <w:r w:rsidRPr="00FC05B5">
        <w:rPr>
          <w:rFonts w:ascii="Times New Roman" w:hAnsi="Times New Roman" w:cs="Times New Roman"/>
        </w:rPr>
        <w:t xml:space="preserve">Razlog za donošenje predloženog akta u </w:t>
      </w:r>
      <w:r w:rsidR="00672ECF" w:rsidRPr="00FC05B5">
        <w:rPr>
          <w:rFonts w:ascii="Times New Roman" w:hAnsi="Times New Roman" w:cs="Times New Roman"/>
        </w:rPr>
        <w:t>odnosu na važeći je sljedeće naravi:</w:t>
      </w:r>
    </w:p>
    <w:p w14:paraId="1CF752C6" w14:textId="67EB0453" w:rsidR="00672ECF" w:rsidRPr="00FC05B5" w:rsidRDefault="007B1173" w:rsidP="00672ECF">
      <w:pPr>
        <w:ind w:firstLine="708"/>
        <w:jc w:val="both"/>
        <w:rPr>
          <w:rFonts w:ascii="Times New Roman" w:hAnsi="Times New Roman" w:cs="Times New Roman"/>
        </w:rPr>
      </w:pPr>
      <w:r w:rsidRPr="00FC05B5">
        <w:rPr>
          <w:rFonts w:ascii="Times New Roman" w:hAnsi="Times New Roman" w:cs="Times New Roman"/>
        </w:rPr>
        <w:t xml:space="preserve">Obavljanje dimnjačarskih poslova davatelj usluge nije u mogućnosti provoditi temeljem postojeće </w:t>
      </w:r>
      <w:r w:rsidR="00C03433" w:rsidRPr="00FC05B5">
        <w:rPr>
          <w:rFonts w:ascii="Times New Roman" w:hAnsi="Times New Roman" w:cs="Times New Roman"/>
        </w:rPr>
        <w:t>O</w:t>
      </w:r>
      <w:r w:rsidRPr="00FC05B5">
        <w:rPr>
          <w:rFonts w:ascii="Times New Roman" w:hAnsi="Times New Roman" w:cs="Times New Roman"/>
        </w:rPr>
        <w:t>dluke</w:t>
      </w:r>
      <w:r w:rsidR="00C03433" w:rsidRPr="00FC05B5">
        <w:rPr>
          <w:rFonts w:ascii="Times New Roman" w:hAnsi="Times New Roman" w:cs="Times New Roman"/>
        </w:rPr>
        <w:t xml:space="preserve"> o obavljanju dimnjačarskih poslova (Službene novine Grada Požege, broj: 2/19.). </w:t>
      </w:r>
      <w:r w:rsidRPr="00FC05B5">
        <w:rPr>
          <w:rFonts w:ascii="Times New Roman" w:hAnsi="Times New Roman" w:cs="Times New Roman"/>
        </w:rPr>
        <w:t xml:space="preserve"> Obveze propisane </w:t>
      </w:r>
      <w:r w:rsidR="00C03433" w:rsidRPr="00FC05B5">
        <w:rPr>
          <w:rFonts w:ascii="Times New Roman" w:hAnsi="Times New Roman" w:cs="Times New Roman"/>
        </w:rPr>
        <w:t>predmetnom O</w:t>
      </w:r>
      <w:r w:rsidRPr="00FC05B5">
        <w:rPr>
          <w:rFonts w:ascii="Times New Roman" w:hAnsi="Times New Roman" w:cs="Times New Roman"/>
        </w:rPr>
        <w:t xml:space="preserve">dlukom su nerealne u sadašnjim uvjetima nedovoljnog broja stručno osposobljenih djelatnika za obavljanje dimnjačarskih poslova. Da bi se obveze </w:t>
      </w:r>
      <w:r w:rsidR="00C03433" w:rsidRPr="00FC05B5">
        <w:rPr>
          <w:rFonts w:ascii="Times New Roman" w:hAnsi="Times New Roman" w:cs="Times New Roman"/>
        </w:rPr>
        <w:t xml:space="preserve">iz </w:t>
      </w:r>
      <w:r w:rsidRPr="00FC05B5">
        <w:rPr>
          <w:rFonts w:ascii="Times New Roman" w:hAnsi="Times New Roman" w:cs="Times New Roman"/>
        </w:rPr>
        <w:t xml:space="preserve">postojeće </w:t>
      </w:r>
      <w:r w:rsidR="00C03433" w:rsidRPr="00FC05B5">
        <w:rPr>
          <w:rFonts w:ascii="Times New Roman" w:hAnsi="Times New Roman" w:cs="Times New Roman"/>
        </w:rPr>
        <w:t>O</w:t>
      </w:r>
      <w:r w:rsidRPr="00FC05B5">
        <w:rPr>
          <w:rFonts w:ascii="Times New Roman" w:hAnsi="Times New Roman" w:cs="Times New Roman"/>
        </w:rPr>
        <w:t>dluke mogle ispuniti, davatelj usluge morao bi imati puno veći broj zaposlenih dimnjačara i potrebn</w:t>
      </w:r>
      <w:r w:rsidR="00C03433" w:rsidRPr="00FC05B5">
        <w:rPr>
          <w:rFonts w:ascii="Times New Roman" w:hAnsi="Times New Roman" w:cs="Times New Roman"/>
        </w:rPr>
        <w:t xml:space="preserve">u </w:t>
      </w:r>
      <w:r w:rsidRPr="00FC05B5">
        <w:rPr>
          <w:rFonts w:ascii="Times New Roman" w:hAnsi="Times New Roman" w:cs="Times New Roman"/>
        </w:rPr>
        <w:t>oprem</w:t>
      </w:r>
      <w:r w:rsidR="00C03433" w:rsidRPr="00FC05B5">
        <w:rPr>
          <w:rFonts w:ascii="Times New Roman" w:hAnsi="Times New Roman" w:cs="Times New Roman"/>
        </w:rPr>
        <w:t>u</w:t>
      </w:r>
      <w:r w:rsidRPr="00FC05B5">
        <w:rPr>
          <w:rFonts w:ascii="Times New Roman" w:hAnsi="Times New Roman" w:cs="Times New Roman"/>
        </w:rPr>
        <w:t xml:space="preserve">, što za sobom povlači velike troškove u poslovanju i potrebu reorganizacije ove djelatnosti. S obzirom na pomanjkanje stručnih kadrova ovog profila, davatelj usluge je zatražio da se </w:t>
      </w:r>
      <w:r w:rsidR="00C03433" w:rsidRPr="00FC05B5">
        <w:rPr>
          <w:rFonts w:ascii="Times New Roman" w:hAnsi="Times New Roman" w:cs="Times New Roman"/>
        </w:rPr>
        <w:t>važeća O</w:t>
      </w:r>
      <w:r w:rsidRPr="00FC05B5">
        <w:rPr>
          <w:rFonts w:ascii="Times New Roman" w:hAnsi="Times New Roman" w:cs="Times New Roman"/>
        </w:rPr>
        <w:t>dluka izmijeni stavljanjem u realne okvire postojećih mogućnosti.</w:t>
      </w:r>
    </w:p>
    <w:p w14:paraId="72AC3AD5" w14:textId="45E591EA" w:rsidR="00C03433" w:rsidRPr="00FC05B5" w:rsidRDefault="007B1173" w:rsidP="00672ECF">
      <w:pPr>
        <w:ind w:firstLine="708"/>
        <w:jc w:val="both"/>
        <w:rPr>
          <w:rFonts w:ascii="Times New Roman" w:hAnsi="Times New Roman" w:cs="Times New Roman"/>
        </w:rPr>
      </w:pPr>
      <w:r w:rsidRPr="00FC05B5">
        <w:rPr>
          <w:rFonts w:ascii="Times New Roman" w:hAnsi="Times New Roman" w:cs="Times New Roman"/>
        </w:rPr>
        <w:t xml:space="preserve">U prijedlogu </w:t>
      </w:r>
      <w:r w:rsidR="00C03433" w:rsidRPr="00FC05B5">
        <w:rPr>
          <w:rFonts w:ascii="Times New Roman" w:hAnsi="Times New Roman" w:cs="Times New Roman"/>
        </w:rPr>
        <w:t>predložene O</w:t>
      </w:r>
      <w:r w:rsidRPr="00FC05B5">
        <w:rPr>
          <w:rFonts w:ascii="Times New Roman" w:hAnsi="Times New Roman" w:cs="Times New Roman"/>
        </w:rPr>
        <w:t xml:space="preserve">dluke veća odgovornost o vođenju brige za dimovodne objekte bila bi na korisnicima dimnjačarskih usluga, </w:t>
      </w:r>
      <w:r w:rsidR="00C03433" w:rsidRPr="00FC05B5">
        <w:rPr>
          <w:rFonts w:ascii="Times New Roman" w:hAnsi="Times New Roman" w:cs="Times New Roman"/>
        </w:rPr>
        <w:t xml:space="preserve">tako je </w:t>
      </w:r>
      <w:r w:rsidRPr="00FC05B5">
        <w:rPr>
          <w:rFonts w:ascii="Times New Roman" w:hAnsi="Times New Roman" w:cs="Times New Roman"/>
        </w:rPr>
        <w:t xml:space="preserve">umjesto obavljanja pregleda i čišćenja dimovodnih objekata temeljem plana, predložen sustav obavljanja dimnjačarskih poslova prema pozivima korisnika usluge. To bi se prvenstveno odnosilo na fizičke osobe. Za pregled i čišćenje dimovodnih objekata u višestambenim zgradama i poslovnim zgradama u kojima se obavlja gospodarska djelatnost (pravne osobe), predložen je pregled i čišćenje dimovodnih objekata jedanput godišnje prema rasporedu davatelja usluge i po pozivu korisnika usluge. </w:t>
      </w:r>
      <w:r w:rsidR="00C03433" w:rsidRPr="00FC05B5">
        <w:rPr>
          <w:rFonts w:ascii="Times New Roman" w:hAnsi="Times New Roman" w:cs="Times New Roman"/>
        </w:rPr>
        <w:t xml:space="preserve">Prema </w:t>
      </w:r>
      <w:r w:rsidRPr="00FC05B5">
        <w:rPr>
          <w:rFonts w:ascii="Times New Roman" w:hAnsi="Times New Roman" w:cs="Times New Roman"/>
        </w:rPr>
        <w:t xml:space="preserve">predloženoj </w:t>
      </w:r>
      <w:r w:rsidR="00C03433" w:rsidRPr="00FC05B5">
        <w:rPr>
          <w:rFonts w:ascii="Times New Roman" w:hAnsi="Times New Roman" w:cs="Times New Roman"/>
        </w:rPr>
        <w:t>O</w:t>
      </w:r>
      <w:r w:rsidRPr="00FC05B5">
        <w:rPr>
          <w:rFonts w:ascii="Times New Roman" w:hAnsi="Times New Roman" w:cs="Times New Roman"/>
        </w:rPr>
        <w:t>dluci davatelj usluge</w:t>
      </w:r>
      <w:r w:rsidR="00C03433" w:rsidRPr="00FC05B5">
        <w:rPr>
          <w:rFonts w:ascii="Times New Roman" w:hAnsi="Times New Roman" w:cs="Times New Roman"/>
        </w:rPr>
        <w:t xml:space="preserve"> ne bi </w:t>
      </w:r>
      <w:r w:rsidRPr="00FC05B5">
        <w:rPr>
          <w:rFonts w:ascii="Times New Roman" w:hAnsi="Times New Roman" w:cs="Times New Roman"/>
        </w:rPr>
        <w:t xml:space="preserve">više  imao obvezu izrade godišnjeg plana pregleda i čišćenja dimovodnih objekata te evidentiranja dimovodnih objekata u skladu s planom, nego bi se evidentiranje provodilo tijekom izlazaka na teren po pozivima korisnika. </w:t>
      </w:r>
    </w:p>
    <w:p w14:paraId="4D7DF9A1" w14:textId="618ADD7B" w:rsidR="007B1173" w:rsidRPr="00FC05B5" w:rsidRDefault="007B1173" w:rsidP="00672ECF">
      <w:pPr>
        <w:ind w:firstLine="708"/>
        <w:jc w:val="both"/>
        <w:rPr>
          <w:rFonts w:ascii="Times New Roman" w:hAnsi="Times New Roman" w:cs="Times New Roman"/>
        </w:rPr>
      </w:pPr>
      <w:r w:rsidRPr="00FC05B5">
        <w:rPr>
          <w:rFonts w:ascii="Times New Roman" w:hAnsi="Times New Roman" w:cs="Times New Roman"/>
        </w:rPr>
        <w:t xml:space="preserve">U prijedlogu nove odluke također više ne bi postojala obveza čišćenja uređaja za loženje nego samo dimovodnih objekata. Ostale obveze i odgovornosti davatelja usluge su zadržane, a opći uvjeti usklađeni s prijedlogom </w:t>
      </w:r>
      <w:r w:rsidR="00C03433" w:rsidRPr="00FC05B5">
        <w:rPr>
          <w:rFonts w:ascii="Times New Roman" w:hAnsi="Times New Roman" w:cs="Times New Roman"/>
        </w:rPr>
        <w:t>O</w:t>
      </w:r>
      <w:r w:rsidRPr="00FC05B5">
        <w:rPr>
          <w:rFonts w:ascii="Times New Roman" w:hAnsi="Times New Roman" w:cs="Times New Roman"/>
        </w:rPr>
        <w:t>dluke.</w:t>
      </w:r>
    </w:p>
    <w:p w14:paraId="60587091" w14:textId="3D42E6EF" w:rsidR="00293D26" w:rsidRPr="00A56298" w:rsidRDefault="008E435C" w:rsidP="00A56298">
      <w:pPr>
        <w:ind w:firstLine="708"/>
        <w:jc w:val="both"/>
        <w:rPr>
          <w:rFonts w:ascii="Times New Roman" w:hAnsi="Times New Roman" w:cs="Times New Roman"/>
        </w:rPr>
      </w:pPr>
      <w:r w:rsidRPr="00FC05B5">
        <w:rPr>
          <w:rFonts w:ascii="Times New Roman" w:hAnsi="Times New Roman" w:cs="Times New Roman"/>
        </w:rPr>
        <w:t>Isto tako Kaznene odredbe nove odluke usklađene su sa Zakonom o izmjenama Prekršajnog zakona (Narodne novine, broj: 114/22.).</w:t>
      </w:r>
    </w:p>
    <w:sectPr w:rsidR="00293D26" w:rsidRPr="00A56298" w:rsidSect="0057437C">
      <w:headerReference w:type="default" r:id="rId9"/>
      <w:footerReference w:type="default" r:id="rId10"/>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47AC" w14:textId="77777777" w:rsidR="0029667D" w:rsidRDefault="0029667D" w:rsidP="0032332C">
      <w:r>
        <w:separator/>
      </w:r>
    </w:p>
  </w:endnote>
  <w:endnote w:type="continuationSeparator" w:id="0">
    <w:p w14:paraId="4CD8FEA0" w14:textId="77777777" w:rsidR="0029667D" w:rsidRDefault="0029667D" w:rsidP="0032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984982"/>
      <w:docPartObj>
        <w:docPartGallery w:val="Page Numbers (Bottom of Page)"/>
        <w:docPartUnique/>
      </w:docPartObj>
    </w:sdtPr>
    <w:sdtContent>
      <w:p w14:paraId="05AD36A7" w14:textId="159AF85B" w:rsidR="0057437C" w:rsidRDefault="0057437C">
        <w:pPr>
          <w:pStyle w:val="Podnoje"/>
        </w:pPr>
        <w:r>
          <w:rPr>
            <w:noProof/>
          </w:rPr>
          <mc:AlternateContent>
            <mc:Choice Requires="wpg">
              <w:drawing>
                <wp:anchor distT="0" distB="0" distL="114300" distR="114300" simplePos="0" relativeHeight="251659264" behindDoc="0" locked="0" layoutInCell="1" allowOverlap="1" wp14:anchorId="7CD88F29" wp14:editId="617E7DEF">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91C25" w14:textId="77777777" w:rsidR="0057437C" w:rsidRPr="00A56298" w:rsidRDefault="0057437C">
                                <w:pPr>
                                  <w:jc w:val="center"/>
                                  <w:rPr>
                                    <w:sz w:val="20"/>
                                    <w:szCs w:val="20"/>
                                  </w:rPr>
                                </w:pPr>
                                <w:r w:rsidRPr="00A56298">
                                  <w:rPr>
                                    <w:sz w:val="20"/>
                                    <w:szCs w:val="20"/>
                                  </w:rPr>
                                  <w:fldChar w:fldCharType="begin"/>
                                </w:r>
                                <w:r w:rsidRPr="00A56298">
                                  <w:rPr>
                                    <w:sz w:val="20"/>
                                    <w:szCs w:val="20"/>
                                  </w:rPr>
                                  <w:instrText>PAGE    \* MERGEFORMAT</w:instrText>
                                </w:r>
                                <w:r w:rsidRPr="00A56298">
                                  <w:rPr>
                                    <w:sz w:val="20"/>
                                    <w:szCs w:val="20"/>
                                  </w:rPr>
                                  <w:fldChar w:fldCharType="separate"/>
                                </w:r>
                                <w:r w:rsidRPr="00A56298">
                                  <w:rPr>
                                    <w:color w:val="8C8C8C" w:themeColor="background1" w:themeShade="8C"/>
                                    <w:sz w:val="20"/>
                                    <w:szCs w:val="20"/>
                                  </w:rPr>
                                  <w:t>2</w:t>
                                </w:r>
                                <w:r w:rsidRPr="00A56298">
                                  <w:rPr>
                                    <w:color w:val="8C8C8C" w:themeColor="background1" w:themeShade="8C"/>
                                    <w:sz w:val="20"/>
                                    <w:szCs w:val="20"/>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CD88F29"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AF91C25" w14:textId="77777777" w:rsidR="0057437C" w:rsidRPr="00A56298" w:rsidRDefault="0057437C">
                          <w:pPr>
                            <w:jc w:val="center"/>
                            <w:rPr>
                              <w:sz w:val="20"/>
                              <w:szCs w:val="20"/>
                            </w:rPr>
                          </w:pPr>
                          <w:r w:rsidRPr="00A56298">
                            <w:rPr>
                              <w:sz w:val="20"/>
                              <w:szCs w:val="20"/>
                            </w:rPr>
                            <w:fldChar w:fldCharType="begin"/>
                          </w:r>
                          <w:r w:rsidRPr="00A56298">
                            <w:rPr>
                              <w:sz w:val="20"/>
                              <w:szCs w:val="20"/>
                            </w:rPr>
                            <w:instrText>PAGE    \* MERGEFORMAT</w:instrText>
                          </w:r>
                          <w:r w:rsidRPr="00A56298">
                            <w:rPr>
                              <w:sz w:val="20"/>
                              <w:szCs w:val="20"/>
                            </w:rPr>
                            <w:fldChar w:fldCharType="separate"/>
                          </w:r>
                          <w:r w:rsidRPr="00A56298">
                            <w:rPr>
                              <w:color w:val="8C8C8C" w:themeColor="background1" w:themeShade="8C"/>
                              <w:sz w:val="20"/>
                              <w:szCs w:val="20"/>
                            </w:rPr>
                            <w:t>2</w:t>
                          </w:r>
                          <w:r w:rsidRPr="00A56298">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BFB2" w14:textId="77777777" w:rsidR="0029667D" w:rsidRDefault="0029667D" w:rsidP="0032332C">
      <w:r>
        <w:separator/>
      </w:r>
    </w:p>
  </w:footnote>
  <w:footnote w:type="continuationSeparator" w:id="0">
    <w:p w14:paraId="145E65DD" w14:textId="77777777" w:rsidR="0029667D" w:rsidRDefault="0029667D" w:rsidP="0032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D2AC" w14:textId="6725A686" w:rsidR="0057437C" w:rsidRPr="0057437C" w:rsidRDefault="0057437C" w:rsidP="0057437C">
    <w:pPr>
      <w:tabs>
        <w:tab w:val="center" w:pos="4536"/>
        <w:tab w:val="right" w:pos="9072"/>
      </w:tabs>
      <w:rPr>
        <w:rFonts w:eastAsia="Times New Roman"/>
        <w:sz w:val="20"/>
        <w:szCs w:val="20"/>
        <w:u w:val="single"/>
        <w:lang w:val="en-US" w:eastAsia="hr-HR"/>
      </w:rPr>
    </w:pPr>
    <w:bookmarkStart w:id="21" w:name="_Hlk89882160"/>
    <w:bookmarkStart w:id="22" w:name="_Hlk89882161"/>
    <w:bookmarkStart w:id="23" w:name="_Hlk89882626"/>
    <w:bookmarkStart w:id="24" w:name="_Hlk89882627"/>
    <w:bookmarkStart w:id="25" w:name="_Hlk94016777"/>
    <w:bookmarkStart w:id="26" w:name="_Hlk94016778"/>
    <w:bookmarkStart w:id="27" w:name="_Hlk94016973"/>
    <w:bookmarkStart w:id="28" w:name="_Hlk94016974"/>
    <w:bookmarkStart w:id="29" w:name="_Hlk94018860"/>
    <w:bookmarkStart w:id="30" w:name="_Hlk94018861"/>
    <w:r w:rsidRPr="0057437C">
      <w:rPr>
        <w:rFonts w:eastAsia="Times New Roman"/>
        <w:sz w:val="20"/>
        <w:szCs w:val="20"/>
        <w:u w:val="single"/>
        <w:lang w:val="en-US" w:eastAsia="hr-HR"/>
      </w:rPr>
      <w:t xml:space="preserve">16. </w:t>
    </w:r>
    <w:proofErr w:type="spellStart"/>
    <w:r w:rsidRPr="0057437C">
      <w:rPr>
        <w:rFonts w:eastAsia="Times New Roman"/>
        <w:sz w:val="20"/>
        <w:szCs w:val="20"/>
        <w:u w:val="single"/>
        <w:lang w:val="en-US" w:eastAsia="hr-HR"/>
      </w:rPr>
      <w:t>sjednica</w:t>
    </w:r>
    <w:proofErr w:type="spellEnd"/>
    <w:r w:rsidRPr="0057437C">
      <w:rPr>
        <w:rFonts w:eastAsia="Times New Roman"/>
        <w:sz w:val="20"/>
        <w:szCs w:val="20"/>
        <w:u w:val="single"/>
        <w:lang w:val="en-US" w:eastAsia="hr-HR"/>
      </w:rPr>
      <w:t xml:space="preserve"> </w:t>
    </w:r>
    <w:proofErr w:type="spellStart"/>
    <w:r w:rsidRPr="0057437C">
      <w:rPr>
        <w:rFonts w:eastAsia="Times New Roman"/>
        <w:sz w:val="20"/>
        <w:szCs w:val="20"/>
        <w:u w:val="single"/>
        <w:lang w:val="en-US" w:eastAsia="hr-HR"/>
      </w:rPr>
      <w:t>Gradskog</w:t>
    </w:r>
    <w:proofErr w:type="spellEnd"/>
    <w:r w:rsidRPr="0057437C">
      <w:rPr>
        <w:rFonts w:eastAsia="Times New Roman"/>
        <w:sz w:val="20"/>
        <w:szCs w:val="20"/>
        <w:u w:val="single"/>
        <w:lang w:val="en-US" w:eastAsia="hr-HR"/>
      </w:rPr>
      <w:t xml:space="preserve"> </w:t>
    </w:r>
    <w:proofErr w:type="spellStart"/>
    <w:r w:rsidRPr="0057437C">
      <w:rPr>
        <w:rFonts w:eastAsia="Times New Roman"/>
        <w:sz w:val="20"/>
        <w:szCs w:val="20"/>
        <w:u w:val="single"/>
        <w:lang w:val="en-US" w:eastAsia="hr-HR"/>
      </w:rPr>
      <w:t>vijeća</w:t>
    </w:r>
    <w:proofErr w:type="spellEnd"/>
    <w:r w:rsidRPr="0057437C">
      <w:rPr>
        <w:rFonts w:eastAsia="Times New Roman"/>
        <w:sz w:val="20"/>
        <w:szCs w:val="20"/>
        <w:u w:val="single"/>
        <w:lang w:val="en-US" w:eastAsia="hr-HR"/>
      </w:rPr>
      <w:tab/>
    </w:r>
    <w:r w:rsidRPr="0057437C">
      <w:rPr>
        <w:rFonts w:eastAsia="Times New Roman"/>
        <w:sz w:val="20"/>
        <w:szCs w:val="20"/>
        <w:u w:val="single"/>
        <w:lang w:val="en-US" w:eastAsia="hr-HR"/>
      </w:rPr>
      <w:tab/>
    </w:r>
    <w:proofErr w:type="spellStart"/>
    <w:r w:rsidRPr="0057437C">
      <w:rPr>
        <w:rFonts w:eastAsia="Times New Roman"/>
        <w:sz w:val="20"/>
        <w:szCs w:val="20"/>
        <w:u w:val="single"/>
        <w:lang w:val="en-US" w:eastAsia="hr-HR"/>
      </w:rPr>
      <w:t>prosinac</w:t>
    </w:r>
    <w:proofErr w:type="spellEnd"/>
    <w:r w:rsidRPr="0057437C">
      <w:rPr>
        <w:rFonts w:eastAsia="Times New Roman"/>
        <w:sz w:val="20"/>
        <w:szCs w:val="20"/>
        <w:u w:val="single"/>
        <w:lang w:val="en-US" w:eastAsia="hr-HR"/>
      </w:rPr>
      <w:t>, 2022.</w:t>
    </w:r>
    <w:bookmarkEnd w:id="21"/>
    <w:bookmarkEnd w:id="22"/>
    <w:bookmarkEnd w:id="23"/>
    <w:bookmarkEnd w:id="24"/>
    <w:bookmarkEnd w:id="25"/>
    <w:bookmarkEnd w:id="26"/>
    <w:bookmarkEnd w:id="27"/>
    <w:bookmarkEnd w:id="28"/>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7EB0"/>
    <w:multiLevelType w:val="hybridMultilevel"/>
    <w:tmpl w:val="13701C48"/>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F260F"/>
    <w:multiLevelType w:val="hybridMultilevel"/>
    <w:tmpl w:val="7F685198"/>
    <w:lvl w:ilvl="0" w:tplc="4ADC6E3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CA37D85"/>
    <w:multiLevelType w:val="hybridMultilevel"/>
    <w:tmpl w:val="68E6A2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E2A1D3A"/>
    <w:multiLevelType w:val="hybridMultilevel"/>
    <w:tmpl w:val="4E6A8976"/>
    <w:lvl w:ilvl="0" w:tplc="B052B278">
      <w:start w:val="8"/>
      <w:numFmt w:val="bullet"/>
      <w:lvlText w:val="-"/>
      <w:lvlJc w:val="left"/>
      <w:pPr>
        <w:ind w:left="1068" w:hanging="360"/>
      </w:pPr>
      <w:rPr>
        <w:rFonts w:ascii="Times New Roman" w:eastAsia="Times New Roman" w:hAnsi="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abstractNum w:abstractNumId="4" w15:restartNumberingAfterBreak="0">
    <w:nsid w:val="14F3750B"/>
    <w:multiLevelType w:val="hybridMultilevel"/>
    <w:tmpl w:val="F79A96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7001686"/>
    <w:multiLevelType w:val="hybridMultilevel"/>
    <w:tmpl w:val="381617EA"/>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EA705E"/>
    <w:multiLevelType w:val="hybridMultilevel"/>
    <w:tmpl w:val="163689C4"/>
    <w:lvl w:ilvl="0" w:tplc="A746ADB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23A3586D"/>
    <w:multiLevelType w:val="hybridMultilevel"/>
    <w:tmpl w:val="4830EE26"/>
    <w:lvl w:ilvl="0" w:tplc="97866A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580A51"/>
    <w:multiLevelType w:val="hybridMultilevel"/>
    <w:tmpl w:val="202A4332"/>
    <w:lvl w:ilvl="0" w:tplc="727A20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283544DE"/>
    <w:multiLevelType w:val="hybridMultilevel"/>
    <w:tmpl w:val="91642E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8C8499C"/>
    <w:multiLevelType w:val="hybridMultilevel"/>
    <w:tmpl w:val="BBFADA6C"/>
    <w:lvl w:ilvl="0" w:tplc="01A21ED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293B0686"/>
    <w:multiLevelType w:val="hybridMultilevel"/>
    <w:tmpl w:val="C8D06208"/>
    <w:lvl w:ilvl="0" w:tplc="F0768A6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2E873DEB"/>
    <w:multiLevelType w:val="hybridMultilevel"/>
    <w:tmpl w:val="3F96B86A"/>
    <w:lvl w:ilvl="0" w:tplc="276CBF1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13757F1"/>
    <w:multiLevelType w:val="hybridMultilevel"/>
    <w:tmpl w:val="240E8CF6"/>
    <w:lvl w:ilvl="0" w:tplc="44D89D8E">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14B431B"/>
    <w:multiLevelType w:val="hybridMultilevel"/>
    <w:tmpl w:val="7F427852"/>
    <w:lvl w:ilvl="0" w:tplc="EAA6864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342E0674"/>
    <w:multiLevelType w:val="hybridMultilevel"/>
    <w:tmpl w:val="5406CB24"/>
    <w:lvl w:ilvl="0" w:tplc="830CCD9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39C3388E"/>
    <w:multiLevelType w:val="hybridMultilevel"/>
    <w:tmpl w:val="A4BC5F16"/>
    <w:lvl w:ilvl="0" w:tplc="0146184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3DC45A6A"/>
    <w:multiLevelType w:val="hybridMultilevel"/>
    <w:tmpl w:val="8668E6B2"/>
    <w:lvl w:ilvl="0" w:tplc="729E75D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410A6360"/>
    <w:multiLevelType w:val="hybridMultilevel"/>
    <w:tmpl w:val="7AC4360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48035BE6"/>
    <w:multiLevelType w:val="hybridMultilevel"/>
    <w:tmpl w:val="958C81D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0" w15:restartNumberingAfterBreak="0">
    <w:nsid w:val="4A974721"/>
    <w:multiLevelType w:val="hybridMultilevel"/>
    <w:tmpl w:val="37E0174A"/>
    <w:lvl w:ilvl="0" w:tplc="E5A45B0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4C8B3237"/>
    <w:multiLevelType w:val="hybridMultilevel"/>
    <w:tmpl w:val="FEDA79DE"/>
    <w:lvl w:ilvl="0" w:tplc="C19ADDF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2" w15:restartNumberingAfterBreak="0">
    <w:nsid w:val="56FE0F87"/>
    <w:multiLevelType w:val="hybridMultilevel"/>
    <w:tmpl w:val="90C0A354"/>
    <w:lvl w:ilvl="0" w:tplc="B7EC54D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3" w15:restartNumberingAfterBreak="0">
    <w:nsid w:val="57AC2C32"/>
    <w:multiLevelType w:val="hybridMultilevel"/>
    <w:tmpl w:val="564289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5E07758A"/>
    <w:multiLevelType w:val="hybridMultilevel"/>
    <w:tmpl w:val="59BA9136"/>
    <w:lvl w:ilvl="0" w:tplc="37CC1226">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9D7AA8"/>
    <w:multiLevelType w:val="hybridMultilevel"/>
    <w:tmpl w:val="7CA4FFD6"/>
    <w:lvl w:ilvl="0" w:tplc="D23850E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5FDB2748"/>
    <w:multiLevelType w:val="hybridMultilevel"/>
    <w:tmpl w:val="7046BE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60A600EC"/>
    <w:multiLevelType w:val="hybridMultilevel"/>
    <w:tmpl w:val="82240776"/>
    <w:lvl w:ilvl="0" w:tplc="041A000F">
      <w:start w:val="1"/>
      <w:numFmt w:val="decimal"/>
      <w:lvlText w:val="%1."/>
      <w:lvlJc w:val="left"/>
      <w:pPr>
        <w:ind w:left="742" w:hanging="360"/>
      </w:p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28" w15:restartNumberingAfterBreak="0">
    <w:nsid w:val="68A971D4"/>
    <w:multiLevelType w:val="hybridMultilevel"/>
    <w:tmpl w:val="25441434"/>
    <w:lvl w:ilvl="0" w:tplc="D884EB7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15:restartNumberingAfterBreak="0">
    <w:nsid w:val="786174A4"/>
    <w:multiLevelType w:val="hybridMultilevel"/>
    <w:tmpl w:val="22A811F8"/>
    <w:lvl w:ilvl="0" w:tplc="ED4E48E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F5B0866"/>
    <w:multiLevelType w:val="hybridMultilevel"/>
    <w:tmpl w:val="B4640C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6"/>
  </w:num>
  <w:num w:numId="2">
    <w:abstractNumId w:val="23"/>
  </w:num>
  <w:num w:numId="3">
    <w:abstractNumId w:val="9"/>
  </w:num>
  <w:num w:numId="4">
    <w:abstractNumId w:val="4"/>
  </w:num>
  <w:num w:numId="5">
    <w:abstractNumId w:val="30"/>
  </w:num>
  <w:num w:numId="6">
    <w:abstractNumId w:val="3"/>
  </w:num>
  <w:num w:numId="7">
    <w:abstractNumId w:val="13"/>
  </w:num>
  <w:num w:numId="8">
    <w:abstractNumId w:val="8"/>
  </w:num>
  <w:num w:numId="9">
    <w:abstractNumId w:val="24"/>
  </w:num>
  <w:num w:numId="10">
    <w:abstractNumId w:val="17"/>
  </w:num>
  <w:num w:numId="11">
    <w:abstractNumId w:val="6"/>
  </w:num>
  <w:num w:numId="12">
    <w:abstractNumId w:val="15"/>
  </w:num>
  <w:num w:numId="13">
    <w:abstractNumId w:val="21"/>
  </w:num>
  <w:num w:numId="14">
    <w:abstractNumId w:val="12"/>
  </w:num>
  <w:num w:numId="15">
    <w:abstractNumId w:val="10"/>
  </w:num>
  <w:num w:numId="16">
    <w:abstractNumId w:val="11"/>
  </w:num>
  <w:num w:numId="17">
    <w:abstractNumId w:val="7"/>
  </w:num>
  <w:num w:numId="18">
    <w:abstractNumId w:val="16"/>
  </w:num>
  <w:num w:numId="19">
    <w:abstractNumId w:val="25"/>
  </w:num>
  <w:num w:numId="20">
    <w:abstractNumId w:val="5"/>
  </w:num>
  <w:num w:numId="21">
    <w:abstractNumId w:val="0"/>
  </w:num>
  <w:num w:numId="22">
    <w:abstractNumId w:val="20"/>
  </w:num>
  <w:num w:numId="23">
    <w:abstractNumId w:val="28"/>
  </w:num>
  <w:num w:numId="24">
    <w:abstractNumId w:val="22"/>
  </w:num>
  <w:num w:numId="25">
    <w:abstractNumId w:val="1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10"/>
    <w:rsid w:val="00002E8E"/>
    <w:rsid w:val="000409F7"/>
    <w:rsid w:val="000657E7"/>
    <w:rsid w:val="000737DA"/>
    <w:rsid w:val="00165A67"/>
    <w:rsid w:val="00174610"/>
    <w:rsid w:val="001756D4"/>
    <w:rsid w:val="001842D7"/>
    <w:rsid w:val="001858CB"/>
    <w:rsid w:val="0018796D"/>
    <w:rsid w:val="001F51D8"/>
    <w:rsid w:val="00263583"/>
    <w:rsid w:val="002836DC"/>
    <w:rsid w:val="00285D77"/>
    <w:rsid w:val="00293D26"/>
    <w:rsid w:val="0029667D"/>
    <w:rsid w:val="002B17A7"/>
    <w:rsid w:val="003017F4"/>
    <w:rsid w:val="0032332C"/>
    <w:rsid w:val="003353D4"/>
    <w:rsid w:val="00352CB6"/>
    <w:rsid w:val="00382C80"/>
    <w:rsid w:val="00394940"/>
    <w:rsid w:val="00397DE2"/>
    <w:rsid w:val="003D41E7"/>
    <w:rsid w:val="003F7350"/>
    <w:rsid w:val="004105AC"/>
    <w:rsid w:val="0043750F"/>
    <w:rsid w:val="004445FE"/>
    <w:rsid w:val="00461F0E"/>
    <w:rsid w:val="00462373"/>
    <w:rsid w:val="00486648"/>
    <w:rsid w:val="004A02D9"/>
    <w:rsid w:val="004D3DE5"/>
    <w:rsid w:val="004F64C2"/>
    <w:rsid w:val="0057437C"/>
    <w:rsid w:val="005B77D1"/>
    <w:rsid w:val="005F0684"/>
    <w:rsid w:val="00600EC9"/>
    <w:rsid w:val="006243E0"/>
    <w:rsid w:val="006317DF"/>
    <w:rsid w:val="0065761C"/>
    <w:rsid w:val="00664CCD"/>
    <w:rsid w:val="00665799"/>
    <w:rsid w:val="00670D0F"/>
    <w:rsid w:val="00672ECF"/>
    <w:rsid w:val="006B6801"/>
    <w:rsid w:val="006C22C1"/>
    <w:rsid w:val="006D2E29"/>
    <w:rsid w:val="006D62EF"/>
    <w:rsid w:val="006E71C2"/>
    <w:rsid w:val="007457F9"/>
    <w:rsid w:val="0077077B"/>
    <w:rsid w:val="0077262C"/>
    <w:rsid w:val="007768C6"/>
    <w:rsid w:val="007B1173"/>
    <w:rsid w:val="007E7D15"/>
    <w:rsid w:val="007F7F46"/>
    <w:rsid w:val="00811478"/>
    <w:rsid w:val="00843DC5"/>
    <w:rsid w:val="00855E1B"/>
    <w:rsid w:val="00870F0C"/>
    <w:rsid w:val="008809E7"/>
    <w:rsid w:val="008930BA"/>
    <w:rsid w:val="008A4F62"/>
    <w:rsid w:val="008A5475"/>
    <w:rsid w:val="008D3356"/>
    <w:rsid w:val="008D4434"/>
    <w:rsid w:val="008E435C"/>
    <w:rsid w:val="008F757F"/>
    <w:rsid w:val="00923FB3"/>
    <w:rsid w:val="00942A43"/>
    <w:rsid w:val="0095324E"/>
    <w:rsid w:val="00A43253"/>
    <w:rsid w:val="00A52840"/>
    <w:rsid w:val="00A52B35"/>
    <w:rsid w:val="00A56298"/>
    <w:rsid w:val="00A76336"/>
    <w:rsid w:val="00A77A01"/>
    <w:rsid w:val="00A91705"/>
    <w:rsid w:val="00AD65ED"/>
    <w:rsid w:val="00AF1C07"/>
    <w:rsid w:val="00B12E4C"/>
    <w:rsid w:val="00B36A0D"/>
    <w:rsid w:val="00B67D69"/>
    <w:rsid w:val="00C03433"/>
    <w:rsid w:val="00C9597C"/>
    <w:rsid w:val="00CB1C8C"/>
    <w:rsid w:val="00CC6F2E"/>
    <w:rsid w:val="00D1405B"/>
    <w:rsid w:val="00D45A90"/>
    <w:rsid w:val="00D46A30"/>
    <w:rsid w:val="00D6221C"/>
    <w:rsid w:val="00D63B4C"/>
    <w:rsid w:val="00DF0594"/>
    <w:rsid w:val="00E2120B"/>
    <w:rsid w:val="00E74715"/>
    <w:rsid w:val="00E924E2"/>
    <w:rsid w:val="00F02B08"/>
    <w:rsid w:val="00F10556"/>
    <w:rsid w:val="00FC05B5"/>
    <w:rsid w:val="00FC1285"/>
    <w:rsid w:val="00FD70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BC5485"/>
  <w15:docId w15:val="{85EFA7BA-007F-4291-BD5C-ECE1BFB4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610"/>
    <w:rPr>
      <w:rFonts w:cs="Calibr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174610"/>
    <w:pPr>
      <w:ind w:left="720"/>
    </w:pPr>
  </w:style>
  <w:style w:type="paragraph" w:styleId="Tijeloteksta3">
    <w:name w:val="Body Text 3"/>
    <w:basedOn w:val="Normal"/>
    <w:link w:val="Tijeloteksta3Char"/>
    <w:uiPriority w:val="99"/>
    <w:rsid w:val="00174610"/>
    <w:pPr>
      <w:spacing w:after="120"/>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locked/>
    <w:rsid w:val="00174610"/>
    <w:rPr>
      <w:rFonts w:ascii="Times New Roman" w:hAnsi="Times New Roman" w:cs="Times New Roman"/>
      <w:sz w:val="16"/>
      <w:szCs w:val="16"/>
      <w:lang w:eastAsia="hr-HR"/>
    </w:rPr>
  </w:style>
  <w:style w:type="paragraph" w:styleId="Tijeloteksta-uvlaka2">
    <w:name w:val="Body Text Indent 2"/>
    <w:basedOn w:val="Normal"/>
    <w:link w:val="Tijeloteksta-uvlaka2Char"/>
    <w:uiPriority w:val="99"/>
    <w:rsid w:val="00174610"/>
    <w:pPr>
      <w:spacing w:after="120" w:line="480" w:lineRule="auto"/>
      <w:ind w:left="283"/>
    </w:pPr>
    <w:rPr>
      <w:rFonts w:ascii="Times New Roman" w:eastAsia="Times New Roman" w:hAnsi="Times New Roman" w:cs="Times New Roman"/>
      <w:sz w:val="24"/>
      <w:szCs w:val="24"/>
      <w:lang w:eastAsia="hr-HR"/>
    </w:rPr>
  </w:style>
  <w:style w:type="character" w:customStyle="1" w:styleId="Tijeloteksta-uvlaka2Char">
    <w:name w:val="Tijelo teksta - uvlaka 2 Char"/>
    <w:basedOn w:val="Zadanifontodlomka"/>
    <w:link w:val="Tijeloteksta-uvlaka2"/>
    <w:uiPriority w:val="99"/>
    <w:locked/>
    <w:rsid w:val="00174610"/>
    <w:rPr>
      <w:rFonts w:ascii="Times New Roman" w:hAnsi="Times New Roman" w:cs="Times New Roman"/>
      <w:sz w:val="24"/>
      <w:szCs w:val="24"/>
      <w:lang w:eastAsia="hr-HR"/>
    </w:rPr>
  </w:style>
  <w:style w:type="paragraph" w:styleId="Tekstbalonia">
    <w:name w:val="Balloon Text"/>
    <w:basedOn w:val="Normal"/>
    <w:link w:val="TekstbaloniaChar"/>
    <w:uiPriority w:val="99"/>
    <w:semiHidden/>
    <w:rsid w:val="00174610"/>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174610"/>
    <w:rPr>
      <w:rFonts w:ascii="Tahoma" w:eastAsia="Times New Roman" w:hAnsi="Tahoma" w:cs="Tahoma"/>
      <w:noProof/>
      <w:sz w:val="16"/>
      <w:szCs w:val="16"/>
    </w:rPr>
  </w:style>
  <w:style w:type="paragraph" w:styleId="Zaglavlje">
    <w:name w:val="header"/>
    <w:basedOn w:val="Normal"/>
    <w:link w:val="ZaglavljeChar"/>
    <w:uiPriority w:val="99"/>
    <w:unhideWhenUsed/>
    <w:rsid w:val="0032332C"/>
    <w:pPr>
      <w:tabs>
        <w:tab w:val="center" w:pos="4536"/>
        <w:tab w:val="right" w:pos="9072"/>
      </w:tabs>
    </w:pPr>
  </w:style>
  <w:style w:type="character" w:customStyle="1" w:styleId="ZaglavljeChar">
    <w:name w:val="Zaglavlje Char"/>
    <w:basedOn w:val="Zadanifontodlomka"/>
    <w:link w:val="Zaglavlje"/>
    <w:uiPriority w:val="99"/>
    <w:rsid w:val="0032332C"/>
    <w:rPr>
      <w:rFonts w:cs="Calibri"/>
      <w:noProof/>
      <w:lang w:eastAsia="en-US"/>
    </w:rPr>
  </w:style>
  <w:style w:type="paragraph" w:styleId="Podnoje">
    <w:name w:val="footer"/>
    <w:basedOn w:val="Normal"/>
    <w:link w:val="PodnojeChar"/>
    <w:uiPriority w:val="99"/>
    <w:unhideWhenUsed/>
    <w:rsid w:val="0032332C"/>
    <w:pPr>
      <w:tabs>
        <w:tab w:val="center" w:pos="4536"/>
        <w:tab w:val="right" w:pos="9072"/>
      </w:tabs>
    </w:pPr>
  </w:style>
  <w:style w:type="character" w:customStyle="1" w:styleId="PodnojeChar">
    <w:name w:val="Podnožje Char"/>
    <w:basedOn w:val="Zadanifontodlomka"/>
    <w:link w:val="Podnoje"/>
    <w:uiPriority w:val="99"/>
    <w:rsid w:val="0032332C"/>
    <w:rPr>
      <w:rFonts w:cs="Calibri"/>
      <w:noProof/>
      <w:lang w:eastAsia="en-US"/>
    </w:rPr>
  </w:style>
  <w:style w:type="character" w:styleId="Hiperveza">
    <w:name w:val="Hyperlink"/>
    <w:basedOn w:val="Zadanifontodlomka"/>
    <w:uiPriority w:val="99"/>
    <w:unhideWhenUsed/>
    <w:rsid w:val="007768C6"/>
    <w:rPr>
      <w:color w:val="0563C1"/>
      <w:u w:val="single"/>
    </w:rPr>
  </w:style>
  <w:style w:type="character" w:styleId="Nerijeenospominjanje">
    <w:name w:val="Unresolved Mention"/>
    <w:basedOn w:val="Zadanifontodlomka"/>
    <w:uiPriority w:val="99"/>
    <w:semiHidden/>
    <w:unhideWhenUsed/>
    <w:rsid w:val="00776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4196">
      <w:bodyDiv w:val="1"/>
      <w:marLeft w:val="0"/>
      <w:marRight w:val="0"/>
      <w:marTop w:val="0"/>
      <w:marBottom w:val="0"/>
      <w:divBdr>
        <w:top w:val="none" w:sz="0" w:space="0" w:color="auto"/>
        <w:left w:val="none" w:sz="0" w:space="0" w:color="auto"/>
        <w:bottom w:val="none" w:sz="0" w:space="0" w:color="auto"/>
        <w:right w:val="none" w:sz="0" w:space="0" w:color="auto"/>
      </w:divBdr>
    </w:div>
    <w:div w:id="844631296">
      <w:bodyDiv w:val="1"/>
      <w:marLeft w:val="0"/>
      <w:marRight w:val="0"/>
      <w:marTop w:val="0"/>
      <w:marBottom w:val="0"/>
      <w:divBdr>
        <w:top w:val="none" w:sz="0" w:space="0" w:color="auto"/>
        <w:left w:val="none" w:sz="0" w:space="0" w:color="auto"/>
        <w:bottom w:val="none" w:sz="0" w:space="0" w:color="auto"/>
        <w:right w:val="none" w:sz="0" w:space="0" w:color="auto"/>
      </w:divBdr>
    </w:div>
    <w:div w:id="191335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2894</Words>
  <Characters>16497</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lpstr>
    </vt:vector>
  </TitlesOfParts>
  <Company>Apeiron</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Ljiljana Bilen</dc:creator>
  <cp:keywords/>
  <dc:description/>
  <cp:lastModifiedBy>Mario</cp:lastModifiedBy>
  <cp:revision>3</cp:revision>
  <cp:lastPrinted>2022-12-01T13:52:00Z</cp:lastPrinted>
  <dcterms:created xsi:type="dcterms:W3CDTF">2022-12-07T18:20:00Z</dcterms:created>
  <dcterms:modified xsi:type="dcterms:W3CDTF">2022-12-07T18:20:00Z</dcterms:modified>
</cp:coreProperties>
</file>