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7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46490" w:rsidRPr="00B46490" w14:paraId="7EFF5217" w14:textId="77777777" w:rsidTr="008E5A14">
        <w:trPr>
          <w:trHeight w:val="1516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93C" w14:textId="6F73ADCF" w:rsidR="00B46490" w:rsidRPr="00B46490" w:rsidRDefault="00741792" w:rsidP="00741792">
            <w:pPr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17. </w:t>
            </w:r>
            <w:r w:rsidR="00B46490"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SJEDNICA GRADSKOG VIJEĆA GRADA POŽEGE</w:t>
            </w:r>
          </w:p>
          <w:p w14:paraId="642A5F24" w14:textId="77777777" w:rsidR="00B46490" w:rsidRPr="00B46490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4890DB18" w14:textId="77777777" w:rsidR="00B46490" w:rsidRPr="00B46490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306748A6" w14:textId="0914D251" w:rsidR="00B46490" w:rsidRPr="00B46490" w:rsidRDefault="00B46490" w:rsidP="0074179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TOČKA </w:t>
            </w:r>
            <w:r w:rsidR="0074179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8. </w:t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DNEVNOG REDA</w:t>
            </w:r>
          </w:p>
          <w:p w14:paraId="055AE166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0A85B869" w14:textId="1BEEC33F" w:rsidR="00B46490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31C50960" w14:textId="6F057845" w:rsidR="00BB2F0A" w:rsidRDefault="00BB2F0A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3FE3EB73" w14:textId="25CC6256" w:rsidR="00BB2F0A" w:rsidRDefault="00BB2F0A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CE542A1" w14:textId="77777777" w:rsidR="00BB2F0A" w:rsidRPr="00B46490" w:rsidRDefault="00BB2F0A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5960A588" w14:textId="2DB650B9" w:rsidR="00B46490" w:rsidRPr="00B46490" w:rsidRDefault="00B46490" w:rsidP="00B46490">
            <w:pPr>
              <w:pStyle w:val="Tijeloteksta"/>
              <w:spacing w:after="0" w:line="240" w:lineRule="auto"/>
              <w:ind w:firstLine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B46490">
              <w:rPr>
                <w:i w:val="0"/>
                <w:iCs w:val="0"/>
                <w:sz w:val="28"/>
                <w:szCs w:val="28"/>
                <w:lang w:eastAsia="zh-CN"/>
              </w:rPr>
              <w:t>PRIJEDLOG</w:t>
            </w:r>
            <w:r w:rsidRPr="00B46490">
              <w:rPr>
                <w:sz w:val="28"/>
                <w:szCs w:val="28"/>
                <w:lang w:eastAsia="zh-CN"/>
              </w:rPr>
              <w:t xml:space="preserve"> </w:t>
            </w:r>
            <w:r w:rsidR="00F2598B">
              <w:rPr>
                <w:i w:val="0"/>
                <w:iCs w:val="0"/>
                <w:sz w:val="28"/>
                <w:szCs w:val="28"/>
                <w:lang w:eastAsia="zh-CN"/>
              </w:rPr>
              <w:t xml:space="preserve">IZMJENE </w:t>
            </w:r>
            <w:r w:rsidRPr="00B46490">
              <w:rPr>
                <w:i w:val="0"/>
                <w:iCs w:val="0"/>
                <w:color w:val="000000"/>
                <w:sz w:val="28"/>
                <w:szCs w:val="28"/>
              </w:rPr>
              <w:t>ODLUKE</w:t>
            </w:r>
          </w:p>
          <w:p w14:paraId="5008DED9" w14:textId="77777777" w:rsidR="00741792" w:rsidRDefault="00B646D5" w:rsidP="004A2656">
            <w:pPr>
              <w:pStyle w:val="Tijeloteksta"/>
              <w:spacing w:after="0" w:line="240" w:lineRule="auto"/>
              <w:ind w:firstLine="0"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246D65">
              <w:rPr>
                <w:i w:val="0"/>
                <w:iCs w:val="0"/>
                <w:color w:val="000000"/>
                <w:sz w:val="28"/>
                <w:szCs w:val="28"/>
              </w:rPr>
              <w:t xml:space="preserve">O </w:t>
            </w:r>
            <w:r w:rsidR="004A2656">
              <w:rPr>
                <w:i w:val="0"/>
                <w:iCs w:val="0"/>
                <w:color w:val="000000"/>
                <w:sz w:val="28"/>
                <w:szCs w:val="28"/>
              </w:rPr>
              <w:t xml:space="preserve">PRISTUPANJU LOKALNOJ AKCIJSKOJ GRUPI </w:t>
            </w:r>
          </w:p>
          <w:p w14:paraId="56B9E045" w14:textId="19FDCB40" w:rsidR="00B46490" w:rsidRPr="00B46490" w:rsidRDefault="004A2656" w:rsidP="004A2656">
            <w:pPr>
              <w:pStyle w:val="Tijeloteksta"/>
              <w:spacing w:after="0"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(LAG-</w:t>
            </w:r>
            <w:r w:rsidR="008B0AB5">
              <w:rPr>
                <w:i w:val="0"/>
                <w:iCs w:val="0"/>
                <w:color w:val="000000"/>
                <w:sz w:val="28"/>
                <w:szCs w:val="28"/>
              </w:rPr>
              <w:t>u</w:t>
            </w:r>
            <w:r>
              <w:rPr>
                <w:i w:val="0"/>
                <w:iCs w:val="0"/>
                <w:color w:val="000000"/>
                <w:sz w:val="28"/>
                <w:szCs w:val="28"/>
              </w:rPr>
              <w:t>) PAPUK-KRNDIJA</w:t>
            </w:r>
          </w:p>
          <w:p w14:paraId="33DD8C30" w14:textId="77777777" w:rsidR="00B46490" w:rsidRPr="00B46490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5557CE1A" w14:textId="77777777" w:rsidR="00B46490" w:rsidRPr="00B46490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48A8BEC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7226935B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4CEFF3DB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C6B04AE" w14:textId="7D6C4C95" w:rsidR="00B46490" w:rsidRPr="00B46490" w:rsidRDefault="00B46490" w:rsidP="00BB2F0A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PREDLAGATELJ:</w:t>
            </w:r>
            <w:r w:rsidR="00BB2F0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Gradonačelnik Grada Požege</w:t>
            </w:r>
          </w:p>
          <w:p w14:paraId="209F652C" w14:textId="77777777" w:rsidR="00B46490" w:rsidRPr="00B46490" w:rsidRDefault="00B46490" w:rsidP="00BB2F0A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1DF91A49" w14:textId="77777777" w:rsidR="00B46490" w:rsidRPr="00BB2F0A" w:rsidRDefault="00B46490" w:rsidP="00BB2F0A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78721910" w14:textId="621306C6" w:rsidR="00B46490" w:rsidRPr="00BB2F0A" w:rsidRDefault="00B46490" w:rsidP="00BB2F0A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IZVJESTITELJ</w:t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:</w:t>
            </w:r>
            <w:r w:rsidR="00BB2F0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="00BB2F0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Gradonačelnik Grada Požege</w:t>
            </w:r>
          </w:p>
          <w:p w14:paraId="4C388401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F2D0AAF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6DFF99C3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01BAC4E8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75209D85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7F47DBB8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02C5220D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5FB7F81B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FB6042C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74CAC6BA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236B6FF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8171DFE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19E66C72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37DB1CB8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6BE9875F" w14:textId="77777777" w:rsidR="00B46490" w:rsidRPr="00BB2F0A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78FB411E" w14:textId="77777777" w:rsidR="00B46490" w:rsidRPr="00B46490" w:rsidRDefault="00B46490" w:rsidP="00BB2F0A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03697021" w14:textId="0FB7DEE5" w:rsidR="00B46490" w:rsidRPr="00BB2F0A" w:rsidRDefault="004A2656" w:rsidP="00BB2F0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V</w:t>
            </w:r>
            <w:r w:rsidR="007417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eljača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2023.</w:t>
            </w:r>
          </w:p>
        </w:tc>
      </w:tr>
    </w:tbl>
    <w:p w14:paraId="5C7F99D6" w14:textId="6681E61D" w:rsidR="00BB2F0A" w:rsidRPr="00BB2F0A" w:rsidRDefault="00BB2F0A" w:rsidP="00BB2F0A">
      <w:pPr>
        <w:widowControl/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bookmarkStart w:id="0" w:name="_Hlk524327125"/>
      <w:bookmarkStart w:id="1" w:name="_Hlk511382611"/>
      <w:r w:rsidRPr="00BB2F0A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lastRenderedPageBreak/>
        <w:drawing>
          <wp:inline distT="0" distB="0" distL="0" distR="0" wp14:anchorId="44611C18" wp14:editId="52A6DD3A">
            <wp:extent cx="314325" cy="428625"/>
            <wp:effectExtent l="0" t="0" r="9525" b="9525"/>
            <wp:docPr id="15" name="Slika 1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8DC5" w14:textId="77777777" w:rsidR="00BB2F0A" w:rsidRPr="00BB2F0A" w:rsidRDefault="00BB2F0A" w:rsidP="00BB2F0A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  E  P  U  B  L  I  K  A    H  R  V  A  T  S  K  A</w:t>
      </w:r>
    </w:p>
    <w:p w14:paraId="22748F0B" w14:textId="77777777" w:rsidR="00BB2F0A" w:rsidRPr="00BB2F0A" w:rsidRDefault="00BB2F0A" w:rsidP="00BB2F0A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POŽEŠKO-SLAVONSKA ŽUPANIJA</w:t>
      </w:r>
    </w:p>
    <w:p w14:paraId="6CA04F9E" w14:textId="059EA1ED" w:rsidR="00BB2F0A" w:rsidRPr="00BB2F0A" w:rsidRDefault="00BB2F0A" w:rsidP="00BB2F0A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BB2F0A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 w:bidi="ar-SA"/>
        </w:rPr>
        <w:drawing>
          <wp:anchor distT="0" distB="0" distL="114300" distR="114300" simplePos="0" relativeHeight="251671552" behindDoc="0" locked="0" layoutInCell="1" allowOverlap="1" wp14:anchorId="6A7FD025" wp14:editId="20E17DA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Slika 1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GRAD POŽEGA</w:t>
      </w:r>
    </w:p>
    <w:bookmarkEnd w:id="0"/>
    <w:p w14:paraId="5D1B4A32" w14:textId="77777777" w:rsidR="00BB2F0A" w:rsidRPr="00BB2F0A" w:rsidRDefault="00BB2F0A" w:rsidP="00BB2F0A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proofErr w:type="spellStart"/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Gradonačelnik</w:t>
      </w:r>
      <w:proofErr w:type="spellEnd"/>
    </w:p>
    <w:bookmarkEnd w:id="1"/>
    <w:p w14:paraId="1D797BB3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2E393C5" w14:textId="597A3C5E" w:rsidR="00C142B0" w:rsidRPr="00101EC6" w:rsidRDefault="00C142B0" w:rsidP="00C142B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2" w:name="_Hlk82708044"/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KLASA: </w:t>
      </w:r>
      <w:r w:rsidR="00BE60B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024-02/23-03/1</w:t>
      </w:r>
    </w:p>
    <w:p w14:paraId="2FA8C06A" w14:textId="42AB00D4" w:rsidR="00C142B0" w:rsidRPr="00101EC6" w:rsidRDefault="00C142B0" w:rsidP="00A30287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URBROJ: 2177</w:t>
      </w:r>
      <w:r w:rsid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1-0</w:t>
      </w:r>
      <w:r w:rsidR="008522E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2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/01-2</w:t>
      </w:r>
      <w:r w:rsid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</w:t>
      </w:r>
      <w:r w:rsidR="00A3028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2</w:t>
      </w:r>
    </w:p>
    <w:p w14:paraId="7386BA98" w14:textId="2CECEED9" w:rsidR="00B46490" w:rsidRPr="00101EC6" w:rsidRDefault="00C142B0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Požega, </w:t>
      </w:r>
      <w:r w:rsidR="0074179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27. </w:t>
      </w:r>
      <w:r w:rsid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veljače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202</w:t>
      </w:r>
      <w:r w:rsid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.</w:t>
      </w:r>
      <w:bookmarkEnd w:id="2"/>
    </w:p>
    <w:p w14:paraId="12B15753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86FD99A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5FBC99B" w14:textId="77777777" w:rsidR="00B46490" w:rsidRPr="00101EC6" w:rsidRDefault="00B46490" w:rsidP="00B4649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GRADSKOM VIJEĆU GRADA POŽEGE</w:t>
      </w:r>
    </w:p>
    <w:p w14:paraId="1771FEED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81093FA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12E21A4" w14:textId="77777777" w:rsidR="00BB2F0A" w:rsidRDefault="00B46490" w:rsidP="00741792">
      <w:pPr>
        <w:widowControl/>
        <w:suppressAutoHyphens/>
        <w:ind w:left="1134" w:hanging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PREDMET: Prijedlog </w:t>
      </w:r>
      <w:r w:rsidR="00DE718A"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o izmjeni 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</w:t>
      </w:r>
      <w:bookmarkStart w:id="3" w:name="_Hlk128139557"/>
      <w:r w:rsidR="00B646D5"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</w:t>
      </w:r>
      <w:bookmarkEnd w:id="3"/>
      <w:r w:rsidR="004A2656"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pristupanju lokalnoj akcijskoj grupi (LAG-u) Papuk-Krndija</w:t>
      </w:r>
    </w:p>
    <w:p w14:paraId="6472AD92" w14:textId="5155BC85" w:rsidR="00B46490" w:rsidRPr="004A2656" w:rsidRDefault="00741792" w:rsidP="00BB2F0A">
      <w:pPr>
        <w:widowControl/>
        <w:suppressAutoHyphens/>
        <w:ind w:left="113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- </w:t>
      </w:r>
      <w:r w:rsidR="00B46490" w:rsidRPr="004A2656"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  <w:t xml:space="preserve">dostavlja se </w:t>
      </w:r>
    </w:p>
    <w:p w14:paraId="1E79AC02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CC886C5" w14:textId="77777777" w:rsidR="00B46490" w:rsidRPr="00101EC6" w:rsidRDefault="00B46490" w:rsidP="004A265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62E4589" w14:textId="2C458F3D" w:rsidR="004A2656" w:rsidRPr="004A2656" w:rsidRDefault="004A2656" w:rsidP="007417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4" w:name="_Hlk517161414"/>
      <w:bookmarkStart w:id="5" w:name="_Hlk511381415"/>
      <w:bookmarkStart w:id="6" w:name="_Hlk499303751"/>
      <w:bookmarkStart w:id="7" w:name="_Hlk499306833"/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Na temelju članka 62. stavka 1. </w:t>
      </w:r>
      <w:r w:rsidR="0074179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podstavka 1. </w:t>
      </w: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Statuta Grada Požege (Službene novine Grada Požege, broj: 2/21. i 11/22.</w:t>
      </w:r>
      <w:r w:rsidR="0074179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) (</w:t>
      </w:r>
      <w:bookmarkStart w:id="8" w:name="_Hlk73351800"/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 nastavku teksta: Statut</w:t>
      </w:r>
      <w:bookmarkEnd w:id="8"/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</w:t>
      </w:r>
      <w:bookmarkStart w:id="9" w:name="_Hlk73343260"/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Prijedlog </w:t>
      </w:r>
      <w:bookmarkEnd w:id="9"/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o izmjeni Odluke o </w:t>
      </w:r>
      <w:bookmarkStart w:id="10" w:name="_Hlk128139993"/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pristupanju lokalnoj akcijskoj grupi (LAG-u) Papuk-Krndija</w:t>
      </w:r>
      <w:bookmarkEnd w:id="10"/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.</w:t>
      </w:r>
    </w:p>
    <w:p w14:paraId="4704755B" w14:textId="5DDA66FA" w:rsidR="00B46490" w:rsidRPr="00101EC6" w:rsidRDefault="004A2656" w:rsidP="007417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Pravni temelj za donošenje ove Odluke je u odredbi </w:t>
      </w:r>
      <w:r w:rsidRPr="004A265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zh-CN" w:bidi="ar-SA"/>
        </w:rPr>
        <w:t xml:space="preserve">članka 35. stavka 1. točke 2. Zakona o lokalnoj i područnoj (regionalnoj) samoupravi </w:t>
      </w: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(Narodne novine, broj: 33/01, 60/01.- vjerodostojno tumačenje, 129/05., 109/07., 125/08., 36/09., 150/11., 144/12., 19/13.- pročišćeni tekst, 137/15.- ispravak, 123/17., 98/19. i 144/20.), članka </w:t>
      </w:r>
      <w:r w:rsidR="0074179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39. </w:t>
      </w: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stavka 1. </w:t>
      </w:r>
      <w:r w:rsidR="0074179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podstavka 3. </w:t>
      </w: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Statuta</w:t>
      </w:r>
      <w:r w:rsidR="0074179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.</w:t>
      </w:r>
    </w:p>
    <w:p w14:paraId="11170000" w14:textId="6CC963F1" w:rsidR="00B46490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1" w:name="_Hlk524329035"/>
    </w:p>
    <w:p w14:paraId="050BF79C" w14:textId="77777777" w:rsidR="00BB2F0A" w:rsidRPr="00101EC6" w:rsidRDefault="00BB2F0A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A67AE9B" w14:textId="77777777" w:rsidR="00B46490" w:rsidRPr="00101EC6" w:rsidRDefault="00B46490" w:rsidP="00FC4D01">
      <w:pPr>
        <w:widowControl/>
        <w:suppressAutoHyphens/>
        <w:ind w:left="637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4D98AFCD" w14:textId="67A92DAE" w:rsidR="00B46490" w:rsidRPr="00101EC6" w:rsidRDefault="00647369" w:rsidP="00FC4D01">
      <w:pPr>
        <w:widowControl/>
        <w:suppressAutoHyphens/>
        <w:ind w:right="567" w:firstLine="623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bookmarkStart w:id="12" w:name="_Hlk73351851"/>
      <w:bookmarkEnd w:id="4"/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dr.sc. Željko Glavi</w:t>
      </w:r>
      <w:r w:rsidR="00FC4D0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ć, v.r.</w:t>
      </w:r>
      <w:bookmarkEnd w:id="5"/>
      <w:bookmarkEnd w:id="11"/>
      <w:bookmarkEnd w:id="12"/>
    </w:p>
    <w:bookmarkEnd w:id="6"/>
    <w:p w14:paraId="759D3C50" w14:textId="77777777" w:rsidR="00B46490" w:rsidRPr="00101EC6" w:rsidRDefault="00B46490" w:rsidP="00FC4D0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2C1FB808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bookmarkEnd w:id="7"/>
    <w:p w14:paraId="57E3E532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CDC8448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2CBA530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98CCC8D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98FF3D9" w14:textId="77777777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28A8F45" w14:textId="3F032ECF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6D1C481" w14:textId="77777777" w:rsidR="00BB2F0A" w:rsidRPr="00101EC6" w:rsidRDefault="00BB2F0A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B3E0410" w14:textId="052EAF16" w:rsidR="00403F87" w:rsidRPr="00101EC6" w:rsidRDefault="00403F87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AFF873A" w14:textId="2F2D2D76" w:rsidR="00403F87" w:rsidRDefault="00403F87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335D44B" w14:textId="731E2593" w:rsidR="00BB2F0A" w:rsidRDefault="00BB2F0A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214192E" w14:textId="77777777" w:rsidR="00BB2F0A" w:rsidRPr="00101EC6" w:rsidRDefault="00BB2F0A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F032D61" w14:textId="77777777" w:rsidR="00C96C7C" w:rsidRPr="00101EC6" w:rsidRDefault="00C96C7C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8A70FD3" w14:textId="7A3E9C68" w:rsidR="00B46490" w:rsidRPr="00101EC6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 PRIVITKU:</w:t>
      </w:r>
    </w:p>
    <w:p w14:paraId="1C16EF9D" w14:textId="77777777" w:rsidR="00B46490" w:rsidRPr="00101EC6" w:rsidRDefault="00B46490" w:rsidP="00B46490">
      <w:pPr>
        <w:widowControl/>
        <w:numPr>
          <w:ilvl w:val="0"/>
          <w:numId w:val="2"/>
        </w:numPr>
        <w:suppressAutoHyphens/>
        <w:ind w:left="567" w:hanging="42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Zaključak Gradonačelnika Grada Požege </w:t>
      </w:r>
    </w:p>
    <w:p w14:paraId="3133C2F7" w14:textId="77777777" w:rsidR="00741792" w:rsidRDefault="00B46490" w:rsidP="00412B76">
      <w:pPr>
        <w:widowControl/>
        <w:numPr>
          <w:ilvl w:val="0"/>
          <w:numId w:val="2"/>
        </w:numPr>
        <w:suppressAutoHyphens/>
        <w:ind w:left="567" w:hanging="42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Prijedlog </w:t>
      </w:r>
      <w:r w:rsidR="00DE718A"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o izmjeni </w:t>
      </w:r>
      <w:r w:rsidR="00C142B0"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</w:t>
      </w:r>
      <w:r w:rsidR="00B646D5"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</w:t>
      </w:r>
      <w:r w:rsidR="004A2656"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pristupanju lokalnoj akcijskoj grupi </w:t>
      </w:r>
    </w:p>
    <w:p w14:paraId="3EA067C9" w14:textId="3C735FEC" w:rsidR="004A2656" w:rsidRDefault="004A2656" w:rsidP="00741792">
      <w:pPr>
        <w:widowControl/>
        <w:suppressAutoHyphens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(LAG-u) Papuk-Krndija </w:t>
      </w:r>
    </w:p>
    <w:p w14:paraId="746356B3" w14:textId="0ED4EBD1" w:rsidR="00BB2F0A" w:rsidRDefault="00DE718A" w:rsidP="00412B76">
      <w:pPr>
        <w:widowControl/>
        <w:numPr>
          <w:ilvl w:val="0"/>
          <w:numId w:val="2"/>
        </w:numPr>
        <w:suppressAutoHyphens/>
        <w:ind w:left="567" w:hanging="42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Odluka o </w:t>
      </w:r>
      <w:r w:rsidR="004A2656"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pristupanju lokalnoj akcijskoj grupi (LAG-u) Papuk-Krndija</w:t>
      </w:r>
    </w:p>
    <w:p w14:paraId="196768D3" w14:textId="77777777" w:rsidR="00BB2F0A" w:rsidRDefault="00BB2F0A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</w:p>
    <w:p w14:paraId="2622CE60" w14:textId="16229CF8" w:rsidR="00BB2F0A" w:rsidRPr="00BB2F0A" w:rsidRDefault="00BB2F0A" w:rsidP="00BB2F0A">
      <w:pPr>
        <w:widowControl/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BB2F0A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lastRenderedPageBreak/>
        <w:drawing>
          <wp:inline distT="0" distB="0" distL="0" distR="0" wp14:anchorId="70346C11" wp14:editId="06A8D5E6">
            <wp:extent cx="314325" cy="428625"/>
            <wp:effectExtent l="0" t="0" r="9525" b="9525"/>
            <wp:docPr id="17" name="Slika 1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F8A4" w14:textId="77777777" w:rsidR="00BB2F0A" w:rsidRPr="00BB2F0A" w:rsidRDefault="00BB2F0A" w:rsidP="00BB2F0A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  E  P  U  B  L  I  K  A    H  R  V  A  T  S  K  A</w:t>
      </w:r>
    </w:p>
    <w:p w14:paraId="50767528" w14:textId="77777777" w:rsidR="00BB2F0A" w:rsidRPr="00BB2F0A" w:rsidRDefault="00BB2F0A" w:rsidP="00BB2F0A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POŽEŠKO-SLAVONSKA ŽUPANIJA</w:t>
      </w:r>
    </w:p>
    <w:p w14:paraId="6B79679B" w14:textId="59E48957" w:rsidR="00BB2F0A" w:rsidRPr="00BB2F0A" w:rsidRDefault="00BB2F0A" w:rsidP="00BB2F0A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BB2F0A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 w:bidi="ar-SA"/>
        </w:rPr>
        <w:drawing>
          <wp:anchor distT="0" distB="0" distL="114300" distR="114300" simplePos="0" relativeHeight="251673600" behindDoc="0" locked="0" layoutInCell="1" allowOverlap="1" wp14:anchorId="7E99E007" wp14:editId="37DDFA9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Slika 1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GRAD POŽEGA</w:t>
      </w:r>
    </w:p>
    <w:p w14:paraId="2B888A9D" w14:textId="77777777" w:rsidR="00BB2F0A" w:rsidRPr="00BB2F0A" w:rsidRDefault="00BB2F0A" w:rsidP="00BB2F0A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proofErr w:type="spellStart"/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Gradonačelnik</w:t>
      </w:r>
      <w:proofErr w:type="spellEnd"/>
    </w:p>
    <w:p w14:paraId="1AE2778F" w14:textId="77777777" w:rsidR="00741792" w:rsidRPr="00101EC6" w:rsidRDefault="00741792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8171BBB" w14:textId="77777777" w:rsidR="00BE60B1" w:rsidRPr="00101EC6" w:rsidRDefault="00741792" w:rsidP="00BE60B1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KLASA: </w:t>
      </w:r>
      <w:r w:rsidR="00BE60B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024-02/23-03/1</w:t>
      </w:r>
    </w:p>
    <w:p w14:paraId="1EE289F6" w14:textId="320B7E5E" w:rsidR="00741792" w:rsidRPr="00101EC6" w:rsidRDefault="00741792" w:rsidP="00A30287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URBROJ: 2177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-1-0</w:t>
      </w:r>
      <w:r w:rsidR="008522E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/01-23-</w:t>
      </w:r>
      <w:r w:rsidR="00A3028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</w:t>
      </w:r>
    </w:p>
    <w:p w14:paraId="73D35FBB" w14:textId="029C8399" w:rsidR="00741792" w:rsidRPr="00101EC6" w:rsidRDefault="00741792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Požega,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27. veljače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.</w:t>
      </w:r>
    </w:p>
    <w:p w14:paraId="0F0C8013" w14:textId="77777777" w:rsidR="00741792" w:rsidRPr="00741792" w:rsidRDefault="00741792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D9A052F" w14:textId="5D6C2CEF" w:rsidR="00741792" w:rsidRPr="00741792" w:rsidRDefault="00741792" w:rsidP="007417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74179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Na temelju članka 44. i članka 48. stavka 1. točke 1. Zakona o lokalnoj i područnoj (regionalnoj) samoupravi (Narodne novine, broj: 33/01, 60/01.- vjerodostojno tumačenje, 129/05., 109/07., 125/08., 36/09., 150/11., 144/12., 19/13.- pročišćeni tekst, 137/15.- ispravak, 123/17., 98/19. i 144/20.) i članka 62.  stavka 1. podstavka 1. i članka 120. Statuta Grada Požege (Službene novine Grada Požege, broj: 2/21. i 11/22.), Gradonačelnik Grada Požege, dana 27. veljače 2023. godine, donosi </w:t>
      </w:r>
    </w:p>
    <w:p w14:paraId="48C5C353" w14:textId="7DBFF5DE" w:rsidR="00741792" w:rsidRDefault="00741792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5E32CAE" w14:textId="77777777" w:rsidR="00741792" w:rsidRPr="00101EC6" w:rsidRDefault="00741792" w:rsidP="00741792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ZAKLJUČAK</w:t>
      </w:r>
    </w:p>
    <w:p w14:paraId="5376E0C2" w14:textId="77777777" w:rsidR="00A30287" w:rsidRPr="00101EC6" w:rsidRDefault="00A30287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AEF813F" w14:textId="2F75B7CE" w:rsidR="00741792" w:rsidRPr="00101EC6" w:rsidRDefault="00741792" w:rsidP="00BB2F0A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I. Utvrđuje se Prijedlog Odluke o izmjeni Odluke 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pristupanju lokalnoj akcijskoj grupi (LAG-u) Papuk-Krndija</w:t>
      </w:r>
      <w:r w:rsidR="00A3028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kao u predloženom tekstu.</w:t>
      </w:r>
    </w:p>
    <w:p w14:paraId="0DBFD716" w14:textId="77777777" w:rsidR="00A30287" w:rsidRDefault="00A30287" w:rsidP="007417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13E3031" w14:textId="28ACF1AA" w:rsidR="00741792" w:rsidRPr="00101EC6" w:rsidRDefault="00741792" w:rsidP="007417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II. Prijedlog Odluke iz točke I. ovoga Zaključka upućuje se Gradskom vijeću Grada Požege na razmatranje i usvajanje.</w:t>
      </w:r>
    </w:p>
    <w:p w14:paraId="29CBADA1" w14:textId="77777777" w:rsidR="00741792" w:rsidRPr="00101EC6" w:rsidRDefault="00741792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05D0CD90" w14:textId="77777777" w:rsidR="00741792" w:rsidRPr="00101EC6" w:rsidRDefault="00741792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66AB925" w14:textId="77777777" w:rsidR="00741792" w:rsidRPr="00101EC6" w:rsidRDefault="00741792" w:rsidP="00FC4D01">
      <w:pPr>
        <w:widowControl/>
        <w:suppressAutoHyphens/>
        <w:ind w:left="6379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374DA43F" w14:textId="20F343E0" w:rsidR="00741792" w:rsidRPr="00101EC6" w:rsidRDefault="00741792" w:rsidP="00741792">
      <w:pPr>
        <w:widowControl/>
        <w:suppressAutoHyphens/>
        <w:ind w:right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dr.sc. Željko Glavić</w:t>
      </w:r>
      <w:r w:rsidR="00FC4D0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 v.r.</w:t>
      </w:r>
    </w:p>
    <w:p w14:paraId="38A2DCA1" w14:textId="77777777" w:rsidR="00741792" w:rsidRPr="00101EC6" w:rsidRDefault="00741792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5AF6DADD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B3729F9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E521F8F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F916C38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8F16DD3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010EE417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350EED1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2E6A510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55733B0" w14:textId="77777777" w:rsidR="00741792" w:rsidRPr="00101EC6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D66B311" w14:textId="77777777" w:rsidR="00741792" w:rsidRPr="00101EC6" w:rsidRDefault="00741792" w:rsidP="0074179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07F05BA3" w14:textId="52193493" w:rsidR="00741792" w:rsidRDefault="00741792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C02C3F8" w14:textId="0124CF66" w:rsidR="00BB2F0A" w:rsidRDefault="00BB2F0A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C352869" w14:textId="1E5C325E" w:rsidR="00BB2F0A" w:rsidRDefault="00BB2F0A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20506A8" w14:textId="25DD31F3" w:rsidR="00BB2F0A" w:rsidRDefault="00BB2F0A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1D205BA" w14:textId="6132913A" w:rsidR="00BB2F0A" w:rsidRDefault="00BB2F0A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F85DC91" w14:textId="77777777" w:rsidR="00BB2F0A" w:rsidRPr="00101EC6" w:rsidRDefault="00BB2F0A" w:rsidP="007417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AF82221" w14:textId="77777777" w:rsidR="00741792" w:rsidRPr="00101EC6" w:rsidRDefault="00741792" w:rsidP="0074179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0C422262" w14:textId="77777777" w:rsidR="00741792" w:rsidRPr="00101EC6" w:rsidRDefault="00741792" w:rsidP="0074179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02DCDA3" w14:textId="77777777" w:rsidR="00741792" w:rsidRPr="00101EC6" w:rsidRDefault="00741792" w:rsidP="0074179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836BD5B" w14:textId="77777777" w:rsidR="00741792" w:rsidRPr="00101EC6" w:rsidRDefault="00741792" w:rsidP="0074179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70B2F6A" w14:textId="77777777" w:rsidR="00741792" w:rsidRPr="00101EC6" w:rsidRDefault="00741792" w:rsidP="0074179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27DEF53" w14:textId="77777777" w:rsidR="00741792" w:rsidRPr="00101EC6" w:rsidRDefault="00741792" w:rsidP="00741792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DOSTAVITI:</w:t>
      </w:r>
    </w:p>
    <w:p w14:paraId="24530C82" w14:textId="77777777" w:rsidR="00741792" w:rsidRPr="00101EC6" w:rsidRDefault="00741792" w:rsidP="00741792">
      <w:pPr>
        <w:widowControl/>
        <w:numPr>
          <w:ilvl w:val="0"/>
          <w:numId w:val="4"/>
        </w:numPr>
        <w:suppressAutoHyphens/>
        <w:ind w:left="567" w:right="50" w:hanging="283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  <w:t>Gradskom vijeću Grada Požege</w:t>
      </w:r>
    </w:p>
    <w:p w14:paraId="2113AA66" w14:textId="77777777" w:rsidR="00741792" w:rsidRPr="00101EC6" w:rsidRDefault="00741792" w:rsidP="00741792">
      <w:pPr>
        <w:widowControl/>
        <w:numPr>
          <w:ilvl w:val="0"/>
          <w:numId w:val="4"/>
        </w:numPr>
        <w:suppressAutoHyphens/>
        <w:ind w:left="567" w:right="50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Pismohrani.</w:t>
      </w:r>
    </w:p>
    <w:p w14:paraId="0A7CD65C" w14:textId="77777777" w:rsidR="00741792" w:rsidRPr="0039232E" w:rsidRDefault="00741792" w:rsidP="00741792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</w:p>
    <w:p w14:paraId="662160CF" w14:textId="63272F2F" w:rsidR="00912844" w:rsidRPr="00BB2F0A" w:rsidRDefault="00912844" w:rsidP="00C142B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BB2F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  <w:lastRenderedPageBreak/>
        <w:t>PRIJEDLOG</w:t>
      </w:r>
    </w:p>
    <w:p w14:paraId="298BD020" w14:textId="77777777" w:rsidR="00912844" w:rsidRPr="00101EC6" w:rsidRDefault="00912844" w:rsidP="00912844">
      <w:pPr>
        <w:widowControl/>
        <w:suppressAutoHyphens/>
        <w:ind w:right="4536" w:firstLine="198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E8A1F17" wp14:editId="03D7921F">
            <wp:extent cx="314325" cy="428625"/>
            <wp:effectExtent l="0" t="0" r="9525" b="9525"/>
            <wp:docPr id="78" name="Slika 7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lika 7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16D1" w14:textId="77777777" w:rsidR="00912844" w:rsidRPr="00101EC6" w:rsidRDefault="00912844" w:rsidP="00912844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3" w:name="_Hlk21606397"/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  E  P  U  B  L  I  K  A     H  R  V  A  T  S  K  A</w:t>
      </w:r>
    </w:p>
    <w:p w14:paraId="11C43CCD" w14:textId="77777777" w:rsidR="00912844" w:rsidRPr="00101EC6" w:rsidRDefault="00912844" w:rsidP="00912844">
      <w:pPr>
        <w:widowControl/>
        <w:suppressAutoHyphens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POŽEŠKO-SLAVONSKA  ŽUPANIJA</w:t>
      </w:r>
    </w:p>
    <w:bookmarkEnd w:id="13"/>
    <w:p w14:paraId="305D351A" w14:textId="77777777" w:rsidR="00912844" w:rsidRPr="00101EC6" w:rsidRDefault="00912844" w:rsidP="00912844">
      <w:pPr>
        <w:widowControl/>
        <w:suppressAutoHyphens/>
        <w:ind w:right="4677" w:firstLine="1418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000D5DCC" wp14:editId="1BD406D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" name="Slika 7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lika 7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 POŽEGA</w:t>
      </w:r>
    </w:p>
    <w:p w14:paraId="02CAFBDE" w14:textId="77777777" w:rsidR="00912844" w:rsidRPr="00101EC6" w:rsidRDefault="00912844" w:rsidP="00912844">
      <w:pPr>
        <w:widowControl/>
        <w:suppressAutoHyphens/>
        <w:ind w:left="140" w:right="4536" w:firstLine="113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GRADSKO VIJEĆE</w:t>
      </w:r>
    </w:p>
    <w:p w14:paraId="402D29D2" w14:textId="77777777" w:rsidR="00912844" w:rsidRPr="00101EC6" w:rsidRDefault="00912844" w:rsidP="00912844">
      <w:pPr>
        <w:widowControl/>
        <w:suppressAutoHyphens/>
        <w:ind w:right="453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1B61E3A" w14:textId="77777777" w:rsidR="00BE60B1" w:rsidRPr="00101EC6" w:rsidRDefault="00912844" w:rsidP="00BE60B1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4" w:name="_Hlk82707958"/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KLASA: </w:t>
      </w:r>
      <w:r w:rsidR="00BE60B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024-02/23-03/1</w:t>
      </w:r>
    </w:p>
    <w:p w14:paraId="61F1E010" w14:textId="50480764" w:rsidR="00912844" w:rsidRPr="004A2656" w:rsidRDefault="00912844" w:rsidP="00A30287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URBROJ: </w:t>
      </w: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2177</w:t>
      </w:r>
      <w:r w:rsidR="00A3028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-1-</w:t>
      </w: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02/01-2</w:t>
      </w:r>
      <w:r w:rsidR="004A2656"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</w:t>
      </w: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</w:t>
      </w:r>
      <w:r w:rsidR="00A3028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4</w:t>
      </w:r>
      <w:r w:rsidR="00D7003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. </w:t>
      </w:r>
    </w:p>
    <w:p w14:paraId="172DBED3" w14:textId="000C2D69" w:rsidR="00912844" w:rsidRPr="004A2656" w:rsidRDefault="00912844" w:rsidP="0074179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Požega, </w:t>
      </w:r>
      <w:r w:rsidR="0074179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28. </w:t>
      </w:r>
      <w:r w:rsidR="004A2656"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veljače 2023.</w:t>
      </w:r>
      <w:r w:rsidRPr="004A265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</w:t>
      </w:r>
    </w:p>
    <w:bookmarkEnd w:id="14"/>
    <w:p w14:paraId="50FE658A" w14:textId="77777777" w:rsidR="00912844" w:rsidRPr="00101EC6" w:rsidRDefault="00912844" w:rsidP="00912844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04CF0B56" w14:textId="6C16351F" w:rsidR="004A2656" w:rsidRPr="004A2656" w:rsidRDefault="004A2656" w:rsidP="00741792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A2656">
        <w:rPr>
          <w:rFonts w:ascii="Times New Roman" w:eastAsia="Times New Roman" w:hAnsi="Times New Roman" w:cs="Times New Roman"/>
          <w:bCs/>
          <w:sz w:val="22"/>
          <w:szCs w:val="22"/>
          <w:u w:color="000000"/>
          <w:lang w:bidi="ar-SA"/>
        </w:rPr>
        <w:t xml:space="preserve">Na temelju </w:t>
      </w:r>
      <w:bookmarkStart w:id="15" w:name="_Hlk128139787"/>
      <w:r w:rsidRPr="004A2656">
        <w:rPr>
          <w:rFonts w:ascii="Times New Roman" w:eastAsia="Times New Roman" w:hAnsi="Times New Roman" w:cs="Times New Roman"/>
          <w:bCs/>
          <w:sz w:val="22"/>
          <w:szCs w:val="22"/>
          <w:u w:color="000000"/>
          <w:lang w:bidi="ar-SA"/>
        </w:rPr>
        <w:t xml:space="preserve">članka 35. stavka 1. točke 2. Zakona o lokalnoj i područnoj (regionalnoj) samoupravi </w:t>
      </w:r>
      <w:r w:rsidRPr="004A2656">
        <w:rPr>
          <w:rFonts w:ascii="Times New Roman" w:eastAsia="Times New Roman" w:hAnsi="Times New Roman" w:cs="Times New Roman"/>
          <w:sz w:val="22"/>
          <w:szCs w:val="22"/>
          <w:u w:color="000000"/>
          <w:lang w:bidi="ar-SA"/>
        </w:rPr>
        <w:t xml:space="preserve">(Narodne novine, broj: 33/01, 60/01.- vjerodostojno tumačenje, 129/05., 109/07., 125/08., 36/09., 150/11., 144/12., 19/13.- pročišćeni tekst, 137/15.- ispravak, 123/17., 98/19. i 144/20.) </w:t>
      </w:r>
      <w:r w:rsidRPr="004A26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i članka </w:t>
      </w:r>
      <w:r w:rsidR="0074179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39. stavaka 1. podstavaka 3. i članka 119. stavka 1. </w:t>
      </w:r>
      <w:r w:rsidRPr="004A26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Statuta Grada Požege (Službene novine Grada Požege, broj: </w:t>
      </w:r>
      <w:r w:rsidRPr="004A2656">
        <w:rPr>
          <w:rFonts w:ascii="Times New Roman" w:eastAsia="Times New Roman" w:hAnsi="Times New Roman" w:cs="Times New Roman"/>
          <w:sz w:val="22"/>
          <w:szCs w:val="22"/>
          <w:u w:color="000000"/>
          <w:lang w:bidi="ar-SA"/>
        </w:rPr>
        <w:t>2/21</w:t>
      </w:r>
      <w:r w:rsidRPr="004A26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 i 11/22.)</w:t>
      </w:r>
      <w:bookmarkEnd w:id="15"/>
      <w:r w:rsidRPr="004A26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Gradsko vijeće Grada Požege</w:t>
      </w:r>
      <w:r w:rsidR="0074179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na 17. </w:t>
      </w:r>
      <w:r w:rsidRPr="004A26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sjednici, održanoj </w:t>
      </w:r>
      <w:r w:rsidR="008B0AB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dana, </w:t>
      </w:r>
      <w:r w:rsidR="0074179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28. </w:t>
      </w:r>
      <w:r w:rsidRPr="004A26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veljače 2023. godine, donosi</w:t>
      </w:r>
    </w:p>
    <w:p w14:paraId="49148FC1" w14:textId="339A2692" w:rsidR="00403F87" w:rsidRPr="00101EC6" w:rsidRDefault="00403F87" w:rsidP="00403F87">
      <w:pPr>
        <w:pStyle w:val="Tijeloteksta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7D1B0443" w14:textId="2A855F87" w:rsidR="004E4E83" w:rsidRPr="00101EC6" w:rsidRDefault="004E4E83" w:rsidP="00912844">
      <w:pPr>
        <w:pStyle w:val="Tijeloteksta"/>
        <w:spacing w:after="0" w:line="240" w:lineRule="auto"/>
        <w:ind w:firstLine="0"/>
        <w:jc w:val="center"/>
        <w:rPr>
          <w:i w:val="0"/>
          <w:iCs w:val="0"/>
          <w:color w:val="000000"/>
          <w:sz w:val="22"/>
          <w:szCs w:val="22"/>
        </w:rPr>
      </w:pPr>
      <w:bookmarkStart w:id="16" w:name="_Hlk82676598"/>
      <w:r w:rsidRPr="00101EC6">
        <w:rPr>
          <w:i w:val="0"/>
          <w:iCs w:val="0"/>
          <w:color w:val="000000"/>
          <w:sz w:val="22"/>
          <w:szCs w:val="22"/>
        </w:rPr>
        <w:t>O</w:t>
      </w:r>
      <w:r w:rsidR="00741792">
        <w:rPr>
          <w:i w:val="0"/>
          <w:iCs w:val="0"/>
          <w:color w:val="000000"/>
          <w:sz w:val="22"/>
          <w:szCs w:val="22"/>
        </w:rPr>
        <w:t xml:space="preserve"> </w:t>
      </w:r>
      <w:r w:rsidRPr="00101EC6">
        <w:rPr>
          <w:i w:val="0"/>
          <w:iCs w:val="0"/>
          <w:color w:val="000000"/>
          <w:sz w:val="22"/>
          <w:szCs w:val="22"/>
        </w:rPr>
        <w:t>D</w:t>
      </w:r>
      <w:r w:rsidR="00741792">
        <w:rPr>
          <w:i w:val="0"/>
          <w:iCs w:val="0"/>
          <w:color w:val="000000"/>
          <w:sz w:val="22"/>
          <w:szCs w:val="22"/>
        </w:rPr>
        <w:t xml:space="preserve"> </w:t>
      </w:r>
      <w:r w:rsidRPr="00101EC6">
        <w:rPr>
          <w:i w:val="0"/>
          <w:iCs w:val="0"/>
          <w:color w:val="000000"/>
          <w:sz w:val="22"/>
          <w:szCs w:val="22"/>
        </w:rPr>
        <w:t>L</w:t>
      </w:r>
      <w:r w:rsidR="00741792">
        <w:rPr>
          <w:i w:val="0"/>
          <w:iCs w:val="0"/>
          <w:color w:val="000000"/>
          <w:sz w:val="22"/>
          <w:szCs w:val="22"/>
        </w:rPr>
        <w:t xml:space="preserve"> </w:t>
      </w:r>
      <w:r w:rsidRPr="00101EC6">
        <w:rPr>
          <w:i w:val="0"/>
          <w:iCs w:val="0"/>
          <w:color w:val="000000"/>
          <w:sz w:val="22"/>
          <w:szCs w:val="22"/>
        </w:rPr>
        <w:t>U</w:t>
      </w:r>
      <w:r w:rsidR="00741792">
        <w:rPr>
          <w:i w:val="0"/>
          <w:iCs w:val="0"/>
          <w:color w:val="000000"/>
          <w:sz w:val="22"/>
          <w:szCs w:val="22"/>
        </w:rPr>
        <w:t xml:space="preserve"> </w:t>
      </w:r>
      <w:r w:rsidRPr="00101EC6">
        <w:rPr>
          <w:i w:val="0"/>
          <w:iCs w:val="0"/>
          <w:color w:val="000000"/>
          <w:sz w:val="22"/>
          <w:szCs w:val="22"/>
        </w:rPr>
        <w:t>K</w:t>
      </w:r>
      <w:r w:rsidR="00741792">
        <w:rPr>
          <w:i w:val="0"/>
          <w:iCs w:val="0"/>
          <w:color w:val="000000"/>
          <w:sz w:val="22"/>
          <w:szCs w:val="22"/>
        </w:rPr>
        <w:t xml:space="preserve"> </w:t>
      </w:r>
      <w:r w:rsidRPr="00101EC6">
        <w:rPr>
          <w:i w:val="0"/>
          <w:iCs w:val="0"/>
          <w:color w:val="000000"/>
          <w:sz w:val="22"/>
          <w:szCs w:val="22"/>
        </w:rPr>
        <w:t>U</w:t>
      </w:r>
    </w:p>
    <w:p w14:paraId="087A8FD0" w14:textId="6C0DCB62" w:rsidR="00912844" w:rsidRPr="00101EC6" w:rsidRDefault="004E4E83" w:rsidP="00403F87">
      <w:pPr>
        <w:pStyle w:val="Tijeloteksta"/>
        <w:spacing w:after="0" w:line="240" w:lineRule="auto"/>
        <w:ind w:firstLine="0"/>
        <w:jc w:val="center"/>
        <w:rPr>
          <w:i w:val="0"/>
          <w:iCs w:val="0"/>
          <w:color w:val="000000"/>
          <w:sz w:val="22"/>
          <w:szCs w:val="22"/>
        </w:rPr>
      </w:pPr>
      <w:r w:rsidRPr="00101EC6">
        <w:rPr>
          <w:i w:val="0"/>
          <w:iCs w:val="0"/>
          <w:color w:val="000000"/>
          <w:sz w:val="22"/>
          <w:szCs w:val="22"/>
        </w:rPr>
        <w:t xml:space="preserve">o izmjeni </w:t>
      </w:r>
      <w:r w:rsidR="00912844" w:rsidRPr="00101EC6">
        <w:rPr>
          <w:i w:val="0"/>
          <w:iCs w:val="0"/>
          <w:color w:val="000000"/>
          <w:sz w:val="22"/>
          <w:szCs w:val="22"/>
        </w:rPr>
        <w:t>O</w:t>
      </w:r>
      <w:r w:rsidRPr="00101EC6">
        <w:rPr>
          <w:i w:val="0"/>
          <w:iCs w:val="0"/>
          <w:color w:val="000000"/>
          <w:sz w:val="22"/>
          <w:szCs w:val="22"/>
        </w:rPr>
        <w:t xml:space="preserve">dluke </w:t>
      </w:r>
      <w:r w:rsidR="00403F87" w:rsidRPr="00101EC6">
        <w:rPr>
          <w:i w:val="0"/>
          <w:iCs w:val="0"/>
          <w:color w:val="000000"/>
          <w:sz w:val="22"/>
          <w:szCs w:val="22"/>
        </w:rPr>
        <w:t xml:space="preserve">o </w:t>
      </w:r>
      <w:bookmarkStart w:id="17" w:name="_Hlk128140314"/>
      <w:r w:rsidR="004A2656">
        <w:rPr>
          <w:i w:val="0"/>
          <w:iCs w:val="0"/>
          <w:color w:val="000000"/>
          <w:sz w:val="22"/>
          <w:szCs w:val="22"/>
        </w:rPr>
        <w:t xml:space="preserve">pristupanju lokalnoj akcijskoj </w:t>
      </w:r>
      <w:r w:rsidR="009E4574">
        <w:rPr>
          <w:i w:val="0"/>
          <w:iCs w:val="0"/>
          <w:color w:val="000000"/>
          <w:sz w:val="22"/>
          <w:szCs w:val="22"/>
        </w:rPr>
        <w:t>grupi (LAG-u) Papuk-Krndija</w:t>
      </w:r>
    </w:p>
    <w:bookmarkEnd w:id="16"/>
    <w:bookmarkEnd w:id="17"/>
    <w:p w14:paraId="12EDC97C" w14:textId="77777777" w:rsidR="00B646D5" w:rsidRPr="00101EC6" w:rsidRDefault="00B646D5" w:rsidP="00B646D5">
      <w:pPr>
        <w:pStyle w:val="Tijeloteksta"/>
        <w:spacing w:after="0" w:line="240" w:lineRule="auto"/>
        <w:ind w:firstLine="0"/>
        <w:rPr>
          <w:i w:val="0"/>
          <w:iCs w:val="0"/>
          <w:sz w:val="22"/>
          <w:szCs w:val="22"/>
        </w:rPr>
      </w:pPr>
    </w:p>
    <w:p w14:paraId="4757552A" w14:textId="77777777" w:rsidR="00B646D5" w:rsidRPr="00101EC6" w:rsidRDefault="00B646D5" w:rsidP="00B646D5">
      <w:pPr>
        <w:pStyle w:val="Tijeloteksta"/>
        <w:spacing w:after="0"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101EC6">
        <w:rPr>
          <w:i w:val="0"/>
          <w:iCs w:val="0"/>
          <w:sz w:val="22"/>
          <w:szCs w:val="22"/>
        </w:rPr>
        <w:t>Članak 1.</w:t>
      </w:r>
    </w:p>
    <w:p w14:paraId="7C6B1228" w14:textId="77777777" w:rsidR="00B646D5" w:rsidRPr="00101EC6" w:rsidRDefault="00B646D5" w:rsidP="009E457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CB9DD9" w14:textId="2B00CA71" w:rsidR="009E4574" w:rsidRPr="00437336" w:rsidRDefault="009E4574" w:rsidP="00741792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7336">
        <w:rPr>
          <w:rFonts w:ascii="Times New Roman" w:eastAsia="Calibri" w:hAnsi="Times New Roman" w:cs="Times New Roman"/>
          <w:sz w:val="22"/>
          <w:szCs w:val="22"/>
        </w:rPr>
        <w:t>Ovom Odlukom mijenja se Odluka o pristupanju lokalnoj akcijskoj grupi (LAG-u) Papuk-Krndija</w:t>
      </w:r>
      <w:r w:rsidR="0074179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37336">
        <w:rPr>
          <w:rFonts w:ascii="Times New Roman" w:eastAsia="Calibri" w:hAnsi="Times New Roman" w:cs="Times New Roman"/>
          <w:sz w:val="22"/>
          <w:szCs w:val="22"/>
        </w:rPr>
        <w:t>(Službene novine Grada Požege, broj: 10/14.</w:t>
      </w:r>
      <w:r w:rsidR="00741792">
        <w:rPr>
          <w:rFonts w:ascii="Times New Roman" w:eastAsia="Calibri" w:hAnsi="Times New Roman" w:cs="Times New Roman"/>
          <w:sz w:val="22"/>
          <w:szCs w:val="22"/>
        </w:rPr>
        <w:t>9) (</w:t>
      </w:r>
      <w:r w:rsidRPr="00437336">
        <w:rPr>
          <w:rFonts w:ascii="Times New Roman" w:eastAsia="Calibri" w:hAnsi="Times New Roman" w:cs="Times New Roman"/>
          <w:sz w:val="22"/>
          <w:szCs w:val="22"/>
        </w:rPr>
        <w:t>u nastavku teksta: Odluka).</w:t>
      </w:r>
    </w:p>
    <w:p w14:paraId="04363490" w14:textId="77777777" w:rsidR="00B646D5" w:rsidRPr="00101EC6" w:rsidRDefault="00B646D5" w:rsidP="00B646D5">
      <w:pPr>
        <w:pStyle w:val="Tijeloteksta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2E8B1A08" w14:textId="77777777" w:rsidR="00B646D5" w:rsidRPr="00101EC6" w:rsidRDefault="00B646D5" w:rsidP="00B646D5">
      <w:pPr>
        <w:pStyle w:val="Tijeloteksta"/>
        <w:spacing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101EC6">
        <w:rPr>
          <w:i w:val="0"/>
          <w:iCs w:val="0"/>
          <w:color w:val="000000"/>
          <w:sz w:val="22"/>
          <w:szCs w:val="22"/>
        </w:rPr>
        <w:t>Članak 2.</w:t>
      </w:r>
    </w:p>
    <w:p w14:paraId="54E9DCF5" w14:textId="488985F1" w:rsidR="009E4574" w:rsidRDefault="009E4574" w:rsidP="009E4574">
      <w:pPr>
        <w:pStyle w:val="Default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7336">
        <w:rPr>
          <w:rFonts w:ascii="Times New Roman" w:eastAsia="Calibri" w:hAnsi="Times New Roman" w:cs="Times New Roman"/>
          <w:sz w:val="22"/>
          <w:szCs w:val="22"/>
        </w:rPr>
        <w:t>Članak 1. Odluke</w:t>
      </w:r>
      <w:r w:rsidR="008B0AB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37336">
        <w:rPr>
          <w:rFonts w:ascii="Times New Roman" w:eastAsia="Calibri" w:hAnsi="Times New Roman" w:cs="Times New Roman"/>
          <w:sz w:val="22"/>
          <w:szCs w:val="22"/>
        </w:rPr>
        <w:t xml:space="preserve">mijenja se </w:t>
      </w:r>
      <w:r w:rsidR="008B0AB5">
        <w:rPr>
          <w:rFonts w:ascii="Times New Roman" w:eastAsia="Calibri" w:hAnsi="Times New Roman" w:cs="Times New Roman"/>
          <w:sz w:val="22"/>
          <w:szCs w:val="22"/>
        </w:rPr>
        <w:t xml:space="preserve">i </w:t>
      </w:r>
      <w:r w:rsidRPr="00437336">
        <w:rPr>
          <w:rFonts w:ascii="Times New Roman" w:eastAsia="Calibri" w:hAnsi="Times New Roman" w:cs="Times New Roman"/>
          <w:sz w:val="22"/>
          <w:szCs w:val="22"/>
        </w:rPr>
        <w:t>glasi:</w:t>
      </w:r>
    </w:p>
    <w:p w14:paraId="2ACE9220" w14:textId="77B40ABF" w:rsidR="009E4574" w:rsidRPr="00437336" w:rsidRDefault="009E4574" w:rsidP="009E4574">
      <w:pPr>
        <w:pStyle w:val="Default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7336">
        <w:rPr>
          <w:rFonts w:ascii="Times New Roman" w:eastAsia="Calibri" w:hAnsi="Times New Roman" w:cs="Times New Roman"/>
          <w:sz w:val="22"/>
          <w:szCs w:val="22"/>
        </w:rPr>
        <w:t xml:space="preserve">„Gradsko vijeće Grada Požege suglasno je sa pristupanjem Grada Požege lokalnoj akcijskoj grupi (LAG-u) Papuk-Krndija </w:t>
      </w:r>
      <w:r w:rsidRPr="00437336">
        <w:rPr>
          <w:rFonts w:ascii="Times New Roman" w:hAnsi="Times New Roman" w:cs="Times New Roman"/>
          <w:sz w:val="22"/>
          <w:szCs w:val="22"/>
        </w:rPr>
        <w:t>(skraćeno:</w:t>
      </w:r>
      <w:r w:rsidR="008B0AB5">
        <w:rPr>
          <w:rFonts w:ascii="Times New Roman" w:hAnsi="Times New Roman" w:cs="Times New Roman"/>
          <w:sz w:val="22"/>
          <w:szCs w:val="22"/>
        </w:rPr>
        <w:t xml:space="preserve"> </w:t>
      </w:r>
      <w:r w:rsidRPr="00437336">
        <w:rPr>
          <w:rFonts w:ascii="Times New Roman" w:hAnsi="Times New Roman" w:cs="Times New Roman"/>
          <w:sz w:val="22"/>
          <w:szCs w:val="22"/>
        </w:rPr>
        <w:t xml:space="preserve">LAG Papuk-Krndija), sada LAG „Barun Trenk“, sa pripadajućim naseljima: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Alaginci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Bankovci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Crkveni Vrhovci,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Ćosine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 Laze,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Dervišaga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Donji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Emovci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Drškovci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Emovački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 Lug,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Golobrdci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Gornji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Emovci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Gradski Vrhovci, Komušina,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Krivaj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Kunovci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Laze Prnjavor,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Marindvor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Mihaljevci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Nova Lipa, Novi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Mihaljevci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Novi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Štitnjak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Novo Selo, Požega, Seoci, Stara Lipa,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Šeovci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Škrabutnik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Štitnjak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, Turnić, Ugarci,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Vasine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 xml:space="preserve"> Laze i </w:t>
      </w:r>
      <w:proofErr w:type="spellStart"/>
      <w:r w:rsidRPr="00437336">
        <w:rPr>
          <w:rFonts w:ascii="Times New Roman" w:hAnsi="Times New Roman" w:cs="Times New Roman"/>
          <w:bCs/>
          <w:sz w:val="22"/>
          <w:szCs w:val="22"/>
        </w:rPr>
        <w:t>Vidovci</w:t>
      </w:r>
      <w:proofErr w:type="spellEnd"/>
      <w:r w:rsidRPr="00437336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</w:rPr>
        <w:t>“</w:t>
      </w:r>
    </w:p>
    <w:p w14:paraId="0A1F3869" w14:textId="77777777" w:rsidR="004E4E83" w:rsidRPr="00101EC6" w:rsidRDefault="004E4E83" w:rsidP="00B646D5">
      <w:pPr>
        <w:pStyle w:val="Tijeloteksta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10C04A1C" w14:textId="77777777" w:rsidR="00B646D5" w:rsidRPr="00101EC6" w:rsidRDefault="00B646D5" w:rsidP="00B646D5">
      <w:pPr>
        <w:pStyle w:val="Tijeloteksta"/>
        <w:spacing w:after="0"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101EC6">
        <w:rPr>
          <w:i w:val="0"/>
          <w:iCs w:val="0"/>
          <w:color w:val="000000"/>
          <w:sz w:val="22"/>
          <w:szCs w:val="22"/>
        </w:rPr>
        <w:t>Članak 3.</w:t>
      </w:r>
    </w:p>
    <w:p w14:paraId="3BE7D7FC" w14:textId="77777777" w:rsidR="00B646D5" w:rsidRPr="00101EC6" w:rsidRDefault="00B646D5" w:rsidP="00B646D5">
      <w:pPr>
        <w:pStyle w:val="Tijeloteksta"/>
        <w:spacing w:after="0" w:line="240" w:lineRule="auto"/>
        <w:ind w:firstLine="0"/>
        <w:rPr>
          <w:i w:val="0"/>
          <w:iCs w:val="0"/>
          <w:sz w:val="22"/>
          <w:szCs w:val="22"/>
        </w:rPr>
      </w:pPr>
    </w:p>
    <w:p w14:paraId="3D487E08" w14:textId="517E0B68" w:rsidR="00403F87" w:rsidRPr="00101EC6" w:rsidRDefault="004E4E83" w:rsidP="004E4E8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1EC6">
        <w:rPr>
          <w:rFonts w:ascii="Times New Roman" w:hAnsi="Times New Roman" w:cs="Times New Roman"/>
          <w:sz w:val="22"/>
          <w:szCs w:val="22"/>
        </w:rPr>
        <w:t>Ova Odluka stupa na snagu osmog dana od dana objave u Službenim novinama Grada Požege.</w:t>
      </w:r>
    </w:p>
    <w:p w14:paraId="2BF6A44C" w14:textId="77777777" w:rsidR="00403F87" w:rsidRPr="00101EC6" w:rsidRDefault="00403F87" w:rsidP="00403F8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9A14CC4" w14:textId="6C0AE958" w:rsidR="00D16088" w:rsidRPr="00101EC6" w:rsidRDefault="00D16088" w:rsidP="00912844">
      <w:pPr>
        <w:rPr>
          <w:rFonts w:ascii="Times New Roman" w:hAnsi="Times New Roman" w:cs="Times New Roman"/>
          <w:sz w:val="22"/>
          <w:szCs w:val="22"/>
        </w:rPr>
      </w:pPr>
    </w:p>
    <w:p w14:paraId="53B89D18" w14:textId="77777777" w:rsidR="00647369" w:rsidRPr="00101EC6" w:rsidRDefault="00647369" w:rsidP="00647369">
      <w:pPr>
        <w:ind w:left="5954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101EC6">
        <w:rPr>
          <w:rFonts w:ascii="Times New Roman" w:hAnsi="Times New Roman" w:cs="Times New Roman"/>
          <w:sz w:val="22"/>
          <w:szCs w:val="22"/>
        </w:rPr>
        <w:t>PREDSJEDNIK</w:t>
      </w:r>
    </w:p>
    <w:p w14:paraId="3AD8A56E" w14:textId="7D6B9471" w:rsidR="00C142B0" w:rsidRPr="00BB2F0A" w:rsidRDefault="00647369" w:rsidP="00BB2F0A">
      <w:pPr>
        <w:ind w:left="5954"/>
        <w:jc w:val="center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101EC6">
        <w:rPr>
          <w:rFonts w:ascii="Times New Roman" w:hAnsi="Times New Roman" w:cs="Times New Roman"/>
          <w:bCs/>
          <w:sz w:val="22"/>
          <w:szCs w:val="22"/>
        </w:rPr>
        <w:t xml:space="preserve">Matej Begić, </w:t>
      </w:r>
      <w:proofErr w:type="spellStart"/>
      <w:r w:rsidRPr="00101EC6">
        <w:rPr>
          <w:rFonts w:ascii="Times New Roman" w:hAnsi="Times New Roman" w:cs="Times New Roman"/>
          <w:bCs/>
          <w:sz w:val="22"/>
          <w:szCs w:val="22"/>
        </w:rPr>
        <w:t>dip.ing.šum</w:t>
      </w:r>
      <w:proofErr w:type="spellEnd"/>
      <w:r w:rsidRPr="00101EC6">
        <w:rPr>
          <w:rFonts w:ascii="Times New Roman" w:hAnsi="Times New Roman" w:cs="Times New Roman"/>
          <w:bCs/>
          <w:sz w:val="22"/>
          <w:szCs w:val="22"/>
        </w:rPr>
        <w:t>.</w:t>
      </w:r>
    </w:p>
    <w:p w14:paraId="29A6CBF1" w14:textId="53E03B1A" w:rsidR="002A5E43" w:rsidRPr="00101EC6" w:rsidRDefault="002A5E43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</w:p>
    <w:p w14:paraId="070D46DC" w14:textId="4EAEF982" w:rsidR="00C142B0" w:rsidRPr="00101EC6" w:rsidRDefault="00C142B0" w:rsidP="00C142B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lastRenderedPageBreak/>
        <w:t>O b r a z l o ž e n j e</w:t>
      </w:r>
    </w:p>
    <w:p w14:paraId="752BB0C6" w14:textId="01FA57AA" w:rsidR="00C142B0" w:rsidRPr="00101EC6" w:rsidRDefault="00C142B0" w:rsidP="00C142B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uz Prijedlog </w:t>
      </w:r>
      <w:r w:rsidR="00DE718A"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o izmjeni </w:t>
      </w:r>
      <w:r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</w:t>
      </w:r>
      <w:bookmarkStart w:id="18" w:name="_Hlk85199838"/>
      <w:r w:rsidR="00403F87" w:rsidRPr="00101EC6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</w:t>
      </w:r>
      <w:bookmarkEnd w:id="18"/>
      <w:r w:rsidR="009E457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pristupanju lokalnoj akcijskoj grupi (LAG-u) Papuk-Krndija</w:t>
      </w:r>
    </w:p>
    <w:p w14:paraId="5B1EC6B9" w14:textId="232AB74D" w:rsidR="00C142B0" w:rsidRDefault="00C142B0" w:rsidP="00BB2F0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8C6CF61" w14:textId="77777777" w:rsidR="00BB2F0A" w:rsidRPr="00101EC6" w:rsidRDefault="00BB2F0A" w:rsidP="00BB2F0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1916E06" w14:textId="77777777" w:rsidR="00741792" w:rsidRDefault="000716FD" w:rsidP="00AE263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Hlk128141134"/>
      <w:r w:rsidRPr="009E4574">
        <w:rPr>
          <w:rFonts w:ascii="Times New Roman" w:hAnsi="Times New Roman" w:cs="Times New Roman"/>
          <w:sz w:val="22"/>
          <w:szCs w:val="22"/>
        </w:rPr>
        <w:t xml:space="preserve">Dana 29. </w:t>
      </w:r>
      <w:r w:rsidR="009E4574" w:rsidRPr="009E4574">
        <w:rPr>
          <w:rFonts w:ascii="Times New Roman" w:hAnsi="Times New Roman" w:cs="Times New Roman"/>
          <w:sz w:val="22"/>
          <w:szCs w:val="22"/>
        </w:rPr>
        <w:t>svibnja</w:t>
      </w:r>
      <w:r w:rsidRPr="009E4574">
        <w:rPr>
          <w:rFonts w:ascii="Times New Roman" w:hAnsi="Times New Roman" w:cs="Times New Roman"/>
          <w:sz w:val="22"/>
          <w:szCs w:val="22"/>
        </w:rPr>
        <w:t xml:space="preserve"> 20</w:t>
      </w:r>
      <w:r w:rsidR="009E4574" w:rsidRPr="009E4574">
        <w:rPr>
          <w:rFonts w:ascii="Times New Roman" w:hAnsi="Times New Roman" w:cs="Times New Roman"/>
          <w:sz w:val="22"/>
          <w:szCs w:val="22"/>
        </w:rPr>
        <w:t>14</w:t>
      </w:r>
      <w:r w:rsidRPr="009E4574">
        <w:rPr>
          <w:rFonts w:ascii="Times New Roman" w:hAnsi="Times New Roman" w:cs="Times New Roman"/>
          <w:sz w:val="22"/>
          <w:szCs w:val="22"/>
        </w:rPr>
        <w:t>. godin</w:t>
      </w:r>
      <w:r w:rsidR="009E4574" w:rsidRPr="009E4574">
        <w:rPr>
          <w:rFonts w:ascii="Times New Roman" w:hAnsi="Times New Roman" w:cs="Times New Roman"/>
          <w:sz w:val="22"/>
          <w:szCs w:val="22"/>
        </w:rPr>
        <w:t>e</w:t>
      </w:r>
      <w:r w:rsidRPr="009E4574">
        <w:rPr>
          <w:rFonts w:ascii="Times New Roman" w:hAnsi="Times New Roman" w:cs="Times New Roman"/>
          <w:sz w:val="22"/>
          <w:szCs w:val="22"/>
        </w:rPr>
        <w:t xml:space="preserve"> Gradsko vijeće Grada Požege donijelo je Odluku</w:t>
      </w:r>
      <w:r w:rsidR="009E4574">
        <w:rPr>
          <w:rFonts w:ascii="Times New Roman" w:hAnsi="Times New Roman" w:cs="Times New Roman"/>
          <w:sz w:val="22"/>
          <w:szCs w:val="22"/>
        </w:rPr>
        <w:t xml:space="preserve"> o</w:t>
      </w:r>
      <w:r w:rsidRPr="009E4574">
        <w:rPr>
          <w:rFonts w:ascii="Times New Roman" w:hAnsi="Times New Roman" w:cs="Times New Roman"/>
          <w:sz w:val="22"/>
          <w:szCs w:val="22"/>
        </w:rPr>
        <w:t xml:space="preserve"> </w:t>
      </w:r>
      <w:r w:rsidR="009E4574" w:rsidRPr="009E4574">
        <w:rPr>
          <w:rFonts w:ascii="Times New Roman" w:hAnsi="Times New Roman" w:cs="Times New Roman"/>
          <w:sz w:val="22"/>
          <w:szCs w:val="22"/>
        </w:rPr>
        <w:t>pristupanju lokalnoj akcijskoj grupi (LAG-u) Papuk-Krndija</w:t>
      </w:r>
      <w:r w:rsidR="009E457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01EC6">
        <w:rPr>
          <w:rFonts w:ascii="Times New Roman" w:hAnsi="Times New Roman" w:cs="Times New Roman"/>
          <w:sz w:val="22"/>
          <w:szCs w:val="22"/>
        </w:rPr>
        <w:t xml:space="preserve">(Službene novine Grada Požege, broj: </w:t>
      </w:r>
      <w:r w:rsidR="009E4574">
        <w:rPr>
          <w:rFonts w:ascii="Times New Roman" w:hAnsi="Times New Roman" w:cs="Times New Roman"/>
          <w:sz w:val="22"/>
          <w:szCs w:val="22"/>
        </w:rPr>
        <w:t>10</w:t>
      </w:r>
      <w:r w:rsidRPr="00101EC6">
        <w:rPr>
          <w:rFonts w:ascii="Times New Roman" w:hAnsi="Times New Roman" w:cs="Times New Roman"/>
          <w:sz w:val="22"/>
          <w:szCs w:val="22"/>
        </w:rPr>
        <w:t>/</w:t>
      </w:r>
      <w:r w:rsidR="009E4574">
        <w:rPr>
          <w:rFonts w:ascii="Times New Roman" w:hAnsi="Times New Roman" w:cs="Times New Roman"/>
          <w:sz w:val="22"/>
          <w:szCs w:val="22"/>
        </w:rPr>
        <w:t>14</w:t>
      </w:r>
      <w:r w:rsidRPr="00101EC6">
        <w:rPr>
          <w:rFonts w:ascii="Times New Roman" w:hAnsi="Times New Roman" w:cs="Times New Roman"/>
          <w:sz w:val="22"/>
          <w:szCs w:val="22"/>
        </w:rPr>
        <w:t xml:space="preserve">.), gdje se u članku </w:t>
      </w:r>
      <w:r w:rsidR="009E4574">
        <w:rPr>
          <w:rFonts w:ascii="Times New Roman" w:hAnsi="Times New Roman" w:cs="Times New Roman"/>
          <w:sz w:val="22"/>
          <w:szCs w:val="22"/>
        </w:rPr>
        <w:t>1.</w:t>
      </w:r>
      <w:r w:rsidRPr="00101EC6">
        <w:rPr>
          <w:rFonts w:ascii="Times New Roman" w:hAnsi="Times New Roman" w:cs="Times New Roman"/>
          <w:sz w:val="22"/>
          <w:szCs w:val="22"/>
        </w:rPr>
        <w:t xml:space="preserve"> navodi: </w:t>
      </w:r>
    </w:p>
    <w:p w14:paraId="06E2F91E" w14:textId="77777777" w:rsidR="00741792" w:rsidRDefault="000716FD" w:rsidP="00AE263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1EC6">
        <w:rPr>
          <w:rFonts w:ascii="Times New Roman" w:hAnsi="Times New Roman" w:cs="Times New Roman"/>
          <w:sz w:val="22"/>
          <w:szCs w:val="22"/>
        </w:rPr>
        <w:t>„</w:t>
      </w:r>
      <w:r w:rsidR="009E4574">
        <w:rPr>
          <w:rFonts w:ascii="Times New Roman" w:hAnsi="Times New Roman" w:cs="Times New Roman"/>
          <w:sz w:val="22"/>
          <w:szCs w:val="22"/>
        </w:rPr>
        <w:t>Gradsko vijeće Grada Požege suglasno je sa pristupanjem Grada Požege lokalnoj akcijskoj grupi (LAG-u) Papuk-Krndija</w:t>
      </w:r>
      <w:r w:rsidRPr="00101EC6">
        <w:rPr>
          <w:rFonts w:ascii="Times New Roman" w:hAnsi="Times New Roman" w:cs="Times New Roman"/>
          <w:sz w:val="22"/>
          <w:szCs w:val="22"/>
        </w:rPr>
        <w:t>.“</w:t>
      </w:r>
      <w:r w:rsidR="00AE2639">
        <w:rPr>
          <w:rFonts w:ascii="Times New Roman" w:hAnsi="Times New Roman" w:cs="Times New Roman"/>
          <w:sz w:val="22"/>
          <w:szCs w:val="22"/>
        </w:rPr>
        <w:t xml:space="preserve">, sadašnjeg naziva LAG „Barun Trenk“. </w:t>
      </w:r>
    </w:p>
    <w:p w14:paraId="0E2F5A73" w14:textId="77777777" w:rsidR="00741792" w:rsidRDefault="00AE2639" w:rsidP="0074179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LAG „Barun Trenk“ se planira prijaviti na natječaj za provedbu </w:t>
      </w:r>
      <w:proofErr w:type="spellStart"/>
      <w:r>
        <w:rPr>
          <w:rFonts w:ascii="Times New Roman" w:hAnsi="Times New Roman" w:cs="Times New Roman"/>
          <w:sz w:val="22"/>
          <w:szCs w:val="22"/>
        </w:rPr>
        <w:t>podmjere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19.1. „Pripremna pomoć“ </w:t>
      </w:r>
      <w:r w:rsidR="00741792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provedba tipa operacije 19.1.1. „Pripremna pomoć“, te je kao dio obvezne dokumentacije navedena Odluka nadležnog tijela JLS-a o ulazu JLS u područje LAG obuhvata, u kojoj je potrebno specificirati naselja iz predmetne JLS koje su sastavni dio LAG obuhvata. </w:t>
      </w:r>
    </w:p>
    <w:p w14:paraId="2D18948F" w14:textId="0E298BE5" w:rsidR="00BB2F0A" w:rsidRDefault="00AE2639" w:rsidP="0074179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Postojeća Odluka o pristupanju lokalnoj akcijskoj grupi </w:t>
      </w:r>
      <w:r w:rsidR="00741792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e sadrži specificirana naselja, stoga se predlaže donošenje njezine izmjene s točno navedenim naseljima koja se nalaze unutar obuhvata grada Požege.</w:t>
      </w:r>
    </w:p>
    <w:p w14:paraId="6AE8987F" w14:textId="77777777" w:rsidR="00BB2F0A" w:rsidRDefault="00BB2F0A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bookmarkEnd w:id="19"/>
    <w:p w14:paraId="6309A40C" w14:textId="32657E63" w:rsidR="00DC7CCC" w:rsidRPr="00A30287" w:rsidRDefault="00DC7CCC" w:rsidP="00A30287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A30287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bidi="ar-SA"/>
        </w:rPr>
        <w:lastRenderedPageBreak/>
        <w:t xml:space="preserve">Službene novine Grada Požege broj: </w:t>
      </w:r>
      <w:r w:rsidR="009E4574" w:rsidRPr="00A30287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bidi="ar-SA"/>
        </w:rPr>
        <w:t>10</w:t>
      </w:r>
      <w:r w:rsidRPr="00A30287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bidi="ar-SA"/>
        </w:rPr>
        <w:t>/</w:t>
      </w:r>
      <w:r w:rsidR="009E4574" w:rsidRPr="00A30287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bidi="ar-SA"/>
        </w:rPr>
        <w:t>14</w:t>
      </w:r>
      <w:r w:rsidR="00A30287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bidi="ar-SA"/>
        </w:rPr>
        <w:t>.</w:t>
      </w:r>
    </w:p>
    <w:p w14:paraId="7BA5FE24" w14:textId="43746313" w:rsidR="00DC7CCC" w:rsidRPr="00DC7CCC" w:rsidRDefault="00DC7CCC" w:rsidP="00DC7CCC">
      <w:pPr>
        <w:widowControl/>
        <w:ind w:right="4536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DC7CCC">
        <w:rPr>
          <w:rFonts w:ascii="Times New Roman" w:eastAsia="Times New Roman" w:hAnsi="Times New Roman" w:cs="Times New Roman"/>
          <w:i/>
          <w:iCs/>
          <w:noProof/>
          <w:color w:val="auto"/>
          <w:sz w:val="22"/>
          <w:szCs w:val="22"/>
          <w:lang w:bidi="ar-SA"/>
        </w:rPr>
        <w:drawing>
          <wp:inline distT="0" distB="0" distL="0" distR="0" wp14:anchorId="4E251562" wp14:editId="7FB21F59">
            <wp:extent cx="314325" cy="428625"/>
            <wp:effectExtent l="0" t="0" r="9525" b="9525"/>
            <wp:docPr id="56" name="Picture 5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9EFE" w14:textId="77777777" w:rsidR="00DC7CCC" w:rsidRPr="00DC7CCC" w:rsidRDefault="00DC7CCC" w:rsidP="00DC7CCC">
      <w:pPr>
        <w:widowControl/>
        <w:ind w:right="4677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DC7CC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R  E  P  U  B  L  I  K  A    H  R  V  A  T  S  K  A</w:t>
      </w:r>
    </w:p>
    <w:p w14:paraId="4DC7501D" w14:textId="77777777" w:rsidR="00DC7CCC" w:rsidRPr="00DC7CCC" w:rsidRDefault="00DC7CCC" w:rsidP="00DC7CCC">
      <w:pPr>
        <w:widowControl/>
        <w:ind w:right="4677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DC7CC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POŽEŠKO-SLAVONSKA  ŽUPANIJA</w:t>
      </w:r>
    </w:p>
    <w:p w14:paraId="72593A34" w14:textId="77777777" w:rsidR="00DC7CCC" w:rsidRPr="00DC7CCC" w:rsidRDefault="00DC7CCC" w:rsidP="00DC7CCC">
      <w:pPr>
        <w:widowControl/>
        <w:ind w:right="4677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DC7CCC">
        <w:rPr>
          <w:rFonts w:ascii="Times New Roman" w:eastAsia="Times New Roman" w:hAnsi="Times New Roman" w:cs="Times New Roman"/>
          <w:i/>
          <w:iCs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67456" behindDoc="0" locked="0" layoutInCell="1" allowOverlap="1" wp14:anchorId="6F6995DC" wp14:editId="40A714E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7" name="Picture 5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CC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GRAD  POŽEGA</w:t>
      </w:r>
    </w:p>
    <w:p w14:paraId="641ADCA4" w14:textId="77777777" w:rsidR="00DC7CCC" w:rsidRPr="00DC7CCC" w:rsidRDefault="00DC7CCC" w:rsidP="00DC7CCC">
      <w:pPr>
        <w:widowControl/>
        <w:ind w:right="4677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DC7CC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Gradsko vijeće</w:t>
      </w:r>
    </w:p>
    <w:p w14:paraId="758F743D" w14:textId="77777777" w:rsidR="00DC7CCC" w:rsidRPr="00DC7CCC" w:rsidRDefault="00DC7CCC" w:rsidP="00DC7CCC">
      <w:pPr>
        <w:widowControl/>
        <w:ind w:right="4677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</w:p>
    <w:p w14:paraId="4667FE05" w14:textId="77777777" w:rsidR="009E4574" w:rsidRPr="009E4574" w:rsidRDefault="009E4574" w:rsidP="009E4574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KLASA: 363-01/14-01/111</w:t>
      </w:r>
    </w:p>
    <w:p w14:paraId="1E88D910" w14:textId="77777777" w:rsidR="009E4574" w:rsidRPr="009E4574" w:rsidRDefault="009E4574" w:rsidP="009E4574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URBROJ: 2177/01-05/01-14-1</w:t>
      </w:r>
    </w:p>
    <w:p w14:paraId="02FC0D16" w14:textId="444014CA" w:rsidR="009E4574" w:rsidRDefault="009E4574" w:rsidP="009E4574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Požega, 29. svibnja 2014.</w:t>
      </w:r>
    </w:p>
    <w:p w14:paraId="696A544F" w14:textId="2F314D1E" w:rsidR="009E4574" w:rsidRDefault="009E4574" w:rsidP="009E4574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</w:p>
    <w:p w14:paraId="72CDDC37" w14:textId="18873C4F" w:rsidR="009E4574" w:rsidRDefault="009E4574" w:rsidP="00BB2F0A">
      <w:pPr>
        <w:widowControl/>
        <w:suppressAutoHyphens/>
        <w:spacing w:line="259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Na temelju članka 35. stavka 1. točke 2. Zakona o lokalnoj i područnoj (regionalnoj) samoupravi (NN,</w:t>
      </w:r>
      <w:r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 xml:space="preserve"> </w:t>
      </w: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broj: 33/01., 60/01., 129/05., 109/07., 125/08., 36/09., 150/11., 144/12. i 19/13.), 12.), te članka 36. stavka 1.</w:t>
      </w:r>
      <w:r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 xml:space="preserve"> </w:t>
      </w: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alineje 3. Statuta Grada Požege (Službene novine Grada Požege, broj: 3/13.), Gradsko vijeće Grada Požege na</w:t>
      </w:r>
      <w:r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 xml:space="preserve"> </w:t>
      </w: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9. sjednici, održanoj 29. svibnja 2014. godine, donosi</w:t>
      </w:r>
    </w:p>
    <w:p w14:paraId="1721744D" w14:textId="77777777" w:rsidR="00A30287" w:rsidRPr="009E4574" w:rsidRDefault="00A30287" w:rsidP="00BB2F0A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</w:p>
    <w:p w14:paraId="5E860E3C" w14:textId="77777777" w:rsidR="009E4574" w:rsidRPr="009E4574" w:rsidRDefault="009E4574" w:rsidP="00BB2F0A">
      <w:pPr>
        <w:widowControl/>
        <w:suppressAutoHyphens/>
        <w:spacing w:line="259" w:lineRule="auto"/>
        <w:jc w:val="center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O D L U K U</w:t>
      </w:r>
    </w:p>
    <w:p w14:paraId="57DCEF22" w14:textId="4562E811" w:rsidR="009E4574" w:rsidRDefault="009E4574" w:rsidP="00BB2F0A">
      <w:pPr>
        <w:widowControl/>
        <w:suppressAutoHyphens/>
        <w:spacing w:line="259" w:lineRule="auto"/>
        <w:jc w:val="center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o pristupanju lokalnoj akcijskoj grupi (LAG-u) Papuk-Krndija</w:t>
      </w:r>
    </w:p>
    <w:p w14:paraId="7E6DBF52" w14:textId="77777777" w:rsidR="009E4574" w:rsidRPr="009E4574" w:rsidRDefault="009E4574" w:rsidP="00BB2F0A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</w:p>
    <w:p w14:paraId="51CED54D" w14:textId="5351A340" w:rsidR="009E4574" w:rsidRDefault="009E4574" w:rsidP="00BB2F0A">
      <w:pPr>
        <w:widowControl/>
        <w:suppressAutoHyphens/>
        <w:spacing w:line="259" w:lineRule="auto"/>
        <w:jc w:val="center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Članak 1.</w:t>
      </w:r>
    </w:p>
    <w:p w14:paraId="7DF0AED4" w14:textId="77777777" w:rsidR="009E4574" w:rsidRPr="009E4574" w:rsidRDefault="009E4574" w:rsidP="00BB2F0A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</w:p>
    <w:p w14:paraId="06D9BEAC" w14:textId="15700064" w:rsidR="009E4574" w:rsidRDefault="009E4574" w:rsidP="00BB2F0A">
      <w:pPr>
        <w:widowControl/>
        <w:suppressAutoHyphens/>
        <w:spacing w:line="259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Gradsko vijeće Grada Požege suglasno je sa pristupanjem Grada Požege lokalnoj akcijskoj grupi (</w:t>
      </w:r>
      <w:proofErr w:type="spellStart"/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LAGu</w:t>
      </w:r>
      <w:proofErr w:type="spellEnd"/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) Papuk-Krndija.</w:t>
      </w:r>
    </w:p>
    <w:p w14:paraId="04CBBC19" w14:textId="77777777" w:rsidR="009E4574" w:rsidRPr="009E4574" w:rsidRDefault="009E4574" w:rsidP="00BB2F0A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</w:p>
    <w:p w14:paraId="6A747BD6" w14:textId="16FBAE4D" w:rsidR="009E4574" w:rsidRDefault="009E4574" w:rsidP="00BB2F0A">
      <w:pPr>
        <w:widowControl/>
        <w:suppressAutoHyphens/>
        <w:spacing w:line="259" w:lineRule="auto"/>
        <w:jc w:val="center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Članak 2.</w:t>
      </w:r>
    </w:p>
    <w:p w14:paraId="505A81AF" w14:textId="77777777" w:rsidR="009E4574" w:rsidRPr="009E4574" w:rsidRDefault="009E4574" w:rsidP="00BB2F0A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</w:p>
    <w:p w14:paraId="11BFB928" w14:textId="77777777" w:rsidR="009E4574" w:rsidRPr="009E4574" w:rsidRDefault="009E4574" w:rsidP="00BB2F0A">
      <w:pPr>
        <w:widowControl/>
        <w:suppressAutoHyphens/>
        <w:spacing w:line="259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Ova Odluka stupa na snagu prvog dana od dana objave u Službenim novinama Grada Požege.</w:t>
      </w:r>
    </w:p>
    <w:p w14:paraId="032EE30A" w14:textId="77777777" w:rsidR="009E4574" w:rsidRPr="009E4574" w:rsidRDefault="009E4574" w:rsidP="00BB2F0A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</w:p>
    <w:p w14:paraId="6E24B064" w14:textId="77777777" w:rsidR="009E4574" w:rsidRDefault="009E4574" w:rsidP="00BB2F0A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</w:p>
    <w:p w14:paraId="38C8B041" w14:textId="3B2DFBE1" w:rsidR="009E4574" w:rsidRPr="009E4574" w:rsidRDefault="009E4574" w:rsidP="001C6C1C">
      <w:pPr>
        <w:widowControl/>
        <w:suppressAutoHyphens/>
        <w:spacing w:after="160" w:line="259" w:lineRule="auto"/>
        <w:ind w:left="5664" w:firstLine="708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PREDSJEDNIK</w:t>
      </w:r>
    </w:p>
    <w:p w14:paraId="7E78CB40" w14:textId="1B59675B" w:rsidR="00DC7CCC" w:rsidRPr="001C6C1C" w:rsidRDefault="009E4574" w:rsidP="001C6C1C">
      <w:pPr>
        <w:widowControl/>
        <w:suppressAutoHyphens/>
        <w:spacing w:after="160" w:line="259" w:lineRule="auto"/>
        <w:ind w:left="4956" w:firstLine="708"/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bidi="ar-SA"/>
        </w:rPr>
      </w:pPr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 xml:space="preserve"> Nino Smolčić, dipl. </w:t>
      </w:r>
      <w:proofErr w:type="spellStart"/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oec</w:t>
      </w:r>
      <w:proofErr w:type="spellEnd"/>
      <w:r w:rsidRPr="009E4574">
        <w:rPr>
          <w:rFonts w:ascii="Times New Roman" w:eastAsia="Times New Roman" w:hAnsi="Times New Roman" w:cs="Times New Roman"/>
          <w:i/>
          <w:iCs/>
          <w:color w:val="auto"/>
          <w:kern w:val="2"/>
          <w:sz w:val="22"/>
          <w:szCs w:val="22"/>
          <w:lang w:eastAsia="zh-CN" w:bidi="ar-SA"/>
        </w:rPr>
        <w:t>., v.r.</w:t>
      </w:r>
    </w:p>
    <w:sectPr w:rsidR="00DC7CCC" w:rsidRPr="001C6C1C" w:rsidSect="00BB2F0A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DC91" w14:textId="77777777" w:rsidR="00A05A1C" w:rsidRDefault="00A05A1C" w:rsidP="00BB2F0A">
      <w:r>
        <w:separator/>
      </w:r>
    </w:p>
  </w:endnote>
  <w:endnote w:type="continuationSeparator" w:id="0">
    <w:p w14:paraId="772F73BF" w14:textId="77777777" w:rsidR="00A05A1C" w:rsidRDefault="00A05A1C" w:rsidP="00BB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399383"/>
      <w:docPartObj>
        <w:docPartGallery w:val="Page Numbers (Bottom of Page)"/>
        <w:docPartUnique/>
      </w:docPartObj>
    </w:sdtPr>
    <w:sdtContent>
      <w:p w14:paraId="09872AC0" w14:textId="6C3D670A" w:rsidR="00BB2F0A" w:rsidRDefault="00BB2F0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F765D3B" wp14:editId="3CA5915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E38A3B" w14:textId="77777777" w:rsidR="00BB2F0A" w:rsidRPr="00BB2F0A" w:rsidRDefault="00BB2F0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B2F0A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B2F0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B2F0A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B2F0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B2F0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765D3B" id="Grupa 10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AE38A3B" w14:textId="77777777" w:rsidR="00BB2F0A" w:rsidRPr="00BB2F0A" w:rsidRDefault="00BB2F0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B2F0A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2F0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B2F0A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B2F0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B2F0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lTwQAAANsAAAAPAAAAZHJzL2Rvd25yZXYueG1sRE9Li8Iw&#10;EL4L+x/CLOxF1tQV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PfmSVP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BYwgAAANsAAAAPAAAAZHJzL2Rvd25yZXYueG1sRE9Li8Iw&#10;EL4L+x/CLOxFNFVE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Az00BY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59CB" w14:textId="77777777" w:rsidR="00A05A1C" w:rsidRDefault="00A05A1C" w:rsidP="00BB2F0A">
      <w:r>
        <w:separator/>
      </w:r>
    </w:p>
  </w:footnote>
  <w:footnote w:type="continuationSeparator" w:id="0">
    <w:p w14:paraId="6012EF5D" w14:textId="77777777" w:rsidR="00A05A1C" w:rsidRDefault="00A05A1C" w:rsidP="00BB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9D0" w14:textId="02CAC87A" w:rsidR="00BB2F0A" w:rsidRPr="00BB2F0A" w:rsidRDefault="00BB2F0A" w:rsidP="00BB2F0A">
    <w:pPr>
      <w:widowControl/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color w:val="auto"/>
        <w:sz w:val="20"/>
        <w:szCs w:val="20"/>
        <w:u w:val="single"/>
        <w:lang w:val="en-US" w:bidi="ar-SA"/>
      </w:rPr>
    </w:pPr>
    <w:bookmarkStart w:id="20" w:name="_Hlk89953162"/>
    <w:bookmarkStart w:id="21" w:name="_Hlk89953163"/>
    <w:bookmarkStart w:id="22" w:name="_Hlk93988738"/>
    <w:bookmarkStart w:id="23" w:name="_Hlk93988739"/>
    <w:bookmarkStart w:id="24" w:name="_Hlk93988826"/>
    <w:bookmarkStart w:id="25" w:name="_Hlk93988827"/>
    <w:bookmarkStart w:id="26" w:name="_Hlk93988828"/>
    <w:bookmarkStart w:id="27" w:name="_Hlk93988829"/>
    <w:bookmarkStart w:id="28" w:name="_Hlk93988830"/>
    <w:bookmarkStart w:id="29" w:name="_Hlk93988831"/>
    <w:bookmarkStart w:id="30" w:name="_Hlk93988904"/>
    <w:bookmarkStart w:id="31" w:name="_Hlk93988905"/>
    <w:bookmarkStart w:id="32" w:name="_Hlk93988906"/>
    <w:bookmarkStart w:id="33" w:name="_Hlk93988907"/>
    <w:bookmarkStart w:id="34" w:name="_Hlk93988908"/>
    <w:bookmarkStart w:id="35" w:name="_Hlk93988909"/>
    <w:bookmarkStart w:id="36" w:name="_Hlk93989287"/>
    <w:bookmarkStart w:id="37" w:name="_Hlk93989288"/>
    <w:bookmarkStart w:id="38" w:name="_Hlk93989289"/>
    <w:bookmarkStart w:id="39" w:name="_Hlk93989290"/>
    <w:bookmarkStart w:id="40" w:name="_Hlk93990926"/>
    <w:bookmarkStart w:id="41" w:name="_Hlk93990927"/>
    <w:bookmarkStart w:id="42" w:name="_Hlk95222879"/>
    <w:bookmarkStart w:id="43" w:name="_Hlk95222880"/>
    <w:bookmarkStart w:id="44" w:name="_Hlk95223575"/>
    <w:bookmarkStart w:id="45" w:name="_Hlk95223576"/>
    <w:bookmarkStart w:id="46" w:name="_Hlk98484015"/>
    <w:bookmarkStart w:id="47" w:name="_Hlk98484016"/>
    <w:bookmarkStart w:id="48" w:name="_Hlk98484017"/>
    <w:bookmarkStart w:id="49" w:name="_Hlk98484018"/>
    <w:bookmarkStart w:id="50" w:name="_Hlk98485300"/>
    <w:bookmarkStart w:id="51" w:name="_Hlk98485301"/>
    <w:bookmarkStart w:id="52" w:name="_Hlk113603967"/>
    <w:bookmarkStart w:id="53" w:name="_Hlk113603968"/>
    <w:bookmarkStart w:id="54" w:name="_Hlk113604078"/>
    <w:bookmarkStart w:id="55" w:name="_Hlk113604079"/>
    <w:bookmarkStart w:id="56" w:name="_Hlk113604255"/>
    <w:bookmarkStart w:id="57" w:name="_Hlk113604256"/>
    <w:bookmarkStart w:id="58" w:name="_Hlk113604564"/>
    <w:bookmarkStart w:id="59" w:name="_Hlk113604565"/>
    <w:bookmarkStart w:id="60" w:name="_Hlk113604690"/>
    <w:bookmarkStart w:id="61" w:name="_Hlk113604691"/>
    <w:bookmarkStart w:id="62" w:name="_Hlk113604879"/>
    <w:bookmarkStart w:id="63" w:name="_Hlk113604880"/>
    <w:bookmarkStart w:id="64" w:name="_Hlk113605004"/>
    <w:bookmarkStart w:id="65" w:name="_Hlk113605005"/>
    <w:bookmarkStart w:id="66" w:name="_Hlk113605368"/>
    <w:bookmarkStart w:id="67" w:name="_Hlk113605369"/>
    <w:bookmarkStart w:id="68" w:name="_Hlk113606224"/>
    <w:bookmarkStart w:id="69" w:name="_Hlk113606225"/>
    <w:bookmarkStart w:id="70" w:name="_Hlk113606821"/>
    <w:bookmarkStart w:id="71" w:name="_Hlk113606822"/>
    <w:bookmarkStart w:id="72" w:name="_Hlk127942670"/>
    <w:bookmarkStart w:id="73" w:name="_Hlk127942671"/>
    <w:bookmarkStart w:id="74" w:name="_Hlk127942890"/>
    <w:bookmarkStart w:id="75" w:name="_Hlk127942891"/>
    <w:bookmarkStart w:id="76" w:name="_Hlk127943217"/>
    <w:bookmarkStart w:id="77" w:name="_Hlk127943218"/>
    <w:bookmarkStart w:id="78" w:name="_Hlk127943428"/>
    <w:bookmarkStart w:id="79" w:name="_Hlk127943429"/>
    <w:bookmarkStart w:id="80" w:name="_Hlk127943760"/>
    <w:bookmarkStart w:id="81" w:name="_Hlk127943761"/>
    <w:bookmarkStart w:id="82" w:name="_Hlk127943867"/>
    <w:bookmarkStart w:id="83" w:name="_Hlk127943868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17. </w:t>
    </w:r>
    <w:proofErr w:type="spellStart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sjednica</w:t>
    </w:r>
    <w:proofErr w:type="spellEnd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 </w:t>
    </w:r>
    <w:proofErr w:type="spellStart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Gradskog</w:t>
    </w:r>
    <w:proofErr w:type="spellEnd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 </w:t>
    </w:r>
    <w:proofErr w:type="spellStart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vijeća</w:t>
    </w:r>
    <w:proofErr w:type="spellEnd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proofErr w:type="spellStart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veljača</w:t>
    </w:r>
    <w:proofErr w:type="spellEnd"/>
    <w:r w:rsidRPr="00BB2F0A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, 2023.</w:t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86709D8"/>
    <w:multiLevelType w:val="hybridMultilevel"/>
    <w:tmpl w:val="CC6C0538"/>
    <w:lvl w:ilvl="0" w:tplc="46629F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CA8"/>
    <w:multiLevelType w:val="hybridMultilevel"/>
    <w:tmpl w:val="D10406DA"/>
    <w:lvl w:ilvl="0" w:tplc="3468C8D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9D738F"/>
    <w:multiLevelType w:val="hybridMultilevel"/>
    <w:tmpl w:val="A798FC2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818351">
    <w:abstractNumId w:val="5"/>
  </w:num>
  <w:num w:numId="2" w16cid:durableId="1329745634">
    <w:abstractNumId w:val="0"/>
    <w:lvlOverride w:ilvl="0">
      <w:startOverride w:val="1"/>
    </w:lvlOverride>
  </w:num>
  <w:num w:numId="3" w16cid:durableId="157618245">
    <w:abstractNumId w:val="3"/>
  </w:num>
  <w:num w:numId="4" w16cid:durableId="767702212">
    <w:abstractNumId w:val="6"/>
  </w:num>
  <w:num w:numId="5" w16cid:durableId="3410669">
    <w:abstractNumId w:val="7"/>
  </w:num>
  <w:num w:numId="6" w16cid:durableId="1874071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123520">
    <w:abstractNumId w:val="4"/>
  </w:num>
  <w:num w:numId="8" w16cid:durableId="7413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44"/>
    <w:rsid w:val="000716FD"/>
    <w:rsid w:val="00101EC6"/>
    <w:rsid w:val="00141E54"/>
    <w:rsid w:val="001C6C1C"/>
    <w:rsid w:val="001F4C5D"/>
    <w:rsid w:val="00246D65"/>
    <w:rsid w:val="002A5E43"/>
    <w:rsid w:val="0039232E"/>
    <w:rsid w:val="00403F87"/>
    <w:rsid w:val="00454563"/>
    <w:rsid w:val="004A2656"/>
    <w:rsid w:val="004E4E83"/>
    <w:rsid w:val="00556230"/>
    <w:rsid w:val="005A1C05"/>
    <w:rsid w:val="005C1FBE"/>
    <w:rsid w:val="00647369"/>
    <w:rsid w:val="006E0825"/>
    <w:rsid w:val="00741792"/>
    <w:rsid w:val="00843041"/>
    <w:rsid w:val="008522E1"/>
    <w:rsid w:val="008B0AB5"/>
    <w:rsid w:val="00912844"/>
    <w:rsid w:val="009E4574"/>
    <w:rsid w:val="00A05A1C"/>
    <w:rsid w:val="00A30287"/>
    <w:rsid w:val="00AE2639"/>
    <w:rsid w:val="00B46490"/>
    <w:rsid w:val="00B646D5"/>
    <w:rsid w:val="00BB2F0A"/>
    <w:rsid w:val="00BE60B1"/>
    <w:rsid w:val="00C142B0"/>
    <w:rsid w:val="00C43BED"/>
    <w:rsid w:val="00C812FB"/>
    <w:rsid w:val="00C96C7C"/>
    <w:rsid w:val="00D16088"/>
    <w:rsid w:val="00D70036"/>
    <w:rsid w:val="00DC7CCC"/>
    <w:rsid w:val="00DE718A"/>
    <w:rsid w:val="00F2598B"/>
    <w:rsid w:val="00F333A1"/>
    <w:rsid w:val="00F4787E"/>
    <w:rsid w:val="00F82C41"/>
    <w:rsid w:val="00F9463A"/>
    <w:rsid w:val="00FC4D01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8CF57"/>
  <w15:chartTrackingRefBased/>
  <w15:docId w15:val="{7B801F8F-715E-4D07-9B9B-6D446D40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sid w:val="00912844"/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Tijeloteksta">
    <w:name w:val="Body Text"/>
    <w:basedOn w:val="Normal"/>
    <w:link w:val="TijelotekstaChar"/>
    <w:qFormat/>
    <w:rsid w:val="00912844"/>
    <w:pPr>
      <w:spacing w:after="220" w:line="276" w:lineRule="auto"/>
      <w:ind w:firstLine="400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character" w:customStyle="1" w:styleId="TijelotekstaChar1">
    <w:name w:val="Tijelo teksta Char1"/>
    <w:basedOn w:val="Zadanifontodlomka"/>
    <w:uiPriority w:val="99"/>
    <w:semiHidden/>
    <w:rsid w:val="00912844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34"/>
    <w:qFormat/>
    <w:rsid w:val="00C142B0"/>
    <w:pPr>
      <w:ind w:left="720"/>
      <w:contextualSpacing/>
    </w:pPr>
  </w:style>
  <w:style w:type="paragraph" w:customStyle="1" w:styleId="Default">
    <w:name w:val="Default"/>
    <w:rsid w:val="009E45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B2F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2F0A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BB2F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2F0A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 Krizanac</cp:lastModifiedBy>
  <cp:revision>2</cp:revision>
  <cp:lastPrinted>2023-02-27T06:19:00Z</cp:lastPrinted>
  <dcterms:created xsi:type="dcterms:W3CDTF">2023-02-27T13:16:00Z</dcterms:created>
  <dcterms:modified xsi:type="dcterms:W3CDTF">2023-02-27T13:16:00Z</dcterms:modified>
</cp:coreProperties>
</file>