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D109A" w:rsidRPr="00627E45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2ED8E792" w:rsidR="00AD109A" w:rsidRPr="00B14675" w:rsidRDefault="00904295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22</w:t>
            </w:r>
            <w:r w:rsidR="00AD109A" w:rsidRPr="00B1467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. SJEDNICA GRADSKOG VIJEĆA GRADA POŽEGE</w:t>
            </w:r>
          </w:p>
          <w:p w14:paraId="2E9951BF" w14:textId="77777777" w:rsidR="00AD109A" w:rsidRPr="00B14675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  <w:p w14:paraId="4AE1E7B9" w14:textId="77777777" w:rsidR="00AD109A" w:rsidRPr="00B14675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  <w:p w14:paraId="57838E28" w14:textId="7E66221B" w:rsidR="00AD109A" w:rsidRPr="00B14675" w:rsidRDefault="00AD109A" w:rsidP="005F314B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  <w:proofErr w:type="gramStart"/>
            <w:r w:rsidRPr="00B1467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TOČKA </w:t>
            </w:r>
            <w:r w:rsidR="0090429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8</w:t>
            </w:r>
            <w:r w:rsidR="002A688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.</w:t>
            </w:r>
            <w:r w:rsidR="003630A6" w:rsidRPr="00B1467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</w:t>
            </w:r>
            <w:proofErr w:type="gramEnd"/>
            <w:r w:rsidRPr="00B1467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) DNEVNOG REDA</w:t>
            </w:r>
          </w:p>
          <w:p w14:paraId="6CF16839" w14:textId="77777777" w:rsidR="00AD109A" w:rsidRPr="00B14675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84ECB" w14:textId="77777777" w:rsidR="00AD109A" w:rsidRPr="00B14675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36D6D" w14:textId="77777777" w:rsidR="00AD109A" w:rsidRPr="00B14675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9EAD3" w14:textId="77777777" w:rsidR="00AD109A" w:rsidRPr="00B14675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2A725" w14:textId="77777777" w:rsidR="00AD109A" w:rsidRPr="00B14675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33870" w14:textId="68AB3ED7" w:rsidR="00AD109A" w:rsidRPr="00B14675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4675">
              <w:rPr>
                <w:rFonts w:asciiTheme="minorHAnsi" w:hAnsiTheme="minorHAnsi" w:cstheme="minorHAnsi"/>
                <w:sz w:val="22"/>
                <w:szCs w:val="22"/>
              </w:rPr>
              <w:t xml:space="preserve">PRIJEDLOG </w:t>
            </w:r>
            <w:r w:rsidR="0010383F" w:rsidRPr="00B14675">
              <w:rPr>
                <w:rFonts w:asciiTheme="minorHAnsi" w:hAnsiTheme="minorHAnsi" w:cstheme="minorHAnsi"/>
                <w:sz w:val="22"/>
                <w:szCs w:val="22"/>
              </w:rPr>
              <w:t xml:space="preserve">IZMJENA I DOPUNA </w:t>
            </w:r>
            <w:r w:rsidRPr="00B14675">
              <w:rPr>
                <w:rFonts w:asciiTheme="minorHAnsi" w:hAnsiTheme="minorHAnsi" w:cstheme="minorHAnsi"/>
                <w:sz w:val="22"/>
                <w:szCs w:val="22"/>
              </w:rPr>
              <w:t>PROGRAMA</w:t>
            </w:r>
          </w:p>
          <w:p w14:paraId="29D63E0C" w14:textId="302B0E7F" w:rsidR="00100C3F" w:rsidRPr="00B14675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JAVNIH POTREBA </w:t>
            </w:r>
            <w:r w:rsidRPr="00B14675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Pr="00B14675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 xml:space="preserve">PREDŠKOLSKOM ODGOJU I ŠKOLSTVU </w:t>
            </w:r>
          </w:p>
          <w:p w14:paraId="1B2A12C0" w14:textId="0AFEE6B3" w:rsidR="00AD109A" w:rsidRPr="00B14675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4675">
              <w:rPr>
                <w:rFonts w:asciiTheme="minorHAnsi" w:hAnsiTheme="minorHAnsi" w:cstheme="minorHAnsi"/>
                <w:sz w:val="22"/>
                <w:szCs w:val="22"/>
              </w:rPr>
              <w:t>U GRADU POŽEGI ZA 202</w:t>
            </w:r>
            <w:r w:rsidR="009909C9" w:rsidRPr="00B146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14675">
              <w:rPr>
                <w:rFonts w:asciiTheme="minorHAnsi" w:hAnsiTheme="minorHAnsi" w:cstheme="minorHAnsi"/>
                <w:sz w:val="22"/>
                <w:szCs w:val="22"/>
              </w:rPr>
              <w:t>. GODINU</w:t>
            </w:r>
          </w:p>
          <w:p w14:paraId="381E0387" w14:textId="77777777" w:rsidR="00AD109A" w:rsidRPr="00B14675" w:rsidRDefault="00AD109A" w:rsidP="005F314B">
            <w:pPr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af-ZA"/>
              </w:rPr>
            </w:pPr>
          </w:p>
          <w:p w14:paraId="727A1939" w14:textId="77777777" w:rsidR="00AD109A" w:rsidRPr="00B14675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68EFA" w14:textId="77777777" w:rsidR="00AD109A" w:rsidRPr="00B14675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af-ZA" w:eastAsia="en-US"/>
              </w:rPr>
            </w:pPr>
          </w:p>
          <w:p w14:paraId="4F47DC9E" w14:textId="77777777" w:rsidR="00AD109A" w:rsidRPr="00B14675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af-ZA" w:eastAsia="en-US"/>
              </w:rPr>
            </w:pPr>
          </w:p>
          <w:p w14:paraId="12E78466" w14:textId="77777777" w:rsidR="00AD109A" w:rsidRPr="00B14675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56CEFF37" w14:textId="013E010F" w:rsidR="00AD109A" w:rsidRPr="00B14675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</w:pPr>
            <w:r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>PREDLAGATELJ:</w:t>
            </w:r>
            <w:r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ab/>
            </w:r>
            <w:r w:rsidR="00FD118E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="00627D2A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>Gradonačelnik Grada Požege</w:t>
            </w:r>
          </w:p>
          <w:p w14:paraId="5E21C9BB" w14:textId="77777777" w:rsidR="00AD109A" w:rsidRPr="00B14675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5144E239" w14:textId="77777777" w:rsidR="00AD109A" w:rsidRPr="00B14675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5AA795FF" w14:textId="69231087" w:rsidR="00AD109A" w:rsidRPr="00B14675" w:rsidRDefault="00FD118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  <w:t xml:space="preserve">IZVJESTITELJ: </w:t>
            </w:r>
            <w:r w:rsidR="00627D2A"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hr-HR" w:eastAsia="en-US"/>
              </w:rPr>
              <w:t xml:space="preserve">      </w:t>
            </w:r>
            <w:r w:rsidR="00AD109A"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>Gradonačelnik Grada Požege</w:t>
            </w:r>
          </w:p>
          <w:p w14:paraId="6A324A0D" w14:textId="77777777" w:rsidR="00AD109A" w:rsidRPr="00B14675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264FBC93" w14:textId="77777777" w:rsidR="00AD109A" w:rsidRPr="00B14675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5C0223CD" w14:textId="7A87075C" w:rsidR="00AD109A" w:rsidRPr="00B14675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29324DF5" w14:textId="09E57B76" w:rsidR="004E5451" w:rsidRPr="00B14675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43BE0DF9" w14:textId="6D2AD475" w:rsidR="004E5451" w:rsidRPr="00B14675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1F2585E4" w14:textId="7D8E3931" w:rsidR="004E5451" w:rsidRPr="00B14675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543503F0" w14:textId="77777777" w:rsidR="004E5451" w:rsidRPr="00B14675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5924457D" w14:textId="77777777" w:rsidR="00AD109A" w:rsidRPr="00627D2A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</w:p>
          <w:p w14:paraId="5F8ABA54" w14:textId="77777777" w:rsidR="00AD109A" w:rsidRPr="00627D2A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</w:p>
          <w:p w14:paraId="2D5CE92F" w14:textId="77777777" w:rsidR="00AD109A" w:rsidRPr="00627D2A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</w:p>
          <w:p w14:paraId="606A7C46" w14:textId="77777777" w:rsidR="00AD109A" w:rsidRPr="00627D2A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</w:p>
          <w:p w14:paraId="702E7F37" w14:textId="77777777" w:rsidR="00AD109A" w:rsidRPr="00B14675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</w:p>
          <w:p w14:paraId="42D34F80" w14:textId="38E42271" w:rsidR="00AD109A" w:rsidRPr="00627D2A" w:rsidRDefault="00442DAF" w:rsidP="0010383F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>Rujan</w:t>
            </w:r>
            <w:r w:rsidR="00AD109A"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 xml:space="preserve"> 202</w:t>
            </w:r>
            <w:r w:rsidR="0010383F"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>3</w:t>
            </w:r>
            <w:r w:rsidR="00AD109A" w:rsidRPr="00B14675"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  <w:t>.</w:t>
            </w:r>
          </w:p>
        </w:tc>
      </w:tr>
    </w:tbl>
    <w:p w14:paraId="082C61A3" w14:textId="0482DD7D" w:rsidR="00B1012E" w:rsidRPr="00B1012E" w:rsidRDefault="00B1012E" w:rsidP="00B1012E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B1012E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DEEAB3F" wp14:editId="3C16AE2E">
            <wp:extent cx="314325" cy="428625"/>
            <wp:effectExtent l="0" t="0" r="9525" b="9525"/>
            <wp:docPr id="40191213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1213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A6436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08D335BA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29C0C656" w14:textId="52C6519D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B762177" wp14:editId="5847BA6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93842814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42814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12E">
        <w:rPr>
          <w:rFonts w:ascii="Calibri" w:hAnsi="Calibri" w:cs="Calibri"/>
          <w:b w:val="0"/>
          <w:sz w:val="22"/>
          <w:szCs w:val="22"/>
        </w:rPr>
        <w:t>GRAD POŽEGA</w:t>
      </w:r>
    </w:p>
    <w:p w14:paraId="638599B2" w14:textId="77777777" w:rsidR="00B1012E" w:rsidRPr="00B1012E" w:rsidRDefault="00B1012E" w:rsidP="00B1012E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Gradonačelnik</w:t>
      </w:r>
      <w:proofErr w:type="spellEnd"/>
    </w:p>
    <w:bookmarkEnd w:id="0"/>
    <w:p w14:paraId="17ED4F07" w14:textId="77777777" w:rsidR="00712FC1" w:rsidRPr="00B14675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</w:p>
    <w:p w14:paraId="1BC9EA86" w14:textId="555128DD" w:rsidR="00EE2DC4" w:rsidRPr="00B14675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1-02/01-2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42DA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10</w:t>
      </w:r>
    </w:p>
    <w:p w14:paraId="2C36D3D3" w14:textId="45FBEF40" w:rsidR="00EE2DC4" w:rsidRPr="00B14675" w:rsidRDefault="00EE2DC4" w:rsidP="00B1012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442DA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12</w:t>
      </w:r>
      <w:r w:rsidR="002F2174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442DA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rujna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B14675" w:rsidRDefault="00AD109A" w:rsidP="00B1012E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B14675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98134DE" w14:textId="0BD85B9C" w:rsidR="00AD109A" w:rsidRPr="00B14675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5868C4D" w14:textId="77777777" w:rsidR="00B1012E" w:rsidRDefault="00AD109A" w:rsidP="00442DAF">
      <w:pPr>
        <w:ind w:left="993" w:right="1" w:hanging="99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Gradu Požegi za 202</w:t>
      </w:r>
      <w:r w:rsidR="009909C9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2CD60689" w14:textId="3F588019" w:rsidR="00AD109A" w:rsidRPr="00B14675" w:rsidRDefault="003B0C1A" w:rsidP="00B1012E">
      <w:pPr>
        <w:spacing w:after="240"/>
        <w:ind w:left="993" w:right="1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="00AD109A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29C5801A" w14:textId="77777777" w:rsidR="00AD109A" w:rsidRPr="00B14675" w:rsidRDefault="00AD109A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426B9957" w:rsidR="00AD109A" w:rsidRPr="00B14675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 Naslovu na razmatranje i usvajanje Prijedlog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325FC4C6" w:rsidR="00AD109A" w:rsidRPr="00B14675" w:rsidRDefault="00B65DC8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57/22.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62265C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64/20.</w:t>
      </w:r>
      <w:r w:rsidR="0062265C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60BD8E22" w14:textId="77777777" w:rsidR="00B1012E" w:rsidRPr="00B1012E" w:rsidRDefault="00B1012E" w:rsidP="00B1012E">
      <w:pPr>
        <w:suppressAutoHyphens w:val="0"/>
        <w:autoSpaceDN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bookmarkStart w:id="1" w:name="_Hlk511381415"/>
      <w:bookmarkStart w:id="2" w:name="_Hlk499303751"/>
      <w:bookmarkStart w:id="3" w:name="_Hlk524329035"/>
    </w:p>
    <w:p w14:paraId="63028CFC" w14:textId="77777777" w:rsidR="00B1012E" w:rsidRPr="00B1012E" w:rsidRDefault="00B1012E" w:rsidP="00B1012E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sz w:val="22"/>
          <w:szCs w:val="22"/>
        </w:rPr>
        <w:t>GRADONAČELNIK</w:t>
      </w:r>
    </w:p>
    <w:p w14:paraId="73E78931" w14:textId="77777777" w:rsidR="00B1012E" w:rsidRPr="00B1012E" w:rsidRDefault="00B1012E" w:rsidP="00B1012E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B1012E">
        <w:rPr>
          <w:rFonts w:ascii="Calibri" w:hAnsi="Calibri" w:cs="Calibri"/>
          <w:b w:val="0"/>
          <w:sz w:val="22"/>
          <w:szCs w:val="22"/>
        </w:rPr>
        <w:t xml:space="preserve">dr.sc.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Željko</w:t>
      </w:r>
      <w:proofErr w:type="spellEnd"/>
      <w:r w:rsidRPr="00B1012E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Glavić</w:t>
      </w:r>
      <w:proofErr w:type="spellEnd"/>
      <w:r w:rsidRPr="00B1012E"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v.r.</w:t>
      </w:r>
      <w:proofErr w:type="spellEnd"/>
    </w:p>
    <w:p w14:paraId="5A3BBE6A" w14:textId="77777777" w:rsidR="00AD109A" w:rsidRPr="00B14675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1"/>
    <w:bookmarkEnd w:id="3"/>
    <w:p w14:paraId="4104E1D1" w14:textId="77777777" w:rsidR="00AD109A" w:rsidRPr="00B14675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2"/>
    <w:p w14:paraId="17A92494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EECFF35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2620EE" w14:textId="503D71DC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AA61DBD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B14675" w:rsidRDefault="00AD109A" w:rsidP="0040199B">
      <w:pPr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B14675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7B729D2D" w:rsidR="0040199B" w:rsidRPr="00B14675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odgoju i</w:t>
      </w:r>
      <w:r w:rsidR="003630A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65DC8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6EB927EC" w14:textId="3F50A245" w:rsidR="00B1012E" w:rsidRDefault="0010383F" w:rsidP="008778F6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3.</w:t>
      </w:r>
      <w:r w:rsidR="00B101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javnih potreba u predškolskom odgoju i školstvu u Gradu Požegi</w:t>
      </w:r>
      <w:r w:rsidR="00B101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2265C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 2023. godinu (Službene novine Grada Požege, broj: 27/22.</w:t>
      </w:r>
      <w:r w:rsid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5/23.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136DF8B3" w14:textId="77777777" w:rsidR="00B1012E" w:rsidRDefault="00B1012E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18C439F7" w14:textId="7C11A8BA" w:rsidR="00B1012E" w:rsidRPr="00B1012E" w:rsidRDefault="00B1012E" w:rsidP="00B1012E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3D3A094" wp14:editId="5F758FB3">
            <wp:extent cx="314325" cy="428625"/>
            <wp:effectExtent l="0" t="0" r="9525" b="9525"/>
            <wp:docPr id="136901144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1144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774C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361D6BC9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21BCDB4F" w14:textId="5782603B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6432" behindDoc="0" locked="0" layoutInCell="1" allowOverlap="1" wp14:anchorId="22E98658" wp14:editId="6EE80E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61745397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5397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12E">
        <w:rPr>
          <w:rFonts w:ascii="Calibri" w:hAnsi="Calibri" w:cs="Calibri"/>
          <w:b w:val="0"/>
          <w:sz w:val="22"/>
          <w:szCs w:val="22"/>
        </w:rPr>
        <w:t>GRAD POŽEGA</w:t>
      </w:r>
    </w:p>
    <w:p w14:paraId="65361EA5" w14:textId="77777777" w:rsidR="00B1012E" w:rsidRPr="00B1012E" w:rsidRDefault="00B1012E" w:rsidP="00B1012E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Gradonačelnik</w:t>
      </w:r>
      <w:proofErr w:type="spellEnd"/>
    </w:p>
    <w:p w14:paraId="08AD0BFB" w14:textId="77777777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601-02/22-01/5</w:t>
      </w:r>
    </w:p>
    <w:p w14:paraId="71B14338" w14:textId="2F149BED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2177-1-02/01-2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</w:t>
      </w:r>
    </w:p>
    <w:p w14:paraId="386CAD89" w14:textId="7CEAB760" w:rsidR="00712FC1" w:rsidRPr="00B14675" w:rsidRDefault="00712FC1" w:rsidP="00B1012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12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rujna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619BC5E3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47ED4240" w14:textId="75951E96" w:rsidR="00DD6382" w:rsidRPr="00B14675" w:rsidRDefault="00DD6382" w:rsidP="00B1012E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B14675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2145EA">
        <w:rPr>
          <w:rFonts w:asciiTheme="minorHAnsi" w:eastAsia="Arial Unicode MS" w:hAnsiTheme="minorHAnsi" w:cstheme="minorHAnsi"/>
          <w:bCs/>
          <w:sz w:val="22"/>
          <w:szCs w:val="22"/>
        </w:rPr>
        <w:t>12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2145E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8778F6" w:rsidRPr="00B14675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B14675" w:rsidRDefault="00AD109A" w:rsidP="00B1012E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312507EE" w:rsidR="00AD109A" w:rsidRPr="00B14675" w:rsidRDefault="00AD109A" w:rsidP="00B1012E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77777777" w:rsidR="00AD109A" w:rsidRPr="00B14675" w:rsidRDefault="00AD109A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99F6CE4" w14:textId="77777777" w:rsidR="00B1012E" w:rsidRPr="00B1012E" w:rsidRDefault="00B1012E" w:rsidP="00B1012E">
      <w:pPr>
        <w:suppressAutoHyphens w:val="0"/>
        <w:autoSpaceDN/>
        <w:jc w:val="both"/>
        <w:rPr>
          <w:rFonts w:ascii="Calibri" w:hAnsi="Calibri" w:cs="Calibri"/>
          <w:b w:val="0"/>
          <w:sz w:val="22"/>
          <w:szCs w:val="22"/>
          <w:lang w:val="hr-HR"/>
        </w:rPr>
      </w:pPr>
    </w:p>
    <w:p w14:paraId="7421696D" w14:textId="77777777" w:rsidR="00B1012E" w:rsidRPr="00B1012E" w:rsidRDefault="00B1012E" w:rsidP="00B1012E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sz w:val="22"/>
          <w:szCs w:val="22"/>
        </w:rPr>
        <w:t>GRADONAČELNIK</w:t>
      </w:r>
    </w:p>
    <w:p w14:paraId="40D66B84" w14:textId="77777777" w:rsidR="00B1012E" w:rsidRPr="00B1012E" w:rsidRDefault="00B1012E" w:rsidP="00B1012E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B1012E">
        <w:rPr>
          <w:rFonts w:ascii="Calibri" w:hAnsi="Calibri" w:cs="Calibri"/>
          <w:b w:val="0"/>
          <w:sz w:val="22"/>
          <w:szCs w:val="22"/>
        </w:rPr>
        <w:t xml:space="preserve">dr.sc.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Željko</w:t>
      </w:r>
      <w:proofErr w:type="spellEnd"/>
      <w:r w:rsidRPr="00B1012E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Glavić</w:t>
      </w:r>
      <w:proofErr w:type="spellEnd"/>
      <w:r w:rsidRPr="00B1012E"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v.r.</w:t>
      </w:r>
      <w:proofErr w:type="spellEnd"/>
    </w:p>
    <w:p w14:paraId="0BC8CC29" w14:textId="77777777" w:rsidR="00AD109A" w:rsidRPr="00B14675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B14675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B8D9E08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A228187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8CFF7BA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CBD1EA" w14:textId="77777777" w:rsidR="00B1012E" w:rsidRPr="00B14675" w:rsidRDefault="00B1012E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Pr="00B14675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B14675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B14675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B14675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B14675" w:rsidRDefault="00AD109A" w:rsidP="00B1012E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EDBB12A" w14:textId="77777777" w:rsidR="00B1012E" w:rsidRPr="00B1012E" w:rsidRDefault="00B1012E" w:rsidP="00B1012E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4" w:name="_Hlk145929523"/>
      <w:r w:rsidRPr="00B1012E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7D2877F0" w14:textId="18014341" w:rsidR="00B1012E" w:rsidRPr="00B1012E" w:rsidRDefault="00B1012E" w:rsidP="00B1012E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7A42C710" wp14:editId="3CB74F9A">
            <wp:extent cx="314325" cy="428625"/>
            <wp:effectExtent l="0" t="0" r="9525" b="9525"/>
            <wp:docPr id="21742018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2018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30BF" w14:textId="77777777" w:rsidR="00B1012E" w:rsidRPr="00B1012E" w:rsidRDefault="00B1012E" w:rsidP="00B1012E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DF0BAEC" w14:textId="77777777" w:rsidR="00B1012E" w:rsidRPr="00B1012E" w:rsidRDefault="00B1012E" w:rsidP="00B1012E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73FB7AB" w14:textId="174FFAEE" w:rsidR="00B1012E" w:rsidRPr="00B1012E" w:rsidRDefault="00B1012E" w:rsidP="00B1012E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8480" behindDoc="0" locked="0" layoutInCell="1" allowOverlap="1" wp14:anchorId="5A1BDEE4" wp14:editId="4FD0C63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0433319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3319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12E">
        <w:rPr>
          <w:rFonts w:ascii="Calibri" w:hAnsi="Calibri" w:cs="Calibri"/>
          <w:b w:val="0"/>
          <w:sz w:val="22"/>
          <w:szCs w:val="22"/>
        </w:rPr>
        <w:t>GRAD POŽEGA</w:t>
      </w:r>
    </w:p>
    <w:p w14:paraId="3275DCFC" w14:textId="77777777" w:rsidR="00B1012E" w:rsidRPr="00B1012E" w:rsidRDefault="00B1012E" w:rsidP="00B1012E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Gradsko</w:t>
      </w:r>
      <w:proofErr w:type="spellEnd"/>
      <w:r w:rsidRPr="00B1012E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B1012E">
        <w:rPr>
          <w:rFonts w:ascii="Calibri" w:hAnsi="Calibri" w:cs="Calibri"/>
          <w:b w:val="0"/>
          <w:sz w:val="22"/>
          <w:szCs w:val="22"/>
        </w:rPr>
        <w:t>vijeće</w:t>
      </w:r>
      <w:proofErr w:type="spellEnd"/>
    </w:p>
    <w:bookmarkEnd w:id="4"/>
    <w:p w14:paraId="3C4A33B7" w14:textId="77777777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601-02/22-01/5</w:t>
      </w:r>
    </w:p>
    <w:p w14:paraId="05AED03F" w14:textId="04BAD15A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2177-1-02/01-2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12</w:t>
      </w:r>
    </w:p>
    <w:p w14:paraId="1E77AF6B" w14:textId="57907686" w:rsidR="00712FC1" w:rsidRPr="00B14675" w:rsidRDefault="00712FC1" w:rsidP="00B1012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FF075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__. 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rujna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7A84C7D0" w14:textId="6F371558" w:rsidR="00B04814" w:rsidRPr="00B14675" w:rsidRDefault="00B04814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57/22.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41141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41141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22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="000F089A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77F68EC6" w:rsidR="00B04814" w:rsidRPr="00B14675" w:rsidRDefault="008778F6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="00B0481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</w:p>
    <w:p w14:paraId="762C4BB8" w14:textId="410E04BE" w:rsidR="00B04814" w:rsidRPr="00B14675" w:rsidRDefault="00B04814" w:rsidP="00B1012E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71285811" w14:textId="77777777" w:rsidR="00B04814" w:rsidRPr="00B14675" w:rsidRDefault="00B04814" w:rsidP="00B1012E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5B7CFC7F" w14:textId="28666ED5" w:rsidR="00B025CD" w:rsidRPr="00B14675" w:rsidRDefault="00B025CD" w:rsidP="00B1012E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mijenja se i dopunjuje Program javnih potreba u predškolskom odgoju i školstvu za 2023. godinu (Službene novine Grada Požege: broj 27/22.</w:t>
      </w:r>
      <w:r w:rsidR="00A3302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5/23.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1D39741A" w14:textId="133977A9" w:rsidR="00B025CD" w:rsidRPr="00627D2A" w:rsidRDefault="00B025CD" w:rsidP="00B1012E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70E67B61" w14:textId="382376C3" w:rsidR="00A63D49" w:rsidRPr="00627D2A" w:rsidRDefault="00A63D49" w:rsidP="00B025CD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2AC0E7D0" w14:textId="3FB9AB32" w:rsidR="00A63D49" w:rsidRPr="00627D2A" w:rsidRDefault="00A63D49" w:rsidP="00B1012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“Financijska sredstva za ostvarivanje ovoga Programa osigurana su u Proračunu Grada Požege za 2023. godinu u ukupnom iznosu </w:t>
      </w:r>
      <w:r w:rsidR="00CE7B53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</w:t>
      </w:r>
      <w:r w:rsidR="00627E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528.555,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00 €, za financiranje sljedećih javnih potreba:</w:t>
      </w:r>
    </w:p>
    <w:p w14:paraId="4589E28A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Program javnih potreba u predškolskom odgoju</w:t>
      </w:r>
    </w:p>
    <w:p w14:paraId="55C4A904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Program osnovnog obrazovanja </w:t>
      </w:r>
    </w:p>
    <w:p w14:paraId="7494D2F8" w14:textId="77777777" w:rsidR="00A63D49" w:rsidRPr="00627D2A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  Stipendije i školarine</w:t>
      </w:r>
    </w:p>
    <w:p w14:paraId="0C6E701B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  Sufinanciranje Gimnazije u Požegi</w:t>
      </w:r>
    </w:p>
    <w:p w14:paraId="03CF609A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Sufinanciranje Glazbene škole u Požegi</w:t>
      </w:r>
    </w:p>
    <w:p w14:paraId="45B9AE8A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  Sufinanciranje Studentskog centra Veleučilišta u Požegi</w:t>
      </w:r>
    </w:p>
    <w:p w14:paraId="7F69BF9E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VII. Sufinanciranje Osnovne škole Vladimira Nazora Trenkovo</w:t>
      </w:r>
    </w:p>
    <w:p w14:paraId="16E90849" w14:textId="77777777" w:rsidR="00A63D49" w:rsidRPr="00627D2A" w:rsidRDefault="00A63D49" w:rsidP="00B1012E">
      <w:pPr>
        <w:spacing w:after="240"/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VIII. Projekt Medni dani. </w:t>
      </w:r>
    </w:p>
    <w:p w14:paraId="78725DEC" w14:textId="77777777" w:rsidR="00A63D49" w:rsidRPr="00627D2A" w:rsidRDefault="00A63D49" w:rsidP="00B1012E">
      <w:pPr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0ACB708B" w14:textId="77777777" w:rsidR="00A63D49" w:rsidRPr="00627D2A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9A948D5" w14:textId="1F6325DF" w:rsidR="00A63D49" w:rsidRPr="00627D2A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2023. godinu iznose 1</w:t>
      </w:r>
      <w:r w:rsidR="00CE7B53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.8</w:t>
      </w:r>
      <w:r w:rsidR="00A33025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69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A51FC6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75</w:t>
      </w:r>
      <w:r w:rsidR="00A33025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p w14:paraId="2E5BE008" w14:textId="7A7A6139" w:rsidR="00A63D49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Sukladno Zakonu o predškolskom odgoju i obrazovanju (Narodne novine, broj: 10/97., 107/07., 94/13., 98/19. i 57/22.), na području Grada Požege rade tri ustanove predškolskog odgoja u privatnom vlasništvu, odnosno, kojima Grad Požega nije osnivač, i to: Dječji vrtić Radost, Dječji vrtić Sv. Leopolda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2023. godini sufinancirati dječje vrtiće prema odredbama navedene Odluke u ukupnom iznosu 3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11.600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,00 €.  U skladu sa Zakonom o dadiljama (Narodne novine, broj: 37/13. i 98/19.), Grad Požega je donio Odluku o subvencioniranju obrta za čuvanje djece na području Grada Požege (Službene novine Grada Požege, broj: 24/21.), te će u 2023. godini financirati obrte u iznosu 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9.560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p w14:paraId="15AE65C8" w14:textId="1EE42FD4" w:rsidR="00A63D49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BA6BFB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127/19.</w:t>
      </w:r>
      <w:r w:rsidR="00BA6BFB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Zakonom o predškolskom odgoju i obrazovanju (Narodne novine, broj: 10/97., 107/07., 94/13., 98/19. i 57/22.) određuje se način rada proračunskog korisnika Dječjeg vrtića Požega.</w:t>
      </w:r>
    </w:p>
    <w:p w14:paraId="5E835916" w14:textId="50326EBC" w:rsidR="00A63D49" w:rsidRPr="00B14675" w:rsidRDefault="00A63D49" w:rsidP="00A63D49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DONACIJE DJEČJIM VRTIĆIMA financirat će se u iznosu od 3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21.160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A63D49" w:rsidRPr="00B14675" w14:paraId="6A3E7079" w14:textId="77777777" w:rsidTr="00F47031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7A01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A63D49" w:rsidRPr="00B14675" w14:paraId="29EE482C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B263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7767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7292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09BBD098" w14:textId="77777777" w:rsidTr="00B1012E">
        <w:trPr>
          <w:trHeight w:val="22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80A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30C7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1F48" w14:textId="64E065DD" w:rsidR="00A63D49" w:rsidRPr="00B14675" w:rsidRDefault="00A63D49" w:rsidP="00A3302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A3302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3302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  <w:tr w:rsidR="00A63D49" w:rsidRPr="00B14675" w14:paraId="3630F28D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1CF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80C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49F4" w14:textId="75E989A9" w:rsidR="00A63D49" w:rsidRPr="00B14675" w:rsidRDefault="00A33025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9.560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ED5EE0E" w14:textId="1CD5CCC7" w:rsidR="00A63D49" w:rsidRPr="00B14675" w:rsidRDefault="00A63D49" w:rsidP="00A63D49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ustanove kojima je osnivač Grad Požega financirat će se u iznosu od 1.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48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599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63D49" w:rsidRPr="00627E45" w14:paraId="4DD3D951" w14:textId="77777777" w:rsidTr="00F47031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58F7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A63D49" w:rsidRPr="00B14675" w14:paraId="5BDD7957" w14:textId="77777777" w:rsidTr="00B1012E">
        <w:trPr>
          <w:trHeight w:val="22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CD3E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82B50B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197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53103CCF" w14:textId="77777777" w:rsidTr="00F47031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4F67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10B3A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689" w14:textId="0B9A247F" w:rsidR="00A63D49" w:rsidRPr="003A7059" w:rsidRDefault="00CE7B53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1.0</w:t>
            </w:r>
            <w:r w:rsidR="003A705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75</w:t>
            </w:r>
            <w:r w:rsidR="00A63D4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3A705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622</w:t>
            </w:r>
            <w:r w:rsidR="00A63D4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E2723" w14:textId="1D027885" w:rsidR="00A63D49" w:rsidRPr="00B14675" w:rsidRDefault="00A63D49" w:rsidP="00A3302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48.599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399D01A1" w14:textId="77777777" w:rsidTr="00F47031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9BBE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A333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B4B20" w14:textId="1CC06DE3" w:rsidR="00A63D49" w:rsidRPr="003A7059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4</w:t>
            </w:r>
            <w:r w:rsidR="003A705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72</w:t>
            </w:r>
            <w:r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3A705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977</w:t>
            </w:r>
            <w:r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E092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387E2A46" w14:textId="77777777" w:rsidTr="00F47031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446FE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45F61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F3BF5AA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PROGRAM:</w:t>
            </w:r>
          </w:p>
          <w:p w14:paraId="0A4C440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2ADAFFD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E95842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38FC2DC7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5020F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4CDCE053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096B90D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1460CF3" w14:textId="0800AD9A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</w:t>
            </w:r>
            <w:r w:rsidR="00A3302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48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A3302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599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76BAF54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931F651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4CC3623C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E9C6558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0E8E118" w14:textId="19AC2622" w:rsidR="00A63D49" w:rsidRPr="00B14675" w:rsidRDefault="00A63D49" w:rsidP="00A51FC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271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46F0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27A10D67" w14:textId="77777777" w:rsidTr="00F47031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88509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4A0A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42692" w14:textId="3127F2BB" w:rsidR="00A63D49" w:rsidRPr="00B14675" w:rsidRDefault="00A51FC6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88B33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67785260" w14:textId="77777777" w:rsidTr="00F47031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F53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B462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F13B8" w14:textId="68D7D8DC" w:rsidR="00A63D49" w:rsidRPr="00B14675" w:rsidRDefault="00CE7B53" w:rsidP="00A51FC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900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4539B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7F647B8C" w14:textId="77777777" w:rsidTr="00F47031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D0A77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725B0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9C17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FF51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A1DE7D6" w14:textId="77777777" w:rsidR="00A63D49" w:rsidRPr="00B14675" w:rsidRDefault="00A63D49" w:rsidP="00B1012E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789A478D" w14:textId="6D6CADB4" w:rsidR="00A63D49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07/17., 68/18., 98/19.</w:t>
      </w:r>
      <w:r w:rsidR="00CE7B5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64/20.</w:t>
      </w:r>
      <w:r w:rsidR="00CE7B5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Zakon), u Proračunu Grada Požege osiguravaju se sredstva za prijevoz učenika osnovnih škola, materijalne i financijske rashode škola koji obuhvaćaju i rashode za materijal, dijelove i usluge tekućeg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 investicijskog održavanja, rashode za izgradnju, dogradnju i rekonstrukciju školskog prostora, te opremanje školskih ustanova prema standardima i normativima koje propisuje ministar, a u skladu s državnim pedagoškim standardima. Jedinica lokalne i područne (regionalne) samouprave može utvrditi i šire potrebe u školstvu za koja sredstva osigurava u proračunu.</w:t>
      </w:r>
    </w:p>
    <w:p w14:paraId="51B7F38B" w14:textId="4425BD1A" w:rsidR="00A63D49" w:rsidRPr="00B14675" w:rsidRDefault="00A63D49" w:rsidP="00B1012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6.469.097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,00 €. </w:t>
      </w:r>
    </w:p>
    <w:p w14:paraId="1906F723" w14:textId="76D45C5E" w:rsidR="00A63D49" w:rsidRPr="00B14675" w:rsidRDefault="00A63D49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 Grada Požege za 2023. godine financirat će tri osnovne škole kojima je Grad Požega osnivač i Katolička osnovna škola Požega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(zakonski standard) u iznosu od 740.</w:t>
      </w:r>
      <w:r w:rsidR="00D06DE9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989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u koji su uključena prenesena sredstsva zakonskog standarda iz protekle godine u iznosu 29.120,00 €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912"/>
        <w:gridCol w:w="1727"/>
      </w:tblGrid>
      <w:tr w:rsidR="00A63D49" w:rsidRPr="00B14675" w14:paraId="608C64C3" w14:textId="77777777" w:rsidTr="00B1012E">
        <w:trPr>
          <w:jc w:val="center"/>
        </w:trPr>
        <w:tc>
          <w:tcPr>
            <w:tcW w:w="7792" w:type="dxa"/>
            <w:vAlign w:val="center"/>
          </w:tcPr>
          <w:p w14:paraId="2F2F98C6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5004BB25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07B00D9E" w14:textId="77777777" w:rsidTr="00B1012E">
        <w:trPr>
          <w:jc w:val="center"/>
        </w:trPr>
        <w:tc>
          <w:tcPr>
            <w:tcW w:w="7792" w:type="dxa"/>
            <w:vAlign w:val="center"/>
          </w:tcPr>
          <w:p w14:paraId="05028361" w14:textId="33A6785B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KATOLIČKA OSNOVNA ŠKOLA U POŽEGI </w:t>
            </w:r>
            <w:r w:rsidRPr="008A7F8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– </w:t>
            </w:r>
            <w:r w:rsidR="000F2B36" w:rsidRPr="008A7F8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tekuća donacija za materijalne rashode i održavanje postrojenja i opreme</w:t>
            </w:r>
          </w:p>
        </w:tc>
        <w:tc>
          <w:tcPr>
            <w:tcW w:w="1701" w:type="dxa"/>
            <w:vAlign w:val="center"/>
          </w:tcPr>
          <w:p w14:paraId="4C76E15A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82.040,00</w:t>
            </w:r>
          </w:p>
        </w:tc>
      </w:tr>
      <w:tr w:rsidR="00A63D49" w:rsidRPr="00B14675" w14:paraId="0D3EE543" w14:textId="77777777" w:rsidTr="00B1012E">
        <w:trPr>
          <w:jc w:val="center"/>
        </w:trPr>
        <w:tc>
          <w:tcPr>
            <w:tcW w:w="7792" w:type="dxa"/>
            <w:vAlign w:val="center"/>
          </w:tcPr>
          <w:p w14:paraId="08072AA9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701" w:type="dxa"/>
            <w:vAlign w:val="center"/>
          </w:tcPr>
          <w:p w14:paraId="15FC5B15" w14:textId="4B82B420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19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959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52A9F46C" w14:textId="77777777" w:rsidTr="00B1012E">
        <w:trPr>
          <w:trHeight w:val="227"/>
          <w:jc w:val="center"/>
        </w:trPr>
        <w:tc>
          <w:tcPr>
            <w:tcW w:w="7792" w:type="dxa"/>
            <w:vAlign w:val="center"/>
          </w:tcPr>
          <w:p w14:paraId="40EDEA65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vAlign w:val="center"/>
          </w:tcPr>
          <w:p w14:paraId="0246013B" w14:textId="6F1FD5C8" w:rsidR="00A63D49" w:rsidRPr="00B14675" w:rsidRDefault="007E5097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59.6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70,00</w:t>
            </w:r>
          </w:p>
        </w:tc>
      </w:tr>
      <w:tr w:rsidR="00A63D49" w:rsidRPr="00B14675" w14:paraId="6BF2954F" w14:textId="77777777" w:rsidTr="00B1012E">
        <w:trPr>
          <w:jc w:val="center"/>
        </w:trPr>
        <w:tc>
          <w:tcPr>
            <w:tcW w:w="7792" w:type="dxa"/>
            <w:vAlign w:val="center"/>
          </w:tcPr>
          <w:p w14:paraId="5D12B1B8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701" w:type="dxa"/>
            <w:vAlign w:val="center"/>
          </w:tcPr>
          <w:p w14:paraId="3138D28F" w14:textId="45B41933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.669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456DDFA" w14:textId="77777777" w:rsidR="00A63D49" w:rsidRPr="00B14675" w:rsidRDefault="00A63D49" w:rsidP="00A63D49">
      <w:pPr>
        <w:suppressAutoHyphens w:val="0"/>
        <w:autoSpaceDN/>
        <w:spacing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1440"/>
        <w:gridCol w:w="1439"/>
        <w:gridCol w:w="1440"/>
        <w:gridCol w:w="1727"/>
      </w:tblGrid>
      <w:tr w:rsidR="00A63D49" w:rsidRPr="00B14675" w14:paraId="15F7D51E" w14:textId="77777777" w:rsidTr="00B1012E">
        <w:trPr>
          <w:trHeight w:val="2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8E976A" w14:textId="77777777" w:rsidR="00A63D49" w:rsidRPr="00B14675" w:rsidRDefault="00A63D49" w:rsidP="00F47031">
            <w:pPr>
              <w:snapToGrid w:val="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37DF3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38ED9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</w:t>
            </w:r>
          </w:p>
          <w:p w14:paraId="1F5BDDD2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9839A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A7B44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FB7AD2" w:rsidRPr="00FB7AD2" w14:paraId="2ED32F88" w14:textId="77777777" w:rsidTr="00B1012E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FB7AB93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E11C7" w14:textId="228BAFA5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87.350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CBDEE" w14:textId="544E7631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8A7F8E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8A7F8E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474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F4DF8" w14:textId="2D60EFF0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85.380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EFC56" w14:textId="0D559368" w:rsidR="00A63D49" w:rsidRPr="00FB7AD2" w:rsidRDefault="008A7F8E" w:rsidP="00F47031">
            <w:pPr>
              <w:tabs>
                <w:tab w:val="left" w:pos="210"/>
              </w:tabs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85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04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2B1B46A1" w14:textId="77777777" w:rsidTr="00B1012E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D34866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D62A6" w14:textId="47CEB5D0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30.800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E3BDE" w14:textId="15EE2D2F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17.896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B8B04" w14:textId="45F7477F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22.5</w:t>
            </w:r>
            <w:r w:rsidR="0044638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0EA59" w14:textId="11F00488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71.196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5C3B98B5" w14:textId="77777777" w:rsidTr="00B1012E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15059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45993" w14:textId="7075798F" w:rsidR="00A63D49" w:rsidRPr="00FB7AD2" w:rsidRDefault="00501DA8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11.260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D1DD0" w14:textId="04795A89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26.24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DA45B" w14:textId="4730ABA8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10.420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71133" w14:textId="0165F1BD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47.920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FB7AD2" w14:paraId="618A3DF7" w14:textId="77777777" w:rsidTr="00B1012E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4705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780E7" w14:textId="77777777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901F3" w14:textId="6CA5550F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8D8F" w14:textId="77777777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F8F52" w14:textId="5203DD82" w:rsidR="00A63D49" w:rsidRPr="00FB7AD2" w:rsidRDefault="0044638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404.320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F780C44" w14:textId="77777777" w:rsidR="00A63D49" w:rsidRPr="00FB7AD2" w:rsidRDefault="00A63D49" w:rsidP="00A63D49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0B7B56E3" w14:textId="29BEFBF1" w:rsidR="00A63D49" w:rsidRPr="00B14675" w:rsidRDefault="00A63D49" w:rsidP="00B1012E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</w:t>
      </w:r>
      <w:r w:rsid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522.770</w:t>
      </w:r>
      <w:r w:rsidR="003A112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€: </w:t>
      </w:r>
    </w:p>
    <w:p w14:paraId="5313E7A3" w14:textId="775963B9" w:rsidR="003A1122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- 2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 Katoličkoj osnovnoj školi u Požegi</w:t>
      </w:r>
    </w:p>
    <w:p w14:paraId="15C0EF33" w14:textId="2AFEB0EE" w:rsidR="00A63D49" w:rsidRPr="00B14675" w:rsidRDefault="003A1122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- 99.759,00 € prijevoz učenika osnovnih škola Grada Požege</w:t>
      </w:r>
      <w:r w:rsidR="00A63D49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25A53BDD" w14:textId="69CEF96A" w:rsidR="00A63D49" w:rsidRPr="00B14675" w:rsidRDefault="00C32790" w:rsidP="00C32790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- 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401.481</w:t>
      </w:r>
      <w:r w:rsidR="00A63D49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 osnovnim školama Grada Požege kojima je osnivač Grad Požega 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za radne 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       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bilježnice, rad nastavnika u produženom boravku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rad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pomoćnika u n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astavi i ostale materijalne 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rashode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84"/>
        <w:gridCol w:w="4130"/>
        <w:gridCol w:w="1372"/>
        <w:gridCol w:w="1853"/>
      </w:tblGrid>
      <w:tr w:rsidR="00A63D49" w:rsidRPr="00B14675" w14:paraId="20684EE2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1F0F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5583D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1B8A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56827CE6" w14:textId="77777777" w:rsidTr="00B1012E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6EE1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2A090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BB4" w14:textId="792877BD" w:rsidR="00A63D49" w:rsidRPr="00B14675" w:rsidRDefault="00A63D49" w:rsidP="0099457F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260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CA5D3" w14:textId="1E170CD2" w:rsidR="00A63D49" w:rsidRPr="00B14675" w:rsidRDefault="00A63D49" w:rsidP="0099457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53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63D49" w:rsidRPr="00B14675" w14:paraId="2AA9D76C" w14:textId="77777777" w:rsidTr="00B1012E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E56F3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887C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F95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0523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3A1122" w:rsidRPr="00B14675" w14:paraId="43E4796E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9E160" w14:textId="1CFE8FD4" w:rsidR="003A1122" w:rsidRPr="00B14675" w:rsidRDefault="003A1122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F5BF" w14:textId="2B07E5F6" w:rsidR="003A1122" w:rsidRPr="00B14675" w:rsidRDefault="003A1122" w:rsidP="003A1122">
            <w:pPr>
              <w:ind w:left="22" w:right="-103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A01" w14:textId="77777777" w:rsidR="003A1122" w:rsidRPr="00B14675" w:rsidRDefault="003A1122" w:rsidP="003A1122">
            <w:pPr>
              <w:ind w:left="-408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CC5B" w14:textId="2135F5EA" w:rsidR="003A1122" w:rsidRPr="00B14675" w:rsidRDefault="003A1122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63D49" w:rsidRPr="00B14675" w14:paraId="5A411BBE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A1D8E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CA9D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73DBEA4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56B8865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3630" w14:textId="77777777" w:rsidR="00A63D49" w:rsidRPr="00B14675" w:rsidRDefault="00A63D49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64.200,00</w:t>
            </w:r>
          </w:p>
          <w:p w14:paraId="0959719C" w14:textId="3F16B9DA" w:rsidR="00A63D49" w:rsidRPr="00B14675" w:rsidRDefault="0099457F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30.800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47681A8E" w14:textId="5FD9B360" w:rsidR="00A63D49" w:rsidRPr="00B14675" w:rsidRDefault="003A1122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10.360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9982" w14:textId="183E5CC7" w:rsidR="00A63D49" w:rsidRPr="00B14675" w:rsidRDefault="0099457F" w:rsidP="0099457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108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720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287D3206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22A42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2FABDE79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2A02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0146A3A1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0E00187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020" w14:textId="522244F3" w:rsidR="00A63D49" w:rsidRPr="00B14675" w:rsidRDefault="003A1122" w:rsidP="00F47031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830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66C103A0" w14:textId="4691D913" w:rsidR="00A63D49" w:rsidRPr="00B14675" w:rsidRDefault="0099457F" w:rsidP="00F47031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32.931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15B50B13" w14:textId="76169B30" w:rsidR="00A63D49" w:rsidRPr="00B14675" w:rsidRDefault="00A63D49" w:rsidP="00F47031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3A1122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A1122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400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8FF2" w14:textId="24BCD69B" w:rsidR="00A63D49" w:rsidRPr="00B14675" w:rsidRDefault="00A63D49" w:rsidP="0099457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161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157CBBBA" w14:textId="77777777" w:rsidTr="00B1012E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4D45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3D8DC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6923716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0FC22B1A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E24" w14:textId="77777777" w:rsidR="00A63D49" w:rsidRPr="00B14675" w:rsidRDefault="00A63D49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5E8BFAC" w14:textId="3F1EAC55" w:rsidR="00A63D49" w:rsidRPr="00B14675" w:rsidRDefault="00981A4B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110.738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3D0E0619" w14:textId="3BE51130" w:rsidR="00A63D49" w:rsidRPr="00B14675" w:rsidRDefault="0099457F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29.000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5E0CB40A" w14:textId="1335D937" w:rsidR="00A63D49" w:rsidRPr="00B14675" w:rsidRDefault="00981A4B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32.8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62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3BE00" w14:textId="48F26D54" w:rsidR="00A63D49" w:rsidRPr="00B14675" w:rsidRDefault="00A63D49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72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2D039124" w14:textId="77777777" w:rsidTr="00B1012E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8B1C" w14:textId="77777777" w:rsidR="00A63D49" w:rsidRPr="00B14675" w:rsidRDefault="00A63D49" w:rsidP="00F47031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A861" w14:textId="40FF1469" w:rsidR="00A63D49" w:rsidRPr="00B14675" w:rsidRDefault="00B04064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522.770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7CE3EE50" w14:textId="5A0A95D5" w:rsidR="00A63D49" w:rsidRPr="00FB7AD2" w:rsidRDefault="00A63D49" w:rsidP="00A63D49">
      <w:pPr>
        <w:spacing w:before="240" w:after="240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Rashodi iz ostalih izvora (Ministarstvo znanosti i obrazovanja (MZO), vlastiti prihodi i ostali namjenski prihodi) za financiranje potreba u školstvu u 202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</w:t>
      </w:r>
      <w:r w:rsidRP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iznose </w:t>
      </w:r>
      <w:r w:rsidR="00FB7AD2" w:rsidRP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5.</w:t>
      </w:r>
      <w:r w:rsidR="00981A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205.338</w:t>
      </w:r>
      <w:r w:rsidRP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FB7AD2" w:rsidRPr="00FB7AD2" w14:paraId="75DB3624" w14:textId="77777777" w:rsidTr="00B1012E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63E7" w14:textId="77777777" w:rsidR="00A63D49" w:rsidRPr="00FB7AD2" w:rsidRDefault="00A63D49" w:rsidP="00F47031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17840A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356C" w14:textId="77777777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FB7AD2" w:rsidRPr="00FB7AD2" w14:paraId="43EC84ED" w14:textId="77777777" w:rsidTr="00B1012E">
        <w:trPr>
          <w:trHeight w:val="227"/>
          <w:jc w:val="center"/>
        </w:trPr>
        <w:tc>
          <w:tcPr>
            <w:tcW w:w="2411" w:type="dxa"/>
          </w:tcPr>
          <w:p w14:paraId="75B8EEF9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2B4B5E0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79B2301B" w14:textId="37763FA8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578</w:t>
            </w:r>
            <w:r w:rsidR="00755AA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606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1F877F77" w14:textId="77777777" w:rsidTr="00B1012E">
        <w:trPr>
          <w:jc w:val="center"/>
        </w:trPr>
        <w:tc>
          <w:tcPr>
            <w:tcW w:w="2411" w:type="dxa"/>
          </w:tcPr>
          <w:p w14:paraId="63B46185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  KEMPFA</w:t>
            </w:r>
          </w:p>
        </w:tc>
        <w:tc>
          <w:tcPr>
            <w:tcW w:w="5244" w:type="dxa"/>
          </w:tcPr>
          <w:p w14:paraId="1A0E1AF6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2A2D1B92" w14:textId="0D5054C5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865.002,00</w:t>
            </w:r>
          </w:p>
        </w:tc>
      </w:tr>
      <w:tr w:rsidR="00FB7AD2" w:rsidRPr="00FB7AD2" w14:paraId="11C0761A" w14:textId="77777777" w:rsidTr="00B1012E">
        <w:trPr>
          <w:trHeight w:val="899"/>
          <w:jc w:val="center"/>
        </w:trPr>
        <w:tc>
          <w:tcPr>
            <w:tcW w:w="2411" w:type="dxa"/>
          </w:tcPr>
          <w:p w14:paraId="2C31C063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0BAE6CBC" w14:textId="14FC4FDE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rashodi za zaposlene i naknade troškova zaposlenima, materijalni i ostali rashodi, nabava opreme </w:t>
            </w:r>
            <w:r w:rsidR="00314C0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 knjiga</w:t>
            </w:r>
          </w:p>
        </w:tc>
        <w:tc>
          <w:tcPr>
            <w:tcW w:w="1985" w:type="dxa"/>
          </w:tcPr>
          <w:p w14:paraId="3D8E28D0" w14:textId="3AC55C73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755AA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981A4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61</w:t>
            </w:r>
            <w:r w:rsidR="00755AA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81A4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730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12668D1C" w14:textId="77777777" w:rsidTr="00B1012E">
        <w:trPr>
          <w:trHeight w:val="616"/>
          <w:jc w:val="center"/>
        </w:trPr>
        <w:tc>
          <w:tcPr>
            <w:tcW w:w="2411" w:type="dxa"/>
          </w:tcPr>
          <w:p w14:paraId="1F7F8250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5244" w:type="dxa"/>
          </w:tcPr>
          <w:p w14:paraId="79B6F9BF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</w:tcPr>
          <w:p w14:paraId="7B98078C" w14:textId="01767877" w:rsidR="00A63D49" w:rsidRPr="00FB7AD2" w:rsidRDefault="00FB7AD2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5.</w:t>
            </w:r>
            <w:r w:rsidR="00981A4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205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81A4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338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3401968" w14:textId="77777777" w:rsidR="00A63D49" w:rsidRPr="00B14675" w:rsidRDefault="00A63D49" w:rsidP="00A63D49">
      <w:pPr>
        <w:spacing w:before="240"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4D1B6107" w14:textId="4508C841" w:rsidR="00A63D49" w:rsidRPr="00B14675" w:rsidRDefault="00A63D49" w:rsidP="00B1012E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 studenata s područja grada Požege (Službene novine Grada Požege, broj: 21/22.)</w:t>
      </w:r>
      <w:r w:rsidR="00755AA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stipendira darovite učenike srednjih škola na temelju Odluke o stipendiranju darovitih učenika srednjih škola (Službene novine Grada Požege, broj: 3/14., 15/14., 18/15. i 18/19.)</w:t>
      </w:r>
      <w:r w:rsidR="00755AA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te je u 2022. godini Gradsko vijeće Grada Požege Odluku o sufinanciranju studenata medicine, stipendista Požeško-slavonske županije za akademsku godinu 2022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55AA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/2023. (Službene novine Grada Požege, broj: 27/22.)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2253ADA7" w14:textId="53EE9079" w:rsidR="00A63D49" w:rsidRPr="00B14675" w:rsidRDefault="00A63D49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 financirat će se u iznosu od 1</w:t>
      </w:r>
      <w:r w:rsidR="00F6349D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EB1417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79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A63D49" w:rsidRPr="00B14675" w14:paraId="3D43C88F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B2AF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8EDAA" w14:textId="2BF03995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89F9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341F2FBC" w14:textId="77777777" w:rsidTr="00F47031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1EB2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6B212" w14:textId="5F5A99AB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naknade darovitim učenicima srednjih škola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F41" w14:textId="632A5996" w:rsidR="00A63D49" w:rsidRPr="00B14675" w:rsidRDefault="00EB1417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48.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F4DF9" w14:textId="7FFB6890" w:rsidR="00A63D49" w:rsidRPr="00B14675" w:rsidRDefault="00A63D49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3812D4E9" w14:textId="77777777" w:rsidTr="00B1012E">
        <w:trPr>
          <w:trHeight w:val="227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6D1" w14:textId="77777777" w:rsidR="00A63D49" w:rsidRPr="00B14675" w:rsidRDefault="00A63D49" w:rsidP="00F4703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0966" w14:textId="548A9660" w:rsidR="00EB1417" w:rsidRPr="00B14675" w:rsidRDefault="00A63D49" w:rsidP="00EB141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sufinanciranje studenata medicine stipendista Požeško-slavonske županije 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DBE" w14:textId="1DF5EBF0" w:rsidR="00A63D49" w:rsidRPr="00B14675" w:rsidRDefault="00EB1417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5.309,00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F5B00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28D311C5" w14:textId="77777777" w:rsidR="00A63D49" w:rsidRPr="00B14675" w:rsidRDefault="00A63D49" w:rsidP="00B1012E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IV.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B14675" w14:paraId="6AFDCC27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69DD" w14:textId="77777777" w:rsidR="00A63D49" w:rsidRPr="00B14675" w:rsidRDefault="00A63D49" w:rsidP="00F47031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31F12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E2EF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B1012E" w:rsidRPr="00B14675" w14:paraId="625DD78C" w14:textId="77777777" w:rsidTr="00746928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DF280" w14:textId="77777777" w:rsidR="00B1012E" w:rsidRPr="00B14675" w:rsidRDefault="00B1012E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SUFINANCIRANJE GIMNAZIJE U POŽEGI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A16F" w14:textId="042F8A30" w:rsidR="00B1012E" w:rsidRPr="00B14675" w:rsidRDefault="00B1012E" w:rsidP="00B1012E">
            <w:pPr>
              <w:widowControl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kapitalna pomoć za nabavu opreme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1B09" w14:textId="77777777" w:rsidR="00B1012E" w:rsidRPr="00B14675" w:rsidRDefault="00B1012E" w:rsidP="00F47031">
            <w:pPr>
              <w:widowControl w:val="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6.640,00</w:t>
            </w:r>
          </w:p>
        </w:tc>
      </w:tr>
      <w:tr w:rsidR="00B1012E" w:rsidRPr="00B14675" w14:paraId="60140624" w14:textId="77777777" w:rsidTr="006A5BBB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074D" w14:textId="77777777" w:rsidR="00B1012E" w:rsidRPr="00B14675" w:rsidRDefault="00B1012E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32F9" w14:textId="77777777" w:rsidR="00B1012E" w:rsidRPr="00B14675" w:rsidRDefault="00B1012E" w:rsidP="00B1012E">
            <w:pPr>
              <w:widowControl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71F7" w14:textId="77777777" w:rsidR="00B1012E" w:rsidRPr="00B14675" w:rsidRDefault="00B1012E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</w:p>
        </w:tc>
      </w:tr>
    </w:tbl>
    <w:p w14:paraId="7B3C8531" w14:textId="17B28247" w:rsidR="00A63D49" w:rsidRPr="00B14675" w:rsidRDefault="00A63D49" w:rsidP="00A63D49">
      <w:pPr>
        <w:spacing w:before="240" w:after="240"/>
        <w:ind w:left="1413" w:hanging="70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V.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POŽEGA u iznosu 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22.14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63D49" w:rsidRPr="00B14675" w14:paraId="67792EE3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9B24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2951D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35A0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3F6C1B96" w14:textId="77777777" w:rsidTr="00B1012E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8ACA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5029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kapitalna pomoć – nabava opreme</w:t>
            </w:r>
          </w:p>
          <w:p w14:paraId="0960E32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4D98" w14:textId="318F82A6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4DC9D9CC" w14:textId="77777777" w:rsidR="00981A4B" w:rsidRDefault="00981A4B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9F7678" w14:textId="6322EC23" w:rsidR="00A63D49" w:rsidRPr="00B14675" w:rsidRDefault="00B04064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21.01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0A08D" w14:textId="4EC2D38A" w:rsidR="00A63D49" w:rsidRPr="00B14675" w:rsidRDefault="00B04064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22.140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,00 </w:t>
            </w:r>
          </w:p>
        </w:tc>
      </w:tr>
      <w:tr w:rsidR="00A63D49" w:rsidRPr="00B14675" w14:paraId="67FF7708" w14:textId="77777777" w:rsidTr="00F4703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259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81A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455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BA6A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4E8657EE" w14:textId="77777777" w:rsidR="00A63D49" w:rsidRPr="00B14675" w:rsidRDefault="00A63D49" w:rsidP="00A63D49">
      <w:pPr>
        <w:spacing w:before="240" w:after="240"/>
        <w:ind w:left="1413" w:hanging="70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A63D49" w:rsidRPr="00B14675" w14:paraId="19E87256" w14:textId="77777777" w:rsidTr="00B1012E">
        <w:trPr>
          <w:trHeight w:val="22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2021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3D38" w14:textId="41715F0D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8621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3DCFEFE0" w14:textId="77777777" w:rsidTr="00F47031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18A0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5B43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E878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6.640,00</w:t>
            </w:r>
          </w:p>
        </w:tc>
      </w:tr>
    </w:tbl>
    <w:p w14:paraId="3D8C1E81" w14:textId="6FD076A1" w:rsidR="00A63D49" w:rsidRPr="00B14675" w:rsidRDefault="00A63D49" w:rsidP="00B1012E">
      <w:pPr>
        <w:widowControl w:val="0"/>
        <w:autoSpaceDN/>
        <w:spacing w:before="240" w:after="240"/>
        <w:ind w:left="1413" w:hanging="705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VII.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OSNOVNE ŠKOLE VLADIMIRA NAZORA TRENKOVO u iznosu 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B14675" w14:paraId="64FDFEA2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5ED7" w14:textId="77777777" w:rsidR="00A63D49" w:rsidRPr="00B14675" w:rsidRDefault="00A63D49" w:rsidP="00F47031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3B8B" w14:textId="0DF1F172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0A61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B14675" w14:paraId="1A3C062A" w14:textId="77777777" w:rsidTr="00B1012E">
        <w:trPr>
          <w:trHeight w:val="2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E6D0E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BAFB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03A1" w14:textId="47AAFA88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0,00</w:t>
            </w:r>
          </w:p>
        </w:tc>
      </w:tr>
    </w:tbl>
    <w:p w14:paraId="2A798A1F" w14:textId="77777777" w:rsidR="00A63D49" w:rsidRPr="00B14675" w:rsidRDefault="00A63D49" w:rsidP="00B1012E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VIII.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B14675" w14:paraId="7816DFC0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E64D" w14:textId="77777777" w:rsidR="00A63D49" w:rsidRPr="00B14675" w:rsidRDefault="00A63D49" w:rsidP="00F47031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BEB6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26F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B14675" w14:paraId="440D2651" w14:textId="77777777" w:rsidTr="00B1012E">
        <w:trPr>
          <w:trHeight w:val="2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2CA61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A6AA801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141E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9000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62A1FD67" w14:textId="43653E92" w:rsidR="00B04814" w:rsidRPr="00B14675" w:rsidRDefault="00B04814" w:rsidP="00B1012E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Članak </w:t>
      </w:r>
      <w:r w:rsidR="00715E7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1E095A48" w14:textId="36FD23AF" w:rsidR="00715E72" w:rsidRPr="00B14675" w:rsidRDefault="00715E72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5" w:name="_Hlk511382768"/>
      <w:bookmarkStart w:id="6" w:name="_Hlk524338037"/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</w:t>
      </w:r>
      <w:r w:rsidR="00787F1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na snagu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danom donošenja, a isti će se objavit</w:t>
      </w:r>
      <w:r w:rsidR="00787F1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Službenim novinama Grada Požege.</w:t>
      </w:r>
    </w:p>
    <w:p w14:paraId="68029052" w14:textId="77777777" w:rsidR="0040199B" w:rsidRPr="00B14675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B14675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7" w:name="_Hlk83194254"/>
      <w:r w:rsidRPr="00B14675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5"/>
    <w:p w14:paraId="2FBFB726" w14:textId="51D68B97" w:rsidR="0040199B" w:rsidRPr="00B14675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</w:pPr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.</w:t>
      </w:r>
    </w:p>
    <w:p w14:paraId="2EB5FF64" w14:textId="77777777" w:rsidR="0040199B" w:rsidRPr="00B14675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</w:pPr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br w:type="page"/>
      </w:r>
    </w:p>
    <w:bookmarkEnd w:id="6"/>
    <w:bookmarkEnd w:id="7"/>
    <w:p w14:paraId="722B1706" w14:textId="121C941F" w:rsidR="00E2258C" w:rsidRPr="00B14675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598CBA6B" w14:textId="77777777" w:rsidR="00CA064F" w:rsidRPr="00B14675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CA064F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Programa javnih potreba u predškolskom odgoju i školstvu u Gradu Požegi </w:t>
      </w:r>
    </w:p>
    <w:p w14:paraId="4AC98EFB" w14:textId="06D86E7F" w:rsidR="00E2258C" w:rsidRPr="00B14675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202</w:t>
      </w:r>
      <w:r w:rsidR="001B674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317F1F15" w14:textId="77777777" w:rsidR="00E2258C" w:rsidRPr="00B14675" w:rsidRDefault="00E2258C" w:rsidP="00E2258C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3D00A38A" w14:textId="3289E772" w:rsidR="001B6746" w:rsidRPr="00B14675" w:rsidRDefault="001B6746" w:rsidP="00B1012E">
      <w:pPr>
        <w:pStyle w:val="Odlomakpopisa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6ED1B2C9" w14:textId="2ED7811C" w:rsidR="00EF08BE" w:rsidRPr="00B14675" w:rsidRDefault="00EF08BE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10/97., 107/07., 94/13., 98/19. i 57/22.), Zakona o odgoju i obrazovanju u osnovnoj i srednjoj školi (Narodne novine, broj: 87/08., 86/09., 92/10., 105/10., 90/11., 5/12., 16/12., 86/12., 126/12. – pročišćeni tekst, 94/13., 152/14., 7/17., 68/18., 98/19.</w:t>
      </w:r>
      <w:r w:rsidR="00EB1417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64/20.</w:t>
      </w:r>
      <w:r w:rsidR="00EB1417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</w:t>
      </w:r>
      <w:r w:rsidR="0003650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 </w:t>
      </w:r>
      <w:r w:rsidR="00036508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CA0C8EC" w14:textId="372D6EA1" w:rsidR="001B6746" w:rsidRPr="00B14675" w:rsidRDefault="001B6746" w:rsidP="00B1012E">
      <w:pPr>
        <w:pStyle w:val="Odlomakpopisa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7DF7775D" w14:textId="43F9605C" w:rsidR="00EB1417" w:rsidRPr="00B14675" w:rsidRDefault="00EB1417" w:rsidP="00EB1417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Izmjenama i dopunama Programa javnih potreba u predškolskom odgoju i školstvu u Gradu Požegi za 202</w:t>
      </w:r>
      <w:r w:rsidR="00DB319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DB319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. godinu (Službene novine Grada Požege, broj: 27/22. </w:t>
      </w:r>
      <w:r w:rsidR="005B5F7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i 5/23.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– u nastavku teksta: Program). </w:t>
      </w:r>
    </w:p>
    <w:p w14:paraId="74D1244F" w14:textId="02CC6BA9" w:rsidR="0079655B" w:rsidRPr="00B14675" w:rsidRDefault="0079655B" w:rsidP="00166D64">
      <w:pPr>
        <w:pStyle w:val="Standard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675">
        <w:rPr>
          <w:rFonts w:asciiTheme="minorHAnsi" w:hAnsiTheme="minorHAnsi" w:cstheme="minorHAnsi"/>
          <w:sz w:val="22"/>
          <w:szCs w:val="22"/>
        </w:rPr>
        <w:t xml:space="preserve">Ukupno planirani Program javnih potreba u </w:t>
      </w:r>
      <w:r w:rsidR="00B773D1" w:rsidRPr="00B14675">
        <w:rPr>
          <w:rFonts w:asciiTheme="minorHAnsi" w:hAnsiTheme="minorHAnsi" w:cstheme="minorHAnsi"/>
          <w:sz w:val="22"/>
          <w:szCs w:val="22"/>
        </w:rPr>
        <w:t xml:space="preserve">predškolskom odgoju i školstvu </w:t>
      </w:r>
      <w:r w:rsidRPr="00B14675">
        <w:rPr>
          <w:rFonts w:asciiTheme="minorHAnsi" w:hAnsiTheme="minorHAnsi" w:cstheme="minorHAnsi"/>
          <w:sz w:val="22"/>
          <w:szCs w:val="22"/>
        </w:rPr>
        <w:t xml:space="preserve">u iznosu </w:t>
      </w:r>
      <w:r w:rsidR="0081575C">
        <w:rPr>
          <w:rFonts w:asciiTheme="minorHAnsi" w:hAnsiTheme="minorHAnsi" w:cstheme="minorHAnsi"/>
          <w:sz w:val="22"/>
          <w:szCs w:val="22"/>
        </w:rPr>
        <w:t>8.214.450,00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</w:t>
      </w:r>
      <w:r w:rsidR="006629EE" w:rsidRPr="00B14675">
        <w:rPr>
          <w:rFonts w:asciiTheme="minorHAnsi" w:hAnsiTheme="minorHAnsi" w:cstheme="minorHAnsi"/>
          <w:sz w:val="22"/>
          <w:szCs w:val="22"/>
        </w:rPr>
        <w:t xml:space="preserve"> povećava</w:t>
      </w:r>
      <w:r w:rsidRPr="00B14675">
        <w:rPr>
          <w:rFonts w:asciiTheme="minorHAnsi" w:hAnsiTheme="minorHAnsi" w:cstheme="minorHAnsi"/>
          <w:sz w:val="22"/>
          <w:szCs w:val="22"/>
        </w:rPr>
        <w:t xml:space="preserve"> se za </w:t>
      </w:r>
      <w:r w:rsidR="0081575C">
        <w:rPr>
          <w:rFonts w:asciiTheme="minorHAnsi" w:hAnsiTheme="minorHAnsi" w:cstheme="minorHAnsi"/>
          <w:sz w:val="22"/>
          <w:szCs w:val="22"/>
        </w:rPr>
        <w:t>314.105,</w:t>
      </w:r>
      <w:r w:rsidRPr="00B14675">
        <w:rPr>
          <w:rFonts w:asciiTheme="minorHAnsi" w:hAnsiTheme="minorHAnsi" w:cstheme="minorHAnsi"/>
          <w:sz w:val="22"/>
          <w:szCs w:val="22"/>
        </w:rPr>
        <w:t xml:space="preserve">00 € i sada iznosi </w:t>
      </w:r>
      <w:r w:rsidR="0081575C">
        <w:rPr>
          <w:rFonts w:asciiTheme="minorHAnsi" w:hAnsiTheme="minorHAnsi" w:cstheme="minorHAnsi"/>
          <w:sz w:val="22"/>
          <w:szCs w:val="22"/>
        </w:rPr>
        <w:t>8.528.555,00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€, prema n</w:t>
      </w:r>
      <w:r w:rsidR="000F089A" w:rsidRPr="00B14675">
        <w:rPr>
          <w:rFonts w:asciiTheme="minorHAnsi" w:hAnsiTheme="minorHAnsi" w:cstheme="minorHAnsi"/>
          <w:sz w:val="22"/>
          <w:szCs w:val="22"/>
        </w:rPr>
        <w:t xml:space="preserve">astavno navedenom </w:t>
      </w:r>
      <w:r w:rsidRPr="00B14675">
        <w:rPr>
          <w:rFonts w:asciiTheme="minorHAnsi" w:hAnsiTheme="minorHAnsi" w:cstheme="minorHAnsi"/>
          <w:sz w:val="22"/>
          <w:szCs w:val="22"/>
        </w:rPr>
        <w:t xml:space="preserve"> tekst</w:t>
      </w:r>
      <w:r w:rsidR="000F089A" w:rsidRPr="00B14675">
        <w:rPr>
          <w:rFonts w:asciiTheme="minorHAnsi" w:hAnsiTheme="minorHAnsi" w:cstheme="minorHAnsi"/>
          <w:sz w:val="22"/>
          <w:szCs w:val="22"/>
        </w:rPr>
        <w:t>u</w:t>
      </w:r>
      <w:r w:rsidRPr="00B146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4F022B" w14:textId="106EA814" w:rsidR="006629EE" w:rsidRDefault="00DB319E" w:rsidP="006629EE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javnih potreba u predškolskom odgoju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- ukupno smanjenje 36.038,00 €, kako slijedi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:</w:t>
      </w:r>
    </w:p>
    <w:p w14:paraId="349523E2" w14:textId="318169F2" w:rsidR="0081575C" w:rsidRPr="00B14675" w:rsidRDefault="0081575C" w:rsidP="006629EE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*Program Donacije dječjim vrtićima – povećanje za 1.590,00 €</w:t>
      </w:r>
    </w:p>
    <w:p w14:paraId="6998E228" w14:textId="201AD695" w:rsidR="00EB1417" w:rsidRPr="00B14675" w:rsidRDefault="006629EE" w:rsidP="006629EE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* Dječji vrtić Požega</w:t>
      </w:r>
      <w:r w:rsidR="00EB1417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– ukupno povećanje za </w:t>
      </w:r>
      <w:r w:rsidR="00B040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34.448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 i to</w:t>
      </w:r>
      <w:r w:rsidR="00EB1417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:</w:t>
      </w:r>
    </w:p>
    <w:p w14:paraId="29290780" w14:textId="2995AC9E" w:rsidR="00EB1417" w:rsidRDefault="00EB1417" w:rsidP="00B1012E">
      <w:pPr>
        <w:autoSpaceDN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Osnovna aktivnost predškolskog odgoja – povećanje za </w:t>
      </w:r>
      <w:r w:rsidR="00B040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34.030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38E7C5B8" w14:textId="6E0C0123" w:rsidR="00B04064" w:rsidRPr="00B14675" w:rsidRDefault="00B04064" w:rsidP="00B1012E">
      <w:pPr>
        <w:autoSpaceDN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Nabava opreme u predškolskom odgoju – povećanje za 2.000,00 €</w:t>
      </w:r>
    </w:p>
    <w:p w14:paraId="222A0C30" w14:textId="5D949074" w:rsidR="006629EE" w:rsidRPr="00B14675" w:rsidRDefault="006629EE" w:rsidP="00B1012E">
      <w:pPr>
        <w:autoSpaceDN/>
        <w:spacing w:after="240"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Projekt Požeški </w:t>
      </w:r>
      <w:proofErr w:type="spellStart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limači</w:t>
      </w:r>
      <w:proofErr w:type="spellEnd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II. faza – smanjenje za </w:t>
      </w:r>
      <w:r w:rsidR="0077269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1.582,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03AC2016" w14:textId="4C76D36E" w:rsidR="006629EE" w:rsidRPr="00B14675" w:rsidRDefault="00B1012E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</w:t>
      </w:r>
      <w:r w:rsidR="00A918F4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rogram osnovnog obrazovanja ima slijedeće promjene:</w:t>
      </w:r>
    </w:p>
    <w:p w14:paraId="72F9A3DB" w14:textId="2E85C3F3" w:rsidR="005D2ECF" w:rsidRPr="00B14675" w:rsidRDefault="005D2ECF" w:rsidP="00B1012E">
      <w:pPr>
        <w:autoSpaceDN/>
        <w:ind w:firstLine="709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 Program Iznad zakonski standard  (šire potrebe u školstvu iz Izvora Opći prihodi i primici) –  ukupno povećanje za 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58.931,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 i to:</w:t>
      </w:r>
    </w:p>
    <w:p w14:paraId="54A9C2F9" w14:textId="6C76AAFB" w:rsidR="005D2ECF" w:rsidRDefault="005D2ECF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Katolička osnovna škola u Požegi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– povećanje 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810,00 € za radne bilježnice</w:t>
      </w:r>
    </w:p>
    <w:p w14:paraId="2C6CEAFF" w14:textId="600FA507" w:rsidR="00881498" w:rsidRPr="00B14675" w:rsidRDefault="00881498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-Osnovne škole Grada Požege kojima je osnivač Grad Požega za radne bilježnice, rad nastavnika u produženom boravku, rad pomoćnika u nastavi  i ostale materijalne rashode – povećanje za 58.121,00 €</w:t>
      </w:r>
    </w:p>
    <w:p w14:paraId="24A3206D" w14:textId="63928A42" w:rsidR="005D2ECF" w:rsidRDefault="005D2ECF" w:rsidP="00B1012E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*Program Iznad zakonski standard (Izvor MZO,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V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lastiti prihodi i ostali namjenski prihodi) – ukupno povećanje za 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245.596,00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€ </w:t>
      </w:r>
    </w:p>
    <w:p w14:paraId="2C869D95" w14:textId="0101FB9B" w:rsidR="00881498" w:rsidRDefault="00881498" w:rsidP="00B1012E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*Program Sufinanciranje Glazbene škole Požega – smanjenje za 23.710,00 €</w:t>
      </w:r>
    </w:p>
    <w:p w14:paraId="268AB4CB" w14:textId="35BB913C" w:rsidR="00881498" w:rsidRDefault="00881498" w:rsidP="00B1012E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*Program Sufinanciranje Osnovne škole Vladimira Nazora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Trenkovo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– smanjenje za 2.750,00 €</w:t>
      </w:r>
    </w:p>
    <w:p w14:paraId="2EA6EC5B" w14:textId="5FF3E02E" w:rsidR="00EB1417" w:rsidRPr="00B14675" w:rsidRDefault="00EB1417" w:rsidP="00B1012E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Sukladno navedenim Izmjenama i dopunama predmetnog Programa, utvrđene aktivnosti, poslovi i djelatnosti iz oblasti predškolskog odgoja i školstva, financirat će se kako slijedi:</w:t>
      </w:r>
    </w:p>
    <w:p w14:paraId="54C61E72" w14:textId="38C43D75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javnih potreba u predškolskom odgoju u iznosu od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1.8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69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759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4F8AEEE1" w14:textId="0B41E201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osnovnog školstva u iznosu od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469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097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FFB040F" w14:textId="5EE16E74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15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47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9,00 €</w:t>
      </w:r>
    </w:p>
    <w:p w14:paraId="4950B6E0" w14:textId="1A13B39D" w:rsidR="00F6349D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Gimnazije u Požegi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6.640,00 €</w:t>
      </w:r>
    </w:p>
    <w:p w14:paraId="13045338" w14:textId="435978CE" w:rsidR="00EB1417" w:rsidRPr="00B14675" w:rsidRDefault="00EB1417" w:rsidP="00F6349D">
      <w:pPr>
        <w:autoSpaceDN/>
        <w:ind w:firstLine="708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Glazbene škole Požega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="00166D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22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166D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14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0,00 €</w:t>
      </w:r>
    </w:p>
    <w:p w14:paraId="27F9481D" w14:textId="69BAADCD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lastRenderedPageBreak/>
        <w:t>- Sufinanciranje Studentskog centra Veleučilišta u Požegi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6.640,00 €</w:t>
      </w:r>
    </w:p>
    <w:p w14:paraId="0F2C5ED9" w14:textId="39AA8FA7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Sufinanciranje osnovne škole Vladimira Nazora </w:t>
      </w:r>
      <w:proofErr w:type="spellStart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Trenkovo</w:t>
      </w:r>
      <w:proofErr w:type="spellEnd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B040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00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343F67E6" w14:textId="7A5C29AA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Projekt Medni dan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B040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800,00 €</w:t>
      </w:r>
    </w:p>
    <w:p w14:paraId="7F81BDD0" w14:textId="77777777" w:rsidR="00EB1417" w:rsidRPr="00B14675" w:rsidRDefault="00EB1417" w:rsidP="00EB1417">
      <w:pPr>
        <w:autoSpaceDN/>
        <w:ind w:left="709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2AF7D638" w14:textId="0599F4F0" w:rsidR="00EB1417" w:rsidRPr="00B1012E" w:rsidRDefault="00EB1417" w:rsidP="00B1012E">
      <w:pPr>
        <w:autoSpaceDN/>
        <w:ind w:left="1843" w:right="-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U K U P N O: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083E29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8.</w:t>
      </w:r>
      <w:r w:rsidR="00166D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528.555,</w:t>
      </w:r>
      <w:r w:rsidR="00083E29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sectPr w:rsidR="00EB1417" w:rsidRPr="00B1012E" w:rsidSect="00B101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EA1E" w14:textId="77777777" w:rsidR="004719F0" w:rsidRDefault="004719F0" w:rsidP="0040199B">
      <w:r>
        <w:separator/>
      </w:r>
    </w:p>
  </w:endnote>
  <w:endnote w:type="continuationSeparator" w:id="0">
    <w:p w14:paraId="10C86B7D" w14:textId="77777777" w:rsidR="004719F0" w:rsidRDefault="004719F0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044964"/>
      <w:docPartObj>
        <w:docPartGallery w:val="Page Numbers (Bottom of Page)"/>
        <w:docPartUnique/>
      </w:docPartObj>
    </w:sdtPr>
    <w:sdtContent>
      <w:p w14:paraId="5FFBE783" w14:textId="2B5B37D3" w:rsidR="00B1012E" w:rsidRDefault="00B1012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47B8C6" wp14:editId="32A765D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2161831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6350795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850CE" w14:textId="77777777" w:rsidR="00B1012E" w:rsidRPr="00B1012E" w:rsidRDefault="00B1012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B1012E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B1012E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B1012E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B1012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B1012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9586993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8995510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112380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47B8C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C8T4KMlgMAAJc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" filled="f" stroked="f">
                    <v:textbox inset="0,0,0,0">
                      <w:txbxContent>
                        <w:p w14:paraId="3F8850CE" w14:textId="77777777" w:rsidR="00B1012E" w:rsidRPr="00B1012E" w:rsidRDefault="00B1012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B1012E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1012E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B1012E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B1012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B1012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23A4" w14:textId="77777777" w:rsidR="004719F0" w:rsidRDefault="004719F0" w:rsidP="0040199B">
      <w:r>
        <w:separator/>
      </w:r>
    </w:p>
  </w:footnote>
  <w:footnote w:type="continuationSeparator" w:id="0">
    <w:p w14:paraId="6331C411" w14:textId="77777777" w:rsidR="004719F0" w:rsidRDefault="004719F0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4478B709" w:rsidR="0040199B" w:rsidRPr="00B1012E" w:rsidRDefault="00B1012E" w:rsidP="00B1012E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8" w:name="_Hlk145935826"/>
    <w:bookmarkStart w:id="9" w:name="_Hlk135287041"/>
    <w:r w:rsidRPr="00B1012E">
      <w:rPr>
        <w:rFonts w:ascii="Calibri" w:hAnsi="Calibri" w:cs="Calibri"/>
        <w:b w:val="0"/>
        <w:sz w:val="20"/>
        <w:u w:val="single"/>
      </w:rPr>
      <w:t xml:space="preserve">22. </w:t>
    </w:r>
    <w:proofErr w:type="spellStart"/>
    <w:r w:rsidRPr="00B1012E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B1012E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B1012E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B1012E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B1012E">
      <w:rPr>
        <w:rFonts w:ascii="Calibri" w:hAnsi="Calibri" w:cs="Calibri"/>
        <w:b w:val="0"/>
        <w:sz w:val="20"/>
        <w:u w:val="single"/>
      </w:rPr>
      <w:t>vijeća</w:t>
    </w:r>
    <w:proofErr w:type="spellEnd"/>
    <w:r w:rsidRPr="00B1012E">
      <w:rPr>
        <w:rFonts w:ascii="Calibri" w:hAnsi="Calibri" w:cs="Calibri"/>
        <w:b w:val="0"/>
        <w:sz w:val="20"/>
        <w:u w:val="single"/>
      </w:rPr>
      <w:tab/>
    </w:r>
    <w:r w:rsidRPr="00B1012E">
      <w:rPr>
        <w:rFonts w:ascii="Calibri" w:hAnsi="Calibri" w:cs="Calibri"/>
        <w:b w:val="0"/>
        <w:sz w:val="20"/>
        <w:u w:val="single"/>
      </w:rPr>
      <w:tab/>
    </w:r>
    <w:proofErr w:type="spellStart"/>
    <w:r w:rsidRPr="00B1012E">
      <w:rPr>
        <w:rFonts w:ascii="Calibri" w:hAnsi="Calibri" w:cs="Calibri"/>
        <w:b w:val="0"/>
        <w:sz w:val="20"/>
        <w:u w:val="single"/>
      </w:rPr>
      <w:t>rujan</w:t>
    </w:r>
    <w:proofErr w:type="spellEnd"/>
    <w:r w:rsidRPr="00B1012E">
      <w:rPr>
        <w:rFonts w:ascii="Calibri" w:hAnsi="Calibri" w:cs="Calibri"/>
        <w:b w:val="0"/>
        <w:sz w:val="20"/>
        <w:u w:val="single"/>
      </w:rPr>
      <w:t>, 2023.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1A4B"/>
    <w:multiLevelType w:val="hybridMultilevel"/>
    <w:tmpl w:val="D2744B0E"/>
    <w:lvl w:ilvl="0" w:tplc="534E5AA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BF6A03"/>
    <w:multiLevelType w:val="hybridMultilevel"/>
    <w:tmpl w:val="706C76F2"/>
    <w:lvl w:ilvl="0" w:tplc="10586FEE">
      <w:start w:val="52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8998969">
    <w:abstractNumId w:val="1"/>
  </w:num>
  <w:num w:numId="2" w16cid:durableId="424695680">
    <w:abstractNumId w:val="0"/>
  </w:num>
  <w:num w:numId="3" w16cid:durableId="1810395070">
    <w:abstractNumId w:val="2"/>
  </w:num>
  <w:num w:numId="4" w16cid:durableId="1544368455">
    <w:abstractNumId w:val="3"/>
  </w:num>
  <w:num w:numId="5" w16cid:durableId="137176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301BE"/>
    <w:rsid w:val="00036508"/>
    <w:rsid w:val="00055F23"/>
    <w:rsid w:val="00065D11"/>
    <w:rsid w:val="000729F6"/>
    <w:rsid w:val="00083E29"/>
    <w:rsid w:val="000B62AC"/>
    <w:rsid w:val="000C1ABF"/>
    <w:rsid w:val="000E119D"/>
    <w:rsid w:val="000F089A"/>
    <w:rsid w:val="000F2B36"/>
    <w:rsid w:val="001007E7"/>
    <w:rsid w:val="00100C3F"/>
    <w:rsid w:val="0010383F"/>
    <w:rsid w:val="00104431"/>
    <w:rsid w:val="00123647"/>
    <w:rsid w:val="001441AA"/>
    <w:rsid w:val="00166D64"/>
    <w:rsid w:val="001B6746"/>
    <w:rsid w:val="001E651F"/>
    <w:rsid w:val="00201C95"/>
    <w:rsid w:val="00202817"/>
    <w:rsid w:val="002145EA"/>
    <w:rsid w:val="00224AE0"/>
    <w:rsid w:val="0024621E"/>
    <w:rsid w:val="002858F6"/>
    <w:rsid w:val="002A6880"/>
    <w:rsid w:val="002F2174"/>
    <w:rsid w:val="00314C03"/>
    <w:rsid w:val="003630A6"/>
    <w:rsid w:val="00393A23"/>
    <w:rsid w:val="003A1122"/>
    <w:rsid w:val="003A7059"/>
    <w:rsid w:val="003A74B9"/>
    <w:rsid w:val="003B0C1A"/>
    <w:rsid w:val="003B389F"/>
    <w:rsid w:val="003B630E"/>
    <w:rsid w:val="003D2516"/>
    <w:rsid w:val="0040199B"/>
    <w:rsid w:val="00406147"/>
    <w:rsid w:val="00411414"/>
    <w:rsid w:val="00422F47"/>
    <w:rsid w:val="00436B49"/>
    <w:rsid w:val="00442DAF"/>
    <w:rsid w:val="00446389"/>
    <w:rsid w:val="004719F0"/>
    <w:rsid w:val="00472BD8"/>
    <w:rsid w:val="0047701E"/>
    <w:rsid w:val="00490638"/>
    <w:rsid w:val="004B3901"/>
    <w:rsid w:val="004E5451"/>
    <w:rsid w:val="004E6D99"/>
    <w:rsid w:val="00501DA8"/>
    <w:rsid w:val="00533CA1"/>
    <w:rsid w:val="005B5F7A"/>
    <w:rsid w:val="005D2ECF"/>
    <w:rsid w:val="005E1DB9"/>
    <w:rsid w:val="005F3676"/>
    <w:rsid w:val="0062265C"/>
    <w:rsid w:val="00625C79"/>
    <w:rsid w:val="00627D2A"/>
    <w:rsid w:val="00627E45"/>
    <w:rsid w:val="00633E59"/>
    <w:rsid w:val="006629C2"/>
    <w:rsid w:val="006629EE"/>
    <w:rsid w:val="00673235"/>
    <w:rsid w:val="00674D40"/>
    <w:rsid w:val="006758B4"/>
    <w:rsid w:val="0068242B"/>
    <w:rsid w:val="00696B77"/>
    <w:rsid w:val="00697F36"/>
    <w:rsid w:val="006C3B04"/>
    <w:rsid w:val="006F14AA"/>
    <w:rsid w:val="0070208A"/>
    <w:rsid w:val="00712FC1"/>
    <w:rsid w:val="00715E72"/>
    <w:rsid w:val="00733A04"/>
    <w:rsid w:val="00734475"/>
    <w:rsid w:val="00755AA3"/>
    <w:rsid w:val="0075766E"/>
    <w:rsid w:val="00772695"/>
    <w:rsid w:val="00775BE6"/>
    <w:rsid w:val="00787F13"/>
    <w:rsid w:val="0079655B"/>
    <w:rsid w:val="007A2018"/>
    <w:rsid w:val="007B0C39"/>
    <w:rsid w:val="007E3978"/>
    <w:rsid w:val="007E5097"/>
    <w:rsid w:val="007F2E65"/>
    <w:rsid w:val="00804FB7"/>
    <w:rsid w:val="0080607A"/>
    <w:rsid w:val="0081575C"/>
    <w:rsid w:val="00825073"/>
    <w:rsid w:val="0083674A"/>
    <w:rsid w:val="008778F6"/>
    <w:rsid w:val="00881498"/>
    <w:rsid w:val="008A3BF5"/>
    <w:rsid w:val="008A58B5"/>
    <w:rsid w:val="008A7F8E"/>
    <w:rsid w:val="008B7A2D"/>
    <w:rsid w:val="00902C30"/>
    <w:rsid w:val="00904295"/>
    <w:rsid w:val="009263BA"/>
    <w:rsid w:val="00981A4B"/>
    <w:rsid w:val="009909C9"/>
    <w:rsid w:val="00990DC7"/>
    <w:rsid w:val="00991575"/>
    <w:rsid w:val="0099457F"/>
    <w:rsid w:val="009A2ED1"/>
    <w:rsid w:val="009A3471"/>
    <w:rsid w:val="009D5F0F"/>
    <w:rsid w:val="009F7113"/>
    <w:rsid w:val="00A02985"/>
    <w:rsid w:val="00A25426"/>
    <w:rsid w:val="00A33025"/>
    <w:rsid w:val="00A347D0"/>
    <w:rsid w:val="00A51FC6"/>
    <w:rsid w:val="00A63D49"/>
    <w:rsid w:val="00A918F4"/>
    <w:rsid w:val="00A97CB3"/>
    <w:rsid w:val="00AC6A76"/>
    <w:rsid w:val="00AD109A"/>
    <w:rsid w:val="00AD528F"/>
    <w:rsid w:val="00AF616D"/>
    <w:rsid w:val="00B025CD"/>
    <w:rsid w:val="00B04064"/>
    <w:rsid w:val="00B04814"/>
    <w:rsid w:val="00B1012E"/>
    <w:rsid w:val="00B14675"/>
    <w:rsid w:val="00B65DC8"/>
    <w:rsid w:val="00B7258B"/>
    <w:rsid w:val="00B773D1"/>
    <w:rsid w:val="00BA6BFB"/>
    <w:rsid w:val="00BB28C0"/>
    <w:rsid w:val="00BD4CD2"/>
    <w:rsid w:val="00BE4CDB"/>
    <w:rsid w:val="00C32790"/>
    <w:rsid w:val="00C34054"/>
    <w:rsid w:val="00C41211"/>
    <w:rsid w:val="00C819C2"/>
    <w:rsid w:val="00C841A0"/>
    <w:rsid w:val="00C93F23"/>
    <w:rsid w:val="00CA064F"/>
    <w:rsid w:val="00CB03C9"/>
    <w:rsid w:val="00CB2CFB"/>
    <w:rsid w:val="00CB6D29"/>
    <w:rsid w:val="00CB7CBD"/>
    <w:rsid w:val="00CC034C"/>
    <w:rsid w:val="00CE48EB"/>
    <w:rsid w:val="00CE7B53"/>
    <w:rsid w:val="00CF4332"/>
    <w:rsid w:val="00D06DE9"/>
    <w:rsid w:val="00D14CFB"/>
    <w:rsid w:val="00D46D76"/>
    <w:rsid w:val="00D934A9"/>
    <w:rsid w:val="00DB319E"/>
    <w:rsid w:val="00DC584F"/>
    <w:rsid w:val="00DC7620"/>
    <w:rsid w:val="00DD524A"/>
    <w:rsid w:val="00DD6382"/>
    <w:rsid w:val="00DF06B9"/>
    <w:rsid w:val="00E2258C"/>
    <w:rsid w:val="00E27A5D"/>
    <w:rsid w:val="00E41961"/>
    <w:rsid w:val="00E43F38"/>
    <w:rsid w:val="00EB1417"/>
    <w:rsid w:val="00EC6A24"/>
    <w:rsid w:val="00ED7111"/>
    <w:rsid w:val="00EE1B88"/>
    <w:rsid w:val="00EE2DC4"/>
    <w:rsid w:val="00EF08BE"/>
    <w:rsid w:val="00EF28AE"/>
    <w:rsid w:val="00F44DB4"/>
    <w:rsid w:val="00F46149"/>
    <w:rsid w:val="00F573FF"/>
    <w:rsid w:val="00F60B6E"/>
    <w:rsid w:val="00F6349D"/>
    <w:rsid w:val="00F9206A"/>
    <w:rsid w:val="00FB7AD2"/>
    <w:rsid w:val="00FD118E"/>
    <w:rsid w:val="00FE1D32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201F-8EF3-45A7-9B6F-C096D235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2557</Words>
  <Characters>14575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2</cp:revision>
  <cp:lastPrinted>2023-03-24T08:14:00Z</cp:lastPrinted>
  <dcterms:created xsi:type="dcterms:W3CDTF">2023-09-18T15:54:00Z</dcterms:created>
  <dcterms:modified xsi:type="dcterms:W3CDTF">2023-09-18T15:54:00Z</dcterms:modified>
</cp:coreProperties>
</file>