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2F58AE" w:rsidRPr="0015574E" w14:paraId="082D7F6C" w14:textId="77777777" w:rsidTr="0015574E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BD91" w14:textId="6F3C551A" w:rsidR="007F43BA" w:rsidRPr="0015574E" w:rsidRDefault="00BF7B54" w:rsidP="0015574E">
            <w:pPr>
              <w:pStyle w:val="Odlomakpopisa"/>
              <w:widowControl w:val="0"/>
              <w:autoSpaceDN w:val="0"/>
              <w:spacing w:after="240" w:line="252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hr-HR" w:eastAsia="en-US"/>
              </w:rPr>
            </w:pP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 xml:space="preserve">23. </w:t>
            </w:r>
            <w:r w:rsidR="00C63E14"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IZV</w:t>
            </w:r>
            <w:r w:rsidR="0036612C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A</w:t>
            </w:r>
            <w:r w:rsidR="00C63E14"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 xml:space="preserve">NREDNA SJEDNICA </w:t>
            </w:r>
            <w:r w:rsidR="007F43BA"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GRADSKOG VIJEĆA GRADA POŽEGE</w:t>
            </w:r>
          </w:p>
          <w:p w14:paraId="2704972C" w14:textId="77777777" w:rsidR="007F43BA" w:rsidRPr="0015574E" w:rsidRDefault="007F43BA" w:rsidP="0015574E">
            <w:pPr>
              <w:spacing w:after="240"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762848C6" w14:textId="1927BDF1" w:rsidR="007F43BA" w:rsidRPr="0015574E" w:rsidRDefault="007F43BA" w:rsidP="0015574E">
            <w:pPr>
              <w:spacing w:after="240" w:line="252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 xml:space="preserve">TOČKA </w:t>
            </w:r>
            <w:r w:rsidR="00AF12EA"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 xml:space="preserve">1. </w:t>
            </w: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DNEVNOG REDA</w:t>
            </w:r>
          </w:p>
          <w:p w14:paraId="177608A8" w14:textId="2636C9EF" w:rsidR="00E12CE3" w:rsidRPr="0015574E" w:rsidRDefault="00E12CE3" w:rsidP="0015574E">
            <w:pPr>
              <w:spacing w:after="240" w:line="252" w:lineRule="auto"/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</w:pPr>
          </w:p>
          <w:p w14:paraId="7BB4A9FD" w14:textId="77777777" w:rsidR="00E12CE3" w:rsidRPr="0015574E" w:rsidRDefault="00E12CE3" w:rsidP="0015574E">
            <w:pPr>
              <w:spacing w:after="240" w:line="252" w:lineRule="auto"/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</w:pPr>
          </w:p>
          <w:p w14:paraId="0C088F5E" w14:textId="259B5014" w:rsidR="007F43BA" w:rsidRPr="0015574E" w:rsidRDefault="007F43BA" w:rsidP="0015574E">
            <w:pPr>
              <w:spacing w:after="240"/>
              <w:ind w:right="79"/>
              <w:jc w:val="center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/>
              </w:rPr>
            </w:pPr>
            <w:r w:rsidRPr="0015574E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/>
              </w:rPr>
              <w:t>PRIJEDLOG ODLUKE</w:t>
            </w:r>
          </w:p>
          <w:p w14:paraId="7FB6F2B7" w14:textId="520AD552" w:rsidR="001B507E" w:rsidRPr="008C6C69" w:rsidRDefault="00390AF3" w:rsidP="008C6C69">
            <w:pPr>
              <w:ind w:right="79"/>
              <w:jc w:val="center"/>
              <w:rPr>
                <w:rFonts w:asciiTheme="minorHAnsi" w:eastAsia="Arial Unicode MS" w:hAnsiTheme="minorHAnsi" w:cstheme="minorHAnsi"/>
                <w:bCs/>
                <w:sz w:val="36"/>
                <w:szCs w:val="36"/>
                <w:lang w:val="hr-HR"/>
              </w:rPr>
            </w:pPr>
            <w:r w:rsidRPr="008C6C69">
              <w:rPr>
                <w:rFonts w:asciiTheme="minorHAnsi" w:hAnsiTheme="minorHAnsi" w:cstheme="minorHAnsi"/>
                <w:bCs/>
                <w:sz w:val="28"/>
                <w:szCs w:val="28"/>
                <w:lang w:val="hr-HR"/>
              </w:rPr>
              <w:t>o raspodjeli sredstva pomoći za ublažavanje i uklanjanje i posljedica prirodnih nepogoda</w:t>
            </w:r>
            <w:r w:rsidR="008C6C69">
              <w:rPr>
                <w:rFonts w:asciiTheme="minorHAnsi" w:hAnsiTheme="minorHAnsi" w:cstheme="minorHAnsi"/>
                <w:bCs/>
                <w:sz w:val="28"/>
                <w:szCs w:val="28"/>
                <w:lang w:val="hr-HR"/>
              </w:rPr>
              <w:t xml:space="preserve"> </w:t>
            </w:r>
            <w:r w:rsidRPr="008C6C69">
              <w:rPr>
                <w:rFonts w:asciiTheme="minorHAnsi" w:hAnsiTheme="minorHAnsi" w:cstheme="minorHAnsi"/>
                <w:bCs/>
                <w:sz w:val="28"/>
                <w:szCs w:val="28"/>
                <w:lang w:val="hr-HR"/>
              </w:rPr>
              <w:t xml:space="preserve">nastalih u </w:t>
            </w:r>
            <w:r w:rsidR="00F72743" w:rsidRPr="008C6C69">
              <w:rPr>
                <w:rFonts w:asciiTheme="minorHAnsi" w:hAnsiTheme="minorHAnsi" w:cstheme="minorHAnsi"/>
                <w:bCs/>
                <w:sz w:val="28"/>
                <w:szCs w:val="28"/>
                <w:lang w:val="hr-HR"/>
              </w:rPr>
              <w:t>srpnju</w:t>
            </w:r>
            <w:r w:rsidRPr="008C6C69">
              <w:rPr>
                <w:rFonts w:asciiTheme="minorHAnsi" w:hAnsiTheme="minorHAnsi" w:cstheme="minorHAnsi"/>
                <w:bCs/>
                <w:sz w:val="28"/>
                <w:szCs w:val="28"/>
                <w:lang w:val="hr-HR"/>
              </w:rPr>
              <w:t xml:space="preserve"> 202</w:t>
            </w:r>
            <w:r w:rsidR="00BF7B54" w:rsidRPr="008C6C69">
              <w:rPr>
                <w:rFonts w:asciiTheme="minorHAnsi" w:hAnsiTheme="minorHAnsi" w:cstheme="minorHAnsi"/>
                <w:bCs/>
                <w:sz w:val="28"/>
                <w:szCs w:val="28"/>
                <w:lang w:val="hr-HR"/>
              </w:rPr>
              <w:t xml:space="preserve">3. </w:t>
            </w:r>
            <w:r w:rsidRPr="008C6C69">
              <w:rPr>
                <w:rFonts w:asciiTheme="minorHAnsi" w:hAnsiTheme="minorHAnsi" w:cstheme="minorHAnsi"/>
                <w:bCs/>
                <w:sz w:val="28"/>
                <w:szCs w:val="28"/>
                <w:lang w:val="hr-HR"/>
              </w:rPr>
              <w:t>godine</w:t>
            </w:r>
          </w:p>
          <w:p w14:paraId="785C3CBE" w14:textId="059347ED" w:rsidR="00E12CE3" w:rsidRPr="0015574E" w:rsidRDefault="00E12CE3" w:rsidP="0015574E">
            <w:pPr>
              <w:spacing w:after="240"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7E3B0F28" w14:textId="3AC17D59" w:rsidR="00E12CE3" w:rsidRPr="0015574E" w:rsidRDefault="00E12CE3" w:rsidP="0015574E">
            <w:pPr>
              <w:spacing w:after="240"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2BF29713" w14:textId="77777777" w:rsidR="00E12CE3" w:rsidRPr="0015574E" w:rsidRDefault="00E12CE3" w:rsidP="0015574E">
            <w:pPr>
              <w:spacing w:after="240"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27667BDE" w14:textId="417D997B" w:rsidR="007F43BA" w:rsidRPr="0015574E" w:rsidRDefault="007F43BA" w:rsidP="0015574E">
            <w:pPr>
              <w:spacing w:after="240"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 w:eastAsia="en-US"/>
              </w:rPr>
            </w:pP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PREDLAGATELJ:</w:t>
            </w:r>
            <w:r w:rsidR="00E12CE3"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ab/>
            </w: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Gradonačelnik Grada Požege</w:t>
            </w:r>
          </w:p>
          <w:p w14:paraId="422F23D1" w14:textId="22330A2C" w:rsidR="007F43BA" w:rsidRPr="0015574E" w:rsidRDefault="007F43BA" w:rsidP="0015574E">
            <w:pPr>
              <w:spacing w:after="240"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 w:eastAsia="en-US"/>
              </w:rPr>
            </w:pPr>
            <w:r w:rsidRPr="0015574E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 w:eastAsia="en-US"/>
              </w:rPr>
              <w:t>IZVJESTITELJ:</w:t>
            </w:r>
            <w:r w:rsidR="00E12CE3" w:rsidRPr="0015574E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 w:eastAsia="en-US"/>
              </w:rPr>
              <w:tab/>
            </w:r>
            <w:r w:rsidR="00E12CE3" w:rsidRPr="0015574E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 w:eastAsia="en-US"/>
              </w:rPr>
              <w:tab/>
            </w: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Gradonačelnik Grada Požege</w:t>
            </w:r>
          </w:p>
          <w:p w14:paraId="257DD042" w14:textId="77777777" w:rsidR="007F43BA" w:rsidRPr="0015574E" w:rsidRDefault="007F43BA" w:rsidP="00E12CE3">
            <w:pPr>
              <w:spacing w:line="252" w:lineRule="auto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6FCD662B" w14:textId="77777777" w:rsidR="00E12CE3" w:rsidRDefault="00E12CE3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0FD3C243" w14:textId="77777777" w:rsid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535645F8" w14:textId="77777777" w:rsid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041EBF21" w14:textId="77777777" w:rsid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7E6637D3" w14:textId="77777777" w:rsid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5440BFEF" w14:textId="77777777" w:rsid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29B826A1" w14:textId="77777777" w:rsid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0336FC7A" w14:textId="77777777" w:rsid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34E0BEF5" w14:textId="77777777" w:rsidR="0015574E" w:rsidRPr="0015574E" w:rsidRDefault="0015574E" w:rsidP="00E12CE3">
            <w:pPr>
              <w:spacing w:line="252" w:lineRule="auto"/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</w:pPr>
          </w:p>
          <w:p w14:paraId="7116865D" w14:textId="2C230AD6" w:rsidR="007F43BA" w:rsidRPr="0015574E" w:rsidRDefault="00BF7B54" w:rsidP="00E12CE3">
            <w:pPr>
              <w:spacing w:line="252" w:lineRule="auto"/>
              <w:jc w:val="center"/>
              <w:rPr>
                <w:rFonts w:asciiTheme="minorHAnsi" w:hAnsiTheme="minorHAnsi" w:cstheme="minorHAnsi"/>
                <w:szCs w:val="22"/>
                <w:lang w:val="hr-HR" w:eastAsia="en-US"/>
              </w:rPr>
            </w:pP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 xml:space="preserve">Listopad </w:t>
            </w:r>
            <w:r w:rsidR="00AF12EA"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>202</w:t>
            </w:r>
            <w:r w:rsidRPr="0015574E">
              <w:rPr>
                <w:rFonts w:asciiTheme="minorHAnsi" w:hAnsiTheme="minorHAnsi" w:cstheme="minorHAnsi"/>
                <w:bCs/>
                <w:sz w:val="28"/>
                <w:szCs w:val="28"/>
                <w:lang w:val="hr-HR" w:eastAsia="en-US"/>
              </w:rPr>
              <w:t xml:space="preserve">3. </w:t>
            </w:r>
          </w:p>
        </w:tc>
      </w:tr>
    </w:tbl>
    <w:p w14:paraId="2B828C7C" w14:textId="40825C94" w:rsidR="0015574E" w:rsidRPr="0015574E" w:rsidRDefault="0015574E" w:rsidP="0015574E">
      <w:pPr>
        <w:ind w:right="4536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Hlk130367868"/>
      <w:r w:rsidRPr="0015574E">
        <w:rPr>
          <w:rFonts w:asciiTheme="minorHAnsi" w:hAnsiTheme="minorHAnsi" w:cstheme="minorHAnsi"/>
          <w:noProof/>
          <w:sz w:val="22"/>
          <w:szCs w:val="22"/>
          <w:lang w:val="hr-HR"/>
        </w:rPr>
        <w:lastRenderedPageBreak/>
        <w:drawing>
          <wp:inline distT="0" distB="0" distL="0" distR="0" wp14:anchorId="66321CAA" wp14:editId="0761D2D5">
            <wp:extent cx="314325" cy="428625"/>
            <wp:effectExtent l="0" t="0" r="9525" b="9525"/>
            <wp:docPr id="256490160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9016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4C02" w14:textId="77777777" w:rsidR="0015574E" w:rsidRPr="0015574E" w:rsidRDefault="0015574E" w:rsidP="0015574E">
      <w:pPr>
        <w:ind w:right="467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R  E  P  U  B  L  I  K  A    H  R  V  A  T  S  K  A</w:t>
      </w:r>
    </w:p>
    <w:p w14:paraId="1EF4D633" w14:textId="77777777" w:rsidR="0015574E" w:rsidRPr="0015574E" w:rsidRDefault="0015574E" w:rsidP="0015574E">
      <w:pPr>
        <w:ind w:right="467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POŽEŠKO-SLAVONSKA ŽUPANIJA</w:t>
      </w:r>
    </w:p>
    <w:p w14:paraId="31CA2477" w14:textId="5D852E63" w:rsidR="0015574E" w:rsidRPr="0015574E" w:rsidRDefault="0015574E" w:rsidP="0015574E">
      <w:pPr>
        <w:ind w:right="4677"/>
        <w:jc w:val="center"/>
        <w:rPr>
          <w:rFonts w:asciiTheme="minorHAnsi" w:hAnsiTheme="minorHAnsi" w:cstheme="minorHAnsi"/>
          <w:sz w:val="22"/>
          <w:szCs w:val="22"/>
        </w:rPr>
      </w:pPr>
      <w:r w:rsidRPr="0015574E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82816" behindDoc="0" locked="0" layoutInCell="1" allowOverlap="1" wp14:anchorId="52D59140" wp14:editId="7B96A6A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11693121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93121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74E">
        <w:rPr>
          <w:rFonts w:asciiTheme="minorHAnsi" w:hAnsiTheme="minorHAnsi" w:cstheme="minorHAnsi"/>
          <w:sz w:val="22"/>
          <w:szCs w:val="22"/>
        </w:rPr>
        <w:t>GRAD POŽEGA</w:t>
      </w:r>
    </w:p>
    <w:p w14:paraId="32E5BD14" w14:textId="77777777" w:rsidR="0015574E" w:rsidRPr="0015574E" w:rsidRDefault="0015574E" w:rsidP="0015574E">
      <w:pPr>
        <w:spacing w:after="240"/>
        <w:ind w:right="4677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15574E">
        <w:rPr>
          <w:rFonts w:asciiTheme="minorHAnsi" w:hAnsiTheme="minorHAnsi" w:cstheme="minorHAnsi"/>
          <w:sz w:val="22"/>
          <w:szCs w:val="22"/>
        </w:rPr>
        <w:t>Gradonačelnik</w:t>
      </w:r>
      <w:proofErr w:type="spellEnd"/>
    </w:p>
    <w:bookmarkEnd w:id="0"/>
    <w:p w14:paraId="52A5D09A" w14:textId="46A6EC5E" w:rsidR="007F43BA" w:rsidRPr="0015574E" w:rsidRDefault="007F43BA" w:rsidP="007F43BA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KLASA: </w:t>
      </w:r>
      <w:r w:rsidR="00F72743" w:rsidRPr="0015574E">
        <w:rPr>
          <w:rFonts w:asciiTheme="minorHAnsi" w:hAnsiTheme="minorHAnsi" w:cstheme="minorHAnsi"/>
          <w:sz w:val="22"/>
          <w:szCs w:val="22"/>
          <w:lang w:val="hr-HR"/>
        </w:rPr>
        <w:t>024-02/23-03/27</w:t>
      </w:r>
    </w:p>
    <w:p w14:paraId="3E40764B" w14:textId="1468C0A9" w:rsidR="007F43BA" w:rsidRPr="0015574E" w:rsidRDefault="007F43BA" w:rsidP="007F43BA">
      <w:pPr>
        <w:ind w:right="79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URBROJ: 2177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-1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-0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1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/01-2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3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-</w:t>
      </w:r>
      <w:r w:rsidR="009C53E7" w:rsidRPr="0015574E">
        <w:rPr>
          <w:rFonts w:asciiTheme="minorHAnsi" w:hAnsiTheme="minorHAnsi" w:cstheme="minorHAnsi"/>
          <w:sz w:val="22"/>
          <w:szCs w:val="22"/>
          <w:lang w:val="hr-HR"/>
        </w:rPr>
        <w:t>2</w:t>
      </w:r>
    </w:p>
    <w:p w14:paraId="4A06E6A0" w14:textId="07CB8ADB" w:rsidR="007F43BA" w:rsidRPr="0015574E" w:rsidRDefault="007F43BA" w:rsidP="0015574E">
      <w:pPr>
        <w:spacing w:after="240"/>
        <w:ind w:right="79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Požega,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25. listopada </w:t>
      </w:r>
      <w:r w:rsidR="00C63E14" w:rsidRPr="0015574E">
        <w:rPr>
          <w:rFonts w:asciiTheme="minorHAnsi" w:hAnsiTheme="minorHAnsi" w:cstheme="minorHAnsi"/>
          <w:sz w:val="22"/>
          <w:szCs w:val="22"/>
          <w:lang w:val="hr-HR"/>
        </w:rPr>
        <w:t>202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3.</w:t>
      </w:r>
    </w:p>
    <w:p w14:paraId="4462BDE5" w14:textId="77777777" w:rsidR="007F43BA" w:rsidRPr="0015574E" w:rsidRDefault="007F43BA" w:rsidP="00E12CE3">
      <w:pPr>
        <w:ind w:right="79"/>
        <w:rPr>
          <w:rFonts w:asciiTheme="minorHAnsi" w:hAnsiTheme="minorHAnsi" w:cstheme="minorHAnsi"/>
          <w:sz w:val="22"/>
          <w:szCs w:val="22"/>
          <w:lang w:val="hr-HR"/>
        </w:rPr>
      </w:pPr>
    </w:p>
    <w:p w14:paraId="1B1BE172" w14:textId="238BDD0D" w:rsidR="007F43BA" w:rsidRPr="0015574E" w:rsidRDefault="007F43BA" w:rsidP="0015574E">
      <w:pPr>
        <w:spacing w:after="240"/>
        <w:ind w:left="284" w:right="79"/>
        <w:jc w:val="right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GRADSKOM VIJEĆU GRADA POŽEGE</w:t>
      </w:r>
    </w:p>
    <w:p w14:paraId="1F6BF996" w14:textId="77777777" w:rsidR="007F43BA" w:rsidRPr="0015574E" w:rsidRDefault="007F43BA" w:rsidP="00E12CE3">
      <w:pPr>
        <w:ind w:right="79"/>
        <w:rPr>
          <w:rFonts w:asciiTheme="minorHAnsi" w:hAnsiTheme="minorHAnsi" w:cstheme="minorHAnsi"/>
          <w:sz w:val="22"/>
          <w:szCs w:val="22"/>
          <w:lang w:val="hr-HR"/>
        </w:rPr>
      </w:pPr>
    </w:p>
    <w:p w14:paraId="75D95723" w14:textId="193EC2E7" w:rsidR="001B507E" w:rsidRPr="0015574E" w:rsidRDefault="007F43BA" w:rsidP="00233C87">
      <w:pPr>
        <w:ind w:left="993" w:hanging="993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PREDMET:</w:t>
      </w: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 Prijedlog Odluke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 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>kriterijima za dodjelu sredstava pomoći za ublažavanje i uklanjanje</w:t>
      </w:r>
      <w:r w:rsidR="00E3630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p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osljedica prirodnih nepogoda nastalih u </w:t>
      </w:r>
      <w:r w:rsidR="00F72743" w:rsidRPr="0015574E">
        <w:rPr>
          <w:rFonts w:asciiTheme="minorHAnsi" w:hAnsiTheme="minorHAnsi" w:cstheme="minorHAnsi"/>
          <w:sz w:val="22"/>
          <w:szCs w:val="22"/>
          <w:lang w:val="hr-HR"/>
        </w:rPr>
        <w:t>srpnju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202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3. 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godine </w:t>
      </w:r>
    </w:p>
    <w:p w14:paraId="2AC5E8AA" w14:textId="15A107DE" w:rsidR="007F43BA" w:rsidRPr="0015574E" w:rsidRDefault="007F43BA" w:rsidP="00233C87">
      <w:pPr>
        <w:spacing w:after="240"/>
        <w:ind w:right="79" w:firstLine="993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-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dostavlja se</w:t>
      </w:r>
    </w:p>
    <w:p w14:paraId="1FF1761C" w14:textId="172331D0" w:rsidR="00E12CE3" w:rsidRPr="0015574E" w:rsidRDefault="007F43BA" w:rsidP="00E36304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Na temelju članka 62. stavka</w:t>
      </w:r>
      <w:r w:rsidR="00C50B8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1.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podstavka 1. Statuta Grada Požege (Službene novine Grada Požege, broj: 2/21.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i 11/22.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), te </w:t>
      </w: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članka 59.</w:t>
      </w:r>
      <w:r w:rsidR="00C63E14"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</w:t>
      </w: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članka 61. stavka 1. i 2.</w:t>
      </w:r>
      <w:r w:rsidR="001E192E"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i </w:t>
      </w:r>
      <w:r w:rsidR="00C63E14"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članka 72. </w:t>
      </w: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Poslovnika o radu Gradskog vijeća Grada Požege (Službene novine Grada Požege, broj: 9/13.,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19/13., 5/14. i 19/14., 4/18., 7/18.- pročišćeni tekst, 2/20.</w:t>
      </w:r>
      <w:r w:rsidR="00F34A81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2/21.</w:t>
      </w:r>
      <w:r w:rsidR="00F34A81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i 4/21.- pročišćeni tekst</w:t>
      </w: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),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dostavlja se Naslovu na razmatranje i usvajanje </w:t>
      </w: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Prijedlog </w:t>
      </w:r>
      <w:r w:rsidR="00E36304"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Odluke </w:t>
      </w:r>
      <w:r w:rsidR="00E3630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 kriterijima za dodjelu sredstava pomoći za ublažavanje i uklanjanje posljedica prirodnih nepogoda nastalih u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srpnju </w:t>
      </w:r>
      <w:r w:rsidR="00E36304" w:rsidRPr="0015574E">
        <w:rPr>
          <w:rFonts w:asciiTheme="minorHAnsi" w:hAnsiTheme="minorHAnsi" w:cstheme="minorHAnsi"/>
          <w:sz w:val="22"/>
          <w:szCs w:val="22"/>
          <w:lang w:val="hr-HR"/>
        </w:rPr>
        <w:t>202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3. </w:t>
      </w:r>
      <w:r w:rsidR="00E36304" w:rsidRPr="0015574E">
        <w:rPr>
          <w:rFonts w:asciiTheme="minorHAnsi" w:hAnsiTheme="minorHAnsi" w:cstheme="minorHAnsi"/>
          <w:sz w:val="22"/>
          <w:szCs w:val="22"/>
          <w:lang w:val="hr-HR"/>
        </w:rPr>
        <w:t>godine</w:t>
      </w:r>
    </w:p>
    <w:p w14:paraId="57A6AA32" w14:textId="4CBBD7FC" w:rsidR="00E12CE3" w:rsidRPr="0015574E" w:rsidRDefault="00C50B84" w:rsidP="00233C87">
      <w:pPr>
        <w:spacing w:after="240"/>
        <w:ind w:right="79"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Pravni temelj za donošenje ovoga Prijedloga Odluke je u članku 35. stavku 1. točki </w:t>
      </w:r>
      <w:r w:rsidR="00C8194B" w:rsidRPr="0015574E">
        <w:rPr>
          <w:rFonts w:asciiTheme="minorHAnsi" w:hAnsiTheme="minorHAnsi" w:cstheme="minorHAnsi"/>
          <w:sz w:val="22"/>
          <w:szCs w:val="22"/>
          <w:lang w:val="hr-HR"/>
        </w:rPr>
        <w:t>2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. i članku 53. stavku 1. Zakona o lokalnoj i područnoj (regionalnoj) samoupravi (Narodne novine, broj: 33/01, 60/01.- vjerodostojno tumačenje, 129/05., 109/07., 125/08., 36/09., 150/11., 144/12., 19/13.- pročišćeni tekst, 137/15.- ispravak, 123/17., 98/19. i 144/20.) i članku 39. stavku 1. podstavku </w:t>
      </w:r>
      <w:r w:rsidR="00C8194B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3.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Statuta Grada Požege (Službene novine Grada Požege, broj: 2/21.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i 11/22.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).</w:t>
      </w:r>
    </w:p>
    <w:p w14:paraId="3A063259" w14:textId="76FA46BE" w:rsidR="007F43BA" w:rsidRPr="0015574E" w:rsidRDefault="007F43BA" w:rsidP="00E12CE3">
      <w:pPr>
        <w:ind w:left="623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GRADONAČELNIK</w:t>
      </w:r>
    </w:p>
    <w:p w14:paraId="1AC645A5" w14:textId="7685F0D8" w:rsidR="007F43BA" w:rsidRPr="0015574E" w:rsidRDefault="00F34A81" w:rsidP="00E12CE3">
      <w:pPr>
        <w:ind w:left="623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dr.sc. Željko Glavić</w:t>
      </w:r>
      <w:r w:rsidR="00274B89" w:rsidRPr="0015574E">
        <w:rPr>
          <w:rFonts w:asciiTheme="minorHAnsi" w:hAnsiTheme="minorHAnsi" w:cstheme="minorHAnsi"/>
          <w:sz w:val="22"/>
          <w:szCs w:val="22"/>
          <w:lang w:val="hr-HR"/>
        </w:rPr>
        <w:t>, v.r.</w:t>
      </w:r>
    </w:p>
    <w:p w14:paraId="49AA2360" w14:textId="5A5B00D6" w:rsidR="007F43BA" w:rsidRPr="0015574E" w:rsidRDefault="007F43BA" w:rsidP="007F43BA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B6EDF19" w14:textId="77777777" w:rsidR="00E12CE3" w:rsidRDefault="00E12CE3" w:rsidP="009C53E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4C5300D1" w14:textId="77777777" w:rsidR="00005297" w:rsidRDefault="00005297" w:rsidP="009C53E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D836736" w14:textId="77777777" w:rsidR="00005297" w:rsidRDefault="00005297" w:rsidP="009C53E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4833404" w14:textId="77777777" w:rsidR="00005297" w:rsidRDefault="00005297" w:rsidP="009C53E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2CAAD289" w14:textId="77777777" w:rsidR="00005297" w:rsidRPr="0015574E" w:rsidRDefault="00005297" w:rsidP="009C53E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3E63FFD" w14:textId="77777777" w:rsidR="000D4DDD" w:rsidRPr="0015574E" w:rsidRDefault="000D4DDD" w:rsidP="009C53E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1F1BEC39" w14:textId="43F62FC0" w:rsidR="007F43BA" w:rsidRPr="0015574E" w:rsidRDefault="007F43BA" w:rsidP="009C53E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PRIVITAK:</w:t>
      </w:r>
    </w:p>
    <w:p w14:paraId="0D421217" w14:textId="10DC2303" w:rsidR="007F43BA" w:rsidRPr="0015574E" w:rsidRDefault="007F43BA" w:rsidP="00005297">
      <w:pPr>
        <w:ind w:left="567" w:right="23" w:hanging="425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1.</w:t>
      </w:r>
      <w:r w:rsidR="00005297">
        <w:rPr>
          <w:rFonts w:asciiTheme="minorHAnsi" w:hAnsiTheme="minorHAnsi" w:cstheme="minorHAnsi"/>
          <w:sz w:val="22"/>
          <w:szCs w:val="22"/>
          <w:lang w:val="hr-HR"/>
        </w:rPr>
        <w:tab/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Zaključak Gradonačelnika Grada Požege</w:t>
      </w:r>
    </w:p>
    <w:p w14:paraId="25D6E139" w14:textId="4546D24D" w:rsidR="00390AF3" w:rsidRPr="0015574E" w:rsidRDefault="001B507E" w:rsidP="00005297">
      <w:pPr>
        <w:suppressAutoHyphens/>
        <w:autoSpaceDN w:val="0"/>
        <w:ind w:left="567" w:hanging="425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2.</w:t>
      </w:r>
      <w:r w:rsidR="00005297">
        <w:rPr>
          <w:rFonts w:asciiTheme="minorHAnsi" w:hAnsiTheme="minorHAnsi" w:cstheme="minorHAnsi"/>
          <w:sz w:val="22"/>
          <w:szCs w:val="22"/>
          <w:lang w:val="hr-HR"/>
        </w:rPr>
        <w:tab/>
      </w:r>
      <w:r w:rsidR="007F43BA"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Prijedlog Odluke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 </w:t>
      </w:r>
      <w:r w:rsidR="00390AF3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raspodjeli sredstva pomoći za ublažavanje </w:t>
      </w:r>
      <w:r w:rsidR="005066A0" w:rsidRPr="0015574E">
        <w:rPr>
          <w:rFonts w:asciiTheme="minorHAnsi" w:hAnsiTheme="minorHAnsi" w:cstheme="minorHAnsi"/>
          <w:sz w:val="22"/>
          <w:szCs w:val="22"/>
          <w:lang w:val="hr-HR"/>
        </w:rPr>
        <w:t>i uklanjanje</w:t>
      </w:r>
      <w:r w:rsidR="00A732F3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90AF3" w:rsidRPr="0015574E">
        <w:rPr>
          <w:rFonts w:asciiTheme="minorHAnsi" w:hAnsiTheme="minorHAnsi" w:cstheme="minorHAnsi"/>
          <w:sz w:val="22"/>
          <w:szCs w:val="22"/>
          <w:lang w:val="hr-HR"/>
        </w:rPr>
        <w:t>posljedica prirodnih</w:t>
      </w:r>
      <w:r w:rsidR="009C53E7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90AF3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nepogoda nastalih u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srpnju 2023. </w:t>
      </w:r>
      <w:r w:rsidR="00390AF3" w:rsidRPr="0015574E">
        <w:rPr>
          <w:rFonts w:asciiTheme="minorHAnsi" w:hAnsiTheme="minorHAnsi" w:cstheme="minorHAnsi"/>
          <w:sz w:val="22"/>
          <w:szCs w:val="22"/>
          <w:lang w:val="hr-HR"/>
        </w:rPr>
        <w:t>godine</w:t>
      </w:r>
    </w:p>
    <w:p w14:paraId="64D5630A" w14:textId="1766FCBD" w:rsidR="003A5DBA" w:rsidRPr="0015574E" w:rsidRDefault="00BF7B54" w:rsidP="00005297">
      <w:pPr>
        <w:pStyle w:val="box464473"/>
        <w:shd w:val="clear" w:color="auto" w:fill="FFFFFF"/>
        <w:spacing w:before="0" w:beforeAutospacing="0" w:after="0" w:afterAutospacing="0"/>
        <w:ind w:left="567" w:hanging="425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15574E">
        <w:rPr>
          <w:rFonts w:asciiTheme="minorHAnsi" w:hAnsiTheme="minorHAnsi" w:cstheme="minorHAnsi"/>
          <w:sz w:val="22"/>
          <w:szCs w:val="22"/>
        </w:rPr>
        <w:t>3.</w:t>
      </w:r>
      <w:r w:rsidR="00005297">
        <w:rPr>
          <w:rFonts w:asciiTheme="minorHAnsi" w:hAnsiTheme="minorHAnsi" w:cstheme="minorHAnsi"/>
          <w:sz w:val="22"/>
          <w:szCs w:val="22"/>
        </w:rPr>
        <w:tab/>
      </w:r>
      <w:r w:rsidR="003A5DBA" w:rsidRPr="0015574E">
        <w:rPr>
          <w:rFonts w:asciiTheme="minorHAnsi" w:hAnsiTheme="minorHAnsi" w:cstheme="minorHAnsi"/>
          <w:color w:val="231F20"/>
          <w:sz w:val="22"/>
          <w:szCs w:val="22"/>
        </w:rPr>
        <w:t>Odluka  o proglašenju prirodne nepogode zbog olujnog i orkanskog nevremena za područje grada Požega, Lipika, Pakrac i Pleternica i općine Brestovac (Požeško-slavonski službeni glasnik, broj:10/23.).</w:t>
      </w:r>
    </w:p>
    <w:p w14:paraId="6FFE5C1B" w14:textId="0CE70541" w:rsidR="003A5DBA" w:rsidRPr="0015574E" w:rsidRDefault="003A5DBA" w:rsidP="00005297">
      <w:pPr>
        <w:ind w:left="567" w:hanging="425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4.</w:t>
      </w:r>
      <w:r w:rsidR="00005297">
        <w:rPr>
          <w:rFonts w:asciiTheme="minorHAnsi" w:hAnsiTheme="minorHAnsi" w:cstheme="minorHAnsi"/>
          <w:sz w:val="22"/>
          <w:szCs w:val="22"/>
          <w:lang w:val="hr-HR"/>
        </w:rPr>
        <w:tab/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Odluka </w:t>
      </w:r>
      <w:r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Skupštine Požeško-slavonske županije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o kriterijima za dodjelu sredstava pomoći za ublažavanje i uklanjanje posljedica prirodnih nepogoda nastalih u srpnju 2023. godine</w:t>
      </w:r>
    </w:p>
    <w:p w14:paraId="2AFBBDEC" w14:textId="470FDA23" w:rsidR="00BF7B54" w:rsidRPr="0015574E" w:rsidRDefault="003A5DBA" w:rsidP="00005297">
      <w:pPr>
        <w:suppressAutoHyphens/>
        <w:autoSpaceDN w:val="0"/>
        <w:ind w:left="567" w:hanging="425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5.</w:t>
      </w:r>
      <w:r w:rsidR="00005297">
        <w:rPr>
          <w:rFonts w:asciiTheme="minorHAnsi" w:hAnsiTheme="minorHAnsi" w:cstheme="minorHAnsi"/>
          <w:sz w:val="22"/>
          <w:szCs w:val="22"/>
          <w:lang w:val="hr-HR"/>
        </w:rPr>
        <w:tab/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Odluka o dodjeli sredstava pomoći za ublažavanje i uklanjanje posljedica prirodnih nepogoda</w:t>
      </w:r>
      <w:r w:rsidR="009C53E7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nastalih u srpnju 2023. godine županijske skupštine, KLASA:920-08/23-01/1, URBROJ:2177-02-23-4 od 11. listopada 2023. godine</w:t>
      </w:r>
    </w:p>
    <w:p w14:paraId="2F92D1B2" w14:textId="618F2CAD" w:rsidR="00E12CE3" w:rsidRPr="0015574E" w:rsidRDefault="00E12CE3" w:rsidP="003A5DBA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br w:type="page"/>
      </w:r>
    </w:p>
    <w:p w14:paraId="75B03546" w14:textId="77777777" w:rsidR="00005297" w:rsidRPr="0015574E" w:rsidRDefault="00005297" w:rsidP="00005297">
      <w:pPr>
        <w:ind w:right="4536"/>
        <w:jc w:val="center"/>
        <w:rPr>
          <w:rFonts w:asciiTheme="minorHAnsi" w:hAnsiTheme="minorHAnsi" w:cstheme="minorHAnsi"/>
          <w:sz w:val="22"/>
          <w:szCs w:val="22"/>
        </w:rPr>
      </w:pPr>
      <w:r w:rsidRPr="0015574E">
        <w:rPr>
          <w:rFonts w:asciiTheme="minorHAnsi" w:hAnsiTheme="minorHAnsi" w:cstheme="minorHAnsi"/>
          <w:noProof/>
          <w:sz w:val="22"/>
          <w:szCs w:val="22"/>
          <w:lang w:val="hr-HR"/>
        </w:rPr>
        <w:lastRenderedPageBreak/>
        <w:drawing>
          <wp:inline distT="0" distB="0" distL="0" distR="0" wp14:anchorId="74ED7EAE" wp14:editId="5621C3D5">
            <wp:extent cx="314325" cy="428625"/>
            <wp:effectExtent l="0" t="0" r="9525" b="9525"/>
            <wp:docPr id="335449202" name="Slika 33544920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9016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8A22A" w14:textId="77777777" w:rsidR="00005297" w:rsidRPr="0015574E" w:rsidRDefault="00005297" w:rsidP="00005297">
      <w:pPr>
        <w:ind w:right="467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R  E  P  U  B  L  I  K  A    H  R  V  A  T  S  K  A</w:t>
      </w:r>
    </w:p>
    <w:p w14:paraId="7471CFBD" w14:textId="77777777" w:rsidR="00005297" w:rsidRPr="0015574E" w:rsidRDefault="00005297" w:rsidP="00005297">
      <w:pPr>
        <w:ind w:right="467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POŽEŠKO-SLAVONSKA ŽUPANIJA</w:t>
      </w:r>
    </w:p>
    <w:p w14:paraId="4D3B857D" w14:textId="77777777" w:rsidR="00005297" w:rsidRPr="0015574E" w:rsidRDefault="00005297" w:rsidP="00005297">
      <w:pPr>
        <w:ind w:right="4677"/>
        <w:jc w:val="center"/>
        <w:rPr>
          <w:rFonts w:asciiTheme="minorHAnsi" w:hAnsiTheme="minorHAnsi" w:cstheme="minorHAnsi"/>
          <w:sz w:val="22"/>
          <w:szCs w:val="22"/>
        </w:rPr>
      </w:pPr>
      <w:r w:rsidRPr="0015574E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84864" behindDoc="0" locked="0" layoutInCell="1" allowOverlap="1" wp14:anchorId="6862AE80" wp14:editId="2CCD427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01520717" name="Slika 30152071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93121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74E">
        <w:rPr>
          <w:rFonts w:asciiTheme="minorHAnsi" w:hAnsiTheme="minorHAnsi" w:cstheme="minorHAnsi"/>
          <w:sz w:val="22"/>
          <w:szCs w:val="22"/>
        </w:rPr>
        <w:t>GRAD POŽEGA</w:t>
      </w:r>
    </w:p>
    <w:p w14:paraId="7F7CE1C0" w14:textId="77777777" w:rsidR="00005297" w:rsidRPr="0015574E" w:rsidRDefault="00005297" w:rsidP="00005297">
      <w:pPr>
        <w:spacing w:after="240"/>
        <w:ind w:right="4677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15574E">
        <w:rPr>
          <w:rFonts w:asciiTheme="minorHAnsi" w:hAnsiTheme="minorHAnsi" w:cstheme="minorHAnsi"/>
          <w:sz w:val="22"/>
          <w:szCs w:val="22"/>
        </w:rPr>
        <w:t>Gradonačelnik</w:t>
      </w:r>
      <w:proofErr w:type="spellEnd"/>
    </w:p>
    <w:p w14:paraId="21165F33" w14:textId="70CC3B34" w:rsidR="00390AF3" w:rsidRPr="0015574E" w:rsidRDefault="00390AF3" w:rsidP="00390AF3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KLASA: </w:t>
      </w:r>
      <w:r w:rsidR="00F72743" w:rsidRPr="0015574E">
        <w:rPr>
          <w:rFonts w:asciiTheme="minorHAnsi" w:hAnsiTheme="minorHAnsi" w:cstheme="minorHAnsi"/>
          <w:sz w:val="22"/>
          <w:szCs w:val="22"/>
          <w:lang w:val="hr-HR"/>
        </w:rPr>
        <w:t>024-02/23-03/27</w:t>
      </w:r>
    </w:p>
    <w:p w14:paraId="342FD5CC" w14:textId="3FFB0DEB" w:rsidR="00BF7B54" w:rsidRPr="0015574E" w:rsidRDefault="00390AF3" w:rsidP="00390AF3">
      <w:pPr>
        <w:ind w:right="79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URBROJ: 2177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-1-02/01-</w:t>
      </w:r>
      <w:r w:rsidR="001E6250" w:rsidRPr="0015574E">
        <w:rPr>
          <w:rFonts w:asciiTheme="minorHAnsi" w:hAnsiTheme="minorHAnsi" w:cstheme="minorHAnsi"/>
          <w:sz w:val="22"/>
          <w:szCs w:val="22"/>
          <w:lang w:val="hr-HR"/>
        </w:rPr>
        <w:t>3</w:t>
      </w:r>
    </w:p>
    <w:p w14:paraId="5B112F09" w14:textId="22D08DE8" w:rsidR="00390AF3" w:rsidRPr="0015574E" w:rsidRDefault="00390AF3" w:rsidP="00005297">
      <w:pPr>
        <w:spacing w:after="240"/>
        <w:ind w:right="79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Požega,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25. listopada 2023.</w:t>
      </w:r>
    </w:p>
    <w:p w14:paraId="32C0A266" w14:textId="0188DC8C" w:rsidR="007F43BA" w:rsidRPr="0015574E" w:rsidRDefault="007F43BA" w:rsidP="00005297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Na temelju članka 44. stavka 1. i članka 48. stavka 1. točke 1. Zakona o lokalnoj i područnoj (regionalnoj) samoupravi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(N</w:t>
      </w:r>
      <w:r w:rsidR="00D22EC0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arodne novine,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broj: 33/01, 60/01.- vjerodostojno tumačenje, 129/05., 109/07., 125/08., 36/09., 150/11., 144/12., 19/13.- pročišćeni tekst, 137/15.- ispravak, 123/17., 98/19. i 144/20.) i članka 62. stavka </w:t>
      </w:r>
      <w:r w:rsidR="001F54E6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1.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podstavka 1. </w:t>
      </w: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i članka 120. Statuta Grada Požege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(Službene novine Grada Požege, broj: 2/21.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i 11/22.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), </w:t>
      </w: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Gradonačelnik Grada Požege dana,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25. listopada 2023. godine, donosi </w:t>
      </w:r>
    </w:p>
    <w:p w14:paraId="3207C17F" w14:textId="77777777" w:rsidR="007F43BA" w:rsidRPr="0015574E" w:rsidRDefault="007F43BA" w:rsidP="00005297">
      <w:pPr>
        <w:spacing w:after="240"/>
        <w:jc w:val="center"/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>Z A K L J U Č A K</w:t>
      </w:r>
    </w:p>
    <w:p w14:paraId="0601A743" w14:textId="2BB0A439" w:rsidR="007F43BA" w:rsidRPr="0015574E" w:rsidRDefault="007F43BA" w:rsidP="00005297">
      <w:pPr>
        <w:suppressAutoHyphens/>
        <w:autoSpaceDN w:val="0"/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I.  Utvrđuje se </w:t>
      </w:r>
      <w:r w:rsidR="00390AF3" w:rsidRPr="0015574E">
        <w:rPr>
          <w:rFonts w:asciiTheme="minorHAnsi" w:eastAsia="Arial Unicode MS" w:hAnsiTheme="minorHAnsi" w:cstheme="minorHAnsi"/>
          <w:sz w:val="22"/>
          <w:szCs w:val="22"/>
          <w:lang w:val="hr-HR"/>
        </w:rPr>
        <w:t xml:space="preserve">Prijedlog Odluke </w:t>
      </w:r>
      <w:r w:rsidR="00390AF3" w:rsidRPr="0015574E">
        <w:rPr>
          <w:rFonts w:asciiTheme="minorHAnsi" w:hAnsiTheme="minorHAnsi" w:cstheme="minorHAnsi"/>
          <w:sz w:val="22"/>
          <w:szCs w:val="22"/>
          <w:lang w:val="hr-HR"/>
        </w:rPr>
        <w:t>o raspodjeli sredstva pomoći za ublažavanje i uklanjanje posljedica prirodnih nepogoda nastalih u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srpnju 2023. </w:t>
      </w:r>
      <w:r w:rsidR="00390AF3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godine </w:t>
      </w:r>
      <w:r w:rsidR="002A1A82"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kao u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predloženom tekstu.</w:t>
      </w:r>
    </w:p>
    <w:p w14:paraId="087A7170" w14:textId="73F53F01" w:rsidR="007F43BA" w:rsidRPr="0015574E" w:rsidRDefault="007F43BA" w:rsidP="00005297">
      <w:pPr>
        <w:spacing w:after="240"/>
        <w:ind w:firstLine="708"/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>II. Prijedlog Odluke iz točke I. ovoga Zaključka upućuje se Gradskom vijeću Grada Požege na razmatranje i usvajanje.</w:t>
      </w:r>
    </w:p>
    <w:p w14:paraId="7BA3D3E4" w14:textId="77777777" w:rsidR="002F58AE" w:rsidRPr="0015574E" w:rsidRDefault="002F58AE" w:rsidP="002F58AE">
      <w:pPr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</w:p>
    <w:p w14:paraId="5704CCEF" w14:textId="77777777" w:rsidR="002F58AE" w:rsidRPr="0015574E" w:rsidRDefault="002F58AE" w:rsidP="002F58AE">
      <w:pPr>
        <w:ind w:left="623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GRADONAČELNIK</w:t>
      </w:r>
    </w:p>
    <w:p w14:paraId="6E36D772" w14:textId="4F8853B8" w:rsidR="002F58AE" w:rsidRPr="0015574E" w:rsidRDefault="002F58AE" w:rsidP="002F58AE">
      <w:pPr>
        <w:ind w:left="623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dr.sc. Željko Glavić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>, v.r.</w:t>
      </w:r>
    </w:p>
    <w:p w14:paraId="48F41C76" w14:textId="12C818B7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2168E6A5" w14:textId="50650A54" w:rsidR="00A732F3" w:rsidRPr="0015574E" w:rsidRDefault="00A732F3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4F4A0FCE" w14:textId="674D4320" w:rsidR="00A732F3" w:rsidRPr="0015574E" w:rsidRDefault="00A732F3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4D7E3DE1" w14:textId="77777777" w:rsidR="00A732F3" w:rsidRPr="0015574E" w:rsidRDefault="00A732F3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57F4B202" w14:textId="77777777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15DDA14" w14:textId="77777777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8842BEC" w14:textId="77777777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3195E3D6" w14:textId="77777777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5E52602F" w14:textId="77777777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1940C3F1" w14:textId="5CA08E3A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167D3D63" w14:textId="5DA8AB2C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2ABB9745" w14:textId="79A6F533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15199C24" w14:textId="1287D93D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0A5A991" w14:textId="6E66E030" w:rsidR="002F58A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54DFB8C7" w14:textId="77777777" w:rsidR="00005297" w:rsidRDefault="00005297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B4E2931" w14:textId="77777777" w:rsidR="00005297" w:rsidRPr="0015574E" w:rsidRDefault="00005297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7BB37A56" w14:textId="2F692603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FE402CD" w14:textId="194C57C7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20D036F3" w14:textId="6ED8D0F5" w:rsidR="002F58AE" w:rsidRPr="0015574E" w:rsidRDefault="002F58AE" w:rsidP="002F58AE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4A9B85C" w14:textId="77777777" w:rsidR="002F58AE" w:rsidRPr="0015574E" w:rsidRDefault="002F58AE" w:rsidP="00C63E14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798447F0" w14:textId="77777777" w:rsidR="002F58AE" w:rsidRPr="0015574E" w:rsidRDefault="002F58AE" w:rsidP="00C63E14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1CFA5B33" w14:textId="77777777" w:rsidR="007F43BA" w:rsidRPr="0015574E" w:rsidRDefault="007F43BA" w:rsidP="00C63E14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DOSTAVITI:</w:t>
      </w:r>
    </w:p>
    <w:p w14:paraId="4B897730" w14:textId="77777777" w:rsidR="007F43BA" w:rsidRPr="0015574E" w:rsidRDefault="007F43BA" w:rsidP="00C63E14">
      <w:pPr>
        <w:numPr>
          <w:ilvl w:val="0"/>
          <w:numId w:val="1"/>
        </w:numPr>
        <w:ind w:left="567" w:hanging="283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Gradskom vijeću Grada Požege</w:t>
      </w:r>
    </w:p>
    <w:p w14:paraId="73AE4719" w14:textId="1615FD19" w:rsidR="002F58AE" w:rsidRPr="0015574E" w:rsidRDefault="007F43BA" w:rsidP="00C63E14">
      <w:pPr>
        <w:numPr>
          <w:ilvl w:val="0"/>
          <w:numId w:val="1"/>
        </w:numPr>
        <w:ind w:left="567" w:hanging="283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Pismohrani.</w:t>
      </w:r>
    </w:p>
    <w:p w14:paraId="649B57BC" w14:textId="77777777" w:rsidR="002F58AE" w:rsidRPr="0015574E" w:rsidRDefault="002F58AE" w:rsidP="00C63E14">
      <w:pPr>
        <w:spacing w:after="160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br w:type="page"/>
      </w:r>
    </w:p>
    <w:p w14:paraId="2A133BE2" w14:textId="77777777" w:rsidR="00005297" w:rsidRPr="00005297" w:rsidRDefault="00005297" w:rsidP="00005297">
      <w:pPr>
        <w:spacing w:after="160" w:line="259" w:lineRule="auto"/>
        <w:jc w:val="right"/>
        <w:rPr>
          <w:rFonts w:ascii="Calibri" w:hAnsi="Calibri" w:cs="Calibri"/>
          <w:sz w:val="22"/>
          <w:szCs w:val="22"/>
          <w:u w:val="single"/>
          <w:lang w:val="hr-HR"/>
        </w:rPr>
      </w:pPr>
      <w:bookmarkStart w:id="1" w:name="_Hlk75435380"/>
      <w:bookmarkStart w:id="2" w:name="_Hlk135305531"/>
      <w:bookmarkStart w:id="3" w:name="_Hlk511380742"/>
      <w:bookmarkStart w:id="4" w:name="_Hlk511382806"/>
      <w:bookmarkStart w:id="5" w:name="_Hlk517250662"/>
      <w:bookmarkStart w:id="6" w:name="_Hlk517185128"/>
      <w:r w:rsidRPr="00005297">
        <w:rPr>
          <w:rFonts w:ascii="Calibri" w:hAnsi="Calibri" w:cs="Calibri"/>
          <w:sz w:val="22"/>
          <w:szCs w:val="22"/>
          <w:u w:val="single"/>
          <w:lang w:val="hr-HR"/>
        </w:rPr>
        <w:lastRenderedPageBreak/>
        <w:t>PRIJEDLOG</w:t>
      </w:r>
    </w:p>
    <w:p w14:paraId="3EED27FD" w14:textId="136A64A2" w:rsidR="00005297" w:rsidRPr="00005297" w:rsidRDefault="00005297" w:rsidP="00005297">
      <w:pPr>
        <w:ind w:right="4536"/>
        <w:jc w:val="center"/>
        <w:rPr>
          <w:rFonts w:ascii="Calibri" w:hAnsi="Calibri" w:cs="Calibri"/>
          <w:sz w:val="22"/>
          <w:szCs w:val="22"/>
        </w:rPr>
      </w:pPr>
      <w:bookmarkStart w:id="7" w:name="_Hlk524330743"/>
      <w:bookmarkStart w:id="8" w:name="_Hlk511391266"/>
      <w:r w:rsidRPr="00005297">
        <w:rPr>
          <w:rFonts w:ascii="Calibri" w:hAnsi="Calibri" w:cs="Calibri"/>
          <w:noProof/>
          <w:sz w:val="22"/>
          <w:szCs w:val="22"/>
          <w:lang w:val="hr-HR"/>
        </w:rPr>
        <w:drawing>
          <wp:inline distT="0" distB="0" distL="0" distR="0" wp14:anchorId="0591165A" wp14:editId="1F38D492">
            <wp:extent cx="314325" cy="428625"/>
            <wp:effectExtent l="0" t="0" r="9525" b="9525"/>
            <wp:docPr id="488384533" name="Slika 3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84533" name="Slika 3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FB6A" w14:textId="77777777" w:rsidR="00005297" w:rsidRPr="00005297" w:rsidRDefault="00005297" w:rsidP="00005297">
      <w:pPr>
        <w:ind w:right="4677"/>
        <w:jc w:val="center"/>
        <w:rPr>
          <w:rFonts w:ascii="Calibri" w:hAnsi="Calibri" w:cs="Calibri"/>
          <w:sz w:val="22"/>
          <w:szCs w:val="22"/>
          <w:lang w:val="hr-HR"/>
        </w:rPr>
      </w:pPr>
      <w:r w:rsidRPr="00005297">
        <w:rPr>
          <w:rFonts w:ascii="Calibri" w:hAnsi="Calibri" w:cs="Calibri"/>
          <w:sz w:val="22"/>
          <w:szCs w:val="22"/>
          <w:lang w:val="hr-HR"/>
        </w:rPr>
        <w:t>R  E  P  U  B  L  I  K  A    H  R  V  A  T  S  K  A</w:t>
      </w:r>
    </w:p>
    <w:p w14:paraId="1E70D791" w14:textId="77777777" w:rsidR="00005297" w:rsidRPr="00005297" w:rsidRDefault="00005297" w:rsidP="00005297">
      <w:pPr>
        <w:ind w:right="4677"/>
        <w:jc w:val="center"/>
        <w:rPr>
          <w:rFonts w:ascii="Calibri" w:hAnsi="Calibri" w:cs="Calibri"/>
          <w:sz w:val="22"/>
          <w:szCs w:val="22"/>
          <w:lang w:val="hr-HR"/>
        </w:rPr>
      </w:pPr>
      <w:r w:rsidRPr="00005297">
        <w:rPr>
          <w:rFonts w:ascii="Calibri" w:hAnsi="Calibri" w:cs="Calibri"/>
          <w:sz w:val="22"/>
          <w:szCs w:val="22"/>
          <w:lang w:val="hr-HR"/>
        </w:rPr>
        <w:t>POŽEŠKO-SLAVONSKA ŽUPANIJA</w:t>
      </w:r>
    </w:p>
    <w:p w14:paraId="6A0AA925" w14:textId="5B1E05BE" w:rsidR="00005297" w:rsidRPr="00005297" w:rsidRDefault="00005297" w:rsidP="00005297">
      <w:pPr>
        <w:ind w:right="4677"/>
        <w:jc w:val="center"/>
        <w:rPr>
          <w:rFonts w:ascii="Calibri" w:hAnsi="Calibri" w:cs="Calibri"/>
          <w:sz w:val="22"/>
          <w:szCs w:val="22"/>
          <w:lang w:val="hr-HR"/>
        </w:rPr>
      </w:pPr>
      <w:r w:rsidRPr="00005297">
        <w:rPr>
          <w:rFonts w:ascii="Calibri" w:hAnsi="Calibri" w:cs="Calibri"/>
          <w:noProof/>
          <w:sz w:val="20"/>
        </w:rPr>
        <w:drawing>
          <wp:anchor distT="0" distB="0" distL="114300" distR="114300" simplePos="0" relativeHeight="251686912" behindDoc="0" locked="0" layoutInCell="1" allowOverlap="1" wp14:anchorId="08E2F301" wp14:editId="58EEC590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74187806" name="Slika 4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87806" name="Slika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297">
        <w:rPr>
          <w:rFonts w:ascii="Calibri" w:hAnsi="Calibri" w:cs="Calibri"/>
          <w:sz w:val="22"/>
          <w:szCs w:val="22"/>
          <w:lang w:val="hr-HR"/>
        </w:rPr>
        <w:t>GRAD POŽEGA</w:t>
      </w:r>
    </w:p>
    <w:bookmarkEnd w:id="1"/>
    <w:bookmarkEnd w:id="7"/>
    <w:p w14:paraId="3607D79E" w14:textId="77777777" w:rsidR="00005297" w:rsidRPr="00005297" w:rsidRDefault="00005297" w:rsidP="00005297">
      <w:pPr>
        <w:spacing w:after="240"/>
        <w:ind w:right="4677"/>
        <w:jc w:val="center"/>
        <w:rPr>
          <w:rFonts w:ascii="Calibri" w:hAnsi="Calibri" w:cs="Calibri"/>
          <w:sz w:val="22"/>
          <w:szCs w:val="22"/>
          <w:lang w:val="hr-HR"/>
        </w:rPr>
      </w:pPr>
      <w:r w:rsidRPr="00005297">
        <w:rPr>
          <w:rFonts w:ascii="Calibri" w:hAnsi="Calibri" w:cs="Calibri"/>
          <w:sz w:val="22"/>
          <w:szCs w:val="22"/>
          <w:lang w:val="hr-HR"/>
        </w:rPr>
        <w:t xml:space="preserve">Gradsko </w:t>
      </w:r>
      <w:bookmarkEnd w:id="2"/>
      <w:r w:rsidRPr="00005297">
        <w:rPr>
          <w:rFonts w:ascii="Calibri" w:hAnsi="Calibri" w:cs="Calibri"/>
          <w:sz w:val="22"/>
          <w:szCs w:val="22"/>
          <w:lang w:val="hr-HR"/>
        </w:rPr>
        <w:t>vijeće</w:t>
      </w:r>
    </w:p>
    <w:bookmarkEnd w:id="3"/>
    <w:bookmarkEnd w:id="4"/>
    <w:bookmarkEnd w:id="5"/>
    <w:bookmarkEnd w:id="6"/>
    <w:bookmarkEnd w:id="8"/>
    <w:p w14:paraId="49C5322E" w14:textId="3636391D" w:rsidR="00390AF3" w:rsidRPr="0015574E" w:rsidRDefault="00390AF3" w:rsidP="00390AF3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KLASA: </w:t>
      </w:r>
      <w:r w:rsidR="00F72743" w:rsidRPr="0015574E">
        <w:rPr>
          <w:rFonts w:asciiTheme="minorHAnsi" w:hAnsiTheme="minorHAnsi" w:cstheme="minorHAnsi"/>
          <w:sz w:val="22"/>
          <w:szCs w:val="22"/>
          <w:lang w:val="hr-HR"/>
        </w:rPr>
        <w:t>024-02/23-03/27</w:t>
      </w:r>
    </w:p>
    <w:p w14:paraId="2D22EBA0" w14:textId="6A811C57" w:rsidR="00390AF3" w:rsidRPr="0015574E" w:rsidRDefault="00390AF3" w:rsidP="00390AF3">
      <w:pPr>
        <w:ind w:right="79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URBROJ: 2177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-1-02/01-23-</w:t>
      </w:r>
      <w:r w:rsidR="001E6250" w:rsidRPr="0015574E">
        <w:rPr>
          <w:rFonts w:asciiTheme="minorHAnsi" w:hAnsiTheme="minorHAnsi" w:cstheme="minorHAnsi"/>
          <w:sz w:val="22"/>
          <w:szCs w:val="22"/>
          <w:lang w:val="hr-HR"/>
        </w:rPr>
        <w:t>4</w:t>
      </w:r>
    </w:p>
    <w:p w14:paraId="2FB61598" w14:textId="7D245702" w:rsidR="00390AF3" w:rsidRPr="0015574E" w:rsidRDefault="00390AF3" w:rsidP="00005297">
      <w:pPr>
        <w:spacing w:after="240"/>
        <w:ind w:right="79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Požega, __.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>listopada 2023.</w:t>
      </w:r>
    </w:p>
    <w:p w14:paraId="7D1EBED8" w14:textId="7608C2E4" w:rsidR="00AF12EA" w:rsidRPr="0015574E" w:rsidRDefault="00AF12EA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Na temelju članka 35. stavka 1. točke </w:t>
      </w:r>
      <w:r w:rsidR="00C8194B" w:rsidRPr="0015574E">
        <w:rPr>
          <w:rFonts w:asciiTheme="minorHAnsi" w:hAnsiTheme="minorHAnsi" w:cstheme="minorHAnsi"/>
          <w:sz w:val="22"/>
          <w:szCs w:val="22"/>
          <w:lang w:val="hr-HR"/>
        </w:rPr>
        <w:t>2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.</w:t>
      </w:r>
      <w:r w:rsidR="00570D1D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Zakona o lokalnoj i područnoj (regionalnoj) samoupravi (Narodne novine, broj: 33/01, 60/01.- vjerodostojno tumačenje, 129/05., 109/07., 125/08., 36/09., 150/11., 144/12., 19/13.- pročišćeni tekst, 137/15.- ispravak, 123/17., 98/19. i 144/20.) i članka 39. stavka 1. podstavka 3. </w:t>
      </w:r>
      <w:r w:rsidRPr="0015574E"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  <w:t xml:space="preserve">Statuta Grada Požege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(Službene novine Grada Požege, broj:2/21.), Gradsko vijeće Grada Požege, na </w:t>
      </w:r>
      <w:r w:rsidR="000D4DDD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23. </w:t>
      </w:r>
      <w:r w:rsidR="00C63E1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izvanrednoj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sjednici, održanoj __.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listopada 2023. </w:t>
      </w:r>
      <w:r w:rsidR="00C63E1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godine,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donosi </w:t>
      </w:r>
    </w:p>
    <w:p w14:paraId="230726A5" w14:textId="77777777" w:rsidR="00C63E14" w:rsidRPr="0015574E" w:rsidRDefault="00AF12EA" w:rsidP="00390AF3">
      <w:pPr>
        <w:jc w:val="center"/>
        <w:rPr>
          <w:rFonts w:asciiTheme="minorHAnsi" w:eastAsia="Arial Unicode MS" w:hAnsiTheme="minorHAnsi" w:cstheme="minorHAnsi"/>
          <w:sz w:val="28"/>
          <w:szCs w:val="28"/>
          <w:lang w:val="hr-HR"/>
        </w:rPr>
      </w:pPr>
      <w:r w:rsidRPr="0015574E">
        <w:rPr>
          <w:rFonts w:asciiTheme="minorHAnsi" w:eastAsia="Arial Unicode MS" w:hAnsiTheme="minorHAnsi" w:cstheme="minorHAnsi"/>
          <w:sz w:val="28"/>
          <w:szCs w:val="28"/>
          <w:lang w:val="hr-HR"/>
        </w:rPr>
        <w:t>O D L U K U</w:t>
      </w:r>
    </w:p>
    <w:p w14:paraId="372C0850" w14:textId="325A4404" w:rsidR="00390AF3" w:rsidRPr="0015574E" w:rsidRDefault="00390AF3" w:rsidP="00390AF3">
      <w:pPr>
        <w:suppressAutoHyphens/>
        <w:autoSpaceDN w:val="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o raspodjeli sredst</w:t>
      </w:r>
      <w:r w:rsidR="001205C2" w:rsidRPr="0015574E">
        <w:rPr>
          <w:rFonts w:asciiTheme="minorHAnsi" w:hAnsiTheme="minorHAnsi" w:cstheme="minorHAnsi"/>
          <w:sz w:val="22"/>
          <w:szCs w:val="22"/>
          <w:lang w:val="hr-HR"/>
        </w:rPr>
        <w:t>ava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pomoći za ublažavanje i uklanjanje posljedica prirodnih nepogoda </w:t>
      </w:r>
    </w:p>
    <w:p w14:paraId="3D2F6B0A" w14:textId="47E19454" w:rsidR="001205C2" w:rsidRPr="0015574E" w:rsidRDefault="00390AF3" w:rsidP="00005297">
      <w:pPr>
        <w:suppressAutoHyphens/>
        <w:autoSpaceDN w:val="0"/>
        <w:spacing w:after="24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nastalih u </w:t>
      </w:r>
      <w:r w:rsidR="00BF7B5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srpnju 2023.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godine</w:t>
      </w:r>
    </w:p>
    <w:p w14:paraId="0BE6BDC4" w14:textId="5F2A3E04" w:rsidR="00AF12EA" w:rsidRPr="0015574E" w:rsidRDefault="00AF12EA" w:rsidP="00005297">
      <w:pPr>
        <w:suppressAutoHyphens/>
        <w:autoSpaceDN w:val="0"/>
        <w:spacing w:after="240"/>
        <w:jc w:val="center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Članak 1.</w:t>
      </w:r>
    </w:p>
    <w:p w14:paraId="5175AFA5" w14:textId="1D151D77" w:rsidR="00BB7BA8" w:rsidRPr="0015574E" w:rsidRDefault="00AF12EA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Ovom Odlukom</w:t>
      </w:r>
      <w:r w:rsidR="005B0BF6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u</w:t>
      </w:r>
      <w:r w:rsidR="001F02EF" w:rsidRPr="0015574E">
        <w:rPr>
          <w:rFonts w:asciiTheme="minorHAnsi" w:hAnsiTheme="minorHAnsi" w:cstheme="minorHAnsi"/>
          <w:sz w:val="22"/>
          <w:szCs w:val="22"/>
          <w:lang w:val="hr-HR"/>
        </w:rPr>
        <w:t>ređuje s</w:t>
      </w:r>
      <w:r w:rsidR="00E3630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e </w:t>
      </w:r>
      <w:r w:rsidR="001205C2" w:rsidRPr="0015574E">
        <w:rPr>
          <w:rFonts w:asciiTheme="minorHAnsi" w:hAnsiTheme="minorHAnsi" w:cstheme="minorHAnsi"/>
          <w:sz w:val="22"/>
          <w:szCs w:val="22"/>
          <w:lang w:val="hr-HR"/>
        </w:rPr>
        <w:t>raspodjel</w:t>
      </w:r>
      <w:r w:rsidR="00E36304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a </w:t>
      </w:r>
      <w:r w:rsidR="001205C2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sredstava pomoći </w:t>
      </w:r>
      <w:r w:rsidR="005B0BF6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za </w:t>
      </w:r>
      <w:r w:rsidR="001F02EF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ublažavanje i uklanjanje posljedica prirodnih nepogoda </w:t>
      </w:r>
      <w:r w:rsidR="00BB7BA8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(uslijed jakog olujnog i orkanskog nevremena) nastalih </w:t>
      </w:r>
      <w:r w:rsidR="00BB7BA8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na području Grada Požege </w:t>
      </w:r>
      <w:r w:rsidR="00DF1AD6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u srpnju </w:t>
      </w:r>
      <w:r w:rsidR="00BB7BA8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2023. godine. </w:t>
      </w:r>
    </w:p>
    <w:p w14:paraId="333F78E5" w14:textId="6FEF35E6" w:rsidR="00AF12EA" w:rsidRPr="0015574E" w:rsidRDefault="00AF12EA" w:rsidP="00005297">
      <w:pPr>
        <w:spacing w:after="240"/>
        <w:jc w:val="center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Članak 2.</w:t>
      </w:r>
    </w:p>
    <w:p w14:paraId="6C0531E6" w14:textId="03499BDF" w:rsidR="00AF12EA" w:rsidRPr="0015574E" w:rsidRDefault="005A4B7C" w:rsidP="00005297">
      <w:pPr>
        <w:pStyle w:val="box46447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Financijska sredstva potrebna za provedbu ove Odluke osigurana su u Državnom proračunu i doznačena su na </w:t>
      </w:r>
      <w:r w:rsidR="00CB4106"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žiro-račun </w:t>
      </w:r>
      <w:r w:rsidRPr="0015574E">
        <w:rPr>
          <w:rFonts w:asciiTheme="minorHAnsi" w:hAnsiTheme="minorHAnsi" w:cstheme="minorHAnsi"/>
          <w:color w:val="231F20"/>
          <w:sz w:val="22"/>
          <w:szCs w:val="22"/>
        </w:rPr>
        <w:t>Požeško-slavonsk</w:t>
      </w:r>
      <w:r w:rsidR="00CB4106"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e </w:t>
      </w:r>
      <w:r w:rsidRPr="0015574E">
        <w:rPr>
          <w:rFonts w:asciiTheme="minorHAnsi" w:hAnsiTheme="minorHAnsi" w:cstheme="minorHAnsi"/>
          <w:color w:val="231F20"/>
          <w:sz w:val="22"/>
          <w:szCs w:val="22"/>
        </w:rPr>
        <w:t>županij</w:t>
      </w:r>
      <w:r w:rsidR="00CB4106"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e, </w:t>
      </w:r>
      <w:r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sukladno </w:t>
      </w:r>
      <w:r w:rsidR="007E1A29" w:rsidRPr="0015574E">
        <w:rPr>
          <w:rFonts w:asciiTheme="minorHAnsi" w:hAnsiTheme="minorHAnsi" w:cstheme="minorHAnsi"/>
          <w:color w:val="231F20"/>
          <w:sz w:val="22"/>
          <w:szCs w:val="22"/>
        </w:rPr>
        <w:t>Od</w:t>
      </w:r>
      <w:r w:rsidR="00E36304" w:rsidRPr="0015574E">
        <w:rPr>
          <w:rFonts w:asciiTheme="minorHAnsi" w:hAnsiTheme="minorHAnsi" w:cstheme="minorHAnsi"/>
          <w:color w:val="231F20"/>
          <w:sz w:val="22"/>
          <w:szCs w:val="22"/>
        </w:rPr>
        <w:t>lu</w:t>
      </w:r>
      <w:r w:rsidR="007E1A29" w:rsidRPr="0015574E">
        <w:rPr>
          <w:rFonts w:asciiTheme="minorHAnsi" w:hAnsiTheme="minorHAnsi" w:cstheme="minorHAnsi"/>
          <w:color w:val="231F20"/>
          <w:sz w:val="22"/>
          <w:szCs w:val="22"/>
        </w:rPr>
        <w:t>ci o proglašenju prirodne nepogode</w:t>
      </w:r>
      <w:r w:rsidR="00A237CC"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 zbog olujnog i orkanskog nevremena </w:t>
      </w:r>
      <w:r w:rsidR="007E1A29" w:rsidRPr="0015574E">
        <w:rPr>
          <w:rFonts w:asciiTheme="minorHAnsi" w:hAnsiTheme="minorHAnsi" w:cstheme="minorHAnsi"/>
          <w:color w:val="231F20"/>
          <w:sz w:val="22"/>
          <w:szCs w:val="22"/>
        </w:rPr>
        <w:t>za područje grada Požeg</w:t>
      </w:r>
      <w:r w:rsidR="00A237CC" w:rsidRPr="0015574E">
        <w:rPr>
          <w:rFonts w:asciiTheme="minorHAnsi" w:hAnsiTheme="minorHAnsi" w:cstheme="minorHAnsi"/>
          <w:color w:val="231F20"/>
          <w:sz w:val="22"/>
          <w:szCs w:val="22"/>
        </w:rPr>
        <w:t>a</w:t>
      </w:r>
      <w:r w:rsidR="002300AA"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, </w:t>
      </w:r>
      <w:r w:rsidR="00A237CC"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Lipika, Pakrac i Pleternica i općine Brestovac </w:t>
      </w:r>
      <w:r w:rsidR="007E1A29" w:rsidRPr="0015574E">
        <w:rPr>
          <w:rFonts w:asciiTheme="minorHAnsi" w:hAnsiTheme="minorHAnsi" w:cstheme="minorHAnsi"/>
          <w:color w:val="231F20"/>
          <w:sz w:val="22"/>
          <w:szCs w:val="22"/>
        </w:rPr>
        <w:t xml:space="preserve">(Požeško-slavonski </w:t>
      </w:r>
      <w:r w:rsidR="00D25FD9" w:rsidRPr="0015574E">
        <w:rPr>
          <w:rFonts w:asciiTheme="minorHAnsi" w:hAnsiTheme="minorHAnsi" w:cstheme="minorHAnsi"/>
          <w:color w:val="231F20"/>
          <w:sz w:val="22"/>
          <w:szCs w:val="22"/>
        </w:rPr>
        <w:t>službeni glasnik</w:t>
      </w:r>
      <w:r w:rsidR="007E1A29" w:rsidRPr="0015574E">
        <w:rPr>
          <w:rFonts w:asciiTheme="minorHAnsi" w:hAnsiTheme="minorHAnsi" w:cstheme="minorHAnsi"/>
          <w:color w:val="231F20"/>
          <w:sz w:val="22"/>
          <w:szCs w:val="22"/>
        </w:rPr>
        <w:t>, broj:</w:t>
      </w:r>
      <w:r w:rsidR="00170C42" w:rsidRPr="0015574E">
        <w:rPr>
          <w:rFonts w:asciiTheme="minorHAnsi" w:hAnsiTheme="minorHAnsi" w:cstheme="minorHAnsi"/>
          <w:color w:val="231F20"/>
          <w:sz w:val="22"/>
          <w:szCs w:val="22"/>
        </w:rPr>
        <w:t>10/23.).</w:t>
      </w:r>
    </w:p>
    <w:p w14:paraId="378CC3AD" w14:textId="77777777" w:rsidR="00AF12EA" w:rsidRPr="0015574E" w:rsidRDefault="00AF12EA" w:rsidP="00005297">
      <w:pPr>
        <w:spacing w:after="24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Članak 3.</w:t>
      </w:r>
    </w:p>
    <w:p w14:paraId="47F28E05" w14:textId="526BDFD8" w:rsidR="00940194" w:rsidRPr="0015574E" w:rsidRDefault="005A4B7C" w:rsidP="00CB4106">
      <w:pPr>
        <w:ind w:firstLine="708"/>
        <w:jc w:val="both"/>
        <w:rPr>
          <w:rFonts w:asciiTheme="minorHAnsi" w:hAnsiTheme="minorHAnsi" w:cstheme="minorHAnsi"/>
          <w:color w:val="231F20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>Novč</w:t>
      </w:r>
      <w:r w:rsidR="00332F13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>ana pomoć sukladno</w:t>
      </w:r>
      <w:r w:rsidR="001F02EF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 Odluci </w:t>
      </w:r>
      <w:r w:rsidR="002E5392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Skupštine Požeško-slavonske županije o </w:t>
      </w:r>
      <w:r w:rsidR="001F02EF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kriterijima </w:t>
      </w:r>
      <w:r w:rsidR="001F02EF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za ublažavanje i uklanjanje posljedica prirodnih nepogoda </w:t>
      </w:r>
      <w:r w:rsidR="002E5392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u srpnju 2023. godine, </w:t>
      </w:r>
      <w:r w:rsidR="00814358" w:rsidRPr="0015574E">
        <w:rPr>
          <w:rFonts w:asciiTheme="minorHAnsi" w:hAnsiTheme="minorHAnsi" w:cstheme="minorHAnsi"/>
          <w:sz w:val="22"/>
          <w:szCs w:val="22"/>
          <w:lang w:val="hr-HR"/>
        </w:rPr>
        <w:t>(</w:t>
      </w:r>
      <w:r w:rsidR="00D25FD9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Požeško slavonski službeni glasnik, 14/23.) </w:t>
      </w:r>
      <w:r w:rsidR="001F02EF" w:rsidRPr="0015574E">
        <w:rPr>
          <w:rFonts w:asciiTheme="minorHAnsi" w:hAnsiTheme="minorHAnsi" w:cstheme="minorHAnsi"/>
          <w:sz w:val="22"/>
          <w:szCs w:val="22"/>
          <w:lang w:val="hr-HR"/>
        </w:rPr>
        <w:t>i ov</w:t>
      </w:r>
      <w:r w:rsidR="00332F13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oj Odluci </w:t>
      </w:r>
      <w:r w:rsidR="001205C2"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raspodijelit će se: </w:t>
      </w:r>
    </w:p>
    <w:p w14:paraId="0EB80E4B" w14:textId="77777777" w:rsidR="00F72743" w:rsidRPr="0015574E" w:rsidRDefault="00F72743" w:rsidP="00F72743">
      <w:pPr>
        <w:ind w:firstLine="708"/>
        <w:jc w:val="both"/>
        <w:rPr>
          <w:rFonts w:asciiTheme="minorHAnsi" w:hAnsiTheme="minorHAnsi" w:cstheme="minorHAnsi"/>
          <w:color w:val="231F20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>- do 60% vrijednosti prijavljenih šteta na svom području na obiteljskim i višestambenim neosiguranim objektima u vlasništvu fizičkih osoba</w:t>
      </w:r>
    </w:p>
    <w:p w14:paraId="28819583" w14:textId="46090FA3" w:rsidR="00A87405" w:rsidRPr="0015574E" w:rsidRDefault="00F72743" w:rsidP="00005297">
      <w:pPr>
        <w:spacing w:after="240"/>
        <w:ind w:firstLine="708"/>
        <w:jc w:val="both"/>
        <w:rPr>
          <w:rFonts w:asciiTheme="minorHAnsi" w:hAnsiTheme="minorHAnsi" w:cstheme="minorHAnsi"/>
          <w:color w:val="231F20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>- do 100% vrijednosti troškova koje su imale jedinice lokalne samouprave i službe civilne zaštite za nužnu sanaciju stambenih objekata u vlasništvu fizičkih osoba i troškove sakupljanja i zbrinjavanja otpada od sanacije šteta uzrokovanih prirodnom nepogodom</w:t>
      </w:r>
    </w:p>
    <w:p w14:paraId="093A6BF8" w14:textId="7348F00A" w:rsidR="00A87405" w:rsidRPr="0015574E" w:rsidRDefault="00A87405" w:rsidP="00005297">
      <w:pPr>
        <w:spacing w:after="24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Članak 4.</w:t>
      </w:r>
    </w:p>
    <w:p w14:paraId="72E10F7A" w14:textId="39ED641F" w:rsidR="00F72743" w:rsidRPr="0015574E" w:rsidRDefault="00F72743" w:rsidP="00F72743">
      <w:pPr>
        <w:ind w:firstLine="708"/>
        <w:jc w:val="both"/>
        <w:rPr>
          <w:rFonts w:asciiTheme="minorHAnsi" w:hAnsiTheme="minorHAnsi" w:cstheme="minorHAnsi"/>
          <w:color w:val="231F20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Gradonačelnik Grada Požege ovlašćuje se za donošenje Odluke o dodjeli novčanih sredstava, uz primjenu kriterija iz članka 3. ove Odluke, a na osnovi procjene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izrađene od strane članova Povjerenstva za procjenu šteta od prirodnih nepogoda, imenovanih Rješenjem Gradskog vijeća Grada Požege, (Službene novine Grada Požege, broj: 19/22.) od 15. rujna 2022. godine.</w:t>
      </w:r>
    </w:p>
    <w:p w14:paraId="1FF99611" w14:textId="3BD84522" w:rsidR="00A87405" w:rsidRPr="0015574E" w:rsidRDefault="00A87405" w:rsidP="00CB4106">
      <w:pPr>
        <w:ind w:firstLine="708"/>
        <w:jc w:val="both"/>
        <w:rPr>
          <w:rFonts w:asciiTheme="minorHAnsi" w:hAnsiTheme="minorHAnsi" w:cstheme="minorHAnsi"/>
          <w:color w:val="231F20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color w:val="231F20"/>
          <w:sz w:val="22"/>
          <w:szCs w:val="22"/>
          <w:lang w:val="hr-HR"/>
        </w:rPr>
        <w:t xml:space="preserve"> </w:t>
      </w:r>
    </w:p>
    <w:p w14:paraId="2E06AF20" w14:textId="5778ECA5" w:rsidR="00940194" w:rsidRPr="0015574E" w:rsidRDefault="00940194" w:rsidP="00005297">
      <w:pPr>
        <w:tabs>
          <w:tab w:val="left" w:pos="0"/>
        </w:tabs>
        <w:spacing w:after="240"/>
        <w:ind w:right="-7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lastRenderedPageBreak/>
        <w:t>Članak 5.</w:t>
      </w:r>
    </w:p>
    <w:p w14:paraId="37B386A2" w14:textId="29082682" w:rsidR="00A87405" w:rsidRPr="0015574E" w:rsidRDefault="00A87405" w:rsidP="00005297">
      <w:pPr>
        <w:spacing w:after="240"/>
        <w:ind w:right="-7"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Ova Odluka stupa na 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snagu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prvog dana od dana objave u Slu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>ž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benim novin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>a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ma Grada </w:t>
      </w:r>
      <w:r w:rsidR="001B507E" w:rsidRPr="0015574E">
        <w:rPr>
          <w:rFonts w:asciiTheme="minorHAnsi" w:hAnsiTheme="minorHAnsi" w:cstheme="minorHAnsi"/>
          <w:sz w:val="22"/>
          <w:szCs w:val="22"/>
          <w:lang w:val="hr-HR"/>
        </w:rPr>
        <w:t>P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ožege.</w:t>
      </w:r>
    </w:p>
    <w:p w14:paraId="48DE9345" w14:textId="1DC4973C" w:rsidR="00940194" w:rsidRPr="0015574E" w:rsidRDefault="00940194" w:rsidP="00A732F3">
      <w:pPr>
        <w:pStyle w:val="Tijeloteksta"/>
        <w:ind w:right="-28"/>
        <w:jc w:val="left"/>
        <w:rPr>
          <w:rFonts w:asciiTheme="minorHAnsi" w:hAnsiTheme="minorHAnsi" w:cstheme="minorHAnsi"/>
          <w:sz w:val="22"/>
          <w:szCs w:val="22"/>
          <w:lang w:val="hr-HR"/>
        </w:rPr>
      </w:pPr>
    </w:p>
    <w:p w14:paraId="2192166A" w14:textId="513AD34F" w:rsidR="001B507E" w:rsidRPr="0015574E" w:rsidRDefault="001B507E" w:rsidP="00A732F3">
      <w:pPr>
        <w:ind w:left="5954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PREDSJEDNIK</w:t>
      </w:r>
    </w:p>
    <w:p w14:paraId="4B182A32" w14:textId="3BBE2C20" w:rsidR="00A732F3" w:rsidRPr="0015574E" w:rsidRDefault="001B507E" w:rsidP="00A732F3">
      <w:pPr>
        <w:ind w:left="5954"/>
        <w:jc w:val="center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Matej Begić, </w:t>
      </w:r>
      <w:proofErr w:type="spellStart"/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dip.ing.šum</w:t>
      </w:r>
      <w:proofErr w:type="spellEnd"/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.</w:t>
      </w:r>
    </w:p>
    <w:p w14:paraId="02823765" w14:textId="77777777" w:rsidR="00A732F3" w:rsidRPr="0015574E" w:rsidRDefault="00A732F3">
      <w:pPr>
        <w:spacing w:after="160" w:line="259" w:lineRule="auto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br w:type="page"/>
      </w:r>
    </w:p>
    <w:p w14:paraId="1A2716C9" w14:textId="51988019" w:rsidR="00E36304" w:rsidRPr="0015574E" w:rsidRDefault="00E36304" w:rsidP="00E36304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lastRenderedPageBreak/>
        <w:t>O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b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r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a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z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l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o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ž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e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n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j</w:t>
      </w:r>
      <w:r w:rsidR="001E192E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>e</w:t>
      </w:r>
    </w:p>
    <w:p w14:paraId="5819AB35" w14:textId="0BD7F230" w:rsidR="00E36304" w:rsidRPr="0015574E" w:rsidRDefault="00CA39A3" w:rsidP="00E36304">
      <w:pPr>
        <w:ind w:right="79"/>
        <w:jc w:val="center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uz Odluku </w:t>
      </w:r>
      <w:r w:rsidR="00E36304" w:rsidRPr="0015574E">
        <w:rPr>
          <w:rFonts w:asciiTheme="minorHAnsi" w:hAnsiTheme="minorHAnsi" w:cstheme="minorHAnsi"/>
          <w:bCs/>
          <w:sz w:val="22"/>
          <w:szCs w:val="22"/>
          <w:lang w:val="hr-HR"/>
        </w:rPr>
        <w:t>o raspodjeli sredstva pomoći za ublažavanje i uklanjanje posljedica prirodnih nepogoda</w:t>
      </w:r>
    </w:p>
    <w:p w14:paraId="6BC9F0C2" w14:textId="4EA2349C" w:rsidR="00E36304" w:rsidRPr="0015574E" w:rsidRDefault="002E5392" w:rsidP="00005297">
      <w:pPr>
        <w:spacing w:after="240"/>
        <w:ind w:right="79"/>
        <w:jc w:val="center"/>
        <w:rPr>
          <w:rFonts w:asciiTheme="minorHAnsi" w:eastAsia="Arial Unicode MS" w:hAnsiTheme="minorHAnsi" w:cstheme="minorHAnsi"/>
          <w:bCs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bCs/>
          <w:sz w:val="22"/>
          <w:szCs w:val="22"/>
          <w:lang w:val="hr-HR"/>
        </w:rPr>
        <w:t>nastalih u srpnju 2023. godine</w:t>
      </w:r>
    </w:p>
    <w:p w14:paraId="14BE1FCB" w14:textId="77777777" w:rsidR="00274B89" w:rsidRPr="0015574E" w:rsidRDefault="00274B89" w:rsidP="00E36304">
      <w:pPr>
        <w:jc w:val="both"/>
        <w:rPr>
          <w:rFonts w:asciiTheme="minorHAnsi" w:hAnsiTheme="minorHAnsi" w:cstheme="minorHAnsi"/>
          <w:sz w:val="22"/>
          <w:szCs w:val="22"/>
          <w:highlight w:val="yellow"/>
          <w:lang w:val="hr-HR"/>
        </w:rPr>
      </w:pPr>
    </w:p>
    <w:p w14:paraId="0FE8CF9D" w14:textId="77777777" w:rsidR="00F72743" w:rsidRPr="0015574E" w:rsidRDefault="00F72743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bookmarkStart w:id="9" w:name="_Hlk149121382"/>
      <w:r w:rsidRPr="0015574E">
        <w:rPr>
          <w:rFonts w:asciiTheme="minorHAnsi" w:hAnsiTheme="minorHAnsi" w:cstheme="minorHAnsi"/>
          <w:sz w:val="22"/>
          <w:szCs w:val="22"/>
          <w:lang w:val="hr-HR"/>
        </w:rPr>
        <w:t>Područje grada Požege dana 19. srpnja 2023. godine pogodilo je veliko nevrijeme (olujni i orkanski vjetar) pri čemu su nastale velike štete na stambenim, poslovnim, zdravstvenim, odgojno-obrazovnim, kulturnim i drugim zgradama, na poljoprivredi, automobilima te na infrastrukturi na području grada Požege.</w:t>
      </w:r>
    </w:p>
    <w:p w14:paraId="247ACB82" w14:textId="0ADDDA05" w:rsidR="00F72743" w:rsidRPr="0015574E" w:rsidRDefault="00F72743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proofErr w:type="spellStart"/>
      <w:r w:rsidRPr="0015574E">
        <w:rPr>
          <w:rFonts w:asciiTheme="minorHAnsi" w:hAnsiTheme="minorHAnsi" w:cstheme="minorHAnsi"/>
          <w:sz w:val="22"/>
          <w:szCs w:val="22"/>
          <w:lang w:val="hr-HR"/>
        </w:rPr>
        <w:t>Županica</w:t>
      </w:r>
      <w:proofErr w:type="spellEnd"/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Požeško-slavonske županije je proglasila prirodnu nepogodu Odlukom od 24. srpnja 2023. godine</w:t>
      </w:r>
      <w:r w:rsidR="000D4DDD"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Sukladno tome, te na temelju zaključaka sa sastanaka sa čelnicima JLS, Vlada RH osigurala je dodatna sredstva za sanaciju šteta. </w:t>
      </w:r>
    </w:p>
    <w:p w14:paraId="5DE1BB43" w14:textId="44DD7827" w:rsidR="00005297" w:rsidRDefault="00F72743" w:rsidP="00F7274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Sukladno odlukama kojima su dodijeljena sredstva od strane Vlade RH, te utvrđenim kriterijima za dodjelu sredstava Odlukom Požeško-slavonske županije, potrebno je donijeti Odluku o načinu raspodijele sredstava pomoći vlasnicima oštećenih građevina.</w:t>
      </w:r>
      <w:bookmarkEnd w:id="9"/>
    </w:p>
    <w:p w14:paraId="7F57443C" w14:textId="77777777" w:rsidR="00005297" w:rsidRDefault="00005297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br w:type="page"/>
      </w:r>
    </w:p>
    <w:p w14:paraId="3FA3AC90" w14:textId="0B8520F9" w:rsidR="007C3ACC" w:rsidRPr="0015574E" w:rsidRDefault="007C3ACC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noProof/>
          <w:sz w:val="22"/>
          <w:szCs w:val="22"/>
          <w:lang w:val="hr-HR"/>
        </w:rPr>
        <w:lastRenderedPageBreak/>
        <w:drawing>
          <wp:inline distT="0" distB="0" distL="0" distR="0" wp14:anchorId="7987AD02" wp14:editId="36343294">
            <wp:extent cx="5688330" cy="8890000"/>
            <wp:effectExtent l="0" t="0" r="7620" b="6350"/>
            <wp:docPr id="6534983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B433" w14:textId="70D12E60" w:rsidR="00D25FD9" w:rsidRPr="0015574E" w:rsidRDefault="00D25FD9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lastRenderedPageBreak/>
        <w:t xml:space="preserve">Na temelju rješenja Vlade Republike Hrvatske KLASA: 400-06/23-02/03 URBROJ: 50301- 05/27-23-2 od 27. srpnja 2023. godine o odobrenju sredstava na teret Proračunske zalihe Državnog proračuna Republike Hrvatske za 2023. te članka 16. Statuta Požeško-slavonske županije (‘‘Požeško slavonski službeni glasnik’’ broj 1/13 , 2/18 i 2/21), Županijska skupština Požeško-slavonske županije na 14. Izvanrednoj sjednici 10. listopada 2023. donosi </w:t>
      </w:r>
    </w:p>
    <w:p w14:paraId="730C1156" w14:textId="1911A8D8" w:rsidR="00D25FD9" w:rsidRPr="0015574E" w:rsidRDefault="00D25FD9" w:rsidP="00005297">
      <w:pPr>
        <w:ind w:firstLine="708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O D L U K U</w:t>
      </w:r>
    </w:p>
    <w:p w14:paraId="368B7F2E" w14:textId="55872F4C" w:rsidR="00D25FD9" w:rsidRPr="0015574E" w:rsidRDefault="00D25FD9" w:rsidP="00005297">
      <w:pPr>
        <w:spacing w:after="240"/>
        <w:ind w:firstLine="708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o kriterijima za dodjelu sredstava pomoći za ublažavanje i uklanjanje posljedica prirodnih nepogoda nastalih u srpnju 2023. godine</w:t>
      </w:r>
    </w:p>
    <w:p w14:paraId="6FD19B25" w14:textId="2879D9BE" w:rsidR="00D25FD9" w:rsidRPr="0015574E" w:rsidRDefault="00D25FD9" w:rsidP="00005297">
      <w:pPr>
        <w:spacing w:after="24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Članak 1.</w:t>
      </w:r>
    </w:p>
    <w:p w14:paraId="5DB189DD" w14:textId="77777777" w:rsidR="00D25FD9" w:rsidRPr="0015574E" w:rsidRDefault="00D25FD9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Ovom Odlukom utvrđuje se raspored sredstava pomoći odobrenih na teret Posebnog dijela Državnog proračuna Republike Hrvatske za 2023. godinu („Narodne novine“, broj: 145/22 i 63/23), Razdjel 025 Ministarstvo financija, Glava 02506 Ministarstvo financija – ostali izdaci države, Aktivnost A539019 Proračunska zaliha, skupina 38 Ostali rashodi, do ukupnog iznosa od 2.883.309,00 eura odobrenog Požeško-slavonskoj županiji za hitnu sanaciju štete na stambenim objektima nužnima za život nastale uslijed jakog olujnog nevremena od 19. i 21. srpnja 2023. godine. </w:t>
      </w:r>
    </w:p>
    <w:p w14:paraId="60DB0EF6" w14:textId="1F695B70" w:rsidR="00D25FD9" w:rsidRPr="0015574E" w:rsidRDefault="00D25FD9" w:rsidP="00005297">
      <w:pPr>
        <w:spacing w:after="24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Članak 2.</w:t>
      </w:r>
    </w:p>
    <w:p w14:paraId="27046776" w14:textId="27E58B8A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Sredstva iz članka 1. daju se kao pomoć za ublažavanje i uklanjanje posljedica prirodnih nepogoda temeljem: </w:t>
      </w:r>
    </w:p>
    <w:p w14:paraId="38AFFB46" w14:textId="77777777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</w:rPr>
        <w:sym w:font="Symbol" w:char="F0B7"/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Odluke o proglašenju prirodne nepogode zbog olujnog i orkanskog vjetra za područje gradova: Požega, Lipik, Pakrac i Pleternica i općine Brestovac (‘‘Požeško-slavonski službeni glasnik’’ broj 10/2023. </w:t>
      </w:r>
    </w:p>
    <w:p w14:paraId="193C81AD" w14:textId="77777777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</w:rPr>
        <w:sym w:font="Symbol" w:char="F0B7"/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konačne stručne procjene štete gradskih/općinskih povjerenstava iz Registra šteta. Članak 3. </w:t>
      </w:r>
    </w:p>
    <w:p w14:paraId="725FBFA0" w14:textId="77777777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Sredstva iz članka 1. ove Odluke rasporedit će se jedinicama lokalne samouprave u kojima je proglašena prirodna nepogoda po sljedećim kriterijima: </w:t>
      </w:r>
    </w:p>
    <w:p w14:paraId="73752A04" w14:textId="77777777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</w:rPr>
        <w:sym w:font="Symbol" w:char="F0B7"/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do 60% vrijednosti prijavljenih šteta na svom području na obiteljskim i višestambenim neosiguranim objektima u vlasništvu fizičkih osoba </w:t>
      </w:r>
    </w:p>
    <w:p w14:paraId="71AFA3A2" w14:textId="77777777" w:rsidR="00D25FD9" w:rsidRPr="0015574E" w:rsidRDefault="00D25FD9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</w:rPr>
        <w:sym w:font="Symbol" w:char="F0B7"/>
      </w: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do 100% vrijednosti troškova koje su imale jedinice lokalne samouprave i službe civilne zaštite za nužnu sanaciju stambenih objekata u vlasništvu fizičkih osoba i troškove sakupljanja i zbrinjavanja otpada od sanacije šteta uzrokovanih prirodnim nepogodama</w:t>
      </w:r>
    </w:p>
    <w:p w14:paraId="0A9E39A1" w14:textId="191D06E9" w:rsidR="00D25FD9" w:rsidRPr="0015574E" w:rsidRDefault="00D25FD9" w:rsidP="00005297">
      <w:pPr>
        <w:spacing w:after="24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Članak 4.</w:t>
      </w:r>
    </w:p>
    <w:p w14:paraId="1EF19DD9" w14:textId="77777777" w:rsidR="00D25FD9" w:rsidRPr="0015574E" w:rsidRDefault="00D25FD9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Ovlašćuje se </w:t>
      </w:r>
      <w:proofErr w:type="spellStart"/>
      <w:r w:rsidRPr="0015574E">
        <w:rPr>
          <w:rFonts w:asciiTheme="minorHAnsi" w:hAnsiTheme="minorHAnsi" w:cstheme="minorHAnsi"/>
          <w:sz w:val="22"/>
          <w:szCs w:val="22"/>
          <w:lang w:val="hr-HR"/>
        </w:rPr>
        <w:t>Županica</w:t>
      </w:r>
      <w:proofErr w:type="spellEnd"/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 Požeško-slavonske županije da donese Odluku o dodjeli sredstva korisnicima, a sukladno utvrđenim kriterijima iz čl.3. ove Odluke. </w:t>
      </w:r>
    </w:p>
    <w:p w14:paraId="04F111A5" w14:textId="1B1FFCEA" w:rsidR="00D25FD9" w:rsidRPr="0015574E" w:rsidRDefault="00D25FD9" w:rsidP="00005297">
      <w:pPr>
        <w:spacing w:after="24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Članak 5.</w:t>
      </w:r>
    </w:p>
    <w:p w14:paraId="1635F9B8" w14:textId="0BDDF9D6" w:rsidR="00D25FD9" w:rsidRPr="0015574E" w:rsidRDefault="00D25FD9" w:rsidP="0000529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Ova Odluka stupa na snagu prvog dana od dana objave u „Požeško-slavonskom službenom glasniku“.</w:t>
      </w:r>
    </w:p>
    <w:p w14:paraId="07701B22" w14:textId="77777777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ŽUPANIJSKA SKUPŠTINA POŽEŠKO-SLAVONSKE ŽUPANIJE</w:t>
      </w:r>
    </w:p>
    <w:p w14:paraId="52D69E6A" w14:textId="538EC1CC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KLASA: 024-03/23-04/4 </w:t>
      </w:r>
    </w:p>
    <w:p w14:paraId="467ABC61" w14:textId="77777777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URBROJ: 2177-06-01/5-23-4 </w:t>
      </w:r>
    </w:p>
    <w:p w14:paraId="17D3FF6C" w14:textId="29A1FD2F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lang w:val="hr-HR"/>
        </w:rPr>
        <w:t>Požega, 10. listopada 2023</w:t>
      </w:r>
    </w:p>
    <w:p w14:paraId="3D7F3130" w14:textId="77777777" w:rsidR="00D25FD9" w:rsidRPr="0015574E" w:rsidRDefault="00D25FD9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6598B282" w14:textId="77777777" w:rsidR="00D25FD9" w:rsidRPr="0015574E" w:rsidRDefault="00D25FD9" w:rsidP="00D25FD9">
      <w:pPr>
        <w:ind w:firstLine="708"/>
        <w:jc w:val="right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>PREDSJEDNIK</w:t>
      </w:r>
    </w:p>
    <w:p w14:paraId="51DB1A00" w14:textId="5EF64834" w:rsidR="00005297" w:rsidRDefault="00D25FD9" w:rsidP="00D25FD9">
      <w:pPr>
        <w:ind w:firstLine="708"/>
        <w:jc w:val="right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Vinko </w:t>
      </w:r>
      <w:proofErr w:type="spellStart"/>
      <w:r w:rsidRPr="0015574E">
        <w:rPr>
          <w:rFonts w:asciiTheme="minorHAnsi" w:hAnsiTheme="minorHAnsi" w:cstheme="minorHAnsi"/>
          <w:sz w:val="22"/>
          <w:szCs w:val="22"/>
          <w:lang w:val="hr-HR"/>
        </w:rPr>
        <w:t>Kasana</w:t>
      </w:r>
      <w:proofErr w:type="spellEnd"/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, </w:t>
      </w:r>
      <w:proofErr w:type="spellStart"/>
      <w:r w:rsidRPr="0015574E">
        <w:rPr>
          <w:rFonts w:asciiTheme="minorHAnsi" w:hAnsiTheme="minorHAnsi" w:cstheme="minorHAnsi"/>
          <w:sz w:val="22"/>
          <w:szCs w:val="22"/>
          <w:lang w:val="hr-HR"/>
        </w:rPr>
        <w:t>bacc</w:t>
      </w:r>
      <w:proofErr w:type="spellEnd"/>
      <w:r w:rsidRPr="0015574E">
        <w:rPr>
          <w:rFonts w:asciiTheme="minorHAnsi" w:hAnsiTheme="minorHAnsi" w:cstheme="minorHAnsi"/>
          <w:sz w:val="22"/>
          <w:szCs w:val="22"/>
          <w:lang w:val="hr-HR"/>
        </w:rPr>
        <w:t xml:space="preserve">. ing. </w:t>
      </w:r>
      <w:proofErr w:type="spellStart"/>
      <w:r w:rsidRPr="0015574E">
        <w:rPr>
          <w:rFonts w:asciiTheme="minorHAnsi" w:hAnsiTheme="minorHAnsi" w:cstheme="minorHAnsi"/>
          <w:sz w:val="22"/>
          <w:szCs w:val="22"/>
          <w:lang w:val="hr-HR"/>
        </w:rPr>
        <w:t>agr</w:t>
      </w:r>
      <w:proofErr w:type="spellEnd"/>
      <w:r w:rsidRPr="0015574E">
        <w:rPr>
          <w:rFonts w:asciiTheme="minorHAnsi" w:hAnsiTheme="minorHAnsi" w:cstheme="minorHAnsi"/>
          <w:sz w:val="22"/>
          <w:szCs w:val="22"/>
          <w:lang w:val="hr-HR"/>
        </w:rPr>
        <w:t>., v.r.</w:t>
      </w:r>
    </w:p>
    <w:p w14:paraId="293CDEB7" w14:textId="77777777" w:rsidR="00005297" w:rsidRDefault="00005297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sz w:val="22"/>
          <w:szCs w:val="22"/>
          <w:lang w:val="hr-HR"/>
        </w:rPr>
        <w:br w:type="page"/>
      </w:r>
    </w:p>
    <w:p w14:paraId="002F41A5" w14:textId="77777777" w:rsidR="008C6C69" w:rsidRDefault="008C6C69" w:rsidP="008C6C69">
      <w:pPr>
        <w:jc w:val="both"/>
        <w:rPr>
          <w:rFonts w:asciiTheme="minorHAnsi" w:hAnsiTheme="minorHAnsi" w:cstheme="minorHAnsi"/>
          <w:noProof/>
          <w:sz w:val="22"/>
          <w:szCs w:val="22"/>
          <w:lang w:val="hr-HR"/>
        </w:rPr>
      </w:pPr>
    </w:p>
    <w:p w14:paraId="4F57C378" w14:textId="7EA0F6F6" w:rsidR="00BF7B54" w:rsidRPr="0015574E" w:rsidRDefault="00BF7B54" w:rsidP="008C6C69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noProof/>
          <w:sz w:val="22"/>
          <w:szCs w:val="22"/>
          <w:lang w:val="hr-HR"/>
        </w:rPr>
        <w:drawing>
          <wp:inline distT="0" distB="0" distL="0" distR="0" wp14:anchorId="3D8979FB" wp14:editId="55CB1B68">
            <wp:extent cx="5846743" cy="8553450"/>
            <wp:effectExtent l="0" t="0" r="1905" b="0"/>
            <wp:docPr id="194320813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8019" r="11229" b="10372"/>
                    <a:stretch/>
                  </pic:blipFill>
                  <pic:spPr bwMode="auto">
                    <a:xfrm>
                      <a:off x="0" y="0"/>
                      <a:ext cx="5864226" cy="85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84B37" w14:textId="77777777" w:rsidR="00BF7B54" w:rsidRPr="0015574E" w:rsidRDefault="00BF7B54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0328C925" w14:textId="77777777" w:rsidR="00BF7B54" w:rsidRPr="0015574E" w:rsidRDefault="00BF7B54" w:rsidP="00A732F3">
      <w:pPr>
        <w:ind w:firstLine="708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14:paraId="59291234" w14:textId="5C4B061D" w:rsidR="00BF7B54" w:rsidRPr="0015574E" w:rsidRDefault="00BF7B54" w:rsidP="008C6C69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15574E">
        <w:rPr>
          <w:rFonts w:asciiTheme="minorHAnsi" w:hAnsiTheme="minorHAnsi" w:cstheme="minorHAnsi"/>
          <w:noProof/>
          <w:sz w:val="22"/>
          <w:szCs w:val="22"/>
          <w:lang w:val="hr-HR"/>
        </w:rPr>
        <w:lastRenderedPageBreak/>
        <w:drawing>
          <wp:inline distT="0" distB="0" distL="0" distR="0" wp14:anchorId="43E54130" wp14:editId="5E1EBD24">
            <wp:extent cx="5759131" cy="8219945"/>
            <wp:effectExtent l="0" t="0" r="0" b="0"/>
            <wp:docPr id="77129059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r="6860" b="9440"/>
                    <a:stretch/>
                  </pic:blipFill>
                  <pic:spPr bwMode="auto">
                    <a:xfrm>
                      <a:off x="0" y="0"/>
                      <a:ext cx="5761321" cy="82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7B54" w:rsidRPr="0015574E" w:rsidSect="000D4DDD">
      <w:headerReference w:type="default" r:id="rId13"/>
      <w:footerReference w:type="default" r:id="rId14"/>
      <w:pgSz w:w="11901" w:h="16834" w:code="9"/>
      <w:pgMar w:top="1417" w:right="1417" w:bottom="993" w:left="1417" w:header="720" w:footer="720" w:gutter="0"/>
      <w:paperSrc w:first="7" w:other="7"/>
      <w:pgNumType w:start="2"/>
      <w:cols w:space="1235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8F61A" w14:textId="77777777" w:rsidR="008D00A5" w:rsidRDefault="008D00A5">
      <w:r>
        <w:separator/>
      </w:r>
    </w:p>
  </w:endnote>
  <w:endnote w:type="continuationSeparator" w:id="0">
    <w:p w14:paraId="6A290DFA" w14:textId="77777777" w:rsidR="008D00A5" w:rsidRDefault="008D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0725905"/>
      <w:docPartObj>
        <w:docPartGallery w:val="Page Numbers (Bottom of Page)"/>
        <w:docPartUnique/>
      </w:docPartObj>
    </w:sdtPr>
    <w:sdtContent>
      <w:p w14:paraId="1722A39C" w14:textId="56B7E7FA" w:rsidR="00E12CE3" w:rsidRDefault="00E12CE3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1A8EAC7" wp14:editId="6F17EE6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43B075" w14:textId="77777777" w:rsidR="00E12CE3" w:rsidRPr="00E12CE3" w:rsidRDefault="00E12CE3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16"/>
                                  </w:rPr>
                                </w:pPr>
                                <w:r w:rsidRPr="00E12CE3">
                                  <w:rPr>
                                    <w:rFonts w:asciiTheme="minorHAnsi" w:hAnsiTheme="minorHAnsi" w:cstheme="minorHAnsi"/>
                                    <w:sz w:val="20"/>
                                    <w:szCs w:val="16"/>
                                  </w:rPr>
                                  <w:fldChar w:fldCharType="begin"/>
                                </w:r>
                                <w:r w:rsidRPr="00E12CE3">
                                  <w:rPr>
                                    <w:rFonts w:asciiTheme="minorHAnsi" w:hAnsiTheme="minorHAnsi" w:cstheme="minorHAnsi"/>
                                    <w:sz w:val="20"/>
                                    <w:szCs w:val="16"/>
                                  </w:rPr>
                                  <w:instrText>PAGE    \* MERGEFORMAT</w:instrText>
                                </w:r>
                                <w:r w:rsidRPr="00E12CE3">
                                  <w:rPr>
                                    <w:rFonts w:asciiTheme="minorHAnsi" w:hAnsiTheme="minorHAnsi" w:cstheme="minorHAnsi"/>
                                    <w:sz w:val="20"/>
                                    <w:szCs w:val="16"/>
                                  </w:rPr>
                                  <w:fldChar w:fldCharType="separate"/>
                                </w:r>
                                <w:r w:rsidRPr="00E12CE3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16"/>
                                    <w:lang w:val="hr-HR"/>
                                  </w:rPr>
                                  <w:t>2</w:t>
                                </w:r>
                                <w:r w:rsidRPr="00E12CE3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128637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1A8EAC7" id="Group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Xd3fwMAAH0KAAAOAAAAZHJzL2Uyb0RvYy54bWzUlttu3DYQhu8D5B0I3tc6bLQHwbLhbBI3&#10;QJIasNt7rkQdWolUSa4l5+kzQ3Kl9dptgQRuUSywoHgYzvwz30jnl2PXknuudCNFRqOzkBIuclk0&#10;osror3cfflpTog0TBWul4Bl94JpeXrx+dT70KY9lLduCKwJGhE6HPqO1MX0aBDqvecf0mey5gMVS&#10;qo4ZeFRVUCg2gPWuDeIwXAaDVEWvZM61htl3bpFeWPtlyXPzS1lqbkibUfDN2H9l/3f4H1ycs7RS&#10;rK+b3LvBvsOLjjUCLp1MvWOGkb1qnpjqmlxJLUtzlssukGXZ5NzGANFE4Uk010ruextLlQ5VP8kE&#10;0p7o9N1m8y/316q/7W+U8x6Gn2T+hwZdgqGv0uN1fK7cZrIbPssC8sn2RtrAx1J1aAJCIqPV92HS&#10;l4+G5DC5WiWLRQJpyGEt2oRJ6BOQ15Cl+Vj0ZrOaVt77w1EcJ4k7unDnApa6W62n3jPMPJSSntXS&#10;P6bWbc16bpOgUY0bRZoio+CJYB0IcIfBvZUjiRMsJrwcdqGgxIwwD4FafbTTlQi5rZmo+JVScqg5&#10;K8C9CE9CENNRZ0ejkX8SOgrX4YISFPTNZh27gj4Ivkw2TrF4vbZ3HBRjaa+0ueayIzjIqAJSrJ/s&#10;/pM26M68BdMq5IembWGepa14NAEbcca6jx473824G70cO1k8QCBKOvigWcCgluorJQOAl1H9554p&#10;Tkn7UYAYSOlhoA6D3WHARA5HM2ooccOtcTTve9VUNVh2cgt5BZVZNjYUVNZ54f2E8kA3fTm74Zxb&#10;aFkut5Y/srDpOYUBUf8hWEjZNv3PB38fYXNU/4dMHlV/vJjY8NRgk3UFsLJpZmleP4ONP/ifYhPF&#10;6+UCvPQKY5IsYCReHeGzFa4f5aPw/Wjixu6+e+gBvUfYuCOY6b/Gxkr+24nkT8WbNV/6XnWq3MyG&#10;x2fHhdlKIYAiqRYzSEhKVfhgWfF7REnZtfCGuWctgfY3NTKL3d9TR4aMbhJoM2hUy7YpEEn7oKrd&#10;tlUEjGb0KsGfp/3Rtq4x8K5tmy6ja7zalxE2ofeisGwb1rRu/DzWjiJsD6i0x+hfaLcRJMIxeVQx&#10;ttZ913ypirFdC3us1QvF9qRGcRKfUjcVTrjZ+FfVy1TOZrlypEOW/r+VM7+2bT3ZbxyLgP8ew4+o&#10;42e7a/5qvPgGAAD//wMAUEsDBBQABgAIAAAAIQDwLbjk2wAAAAUBAAAPAAAAZHJzL2Rvd25yZXYu&#10;eG1sTI/BTsMwEETvSP0Ha5G4UbspAhTiVIDKDYQoacvRjZc4arwOtpuGv8flApeRRrOaeVssRtux&#10;AX1oHUmYTQUwpNrplhoJ1fvT5S2wEBVp1TlCCd8YYFFOzgqVa3ekNxxWsWGphEKuJJgY+5zzUBu0&#10;Kkxdj5SyT+etisn6hmuvjqncdjwT4ppb1VJaMKrHR4P1fnWwErKb9VVYfvSvDy/rr83wvK2Mbyop&#10;L87H+ztgEcf4dwwn/IQOZWLauQPpwDoJ6ZH4q6csy2bJ7yTMhQBeFvw/ffkDAAD//wMAUEsBAi0A&#10;FAAGAAgAAAAhALaDOJL+AAAA4QEAABMAAAAAAAAAAAAAAAAAAAAAAFtDb250ZW50X1R5cGVzXS54&#10;bWxQSwECLQAUAAYACAAAACEAOP0h/9YAAACUAQAACwAAAAAAAAAAAAAAAAAvAQAAX3JlbHMvLnJl&#10;bHNQSwECLQAUAAYACAAAACEAOgF3d38DAAB9CgAADgAAAAAAAAAAAAAAAAAuAgAAZHJzL2Uyb0Rv&#10;Yy54bWxQSwECLQAUAAYACAAAACEA8C245NsAAAAFAQAADwAAAAAAAAAAAAAAAADZBQAAZHJzL2Rv&#10;d25yZXYueG1sUEsFBgAAAAAEAAQA8wAAAOE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14:paraId="0843B075" w14:textId="77777777" w:rsidR="00E12CE3" w:rsidRPr="00E12CE3" w:rsidRDefault="00E12CE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16"/>
                            </w:rPr>
                          </w:pPr>
                          <w:r w:rsidRPr="00E12CE3">
                            <w:rPr>
                              <w:rFonts w:asciiTheme="minorHAnsi" w:hAnsiTheme="minorHAnsi" w:cstheme="minorHAnsi"/>
                              <w:sz w:val="20"/>
                              <w:szCs w:val="16"/>
                            </w:rPr>
                            <w:fldChar w:fldCharType="begin"/>
                          </w:r>
                          <w:r w:rsidRPr="00E12CE3">
                            <w:rPr>
                              <w:rFonts w:asciiTheme="minorHAnsi" w:hAnsiTheme="minorHAnsi" w:cstheme="minorHAnsi"/>
                              <w:sz w:val="20"/>
                              <w:szCs w:val="16"/>
                            </w:rPr>
                            <w:instrText>PAGE    \* MERGEFORMAT</w:instrText>
                          </w:r>
                          <w:r w:rsidRPr="00E12CE3">
                            <w:rPr>
                              <w:rFonts w:asciiTheme="minorHAnsi" w:hAnsiTheme="minorHAnsi" w:cstheme="minorHAnsi"/>
                              <w:sz w:val="20"/>
                              <w:szCs w:val="16"/>
                            </w:rPr>
                            <w:fldChar w:fldCharType="separate"/>
                          </w:r>
                          <w:r w:rsidRPr="00E12CE3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16"/>
                              <w:lang w:val="hr-HR"/>
                            </w:rPr>
                            <w:t>2</w:t>
                          </w:r>
                          <w:r w:rsidRPr="00E12CE3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C9vQAAANoAAAAPAAAAZHJzL2Rvd25yZXYueG1sRE/LisIw&#10;FN0P+A/hCu7GVCmDVKOIoIi4mfrA5aW5tsHmpjRR69+bheDycN6zRWdr8aDWG8cKRsMEBHHhtOFS&#10;wfGw/p2A8AFZY+2YFLzIw2Le+5lhpt2T/+mRh1LEEPYZKqhCaDIpfVGRRT90DXHkrq61GCJsS6lb&#10;fMZwW8txkvxJi4ZjQ4UNrSoqbvndKjgtTUrp+bLbJwXRVsvLJjepUoN+t5yCCNSFr/jj3moFcWu8&#10;Em+AnL8BAAD//wMAUEsBAi0AFAAGAAgAAAAhANvh9svuAAAAhQEAABMAAAAAAAAAAAAAAAAAAAAA&#10;AFtDb250ZW50X1R5cGVzXS54bWxQSwECLQAUAAYACAAAACEAWvQsW78AAAAVAQAACwAAAAAAAAAA&#10;AAAAAAAfAQAAX3JlbHMvLnJlbHNQSwECLQAUAAYACAAAACEAKO7Qvb0AAADaAAAADwAAAAAAAAAA&#10;AAAAAAAHAgAAZHJzL2Rvd25yZXYueG1sUEsFBgAAAAADAAMAtwAAAPE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+qxgAAAOEAAAAPAAAAZHJzL2Rvd25yZXYueG1sRE/LisIw&#10;FN0L/kO4ghvRVMUHHaOIMNSNCx2FWd5p7jTF5qY0Ga1+vVkIszyc92rT2krcqPGlYwXjUQKCOHe6&#10;5ELB+etzuAThA7LGyjEpeJCHzbrbWWGq3Z2PdDuFQsQQ9ikqMCHUqZQ+N2TRj1xNHLlf11gMETaF&#10;1A3eY7it5CRJ5tJiybHBYE07Q/n19GcVDHwiL/ns22SD7PDz1Bc+b22mVL/Xbj9ABGrDv/jt3msF&#10;s/FkOZ8u4uT4KL4BuX4BAAD//wMAUEsBAi0AFAAGAAgAAAAhANvh9svuAAAAhQEAABMAAAAAAAAA&#10;AAAAAAAAAAAAAFtDb250ZW50X1R5cGVzXS54bWxQSwECLQAUAAYACAAAACEAWvQsW78AAAAVAQAA&#10;CwAAAAAAAAAAAAAAAAAfAQAAX3JlbHMvLnJlbHNQSwECLQAUAAYACAAAACEAD7YvqsYAAADhAAAA&#10;DwAAAAAAAAAAAAAAAAAHAgAAZHJzL2Rvd25yZXYueG1sUEsFBgAAAAADAAMAtwAAAPoC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ZbxQAAANsAAAAPAAAAZHJzL2Rvd25yZXYueG1sRI9Pi8JA&#10;DMXvC36HIYKXRad6WKQ6ilgUQRbWPxdvoRPbaidTOqN2v/3msOAt4b2898t82blaPakNlWcD41EC&#10;ijj3tuLCwPm0GU5BhYhssfZMBn4pwHLR+5hjav2LD/Q8xkJJCIcUDZQxNqnWIS/JYRj5hli0q28d&#10;RlnbQtsWXxLuaj1Jki/tsGJpKLGhdUn5/fhwBr4P2/P9oh/ZpKtWnzfcZ5fbT2bMoN+tZqAidfFt&#10;/r/eWcEXevlFBtCLPwAAAP//AwBQSwECLQAUAAYACAAAACEA2+H2y+4AAACFAQAAEwAAAAAAAAAA&#10;AAAAAAAAAAAAW0NvbnRlbnRfVHlwZXNdLnhtbFBLAQItABQABgAIAAAAIQBa9CxbvwAAABUBAAAL&#10;AAAAAAAAAAAAAAAAAB8BAABfcmVscy8ucmVsc1BLAQItABQABgAIAAAAIQBM6EZb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51791" w14:textId="77777777" w:rsidR="008D00A5" w:rsidRDefault="008D00A5">
      <w:r>
        <w:separator/>
      </w:r>
    </w:p>
  </w:footnote>
  <w:footnote w:type="continuationSeparator" w:id="0">
    <w:p w14:paraId="5F5635C2" w14:textId="77777777" w:rsidR="008D00A5" w:rsidRDefault="008D0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25EA" w14:textId="5829686F" w:rsidR="00710E2D" w:rsidRPr="0015574E" w:rsidRDefault="0015574E" w:rsidP="0015574E">
    <w:pPr>
      <w:tabs>
        <w:tab w:val="center" w:pos="4536"/>
        <w:tab w:val="right" w:pos="9072"/>
      </w:tabs>
      <w:autoSpaceDN w:val="0"/>
      <w:rPr>
        <w:rFonts w:ascii="Calibri" w:hAnsi="Calibri" w:cs="Calibri"/>
        <w:b/>
        <w:sz w:val="20"/>
        <w:szCs w:val="16"/>
        <w:u w:val="single"/>
      </w:rPr>
    </w:pPr>
    <w:bookmarkStart w:id="10" w:name="_Hlk135287041"/>
    <w:proofErr w:type="spellStart"/>
    <w:r w:rsidRPr="0015574E">
      <w:rPr>
        <w:rFonts w:ascii="Calibri" w:hAnsi="Calibri" w:cs="Calibri"/>
        <w:sz w:val="20"/>
        <w:szCs w:val="16"/>
        <w:u w:val="single"/>
      </w:rPr>
      <w:t>Izvanredna</w:t>
    </w:r>
    <w:proofErr w:type="spellEnd"/>
    <w:r w:rsidRPr="0015574E">
      <w:rPr>
        <w:rFonts w:ascii="Calibri" w:hAnsi="Calibri" w:cs="Calibri"/>
        <w:sz w:val="20"/>
        <w:szCs w:val="16"/>
        <w:u w:val="single"/>
      </w:rPr>
      <w:t xml:space="preserve"> </w:t>
    </w:r>
    <w:proofErr w:type="spellStart"/>
    <w:r w:rsidRPr="0015574E">
      <w:rPr>
        <w:rFonts w:ascii="Calibri" w:hAnsi="Calibri" w:cs="Calibri"/>
        <w:sz w:val="20"/>
        <w:szCs w:val="16"/>
        <w:u w:val="single"/>
      </w:rPr>
      <w:t>sjednica</w:t>
    </w:r>
    <w:proofErr w:type="spellEnd"/>
    <w:r w:rsidRPr="0015574E">
      <w:rPr>
        <w:rFonts w:ascii="Calibri" w:hAnsi="Calibri" w:cs="Calibri"/>
        <w:sz w:val="20"/>
        <w:szCs w:val="16"/>
        <w:u w:val="single"/>
      </w:rPr>
      <w:t xml:space="preserve"> </w:t>
    </w:r>
    <w:proofErr w:type="spellStart"/>
    <w:r w:rsidRPr="0015574E">
      <w:rPr>
        <w:rFonts w:ascii="Calibri" w:hAnsi="Calibri" w:cs="Calibri"/>
        <w:sz w:val="20"/>
        <w:szCs w:val="16"/>
        <w:u w:val="single"/>
      </w:rPr>
      <w:t>Gradskog</w:t>
    </w:r>
    <w:proofErr w:type="spellEnd"/>
    <w:r w:rsidRPr="0015574E">
      <w:rPr>
        <w:rFonts w:ascii="Calibri" w:hAnsi="Calibri" w:cs="Calibri"/>
        <w:sz w:val="20"/>
        <w:szCs w:val="16"/>
        <w:u w:val="single"/>
      </w:rPr>
      <w:t xml:space="preserve"> </w:t>
    </w:r>
    <w:proofErr w:type="spellStart"/>
    <w:r w:rsidRPr="0015574E">
      <w:rPr>
        <w:rFonts w:ascii="Calibri" w:hAnsi="Calibri" w:cs="Calibri"/>
        <w:sz w:val="20"/>
        <w:szCs w:val="16"/>
        <w:u w:val="single"/>
      </w:rPr>
      <w:t>vijeća</w:t>
    </w:r>
    <w:proofErr w:type="spellEnd"/>
    <w:r w:rsidRPr="0015574E">
      <w:rPr>
        <w:rFonts w:ascii="Calibri" w:hAnsi="Calibri" w:cs="Calibri"/>
        <w:sz w:val="20"/>
        <w:szCs w:val="16"/>
        <w:u w:val="single"/>
      </w:rPr>
      <w:tab/>
    </w:r>
    <w:r w:rsidRPr="0015574E">
      <w:rPr>
        <w:rFonts w:ascii="Calibri" w:hAnsi="Calibri" w:cs="Calibri"/>
        <w:sz w:val="20"/>
        <w:szCs w:val="16"/>
        <w:u w:val="single"/>
      </w:rPr>
      <w:tab/>
    </w:r>
    <w:proofErr w:type="spellStart"/>
    <w:r w:rsidRPr="0015574E">
      <w:rPr>
        <w:rFonts w:ascii="Calibri" w:hAnsi="Calibri" w:cs="Calibri"/>
        <w:sz w:val="20"/>
        <w:szCs w:val="16"/>
        <w:u w:val="single"/>
      </w:rPr>
      <w:t>listopad</w:t>
    </w:r>
    <w:proofErr w:type="spellEnd"/>
    <w:r w:rsidRPr="0015574E">
      <w:rPr>
        <w:rFonts w:ascii="Calibri" w:hAnsi="Calibri" w:cs="Calibri"/>
        <w:sz w:val="20"/>
        <w:szCs w:val="16"/>
        <w:u w:val="single"/>
      </w:rPr>
      <w:t>, 2023.</w:t>
    </w:r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EDA"/>
    <w:multiLevelType w:val="hybridMultilevel"/>
    <w:tmpl w:val="60285450"/>
    <w:lvl w:ilvl="0" w:tplc="A7EC9C9A">
      <w:start w:val="5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97E11A3"/>
    <w:multiLevelType w:val="hybridMultilevel"/>
    <w:tmpl w:val="19C29E9E"/>
    <w:lvl w:ilvl="0" w:tplc="FF8073B4">
      <w:start w:val="5"/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" w15:restartNumberingAfterBreak="0">
    <w:nsid w:val="30BA1F85"/>
    <w:multiLevelType w:val="hybridMultilevel"/>
    <w:tmpl w:val="9620CF42"/>
    <w:lvl w:ilvl="0" w:tplc="506CAAA2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BFE2E3F"/>
    <w:multiLevelType w:val="hybridMultilevel"/>
    <w:tmpl w:val="C8F4BFE2"/>
    <w:lvl w:ilvl="0" w:tplc="80E0B9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1186C73"/>
    <w:multiLevelType w:val="hybridMultilevel"/>
    <w:tmpl w:val="4378E622"/>
    <w:lvl w:ilvl="0" w:tplc="E83CCF38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6AB5098"/>
    <w:multiLevelType w:val="hybridMultilevel"/>
    <w:tmpl w:val="334AFB02"/>
    <w:lvl w:ilvl="0" w:tplc="7492632E">
      <w:start w:val="3"/>
      <w:numFmt w:val="bullet"/>
      <w:lvlText w:val="-"/>
      <w:lvlJc w:val="left"/>
      <w:pPr>
        <w:ind w:left="1068" w:hanging="360"/>
      </w:pPr>
      <w:rPr>
        <w:rFonts w:ascii="HRAvantgard" w:eastAsia="Times New Roman" w:hAnsi="HRAvantgar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12E0879"/>
    <w:multiLevelType w:val="hybridMultilevel"/>
    <w:tmpl w:val="09241A7A"/>
    <w:lvl w:ilvl="0" w:tplc="5536875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BB90E03"/>
    <w:multiLevelType w:val="hybridMultilevel"/>
    <w:tmpl w:val="09D6CD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D7A23"/>
    <w:multiLevelType w:val="hybridMultilevel"/>
    <w:tmpl w:val="66263D54"/>
    <w:lvl w:ilvl="0" w:tplc="D50607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6875"/>
    <w:multiLevelType w:val="hybridMultilevel"/>
    <w:tmpl w:val="67DE50BC"/>
    <w:lvl w:ilvl="0" w:tplc="3072DAC6">
      <w:start w:val="1"/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0" w15:restartNumberingAfterBreak="0">
    <w:nsid w:val="690242FC"/>
    <w:multiLevelType w:val="hybridMultilevel"/>
    <w:tmpl w:val="C22EF5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A3569C"/>
    <w:multiLevelType w:val="hybridMultilevel"/>
    <w:tmpl w:val="D50E27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3C4C31"/>
    <w:multiLevelType w:val="hybridMultilevel"/>
    <w:tmpl w:val="13608E06"/>
    <w:lvl w:ilvl="0" w:tplc="12A476CC">
      <w:start w:val="1"/>
      <w:numFmt w:val="decimal"/>
      <w:lvlText w:val="%1."/>
      <w:lvlJc w:val="left"/>
      <w:pPr>
        <w:ind w:left="720" w:hanging="360"/>
      </w:pPr>
      <w:rPr>
        <w:rFonts w:ascii="HRAvantgard" w:hAnsi="HRAvantgard" w:hint="default"/>
        <w:color w:val="231F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86FE0"/>
    <w:multiLevelType w:val="hybridMultilevel"/>
    <w:tmpl w:val="1FAA188C"/>
    <w:lvl w:ilvl="0" w:tplc="4CFCE5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5161882"/>
    <w:multiLevelType w:val="hybridMultilevel"/>
    <w:tmpl w:val="E2961E58"/>
    <w:lvl w:ilvl="0" w:tplc="50C61F94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A83002"/>
    <w:multiLevelType w:val="hybridMultilevel"/>
    <w:tmpl w:val="EA2C4230"/>
    <w:lvl w:ilvl="0" w:tplc="DA6CFA38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E654D21"/>
    <w:multiLevelType w:val="hybridMultilevel"/>
    <w:tmpl w:val="D50E27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303155">
    <w:abstractNumId w:val="10"/>
  </w:num>
  <w:num w:numId="2" w16cid:durableId="1286157484">
    <w:abstractNumId w:val="16"/>
  </w:num>
  <w:num w:numId="3" w16cid:durableId="117380635">
    <w:abstractNumId w:val="6"/>
  </w:num>
  <w:num w:numId="4" w16cid:durableId="236982125">
    <w:abstractNumId w:val="15"/>
  </w:num>
  <w:num w:numId="5" w16cid:durableId="867061743">
    <w:abstractNumId w:val="9"/>
  </w:num>
  <w:num w:numId="6" w16cid:durableId="1047099330">
    <w:abstractNumId w:val="11"/>
  </w:num>
  <w:num w:numId="7" w16cid:durableId="1891644099">
    <w:abstractNumId w:val="7"/>
  </w:num>
  <w:num w:numId="8" w16cid:durableId="171068963">
    <w:abstractNumId w:val="6"/>
  </w:num>
  <w:num w:numId="9" w16cid:durableId="16218375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74408198">
    <w:abstractNumId w:val="13"/>
  </w:num>
  <w:num w:numId="11" w16cid:durableId="726100904">
    <w:abstractNumId w:val="5"/>
  </w:num>
  <w:num w:numId="12" w16cid:durableId="1421294241">
    <w:abstractNumId w:val="3"/>
  </w:num>
  <w:num w:numId="13" w16cid:durableId="2001884366">
    <w:abstractNumId w:val="0"/>
  </w:num>
  <w:num w:numId="14" w16cid:durableId="1801721974">
    <w:abstractNumId w:val="1"/>
  </w:num>
  <w:num w:numId="15" w16cid:durableId="1731071642">
    <w:abstractNumId w:val="4"/>
  </w:num>
  <w:num w:numId="16" w16cid:durableId="763965129">
    <w:abstractNumId w:val="2"/>
  </w:num>
  <w:num w:numId="17" w16cid:durableId="134881294">
    <w:abstractNumId w:val="12"/>
  </w:num>
  <w:num w:numId="18" w16cid:durableId="1837723638">
    <w:abstractNumId w:val="8"/>
  </w:num>
  <w:num w:numId="19" w16cid:durableId="6388054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3BA"/>
    <w:rsid w:val="00000F46"/>
    <w:rsid w:val="000023E7"/>
    <w:rsid w:val="00005297"/>
    <w:rsid w:val="00014292"/>
    <w:rsid w:val="0001650A"/>
    <w:rsid w:val="0003246C"/>
    <w:rsid w:val="000347DB"/>
    <w:rsid w:val="00054628"/>
    <w:rsid w:val="000704ED"/>
    <w:rsid w:val="000719F0"/>
    <w:rsid w:val="000808DE"/>
    <w:rsid w:val="00082943"/>
    <w:rsid w:val="000853CE"/>
    <w:rsid w:val="000A395F"/>
    <w:rsid w:val="000B5BE9"/>
    <w:rsid w:val="000C0BEA"/>
    <w:rsid w:val="000C62E7"/>
    <w:rsid w:val="000D3C0E"/>
    <w:rsid w:val="000D4DDD"/>
    <w:rsid w:val="000E78C1"/>
    <w:rsid w:val="000F65C9"/>
    <w:rsid w:val="000F6D83"/>
    <w:rsid w:val="00105C77"/>
    <w:rsid w:val="00117715"/>
    <w:rsid w:val="001205C2"/>
    <w:rsid w:val="00122B68"/>
    <w:rsid w:val="00125FC3"/>
    <w:rsid w:val="00126B21"/>
    <w:rsid w:val="0015574E"/>
    <w:rsid w:val="00166AAB"/>
    <w:rsid w:val="00170C42"/>
    <w:rsid w:val="00180A5B"/>
    <w:rsid w:val="00185B13"/>
    <w:rsid w:val="001979CF"/>
    <w:rsid w:val="001A4262"/>
    <w:rsid w:val="001A7778"/>
    <w:rsid w:val="001B507E"/>
    <w:rsid w:val="001B75F2"/>
    <w:rsid w:val="001E192E"/>
    <w:rsid w:val="001E3289"/>
    <w:rsid w:val="001E6250"/>
    <w:rsid w:val="001F02EF"/>
    <w:rsid w:val="001F54E6"/>
    <w:rsid w:val="002108AE"/>
    <w:rsid w:val="00213279"/>
    <w:rsid w:val="002300AA"/>
    <w:rsid w:val="00231233"/>
    <w:rsid w:val="00233C87"/>
    <w:rsid w:val="00235521"/>
    <w:rsid w:val="00236873"/>
    <w:rsid w:val="002643BE"/>
    <w:rsid w:val="00266D4B"/>
    <w:rsid w:val="00271AA6"/>
    <w:rsid w:val="00274B89"/>
    <w:rsid w:val="002838A2"/>
    <w:rsid w:val="0029446D"/>
    <w:rsid w:val="002A1A82"/>
    <w:rsid w:val="002A24DB"/>
    <w:rsid w:val="002A6DA3"/>
    <w:rsid w:val="002B17F7"/>
    <w:rsid w:val="002B744D"/>
    <w:rsid w:val="002C0A5D"/>
    <w:rsid w:val="002C24A4"/>
    <w:rsid w:val="002C6977"/>
    <w:rsid w:val="002D54D3"/>
    <w:rsid w:val="002E5392"/>
    <w:rsid w:val="002F0882"/>
    <w:rsid w:val="002F58AE"/>
    <w:rsid w:val="00332F13"/>
    <w:rsid w:val="0036612C"/>
    <w:rsid w:val="00384A29"/>
    <w:rsid w:val="00390AF3"/>
    <w:rsid w:val="003A23EA"/>
    <w:rsid w:val="003A5DBA"/>
    <w:rsid w:val="003D1D5A"/>
    <w:rsid w:val="003E79A7"/>
    <w:rsid w:val="004250EC"/>
    <w:rsid w:val="00430A68"/>
    <w:rsid w:val="004370CD"/>
    <w:rsid w:val="00456220"/>
    <w:rsid w:val="00463356"/>
    <w:rsid w:val="00481C27"/>
    <w:rsid w:val="004A0F9B"/>
    <w:rsid w:val="004C640A"/>
    <w:rsid w:val="004D2B9F"/>
    <w:rsid w:val="004E7A0F"/>
    <w:rsid w:val="004F1535"/>
    <w:rsid w:val="004F2BFA"/>
    <w:rsid w:val="004F363F"/>
    <w:rsid w:val="00502C91"/>
    <w:rsid w:val="005066A0"/>
    <w:rsid w:val="00516F05"/>
    <w:rsid w:val="0053368C"/>
    <w:rsid w:val="005566A4"/>
    <w:rsid w:val="00566B78"/>
    <w:rsid w:val="00570D1D"/>
    <w:rsid w:val="00581D32"/>
    <w:rsid w:val="005A4B7C"/>
    <w:rsid w:val="005B0BF6"/>
    <w:rsid w:val="005B7A41"/>
    <w:rsid w:val="005E6380"/>
    <w:rsid w:val="005F2F5F"/>
    <w:rsid w:val="005F5013"/>
    <w:rsid w:val="005F7FB2"/>
    <w:rsid w:val="00604365"/>
    <w:rsid w:val="00626A8D"/>
    <w:rsid w:val="00647983"/>
    <w:rsid w:val="00652619"/>
    <w:rsid w:val="00671694"/>
    <w:rsid w:val="006741C3"/>
    <w:rsid w:val="00693D0F"/>
    <w:rsid w:val="00697B52"/>
    <w:rsid w:val="006A51B6"/>
    <w:rsid w:val="006F21D3"/>
    <w:rsid w:val="00710E2D"/>
    <w:rsid w:val="007114EB"/>
    <w:rsid w:val="00716AD9"/>
    <w:rsid w:val="007428D1"/>
    <w:rsid w:val="00747641"/>
    <w:rsid w:val="00750177"/>
    <w:rsid w:val="0075121F"/>
    <w:rsid w:val="007736C6"/>
    <w:rsid w:val="0077435A"/>
    <w:rsid w:val="007C3ACC"/>
    <w:rsid w:val="007C524B"/>
    <w:rsid w:val="007C560D"/>
    <w:rsid w:val="007C5705"/>
    <w:rsid w:val="007D0553"/>
    <w:rsid w:val="007E1A29"/>
    <w:rsid w:val="007F43BA"/>
    <w:rsid w:val="00814358"/>
    <w:rsid w:val="00832EEA"/>
    <w:rsid w:val="00842BE3"/>
    <w:rsid w:val="00850281"/>
    <w:rsid w:val="00856EE6"/>
    <w:rsid w:val="00865371"/>
    <w:rsid w:val="00883889"/>
    <w:rsid w:val="008936CE"/>
    <w:rsid w:val="008C6C69"/>
    <w:rsid w:val="008D00A5"/>
    <w:rsid w:val="008D40EF"/>
    <w:rsid w:val="008E4E89"/>
    <w:rsid w:val="008E6E70"/>
    <w:rsid w:val="008E7478"/>
    <w:rsid w:val="009168E2"/>
    <w:rsid w:val="00921317"/>
    <w:rsid w:val="00927C9F"/>
    <w:rsid w:val="00940194"/>
    <w:rsid w:val="00984335"/>
    <w:rsid w:val="0098478A"/>
    <w:rsid w:val="00992A32"/>
    <w:rsid w:val="00994949"/>
    <w:rsid w:val="009B31A0"/>
    <w:rsid w:val="009C53E7"/>
    <w:rsid w:val="009D1097"/>
    <w:rsid w:val="00A04B2B"/>
    <w:rsid w:val="00A22E4E"/>
    <w:rsid w:val="00A237CC"/>
    <w:rsid w:val="00A43EBD"/>
    <w:rsid w:val="00A500C5"/>
    <w:rsid w:val="00A732F3"/>
    <w:rsid w:val="00A76B0A"/>
    <w:rsid w:val="00A77D3C"/>
    <w:rsid w:val="00A87405"/>
    <w:rsid w:val="00AA2167"/>
    <w:rsid w:val="00AA7CF4"/>
    <w:rsid w:val="00AB609E"/>
    <w:rsid w:val="00AE4E4A"/>
    <w:rsid w:val="00AF12EA"/>
    <w:rsid w:val="00AF3D6C"/>
    <w:rsid w:val="00B11DD2"/>
    <w:rsid w:val="00B12C56"/>
    <w:rsid w:val="00B1544C"/>
    <w:rsid w:val="00B2470F"/>
    <w:rsid w:val="00B32143"/>
    <w:rsid w:val="00B444B5"/>
    <w:rsid w:val="00B64D20"/>
    <w:rsid w:val="00B66572"/>
    <w:rsid w:val="00BB545F"/>
    <w:rsid w:val="00BB7BA8"/>
    <w:rsid w:val="00BC28D7"/>
    <w:rsid w:val="00BD438C"/>
    <w:rsid w:val="00BF7B54"/>
    <w:rsid w:val="00C04682"/>
    <w:rsid w:val="00C44845"/>
    <w:rsid w:val="00C50B84"/>
    <w:rsid w:val="00C63E14"/>
    <w:rsid w:val="00C6486C"/>
    <w:rsid w:val="00C73D4D"/>
    <w:rsid w:val="00C74725"/>
    <w:rsid w:val="00C8194B"/>
    <w:rsid w:val="00C8431D"/>
    <w:rsid w:val="00CA39A3"/>
    <w:rsid w:val="00CA5D37"/>
    <w:rsid w:val="00CB4106"/>
    <w:rsid w:val="00CB7A19"/>
    <w:rsid w:val="00CC08C6"/>
    <w:rsid w:val="00CD1C21"/>
    <w:rsid w:val="00CD35C5"/>
    <w:rsid w:val="00D110DB"/>
    <w:rsid w:val="00D1124D"/>
    <w:rsid w:val="00D22EC0"/>
    <w:rsid w:val="00D2304F"/>
    <w:rsid w:val="00D25FD9"/>
    <w:rsid w:val="00D44FEF"/>
    <w:rsid w:val="00D61659"/>
    <w:rsid w:val="00D87030"/>
    <w:rsid w:val="00DB10F8"/>
    <w:rsid w:val="00DB6FF3"/>
    <w:rsid w:val="00DC0ED9"/>
    <w:rsid w:val="00DC32AE"/>
    <w:rsid w:val="00DE1FE0"/>
    <w:rsid w:val="00DF1AD6"/>
    <w:rsid w:val="00E07229"/>
    <w:rsid w:val="00E07DBD"/>
    <w:rsid w:val="00E12CE3"/>
    <w:rsid w:val="00E21BAD"/>
    <w:rsid w:val="00E3093D"/>
    <w:rsid w:val="00E36304"/>
    <w:rsid w:val="00E36C3E"/>
    <w:rsid w:val="00E4234D"/>
    <w:rsid w:val="00E57AE7"/>
    <w:rsid w:val="00E700FE"/>
    <w:rsid w:val="00E730E6"/>
    <w:rsid w:val="00E74086"/>
    <w:rsid w:val="00E752C5"/>
    <w:rsid w:val="00E94C7B"/>
    <w:rsid w:val="00EA48CB"/>
    <w:rsid w:val="00EC270E"/>
    <w:rsid w:val="00EC7887"/>
    <w:rsid w:val="00EC788D"/>
    <w:rsid w:val="00ED33CC"/>
    <w:rsid w:val="00EE15C1"/>
    <w:rsid w:val="00EF199B"/>
    <w:rsid w:val="00F00CF4"/>
    <w:rsid w:val="00F04002"/>
    <w:rsid w:val="00F34A81"/>
    <w:rsid w:val="00F37F7B"/>
    <w:rsid w:val="00F47216"/>
    <w:rsid w:val="00F72743"/>
    <w:rsid w:val="00F85886"/>
    <w:rsid w:val="00F97A6D"/>
    <w:rsid w:val="00FD1E39"/>
    <w:rsid w:val="00FD6CC5"/>
    <w:rsid w:val="00FF0CF1"/>
    <w:rsid w:val="00FF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40576"/>
  <w15:chartTrackingRefBased/>
  <w15:docId w15:val="{3738E0EE-4596-4897-BB11-ACED85E8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97"/>
    <w:pPr>
      <w:spacing w:after="0" w:line="240" w:lineRule="auto"/>
    </w:pPr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styleId="Naslov2">
    <w:name w:val="heading 2"/>
    <w:basedOn w:val="Normal"/>
    <w:next w:val="Normal"/>
    <w:link w:val="Naslov2Char"/>
    <w:qFormat/>
    <w:rsid w:val="007F43BA"/>
    <w:pPr>
      <w:keepNext/>
      <w:ind w:left="-709"/>
      <w:jc w:val="center"/>
      <w:outlineLvl w:val="1"/>
    </w:pPr>
    <w:rPr>
      <w:rFonts w:ascii="Times New Roman" w:hAnsi="Times New Roman"/>
      <w:i/>
      <w:sz w:val="2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F43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F43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qFormat/>
    <w:rsid w:val="007F43BA"/>
    <w:pPr>
      <w:keepNext/>
      <w:jc w:val="center"/>
      <w:outlineLvl w:val="4"/>
    </w:pPr>
    <w:rPr>
      <w:rFonts w:ascii="Times New Roman" w:hAnsi="Times New Roman"/>
      <w:b/>
      <w:i/>
      <w:sz w:val="28"/>
    </w:rPr>
  </w:style>
  <w:style w:type="paragraph" w:styleId="Naslov6">
    <w:name w:val="heading 6"/>
    <w:basedOn w:val="Normal"/>
    <w:next w:val="Normal"/>
    <w:link w:val="Naslov6Char"/>
    <w:unhideWhenUsed/>
    <w:qFormat/>
    <w:rsid w:val="007F43B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7F43BA"/>
    <w:rPr>
      <w:rFonts w:ascii="Times New Roman" w:eastAsia="Times New Roman" w:hAnsi="Times New Roman" w:cs="Times New Roman"/>
      <w:i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F43B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F43B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val="en-US" w:eastAsia="hr-HR"/>
    </w:rPr>
  </w:style>
  <w:style w:type="character" w:customStyle="1" w:styleId="Naslov5Char">
    <w:name w:val="Naslov 5 Char"/>
    <w:basedOn w:val="Zadanifontodlomka"/>
    <w:link w:val="Naslov5"/>
    <w:rsid w:val="007F43BA"/>
    <w:rPr>
      <w:rFonts w:ascii="Times New Roman" w:eastAsia="Times New Roman" w:hAnsi="Times New Roman" w:cs="Times New Roman"/>
      <w:b/>
      <w:i/>
      <w:sz w:val="28"/>
      <w:szCs w:val="20"/>
      <w:lang w:val="en-US" w:eastAsia="hr-HR"/>
    </w:rPr>
  </w:style>
  <w:style w:type="character" w:customStyle="1" w:styleId="Naslov6Char">
    <w:name w:val="Naslov 6 Char"/>
    <w:basedOn w:val="Zadanifontodlomka"/>
    <w:link w:val="Naslov6"/>
    <w:rsid w:val="007F43BA"/>
    <w:rPr>
      <w:rFonts w:asciiTheme="majorHAnsi" w:eastAsiaTheme="majorEastAsia" w:hAnsiTheme="majorHAnsi" w:cstheme="majorBidi"/>
      <w:color w:val="1F3763" w:themeColor="accent1" w:themeShade="7F"/>
      <w:sz w:val="24"/>
      <w:szCs w:val="20"/>
      <w:lang w:val="en-US" w:eastAsia="hr-HR"/>
    </w:rPr>
  </w:style>
  <w:style w:type="paragraph" w:styleId="Tijeloteksta">
    <w:name w:val="Body Text"/>
    <w:aliases w:val=" uvlaka 3,uvlaka 3 Char Char,uvlaka 3,uvlaka 3 Char Char Char,  uvlaka 2, uvlaka 3 Char Char Char Char Char Char Char Char Char, uvlaka 3 Char Char Char Char, uvlaka 3 Char Char Char,Tijelo teksta1,uvlaka 3 Char Char1 Char,uvlaka 2"/>
    <w:basedOn w:val="Normal"/>
    <w:link w:val="TijelotekstaChar"/>
    <w:rsid w:val="007F43BA"/>
    <w:pPr>
      <w:ind w:right="3797"/>
      <w:jc w:val="center"/>
    </w:pPr>
  </w:style>
  <w:style w:type="character" w:customStyle="1" w:styleId="TijelotekstaChar">
    <w:name w:val="Tijelo teksta Char"/>
    <w:aliases w:val=" uvlaka 3 Char,uvlaka 3 Char Char Char1,uvlaka 3 Char,uvlaka 3 Char Char Char Char,  uvlaka 2 Char, uvlaka 3 Char Char Char Char Char Char Char Char Char Char, uvlaka 3 Char Char Char Char Char, uvlaka 3 Char Char Char Char1"/>
    <w:basedOn w:val="Zadanifontodlomka"/>
    <w:link w:val="Tijeloteksta"/>
    <w:rsid w:val="007F43BA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styleId="Zaglavlje">
    <w:name w:val="header"/>
    <w:basedOn w:val="Normal"/>
    <w:link w:val="ZaglavljeChar"/>
    <w:rsid w:val="007F43BA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rsid w:val="007F43BA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styleId="Tijeloteksta-uvlaka3">
    <w:name w:val="Body Text Indent 3"/>
    <w:aliases w:val="uvlaka 31"/>
    <w:basedOn w:val="Normal"/>
    <w:link w:val="Tijeloteksta-uvlaka3Char"/>
    <w:rsid w:val="007F43BA"/>
    <w:pPr>
      <w:ind w:left="993"/>
    </w:pPr>
    <w:rPr>
      <w:rFonts w:ascii="Times New Roman" w:hAnsi="Times New Roman"/>
      <w:b/>
    </w:rPr>
  </w:style>
  <w:style w:type="character" w:customStyle="1" w:styleId="Tijeloteksta-uvlaka3Char">
    <w:name w:val="Tijelo teksta - uvlaka 3 Char"/>
    <w:aliases w:val="uvlaka 31 Char"/>
    <w:basedOn w:val="Zadanifontodlomka"/>
    <w:link w:val="Tijeloteksta-uvlaka3"/>
    <w:rsid w:val="007F43BA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Uvuenotijeloteksta">
    <w:name w:val="Body Text Indent"/>
    <w:basedOn w:val="Normal"/>
    <w:link w:val="UvuenotijelotekstaChar"/>
    <w:rsid w:val="007F43BA"/>
    <w:pPr>
      <w:ind w:firstLine="720"/>
      <w:jc w:val="both"/>
    </w:pPr>
    <w:rPr>
      <w:rFonts w:ascii="Times New Roman" w:hAnsi="Times New Roman"/>
      <w:b/>
    </w:rPr>
  </w:style>
  <w:style w:type="character" w:customStyle="1" w:styleId="UvuenotijelotekstaChar">
    <w:name w:val="Uvučeno tijelo teksta Char"/>
    <w:basedOn w:val="Zadanifontodlomka"/>
    <w:link w:val="Uvuenotijeloteksta"/>
    <w:rsid w:val="007F43BA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Tijeloteksta-uvlaka2">
    <w:name w:val="Body Text Indent 2"/>
    <w:basedOn w:val="Normal"/>
    <w:link w:val="Tijeloteksta-uvlaka2Char"/>
    <w:rsid w:val="007F43BA"/>
    <w:pPr>
      <w:ind w:left="1080" w:hanging="1080"/>
      <w:jc w:val="both"/>
    </w:pPr>
    <w:rPr>
      <w:rFonts w:ascii="Times New Roman" w:hAnsi="Times New Roman"/>
      <w:b/>
    </w:rPr>
  </w:style>
  <w:style w:type="character" w:customStyle="1" w:styleId="Tijeloteksta-uvlaka2Char">
    <w:name w:val="Tijelo teksta - uvlaka 2 Char"/>
    <w:basedOn w:val="Zadanifontodlomka"/>
    <w:link w:val="Tijeloteksta-uvlaka2"/>
    <w:rsid w:val="007F43BA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Odlomakpopisa">
    <w:name w:val="List Paragraph"/>
    <w:basedOn w:val="Normal"/>
    <w:uiPriority w:val="34"/>
    <w:qFormat/>
    <w:rsid w:val="007F43BA"/>
    <w:pPr>
      <w:ind w:left="720"/>
      <w:contextualSpacing/>
    </w:pPr>
  </w:style>
  <w:style w:type="paragraph" w:customStyle="1" w:styleId="t-9-8">
    <w:name w:val="t-9-8"/>
    <w:basedOn w:val="Normal"/>
    <w:rsid w:val="007F43BA"/>
    <w:pPr>
      <w:spacing w:before="100" w:beforeAutospacing="1" w:after="100" w:afterAutospacing="1"/>
    </w:pPr>
    <w:rPr>
      <w:rFonts w:ascii="Times New Roman" w:hAnsi="Times New Roman"/>
      <w:szCs w:val="24"/>
      <w:lang w:val="hr-HR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7F43BA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7F43BA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styleId="StandardWeb">
    <w:name w:val="Normal (Web)"/>
    <w:basedOn w:val="Normal"/>
    <w:uiPriority w:val="99"/>
    <w:semiHidden/>
    <w:unhideWhenUsed/>
    <w:rsid w:val="007F43BA"/>
    <w:pPr>
      <w:spacing w:before="100" w:beforeAutospacing="1" w:after="100" w:afterAutospacing="1"/>
    </w:pPr>
    <w:rPr>
      <w:rFonts w:ascii="Times New Roman" w:hAnsi="Times New Roman"/>
      <w:szCs w:val="24"/>
      <w:lang w:val="hr-HR"/>
    </w:rPr>
  </w:style>
  <w:style w:type="paragraph" w:customStyle="1" w:styleId="clennavtitle">
    <w:name w:val="clen_nav_title"/>
    <w:basedOn w:val="Normal"/>
    <w:rsid w:val="007F43BA"/>
    <w:pPr>
      <w:spacing w:before="100" w:beforeAutospacing="1" w:after="100" w:afterAutospacing="1"/>
    </w:pPr>
    <w:rPr>
      <w:rFonts w:ascii="Times New Roman" w:hAnsi="Times New Roman"/>
      <w:szCs w:val="24"/>
      <w:lang w:val="hr-HR"/>
    </w:rPr>
  </w:style>
  <w:style w:type="character" w:styleId="Hiperveza">
    <w:name w:val="Hyperlink"/>
    <w:basedOn w:val="Zadanifontodlomka"/>
    <w:uiPriority w:val="99"/>
    <w:semiHidden/>
    <w:unhideWhenUsed/>
    <w:rsid w:val="007F43BA"/>
    <w:rPr>
      <w:color w:val="0000FF"/>
      <w:u w:val="single"/>
    </w:rPr>
  </w:style>
  <w:style w:type="paragraph" w:customStyle="1" w:styleId="clennavbody">
    <w:name w:val="clen_nav_body"/>
    <w:basedOn w:val="Normal"/>
    <w:rsid w:val="007F43BA"/>
    <w:pPr>
      <w:spacing w:before="100" w:beforeAutospacing="1" w:after="100" w:afterAutospacing="1"/>
    </w:pPr>
    <w:rPr>
      <w:rFonts w:ascii="Times New Roman" w:hAnsi="Times New Roman"/>
      <w:szCs w:val="24"/>
      <w:lang w:val="hr-HR"/>
    </w:rPr>
  </w:style>
  <w:style w:type="paragraph" w:customStyle="1" w:styleId="doc">
    <w:name w:val="doc"/>
    <w:basedOn w:val="Normal"/>
    <w:rsid w:val="007F43BA"/>
    <w:pPr>
      <w:spacing w:before="100" w:beforeAutospacing="1" w:after="100" w:afterAutospacing="1"/>
    </w:pPr>
    <w:rPr>
      <w:rFonts w:ascii="Times New Roman" w:hAnsi="Times New Roman"/>
      <w:szCs w:val="24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F43B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F43BA"/>
    <w:rPr>
      <w:rFonts w:ascii="Segoe UI" w:eastAsia="Times New Roman" w:hAnsi="Segoe UI" w:cs="Segoe UI"/>
      <w:sz w:val="18"/>
      <w:szCs w:val="18"/>
      <w:lang w:val="en-US" w:eastAsia="hr-HR"/>
    </w:rPr>
  </w:style>
  <w:style w:type="character" w:customStyle="1" w:styleId="preformatted-text">
    <w:name w:val="preformatted-text"/>
    <w:basedOn w:val="Zadanifontodlomka"/>
    <w:rsid w:val="00FD6CC5"/>
  </w:style>
  <w:style w:type="paragraph" w:styleId="Podnoje">
    <w:name w:val="footer"/>
    <w:basedOn w:val="Normal"/>
    <w:link w:val="PodnojeChar"/>
    <w:uiPriority w:val="99"/>
    <w:unhideWhenUsed/>
    <w:rsid w:val="00E12CE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12CE3"/>
    <w:rPr>
      <w:rFonts w:ascii="HRAvantgard" w:eastAsia="Times New Roman" w:hAnsi="HRAvantgard" w:cs="Times New Roman"/>
      <w:sz w:val="24"/>
      <w:szCs w:val="20"/>
      <w:lang w:val="en-US" w:eastAsia="hr-HR"/>
    </w:rPr>
  </w:style>
  <w:style w:type="paragraph" w:customStyle="1" w:styleId="box464473">
    <w:name w:val="box_464473"/>
    <w:basedOn w:val="Normal"/>
    <w:rsid w:val="005B0BF6"/>
    <w:pPr>
      <w:spacing w:before="100" w:beforeAutospacing="1" w:after="100" w:afterAutospacing="1"/>
    </w:pPr>
    <w:rPr>
      <w:rFonts w:ascii="Times New Roman" w:hAnsi="Times New Roman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5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7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1DCE8-80C5-4219-82D0-2938265D4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1457</Words>
  <Characters>8305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Samoupravni odjel 01</dc:creator>
  <cp:keywords/>
  <dc:description/>
  <cp:lastModifiedBy>Mario Križanac</cp:lastModifiedBy>
  <cp:revision>4</cp:revision>
  <cp:lastPrinted>2021-09-03T13:25:00Z</cp:lastPrinted>
  <dcterms:created xsi:type="dcterms:W3CDTF">2023-10-25T12:50:00Z</dcterms:created>
  <dcterms:modified xsi:type="dcterms:W3CDTF">2023-10-25T12:57:00Z</dcterms:modified>
</cp:coreProperties>
</file>