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827EEE" w14:textId="77777777" w:rsidR="00E70D86" w:rsidRPr="00E70D86" w:rsidRDefault="00E70D86" w:rsidP="00E70D86">
      <w:pPr>
        <w:pStyle w:val="Tijeloteksta"/>
        <w:rPr>
          <w:rFonts w:asciiTheme="minorHAnsi" w:hAnsiTheme="minorHAnsi" w:cstheme="minorHAnsi"/>
          <w:bCs/>
          <w:sz w:val="22"/>
          <w:szCs w:val="22"/>
          <w:lang w:val="hr-HR"/>
        </w:rPr>
      </w:pPr>
      <w:r w:rsidRPr="00E70D86">
        <w:rPr>
          <w:rFonts w:asciiTheme="minorHAnsi" w:hAnsiTheme="minorHAnsi" w:cstheme="minorHAnsi"/>
          <w:bCs/>
          <w:sz w:val="22"/>
          <w:szCs w:val="22"/>
          <w:lang w:val="hr-HR"/>
        </w:rPr>
        <w:t xml:space="preserve">OBRAZLOŽENJE UZ PRIJEDLOG III. IZMJENA I DOPUNA PRORAČUNA GRADA POŽEGE ZA 2023. GODINU </w:t>
      </w:r>
    </w:p>
    <w:p w14:paraId="434C4894" w14:textId="77777777" w:rsidR="00E70D86" w:rsidRPr="00E70D86" w:rsidRDefault="00E70D86" w:rsidP="00E70D86">
      <w:pPr>
        <w:jc w:val="both"/>
        <w:rPr>
          <w:rFonts w:asciiTheme="minorHAnsi" w:hAnsiTheme="minorHAnsi" w:cstheme="minorHAnsi"/>
          <w:bCs/>
          <w:sz w:val="22"/>
          <w:szCs w:val="22"/>
        </w:rPr>
      </w:pPr>
    </w:p>
    <w:p w14:paraId="6089209E" w14:textId="77777777" w:rsidR="00E70D86" w:rsidRPr="00E70D86" w:rsidRDefault="00E70D86" w:rsidP="00E70D86">
      <w:pPr>
        <w:ind w:firstLine="720"/>
        <w:jc w:val="both"/>
        <w:rPr>
          <w:rFonts w:asciiTheme="minorHAnsi" w:hAnsiTheme="minorHAnsi" w:cstheme="minorHAnsi"/>
          <w:bCs/>
          <w:sz w:val="22"/>
          <w:szCs w:val="22"/>
        </w:rPr>
      </w:pPr>
      <w:r w:rsidRPr="00E70D86">
        <w:rPr>
          <w:rFonts w:asciiTheme="minorHAnsi" w:hAnsiTheme="minorHAnsi" w:cstheme="minorHAnsi"/>
          <w:bCs/>
          <w:sz w:val="22"/>
          <w:szCs w:val="22"/>
        </w:rPr>
        <w:t>I UVOD</w:t>
      </w:r>
    </w:p>
    <w:p w14:paraId="07B538D9" w14:textId="77777777" w:rsidR="00E70D86" w:rsidRPr="00E70D86" w:rsidRDefault="00E70D86" w:rsidP="00E70D86">
      <w:pPr>
        <w:jc w:val="both"/>
        <w:rPr>
          <w:rFonts w:asciiTheme="minorHAnsi" w:hAnsiTheme="minorHAnsi" w:cstheme="minorHAnsi"/>
          <w:bCs/>
          <w:sz w:val="22"/>
          <w:szCs w:val="22"/>
        </w:rPr>
      </w:pPr>
    </w:p>
    <w:p w14:paraId="4E52A271" w14:textId="77777777" w:rsidR="00E70D86" w:rsidRPr="00E70D86" w:rsidRDefault="00E70D86" w:rsidP="00E70D86">
      <w:pPr>
        <w:tabs>
          <w:tab w:val="left" w:pos="709"/>
          <w:tab w:val="left" w:pos="7300"/>
        </w:tabs>
        <w:jc w:val="both"/>
        <w:rPr>
          <w:rFonts w:asciiTheme="minorHAnsi" w:hAnsiTheme="minorHAnsi" w:cstheme="minorHAnsi"/>
          <w:sz w:val="22"/>
          <w:szCs w:val="22"/>
        </w:rPr>
      </w:pPr>
      <w:r w:rsidRPr="00E70D86">
        <w:rPr>
          <w:rFonts w:asciiTheme="minorHAnsi" w:hAnsiTheme="minorHAnsi" w:cstheme="minorHAnsi"/>
          <w:bCs/>
          <w:sz w:val="22"/>
          <w:szCs w:val="22"/>
        </w:rPr>
        <w:tab/>
        <w:t>Proračun Grada Požege za 2023. godinu usvojilo je Gradsko vijeće Grada Požege na 16. sjednici dana, 16. prosinca 2022. godine (Službene novine Grada Požege, broj: 27/22.</w:t>
      </w:r>
      <w:r w:rsidRPr="00E70D86">
        <w:rPr>
          <w:rFonts w:asciiTheme="minorHAnsi" w:hAnsiTheme="minorHAnsi" w:cstheme="minorHAnsi"/>
          <w:b/>
          <w:sz w:val="22"/>
          <w:szCs w:val="22"/>
        </w:rPr>
        <w:t xml:space="preserve">) </w:t>
      </w:r>
      <w:r w:rsidRPr="00E70D86">
        <w:rPr>
          <w:rFonts w:asciiTheme="minorHAnsi" w:hAnsiTheme="minorHAnsi" w:cstheme="minorHAnsi"/>
          <w:sz w:val="22"/>
          <w:szCs w:val="22"/>
        </w:rPr>
        <w:t>u iznosu 27.516.500,00 €.</w:t>
      </w:r>
    </w:p>
    <w:p w14:paraId="3DB34771" w14:textId="4E281C69" w:rsidR="00E70D86" w:rsidRPr="00E70D86" w:rsidRDefault="00E70D86" w:rsidP="00E70D86">
      <w:pPr>
        <w:tabs>
          <w:tab w:val="left" w:pos="709"/>
          <w:tab w:val="left" w:pos="7300"/>
        </w:tabs>
        <w:jc w:val="both"/>
        <w:rPr>
          <w:rStyle w:val="FontStyle11"/>
          <w:rFonts w:asciiTheme="minorHAnsi" w:hAnsiTheme="minorHAnsi" w:cstheme="minorHAnsi"/>
          <w:b w:val="0"/>
          <w:bCs w:val="0"/>
        </w:rPr>
      </w:pPr>
      <w:r w:rsidRPr="00E70D86">
        <w:rPr>
          <w:rFonts w:asciiTheme="minorHAnsi" w:hAnsiTheme="minorHAnsi" w:cstheme="minorHAnsi"/>
          <w:sz w:val="22"/>
          <w:szCs w:val="22"/>
        </w:rPr>
        <w:t>I. izmjene i dopune Proračuna Grada Požege za 2023 godinu usvojilo je Gradsko vijeće Grada Požege na 19. sjednici dana, 13. travnja 2023. godine (Službene novine Grada Požege, broj: 5/23.) u iznosu 29.843.444,00 €. II. izmjene i dopune Proračuna Grada Požege za 2023. godinu usvojene su na 22. sjednici dana, 25. rujna 2023. godine (Službene novine Grada Požege 13/23.) u iznosu 30.930.305,00 eura.</w:t>
      </w:r>
    </w:p>
    <w:p w14:paraId="21C89637" w14:textId="77777777" w:rsidR="00E70D86" w:rsidRPr="00E70D86" w:rsidRDefault="00E70D86" w:rsidP="00E70D86">
      <w:pPr>
        <w:ind w:firstLine="284"/>
        <w:jc w:val="both"/>
        <w:rPr>
          <w:sz w:val="22"/>
          <w:szCs w:val="22"/>
        </w:rPr>
      </w:pPr>
    </w:p>
    <w:p w14:paraId="27377F7E" w14:textId="77777777" w:rsidR="00E70D86" w:rsidRPr="00E70D86" w:rsidRDefault="00E70D86" w:rsidP="00E70D86">
      <w:pPr>
        <w:ind w:firstLine="284"/>
        <w:jc w:val="both"/>
        <w:rPr>
          <w:rFonts w:asciiTheme="minorHAnsi" w:hAnsiTheme="minorHAnsi" w:cstheme="minorHAnsi"/>
          <w:bCs/>
          <w:sz w:val="22"/>
          <w:szCs w:val="22"/>
        </w:rPr>
      </w:pPr>
      <w:r w:rsidRPr="00E70D86">
        <w:rPr>
          <w:rFonts w:asciiTheme="minorHAnsi" w:hAnsiTheme="minorHAnsi" w:cstheme="minorHAnsi"/>
          <w:bCs/>
          <w:sz w:val="22"/>
          <w:szCs w:val="22"/>
        </w:rPr>
        <w:t xml:space="preserve">Zakonska osnova za donošenje Izmjena i dopuna Proračuna Grada Požege za 2023. godinu je u odredbama Zakona o proračunu (Narodne novine, broj: 144/21.), te Statuta Grada Požege (Službene novine Grada Požege, broj: 2/21. i 11/22.) </w:t>
      </w:r>
    </w:p>
    <w:p w14:paraId="1722D181" w14:textId="77777777" w:rsidR="00E70D86" w:rsidRPr="00E70D86" w:rsidRDefault="00E70D86" w:rsidP="00E70D86">
      <w:pPr>
        <w:tabs>
          <w:tab w:val="left" w:pos="0"/>
        </w:tabs>
        <w:jc w:val="both"/>
        <w:rPr>
          <w:rFonts w:asciiTheme="minorHAnsi" w:hAnsiTheme="minorHAnsi" w:cstheme="minorHAnsi"/>
          <w:sz w:val="22"/>
          <w:szCs w:val="22"/>
        </w:rPr>
      </w:pPr>
    </w:p>
    <w:p w14:paraId="2DCBF557" w14:textId="77777777" w:rsidR="00E70D86" w:rsidRPr="00E70D86" w:rsidRDefault="00E70D86" w:rsidP="00E70D86">
      <w:pPr>
        <w:ind w:firstLine="720"/>
        <w:jc w:val="both"/>
        <w:rPr>
          <w:rFonts w:asciiTheme="minorHAnsi" w:hAnsiTheme="minorHAnsi" w:cstheme="minorHAnsi"/>
          <w:bCs/>
          <w:sz w:val="22"/>
          <w:szCs w:val="22"/>
        </w:rPr>
      </w:pPr>
      <w:r w:rsidRPr="00E70D86">
        <w:rPr>
          <w:rFonts w:asciiTheme="minorHAnsi" w:hAnsiTheme="minorHAnsi" w:cstheme="minorHAnsi"/>
          <w:bCs/>
          <w:sz w:val="22"/>
          <w:szCs w:val="22"/>
        </w:rPr>
        <w:t>II OBRAZLOŽENJE IZMJENA PRIHODA I PRIMITAKA, RASHODA I IZDATAKA – OPĆI DIO</w:t>
      </w:r>
    </w:p>
    <w:p w14:paraId="048FDC48" w14:textId="77777777" w:rsidR="00E70D86" w:rsidRPr="00E70D86" w:rsidRDefault="00E70D86" w:rsidP="00E70D86">
      <w:pPr>
        <w:ind w:firstLine="720"/>
        <w:jc w:val="both"/>
        <w:rPr>
          <w:rFonts w:asciiTheme="minorHAnsi" w:hAnsiTheme="minorHAnsi" w:cstheme="minorHAnsi"/>
          <w:bCs/>
          <w:sz w:val="22"/>
          <w:szCs w:val="22"/>
        </w:rPr>
      </w:pPr>
    </w:p>
    <w:p w14:paraId="1E02692F" w14:textId="77777777" w:rsidR="00E70D86" w:rsidRPr="00E70D86" w:rsidRDefault="00E70D86" w:rsidP="00E70D86">
      <w:pPr>
        <w:ind w:firstLine="284"/>
        <w:jc w:val="both"/>
        <w:rPr>
          <w:rFonts w:asciiTheme="minorHAnsi" w:hAnsiTheme="minorHAnsi" w:cstheme="minorHAnsi"/>
          <w:bCs/>
          <w:sz w:val="22"/>
          <w:szCs w:val="22"/>
        </w:rPr>
      </w:pPr>
      <w:r w:rsidRPr="00E70D86">
        <w:rPr>
          <w:rFonts w:asciiTheme="minorHAnsi" w:hAnsiTheme="minorHAnsi" w:cstheme="minorHAnsi"/>
          <w:bCs/>
          <w:sz w:val="22"/>
          <w:szCs w:val="22"/>
        </w:rPr>
        <w:t>Ovim Izmjenama i dopunama Proračuna prihodi i primici povećavaju se za 1.476.976,00 €, odnosno za 5,33 % i sada iznose 29.178.488,00 €, a rashodi i izdaci se povećavaju za 1.476.976,00 €, odnosno za  4,78 % i sada iznose 32.407.281,00 €. Uravnoteženje proračuna je planirano uključenjem rezultata iz prethodne godine u iznosu 3.228.793,00 €. Iz navedenog proizlazi da ukupni prihodi i primici sa uključenim prenesenim rezultatom od 3.228.793,00 € iznose 32.407.281,00 €, odnosno u visini su planiranih rashoda i izdataka.</w:t>
      </w:r>
    </w:p>
    <w:p w14:paraId="5D89FE4C" w14:textId="77777777" w:rsidR="00E70D86" w:rsidRPr="00E70D86" w:rsidRDefault="00E70D86" w:rsidP="00E70D86">
      <w:pPr>
        <w:ind w:firstLine="284"/>
        <w:jc w:val="both"/>
        <w:rPr>
          <w:rFonts w:asciiTheme="minorHAnsi" w:hAnsiTheme="minorHAnsi" w:cstheme="minorHAnsi"/>
          <w:bCs/>
          <w:sz w:val="22"/>
          <w:szCs w:val="22"/>
        </w:rPr>
      </w:pPr>
    </w:p>
    <w:p w14:paraId="11ED9BBA" w14:textId="77777777" w:rsidR="00E70D86" w:rsidRPr="00E70D86" w:rsidRDefault="00E70D86" w:rsidP="00E70D86">
      <w:pPr>
        <w:ind w:firstLine="284"/>
        <w:jc w:val="both"/>
        <w:rPr>
          <w:rFonts w:asciiTheme="minorHAnsi" w:hAnsiTheme="minorHAnsi" w:cstheme="minorHAnsi"/>
          <w:bCs/>
          <w:sz w:val="22"/>
          <w:szCs w:val="22"/>
        </w:rPr>
      </w:pPr>
      <w:r w:rsidRPr="00E70D86">
        <w:rPr>
          <w:rFonts w:asciiTheme="minorHAnsi" w:hAnsiTheme="minorHAnsi" w:cstheme="minorHAnsi"/>
          <w:bCs/>
          <w:sz w:val="22"/>
          <w:szCs w:val="22"/>
        </w:rPr>
        <w:t xml:space="preserve">U I. Izmjene i dopune Proračuna Grada Požege za 2023. godinu unesen je  preneseni rezultat u iznosu 3.231.120,00 €, od čega se 3.132.829,00 € odnosi na Grad, a 98.291,00 € na vlastite i namjenske prihode proračunskih korisnika kojima je Grad Požega osnivač, kako slijedi: Gradsko kazalište Požega 10.207,00 €, Gradski muzej -4.318,00 €, Gradska knjižnica Požega 28.726,00 €, Dječji vrtić Požega  12.991,00 €, Javna vatrogasna postrojba Grada Požege 23.179,00 €, Lokalna razvojna agencija Požega -2,00 €, OŠ Julija </w:t>
      </w:r>
      <w:proofErr w:type="spellStart"/>
      <w:r w:rsidRPr="00E70D86">
        <w:rPr>
          <w:rFonts w:asciiTheme="minorHAnsi" w:hAnsiTheme="minorHAnsi" w:cstheme="minorHAnsi"/>
          <w:bCs/>
          <w:sz w:val="22"/>
          <w:szCs w:val="22"/>
        </w:rPr>
        <w:t>Kempfa</w:t>
      </w:r>
      <w:proofErr w:type="spellEnd"/>
      <w:r w:rsidRPr="00E70D86">
        <w:rPr>
          <w:rFonts w:asciiTheme="minorHAnsi" w:hAnsiTheme="minorHAnsi" w:cstheme="minorHAnsi"/>
          <w:bCs/>
          <w:sz w:val="22"/>
          <w:szCs w:val="22"/>
        </w:rPr>
        <w:t xml:space="preserve"> -21.642,00 €, OŠ Dobriše Cesarića 11.347,00 € i OŠ Antuna </w:t>
      </w:r>
      <w:proofErr w:type="spellStart"/>
      <w:r w:rsidRPr="00E70D86">
        <w:rPr>
          <w:rFonts w:asciiTheme="minorHAnsi" w:hAnsiTheme="minorHAnsi" w:cstheme="minorHAnsi"/>
          <w:bCs/>
          <w:sz w:val="22"/>
          <w:szCs w:val="22"/>
        </w:rPr>
        <w:t>Kanižlića</w:t>
      </w:r>
      <w:proofErr w:type="spellEnd"/>
      <w:r w:rsidRPr="00E70D86">
        <w:rPr>
          <w:rFonts w:asciiTheme="minorHAnsi" w:hAnsiTheme="minorHAnsi" w:cstheme="minorHAnsi"/>
          <w:bCs/>
          <w:sz w:val="22"/>
          <w:szCs w:val="22"/>
        </w:rPr>
        <w:t xml:space="preserve"> 37.803,00 €. </w:t>
      </w:r>
    </w:p>
    <w:p w14:paraId="637BFA8C" w14:textId="77777777" w:rsidR="00E70D86" w:rsidRPr="00E70D86" w:rsidRDefault="00E70D86" w:rsidP="00E70D86">
      <w:pPr>
        <w:ind w:firstLine="284"/>
        <w:jc w:val="both"/>
        <w:rPr>
          <w:rFonts w:asciiTheme="minorHAnsi" w:hAnsiTheme="minorHAnsi" w:cstheme="minorHAnsi"/>
          <w:bCs/>
          <w:sz w:val="22"/>
          <w:szCs w:val="22"/>
        </w:rPr>
      </w:pPr>
    </w:p>
    <w:p w14:paraId="2647ADBE" w14:textId="77777777" w:rsidR="00E70D86" w:rsidRPr="00E70D86" w:rsidRDefault="00E70D86" w:rsidP="00E70D86">
      <w:pPr>
        <w:ind w:firstLine="284"/>
        <w:jc w:val="both"/>
        <w:rPr>
          <w:rFonts w:asciiTheme="minorHAnsi" w:hAnsiTheme="minorHAnsi" w:cstheme="minorHAnsi"/>
          <w:bCs/>
          <w:sz w:val="22"/>
          <w:szCs w:val="22"/>
        </w:rPr>
      </w:pPr>
      <w:r w:rsidRPr="00E70D86">
        <w:rPr>
          <w:rFonts w:asciiTheme="minorHAnsi" w:hAnsiTheme="minorHAnsi" w:cstheme="minorHAnsi"/>
          <w:bCs/>
          <w:sz w:val="22"/>
          <w:szCs w:val="22"/>
        </w:rPr>
        <w:t xml:space="preserve">II. Izmjenama i dopunama preneseni rezultat je smanjen za 2.327,00 €, te iznosi 3.228.793,00 €. Smanjenje se odnosi na grad zbog povrata u svezi projekta javnih radova u iznosu 2.260,00 € i na OŠ Julija </w:t>
      </w:r>
      <w:proofErr w:type="spellStart"/>
      <w:r w:rsidRPr="00E70D86">
        <w:rPr>
          <w:rFonts w:asciiTheme="minorHAnsi" w:hAnsiTheme="minorHAnsi" w:cstheme="minorHAnsi"/>
          <w:bCs/>
          <w:sz w:val="22"/>
          <w:szCs w:val="22"/>
        </w:rPr>
        <w:t>Kempfa</w:t>
      </w:r>
      <w:proofErr w:type="spellEnd"/>
      <w:r w:rsidRPr="00E70D86">
        <w:rPr>
          <w:rFonts w:asciiTheme="minorHAnsi" w:hAnsiTheme="minorHAnsi" w:cstheme="minorHAnsi"/>
          <w:bCs/>
          <w:sz w:val="22"/>
          <w:szCs w:val="22"/>
        </w:rPr>
        <w:t xml:space="preserve"> u iznosu 67,00 €. Dakle, u  II. Izmjene i dopune Proračuna Grada Požege za 2023. godinu uključen je  preneseni rezultat u iznosu 3.228.793,00 </w:t>
      </w:r>
      <w:bookmarkStart w:id="0" w:name="_Hlk145932345"/>
      <w:r w:rsidRPr="00E70D86">
        <w:rPr>
          <w:rFonts w:asciiTheme="minorHAnsi" w:hAnsiTheme="minorHAnsi" w:cstheme="minorHAnsi"/>
          <w:bCs/>
          <w:sz w:val="22"/>
          <w:szCs w:val="22"/>
        </w:rPr>
        <w:t>€</w:t>
      </w:r>
      <w:bookmarkEnd w:id="0"/>
      <w:r w:rsidRPr="00E70D86">
        <w:rPr>
          <w:rFonts w:asciiTheme="minorHAnsi" w:hAnsiTheme="minorHAnsi" w:cstheme="minorHAnsi"/>
          <w:bCs/>
          <w:sz w:val="22"/>
          <w:szCs w:val="22"/>
        </w:rPr>
        <w:t xml:space="preserve">, od čega se 3.130.569,00 € odnosi na Grad, a 98.224,00 € na vlastite i namjenske prihode proračunskih korisnika kojima je Grad Požega osnivač, kako slijedi: Gradsko kazalište Požega 10.207,00 €, Gradski muzej -4.318,00 €, Gradska knjižnica Požega 28.726,00 €, Dječji vrtić Požega  12.991,00 €, Javna vatrogasna postrojba Grada Požege 23.179,00 €, Lokalna razvojna agencija Požega -2,00 €, OŠ Julija </w:t>
      </w:r>
      <w:proofErr w:type="spellStart"/>
      <w:r w:rsidRPr="00E70D86">
        <w:rPr>
          <w:rFonts w:asciiTheme="minorHAnsi" w:hAnsiTheme="minorHAnsi" w:cstheme="minorHAnsi"/>
          <w:bCs/>
          <w:sz w:val="22"/>
          <w:szCs w:val="22"/>
        </w:rPr>
        <w:t>Kempfa</w:t>
      </w:r>
      <w:proofErr w:type="spellEnd"/>
      <w:r w:rsidRPr="00E70D86">
        <w:rPr>
          <w:rFonts w:asciiTheme="minorHAnsi" w:hAnsiTheme="minorHAnsi" w:cstheme="minorHAnsi"/>
          <w:bCs/>
          <w:sz w:val="22"/>
          <w:szCs w:val="22"/>
        </w:rPr>
        <w:t xml:space="preserve"> -21.709,00 €, OŠ Dobriše Cesarića 11.347,00 € i OŠ Antuna </w:t>
      </w:r>
      <w:proofErr w:type="spellStart"/>
      <w:r w:rsidRPr="00E70D86">
        <w:rPr>
          <w:rFonts w:asciiTheme="minorHAnsi" w:hAnsiTheme="minorHAnsi" w:cstheme="minorHAnsi"/>
          <w:bCs/>
          <w:sz w:val="22"/>
          <w:szCs w:val="22"/>
        </w:rPr>
        <w:t>Kanižlića</w:t>
      </w:r>
      <w:proofErr w:type="spellEnd"/>
      <w:r w:rsidRPr="00E70D86">
        <w:rPr>
          <w:rFonts w:asciiTheme="minorHAnsi" w:hAnsiTheme="minorHAnsi" w:cstheme="minorHAnsi"/>
          <w:bCs/>
          <w:sz w:val="22"/>
          <w:szCs w:val="22"/>
        </w:rPr>
        <w:t xml:space="preserve"> 37.803,00 €. </w:t>
      </w:r>
    </w:p>
    <w:p w14:paraId="26E1268B" w14:textId="77777777" w:rsidR="00E70D86" w:rsidRPr="00E70D86" w:rsidRDefault="00E70D86" w:rsidP="00E70D86">
      <w:pPr>
        <w:ind w:firstLine="284"/>
        <w:jc w:val="both"/>
        <w:rPr>
          <w:rFonts w:asciiTheme="minorHAnsi" w:hAnsiTheme="minorHAnsi" w:cstheme="minorHAnsi"/>
          <w:bCs/>
          <w:sz w:val="22"/>
          <w:szCs w:val="22"/>
        </w:rPr>
      </w:pPr>
    </w:p>
    <w:p w14:paraId="26907824" w14:textId="77777777" w:rsidR="00E70D86" w:rsidRPr="00E70D86" w:rsidRDefault="00E70D86" w:rsidP="00E70D86">
      <w:pPr>
        <w:ind w:firstLine="284"/>
        <w:jc w:val="both"/>
        <w:rPr>
          <w:rFonts w:asciiTheme="minorHAnsi" w:hAnsiTheme="minorHAnsi" w:cstheme="minorHAnsi"/>
          <w:bCs/>
          <w:sz w:val="22"/>
          <w:szCs w:val="22"/>
        </w:rPr>
      </w:pPr>
      <w:r w:rsidRPr="00E70D86">
        <w:rPr>
          <w:rFonts w:asciiTheme="minorHAnsi" w:hAnsiTheme="minorHAnsi" w:cstheme="minorHAnsi"/>
          <w:bCs/>
          <w:sz w:val="22"/>
          <w:szCs w:val="22"/>
        </w:rPr>
        <w:t xml:space="preserve">III. Izmjenama i dopunama preneseni rezultat ostaje nepromijenjen u odnosu na II. Izmjene i dopune. </w:t>
      </w:r>
    </w:p>
    <w:p w14:paraId="0F5DC829" w14:textId="77777777" w:rsidR="00E70D86" w:rsidRDefault="00E70D86" w:rsidP="00E70D86">
      <w:pPr>
        <w:ind w:right="72"/>
        <w:jc w:val="both"/>
        <w:rPr>
          <w:rFonts w:asciiTheme="minorHAnsi" w:hAnsiTheme="minorHAnsi" w:cstheme="minorHAnsi"/>
          <w:bCs/>
          <w:sz w:val="22"/>
          <w:szCs w:val="22"/>
        </w:rPr>
      </w:pPr>
    </w:p>
    <w:p w14:paraId="1BD48086" w14:textId="77777777" w:rsidR="00E70D86" w:rsidRDefault="00E70D86" w:rsidP="00E70D86">
      <w:pPr>
        <w:pStyle w:val="Odlomakpopisa"/>
        <w:numPr>
          <w:ilvl w:val="0"/>
          <w:numId w:val="41"/>
        </w:numPr>
        <w:jc w:val="both"/>
        <w:rPr>
          <w:rFonts w:asciiTheme="minorHAnsi" w:hAnsiTheme="minorHAnsi" w:cstheme="minorHAnsi"/>
          <w:bCs/>
          <w:sz w:val="22"/>
          <w:szCs w:val="22"/>
        </w:rPr>
      </w:pPr>
      <w:r>
        <w:rPr>
          <w:rFonts w:asciiTheme="minorHAnsi" w:hAnsiTheme="minorHAnsi" w:cstheme="minorHAnsi"/>
          <w:bCs/>
          <w:sz w:val="22"/>
          <w:szCs w:val="22"/>
        </w:rPr>
        <w:t>PRIHODI POSLOVANJA</w:t>
      </w:r>
    </w:p>
    <w:p w14:paraId="42534DED" w14:textId="77777777" w:rsidR="00E70D86" w:rsidRDefault="00E70D86" w:rsidP="00E70D86">
      <w:pPr>
        <w:jc w:val="both"/>
        <w:rPr>
          <w:rFonts w:asciiTheme="minorHAnsi" w:hAnsiTheme="minorHAnsi" w:cstheme="minorHAnsi"/>
          <w:bCs/>
          <w:sz w:val="22"/>
          <w:szCs w:val="22"/>
        </w:rPr>
      </w:pPr>
    </w:p>
    <w:p w14:paraId="10E14E40" w14:textId="77777777" w:rsidR="00E70D86" w:rsidRDefault="00E70D86" w:rsidP="00E70D86">
      <w:pPr>
        <w:jc w:val="both"/>
        <w:rPr>
          <w:rFonts w:asciiTheme="minorHAnsi" w:hAnsiTheme="minorHAnsi" w:cstheme="minorHAnsi"/>
          <w:bCs/>
          <w:sz w:val="22"/>
          <w:szCs w:val="22"/>
        </w:rPr>
      </w:pPr>
      <w:r>
        <w:rPr>
          <w:rFonts w:asciiTheme="minorHAnsi" w:hAnsiTheme="minorHAnsi" w:cstheme="minorHAnsi"/>
          <w:bCs/>
          <w:sz w:val="22"/>
          <w:szCs w:val="22"/>
        </w:rPr>
        <w:t>Plan i promjena prihoda poslovanja po skupinama</w:t>
      </w:r>
    </w:p>
    <w:tbl>
      <w:tblPr>
        <w:tblpPr w:leftFromText="180" w:rightFromText="180" w:vertAnchor="text" w:horzAnchor="page" w:tblpXSpec="center" w:tblpY="202"/>
        <w:tblW w:w="9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2"/>
        <w:gridCol w:w="3689"/>
        <w:gridCol w:w="1701"/>
        <w:gridCol w:w="1701"/>
        <w:gridCol w:w="1717"/>
      </w:tblGrid>
      <w:tr w:rsidR="00E70D86" w14:paraId="0DC073C5"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E8395DD"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KONTA</w:t>
            </w:r>
          </w:p>
        </w:tc>
        <w:tc>
          <w:tcPr>
            <w:tcW w:w="368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09190400"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VRSTA PRIHODA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FBB16C5" w14:textId="77777777" w:rsidR="00E70D86" w:rsidRDefault="00E70D86">
            <w:pPr>
              <w:pStyle w:val="Odlomakpopisa"/>
              <w:ind w:left="28"/>
              <w:jc w:val="center"/>
              <w:rPr>
                <w:rFonts w:asciiTheme="minorHAnsi" w:hAnsiTheme="minorHAnsi" w:cstheme="minorHAnsi"/>
                <w:b/>
                <w:bCs/>
                <w:sz w:val="16"/>
                <w:szCs w:val="16"/>
              </w:rPr>
            </w:pPr>
            <w:r>
              <w:rPr>
                <w:rFonts w:asciiTheme="minorHAnsi" w:hAnsiTheme="minorHAnsi" w:cstheme="minorHAnsi"/>
                <w:b/>
                <w:bCs/>
                <w:sz w:val="16"/>
                <w:szCs w:val="16"/>
              </w:rPr>
              <w:t>II. REBALANS</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76541D4"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PROMJENA</w:t>
            </w:r>
          </w:p>
        </w:tc>
        <w:tc>
          <w:tcPr>
            <w:tcW w:w="171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329B600C" w14:textId="77777777" w:rsidR="00E70D86" w:rsidRDefault="00E70D86">
            <w:pPr>
              <w:ind w:left="38"/>
              <w:jc w:val="center"/>
              <w:rPr>
                <w:rFonts w:asciiTheme="minorHAnsi" w:hAnsiTheme="minorHAnsi" w:cstheme="minorHAnsi"/>
                <w:b/>
                <w:bCs/>
                <w:sz w:val="16"/>
                <w:szCs w:val="16"/>
              </w:rPr>
            </w:pPr>
            <w:r>
              <w:rPr>
                <w:rFonts w:asciiTheme="minorHAnsi" w:hAnsiTheme="minorHAnsi" w:cstheme="minorHAnsi"/>
                <w:b/>
                <w:bCs/>
                <w:sz w:val="16"/>
                <w:szCs w:val="16"/>
                <w:lang w:eastAsia="zh-CN"/>
              </w:rPr>
              <w:t>III.</w:t>
            </w:r>
            <w:r>
              <w:rPr>
                <w:rFonts w:asciiTheme="minorHAnsi" w:hAnsiTheme="minorHAnsi" w:cstheme="minorHAnsi"/>
                <w:b/>
                <w:bCs/>
                <w:sz w:val="16"/>
                <w:szCs w:val="16"/>
              </w:rPr>
              <w:t xml:space="preserve"> REBALANS</w:t>
            </w:r>
          </w:p>
        </w:tc>
      </w:tr>
      <w:tr w:rsidR="00E70D86" w14:paraId="63C4C102"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B260404"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lastRenderedPageBreak/>
              <w:t>6</w:t>
            </w:r>
          </w:p>
        </w:tc>
        <w:tc>
          <w:tcPr>
            <w:tcW w:w="368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C74D0D0"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 xml:space="preserve">Prihodi poslovanja </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587BA0B7"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26.339.647,00</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9D16EB7"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1.475.516,00</w:t>
            </w:r>
          </w:p>
        </w:tc>
        <w:tc>
          <w:tcPr>
            <w:tcW w:w="171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2911AFB"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27.815.163,00</w:t>
            </w:r>
          </w:p>
        </w:tc>
      </w:tr>
      <w:tr w:rsidR="00E70D86" w14:paraId="5EC4AB22"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noWrap/>
            <w:vAlign w:val="center"/>
            <w:hideMark/>
          </w:tcPr>
          <w:p w14:paraId="0E2D61EA"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61</w:t>
            </w:r>
          </w:p>
        </w:tc>
        <w:tc>
          <w:tcPr>
            <w:tcW w:w="3689" w:type="dxa"/>
            <w:tcBorders>
              <w:top w:val="single" w:sz="4" w:space="0" w:color="BFBFBF"/>
              <w:left w:val="single" w:sz="4" w:space="0" w:color="BFBFBF"/>
              <w:bottom w:val="single" w:sz="4" w:space="0" w:color="BFBFBF"/>
              <w:right w:val="single" w:sz="4" w:space="0" w:color="BFBFBF"/>
            </w:tcBorders>
            <w:noWrap/>
            <w:vAlign w:val="center"/>
            <w:hideMark/>
          </w:tcPr>
          <w:p w14:paraId="7E120EF8"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Prihodi od poreza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15D52C71"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8.650.183,00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2E16B7B4"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414.717,00</w:t>
            </w:r>
          </w:p>
        </w:tc>
        <w:tc>
          <w:tcPr>
            <w:tcW w:w="1717" w:type="dxa"/>
            <w:tcBorders>
              <w:top w:val="single" w:sz="4" w:space="0" w:color="BFBFBF"/>
              <w:left w:val="single" w:sz="4" w:space="0" w:color="BFBFBF"/>
              <w:bottom w:val="single" w:sz="4" w:space="0" w:color="BFBFBF"/>
              <w:right w:val="single" w:sz="4" w:space="0" w:color="BFBFBF"/>
            </w:tcBorders>
            <w:noWrap/>
            <w:vAlign w:val="center"/>
            <w:hideMark/>
          </w:tcPr>
          <w:p w14:paraId="38924743"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9.064.900,00</w:t>
            </w:r>
          </w:p>
        </w:tc>
      </w:tr>
      <w:tr w:rsidR="00E70D86" w14:paraId="6FE2FB65"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noWrap/>
            <w:vAlign w:val="center"/>
            <w:hideMark/>
          </w:tcPr>
          <w:p w14:paraId="39E6105E"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63</w:t>
            </w:r>
          </w:p>
        </w:tc>
        <w:tc>
          <w:tcPr>
            <w:tcW w:w="3689" w:type="dxa"/>
            <w:tcBorders>
              <w:top w:val="single" w:sz="4" w:space="0" w:color="BFBFBF"/>
              <w:left w:val="single" w:sz="4" w:space="0" w:color="BFBFBF"/>
              <w:bottom w:val="single" w:sz="4" w:space="0" w:color="BFBFBF"/>
              <w:right w:val="single" w:sz="4" w:space="0" w:color="BFBFBF"/>
            </w:tcBorders>
            <w:noWrap/>
            <w:vAlign w:val="center"/>
            <w:hideMark/>
          </w:tcPr>
          <w:p w14:paraId="4A0EB7E5"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Pomoći iz inozemstva i od subjekata unutar općeg proračuna</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31B1AC8D"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14.415.628,00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08356755"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967.500,00</w:t>
            </w:r>
          </w:p>
        </w:tc>
        <w:tc>
          <w:tcPr>
            <w:tcW w:w="1717" w:type="dxa"/>
            <w:tcBorders>
              <w:top w:val="single" w:sz="4" w:space="0" w:color="BFBFBF"/>
              <w:left w:val="single" w:sz="4" w:space="0" w:color="BFBFBF"/>
              <w:bottom w:val="single" w:sz="4" w:space="0" w:color="BFBFBF"/>
              <w:right w:val="single" w:sz="4" w:space="0" w:color="BFBFBF"/>
            </w:tcBorders>
            <w:noWrap/>
            <w:vAlign w:val="center"/>
            <w:hideMark/>
          </w:tcPr>
          <w:p w14:paraId="03C9CDA6"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15.383.128,00</w:t>
            </w:r>
          </w:p>
        </w:tc>
      </w:tr>
      <w:tr w:rsidR="00E70D86" w14:paraId="1D09A2E3"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noWrap/>
            <w:vAlign w:val="center"/>
            <w:hideMark/>
          </w:tcPr>
          <w:p w14:paraId="71D34454"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64</w:t>
            </w:r>
          </w:p>
        </w:tc>
        <w:tc>
          <w:tcPr>
            <w:tcW w:w="3689" w:type="dxa"/>
            <w:tcBorders>
              <w:top w:val="single" w:sz="4" w:space="0" w:color="BFBFBF"/>
              <w:left w:val="single" w:sz="4" w:space="0" w:color="BFBFBF"/>
              <w:bottom w:val="single" w:sz="4" w:space="0" w:color="BFBFBF"/>
              <w:right w:val="single" w:sz="4" w:space="0" w:color="BFBFBF"/>
            </w:tcBorders>
            <w:noWrap/>
            <w:vAlign w:val="center"/>
            <w:hideMark/>
          </w:tcPr>
          <w:p w14:paraId="50F1476C"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Prihodi od imovine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534DCC48"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350.672,00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6AA2BC06"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10.000,00</w:t>
            </w:r>
          </w:p>
        </w:tc>
        <w:tc>
          <w:tcPr>
            <w:tcW w:w="1717" w:type="dxa"/>
            <w:tcBorders>
              <w:top w:val="single" w:sz="4" w:space="0" w:color="BFBFBF"/>
              <w:left w:val="single" w:sz="4" w:space="0" w:color="BFBFBF"/>
              <w:bottom w:val="single" w:sz="4" w:space="0" w:color="BFBFBF"/>
              <w:right w:val="single" w:sz="4" w:space="0" w:color="BFBFBF"/>
            </w:tcBorders>
            <w:noWrap/>
            <w:vAlign w:val="center"/>
            <w:hideMark/>
          </w:tcPr>
          <w:p w14:paraId="0014122B"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360.672,00</w:t>
            </w:r>
          </w:p>
        </w:tc>
      </w:tr>
      <w:tr w:rsidR="00E70D86" w14:paraId="1C2935AC"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noWrap/>
            <w:vAlign w:val="center"/>
            <w:hideMark/>
          </w:tcPr>
          <w:p w14:paraId="15BA98D7"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65</w:t>
            </w:r>
          </w:p>
        </w:tc>
        <w:tc>
          <w:tcPr>
            <w:tcW w:w="3689" w:type="dxa"/>
            <w:tcBorders>
              <w:top w:val="single" w:sz="4" w:space="0" w:color="BFBFBF"/>
              <w:left w:val="single" w:sz="4" w:space="0" w:color="BFBFBF"/>
              <w:bottom w:val="single" w:sz="4" w:space="0" w:color="BFBFBF"/>
              <w:right w:val="single" w:sz="4" w:space="0" w:color="BFBFBF"/>
            </w:tcBorders>
            <w:noWrap/>
            <w:vAlign w:val="center"/>
            <w:hideMark/>
          </w:tcPr>
          <w:p w14:paraId="32861DF6"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Prihodi od upravnih i administrativnih pristojbi, pristojbi po posebnim propisima i naknada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5E384680"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2.141.398,00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2FF57810"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66.000,00</w:t>
            </w:r>
          </w:p>
        </w:tc>
        <w:tc>
          <w:tcPr>
            <w:tcW w:w="1717" w:type="dxa"/>
            <w:tcBorders>
              <w:top w:val="single" w:sz="4" w:space="0" w:color="BFBFBF"/>
              <w:left w:val="single" w:sz="4" w:space="0" w:color="BFBFBF"/>
              <w:bottom w:val="single" w:sz="4" w:space="0" w:color="BFBFBF"/>
              <w:right w:val="single" w:sz="4" w:space="0" w:color="BFBFBF"/>
            </w:tcBorders>
            <w:noWrap/>
            <w:vAlign w:val="center"/>
            <w:hideMark/>
          </w:tcPr>
          <w:p w14:paraId="770BD64D"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2.207.398,00</w:t>
            </w:r>
          </w:p>
        </w:tc>
      </w:tr>
      <w:tr w:rsidR="00E70D86" w14:paraId="1773DEE6"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noWrap/>
            <w:vAlign w:val="center"/>
            <w:hideMark/>
          </w:tcPr>
          <w:p w14:paraId="73FCB7F6"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66</w:t>
            </w:r>
          </w:p>
        </w:tc>
        <w:tc>
          <w:tcPr>
            <w:tcW w:w="3689" w:type="dxa"/>
            <w:tcBorders>
              <w:top w:val="single" w:sz="4" w:space="0" w:color="BFBFBF"/>
              <w:left w:val="single" w:sz="4" w:space="0" w:color="BFBFBF"/>
              <w:bottom w:val="single" w:sz="4" w:space="0" w:color="BFBFBF"/>
              <w:right w:val="single" w:sz="4" w:space="0" w:color="BFBFBF"/>
            </w:tcBorders>
            <w:noWrap/>
            <w:vAlign w:val="center"/>
            <w:hideMark/>
          </w:tcPr>
          <w:p w14:paraId="412A4636"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Prihodi od prodaje proizvoda i robe te pruženih usluga i prihodi od donacija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0DD46A8D"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464.130,00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29084A0A"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11.970,00</w:t>
            </w:r>
          </w:p>
        </w:tc>
        <w:tc>
          <w:tcPr>
            <w:tcW w:w="1717" w:type="dxa"/>
            <w:tcBorders>
              <w:top w:val="single" w:sz="4" w:space="0" w:color="BFBFBF"/>
              <w:left w:val="single" w:sz="4" w:space="0" w:color="BFBFBF"/>
              <w:bottom w:val="single" w:sz="4" w:space="0" w:color="BFBFBF"/>
              <w:right w:val="single" w:sz="4" w:space="0" w:color="BFBFBF"/>
            </w:tcBorders>
            <w:noWrap/>
            <w:vAlign w:val="center"/>
            <w:hideMark/>
          </w:tcPr>
          <w:p w14:paraId="3E0D188E"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476.100,00</w:t>
            </w:r>
          </w:p>
        </w:tc>
      </w:tr>
      <w:tr w:rsidR="00E70D86" w14:paraId="01579F2B"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noWrap/>
            <w:vAlign w:val="center"/>
            <w:hideMark/>
          </w:tcPr>
          <w:p w14:paraId="533AD2D4"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68</w:t>
            </w:r>
          </w:p>
        </w:tc>
        <w:tc>
          <w:tcPr>
            <w:tcW w:w="3689" w:type="dxa"/>
            <w:tcBorders>
              <w:top w:val="single" w:sz="4" w:space="0" w:color="BFBFBF"/>
              <w:left w:val="single" w:sz="4" w:space="0" w:color="BFBFBF"/>
              <w:bottom w:val="single" w:sz="4" w:space="0" w:color="BFBFBF"/>
              <w:right w:val="single" w:sz="4" w:space="0" w:color="BFBFBF"/>
            </w:tcBorders>
            <w:noWrap/>
            <w:vAlign w:val="center"/>
            <w:hideMark/>
          </w:tcPr>
          <w:p w14:paraId="12B6EE7A"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Kazne, upravne mjere i ostali prihodi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0EE78189"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317.636,00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6261159F"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5.329,00</w:t>
            </w:r>
          </w:p>
        </w:tc>
        <w:tc>
          <w:tcPr>
            <w:tcW w:w="1717" w:type="dxa"/>
            <w:tcBorders>
              <w:top w:val="single" w:sz="4" w:space="0" w:color="BFBFBF"/>
              <w:left w:val="single" w:sz="4" w:space="0" w:color="BFBFBF"/>
              <w:bottom w:val="single" w:sz="4" w:space="0" w:color="BFBFBF"/>
              <w:right w:val="single" w:sz="4" w:space="0" w:color="BFBFBF"/>
            </w:tcBorders>
            <w:noWrap/>
            <w:vAlign w:val="center"/>
            <w:hideMark/>
          </w:tcPr>
          <w:p w14:paraId="41875F16"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322.965,00</w:t>
            </w:r>
          </w:p>
        </w:tc>
      </w:tr>
    </w:tbl>
    <w:p w14:paraId="1981F5BD" w14:textId="77777777" w:rsidR="00E70D86" w:rsidRDefault="00E70D86" w:rsidP="00E70D86">
      <w:pPr>
        <w:jc w:val="both"/>
        <w:rPr>
          <w:rFonts w:asciiTheme="minorHAnsi" w:hAnsiTheme="minorHAnsi" w:cstheme="minorHAnsi"/>
          <w:bCs/>
          <w:sz w:val="22"/>
          <w:szCs w:val="22"/>
        </w:rPr>
      </w:pPr>
    </w:p>
    <w:p w14:paraId="29BD0138" w14:textId="77777777" w:rsidR="00E70D86" w:rsidRDefault="00E70D86" w:rsidP="00E70D86">
      <w:pPr>
        <w:ind w:firstLine="567"/>
        <w:jc w:val="both"/>
        <w:rPr>
          <w:rFonts w:asciiTheme="minorHAnsi" w:hAnsiTheme="minorHAnsi" w:cstheme="minorHAnsi"/>
          <w:bCs/>
          <w:sz w:val="22"/>
          <w:szCs w:val="22"/>
        </w:rPr>
      </w:pPr>
      <w:r>
        <w:rPr>
          <w:rFonts w:asciiTheme="minorHAnsi" w:hAnsiTheme="minorHAnsi" w:cstheme="minorHAnsi"/>
          <w:bCs/>
          <w:sz w:val="22"/>
          <w:szCs w:val="22"/>
        </w:rPr>
        <w:t>Prihodi poslovanja su se povećali za 1.475.516,00 € odnosno 5,6 % te iznose 27.815.163,00 €. Povećanje prihoda poslovanja odnosi se na:</w:t>
      </w:r>
    </w:p>
    <w:p w14:paraId="52E4911B" w14:textId="77777777" w:rsidR="00E70D86" w:rsidRDefault="00E70D86" w:rsidP="00E70D86">
      <w:pPr>
        <w:pStyle w:val="Odlomakpopisa"/>
        <w:numPr>
          <w:ilvl w:val="0"/>
          <w:numId w:val="52"/>
        </w:numPr>
        <w:ind w:left="0" w:firstLine="993"/>
        <w:jc w:val="both"/>
        <w:rPr>
          <w:rFonts w:asciiTheme="minorHAnsi" w:hAnsiTheme="minorHAnsi" w:cstheme="minorHAnsi"/>
          <w:bCs/>
          <w:sz w:val="22"/>
          <w:szCs w:val="22"/>
        </w:rPr>
      </w:pPr>
      <w:r>
        <w:rPr>
          <w:rFonts w:asciiTheme="minorHAnsi" w:hAnsiTheme="minorHAnsi" w:cstheme="minorHAnsi"/>
          <w:bCs/>
          <w:sz w:val="22"/>
          <w:szCs w:val="22"/>
        </w:rPr>
        <w:t>povećanje prihoda od poreza u iznosu 414.717,00 € zbog većeg priljeva koje je uzrokovano općim rastom plaća</w:t>
      </w:r>
    </w:p>
    <w:p w14:paraId="35924656" w14:textId="77777777" w:rsidR="000871DF" w:rsidRDefault="00E70D86" w:rsidP="00E019AF">
      <w:pPr>
        <w:pStyle w:val="Odlomakpopisa"/>
        <w:numPr>
          <w:ilvl w:val="0"/>
          <w:numId w:val="52"/>
        </w:numPr>
        <w:ind w:left="0" w:firstLine="993"/>
        <w:jc w:val="both"/>
        <w:rPr>
          <w:rFonts w:asciiTheme="minorHAnsi" w:hAnsiTheme="minorHAnsi" w:cstheme="minorHAnsi"/>
          <w:bCs/>
          <w:sz w:val="22"/>
          <w:szCs w:val="22"/>
        </w:rPr>
      </w:pPr>
      <w:r w:rsidRPr="000871DF">
        <w:rPr>
          <w:rFonts w:asciiTheme="minorHAnsi" w:hAnsiTheme="minorHAnsi" w:cstheme="minorHAnsi"/>
          <w:bCs/>
          <w:sz w:val="22"/>
          <w:szCs w:val="22"/>
        </w:rPr>
        <w:t>povećanje pomoći iz inozemstva i od subjekata unutar općeg proračuna u iznosu 967.500,00 € koji se odnose na usklađenje planiranih i očekivanih pomoći sa stvarnim stanjem (pomoći iz županijskog proračuna za elementarnu nepogodu, pomoći iz državnog proračuna za sufinanciranje vrtića, pomoći od Hrvatske vatrogasne zajednice za sufinanciranje Javne vatrogasne postrojbe), te zbog usklađenja tekućih projekata</w:t>
      </w:r>
    </w:p>
    <w:p w14:paraId="74F67571" w14:textId="322F9C20" w:rsidR="00E70D86" w:rsidRPr="000871DF" w:rsidRDefault="00E70D86" w:rsidP="00E019AF">
      <w:pPr>
        <w:pStyle w:val="Odlomakpopisa"/>
        <w:numPr>
          <w:ilvl w:val="0"/>
          <w:numId w:val="52"/>
        </w:numPr>
        <w:ind w:left="0" w:firstLine="993"/>
        <w:jc w:val="both"/>
        <w:rPr>
          <w:rFonts w:asciiTheme="minorHAnsi" w:hAnsiTheme="minorHAnsi" w:cstheme="minorHAnsi"/>
          <w:bCs/>
          <w:sz w:val="22"/>
          <w:szCs w:val="22"/>
        </w:rPr>
      </w:pPr>
      <w:r w:rsidRPr="000871DF">
        <w:rPr>
          <w:rFonts w:asciiTheme="minorHAnsi" w:hAnsiTheme="minorHAnsi" w:cstheme="minorHAnsi"/>
          <w:bCs/>
          <w:sz w:val="22"/>
          <w:szCs w:val="22"/>
        </w:rPr>
        <w:t>povećanje prihoda od imovine u iznosu 10.000,00 €</w:t>
      </w:r>
      <w:r w:rsidR="000871DF">
        <w:rPr>
          <w:rFonts w:asciiTheme="minorHAnsi" w:hAnsiTheme="minorHAnsi" w:cstheme="minorHAnsi"/>
          <w:bCs/>
          <w:sz w:val="22"/>
          <w:szCs w:val="22"/>
        </w:rPr>
        <w:t xml:space="preserve"> zbog većeg ostvarenja prihoda spomeničke rente</w:t>
      </w:r>
    </w:p>
    <w:p w14:paraId="2E046850" w14:textId="77777777" w:rsidR="00E70D86" w:rsidRDefault="00E70D86" w:rsidP="00E70D86">
      <w:pPr>
        <w:pStyle w:val="Odlomakpopisa"/>
        <w:numPr>
          <w:ilvl w:val="0"/>
          <w:numId w:val="52"/>
        </w:numPr>
        <w:ind w:left="0" w:firstLine="993"/>
        <w:jc w:val="both"/>
        <w:rPr>
          <w:rFonts w:asciiTheme="minorHAnsi" w:hAnsiTheme="minorHAnsi" w:cstheme="minorHAnsi"/>
          <w:bCs/>
          <w:sz w:val="22"/>
          <w:szCs w:val="22"/>
        </w:rPr>
      </w:pPr>
      <w:r>
        <w:rPr>
          <w:rFonts w:asciiTheme="minorHAnsi" w:hAnsiTheme="minorHAnsi" w:cstheme="minorHAnsi"/>
          <w:bCs/>
          <w:sz w:val="22"/>
          <w:szCs w:val="22"/>
        </w:rPr>
        <w:t>povećanje prihoda od upravnih i administrativnih pristojbi, pristojbi po posebnim propisima i naknadama u iznosu 66.000,00 € koje se odnosi na usklađenje prihoda za posebne namjene proračunskih korisnika sa stvarnim stanjem</w:t>
      </w:r>
    </w:p>
    <w:p w14:paraId="7A228D11" w14:textId="77777777" w:rsidR="00E70D86" w:rsidRDefault="00E70D86" w:rsidP="00E70D86">
      <w:pPr>
        <w:pStyle w:val="Odlomakpopisa"/>
        <w:numPr>
          <w:ilvl w:val="0"/>
          <w:numId w:val="52"/>
        </w:numPr>
        <w:ind w:left="0" w:firstLine="993"/>
        <w:jc w:val="both"/>
        <w:rPr>
          <w:rFonts w:asciiTheme="minorHAnsi" w:hAnsiTheme="minorHAnsi" w:cstheme="minorHAnsi"/>
          <w:bCs/>
          <w:sz w:val="22"/>
          <w:szCs w:val="22"/>
        </w:rPr>
      </w:pPr>
      <w:r>
        <w:rPr>
          <w:rFonts w:asciiTheme="minorHAnsi" w:hAnsiTheme="minorHAnsi" w:cstheme="minorHAnsi"/>
          <w:bCs/>
          <w:sz w:val="22"/>
          <w:szCs w:val="22"/>
        </w:rPr>
        <w:t>povećanje prihoda od prodaje proizvoda i robe te pruženih usluga i prihodi od donacija u iznosu 11.970,00 € koje se u najvećem dijelu odnosi na donacije za festival Zlatne žice Slavonije te usklađenje vlastitih prihoda proračunskih korisnika od prodaje robe te pružanja usluga</w:t>
      </w:r>
    </w:p>
    <w:p w14:paraId="1A8AB45F" w14:textId="27947C96" w:rsidR="00E70D86" w:rsidRDefault="000871DF" w:rsidP="00E70D86">
      <w:pPr>
        <w:pStyle w:val="Odlomakpopisa"/>
        <w:numPr>
          <w:ilvl w:val="0"/>
          <w:numId w:val="52"/>
        </w:numPr>
        <w:ind w:left="0" w:firstLine="993"/>
        <w:jc w:val="both"/>
        <w:rPr>
          <w:rFonts w:asciiTheme="minorHAnsi" w:hAnsiTheme="minorHAnsi" w:cstheme="minorHAnsi"/>
          <w:bCs/>
          <w:sz w:val="22"/>
          <w:szCs w:val="22"/>
        </w:rPr>
      </w:pPr>
      <w:r>
        <w:rPr>
          <w:rFonts w:asciiTheme="minorHAnsi" w:hAnsiTheme="minorHAnsi" w:cstheme="minorHAnsi"/>
          <w:bCs/>
          <w:sz w:val="22"/>
          <w:szCs w:val="22"/>
        </w:rPr>
        <w:t>p</w:t>
      </w:r>
      <w:r w:rsidR="00E70D86">
        <w:rPr>
          <w:rFonts w:asciiTheme="minorHAnsi" w:hAnsiTheme="minorHAnsi" w:cstheme="minorHAnsi"/>
          <w:bCs/>
          <w:sz w:val="22"/>
          <w:szCs w:val="22"/>
        </w:rPr>
        <w:t>ovećanje prihoda od kazni, upravnih mjera i ostalih prihoda u iznosu 5.329,00 € koji se usklađuje sa stvarno ostvarenim prihodima.</w:t>
      </w:r>
    </w:p>
    <w:p w14:paraId="56366944" w14:textId="77777777" w:rsidR="00E70D86" w:rsidRDefault="00E70D86" w:rsidP="00E70D86">
      <w:pPr>
        <w:pStyle w:val="Odlomakpopisa"/>
        <w:ind w:left="993"/>
        <w:jc w:val="both"/>
        <w:rPr>
          <w:rFonts w:asciiTheme="minorHAnsi" w:hAnsiTheme="minorHAnsi" w:cstheme="minorHAnsi"/>
          <w:bCs/>
          <w:sz w:val="22"/>
          <w:szCs w:val="22"/>
        </w:rPr>
      </w:pPr>
    </w:p>
    <w:p w14:paraId="00713DDC" w14:textId="77777777" w:rsidR="00E70D86" w:rsidRDefault="00E70D86" w:rsidP="00E70D86">
      <w:pPr>
        <w:pStyle w:val="Odlomakpopisa"/>
        <w:numPr>
          <w:ilvl w:val="0"/>
          <w:numId w:val="41"/>
        </w:numPr>
        <w:jc w:val="both"/>
        <w:rPr>
          <w:rFonts w:asciiTheme="minorHAnsi" w:hAnsiTheme="minorHAnsi" w:cstheme="minorHAnsi"/>
          <w:bCs/>
          <w:sz w:val="22"/>
          <w:szCs w:val="22"/>
        </w:rPr>
      </w:pPr>
      <w:r>
        <w:rPr>
          <w:rFonts w:asciiTheme="minorHAnsi" w:hAnsiTheme="minorHAnsi" w:cstheme="minorHAnsi"/>
          <w:bCs/>
          <w:sz w:val="22"/>
          <w:szCs w:val="22"/>
        </w:rPr>
        <w:t>PRIHODI OD PRODAJE NEFINANCIJSKE IMOVINE</w:t>
      </w:r>
    </w:p>
    <w:p w14:paraId="135EC078" w14:textId="77777777" w:rsidR="00E70D86" w:rsidRDefault="00E70D86" w:rsidP="00E70D86">
      <w:pPr>
        <w:jc w:val="both"/>
        <w:rPr>
          <w:rFonts w:asciiTheme="minorHAnsi" w:hAnsiTheme="minorHAnsi" w:cstheme="minorHAnsi"/>
          <w:bCs/>
          <w:sz w:val="22"/>
          <w:szCs w:val="22"/>
        </w:rPr>
      </w:pPr>
    </w:p>
    <w:p w14:paraId="350A8121" w14:textId="77777777" w:rsidR="00E70D86" w:rsidRDefault="00E70D86" w:rsidP="00E70D86">
      <w:pPr>
        <w:jc w:val="both"/>
        <w:rPr>
          <w:rFonts w:asciiTheme="minorHAnsi" w:hAnsiTheme="minorHAnsi" w:cstheme="minorHAnsi"/>
          <w:bCs/>
          <w:sz w:val="22"/>
          <w:szCs w:val="22"/>
        </w:rPr>
      </w:pPr>
      <w:r>
        <w:rPr>
          <w:rFonts w:asciiTheme="minorHAnsi" w:hAnsiTheme="minorHAnsi" w:cstheme="minorHAnsi"/>
          <w:bCs/>
          <w:sz w:val="22"/>
          <w:szCs w:val="22"/>
        </w:rPr>
        <w:t>Plan i promjena prihoda od prodaje nefinancijske imovine po skupinama</w:t>
      </w:r>
    </w:p>
    <w:tbl>
      <w:tblPr>
        <w:tblpPr w:leftFromText="180" w:rightFromText="180" w:vertAnchor="text" w:horzAnchor="page" w:tblpXSpec="center" w:tblpY="202"/>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8"/>
        <w:gridCol w:w="3685"/>
        <w:gridCol w:w="1701"/>
        <w:gridCol w:w="1701"/>
        <w:gridCol w:w="1701"/>
      </w:tblGrid>
      <w:tr w:rsidR="00E70D86" w14:paraId="69F0AC77" w14:textId="77777777" w:rsidTr="00E70D86">
        <w:trPr>
          <w:trHeight w:val="255"/>
        </w:trPr>
        <w:tc>
          <w:tcPr>
            <w:tcW w:w="988"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F08A38B"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KONTA</w:t>
            </w:r>
          </w:p>
        </w:tc>
        <w:tc>
          <w:tcPr>
            <w:tcW w:w="368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3976F7CE"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VRSTA PRIHODA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40D7613" w14:textId="77777777" w:rsidR="00E70D86" w:rsidRDefault="00E70D86">
            <w:pPr>
              <w:pStyle w:val="Odlomakpopisa"/>
              <w:ind w:left="0"/>
              <w:jc w:val="center"/>
              <w:rPr>
                <w:rFonts w:asciiTheme="minorHAnsi" w:hAnsiTheme="minorHAnsi" w:cstheme="minorHAnsi"/>
                <w:b/>
                <w:bCs/>
                <w:sz w:val="16"/>
                <w:szCs w:val="16"/>
              </w:rPr>
            </w:pPr>
            <w:r>
              <w:rPr>
                <w:rFonts w:asciiTheme="minorHAnsi" w:hAnsiTheme="minorHAnsi" w:cstheme="minorHAnsi"/>
                <w:b/>
                <w:bCs/>
                <w:sz w:val="16"/>
                <w:szCs w:val="16"/>
              </w:rPr>
              <w:t>II. REBALANS</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33778162"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PROMJENA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0AAB5536" w14:textId="77777777" w:rsidR="00E70D86" w:rsidRDefault="00E70D86">
            <w:pPr>
              <w:ind w:left="-102"/>
              <w:jc w:val="center"/>
              <w:rPr>
                <w:rFonts w:asciiTheme="minorHAnsi" w:hAnsiTheme="minorHAnsi" w:cstheme="minorHAnsi"/>
                <w:b/>
                <w:bCs/>
                <w:sz w:val="16"/>
                <w:szCs w:val="16"/>
              </w:rPr>
            </w:pPr>
            <w:r>
              <w:rPr>
                <w:rFonts w:asciiTheme="minorHAnsi" w:hAnsiTheme="minorHAnsi" w:cstheme="minorHAnsi"/>
                <w:b/>
                <w:bCs/>
                <w:sz w:val="16"/>
                <w:szCs w:val="16"/>
                <w:lang w:eastAsia="zh-CN"/>
              </w:rPr>
              <w:t>III.</w:t>
            </w:r>
            <w:r>
              <w:rPr>
                <w:rFonts w:asciiTheme="minorHAnsi" w:hAnsiTheme="minorHAnsi" w:cstheme="minorHAnsi"/>
                <w:b/>
                <w:bCs/>
                <w:sz w:val="16"/>
                <w:szCs w:val="16"/>
              </w:rPr>
              <w:t xml:space="preserve"> REBALANS</w:t>
            </w:r>
          </w:p>
        </w:tc>
      </w:tr>
      <w:tr w:rsidR="00E70D86" w14:paraId="0007175E" w14:textId="77777777" w:rsidTr="00E70D86">
        <w:trPr>
          <w:trHeight w:val="255"/>
        </w:trPr>
        <w:tc>
          <w:tcPr>
            <w:tcW w:w="988"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511545BE"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7</w:t>
            </w:r>
          </w:p>
        </w:tc>
        <w:tc>
          <w:tcPr>
            <w:tcW w:w="368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3821752C"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Prihodi od prodaje nefinancijske imovine</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7698E914"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297.575,00</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332AB22"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1.460,00</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9DC35C2"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299.035,00</w:t>
            </w:r>
          </w:p>
        </w:tc>
      </w:tr>
      <w:tr w:rsidR="00E70D86" w14:paraId="11EE5CCE" w14:textId="77777777" w:rsidTr="00E70D86">
        <w:trPr>
          <w:trHeight w:val="255"/>
        </w:trPr>
        <w:tc>
          <w:tcPr>
            <w:tcW w:w="988" w:type="dxa"/>
            <w:tcBorders>
              <w:top w:val="single" w:sz="4" w:space="0" w:color="BFBFBF"/>
              <w:left w:val="single" w:sz="4" w:space="0" w:color="BFBFBF"/>
              <w:bottom w:val="single" w:sz="4" w:space="0" w:color="BFBFBF"/>
              <w:right w:val="single" w:sz="4" w:space="0" w:color="BFBFBF"/>
            </w:tcBorders>
            <w:noWrap/>
            <w:vAlign w:val="center"/>
            <w:hideMark/>
          </w:tcPr>
          <w:p w14:paraId="2B1813FE"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71</w:t>
            </w:r>
          </w:p>
        </w:tc>
        <w:tc>
          <w:tcPr>
            <w:tcW w:w="3685" w:type="dxa"/>
            <w:tcBorders>
              <w:top w:val="single" w:sz="4" w:space="0" w:color="BFBFBF"/>
              <w:left w:val="single" w:sz="4" w:space="0" w:color="BFBFBF"/>
              <w:bottom w:val="single" w:sz="4" w:space="0" w:color="BFBFBF"/>
              <w:right w:val="single" w:sz="4" w:space="0" w:color="BFBFBF"/>
            </w:tcBorders>
            <w:noWrap/>
            <w:vAlign w:val="center"/>
            <w:hideMark/>
          </w:tcPr>
          <w:p w14:paraId="55C3BC82"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Prihodi od prodaje </w:t>
            </w:r>
            <w:proofErr w:type="spellStart"/>
            <w:r>
              <w:rPr>
                <w:rFonts w:asciiTheme="minorHAnsi" w:hAnsiTheme="minorHAnsi" w:cstheme="minorHAnsi"/>
                <w:sz w:val="16"/>
                <w:szCs w:val="16"/>
              </w:rPr>
              <w:t>neproizvedene</w:t>
            </w:r>
            <w:proofErr w:type="spellEnd"/>
            <w:r>
              <w:rPr>
                <w:rFonts w:asciiTheme="minorHAnsi" w:hAnsiTheme="minorHAnsi" w:cstheme="minorHAnsi"/>
                <w:sz w:val="16"/>
                <w:szCs w:val="16"/>
              </w:rPr>
              <w:t xml:space="preserve"> dugotrajne imovine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5123A868"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109.990,00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60008E2C"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0,00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105B1982"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109.990,00</w:t>
            </w:r>
          </w:p>
        </w:tc>
      </w:tr>
      <w:tr w:rsidR="00E70D86" w14:paraId="4EFC66D9" w14:textId="77777777" w:rsidTr="00E70D86">
        <w:trPr>
          <w:trHeight w:val="255"/>
        </w:trPr>
        <w:tc>
          <w:tcPr>
            <w:tcW w:w="988" w:type="dxa"/>
            <w:tcBorders>
              <w:top w:val="single" w:sz="4" w:space="0" w:color="BFBFBF"/>
              <w:left w:val="single" w:sz="4" w:space="0" w:color="BFBFBF"/>
              <w:bottom w:val="single" w:sz="4" w:space="0" w:color="BFBFBF"/>
              <w:right w:val="single" w:sz="4" w:space="0" w:color="BFBFBF"/>
            </w:tcBorders>
            <w:noWrap/>
            <w:vAlign w:val="center"/>
            <w:hideMark/>
          </w:tcPr>
          <w:p w14:paraId="006B16BE"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72</w:t>
            </w:r>
          </w:p>
        </w:tc>
        <w:tc>
          <w:tcPr>
            <w:tcW w:w="3685" w:type="dxa"/>
            <w:tcBorders>
              <w:top w:val="single" w:sz="4" w:space="0" w:color="BFBFBF"/>
              <w:left w:val="single" w:sz="4" w:space="0" w:color="BFBFBF"/>
              <w:bottom w:val="single" w:sz="4" w:space="0" w:color="BFBFBF"/>
              <w:right w:val="single" w:sz="4" w:space="0" w:color="BFBFBF"/>
            </w:tcBorders>
            <w:noWrap/>
            <w:vAlign w:val="center"/>
            <w:hideMark/>
          </w:tcPr>
          <w:p w14:paraId="27542A93"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Prihodi od prodaje proizvedene dugotrajne imovine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62F2220B"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187.585,00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7E10E0C3"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1.460,00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688B9C69"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189.045,00</w:t>
            </w:r>
          </w:p>
        </w:tc>
      </w:tr>
    </w:tbl>
    <w:p w14:paraId="44027297" w14:textId="77777777" w:rsidR="00E70D86" w:rsidRDefault="00E70D86" w:rsidP="00E70D86">
      <w:pPr>
        <w:jc w:val="both"/>
        <w:rPr>
          <w:rFonts w:asciiTheme="minorHAnsi" w:hAnsiTheme="minorHAnsi" w:cstheme="minorHAnsi"/>
          <w:bCs/>
          <w:sz w:val="22"/>
          <w:szCs w:val="22"/>
        </w:rPr>
      </w:pPr>
    </w:p>
    <w:p w14:paraId="2CF2E9F1" w14:textId="12896EA1" w:rsidR="00E70D86" w:rsidRDefault="00E70D86" w:rsidP="00E70D86">
      <w:pPr>
        <w:ind w:firstLine="720"/>
        <w:jc w:val="both"/>
        <w:rPr>
          <w:rFonts w:asciiTheme="minorHAnsi" w:hAnsiTheme="minorHAnsi" w:cstheme="minorHAnsi"/>
          <w:bCs/>
          <w:sz w:val="22"/>
          <w:szCs w:val="22"/>
        </w:rPr>
      </w:pPr>
      <w:r>
        <w:rPr>
          <w:rFonts w:asciiTheme="minorHAnsi" w:hAnsiTheme="minorHAnsi" w:cstheme="minorHAnsi"/>
          <w:bCs/>
          <w:sz w:val="22"/>
          <w:szCs w:val="22"/>
        </w:rPr>
        <w:t xml:space="preserve">Prihodi od prodaje nefinancijske imovine povećavaju se </w:t>
      </w:r>
      <w:r w:rsidR="000871DF">
        <w:rPr>
          <w:rFonts w:asciiTheme="minorHAnsi" w:hAnsiTheme="minorHAnsi" w:cstheme="minorHAnsi"/>
          <w:bCs/>
          <w:sz w:val="22"/>
          <w:szCs w:val="22"/>
        </w:rPr>
        <w:t xml:space="preserve"> za </w:t>
      </w:r>
      <w:r>
        <w:rPr>
          <w:rFonts w:asciiTheme="minorHAnsi" w:hAnsiTheme="minorHAnsi" w:cstheme="minorHAnsi"/>
          <w:bCs/>
          <w:sz w:val="22"/>
          <w:szCs w:val="22"/>
        </w:rPr>
        <w:t>1.460,00 € zbog usklađenja s realiziranim prihodima, a odnose se na prihode od prodaje proizvedene dugotrajne imovine odnosno donacija sportske opreme Požeškom sportskom savezu.</w:t>
      </w:r>
    </w:p>
    <w:p w14:paraId="7E058948" w14:textId="77777777" w:rsidR="00E70D86" w:rsidRDefault="00E70D86" w:rsidP="00E70D86">
      <w:pPr>
        <w:jc w:val="both"/>
        <w:rPr>
          <w:rFonts w:asciiTheme="minorHAnsi" w:hAnsiTheme="minorHAnsi" w:cstheme="minorHAnsi"/>
          <w:bCs/>
          <w:sz w:val="22"/>
          <w:szCs w:val="22"/>
        </w:rPr>
      </w:pPr>
    </w:p>
    <w:p w14:paraId="35707AFB" w14:textId="77777777" w:rsidR="00E70D86" w:rsidRDefault="00E70D86" w:rsidP="00E70D86">
      <w:pPr>
        <w:pStyle w:val="Odlomakpopisa"/>
        <w:numPr>
          <w:ilvl w:val="0"/>
          <w:numId w:val="41"/>
        </w:numPr>
        <w:jc w:val="both"/>
        <w:rPr>
          <w:rFonts w:asciiTheme="minorHAnsi" w:hAnsiTheme="minorHAnsi" w:cstheme="minorHAnsi"/>
          <w:bCs/>
          <w:sz w:val="22"/>
          <w:szCs w:val="22"/>
        </w:rPr>
      </w:pPr>
      <w:r>
        <w:rPr>
          <w:rFonts w:asciiTheme="minorHAnsi" w:hAnsiTheme="minorHAnsi" w:cstheme="minorHAnsi"/>
          <w:bCs/>
          <w:sz w:val="22"/>
          <w:szCs w:val="22"/>
        </w:rPr>
        <w:t>PRIMICI OD FINANCIJSKE IMOVINE I ZADUŽIVANJA</w:t>
      </w:r>
    </w:p>
    <w:p w14:paraId="372AB159" w14:textId="77777777" w:rsidR="00E70D86" w:rsidRDefault="00E70D86" w:rsidP="00E70D86">
      <w:pPr>
        <w:jc w:val="both"/>
        <w:rPr>
          <w:rFonts w:asciiTheme="minorHAnsi" w:hAnsiTheme="minorHAnsi" w:cstheme="minorHAnsi"/>
          <w:bCs/>
          <w:sz w:val="22"/>
          <w:szCs w:val="22"/>
        </w:rPr>
      </w:pPr>
    </w:p>
    <w:p w14:paraId="7BE265B7" w14:textId="77777777" w:rsidR="00E70D86" w:rsidRDefault="00E70D86" w:rsidP="00E70D86">
      <w:pPr>
        <w:jc w:val="both"/>
        <w:rPr>
          <w:rFonts w:asciiTheme="minorHAnsi" w:hAnsiTheme="minorHAnsi" w:cstheme="minorHAnsi"/>
          <w:bCs/>
          <w:sz w:val="22"/>
          <w:szCs w:val="22"/>
        </w:rPr>
      </w:pPr>
      <w:r>
        <w:rPr>
          <w:rFonts w:asciiTheme="minorHAnsi" w:hAnsiTheme="minorHAnsi" w:cstheme="minorHAnsi"/>
          <w:bCs/>
          <w:sz w:val="22"/>
          <w:szCs w:val="22"/>
        </w:rPr>
        <w:t>Plan i promjena primitaka od financijske imovine i zaduživanja po skupinama</w:t>
      </w:r>
    </w:p>
    <w:tbl>
      <w:tblPr>
        <w:tblpPr w:leftFromText="180" w:rightFromText="180" w:vertAnchor="text" w:horzAnchor="page" w:tblpXSpec="center" w:tblpY="202"/>
        <w:tblW w:w="9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2"/>
        <w:gridCol w:w="3828"/>
        <w:gridCol w:w="1701"/>
        <w:gridCol w:w="1699"/>
        <w:gridCol w:w="1701"/>
      </w:tblGrid>
      <w:tr w:rsidR="00E70D86" w14:paraId="6CC2E890" w14:textId="77777777" w:rsidTr="00E70D86">
        <w:trPr>
          <w:trHeight w:val="255"/>
        </w:trPr>
        <w:tc>
          <w:tcPr>
            <w:tcW w:w="99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37651B23"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KONTA</w:t>
            </w:r>
          </w:p>
        </w:tc>
        <w:tc>
          <w:tcPr>
            <w:tcW w:w="3828"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3CCED8B8"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VRSTA PRIHODA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65CDDDD" w14:textId="77777777" w:rsidR="00E70D86" w:rsidRDefault="00E70D86">
            <w:pPr>
              <w:pStyle w:val="Odlomakpopisa"/>
              <w:ind w:left="-107"/>
              <w:jc w:val="center"/>
              <w:rPr>
                <w:rFonts w:asciiTheme="minorHAnsi" w:hAnsiTheme="minorHAnsi" w:cstheme="minorHAnsi"/>
                <w:b/>
                <w:bCs/>
                <w:sz w:val="16"/>
                <w:szCs w:val="16"/>
              </w:rPr>
            </w:pPr>
            <w:r>
              <w:rPr>
                <w:rFonts w:asciiTheme="minorHAnsi" w:hAnsiTheme="minorHAnsi" w:cstheme="minorHAnsi"/>
                <w:b/>
                <w:bCs/>
                <w:sz w:val="16"/>
                <w:szCs w:val="16"/>
              </w:rPr>
              <w:t>II. REBALANS</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3B84B05"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PROMJENA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022A93A"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lang w:eastAsia="zh-CN"/>
              </w:rPr>
              <w:t>III.</w:t>
            </w:r>
            <w:r>
              <w:rPr>
                <w:rFonts w:asciiTheme="minorHAnsi" w:hAnsiTheme="minorHAnsi" w:cstheme="minorHAnsi"/>
                <w:b/>
                <w:bCs/>
                <w:sz w:val="16"/>
                <w:szCs w:val="16"/>
              </w:rPr>
              <w:t xml:space="preserve"> REBALANS</w:t>
            </w:r>
          </w:p>
        </w:tc>
      </w:tr>
      <w:tr w:rsidR="00E70D86" w14:paraId="3C720AA5" w14:textId="77777777" w:rsidTr="00E70D86">
        <w:trPr>
          <w:trHeight w:val="255"/>
        </w:trPr>
        <w:tc>
          <w:tcPr>
            <w:tcW w:w="99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0C60DBFE"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8</w:t>
            </w:r>
          </w:p>
        </w:tc>
        <w:tc>
          <w:tcPr>
            <w:tcW w:w="3828"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7AE46687"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Primici od financijske imovine i zaduživanja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73E3F48"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1.064.290,00</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A0E78E9"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0,00</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38414E9F"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1.064.290,00</w:t>
            </w:r>
          </w:p>
        </w:tc>
      </w:tr>
      <w:tr w:rsidR="00E70D86" w14:paraId="01D520D4" w14:textId="77777777" w:rsidTr="00E70D86">
        <w:trPr>
          <w:trHeight w:val="255"/>
        </w:trPr>
        <w:tc>
          <w:tcPr>
            <w:tcW w:w="992" w:type="dxa"/>
            <w:tcBorders>
              <w:top w:val="single" w:sz="4" w:space="0" w:color="BFBFBF"/>
              <w:left w:val="single" w:sz="4" w:space="0" w:color="BFBFBF"/>
              <w:bottom w:val="single" w:sz="4" w:space="0" w:color="BFBFBF"/>
              <w:right w:val="single" w:sz="4" w:space="0" w:color="BFBFBF"/>
            </w:tcBorders>
            <w:noWrap/>
            <w:vAlign w:val="center"/>
            <w:hideMark/>
          </w:tcPr>
          <w:p w14:paraId="7E0F3075"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81</w:t>
            </w:r>
          </w:p>
        </w:tc>
        <w:tc>
          <w:tcPr>
            <w:tcW w:w="3828" w:type="dxa"/>
            <w:tcBorders>
              <w:top w:val="single" w:sz="4" w:space="0" w:color="BFBFBF"/>
              <w:left w:val="single" w:sz="4" w:space="0" w:color="BFBFBF"/>
              <w:bottom w:val="single" w:sz="4" w:space="0" w:color="BFBFBF"/>
              <w:right w:val="single" w:sz="4" w:space="0" w:color="BFBFBF"/>
            </w:tcBorders>
            <w:noWrap/>
            <w:vAlign w:val="center"/>
            <w:hideMark/>
          </w:tcPr>
          <w:p w14:paraId="27C2F483"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Primljeni povrati glavnica danih zajmova i depozita</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7D2B10BD"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2.500,00</w:t>
            </w:r>
          </w:p>
        </w:tc>
        <w:tc>
          <w:tcPr>
            <w:tcW w:w="1699" w:type="dxa"/>
            <w:tcBorders>
              <w:top w:val="single" w:sz="4" w:space="0" w:color="BFBFBF"/>
              <w:left w:val="single" w:sz="4" w:space="0" w:color="BFBFBF"/>
              <w:bottom w:val="single" w:sz="4" w:space="0" w:color="BFBFBF"/>
              <w:right w:val="single" w:sz="4" w:space="0" w:color="BFBFBF"/>
            </w:tcBorders>
            <w:noWrap/>
            <w:vAlign w:val="center"/>
            <w:hideMark/>
          </w:tcPr>
          <w:p w14:paraId="782E29FA"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0,00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1E0D5DD3"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2.500,00</w:t>
            </w:r>
          </w:p>
        </w:tc>
      </w:tr>
      <w:tr w:rsidR="00E70D86" w14:paraId="627FB874" w14:textId="77777777" w:rsidTr="00E70D86">
        <w:trPr>
          <w:trHeight w:val="255"/>
        </w:trPr>
        <w:tc>
          <w:tcPr>
            <w:tcW w:w="992" w:type="dxa"/>
            <w:tcBorders>
              <w:top w:val="single" w:sz="4" w:space="0" w:color="BFBFBF"/>
              <w:left w:val="single" w:sz="4" w:space="0" w:color="BFBFBF"/>
              <w:bottom w:val="single" w:sz="4" w:space="0" w:color="BFBFBF"/>
              <w:right w:val="single" w:sz="4" w:space="0" w:color="BFBFBF"/>
            </w:tcBorders>
            <w:noWrap/>
            <w:vAlign w:val="center"/>
            <w:hideMark/>
          </w:tcPr>
          <w:p w14:paraId="685908D4"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84</w:t>
            </w:r>
          </w:p>
        </w:tc>
        <w:tc>
          <w:tcPr>
            <w:tcW w:w="3828" w:type="dxa"/>
            <w:tcBorders>
              <w:top w:val="single" w:sz="4" w:space="0" w:color="BFBFBF"/>
              <w:left w:val="single" w:sz="4" w:space="0" w:color="BFBFBF"/>
              <w:bottom w:val="single" w:sz="4" w:space="0" w:color="BFBFBF"/>
              <w:right w:val="single" w:sz="4" w:space="0" w:color="BFBFBF"/>
            </w:tcBorders>
            <w:noWrap/>
            <w:vAlign w:val="center"/>
            <w:hideMark/>
          </w:tcPr>
          <w:p w14:paraId="3AB4A67A"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Primici od zaduživanja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3F6371A9"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1.061.790,00</w:t>
            </w:r>
          </w:p>
        </w:tc>
        <w:tc>
          <w:tcPr>
            <w:tcW w:w="1699" w:type="dxa"/>
            <w:tcBorders>
              <w:top w:val="single" w:sz="4" w:space="0" w:color="BFBFBF"/>
              <w:left w:val="single" w:sz="4" w:space="0" w:color="BFBFBF"/>
              <w:bottom w:val="single" w:sz="4" w:space="0" w:color="BFBFBF"/>
              <w:right w:val="single" w:sz="4" w:space="0" w:color="BFBFBF"/>
            </w:tcBorders>
            <w:noWrap/>
            <w:vAlign w:val="center"/>
            <w:hideMark/>
          </w:tcPr>
          <w:p w14:paraId="650C23FA"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0,00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1DCD27E2"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1.061.790,00</w:t>
            </w:r>
          </w:p>
        </w:tc>
      </w:tr>
    </w:tbl>
    <w:p w14:paraId="58D4328D" w14:textId="77777777" w:rsidR="00E70D86" w:rsidRDefault="00E70D86" w:rsidP="00E70D86">
      <w:pPr>
        <w:jc w:val="both"/>
        <w:rPr>
          <w:rFonts w:asciiTheme="minorHAnsi" w:hAnsiTheme="minorHAnsi" w:cstheme="minorHAnsi"/>
          <w:bCs/>
          <w:sz w:val="22"/>
          <w:szCs w:val="22"/>
        </w:rPr>
      </w:pPr>
    </w:p>
    <w:p w14:paraId="5FA42117" w14:textId="77777777" w:rsidR="00E70D86" w:rsidRDefault="00E70D86" w:rsidP="00E70D86">
      <w:pPr>
        <w:jc w:val="both"/>
        <w:rPr>
          <w:rFonts w:asciiTheme="minorHAnsi" w:hAnsiTheme="minorHAnsi" w:cstheme="minorHAnsi"/>
          <w:bCs/>
          <w:sz w:val="22"/>
          <w:szCs w:val="22"/>
        </w:rPr>
      </w:pPr>
      <w:r>
        <w:rPr>
          <w:rFonts w:asciiTheme="minorHAnsi" w:hAnsiTheme="minorHAnsi" w:cstheme="minorHAnsi"/>
          <w:bCs/>
          <w:sz w:val="22"/>
          <w:szCs w:val="22"/>
        </w:rPr>
        <w:lastRenderedPageBreak/>
        <w:tab/>
        <w:t>U izmjenama i dopunama Proračuna Grada Požege za 2023. godinu nije bilo izmjena u dijelu primitaka od financijske imovine i zaduživanja.</w:t>
      </w:r>
    </w:p>
    <w:p w14:paraId="36964F57" w14:textId="42C366B6" w:rsidR="000871DF" w:rsidRDefault="000871DF">
      <w:pPr>
        <w:rPr>
          <w:rFonts w:asciiTheme="minorHAnsi" w:hAnsiTheme="minorHAnsi" w:cstheme="minorHAnsi"/>
          <w:bCs/>
          <w:sz w:val="22"/>
          <w:szCs w:val="22"/>
        </w:rPr>
      </w:pPr>
    </w:p>
    <w:p w14:paraId="3F6E8A3B" w14:textId="77777777" w:rsidR="00E70D86" w:rsidRDefault="00E70D86" w:rsidP="00E70D86">
      <w:pPr>
        <w:pStyle w:val="Odlomakpopisa"/>
        <w:numPr>
          <w:ilvl w:val="0"/>
          <w:numId w:val="41"/>
        </w:numPr>
        <w:ind w:right="72"/>
        <w:jc w:val="both"/>
        <w:rPr>
          <w:rFonts w:asciiTheme="minorHAnsi" w:hAnsiTheme="minorHAnsi" w:cstheme="minorHAnsi"/>
          <w:bCs/>
          <w:sz w:val="22"/>
          <w:szCs w:val="22"/>
        </w:rPr>
      </w:pPr>
      <w:r>
        <w:rPr>
          <w:rFonts w:asciiTheme="minorHAnsi" w:hAnsiTheme="minorHAnsi" w:cstheme="minorHAnsi"/>
          <w:bCs/>
          <w:sz w:val="22"/>
          <w:szCs w:val="22"/>
        </w:rPr>
        <w:t>RASHODI POSLOVANJA</w:t>
      </w:r>
    </w:p>
    <w:p w14:paraId="0EB9DA2B" w14:textId="77777777" w:rsidR="00E70D86" w:rsidRDefault="00E70D86" w:rsidP="00E70D86">
      <w:pPr>
        <w:ind w:right="72"/>
        <w:jc w:val="both"/>
        <w:rPr>
          <w:rFonts w:asciiTheme="minorHAnsi" w:hAnsiTheme="minorHAnsi" w:cstheme="minorHAnsi"/>
          <w:bCs/>
          <w:sz w:val="22"/>
          <w:szCs w:val="22"/>
        </w:rPr>
      </w:pPr>
    </w:p>
    <w:p w14:paraId="0AF36A35" w14:textId="77777777" w:rsidR="00E70D86" w:rsidRDefault="00E70D86" w:rsidP="00E70D86">
      <w:pPr>
        <w:ind w:right="72"/>
        <w:jc w:val="both"/>
        <w:rPr>
          <w:rFonts w:asciiTheme="minorHAnsi" w:hAnsiTheme="minorHAnsi" w:cstheme="minorHAnsi"/>
          <w:bCs/>
          <w:sz w:val="22"/>
          <w:szCs w:val="22"/>
        </w:rPr>
      </w:pPr>
      <w:r>
        <w:rPr>
          <w:rFonts w:asciiTheme="minorHAnsi" w:hAnsiTheme="minorHAnsi" w:cstheme="minorHAnsi"/>
          <w:bCs/>
          <w:sz w:val="22"/>
          <w:szCs w:val="22"/>
        </w:rPr>
        <w:t>Plan i promjena rashoda poslovanja po skupinama</w:t>
      </w:r>
    </w:p>
    <w:p w14:paraId="373E2AC7" w14:textId="77777777" w:rsidR="00E70D86" w:rsidRDefault="00E70D86" w:rsidP="00E70D86">
      <w:pPr>
        <w:ind w:right="72"/>
        <w:jc w:val="both"/>
        <w:rPr>
          <w:rFonts w:asciiTheme="minorHAnsi" w:hAnsiTheme="minorHAnsi" w:cstheme="minorHAnsi"/>
          <w:bCs/>
          <w:sz w:val="22"/>
          <w:szCs w:val="22"/>
        </w:rPr>
      </w:pPr>
    </w:p>
    <w:tbl>
      <w:tblPr>
        <w:tblpPr w:leftFromText="180" w:rightFromText="180" w:vertAnchor="text" w:tblpXSpec="center" w:tblpY="1"/>
        <w:tblOverlap w:val="neve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
        <w:gridCol w:w="4016"/>
        <w:gridCol w:w="1701"/>
        <w:gridCol w:w="1701"/>
        <w:gridCol w:w="1701"/>
      </w:tblGrid>
      <w:tr w:rsidR="00E70D86" w14:paraId="29E448DA"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66FBDE9F"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KONTA</w:t>
            </w:r>
          </w:p>
        </w:tc>
        <w:tc>
          <w:tcPr>
            <w:tcW w:w="401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67985ACB"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VRSTA PRIHODA</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5AE00033" w14:textId="77777777" w:rsidR="00E70D86" w:rsidRDefault="00E70D86">
            <w:pPr>
              <w:pStyle w:val="Odlomakpopisa"/>
              <w:ind w:left="0"/>
              <w:jc w:val="center"/>
              <w:rPr>
                <w:rFonts w:asciiTheme="minorHAnsi" w:hAnsiTheme="minorHAnsi" w:cstheme="minorHAnsi"/>
                <w:b/>
                <w:bCs/>
                <w:sz w:val="16"/>
                <w:szCs w:val="16"/>
              </w:rPr>
            </w:pPr>
            <w:r>
              <w:rPr>
                <w:rFonts w:asciiTheme="minorHAnsi" w:hAnsiTheme="minorHAnsi" w:cstheme="minorHAnsi"/>
                <w:b/>
                <w:bCs/>
                <w:sz w:val="16"/>
                <w:szCs w:val="16"/>
              </w:rPr>
              <w:t>II. REBALANS</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5E74984A"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PROMJENA</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3A034113"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lang w:eastAsia="zh-CN"/>
              </w:rPr>
              <w:t>III.</w:t>
            </w:r>
            <w:r>
              <w:rPr>
                <w:rFonts w:asciiTheme="minorHAnsi" w:hAnsiTheme="minorHAnsi" w:cstheme="minorHAnsi"/>
                <w:b/>
                <w:bCs/>
                <w:sz w:val="16"/>
                <w:szCs w:val="16"/>
              </w:rPr>
              <w:t xml:space="preserve"> REBALANS</w:t>
            </w:r>
          </w:p>
        </w:tc>
      </w:tr>
      <w:tr w:rsidR="00E70D86" w14:paraId="5E2D0389"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35CB8998" w14:textId="77777777" w:rsidR="00E70D86" w:rsidRDefault="00E70D86">
            <w:pPr>
              <w:ind w:left="127"/>
              <w:rPr>
                <w:rFonts w:asciiTheme="minorHAnsi" w:hAnsiTheme="minorHAnsi" w:cstheme="minorHAnsi"/>
                <w:b/>
                <w:bCs/>
                <w:sz w:val="16"/>
                <w:szCs w:val="16"/>
              </w:rPr>
            </w:pPr>
            <w:r>
              <w:rPr>
                <w:rFonts w:asciiTheme="minorHAnsi" w:hAnsiTheme="minorHAnsi" w:cstheme="minorHAnsi"/>
                <w:b/>
                <w:bCs/>
                <w:sz w:val="16"/>
                <w:szCs w:val="16"/>
              </w:rPr>
              <w:t>3</w:t>
            </w:r>
          </w:p>
        </w:tc>
        <w:tc>
          <w:tcPr>
            <w:tcW w:w="401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5C6A611C" w14:textId="77777777" w:rsidR="00E70D86" w:rsidRDefault="00E70D86">
            <w:pPr>
              <w:ind w:left="130"/>
              <w:rPr>
                <w:rFonts w:asciiTheme="minorHAnsi" w:hAnsiTheme="minorHAnsi" w:cstheme="minorHAnsi"/>
                <w:b/>
                <w:bCs/>
                <w:sz w:val="16"/>
                <w:szCs w:val="16"/>
              </w:rPr>
            </w:pPr>
            <w:r>
              <w:rPr>
                <w:rFonts w:asciiTheme="minorHAnsi" w:hAnsiTheme="minorHAnsi" w:cstheme="minorHAnsi"/>
                <w:b/>
                <w:bCs/>
                <w:sz w:val="16"/>
                <w:szCs w:val="16"/>
              </w:rPr>
              <w:t>Rashodi poslovanja</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781C67A7" w14:textId="77777777" w:rsidR="00E70D86" w:rsidRDefault="00E70D86">
            <w:pPr>
              <w:ind w:right="42"/>
              <w:jc w:val="right"/>
              <w:rPr>
                <w:rFonts w:asciiTheme="minorHAnsi" w:hAnsiTheme="minorHAnsi" w:cstheme="minorHAnsi"/>
                <w:b/>
                <w:bCs/>
                <w:sz w:val="16"/>
                <w:szCs w:val="16"/>
              </w:rPr>
            </w:pPr>
            <w:r>
              <w:rPr>
                <w:rFonts w:asciiTheme="minorHAnsi" w:hAnsiTheme="minorHAnsi" w:cstheme="minorHAnsi"/>
                <w:b/>
                <w:bCs/>
                <w:sz w:val="16"/>
                <w:szCs w:val="16"/>
              </w:rPr>
              <w:t>19.868.232,00</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74C174DD" w14:textId="77777777" w:rsidR="00E70D86" w:rsidRDefault="00E70D86">
            <w:pPr>
              <w:ind w:right="36"/>
              <w:jc w:val="right"/>
              <w:rPr>
                <w:rFonts w:asciiTheme="minorHAnsi" w:hAnsiTheme="minorHAnsi" w:cstheme="minorHAnsi"/>
                <w:b/>
                <w:bCs/>
                <w:sz w:val="16"/>
                <w:szCs w:val="16"/>
              </w:rPr>
            </w:pPr>
            <w:r>
              <w:rPr>
                <w:rFonts w:asciiTheme="minorHAnsi" w:hAnsiTheme="minorHAnsi" w:cstheme="minorHAnsi"/>
                <w:b/>
                <w:bCs/>
                <w:sz w:val="16"/>
                <w:szCs w:val="16"/>
              </w:rPr>
              <w:t>834.537,00</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3CAD4496" w14:textId="77777777" w:rsidR="00E70D86" w:rsidRDefault="00E70D86">
            <w:pPr>
              <w:ind w:right="31"/>
              <w:jc w:val="right"/>
              <w:rPr>
                <w:rFonts w:asciiTheme="minorHAnsi" w:hAnsiTheme="minorHAnsi" w:cstheme="minorHAnsi"/>
                <w:b/>
                <w:bCs/>
                <w:sz w:val="16"/>
                <w:szCs w:val="16"/>
              </w:rPr>
            </w:pPr>
            <w:r>
              <w:rPr>
                <w:rFonts w:asciiTheme="minorHAnsi" w:hAnsiTheme="minorHAnsi" w:cstheme="minorHAnsi"/>
                <w:b/>
                <w:bCs/>
                <w:sz w:val="16"/>
                <w:szCs w:val="16"/>
              </w:rPr>
              <w:t>20.702.769,00</w:t>
            </w:r>
          </w:p>
        </w:tc>
      </w:tr>
      <w:tr w:rsidR="00E70D86" w14:paraId="43432EDD"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ED7ED3" w14:textId="77777777" w:rsidR="00E70D86" w:rsidRDefault="00E70D86">
            <w:pPr>
              <w:ind w:left="127"/>
              <w:rPr>
                <w:rFonts w:asciiTheme="minorHAnsi" w:hAnsiTheme="minorHAnsi" w:cstheme="minorHAnsi"/>
                <w:sz w:val="16"/>
                <w:szCs w:val="16"/>
              </w:rPr>
            </w:pPr>
            <w:r>
              <w:rPr>
                <w:rFonts w:asciiTheme="minorHAnsi" w:hAnsiTheme="minorHAnsi" w:cstheme="minorHAnsi"/>
                <w:sz w:val="16"/>
                <w:szCs w:val="16"/>
              </w:rPr>
              <w:t>31</w:t>
            </w:r>
          </w:p>
        </w:tc>
        <w:tc>
          <w:tcPr>
            <w:tcW w:w="4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275F9C" w14:textId="77777777" w:rsidR="00E70D86" w:rsidRDefault="00E70D86">
            <w:pPr>
              <w:ind w:left="130"/>
              <w:rPr>
                <w:rFonts w:asciiTheme="minorHAnsi" w:hAnsiTheme="minorHAnsi" w:cstheme="minorHAnsi"/>
                <w:sz w:val="16"/>
                <w:szCs w:val="16"/>
              </w:rPr>
            </w:pPr>
            <w:r>
              <w:rPr>
                <w:rFonts w:asciiTheme="minorHAnsi" w:hAnsiTheme="minorHAnsi" w:cstheme="minorHAnsi"/>
                <w:sz w:val="16"/>
                <w:szCs w:val="16"/>
              </w:rPr>
              <w:t xml:space="preserve">Rashodi za zaposlene </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8BC05B" w14:textId="77777777" w:rsidR="00E70D86" w:rsidRDefault="00E70D86">
            <w:pPr>
              <w:ind w:right="42"/>
              <w:jc w:val="right"/>
              <w:rPr>
                <w:rFonts w:asciiTheme="minorHAnsi" w:hAnsiTheme="minorHAnsi" w:cstheme="minorHAnsi"/>
                <w:sz w:val="16"/>
                <w:szCs w:val="16"/>
              </w:rPr>
            </w:pPr>
            <w:r>
              <w:rPr>
                <w:rFonts w:asciiTheme="minorHAnsi" w:hAnsiTheme="minorHAnsi" w:cstheme="minorHAnsi"/>
                <w:sz w:val="16"/>
                <w:szCs w:val="16"/>
              </w:rPr>
              <w:t>8.976.475,00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5F5759" w14:textId="77777777" w:rsidR="00E70D86" w:rsidRDefault="00E70D86">
            <w:pPr>
              <w:ind w:right="36"/>
              <w:jc w:val="right"/>
              <w:rPr>
                <w:rFonts w:asciiTheme="minorHAnsi" w:hAnsiTheme="minorHAnsi" w:cstheme="minorHAnsi"/>
                <w:sz w:val="16"/>
                <w:szCs w:val="16"/>
              </w:rPr>
            </w:pPr>
            <w:r>
              <w:rPr>
                <w:rFonts w:asciiTheme="minorHAnsi" w:hAnsiTheme="minorHAnsi" w:cstheme="minorHAnsi"/>
                <w:sz w:val="16"/>
                <w:szCs w:val="16"/>
              </w:rPr>
              <w:t>194.729,00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A6C793" w14:textId="77777777" w:rsidR="00E70D86" w:rsidRDefault="00E70D86">
            <w:pPr>
              <w:ind w:right="31"/>
              <w:jc w:val="right"/>
              <w:rPr>
                <w:rFonts w:asciiTheme="minorHAnsi" w:hAnsiTheme="minorHAnsi" w:cstheme="minorHAnsi"/>
                <w:sz w:val="16"/>
                <w:szCs w:val="16"/>
              </w:rPr>
            </w:pPr>
            <w:r>
              <w:rPr>
                <w:rFonts w:asciiTheme="minorHAnsi" w:hAnsiTheme="minorHAnsi" w:cstheme="minorHAnsi"/>
                <w:sz w:val="16"/>
                <w:szCs w:val="16"/>
              </w:rPr>
              <w:t>9.171.204,00</w:t>
            </w:r>
          </w:p>
        </w:tc>
      </w:tr>
      <w:tr w:rsidR="00E70D86" w14:paraId="0966BF87"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69B3AC" w14:textId="77777777" w:rsidR="00E70D86" w:rsidRDefault="00E70D86">
            <w:pPr>
              <w:ind w:left="127"/>
              <w:rPr>
                <w:rFonts w:asciiTheme="minorHAnsi" w:hAnsiTheme="minorHAnsi" w:cstheme="minorHAnsi"/>
                <w:sz w:val="16"/>
                <w:szCs w:val="16"/>
              </w:rPr>
            </w:pPr>
            <w:r>
              <w:rPr>
                <w:rFonts w:asciiTheme="minorHAnsi" w:hAnsiTheme="minorHAnsi" w:cstheme="minorHAnsi"/>
                <w:sz w:val="16"/>
                <w:szCs w:val="16"/>
              </w:rPr>
              <w:t>32</w:t>
            </w:r>
          </w:p>
        </w:tc>
        <w:tc>
          <w:tcPr>
            <w:tcW w:w="4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1E89BB" w14:textId="77777777" w:rsidR="00E70D86" w:rsidRDefault="00E70D86">
            <w:pPr>
              <w:ind w:left="130"/>
              <w:rPr>
                <w:rFonts w:asciiTheme="minorHAnsi" w:hAnsiTheme="minorHAnsi" w:cstheme="minorHAnsi"/>
                <w:sz w:val="16"/>
                <w:szCs w:val="16"/>
              </w:rPr>
            </w:pPr>
            <w:r>
              <w:rPr>
                <w:rFonts w:asciiTheme="minorHAnsi" w:hAnsiTheme="minorHAnsi" w:cstheme="minorHAnsi"/>
                <w:sz w:val="16"/>
                <w:szCs w:val="16"/>
              </w:rPr>
              <w:t xml:space="preserve">Materijalni rashodi </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967FE8" w14:textId="77777777" w:rsidR="00E70D86" w:rsidRDefault="00E70D86">
            <w:pPr>
              <w:ind w:right="42"/>
              <w:jc w:val="right"/>
              <w:rPr>
                <w:rFonts w:asciiTheme="minorHAnsi" w:hAnsiTheme="minorHAnsi" w:cstheme="minorHAnsi"/>
                <w:sz w:val="16"/>
                <w:szCs w:val="16"/>
              </w:rPr>
            </w:pPr>
            <w:r>
              <w:rPr>
                <w:rFonts w:asciiTheme="minorHAnsi" w:hAnsiTheme="minorHAnsi" w:cstheme="minorHAnsi"/>
                <w:sz w:val="16"/>
                <w:szCs w:val="16"/>
              </w:rPr>
              <w:t>6.903.844,00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B5D13A" w14:textId="77777777" w:rsidR="00E70D86" w:rsidRDefault="00E70D86">
            <w:pPr>
              <w:ind w:right="36"/>
              <w:jc w:val="right"/>
              <w:rPr>
                <w:rFonts w:asciiTheme="minorHAnsi" w:hAnsiTheme="minorHAnsi" w:cstheme="minorHAnsi"/>
                <w:sz w:val="16"/>
                <w:szCs w:val="16"/>
              </w:rPr>
            </w:pPr>
            <w:r>
              <w:rPr>
                <w:rFonts w:asciiTheme="minorHAnsi" w:hAnsiTheme="minorHAnsi" w:cstheme="minorHAnsi"/>
                <w:sz w:val="16"/>
                <w:szCs w:val="16"/>
              </w:rPr>
              <w:t>68.758,00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289848" w14:textId="77777777" w:rsidR="00E70D86" w:rsidRDefault="00E70D86">
            <w:pPr>
              <w:ind w:right="31"/>
              <w:jc w:val="right"/>
              <w:rPr>
                <w:rFonts w:asciiTheme="minorHAnsi" w:hAnsiTheme="minorHAnsi" w:cstheme="minorHAnsi"/>
                <w:sz w:val="16"/>
                <w:szCs w:val="16"/>
              </w:rPr>
            </w:pPr>
            <w:r>
              <w:rPr>
                <w:rFonts w:asciiTheme="minorHAnsi" w:hAnsiTheme="minorHAnsi" w:cstheme="minorHAnsi"/>
                <w:sz w:val="16"/>
                <w:szCs w:val="16"/>
              </w:rPr>
              <w:t>6.972.602,00</w:t>
            </w:r>
          </w:p>
        </w:tc>
      </w:tr>
      <w:tr w:rsidR="00E70D86" w14:paraId="764B7974"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CE4874" w14:textId="77777777" w:rsidR="00E70D86" w:rsidRDefault="00E70D86">
            <w:pPr>
              <w:ind w:left="127"/>
              <w:rPr>
                <w:rFonts w:asciiTheme="minorHAnsi" w:hAnsiTheme="minorHAnsi" w:cstheme="minorHAnsi"/>
                <w:sz w:val="16"/>
                <w:szCs w:val="16"/>
              </w:rPr>
            </w:pPr>
            <w:r>
              <w:rPr>
                <w:rFonts w:asciiTheme="minorHAnsi" w:hAnsiTheme="minorHAnsi" w:cstheme="minorHAnsi"/>
                <w:sz w:val="16"/>
                <w:szCs w:val="16"/>
              </w:rPr>
              <w:t>34</w:t>
            </w:r>
          </w:p>
        </w:tc>
        <w:tc>
          <w:tcPr>
            <w:tcW w:w="4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BE5CA4" w14:textId="77777777" w:rsidR="00E70D86" w:rsidRDefault="00E70D86">
            <w:pPr>
              <w:ind w:left="130"/>
              <w:rPr>
                <w:rFonts w:asciiTheme="minorHAnsi" w:hAnsiTheme="minorHAnsi" w:cstheme="minorHAnsi"/>
                <w:sz w:val="16"/>
                <w:szCs w:val="16"/>
              </w:rPr>
            </w:pPr>
            <w:r>
              <w:rPr>
                <w:rFonts w:asciiTheme="minorHAnsi" w:hAnsiTheme="minorHAnsi" w:cstheme="minorHAnsi"/>
                <w:sz w:val="16"/>
                <w:szCs w:val="16"/>
              </w:rPr>
              <w:t xml:space="preserve">Financijski rashodi  </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F4B288" w14:textId="77777777" w:rsidR="00E70D86" w:rsidRDefault="00E70D86">
            <w:pPr>
              <w:ind w:right="42"/>
              <w:jc w:val="right"/>
              <w:rPr>
                <w:rFonts w:asciiTheme="minorHAnsi" w:hAnsiTheme="minorHAnsi" w:cstheme="minorHAnsi"/>
                <w:sz w:val="16"/>
                <w:szCs w:val="16"/>
              </w:rPr>
            </w:pPr>
            <w:r>
              <w:rPr>
                <w:rFonts w:asciiTheme="minorHAnsi" w:hAnsiTheme="minorHAnsi" w:cstheme="minorHAnsi"/>
                <w:sz w:val="16"/>
                <w:szCs w:val="16"/>
              </w:rPr>
              <w:t>119.347,00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71D2AA" w14:textId="77777777" w:rsidR="00E70D86" w:rsidRDefault="00E70D86">
            <w:pPr>
              <w:ind w:right="36"/>
              <w:jc w:val="right"/>
              <w:rPr>
                <w:rFonts w:asciiTheme="minorHAnsi" w:hAnsiTheme="minorHAnsi" w:cstheme="minorHAnsi"/>
                <w:sz w:val="16"/>
                <w:szCs w:val="16"/>
              </w:rPr>
            </w:pPr>
            <w:r>
              <w:rPr>
                <w:rFonts w:asciiTheme="minorHAnsi" w:hAnsiTheme="minorHAnsi" w:cstheme="minorHAnsi"/>
                <w:sz w:val="16"/>
                <w:szCs w:val="16"/>
              </w:rPr>
              <w:t>-315,00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AB93A1" w14:textId="77777777" w:rsidR="00E70D86" w:rsidRDefault="00E70D86">
            <w:pPr>
              <w:ind w:right="31"/>
              <w:jc w:val="right"/>
              <w:rPr>
                <w:rFonts w:asciiTheme="minorHAnsi" w:hAnsiTheme="minorHAnsi" w:cstheme="minorHAnsi"/>
                <w:sz w:val="16"/>
                <w:szCs w:val="16"/>
              </w:rPr>
            </w:pPr>
            <w:r>
              <w:rPr>
                <w:rFonts w:asciiTheme="minorHAnsi" w:hAnsiTheme="minorHAnsi" w:cstheme="minorHAnsi"/>
                <w:sz w:val="16"/>
                <w:szCs w:val="16"/>
              </w:rPr>
              <w:t>119.032,00</w:t>
            </w:r>
          </w:p>
        </w:tc>
      </w:tr>
      <w:tr w:rsidR="00E70D86" w14:paraId="49017B2F"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7F3B8B" w14:textId="77777777" w:rsidR="00E70D86" w:rsidRDefault="00E70D86">
            <w:pPr>
              <w:ind w:left="127"/>
              <w:rPr>
                <w:rFonts w:asciiTheme="minorHAnsi" w:hAnsiTheme="minorHAnsi" w:cstheme="minorHAnsi"/>
                <w:sz w:val="16"/>
                <w:szCs w:val="16"/>
              </w:rPr>
            </w:pPr>
            <w:r>
              <w:rPr>
                <w:rFonts w:asciiTheme="minorHAnsi" w:hAnsiTheme="minorHAnsi" w:cstheme="minorHAnsi"/>
                <w:sz w:val="16"/>
                <w:szCs w:val="16"/>
              </w:rPr>
              <w:t>35</w:t>
            </w:r>
          </w:p>
        </w:tc>
        <w:tc>
          <w:tcPr>
            <w:tcW w:w="4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1C2C9F" w14:textId="77777777" w:rsidR="00E70D86" w:rsidRDefault="00E70D86">
            <w:pPr>
              <w:ind w:left="130"/>
              <w:rPr>
                <w:rFonts w:asciiTheme="minorHAnsi" w:hAnsiTheme="minorHAnsi" w:cstheme="minorHAnsi"/>
                <w:sz w:val="16"/>
                <w:szCs w:val="16"/>
              </w:rPr>
            </w:pPr>
            <w:r>
              <w:rPr>
                <w:rFonts w:asciiTheme="minorHAnsi" w:hAnsiTheme="minorHAnsi" w:cstheme="minorHAnsi"/>
                <w:sz w:val="16"/>
                <w:szCs w:val="16"/>
              </w:rPr>
              <w:t xml:space="preserve">Subvencije </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E8A388" w14:textId="77777777" w:rsidR="00E70D86" w:rsidRDefault="00E70D86">
            <w:pPr>
              <w:ind w:right="42"/>
              <w:jc w:val="right"/>
              <w:rPr>
                <w:rFonts w:asciiTheme="minorHAnsi" w:hAnsiTheme="minorHAnsi" w:cstheme="minorHAnsi"/>
                <w:sz w:val="16"/>
                <w:szCs w:val="16"/>
              </w:rPr>
            </w:pPr>
            <w:r>
              <w:rPr>
                <w:rFonts w:asciiTheme="minorHAnsi" w:hAnsiTheme="minorHAnsi" w:cstheme="minorHAnsi"/>
                <w:sz w:val="16"/>
                <w:szCs w:val="16"/>
              </w:rPr>
              <w:t>510.109,00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D67518" w14:textId="77777777" w:rsidR="00E70D86" w:rsidRDefault="00E70D86">
            <w:pPr>
              <w:ind w:right="36"/>
              <w:jc w:val="right"/>
              <w:rPr>
                <w:rFonts w:asciiTheme="minorHAnsi" w:hAnsiTheme="minorHAnsi" w:cstheme="minorHAnsi"/>
                <w:sz w:val="16"/>
                <w:szCs w:val="16"/>
              </w:rPr>
            </w:pPr>
            <w:r>
              <w:rPr>
                <w:rFonts w:asciiTheme="minorHAnsi" w:hAnsiTheme="minorHAnsi" w:cstheme="minorHAnsi"/>
                <w:sz w:val="16"/>
                <w:szCs w:val="16"/>
              </w:rPr>
              <w:t>2.900,00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56E7A5" w14:textId="77777777" w:rsidR="00E70D86" w:rsidRDefault="00E70D86">
            <w:pPr>
              <w:ind w:right="31"/>
              <w:jc w:val="right"/>
              <w:rPr>
                <w:rFonts w:asciiTheme="minorHAnsi" w:hAnsiTheme="minorHAnsi" w:cstheme="minorHAnsi"/>
                <w:sz w:val="16"/>
                <w:szCs w:val="16"/>
              </w:rPr>
            </w:pPr>
            <w:r>
              <w:rPr>
                <w:rFonts w:asciiTheme="minorHAnsi" w:hAnsiTheme="minorHAnsi" w:cstheme="minorHAnsi"/>
                <w:sz w:val="16"/>
                <w:szCs w:val="16"/>
              </w:rPr>
              <w:t>513.009,00</w:t>
            </w:r>
          </w:p>
        </w:tc>
      </w:tr>
      <w:tr w:rsidR="00E70D86" w14:paraId="2DFEE25D"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DF9689" w14:textId="77777777" w:rsidR="00E70D86" w:rsidRDefault="00E70D86">
            <w:pPr>
              <w:ind w:left="127"/>
              <w:rPr>
                <w:rFonts w:asciiTheme="minorHAnsi" w:hAnsiTheme="minorHAnsi" w:cstheme="minorHAnsi"/>
                <w:sz w:val="16"/>
                <w:szCs w:val="16"/>
              </w:rPr>
            </w:pPr>
            <w:r>
              <w:rPr>
                <w:rFonts w:asciiTheme="minorHAnsi" w:hAnsiTheme="minorHAnsi" w:cstheme="minorHAnsi"/>
                <w:sz w:val="16"/>
                <w:szCs w:val="16"/>
              </w:rPr>
              <w:t>36</w:t>
            </w:r>
          </w:p>
        </w:tc>
        <w:tc>
          <w:tcPr>
            <w:tcW w:w="4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9EE528" w14:textId="77777777" w:rsidR="00E70D86" w:rsidRDefault="00E70D86">
            <w:pPr>
              <w:ind w:left="130"/>
              <w:rPr>
                <w:rFonts w:asciiTheme="minorHAnsi" w:hAnsiTheme="minorHAnsi" w:cstheme="minorHAnsi"/>
                <w:sz w:val="16"/>
                <w:szCs w:val="16"/>
              </w:rPr>
            </w:pPr>
            <w:r>
              <w:rPr>
                <w:rFonts w:asciiTheme="minorHAnsi" w:hAnsiTheme="minorHAnsi" w:cstheme="minorHAnsi"/>
                <w:sz w:val="16"/>
                <w:szCs w:val="16"/>
              </w:rPr>
              <w:t>Pomoći dane u inozemstvo i unutar općeg proračuna</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C9EBC6" w14:textId="77777777" w:rsidR="00E70D86" w:rsidRDefault="00E70D86">
            <w:pPr>
              <w:ind w:right="42"/>
              <w:jc w:val="right"/>
              <w:rPr>
                <w:rFonts w:asciiTheme="minorHAnsi" w:hAnsiTheme="minorHAnsi" w:cstheme="minorHAnsi"/>
                <w:sz w:val="16"/>
                <w:szCs w:val="16"/>
              </w:rPr>
            </w:pPr>
            <w:r>
              <w:rPr>
                <w:rFonts w:asciiTheme="minorHAnsi" w:hAnsiTheme="minorHAnsi" w:cstheme="minorHAnsi"/>
                <w:sz w:val="16"/>
                <w:szCs w:val="16"/>
              </w:rPr>
              <w:t>288.884,00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66E645" w14:textId="77777777" w:rsidR="00E70D86" w:rsidRDefault="00E70D86">
            <w:pPr>
              <w:ind w:right="36"/>
              <w:jc w:val="right"/>
              <w:rPr>
                <w:rFonts w:asciiTheme="minorHAnsi" w:hAnsiTheme="minorHAnsi" w:cstheme="minorHAnsi"/>
                <w:sz w:val="16"/>
                <w:szCs w:val="16"/>
              </w:rPr>
            </w:pPr>
            <w:r>
              <w:rPr>
                <w:rFonts w:asciiTheme="minorHAnsi" w:hAnsiTheme="minorHAnsi" w:cstheme="minorHAnsi"/>
                <w:sz w:val="16"/>
                <w:szCs w:val="16"/>
              </w:rPr>
              <w:t>-34.079,00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9CA8A6" w14:textId="77777777" w:rsidR="00E70D86" w:rsidRDefault="00E70D86">
            <w:pPr>
              <w:ind w:right="31"/>
              <w:jc w:val="right"/>
              <w:rPr>
                <w:rFonts w:asciiTheme="minorHAnsi" w:hAnsiTheme="minorHAnsi" w:cstheme="minorHAnsi"/>
                <w:sz w:val="16"/>
                <w:szCs w:val="16"/>
              </w:rPr>
            </w:pPr>
            <w:r>
              <w:rPr>
                <w:rFonts w:asciiTheme="minorHAnsi" w:hAnsiTheme="minorHAnsi" w:cstheme="minorHAnsi"/>
                <w:sz w:val="16"/>
                <w:szCs w:val="16"/>
              </w:rPr>
              <w:t>254.805,00</w:t>
            </w:r>
          </w:p>
        </w:tc>
      </w:tr>
      <w:tr w:rsidR="00E70D86" w14:paraId="05F1D2ED"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3EDF94" w14:textId="77777777" w:rsidR="00E70D86" w:rsidRDefault="00E70D86">
            <w:pPr>
              <w:ind w:left="127"/>
              <w:rPr>
                <w:rFonts w:asciiTheme="minorHAnsi" w:hAnsiTheme="minorHAnsi" w:cstheme="minorHAnsi"/>
                <w:sz w:val="16"/>
                <w:szCs w:val="16"/>
              </w:rPr>
            </w:pPr>
            <w:r>
              <w:rPr>
                <w:rFonts w:asciiTheme="minorHAnsi" w:hAnsiTheme="minorHAnsi" w:cstheme="minorHAnsi"/>
                <w:sz w:val="16"/>
                <w:szCs w:val="16"/>
              </w:rPr>
              <w:t>37</w:t>
            </w:r>
          </w:p>
        </w:tc>
        <w:tc>
          <w:tcPr>
            <w:tcW w:w="4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1409C8" w14:textId="77777777" w:rsidR="00E70D86" w:rsidRDefault="00E70D86">
            <w:pPr>
              <w:ind w:left="130"/>
              <w:rPr>
                <w:rFonts w:asciiTheme="minorHAnsi" w:hAnsiTheme="minorHAnsi" w:cstheme="minorHAnsi"/>
                <w:sz w:val="16"/>
                <w:szCs w:val="16"/>
              </w:rPr>
            </w:pPr>
            <w:r>
              <w:rPr>
                <w:rFonts w:asciiTheme="minorHAnsi" w:hAnsiTheme="minorHAnsi" w:cstheme="minorHAnsi"/>
                <w:sz w:val="16"/>
                <w:szCs w:val="16"/>
              </w:rPr>
              <w:t xml:space="preserve">Naknade građanima i kućanstvima na temelju osiguranja i druge naknade </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C80F66" w14:textId="77777777" w:rsidR="00E70D86" w:rsidRDefault="00E70D86">
            <w:pPr>
              <w:ind w:right="42"/>
              <w:jc w:val="right"/>
              <w:rPr>
                <w:rFonts w:asciiTheme="minorHAnsi" w:hAnsiTheme="minorHAnsi" w:cstheme="minorHAnsi"/>
                <w:sz w:val="16"/>
                <w:szCs w:val="16"/>
              </w:rPr>
            </w:pPr>
            <w:r>
              <w:rPr>
                <w:rFonts w:asciiTheme="minorHAnsi" w:hAnsiTheme="minorHAnsi" w:cstheme="minorHAnsi"/>
                <w:sz w:val="16"/>
                <w:szCs w:val="16"/>
              </w:rPr>
              <w:t>596.721,00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03C2C7" w14:textId="77777777" w:rsidR="00E70D86" w:rsidRDefault="00E70D86">
            <w:pPr>
              <w:ind w:right="36"/>
              <w:jc w:val="right"/>
              <w:rPr>
                <w:rFonts w:asciiTheme="minorHAnsi" w:hAnsiTheme="minorHAnsi" w:cstheme="minorHAnsi"/>
                <w:sz w:val="16"/>
                <w:szCs w:val="16"/>
              </w:rPr>
            </w:pPr>
            <w:r>
              <w:rPr>
                <w:rFonts w:asciiTheme="minorHAnsi" w:hAnsiTheme="minorHAnsi" w:cstheme="minorHAnsi"/>
                <w:sz w:val="16"/>
                <w:szCs w:val="16"/>
              </w:rPr>
              <w:t>769,00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54168D" w14:textId="77777777" w:rsidR="00E70D86" w:rsidRDefault="00E70D86">
            <w:pPr>
              <w:ind w:right="31"/>
              <w:jc w:val="right"/>
              <w:rPr>
                <w:rFonts w:asciiTheme="minorHAnsi" w:hAnsiTheme="minorHAnsi" w:cstheme="minorHAnsi"/>
                <w:sz w:val="16"/>
                <w:szCs w:val="16"/>
              </w:rPr>
            </w:pPr>
            <w:r>
              <w:rPr>
                <w:rFonts w:asciiTheme="minorHAnsi" w:hAnsiTheme="minorHAnsi" w:cstheme="minorHAnsi"/>
                <w:sz w:val="16"/>
                <w:szCs w:val="16"/>
              </w:rPr>
              <w:t>597.490,00</w:t>
            </w:r>
          </w:p>
        </w:tc>
      </w:tr>
      <w:tr w:rsidR="00E70D86" w14:paraId="47E50BEE"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358E50" w14:textId="77777777" w:rsidR="00E70D86" w:rsidRDefault="00E70D86">
            <w:pPr>
              <w:ind w:left="127"/>
              <w:rPr>
                <w:rFonts w:asciiTheme="minorHAnsi" w:hAnsiTheme="minorHAnsi" w:cstheme="minorHAnsi"/>
                <w:sz w:val="16"/>
                <w:szCs w:val="16"/>
              </w:rPr>
            </w:pPr>
            <w:r>
              <w:rPr>
                <w:rFonts w:asciiTheme="minorHAnsi" w:hAnsiTheme="minorHAnsi" w:cstheme="minorHAnsi"/>
                <w:sz w:val="16"/>
                <w:szCs w:val="16"/>
              </w:rPr>
              <w:t>38</w:t>
            </w:r>
          </w:p>
        </w:tc>
        <w:tc>
          <w:tcPr>
            <w:tcW w:w="4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A16018" w14:textId="77777777" w:rsidR="00E70D86" w:rsidRDefault="00E70D86">
            <w:pPr>
              <w:ind w:left="130"/>
              <w:rPr>
                <w:rFonts w:asciiTheme="minorHAnsi" w:hAnsiTheme="minorHAnsi" w:cstheme="minorHAnsi"/>
                <w:sz w:val="16"/>
                <w:szCs w:val="16"/>
              </w:rPr>
            </w:pPr>
            <w:r>
              <w:rPr>
                <w:rFonts w:asciiTheme="minorHAnsi" w:hAnsiTheme="minorHAnsi" w:cstheme="minorHAnsi"/>
                <w:sz w:val="16"/>
                <w:szCs w:val="16"/>
              </w:rPr>
              <w:t xml:space="preserve">Ostali rashodi  </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F021B4" w14:textId="77777777" w:rsidR="00E70D86" w:rsidRDefault="00E70D86">
            <w:pPr>
              <w:ind w:right="42"/>
              <w:jc w:val="right"/>
              <w:rPr>
                <w:rFonts w:asciiTheme="minorHAnsi" w:hAnsiTheme="minorHAnsi" w:cstheme="minorHAnsi"/>
                <w:sz w:val="16"/>
                <w:szCs w:val="16"/>
              </w:rPr>
            </w:pPr>
            <w:r>
              <w:rPr>
                <w:rFonts w:asciiTheme="minorHAnsi" w:hAnsiTheme="minorHAnsi" w:cstheme="minorHAnsi"/>
                <w:sz w:val="16"/>
                <w:szCs w:val="16"/>
              </w:rPr>
              <w:t>2.472.852,00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49DDF1" w14:textId="77777777" w:rsidR="00E70D86" w:rsidRDefault="00E70D86">
            <w:pPr>
              <w:ind w:right="36"/>
              <w:jc w:val="right"/>
              <w:rPr>
                <w:rFonts w:asciiTheme="minorHAnsi" w:hAnsiTheme="minorHAnsi" w:cstheme="minorHAnsi"/>
                <w:sz w:val="16"/>
                <w:szCs w:val="16"/>
              </w:rPr>
            </w:pPr>
            <w:r>
              <w:rPr>
                <w:rFonts w:asciiTheme="minorHAnsi" w:hAnsiTheme="minorHAnsi" w:cstheme="minorHAnsi"/>
                <w:sz w:val="16"/>
                <w:szCs w:val="16"/>
              </w:rPr>
              <w:t>601.775,00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D44196" w14:textId="77777777" w:rsidR="00E70D86" w:rsidRDefault="00E70D86">
            <w:pPr>
              <w:ind w:right="31"/>
              <w:jc w:val="right"/>
              <w:rPr>
                <w:rFonts w:asciiTheme="minorHAnsi" w:hAnsiTheme="minorHAnsi" w:cstheme="minorHAnsi"/>
                <w:sz w:val="16"/>
                <w:szCs w:val="16"/>
              </w:rPr>
            </w:pPr>
            <w:r>
              <w:rPr>
                <w:rFonts w:asciiTheme="minorHAnsi" w:hAnsiTheme="minorHAnsi" w:cstheme="minorHAnsi"/>
                <w:sz w:val="16"/>
                <w:szCs w:val="16"/>
              </w:rPr>
              <w:t>3.074.627,00</w:t>
            </w:r>
          </w:p>
        </w:tc>
      </w:tr>
    </w:tbl>
    <w:p w14:paraId="39078DCA" w14:textId="77777777" w:rsidR="00E70D86" w:rsidRDefault="00E70D86" w:rsidP="00E70D86">
      <w:pPr>
        <w:ind w:right="72"/>
        <w:jc w:val="both"/>
        <w:rPr>
          <w:rFonts w:asciiTheme="minorHAnsi" w:hAnsiTheme="minorHAnsi" w:cstheme="minorHAnsi"/>
          <w:bCs/>
          <w:sz w:val="22"/>
          <w:szCs w:val="22"/>
        </w:rPr>
      </w:pPr>
    </w:p>
    <w:p w14:paraId="71D76089" w14:textId="77777777" w:rsidR="00E70D86" w:rsidRDefault="00E70D86" w:rsidP="00E70D86">
      <w:pPr>
        <w:ind w:right="72"/>
        <w:jc w:val="both"/>
        <w:rPr>
          <w:rFonts w:asciiTheme="minorHAnsi" w:hAnsiTheme="minorHAnsi" w:cstheme="minorHAnsi"/>
          <w:bCs/>
          <w:sz w:val="22"/>
          <w:szCs w:val="22"/>
        </w:rPr>
      </w:pPr>
      <w:r>
        <w:rPr>
          <w:rFonts w:asciiTheme="minorHAnsi" w:hAnsiTheme="minorHAnsi" w:cstheme="minorHAnsi"/>
          <w:bCs/>
          <w:sz w:val="22"/>
          <w:szCs w:val="22"/>
        </w:rPr>
        <w:tab/>
        <w:t>Rashodi poslovanja su se povećali za 834.537,00 € odnosno 4,2 % te sada iznose 20.702.769,00 €. Povećanje rashoda poslovanja odnosi se na sljedeće:</w:t>
      </w:r>
    </w:p>
    <w:p w14:paraId="6E9F6605" w14:textId="0DFF512B" w:rsidR="00E70D86" w:rsidRDefault="00E70D86" w:rsidP="00E70D86">
      <w:pPr>
        <w:pStyle w:val="Odlomakpopisa"/>
        <w:numPr>
          <w:ilvl w:val="0"/>
          <w:numId w:val="53"/>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 xml:space="preserve">Povećanje rashoda za zaposlene u iznosu 194.729,00 € koje se u najvećem dijelu odnosi na povećanje rashoda korisnika zbog usklađenja plaća sa </w:t>
      </w:r>
      <w:r w:rsidR="000871DF">
        <w:rPr>
          <w:rFonts w:asciiTheme="minorHAnsi" w:hAnsiTheme="minorHAnsi" w:cstheme="minorHAnsi"/>
          <w:bCs/>
          <w:sz w:val="22"/>
          <w:szCs w:val="22"/>
        </w:rPr>
        <w:t xml:space="preserve">novim zakonskim propisima te </w:t>
      </w:r>
      <w:r>
        <w:rPr>
          <w:rFonts w:asciiTheme="minorHAnsi" w:hAnsiTheme="minorHAnsi" w:cstheme="minorHAnsi"/>
          <w:bCs/>
          <w:sz w:val="22"/>
          <w:szCs w:val="22"/>
        </w:rPr>
        <w:t>kolektivn</w:t>
      </w:r>
      <w:r w:rsidR="000871DF">
        <w:rPr>
          <w:rFonts w:asciiTheme="minorHAnsi" w:hAnsiTheme="minorHAnsi" w:cstheme="minorHAnsi"/>
          <w:bCs/>
          <w:sz w:val="22"/>
          <w:szCs w:val="22"/>
        </w:rPr>
        <w:t>im</w:t>
      </w:r>
      <w:r>
        <w:rPr>
          <w:rFonts w:asciiTheme="minorHAnsi" w:hAnsiTheme="minorHAnsi" w:cstheme="minorHAnsi"/>
          <w:bCs/>
          <w:sz w:val="22"/>
          <w:szCs w:val="22"/>
        </w:rPr>
        <w:t xml:space="preserve"> ugovor</w:t>
      </w:r>
      <w:r w:rsidR="000871DF">
        <w:rPr>
          <w:rFonts w:asciiTheme="minorHAnsi" w:hAnsiTheme="minorHAnsi" w:cstheme="minorHAnsi"/>
          <w:bCs/>
          <w:sz w:val="22"/>
          <w:szCs w:val="22"/>
        </w:rPr>
        <w:t>ima</w:t>
      </w:r>
      <w:r>
        <w:rPr>
          <w:rFonts w:asciiTheme="minorHAnsi" w:hAnsiTheme="minorHAnsi" w:cstheme="minorHAnsi"/>
          <w:bCs/>
          <w:sz w:val="22"/>
          <w:szCs w:val="22"/>
        </w:rPr>
        <w:t>, usklađenje plaća osnovnih škola sa zakonima i sklopljenim ugovorima, te EU projektima sa stvarnim stanjem,</w:t>
      </w:r>
    </w:p>
    <w:p w14:paraId="7419D090" w14:textId="77777777" w:rsidR="00E70D86" w:rsidRDefault="00E70D86" w:rsidP="00E70D86">
      <w:pPr>
        <w:pStyle w:val="Odlomakpopisa"/>
        <w:numPr>
          <w:ilvl w:val="0"/>
          <w:numId w:val="53"/>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Povećanje materijalnih rashoda u iznosu 68.758,00 € koje se u najvećem dijelu odnosi na povećanje kroz programe Upravnog odjela za komunalnu djelatnost i gospodarenje (program održavanje komunalne infrastrukture i kroz projekte),</w:t>
      </w:r>
    </w:p>
    <w:p w14:paraId="1D63232B" w14:textId="77777777" w:rsidR="00E70D86" w:rsidRDefault="00E70D86" w:rsidP="00E70D86">
      <w:pPr>
        <w:pStyle w:val="Odlomakpopisa"/>
        <w:numPr>
          <w:ilvl w:val="0"/>
          <w:numId w:val="53"/>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Smanjenje financijskih rashoda u iznosu 315,00 € koje se odnosi na usklađenje sa stvarnim kod proračunskih korisnika (škola),</w:t>
      </w:r>
    </w:p>
    <w:p w14:paraId="7F48F006" w14:textId="77777777" w:rsidR="00E70D86" w:rsidRDefault="00E70D86" w:rsidP="00E70D86">
      <w:pPr>
        <w:pStyle w:val="Odlomakpopisa"/>
        <w:numPr>
          <w:ilvl w:val="0"/>
          <w:numId w:val="53"/>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 xml:space="preserve">Povećanje subvencija u iznosu 2.900,00 € koje se odnosi na usklađenje programa kroz Upravni odjel za komunalnu djelatnost i gospodarenje (promjene u obračunu Komunalca Požega d.o.o. za korištenje </w:t>
      </w:r>
      <w:proofErr w:type="spellStart"/>
      <w:r>
        <w:rPr>
          <w:rFonts w:asciiTheme="minorHAnsi" w:hAnsiTheme="minorHAnsi" w:cstheme="minorHAnsi"/>
          <w:bCs/>
          <w:sz w:val="22"/>
          <w:szCs w:val="22"/>
        </w:rPr>
        <w:t>reciklažnog</w:t>
      </w:r>
      <w:proofErr w:type="spellEnd"/>
      <w:r>
        <w:rPr>
          <w:rFonts w:asciiTheme="minorHAnsi" w:hAnsiTheme="minorHAnsi" w:cstheme="minorHAnsi"/>
          <w:bCs/>
          <w:sz w:val="22"/>
          <w:szCs w:val="22"/>
        </w:rPr>
        <w:t xml:space="preserve"> dvorišta),</w:t>
      </w:r>
    </w:p>
    <w:p w14:paraId="2C2D1A5B" w14:textId="77777777" w:rsidR="00E70D86" w:rsidRDefault="00E70D86" w:rsidP="00E70D86">
      <w:pPr>
        <w:pStyle w:val="Odlomakpopisa"/>
        <w:numPr>
          <w:ilvl w:val="0"/>
          <w:numId w:val="53"/>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 xml:space="preserve">Smanjenje pomoći danih u inozemstvo i unutar općeg proračuna u iznosu 34.079,00 € koje se odnosi na usklađenja stanja na EU projektima (Požeški </w:t>
      </w:r>
      <w:proofErr w:type="spellStart"/>
      <w:r>
        <w:rPr>
          <w:rFonts w:asciiTheme="minorHAnsi" w:hAnsiTheme="minorHAnsi" w:cstheme="minorHAnsi"/>
          <w:bCs/>
          <w:sz w:val="22"/>
          <w:szCs w:val="22"/>
        </w:rPr>
        <w:t>limači</w:t>
      </w:r>
      <w:proofErr w:type="spellEnd"/>
      <w:r>
        <w:rPr>
          <w:rFonts w:asciiTheme="minorHAnsi" w:hAnsiTheme="minorHAnsi" w:cstheme="minorHAnsi"/>
          <w:bCs/>
          <w:sz w:val="22"/>
          <w:szCs w:val="22"/>
        </w:rPr>
        <w:t xml:space="preserve"> i Naša školska užina), </w:t>
      </w:r>
    </w:p>
    <w:p w14:paraId="5958D86B" w14:textId="77777777" w:rsidR="00E70D86" w:rsidRDefault="00E70D86" w:rsidP="00E70D86">
      <w:pPr>
        <w:pStyle w:val="Odlomakpopisa"/>
        <w:numPr>
          <w:ilvl w:val="0"/>
          <w:numId w:val="53"/>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Povećanje naknade građanima i kućanstvima na temelju osiguranja i druge naknade u iznosu 769,00 € odnosi se na usklađenje programa kroz Upravni odjel za društvene djelatnosti</w:t>
      </w:r>
    </w:p>
    <w:p w14:paraId="40736606" w14:textId="77777777" w:rsidR="00E70D86" w:rsidRDefault="00E70D86" w:rsidP="00E70D86">
      <w:pPr>
        <w:pStyle w:val="Odlomakpopisa"/>
        <w:numPr>
          <w:ilvl w:val="0"/>
          <w:numId w:val="53"/>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 xml:space="preserve">Povećanje ostalih rashoda u iznosu 601.775,00 € koje se u najvećem dijelu odnosi na povećanje programa Elementarne nepogode unutar Upravnog odjela za komunalne djelatnosti te na povećanje sredstava Požeškom sportskom savezu i Turističkoj zajednici unutar Upravnog odjela za društvene djelatnosti. </w:t>
      </w:r>
    </w:p>
    <w:p w14:paraId="261DD643" w14:textId="77777777" w:rsidR="00E70D86" w:rsidRDefault="00E70D86" w:rsidP="00E70D86">
      <w:pPr>
        <w:ind w:right="72"/>
        <w:jc w:val="both"/>
        <w:rPr>
          <w:rFonts w:asciiTheme="minorHAnsi" w:hAnsiTheme="minorHAnsi" w:cstheme="minorHAnsi"/>
          <w:bCs/>
          <w:sz w:val="22"/>
          <w:szCs w:val="22"/>
        </w:rPr>
      </w:pPr>
    </w:p>
    <w:p w14:paraId="61B19943" w14:textId="77777777" w:rsidR="00E70D86" w:rsidRDefault="00E70D86" w:rsidP="00E70D86">
      <w:pPr>
        <w:pStyle w:val="Odlomakpopisa"/>
        <w:numPr>
          <w:ilvl w:val="0"/>
          <w:numId w:val="41"/>
        </w:numPr>
        <w:ind w:right="72"/>
        <w:jc w:val="both"/>
        <w:rPr>
          <w:rFonts w:asciiTheme="minorHAnsi" w:hAnsiTheme="minorHAnsi" w:cstheme="minorHAnsi"/>
          <w:bCs/>
          <w:sz w:val="22"/>
          <w:szCs w:val="22"/>
        </w:rPr>
      </w:pPr>
      <w:r>
        <w:rPr>
          <w:rFonts w:asciiTheme="minorHAnsi" w:hAnsiTheme="minorHAnsi" w:cstheme="minorHAnsi"/>
          <w:bCs/>
          <w:sz w:val="22"/>
          <w:szCs w:val="22"/>
        </w:rPr>
        <w:t>RASHODI ZA NABAVU NEFINANCIJSKE IMOVINE</w:t>
      </w:r>
    </w:p>
    <w:p w14:paraId="75517FC5" w14:textId="77777777" w:rsidR="00E70D86" w:rsidRDefault="00E70D86" w:rsidP="00E70D86">
      <w:pPr>
        <w:ind w:right="72"/>
        <w:jc w:val="both"/>
        <w:rPr>
          <w:rFonts w:asciiTheme="minorHAnsi" w:hAnsiTheme="minorHAnsi" w:cstheme="minorHAnsi"/>
          <w:bCs/>
          <w:sz w:val="22"/>
          <w:szCs w:val="22"/>
        </w:rPr>
      </w:pPr>
    </w:p>
    <w:p w14:paraId="529FA000" w14:textId="77777777" w:rsidR="00E70D86" w:rsidRDefault="00E70D86" w:rsidP="00E70D86">
      <w:pPr>
        <w:ind w:right="72"/>
        <w:jc w:val="both"/>
        <w:rPr>
          <w:rFonts w:asciiTheme="minorHAnsi" w:hAnsiTheme="minorHAnsi" w:cstheme="minorHAnsi"/>
          <w:bCs/>
          <w:sz w:val="22"/>
          <w:szCs w:val="22"/>
        </w:rPr>
      </w:pPr>
      <w:r>
        <w:rPr>
          <w:rFonts w:asciiTheme="minorHAnsi" w:hAnsiTheme="minorHAnsi" w:cstheme="minorHAnsi"/>
          <w:bCs/>
          <w:sz w:val="22"/>
          <w:szCs w:val="22"/>
        </w:rPr>
        <w:t>Plan i promjena rashoda za nabavu nefinancijske imovine po skupinama</w:t>
      </w:r>
    </w:p>
    <w:p w14:paraId="50CA0E85" w14:textId="77777777" w:rsidR="00E70D86" w:rsidRDefault="00E70D86" w:rsidP="00E70D86">
      <w:pPr>
        <w:ind w:right="72"/>
        <w:jc w:val="both"/>
        <w:rPr>
          <w:rFonts w:asciiTheme="minorHAnsi" w:hAnsiTheme="minorHAnsi" w:cstheme="minorHAnsi"/>
          <w:bCs/>
          <w:sz w:val="22"/>
          <w:szCs w:val="22"/>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383"/>
        <w:gridCol w:w="1701"/>
        <w:gridCol w:w="1701"/>
      </w:tblGrid>
      <w:tr w:rsidR="00E70D86" w14:paraId="00E99914" w14:textId="77777777" w:rsidTr="00E70D86">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729BDB15"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KONTA</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60309B81"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VRSTA PRIHODA</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43CA8CD7" w14:textId="77777777" w:rsidR="00E70D86" w:rsidRDefault="00E70D86">
            <w:pPr>
              <w:pStyle w:val="Odlomakpopisa"/>
              <w:ind w:left="0"/>
              <w:jc w:val="center"/>
              <w:rPr>
                <w:rFonts w:asciiTheme="minorHAnsi" w:hAnsiTheme="minorHAnsi" w:cstheme="minorHAnsi"/>
                <w:b/>
                <w:bCs/>
                <w:sz w:val="16"/>
                <w:szCs w:val="16"/>
              </w:rPr>
            </w:pPr>
            <w:r>
              <w:rPr>
                <w:rFonts w:asciiTheme="minorHAnsi" w:hAnsiTheme="minorHAnsi" w:cstheme="minorHAnsi"/>
                <w:b/>
                <w:bCs/>
                <w:sz w:val="16"/>
                <w:szCs w:val="16"/>
              </w:rPr>
              <w:t>II. REBALANS</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4C89D9F0"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PROMJENA</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5F7AB11D" w14:textId="77777777" w:rsidR="00E70D86" w:rsidRDefault="00E70D86">
            <w:pPr>
              <w:pStyle w:val="Odlomakpopisa"/>
              <w:ind w:left="0"/>
              <w:jc w:val="center"/>
              <w:rPr>
                <w:rFonts w:asciiTheme="minorHAnsi" w:hAnsiTheme="minorHAnsi" w:cstheme="minorHAnsi"/>
                <w:b/>
                <w:bCs/>
                <w:sz w:val="16"/>
                <w:szCs w:val="16"/>
              </w:rPr>
            </w:pPr>
            <w:r>
              <w:rPr>
                <w:rFonts w:asciiTheme="minorHAnsi" w:hAnsiTheme="minorHAnsi" w:cstheme="minorHAnsi"/>
                <w:b/>
                <w:bCs/>
                <w:sz w:val="16"/>
                <w:szCs w:val="16"/>
              </w:rPr>
              <w:t>III. REBALANS</w:t>
            </w:r>
          </w:p>
        </w:tc>
      </w:tr>
      <w:tr w:rsidR="00E70D86" w14:paraId="4A0E04C3" w14:textId="77777777" w:rsidTr="00E70D86">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1CA24B31"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4</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192B4FC0"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 xml:space="preserve">Rashodi za nabavu nefinancijske imovine </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2D9F3987"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10.511.623,00</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506EB7C9"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642.439,00</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428D8401"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11.154.062,00</w:t>
            </w:r>
          </w:p>
        </w:tc>
      </w:tr>
      <w:tr w:rsidR="00E70D86" w14:paraId="4D880388" w14:textId="77777777" w:rsidTr="00E70D86">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D983FC"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41</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A9178A"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Rashodi za nabavu </w:t>
            </w:r>
            <w:proofErr w:type="spellStart"/>
            <w:r>
              <w:rPr>
                <w:rFonts w:asciiTheme="minorHAnsi" w:hAnsiTheme="minorHAnsi" w:cstheme="minorHAnsi"/>
                <w:sz w:val="16"/>
                <w:szCs w:val="16"/>
              </w:rPr>
              <w:t>neproizvedene</w:t>
            </w:r>
            <w:proofErr w:type="spellEnd"/>
            <w:r>
              <w:rPr>
                <w:rFonts w:asciiTheme="minorHAnsi" w:hAnsiTheme="minorHAnsi" w:cstheme="minorHAnsi"/>
                <w:sz w:val="16"/>
                <w:szCs w:val="16"/>
              </w:rPr>
              <w:t xml:space="preserve"> dugotrajne imovine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F8DD6D"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6.636,00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5385B2"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0,00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3CFB78"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6.636,00</w:t>
            </w:r>
          </w:p>
        </w:tc>
      </w:tr>
      <w:tr w:rsidR="00E70D86" w14:paraId="2FFA5F54" w14:textId="77777777" w:rsidTr="00E70D86">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FC698C"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42</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6A0456"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Rashodi za nabavu proizvedene dugotrajne imovine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354769"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6.697.792,00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015DD7"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196.965,00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79BAA7"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6.894.757,00</w:t>
            </w:r>
          </w:p>
        </w:tc>
      </w:tr>
      <w:tr w:rsidR="00E70D86" w14:paraId="591BAF66" w14:textId="77777777" w:rsidTr="00E70D86">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27D802"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45</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968AF0"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Rashodi za dodatna ulaganja na nefinancijskoj imovini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5CD43C"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3.807.195,00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46BA5E"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445.474,00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68874F"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4.252.669,00</w:t>
            </w:r>
          </w:p>
        </w:tc>
      </w:tr>
    </w:tbl>
    <w:p w14:paraId="1624C3C2" w14:textId="77777777" w:rsidR="00E70D86" w:rsidRDefault="00E70D86" w:rsidP="00E70D86">
      <w:pPr>
        <w:ind w:right="72"/>
        <w:jc w:val="both"/>
        <w:rPr>
          <w:rFonts w:asciiTheme="minorHAnsi" w:hAnsiTheme="minorHAnsi" w:cstheme="minorHAnsi"/>
          <w:bCs/>
          <w:sz w:val="22"/>
          <w:szCs w:val="22"/>
        </w:rPr>
      </w:pPr>
    </w:p>
    <w:p w14:paraId="1B76ABF1" w14:textId="77777777" w:rsidR="00E70D86" w:rsidRDefault="00E70D86" w:rsidP="00E70D86">
      <w:pPr>
        <w:ind w:right="72"/>
        <w:jc w:val="both"/>
        <w:rPr>
          <w:rFonts w:asciiTheme="minorHAnsi" w:hAnsiTheme="minorHAnsi" w:cstheme="minorHAnsi"/>
          <w:bCs/>
          <w:sz w:val="22"/>
          <w:szCs w:val="22"/>
        </w:rPr>
      </w:pPr>
      <w:r>
        <w:rPr>
          <w:rFonts w:asciiTheme="minorHAnsi" w:hAnsiTheme="minorHAnsi" w:cstheme="minorHAnsi"/>
          <w:bCs/>
          <w:sz w:val="22"/>
          <w:szCs w:val="22"/>
        </w:rPr>
        <w:lastRenderedPageBreak/>
        <w:tab/>
        <w:t>Rashodi za nabavu nefinancijske imovine povećali su se u iznosu 642.439,00 € odnosno 6,1 % te iznose 11.154.062,00 €. Povećanje se odnosi na sljedeće:</w:t>
      </w:r>
    </w:p>
    <w:p w14:paraId="32AEF473" w14:textId="77777777" w:rsidR="00E70D86" w:rsidRDefault="00E70D86" w:rsidP="00E70D86">
      <w:pPr>
        <w:pStyle w:val="Odlomakpopisa"/>
        <w:numPr>
          <w:ilvl w:val="0"/>
          <w:numId w:val="54"/>
        </w:numPr>
        <w:ind w:right="72"/>
        <w:jc w:val="both"/>
        <w:rPr>
          <w:rFonts w:asciiTheme="minorHAnsi" w:hAnsiTheme="minorHAnsi" w:cstheme="minorHAnsi"/>
          <w:bCs/>
          <w:sz w:val="22"/>
          <w:szCs w:val="22"/>
        </w:rPr>
      </w:pPr>
      <w:r>
        <w:rPr>
          <w:rFonts w:asciiTheme="minorHAnsi" w:hAnsiTheme="minorHAnsi" w:cstheme="minorHAnsi"/>
          <w:bCs/>
          <w:sz w:val="22"/>
          <w:szCs w:val="22"/>
        </w:rPr>
        <w:t>Povećanje rashoda za nabavu proizvedene dugotrajne imovine u iznosu 196.965,00 € prema projektima kako je navedeno u sljedećoj tablici</w:t>
      </w:r>
    </w:p>
    <w:p w14:paraId="7CE4A695" w14:textId="77777777" w:rsidR="00E70D86" w:rsidRDefault="00E70D86" w:rsidP="00E70D86">
      <w:pPr>
        <w:ind w:right="72"/>
        <w:jc w:val="both"/>
        <w:rPr>
          <w:rFonts w:asciiTheme="minorHAnsi" w:hAnsiTheme="minorHAnsi" w:cstheme="minorHAnsi"/>
          <w:bCs/>
          <w:sz w:val="22"/>
          <w:szCs w:val="22"/>
        </w:rPr>
      </w:pPr>
    </w:p>
    <w:tbl>
      <w:tblPr>
        <w:tblStyle w:val="Tablicareetke4-isticanje31"/>
        <w:tblpPr w:leftFromText="180" w:rightFromText="180" w:vertAnchor="text" w:tblpXSpec="center" w:tblpY="1"/>
        <w:tblOverlap w:val="never"/>
        <w:tblW w:w="10303" w:type="dxa"/>
        <w:tblLook w:val="04A0" w:firstRow="1" w:lastRow="0" w:firstColumn="1" w:lastColumn="0" w:noHBand="0" w:noVBand="1"/>
      </w:tblPr>
      <w:tblGrid>
        <w:gridCol w:w="706"/>
        <w:gridCol w:w="4494"/>
        <w:gridCol w:w="1701"/>
        <w:gridCol w:w="1701"/>
        <w:gridCol w:w="1701"/>
      </w:tblGrid>
      <w:tr w:rsidR="00E70D86" w14:paraId="5F0B9B89" w14:textId="77777777" w:rsidTr="00E70D86">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706" w:type="dxa"/>
            <w:noWrap/>
            <w:vAlign w:val="center"/>
            <w:hideMark/>
          </w:tcPr>
          <w:p w14:paraId="6AD794EB" w14:textId="77777777" w:rsidR="00E70D86" w:rsidRDefault="00E70D86">
            <w:pPr>
              <w:jc w:val="center"/>
              <w:rPr>
                <w:rFonts w:asciiTheme="minorHAnsi" w:hAnsiTheme="minorHAnsi" w:cstheme="minorHAnsi"/>
                <w:b w:val="0"/>
                <w:bCs w:val="0"/>
                <w:color w:val="auto"/>
                <w:sz w:val="20"/>
              </w:rPr>
            </w:pPr>
            <w:r>
              <w:rPr>
                <w:rFonts w:asciiTheme="minorHAnsi" w:hAnsiTheme="minorHAnsi" w:cstheme="minorHAnsi"/>
                <w:color w:val="auto"/>
                <w:sz w:val="20"/>
              </w:rPr>
              <w:t>RB</w:t>
            </w:r>
          </w:p>
        </w:tc>
        <w:tc>
          <w:tcPr>
            <w:tcW w:w="4494" w:type="dxa"/>
            <w:noWrap/>
            <w:vAlign w:val="center"/>
            <w:hideMark/>
          </w:tcPr>
          <w:p w14:paraId="6B78DFB3"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Pr>
                <w:rFonts w:asciiTheme="minorHAnsi" w:hAnsiTheme="minorHAnsi" w:cstheme="minorHAnsi"/>
                <w:color w:val="auto"/>
                <w:sz w:val="20"/>
              </w:rPr>
              <w:t>NAZIV</w:t>
            </w:r>
          </w:p>
        </w:tc>
        <w:tc>
          <w:tcPr>
            <w:tcW w:w="1701" w:type="dxa"/>
            <w:noWrap/>
            <w:vAlign w:val="center"/>
            <w:hideMark/>
          </w:tcPr>
          <w:p w14:paraId="172AB843"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Pr>
                <w:rFonts w:asciiTheme="minorHAnsi" w:hAnsiTheme="minorHAnsi" w:cstheme="minorHAnsi"/>
                <w:color w:val="auto"/>
                <w:sz w:val="20"/>
              </w:rPr>
              <w:t>PLANIRANI IZNOS</w:t>
            </w:r>
          </w:p>
        </w:tc>
        <w:tc>
          <w:tcPr>
            <w:tcW w:w="1701" w:type="dxa"/>
            <w:vAlign w:val="center"/>
            <w:hideMark/>
          </w:tcPr>
          <w:p w14:paraId="5CEB9AE9"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PROMJENA</w:t>
            </w:r>
          </w:p>
        </w:tc>
        <w:tc>
          <w:tcPr>
            <w:tcW w:w="1701" w:type="dxa"/>
            <w:vAlign w:val="center"/>
            <w:hideMark/>
          </w:tcPr>
          <w:p w14:paraId="55A2BBCD"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NOVI IZNOS</w:t>
            </w:r>
          </w:p>
        </w:tc>
      </w:tr>
      <w:tr w:rsidR="00E70D86" w14:paraId="4349EA6B" w14:textId="77777777" w:rsidTr="00E70D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0303" w:type="dxa"/>
            <w:gridSpan w:val="5"/>
            <w:tcBorders>
              <w:top w:val="single" w:sz="4" w:space="0" w:color="C9C9C9"/>
              <w:left w:val="single" w:sz="4" w:space="0" w:color="C9C9C9"/>
              <w:bottom w:val="single" w:sz="4" w:space="0" w:color="C9C9C9"/>
              <w:right w:val="single" w:sz="4" w:space="0" w:color="C9C9C9"/>
            </w:tcBorders>
            <w:noWrap/>
            <w:hideMark/>
          </w:tcPr>
          <w:p w14:paraId="5B5ABE78" w14:textId="77777777" w:rsidR="00E70D86" w:rsidRDefault="00E70D86">
            <w:pPr>
              <w:rPr>
                <w:rFonts w:asciiTheme="minorHAnsi" w:hAnsiTheme="minorHAnsi" w:cstheme="minorHAnsi"/>
                <w:sz w:val="20"/>
              </w:rPr>
            </w:pPr>
            <w:r>
              <w:rPr>
                <w:rFonts w:asciiTheme="minorHAnsi" w:hAnsiTheme="minorHAnsi" w:cstheme="minorHAnsi"/>
                <w:sz w:val="20"/>
              </w:rPr>
              <w:t>Rashodi za nabavu proizvedene dugotrajne imovine (42)</w:t>
            </w:r>
          </w:p>
        </w:tc>
      </w:tr>
      <w:tr w:rsidR="00E70D86" w14:paraId="5D37A4D9" w14:textId="77777777" w:rsidTr="00E70D86">
        <w:trPr>
          <w:trHeight w:val="268"/>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05B2E923" w14:textId="77777777" w:rsidR="00E70D86" w:rsidRDefault="00E70D86">
            <w:pPr>
              <w:rPr>
                <w:rFonts w:asciiTheme="minorHAnsi" w:hAnsiTheme="minorHAnsi" w:cstheme="minorHAnsi"/>
                <w:b w:val="0"/>
                <w:bCs w:val="0"/>
                <w:sz w:val="20"/>
              </w:rPr>
            </w:pPr>
            <w:r>
              <w:rPr>
                <w:rFonts w:asciiTheme="minorHAnsi" w:hAnsiTheme="minorHAnsi" w:cstheme="minorHAnsi"/>
                <w:sz w:val="20"/>
              </w:rPr>
              <w:t>1.</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3BA68429" w14:textId="77777777" w:rsidR="00E70D86" w:rsidRDefault="00E70D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Nabava opreme u OŠ Julija </w:t>
            </w:r>
            <w:proofErr w:type="spellStart"/>
            <w:r>
              <w:rPr>
                <w:rFonts w:asciiTheme="minorHAnsi" w:hAnsiTheme="minorHAnsi" w:cstheme="minorHAnsi"/>
                <w:sz w:val="20"/>
              </w:rPr>
              <w:t>Kempfa</w:t>
            </w:r>
            <w:proofErr w:type="spellEnd"/>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7E28E551"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8.650,00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01F25F1F"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320,00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4A37E421"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8.970,00</w:t>
            </w:r>
          </w:p>
        </w:tc>
      </w:tr>
      <w:tr w:rsidR="00E70D86" w14:paraId="7A526A92" w14:textId="77777777" w:rsidTr="00E70D86">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3ABC0807" w14:textId="77777777" w:rsidR="00E70D86" w:rsidRDefault="00E70D86">
            <w:pPr>
              <w:rPr>
                <w:rFonts w:asciiTheme="minorHAnsi" w:hAnsiTheme="minorHAnsi" w:cstheme="minorHAnsi"/>
                <w:b w:val="0"/>
                <w:bCs w:val="0"/>
                <w:sz w:val="20"/>
              </w:rPr>
            </w:pPr>
            <w:r>
              <w:rPr>
                <w:rFonts w:asciiTheme="minorHAnsi" w:hAnsiTheme="minorHAnsi" w:cstheme="minorHAnsi"/>
                <w:sz w:val="20"/>
              </w:rPr>
              <w:t>2.</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5A8CBD4C" w14:textId="77777777" w:rsidR="00E70D86" w:rsidRDefault="00E70D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Nabava opreme u OŠ Antuna </w:t>
            </w:r>
            <w:proofErr w:type="spellStart"/>
            <w:r>
              <w:rPr>
                <w:rFonts w:asciiTheme="minorHAnsi" w:hAnsiTheme="minorHAnsi" w:cstheme="minorHAnsi"/>
                <w:sz w:val="20"/>
              </w:rPr>
              <w:t>Kanižlića</w:t>
            </w:r>
            <w:proofErr w:type="spellEnd"/>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6446F4C2"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26.020,00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1128A2C0"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9.500,00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5EF86548"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36.520,00</w:t>
            </w:r>
          </w:p>
        </w:tc>
      </w:tr>
      <w:tr w:rsidR="00E70D86" w14:paraId="6401605E" w14:textId="77777777" w:rsidTr="00E70D86">
        <w:trPr>
          <w:trHeight w:val="216"/>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46CF6710" w14:textId="77777777" w:rsidR="00E70D86" w:rsidRDefault="00E70D86">
            <w:pPr>
              <w:rPr>
                <w:rFonts w:asciiTheme="minorHAnsi" w:hAnsiTheme="minorHAnsi" w:cstheme="minorHAnsi"/>
                <w:sz w:val="20"/>
              </w:rPr>
            </w:pPr>
            <w:r>
              <w:rPr>
                <w:rFonts w:asciiTheme="minorHAnsi" w:hAnsiTheme="minorHAnsi" w:cstheme="minorHAnsi"/>
                <w:sz w:val="20"/>
              </w:rPr>
              <w:t>3.</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1DB1ACC0" w14:textId="77777777" w:rsidR="00E70D86" w:rsidRDefault="00E70D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Nabava opreme u OŠ Dobriša Cesarić </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443D16B8"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9.930,00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769D69EE"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-1.090,00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0FF5CE8B"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8.840,00</w:t>
            </w:r>
          </w:p>
        </w:tc>
      </w:tr>
      <w:tr w:rsidR="00E70D86" w14:paraId="2D448A82" w14:textId="77777777" w:rsidTr="00E70D8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23DAE6FE" w14:textId="77777777" w:rsidR="00E70D86" w:rsidRDefault="00E70D86">
            <w:pPr>
              <w:rPr>
                <w:rFonts w:asciiTheme="minorHAnsi" w:hAnsiTheme="minorHAnsi" w:cstheme="minorHAnsi"/>
                <w:sz w:val="20"/>
              </w:rPr>
            </w:pPr>
            <w:r>
              <w:rPr>
                <w:rFonts w:asciiTheme="minorHAnsi" w:hAnsiTheme="minorHAnsi" w:cstheme="minorHAnsi"/>
                <w:sz w:val="20"/>
              </w:rPr>
              <w:t>4.</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1FDC66E2" w14:textId="77777777" w:rsidR="00E70D86" w:rsidRDefault="00E70D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Nabava opreme Gradska Knjižnica Požega</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65639FF3"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662,00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39FC21CB"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-18,00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18A92D88"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644,00</w:t>
            </w:r>
          </w:p>
        </w:tc>
      </w:tr>
      <w:tr w:rsidR="00E70D86" w14:paraId="082A1E52" w14:textId="77777777" w:rsidTr="00E70D86">
        <w:trPr>
          <w:trHeight w:val="216"/>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3982575F" w14:textId="77777777" w:rsidR="00E70D86" w:rsidRDefault="00E70D86">
            <w:pPr>
              <w:rPr>
                <w:rFonts w:asciiTheme="minorHAnsi" w:hAnsiTheme="minorHAnsi" w:cstheme="minorHAnsi"/>
                <w:sz w:val="20"/>
              </w:rPr>
            </w:pPr>
            <w:r>
              <w:rPr>
                <w:rFonts w:asciiTheme="minorHAnsi" w:hAnsiTheme="minorHAnsi" w:cstheme="minorHAnsi"/>
                <w:sz w:val="20"/>
              </w:rPr>
              <w:t>5.</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585EAF8D" w14:textId="77777777" w:rsidR="00E70D86" w:rsidRDefault="00E70D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Nabava knjiga Gradska knjižnica Požega</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43819E79"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3.500,00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5EA95129"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4.000,00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209B7D7E"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7.500,00</w:t>
            </w:r>
          </w:p>
        </w:tc>
      </w:tr>
      <w:tr w:rsidR="00E70D86" w14:paraId="74721E9A" w14:textId="77777777" w:rsidTr="00E70D8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52D9F792" w14:textId="77777777" w:rsidR="00E70D86" w:rsidRDefault="00E70D86">
            <w:pPr>
              <w:rPr>
                <w:rFonts w:asciiTheme="minorHAnsi" w:hAnsiTheme="minorHAnsi" w:cstheme="minorHAnsi"/>
                <w:b w:val="0"/>
                <w:bCs w:val="0"/>
                <w:sz w:val="20"/>
              </w:rPr>
            </w:pPr>
            <w:r>
              <w:rPr>
                <w:rFonts w:asciiTheme="minorHAnsi" w:hAnsiTheme="minorHAnsi" w:cstheme="minorHAnsi"/>
                <w:sz w:val="20"/>
              </w:rPr>
              <w:t>6.</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0EFB7655" w14:textId="77777777" w:rsidR="00E70D86" w:rsidRDefault="00E70D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Nabava opreme za Javnu vatrogasnu postrojbu Grada Požege</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5FF749A2"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23.820,00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2CD0B2E1"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12.790,00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5D6B3236"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36.610,00</w:t>
            </w:r>
          </w:p>
        </w:tc>
      </w:tr>
      <w:tr w:rsidR="00E70D86" w14:paraId="72774D28" w14:textId="77777777" w:rsidTr="00E70D86">
        <w:trPr>
          <w:trHeight w:val="267"/>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590CE3BE" w14:textId="77777777" w:rsidR="00E70D86" w:rsidRDefault="00E70D86">
            <w:pPr>
              <w:rPr>
                <w:rFonts w:asciiTheme="minorHAnsi" w:hAnsiTheme="minorHAnsi" w:cstheme="minorHAnsi"/>
                <w:b w:val="0"/>
                <w:bCs w:val="0"/>
                <w:sz w:val="20"/>
              </w:rPr>
            </w:pPr>
            <w:r>
              <w:rPr>
                <w:rFonts w:asciiTheme="minorHAnsi" w:hAnsiTheme="minorHAnsi" w:cstheme="minorHAnsi"/>
                <w:sz w:val="20"/>
              </w:rPr>
              <w:t>7.</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5E89DC25" w14:textId="77777777" w:rsidR="00E70D86" w:rsidRDefault="00E70D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Nabava opreme u Gradu Požegi</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69CF5566"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520C21B7"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1.460,00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36764664"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1.460,00</w:t>
            </w:r>
          </w:p>
        </w:tc>
      </w:tr>
      <w:tr w:rsidR="00E70D86" w14:paraId="2E314197" w14:textId="77777777" w:rsidTr="00E70D86">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65D7E7C6" w14:textId="77777777" w:rsidR="00E70D86" w:rsidRDefault="00E70D86">
            <w:pPr>
              <w:rPr>
                <w:rFonts w:asciiTheme="minorHAnsi" w:hAnsiTheme="minorHAnsi" w:cstheme="minorHAnsi"/>
                <w:b w:val="0"/>
                <w:bCs w:val="0"/>
                <w:sz w:val="20"/>
              </w:rPr>
            </w:pPr>
            <w:r>
              <w:rPr>
                <w:rFonts w:asciiTheme="minorHAnsi" w:hAnsiTheme="minorHAnsi" w:cstheme="minorHAnsi"/>
                <w:sz w:val="20"/>
              </w:rPr>
              <w:t>8.</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26E374AB" w14:textId="77777777" w:rsidR="00E70D86" w:rsidRDefault="00E70D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Požeške bolte</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7EFF8083"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721.027,00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2AF20ADE"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168.973,00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2297A212"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890.000,00</w:t>
            </w:r>
          </w:p>
        </w:tc>
      </w:tr>
      <w:tr w:rsidR="00E70D86" w14:paraId="3D6D4BE1" w14:textId="77777777" w:rsidTr="00E70D86">
        <w:trPr>
          <w:trHeight w:val="76"/>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32AE0869" w14:textId="77777777" w:rsidR="00E70D86" w:rsidRDefault="00E70D86">
            <w:pPr>
              <w:rPr>
                <w:rFonts w:asciiTheme="minorHAnsi" w:hAnsiTheme="minorHAnsi" w:cstheme="minorHAnsi"/>
                <w:sz w:val="20"/>
              </w:rPr>
            </w:pPr>
            <w:r>
              <w:rPr>
                <w:rFonts w:asciiTheme="minorHAnsi" w:hAnsiTheme="minorHAnsi" w:cstheme="minorHAnsi"/>
                <w:sz w:val="20"/>
              </w:rPr>
              <w:t>9.</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598573B8" w14:textId="77777777" w:rsidR="00E70D86" w:rsidRDefault="00E70D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Rekonstrukcija Ulice dr. Franje Tuđmana</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6FB52FEF"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14FCD8B7"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1.030,00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4312A5BE"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1.030,00</w:t>
            </w:r>
          </w:p>
        </w:tc>
      </w:tr>
    </w:tbl>
    <w:p w14:paraId="2504D91F" w14:textId="77777777" w:rsidR="00E70D86" w:rsidRDefault="00E70D86" w:rsidP="00E70D86">
      <w:pPr>
        <w:ind w:right="72"/>
        <w:jc w:val="both"/>
        <w:rPr>
          <w:rFonts w:asciiTheme="minorHAnsi" w:hAnsiTheme="minorHAnsi" w:cstheme="minorHAnsi"/>
          <w:bCs/>
          <w:sz w:val="22"/>
          <w:szCs w:val="22"/>
        </w:rPr>
      </w:pPr>
    </w:p>
    <w:p w14:paraId="460A40B2" w14:textId="77777777" w:rsidR="00E70D86" w:rsidRDefault="00E70D86" w:rsidP="00E70D86">
      <w:pPr>
        <w:pStyle w:val="Odlomakpopisa"/>
        <w:numPr>
          <w:ilvl w:val="0"/>
          <w:numId w:val="54"/>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Povećanje rashoda za dodatna ulaganja na nefinancijskoj imovine u iznosu 445.474,00 € prema projektima kako je navedeno u sljedećoj tablici</w:t>
      </w:r>
    </w:p>
    <w:p w14:paraId="1260BC9E" w14:textId="77777777" w:rsidR="00E70D86" w:rsidRDefault="00E70D86" w:rsidP="00E70D86">
      <w:pPr>
        <w:pStyle w:val="Odlomakpopisa"/>
        <w:ind w:left="360" w:right="72"/>
        <w:jc w:val="both"/>
        <w:rPr>
          <w:rFonts w:asciiTheme="minorHAnsi" w:hAnsiTheme="minorHAnsi" w:cstheme="minorHAnsi"/>
          <w:bCs/>
          <w:sz w:val="22"/>
          <w:szCs w:val="22"/>
        </w:rPr>
      </w:pPr>
    </w:p>
    <w:tbl>
      <w:tblPr>
        <w:tblStyle w:val="Tablicareetke4-isticanje31"/>
        <w:tblpPr w:leftFromText="180" w:rightFromText="180" w:vertAnchor="text" w:tblpXSpec="center" w:tblpY="1"/>
        <w:tblOverlap w:val="never"/>
        <w:tblW w:w="10303" w:type="dxa"/>
        <w:tblLook w:val="04A0" w:firstRow="1" w:lastRow="0" w:firstColumn="1" w:lastColumn="0" w:noHBand="0" w:noVBand="1"/>
      </w:tblPr>
      <w:tblGrid>
        <w:gridCol w:w="706"/>
        <w:gridCol w:w="4494"/>
        <w:gridCol w:w="1701"/>
        <w:gridCol w:w="1701"/>
        <w:gridCol w:w="1701"/>
      </w:tblGrid>
      <w:tr w:rsidR="00E70D86" w14:paraId="0EE12675" w14:textId="77777777" w:rsidTr="00E70D86">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706" w:type="dxa"/>
            <w:noWrap/>
            <w:vAlign w:val="center"/>
            <w:hideMark/>
          </w:tcPr>
          <w:p w14:paraId="2430A59C" w14:textId="77777777" w:rsidR="00E70D86" w:rsidRDefault="00E70D86">
            <w:pPr>
              <w:jc w:val="center"/>
              <w:rPr>
                <w:rFonts w:asciiTheme="minorHAnsi" w:hAnsiTheme="minorHAnsi" w:cstheme="minorHAnsi"/>
                <w:b w:val="0"/>
                <w:bCs w:val="0"/>
                <w:color w:val="auto"/>
                <w:sz w:val="20"/>
              </w:rPr>
            </w:pPr>
            <w:r>
              <w:rPr>
                <w:rFonts w:asciiTheme="minorHAnsi" w:hAnsiTheme="minorHAnsi" w:cstheme="minorHAnsi"/>
                <w:color w:val="auto"/>
                <w:sz w:val="20"/>
              </w:rPr>
              <w:t>RB</w:t>
            </w:r>
          </w:p>
        </w:tc>
        <w:tc>
          <w:tcPr>
            <w:tcW w:w="4494" w:type="dxa"/>
            <w:noWrap/>
            <w:vAlign w:val="center"/>
            <w:hideMark/>
          </w:tcPr>
          <w:p w14:paraId="794E0B97"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Pr>
                <w:rFonts w:asciiTheme="minorHAnsi" w:hAnsiTheme="minorHAnsi" w:cstheme="minorHAnsi"/>
                <w:color w:val="auto"/>
                <w:sz w:val="20"/>
              </w:rPr>
              <w:t>NAZIV</w:t>
            </w:r>
          </w:p>
        </w:tc>
        <w:tc>
          <w:tcPr>
            <w:tcW w:w="1701" w:type="dxa"/>
            <w:noWrap/>
            <w:vAlign w:val="center"/>
            <w:hideMark/>
          </w:tcPr>
          <w:p w14:paraId="421F895B"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Pr>
                <w:rFonts w:asciiTheme="minorHAnsi" w:hAnsiTheme="minorHAnsi" w:cstheme="minorHAnsi"/>
                <w:color w:val="auto"/>
                <w:sz w:val="20"/>
              </w:rPr>
              <w:t>PLANIRANI IZNOS</w:t>
            </w:r>
          </w:p>
        </w:tc>
        <w:tc>
          <w:tcPr>
            <w:tcW w:w="1701" w:type="dxa"/>
            <w:vAlign w:val="center"/>
            <w:hideMark/>
          </w:tcPr>
          <w:p w14:paraId="4EE5384E"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PROMJENA</w:t>
            </w:r>
          </w:p>
        </w:tc>
        <w:tc>
          <w:tcPr>
            <w:tcW w:w="1701" w:type="dxa"/>
            <w:vAlign w:val="center"/>
            <w:hideMark/>
          </w:tcPr>
          <w:p w14:paraId="4AADF6C8"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NOVI IZNOS</w:t>
            </w:r>
          </w:p>
        </w:tc>
      </w:tr>
      <w:tr w:rsidR="00E70D86" w14:paraId="3656F63E" w14:textId="77777777" w:rsidTr="00E70D86">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303" w:type="dxa"/>
            <w:gridSpan w:val="5"/>
            <w:tcBorders>
              <w:top w:val="single" w:sz="4" w:space="0" w:color="C9C9C9"/>
              <w:left w:val="single" w:sz="4" w:space="0" w:color="C9C9C9"/>
              <w:bottom w:val="single" w:sz="4" w:space="0" w:color="C9C9C9"/>
              <w:right w:val="single" w:sz="4" w:space="0" w:color="C9C9C9"/>
            </w:tcBorders>
            <w:noWrap/>
            <w:hideMark/>
          </w:tcPr>
          <w:p w14:paraId="6E8D1B23" w14:textId="77777777" w:rsidR="00E70D86" w:rsidRDefault="00E70D86">
            <w:pPr>
              <w:rPr>
                <w:rFonts w:asciiTheme="minorHAnsi" w:hAnsiTheme="minorHAnsi" w:cstheme="minorHAnsi"/>
                <w:sz w:val="20"/>
              </w:rPr>
            </w:pPr>
            <w:r>
              <w:rPr>
                <w:rFonts w:asciiTheme="minorHAnsi" w:hAnsiTheme="minorHAnsi" w:cstheme="minorHAnsi"/>
                <w:sz w:val="20"/>
              </w:rPr>
              <w:t>Rashodi za dodatna ulaganja u nefinancijskoj imovini (45)</w:t>
            </w:r>
          </w:p>
        </w:tc>
      </w:tr>
      <w:tr w:rsidR="00E70D86" w14:paraId="0F82664C" w14:textId="77777777" w:rsidTr="00E70D86">
        <w:trPr>
          <w:trHeight w:val="169"/>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41316AFC" w14:textId="77777777" w:rsidR="00E70D86" w:rsidRDefault="00E70D86">
            <w:pPr>
              <w:rPr>
                <w:rFonts w:asciiTheme="minorHAnsi" w:hAnsiTheme="minorHAnsi" w:cstheme="minorHAnsi"/>
                <w:b w:val="0"/>
                <w:bCs w:val="0"/>
                <w:sz w:val="20"/>
              </w:rPr>
            </w:pPr>
            <w:r>
              <w:rPr>
                <w:rFonts w:asciiTheme="minorHAnsi" w:hAnsiTheme="minorHAnsi" w:cstheme="minorHAnsi"/>
                <w:sz w:val="20"/>
              </w:rPr>
              <w:t>1.</w:t>
            </w:r>
          </w:p>
        </w:tc>
        <w:tc>
          <w:tcPr>
            <w:tcW w:w="4494" w:type="dxa"/>
            <w:tcBorders>
              <w:top w:val="single" w:sz="4" w:space="0" w:color="C9C9C9"/>
              <w:left w:val="single" w:sz="4" w:space="0" w:color="C9C9C9"/>
              <w:bottom w:val="single" w:sz="4" w:space="0" w:color="C9C9C9"/>
              <w:right w:val="single" w:sz="4" w:space="0" w:color="C9C9C9"/>
            </w:tcBorders>
            <w:noWrap/>
            <w:vAlign w:val="center"/>
            <w:hideMark/>
          </w:tcPr>
          <w:p w14:paraId="1FE223CF" w14:textId="77777777" w:rsidR="00E70D86" w:rsidRDefault="00E70D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Izgradnja i dodatna ulaganja u prometnice i mostove</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41848302"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38.526,00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13A2B028"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3.474,00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634CAC7F"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42.000,00</w:t>
            </w:r>
          </w:p>
        </w:tc>
      </w:tr>
      <w:tr w:rsidR="00E70D86" w14:paraId="04CAA6CF" w14:textId="77777777" w:rsidTr="00E70D86">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189B2324" w14:textId="77777777" w:rsidR="00E70D86" w:rsidRDefault="00E70D86">
            <w:pPr>
              <w:rPr>
                <w:rFonts w:asciiTheme="minorHAnsi" w:hAnsiTheme="minorHAnsi" w:cstheme="minorHAnsi"/>
                <w:b w:val="0"/>
                <w:bCs w:val="0"/>
                <w:sz w:val="20"/>
              </w:rPr>
            </w:pPr>
            <w:r>
              <w:rPr>
                <w:rFonts w:asciiTheme="minorHAnsi" w:hAnsiTheme="minorHAnsi" w:cstheme="minorHAnsi"/>
                <w:sz w:val="20"/>
              </w:rPr>
              <w:t>2.</w:t>
            </w:r>
          </w:p>
        </w:tc>
        <w:tc>
          <w:tcPr>
            <w:tcW w:w="4494" w:type="dxa"/>
            <w:tcBorders>
              <w:top w:val="single" w:sz="4" w:space="0" w:color="C9C9C9"/>
              <w:left w:val="single" w:sz="4" w:space="0" w:color="C9C9C9"/>
              <w:bottom w:val="single" w:sz="4" w:space="0" w:color="C9C9C9"/>
              <w:right w:val="single" w:sz="4" w:space="0" w:color="C9C9C9"/>
            </w:tcBorders>
            <w:noWrap/>
            <w:vAlign w:val="center"/>
            <w:hideMark/>
          </w:tcPr>
          <w:p w14:paraId="129FD208" w14:textId="77777777" w:rsidR="00E70D86" w:rsidRDefault="00E70D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Ulaganja u nogometni teren NK Slavonija </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184927FE"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498FFFC2"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17.000,00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34539011"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17.000,00</w:t>
            </w:r>
          </w:p>
        </w:tc>
      </w:tr>
      <w:tr w:rsidR="00E70D86" w14:paraId="04BA4FC4" w14:textId="77777777" w:rsidTr="00E70D86">
        <w:trPr>
          <w:trHeight w:val="156"/>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6D6E0360" w14:textId="77777777" w:rsidR="00E70D86" w:rsidRDefault="00E70D86">
            <w:pPr>
              <w:rPr>
                <w:rFonts w:asciiTheme="minorHAnsi" w:hAnsiTheme="minorHAnsi" w:cstheme="minorHAnsi"/>
                <w:b w:val="0"/>
                <w:bCs w:val="0"/>
                <w:sz w:val="20"/>
              </w:rPr>
            </w:pPr>
            <w:r>
              <w:rPr>
                <w:rFonts w:asciiTheme="minorHAnsi" w:hAnsiTheme="minorHAnsi" w:cstheme="minorHAnsi"/>
                <w:sz w:val="20"/>
              </w:rPr>
              <w:t>3.</w:t>
            </w:r>
          </w:p>
        </w:tc>
        <w:tc>
          <w:tcPr>
            <w:tcW w:w="4494" w:type="dxa"/>
            <w:tcBorders>
              <w:top w:val="single" w:sz="4" w:space="0" w:color="C9C9C9"/>
              <w:left w:val="single" w:sz="4" w:space="0" w:color="C9C9C9"/>
              <w:bottom w:val="single" w:sz="4" w:space="0" w:color="C9C9C9"/>
              <w:right w:val="single" w:sz="4" w:space="0" w:color="C9C9C9"/>
            </w:tcBorders>
            <w:noWrap/>
            <w:vAlign w:val="center"/>
            <w:hideMark/>
          </w:tcPr>
          <w:p w14:paraId="30847236" w14:textId="77777777" w:rsidR="00E70D86" w:rsidRDefault="00E70D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Požeške bolte </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641E50AA"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1.080.000,00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7A097BCC"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425.000,00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58DF2C7B"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1.505.000,00</w:t>
            </w:r>
          </w:p>
        </w:tc>
      </w:tr>
    </w:tbl>
    <w:p w14:paraId="7A92C6F3" w14:textId="77777777" w:rsidR="00E70D86" w:rsidRDefault="00E70D86" w:rsidP="00E70D86">
      <w:pPr>
        <w:ind w:right="72"/>
        <w:jc w:val="both"/>
        <w:rPr>
          <w:rFonts w:asciiTheme="minorHAnsi" w:hAnsiTheme="minorHAnsi" w:cstheme="minorHAnsi"/>
          <w:bCs/>
          <w:sz w:val="22"/>
          <w:szCs w:val="22"/>
        </w:rPr>
      </w:pPr>
    </w:p>
    <w:p w14:paraId="6BE753AF" w14:textId="77777777" w:rsidR="00E70D86" w:rsidRDefault="00E70D86" w:rsidP="00E70D86">
      <w:pPr>
        <w:pStyle w:val="Odlomakpopisa"/>
        <w:numPr>
          <w:ilvl w:val="0"/>
          <w:numId w:val="41"/>
        </w:numPr>
        <w:ind w:right="72"/>
        <w:jc w:val="both"/>
        <w:rPr>
          <w:rFonts w:asciiTheme="minorHAnsi" w:hAnsiTheme="minorHAnsi" w:cstheme="minorHAnsi"/>
          <w:bCs/>
          <w:sz w:val="22"/>
          <w:szCs w:val="22"/>
        </w:rPr>
      </w:pPr>
      <w:r>
        <w:rPr>
          <w:rFonts w:asciiTheme="minorHAnsi" w:hAnsiTheme="minorHAnsi" w:cstheme="minorHAnsi"/>
          <w:bCs/>
          <w:sz w:val="22"/>
          <w:szCs w:val="22"/>
        </w:rPr>
        <w:t>IZDACI ZA FINANCIJSKU IMOVINU I OTPLATE ZAJMOVA</w:t>
      </w:r>
    </w:p>
    <w:p w14:paraId="248240B6" w14:textId="77777777" w:rsidR="00E70D86" w:rsidRDefault="00E70D86" w:rsidP="00E70D86">
      <w:pPr>
        <w:ind w:right="72"/>
        <w:jc w:val="both"/>
        <w:rPr>
          <w:rFonts w:asciiTheme="minorHAnsi" w:hAnsiTheme="minorHAnsi" w:cstheme="minorHAnsi"/>
          <w:bCs/>
          <w:sz w:val="22"/>
          <w:szCs w:val="22"/>
        </w:rPr>
      </w:pP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441"/>
        <w:gridCol w:w="1701"/>
        <w:gridCol w:w="1701"/>
        <w:gridCol w:w="1701"/>
      </w:tblGrid>
      <w:tr w:rsidR="00E70D86" w14:paraId="76917650" w14:textId="77777777" w:rsidTr="00E70D86">
        <w:trPr>
          <w:trHeight w:val="255"/>
          <w:jc w:val="center"/>
        </w:trPr>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3F93B64"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KONTA</w:t>
            </w:r>
          </w:p>
        </w:tc>
        <w:tc>
          <w:tcPr>
            <w:tcW w:w="444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B684AC9"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VRSTA PRIHODA</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B09EA97" w14:textId="77777777" w:rsidR="00E70D86" w:rsidRDefault="00E70D86">
            <w:pPr>
              <w:pStyle w:val="Odlomakpopisa"/>
              <w:ind w:left="-161"/>
              <w:jc w:val="center"/>
              <w:rPr>
                <w:rFonts w:asciiTheme="minorHAnsi" w:hAnsiTheme="minorHAnsi" w:cstheme="minorHAnsi"/>
                <w:b/>
                <w:bCs/>
                <w:sz w:val="16"/>
                <w:szCs w:val="16"/>
              </w:rPr>
            </w:pPr>
            <w:r>
              <w:rPr>
                <w:rFonts w:asciiTheme="minorHAnsi" w:hAnsiTheme="minorHAnsi" w:cstheme="minorHAnsi"/>
                <w:b/>
                <w:bCs/>
                <w:sz w:val="16"/>
                <w:szCs w:val="16"/>
              </w:rPr>
              <w:t>II. REBALANS</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679A082"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PROMJENA</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30F8C98" w14:textId="77777777" w:rsidR="00E70D86" w:rsidRDefault="00E70D86">
            <w:pPr>
              <w:ind w:left="-101"/>
              <w:jc w:val="center"/>
              <w:rPr>
                <w:rFonts w:asciiTheme="minorHAnsi" w:hAnsiTheme="minorHAnsi" w:cstheme="minorHAnsi"/>
                <w:b/>
                <w:bCs/>
                <w:sz w:val="16"/>
                <w:szCs w:val="16"/>
              </w:rPr>
            </w:pPr>
            <w:r>
              <w:rPr>
                <w:rFonts w:asciiTheme="minorHAnsi" w:hAnsiTheme="minorHAnsi" w:cstheme="minorHAnsi"/>
                <w:b/>
                <w:bCs/>
                <w:sz w:val="16"/>
                <w:szCs w:val="16"/>
                <w:lang w:eastAsia="zh-CN"/>
              </w:rPr>
              <w:t>III.</w:t>
            </w:r>
            <w:r>
              <w:rPr>
                <w:rFonts w:asciiTheme="minorHAnsi" w:hAnsiTheme="minorHAnsi" w:cstheme="minorHAnsi"/>
                <w:b/>
                <w:bCs/>
                <w:sz w:val="16"/>
                <w:szCs w:val="16"/>
              </w:rPr>
              <w:t xml:space="preserve"> REBALANS</w:t>
            </w:r>
          </w:p>
        </w:tc>
      </w:tr>
      <w:tr w:rsidR="00E70D86" w14:paraId="1D26C0AF" w14:textId="77777777" w:rsidTr="00E70D86">
        <w:trPr>
          <w:trHeight w:val="255"/>
          <w:jc w:val="center"/>
        </w:trPr>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574C5C3"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5</w:t>
            </w:r>
          </w:p>
        </w:tc>
        <w:tc>
          <w:tcPr>
            <w:tcW w:w="444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BD3967E"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 xml:space="preserve">Izdaci za financijsku imovinu i otplate zajmova </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F4132A4"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550.450,00</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340B9BC"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5223A63"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550.450,00</w:t>
            </w:r>
          </w:p>
        </w:tc>
      </w:tr>
      <w:tr w:rsidR="00E70D86" w14:paraId="18C11D58" w14:textId="77777777" w:rsidTr="00E70D86">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2BAAF72"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54</w:t>
            </w:r>
          </w:p>
        </w:tc>
        <w:tc>
          <w:tcPr>
            <w:tcW w:w="4441" w:type="dxa"/>
            <w:tcBorders>
              <w:top w:val="single" w:sz="4" w:space="0" w:color="auto"/>
              <w:left w:val="single" w:sz="4" w:space="0" w:color="auto"/>
              <w:bottom w:val="single" w:sz="4" w:space="0" w:color="auto"/>
              <w:right w:val="single" w:sz="4" w:space="0" w:color="auto"/>
            </w:tcBorders>
            <w:noWrap/>
            <w:vAlign w:val="center"/>
            <w:hideMark/>
          </w:tcPr>
          <w:p w14:paraId="7EE99941"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Izdaci za otplatu glavnice primljenih kredita i zajmova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A941BB"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550.450,00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4B8B29"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2670C5"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550.450,00</w:t>
            </w:r>
          </w:p>
        </w:tc>
      </w:tr>
    </w:tbl>
    <w:p w14:paraId="438F8279" w14:textId="77777777" w:rsidR="00E70D86" w:rsidRDefault="00E70D86" w:rsidP="00E70D86">
      <w:pPr>
        <w:ind w:right="72"/>
        <w:jc w:val="both"/>
        <w:rPr>
          <w:rFonts w:asciiTheme="minorHAnsi" w:hAnsiTheme="minorHAnsi" w:cstheme="minorHAnsi"/>
          <w:bCs/>
          <w:sz w:val="22"/>
          <w:szCs w:val="22"/>
        </w:rPr>
      </w:pPr>
    </w:p>
    <w:p w14:paraId="738D3D10" w14:textId="682DC0C8" w:rsidR="00E70D86" w:rsidRDefault="00E70D86" w:rsidP="00E70D86">
      <w:pPr>
        <w:ind w:right="72" w:firstLine="708"/>
        <w:jc w:val="both"/>
        <w:rPr>
          <w:rFonts w:asciiTheme="minorHAnsi" w:hAnsiTheme="minorHAnsi" w:cstheme="minorHAnsi"/>
          <w:bCs/>
          <w:sz w:val="22"/>
          <w:szCs w:val="22"/>
        </w:rPr>
      </w:pPr>
      <w:r>
        <w:rPr>
          <w:rFonts w:asciiTheme="minorHAnsi" w:hAnsiTheme="minorHAnsi" w:cstheme="minorHAnsi"/>
          <w:bCs/>
          <w:sz w:val="22"/>
          <w:szCs w:val="22"/>
        </w:rPr>
        <w:t>Izdaci za financijsku imovinu i otplatu zajmova ostaju nepromijenjeni.</w:t>
      </w:r>
    </w:p>
    <w:p w14:paraId="28B6961A" w14:textId="77777777" w:rsidR="00115CE4" w:rsidRDefault="00115CE4" w:rsidP="00E70D86">
      <w:pPr>
        <w:ind w:right="72" w:firstLine="708"/>
        <w:jc w:val="both"/>
        <w:rPr>
          <w:rFonts w:asciiTheme="minorHAnsi" w:hAnsiTheme="minorHAnsi" w:cstheme="minorHAnsi"/>
          <w:bCs/>
          <w:sz w:val="22"/>
          <w:szCs w:val="22"/>
        </w:rPr>
      </w:pPr>
    </w:p>
    <w:p w14:paraId="22B870EE" w14:textId="112475DB" w:rsidR="005B4D76" w:rsidRPr="00B439C2" w:rsidRDefault="005B4D76" w:rsidP="00CE32AD">
      <w:pPr>
        <w:ind w:left="1134" w:right="-108" w:hanging="567"/>
        <w:jc w:val="both"/>
        <w:rPr>
          <w:rFonts w:asciiTheme="minorHAnsi" w:hAnsiTheme="minorHAnsi" w:cstheme="minorHAnsi"/>
          <w:bCs/>
          <w:sz w:val="22"/>
          <w:szCs w:val="22"/>
        </w:rPr>
      </w:pPr>
      <w:r w:rsidRPr="00B439C2">
        <w:rPr>
          <w:rFonts w:asciiTheme="minorHAnsi" w:hAnsiTheme="minorHAnsi" w:cstheme="minorHAnsi"/>
          <w:bCs/>
          <w:sz w:val="22"/>
          <w:szCs w:val="22"/>
        </w:rPr>
        <w:t>III</w:t>
      </w:r>
      <w:r w:rsidR="007D15C6" w:rsidRPr="00B439C2">
        <w:rPr>
          <w:rFonts w:asciiTheme="minorHAnsi" w:hAnsiTheme="minorHAnsi" w:cstheme="minorHAnsi"/>
          <w:bCs/>
          <w:sz w:val="22"/>
          <w:szCs w:val="22"/>
        </w:rPr>
        <w:t>.</w:t>
      </w:r>
      <w:r w:rsidR="00B47ED3" w:rsidRPr="00B439C2">
        <w:rPr>
          <w:rFonts w:asciiTheme="minorHAnsi" w:hAnsiTheme="minorHAnsi" w:cstheme="minorHAnsi"/>
          <w:bCs/>
          <w:sz w:val="22"/>
          <w:szCs w:val="22"/>
        </w:rPr>
        <w:tab/>
      </w:r>
      <w:r w:rsidR="00A8383A" w:rsidRPr="00B439C2">
        <w:rPr>
          <w:rFonts w:asciiTheme="minorHAnsi" w:hAnsiTheme="minorHAnsi" w:cstheme="minorHAnsi"/>
          <w:bCs/>
          <w:sz w:val="22"/>
          <w:szCs w:val="22"/>
        </w:rPr>
        <w:t>OBRAZLOŽENJE IZMJENA</w:t>
      </w:r>
      <w:r w:rsidR="00F223E2" w:rsidRPr="00B439C2">
        <w:rPr>
          <w:rFonts w:asciiTheme="minorHAnsi" w:hAnsiTheme="minorHAnsi" w:cstheme="minorHAnsi"/>
          <w:bCs/>
          <w:sz w:val="22"/>
          <w:szCs w:val="22"/>
        </w:rPr>
        <w:t xml:space="preserve"> PLANA</w:t>
      </w:r>
      <w:r w:rsidR="00A8383A" w:rsidRPr="00B439C2">
        <w:rPr>
          <w:rFonts w:asciiTheme="minorHAnsi" w:hAnsiTheme="minorHAnsi" w:cstheme="minorHAnsi"/>
          <w:bCs/>
          <w:sz w:val="22"/>
          <w:szCs w:val="22"/>
        </w:rPr>
        <w:t xml:space="preserve"> RASHODA PREMA ORGANIZACIJSKOJ I PROGRAMSKOJ KLASIFIKACIJI -  </w:t>
      </w:r>
      <w:r w:rsidRPr="00B439C2">
        <w:rPr>
          <w:rFonts w:asciiTheme="minorHAnsi" w:hAnsiTheme="minorHAnsi" w:cstheme="minorHAnsi"/>
          <w:bCs/>
          <w:sz w:val="22"/>
          <w:szCs w:val="22"/>
        </w:rPr>
        <w:t>POSEBNI DIO</w:t>
      </w:r>
    </w:p>
    <w:p w14:paraId="18D1289D" w14:textId="77777777" w:rsidR="005B4D76" w:rsidRPr="00B439C2" w:rsidRDefault="005B4D76">
      <w:pPr>
        <w:ind w:right="-108"/>
        <w:jc w:val="both"/>
        <w:rPr>
          <w:rFonts w:asciiTheme="minorHAnsi" w:hAnsiTheme="minorHAnsi" w:cstheme="minorHAnsi"/>
          <w:bCs/>
          <w:sz w:val="22"/>
          <w:szCs w:val="22"/>
        </w:rPr>
      </w:pPr>
    </w:p>
    <w:p w14:paraId="6D0EA1FA" w14:textId="77777777" w:rsidR="00F223E2" w:rsidRPr="00B439C2" w:rsidRDefault="00F223E2" w:rsidP="00F223E2">
      <w:pPr>
        <w:autoSpaceDE w:val="0"/>
        <w:jc w:val="both"/>
        <w:rPr>
          <w:rFonts w:asciiTheme="minorHAnsi" w:hAnsiTheme="minorHAnsi" w:cstheme="minorHAnsi"/>
          <w:bCs/>
          <w:sz w:val="22"/>
          <w:szCs w:val="22"/>
        </w:rPr>
      </w:pPr>
      <w:r w:rsidRPr="00B439C2">
        <w:rPr>
          <w:rFonts w:asciiTheme="minorHAnsi" w:hAnsiTheme="minorHAnsi" w:cstheme="minorHAnsi"/>
          <w:bCs/>
          <w:sz w:val="22"/>
          <w:szCs w:val="22"/>
        </w:rPr>
        <w:t>U nastavku se daje obrazloženje izmjena plana rashoda i izdataka po razdjelima - upravnim odjelima i programima koji se provode kroz te upravne odjele.</w:t>
      </w:r>
    </w:p>
    <w:p w14:paraId="1A1E7B9E" w14:textId="77777777" w:rsidR="003028DA" w:rsidRPr="00B439C2" w:rsidRDefault="003028DA" w:rsidP="00A426E2">
      <w:pPr>
        <w:ind w:right="-108" w:firstLine="720"/>
        <w:jc w:val="both"/>
        <w:rPr>
          <w:rFonts w:asciiTheme="minorHAnsi" w:hAnsiTheme="minorHAnsi" w:cstheme="minorHAnsi"/>
          <w:bCs/>
          <w:sz w:val="22"/>
          <w:szCs w:val="22"/>
        </w:rPr>
      </w:pPr>
    </w:p>
    <w:p w14:paraId="0FD14D27" w14:textId="77777777" w:rsidR="00F223E2" w:rsidRPr="00B439C2" w:rsidRDefault="00F223E2" w:rsidP="00F223E2">
      <w:pPr>
        <w:autoSpaceDE w:val="0"/>
        <w:jc w:val="both"/>
        <w:rPr>
          <w:rFonts w:asciiTheme="minorHAnsi" w:hAnsiTheme="minorHAnsi" w:cstheme="minorHAnsi"/>
          <w:bCs/>
          <w:sz w:val="22"/>
          <w:szCs w:val="22"/>
        </w:rPr>
      </w:pPr>
      <w:r w:rsidRPr="00B439C2">
        <w:rPr>
          <w:rFonts w:asciiTheme="minorHAnsi" w:hAnsiTheme="minorHAnsi" w:cstheme="minorHAnsi"/>
          <w:bCs/>
          <w:sz w:val="22"/>
          <w:szCs w:val="22"/>
        </w:rPr>
        <w:t>Pregled planiranih rashoda i izdataka po upravnim odjelima i proračunskim korisnicima</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96"/>
        <w:gridCol w:w="1496"/>
        <w:gridCol w:w="1381"/>
      </w:tblGrid>
      <w:tr w:rsidR="003E35D9" w:rsidRPr="00B439C2" w14:paraId="63AC9C5F" w14:textId="77777777" w:rsidTr="00581E94">
        <w:trPr>
          <w:trHeight w:val="255"/>
          <w:jc w:val="center"/>
        </w:trPr>
        <w:tc>
          <w:tcPr>
            <w:tcW w:w="5665" w:type="dxa"/>
            <w:shd w:val="clear" w:color="auto" w:fill="auto"/>
            <w:noWrap/>
            <w:vAlign w:val="bottom"/>
          </w:tcPr>
          <w:p w14:paraId="24D0A58C" w14:textId="1E8012A8" w:rsidR="00581E94" w:rsidRPr="00B439C2" w:rsidRDefault="00581E94">
            <w:pPr>
              <w:rPr>
                <w:rFonts w:asciiTheme="minorHAnsi" w:hAnsiTheme="minorHAnsi" w:cstheme="minorHAnsi"/>
                <w:b/>
                <w:bCs/>
                <w:sz w:val="20"/>
                <w:szCs w:val="20"/>
              </w:rPr>
            </w:pPr>
          </w:p>
        </w:tc>
        <w:tc>
          <w:tcPr>
            <w:tcW w:w="1496" w:type="dxa"/>
            <w:shd w:val="clear" w:color="auto" w:fill="auto"/>
            <w:noWrap/>
            <w:vAlign w:val="bottom"/>
            <w:hideMark/>
          </w:tcPr>
          <w:p w14:paraId="736BBE81" w14:textId="6297CDF5" w:rsidR="00581E94" w:rsidRPr="00115CE4" w:rsidRDefault="00E22B1E" w:rsidP="007F6EBE">
            <w:pPr>
              <w:rPr>
                <w:rFonts w:asciiTheme="minorHAnsi" w:hAnsiTheme="minorHAnsi" w:cstheme="minorHAnsi"/>
                <w:sz w:val="20"/>
                <w:szCs w:val="20"/>
              </w:rPr>
            </w:pPr>
            <w:r w:rsidRPr="00115CE4">
              <w:rPr>
                <w:rFonts w:asciiTheme="minorHAnsi" w:hAnsiTheme="minorHAnsi" w:cstheme="minorHAnsi"/>
                <w:sz w:val="20"/>
                <w:szCs w:val="20"/>
              </w:rPr>
              <w:t>II. REBALANS</w:t>
            </w:r>
          </w:p>
        </w:tc>
        <w:tc>
          <w:tcPr>
            <w:tcW w:w="1496" w:type="dxa"/>
            <w:shd w:val="clear" w:color="auto" w:fill="auto"/>
            <w:noWrap/>
            <w:vAlign w:val="bottom"/>
            <w:hideMark/>
          </w:tcPr>
          <w:p w14:paraId="0778421E" w14:textId="11DBCBBB" w:rsidR="00581E94" w:rsidRPr="00115CE4" w:rsidRDefault="00F223E2">
            <w:pPr>
              <w:jc w:val="center"/>
              <w:rPr>
                <w:rFonts w:asciiTheme="minorHAnsi" w:hAnsiTheme="minorHAnsi" w:cstheme="minorHAnsi"/>
                <w:sz w:val="20"/>
                <w:szCs w:val="20"/>
              </w:rPr>
            </w:pPr>
            <w:r w:rsidRPr="00115CE4">
              <w:rPr>
                <w:rFonts w:asciiTheme="minorHAnsi" w:hAnsiTheme="minorHAnsi" w:cstheme="minorHAnsi"/>
                <w:sz w:val="20"/>
                <w:szCs w:val="20"/>
              </w:rPr>
              <w:t>PROMJENA</w:t>
            </w:r>
          </w:p>
        </w:tc>
        <w:tc>
          <w:tcPr>
            <w:tcW w:w="1366" w:type="dxa"/>
            <w:shd w:val="clear" w:color="auto" w:fill="auto"/>
            <w:noWrap/>
            <w:vAlign w:val="bottom"/>
            <w:hideMark/>
          </w:tcPr>
          <w:p w14:paraId="2B8D3811" w14:textId="525E165D" w:rsidR="00581E94" w:rsidRPr="00115CE4" w:rsidRDefault="00E22B1E" w:rsidP="00F223E2">
            <w:pPr>
              <w:rPr>
                <w:rFonts w:asciiTheme="minorHAnsi" w:hAnsiTheme="minorHAnsi" w:cstheme="minorHAnsi"/>
                <w:sz w:val="20"/>
                <w:szCs w:val="20"/>
              </w:rPr>
            </w:pPr>
            <w:r w:rsidRPr="00115CE4">
              <w:rPr>
                <w:rFonts w:asciiTheme="minorHAnsi" w:hAnsiTheme="minorHAnsi" w:cstheme="minorHAnsi"/>
                <w:sz w:val="20"/>
                <w:szCs w:val="20"/>
              </w:rPr>
              <w:t>III. REBALANS</w:t>
            </w:r>
          </w:p>
        </w:tc>
      </w:tr>
      <w:tr w:rsidR="003E35D9" w:rsidRPr="00B439C2" w14:paraId="2F2F75B8" w14:textId="77777777" w:rsidTr="007F6EBE">
        <w:trPr>
          <w:trHeight w:val="255"/>
          <w:jc w:val="center"/>
        </w:trPr>
        <w:tc>
          <w:tcPr>
            <w:tcW w:w="5665" w:type="dxa"/>
            <w:shd w:val="clear" w:color="auto" w:fill="auto"/>
            <w:noWrap/>
            <w:vAlign w:val="bottom"/>
            <w:hideMark/>
          </w:tcPr>
          <w:p w14:paraId="6FF7CB31"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 xml:space="preserve">UKUPNO RASHODI / IZDACI </w:t>
            </w:r>
          </w:p>
        </w:tc>
        <w:tc>
          <w:tcPr>
            <w:tcW w:w="1496" w:type="dxa"/>
            <w:shd w:val="clear" w:color="auto" w:fill="auto"/>
            <w:noWrap/>
            <w:vAlign w:val="bottom"/>
          </w:tcPr>
          <w:p w14:paraId="103AF91C" w14:textId="4EBD0C0C"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30.930.305</w:t>
            </w:r>
            <w:r w:rsidR="007F6EBE" w:rsidRPr="00B439C2">
              <w:rPr>
                <w:rFonts w:asciiTheme="minorHAnsi" w:hAnsiTheme="minorHAnsi" w:cstheme="minorHAnsi"/>
                <w:sz w:val="20"/>
                <w:szCs w:val="20"/>
              </w:rPr>
              <w:t>,00</w:t>
            </w:r>
          </w:p>
        </w:tc>
        <w:tc>
          <w:tcPr>
            <w:tcW w:w="1496" w:type="dxa"/>
            <w:shd w:val="clear" w:color="auto" w:fill="auto"/>
            <w:noWrap/>
            <w:vAlign w:val="bottom"/>
          </w:tcPr>
          <w:p w14:paraId="417366A3" w14:textId="474D8674"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1.476.976</w:t>
            </w:r>
            <w:r w:rsidR="007F6EBE" w:rsidRPr="00B439C2">
              <w:rPr>
                <w:rFonts w:asciiTheme="minorHAnsi" w:hAnsiTheme="minorHAnsi" w:cstheme="minorHAnsi"/>
                <w:sz w:val="20"/>
                <w:szCs w:val="20"/>
              </w:rPr>
              <w:t>,00</w:t>
            </w:r>
          </w:p>
        </w:tc>
        <w:tc>
          <w:tcPr>
            <w:tcW w:w="1366" w:type="dxa"/>
            <w:shd w:val="clear" w:color="auto" w:fill="auto"/>
            <w:noWrap/>
            <w:vAlign w:val="bottom"/>
          </w:tcPr>
          <w:p w14:paraId="03354F4A" w14:textId="5969E888"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32.407.281</w:t>
            </w:r>
            <w:r w:rsidR="007F6EBE" w:rsidRPr="00B439C2">
              <w:rPr>
                <w:rFonts w:asciiTheme="minorHAnsi" w:hAnsiTheme="minorHAnsi" w:cstheme="minorHAnsi"/>
                <w:sz w:val="20"/>
                <w:szCs w:val="20"/>
              </w:rPr>
              <w:t>,00</w:t>
            </w:r>
          </w:p>
        </w:tc>
      </w:tr>
      <w:tr w:rsidR="003E35D9" w:rsidRPr="00B439C2" w14:paraId="18B018F9" w14:textId="77777777" w:rsidTr="007F6EBE">
        <w:trPr>
          <w:trHeight w:val="255"/>
          <w:jc w:val="center"/>
        </w:trPr>
        <w:tc>
          <w:tcPr>
            <w:tcW w:w="5665" w:type="dxa"/>
            <w:shd w:val="clear" w:color="auto" w:fill="auto"/>
            <w:noWrap/>
            <w:vAlign w:val="bottom"/>
            <w:hideMark/>
          </w:tcPr>
          <w:p w14:paraId="4AC3D149"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Razdjel 001 UPRAVNI ODJEL ZA FINANCIJE I PRORAČUN</w:t>
            </w:r>
          </w:p>
        </w:tc>
        <w:tc>
          <w:tcPr>
            <w:tcW w:w="1496" w:type="dxa"/>
            <w:shd w:val="clear" w:color="auto" w:fill="auto"/>
            <w:noWrap/>
            <w:vAlign w:val="bottom"/>
          </w:tcPr>
          <w:p w14:paraId="5540CC43" w14:textId="46ACC0FC"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2.066.260</w:t>
            </w:r>
            <w:r w:rsidR="007F6EBE" w:rsidRPr="00B439C2">
              <w:rPr>
                <w:rFonts w:asciiTheme="minorHAnsi" w:hAnsiTheme="minorHAnsi" w:cstheme="minorHAnsi"/>
                <w:sz w:val="20"/>
                <w:szCs w:val="20"/>
              </w:rPr>
              <w:t>,00</w:t>
            </w:r>
          </w:p>
        </w:tc>
        <w:tc>
          <w:tcPr>
            <w:tcW w:w="1496" w:type="dxa"/>
            <w:shd w:val="clear" w:color="auto" w:fill="auto"/>
            <w:noWrap/>
            <w:vAlign w:val="bottom"/>
          </w:tcPr>
          <w:p w14:paraId="31E91203" w14:textId="71642C6C"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1.700</w:t>
            </w:r>
            <w:r w:rsidR="007F6EBE" w:rsidRPr="00B439C2">
              <w:rPr>
                <w:rFonts w:asciiTheme="minorHAnsi" w:hAnsiTheme="minorHAnsi" w:cstheme="minorHAnsi"/>
                <w:sz w:val="20"/>
                <w:szCs w:val="20"/>
              </w:rPr>
              <w:t>,00</w:t>
            </w:r>
          </w:p>
        </w:tc>
        <w:tc>
          <w:tcPr>
            <w:tcW w:w="1366" w:type="dxa"/>
            <w:shd w:val="clear" w:color="auto" w:fill="auto"/>
            <w:noWrap/>
            <w:vAlign w:val="bottom"/>
          </w:tcPr>
          <w:p w14:paraId="5564D79A" w14:textId="6CF59939"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2.067.960</w:t>
            </w:r>
            <w:r w:rsidR="007F6EBE" w:rsidRPr="00B439C2">
              <w:rPr>
                <w:rFonts w:asciiTheme="minorHAnsi" w:hAnsiTheme="minorHAnsi" w:cstheme="minorHAnsi"/>
                <w:sz w:val="20"/>
                <w:szCs w:val="20"/>
              </w:rPr>
              <w:t>,00</w:t>
            </w:r>
          </w:p>
        </w:tc>
      </w:tr>
      <w:tr w:rsidR="003E35D9" w:rsidRPr="00B439C2" w14:paraId="16AE26E1" w14:textId="77777777" w:rsidTr="007F6EBE">
        <w:trPr>
          <w:trHeight w:val="255"/>
          <w:jc w:val="center"/>
        </w:trPr>
        <w:tc>
          <w:tcPr>
            <w:tcW w:w="5665" w:type="dxa"/>
            <w:shd w:val="clear" w:color="auto" w:fill="auto"/>
            <w:noWrap/>
            <w:vAlign w:val="bottom"/>
            <w:hideMark/>
          </w:tcPr>
          <w:p w14:paraId="36BABCC2" w14:textId="77777777" w:rsidR="007F6EBE" w:rsidRPr="00B439C2" w:rsidRDefault="007F6EBE" w:rsidP="007F6EBE">
            <w:pPr>
              <w:rPr>
                <w:rFonts w:asciiTheme="minorHAnsi" w:hAnsiTheme="minorHAnsi" w:cstheme="minorHAnsi"/>
                <w:sz w:val="20"/>
                <w:szCs w:val="20"/>
              </w:rPr>
            </w:pPr>
            <w:r w:rsidRPr="00B439C2">
              <w:rPr>
                <w:rFonts w:asciiTheme="minorHAnsi" w:hAnsiTheme="minorHAnsi" w:cstheme="minorHAnsi"/>
                <w:sz w:val="20"/>
                <w:szCs w:val="20"/>
              </w:rPr>
              <w:t>Glava 00101 UPRAVNI ODJEL ZA FINANCIJE I PRORAČUN</w:t>
            </w:r>
          </w:p>
        </w:tc>
        <w:tc>
          <w:tcPr>
            <w:tcW w:w="1496" w:type="dxa"/>
            <w:shd w:val="clear" w:color="auto" w:fill="auto"/>
            <w:noWrap/>
            <w:vAlign w:val="bottom"/>
          </w:tcPr>
          <w:p w14:paraId="34E83013" w14:textId="6B2ECFC7" w:rsidR="007F6EBE" w:rsidRPr="00B439C2" w:rsidRDefault="00E15F86" w:rsidP="007F6EBE">
            <w:pPr>
              <w:jc w:val="right"/>
              <w:rPr>
                <w:rFonts w:asciiTheme="minorHAnsi" w:hAnsiTheme="minorHAnsi" w:cstheme="minorHAnsi"/>
                <w:sz w:val="20"/>
                <w:szCs w:val="20"/>
              </w:rPr>
            </w:pPr>
            <w:r w:rsidRPr="00B439C2">
              <w:rPr>
                <w:rFonts w:asciiTheme="minorHAnsi" w:hAnsiTheme="minorHAnsi" w:cstheme="minorHAnsi"/>
                <w:sz w:val="20"/>
                <w:szCs w:val="20"/>
              </w:rPr>
              <w:t>2.066.260</w:t>
            </w:r>
            <w:r w:rsidR="007F6EBE" w:rsidRPr="00B439C2">
              <w:rPr>
                <w:rFonts w:asciiTheme="minorHAnsi" w:hAnsiTheme="minorHAnsi" w:cstheme="minorHAnsi"/>
                <w:sz w:val="20"/>
                <w:szCs w:val="20"/>
              </w:rPr>
              <w:t>,00</w:t>
            </w:r>
          </w:p>
        </w:tc>
        <w:tc>
          <w:tcPr>
            <w:tcW w:w="1496" w:type="dxa"/>
            <w:shd w:val="clear" w:color="auto" w:fill="auto"/>
            <w:noWrap/>
            <w:vAlign w:val="bottom"/>
          </w:tcPr>
          <w:p w14:paraId="4A891B53" w14:textId="2479B091" w:rsidR="007F6EBE" w:rsidRPr="00B439C2" w:rsidRDefault="00E15F86" w:rsidP="007F6EBE">
            <w:pPr>
              <w:jc w:val="right"/>
              <w:rPr>
                <w:rFonts w:asciiTheme="minorHAnsi" w:hAnsiTheme="minorHAnsi" w:cstheme="minorHAnsi"/>
                <w:sz w:val="20"/>
                <w:szCs w:val="20"/>
              </w:rPr>
            </w:pPr>
            <w:r w:rsidRPr="00B439C2">
              <w:rPr>
                <w:rFonts w:asciiTheme="minorHAnsi" w:hAnsiTheme="minorHAnsi" w:cstheme="minorHAnsi"/>
                <w:sz w:val="20"/>
                <w:szCs w:val="20"/>
              </w:rPr>
              <w:t>1.700</w:t>
            </w:r>
            <w:r w:rsidR="007F6EBE" w:rsidRPr="00B439C2">
              <w:rPr>
                <w:rFonts w:asciiTheme="minorHAnsi" w:hAnsiTheme="minorHAnsi" w:cstheme="minorHAnsi"/>
                <w:sz w:val="20"/>
                <w:szCs w:val="20"/>
              </w:rPr>
              <w:t>,00</w:t>
            </w:r>
          </w:p>
        </w:tc>
        <w:tc>
          <w:tcPr>
            <w:tcW w:w="1366" w:type="dxa"/>
            <w:shd w:val="clear" w:color="auto" w:fill="auto"/>
            <w:noWrap/>
            <w:vAlign w:val="bottom"/>
          </w:tcPr>
          <w:p w14:paraId="08EA1181" w14:textId="36B8097B" w:rsidR="007F6EBE" w:rsidRPr="00B439C2" w:rsidRDefault="00E15F86" w:rsidP="007F6EBE">
            <w:pPr>
              <w:jc w:val="right"/>
              <w:rPr>
                <w:rFonts w:asciiTheme="minorHAnsi" w:hAnsiTheme="minorHAnsi" w:cstheme="minorHAnsi"/>
                <w:sz w:val="20"/>
                <w:szCs w:val="20"/>
              </w:rPr>
            </w:pPr>
            <w:r w:rsidRPr="00B439C2">
              <w:rPr>
                <w:rFonts w:asciiTheme="minorHAnsi" w:hAnsiTheme="minorHAnsi" w:cstheme="minorHAnsi"/>
                <w:sz w:val="20"/>
                <w:szCs w:val="20"/>
              </w:rPr>
              <w:t>2.067.960</w:t>
            </w:r>
            <w:r w:rsidR="007F6EBE" w:rsidRPr="00B439C2">
              <w:rPr>
                <w:rFonts w:asciiTheme="minorHAnsi" w:hAnsiTheme="minorHAnsi" w:cstheme="minorHAnsi"/>
                <w:sz w:val="20"/>
                <w:szCs w:val="20"/>
              </w:rPr>
              <w:t>,00</w:t>
            </w:r>
          </w:p>
        </w:tc>
      </w:tr>
      <w:tr w:rsidR="003E35D9" w:rsidRPr="00B439C2" w14:paraId="0ED8C9C2" w14:textId="77777777" w:rsidTr="007F6EBE">
        <w:trPr>
          <w:trHeight w:val="255"/>
          <w:jc w:val="center"/>
        </w:trPr>
        <w:tc>
          <w:tcPr>
            <w:tcW w:w="5665" w:type="dxa"/>
            <w:shd w:val="clear" w:color="auto" w:fill="auto"/>
            <w:noWrap/>
            <w:vAlign w:val="bottom"/>
            <w:hideMark/>
          </w:tcPr>
          <w:p w14:paraId="3216553D"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Razdjel 002 UPRAVNI ODJEL ZA SAMOUPRAVU</w:t>
            </w:r>
          </w:p>
        </w:tc>
        <w:tc>
          <w:tcPr>
            <w:tcW w:w="1496" w:type="dxa"/>
            <w:shd w:val="clear" w:color="auto" w:fill="auto"/>
            <w:noWrap/>
            <w:vAlign w:val="bottom"/>
          </w:tcPr>
          <w:p w14:paraId="1DD0D449" w14:textId="4FD97E8B"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502.760</w:t>
            </w:r>
            <w:r w:rsidR="009573A7" w:rsidRPr="00B439C2">
              <w:rPr>
                <w:rFonts w:asciiTheme="minorHAnsi" w:hAnsiTheme="minorHAnsi" w:cstheme="minorHAnsi"/>
                <w:sz w:val="20"/>
                <w:szCs w:val="20"/>
              </w:rPr>
              <w:t>,00</w:t>
            </w:r>
          </w:p>
        </w:tc>
        <w:tc>
          <w:tcPr>
            <w:tcW w:w="1496" w:type="dxa"/>
            <w:shd w:val="clear" w:color="auto" w:fill="auto"/>
            <w:noWrap/>
            <w:vAlign w:val="bottom"/>
          </w:tcPr>
          <w:p w14:paraId="6F6CC72A" w14:textId="56B8681F"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4.720</w:t>
            </w:r>
            <w:r w:rsidR="009573A7" w:rsidRPr="00B439C2">
              <w:rPr>
                <w:rFonts w:asciiTheme="minorHAnsi" w:hAnsiTheme="minorHAnsi" w:cstheme="minorHAnsi"/>
                <w:sz w:val="20"/>
                <w:szCs w:val="20"/>
              </w:rPr>
              <w:t>,00</w:t>
            </w:r>
          </w:p>
        </w:tc>
        <w:tc>
          <w:tcPr>
            <w:tcW w:w="1366" w:type="dxa"/>
            <w:shd w:val="clear" w:color="auto" w:fill="auto"/>
            <w:noWrap/>
            <w:vAlign w:val="bottom"/>
          </w:tcPr>
          <w:p w14:paraId="3B217D82" w14:textId="414E1348"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507.480</w:t>
            </w:r>
            <w:r w:rsidR="009573A7" w:rsidRPr="00B439C2">
              <w:rPr>
                <w:rFonts w:asciiTheme="minorHAnsi" w:hAnsiTheme="minorHAnsi" w:cstheme="minorHAnsi"/>
                <w:sz w:val="20"/>
                <w:szCs w:val="20"/>
              </w:rPr>
              <w:t>,00</w:t>
            </w:r>
          </w:p>
        </w:tc>
      </w:tr>
      <w:tr w:rsidR="003E35D9" w:rsidRPr="00B439C2" w14:paraId="66772C38" w14:textId="77777777" w:rsidTr="007F6EBE">
        <w:trPr>
          <w:trHeight w:val="255"/>
          <w:jc w:val="center"/>
        </w:trPr>
        <w:tc>
          <w:tcPr>
            <w:tcW w:w="5665" w:type="dxa"/>
            <w:shd w:val="clear" w:color="auto" w:fill="auto"/>
            <w:noWrap/>
            <w:vAlign w:val="bottom"/>
            <w:hideMark/>
          </w:tcPr>
          <w:p w14:paraId="2DC0CFAD"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Glava 00201 UPRAVNI ODJEL ZA SAMOUPRAVU</w:t>
            </w:r>
          </w:p>
        </w:tc>
        <w:tc>
          <w:tcPr>
            <w:tcW w:w="1496" w:type="dxa"/>
            <w:shd w:val="clear" w:color="auto" w:fill="auto"/>
            <w:noWrap/>
            <w:vAlign w:val="bottom"/>
          </w:tcPr>
          <w:p w14:paraId="58EBDC2A" w14:textId="2742DBDE"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502.760</w:t>
            </w:r>
            <w:r w:rsidR="009573A7" w:rsidRPr="00B439C2">
              <w:rPr>
                <w:rFonts w:asciiTheme="minorHAnsi" w:hAnsiTheme="minorHAnsi" w:cstheme="minorHAnsi"/>
                <w:sz w:val="20"/>
                <w:szCs w:val="20"/>
              </w:rPr>
              <w:t>,00</w:t>
            </w:r>
          </w:p>
        </w:tc>
        <w:tc>
          <w:tcPr>
            <w:tcW w:w="1496" w:type="dxa"/>
            <w:shd w:val="clear" w:color="auto" w:fill="auto"/>
            <w:noWrap/>
            <w:vAlign w:val="bottom"/>
          </w:tcPr>
          <w:p w14:paraId="6B6A1990" w14:textId="6E7BCD32"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4.720</w:t>
            </w:r>
            <w:r w:rsidR="009573A7" w:rsidRPr="00B439C2">
              <w:rPr>
                <w:rFonts w:asciiTheme="minorHAnsi" w:hAnsiTheme="minorHAnsi" w:cstheme="minorHAnsi"/>
                <w:sz w:val="20"/>
                <w:szCs w:val="20"/>
              </w:rPr>
              <w:t>,00</w:t>
            </w:r>
          </w:p>
        </w:tc>
        <w:tc>
          <w:tcPr>
            <w:tcW w:w="1366" w:type="dxa"/>
            <w:shd w:val="clear" w:color="auto" w:fill="auto"/>
            <w:noWrap/>
            <w:vAlign w:val="bottom"/>
          </w:tcPr>
          <w:p w14:paraId="60638F23" w14:textId="3FC93757"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507.480</w:t>
            </w:r>
            <w:r w:rsidR="009573A7" w:rsidRPr="00B439C2">
              <w:rPr>
                <w:rFonts w:asciiTheme="minorHAnsi" w:hAnsiTheme="minorHAnsi" w:cstheme="minorHAnsi"/>
                <w:sz w:val="20"/>
                <w:szCs w:val="20"/>
              </w:rPr>
              <w:t>,00</w:t>
            </w:r>
          </w:p>
        </w:tc>
      </w:tr>
      <w:tr w:rsidR="003E35D9" w:rsidRPr="00B439C2" w14:paraId="5CBBE2AC" w14:textId="77777777" w:rsidTr="007F6EBE">
        <w:trPr>
          <w:trHeight w:val="255"/>
          <w:jc w:val="center"/>
        </w:trPr>
        <w:tc>
          <w:tcPr>
            <w:tcW w:w="5665" w:type="dxa"/>
            <w:shd w:val="clear" w:color="auto" w:fill="auto"/>
            <w:noWrap/>
            <w:vAlign w:val="bottom"/>
            <w:hideMark/>
          </w:tcPr>
          <w:p w14:paraId="04E85FE0"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Razdjel 003 UPRAVNI ODJEL ZA KOMUNALNE DJELATNOSTI I GOSPODARENJE</w:t>
            </w:r>
          </w:p>
        </w:tc>
        <w:tc>
          <w:tcPr>
            <w:tcW w:w="1496" w:type="dxa"/>
            <w:shd w:val="clear" w:color="auto" w:fill="auto"/>
            <w:noWrap/>
            <w:vAlign w:val="bottom"/>
          </w:tcPr>
          <w:p w14:paraId="61B2CDB2" w14:textId="6853C6D1"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15.868.279</w:t>
            </w:r>
            <w:r w:rsidR="009573A7" w:rsidRPr="00B439C2">
              <w:rPr>
                <w:rFonts w:asciiTheme="minorHAnsi" w:hAnsiTheme="minorHAnsi" w:cstheme="minorHAnsi"/>
                <w:sz w:val="20"/>
                <w:szCs w:val="20"/>
              </w:rPr>
              <w:t>,00</w:t>
            </w:r>
          </w:p>
        </w:tc>
        <w:tc>
          <w:tcPr>
            <w:tcW w:w="1496" w:type="dxa"/>
            <w:shd w:val="clear" w:color="auto" w:fill="auto"/>
            <w:noWrap/>
            <w:vAlign w:val="bottom"/>
          </w:tcPr>
          <w:p w14:paraId="2389FDC8" w14:textId="615C6A91"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1.298.837</w:t>
            </w:r>
            <w:r w:rsidR="009573A7" w:rsidRPr="00B439C2">
              <w:rPr>
                <w:rFonts w:asciiTheme="minorHAnsi" w:hAnsiTheme="minorHAnsi" w:cstheme="minorHAnsi"/>
                <w:sz w:val="20"/>
                <w:szCs w:val="20"/>
              </w:rPr>
              <w:t>,00</w:t>
            </w:r>
          </w:p>
        </w:tc>
        <w:tc>
          <w:tcPr>
            <w:tcW w:w="1366" w:type="dxa"/>
            <w:shd w:val="clear" w:color="auto" w:fill="auto"/>
            <w:noWrap/>
            <w:vAlign w:val="bottom"/>
          </w:tcPr>
          <w:p w14:paraId="7FD9AC82" w14:textId="111FD00F"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17.167.116</w:t>
            </w:r>
            <w:r w:rsidR="009573A7" w:rsidRPr="00B439C2">
              <w:rPr>
                <w:rFonts w:asciiTheme="minorHAnsi" w:hAnsiTheme="minorHAnsi" w:cstheme="minorHAnsi"/>
                <w:sz w:val="20"/>
                <w:szCs w:val="20"/>
              </w:rPr>
              <w:t>,00</w:t>
            </w:r>
          </w:p>
        </w:tc>
      </w:tr>
      <w:tr w:rsidR="003E35D9" w:rsidRPr="00B439C2" w14:paraId="1274177F" w14:textId="77777777" w:rsidTr="007F6EBE">
        <w:trPr>
          <w:trHeight w:val="255"/>
          <w:jc w:val="center"/>
        </w:trPr>
        <w:tc>
          <w:tcPr>
            <w:tcW w:w="5665" w:type="dxa"/>
            <w:shd w:val="clear" w:color="auto" w:fill="auto"/>
            <w:noWrap/>
            <w:vAlign w:val="bottom"/>
            <w:hideMark/>
          </w:tcPr>
          <w:p w14:paraId="2EF3CC9B"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Glava 00301 UPRAVNI ODJEL ZA KOMUNALNE DJELATNOSTI I GOSPODARENJE</w:t>
            </w:r>
          </w:p>
        </w:tc>
        <w:tc>
          <w:tcPr>
            <w:tcW w:w="1496" w:type="dxa"/>
            <w:shd w:val="clear" w:color="auto" w:fill="auto"/>
            <w:noWrap/>
            <w:vAlign w:val="bottom"/>
          </w:tcPr>
          <w:p w14:paraId="59FD3444" w14:textId="2256336D"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14.957.915</w:t>
            </w:r>
            <w:r w:rsidR="009573A7" w:rsidRPr="00B439C2">
              <w:rPr>
                <w:rFonts w:asciiTheme="minorHAnsi" w:hAnsiTheme="minorHAnsi" w:cstheme="minorHAnsi"/>
                <w:sz w:val="20"/>
                <w:szCs w:val="20"/>
              </w:rPr>
              <w:t>,00</w:t>
            </w:r>
          </w:p>
        </w:tc>
        <w:tc>
          <w:tcPr>
            <w:tcW w:w="1496" w:type="dxa"/>
            <w:shd w:val="clear" w:color="auto" w:fill="auto"/>
            <w:noWrap/>
            <w:vAlign w:val="bottom"/>
          </w:tcPr>
          <w:p w14:paraId="61CB0C5D" w14:textId="013E8B18"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1.263.268</w:t>
            </w:r>
            <w:r w:rsidR="009573A7" w:rsidRPr="00B439C2">
              <w:rPr>
                <w:rFonts w:asciiTheme="minorHAnsi" w:hAnsiTheme="minorHAnsi" w:cstheme="minorHAnsi"/>
                <w:sz w:val="20"/>
                <w:szCs w:val="20"/>
              </w:rPr>
              <w:t>,00</w:t>
            </w:r>
          </w:p>
        </w:tc>
        <w:tc>
          <w:tcPr>
            <w:tcW w:w="1366" w:type="dxa"/>
            <w:shd w:val="clear" w:color="auto" w:fill="auto"/>
            <w:noWrap/>
            <w:vAlign w:val="bottom"/>
          </w:tcPr>
          <w:p w14:paraId="45A628B2" w14:textId="48486C02"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16.221.183</w:t>
            </w:r>
            <w:r w:rsidR="009573A7" w:rsidRPr="00B439C2">
              <w:rPr>
                <w:rFonts w:asciiTheme="minorHAnsi" w:hAnsiTheme="minorHAnsi" w:cstheme="minorHAnsi"/>
                <w:sz w:val="20"/>
                <w:szCs w:val="20"/>
              </w:rPr>
              <w:t>,00</w:t>
            </w:r>
          </w:p>
        </w:tc>
      </w:tr>
      <w:tr w:rsidR="003E35D9" w:rsidRPr="00B439C2" w14:paraId="3A117B34" w14:textId="77777777" w:rsidTr="007F6EBE">
        <w:trPr>
          <w:trHeight w:val="255"/>
          <w:jc w:val="center"/>
        </w:trPr>
        <w:tc>
          <w:tcPr>
            <w:tcW w:w="5665" w:type="dxa"/>
            <w:shd w:val="clear" w:color="auto" w:fill="auto"/>
            <w:noWrap/>
            <w:vAlign w:val="bottom"/>
            <w:hideMark/>
          </w:tcPr>
          <w:p w14:paraId="0AB62D05"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lastRenderedPageBreak/>
              <w:t>Glava 00302 VATROGASTVO</w:t>
            </w:r>
          </w:p>
        </w:tc>
        <w:tc>
          <w:tcPr>
            <w:tcW w:w="1496" w:type="dxa"/>
            <w:shd w:val="clear" w:color="auto" w:fill="auto"/>
            <w:noWrap/>
            <w:vAlign w:val="bottom"/>
          </w:tcPr>
          <w:p w14:paraId="09E9D00B" w14:textId="7FBEBD62"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648.101</w:t>
            </w:r>
            <w:r w:rsidR="009573A7" w:rsidRPr="00B439C2">
              <w:rPr>
                <w:rFonts w:asciiTheme="minorHAnsi" w:hAnsiTheme="minorHAnsi" w:cstheme="minorHAnsi"/>
                <w:sz w:val="20"/>
                <w:szCs w:val="20"/>
              </w:rPr>
              <w:t>,00</w:t>
            </w:r>
          </w:p>
        </w:tc>
        <w:tc>
          <w:tcPr>
            <w:tcW w:w="1496" w:type="dxa"/>
            <w:shd w:val="clear" w:color="auto" w:fill="auto"/>
            <w:noWrap/>
            <w:vAlign w:val="bottom"/>
          </w:tcPr>
          <w:p w14:paraId="69DEE473" w14:textId="1DC5298D"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33.490</w:t>
            </w:r>
            <w:r w:rsidR="009573A7" w:rsidRPr="00B439C2">
              <w:rPr>
                <w:rFonts w:asciiTheme="minorHAnsi" w:hAnsiTheme="minorHAnsi" w:cstheme="minorHAnsi"/>
                <w:sz w:val="20"/>
                <w:szCs w:val="20"/>
              </w:rPr>
              <w:t>,00</w:t>
            </w:r>
          </w:p>
        </w:tc>
        <w:tc>
          <w:tcPr>
            <w:tcW w:w="1366" w:type="dxa"/>
            <w:shd w:val="clear" w:color="auto" w:fill="auto"/>
            <w:noWrap/>
            <w:vAlign w:val="bottom"/>
          </w:tcPr>
          <w:p w14:paraId="26EF014C" w14:textId="6A296A32"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681.591</w:t>
            </w:r>
            <w:r w:rsidR="009573A7" w:rsidRPr="00B439C2">
              <w:rPr>
                <w:rFonts w:asciiTheme="minorHAnsi" w:hAnsiTheme="minorHAnsi" w:cstheme="minorHAnsi"/>
                <w:sz w:val="20"/>
                <w:szCs w:val="20"/>
              </w:rPr>
              <w:t>,00</w:t>
            </w:r>
          </w:p>
        </w:tc>
      </w:tr>
      <w:tr w:rsidR="003E35D9" w:rsidRPr="00B439C2" w14:paraId="7220912F" w14:textId="77777777" w:rsidTr="007F6EBE">
        <w:trPr>
          <w:trHeight w:val="255"/>
          <w:jc w:val="center"/>
        </w:trPr>
        <w:tc>
          <w:tcPr>
            <w:tcW w:w="5665" w:type="dxa"/>
            <w:shd w:val="clear" w:color="auto" w:fill="auto"/>
            <w:noWrap/>
            <w:vAlign w:val="bottom"/>
            <w:hideMark/>
          </w:tcPr>
          <w:p w14:paraId="09FA8D12"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K010 JAVNA VATROGASNA POSTROJBA GRADA POŽEGE</w:t>
            </w:r>
          </w:p>
        </w:tc>
        <w:tc>
          <w:tcPr>
            <w:tcW w:w="1496" w:type="dxa"/>
            <w:shd w:val="clear" w:color="auto" w:fill="auto"/>
            <w:noWrap/>
            <w:vAlign w:val="bottom"/>
          </w:tcPr>
          <w:p w14:paraId="6C02A8E7" w14:textId="683C422C"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648.101</w:t>
            </w:r>
            <w:r w:rsidR="009573A7" w:rsidRPr="00B439C2">
              <w:rPr>
                <w:rFonts w:asciiTheme="minorHAnsi" w:hAnsiTheme="minorHAnsi" w:cstheme="minorHAnsi"/>
                <w:sz w:val="20"/>
                <w:szCs w:val="20"/>
              </w:rPr>
              <w:t>,00</w:t>
            </w:r>
          </w:p>
        </w:tc>
        <w:tc>
          <w:tcPr>
            <w:tcW w:w="1496" w:type="dxa"/>
            <w:shd w:val="clear" w:color="auto" w:fill="auto"/>
            <w:noWrap/>
            <w:vAlign w:val="bottom"/>
          </w:tcPr>
          <w:p w14:paraId="3D169D0E" w14:textId="7FBA9038"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33.490</w:t>
            </w:r>
            <w:r w:rsidR="009573A7" w:rsidRPr="00B439C2">
              <w:rPr>
                <w:rFonts w:asciiTheme="minorHAnsi" w:hAnsiTheme="minorHAnsi" w:cstheme="minorHAnsi"/>
                <w:sz w:val="20"/>
                <w:szCs w:val="20"/>
              </w:rPr>
              <w:t>,00</w:t>
            </w:r>
          </w:p>
        </w:tc>
        <w:tc>
          <w:tcPr>
            <w:tcW w:w="1366" w:type="dxa"/>
            <w:shd w:val="clear" w:color="auto" w:fill="auto"/>
            <w:noWrap/>
            <w:vAlign w:val="bottom"/>
          </w:tcPr>
          <w:p w14:paraId="2793F4BC" w14:textId="0243F7FA"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681.591</w:t>
            </w:r>
            <w:r w:rsidR="009573A7" w:rsidRPr="00B439C2">
              <w:rPr>
                <w:rFonts w:asciiTheme="minorHAnsi" w:hAnsiTheme="minorHAnsi" w:cstheme="minorHAnsi"/>
                <w:sz w:val="20"/>
                <w:szCs w:val="20"/>
              </w:rPr>
              <w:t>,00</w:t>
            </w:r>
          </w:p>
        </w:tc>
      </w:tr>
      <w:tr w:rsidR="003E35D9" w:rsidRPr="00B439C2" w14:paraId="5F9C73C3" w14:textId="77777777" w:rsidTr="007F6EBE">
        <w:trPr>
          <w:trHeight w:val="255"/>
          <w:jc w:val="center"/>
        </w:trPr>
        <w:tc>
          <w:tcPr>
            <w:tcW w:w="5665" w:type="dxa"/>
            <w:shd w:val="clear" w:color="auto" w:fill="auto"/>
            <w:noWrap/>
            <w:vAlign w:val="bottom"/>
            <w:hideMark/>
          </w:tcPr>
          <w:p w14:paraId="666E9D73"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Glava 00303 JAVNA USTANOVA - LOKALNA RAZVOJNA AGENCIJA</w:t>
            </w:r>
          </w:p>
        </w:tc>
        <w:tc>
          <w:tcPr>
            <w:tcW w:w="1496" w:type="dxa"/>
            <w:shd w:val="clear" w:color="auto" w:fill="auto"/>
            <w:noWrap/>
            <w:vAlign w:val="bottom"/>
          </w:tcPr>
          <w:p w14:paraId="3C9B3BD7" w14:textId="28ACBFC7"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262.263</w:t>
            </w:r>
            <w:r w:rsidR="009573A7" w:rsidRPr="00B439C2">
              <w:rPr>
                <w:rFonts w:asciiTheme="minorHAnsi" w:hAnsiTheme="minorHAnsi" w:cstheme="minorHAnsi"/>
                <w:sz w:val="20"/>
                <w:szCs w:val="20"/>
              </w:rPr>
              <w:t>,00</w:t>
            </w:r>
          </w:p>
        </w:tc>
        <w:tc>
          <w:tcPr>
            <w:tcW w:w="1496" w:type="dxa"/>
            <w:shd w:val="clear" w:color="auto" w:fill="auto"/>
            <w:noWrap/>
            <w:vAlign w:val="bottom"/>
          </w:tcPr>
          <w:p w14:paraId="2A5372A3" w14:textId="0C417089"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2.079</w:t>
            </w:r>
            <w:r w:rsidR="009573A7" w:rsidRPr="00B439C2">
              <w:rPr>
                <w:rFonts w:asciiTheme="minorHAnsi" w:hAnsiTheme="minorHAnsi" w:cstheme="minorHAnsi"/>
                <w:sz w:val="20"/>
                <w:szCs w:val="20"/>
              </w:rPr>
              <w:t>,00</w:t>
            </w:r>
          </w:p>
        </w:tc>
        <w:tc>
          <w:tcPr>
            <w:tcW w:w="1366" w:type="dxa"/>
            <w:shd w:val="clear" w:color="auto" w:fill="auto"/>
            <w:noWrap/>
            <w:vAlign w:val="bottom"/>
          </w:tcPr>
          <w:p w14:paraId="5E618E49" w14:textId="7699A476"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264.342</w:t>
            </w:r>
            <w:r w:rsidR="009573A7" w:rsidRPr="00B439C2">
              <w:rPr>
                <w:rFonts w:asciiTheme="minorHAnsi" w:hAnsiTheme="minorHAnsi" w:cstheme="minorHAnsi"/>
                <w:sz w:val="20"/>
                <w:szCs w:val="20"/>
              </w:rPr>
              <w:t>,00</w:t>
            </w:r>
          </w:p>
        </w:tc>
      </w:tr>
      <w:tr w:rsidR="003E35D9" w:rsidRPr="00B439C2" w14:paraId="25E420DE" w14:textId="77777777" w:rsidTr="007F6EBE">
        <w:trPr>
          <w:trHeight w:val="255"/>
          <w:jc w:val="center"/>
        </w:trPr>
        <w:tc>
          <w:tcPr>
            <w:tcW w:w="5665" w:type="dxa"/>
            <w:shd w:val="clear" w:color="auto" w:fill="auto"/>
            <w:noWrap/>
            <w:vAlign w:val="bottom"/>
            <w:hideMark/>
          </w:tcPr>
          <w:p w14:paraId="763358F9"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K080 LOKALNA RAZVOJNA AGENCIJA POŽEGA</w:t>
            </w:r>
          </w:p>
        </w:tc>
        <w:tc>
          <w:tcPr>
            <w:tcW w:w="1496" w:type="dxa"/>
            <w:shd w:val="clear" w:color="auto" w:fill="auto"/>
            <w:noWrap/>
            <w:vAlign w:val="bottom"/>
          </w:tcPr>
          <w:p w14:paraId="2AE93FD2" w14:textId="4FCD6B67"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262.263</w:t>
            </w:r>
            <w:r w:rsidR="009573A7" w:rsidRPr="00B439C2">
              <w:rPr>
                <w:rFonts w:asciiTheme="minorHAnsi" w:hAnsiTheme="minorHAnsi" w:cstheme="minorHAnsi"/>
                <w:sz w:val="20"/>
                <w:szCs w:val="20"/>
              </w:rPr>
              <w:t>,00</w:t>
            </w:r>
          </w:p>
        </w:tc>
        <w:tc>
          <w:tcPr>
            <w:tcW w:w="1496" w:type="dxa"/>
            <w:shd w:val="clear" w:color="auto" w:fill="auto"/>
            <w:noWrap/>
            <w:vAlign w:val="bottom"/>
          </w:tcPr>
          <w:p w14:paraId="51421C67" w14:textId="157BF855"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2.079</w:t>
            </w:r>
            <w:r w:rsidR="009573A7" w:rsidRPr="00B439C2">
              <w:rPr>
                <w:rFonts w:asciiTheme="minorHAnsi" w:hAnsiTheme="minorHAnsi" w:cstheme="minorHAnsi"/>
                <w:sz w:val="20"/>
                <w:szCs w:val="20"/>
              </w:rPr>
              <w:t>,00</w:t>
            </w:r>
          </w:p>
        </w:tc>
        <w:tc>
          <w:tcPr>
            <w:tcW w:w="1366" w:type="dxa"/>
            <w:shd w:val="clear" w:color="auto" w:fill="auto"/>
            <w:noWrap/>
            <w:vAlign w:val="bottom"/>
          </w:tcPr>
          <w:p w14:paraId="70486F56" w14:textId="2A377325"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264.342</w:t>
            </w:r>
            <w:r w:rsidR="009573A7" w:rsidRPr="00B439C2">
              <w:rPr>
                <w:rFonts w:asciiTheme="minorHAnsi" w:hAnsiTheme="minorHAnsi" w:cstheme="minorHAnsi"/>
                <w:sz w:val="20"/>
                <w:szCs w:val="20"/>
              </w:rPr>
              <w:t>,00</w:t>
            </w:r>
          </w:p>
        </w:tc>
      </w:tr>
      <w:tr w:rsidR="003E35D9" w:rsidRPr="00B439C2" w14:paraId="10AFA6DC" w14:textId="77777777" w:rsidTr="007F6EBE">
        <w:trPr>
          <w:trHeight w:val="255"/>
          <w:jc w:val="center"/>
        </w:trPr>
        <w:tc>
          <w:tcPr>
            <w:tcW w:w="5665" w:type="dxa"/>
            <w:shd w:val="clear" w:color="auto" w:fill="auto"/>
            <w:noWrap/>
            <w:vAlign w:val="bottom"/>
            <w:hideMark/>
          </w:tcPr>
          <w:p w14:paraId="3BCDAA68"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 xml:space="preserve">Razdjel 004 UPRAVNI ODJEL ZA DRUŠTVENE DJELATNOSTI </w:t>
            </w:r>
          </w:p>
        </w:tc>
        <w:tc>
          <w:tcPr>
            <w:tcW w:w="1496" w:type="dxa"/>
            <w:shd w:val="clear" w:color="auto" w:fill="auto"/>
            <w:noWrap/>
            <w:vAlign w:val="bottom"/>
          </w:tcPr>
          <w:p w14:paraId="5C0F35BD" w14:textId="445B95E5"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11.936.390</w:t>
            </w:r>
            <w:r w:rsidR="009573A7" w:rsidRPr="00B439C2">
              <w:rPr>
                <w:rFonts w:asciiTheme="minorHAnsi" w:hAnsiTheme="minorHAnsi" w:cstheme="minorHAnsi"/>
                <w:sz w:val="20"/>
                <w:szCs w:val="20"/>
              </w:rPr>
              <w:t>,00</w:t>
            </w:r>
          </w:p>
        </w:tc>
        <w:tc>
          <w:tcPr>
            <w:tcW w:w="1496" w:type="dxa"/>
            <w:shd w:val="clear" w:color="auto" w:fill="auto"/>
            <w:noWrap/>
            <w:vAlign w:val="bottom"/>
          </w:tcPr>
          <w:p w14:paraId="4E8D8B52" w14:textId="65EC8EF4"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171.719</w:t>
            </w:r>
            <w:r w:rsidR="009573A7" w:rsidRPr="00B439C2">
              <w:rPr>
                <w:rFonts w:asciiTheme="minorHAnsi" w:hAnsiTheme="minorHAnsi" w:cstheme="minorHAnsi"/>
                <w:sz w:val="20"/>
                <w:szCs w:val="20"/>
              </w:rPr>
              <w:t>,00</w:t>
            </w:r>
          </w:p>
        </w:tc>
        <w:tc>
          <w:tcPr>
            <w:tcW w:w="1366" w:type="dxa"/>
            <w:shd w:val="clear" w:color="auto" w:fill="auto"/>
            <w:noWrap/>
            <w:vAlign w:val="bottom"/>
          </w:tcPr>
          <w:p w14:paraId="2726A5B4" w14:textId="2E328EC8"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12.108.109</w:t>
            </w:r>
            <w:r w:rsidR="009573A7" w:rsidRPr="00B439C2">
              <w:rPr>
                <w:rFonts w:asciiTheme="minorHAnsi" w:hAnsiTheme="minorHAnsi" w:cstheme="minorHAnsi"/>
                <w:sz w:val="20"/>
                <w:szCs w:val="20"/>
              </w:rPr>
              <w:t>,00</w:t>
            </w:r>
          </w:p>
        </w:tc>
      </w:tr>
      <w:tr w:rsidR="003E35D9" w:rsidRPr="00B439C2" w14:paraId="62B38060" w14:textId="77777777" w:rsidTr="007F6EBE">
        <w:trPr>
          <w:trHeight w:val="255"/>
          <w:jc w:val="center"/>
        </w:trPr>
        <w:tc>
          <w:tcPr>
            <w:tcW w:w="5665" w:type="dxa"/>
            <w:shd w:val="clear" w:color="auto" w:fill="auto"/>
            <w:noWrap/>
            <w:vAlign w:val="bottom"/>
            <w:hideMark/>
          </w:tcPr>
          <w:p w14:paraId="3DA10FCD"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 xml:space="preserve">Glava 00401 UPRAVNI ODJEL ZA DRUŠTVENE DJELATNOSTI </w:t>
            </w:r>
          </w:p>
        </w:tc>
        <w:tc>
          <w:tcPr>
            <w:tcW w:w="1496" w:type="dxa"/>
            <w:shd w:val="clear" w:color="auto" w:fill="auto"/>
            <w:noWrap/>
            <w:vAlign w:val="bottom"/>
          </w:tcPr>
          <w:p w14:paraId="66E8090E" w14:textId="23277EF2"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2.579.183</w:t>
            </w:r>
            <w:r w:rsidR="009573A7" w:rsidRPr="00B439C2">
              <w:rPr>
                <w:rFonts w:asciiTheme="minorHAnsi" w:hAnsiTheme="minorHAnsi" w:cstheme="minorHAnsi"/>
                <w:sz w:val="20"/>
                <w:szCs w:val="20"/>
              </w:rPr>
              <w:t>,00</w:t>
            </w:r>
          </w:p>
        </w:tc>
        <w:tc>
          <w:tcPr>
            <w:tcW w:w="1496" w:type="dxa"/>
            <w:shd w:val="clear" w:color="auto" w:fill="auto"/>
            <w:noWrap/>
            <w:vAlign w:val="bottom"/>
          </w:tcPr>
          <w:p w14:paraId="6EB05944" w14:textId="24100477"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104.155</w:t>
            </w:r>
            <w:r w:rsidR="009573A7" w:rsidRPr="00B439C2">
              <w:rPr>
                <w:rFonts w:asciiTheme="minorHAnsi" w:hAnsiTheme="minorHAnsi" w:cstheme="minorHAnsi"/>
                <w:sz w:val="20"/>
                <w:szCs w:val="20"/>
              </w:rPr>
              <w:t>,00</w:t>
            </w:r>
          </w:p>
        </w:tc>
        <w:tc>
          <w:tcPr>
            <w:tcW w:w="1366" w:type="dxa"/>
            <w:shd w:val="clear" w:color="auto" w:fill="auto"/>
            <w:noWrap/>
            <w:vAlign w:val="bottom"/>
          </w:tcPr>
          <w:p w14:paraId="7E5D7737" w14:textId="237741DC"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2.683.338</w:t>
            </w:r>
            <w:r w:rsidR="009573A7" w:rsidRPr="00B439C2">
              <w:rPr>
                <w:rFonts w:asciiTheme="minorHAnsi" w:hAnsiTheme="minorHAnsi" w:cstheme="minorHAnsi"/>
                <w:sz w:val="20"/>
                <w:szCs w:val="20"/>
              </w:rPr>
              <w:t>,00</w:t>
            </w:r>
          </w:p>
        </w:tc>
      </w:tr>
      <w:tr w:rsidR="003E35D9" w:rsidRPr="00B439C2" w14:paraId="046D97E8" w14:textId="77777777" w:rsidTr="007F6EBE">
        <w:trPr>
          <w:trHeight w:val="255"/>
          <w:jc w:val="center"/>
        </w:trPr>
        <w:tc>
          <w:tcPr>
            <w:tcW w:w="5665" w:type="dxa"/>
            <w:shd w:val="clear" w:color="auto" w:fill="auto"/>
            <w:noWrap/>
            <w:vAlign w:val="bottom"/>
            <w:hideMark/>
          </w:tcPr>
          <w:p w14:paraId="1B50C569"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Glava 00402 JAVNE USTANOVE U KULTURI</w:t>
            </w:r>
          </w:p>
        </w:tc>
        <w:tc>
          <w:tcPr>
            <w:tcW w:w="1496" w:type="dxa"/>
            <w:shd w:val="clear" w:color="auto" w:fill="auto"/>
            <w:noWrap/>
            <w:vAlign w:val="bottom"/>
          </w:tcPr>
          <w:p w14:paraId="04B1FB28" w14:textId="57E2A558"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1.349.759</w:t>
            </w:r>
            <w:r w:rsidR="009573A7" w:rsidRPr="00B439C2">
              <w:rPr>
                <w:rFonts w:asciiTheme="minorHAnsi" w:hAnsiTheme="minorHAnsi" w:cstheme="minorHAnsi"/>
                <w:sz w:val="20"/>
                <w:szCs w:val="20"/>
              </w:rPr>
              <w:t>,00</w:t>
            </w:r>
          </w:p>
        </w:tc>
        <w:tc>
          <w:tcPr>
            <w:tcW w:w="1496" w:type="dxa"/>
            <w:shd w:val="clear" w:color="auto" w:fill="auto"/>
            <w:noWrap/>
            <w:vAlign w:val="bottom"/>
          </w:tcPr>
          <w:p w14:paraId="3AFCCEE0" w14:textId="368CC233"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11.185</w:t>
            </w:r>
            <w:r w:rsidR="009573A7" w:rsidRPr="00B439C2">
              <w:rPr>
                <w:rFonts w:asciiTheme="minorHAnsi" w:hAnsiTheme="minorHAnsi" w:cstheme="minorHAnsi"/>
                <w:sz w:val="20"/>
                <w:szCs w:val="20"/>
              </w:rPr>
              <w:t>,00</w:t>
            </w:r>
          </w:p>
        </w:tc>
        <w:tc>
          <w:tcPr>
            <w:tcW w:w="1366" w:type="dxa"/>
            <w:shd w:val="clear" w:color="auto" w:fill="auto"/>
            <w:noWrap/>
            <w:vAlign w:val="bottom"/>
          </w:tcPr>
          <w:p w14:paraId="0F993AB3" w14:textId="4C4B21CE"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1.360.944</w:t>
            </w:r>
            <w:r w:rsidR="009573A7" w:rsidRPr="00B439C2">
              <w:rPr>
                <w:rFonts w:asciiTheme="minorHAnsi" w:hAnsiTheme="minorHAnsi" w:cstheme="minorHAnsi"/>
                <w:sz w:val="20"/>
                <w:szCs w:val="20"/>
              </w:rPr>
              <w:t>,00</w:t>
            </w:r>
          </w:p>
        </w:tc>
      </w:tr>
      <w:tr w:rsidR="003E35D9" w:rsidRPr="00B439C2" w14:paraId="0A662FA0" w14:textId="77777777" w:rsidTr="007F6EBE">
        <w:trPr>
          <w:trHeight w:val="255"/>
          <w:jc w:val="center"/>
        </w:trPr>
        <w:tc>
          <w:tcPr>
            <w:tcW w:w="5665" w:type="dxa"/>
            <w:shd w:val="clear" w:color="auto" w:fill="auto"/>
            <w:noWrap/>
            <w:vAlign w:val="bottom"/>
            <w:hideMark/>
          </w:tcPr>
          <w:p w14:paraId="581B0BCF"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K002 GRADSKI MUZEJ POŽEGA</w:t>
            </w:r>
          </w:p>
        </w:tc>
        <w:tc>
          <w:tcPr>
            <w:tcW w:w="1496" w:type="dxa"/>
            <w:shd w:val="clear" w:color="auto" w:fill="auto"/>
            <w:noWrap/>
            <w:vAlign w:val="bottom"/>
          </w:tcPr>
          <w:p w14:paraId="20A0EEF9" w14:textId="3C8584F2"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387.707</w:t>
            </w:r>
            <w:r w:rsidR="009573A7" w:rsidRPr="00B439C2">
              <w:rPr>
                <w:rFonts w:asciiTheme="minorHAnsi" w:hAnsiTheme="minorHAnsi" w:cstheme="minorHAnsi"/>
                <w:sz w:val="20"/>
                <w:szCs w:val="20"/>
              </w:rPr>
              <w:t>,00</w:t>
            </w:r>
          </w:p>
        </w:tc>
        <w:tc>
          <w:tcPr>
            <w:tcW w:w="1496" w:type="dxa"/>
            <w:shd w:val="clear" w:color="auto" w:fill="auto"/>
            <w:noWrap/>
            <w:vAlign w:val="bottom"/>
          </w:tcPr>
          <w:p w14:paraId="58FC9A13" w14:textId="1CF09218"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2.100</w:t>
            </w:r>
            <w:r w:rsidR="009573A7" w:rsidRPr="00B439C2">
              <w:rPr>
                <w:rFonts w:asciiTheme="minorHAnsi" w:hAnsiTheme="minorHAnsi" w:cstheme="minorHAnsi"/>
                <w:sz w:val="20"/>
                <w:szCs w:val="20"/>
              </w:rPr>
              <w:t>,00</w:t>
            </w:r>
          </w:p>
        </w:tc>
        <w:tc>
          <w:tcPr>
            <w:tcW w:w="1366" w:type="dxa"/>
            <w:shd w:val="clear" w:color="auto" w:fill="auto"/>
            <w:noWrap/>
            <w:vAlign w:val="bottom"/>
          </w:tcPr>
          <w:p w14:paraId="6DAFC003" w14:textId="3470F400"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389.807</w:t>
            </w:r>
            <w:r w:rsidR="009573A7" w:rsidRPr="00B439C2">
              <w:rPr>
                <w:rFonts w:asciiTheme="minorHAnsi" w:hAnsiTheme="minorHAnsi" w:cstheme="minorHAnsi"/>
                <w:sz w:val="20"/>
                <w:szCs w:val="20"/>
              </w:rPr>
              <w:t>,00</w:t>
            </w:r>
          </w:p>
        </w:tc>
      </w:tr>
      <w:tr w:rsidR="003E35D9" w:rsidRPr="00B439C2" w14:paraId="7BAA153F" w14:textId="77777777" w:rsidTr="007F6EBE">
        <w:trPr>
          <w:trHeight w:val="255"/>
          <w:jc w:val="center"/>
        </w:trPr>
        <w:tc>
          <w:tcPr>
            <w:tcW w:w="5665" w:type="dxa"/>
            <w:shd w:val="clear" w:color="auto" w:fill="auto"/>
            <w:noWrap/>
            <w:vAlign w:val="bottom"/>
            <w:hideMark/>
          </w:tcPr>
          <w:p w14:paraId="2545B8D1"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K003 GRADSKA KNJIŽNICA POŽEGA</w:t>
            </w:r>
          </w:p>
        </w:tc>
        <w:tc>
          <w:tcPr>
            <w:tcW w:w="1496" w:type="dxa"/>
            <w:shd w:val="clear" w:color="auto" w:fill="auto"/>
            <w:noWrap/>
            <w:vAlign w:val="bottom"/>
          </w:tcPr>
          <w:p w14:paraId="7ECFEEA2" w14:textId="4F9E94EF"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600.925</w:t>
            </w:r>
            <w:r w:rsidR="009573A7" w:rsidRPr="00B439C2">
              <w:rPr>
                <w:rFonts w:asciiTheme="minorHAnsi" w:hAnsiTheme="minorHAnsi" w:cstheme="minorHAnsi"/>
                <w:sz w:val="20"/>
                <w:szCs w:val="20"/>
              </w:rPr>
              <w:t>,00</w:t>
            </w:r>
          </w:p>
        </w:tc>
        <w:tc>
          <w:tcPr>
            <w:tcW w:w="1496" w:type="dxa"/>
            <w:shd w:val="clear" w:color="auto" w:fill="auto"/>
            <w:noWrap/>
            <w:vAlign w:val="bottom"/>
          </w:tcPr>
          <w:p w14:paraId="0A02AC59" w14:textId="4E693CFE"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268</w:t>
            </w:r>
            <w:r w:rsidR="009573A7" w:rsidRPr="00B439C2">
              <w:rPr>
                <w:rFonts w:asciiTheme="minorHAnsi" w:hAnsiTheme="minorHAnsi" w:cstheme="minorHAnsi"/>
                <w:sz w:val="20"/>
                <w:szCs w:val="20"/>
              </w:rPr>
              <w:t>,00</w:t>
            </w:r>
          </w:p>
        </w:tc>
        <w:tc>
          <w:tcPr>
            <w:tcW w:w="1366" w:type="dxa"/>
            <w:shd w:val="clear" w:color="auto" w:fill="auto"/>
            <w:noWrap/>
            <w:vAlign w:val="bottom"/>
          </w:tcPr>
          <w:p w14:paraId="239A9099" w14:textId="3E3DD47C"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601.193</w:t>
            </w:r>
            <w:r w:rsidR="009573A7" w:rsidRPr="00B439C2">
              <w:rPr>
                <w:rFonts w:asciiTheme="minorHAnsi" w:hAnsiTheme="minorHAnsi" w:cstheme="minorHAnsi"/>
                <w:sz w:val="20"/>
                <w:szCs w:val="20"/>
              </w:rPr>
              <w:t>,00</w:t>
            </w:r>
          </w:p>
        </w:tc>
      </w:tr>
      <w:tr w:rsidR="003E35D9" w:rsidRPr="00B439C2" w14:paraId="5A8FE97D" w14:textId="77777777" w:rsidTr="007F6EBE">
        <w:trPr>
          <w:trHeight w:val="255"/>
          <w:jc w:val="center"/>
        </w:trPr>
        <w:tc>
          <w:tcPr>
            <w:tcW w:w="5665" w:type="dxa"/>
            <w:shd w:val="clear" w:color="auto" w:fill="auto"/>
            <w:noWrap/>
            <w:vAlign w:val="bottom"/>
            <w:hideMark/>
          </w:tcPr>
          <w:p w14:paraId="42DA24D5"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K001 GRADSKO KAZALIŠTE POŽEGA</w:t>
            </w:r>
          </w:p>
        </w:tc>
        <w:tc>
          <w:tcPr>
            <w:tcW w:w="1496" w:type="dxa"/>
            <w:shd w:val="clear" w:color="auto" w:fill="auto"/>
            <w:noWrap/>
            <w:vAlign w:val="bottom"/>
          </w:tcPr>
          <w:p w14:paraId="45C3D925" w14:textId="208B6FB7"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361.127</w:t>
            </w:r>
            <w:r w:rsidR="009573A7" w:rsidRPr="00B439C2">
              <w:rPr>
                <w:rFonts w:asciiTheme="minorHAnsi" w:hAnsiTheme="minorHAnsi" w:cstheme="minorHAnsi"/>
                <w:sz w:val="20"/>
                <w:szCs w:val="20"/>
              </w:rPr>
              <w:t>,00</w:t>
            </w:r>
          </w:p>
        </w:tc>
        <w:tc>
          <w:tcPr>
            <w:tcW w:w="1496" w:type="dxa"/>
            <w:shd w:val="clear" w:color="auto" w:fill="auto"/>
            <w:noWrap/>
            <w:vAlign w:val="bottom"/>
          </w:tcPr>
          <w:p w14:paraId="056E2B26" w14:textId="2BECDE3A"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8.817</w:t>
            </w:r>
            <w:r w:rsidR="009573A7" w:rsidRPr="00B439C2">
              <w:rPr>
                <w:rFonts w:asciiTheme="minorHAnsi" w:hAnsiTheme="minorHAnsi" w:cstheme="minorHAnsi"/>
                <w:sz w:val="20"/>
                <w:szCs w:val="20"/>
              </w:rPr>
              <w:t>,00</w:t>
            </w:r>
          </w:p>
        </w:tc>
        <w:tc>
          <w:tcPr>
            <w:tcW w:w="1366" w:type="dxa"/>
            <w:shd w:val="clear" w:color="auto" w:fill="auto"/>
            <w:noWrap/>
            <w:vAlign w:val="bottom"/>
          </w:tcPr>
          <w:p w14:paraId="6E7A07F3" w14:textId="15F6D8C1"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369.944</w:t>
            </w:r>
            <w:r w:rsidR="009573A7" w:rsidRPr="00B439C2">
              <w:rPr>
                <w:rFonts w:asciiTheme="minorHAnsi" w:hAnsiTheme="minorHAnsi" w:cstheme="minorHAnsi"/>
                <w:sz w:val="20"/>
                <w:szCs w:val="20"/>
              </w:rPr>
              <w:t>,00</w:t>
            </w:r>
          </w:p>
        </w:tc>
      </w:tr>
      <w:tr w:rsidR="003E35D9" w:rsidRPr="00B439C2" w14:paraId="48399237" w14:textId="77777777" w:rsidTr="007F6EBE">
        <w:trPr>
          <w:trHeight w:val="255"/>
          <w:jc w:val="center"/>
        </w:trPr>
        <w:tc>
          <w:tcPr>
            <w:tcW w:w="5665" w:type="dxa"/>
            <w:shd w:val="clear" w:color="auto" w:fill="auto"/>
            <w:noWrap/>
            <w:vAlign w:val="bottom"/>
            <w:hideMark/>
          </w:tcPr>
          <w:p w14:paraId="5DFD561F"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Glava 00403 JAVNE USTANOVE PREDŠKOLSKOG ODGOJA</w:t>
            </w:r>
          </w:p>
        </w:tc>
        <w:tc>
          <w:tcPr>
            <w:tcW w:w="1496" w:type="dxa"/>
            <w:shd w:val="clear" w:color="auto" w:fill="auto"/>
            <w:noWrap/>
            <w:vAlign w:val="bottom"/>
          </w:tcPr>
          <w:p w14:paraId="5ADDCAD0" w14:textId="02183F26"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1.548.599</w:t>
            </w:r>
            <w:r w:rsidR="009573A7" w:rsidRPr="00B439C2">
              <w:rPr>
                <w:rFonts w:asciiTheme="minorHAnsi" w:hAnsiTheme="minorHAnsi" w:cstheme="minorHAnsi"/>
                <w:sz w:val="20"/>
                <w:szCs w:val="20"/>
              </w:rPr>
              <w:t>,00</w:t>
            </w:r>
          </w:p>
        </w:tc>
        <w:tc>
          <w:tcPr>
            <w:tcW w:w="1496" w:type="dxa"/>
            <w:shd w:val="clear" w:color="auto" w:fill="auto"/>
            <w:noWrap/>
            <w:vAlign w:val="bottom"/>
          </w:tcPr>
          <w:p w14:paraId="09BA6874" w14:textId="33CD0593"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-950</w:t>
            </w:r>
            <w:r w:rsidR="009573A7" w:rsidRPr="00B439C2">
              <w:rPr>
                <w:rFonts w:asciiTheme="minorHAnsi" w:hAnsiTheme="minorHAnsi" w:cstheme="minorHAnsi"/>
                <w:sz w:val="20"/>
                <w:szCs w:val="20"/>
              </w:rPr>
              <w:t>,00</w:t>
            </w:r>
          </w:p>
        </w:tc>
        <w:tc>
          <w:tcPr>
            <w:tcW w:w="1366" w:type="dxa"/>
            <w:shd w:val="clear" w:color="auto" w:fill="auto"/>
            <w:noWrap/>
            <w:vAlign w:val="bottom"/>
          </w:tcPr>
          <w:p w14:paraId="4F45EA47" w14:textId="723F8723"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1.547.649</w:t>
            </w:r>
            <w:r w:rsidR="009573A7" w:rsidRPr="00B439C2">
              <w:rPr>
                <w:rFonts w:asciiTheme="minorHAnsi" w:hAnsiTheme="minorHAnsi" w:cstheme="minorHAnsi"/>
                <w:sz w:val="20"/>
                <w:szCs w:val="20"/>
              </w:rPr>
              <w:t>,00</w:t>
            </w:r>
          </w:p>
        </w:tc>
      </w:tr>
      <w:tr w:rsidR="003E35D9" w:rsidRPr="00B439C2" w14:paraId="2399F416" w14:textId="77777777" w:rsidTr="007F6EBE">
        <w:trPr>
          <w:trHeight w:val="255"/>
          <w:jc w:val="center"/>
        </w:trPr>
        <w:tc>
          <w:tcPr>
            <w:tcW w:w="5665" w:type="dxa"/>
            <w:shd w:val="clear" w:color="auto" w:fill="auto"/>
            <w:noWrap/>
            <w:vAlign w:val="bottom"/>
            <w:hideMark/>
          </w:tcPr>
          <w:p w14:paraId="14684560"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K004 DJEČJI VRTIĆ POŽEGA</w:t>
            </w:r>
          </w:p>
        </w:tc>
        <w:tc>
          <w:tcPr>
            <w:tcW w:w="1496" w:type="dxa"/>
            <w:shd w:val="clear" w:color="auto" w:fill="auto"/>
            <w:noWrap/>
            <w:vAlign w:val="bottom"/>
          </w:tcPr>
          <w:p w14:paraId="7F3A28B2" w14:textId="4E9C29AA"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1.548.599</w:t>
            </w:r>
            <w:r w:rsidR="009573A7" w:rsidRPr="00B439C2">
              <w:rPr>
                <w:rFonts w:asciiTheme="minorHAnsi" w:hAnsiTheme="minorHAnsi" w:cstheme="minorHAnsi"/>
                <w:sz w:val="20"/>
                <w:szCs w:val="20"/>
              </w:rPr>
              <w:t>,00</w:t>
            </w:r>
          </w:p>
        </w:tc>
        <w:tc>
          <w:tcPr>
            <w:tcW w:w="1496" w:type="dxa"/>
            <w:shd w:val="clear" w:color="auto" w:fill="auto"/>
            <w:noWrap/>
            <w:vAlign w:val="bottom"/>
          </w:tcPr>
          <w:p w14:paraId="75383709" w14:textId="134D63DF"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-950</w:t>
            </w:r>
            <w:r w:rsidR="009573A7" w:rsidRPr="00B439C2">
              <w:rPr>
                <w:rFonts w:asciiTheme="minorHAnsi" w:hAnsiTheme="minorHAnsi" w:cstheme="minorHAnsi"/>
                <w:sz w:val="20"/>
                <w:szCs w:val="20"/>
              </w:rPr>
              <w:t>,00</w:t>
            </w:r>
          </w:p>
        </w:tc>
        <w:tc>
          <w:tcPr>
            <w:tcW w:w="1366" w:type="dxa"/>
            <w:shd w:val="clear" w:color="auto" w:fill="auto"/>
            <w:noWrap/>
            <w:vAlign w:val="bottom"/>
          </w:tcPr>
          <w:p w14:paraId="08A45693" w14:textId="234D4237"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1.547.649</w:t>
            </w:r>
            <w:r w:rsidR="009573A7" w:rsidRPr="00B439C2">
              <w:rPr>
                <w:rFonts w:asciiTheme="minorHAnsi" w:hAnsiTheme="minorHAnsi" w:cstheme="minorHAnsi"/>
                <w:sz w:val="20"/>
                <w:szCs w:val="20"/>
              </w:rPr>
              <w:t>,00</w:t>
            </w:r>
          </w:p>
        </w:tc>
      </w:tr>
      <w:tr w:rsidR="003E35D9" w:rsidRPr="00B439C2" w14:paraId="1609DF4C" w14:textId="77777777" w:rsidTr="007F6EBE">
        <w:trPr>
          <w:trHeight w:val="255"/>
          <w:jc w:val="center"/>
        </w:trPr>
        <w:tc>
          <w:tcPr>
            <w:tcW w:w="5665" w:type="dxa"/>
            <w:shd w:val="clear" w:color="auto" w:fill="auto"/>
            <w:noWrap/>
            <w:vAlign w:val="bottom"/>
            <w:hideMark/>
          </w:tcPr>
          <w:p w14:paraId="6435A9AF"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Glava 00404 JAVNE USTANOVE ODGOJA I OBRAZOVANJA - OSNOVNE ŠKOLE</w:t>
            </w:r>
          </w:p>
        </w:tc>
        <w:tc>
          <w:tcPr>
            <w:tcW w:w="1496" w:type="dxa"/>
            <w:shd w:val="clear" w:color="auto" w:fill="auto"/>
            <w:noWrap/>
            <w:vAlign w:val="bottom"/>
          </w:tcPr>
          <w:p w14:paraId="79BB9987" w14:textId="10EE499E"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6.447.567</w:t>
            </w:r>
            <w:r w:rsidR="009573A7" w:rsidRPr="00B439C2">
              <w:rPr>
                <w:rFonts w:asciiTheme="minorHAnsi" w:hAnsiTheme="minorHAnsi" w:cstheme="minorHAnsi"/>
                <w:sz w:val="20"/>
                <w:szCs w:val="20"/>
              </w:rPr>
              <w:t>,00</w:t>
            </w:r>
          </w:p>
        </w:tc>
        <w:tc>
          <w:tcPr>
            <w:tcW w:w="1496" w:type="dxa"/>
            <w:shd w:val="clear" w:color="auto" w:fill="auto"/>
            <w:noWrap/>
            <w:vAlign w:val="bottom"/>
          </w:tcPr>
          <w:p w14:paraId="2CFDD305" w14:textId="4E3CC9CB"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57.329</w:t>
            </w:r>
            <w:r w:rsidR="009573A7" w:rsidRPr="00B439C2">
              <w:rPr>
                <w:rFonts w:asciiTheme="minorHAnsi" w:hAnsiTheme="minorHAnsi" w:cstheme="minorHAnsi"/>
                <w:sz w:val="20"/>
                <w:szCs w:val="20"/>
              </w:rPr>
              <w:t>,00</w:t>
            </w:r>
          </w:p>
        </w:tc>
        <w:tc>
          <w:tcPr>
            <w:tcW w:w="1366" w:type="dxa"/>
            <w:shd w:val="clear" w:color="auto" w:fill="auto"/>
            <w:noWrap/>
            <w:vAlign w:val="bottom"/>
          </w:tcPr>
          <w:p w14:paraId="20952DC7" w14:textId="293EC9E9"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6.504.896</w:t>
            </w:r>
            <w:r w:rsidR="009573A7" w:rsidRPr="00B439C2">
              <w:rPr>
                <w:rFonts w:asciiTheme="minorHAnsi" w:hAnsiTheme="minorHAnsi" w:cstheme="minorHAnsi"/>
                <w:sz w:val="20"/>
                <w:szCs w:val="20"/>
              </w:rPr>
              <w:t>,00</w:t>
            </w:r>
          </w:p>
        </w:tc>
      </w:tr>
      <w:tr w:rsidR="003E35D9" w:rsidRPr="00B439C2" w14:paraId="7B26D6D9" w14:textId="77777777" w:rsidTr="007F6EBE">
        <w:trPr>
          <w:trHeight w:val="255"/>
          <w:jc w:val="center"/>
        </w:trPr>
        <w:tc>
          <w:tcPr>
            <w:tcW w:w="5665" w:type="dxa"/>
            <w:shd w:val="clear" w:color="auto" w:fill="auto"/>
            <w:noWrap/>
            <w:vAlign w:val="bottom"/>
            <w:hideMark/>
          </w:tcPr>
          <w:p w14:paraId="5BFA849B"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K006 OŠ "DOBRIŠE CESARIĆA"</w:t>
            </w:r>
          </w:p>
        </w:tc>
        <w:tc>
          <w:tcPr>
            <w:tcW w:w="1496" w:type="dxa"/>
            <w:shd w:val="clear" w:color="auto" w:fill="auto"/>
            <w:noWrap/>
            <w:vAlign w:val="bottom"/>
          </w:tcPr>
          <w:p w14:paraId="34BE090C" w14:textId="6016180E"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1.816.736</w:t>
            </w:r>
            <w:r w:rsidR="009573A7" w:rsidRPr="00B439C2">
              <w:rPr>
                <w:rFonts w:asciiTheme="minorHAnsi" w:hAnsiTheme="minorHAnsi" w:cstheme="minorHAnsi"/>
                <w:sz w:val="20"/>
                <w:szCs w:val="20"/>
              </w:rPr>
              <w:t>,00</w:t>
            </w:r>
          </w:p>
        </w:tc>
        <w:tc>
          <w:tcPr>
            <w:tcW w:w="1496" w:type="dxa"/>
            <w:shd w:val="clear" w:color="auto" w:fill="auto"/>
            <w:noWrap/>
            <w:vAlign w:val="bottom"/>
          </w:tcPr>
          <w:p w14:paraId="796DE9EC" w14:textId="21F58F15"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0</w:t>
            </w:r>
            <w:r w:rsidR="009573A7" w:rsidRPr="00B439C2">
              <w:rPr>
                <w:rFonts w:asciiTheme="minorHAnsi" w:hAnsiTheme="minorHAnsi" w:cstheme="minorHAnsi"/>
                <w:sz w:val="20"/>
                <w:szCs w:val="20"/>
              </w:rPr>
              <w:t>,00</w:t>
            </w:r>
          </w:p>
        </w:tc>
        <w:tc>
          <w:tcPr>
            <w:tcW w:w="1366" w:type="dxa"/>
            <w:shd w:val="clear" w:color="auto" w:fill="auto"/>
            <w:noWrap/>
            <w:vAlign w:val="bottom"/>
          </w:tcPr>
          <w:p w14:paraId="08B3F767" w14:textId="00B3807C"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1.816.736</w:t>
            </w:r>
            <w:r w:rsidR="009573A7" w:rsidRPr="00B439C2">
              <w:rPr>
                <w:rFonts w:asciiTheme="minorHAnsi" w:hAnsiTheme="minorHAnsi" w:cstheme="minorHAnsi"/>
                <w:sz w:val="20"/>
                <w:szCs w:val="20"/>
              </w:rPr>
              <w:t>,00</w:t>
            </w:r>
          </w:p>
        </w:tc>
      </w:tr>
      <w:tr w:rsidR="003E35D9" w:rsidRPr="00B439C2" w14:paraId="52521530" w14:textId="77777777" w:rsidTr="007F6EBE">
        <w:trPr>
          <w:trHeight w:val="255"/>
          <w:jc w:val="center"/>
        </w:trPr>
        <w:tc>
          <w:tcPr>
            <w:tcW w:w="5665" w:type="dxa"/>
            <w:shd w:val="clear" w:color="auto" w:fill="auto"/>
            <w:noWrap/>
            <w:vAlign w:val="bottom"/>
            <w:hideMark/>
          </w:tcPr>
          <w:p w14:paraId="59433517"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K005 OŠ "JULIJA KEMPFA"</w:t>
            </w:r>
          </w:p>
        </w:tc>
        <w:tc>
          <w:tcPr>
            <w:tcW w:w="1496" w:type="dxa"/>
            <w:shd w:val="clear" w:color="auto" w:fill="auto"/>
            <w:noWrap/>
            <w:vAlign w:val="bottom"/>
          </w:tcPr>
          <w:p w14:paraId="02588D6C" w14:textId="5C12A81E"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2.141.773</w:t>
            </w:r>
            <w:r w:rsidR="006F5A97" w:rsidRPr="00B439C2">
              <w:rPr>
                <w:rFonts w:asciiTheme="minorHAnsi" w:hAnsiTheme="minorHAnsi" w:cstheme="minorHAnsi"/>
                <w:sz w:val="20"/>
                <w:szCs w:val="20"/>
              </w:rPr>
              <w:t>,00</w:t>
            </w:r>
          </w:p>
        </w:tc>
        <w:tc>
          <w:tcPr>
            <w:tcW w:w="1496" w:type="dxa"/>
            <w:shd w:val="clear" w:color="auto" w:fill="auto"/>
            <w:noWrap/>
            <w:vAlign w:val="bottom"/>
          </w:tcPr>
          <w:p w14:paraId="1A362873" w14:textId="6C2884D9"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0</w:t>
            </w:r>
            <w:r w:rsidR="006F5A97" w:rsidRPr="00B439C2">
              <w:rPr>
                <w:rFonts w:asciiTheme="minorHAnsi" w:hAnsiTheme="minorHAnsi" w:cstheme="minorHAnsi"/>
                <w:sz w:val="20"/>
                <w:szCs w:val="20"/>
              </w:rPr>
              <w:t>,00</w:t>
            </w:r>
          </w:p>
        </w:tc>
        <w:tc>
          <w:tcPr>
            <w:tcW w:w="1366" w:type="dxa"/>
            <w:shd w:val="clear" w:color="auto" w:fill="auto"/>
            <w:noWrap/>
            <w:vAlign w:val="bottom"/>
          </w:tcPr>
          <w:p w14:paraId="2ABA90CF" w14:textId="05E68612"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2.141.773</w:t>
            </w:r>
            <w:r w:rsidR="006F5A97" w:rsidRPr="00B439C2">
              <w:rPr>
                <w:rFonts w:asciiTheme="minorHAnsi" w:hAnsiTheme="minorHAnsi" w:cstheme="minorHAnsi"/>
                <w:sz w:val="20"/>
                <w:szCs w:val="20"/>
              </w:rPr>
              <w:t>,00</w:t>
            </w:r>
          </w:p>
        </w:tc>
      </w:tr>
      <w:tr w:rsidR="003E35D9" w:rsidRPr="00B439C2" w14:paraId="7388A6A1" w14:textId="77777777" w:rsidTr="007F6EBE">
        <w:trPr>
          <w:trHeight w:val="255"/>
          <w:jc w:val="center"/>
        </w:trPr>
        <w:tc>
          <w:tcPr>
            <w:tcW w:w="5665" w:type="dxa"/>
            <w:shd w:val="clear" w:color="auto" w:fill="auto"/>
            <w:noWrap/>
            <w:vAlign w:val="bottom"/>
            <w:hideMark/>
          </w:tcPr>
          <w:p w14:paraId="05528AAE"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K007 OŠ "ANTUNA KANIŽLIĆA"</w:t>
            </w:r>
          </w:p>
        </w:tc>
        <w:tc>
          <w:tcPr>
            <w:tcW w:w="1496" w:type="dxa"/>
            <w:shd w:val="clear" w:color="auto" w:fill="auto"/>
            <w:noWrap/>
            <w:vAlign w:val="bottom"/>
          </w:tcPr>
          <w:p w14:paraId="4A9EE889" w14:textId="1525A94A"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2.052.630</w:t>
            </w:r>
            <w:r w:rsidR="006F5A97" w:rsidRPr="00B439C2">
              <w:rPr>
                <w:rFonts w:asciiTheme="minorHAnsi" w:hAnsiTheme="minorHAnsi" w:cstheme="minorHAnsi"/>
                <w:sz w:val="20"/>
                <w:szCs w:val="20"/>
              </w:rPr>
              <w:t>,00</w:t>
            </w:r>
          </w:p>
        </w:tc>
        <w:tc>
          <w:tcPr>
            <w:tcW w:w="1496" w:type="dxa"/>
            <w:shd w:val="clear" w:color="auto" w:fill="auto"/>
            <w:noWrap/>
            <w:vAlign w:val="bottom"/>
          </w:tcPr>
          <w:p w14:paraId="4D4BB9DE" w14:textId="342926D8"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57.329</w:t>
            </w:r>
            <w:r w:rsidR="006F5A97" w:rsidRPr="00B439C2">
              <w:rPr>
                <w:rFonts w:asciiTheme="minorHAnsi" w:hAnsiTheme="minorHAnsi" w:cstheme="minorHAnsi"/>
                <w:sz w:val="20"/>
                <w:szCs w:val="20"/>
              </w:rPr>
              <w:t>,00</w:t>
            </w:r>
          </w:p>
        </w:tc>
        <w:tc>
          <w:tcPr>
            <w:tcW w:w="1366" w:type="dxa"/>
            <w:shd w:val="clear" w:color="auto" w:fill="auto"/>
            <w:noWrap/>
            <w:vAlign w:val="bottom"/>
          </w:tcPr>
          <w:p w14:paraId="6D265B47" w14:textId="763435A8"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2.109.959</w:t>
            </w:r>
            <w:r w:rsidR="006F5A97" w:rsidRPr="00B439C2">
              <w:rPr>
                <w:rFonts w:asciiTheme="minorHAnsi" w:hAnsiTheme="minorHAnsi" w:cstheme="minorHAnsi"/>
                <w:sz w:val="20"/>
                <w:szCs w:val="20"/>
              </w:rPr>
              <w:t>,00</w:t>
            </w:r>
          </w:p>
        </w:tc>
      </w:tr>
      <w:tr w:rsidR="003E35D9" w:rsidRPr="00B439C2" w14:paraId="05598E34" w14:textId="77777777" w:rsidTr="007F6EBE">
        <w:trPr>
          <w:trHeight w:val="255"/>
          <w:jc w:val="center"/>
        </w:trPr>
        <w:tc>
          <w:tcPr>
            <w:tcW w:w="5665" w:type="dxa"/>
            <w:shd w:val="clear" w:color="auto" w:fill="auto"/>
            <w:noWrap/>
            <w:vAlign w:val="bottom"/>
            <w:hideMark/>
          </w:tcPr>
          <w:p w14:paraId="5C6D67CC"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Glava 00405 VIJEĆA MANJINA</w:t>
            </w:r>
          </w:p>
        </w:tc>
        <w:tc>
          <w:tcPr>
            <w:tcW w:w="1496" w:type="dxa"/>
            <w:shd w:val="clear" w:color="auto" w:fill="auto"/>
            <w:noWrap/>
            <w:vAlign w:val="bottom"/>
          </w:tcPr>
          <w:p w14:paraId="6C33D9F1" w14:textId="1D5E8285"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11.282,00</w:t>
            </w:r>
          </w:p>
        </w:tc>
        <w:tc>
          <w:tcPr>
            <w:tcW w:w="1496" w:type="dxa"/>
            <w:shd w:val="clear" w:color="auto" w:fill="auto"/>
            <w:noWrap/>
            <w:vAlign w:val="bottom"/>
          </w:tcPr>
          <w:p w14:paraId="1C3CF4C7" w14:textId="6B95C4B4"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366" w:type="dxa"/>
            <w:shd w:val="clear" w:color="auto" w:fill="auto"/>
            <w:noWrap/>
            <w:vAlign w:val="bottom"/>
          </w:tcPr>
          <w:p w14:paraId="69874471" w14:textId="6EB4D889"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11.282,00</w:t>
            </w:r>
          </w:p>
        </w:tc>
      </w:tr>
      <w:tr w:rsidR="003E35D9" w:rsidRPr="00B439C2" w14:paraId="1365C696" w14:textId="77777777" w:rsidTr="007F6EBE">
        <w:trPr>
          <w:trHeight w:val="255"/>
          <w:jc w:val="center"/>
        </w:trPr>
        <w:tc>
          <w:tcPr>
            <w:tcW w:w="5665" w:type="dxa"/>
            <w:shd w:val="clear" w:color="auto" w:fill="auto"/>
            <w:noWrap/>
            <w:vAlign w:val="bottom"/>
            <w:hideMark/>
          </w:tcPr>
          <w:p w14:paraId="093C9DF0"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K011 VIJEĆE SRPSKE NACIONALNE MANJINE GRADA POŽEGE</w:t>
            </w:r>
          </w:p>
        </w:tc>
        <w:tc>
          <w:tcPr>
            <w:tcW w:w="1496" w:type="dxa"/>
            <w:shd w:val="clear" w:color="auto" w:fill="auto"/>
            <w:noWrap/>
            <w:vAlign w:val="bottom"/>
          </w:tcPr>
          <w:p w14:paraId="7583A520" w14:textId="24DC2229"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11.282,00</w:t>
            </w:r>
          </w:p>
        </w:tc>
        <w:tc>
          <w:tcPr>
            <w:tcW w:w="1496" w:type="dxa"/>
            <w:shd w:val="clear" w:color="auto" w:fill="auto"/>
            <w:noWrap/>
            <w:vAlign w:val="bottom"/>
          </w:tcPr>
          <w:p w14:paraId="5662AB85" w14:textId="5B3AFFB6"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366" w:type="dxa"/>
            <w:shd w:val="clear" w:color="auto" w:fill="auto"/>
            <w:noWrap/>
            <w:vAlign w:val="bottom"/>
          </w:tcPr>
          <w:p w14:paraId="225AE090" w14:textId="739FEFEB"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11.282,00</w:t>
            </w:r>
          </w:p>
        </w:tc>
      </w:tr>
      <w:tr w:rsidR="003E35D9" w:rsidRPr="00B439C2" w14:paraId="0B2A0D90" w14:textId="77777777" w:rsidTr="007F6EBE">
        <w:trPr>
          <w:trHeight w:val="255"/>
          <w:jc w:val="center"/>
        </w:trPr>
        <w:tc>
          <w:tcPr>
            <w:tcW w:w="5665" w:type="dxa"/>
            <w:shd w:val="clear" w:color="auto" w:fill="auto"/>
            <w:noWrap/>
            <w:vAlign w:val="bottom"/>
            <w:hideMark/>
          </w:tcPr>
          <w:p w14:paraId="42802CE7"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 xml:space="preserve">Razdjel 005 UPRAVNI ODJEL ZA IMOVINSKO - PRAVNE POSLOVE </w:t>
            </w:r>
          </w:p>
        </w:tc>
        <w:tc>
          <w:tcPr>
            <w:tcW w:w="1496" w:type="dxa"/>
            <w:shd w:val="clear" w:color="auto" w:fill="auto"/>
            <w:noWrap/>
            <w:vAlign w:val="bottom"/>
          </w:tcPr>
          <w:p w14:paraId="4A476D8A" w14:textId="06A4D615"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556</w:t>
            </w:r>
            <w:r w:rsidR="006F5A97" w:rsidRPr="00B439C2">
              <w:rPr>
                <w:rFonts w:asciiTheme="minorHAnsi" w:hAnsiTheme="minorHAnsi" w:cstheme="minorHAnsi"/>
                <w:sz w:val="20"/>
                <w:szCs w:val="20"/>
              </w:rPr>
              <w:t>.616,00</w:t>
            </w:r>
          </w:p>
        </w:tc>
        <w:tc>
          <w:tcPr>
            <w:tcW w:w="1496" w:type="dxa"/>
            <w:shd w:val="clear" w:color="auto" w:fill="auto"/>
            <w:noWrap/>
            <w:vAlign w:val="bottom"/>
          </w:tcPr>
          <w:p w14:paraId="314215E2" w14:textId="4C1581DF"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0</w:t>
            </w:r>
            <w:r w:rsidR="006F5A97" w:rsidRPr="00B439C2">
              <w:rPr>
                <w:rFonts w:asciiTheme="minorHAnsi" w:hAnsiTheme="minorHAnsi" w:cstheme="minorHAnsi"/>
                <w:sz w:val="20"/>
                <w:szCs w:val="20"/>
              </w:rPr>
              <w:t>,00</w:t>
            </w:r>
          </w:p>
        </w:tc>
        <w:tc>
          <w:tcPr>
            <w:tcW w:w="1366" w:type="dxa"/>
            <w:shd w:val="clear" w:color="auto" w:fill="auto"/>
            <w:noWrap/>
            <w:vAlign w:val="bottom"/>
          </w:tcPr>
          <w:p w14:paraId="4F4E5545" w14:textId="5E0BDF36"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556.616,00</w:t>
            </w:r>
          </w:p>
        </w:tc>
      </w:tr>
      <w:tr w:rsidR="003E35D9" w:rsidRPr="00B439C2" w14:paraId="44F9C036" w14:textId="77777777" w:rsidTr="007F6EBE">
        <w:trPr>
          <w:trHeight w:val="255"/>
          <w:jc w:val="center"/>
        </w:trPr>
        <w:tc>
          <w:tcPr>
            <w:tcW w:w="5665" w:type="dxa"/>
            <w:shd w:val="clear" w:color="auto" w:fill="auto"/>
            <w:noWrap/>
            <w:vAlign w:val="bottom"/>
            <w:hideMark/>
          </w:tcPr>
          <w:p w14:paraId="67570A74"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 xml:space="preserve">Glava 00501 UPRAVNI ODJEL ZA IMOVINSKO - PRAVNE POSLOVE </w:t>
            </w:r>
          </w:p>
        </w:tc>
        <w:tc>
          <w:tcPr>
            <w:tcW w:w="1496" w:type="dxa"/>
            <w:shd w:val="clear" w:color="auto" w:fill="auto"/>
            <w:noWrap/>
            <w:vAlign w:val="bottom"/>
          </w:tcPr>
          <w:p w14:paraId="1138E660" w14:textId="32826B4B"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556</w:t>
            </w:r>
            <w:r w:rsidR="006F5A97" w:rsidRPr="00B439C2">
              <w:rPr>
                <w:rFonts w:asciiTheme="minorHAnsi" w:hAnsiTheme="minorHAnsi" w:cstheme="minorHAnsi"/>
                <w:sz w:val="20"/>
                <w:szCs w:val="20"/>
              </w:rPr>
              <w:t>.616,00</w:t>
            </w:r>
          </w:p>
        </w:tc>
        <w:tc>
          <w:tcPr>
            <w:tcW w:w="1496" w:type="dxa"/>
            <w:shd w:val="clear" w:color="auto" w:fill="auto"/>
            <w:noWrap/>
            <w:vAlign w:val="bottom"/>
          </w:tcPr>
          <w:p w14:paraId="4EEAA95F" w14:textId="3608304C"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0</w:t>
            </w:r>
            <w:r w:rsidR="006F5A97" w:rsidRPr="00B439C2">
              <w:rPr>
                <w:rFonts w:asciiTheme="minorHAnsi" w:hAnsiTheme="minorHAnsi" w:cstheme="minorHAnsi"/>
                <w:sz w:val="20"/>
                <w:szCs w:val="20"/>
              </w:rPr>
              <w:t>,00</w:t>
            </w:r>
          </w:p>
        </w:tc>
        <w:tc>
          <w:tcPr>
            <w:tcW w:w="1366" w:type="dxa"/>
            <w:shd w:val="clear" w:color="auto" w:fill="auto"/>
            <w:noWrap/>
            <w:vAlign w:val="bottom"/>
          </w:tcPr>
          <w:p w14:paraId="1B7079B4" w14:textId="36008A93"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556.616,00</w:t>
            </w:r>
          </w:p>
        </w:tc>
      </w:tr>
    </w:tbl>
    <w:p w14:paraId="4ED53E1F" w14:textId="77777777" w:rsidR="005B4D76" w:rsidRPr="00B439C2" w:rsidRDefault="005B4D76" w:rsidP="00B47ED3">
      <w:pPr>
        <w:ind w:right="-108"/>
        <w:jc w:val="both"/>
        <w:rPr>
          <w:rFonts w:asciiTheme="minorHAnsi" w:hAnsiTheme="minorHAnsi" w:cstheme="minorHAnsi"/>
          <w:bCs/>
          <w:color w:val="7030A0"/>
          <w:sz w:val="22"/>
          <w:szCs w:val="22"/>
        </w:rPr>
      </w:pPr>
    </w:p>
    <w:p w14:paraId="1971B4E3" w14:textId="08EF8C7C" w:rsidR="00F52227" w:rsidRPr="00B439C2" w:rsidRDefault="00F52227" w:rsidP="00DB58C4">
      <w:pPr>
        <w:pBdr>
          <w:top w:val="single" w:sz="4" w:space="1" w:color="auto"/>
          <w:left w:val="single" w:sz="4" w:space="4" w:color="auto"/>
          <w:bottom w:val="single" w:sz="4" w:space="1" w:color="auto"/>
          <w:right w:val="single" w:sz="4" w:space="4" w:color="auto"/>
        </w:pBdr>
        <w:ind w:right="-108"/>
        <w:jc w:val="both"/>
        <w:rPr>
          <w:rFonts w:asciiTheme="minorHAnsi" w:hAnsiTheme="minorHAnsi" w:cstheme="minorHAnsi"/>
          <w:b/>
        </w:rPr>
      </w:pPr>
      <w:r w:rsidRPr="00B439C2">
        <w:rPr>
          <w:rFonts w:asciiTheme="minorHAnsi" w:hAnsiTheme="minorHAnsi" w:cstheme="minorHAnsi"/>
          <w:b/>
        </w:rPr>
        <w:t>RAZDJEL 001 UPRAVNI ODJEL ZA FINANCIJE I PRORAČUN</w:t>
      </w:r>
    </w:p>
    <w:p w14:paraId="68ED31FC" w14:textId="77777777" w:rsidR="009D531A" w:rsidRPr="00B439C2" w:rsidRDefault="009D531A" w:rsidP="00B47ED3">
      <w:pPr>
        <w:ind w:right="-108"/>
        <w:jc w:val="both"/>
        <w:rPr>
          <w:rFonts w:asciiTheme="minorHAnsi" w:hAnsiTheme="minorHAnsi" w:cstheme="minorHAnsi"/>
          <w:b/>
          <w:sz w:val="22"/>
          <w:szCs w:val="22"/>
        </w:rPr>
      </w:pPr>
    </w:p>
    <w:p w14:paraId="38BE2AEF" w14:textId="7D5D8A59" w:rsidR="00F52227" w:rsidRPr="00B439C2" w:rsidRDefault="00F52227" w:rsidP="003116AA">
      <w:pPr>
        <w:tabs>
          <w:tab w:val="left" w:pos="567"/>
        </w:tabs>
        <w:ind w:right="-108"/>
        <w:jc w:val="both"/>
        <w:rPr>
          <w:rFonts w:asciiTheme="minorHAnsi" w:hAnsiTheme="minorHAnsi" w:cstheme="minorHAnsi"/>
          <w:bCs/>
          <w:sz w:val="22"/>
          <w:szCs w:val="22"/>
        </w:rPr>
      </w:pPr>
      <w:r w:rsidRPr="00B439C2">
        <w:rPr>
          <w:rFonts w:asciiTheme="minorHAnsi" w:hAnsiTheme="minorHAnsi" w:cstheme="minorHAnsi"/>
          <w:bCs/>
          <w:sz w:val="22"/>
          <w:szCs w:val="22"/>
        </w:rPr>
        <w:tab/>
        <w:t>Upravni odjel za financije i proračun obavlja poslove u svezi s propisivanjem i naplatom poreza Grada Požege</w:t>
      </w:r>
      <w:r w:rsidR="008E2E39" w:rsidRPr="00B439C2">
        <w:rPr>
          <w:rFonts w:asciiTheme="minorHAnsi" w:hAnsiTheme="minorHAnsi" w:cstheme="minorHAnsi"/>
          <w:bCs/>
          <w:sz w:val="22"/>
          <w:szCs w:val="22"/>
        </w:rPr>
        <w:t xml:space="preserv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w:t>
      </w:r>
      <w:r w:rsidR="00DD59F8" w:rsidRPr="00B439C2">
        <w:rPr>
          <w:rFonts w:asciiTheme="minorHAnsi" w:hAnsiTheme="minorHAnsi" w:cstheme="minorHAnsi"/>
          <w:bCs/>
          <w:sz w:val="22"/>
          <w:szCs w:val="22"/>
        </w:rPr>
        <w:t xml:space="preserve">vođenjem knjigovodstvene evidencije o svim računima koji čine proračun, poslovima financijskog poslovanja, likvidature, blagajne, obračuna plaća, </w:t>
      </w:r>
      <w:r w:rsidR="0067427D" w:rsidRPr="00B439C2">
        <w:rPr>
          <w:rFonts w:asciiTheme="minorHAnsi" w:hAnsiTheme="minorHAnsi" w:cstheme="minorHAnsi"/>
          <w:bCs/>
          <w:sz w:val="22"/>
          <w:szCs w:val="22"/>
        </w:rPr>
        <w:t xml:space="preserve">osiguranja zaposlenih, </w:t>
      </w:r>
      <w:r w:rsidR="00DD59F8" w:rsidRPr="00B439C2">
        <w:rPr>
          <w:rFonts w:asciiTheme="minorHAnsi" w:hAnsiTheme="minorHAnsi" w:cstheme="minorHAnsi"/>
          <w:bCs/>
          <w:sz w:val="22"/>
          <w:szCs w:val="22"/>
        </w:rPr>
        <w:t>te poslove naplate odštetnih zahtjeva</w:t>
      </w:r>
      <w:r w:rsidR="005A0E55" w:rsidRPr="00B439C2">
        <w:rPr>
          <w:rFonts w:asciiTheme="minorHAnsi" w:hAnsiTheme="minorHAnsi" w:cstheme="minorHAnsi"/>
          <w:bCs/>
          <w:sz w:val="22"/>
          <w:szCs w:val="22"/>
        </w:rPr>
        <w:t>.</w:t>
      </w:r>
      <w:r w:rsidR="00DD59F8" w:rsidRPr="00B439C2">
        <w:rPr>
          <w:rFonts w:asciiTheme="minorHAnsi" w:hAnsiTheme="minorHAnsi" w:cstheme="minorHAnsi"/>
          <w:bCs/>
          <w:sz w:val="22"/>
          <w:szCs w:val="22"/>
        </w:rPr>
        <w:t xml:space="preserve"> Odjel obavlja poslove računovodstvene evidencije, obračuna, isplata plaće i drugih obveza, izrade financijskih izvještaja za proračunske korisnike Grada Požege koji rade u sustavu lokalne riznice, osim za osnovne škole. </w:t>
      </w:r>
      <w:r w:rsidR="000847FF" w:rsidRPr="00B439C2">
        <w:rPr>
          <w:rFonts w:asciiTheme="minorHAnsi" w:hAnsiTheme="minorHAnsi" w:cstheme="minorHAnsi"/>
          <w:bCs/>
          <w:sz w:val="22"/>
          <w:szCs w:val="22"/>
        </w:rPr>
        <w:t>Cilj Odjela je provoditi mjere efikasnog korištenja sredstava kako bi se više sredstava usmjerilo na razvojne programe i projekte drugih upravnih tijela.</w:t>
      </w:r>
    </w:p>
    <w:p w14:paraId="092F1D59" w14:textId="05DB23BE" w:rsidR="00BA1580" w:rsidRPr="00B439C2" w:rsidRDefault="00BA1580" w:rsidP="000847FF">
      <w:pPr>
        <w:tabs>
          <w:tab w:val="left" w:pos="851"/>
        </w:tabs>
        <w:ind w:right="-108"/>
        <w:jc w:val="both"/>
        <w:rPr>
          <w:rFonts w:asciiTheme="minorHAnsi" w:hAnsiTheme="minorHAnsi" w:cstheme="minorHAnsi"/>
          <w:bCs/>
          <w:sz w:val="22"/>
          <w:szCs w:val="22"/>
        </w:rPr>
      </w:pPr>
    </w:p>
    <w:tbl>
      <w:tblPr>
        <w:tblStyle w:val="Reetkatablice1"/>
        <w:tblW w:w="9351" w:type="dxa"/>
        <w:tblLook w:val="04A0" w:firstRow="1" w:lastRow="0" w:firstColumn="1" w:lastColumn="0" w:noHBand="0" w:noVBand="1"/>
      </w:tblPr>
      <w:tblGrid>
        <w:gridCol w:w="4531"/>
        <w:gridCol w:w="1701"/>
        <w:gridCol w:w="1560"/>
        <w:gridCol w:w="1559"/>
      </w:tblGrid>
      <w:tr w:rsidR="00965259" w:rsidRPr="00B439C2" w14:paraId="26F006D7" w14:textId="77777777" w:rsidTr="008465DB">
        <w:trPr>
          <w:trHeight w:val="255"/>
        </w:trPr>
        <w:tc>
          <w:tcPr>
            <w:tcW w:w="4531" w:type="dxa"/>
            <w:noWrap/>
            <w:hideMark/>
          </w:tcPr>
          <w:p w14:paraId="37E3CE4E" w14:textId="06EA9A62" w:rsidR="007F6EBE" w:rsidRPr="00B439C2" w:rsidRDefault="007F6EBE" w:rsidP="007F6EBE">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t>Razdjel 001 UPRAVNI ODJEL ZA FINANCIJE I PRORAČUN</w:t>
            </w:r>
          </w:p>
        </w:tc>
        <w:tc>
          <w:tcPr>
            <w:tcW w:w="1701" w:type="dxa"/>
            <w:shd w:val="clear" w:color="auto" w:fill="auto"/>
            <w:noWrap/>
            <w:vAlign w:val="center"/>
            <w:hideMark/>
          </w:tcPr>
          <w:p w14:paraId="396E4966" w14:textId="7F58F765" w:rsidR="007F6EBE" w:rsidRPr="00B439C2" w:rsidRDefault="00E22B1E" w:rsidP="007F6EBE">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 REBALANS</w:t>
            </w:r>
          </w:p>
        </w:tc>
        <w:tc>
          <w:tcPr>
            <w:tcW w:w="1560" w:type="dxa"/>
            <w:shd w:val="clear" w:color="auto" w:fill="auto"/>
            <w:noWrap/>
            <w:vAlign w:val="center"/>
            <w:hideMark/>
          </w:tcPr>
          <w:p w14:paraId="57029755" w14:textId="3B156A4B" w:rsidR="007F6EBE" w:rsidRPr="00B439C2" w:rsidRDefault="007F6EBE" w:rsidP="007F6EBE">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PROMJENA</w:t>
            </w:r>
          </w:p>
        </w:tc>
        <w:tc>
          <w:tcPr>
            <w:tcW w:w="1559" w:type="dxa"/>
            <w:shd w:val="clear" w:color="auto" w:fill="auto"/>
            <w:noWrap/>
            <w:vAlign w:val="center"/>
            <w:hideMark/>
          </w:tcPr>
          <w:p w14:paraId="19748A72" w14:textId="7D6DCD48" w:rsidR="007F6EBE" w:rsidRPr="00B439C2" w:rsidRDefault="00E22B1E" w:rsidP="007F6EBE">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III. REBALANS</w:t>
            </w:r>
          </w:p>
        </w:tc>
      </w:tr>
      <w:tr w:rsidR="003075CF" w:rsidRPr="00B439C2" w14:paraId="5BB0CBD3" w14:textId="77777777" w:rsidTr="00045642">
        <w:trPr>
          <w:trHeight w:val="255"/>
        </w:trPr>
        <w:tc>
          <w:tcPr>
            <w:tcW w:w="4531" w:type="dxa"/>
            <w:noWrap/>
          </w:tcPr>
          <w:p w14:paraId="494EC081" w14:textId="02FE7EFD" w:rsidR="00314958" w:rsidRPr="00B439C2" w:rsidRDefault="00314958" w:rsidP="00126537">
            <w:pPr>
              <w:rPr>
                <w:rFonts w:asciiTheme="minorHAnsi" w:hAnsiTheme="minorHAnsi" w:cstheme="minorHAnsi"/>
                <w:b/>
                <w:bCs/>
                <w:sz w:val="20"/>
                <w:lang w:eastAsia="hr-HR"/>
              </w:rPr>
            </w:pPr>
            <w:r w:rsidRPr="00B439C2">
              <w:rPr>
                <w:rFonts w:asciiTheme="minorHAnsi" w:hAnsiTheme="minorHAnsi" w:cstheme="minorHAnsi"/>
                <w:sz w:val="20"/>
                <w:lang w:eastAsia="hr-HR"/>
              </w:rPr>
              <w:t>Glava 00101 UPRAVNI ODJEL ZA FINANCIJE I PRORAČUN</w:t>
            </w:r>
          </w:p>
        </w:tc>
        <w:tc>
          <w:tcPr>
            <w:tcW w:w="1701" w:type="dxa"/>
            <w:noWrap/>
            <w:vAlign w:val="center"/>
          </w:tcPr>
          <w:p w14:paraId="6D3BDF7D" w14:textId="684A2E1B" w:rsidR="00314958" w:rsidRPr="00B439C2" w:rsidRDefault="003075CF" w:rsidP="00314958">
            <w:pPr>
              <w:jc w:val="right"/>
              <w:rPr>
                <w:rFonts w:asciiTheme="minorHAnsi" w:hAnsiTheme="minorHAnsi" w:cstheme="minorHAnsi"/>
                <w:sz w:val="20"/>
                <w:lang w:eastAsia="hr-HR"/>
              </w:rPr>
            </w:pPr>
            <w:r w:rsidRPr="00B439C2">
              <w:rPr>
                <w:rFonts w:asciiTheme="minorHAnsi" w:hAnsiTheme="minorHAnsi" w:cstheme="minorHAnsi"/>
                <w:sz w:val="20"/>
                <w:lang w:eastAsia="hr-HR"/>
              </w:rPr>
              <w:t>2.066.260</w:t>
            </w:r>
            <w:r w:rsidR="007F6EBE" w:rsidRPr="00B439C2">
              <w:rPr>
                <w:rFonts w:asciiTheme="minorHAnsi" w:hAnsiTheme="minorHAnsi" w:cstheme="minorHAnsi"/>
                <w:sz w:val="20"/>
                <w:lang w:eastAsia="hr-HR"/>
              </w:rPr>
              <w:t>,00</w:t>
            </w:r>
          </w:p>
        </w:tc>
        <w:tc>
          <w:tcPr>
            <w:tcW w:w="1560" w:type="dxa"/>
            <w:noWrap/>
            <w:vAlign w:val="center"/>
          </w:tcPr>
          <w:p w14:paraId="2CF9BB51" w14:textId="6C344A57" w:rsidR="00314958" w:rsidRPr="00B439C2" w:rsidRDefault="003075CF" w:rsidP="00314958">
            <w:pPr>
              <w:jc w:val="right"/>
              <w:rPr>
                <w:rFonts w:asciiTheme="minorHAnsi" w:hAnsiTheme="minorHAnsi" w:cstheme="minorHAnsi"/>
                <w:sz w:val="20"/>
                <w:lang w:eastAsia="hr-HR"/>
              </w:rPr>
            </w:pPr>
            <w:r w:rsidRPr="00B439C2">
              <w:rPr>
                <w:rFonts w:asciiTheme="minorHAnsi" w:hAnsiTheme="minorHAnsi" w:cstheme="minorHAnsi"/>
                <w:sz w:val="20"/>
                <w:lang w:eastAsia="hr-HR"/>
              </w:rPr>
              <w:t>1.700</w:t>
            </w:r>
            <w:r w:rsidR="007F6EBE" w:rsidRPr="00B439C2">
              <w:rPr>
                <w:rFonts w:asciiTheme="minorHAnsi" w:hAnsiTheme="minorHAnsi" w:cstheme="minorHAnsi"/>
                <w:sz w:val="20"/>
                <w:lang w:eastAsia="hr-HR"/>
              </w:rPr>
              <w:t>,00</w:t>
            </w:r>
          </w:p>
        </w:tc>
        <w:tc>
          <w:tcPr>
            <w:tcW w:w="1559" w:type="dxa"/>
            <w:noWrap/>
            <w:vAlign w:val="center"/>
          </w:tcPr>
          <w:p w14:paraId="0393E47A" w14:textId="7B92C792" w:rsidR="00314958" w:rsidRPr="00B439C2" w:rsidRDefault="003075CF" w:rsidP="00314958">
            <w:pPr>
              <w:jc w:val="right"/>
              <w:rPr>
                <w:rFonts w:asciiTheme="minorHAnsi" w:hAnsiTheme="minorHAnsi" w:cstheme="minorHAnsi"/>
                <w:sz w:val="20"/>
                <w:lang w:eastAsia="hr-HR"/>
              </w:rPr>
            </w:pPr>
            <w:r w:rsidRPr="00B439C2">
              <w:rPr>
                <w:rFonts w:asciiTheme="minorHAnsi" w:hAnsiTheme="minorHAnsi" w:cstheme="minorHAnsi"/>
                <w:sz w:val="20"/>
                <w:lang w:eastAsia="hr-HR"/>
              </w:rPr>
              <w:t>2.067.960</w:t>
            </w:r>
            <w:r w:rsidR="00C43E62" w:rsidRPr="00B439C2">
              <w:rPr>
                <w:rFonts w:asciiTheme="minorHAnsi" w:hAnsiTheme="minorHAnsi" w:cstheme="minorHAnsi"/>
                <w:sz w:val="20"/>
                <w:lang w:eastAsia="hr-HR"/>
              </w:rPr>
              <w:t>,00</w:t>
            </w:r>
          </w:p>
        </w:tc>
      </w:tr>
      <w:tr w:rsidR="003075CF" w:rsidRPr="00B439C2" w14:paraId="10782789" w14:textId="77777777" w:rsidTr="00581E94">
        <w:trPr>
          <w:trHeight w:val="255"/>
        </w:trPr>
        <w:tc>
          <w:tcPr>
            <w:tcW w:w="4531" w:type="dxa"/>
            <w:noWrap/>
            <w:hideMark/>
          </w:tcPr>
          <w:p w14:paraId="75CA321F" w14:textId="7980680E" w:rsidR="007F6EBE" w:rsidRPr="00B439C2" w:rsidRDefault="007F6EBE" w:rsidP="007F6EBE">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 xml:space="preserve">PROGRAM 1000 REDOVNA DJELATNOST UPRAVNIH TIJELA </w:t>
            </w:r>
          </w:p>
        </w:tc>
        <w:tc>
          <w:tcPr>
            <w:tcW w:w="1701" w:type="dxa"/>
            <w:noWrap/>
            <w:vAlign w:val="center"/>
          </w:tcPr>
          <w:p w14:paraId="68F1C26D" w14:textId="3CD7FDC2" w:rsidR="007F6EBE" w:rsidRPr="00B439C2" w:rsidRDefault="003075CF" w:rsidP="007F6EBE">
            <w:pPr>
              <w:jc w:val="right"/>
              <w:rPr>
                <w:rFonts w:asciiTheme="minorHAnsi" w:hAnsiTheme="minorHAnsi" w:cstheme="minorHAnsi"/>
                <w:sz w:val="20"/>
                <w:szCs w:val="20"/>
                <w:lang w:eastAsia="hr-HR"/>
              </w:rPr>
            </w:pPr>
            <w:r w:rsidRPr="00B439C2">
              <w:rPr>
                <w:rFonts w:asciiTheme="minorHAnsi" w:hAnsiTheme="minorHAnsi" w:cstheme="minorHAnsi"/>
                <w:sz w:val="20"/>
                <w:lang w:eastAsia="hr-HR"/>
              </w:rPr>
              <w:t>2.066.260</w:t>
            </w:r>
            <w:r w:rsidR="007F6EBE" w:rsidRPr="00B439C2">
              <w:rPr>
                <w:rFonts w:asciiTheme="minorHAnsi" w:hAnsiTheme="minorHAnsi" w:cstheme="minorHAnsi"/>
                <w:sz w:val="20"/>
                <w:lang w:eastAsia="hr-HR"/>
              </w:rPr>
              <w:t>,00</w:t>
            </w:r>
          </w:p>
        </w:tc>
        <w:tc>
          <w:tcPr>
            <w:tcW w:w="1560" w:type="dxa"/>
            <w:noWrap/>
            <w:vAlign w:val="center"/>
          </w:tcPr>
          <w:p w14:paraId="1DBCB07B" w14:textId="4EE8AD67" w:rsidR="007F6EBE" w:rsidRPr="00B439C2" w:rsidRDefault="003075CF" w:rsidP="007F6EBE">
            <w:pPr>
              <w:jc w:val="right"/>
              <w:rPr>
                <w:rFonts w:asciiTheme="minorHAnsi" w:hAnsiTheme="minorHAnsi" w:cstheme="minorHAnsi"/>
                <w:sz w:val="20"/>
                <w:szCs w:val="20"/>
                <w:lang w:eastAsia="hr-HR"/>
              </w:rPr>
            </w:pPr>
            <w:r w:rsidRPr="00B439C2">
              <w:rPr>
                <w:rFonts w:asciiTheme="minorHAnsi" w:hAnsiTheme="minorHAnsi" w:cstheme="minorHAnsi"/>
                <w:sz w:val="20"/>
                <w:lang w:eastAsia="hr-HR"/>
              </w:rPr>
              <w:t>1.700</w:t>
            </w:r>
            <w:r w:rsidR="007F6EBE" w:rsidRPr="00B439C2">
              <w:rPr>
                <w:rFonts w:asciiTheme="minorHAnsi" w:hAnsiTheme="minorHAnsi" w:cstheme="minorHAnsi"/>
                <w:sz w:val="20"/>
                <w:lang w:eastAsia="hr-HR"/>
              </w:rPr>
              <w:t>,00</w:t>
            </w:r>
          </w:p>
        </w:tc>
        <w:tc>
          <w:tcPr>
            <w:tcW w:w="1559" w:type="dxa"/>
            <w:noWrap/>
            <w:vAlign w:val="center"/>
          </w:tcPr>
          <w:p w14:paraId="6ACB3333" w14:textId="54D09D49" w:rsidR="007F6EBE" w:rsidRPr="00B439C2" w:rsidRDefault="003075CF" w:rsidP="007F6EBE">
            <w:pPr>
              <w:jc w:val="right"/>
              <w:rPr>
                <w:rFonts w:asciiTheme="minorHAnsi" w:hAnsiTheme="minorHAnsi" w:cstheme="minorHAnsi"/>
                <w:sz w:val="20"/>
                <w:szCs w:val="20"/>
                <w:lang w:eastAsia="hr-HR"/>
              </w:rPr>
            </w:pPr>
            <w:r w:rsidRPr="00B439C2">
              <w:rPr>
                <w:rFonts w:asciiTheme="minorHAnsi" w:hAnsiTheme="minorHAnsi" w:cstheme="minorHAnsi"/>
                <w:sz w:val="20"/>
                <w:lang w:eastAsia="hr-HR"/>
              </w:rPr>
              <w:t>2.067.960</w:t>
            </w:r>
            <w:r w:rsidR="007F6EBE" w:rsidRPr="00B439C2">
              <w:rPr>
                <w:rFonts w:asciiTheme="minorHAnsi" w:hAnsiTheme="minorHAnsi" w:cstheme="minorHAnsi"/>
                <w:sz w:val="20"/>
                <w:lang w:eastAsia="hr-HR"/>
              </w:rPr>
              <w:t>,00</w:t>
            </w:r>
          </w:p>
        </w:tc>
      </w:tr>
    </w:tbl>
    <w:p w14:paraId="4281BE64" w14:textId="77777777" w:rsidR="009425C6" w:rsidRPr="00B439C2" w:rsidRDefault="009425C6" w:rsidP="000847FF">
      <w:pPr>
        <w:tabs>
          <w:tab w:val="left" w:pos="851"/>
        </w:tabs>
        <w:ind w:right="-108"/>
        <w:jc w:val="both"/>
        <w:rPr>
          <w:rFonts w:asciiTheme="minorHAnsi" w:hAnsiTheme="minorHAnsi" w:cstheme="minorHAnsi"/>
          <w:b/>
          <w:color w:val="7030A0"/>
          <w:sz w:val="22"/>
          <w:szCs w:val="22"/>
        </w:rPr>
      </w:pPr>
    </w:p>
    <w:p w14:paraId="74BC6595" w14:textId="1FD827F6" w:rsidR="00BA1580" w:rsidRPr="00B439C2" w:rsidRDefault="00BA1580" w:rsidP="000847FF">
      <w:pPr>
        <w:tabs>
          <w:tab w:val="left" w:pos="851"/>
        </w:tabs>
        <w:ind w:right="-108"/>
        <w:jc w:val="both"/>
        <w:rPr>
          <w:rFonts w:asciiTheme="minorHAnsi" w:hAnsiTheme="minorHAnsi" w:cstheme="minorHAnsi"/>
          <w:b/>
          <w:sz w:val="22"/>
          <w:szCs w:val="22"/>
        </w:rPr>
      </w:pPr>
      <w:r w:rsidRPr="00B439C2">
        <w:rPr>
          <w:rFonts w:asciiTheme="minorHAnsi" w:hAnsiTheme="minorHAnsi" w:cstheme="minorHAnsi"/>
          <w:b/>
          <w:sz w:val="22"/>
          <w:szCs w:val="22"/>
        </w:rPr>
        <w:t>NAZIV PROGRAMA: REDOVNA DJELATNOST UPRAVNIH TIJELA</w:t>
      </w:r>
    </w:p>
    <w:p w14:paraId="4B00CC5F" w14:textId="78AD3F63" w:rsidR="00BA1580" w:rsidRPr="00B439C2" w:rsidRDefault="00BA1580" w:rsidP="000847FF">
      <w:pPr>
        <w:tabs>
          <w:tab w:val="left" w:pos="851"/>
        </w:tabs>
        <w:ind w:right="-108"/>
        <w:jc w:val="both"/>
        <w:rPr>
          <w:rFonts w:asciiTheme="minorHAnsi" w:hAnsiTheme="minorHAnsi" w:cstheme="minorHAnsi"/>
          <w:bCs/>
          <w:sz w:val="22"/>
          <w:szCs w:val="22"/>
        </w:rPr>
      </w:pPr>
    </w:p>
    <w:p w14:paraId="2965A1DE" w14:textId="3954E164" w:rsidR="00BA1580" w:rsidRPr="00B439C2" w:rsidRDefault="00E77D65" w:rsidP="00E77D65">
      <w:pPr>
        <w:tabs>
          <w:tab w:val="left" w:pos="567"/>
        </w:tabs>
        <w:ind w:right="-108"/>
        <w:jc w:val="both"/>
        <w:rPr>
          <w:rFonts w:asciiTheme="minorHAnsi" w:hAnsiTheme="minorHAnsi" w:cstheme="minorHAnsi"/>
          <w:bCs/>
          <w:sz w:val="22"/>
          <w:szCs w:val="22"/>
        </w:rPr>
      </w:pPr>
      <w:r w:rsidRPr="00B439C2">
        <w:rPr>
          <w:rFonts w:asciiTheme="minorHAnsi" w:hAnsiTheme="minorHAnsi" w:cstheme="minorHAnsi"/>
          <w:bCs/>
          <w:sz w:val="22"/>
          <w:szCs w:val="22"/>
        </w:rPr>
        <w:tab/>
      </w:r>
      <w:r w:rsidR="00BA1580" w:rsidRPr="00B439C2">
        <w:rPr>
          <w:rFonts w:asciiTheme="minorHAnsi" w:hAnsiTheme="minorHAnsi" w:cstheme="minorHAnsi"/>
          <w:bCs/>
          <w:sz w:val="22"/>
          <w:szCs w:val="22"/>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r w:rsidR="00797B0F" w:rsidRPr="00B439C2">
        <w:rPr>
          <w:rFonts w:asciiTheme="minorHAnsi" w:hAnsiTheme="minorHAnsi" w:cstheme="minorHAnsi"/>
          <w:bCs/>
          <w:sz w:val="22"/>
          <w:szCs w:val="22"/>
        </w:rPr>
        <w:t>.</w:t>
      </w:r>
    </w:p>
    <w:p w14:paraId="3C9D074D" w14:textId="6F2DE00C" w:rsidR="00BA1580" w:rsidRPr="00B439C2" w:rsidRDefault="00BA1580" w:rsidP="00045642">
      <w:pPr>
        <w:tabs>
          <w:tab w:val="left" w:pos="851"/>
        </w:tabs>
        <w:ind w:right="-108"/>
        <w:jc w:val="both"/>
        <w:rPr>
          <w:rFonts w:asciiTheme="minorHAnsi" w:hAnsiTheme="minorHAnsi" w:cstheme="minorHAnsi"/>
          <w:bCs/>
          <w:sz w:val="22"/>
          <w:szCs w:val="22"/>
        </w:rPr>
      </w:pPr>
    </w:p>
    <w:tbl>
      <w:tblPr>
        <w:tblStyle w:val="Reetkatablice1"/>
        <w:tblW w:w="9330" w:type="dxa"/>
        <w:tblLook w:val="02A0" w:firstRow="1" w:lastRow="0" w:firstColumn="1" w:lastColumn="0" w:noHBand="1" w:noVBand="0"/>
      </w:tblPr>
      <w:tblGrid>
        <w:gridCol w:w="4537"/>
        <w:gridCol w:w="1496"/>
        <w:gridCol w:w="1617"/>
        <w:gridCol w:w="1680"/>
      </w:tblGrid>
      <w:tr w:rsidR="00965259" w:rsidRPr="00B439C2" w14:paraId="114CC697" w14:textId="77777777" w:rsidTr="008465DB">
        <w:trPr>
          <w:trHeight w:val="255"/>
        </w:trPr>
        <w:tc>
          <w:tcPr>
            <w:tcW w:w="4537" w:type="dxa"/>
            <w:noWrap/>
            <w:hideMark/>
          </w:tcPr>
          <w:p w14:paraId="7B849103" w14:textId="4E24E063" w:rsidR="007F6EBE" w:rsidRPr="00B439C2" w:rsidRDefault="007F6EBE" w:rsidP="007F6EBE">
            <w:pPr>
              <w:ind w:right="-108"/>
              <w:rPr>
                <w:rFonts w:asciiTheme="minorHAnsi" w:hAnsiTheme="minorHAnsi" w:cstheme="minorHAnsi"/>
                <w:b/>
                <w:bCs/>
                <w:sz w:val="20"/>
                <w:lang w:eastAsia="hr-HR"/>
              </w:rPr>
            </w:pPr>
            <w:r w:rsidRPr="00B439C2">
              <w:rPr>
                <w:rFonts w:asciiTheme="minorHAnsi" w:hAnsiTheme="minorHAnsi" w:cstheme="minorHAnsi"/>
                <w:b/>
                <w:bCs/>
                <w:sz w:val="20"/>
                <w:lang w:eastAsia="hr-HR"/>
              </w:rPr>
              <w:t xml:space="preserve">PROGRAM 1000 REDOVNA DJELATNOST UPRAVNIH TIJELA </w:t>
            </w:r>
          </w:p>
        </w:tc>
        <w:tc>
          <w:tcPr>
            <w:tcW w:w="1496" w:type="dxa"/>
            <w:shd w:val="clear" w:color="auto" w:fill="auto"/>
            <w:noWrap/>
            <w:vAlign w:val="center"/>
            <w:hideMark/>
          </w:tcPr>
          <w:p w14:paraId="27BC0B77" w14:textId="11707A6A" w:rsidR="007F6EBE" w:rsidRPr="00B439C2" w:rsidRDefault="00E22B1E" w:rsidP="007F6EBE">
            <w:pPr>
              <w:ind w:right="-108"/>
              <w:jc w:val="center"/>
              <w:rPr>
                <w:rFonts w:asciiTheme="minorHAnsi" w:hAnsiTheme="minorHAnsi" w:cstheme="minorHAnsi"/>
                <w:b/>
                <w:bCs/>
                <w:sz w:val="20"/>
                <w:lang w:eastAsia="hr-HR"/>
              </w:rPr>
            </w:pPr>
            <w:r w:rsidRPr="00B439C2">
              <w:rPr>
                <w:rFonts w:asciiTheme="minorHAnsi" w:hAnsiTheme="minorHAnsi" w:cstheme="minorHAnsi"/>
                <w:b/>
                <w:bCs/>
                <w:sz w:val="20"/>
                <w:szCs w:val="20"/>
              </w:rPr>
              <w:t>II. REBALANS</w:t>
            </w:r>
          </w:p>
        </w:tc>
        <w:tc>
          <w:tcPr>
            <w:tcW w:w="1617" w:type="dxa"/>
            <w:shd w:val="clear" w:color="auto" w:fill="auto"/>
            <w:noWrap/>
            <w:vAlign w:val="center"/>
            <w:hideMark/>
          </w:tcPr>
          <w:p w14:paraId="741092F1" w14:textId="79383625" w:rsidR="007F6EBE" w:rsidRPr="00B439C2" w:rsidRDefault="007F6EBE" w:rsidP="007F6EBE">
            <w:pPr>
              <w:ind w:right="-108"/>
              <w:jc w:val="center"/>
              <w:rPr>
                <w:rFonts w:asciiTheme="minorHAnsi" w:hAnsiTheme="minorHAnsi" w:cstheme="minorHAnsi"/>
                <w:b/>
                <w:bCs/>
                <w:sz w:val="20"/>
                <w:lang w:eastAsia="hr-HR"/>
              </w:rPr>
            </w:pPr>
            <w:r w:rsidRPr="00B439C2">
              <w:rPr>
                <w:rFonts w:asciiTheme="minorHAnsi" w:hAnsiTheme="minorHAnsi" w:cstheme="minorHAnsi"/>
                <w:b/>
                <w:bCs/>
                <w:sz w:val="20"/>
                <w:szCs w:val="20"/>
              </w:rPr>
              <w:t>PROMJENA</w:t>
            </w:r>
          </w:p>
        </w:tc>
        <w:tc>
          <w:tcPr>
            <w:tcW w:w="1680" w:type="dxa"/>
            <w:shd w:val="clear" w:color="auto" w:fill="auto"/>
            <w:noWrap/>
            <w:vAlign w:val="center"/>
            <w:hideMark/>
          </w:tcPr>
          <w:p w14:paraId="3AE22907" w14:textId="767592C1" w:rsidR="007F6EBE" w:rsidRPr="00B439C2" w:rsidRDefault="00E22B1E" w:rsidP="007F6EBE">
            <w:pPr>
              <w:ind w:right="-108"/>
              <w:jc w:val="center"/>
              <w:rPr>
                <w:rFonts w:asciiTheme="minorHAnsi" w:hAnsiTheme="minorHAnsi" w:cstheme="minorHAnsi"/>
                <w:b/>
                <w:bCs/>
                <w:sz w:val="20"/>
                <w:lang w:eastAsia="hr-HR"/>
              </w:rPr>
            </w:pPr>
            <w:r w:rsidRPr="00B439C2">
              <w:rPr>
                <w:rFonts w:asciiTheme="minorHAnsi" w:hAnsiTheme="minorHAnsi" w:cstheme="minorHAnsi"/>
                <w:b/>
                <w:bCs/>
                <w:sz w:val="20"/>
                <w:szCs w:val="20"/>
              </w:rPr>
              <w:t>III. REBALANS</w:t>
            </w:r>
          </w:p>
        </w:tc>
      </w:tr>
      <w:tr w:rsidR="003075CF" w:rsidRPr="00B439C2" w14:paraId="4BDB7CB8" w14:textId="77777777" w:rsidTr="008465DB">
        <w:trPr>
          <w:trHeight w:val="255"/>
        </w:trPr>
        <w:tc>
          <w:tcPr>
            <w:tcW w:w="4537" w:type="dxa"/>
            <w:noWrap/>
            <w:hideMark/>
          </w:tcPr>
          <w:p w14:paraId="496B488D" w14:textId="77777777" w:rsidR="007D7A36" w:rsidRPr="00B439C2" w:rsidRDefault="007D7A36" w:rsidP="00045642">
            <w:pPr>
              <w:ind w:right="-108"/>
              <w:rPr>
                <w:rFonts w:asciiTheme="minorHAnsi" w:hAnsiTheme="minorHAnsi" w:cstheme="minorHAnsi"/>
                <w:sz w:val="20"/>
                <w:lang w:eastAsia="hr-HR"/>
              </w:rPr>
            </w:pPr>
            <w:r w:rsidRPr="00B439C2">
              <w:rPr>
                <w:rFonts w:asciiTheme="minorHAnsi" w:hAnsiTheme="minorHAnsi" w:cstheme="minorHAnsi"/>
                <w:sz w:val="20"/>
                <w:lang w:eastAsia="hr-HR"/>
              </w:rPr>
              <w:lastRenderedPageBreak/>
              <w:t>Aktivnost A100001 OSNOVNA AKTIVNOST UPRAVNIH TIJELA</w:t>
            </w:r>
          </w:p>
        </w:tc>
        <w:tc>
          <w:tcPr>
            <w:tcW w:w="1496" w:type="dxa"/>
            <w:noWrap/>
            <w:vAlign w:val="center"/>
          </w:tcPr>
          <w:p w14:paraId="33CB1DD1" w14:textId="59DBB5BF" w:rsidR="007F6EBE" w:rsidRPr="00B439C2" w:rsidRDefault="003075CF" w:rsidP="007F6EBE">
            <w:pPr>
              <w:ind w:right="-29"/>
              <w:jc w:val="right"/>
              <w:rPr>
                <w:rFonts w:asciiTheme="minorHAnsi" w:hAnsiTheme="minorHAnsi" w:cstheme="minorHAnsi"/>
                <w:sz w:val="20"/>
                <w:lang w:eastAsia="hr-HR"/>
              </w:rPr>
            </w:pPr>
            <w:r w:rsidRPr="00B439C2">
              <w:rPr>
                <w:rFonts w:asciiTheme="minorHAnsi" w:hAnsiTheme="minorHAnsi" w:cstheme="minorHAnsi"/>
                <w:sz w:val="20"/>
                <w:lang w:eastAsia="hr-HR"/>
              </w:rPr>
              <w:t>1.399.695</w:t>
            </w:r>
            <w:r w:rsidR="007F6EBE" w:rsidRPr="00B439C2">
              <w:rPr>
                <w:rFonts w:asciiTheme="minorHAnsi" w:hAnsiTheme="minorHAnsi" w:cstheme="minorHAnsi"/>
                <w:sz w:val="20"/>
                <w:lang w:eastAsia="hr-HR"/>
              </w:rPr>
              <w:t>,00</w:t>
            </w:r>
          </w:p>
        </w:tc>
        <w:tc>
          <w:tcPr>
            <w:tcW w:w="1617" w:type="dxa"/>
            <w:noWrap/>
            <w:vAlign w:val="center"/>
          </w:tcPr>
          <w:p w14:paraId="1243B78A" w14:textId="1E61CCA1" w:rsidR="007D7A36" w:rsidRPr="00B439C2" w:rsidRDefault="003075CF" w:rsidP="008465DB">
            <w:pPr>
              <w:jc w:val="right"/>
              <w:rPr>
                <w:rFonts w:asciiTheme="minorHAnsi" w:hAnsiTheme="minorHAnsi" w:cstheme="minorHAnsi"/>
                <w:sz w:val="20"/>
                <w:lang w:eastAsia="hr-HR"/>
              </w:rPr>
            </w:pPr>
            <w:r w:rsidRPr="00B439C2">
              <w:rPr>
                <w:rFonts w:asciiTheme="minorHAnsi" w:hAnsiTheme="minorHAnsi" w:cstheme="minorHAnsi"/>
                <w:sz w:val="20"/>
                <w:lang w:eastAsia="hr-HR"/>
              </w:rPr>
              <w:t>1.700</w:t>
            </w:r>
            <w:r w:rsidR="007F6EBE" w:rsidRPr="00B439C2">
              <w:rPr>
                <w:rFonts w:asciiTheme="minorHAnsi" w:hAnsiTheme="minorHAnsi" w:cstheme="minorHAnsi"/>
                <w:sz w:val="20"/>
                <w:lang w:eastAsia="hr-HR"/>
              </w:rPr>
              <w:t>,00</w:t>
            </w:r>
          </w:p>
        </w:tc>
        <w:tc>
          <w:tcPr>
            <w:tcW w:w="1680" w:type="dxa"/>
            <w:noWrap/>
            <w:vAlign w:val="center"/>
          </w:tcPr>
          <w:p w14:paraId="4AE4F017" w14:textId="03D0CFEA" w:rsidR="007D7A36" w:rsidRPr="00B439C2" w:rsidRDefault="003075CF" w:rsidP="008465DB">
            <w:pPr>
              <w:ind w:left="-263" w:right="12"/>
              <w:jc w:val="right"/>
              <w:rPr>
                <w:rFonts w:asciiTheme="minorHAnsi" w:hAnsiTheme="minorHAnsi" w:cstheme="minorHAnsi"/>
                <w:sz w:val="20"/>
                <w:lang w:eastAsia="hr-HR"/>
              </w:rPr>
            </w:pPr>
            <w:r w:rsidRPr="00B439C2">
              <w:rPr>
                <w:rFonts w:asciiTheme="minorHAnsi" w:hAnsiTheme="minorHAnsi" w:cstheme="minorHAnsi"/>
                <w:sz w:val="20"/>
                <w:lang w:eastAsia="hr-HR"/>
              </w:rPr>
              <w:t>1.401.395</w:t>
            </w:r>
            <w:r w:rsidR="007F6EBE" w:rsidRPr="00B439C2">
              <w:rPr>
                <w:rFonts w:asciiTheme="minorHAnsi" w:hAnsiTheme="minorHAnsi" w:cstheme="minorHAnsi"/>
                <w:sz w:val="20"/>
                <w:lang w:eastAsia="hr-HR"/>
              </w:rPr>
              <w:t>,00</w:t>
            </w:r>
          </w:p>
        </w:tc>
      </w:tr>
      <w:tr w:rsidR="003075CF" w:rsidRPr="00B439C2" w14:paraId="5D8A7BA3" w14:textId="77777777" w:rsidTr="008465DB">
        <w:trPr>
          <w:trHeight w:val="255"/>
        </w:trPr>
        <w:tc>
          <w:tcPr>
            <w:tcW w:w="4537" w:type="dxa"/>
            <w:noWrap/>
            <w:hideMark/>
          </w:tcPr>
          <w:p w14:paraId="3E4C7AEE" w14:textId="77777777" w:rsidR="007D7A36" w:rsidRPr="00B439C2" w:rsidRDefault="007D7A36" w:rsidP="00045642">
            <w:pPr>
              <w:ind w:right="-108"/>
              <w:rPr>
                <w:rFonts w:asciiTheme="minorHAnsi" w:hAnsiTheme="minorHAnsi" w:cstheme="minorHAnsi"/>
                <w:sz w:val="20"/>
                <w:lang w:eastAsia="hr-HR"/>
              </w:rPr>
            </w:pPr>
            <w:r w:rsidRPr="00B439C2">
              <w:rPr>
                <w:rFonts w:asciiTheme="minorHAnsi" w:hAnsiTheme="minorHAnsi" w:cstheme="minorHAnsi"/>
                <w:sz w:val="20"/>
                <w:lang w:eastAsia="hr-HR"/>
              </w:rPr>
              <w:t>Aktivnost A100002 TEKUĆA ZALIHA PRORAČUNA</w:t>
            </w:r>
          </w:p>
        </w:tc>
        <w:tc>
          <w:tcPr>
            <w:tcW w:w="1496" w:type="dxa"/>
            <w:noWrap/>
            <w:vAlign w:val="center"/>
          </w:tcPr>
          <w:p w14:paraId="1714DF5E" w14:textId="569344A1" w:rsidR="007D7A36" w:rsidRPr="00B439C2" w:rsidRDefault="007F6EBE" w:rsidP="008465DB">
            <w:pPr>
              <w:ind w:right="-29"/>
              <w:jc w:val="right"/>
              <w:rPr>
                <w:rFonts w:asciiTheme="minorHAnsi" w:hAnsiTheme="minorHAnsi" w:cstheme="minorHAnsi"/>
                <w:sz w:val="20"/>
                <w:lang w:eastAsia="hr-HR"/>
              </w:rPr>
            </w:pPr>
            <w:r w:rsidRPr="00B439C2">
              <w:rPr>
                <w:rFonts w:asciiTheme="minorHAnsi" w:hAnsiTheme="minorHAnsi" w:cstheme="minorHAnsi"/>
                <w:sz w:val="20"/>
                <w:lang w:eastAsia="hr-HR"/>
              </w:rPr>
              <w:t>33.180,00</w:t>
            </w:r>
          </w:p>
        </w:tc>
        <w:tc>
          <w:tcPr>
            <w:tcW w:w="1617" w:type="dxa"/>
            <w:noWrap/>
            <w:vAlign w:val="center"/>
          </w:tcPr>
          <w:p w14:paraId="16C9EA00" w14:textId="0D818C34" w:rsidR="007D7A36" w:rsidRPr="00B439C2" w:rsidRDefault="007F6EBE" w:rsidP="008465DB">
            <w:pPr>
              <w:jc w:val="right"/>
              <w:rPr>
                <w:rFonts w:asciiTheme="minorHAnsi" w:hAnsiTheme="minorHAnsi" w:cstheme="minorHAnsi"/>
                <w:sz w:val="20"/>
                <w:lang w:eastAsia="hr-HR"/>
              </w:rPr>
            </w:pPr>
            <w:r w:rsidRPr="00B439C2">
              <w:rPr>
                <w:rFonts w:asciiTheme="minorHAnsi" w:hAnsiTheme="minorHAnsi" w:cstheme="minorHAnsi"/>
                <w:sz w:val="20"/>
                <w:lang w:eastAsia="hr-HR"/>
              </w:rPr>
              <w:t>0,00</w:t>
            </w:r>
          </w:p>
        </w:tc>
        <w:tc>
          <w:tcPr>
            <w:tcW w:w="1680" w:type="dxa"/>
            <w:noWrap/>
            <w:vAlign w:val="center"/>
          </w:tcPr>
          <w:p w14:paraId="5B22B51A" w14:textId="794E343D" w:rsidR="007D7A36" w:rsidRPr="00B439C2" w:rsidRDefault="007F6EBE" w:rsidP="008465DB">
            <w:pPr>
              <w:ind w:right="12"/>
              <w:jc w:val="right"/>
              <w:rPr>
                <w:rFonts w:asciiTheme="minorHAnsi" w:hAnsiTheme="minorHAnsi" w:cstheme="minorHAnsi"/>
                <w:sz w:val="20"/>
                <w:lang w:eastAsia="hr-HR"/>
              </w:rPr>
            </w:pPr>
            <w:r w:rsidRPr="00B439C2">
              <w:rPr>
                <w:rFonts w:asciiTheme="minorHAnsi" w:hAnsiTheme="minorHAnsi" w:cstheme="minorHAnsi"/>
                <w:sz w:val="20"/>
                <w:lang w:eastAsia="hr-HR"/>
              </w:rPr>
              <w:t>33.180,00</w:t>
            </w:r>
          </w:p>
        </w:tc>
      </w:tr>
      <w:tr w:rsidR="003075CF" w:rsidRPr="00B439C2" w14:paraId="5EA9E021" w14:textId="77777777" w:rsidTr="008465DB">
        <w:trPr>
          <w:trHeight w:val="255"/>
        </w:trPr>
        <w:tc>
          <w:tcPr>
            <w:tcW w:w="4537" w:type="dxa"/>
            <w:noWrap/>
            <w:hideMark/>
          </w:tcPr>
          <w:p w14:paraId="24B60A36" w14:textId="77777777" w:rsidR="007D7A36" w:rsidRPr="00B439C2" w:rsidRDefault="007D7A36" w:rsidP="00045642">
            <w:pPr>
              <w:ind w:right="-108"/>
              <w:rPr>
                <w:rFonts w:asciiTheme="minorHAnsi" w:hAnsiTheme="minorHAnsi" w:cstheme="minorHAnsi"/>
                <w:sz w:val="20"/>
                <w:lang w:eastAsia="hr-HR"/>
              </w:rPr>
            </w:pPr>
            <w:r w:rsidRPr="00B439C2">
              <w:rPr>
                <w:rFonts w:asciiTheme="minorHAnsi" w:hAnsiTheme="minorHAnsi" w:cstheme="minorHAnsi"/>
                <w:sz w:val="20"/>
                <w:lang w:eastAsia="hr-HR"/>
              </w:rPr>
              <w:t>Tekući projekt T100001 OTPLATA PRIMLJENIH ZAJMOVA</w:t>
            </w:r>
          </w:p>
        </w:tc>
        <w:tc>
          <w:tcPr>
            <w:tcW w:w="1496" w:type="dxa"/>
            <w:noWrap/>
            <w:vAlign w:val="center"/>
          </w:tcPr>
          <w:p w14:paraId="76B285F7" w14:textId="24A939B8" w:rsidR="007D7A36" w:rsidRPr="00B439C2" w:rsidRDefault="003075CF" w:rsidP="008465DB">
            <w:pPr>
              <w:ind w:right="-29"/>
              <w:jc w:val="right"/>
              <w:rPr>
                <w:rFonts w:asciiTheme="minorHAnsi" w:hAnsiTheme="minorHAnsi" w:cstheme="minorHAnsi"/>
                <w:sz w:val="20"/>
                <w:lang w:eastAsia="hr-HR"/>
              </w:rPr>
            </w:pPr>
            <w:r w:rsidRPr="00B439C2">
              <w:rPr>
                <w:rFonts w:asciiTheme="minorHAnsi" w:hAnsiTheme="minorHAnsi" w:cstheme="minorHAnsi"/>
                <w:sz w:val="20"/>
                <w:lang w:eastAsia="hr-HR"/>
              </w:rPr>
              <w:t>625.010</w:t>
            </w:r>
            <w:r w:rsidR="007F6EBE" w:rsidRPr="00B439C2">
              <w:rPr>
                <w:rFonts w:asciiTheme="minorHAnsi" w:hAnsiTheme="minorHAnsi" w:cstheme="minorHAnsi"/>
                <w:sz w:val="20"/>
                <w:lang w:eastAsia="hr-HR"/>
              </w:rPr>
              <w:t>,00</w:t>
            </w:r>
          </w:p>
        </w:tc>
        <w:tc>
          <w:tcPr>
            <w:tcW w:w="1617" w:type="dxa"/>
            <w:noWrap/>
            <w:vAlign w:val="center"/>
          </w:tcPr>
          <w:p w14:paraId="39CA5875" w14:textId="1B3F4E2C" w:rsidR="007D7A36" w:rsidRPr="00B439C2" w:rsidRDefault="003075CF" w:rsidP="008465DB">
            <w:pPr>
              <w:jc w:val="right"/>
              <w:rPr>
                <w:rFonts w:asciiTheme="minorHAnsi" w:hAnsiTheme="minorHAnsi" w:cstheme="minorHAnsi"/>
                <w:sz w:val="20"/>
                <w:lang w:eastAsia="hr-HR"/>
              </w:rPr>
            </w:pPr>
            <w:r w:rsidRPr="00B439C2">
              <w:rPr>
                <w:rFonts w:asciiTheme="minorHAnsi" w:hAnsiTheme="minorHAnsi" w:cstheme="minorHAnsi"/>
                <w:sz w:val="20"/>
                <w:lang w:eastAsia="hr-HR"/>
              </w:rPr>
              <w:t>0</w:t>
            </w:r>
            <w:r w:rsidR="007F6EBE" w:rsidRPr="00B439C2">
              <w:rPr>
                <w:rFonts w:asciiTheme="minorHAnsi" w:hAnsiTheme="minorHAnsi" w:cstheme="minorHAnsi"/>
                <w:sz w:val="20"/>
                <w:lang w:eastAsia="hr-HR"/>
              </w:rPr>
              <w:t>,00</w:t>
            </w:r>
          </w:p>
        </w:tc>
        <w:tc>
          <w:tcPr>
            <w:tcW w:w="1680" w:type="dxa"/>
            <w:noWrap/>
            <w:vAlign w:val="center"/>
          </w:tcPr>
          <w:p w14:paraId="22B04092" w14:textId="6AA04129" w:rsidR="007F6EBE" w:rsidRPr="00B439C2" w:rsidRDefault="007F6EBE" w:rsidP="007F6EBE">
            <w:pPr>
              <w:ind w:right="12"/>
              <w:jc w:val="right"/>
              <w:rPr>
                <w:rFonts w:asciiTheme="minorHAnsi" w:hAnsiTheme="minorHAnsi" w:cstheme="minorHAnsi"/>
                <w:sz w:val="20"/>
                <w:lang w:eastAsia="hr-HR"/>
              </w:rPr>
            </w:pPr>
            <w:r w:rsidRPr="00B439C2">
              <w:rPr>
                <w:rFonts w:asciiTheme="minorHAnsi" w:hAnsiTheme="minorHAnsi" w:cstheme="minorHAnsi"/>
                <w:sz w:val="20"/>
                <w:lang w:eastAsia="hr-HR"/>
              </w:rPr>
              <w:t>625.010,00</w:t>
            </w:r>
          </w:p>
        </w:tc>
      </w:tr>
      <w:tr w:rsidR="003075CF" w:rsidRPr="00B439C2" w14:paraId="686F6AB9" w14:textId="77777777" w:rsidTr="008465DB">
        <w:trPr>
          <w:trHeight w:val="255"/>
        </w:trPr>
        <w:tc>
          <w:tcPr>
            <w:tcW w:w="4537" w:type="dxa"/>
            <w:noWrap/>
          </w:tcPr>
          <w:p w14:paraId="7A43958E" w14:textId="6FB21B2B" w:rsidR="007F6EBE" w:rsidRPr="00B439C2" w:rsidRDefault="007F6EBE" w:rsidP="00045642">
            <w:pPr>
              <w:ind w:right="-108"/>
              <w:rPr>
                <w:rFonts w:asciiTheme="minorHAnsi" w:hAnsiTheme="minorHAnsi" w:cstheme="minorHAnsi"/>
                <w:sz w:val="20"/>
              </w:rPr>
            </w:pPr>
            <w:r w:rsidRPr="00B439C2">
              <w:rPr>
                <w:rFonts w:asciiTheme="minorHAnsi" w:hAnsiTheme="minorHAnsi" w:cstheme="minorHAnsi"/>
                <w:sz w:val="20"/>
                <w:lang w:eastAsia="hr-HR"/>
              </w:rPr>
              <w:t>Tekući projekt T100002 IZBORI ZA VIJEĆA NACIONALNIH MANJINA</w:t>
            </w:r>
          </w:p>
        </w:tc>
        <w:tc>
          <w:tcPr>
            <w:tcW w:w="1496" w:type="dxa"/>
            <w:noWrap/>
            <w:vAlign w:val="center"/>
          </w:tcPr>
          <w:p w14:paraId="0DCD6066" w14:textId="0A64F1CA" w:rsidR="007F6EBE" w:rsidRPr="00B439C2" w:rsidRDefault="003075CF" w:rsidP="008465DB">
            <w:pPr>
              <w:ind w:right="-29"/>
              <w:jc w:val="right"/>
              <w:rPr>
                <w:rFonts w:asciiTheme="minorHAnsi" w:hAnsiTheme="minorHAnsi" w:cstheme="minorHAnsi"/>
                <w:sz w:val="20"/>
              </w:rPr>
            </w:pPr>
            <w:r w:rsidRPr="00B439C2">
              <w:rPr>
                <w:rFonts w:asciiTheme="minorHAnsi" w:hAnsiTheme="minorHAnsi" w:cstheme="minorHAnsi"/>
                <w:sz w:val="20"/>
              </w:rPr>
              <w:t>8.375</w:t>
            </w:r>
            <w:r w:rsidR="007F6EBE" w:rsidRPr="00B439C2">
              <w:rPr>
                <w:rFonts w:asciiTheme="minorHAnsi" w:hAnsiTheme="minorHAnsi" w:cstheme="minorHAnsi"/>
                <w:sz w:val="20"/>
              </w:rPr>
              <w:t>,00</w:t>
            </w:r>
          </w:p>
        </w:tc>
        <w:tc>
          <w:tcPr>
            <w:tcW w:w="1617" w:type="dxa"/>
            <w:noWrap/>
            <w:vAlign w:val="center"/>
          </w:tcPr>
          <w:p w14:paraId="1AF7ED9E" w14:textId="58BF7AFB" w:rsidR="007F6EBE" w:rsidRPr="00B439C2" w:rsidRDefault="003075CF" w:rsidP="008465DB">
            <w:pPr>
              <w:jc w:val="right"/>
              <w:rPr>
                <w:rFonts w:asciiTheme="minorHAnsi" w:hAnsiTheme="minorHAnsi" w:cstheme="minorHAnsi"/>
                <w:sz w:val="20"/>
              </w:rPr>
            </w:pPr>
            <w:r w:rsidRPr="00B439C2">
              <w:rPr>
                <w:rFonts w:asciiTheme="minorHAnsi" w:hAnsiTheme="minorHAnsi" w:cstheme="minorHAnsi"/>
                <w:sz w:val="20"/>
              </w:rPr>
              <w:t>0</w:t>
            </w:r>
            <w:r w:rsidR="007F6EBE" w:rsidRPr="00B439C2">
              <w:rPr>
                <w:rFonts w:asciiTheme="minorHAnsi" w:hAnsiTheme="minorHAnsi" w:cstheme="minorHAnsi"/>
                <w:sz w:val="20"/>
              </w:rPr>
              <w:t>,00</w:t>
            </w:r>
          </w:p>
        </w:tc>
        <w:tc>
          <w:tcPr>
            <w:tcW w:w="1680" w:type="dxa"/>
            <w:noWrap/>
            <w:vAlign w:val="center"/>
          </w:tcPr>
          <w:p w14:paraId="34638198" w14:textId="171A778E" w:rsidR="007F6EBE" w:rsidRPr="00B439C2" w:rsidRDefault="007F6EBE" w:rsidP="007F6EBE">
            <w:pPr>
              <w:ind w:right="12"/>
              <w:jc w:val="right"/>
              <w:rPr>
                <w:rFonts w:asciiTheme="minorHAnsi" w:hAnsiTheme="minorHAnsi" w:cstheme="minorHAnsi"/>
                <w:sz w:val="20"/>
              </w:rPr>
            </w:pPr>
            <w:r w:rsidRPr="00B439C2">
              <w:rPr>
                <w:rFonts w:asciiTheme="minorHAnsi" w:hAnsiTheme="minorHAnsi" w:cstheme="minorHAnsi"/>
                <w:sz w:val="20"/>
              </w:rPr>
              <w:t>8.375,00</w:t>
            </w:r>
          </w:p>
        </w:tc>
      </w:tr>
    </w:tbl>
    <w:p w14:paraId="1E89D1CA" w14:textId="77777777" w:rsidR="009C1751" w:rsidRPr="00B439C2" w:rsidRDefault="009C1751" w:rsidP="00356871">
      <w:pPr>
        <w:ind w:right="-108"/>
        <w:jc w:val="both"/>
        <w:rPr>
          <w:rFonts w:asciiTheme="minorHAnsi" w:hAnsiTheme="minorHAnsi" w:cstheme="minorHAnsi"/>
          <w:b/>
          <w:sz w:val="22"/>
          <w:szCs w:val="22"/>
        </w:rPr>
      </w:pPr>
    </w:p>
    <w:p w14:paraId="1969CBCF" w14:textId="4B71E48B" w:rsidR="00C43E62" w:rsidRPr="00B439C2" w:rsidRDefault="00827BC1" w:rsidP="00356871">
      <w:pPr>
        <w:ind w:right="-108"/>
        <w:jc w:val="both"/>
        <w:rPr>
          <w:rFonts w:asciiTheme="minorHAnsi" w:hAnsiTheme="minorHAnsi" w:cstheme="minorHAnsi"/>
          <w:bCs/>
          <w:sz w:val="22"/>
          <w:szCs w:val="22"/>
        </w:rPr>
      </w:pPr>
      <w:r w:rsidRPr="00B439C2">
        <w:rPr>
          <w:rFonts w:asciiTheme="minorHAnsi" w:hAnsiTheme="minorHAnsi" w:cstheme="minorHAnsi"/>
          <w:b/>
          <w:sz w:val="22"/>
          <w:szCs w:val="22"/>
        </w:rPr>
        <w:t>Osnovna aktivnost upravnih tijela</w:t>
      </w:r>
      <w:r w:rsidR="000847FF" w:rsidRPr="00B439C2">
        <w:rPr>
          <w:rFonts w:asciiTheme="minorHAnsi" w:hAnsiTheme="minorHAnsi" w:cstheme="minorHAnsi"/>
          <w:bCs/>
          <w:sz w:val="22"/>
          <w:szCs w:val="22"/>
        </w:rPr>
        <w:t xml:space="preserve"> </w:t>
      </w:r>
      <w:r w:rsidR="00C43E62" w:rsidRPr="00B439C2">
        <w:rPr>
          <w:rFonts w:asciiTheme="minorHAnsi" w:hAnsiTheme="minorHAnsi" w:cstheme="minorHAnsi"/>
          <w:bCs/>
          <w:sz w:val="22"/>
          <w:szCs w:val="22"/>
        </w:rPr>
        <w:t xml:space="preserve">povećava se </w:t>
      </w:r>
      <w:r w:rsidR="00965259" w:rsidRPr="00B439C2">
        <w:rPr>
          <w:rFonts w:asciiTheme="minorHAnsi" w:hAnsiTheme="minorHAnsi" w:cstheme="minorHAnsi"/>
          <w:bCs/>
          <w:sz w:val="22"/>
          <w:szCs w:val="22"/>
        </w:rPr>
        <w:t>radi usklađenja sa stvarnim troškovima</w:t>
      </w:r>
      <w:r w:rsidR="00681904">
        <w:rPr>
          <w:rFonts w:asciiTheme="minorHAnsi" w:hAnsiTheme="minorHAnsi" w:cstheme="minorHAnsi"/>
          <w:bCs/>
          <w:sz w:val="22"/>
          <w:szCs w:val="22"/>
        </w:rPr>
        <w:t xml:space="preserve"> odnosno na temelju prava zaposlenika proizašla iz Kolektivnog ugovora</w:t>
      </w:r>
      <w:r w:rsidR="00965259" w:rsidRPr="00B439C2">
        <w:rPr>
          <w:rFonts w:asciiTheme="minorHAnsi" w:hAnsiTheme="minorHAnsi" w:cstheme="minorHAnsi"/>
          <w:bCs/>
          <w:sz w:val="22"/>
          <w:szCs w:val="22"/>
        </w:rPr>
        <w:t xml:space="preserve">. </w:t>
      </w:r>
    </w:p>
    <w:p w14:paraId="2D43CC34" w14:textId="0ABC9520" w:rsidR="000847FF" w:rsidRPr="00B439C2" w:rsidRDefault="000847FF" w:rsidP="00356871">
      <w:pPr>
        <w:ind w:right="-108"/>
        <w:jc w:val="both"/>
        <w:rPr>
          <w:rFonts w:asciiTheme="minorHAnsi" w:hAnsiTheme="minorHAnsi" w:cstheme="minorHAnsi"/>
          <w:bCs/>
          <w:sz w:val="22"/>
          <w:szCs w:val="22"/>
        </w:rPr>
      </w:pPr>
    </w:p>
    <w:tbl>
      <w:tblPr>
        <w:tblpPr w:leftFromText="180" w:rightFromText="180" w:vertAnchor="text" w:horzAnchor="margin" w:tblpY="126"/>
        <w:tblW w:w="9493" w:type="dxa"/>
        <w:tblLayout w:type="fixed"/>
        <w:tblCellMar>
          <w:left w:w="10" w:type="dxa"/>
          <w:right w:w="10" w:type="dxa"/>
        </w:tblCellMar>
        <w:tblLook w:val="04A0" w:firstRow="1" w:lastRow="0" w:firstColumn="1" w:lastColumn="0" w:noHBand="0" w:noVBand="1"/>
      </w:tblPr>
      <w:tblGrid>
        <w:gridCol w:w="1980"/>
        <w:gridCol w:w="1984"/>
        <w:gridCol w:w="709"/>
        <w:gridCol w:w="992"/>
        <w:gridCol w:w="1276"/>
        <w:gridCol w:w="1276"/>
        <w:gridCol w:w="1276"/>
      </w:tblGrid>
      <w:tr w:rsidR="00965259" w:rsidRPr="00B439C2" w14:paraId="55BAE378" w14:textId="77777777" w:rsidTr="00965259">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97B5A91" w14:textId="77777777" w:rsidR="007F6EBE" w:rsidRPr="00B439C2" w:rsidRDefault="007F6EBE" w:rsidP="007F6EBE">
            <w:pPr>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4E23C0" w14:textId="77777777" w:rsidR="007F6EBE" w:rsidRPr="00B439C2" w:rsidRDefault="007F6EBE" w:rsidP="007F6EBE">
            <w:pPr>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709"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BE43A2" w14:textId="77777777" w:rsidR="007F6EBE" w:rsidRPr="00B439C2" w:rsidRDefault="007F6EBE" w:rsidP="007F6EBE">
            <w:pPr>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35713F" w14:textId="77777777" w:rsidR="007F6EBE" w:rsidRPr="00B439C2" w:rsidRDefault="007F6EBE" w:rsidP="007F6EBE">
            <w:pPr>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465E19" w14:textId="5EE66BC3" w:rsidR="007F6EBE" w:rsidRPr="00B439C2" w:rsidRDefault="00E22B1E" w:rsidP="007F6EBE">
            <w:pPr>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94A140" w14:textId="7A99AC87" w:rsidR="007F6EBE" w:rsidRPr="00B439C2" w:rsidRDefault="007F6EBE" w:rsidP="007F6EBE">
            <w:pPr>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5FAE89F" w14:textId="70D9C322" w:rsidR="007F6EBE" w:rsidRPr="00B439C2" w:rsidRDefault="00E22B1E" w:rsidP="007F6EBE">
            <w:pPr>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965259" w:rsidRPr="00B439C2" w14:paraId="646AAA8D" w14:textId="77777777" w:rsidTr="00965259">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DB545E9" w14:textId="77777777" w:rsidR="00827BC1" w:rsidRPr="00B439C2" w:rsidRDefault="00827BC1" w:rsidP="00827BC1">
            <w:pPr>
              <w:rPr>
                <w:rFonts w:asciiTheme="minorHAnsi" w:hAnsiTheme="minorHAnsi" w:cstheme="minorHAnsi"/>
                <w:sz w:val="18"/>
                <w:szCs w:val="18"/>
              </w:rPr>
            </w:pPr>
            <w:r w:rsidRPr="00B439C2">
              <w:rPr>
                <w:rFonts w:asciiTheme="minorHAnsi" w:hAnsiTheme="minorHAnsi" w:cstheme="minorHAnsi"/>
                <w:sz w:val="18"/>
                <w:szCs w:val="18"/>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47FB40" w14:textId="77777777" w:rsidR="00827BC1" w:rsidRPr="00B439C2" w:rsidRDefault="00827BC1" w:rsidP="00827BC1">
            <w:pPr>
              <w:rPr>
                <w:rFonts w:asciiTheme="minorHAnsi" w:hAnsiTheme="minorHAnsi" w:cstheme="minorHAnsi"/>
                <w:sz w:val="18"/>
                <w:szCs w:val="18"/>
              </w:rPr>
            </w:pPr>
            <w:r w:rsidRPr="00B439C2">
              <w:rPr>
                <w:rFonts w:asciiTheme="minorHAnsi" w:hAnsiTheme="minorHAnsi" w:cstheme="minorHAnsi"/>
                <w:sz w:val="18"/>
                <w:szCs w:val="18"/>
              </w:rPr>
              <w:t>Pravovremeno podmirivanje tekućih troškova poslovanja, podmirivanje dospjelih obveza po osnovi glavnica i kamata</w:t>
            </w:r>
          </w:p>
        </w:tc>
        <w:tc>
          <w:tcPr>
            <w:tcW w:w="709"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7E869E" w14:textId="77777777" w:rsidR="00827BC1" w:rsidRPr="00B439C2" w:rsidRDefault="00827BC1" w:rsidP="00827BC1">
            <w:pPr>
              <w:jc w:val="center"/>
              <w:rPr>
                <w:rFonts w:asciiTheme="minorHAnsi" w:hAnsiTheme="minorHAnsi" w:cstheme="minorHAnsi"/>
                <w:sz w:val="18"/>
                <w:szCs w:val="18"/>
              </w:rPr>
            </w:pPr>
            <w:r w:rsidRPr="00B439C2">
              <w:rPr>
                <w:rFonts w:asciiTheme="minorHAnsi" w:hAnsiTheme="minorHAnsi" w:cstheme="minorHAnsi"/>
                <w:sz w:val="18"/>
                <w:szCs w:val="18"/>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FF1001" w14:textId="77777777" w:rsidR="00827BC1" w:rsidRPr="00B439C2" w:rsidRDefault="00827BC1" w:rsidP="00827BC1">
            <w:pPr>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15971C" w14:textId="77777777" w:rsidR="00827BC1" w:rsidRPr="00B439C2" w:rsidRDefault="00827BC1" w:rsidP="00827BC1">
            <w:pPr>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52CF1C" w14:textId="1D275203" w:rsidR="00827BC1" w:rsidRPr="00B439C2" w:rsidRDefault="00827BC1" w:rsidP="00827BC1">
            <w:pPr>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CE05006" w14:textId="77777777" w:rsidR="00827BC1" w:rsidRPr="00B439C2" w:rsidRDefault="00827BC1" w:rsidP="00827BC1">
            <w:pPr>
              <w:jc w:val="center"/>
              <w:rPr>
                <w:rFonts w:asciiTheme="minorHAnsi" w:hAnsiTheme="minorHAnsi" w:cstheme="minorHAnsi"/>
                <w:sz w:val="18"/>
                <w:szCs w:val="18"/>
              </w:rPr>
            </w:pPr>
            <w:r w:rsidRPr="00B439C2">
              <w:rPr>
                <w:rFonts w:asciiTheme="minorHAnsi" w:hAnsiTheme="minorHAnsi" w:cstheme="minorHAnsi"/>
                <w:sz w:val="18"/>
                <w:szCs w:val="18"/>
              </w:rPr>
              <w:t>100</w:t>
            </w:r>
          </w:p>
        </w:tc>
      </w:tr>
    </w:tbl>
    <w:p w14:paraId="3E87EAC0" w14:textId="18568594" w:rsidR="007F6EBE" w:rsidRPr="00B439C2" w:rsidRDefault="007F6EBE" w:rsidP="00B439C2">
      <w:pPr>
        <w:rPr>
          <w:rFonts w:asciiTheme="minorHAnsi" w:hAnsiTheme="minorHAnsi" w:cstheme="minorHAnsi"/>
          <w:bCs/>
          <w:color w:val="7030A0"/>
          <w:sz w:val="22"/>
          <w:szCs w:val="22"/>
        </w:rPr>
      </w:pPr>
    </w:p>
    <w:p w14:paraId="6C8CC6AF" w14:textId="77777777" w:rsidR="00527444" w:rsidRPr="00B439C2" w:rsidRDefault="00527444" w:rsidP="00527444">
      <w:pPr>
        <w:pBdr>
          <w:top w:val="single" w:sz="4" w:space="1" w:color="auto"/>
          <w:left w:val="single" w:sz="4" w:space="4" w:color="auto"/>
          <w:bottom w:val="single" w:sz="4" w:space="1" w:color="auto"/>
          <w:right w:val="single" w:sz="4" w:space="4" w:color="auto"/>
        </w:pBdr>
        <w:ind w:right="-108"/>
        <w:jc w:val="both"/>
        <w:rPr>
          <w:rFonts w:asciiTheme="minorHAnsi" w:hAnsiTheme="minorHAnsi" w:cstheme="minorHAnsi"/>
          <w:b/>
        </w:rPr>
      </w:pPr>
      <w:r w:rsidRPr="00B439C2">
        <w:rPr>
          <w:rFonts w:asciiTheme="minorHAnsi" w:hAnsiTheme="minorHAnsi" w:cstheme="minorHAnsi"/>
          <w:b/>
        </w:rPr>
        <w:t>RAZDJEL 002 UPRAVNI ODJEL ZA SAMOUPRAVU</w:t>
      </w:r>
    </w:p>
    <w:p w14:paraId="6FAF1BDC" w14:textId="77777777" w:rsidR="00527444" w:rsidRPr="00B439C2" w:rsidRDefault="00527444" w:rsidP="00527444">
      <w:pPr>
        <w:ind w:right="-108"/>
        <w:jc w:val="both"/>
        <w:rPr>
          <w:rFonts w:asciiTheme="minorHAnsi" w:hAnsiTheme="minorHAnsi" w:cstheme="minorHAnsi"/>
          <w:bCs/>
          <w:sz w:val="22"/>
          <w:szCs w:val="22"/>
        </w:rPr>
      </w:pPr>
    </w:p>
    <w:p w14:paraId="2BCCC387" w14:textId="06F53655" w:rsidR="00527444" w:rsidRPr="00B439C2" w:rsidRDefault="00527444" w:rsidP="00527444">
      <w:pPr>
        <w:spacing w:line="252" w:lineRule="auto"/>
        <w:ind w:right="-141"/>
        <w:jc w:val="both"/>
        <w:rPr>
          <w:rFonts w:asciiTheme="minorHAnsi" w:hAnsiTheme="minorHAnsi" w:cstheme="minorHAnsi"/>
          <w:b/>
          <w:iCs/>
          <w:sz w:val="22"/>
          <w:szCs w:val="22"/>
        </w:rPr>
      </w:pPr>
      <w:r w:rsidRPr="00B439C2">
        <w:rPr>
          <w:rFonts w:asciiTheme="minorHAnsi" w:hAnsiTheme="minorHAnsi" w:cstheme="minorHAnsi"/>
          <w:bCs/>
          <w:sz w:val="22"/>
          <w:szCs w:val="22"/>
        </w:rPr>
        <w:t xml:space="preserve">Upravni odjel za samoupravu sukladno članku </w:t>
      </w:r>
      <w:r w:rsidRPr="00B439C2">
        <w:rPr>
          <w:rFonts w:asciiTheme="minorHAnsi" w:hAnsiTheme="minorHAnsi" w:cstheme="minorHAnsi"/>
          <w:bCs/>
          <w:iCs/>
          <w:sz w:val="22"/>
          <w:szCs w:val="22"/>
        </w:rPr>
        <w:t xml:space="preserve">6. Odluke o ustrojstvu upravnih tijela Grada Požege </w:t>
      </w:r>
      <w:r w:rsidRPr="00B439C2">
        <w:rPr>
          <w:rFonts w:asciiTheme="minorHAnsi" w:hAnsiTheme="minorHAnsi" w:cstheme="minorHAnsi"/>
          <w:sz w:val="22"/>
          <w:szCs w:val="22"/>
        </w:rPr>
        <w:t>(Službene novine Grada Požege, broj: broj: 19/13., 8/14., 9/16., 4/16., 19/18., 12/21. i 22/21.</w:t>
      </w:r>
      <w:r w:rsidR="00AB0B67" w:rsidRPr="00B439C2">
        <w:rPr>
          <w:rFonts w:asciiTheme="minorHAnsi" w:hAnsiTheme="minorHAnsi" w:cstheme="minorHAnsi"/>
          <w:sz w:val="22"/>
          <w:szCs w:val="22"/>
        </w:rPr>
        <w:t xml:space="preserve"> –</w:t>
      </w:r>
      <w:r w:rsidRPr="00B439C2">
        <w:rPr>
          <w:rFonts w:asciiTheme="minorHAnsi" w:hAnsiTheme="minorHAnsi" w:cstheme="minorHAnsi"/>
          <w:sz w:val="22"/>
          <w:szCs w:val="22"/>
        </w:rPr>
        <w:t xml:space="preserve"> pročišćeni tekst i 11/22.), organizira aktivnosti Gradonačelnika i zamjenika gradonačelnika, koordinira njihove odnose s javnošću, koordinira medijsku promidžbu Grada Požege, obavlja poslove protokola, gradskog informatičkog sustava i uređivanj</w:t>
      </w:r>
      <w:r w:rsidR="00341DAC" w:rsidRPr="00B439C2">
        <w:rPr>
          <w:rFonts w:asciiTheme="minorHAnsi" w:hAnsiTheme="minorHAnsi" w:cstheme="minorHAnsi"/>
          <w:sz w:val="22"/>
          <w:szCs w:val="22"/>
        </w:rPr>
        <w:t>e</w:t>
      </w:r>
      <w:r w:rsidRPr="00B439C2">
        <w:rPr>
          <w:rFonts w:asciiTheme="minorHAnsi" w:hAnsiTheme="minorHAnsi" w:cstheme="minorHAnsi"/>
          <w:sz w:val="22"/>
          <w:szCs w:val="22"/>
        </w:rPr>
        <w:t xml:space="preserve"> web stranica Grada Požege</w:t>
      </w:r>
      <w:r w:rsidR="00B439C2" w:rsidRPr="00B439C2">
        <w:rPr>
          <w:rFonts w:asciiTheme="minorHAnsi" w:hAnsiTheme="minorHAnsi" w:cstheme="minorHAnsi"/>
          <w:sz w:val="22"/>
          <w:szCs w:val="22"/>
        </w:rPr>
        <w:t>,</w:t>
      </w:r>
      <w:r w:rsidRPr="00B439C2">
        <w:rPr>
          <w:rFonts w:asciiTheme="minorHAnsi" w:hAnsiTheme="minorHAnsi" w:cstheme="minorHAnsi"/>
          <w:sz w:val="22"/>
          <w:szCs w:val="22"/>
        </w:rPr>
        <w:t xml:space="preserve"> ostvarivanja prava na pristup informacijama (sukladno posebnim propisima). Nadalje, ovaj Upravni odjel </w:t>
      </w:r>
      <w:r w:rsidRPr="00B439C2">
        <w:rPr>
          <w:rFonts w:asciiTheme="minorHAnsi" w:hAnsiTheme="minorHAnsi" w:cstheme="minorHAnsi"/>
          <w:iCs/>
          <w:sz w:val="22"/>
          <w:szCs w:val="22"/>
        </w:rPr>
        <w:t>obavlja pravne i druge stručne i administrativno</w:t>
      </w:r>
      <w:r w:rsidR="00AB0B67" w:rsidRPr="00B439C2">
        <w:rPr>
          <w:rFonts w:asciiTheme="minorHAnsi" w:hAnsiTheme="minorHAnsi" w:cstheme="minorHAnsi"/>
          <w:iCs/>
          <w:sz w:val="22"/>
          <w:szCs w:val="22"/>
        </w:rPr>
        <w:t xml:space="preserve"> – </w:t>
      </w:r>
      <w:r w:rsidRPr="00B439C2">
        <w:rPr>
          <w:rFonts w:asciiTheme="minorHAnsi" w:hAnsiTheme="minorHAnsi" w:cstheme="minorHAnsi"/>
          <w:iCs/>
          <w:sz w:val="22"/>
          <w:szCs w:val="22"/>
        </w:rPr>
        <w:t>tehničke poslove vezano uz  rad Gradskog vijeća Grada Požege, radnih tijela Gradskog vijeća, Gradonačelnika Grada Požege i Stručno</w:t>
      </w:r>
      <w:r w:rsidR="00AB0B67" w:rsidRPr="00B439C2">
        <w:rPr>
          <w:rFonts w:asciiTheme="minorHAnsi" w:hAnsiTheme="minorHAnsi" w:cstheme="minorHAnsi"/>
          <w:iCs/>
          <w:sz w:val="22"/>
          <w:szCs w:val="22"/>
        </w:rPr>
        <w:t xml:space="preserve"> – </w:t>
      </w:r>
      <w:r w:rsidRPr="00B439C2">
        <w:rPr>
          <w:rFonts w:asciiTheme="minorHAnsi" w:hAnsiTheme="minorHAnsi" w:cstheme="minorHAnsi"/>
          <w:iCs/>
          <w:sz w:val="22"/>
          <w:szCs w:val="22"/>
        </w:rPr>
        <w:t xml:space="preserve">savjetodavnog tijela, te poslove u svezi s provedbom izbora, u smislu posebnih propisa, uključujući i izbore za tijela mjesne samouprave, poslove vezane uz radne odnose službenika i namještenika upravnih tijela, poslove pisarnice, </w:t>
      </w:r>
      <w:r w:rsidRPr="00B439C2">
        <w:rPr>
          <w:rFonts w:asciiTheme="minorHAnsi" w:hAnsiTheme="minorHAnsi" w:cstheme="minorHAnsi"/>
          <w:bCs/>
          <w:iCs/>
          <w:sz w:val="22"/>
          <w:szCs w:val="22"/>
        </w:rPr>
        <w:t xml:space="preserve">obavlja </w:t>
      </w:r>
      <w:r w:rsidRPr="00B439C2">
        <w:rPr>
          <w:rFonts w:asciiTheme="minorHAnsi" w:hAnsiTheme="minorHAnsi" w:cstheme="minorHAnsi"/>
          <w:iCs/>
          <w:sz w:val="22"/>
          <w:szCs w:val="22"/>
        </w:rPr>
        <w:t>poslove redakcije i službene objave akata Grada Požege kao i poslove održavanja radnih prostorija i druge pomoćno</w:t>
      </w:r>
      <w:r w:rsidR="00AB0B67" w:rsidRPr="00B439C2">
        <w:rPr>
          <w:rFonts w:asciiTheme="minorHAnsi" w:hAnsiTheme="minorHAnsi" w:cstheme="minorHAnsi"/>
          <w:iCs/>
          <w:sz w:val="22"/>
          <w:szCs w:val="22"/>
        </w:rPr>
        <w:t xml:space="preserve"> – </w:t>
      </w:r>
      <w:r w:rsidRPr="00B439C2">
        <w:rPr>
          <w:rFonts w:asciiTheme="minorHAnsi" w:hAnsiTheme="minorHAnsi" w:cstheme="minorHAnsi"/>
          <w:iCs/>
          <w:sz w:val="22"/>
          <w:szCs w:val="22"/>
        </w:rPr>
        <w:t>tehničke poslove.</w:t>
      </w:r>
    </w:p>
    <w:p w14:paraId="6975EE94" w14:textId="77777777" w:rsidR="00527444" w:rsidRPr="00B439C2" w:rsidRDefault="00527444" w:rsidP="00527444">
      <w:pPr>
        <w:ind w:right="-108" w:firstLine="567"/>
        <w:jc w:val="both"/>
        <w:rPr>
          <w:rFonts w:asciiTheme="minorHAnsi" w:hAnsiTheme="minorHAnsi" w:cstheme="minorHAnsi"/>
          <w:bCs/>
          <w:sz w:val="22"/>
          <w:szCs w:val="22"/>
        </w:rPr>
      </w:pPr>
    </w:p>
    <w:tbl>
      <w:tblPr>
        <w:tblStyle w:val="Reetkatablice1"/>
        <w:tblW w:w="9351" w:type="dxa"/>
        <w:tblLook w:val="04A0" w:firstRow="1" w:lastRow="0" w:firstColumn="1" w:lastColumn="0" w:noHBand="0" w:noVBand="1"/>
      </w:tblPr>
      <w:tblGrid>
        <w:gridCol w:w="4826"/>
        <w:gridCol w:w="1384"/>
        <w:gridCol w:w="1384"/>
        <w:gridCol w:w="1757"/>
      </w:tblGrid>
      <w:tr w:rsidR="00965259" w:rsidRPr="00B439C2" w14:paraId="6B051FC0" w14:textId="77777777" w:rsidTr="008465DB">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4E8A1E" w14:textId="77777777" w:rsidR="005D3EF4" w:rsidRPr="00B439C2" w:rsidRDefault="005D3EF4" w:rsidP="005D3EF4">
            <w:pPr>
              <w:rPr>
                <w:rFonts w:asciiTheme="minorHAnsi" w:hAnsiTheme="minorHAnsi" w:cstheme="minorHAnsi"/>
                <w:b/>
                <w:bCs/>
                <w:sz w:val="20"/>
                <w:lang w:eastAsia="hr-HR"/>
              </w:rPr>
            </w:pPr>
            <w:r w:rsidRPr="00B439C2">
              <w:rPr>
                <w:rFonts w:asciiTheme="minorHAnsi" w:hAnsiTheme="minorHAnsi" w:cstheme="minorHAnsi"/>
                <w:b/>
                <w:bCs/>
                <w:sz w:val="20"/>
                <w:lang w:eastAsia="hr-HR"/>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C157F63" w14:textId="261C4FD1" w:rsidR="005D3EF4" w:rsidRPr="00B439C2" w:rsidRDefault="00E22B1E" w:rsidP="005D3EF4">
            <w:pPr>
              <w:jc w:val="center"/>
              <w:rPr>
                <w:rFonts w:asciiTheme="minorHAnsi" w:hAnsiTheme="minorHAnsi" w:cstheme="minorHAnsi"/>
                <w:b/>
                <w:bCs/>
                <w:sz w:val="20"/>
                <w:lang w:eastAsia="hr-HR"/>
              </w:rPr>
            </w:pPr>
            <w:r w:rsidRPr="00B439C2">
              <w:rPr>
                <w:rFonts w:asciiTheme="minorHAnsi" w:hAnsiTheme="minorHAnsi" w:cstheme="minorHAnsi"/>
                <w:b/>
                <w:bCs/>
                <w:sz w:val="20"/>
                <w:szCs w:val="20"/>
              </w:rPr>
              <w:t>II. REBALANS</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7FC4AE63" w14:textId="274E850B" w:rsidR="005D3EF4" w:rsidRPr="00B439C2" w:rsidRDefault="005D3EF4" w:rsidP="005D3EF4">
            <w:pPr>
              <w:jc w:val="center"/>
              <w:rPr>
                <w:rFonts w:asciiTheme="minorHAnsi" w:hAnsiTheme="minorHAnsi" w:cstheme="minorHAnsi"/>
                <w:b/>
                <w:bCs/>
                <w:sz w:val="20"/>
                <w:lang w:eastAsia="hr-HR"/>
              </w:rPr>
            </w:pPr>
            <w:r w:rsidRPr="00B439C2">
              <w:rPr>
                <w:rFonts w:asciiTheme="minorHAnsi" w:hAnsiTheme="minorHAnsi" w:cstheme="minorHAnsi"/>
                <w:b/>
                <w:bCs/>
                <w:sz w:val="20"/>
                <w:szCs w:val="20"/>
              </w:rPr>
              <w:t>PROMJENA</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3762F95C" w14:textId="7C58965D" w:rsidR="005D3EF4" w:rsidRPr="00B439C2" w:rsidRDefault="00E22B1E" w:rsidP="005D3EF4">
            <w:pPr>
              <w:jc w:val="center"/>
              <w:rPr>
                <w:rFonts w:asciiTheme="minorHAnsi" w:hAnsiTheme="minorHAnsi" w:cstheme="minorHAnsi"/>
                <w:b/>
                <w:bCs/>
                <w:sz w:val="20"/>
                <w:lang w:eastAsia="hr-HR"/>
              </w:rPr>
            </w:pPr>
            <w:r w:rsidRPr="00B439C2">
              <w:rPr>
                <w:rFonts w:asciiTheme="minorHAnsi" w:hAnsiTheme="minorHAnsi" w:cstheme="minorHAnsi"/>
                <w:b/>
                <w:bCs/>
                <w:sz w:val="20"/>
                <w:szCs w:val="20"/>
              </w:rPr>
              <w:t>III. REBALANS</w:t>
            </w:r>
          </w:p>
        </w:tc>
      </w:tr>
      <w:tr w:rsidR="00965259" w:rsidRPr="00B439C2" w14:paraId="7DF96214"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EA00714" w14:textId="77777777" w:rsidR="00527444" w:rsidRPr="00B439C2" w:rsidRDefault="00527444" w:rsidP="00527444">
            <w:pPr>
              <w:rPr>
                <w:rFonts w:asciiTheme="minorHAnsi" w:hAnsiTheme="minorHAnsi" w:cstheme="minorHAnsi"/>
                <w:b/>
                <w:bCs/>
                <w:sz w:val="20"/>
                <w:lang w:eastAsia="hr-HR"/>
              </w:rPr>
            </w:pPr>
            <w:r w:rsidRPr="00B439C2">
              <w:rPr>
                <w:rFonts w:asciiTheme="minorHAnsi" w:hAnsiTheme="minorHAnsi" w:cstheme="minorHAnsi"/>
                <w:sz w:val="20"/>
                <w:lang w:eastAsia="hr-HR"/>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tcPr>
          <w:p w14:paraId="1C3C6DB3" w14:textId="6573BF73"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502.760</w:t>
            </w:r>
            <w:r w:rsidR="005D3EF4" w:rsidRPr="00B439C2">
              <w:rPr>
                <w:rFonts w:asciiTheme="minorHAnsi" w:hAnsiTheme="minorHAnsi" w:cstheme="minorHAnsi"/>
                <w:sz w:val="20"/>
                <w:lang w:eastAsia="hr-HR"/>
              </w:rPr>
              <w:t>,00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54920ED" w14:textId="0FB72EC7"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4.720</w:t>
            </w:r>
            <w:r w:rsidR="005D3EF4" w:rsidRPr="00B439C2">
              <w:rPr>
                <w:rFonts w:asciiTheme="minorHAnsi" w:hAnsiTheme="minorHAnsi" w:cstheme="minorHAnsi"/>
                <w:sz w:val="20"/>
                <w:lang w:eastAsia="hr-HR"/>
              </w:rPr>
              <w:t>,00</w:t>
            </w:r>
          </w:p>
        </w:tc>
        <w:tc>
          <w:tcPr>
            <w:tcW w:w="1757" w:type="dxa"/>
            <w:tcBorders>
              <w:top w:val="single" w:sz="4" w:space="0" w:color="auto"/>
              <w:left w:val="single" w:sz="4" w:space="0" w:color="auto"/>
              <w:bottom w:val="single" w:sz="4" w:space="0" w:color="auto"/>
              <w:right w:val="single" w:sz="4" w:space="0" w:color="auto"/>
            </w:tcBorders>
            <w:noWrap/>
            <w:vAlign w:val="center"/>
          </w:tcPr>
          <w:p w14:paraId="71810713" w14:textId="61E2571D"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507.480</w:t>
            </w:r>
            <w:r w:rsidR="005D3EF4" w:rsidRPr="00B439C2">
              <w:rPr>
                <w:rFonts w:asciiTheme="minorHAnsi" w:hAnsiTheme="minorHAnsi" w:cstheme="minorHAnsi"/>
                <w:sz w:val="20"/>
                <w:lang w:eastAsia="hr-HR"/>
              </w:rPr>
              <w:t>,00</w:t>
            </w:r>
          </w:p>
        </w:tc>
      </w:tr>
      <w:tr w:rsidR="00965259" w:rsidRPr="00B439C2" w14:paraId="68A47778"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33494F8"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t xml:space="preserve">PROGRAM 1002 REDOVNA DJELATNOST UPRAVNIH TIJELA </w:t>
            </w:r>
          </w:p>
        </w:tc>
        <w:tc>
          <w:tcPr>
            <w:tcW w:w="1384" w:type="dxa"/>
            <w:tcBorders>
              <w:top w:val="single" w:sz="4" w:space="0" w:color="auto"/>
              <w:left w:val="single" w:sz="4" w:space="0" w:color="auto"/>
              <w:bottom w:val="single" w:sz="4" w:space="0" w:color="auto"/>
              <w:right w:val="single" w:sz="4" w:space="0" w:color="auto"/>
            </w:tcBorders>
            <w:noWrap/>
            <w:vAlign w:val="center"/>
          </w:tcPr>
          <w:p w14:paraId="7343EA19" w14:textId="1DBB5EA5"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449.790</w:t>
            </w:r>
            <w:r w:rsidR="005D3EF4" w:rsidRPr="00B439C2">
              <w:rPr>
                <w:rFonts w:asciiTheme="minorHAnsi" w:hAnsiTheme="minorHAnsi" w:cstheme="minorHAnsi"/>
                <w:sz w:val="20"/>
                <w:lang w:eastAsia="hr-HR"/>
              </w:rPr>
              <w:t>,00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F78B287" w14:textId="2B804896"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4.720</w:t>
            </w:r>
            <w:r w:rsidR="005D3EF4" w:rsidRPr="00B439C2">
              <w:rPr>
                <w:rFonts w:asciiTheme="minorHAnsi" w:hAnsiTheme="minorHAnsi" w:cstheme="minorHAnsi"/>
                <w:sz w:val="20"/>
                <w:lang w:eastAsia="hr-HR"/>
              </w:rPr>
              <w:t>,00</w:t>
            </w:r>
          </w:p>
        </w:tc>
        <w:tc>
          <w:tcPr>
            <w:tcW w:w="1757" w:type="dxa"/>
            <w:tcBorders>
              <w:top w:val="single" w:sz="4" w:space="0" w:color="auto"/>
              <w:left w:val="single" w:sz="4" w:space="0" w:color="auto"/>
              <w:bottom w:val="single" w:sz="4" w:space="0" w:color="auto"/>
              <w:right w:val="single" w:sz="4" w:space="0" w:color="auto"/>
            </w:tcBorders>
            <w:noWrap/>
            <w:vAlign w:val="center"/>
          </w:tcPr>
          <w:p w14:paraId="246598D2" w14:textId="31E35F11"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454.510</w:t>
            </w:r>
            <w:r w:rsidR="005D3EF4" w:rsidRPr="00B439C2">
              <w:rPr>
                <w:rFonts w:asciiTheme="minorHAnsi" w:hAnsiTheme="minorHAnsi" w:cstheme="minorHAnsi"/>
                <w:sz w:val="20"/>
                <w:lang w:eastAsia="hr-HR"/>
              </w:rPr>
              <w:t>,00</w:t>
            </w:r>
          </w:p>
        </w:tc>
      </w:tr>
      <w:tr w:rsidR="003075CF" w:rsidRPr="00B439C2" w14:paraId="6B16FDD9"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88825DE"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tcPr>
          <w:p w14:paraId="6A215F02" w14:textId="470B2DE7" w:rsidR="00527444" w:rsidRPr="00B439C2" w:rsidRDefault="005D3EF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8.280,00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D46B3C2" w14:textId="394C541C" w:rsidR="00527444" w:rsidRPr="00B439C2" w:rsidRDefault="005D3EF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3C6ADFC3" w14:textId="50000373" w:rsidR="00527444" w:rsidRPr="00B439C2" w:rsidRDefault="005D3EF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8.280,00</w:t>
            </w:r>
          </w:p>
        </w:tc>
      </w:tr>
      <w:tr w:rsidR="003075CF" w:rsidRPr="00B439C2" w14:paraId="5F2A1CBB"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156F02"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D507F43" w14:textId="77777777" w:rsidR="00527444" w:rsidRPr="00B439C2" w:rsidRDefault="0052744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9.160,00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42EF798" w14:textId="292E98F8" w:rsidR="00527444" w:rsidRPr="00B439C2" w:rsidRDefault="00804AE6"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8DD5C48" w14:textId="77777777" w:rsidR="00527444" w:rsidRPr="00B439C2" w:rsidRDefault="0052744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9.160,00</w:t>
            </w:r>
          </w:p>
        </w:tc>
      </w:tr>
      <w:tr w:rsidR="003075CF" w:rsidRPr="00B439C2" w14:paraId="13E74D8C"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D9D2565"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0B0905F" w14:textId="77777777" w:rsidR="00527444" w:rsidRPr="00B439C2" w:rsidRDefault="0052744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09F6FF1" w14:textId="6BA8F9FE" w:rsidR="00527444" w:rsidRPr="00B439C2" w:rsidRDefault="00804AE6"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0F964BD1" w14:textId="77777777" w:rsidR="00527444" w:rsidRPr="00B439C2" w:rsidRDefault="0052744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400,00</w:t>
            </w:r>
          </w:p>
        </w:tc>
      </w:tr>
      <w:tr w:rsidR="003075CF" w:rsidRPr="00B439C2" w14:paraId="466FCEF2"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B96A550"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D50C368" w14:textId="2AE36361"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4.130</w:t>
            </w:r>
            <w:r w:rsidR="00527444" w:rsidRPr="00B439C2">
              <w:rPr>
                <w:rFonts w:asciiTheme="minorHAnsi" w:hAnsiTheme="minorHAnsi" w:cstheme="minorHAnsi"/>
                <w:sz w:val="20"/>
                <w:lang w:eastAsia="hr-HR"/>
              </w:rPr>
              <w:t>,00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E65425A" w14:textId="6DDBC85E"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0</w:t>
            </w:r>
            <w:r w:rsidR="00804AE6" w:rsidRPr="00B439C2">
              <w:rPr>
                <w:rFonts w:asciiTheme="minorHAnsi" w:hAnsiTheme="minorHAnsi" w:cstheme="minorHAnsi"/>
                <w:sz w:val="20"/>
                <w:lang w:eastAsia="hr-HR"/>
              </w:rPr>
              <w:t>,00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DAF3ACD" w14:textId="02E72986" w:rsidR="00527444" w:rsidRPr="00B439C2" w:rsidRDefault="005D3EF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4.1</w:t>
            </w:r>
            <w:r w:rsidR="00527444" w:rsidRPr="00B439C2">
              <w:rPr>
                <w:rFonts w:asciiTheme="minorHAnsi" w:hAnsiTheme="minorHAnsi" w:cstheme="minorHAnsi"/>
                <w:sz w:val="20"/>
                <w:lang w:eastAsia="hr-HR"/>
              </w:rPr>
              <w:t>30,00</w:t>
            </w:r>
          </w:p>
        </w:tc>
      </w:tr>
      <w:tr w:rsidR="003075CF" w:rsidRPr="00B439C2" w14:paraId="790C88D4"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A62F926"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t>PROGRAM 1213 ELEKTRONIČKI MEDIJI</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1FCFB79" w14:textId="6B357957" w:rsidR="00527444" w:rsidRPr="00B439C2" w:rsidRDefault="00804AE6"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3</w:t>
            </w:r>
            <w:r w:rsidR="003075CF" w:rsidRPr="00B439C2">
              <w:rPr>
                <w:rFonts w:asciiTheme="minorHAnsi" w:hAnsiTheme="minorHAnsi" w:cstheme="minorHAnsi"/>
                <w:sz w:val="20"/>
                <w:lang w:eastAsia="hr-HR"/>
              </w:rPr>
              <w:t>1</w:t>
            </w:r>
            <w:r w:rsidRPr="00B439C2">
              <w:rPr>
                <w:rFonts w:asciiTheme="minorHAnsi" w:hAnsiTheme="minorHAnsi" w:cstheme="minorHAnsi"/>
                <w:sz w:val="20"/>
                <w:lang w:eastAsia="hr-HR"/>
              </w:rPr>
              <w:t>.</w:t>
            </w:r>
            <w:r w:rsidR="003075CF" w:rsidRPr="00B439C2">
              <w:rPr>
                <w:rFonts w:asciiTheme="minorHAnsi" w:hAnsiTheme="minorHAnsi" w:cstheme="minorHAnsi"/>
                <w:sz w:val="20"/>
                <w:lang w:eastAsia="hr-HR"/>
              </w:rPr>
              <w:t>0</w:t>
            </w:r>
            <w:r w:rsidRPr="00B439C2">
              <w:rPr>
                <w:rFonts w:asciiTheme="minorHAnsi" w:hAnsiTheme="minorHAnsi" w:cstheme="minorHAnsi"/>
                <w:sz w:val="20"/>
                <w:lang w:eastAsia="hr-HR"/>
              </w:rPr>
              <w:t>0</w:t>
            </w:r>
            <w:r w:rsidR="00527444" w:rsidRPr="00B439C2">
              <w:rPr>
                <w:rFonts w:asciiTheme="minorHAnsi" w:hAnsiTheme="minorHAnsi" w:cstheme="minorHAnsi"/>
                <w:sz w:val="20"/>
                <w:lang w:eastAsia="hr-HR"/>
              </w:rPr>
              <w:t>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71483489" w14:textId="3A5D1597"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0</w:t>
            </w:r>
            <w:r w:rsidR="00804AE6" w:rsidRPr="00B439C2">
              <w:rPr>
                <w:rFonts w:asciiTheme="minorHAnsi" w:hAnsiTheme="minorHAnsi" w:cstheme="minorHAnsi"/>
                <w:sz w:val="20"/>
                <w:lang w:eastAsia="hr-HR"/>
              </w:rPr>
              <w:t>,00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A1454F7" w14:textId="41D468F0" w:rsidR="00527444" w:rsidRPr="00B439C2" w:rsidRDefault="005D3EF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31.</w:t>
            </w:r>
            <w:r w:rsidR="00786BC8" w:rsidRPr="00B439C2">
              <w:rPr>
                <w:rFonts w:asciiTheme="minorHAnsi" w:hAnsiTheme="minorHAnsi" w:cstheme="minorHAnsi"/>
                <w:sz w:val="20"/>
                <w:lang w:eastAsia="hr-HR"/>
              </w:rPr>
              <w:t>0</w:t>
            </w:r>
            <w:r w:rsidR="00804AE6" w:rsidRPr="00B439C2">
              <w:rPr>
                <w:rFonts w:asciiTheme="minorHAnsi" w:hAnsiTheme="minorHAnsi" w:cstheme="minorHAnsi"/>
                <w:sz w:val="20"/>
                <w:lang w:eastAsia="hr-HR"/>
              </w:rPr>
              <w:t>0</w:t>
            </w:r>
            <w:r w:rsidR="00527444" w:rsidRPr="00B439C2">
              <w:rPr>
                <w:rFonts w:asciiTheme="minorHAnsi" w:hAnsiTheme="minorHAnsi" w:cstheme="minorHAnsi"/>
                <w:sz w:val="20"/>
                <w:lang w:eastAsia="hr-HR"/>
              </w:rPr>
              <w:t>0,00</w:t>
            </w:r>
          </w:p>
        </w:tc>
      </w:tr>
    </w:tbl>
    <w:p w14:paraId="70EA2C04" w14:textId="77777777" w:rsidR="00527444" w:rsidRPr="00B439C2" w:rsidRDefault="00527444" w:rsidP="00527444">
      <w:pPr>
        <w:ind w:right="-108"/>
        <w:jc w:val="both"/>
        <w:rPr>
          <w:rFonts w:asciiTheme="minorHAnsi" w:hAnsiTheme="minorHAnsi" w:cstheme="minorHAnsi"/>
          <w:bCs/>
          <w:color w:val="7030A0"/>
          <w:sz w:val="22"/>
          <w:szCs w:val="22"/>
        </w:rPr>
      </w:pPr>
    </w:p>
    <w:p w14:paraId="62A79128" w14:textId="77777777" w:rsidR="00527444" w:rsidRPr="00B439C2" w:rsidRDefault="00527444" w:rsidP="00527444">
      <w:pPr>
        <w:ind w:right="-108"/>
        <w:jc w:val="both"/>
        <w:rPr>
          <w:rFonts w:asciiTheme="minorHAnsi" w:hAnsiTheme="minorHAnsi" w:cstheme="minorHAnsi"/>
          <w:b/>
          <w:sz w:val="22"/>
          <w:szCs w:val="22"/>
        </w:rPr>
      </w:pPr>
      <w:r w:rsidRPr="00B439C2">
        <w:rPr>
          <w:rFonts w:asciiTheme="minorHAnsi" w:hAnsiTheme="minorHAnsi" w:cstheme="minorHAnsi"/>
          <w:b/>
          <w:sz w:val="22"/>
          <w:szCs w:val="22"/>
        </w:rPr>
        <w:t>NAZIV PROGRAMA: PROGRAM REDOVNA DJELATNOST UPRAVNIH TIJELA</w:t>
      </w:r>
    </w:p>
    <w:p w14:paraId="5178A789" w14:textId="77777777" w:rsidR="00527444" w:rsidRPr="00B439C2" w:rsidRDefault="00527444" w:rsidP="00527444">
      <w:pPr>
        <w:ind w:right="-108"/>
        <w:jc w:val="both"/>
        <w:rPr>
          <w:rFonts w:asciiTheme="minorHAnsi" w:hAnsiTheme="minorHAnsi" w:cstheme="minorHAnsi"/>
          <w:b/>
          <w:sz w:val="22"/>
          <w:szCs w:val="22"/>
        </w:rPr>
      </w:pPr>
    </w:p>
    <w:p w14:paraId="1CC02437" w14:textId="77777777" w:rsidR="00527444" w:rsidRPr="00B439C2" w:rsidRDefault="00527444" w:rsidP="00527444">
      <w:pPr>
        <w:ind w:right="-108"/>
        <w:jc w:val="both"/>
        <w:rPr>
          <w:rFonts w:asciiTheme="minorHAnsi" w:hAnsiTheme="minorHAnsi" w:cstheme="minorHAnsi"/>
          <w:sz w:val="22"/>
          <w:szCs w:val="22"/>
        </w:rPr>
      </w:pPr>
      <w:r w:rsidRPr="00B439C2">
        <w:rPr>
          <w:rFonts w:asciiTheme="minorHAnsi" w:hAnsiTheme="minorHAnsi" w:cstheme="minorHAnsi"/>
          <w:bCs/>
          <w:sz w:val="22"/>
          <w:szCs w:val="22"/>
        </w:rPr>
        <w:t xml:space="preserve">Programom redovna djelatnost upravnih tijela prate se troškovi rada svih </w:t>
      </w:r>
      <w:r w:rsidRPr="00B439C2">
        <w:rPr>
          <w:rFonts w:asciiTheme="minorHAnsi" w:hAnsiTheme="minorHAnsi" w:cstheme="minorHAnsi"/>
          <w:sz w:val="22"/>
          <w:szCs w:val="22"/>
        </w:rPr>
        <w:t>upravnih tijela Grada Požege u skladu sa zakonskim propisima s ciljem učinkovitog i djelotvornog funkcioniranja Grada.</w:t>
      </w:r>
    </w:p>
    <w:p w14:paraId="187C48D7" w14:textId="77777777" w:rsidR="00527444" w:rsidRPr="00B439C2" w:rsidRDefault="00527444" w:rsidP="00527444">
      <w:pPr>
        <w:ind w:right="-108"/>
        <w:jc w:val="both"/>
        <w:rPr>
          <w:rFonts w:asciiTheme="minorHAnsi" w:hAnsiTheme="minorHAnsi" w:cstheme="minorHAnsi"/>
          <w:sz w:val="22"/>
          <w:szCs w:val="22"/>
        </w:rPr>
      </w:pPr>
    </w:p>
    <w:tbl>
      <w:tblPr>
        <w:tblStyle w:val="Reetkatablice1"/>
        <w:tblW w:w="9328" w:type="dxa"/>
        <w:tblLook w:val="04A0" w:firstRow="1" w:lastRow="0" w:firstColumn="1" w:lastColumn="0" w:noHBand="0" w:noVBand="1"/>
      </w:tblPr>
      <w:tblGrid>
        <w:gridCol w:w="4826"/>
        <w:gridCol w:w="1701"/>
        <w:gridCol w:w="1417"/>
        <w:gridCol w:w="1384"/>
      </w:tblGrid>
      <w:tr w:rsidR="00965259" w:rsidRPr="00B439C2" w14:paraId="4EFDB0F3" w14:textId="77777777" w:rsidTr="008465DB">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3031EE5" w14:textId="77777777" w:rsidR="005D3EF4" w:rsidRPr="00B439C2" w:rsidRDefault="005D3EF4" w:rsidP="005D3EF4">
            <w:pPr>
              <w:rPr>
                <w:rFonts w:asciiTheme="minorHAnsi" w:hAnsiTheme="minorHAnsi" w:cstheme="minorHAnsi"/>
                <w:b/>
                <w:bCs/>
                <w:sz w:val="20"/>
                <w:lang w:eastAsia="hr-HR"/>
              </w:rPr>
            </w:pPr>
            <w:r w:rsidRPr="00B439C2">
              <w:rPr>
                <w:rFonts w:asciiTheme="minorHAnsi" w:hAnsiTheme="minorHAnsi" w:cstheme="minorHAnsi"/>
                <w:b/>
                <w:bCs/>
                <w:sz w:val="20"/>
                <w:lang w:eastAsia="hr-HR"/>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C51945" w14:textId="1068F6FF" w:rsidR="005D3EF4" w:rsidRPr="00B439C2" w:rsidRDefault="00E22B1E" w:rsidP="005D3EF4">
            <w:pPr>
              <w:jc w:val="center"/>
              <w:rPr>
                <w:rFonts w:asciiTheme="minorHAnsi" w:hAnsiTheme="minorHAnsi" w:cstheme="minorHAnsi"/>
                <w:b/>
                <w:bCs/>
                <w:sz w:val="20"/>
                <w:lang w:eastAsia="hr-HR"/>
              </w:rPr>
            </w:pPr>
            <w:r w:rsidRPr="00B439C2">
              <w:rPr>
                <w:rFonts w:asciiTheme="minorHAnsi" w:hAnsiTheme="minorHAnsi" w:cstheme="minorHAnsi"/>
                <w:b/>
                <w:bCs/>
                <w:sz w:val="20"/>
                <w:szCs w:val="20"/>
              </w:rPr>
              <w:t>II.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67636D" w14:textId="322A6980" w:rsidR="005D3EF4" w:rsidRPr="00B439C2" w:rsidRDefault="005D3EF4" w:rsidP="005D3EF4">
            <w:pPr>
              <w:jc w:val="center"/>
              <w:rPr>
                <w:rFonts w:asciiTheme="minorHAnsi" w:hAnsiTheme="minorHAnsi" w:cstheme="minorHAnsi"/>
                <w:b/>
                <w:bCs/>
                <w:sz w:val="20"/>
                <w:lang w:eastAsia="hr-HR"/>
              </w:rPr>
            </w:pPr>
            <w:r w:rsidRPr="00B439C2">
              <w:rPr>
                <w:rFonts w:asciiTheme="minorHAnsi" w:hAnsiTheme="minorHAnsi" w:cstheme="minorHAnsi"/>
                <w:b/>
                <w:bCs/>
                <w:sz w:val="20"/>
                <w:szCs w:val="20"/>
              </w:rPr>
              <w:t>PROMJENA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E5E3401" w14:textId="63996D7C" w:rsidR="005D3EF4" w:rsidRPr="00B439C2" w:rsidRDefault="00E22B1E" w:rsidP="005D3EF4">
            <w:pPr>
              <w:jc w:val="center"/>
              <w:rPr>
                <w:rFonts w:asciiTheme="minorHAnsi" w:hAnsiTheme="minorHAnsi" w:cstheme="minorHAnsi"/>
                <w:b/>
                <w:bCs/>
                <w:sz w:val="20"/>
                <w:lang w:eastAsia="hr-HR"/>
              </w:rPr>
            </w:pPr>
            <w:r w:rsidRPr="00B439C2">
              <w:rPr>
                <w:rFonts w:asciiTheme="minorHAnsi" w:hAnsiTheme="minorHAnsi" w:cstheme="minorHAnsi"/>
                <w:b/>
                <w:bCs/>
                <w:sz w:val="20"/>
                <w:szCs w:val="20"/>
              </w:rPr>
              <w:t>III. REBALANS</w:t>
            </w:r>
          </w:p>
        </w:tc>
      </w:tr>
      <w:tr w:rsidR="00F00BBC" w:rsidRPr="00B439C2" w14:paraId="3E64EEFA"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57A4905"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lastRenderedPageBreak/>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6F50307C" w14:textId="3522B096" w:rsidR="00527444" w:rsidRPr="00B439C2" w:rsidRDefault="00F00BBC"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324.060</w:t>
            </w:r>
            <w:r w:rsidR="005D3EF4" w:rsidRPr="00B439C2">
              <w:rPr>
                <w:rFonts w:asciiTheme="minorHAnsi" w:hAnsiTheme="minorHAnsi" w:cstheme="minorHAnsi"/>
                <w:sz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26105FF" w14:textId="7A0F8148" w:rsidR="00527444" w:rsidRPr="00B439C2" w:rsidRDefault="00F00BBC"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1.800</w:t>
            </w:r>
            <w:r w:rsidR="005D3EF4" w:rsidRPr="00B439C2">
              <w:rPr>
                <w:rFonts w:asciiTheme="minorHAnsi" w:hAnsiTheme="minorHAnsi" w:cstheme="minorHAnsi"/>
                <w:sz w:val="20"/>
                <w:lang w:eastAsia="hr-HR"/>
              </w:rPr>
              <w:t>,00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F2FF8B5" w14:textId="0BA69448" w:rsidR="00527444" w:rsidRPr="00B439C2" w:rsidRDefault="00F00BBC"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325.860</w:t>
            </w:r>
            <w:r w:rsidR="005D3EF4" w:rsidRPr="00B439C2">
              <w:rPr>
                <w:rFonts w:asciiTheme="minorHAnsi" w:hAnsiTheme="minorHAnsi" w:cstheme="minorHAnsi"/>
                <w:sz w:val="20"/>
                <w:lang w:eastAsia="hr-HR"/>
              </w:rPr>
              <w:t>,00</w:t>
            </w:r>
          </w:p>
        </w:tc>
      </w:tr>
      <w:tr w:rsidR="00F00BBC" w:rsidRPr="00B439C2" w14:paraId="3E9C1FF3"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130C1A4"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06817BBC" w14:textId="012B7E51" w:rsidR="00527444" w:rsidRPr="00B439C2" w:rsidRDefault="00F00BBC"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125.730</w:t>
            </w:r>
            <w:r w:rsidR="005D3EF4" w:rsidRPr="00B439C2">
              <w:rPr>
                <w:rFonts w:asciiTheme="minorHAnsi" w:hAnsiTheme="minorHAnsi" w:cstheme="minorHAnsi"/>
                <w:sz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7495E4" w14:textId="0021D058" w:rsidR="00527444" w:rsidRPr="00B439C2" w:rsidRDefault="00F00BBC"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2.920</w:t>
            </w:r>
            <w:r w:rsidR="005D3EF4" w:rsidRPr="00B439C2">
              <w:rPr>
                <w:rFonts w:asciiTheme="minorHAnsi" w:hAnsiTheme="minorHAnsi" w:cstheme="minorHAnsi"/>
                <w:sz w:val="20"/>
                <w:lang w:eastAsia="hr-HR"/>
              </w:rPr>
              <w:t>,00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3A72752" w14:textId="4986AF54" w:rsidR="00527444" w:rsidRPr="00B439C2" w:rsidRDefault="00F00BBC"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128.650</w:t>
            </w:r>
            <w:r w:rsidR="005D3EF4" w:rsidRPr="00B439C2">
              <w:rPr>
                <w:rFonts w:asciiTheme="minorHAnsi" w:hAnsiTheme="minorHAnsi" w:cstheme="minorHAnsi"/>
                <w:sz w:val="20"/>
                <w:lang w:eastAsia="hr-HR"/>
              </w:rPr>
              <w:t>,00</w:t>
            </w:r>
          </w:p>
        </w:tc>
      </w:tr>
    </w:tbl>
    <w:p w14:paraId="565E7466" w14:textId="1CA539ED" w:rsidR="00527444" w:rsidRPr="00B439C2" w:rsidRDefault="00527444" w:rsidP="00527444">
      <w:pPr>
        <w:ind w:right="-108"/>
        <w:jc w:val="both"/>
        <w:rPr>
          <w:rFonts w:asciiTheme="minorHAnsi" w:hAnsiTheme="minorHAnsi" w:cstheme="minorHAnsi"/>
          <w:sz w:val="22"/>
          <w:szCs w:val="22"/>
        </w:rPr>
      </w:pPr>
      <w:r w:rsidRPr="00B439C2">
        <w:rPr>
          <w:rFonts w:asciiTheme="minorHAnsi" w:hAnsiTheme="minorHAnsi" w:cstheme="minorHAnsi"/>
          <w:b/>
          <w:bCs/>
          <w:sz w:val="22"/>
          <w:szCs w:val="22"/>
        </w:rPr>
        <w:t>Osnovna aktivnost upravnih tijela</w:t>
      </w:r>
      <w:r w:rsidRPr="00B439C2">
        <w:rPr>
          <w:rFonts w:asciiTheme="minorHAnsi" w:hAnsiTheme="minorHAnsi" w:cstheme="minorHAnsi"/>
          <w:sz w:val="22"/>
          <w:szCs w:val="22"/>
        </w:rPr>
        <w:t xml:space="preserve"> odnosi se na materijalne rashode potrebne za redovno funkcioniranje rada gradske uprave, te ostale rashode koji proizlaze iz prava zaposlenika</w:t>
      </w:r>
      <w:r w:rsidR="00797B0F" w:rsidRPr="00B439C2">
        <w:rPr>
          <w:rFonts w:asciiTheme="minorHAnsi" w:hAnsiTheme="minorHAnsi" w:cstheme="minorHAnsi"/>
          <w:sz w:val="22"/>
          <w:szCs w:val="22"/>
        </w:rPr>
        <w:t>, a povećanje se odnosi na usklađenje troškova sa provedenim postupcima nabave</w:t>
      </w:r>
      <w:r w:rsidRPr="00B439C2">
        <w:rPr>
          <w:rFonts w:asciiTheme="minorHAnsi" w:hAnsiTheme="minorHAnsi" w:cstheme="minorHAnsi"/>
          <w:sz w:val="22"/>
          <w:szCs w:val="22"/>
        </w:rPr>
        <w:t>.</w:t>
      </w:r>
    </w:p>
    <w:p w14:paraId="00A45E6D" w14:textId="77777777" w:rsidR="00527444" w:rsidRPr="00B439C2" w:rsidRDefault="00527444" w:rsidP="00527444">
      <w:pPr>
        <w:ind w:right="-108"/>
        <w:jc w:val="both"/>
        <w:rPr>
          <w:rFonts w:asciiTheme="minorHAnsi" w:hAnsiTheme="minorHAnsi" w:cstheme="minorHAnsi"/>
          <w:sz w:val="22"/>
          <w:szCs w:val="22"/>
        </w:rPr>
      </w:pPr>
    </w:p>
    <w:p w14:paraId="3CC72841" w14:textId="68B10A23" w:rsidR="00527444" w:rsidRPr="00B439C2" w:rsidRDefault="00527444" w:rsidP="00527444">
      <w:pPr>
        <w:ind w:right="-108"/>
        <w:jc w:val="both"/>
        <w:rPr>
          <w:rFonts w:asciiTheme="minorHAnsi" w:hAnsiTheme="minorHAnsi" w:cstheme="minorHAnsi"/>
          <w:sz w:val="22"/>
          <w:szCs w:val="22"/>
        </w:rPr>
      </w:pPr>
      <w:r w:rsidRPr="00B439C2">
        <w:rPr>
          <w:rFonts w:asciiTheme="minorHAnsi" w:hAnsiTheme="minorHAnsi" w:cstheme="minorHAnsi"/>
          <w:b/>
          <w:bCs/>
          <w:sz w:val="22"/>
          <w:szCs w:val="22"/>
        </w:rPr>
        <w:t>Nabava opreme</w:t>
      </w:r>
      <w:r w:rsidRPr="00B439C2">
        <w:rPr>
          <w:rFonts w:asciiTheme="minorHAnsi" w:hAnsiTheme="minorHAnsi" w:cstheme="minorHAnsi"/>
          <w:sz w:val="22"/>
          <w:szCs w:val="22"/>
        </w:rPr>
        <w:t xml:space="preserve"> odnosi se na nabavu opreme potrebne za obavljanje redovne djelatnosti</w:t>
      </w:r>
      <w:r w:rsidR="00797B0F" w:rsidRPr="00B439C2">
        <w:rPr>
          <w:rFonts w:asciiTheme="minorHAnsi" w:hAnsiTheme="minorHAnsi" w:cstheme="minorHAnsi"/>
          <w:sz w:val="22"/>
          <w:szCs w:val="22"/>
        </w:rPr>
        <w:t xml:space="preserve">, a povećanje se odnosi na </w:t>
      </w:r>
      <w:r w:rsidR="00965259" w:rsidRPr="00B439C2">
        <w:rPr>
          <w:rFonts w:asciiTheme="minorHAnsi" w:hAnsiTheme="minorHAnsi" w:cstheme="minorHAnsi"/>
          <w:sz w:val="22"/>
          <w:szCs w:val="22"/>
        </w:rPr>
        <w:t xml:space="preserve">primljenu donaciju Gimnastičkog društva </w:t>
      </w:r>
      <w:r w:rsidR="00341DAC" w:rsidRPr="00B439C2">
        <w:rPr>
          <w:rFonts w:asciiTheme="minorHAnsi" w:hAnsiTheme="minorHAnsi" w:cstheme="minorHAnsi"/>
          <w:sz w:val="22"/>
          <w:szCs w:val="22"/>
        </w:rPr>
        <w:t>Sokol</w:t>
      </w:r>
      <w:r w:rsidR="00965259" w:rsidRPr="00B439C2">
        <w:rPr>
          <w:rFonts w:asciiTheme="minorHAnsi" w:hAnsiTheme="minorHAnsi" w:cstheme="minorHAnsi"/>
          <w:sz w:val="22"/>
          <w:szCs w:val="22"/>
        </w:rPr>
        <w:t xml:space="preserve"> </w:t>
      </w:r>
      <w:r w:rsidR="00681904">
        <w:rPr>
          <w:rFonts w:asciiTheme="minorHAnsi" w:hAnsiTheme="minorHAnsi" w:cstheme="minorHAnsi"/>
          <w:sz w:val="22"/>
          <w:szCs w:val="22"/>
        </w:rPr>
        <w:t>koje je ugašeno te njihova oprema prema zakonu pripada</w:t>
      </w:r>
      <w:r w:rsidR="00965259" w:rsidRPr="00B439C2">
        <w:rPr>
          <w:rFonts w:asciiTheme="minorHAnsi" w:hAnsiTheme="minorHAnsi" w:cstheme="minorHAnsi"/>
          <w:sz w:val="22"/>
          <w:szCs w:val="22"/>
        </w:rPr>
        <w:t xml:space="preserve">, a Grad je istu donirao Požeškom sportskom savezu obzirom da se radi o sportskoj opremi. </w:t>
      </w:r>
    </w:p>
    <w:p w14:paraId="47EAE739" w14:textId="0D6613B5" w:rsidR="00586C7B" w:rsidRPr="00B439C2" w:rsidRDefault="00586C7B" w:rsidP="00487AFF">
      <w:pPr>
        <w:ind w:right="-108"/>
        <w:jc w:val="both"/>
        <w:rPr>
          <w:rFonts w:asciiTheme="minorHAnsi" w:hAnsiTheme="minorHAnsi" w:cstheme="minorHAnsi"/>
          <w:sz w:val="22"/>
          <w:szCs w:val="22"/>
        </w:rPr>
      </w:pPr>
      <w:bookmarkStart w:id="1" w:name="_Hlk89152408"/>
    </w:p>
    <w:p w14:paraId="43C4F7A4" w14:textId="77777777" w:rsidR="00213848" w:rsidRPr="00B439C2" w:rsidRDefault="00213848" w:rsidP="00A67DE9">
      <w:pPr>
        <w:pBdr>
          <w:top w:val="single" w:sz="4" w:space="1" w:color="auto"/>
          <w:left w:val="single" w:sz="4" w:space="4" w:color="auto"/>
          <w:bottom w:val="single" w:sz="4" w:space="1" w:color="auto"/>
          <w:right w:val="single" w:sz="4" w:space="4" w:color="auto"/>
          <w:between w:val="single" w:sz="4" w:space="1" w:color="auto"/>
        </w:pBdr>
        <w:ind w:right="-108"/>
        <w:jc w:val="both"/>
        <w:rPr>
          <w:rFonts w:asciiTheme="minorHAnsi" w:hAnsiTheme="minorHAnsi" w:cstheme="minorHAnsi"/>
          <w:b/>
          <w:bCs/>
        </w:rPr>
      </w:pPr>
      <w:r w:rsidRPr="00B439C2">
        <w:rPr>
          <w:rFonts w:asciiTheme="minorHAnsi" w:hAnsiTheme="minorHAnsi" w:cstheme="minorHAnsi"/>
          <w:b/>
          <w:bCs/>
        </w:rPr>
        <w:t>RAZDJEL 003 UPRAVNI ODJEL ZA KOMUNALNE DJELATNOSTI I GOSPODARENJE</w:t>
      </w:r>
    </w:p>
    <w:p w14:paraId="190F0FA7" w14:textId="77777777" w:rsidR="00A67DE9" w:rsidRPr="00B439C2" w:rsidRDefault="00A67DE9" w:rsidP="00A67DE9">
      <w:pPr>
        <w:ind w:right="-108"/>
        <w:jc w:val="both"/>
        <w:rPr>
          <w:rFonts w:asciiTheme="minorHAnsi" w:hAnsiTheme="minorHAnsi" w:cstheme="minorHAnsi"/>
          <w:sz w:val="22"/>
          <w:szCs w:val="22"/>
        </w:rPr>
      </w:pPr>
    </w:p>
    <w:p w14:paraId="0E626971" w14:textId="5ABD4C67" w:rsidR="00A67DE9" w:rsidRPr="00B439C2" w:rsidRDefault="00A67DE9" w:rsidP="008E1208">
      <w:pPr>
        <w:ind w:firstLine="993"/>
        <w:jc w:val="both"/>
        <w:rPr>
          <w:rFonts w:asciiTheme="minorHAnsi" w:hAnsiTheme="minorHAnsi" w:cstheme="minorHAnsi"/>
          <w:sz w:val="22"/>
          <w:szCs w:val="22"/>
        </w:rPr>
      </w:pPr>
      <w:r w:rsidRPr="00B439C2">
        <w:rPr>
          <w:rFonts w:asciiTheme="minorHAnsi" w:hAnsiTheme="minorHAnsi" w:cstheme="minorHAnsi"/>
          <w:sz w:val="22"/>
          <w:szCs w:val="22"/>
        </w:rPr>
        <w:t>Upravni odjel za komunalne djelatnosti i gospodarenje obavlja poslove uređenja područja grada Požege kroz Odsjek za komunalni sustav i komunalno gospodarstvo i Odsjek za graditeljstvo,</w:t>
      </w:r>
      <w:r w:rsidR="008E1208" w:rsidRPr="00B439C2">
        <w:rPr>
          <w:rFonts w:asciiTheme="minorHAnsi" w:hAnsiTheme="minorHAnsi" w:cstheme="minorHAnsi"/>
          <w:sz w:val="22"/>
          <w:szCs w:val="22"/>
        </w:rPr>
        <w:t xml:space="preserve"> </w:t>
      </w:r>
      <w:r w:rsidRPr="00B439C2">
        <w:rPr>
          <w:rFonts w:asciiTheme="minorHAnsi" w:hAnsiTheme="minorHAnsi" w:cstheme="minorHAnsi"/>
          <w:sz w:val="22"/>
          <w:szCs w:val="22"/>
        </w:rPr>
        <w:t>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w:t>
      </w:r>
      <w:r w:rsidR="008E1208" w:rsidRPr="00B439C2">
        <w:rPr>
          <w:rFonts w:asciiTheme="minorHAnsi" w:hAnsiTheme="minorHAnsi" w:cstheme="minorHAnsi"/>
          <w:sz w:val="22"/>
          <w:szCs w:val="22"/>
        </w:rPr>
        <w:t xml:space="preserve"> – </w:t>
      </w:r>
      <w:r w:rsidRPr="00B439C2">
        <w:rPr>
          <w:rFonts w:asciiTheme="minorHAnsi" w:hAnsiTheme="minorHAnsi" w:cstheme="minorHAnsi"/>
          <w:sz w:val="22"/>
          <w:szCs w:val="22"/>
        </w:rPr>
        <w:t xml:space="preserve">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B439C2">
        <w:rPr>
          <w:rFonts w:asciiTheme="minorHAnsi" w:eastAsia="Arial Unicode MS" w:hAnsiTheme="minorHAnsi" w:cstheme="minorHAnsi"/>
          <w:bCs/>
          <w:kern w:val="2"/>
          <w:sz w:val="22"/>
          <w:szCs w:val="22"/>
        </w:rPr>
        <w:t>Odsjek za</w:t>
      </w:r>
      <w:r w:rsidRPr="00B439C2">
        <w:rPr>
          <w:rFonts w:asciiTheme="minorHAnsi" w:eastAsia="Arial Unicode MS" w:hAnsiTheme="minorHAnsi" w:cstheme="minorHAnsi"/>
          <w:bCs/>
          <w:kern w:val="2"/>
          <w:sz w:val="22"/>
          <w:szCs w:val="22"/>
          <w:lang w:eastAsia="en-US"/>
        </w:rPr>
        <w:t xml:space="preserve"> provedbi ITU mehanizama (ITU PT) u kojem se obavljaju poslovi </w:t>
      </w:r>
      <w:r w:rsidRPr="00B439C2">
        <w:rPr>
          <w:rFonts w:asciiTheme="minorHAnsi" w:eastAsia="Arial Unicode MS" w:hAnsiTheme="minorHAnsi" w:cstheme="minorHAnsi"/>
          <w:kern w:val="2"/>
          <w:sz w:val="22"/>
          <w:szCs w:val="22"/>
          <w:shd w:val="clear" w:color="auto" w:fill="FFFFFF"/>
        </w:rPr>
        <w:t>provedbenog tijela Integriranog teritorijalnog ulaganja u smislu Uredbe o tijelima u sustavima upravljanja i kontrole korištenja Europskog socijalnog fonda, Europskog fonda za regionalni razvoj i Kohezijskog fonda, u vezi s ciljem "Ulaganja za rast i radna mjesta".</w:t>
      </w:r>
    </w:p>
    <w:p w14:paraId="7073D935" w14:textId="77777777" w:rsidR="00A67DE9" w:rsidRPr="00B439C2" w:rsidRDefault="00A67DE9" w:rsidP="00A67DE9">
      <w:pPr>
        <w:ind w:right="-108"/>
        <w:jc w:val="both"/>
        <w:rPr>
          <w:rFonts w:asciiTheme="minorHAnsi" w:hAnsiTheme="minorHAnsi" w:cstheme="minorHAnsi"/>
          <w:sz w:val="22"/>
          <w:szCs w:val="22"/>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E472EE" w:rsidRPr="00B439C2" w14:paraId="28B31F50"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760B932" w14:textId="77777777" w:rsidR="00376649" w:rsidRPr="00B439C2" w:rsidRDefault="00376649" w:rsidP="00376649">
            <w:pPr>
              <w:rPr>
                <w:rFonts w:asciiTheme="minorHAnsi" w:hAnsiTheme="minorHAnsi" w:cstheme="minorHAnsi"/>
                <w:b/>
                <w:bCs/>
                <w:sz w:val="20"/>
                <w:szCs w:val="20"/>
              </w:rPr>
            </w:pPr>
            <w:r w:rsidRPr="00B439C2">
              <w:rPr>
                <w:rFonts w:asciiTheme="minorHAnsi" w:hAnsiTheme="minorHAnsi" w:cstheme="minorHAnsi"/>
                <w:b/>
                <w:bCs/>
                <w:sz w:val="20"/>
                <w:szCs w:val="20"/>
              </w:rPr>
              <w:t>Razdjel 003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bottom"/>
            <w:hideMark/>
          </w:tcPr>
          <w:p w14:paraId="44AD7F37" w14:textId="55E805BB" w:rsidR="00376649" w:rsidRPr="00B439C2" w:rsidRDefault="00E22B1E" w:rsidP="00376649">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506" w:type="dxa"/>
            <w:tcBorders>
              <w:top w:val="single" w:sz="4" w:space="0" w:color="auto"/>
              <w:left w:val="single" w:sz="4" w:space="0" w:color="auto"/>
              <w:bottom w:val="single" w:sz="4" w:space="0" w:color="auto"/>
              <w:right w:val="single" w:sz="4" w:space="0" w:color="auto"/>
            </w:tcBorders>
            <w:noWrap/>
            <w:vAlign w:val="bottom"/>
            <w:hideMark/>
          </w:tcPr>
          <w:p w14:paraId="4EF648D5" w14:textId="77777777" w:rsidR="00376649" w:rsidRPr="00B439C2" w:rsidRDefault="00376649" w:rsidP="00376649">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54E3C7" w14:textId="374E5006" w:rsidR="00376649" w:rsidRPr="00B439C2" w:rsidRDefault="00E22B1E" w:rsidP="00376649">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E472EE" w:rsidRPr="00B439C2" w14:paraId="0C4CD2FC"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C5079E"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Glava 00301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tcPr>
          <w:p w14:paraId="73C22424" w14:textId="4EFD9699"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14.957.915</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9F18112" w14:textId="6252A6EF"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1.263.268</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0F18374" w14:textId="2109FCDA"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16.221.183</w:t>
            </w:r>
            <w:r w:rsidR="00376649" w:rsidRPr="00B439C2">
              <w:rPr>
                <w:rFonts w:asciiTheme="minorHAnsi" w:hAnsiTheme="minorHAnsi" w:cstheme="minorHAnsi"/>
                <w:sz w:val="20"/>
                <w:szCs w:val="20"/>
              </w:rPr>
              <w:t>,00</w:t>
            </w:r>
          </w:p>
        </w:tc>
      </w:tr>
      <w:tr w:rsidR="00E472EE" w:rsidRPr="00B439C2" w14:paraId="3B4C0544"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46B8DA"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1300 OSNOVNA AKTIVNOST UPRAVNIH TIJELA</w:t>
            </w:r>
          </w:p>
        </w:tc>
        <w:tc>
          <w:tcPr>
            <w:tcW w:w="1466" w:type="dxa"/>
            <w:tcBorders>
              <w:top w:val="single" w:sz="4" w:space="0" w:color="auto"/>
              <w:left w:val="single" w:sz="4" w:space="0" w:color="auto"/>
              <w:bottom w:val="single" w:sz="4" w:space="0" w:color="auto"/>
              <w:right w:val="single" w:sz="4" w:space="0" w:color="auto"/>
            </w:tcBorders>
            <w:noWrap/>
            <w:vAlign w:val="center"/>
          </w:tcPr>
          <w:p w14:paraId="062E82F4" w14:textId="619435D2"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70.784</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1627294" w14:textId="2548A2F6"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0</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8D26A7C" w14:textId="79F767A7"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70.784,00</w:t>
            </w:r>
          </w:p>
        </w:tc>
      </w:tr>
      <w:tr w:rsidR="00E472EE" w:rsidRPr="00B439C2" w14:paraId="34AF6D03"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E72E308"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1301 VETERINARSKO ZDRAVSTVENA ZAŠTITA</w:t>
            </w:r>
          </w:p>
        </w:tc>
        <w:tc>
          <w:tcPr>
            <w:tcW w:w="1466" w:type="dxa"/>
            <w:tcBorders>
              <w:top w:val="single" w:sz="4" w:space="0" w:color="auto"/>
              <w:left w:val="single" w:sz="4" w:space="0" w:color="auto"/>
              <w:bottom w:val="single" w:sz="4" w:space="0" w:color="auto"/>
              <w:right w:val="single" w:sz="4" w:space="0" w:color="auto"/>
            </w:tcBorders>
            <w:noWrap/>
            <w:vAlign w:val="center"/>
          </w:tcPr>
          <w:p w14:paraId="487CA83C" w14:textId="1657C3AF"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27.870,00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14EE939" w14:textId="2B305EC9"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B563154" w14:textId="1E91E449"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27.870,00</w:t>
            </w:r>
          </w:p>
        </w:tc>
      </w:tr>
      <w:tr w:rsidR="00E472EE" w:rsidRPr="00B439C2" w14:paraId="082FA61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8F5CB8E"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lastRenderedPageBreak/>
              <w:t>PROGRAM 1302 PROGRAM ZAŠTITE DIVLJAČI</w:t>
            </w:r>
          </w:p>
        </w:tc>
        <w:tc>
          <w:tcPr>
            <w:tcW w:w="1466" w:type="dxa"/>
            <w:tcBorders>
              <w:top w:val="single" w:sz="4" w:space="0" w:color="auto"/>
              <w:left w:val="single" w:sz="4" w:space="0" w:color="auto"/>
              <w:bottom w:val="single" w:sz="4" w:space="0" w:color="auto"/>
              <w:right w:val="single" w:sz="4" w:space="0" w:color="auto"/>
            </w:tcBorders>
            <w:noWrap/>
            <w:vAlign w:val="center"/>
          </w:tcPr>
          <w:p w14:paraId="188EDAA9" w14:textId="39265A5B"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17.548,00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B67313A" w14:textId="0BBE2D8B"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0D861E1" w14:textId="2CD91209"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17.548,00</w:t>
            </w:r>
          </w:p>
        </w:tc>
      </w:tr>
      <w:tr w:rsidR="00E472EE" w:rsidRPr="00B439C2" w14:paraId="0C79499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7049B47"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1400 ODRŽAVANJE KOMUNALNE INFRASTRUKTURE</w:t>
            </w:r>
          </w:p>
        </w:tc>
        <w:tc>
          <w:tcPr>
            <w:tcW w:w="1466" w:type="dxa"/>
            <w:tcBorders>
              <w:top w:val="single" w:sz="4" w:space="0" w:color="auto"/>
              <w:left w:val="single" w:sz="4" w:space="0" w:color="auto"/>
              <w:bottom w:val="single" w:sz="4" w:space="0" w:color="auto"/>
              <w:right w:val="single" w:sz="4" w:space="0" w:color="auto"/>
            </w:tcBorders>
            <w:noWrap/>
            <w:vAlign w:val="center"/>
          </w:tcPr>
          <w:p w14:paraId="76C5B19E" w14:textId="2FCBD556"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2.086.902</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93BF326" w14:textId="0637770D"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-17.563</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BEBB486" w14:textId="0EDB62B6"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2.069.339</w:t>
            </w:r>
            <w:r w:rsidR="00376649" w:rsidRPr="00B439C2">
              <w:rPr>
                <w:rFonts w:asciiTheme="minorHAnsi" w:hAnsiTheme="minorHAnsi" w:cstheme="minorHAnsi"/>
                <w:sz w:val="20"/>
                <w:szCs w:val="20"/>
              </w:rPr>
              <w:t>,00</w:t>
            </w:r>
          </w:p>
        </w:tc>
      </w:tr>
      <w:tr w:rsidR="00E472EE" w:rsidRPr="00B439C2" w14:paraId="3623EC45"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4097961"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1401 ODRŽAVANJE POSLOVNIH, STAMBENIH PROSTORA, OPREME I DRUGO</w:t>
            </w:r>
          </w:p>
        </w:tc>
        <w:tc>
          <w:tcPr>
            <w:tcW w:w="1466" w:type="dxa"/>
            <w:tcBorders>
              <w:top w:val="single" w:sz="4" w:space="0" w:color="auto"/>
              <w:left w:val="single" w:sz="4" w:space="0" w:color="auto"/>
              <w:bottom w:val="single" w:sz="4" w:space="0" w:color="auto"/>
              <w:right w:val="single" w:sz="4" w:space="0" w:color="auto"/>
            </w:tcBorders>
            <w:noWrap/>
            <w:vAlign w:val="center"/>
          </w:tcPr>
          <w:p w14:paraId="1A824F50" w14:textId="422AAD44"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338.476</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4297812" w14:textId="61EA3443"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12.074</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5F0135F" w14:textId="3A709DAA"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350.550</w:t>
            </w:r>
            <w:r w:rsidR="00376649" w:rsidRPr="00B439C2">
              <w:rPr>
                <w:rFonts w:asciiTheme="minorHAnsi" w:hAnsiTheme="minorHAnsi" w:cstheme="minorHAnsi"/>
                <w:sz w:val="20"/>
                <w:szCs w:val="20"/>
              </w:rPr>
              <w:t>,00</w:t>
            </w:r>
          </w:p>
        </w:tc>
      </w:tr>
      <w:tr w:rsidR="00E472EE" w:rsidRPr="00B439C2" w14:paraId="7CD402A7"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B2BD4DB"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1402 ODRŽAVANJE SPOMENIČKIH VRIJEDNOSTI</w:t>
            </w:r>
          </w:p>
        </w:tc>
        <w:tc>
          <w:tcPr>
            <w:tcW w:w="1466" w:type="dxa"/>
            <w:tcBorders>
              <w:top w:val="single" w:sz="4" w:space="0" w:color="auto"/>
              <w:left w:val="single" w:sz="4" w:space="0" w:color="auto"/>
              <w:bottom w:val="single" w:sz="4" w:space="0" w:color="auto"/>
              <w:right w:val="single" w:sz="4" w:space="0" w:color="auto"/>
            </w:tcBorders>
            <w:noWrap/>
            <w:vAlign w:val="center"/>
          </w:tcPr>
          <w:p w14:paraId="7B919B77" w14:textId="39CA7853"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19.899,00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C061021" w14:textId="1775854E"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FA58B0B" w14:textId="48723EA8"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19.899,00</w:t>
            </w:r>
          </w:p>
        </w:tc>
      </w:tr>
      <w:tr w:rsidR="00E472EE" w:rsidRPr="00B439C2" w14:paraId="062A1773"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C76C2D1"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1500 KAPITALNA ULAGANJA U KOMUNALNU INFRASTRUKTURU</w:t>
            </w:r>
          </w:p>
        </w:tc>
        <w:tc>
          <w:tcPr>
            <w:tcW w:w="1466" w:type="dxa"/>
            <w:tcBorders>
              <w:top w:val="single" w:sz="4" w:space="0" w:color="auto"/>
              <w:left w:val="single" w:sz="4" w:space="0" w:color="auto"/>
              <w:bottom w:val="single" w:sz="4" w:space="0" w:color="auto"/>
              <w:right w:val="single" w:sz="4" w:space="0" w:color="auto"/>
            </w:tcBorders>
            <w:noWrap/>
            <w:vAlign w:val="center"/>
          </w:tcPr>
          <w:p w14:paraId="231CB966" w14:textId="56B2496A"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2.712.234</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0014012" w14:textId="33592A05"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3.474</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B03A6FD" w14:textId="0E44642D"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2.715.708</w:t>
            </w:r>
            <w:r w:rsidR="00376649" w:rsidRPr="00B439C2">
              <w:rPr>
                <w:rFonts w:asciiTheme="minorHAnsi" w:hAnsiTheme="minorHAnsi" w:cstheme="minorHAnsi"/>
                <w:sz w:val="20"/>
                <w:szCs w:val="20"/>
              </w:rPr>
              <w:t>,00</w:t>
            </w:r>
          </w:p>
        </w:tc>
      </w:tr>
      <w:tr w:rsidR="00E472EE" w:rsidRPr="00B439C2" w14:paraId="4CD6F7E2"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7D23AAC"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1501 KAPITALNA ULAGANJA U POSLOVNE, STAMBENE PROSTORE, OPREMU I DRUGO</w:t>
            </w:r>
          </w:p>
        </w:tc>
        <w:tc>
          <w:tcPr>
            <w:tcW w:w="1466" w:type="dxa"/>
            <w:tcBorders>
              <w:top w:val="single" w:sz="4" w:space="0" w:color="auto"/>
              <w:left w:val="single" w:sz="4" w:space="0" w:color="auto"/>
              <w:bottom w:val="single" w:sz="4" w:space="0" w:color="auto"/>
              <w:right w:val="single" w:sz="4" w:space="0" w:color="auto"/>
            </w:tcBorders>
            <w:noWrap/>
            <w:vAlign w:val="center"/>
          </w:tcPr>
          <w:p w14:paraId="77218C2F" w14:textId="3E89EBF3"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3.283.340</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D0BCDA6" w14:textId="41821C55"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75.205</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DD4CC5" w14:textId="42DC5692"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3.358.545</w:t>
            </w:r>
            <w:r w:rsidR="00376649" w:rsidRPr="00B439C2">
              <w:rPr>
                <w:rFonts w:asciiTheme="minorHAnsi" w:hAnsiTheme="minorHAnsi" w:cstheme="minorHAnsi"/>
                <w:sz w:val="20"/>
                <w:szCs w:val="20"/>
              </w:rPr>
              <w:t>,00</w:t>
            </w:r>
          </w:p>
        </w:tc>
      </w:tr>
      <w:tr w:rsidR="00E472EE" w:rsidRPr="00B439C2" w14:paraId="3B799F77"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DF07C87"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1502 ULAGANJE U PROSTORNO-PLANSKU DOKUMENTACIJU</w:t>
            </w:r>
          </w:p>
        </w:tc>
        <w:tc>
          <w:tcPr>
            <w:tcW w:w="1466" w:type="dxa"/>
            <w:tcBorders>
              <w:top w:val="single" w:sz="4" w:space="0" w:color="auto"/>
              <w:left w:val="single" w:sz="4" w:space="0" w:color="auto"/>
              <w:bottom w:val="single" w:sz="4" w:space="0" w:color="auto"/>
              <w:right w:val="single" w:sz="4" w:space="0" w:color="auto"/>
            </w:tcBorders>
            <w:noWrap/>
            <w:vAlign w:val="center"/>
          </w:tcPr>
          <w:p w14:paraId="3DE648AB" w14:textId="10246324"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101.091,00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67EAB40" w14:textId="44F1149B"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7C9C02" w14:textId="3930AD1A"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101.091,00</w:t>
            </w:r>
          </w:p>
        </w:tc>
      </w:tr>
      <w:tr w:rsidR="00E472EE" w:rsidRPr="00B439C2" w14:paraId="72E6230C"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3E76E8C"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1505 SANACIJA KLIZIŠTA</w:t>
            </w:r>
          </w:p>
        </w:tc>
        <w:tc>
          <w:tcPr>
            <w:tcW w:w="1466" w:type="dxa"/>
            <w:tcBorders>
              <w:top w:val="single" w:sz="4" w:space="0" w:color="auto"/>
              <w:left w:val="single" w:sz="4" w:space="0" w:color="auto"/>
              <w:bottom w:val="single" w:sz="4" w:space="0" w:color="auto"/>
              <w:right w:val="single" w:sz="4" w:space="0" w:color="auto"/>
            </w:tcBorders>
            <w:noWrap/>
            <w:vAlign w:val="center"/>
          </w:tcPr>
          <w:p w14:paraId="2088D44B" w14:textId="2C0C263E"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113.000</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C44F625" w14:textId="22973126"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CA3CC6C" w14:textId="1BC90008"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113.000,00</w:t>
            </w:r>
          </w:p>
        </w:tc>
      </w:tr>
      <w:tr w:rsidR="00E472EE" w:rsidRPr="00B439C2" w14:paraId="2985F59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1DB7F12"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1600 POTICANJE MALOG GOSPODARSTVA</w:t>
            </w:r>
          </w:p>
        </w:tc>
        <w:tc>
          <w:tcPr>
            <w:tcW w:w="1466" w:type="dxa"/>
            <w:tcBorders>
              <w:top w:val="single" w:sz="4" w:space="0" w:color="auto"/>
              <w:left w:val="single" w:sz="4" w:space="0" w:color="auto"/>
              <w:bottom w:val="single" w:sz="4" w:space="0" w:color="auto"/>
              <w:right w:val="single" w:sz="4" w:space="0" w:color="auto"/>
            </w:tcBorders>
            <w:noWrap/>
            <w:vAlign w:val="center"/>
          </w:tcPr>
          <w:p w14:paraId="5CA684D1" w14:textId="140F0BF7"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20.000</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B42375E" w14:textId="6E39D58B"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6530224" w14:textId="5C3811BB"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20.000,00</w:t>
            </w:r>
          </w:p>
        </w:tc>
      </w:tr>
      <w:tr w:rsidR="00E472EE" w:rsidRPr="00B439C2" w14:paraId="1A567AC2"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2CA6BD"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1601 POTICAJI U POLJOPRIVREDI</w:t>
            </w:r>
          </w:p>
        </w:tc>
        <w:tc>
          <w:tcPr>
            <w:tcW w:w="1466" w:type="dxa"/>
            <w:tcBorders>
              <w:top w:val="single" w:sz="4" w:space="0" w:color="auto"/>
              <w:left w:val="single" w:sz="4" w:space="0" w:color="auto"/>
              <w:bottom w:val="single" w:sz="4" w:space="0" w:color="auto"/>
              <w:right w:val="single" w:sz="4" w:space="0" w:color="auto"/>
            </w:tcBorders>
            <w:noWrap/>
            <w:vAlign w:val="center"/>
          </w:tcPr>
          <w:p w14:paraId="33054933" w14:textId="328654DF"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20.000</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CD5E744" w14:textId="5D6A9B09"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160F51" w14:textId="2D84C91F"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20.000,00</w:t>
            </w:r>
          </w:p>
        </w:tc>
      </w:tr>
      <w:tr w:rsidR="00E472EE" w:rsidRPr="00B439C2" w14:paraId="676AE328"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B02046"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1602 SUBVENCIJE TRGOVAČKIM DRUŠTVIMA</w:t>
            </w:r>
          </w:p>
        </w:tc>
        <w:tc>
          <w:tcPr>
            <w:tcW w:w="1466" w:type="dxa"/>
            <w:tcBorders>
              <w:top w:val="single" w:sz="4" w:space="0" w:color="auto"/>
              <w:left w:val="single" w:sz="4" w:space="0" w:color="auto"/>
              <w:bottom w:val="single" w:sz="4" w:space="0" w:color="auto"/>
              <w:right w:val="single" w:sz="4" w:space="0" w:color="auto"/>
            </w:tcBorders>
            <w:noWrap/>
            <w:vAlign w:val="center"/>
          </w:tcPr>
          <w:p w14:paraId="39D2CEF5" w14:textId="4F8A8B40"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356.777</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5A6951" w14:textId="15F1CBC9"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2.900</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28730E1" w14:textId="15AA87AF"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359.677</w:t>
            </w:r>
            <w:r w:rsidR="00376649" w:rsidRPr="00B439C2">
              <w:rPr>
                <w:rFonts w:asciiTheme="minorHAnsi" w:hAnsiTheme="minorHAnsi" w:cstheme="minorHAnsi"/>
                <w:sz w:val="20"/>
                <w:szCs w:val="20"/>
              </w:rPr>
              <w:t>,00</w:t>
            </w:r>
          </w:p>
        </w:tc>
      </w:tr>
      <w:tr w:rsidR="00DF005F" w:rsidRPr="00B439C2" w14:paraId="43DBA27E"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tcPr>
          <w:p w14:paraId="1E56A2A0" w14:textId="547996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 xml:space="preserve">PROGRAM 1604 ELEMENTARNE NEPOGODE </w:t>
            </w:r>
          </w:p>
        </w:tc>
        <w:tc>
          <w:tcPr>
            <w:tcW w:w="1466" w:type="dxa"/>
            <w:tcBorders>
              <w:top w:val="single" w:sz="4" w:space="0" w:color="auto"/>
              <w:left w:val="single" w:sz="4" w:space="0" w:color="auto"/>
              <w:bottom w:val="single" w:sz="4" w:space="0" w:color="auto"/>
              <w:right w:val="single" w:sz="4" w:space="0" w:color="auto"/>
            </w:tcBorders>
            <w:noWrap/>
            <w:vAlign w:val="center"/>
          </w:tcPr>
          <w:p w14:paraId="7CA987F9" w14:textId="54942023"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ED24FF9" w14:textId="3B3E319D"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489.000,00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552C851" w14:textId="5C023990"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489.000,00</w:t>
            </w:r>
          </w:p>
        </w:tc>
      </w:tr>
      <w:tr w:rsidR="00E472EE" w:rsidRPr="00B439C2" w14:paraId="04FEFF16"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A9950F3"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1607 POTICANJE ZAPOŠLJAVANJA I RAZVOJA PODUZETNIŠTVA</w:t>
            </w:r>
          </w:p>
        </w:tc>
        <w:tc>
          <w:tcPr>
            <w:tcW w:w="1466" w:type="dxa"/>
            <w:tcBorders>
              <w:top w:val="single" w:sz="4" w:space="0" w:color="auto"/>
              <w:left w:val="single" w:sz="4" w:space="0" w:color="auto"/>
              <w:bottom w:val="single" w:sz="4" w:space="0" w:color="auto"/>
              <w:right w:val="single" w:sz="4" w:space="0" w:color="auto"/>
            </w:tcBorders>
            <w:noWrap/>
            <w:vAlign w:val="center"/>
          </w:tcPr>
          <w:p w14:paraId="36C31E78" w14:textId="4991A80B"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80.272,00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674B12A" w14:textId="06FBDF57"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5BD94B6" w14:textId="41B522C7"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80.272,00</w:t>
            </w:r>
          </w:p>
        </w:tc>
      </w:tr>
      <w:tr w:rsidR="00E472EE" w:rsidRPr="00B439C2" w14:paraId="397E5E53"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58C90EF"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1608 JAVNI RADOVI U KOMUNALNOM GOSPODARSTVU</w:t>
            </w:r>
          </w:p>
        </w:tc>
        <w:tc>
          <w:tcPr>
            <w:tcW w:w="1466" w:type="dxa"/>
            <w:tcBorders>
              <w:top w:val="single" w:sz="4" w:space="0" w:color="auto"/>
              <w:left w:val="single" w:sz="4" w:space="0" w:color="auto"/>
              <w:bottom w:val="single" w:sz="4" w:space="0" w:color="auto"/>
              <w:right w:val="single" w:sz="4" w:space="0" w:color="auto"/>
            </w:tcBorders>
            <w:noWrap/>
            <w:vAlign w:val="center"/>
          </w:tcPr>
          <w:p w14:paraId="3CA10587" w14:textId="6890AD12"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41.676,00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85DEAAE" w14:textId="2C3739A6"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360,00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00D880" w14:textId="6DD41208"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42.036,00</w:t>
            </w:r>
          </w:p>
        </w:tc>
      </w:tr>
      <w:tr w:rsidR="00E472EE" w:rsidRPr="00B439C2" w14:paraId="6A800205"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FF555FE"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 xml:space="preserve">PROGRAM 1609 SUBVENCIJE GRAĐANIMA </w:t>
            </w:r>
          </w:p>
        </w:tc>
        <w:tc>
          <w:tcPr>
            <w:tcW w:w="1466" w:type="dxa"/>
            <w:tcBorders>
              <w:top w:val="single" w:sz="4" w:space="0" w:color="auto"/>
              <w:left w:val="single" w:sz="4" w:space="0" w:color="auto"/>
              <w:bottom w:val="single" w:sz="4" w:space="0" w:color="auto"/>
              <w:right w:val="single" w:sz="4" w:space="0" w:color="auto"/>
            </w:tcBorders>
            <w:noWrap/>
            <w:vAlign w:val="center"/>
          </w:tcPr>
          <w:p w14:paraId="41F0C1D2" w14:textId="7B535B2A"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6.630,00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C48793E" w14:textId="15E66FB2"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3602534" w14:textId="1F53192C"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6.630,00</w:t>
            </w:r>
          </w:p>
        </w:tc>
      </w:tr>
      <w:tr w:rsidR="00E472EE" w:rsidRPr="00B439C2" w14:paraId="64F0AAB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BDA7A9E"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1901 DONACIJE DOBROVOLJNOM VATROGASNOM DRUŠTVU I VATROGASNOJ ZAJEDNICI</w:t>
            </w:r>
          </w:p>
        </w:tc>
        <w:tc>
          <w:tcPr>
            <w:tcW w:w="1466" w:type="dxa"/>
            <w:tcBorders>
              <w:top w:val="single" w:sz="4" w:space="0" w:color="auto"/>
              <w:left w:val="single" w:sz="4" w:space="0" w:color="auto"/>
              <w:bottom w:val="single" w:sz="4" w:space="0" w:color="auto"/>
              <w:right w:val="single" w:sz="4" w:space="0" w:color="auto"/>
            </w:tcBorders>
            <w:noWrap/>
            <w:vAlign w:val="center"/>
          </w:tcPr>
          <w:p w14:paraId="179EE275" w14:textId="0CCB4067"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61.570,00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5625AED" w14:textId="257B22EC"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9470751" w14:textId="1F9EC356"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61.570,00</w:t>
            </w:r>
          </w:p>
        </w:tc>
      </w:tr>
      <w:tr w:rsidR="00E472EE" w:rsidRPr="00B439C2" w14:paraId="5C5AAEC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FD2AEE2"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2000 REDOVNA DJELATNOST CIVILNE ZAŠTITE</w:t>
            </w:r>
          </w:p>
        </w:tc>
        <w:tc>
          <w:tcPr>
            <w:tcW w:w="1466" w:type="dxa"/>
            <w:tcBorders>
              <w:top w:val="single" w:sz="4" w:space="0" w:color="auto"/>
              <w:left w:val="single" w:sz="4" w:space="0" w:color="auto"/>
              <w:bottom w:val="single" w:sz="4" w:space="0" w:color="auto"/>
              <w:right w:val="single" w:sz="4" w:space="0" w:color="auto"/>
            </w:tcBorders>
            <w:noWrap/>
            <w:vAlign w:val="center"/>
          </w:tcPr>
          <w:p w14:paraId="508C03F8" w14:textId="6E11CC45"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7.297,00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6812247" w14:textId="64785624"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30CC7D2" w14:textId="4891BD12"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7.297,00</w:t>
            </w:r>
          </w:p>
        </w:tc>
      </w:tr>
      <w:tr w:rsidR="00E472EE" w:rsidRPr="00B439C2" w14:paraId="54575679"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DF12E24"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2300 KAPITALNA ULAGANJA U POSLOVNE, STAMBENE PROSTORE, OPREMU I DRUGO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4883E6FB" w14:textId="6279A6FC"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3.399.489</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741051A" w14:textId="232BCC11"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629.015</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46D68B8" w14:textId="10445E7C"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4.028.504</w:t>
            </w:r>
            <w:r w:rsidR="00DF005F" w:rsidRPr="00B439C2">
              <w:rPr>
                <w:rFonts w:asciiTheme="minorHAnsi" w:hAnsiTheme="minorHAnsi" w:cstheme="minorHAnsi"/>
                <w:sz w:val="20"/>
                <w:szCs w:val="20"/>
              </w:rPr>
              <w:t>,00</w:t>
            </w:r>
          </w:p>
        </w:tc>
      </w:tr>
      <w:tr w:rsidR="00E472EE" w:rsidRPr="00B439C2" w14:paraId="46E4FDB1"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59D54EC"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2305 OSIGURANJE POMOĆNIKA U NASTAVI ZA OSOBE S POTEŠKOĆAMA U RAZVOJU</w:t>
            </w:r>
          </w:p>
        </w:tc>
        <w:tc>
          <w:tcPr>
            <w:tcW w:w="1466" w:type="dxa"/>
            <w:tcBorders>
              <w:top w:val="single" w:sz="4" w:space="0" w:color="auto"/>
              <w:left w:val="single" w:sz="4" w:space="0" w:color="auto"/>
              <w:bottom w:val="single" w:sz="4" w:space="0" w:color="auto"/>
              <w:right w:val="single" w:sz="4" w:space="0" w:color="auto"/>
            </w:tcBorders>
            <w:noWrap/>
            <w:vAlign w:val="center"/>
          </w:tcPr>
          <w:p w14:paraId="6FCFA9F6" w14:textId="6702C417"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352.421</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CB84678" w14:textId="4D5860C3"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94.787</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4742610" w14:textId="6F9D4BC5"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447.208</w:t>
            </w:r>
            <w:r w:rsidR="00DF005F" w:rsidRPr="00B439C2">
              <w:rPr>
                <w:rFonts w:asciiTheme="minorHAnsi" w:hAnsiTheme="minorHAnsi" w:cstheme="minorHAnsi"/>
                <w:sz w:val="20"/>
                <w:szCs w:val="20"/>
              </w:rPr>
              <w:t>,00</w:t>
            </w:r>
          </w:p>
        </w:tc>
      </w:tr>
      <w:tr w:rsidR="00E472EE" w:rsidRPr="00B439C2" w14:paraId="26DC918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9E54CE3"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2306 POTICANJE RURALNOG RAZVOJA</w:t>
            </w:r>
          </w:p>
        </w:tc>
        <w:tc>
          <w:tcPr>
            <w:tcW w:w="1466" w:type="dxa"/>
            <w:tcBorders>
              <w:top w:val="single" w:sz="4" w:space="0" w:color="auto"/>
              <w:left w:val="single" w:sz="4" w:space="0" w:color="auto"/>
              <w:bottom w:val="single" w:sz="4" w:space="0" w:color="auto"/>
              <w:right w:val="single" w:sz="4" w:space="0" w:color="auto"/>
            </w:tcBorders>
            <w:noWrap/>
            <w:vAlign w:val="center"/>
          </w:tcPr>
          <w:p w14:paraId="4CC37549" w14:textId="6D238487"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2.000</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1773CAD" w14:textId="48C026F7"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5F7371" w14:textId="444260D0"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2.000,00</w:t>
            </w:r>
          </w:p>
        </w:tc>
      </w:tr>
      <w:tr w:rsidR="00E472EE" w:rsidRPr="00B439C2" w14:paraId="311DF25A"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6C8381E"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2308 KAPITALNA ULAGANJA U KOMUNALNU INFRASTRUKTURU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7A1DC0B2" w14:textId="5AF3FCBB"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709.396</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27658C9" w14:textId="49E690F0"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1.030</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138F50D" w14:textId="15E610E8"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710.426</w:t>
            </w:r>
            <w:r w:rsidR="00DF005F" w:rsidRPr="00B439C2">
              <w:rPr>
                <w:rFonts w:asciiTheme="minorHAnsi" w:hAnsiTheme="minorHAnsi" w:cstheme="minorHAnsi"/>
                <w:sz w:val="20"/>
                <w:szCs w:val="20"/>
              </w:rPr>
              <w:t>,00</w:t>
            </w:r>
          </w:p>
        </w:tc>
      </w:tr>
      <w:tr w:rsidR="00E472EE" w:rsidRPr="00B439C2" w14:paraId="6A2D051E"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4E73FA2"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 xml:space="preserve">PROGRAM 2315 ZAŽELI - ZAPOŠLJAVANJE ŽENA </w:t>
            </w:r>
          </w:p>
        </w:tc>
        <w:tc>
          <w:tcPr>
            <w:tcW w:w="1466" w:type="dxa"/>
            <w:tcBorders>
              <w:top w:val="single" w:sz="4" w:space="0" w:color="auto"/>
              <w:left w:val="single" w:sz="4" w:space="0" w:color="auto"/>
              <w:bottom w:val="single" w:sz="4" w:space="0" w:color="auto"/>
              <w:right w:val="single" w:sz="4" w:space="0" w:color="auto"/>
            </w:tcBorders>
            <w:noWrap/>
            <w:vAlign w:val="center"/>
          </w:tcPr>
          <w:p w14:paraId="16811AFF" w14:textId="7FAC0BDC"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321.751</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1F566C0" w14:textId="16C02BC9"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6.755</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E73C3D7" w14:textId="001F2C31"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328.506</w:t>
            </w:r>
            <w:r w:rsidR="00DF005F" w:rsidRPr="00B439C2">
              <w:rPr>
                <w:rFonts w:asciiTheme="minorHAnsi" w:hAnsiTheme="minorHAnsi" w:cstheme="minorHAnsi"/>
                <w:sz w:val="20"/>
                <w:szCs w:val="20"/>
              </w:rPr>
              <w:t>,00</w:t>
            </w:r>
          </w:p>
        </w:tc>
      </w:tr>
      <w:tr w:rsidR="00E472EE" w:rsidRPr="00B439C2" w14:paraId="4750713C"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C2A2D08"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 xml:space="preserve">PROGRAM 2320 PROGRAM UNAPRIJEĐENJA USLUGA ZA DJECU U SUSTAVU RANOG I PREDŠKOLSKOG ODGOJA I OBRAZOVANJA </w:t>
            </w:r>
          </w:p>
        </w:tc>
        <w:tc>
          <w:tcPr>
            <w:tcW w:w="1466" w:type="dxa"/>
            <w:tcBorders>
              <w:top w:val="single" w:sz="4" w:space="0" w:color="auto"/>
              <w:left w:val="single" w:sz="4" w:space="0" w:color="auto"/>
              <w:bottom w:val="single" w:sz="4" w:space="0" w:color="auto"/>
              <w:right w:val="single" w:sz="4" w:space="0" w:color="auto"/>
            </w:tcBorders>
            <w:noWrap/>
            <w:vAlign w:val="center"/>
          </w:tcPr>
          <w:p w14:paraId="590E83A4" w14:textId="1B3464CC"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18</w:t>
            </w:r>
            <w:r w:rsidR="00341DAC" w:rsidRPr="00B439C2">
              <w:rPr>
                <w:rFonts w:asciiTheme="minorHAnsi" w:hAnsiTheme="minorHAnsi" w:cstheme="minorHAnsi"/>
                <w:sz w:val="20"/>
                <w:szCs w:val="20"/>
              </w:rPr>
              <w:t>2</w:t>
            </w:r>
            <w:r w:rsidRPr="00B439C2">
              <w:rPr>
                <w:rFonts w:asciiTheme="minorHAnsi" w:hAnsiTheme="minorHAnsi" w:cstheme="minorHAnsi"/>
                <w:sz w:val="20"/>
                <w:szCs w:val="20"/>
              </w:rPr>
              <w:t>.262</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CDD0E76" w14:textId="60320C5E"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-26.970</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7807D36" w14:textId="6AB53D39"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155.292</w:t>
            </w:r>
            <w:r w:rsidR="00DF005F" w:rsidRPr="00B439C2">
              <w:rPr>
                <w:rFonts w:asciiTheme="minorHAnsi" w:hAnsiTheme="minorHAnsi" w:cstheme="minorHAnsi"/>
                <w:sz w:val="20"/>
                <w:szCs w:val="20"/>
              </w:rPr>
              <w:t>,00</w:t>
            </w:r>
          </w:p>
        </w:tc>
      </w:tr>
      <w:tr w:rsidR="00E472EE" w:rsidRPr="00B439C2" w14:paraId="7D697CC4"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14E4DC"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 xml:space="preserve">PROGRAM 2322 NABAVA SPREMNIKA ZA ODVOJENO PRIKUPLJANJE KOMUNALNOG OTPADA </w:t>
            </w:r>
          </w:p>
        </w:tc>
        <w:tc>
          <w:tcPr>
            <w:tcW w:w="1466" w:type="dxa"/>
            <w:tcBorders>
              <w:top w:val="single" w:sz="4" w:space="0" w:color="auto"/>
              <w:left w:val="single" w:sz="4" w:space="0" w:color="auto"/>
              <w:bottom w:val="single" w:sz="4" w:space="0" w:color="auto"/>
              <w:right w:val="single" w:sz="4" w:space="0" w:color="auto"/>
            </w:tcBorders>
            <w:noWrap/>
            <w:vAlign w:val="center"/>
          </w:tcPr>
          <w:p w14:paraId="609CB27F" w14:textId="28DBDF4F"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30.924,00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678A599" w14:textId="1CE6E254"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D75DB44" w14:textId="3801DA08"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30.924,00</w:t>
            </w:r>
          </w:p>
        </w:tc>
      </w:tr>
      <w:tr w:rsidR="00E472EE" w:rsidRPr="00B439C2" w14:paraId="198F7306"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2E46CD4"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 xml:space="preserve">PROGRAM 2334 ŠKOLSKE PREHRANE </w:t>
            </w:r>
          </w:p>
        </w:tc>
        <w:tc>
          <w:tcPr>
            <w:tcW w:w="1466" w:type="dxa"/>
            <w:tcBorders>
              <w:top w:val="single" w:sz="4" w:space="0" w:color="auto"/>
              <w:left w:val="single" w:sz="4" w:space="0" w:color="auto"/>
              <w:bottom w:val="single" w:sz="4" w:space="0" w:color="auto"/>
              <w:right w:val="single" w:sz="4" w:space="0" w:color="auto"/>
            </w:tcBorders>
            <w:noWrap/>
            <w:vAlign w:val="center"/>
          </w:tcPr>
          <w:p w14:paraId="202FE426" w14:textId="4BE9154A"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154.161</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8504531" w14:textId="7FA0D00D"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-7.119</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A7B5C43" w14:textId="56FB39C9"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147.042</w:t>
            </w:r>
            <w:r w:rsidR="00DF005F" w:rsidRPr="00B439C2">
              <w:rPr>
                <w:rFonts w:asciiTheme="minorHAnsi" w:hAnsiTheme="minorHAnsi" w:cstheme="minorHAnsi"/>
                <w:sz w:val="20"/>
                <w:szCs w:val="20"/>
              </w:rPr>
              <w:t>,00</w:t>
            </w:r>
          </w:p>
        </w:tc>
      </w:tr>
      <w:tr w:rsidR="00E472EE" w:rsidRPr="00B439C2" w14:paraId="7848496E"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tcPr>
          <w:p w14:paraId="12CC5106" w14:textId="31E40450"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 xml:space="preserve">PROGRAM 2337 PROGRAMI PREKOGRANIČNE SURADNJE </w:t>
            </w:r>
          </w:p>
        </w:tc>
        <w:tc>
          <w:tcPr>
            <w:tcW w:w="1466" w:type="dxa"/>
            <w:tcBorders>
              <w:top w:val="single" w:sz="4" w:space="0" w:color="auto"/>
              <w:left w:val="single" w:sz="4" w:space="0" w:color="auto"/>
              <w:bottom w:val="single" w:sz="4" w:space="0" w:color="auto"/>
              <w:right w:val="single" w:sz="4" w:space="0" w:color="auto"/>
            </w:tcBorders>
            <w:noWrap/>
            <w:vAlign w:val="center"/>
          </w:tcPr>
          <w:p w14:paraId="434D0562" w14:textId="092C86FA"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1.400</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CD44EE6" w14:textId="2E4793D2"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320,00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7E3C6A3" w14:textId="09CD74C3"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1.720</w:t>
            </w:r>
            <w:r w:rsidR="00DF005F" w:rsidRPr="00B439C2">
              <w:rPr>
                <w:rFonts w:asciiTheme="minorHAnsi" w:hAnsiTheme="minorHAnsi" w:cstheme="minorHAnsi"/>
                <w:sz w:val="20"/>
                <w:szCs w:val="20"/>
              </w:rPr>
              <w:t>,00</w:t>
            </w:r>
          </w:p>
        </w:tc>
      </w:tr>
      <w:tr w:rsidR="00E472EE" w:rsidRPr="00B439C2" w14:paraId="74EE7F15"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F3C6A3F"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2340 ČITAM</w:t>
            </w:r>
          </w:p>
        </w:tc>
        <w:tc>
          <w:tcPr>
            <w:tcW w:w="1466" w:type="dxa"/>
            <w:tcBorders>
              <w:top w:val="single" w:sz="4" w:space="0" w:color="auto"/>
              <w:left w:val="single" w:sz="4" w:space="0" w:color="auto"/>
              <w:bottom w:val="single" w:sz="4" w:space="0" w:color="auto"/>
              <w:right w:val="single" w:sz="4" w:space="0" w:color="auto"/>
            </w:tcBorders>
            <w:noWrap/>
            <w:vAlign w:val="center"/>
          </w:tcPr>
          <w:p w14:paraId="3BC4CE26" w14:textId="3E3F51AC"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11.700</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8256ACA" w14:textId="42E6407F"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E7E78D6" w14:textId="77F4CE17"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11.700,00</w:t>
            </w:r>
          </w:p>
        </w:tc>
      </w:tr>
      <w:tr w:rsidR="00E472EE" w:rsidRPr="00B439C2" w14:paraId="07FD6DB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C8E448F"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2342 IZRADA PROJEKTNO TEHNIČKE DOKUMENTACIJE KROZ NPOO</w:t>
            </w:r>
          </w:p>
        </w:tc>
        <w:tc>
          <w:tcPr>
            <w:tcW w:w="1466" w:type="dxa"/>
            <w:tcBorders>
              <w:top w:val="single" w:sz="4" w:space="0" w:color="auto"/>
              <w:left w:val="single" w:sz="4" w:space="0" w:color="auto"/>
              <w:bottom w:val="single" w:sz="4" w:space="0" w:color="auto"/>
              <w:right w:val="single" w:sz="4" w:space="0" w:color="auto"/>
            </w:tcBorders>
            <w:noWrap/>
            <w:vAlign w:val="center"/>
          </w:tcPr>
          <w:p w14:paraId="78E90C92" w14:textId="35990A0C"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373.000</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F94292A" w14:textId="1FCFC9A8"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1FBE7EF" w14:textId="14E41269"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373.000,00</w:t>
            </w:r>
          </w:p>
        </w:tc>
      </w:tr>
      <w:tr w:rsidR="00E472EE" w:rsidRPr="00B439C2" w14:paraId="23AB0E42"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067515D"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2343 ITU MEHANIZAM</w:t>
            </w:r>
          </w:p>
        </w:tc>
        <w:tc>
          <w:tcPr>
            <w:tcW w:w="1466" w:type="dxa"/>
            <w:tcBorders>
              <w:top w:val="single" w:sz="4" w:space="0" w:color="auto"/>
              <w:left w:val="single" w:sz="4" w:space="0" w:color="auto"/>
              <w:bottom w:val="single" w:sz="4" w:space="0" w:color="auto"/>
              <w:right w:val="single" w:sz="4" w:space="0" w:color="auto"/>
            </w:tcBorders>
            <w:noWrap/>
            <w:vAlign w:val="center"/>
          </w:tcPr>
          <w:p w14:paraId="36A919A1" w14:textId="70253877"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6.</w:t>
            </w:r>
            <w:r w:rsidR="00E472EE" w:rsidRPr="00B439C2">
              <w:rPr>
                <w:rFonts w:asciiTheme="minorHAnsi" w:hAnsiTheme="minorHAnsi" w:cstheme="minorHAnsi"/>
                <w:sz w:val="20"/>
                <w:szCs w:val="20"/>
              </w:rPr>
              <w:t>3</w:t>
            </w:r>
            <w:r w:rsidRPr="00B439C2">
              <w:rPr>
                <w:rFonts w:asciiTheme="minorHAnsi" w:hAnsiTheme="minorHAnsi" w:cstheme="minorHAnsi"/>
                <w:sz w:val="20"/>
                <w:szCs w:val="20"/>
              </w:rPr>
              <w:t>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048FBD9" w14:textId="557D7B45"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AF27CD0" w14:textId="2E324782"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6.300,00</w:t>
            </w:r>
          </w:p>
        </w:tc>
      </w:tr>
      <w:tr w:rsidR="00E472EE" w:rsidRPr="00B439C2" w14:paraId="0C04252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4EB385"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2344 RIJEŠAVANJE PRISTUPAČNOSTI OSOBAMA S INVALIDITETOM</w:t>
            </w:r>
          </w:p>
        </w:tc>
        <w:tc>
          <w:tcPr>
            <w:tcW w:w="1466" w:type="dxa"/>
            <w:tcBorders>
              <w:top w:val="single" w:sz="4" w:space="0" w:color="auto"/>
              <w:left w:val="single" w:sz="4" w:space="0" w:color="auto"/>
              <w:bottom w:val="single" w:sz="4" w:space="0" w:color="auto"/>
              <w:right w:val="single" w:sz="4" w:space="0" w:color="auto"/>
            </w:tcBorders>
            <w:noWrap/>
            <w:vAlign w:val="center"/>
          </w:tcPr>
          <w:p w14:paraId="0A49E257" w14:textId="605DC0E6"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47.745</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F7CE22C" w14:textId="25F27039"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FD7F2A" w14:textId="695DF3D6"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47.745,00</w:t>
            </w:r>
          </w:p>
        </w:tc>
      </w:tr>
    </w:tbl>
    <w:p w14:paraId="78372732" w14:textId="77777777" w:rsidR="00A67DE9" w:rsidRPr="00B439C2" w:rsidRDefault="00A67DE9" w:rsidP="00A67DE9">
      <w:pPr>
        <w:ind w:right="-108"/>
        <w:jc w:val="both"/>
        <w:rPr>
          <w:rFonts w:asciiTheme="minorHAnsi" w:hAnsiTheme="minorHAnsi" w:cstheme="minorHAnsi"/>
          <w:bCs/>
          <w:sz w:val="22"/>
          <w:szCs w:val="22"/>
          <w:lang w:val="en-US" w:eastAsia="zh-CN"/>
        </w:rPr>
      </w:pPr>
    </w:p>
    <w:p w14:paraId="76E7A564" w14:textId="77777777" w:rsidR="00A67DE9" w:rsidRPr="00B439C2" w:rsidRDefault="00A67DE9" w:rsidP="00A67DE9">
      <w:pPr>
        <w:ind w:right="-108"/>
        <w:jc w:val="both"/>
        <w:rPr>
          <w:rFonts w:asciiTheme="minorHAnsi" w:hAnsiTheme="minorHAnsi" w:cstheme="minorHAnsi"/>
          <w:bCs/>
          <w:sz w:val="22"/>
          <w:szCs w:val="22"/>
        </w:rPr>
      </w:pPr>
      <w:r w:rsidRPr="00B439C2">
        <w:rPr>
          <w:rFonts w:asciiTheme="minorHAnsi" w:hAnsiTheme="minorHAnsi" w:cstheme="minorHAnsi"/>
          <w:b/>
          <w:sz w:val="22"/>
          <w:szCs w:val="22"/>
        </w:rPr>
        <w:t>NAZIV PROGRAMA: ODRŽAVANJE KOMUNALNE INFRASTRUKTURE</w:t>
      </w:r>
      <w:r w:rsidRPr="00B439C2">
        <w:rPr>
          <w:rFonts w:asciiTheme="minorHAnsi" w:hAnsiTheme="minorHAnsi" w:cstheme="minorHAnsi"/>
          <w:bCs/>
          <w:sz w:val="22"/>
          <w:szCs w:val="22"/>
        </w:rPr>
        <w:t xml:space="preserve"> </w:t>
      </w:r>
    </w:p>
    <w:p w14:paraId="2FC0F3D3" w14:textId="77777777" w:rsidR="00A67DE9" w:rsidRPr="00B439C2" w:rsidRDefault="00A67DE9" w:rsidP="00A67DE9">
      <w:pPr>
        <w:pStyle w:val="Odlomakpopisa"/>
        <w:ind w:left="360" w:right="-108"/>
        <w:jc w:val="both"/>
        <w:rPr>
          <w:rFonts w:asciiTheme="minorHAnsi" w:hAnsiTheme="minorHAnsi" w:cstheme="minorHAnsi"/>
          <w:bCs/>
          <w:sz w:val="22"/>
          <w:szCs w:val="22"/>
        </w:rPr>
      </w:pPr>
    </w:p>
    <w:p w14:paraId="1856C14B" w14:textId="77777777" w:rsidR="00A67DE9" w:rsidRPr="00B439C2" w:rsidRDefault="00A67DE9" w:rsidP="00A67DE9">
      <w:pPr>
        <w:ind w:right="-108" w:firstLine="567"/>
        <w:jc w:val="both"/>
        <w:rPr>
          <w:rFonts w:asciiTheme="minorHAnsi" w:hAnsiTheme="minorHAnsi" w:cstheme="minorHAnsi"/>
          <w:bCs/>
          <w:sz w:val="22"/>
          <w:szCs w:val="22"/>
        </w:rPr>
      </w:pPr>
      <w:r w:rsidRPr="00B439C2">
        <w:rPr>
          <w:rFonts w:asciiTheme="minorHAnsi" w:hAnsiTheme="minorHAnsi" w:cstheme="minorHAnsi"/>
          <w:bCs/>
          <w:sz w:val="22"/>
          <w:szCs w:val="22"/>
        </w:rPr>
        <w:t xml:space="preserve">Programom se obuhvaća održavanje javnih i nerazvrstanih cesta, održavanje mostova, održavanje javnih površina na kojima nije dopušten promet motornih vozila, održavanje građevina javne odvodnje </w:t>
      </w:r>
      <w:r w:rsidRPr="00B439C2">
        <w:rPr>
          <w:rFonts w:asciiTheme="minorHAnsi" w:hAnsiTheme="minorHAnsi" w:cstheme="minorHAnsi"/>
          <w:bCs/>
          <w:sz w:val="22"/>
          <w:szCs w:val="22"/>
        </w:rPr>
        <w:lastRenderedPageBreak/>
        <w:t xml:space="preserve">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53421357" w14:textId="77777777" w:rsidR="00A67DE9" w:rsidRPr="00B439C2" w:rsidRDefault="00A67DE9" w:rsidP="00A67DE9">
      <w:pPr>
        <w:ind w:right="-108"/>
        <w:jc w:val="both"/>
        <w:rPr>
          <w:rFonts w:asciiTheme="minorHAnsi" w:hAnsiTheme="minorHAnsi" w:cstheme="minorHAnsi"/>
          <w:sz w:val="22"/>
          <w:szCs w:val="22"/>
        </w:rPr>
      </w:pPr>
    </w:p>
    <w:tbl>
      <w:tblPr>
        <w:tblStyle w:val="Reetkatablice1"/>
        <w:tblW w:w="9351" w:type="dxa"/>
        <w:tblLook w:val="04A0" w:firstRow="1" w:lastRow="0" w:firstColumn="1" w:lastColumn="0" w:noHBand="0" w:noVBand="1"/>
      </w:tblPr>
      <w:tblGrid>
        <w:gridCol w:w="5098"/>
        <w:gridCol w:w="1418"/>
        <w:gridCol w:w="1417"/>
        <w:gridCol w:w="1418"/>
      </w:tblGrid>
      <w:tr w:rsidR="00965259" w:rsidRPr="00B439C2" w14:paraId="764A1F41" w14:textId="77777777" w:rsidTr="00A67DE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8ECDA2E" w14:textId="77777777" w:rsidR="00AC457C" w:rsidRPr="00B439C2" w:rsidRDefault="00AC457C" w:rsidP="00AC457C">
            <w:pPr>
              <w:rPr>
                <w:rFonts w:asciiTheme="minorHAnsi" w:hAnsiTheme="minorHAnsi" w:cstheme="minorHAnsi"/>
                <w:b/>
                <w:bCs/>
                <w:sz w:val="20"/>
                <w:szCs w:val="20"/>
              </w:rPr>
            </w:pPr>
            <w:r w:rsidRPr="00B439C2">
              <w:rPr>
                <w:rFonts w:asciiTheme="minorHAnsi" w:hAnsiTheme="minorHAnsi" w:cstheme="minorHAnsi"/>
                <w:b/>
                <w:bCs/>
                <w:sz w:val="20"/>
                <w:szCs w:val="20"/>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17AEDEE" w14:textId="7429EE1D" w:rsidR="00AC457C" w:rsidRPr="00B439C2" w:rsidRDefault="00E22B1E" w:rsidP="00AC457C">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406876D" w14:textId="77777777" w:rsidR="00AC457C" w:rsidRPr="00B439C2" w:rsidRDefault="00AC457C" w:rsidP="00AC457C">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9860A69" w14:textId="42A56D61" w:rsidR="00AC457C" w:rsidRPr="00B439C2" w:rsidRDefault="00E22B1E" w:rsidP="00AC457C">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AF1BB3" w:rsidRPr="00B439C2" w14:paraId="16A49A2E"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49DFAE6"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BAF0DD1" w14:textId="6BE9961A"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1.239.779</w:t>
            </w:r>
            <w:r w:rsidR="00AC457C"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5B1D09C" w14:textId="0771EB67"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AC457C"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19CC7AA" w14:textId="320A1703" w:rsidR="00A67DE9" w:rsidRPr="00B439C2" w:rsidRDefault="00AC457C">
            <w:pPr>
              <w:jc w:val="right"/>
              <w:rPr>
                <w:rFonts w:asciiTheme="minorHAnsi" w:hAnsiTheme="minorHAnsi" w:cstheme="minorHAnsi"/>
                <w:sz w:val="20"/>
                <w:szCs w:val="20"/>
              </w:rPr>
            </w:pPr>
            <w:r w:rsidRPr="00B439C2">
              <w:rPr>
                <w:rFonts w:asciiTheme="minorHAnsi" w:hAnsiTheme="minorHAnsi" w:cstheme="minorHAnsi"/>
                <w:sz w:val="20"/>
                <w:szCs w:val="20"/>
              </w:rPr>
              <w:t>1.239.779,00</w:t>
            </w:r>
          </w:p>
        </w:tc>
      </w:tr>
      <w:tr w:rsidR="00AF1BB3" w:rsidRPr="00B439C2" w14:paraId="2DA7B92C"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43BB8CE2"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tcPr>
          <w:p w14:paraId="0D18A075" w14:textId="5614C528"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320.313</w:t>
            </w:r>
            <w:r w:rsidR="00AC457C"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4D060A1" w14:textId="06BDF773"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11.000</w:t>
            </w:r>
            <w:r w:rsidR="00AC457C"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917B5D6" w14:textId="6C0FBDA1"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331.313</w:t>
            </w:r>
            <w:r w:rsidR="00AC457C" w:rsidRPr="00B439C2">
              <w:rPr>
                <w:rFonts w:asciiTheme="minorHAnsi" w:hAnsiTheme="minorHAnsi" w:cstheme="minorHAnsi"/>
                <w:sz w:val="20"/>
                <w:szCs w:val="20"/>
              </w:rPr>
              <w:t>,00</w:t>
            </w:r>
          </w:p>
        </w:tc>
      </w:tr>
      <w:tr w:rsidR="00AF1BB3" w:rsidRPr="00B439C2" w14:paraId="69B6263B"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6778C14"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tcPr>
          <w:p w14:paraId="03458C7F" w14:textId="6DBE511D"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472.566</w:t>
            </w:r>
            <w:r w:rsidR="00AC457C"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E2BA494" w14:textId="1B317E7B"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AC457C"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B557D57" w14:textId="5D79319D" w:rsidR="00A67DE9" w:rsidRPr="00B439C2" w:rsidRDefault="00AC457C">
            <w:pPr>
              <w:jc w:val="right"/>
              <w:rPr>
                <w:rFonts w:asciiTheme="minorHAnsi" w:hAnsiTheme="minorHAnsi" w:cstheme="minorHAnsi"/>
                <w:sz w:val="20"/>
                <w:szCs w:val="20"/>
              </w:rPr>
            </w:pPr>
            <w:r w:rsidRPr="00B439C2">
              <w:rPr>
                <w:rFonts w:asciiTheme="minorHAnsi" w:hAnsiTheme="minorHAnsi" w:cstheme="minorHAnsi"/>
                <w:sz w:val="20"/>
                <w:szCs w:val="20"/>
              </w:rPr>
              <w:t>472.566,00</w:t>
            </w:r>
          </w:p>
        </w:tc>
      </w:tr>
      <w:tr w:rsidR="00AF1BB3" w:rsidRPr="00B439C2" w14:paraId="470CE800"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0BE5850C"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7F2DC824" w14:textId="589EF279" w:rsidR="00A67DE9" w:rsidRPr="00B439C2" w:rsidRDefault="00AC457C">
            <w:pPr>
              <w:jc w:val="right"/>
              <w:rPr>
                <w:rFonts w:asciiTheme="minorHAnsi" w:hAnsiTheme="minorHAnsi" w:cstheme="minorHAnsi"/>
                <w:sz w:val="20"/>
                <w:szCs w:val="20"/>
              </w:rPr>
            </w:pPr>
            <w:r w:rsidRPr="00B439C2">
              <w:rPr>
                <w:rFonts w:asciiTheme="minorHAnsi" w:hAnsiTheme="minorHAnsi" w:cstheme="minorHAnsi"/>
                <w:sz w:val="20"/>
                <w:szCs w:val="20"/>
              </w:rPr>
              <w:t>2.654,00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A64026B" w14:textId="5F186B33" w:rsidR="00A67DE9" w:rsidRPr="00B439C2" w:rsidRDefault="00AC457C">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9BD87BC" w14:textId="1086974E" w:rsidR="00A67DE9" w:rsidRPr="00B439C2" w:rsidRDefault="00AC457C">
            <w:pPr>
              <w:jc w:val="right"/>
              <w:rPr>
                <w:rFonts w:asciiTheme="minorHAnsi" w:hAnsiTheme="minorHAnsi" w:cstheme="minorHAnsi"/>
                <w:sz w:val="20"/>
                <w:szCs w:val="20"/>
              </w:rPr>
            </w:pPr>
            <w:r w:rsidRPr="00B439C2">
              <w:rPr>
                <w:rFonts w:asciiTheme="minorHAnsi" w:hAnsiTheme="minorHAnsi" w:cstheme="minorHAnsi"/>
                <w:sz w:val="20"/>
                <w:szCs w:val="20"/>
              </w:rPr>
              <w:t>2.654,00</w:t>
            </w:r>
          </w:p>
        </w:tc>
      </w:tr>
      <w:tr w:rsidR="00AF1BB3" w:rsidRPr="00B439C2" w14:paraId="02870AC6"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552D2463"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T140002 SANACIJA DIVLJIH ODLAGALIŠTA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3FD9C261" w14:textId="4CA38ACF" w:rsidR="00A67DE9" w:rsidRPr="00B439C2" w:rsidRDefault="00AC457C">
            <w:pPr>
              <w:jc w:val="right"/>
              <w:rPr>
                <w:rFonts w:asciiTheme="minorHAnsi" w:hAnsiTheme="minorHAnsi" w:cstheme="minorHAnsi"/>
                <w:sz w:val="20"/>
                <w:szCs w:val="20"/>
              </w:rPr>
            </w:pPr>
            <w:r w:rsidRPr="00B439C2">
              <w:rPr>
                <w:rFonts w:asciiTheme="minorHAnsi" w:hAnsiTheme="minorHAnsi" w:cstheme="minorHAnsi"/>
                <w:sz w:val="20"/>
                <w:szCs w:val="20"/>
              </w:rPr>
              <w:t>51.590,00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02E9F8" w14:textId="30A5C9DB"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-28.563</w:t>
            </w:r>
            <w:r w:rsidR="00AC457C"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AD683B2" w14:textId="68A36DFF"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23.027</w:t>
            </w:r>
            <w:r w:rsidR="00AC457C" w:rsidRPr="00B439C2">
              <w:rPr>
                <w:rFonts w:asciiTheme="minorHAnsi" w:hAnsiTheme="minorHAnsi" w:cstheme="minorHAnsi"/>
                <w:sz w:val="20"/>
                <w:szCs w:val="20"/>
              </w:rPr>
              <w:t>,00</w:t>
            </w:r>
          </w:p>
        </w:tc>
      </w:tr>
    </w:tbl>
    <w:p w14:paraId="10BBE207" w14:textId="77777777" w:rsidR="00A67DE9" w:rsidRPr="00B439C2" w:rsidRDefault="00A67DE9" w:rsidP="00A67DE9">
      <w:pPr>
        <w:ind w:right="-108"/>
        <w:jc w:val="both"/>
        <w:rPr>
          <w:rFonts w:asciiTheme="minorHAnsi" w:hAnsiTheme="minorHAnsi" w:cstheme="minorHAnsi"/>
          <w:bCs/>
          <w:color w:val="7030A0"/>
          <w:sz w:val="22"/>
          <w:szCs w:val="22"/>
          <w:lang w:eastAsia="zh-CN"/>
        </w:rPr>
      </w:pPr>
    </w:p>
    <w:p w14:paraId="303558B4" w14:textId="77777777" w:rsidR="00BF1069" w:rsidRPr="00BF1069" w:rsidRDefault="00AC457C" w:rsidP="00AC457C">
      <w:pPr>
        <w:ind w:right="-108"/>
        <w:jc w:val="both"/>
        <w:rPr>
          <w:rFonts w:asciiTheme="minorHAnsi" w:hAnsiTheme="minorHAnsi" w:cstheme="minorHAnsi"/>
          <w:bCs/>
          <w:sz w:val="22"/>
          <w:szCs w:val="22"/>
        </w:rPr>
      </w:pPr>
      <w:r w:rsidRPr="00BF1069">
        <w:rPr>
          <w:rFonts w:asciiTheme="minorHAnsi" w:hAnsiTheme="minorHAnsi" w:cstheme="minorHAnsi"/>
          <w:b/>
          <w:sz w:val="22"/>
          <w:szCs w:val="22"/>
        </w:rPr>
        <w:t>Održavanje i potrošnja javne rasvjete</w:t>
      </w:r>
      <w:r w:rsidRPr="00BF1069">
        <w:rPr>
          <w:rFonts w:asciiTheme="minorHAnsi" w:hAnsiTheme="minorHAnsi" w:cstheme="minorHAnsi"/>
          <w:bCs/>
          <w:sz w:val="22"/>
          <w:szCs w:val="22"/>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w:t>
      </w:r>
      <w:r w:rsidR="00E437BE" w:rsidRPr="00BF1069">
        <w:rPr>
          <w:rFonts w:asciiTheme="minorHAnsi" w:hAnsiTheme="minorHAnsi" w:cstheme="minorHAnsi"/>
          <w:bCs/>
          <w:sz w:val="22"/>
          <w:szCs w:val="22"/>
        </w:rPr>
        <w:t xml:space="preserve"> Povećanje sredstva se odnosi na porast cijena radova te </w:t>
      </w:r>
      <w:r w:rsidR="00BF1069" w:rsidRPr="00BF1069">
        <w:rPr>
          <w:rFonts w:asciiTheme="minorHAnsi" w:hAnsiTheme="minorHAnsi" w:cstheme="minorHAnsi"/>
          <w:bCs/>
          <w:sz w:val="22"/>
          <w:szCs w:val="22"/>
        </w:rPr>
        <w:t>povećanih potreba za održavanjem javne rasvjete.</w:t>
      </w:r>
    </w:p>
    <w:p w14:paraId="4DD17315" w14:textId="77777777" w:rsidR="00AC457C" w:rsidRPr="00BF1069" w:rsidRDefault="00AC457C" w:rsidP="00AC457C">
      <w:pPr>
        <w:ind w:right="-108"/>
        <w:jc w:val="both"/>
        <w:rPr>
          <w:rFonts w:asciiTheme="minorHAnsi" w:hAnsiTheme="minorHAnsi" w:cstheme="minorHAnsi"/>
          <w:bCs/>
          <w:sz w:val="22"/>
          <w:szCs w:val="22"/>
          <w:lang w:val="en-U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402"/>
      </w:tblGrid>
      <w:tr w:rsidR="00BF1069" w:rsidRPr="00BF1069" w14:paraId="0ECA6F9D" w14:textId="77777777" w:rsidTr="00E437BE">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38B874" w14:textId="77777777" w:rsidR="00E437BE" w:rsidRPr="00BF1069" w:rsidRDefault="00E437BE" w:rsidP="00E437BE">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093373" w14:textId="77777777" w:rsidR="00E437BE" w:rsidRPr="00BF1069" w:rsidRDefault="00E437BE" w:rsidP="00E437BE">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079F9D" w14:textId="77777777" w:rsidR="00E437BE" w:rsidRPr="00BF1069" w:rsidRDefault="00E437BE" w:rsidP="00E437BE">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325E6" w14:textId="77777777" w:rsidR="00E437BE" w:rsidRPr="00BF1069" w:rsidRDefault="00E437BE" w:rsidP="00E437BE">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51B68E" w14:textId="07FA7715" w:rsidR="00E437BE" w:rsidRPr="00BF1069" w:rsidRDefault="00E22B1E" w:rsidP="00E437BE">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II.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542CB" w14:textId="2E1A27D0" w:rsidR="00E437BE" w:rsidRPr="00BF1069" w:rsidRDefault="00E437BE" w:rsidP="00E437BE">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PROMJENA</w:t>
            </w:r>
          </w:p>
        </w:tc>
        <w:tc>
          <w:tcPr>
            <w:tcW w:w="1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06473" w14:textId="612DE604" w:rsidR="00E437BE" w:rsidRPr="00BF1069" w:rsidRDefault="00E22B1E" w:rsidP="00E437BE">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III. REBALANS</w:t>
            </w:r>
          </w:p>
        </w:tc>
      </w:tr>
      <w:tr w:rsidR="00BF1069" w:rsidRPr="00BF1069" w14:paraId="7B6A509D" w14:textId="77777777" w:rsidTr="00E437BE">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899BA" w14:textId="77777777" w:rsidR="00AC457C" w:rsidRPr="00BF1069" w:rsidRDefault="00AC457C">
            <w:pPr>
              <w:spacing w:line="252" w:lineRule="auto"/>
              <w:rPr>
                <w:rFonts w:asciiTheme="minorHAnsi" w:hAnsiTheme="minorHAnsi" w:cstheme="minorHAnsi"/>
                <w:sz w:val="18"/>
                <w:szCs w:val="18"/>
              </w:rPr>
            </w:pPr>
            <w:r w:rsidRPr="00BF1069">
              <w:rPr>
                <w:rFonts w:asciiTheme="minorHAnsi" w:hAnsiTheme="minorHAnsi" w:cstheme="minorHAnsi"/>
                <w:sz w:val="18"/>
                <w:szCs w:val="18"/>
              </w:rPr>
              <w:t>Održavana rasvjetna mjesta</w:t>
            </w:r>
          </w:p>
        </w:tc>
        <w:tc>
          <w:tcPr>
            <w:tcW w:w="206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B9E372F" w14:textId="77777777" w:rsidR="00AC457C" w:rsidRPr="00BF1069" w:rsidRDefault="00AC457C">
            <w:pPr>
              <w:spacing w:line="252" w:lineRule="auto"/>
              <w:rPr>
                <w:rFonts w:asciiTheme="minorHAnsi" w:hAnsiTheme="minorHAnsi" w:cstheme="minorHAnsi"/>
                <w:sz w:val="18"/>
                <w:szCs w:val="18"/>
              </w:rPr>
            </w:pPr>
            <w:r w:rsidRPr="00BF1069">
              <w:rPr>
                <w:rFonts w:asciiTheme="minorHAnsi" w:hAnsiTheme="minorHAnsi" w:cstheme="minorHAnsi"/>
                <w:sz w:val="18"/>
                <w:szCs w:val="18"/>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FB7CBE8" w14:textId="77777777" w:rsidR="00AC457C" w:rsidRPr="00BF1069" w:rsidRDefault="00AC457C">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9166837" w14:textId="77777777" w:rsidR="00AC457C" w:rsidRPr="00BF1069" w:rsidRDefault="00AC457C">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150</w:t>
            </w:r>
          </w:p>
        </w:tc>
        <w:tc>
          <w:tcPr>
            <w:tcW w:w="12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BA8ACCB" w14:textId="77777777" w:rsidR="00AC457C" w:rsidRPr="00BF1069" w:rsidRDefault="00AC457C">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50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0F9C508" w14:textId="440BAE31" w:rsidR="00AC457C" w:rsidRPr="00BF1069" w:rsidRDefault="00341DAC">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0</w:t>
            </w:r>
          </w:p>
        </w:tc>
        <w:tc>
          <w:tcPr>
            <w:tcW w:w="140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908A338" w14:textId="4DE1A194" w:rsidR="00AC457C" w:rsidRPr="00BF1069" w:rsidRDefault="00341DAC">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50</w:t>
            </w:r>
          </w:p>
        </w:tc>
      </w:tr>
    </w:tbl>
    <w:p w14:paraId="37DA3E27" w14:textId="77777777" w:rsidR="00FE137E" w:rsidRPr="00B439C2" w:rsidRDefault="00FE137E" w:rsidP="00FE137E">
      <w:pPr>
        <w:ind w:right="-108"/>
        <w:jc w:val="both"/>
        <w:rPr>
          <w:rFonts w:asciiTheme="minorHAnsi" w:hAnsiTheme="minorHAnsi" w:cstheme="minorHAnsi"/>
          <w:b/>
          <w:color w:val="70AD47" w:themeColor="accent6"/>
          <w:sz w:val="22"/>
          <w:szCs w:val="22"/>
        </w:rPr>
      </w:pPr>
    </w:p>
    <w:p w14:paraId="32882BE2" w14:textId="2D768BB4" w:rsidR="00FE137E" w:rsidRPr="00BF1069" w:rsidRDefault="00FE137E" w:rsidP="00FE137E">
      <w:pPr>
        <w:ind w:right="-108"/>
        <w:jc w:val="both"/>
        <w:rPr>
          <w:rFonts w:asciiTheme="minorHAnsi" w:hAnsiTheme="minorHAnsi" w:cstheme="minorHAnsi"/>
          <w:bCs/>
          <w:sz w:val="22"/>
          <w:szCs w:val="22"/>
        </w:rPr>
      </w:pPr>
      <w:r w:rsidRPr="00BF1069">
        <w:rPr>
          <w:rFonts w:asciiTheme="minorHAnsi" w:hAnsiTheme="minorHAnsi" w:cstheme="minorHAnsi"/>
          <w:b/>
          <w:sz w:val="22"/>
          <w:szCs w:val="22"/>
        </w:rPr>
        <w:t>Sanacija divljih odlagališta</w:t>
      </w:r>
      <w:r w:rsidRPr="00BF1069">
        <w:rPr>
          <w:rFonts w:asciiTheme="minorHAnsi" w:hAnsiTheme="minorHAnsi" w:cstheme="minorHAnsi"/>
          <w:bCs/>
          <w:sz w:val="22"/>
          <w:szCs w:val="22"/>
        </w:rPr>
        <w:t xml:space="preserve"> - Uklanjanje otpada odbačenog u okoliš kako bi se uklonio negativan utjecaj i omogućio povrat okoliša u prirodno stanje, te stvorili preduvjeti za sprječavanje ponovnog odbacivanja otpada na tim lokacijama. Sredstva su smanjena s obzirom na stupanj realizacije navedenog programa koji je prethodno izveden u 2022. godini.</w:t>
      </w:r>
    </w:p>
    <w:p w14:paraId="2D084329" w14:textId="77777777" w:rsidR="00FE137E" w:rsidRPr="00B439C2" w:rsidRDefault="00FE137E" w:rsidP="00FE137E">
      <w:pPr>
        <w:ind w:right="-108"/>
        <w:jc w:val="both"/>
        <w:rPr>
          <w:rFonts w:asciiTheme="minorHAnsi" w:hAnsiTheme="minorHAnsi" w:cstheme="minorHAnsi"/>
          <w:bCs/>
          <w:color w:val="70AD47" w:themeColor="accent6"/>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18"/>
        <w:gridCol w:w="795"/>
        <w:gridCol w:w="964"/>
        <w:gridCol w:w="1423"/>
        <w:gridCol w:w="1274"/>
        <w:gridCol w:w="1417"/>
      </w:tblGrid>
      <w:tr w:rsidR="00341DAC" w:rsidRPr="00B439C2" w14:paraId="12A0CF5E" w14:textId="77777777" w:rsidTr="007A2DAE">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54F5E"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289F6"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380C7"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02709"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66ED1" w14:textId="67BCF092"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 xml:space="preserve">II. REBALANS </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62D02"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95A7A" w14:textId="4C6802B1"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7A3A5725" w14:textId="77777777" w:rsidTr="007A2DAE">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002D8" w14:textId="77777777" w:rsidR="00FE137E" w:rsidRPr="00B439C2" w:rsidRDefault="00FE137E" w:rsidP="007A2DAE">
            <w:pPr>
              <w:spacing w:line="252" w:lineRule="auto"/>
              <w:rPr>
                <w:rFonts w:asciiTheme="minorHAnsi" w:hAnsiTheme="minorHAnsi" w:cstheme="minorHAnsi"/>
                <w:sz w:val="18"/>
                <w:szCs w:val="18"/>
              </w:rPr>
            </w:pPr>
            <w:r w:rsidRPr="00B439C2">
              <w:rPr>
                <w:rFonts w:asciiTheme="minorHAnsi" w:hAnsiTheme="minorHAnsi" w:cstheme="minorHAnsi"/>
                <w:sz w:val="18"/>
                <w:szCs w:val="18"/>
              </w:rPr>
              <w:t>Sanacija odlagališta</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9ED10" w14:textId="77777777" w:rsidR="00FE137E" w:rsidRPr="00B439C2" w:rsidRDefault="00FE137E" w:rsidP="007A2DAE">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odlagališta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85B6C"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82B8E"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BC0F3"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6065D" w14:textId="64CD053F" w:rsidR="00FE137E" w:rsidRPr="00B439C2" w:rsidRDefault="00341DAC"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F00B0" w14:textId="284F3ABF" w:rsidR="00FE137E" w:rsidRPr="00B439C2" w:rsidRDefault="00341DAC"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w:t>
            </w:r>
          </w:p>
        </w:tc>
      </w:tr>
    </w:tbl>
    <w:p w14:paraId="54D77B1F" w14:textId="77777777" w:rsidR="00A67DE9" w:rsidRPr="00B439C2" w:rsidRDefault="00A67DE9" w:rsidP="00A67DE9">
      <w:pPr>
        <w:ind w:right="-108"/>
        <w:jc w:val="both"/>
        <w:rPr>
          <w:rFonts w:asciiTheme="minorHAnsi" w:hAnsiTheme="minorHAnsi" w:cstheme="minorHAnsi"/>
          <w:bCs/>
          <w:color w:val="7030A0"/>
          <w:sz w:val="22"/>
          <w:szCs w:val="22"/>
          <w:lang w:eastAsia="zh-CN"/>
        </w:rPr>
      </w:pPr>
    </w:p>
    <w:p w14:paraId="699B2602" w14:textId="77777777"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t xml:space="preserve">NAZIV PROGRAMA: ODRŽAVANJE POSLOVNIH, STAMBENIH PROSTORA, OPREME I DRUGO </w:t>
      </w:r>
    </w:p>
    <w:p w14:paraId="000DFB17" w14:textId="77777777" w:rsidR="00A67DE9" w:rsidRPr="00B439C2" w:rsidRDefault="00A67DE9" w:rsidP="00A67DE9">
      <w:pPr>
        <w:ind w:right="-108"/>
        <w:jc w:val="both"/>
        <w:rPr>
          <w:rFonts w:asciiTheme="minorHAnsi" w:hAnsiTheme="minorHAnsi" w:cstheme="minorHAnsi"/>
          <w:bCs/>
          <w:sz w:val="22"/>
          <w:szCs w:val="22"/>
        </w:rPr>
      </w:pPr>
    </w:p>
    <w:p w14:paraId="33664519" w14:textId="77777777" w:rsidR="00A67DE9" w:rsidRPr="00B439C2" w:rsidRDefault="00A67DE9" w:rsidP="00A67DE9">
      <w:pPr>
        <w:ind w:right="-108" w:firstLine="360"/>
        <w:jc w:val="both"/>
        <w:rPr>
          <w:rFonts w:asciiTheme="minorHAnsi" w:hAnsiTheme="minorHAnsi" w:cstheme="minorHAnsi"/>
          <w:bCs/>
          <w:sz w:val="22"/>
          <w:szCs w:val="22"/>
        </w:rPr>
      </w:pPr>
      <w:r w:rsidRPr="00B439C2">
        <w:rPr>
          <w:rFonts w:asciiTheme="minorHAnsi" w:hAnsiTheme="minorHAnsi" w:cstheme="minorHAnsi"/>
          <w:bCs/>
          <w:sz w:val="22"/>
          <w:szCs w:val="22"/>
        </w:rPr>
        <w:t xml:space="preserve">Obuhvaća investicijsko i tekuće održavanje građevinskih objekata u vlasništvu Grada Požege, kako bi se osiguralo njihovo dugoročno korištenje te povećala njihova funkcionalnost, održavanje poslovnih i stambenih prostora, opreme i drugih odgovarajućih prostora. </w:t>
      </w:r>
    </w:p>
    <w:p w14:paraId="75759C35" w14:textId="77777777" w:rsidR="00A67DE9" w:rsidRPr="00B439C2" w:rsidRDefault="00A67DE9" w:rsidP="00A67DE9">
      <w:pPr>
        <w:rPr>
          <w:rFonts w:asciiTheme="minorHAnsi" w:hAnsiTheme="minorHAnsi" w:cstheme="minorHAnsi"/>
          <w:sz w:val="22"/>
          <w:szCs w:val="22"/>
        </w:rPr>
      </w:pPr>
    </w:p>
    <w:tbl>
      <w:tblPr>
        <w:tblStyle w:val="Reetkatablice1"/>
        <w:tblW w:w="9356" w:type="dxa"/>
        <w:tblInd w:w="-5" w:type="dxa"/>
        <w:tblLook w:val="04A0" w:firstRow="1" w:lastRow="0" w:firstColumn="1" w:lastColumn="0" w:noHBand="0" w:noVBand="1"/>
      </w:tblPr>
      <w:tblGrid>
        <w:gridCol w:w="4826"/>
        <w:gridCol w:w="1695"/>
        <w:gridCol w:w="1417"/>
        <w:gridCol w:w="1418"/>
      </w:tblGrid>
      <w:tr w:rsidR="00965259" w:rsidRPr="00B439C2" w14:paraId="67072DF8"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BF699B6" w14:textId="77777777" w:rsidR="00E437BE" w:rsidRPr="00B439C2" w:rsidRDefault="00E437BE" w:rsidP="00E437BE">
            <w:pPr>
              <w:rPr>
                <w:rFonts w:asciiTheme="minorHAnsi" w:hAnsiTheme="minorHAnsi" w:cstheme="minorHAnsi"/>
                <w:b/>
                <w:bCs/>
                <w:sz w:val="20"/>
                <w:szCs w:val="20"/>
              </w:rPr>
            </w:pPr>
            <w:r w:rsidRPr="00B439C2">
              <w:rPr>
                <w:rFonts w:asciiTheme="minorHAnsi" w:hAnsiTheme="minorHAnsi" w:cstheme="minorHAnsi"/>
                <w:b/>
                <w:bCs/>
                <w:sz w:val="20"/>
                <w:szCs w:val="20"/>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bottom"/>
            <w:hideMark/>
          </w:tcPr>
          <w:p w14:paraId="7E73A9B7" w14:textId="10503E41" w:rsidR="00E437BE" w:rsidRPr="00B439C2" w:rsidRDefault="00E22B1E" w:rsidP="00E437BE">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642C013" w14:textId="77777777" w:rsidR="00E437BE" w:rsidRPr="00B439C2" w:rsidRDefault="00E437BE" w:rsidP="00E437BE">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9CF76A3" w14:textId="36AA5C98" w:rsidR="00E437BE" w:rsidRPr="00B439C2" w:rsidRDefault="00E22B1E" w:rsidP="00E437BE">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AF1BB3" w:rsidRPr="00B439C2" w14:paraId="633CA4D5" w14:textId="77777777" w:rsidTr="00E437BE">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97B6C5F"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tcPr>
          <w:p w14:paraId="2EF933DB" w14:textId="0B2FA1E2"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259.101</w:t>
            </w:r>
            <w:r w:rsidR="00E437BE"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472D01" w14:textId="0DEA081A"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2.000</w:t>
            </w:r>
            <w:r w:rsidR="00E437BE"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A964E0A" w14:textId="506CAE25"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261.101</w:t>
            </w:r>
            <w:r w:rsidR="00E437BE" w:rsidRPr="00B439C2">
              <w:rPr>
                <w:rFonts w:asciiTheme="minorHAnsi" w:hAnsiTheme="minorHAnsi" w:cstheme="minorHAnsi"/>
                <w:sz w:val="20"/>
                <w:szCs w:val="20"/>
              </w:rPr>
              <w:t>,00</w:t>
            </w:r>
          </w:p>
        </w:tc>
      </w:tr>
      <w:tr w:rsidR="00AF1BB3" w:rsidRPr="00B439C2" w14:paraId="21EC2750"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88C58FF"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2B3EEB68" w14:textId="6708FE28"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15.281</w:t>
            </w:r>
            <w:r w:rsidR="00E437BE"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D9B42C" w14:textId="5BB36289"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5.710</w:t>
            </w:r>
            <w:r w:rsidR="00A67DE9"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E1C915" w14:textId="5ED1D29F"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20.991</w:t>
            </w:r>
            <w:r w:rsidR="00A67DE9" w:rsidRPr="00B439C2">
              <w:rPr>
                <w:rFonts w:asciiTheme="minorHAnsi" w:hAnsiTheme="minorHAnsi" w:cstheme="minorHAnsi"/>
                <w:sz w:val="20"/>
                <w:szCs w:val="20"/>
              </w:rPr>
              <w:t>,00</w:t>
            </w:r>
          </w:p>
        </w:tc>
      </w:tr>
      <w:tr w:rsidR="00AF1BB3" w:rsidRPr="00B439C2" w14:paraId="7800935F"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BACE520"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32DEFE41" w14:textId="56FDD8D3"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19.581</w:t>
            </w:r>
            <w:r w:rsidR="00A67DE9"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CCC062" w14:textId="07C0F3F2"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4.364</w:t>
            </w:r>
            <w:r w:rsidR="00A67DE9"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FD2EFD" w14:textId="10ACB3A1"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23.945</w:t>
            </w:r>
            <w:r w:rsidR="00A67DE9" w:rsidRPr="00B439C2">
              <w:rPr>
                <w:rFonts w:asciiTheme="minorHAnsi" w:hAnsiTheme="minorHAnsi" w:cstheme="minorHAnsi"/>
                <w:sz w:val="20"/>
                <w:szCs w:val="20"/>
              </w:rPr>
              <w:t>,00</w:t>
            </w:r>
          </w:p>
        </w:tc>
      </w:tr>
      <w:tr w:rsidR="00AF1BB3" w:rsidRPr="00B439C2" w14:paraId="08530DC3" w14:textId="77777777" w:rsidTr="00E437BE">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922A031"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50685B3B" w14:textId="3F0A4778"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44.513</w:t>
            </w:r>
            <w:r w:rsidR="00E437BE"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E80C1B2" w14:textId="167CFEBC"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E437BE"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C93ACA5" w14:textId="7D938CF6" w:rsidR="00A67DE9" w:rsidRPr="00B439C2" w:rsidRDefault="00E437BE">
            <w:pPr>
              <w:jc w:val="right"/>
              <w:rPr>
                <w:rFonts w:asciiTheme="minorHAnsi" w:hAnsiTheme="minorHAnsi" w:cstheme="minorHAnsi"/>
                <w:sz w:val="20"/>
                <w:szCs w:val="20"/>
              </w:rPr>
            </w:pPr>
            <w:r w:rsidRPr="00B439C2">
              <w:rPr>
                <w:rFonts w:asciiTheme="minorHAnsi" w:hAnsiTheme="minorHAnsi" w:cstheme="minorHAnsi"/>
                <w:sz w:val="20"/>
                <w:szCs w:val="20"/>
              </w:rPr>
              <w:t>44.513,00</w:t>
            </w:r>
          </w:p>
        </w:tc>
      </w:tr>
    </w:tbl>
    <w:p w14:paraId="7543A0D1" w14:textId="77777777" w:rsidR="00A67DE9" w:rsidRPr="00B439C2" w:rsidRDefault="00A67DE9" w:rsidP="00A67DE9">
      <w:pPr>
        <w:ind w:right="-108"/>
        <w:jc w:val="both"/>
        <w:rPr>
          <w:rFonts w:asciiTheme="minorHAnsi" w:hAnsiTheme="minorHAnsi" w:cstheme="minorHAnsi"/>
          <w:bCs/>
          <w:color w:val="7030A0"/>
          <w:sz w:val="22"/>
          <w:szCs w:val="22"/>
          <w:lang w:val="en-US" w:eastAsia="zh-CN"/>
        </w:rPr>
      </w:pPr>
    </w:p>
    <w:p w14:paraId="3E7D6DDC" w14:textId="50E27570" w:rsidR="00A67DE9" w:rsidRPr="00BF1069" w:rsidRDefault="00A67DE9" w:rsidP="00A67DE9">
      <w:pPr>
        <w:ind w:right="-108"/>
        <w:jc w:val="both"/>
        <w:rPr>
          <w:rFonts w:asciiTheme="minorHAnsi" w:hAnsiTheme="minorHAnsi" w:cstheme="minorHAnsi"/>
          <w:bCs/>
          <w:sz w:val="22"/>
          <w:szCs w:val="22"/>
        </w:rPr>
      </w:pPr>
      <w:r w:rsidRPr="00BF1069">
        <w:rPr>
          <w:rFonts w:asciiTheme="minorHAnsi" w:hAnsiTheme="minorHAnsi" w:cstheme="minorHAnsi"/>
          <w:b/>
          <w:sz w:val="22"/>
          <w:szCs w:val="22"/>
        </w:rPr>
        <w:lastRenderedPageBreak/>
        <w:t>Zajedničke aktivnosti upravljanja i održavanja</w:t>
      </w:r>
      <w:r w:rsidRPr="00BF1069">
        <w:rPr>
          <w:rFonts w:asciiTheme="minorHAnsi" w:hAnsiTheme="minorHAnsi" w:cstheme="minorHAnsi"/>
          <w:bCs/>
          <w:sz w:val="22"/>
          <w:szCs w:val="22"/>
        </w:rPr>
        <w:t xml:space="preserve"> – odnosi se na režijske troškove i troškove premija osiguranja objekata, kao i ostale aktivnosti potrebne za redovno funkcioniranje objekata u vlasništvu Grada Požege, a koji su neophodni za omogućavanje redovnog poslovanja. Sredstva su povećana</w:t>
      </w:r>
      <w:r w:rsidR="00532FAD" w:rsidRPr="00BF1069">
        <w:rPr>
          <w:rFonts w:asciiTheme="minorHAnsi" w:hAnsiTheme="minorHAnsi" w:cstheme="minorHAnsi"/>
          <w:bCs/>
          <w:sz w:val="22"/>
          <w:szCs w:val="22"/>
        </w:rPr>
        <w:t xml:space="preserve"> zbog veće potrebe tekućeg i investicijskog održavanja građevinskih objekata u vlasništvu Grada</w:t>
      </w:r>
      <w:r w:rsidRPr="00BF1069">
        <w:rPr>
          <w:rFonts w:asciiTheme="minorHAnsi" w:hAnsiTheme="minorHAnsi" w:cstheme="minorHAnsi"/>
          <w:bCs/>
          <w:sz w:val="22"/>
          <w:szCs w:val="22"/>
        </w:rPr>
        <w:t>.</w:t>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341DAC" w:rsidRPr="00B439C2" w14:paraId="31434B78" w14:textId="77777777" w:rsidTr="00A67DE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CB1C2"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C369E" w14:textId="77777777" w:rsidR="00532FAD" w:rsidRPr="00B439C2" w:rsidRDefault="00532FAD" w:rsidP="00532FAD">
            <w:pPr>
              <w:spacing w:line="252" w:lineRule="auto"/>
              <w:jc w:val="center"/>
              <w:rPr>
                <w:rFonts w:asciiTheme="minorHAnsi" w:hAnsiTheme="minorHAnsi" w:cstheme="minorHAnsi"/>
                <w:sz w:val="18"/>
                <w:szCs w:val="18"/>
                <w:lang w:val="en-US"/>
              </w:rPr>
            </w:pPr>
            <w:r w:rsidRPr="00B439C2">
              <w:rPr>
                <w:rFonts w:asciiTheme="minorHAnsi" w:hAnsiTheme="minorHAnsi" w:cstheme="minorHAnsi"/>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82EC2"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67669"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79B95AE1" w14:textId="661C74B0" w:rsidR="00532FAD" w:rsidRPr="00B439C2" w:rsidRDefault="00E22B1E"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56E0678B"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9F1186F" w14:textId="12649A5D" w:rsidR="00532FAD" w:rsidRPr="00B439C2" w:rsidRDefault="00E22B1E"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176AD9D7" w14:textId="77777777" w:rsidTr="00532FAD">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2F8DB"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Ostvarenje zajedničkih aktivnosti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01E796"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Postotak izvršenja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E536A"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2CEE5"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77E24F"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31D69A" w14:textId="028D8AB5"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02B873" w14:textId="596E294E"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r>
    </w:tbl>
    <w:p w14:paraId="7933BA36" w14:textId="77777777" w:rsidR="00A67DE9" w:rsidRPr="00B439C2" w:rsidRDefault="00A67DE9" w:rsidP="00A67DE9">
      <w:pPr>
        <w:ind w:right="-108"/>
        <w:jc w:val="both"/>
        <w:rPr>
          <w:rFonts w:asciiTheme="minorHAnsi" w:hAnsiTheme="minorHAnsi" w:cstheme="minorHAnsi"/>
          <w:bCs/>
          <w:sz w:val="22"/>
          <w:szCs w:val="22"/>
          <w:lang w:val="en-US" w:eastAsia="zh-CN"/>
        </w:rPr>
      </w:pPr>
    </w:p>
    <w:p w14:paraId="507B90CB" w14:textId="46924C0B" w:rsidR="00A67DE9" w:rsidRPr="00B439C2" w:rsidRDefault="00A67DE9" w:rsidP="00A67DE9">
      <w:pPr>
        <w:ind w:right="-108"/>
        <w:jc w:val="both"/>
        <w:rPr>
          <w:rFonts w:asciiTheme="minorHAnsi" w:hAnsiTheme="minorHAnsi" w:cstheme="minorHAnsi"/>
          <w:bCs/>
          <w:sz w:val="22"/>
          <w:szCs w:val="22"/>
        </w:rPr>
      </w:pPr>
      <w:r w:rsidRPr="00B439C2">
        <w:rPr>
          <w:rFonts w:asciiTheme="minorHAnsi" w:hAnsiTheme="minorHAnsi" w:cstheme="minorHAnsi"/>
          <w:b/>
          <w:sz w:val="22"/>
          <w:szCs w:val="22"/>
        </w:rPr>
        <w:t>Održavanje mjesnih domova</w:t>
      </w:r>
      <w:r w:rsidRPr="00B439C2">
        <w:rPr>
          <w:rFonts w:asciiTheme="minorHAnsi" w:hAnsiTheme="minorHAnsi" w:cstheme="minorHAnsi"/>
          <w:bCs/>
          <w:sz w:val="22"/>
          <w:szCs w:val="22"/>
        </w:rPr>
        <w:t xml:space="preserve"> – odnosi se na troškove za održavanje mjesnih domova u vlasništvu Grada Požege, ali i pripadajuće opreme u istima kako bi se održala odnosno povećala kvaliteta javnih usluga, a time i zadovoljstvo građana i usklađuje se sukladno obimu aktivnosti koje su na zahtjev predstavnika mjesnih odbora planirane i realizirane na navedenim područjima. Sredstva su povećana zbog povećanih aktivnosti predstavnika zajednica mjesnih odbora, kroz koje Grad Požega financira nabavu građevinskog materijala, dok lokalna zajednica zajedničkim djelovanjem organizira izvođenje radova.</w:t>
      </w:r>
      <w:r w:rsidR="00341DAC" w:rsidRPr="00B439C2">
        <w:rPr>
          <w:rFonts w:asciiTheme="minorHAnsi" w:hAnsiTheme="minorHAnsi" w:cstheme="minorHAnsi"/>
          <w:bCs/>
          <w:sz w:val="22"/>
          <w:szCs w:val="22"/>
        </w:rPr>
        <w:t xml:space="preserve"> Isto tako, planirano je sanirati posljedice elementarne nepogode nastale 19. srpnja 2023. godine koja je vidljiva i na mjesnim domovima. </w:t>
      </w:r>
    </w:p>
    <w:p w14:paraId="2F6E9A3B" w14:textId="77777777" w:rsidR="00A67DE9" w:rsidRPr="00B439C2" w:rsidRDefault="00A67DE9" w:rsidP="00A67DE9">
      <w:pPr>
        <w:pStyle w:val="Odlomakpopisa"/>
        <w:ind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341DAC" w:rsidRPr="00B439C2" w14:paraId="316C8A2E" w14:textId="77777777" w:rsidTr="00A67DE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FA525"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F62DE"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0C41A"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FF131"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48CD0" w14:textId="4DAE600B" w:rsidR="00532FAD" w:rsidRPr="00B439C2" w:rsidRDefault="00E22B1E"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AAE142"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049D0" w14:textId="04F85944" w:rsidR="00532FAD" w:rsidRPr="00B439C2" w:rsidRDefault="00E22B1E"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65CD05CE" w14:textId="77777777" w:rsidTr="00532FAD">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DC37B"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10513"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C7700"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E37AE"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AF1A4" w14:textId="53EBF1C3" w:rsidR="00A67DE9" w:rsidRPr="00B439C2" w:rsidRDefault="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4FBD7" w14:textId="757C2413"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DE4A16" w14:textId="3680E430"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r>
    </w:tbl>
    <w:p w14:paraId="014B64B6" w14:textId="77777777" w:rsidR="00532FAD" w:rsidRPr="00B439C2" w:rsidRDefault="00532FAD" w:rsidP="00A67DE9">
      <w:pPr>
        <w:ind w:right="-108"/>
        <w:jc w:val="both"/>
        <w:rPr>
          <w:rFonts w:asciiTheme="minorHAnsi" w:hAnsiTheme="minorHAnsi" w:cstheme="minorHAnsi"/>
          <w:b/>
          <w:sz w:val="22"/>
          <w:szCs w:val="22"/>
          <w:lang w:val="en-US" w:eastAsia="zh-CN"/>
        </w:rPr>
      </w:pPr>
    </w:p>
    <w:p w14:paraId="4736485C" w14:textId="5C784CC7" w:rsidR="00532FAD" w:rsidRPr="00B439C2" w:rsidRDefault="00532FAD" w:rsidP="00532FAD">
      <w:pPr>
        <w:ind w:right="-108"/>
        <w:jc w:val="both"/>
        <w:rPr>
          <w:rFonts w:asciiTheme="minorHAnsi" w:hAnsiTheme="minorHAnsi" w:cstheme="minorHAnsi"/>
          <w:bCs/>
          <w:sz w:val="22"/>
          <w:szCs w:val="22"/>
        </w:rPr>
      </w:pPr>
      <w:r w:rsidRPr="00B439C2">
        <w:rPr>
          <w:rFonts w:asciiTheme="minorHAnsi" w:hAnsiTheme="minorHAnsi" w:cstheme="minorHAnsi"/>
          <w:b/>
          <w:sz w:val="22"/>
          <w:szCs w:val="22"/>
        </w:rPr>
        <w:t>Održavanje stambenih prostora</w:t>
      </w:r>
      <w:r w:rsidRPr="00B439C2">
        <w:rPr>
          <w:rFonts w:asciiTheme="minorHAnsi" w:hAnsiTheme="minorHAnsi" w:cstheme="minorHAnsi"/>
          <w:bCs/>
          <w:sz w:val="22"/>
          <w:szCs w:val="22"/>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w:t>
      </w:r>
      <w:r w:rsidR="00631DD2" w:rsidRPr="00B439C2">
        <w:rPr>
          <w:rFonts w:asciiTheme="minorHAnsi" w:hAnsiTheme="minorHAnsi" w:cstheme="minorHAnsi"/>
          <w:bCs/>
          <w:sz w:val="22"/>
          <w:szCs w:val="22"/>
        </w:rPr>
        <w:t xml:space="preserve"> Sredstava su povećana zbog potrebe tekućeg i investicijskog održavanja građevina.</w:t>
      </w:r>
    </w:p>
    <w:p w14:paraId="0882C6B2" w14:textId="77777777" w:rsidR="00532FAD" w:rsidRPr="00B439C2" w:rsidRDefault="00532FAD" w:rsidP="00532FAD">
      <w:pPr>
        <w:pStyle w:val="Odlomakpopisa"/>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341DAC" w:rsidRPr="00B439C2" w14:paraId="0B3BC9CA" w14:textId="77777777" w:rsidTr="00532FAD">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0D42E7"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CC6026"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16F8B"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0E3E3"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364BD" w14:textId="5CA0FD24" w:rsidR="00532FAD" w:rsidRPr="00B439C2" w:rsidRDefault="00E22B1E"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C8870" w14:textId="324D2230"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B3276" w14:textId="7F3493C9" w:rsidR="00532FAD" w:rsidRPr="00B439C2" w:rsidRDefault="00E22B1E"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2AA3143C" w14:textId="77777777" w:rsidTr="00532FAD">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8F399" w14:textId="77777777" w:rsidR="00532FAD" w:rsidRPr="00B439C2" w:rsidRDefault="00532FAD">
            <w:pPr>
              <w:spacing w:line="252" w:lineRule="auto"/>
              <w:rPr>
                <w:rFonts w:asciiTheme="minorHAnsi" w:hAnsiTheme="minorHAnsi" w:cstheme="minorHAnsi"/>
                <w:sz w:val="18"/>
                <w:szCs w:val="18"/>
              </w:rPr>
            </w:pPr>
            <w:r w:rsidRPr="00B439C2">
              <w:rPr>
                <w:rFonts w:asciiTheme="minorHAnsi" w:hAnsiTheme="minorHAnsi" w:cstheme="minorHAnsi"/>
                <w:sz w:val="18"/>
                <w:szCs w:val="18"/>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5E450" w14:textId="77777777" w:rsidR="00532FAD" w:rsidRPr="00B439C2" w:rsidRDefault="00532FAD">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stambenih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49F96" w14:textId="77777777" w:rsidR="00532FAD" w:rsidRPr="00B439C2" w:rsidRDefault="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B251D" w14:textId="77777777" w:rsidR="00532FAD" w:rsidRPr="00B439C2" w:rsidRDefault="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BD1D5" w14:textId="77777777" w:rsidR="00532FAD" w:rsidRPr="00B439C2" w:rsidRDefault="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DD9B70" w14:textId="09BEE5E0" w:rsidR="00532FAD"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A10755" w14:textId="7B856D15" w:rsidR="00532FAD"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r>
      <w:tr w:rsidR="00341DAC" w:rsidRPr="00B439C2" w14:paraId="42BCA589" w14:textId="77777777" w:rsidTr="00532FAD">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BF8CB" w14:textId="77777777" w:rsidR="00532FAD" w:rsidRPr="00B439C2" w:rsidRDefault="00532FAD">
            <w:pPr>
              <w:spacing w:line="252" w:lineRule="auto"/>
              <w:rPr>
                <w:rFonts w:asciiTheme="minorHAnsi" w:hAnsiTheme="minorHAnsi" w:cstheme="minorHAnsi"/>
                <w:sz w:val="18"/>
                <w:szCs w:val="18"/>
              </w:rPr>
            </w:pPr>
            <w:r w:rsidRPr="00B439C2">
              <w:rPr>
                <w:rFonts w:asciiTheme="minorHAnsi" w:hAnsiTheme="minorHAnsi" w:cstheme="minorHAnsi"/>
                <w:sz w:val="18"/>
                <w:szCs w:val="18"/>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946A05" w14:textId="77777777" w:rsidR="00532FAD" w:rsidRPr="00B439C2" w:rsidRDefault="00532FAD">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stanova za koje se plaća pričuva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43FB2" w14:textId="77777777" w:rsidR="00532FAD" w:rsidRPr="00B439C2" w:rsidRDefault="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C6F7F" w14:textId="77777777" w:rsidR="00532FAD" w:rsidRPr="00B439C2" w:rsidRDefault="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E4130" w14:textId="77777777" w:rsidR="00532FAD" w:rsidRPr="00B439C2" w:rsidRDefault="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27B769" w14:textId="2317A1E8" w:rsidR="00532FAD"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B42357" w14:textId="29B83765" w:rsidR="00532FAD"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43</w:t>
            </w:r>
          </w:p>
        </w:tc>
      </w:tr>
    </w:tbl>
    <w:p w14:paraId="55D1D123" w14:textId="77777777" w:rsidR="00532FAD" w:rsidRPr="00B439C2" w:rsidRDefault="00532FAD" w:rsidP="00A67DE9">
      <w:pPr>
        <w:ind w:right="-108"/>
        <w:jc w:val="both"/>
        <w:rPr>
          <w:rFonts w:asciiTheme="minorHAnsi" w:hAnsiTheme="minorHAnsi" w:cstheme="minorHAnsi"/>
          <w:b/>
          <w:color w:val="7030A0"/>
          <w:sz w:val="22"/>
          <w:szCs w:val="22"/>
          <w:lang w:val="en-US" w:eastAsia="zh-CN"/>
        </w:rPr>
      </w:pPr>
    </w:p>
    <w:p w14:paraId="0215C911" w14:textId="77777777"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t xml:space="preserve">NAZIV PROGRAMA: KAPITALNA ULAGANJA U KOMUNALNU INFRASTRUKTURU </w:t>
      </w:r>
    </w:p>
    <w:p w14:paraId="18CF554A" w14:textId="77777777" w:rsidR="00A67DE9" w:rsidRPr="00B439C2" w:rsidRDefault="00A67DE9" w:rsidP="00A67DE9">
      <w:pPr>
        <w:pStyle w:val="Odlomakpopisa"/>
        <w:ind w:left="360" w:right="-108"/>
        <w:jc w:val="both"/>
        <w:rPr>
          <w:rFonts w:asciiTheme="minorHAnsi" w:hAnsiTheme="minorHAnsi" w:cstheme="minorHAnsi"/>
          <w:bCs/>
          <w:sz w:val="22"/>
          <w:szCs w:val="22"/>
        </w:rPr>
      </w:pPr>
    </w:p>
    <w:p w14:paraId="6507AFA1" w14:textId="77777777" w:rsidR="00A67DE9" w:rsidRPr="00B439C2" w:rsidRDefault="00A67DE9" w:rsidP="00A67DE9">
      <w:pPr>
        <w:ind w:right="-108" w:firstLine="360"/>
        <w:jc w:val="both"/>
        <w:rPr>
          <w:rFonts w:asciiTheme="minorHAnsi" w:hAnsiTheme="minorHAnsi" w:cstheme="minorHAnsi"/>
          <w:bCs/>
          <w:sz w:val="22"/>
          <w:szCs w:val="22"/>
        </w:rPr>
      </w:pPr>
      <w:r w:rsidRPr="00B439C2">
        <w:rPr>
          <w:rFonts w:asciiTheme="minorHAnsi" w:hAnsiTheme="minorHAnsi" w:cstheme="minorHAnsi"/>
          <w:bCs/>
          <w:sz w:val="22"/>
          <w:szCs w:val="22"/>
        </w:rPr>
        <w:t>Obuhvaća poslove ulaganja u komunalnu infrastrukturu. Kroz program su planirani projekti prema usvojenom Programu građenja objekata i uređaja komunalne infrastrukture za 2023. godinu.</w:t>
      </w:r>
    </w:p>
    <w:p w14:paraId="72E9A9B9" w14:textId="77777777" w:rsidR="00A67DE9" w:rsidRPr="00B439C2" w:rsidRDefault="00A67DE9" w:rsidP="00A67DE9">
      <w:pPr>
        <w:rPr>
          <w:rFonts w:asciiTheme="minorHAnsi" w:hAnsiTheme="minorHAnsi" w:cstheme="minorHAnsi"/>
          <w:bCs/>
          <w:sz w:val="22"/>
          <w:szCs w:val="22"/>
        </w:rPr>
      </w:pPr>
    </w:p>
    <w:tbl>
      <w:tblPr>
        <w:tblStyle w:val="Reetkatablice1"/>
        <w:tblW w:w="9351" w:type="dxa"/>
        <w:tblLook w:val="04A0" w:firstRow="1" w:lastRow="0" w:firstColumn="1" w:lastColumn="0" w:noHBand="0" w:noVBand="1"/>
      </w:tblPr>
      <w:tblGrid>
        <w:gridCol w:w="4684"/>
        <w:gridCol w:w="1548"/>
        <w:gridCol w:w="1560"/>
        <w:gridCol w:w="1559"/>
      </w:tblGrid>
      <w:tr w:rsidR="00965259" w:rsidRPr="00B439C2" w14:paraId="5926D983"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921102D" w14:textId="77777777" w:rsidR="00631DD2" w:rsidRPr="00B439C2" w:rsidRDefault="00631DD2" w:rsidP="00631DD2">
            <w:pPr>
              <w:rPr>
                <w:rFonts w:asciiTheme="minorHAnsi" w:hAnsiTheme="minorHAnsi" w:cstheme="minorHAnsi"/>
                <w:b/>
                <w:bCs/>
                <w:sz w:val="20"/>
                <w:szCs w:val="20"/>
              </w:rPr>
            </w:pPr>
            <w:r w:rsidRPr="00B439C2">
              <w:rPr>
                <w:rFonts w:asciiTheme="minorHAnsi" w:hAnsiTheme="minorHAnsi" w:cstheme="minorHAnsi"/>
                <w:b/>
                <w:bCs/>
                <w:sz w:val="20"/>
                <w:szCs w:val="20"/>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bottom"/>
            <w:hideMark/>
          </w:tcPr>
          <w:p w14:paraId="54764C76" w14:textId="3D26F1B4" w:rsidR="00631DD2" w:rsidRPr="00B439C2" w:rsidRDefault="00E22B1E" w:rsidP="00631DD2">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59603AF5" w14:textId="77777777" w:rsidR="00631DD2" w:rsidRPr="00B439C2" w:rsidRDefault="00631DD2" w:rsidP="00631DD2">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C2BF04" w14:textId="25FCAFAD" w:rsidR="00631DD2" w:rsidRPr="00B439C2" w:rsidRDefault="00E22B1E" w:rsidP="00631DD2">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AF1BB3" w:rsidRPr="00B439C2" w14:paraId="46D6A96A"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273675B"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tcPr>
          <w:p w14:paraId="6050F60F" w14:textId="5890979E"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825.418</w:t>
            </w:r>
            <w:r w:rsidR="00631DD2"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CFC7BC9" w14:textId="5DA70FC4"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3.474</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D259BCC" w14:textId="43F97F39"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828.892</w:t>
            </w:r>
            <w:r w:rsidR="00631DD2" w:rsidRPr="00B439C2">
              <w:rPr>
                <w:rFonts w:asciiTheme="minorHAnsi" w:hAnsiTheme="minorHAnsi" w:cstheme="minorHAnsi"/>
                <w:sz w:val="20"/>
                <w:szCs w:val="20"/>
              </w:rPr>
              <w:t>,00</w:t>
            </w:r>
          </w:p>
        </w:tc>
      </w:tr>
      <w:tr w:rsidR="00AF1BB3" w:rsidRPr="00B439C2" w14:paraId="3A2253F0"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342E2C36"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tcPr>
          <w:p w14:paraId="6A62F240" w14:textId="3E8AB2F7"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125.034</w:t>
            </w:r>
            <w:r w:rsidR="00631DD2"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0F46AE5" w14:textId="32A84ED7"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BB5D7BD" w14:textId="4164B859"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125.034,00</w:t>
            </w:r>
          </w:p>
        </w:tc>
      </w:tr>
      <w:tr w:rsidR="00AF1BB3" w:rsidRPr="00B439C2" w14:paraId="6D8A6057"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1FAF5C7"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tcPr>
          <w:p w14:paraId="23B3BA19" w14:textId="20979D48"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3</w:t>
            </w:r>
            <w:r w:rsidR="00AF1BB3" w:rsidRPr="00B439C2">
              <w:rPr>
                <w:rFonts w:asciiTheme="minorHAnsi" w:hAnsiTheme="minorHAnsi" w:cstheme="minorHAnsi"/>
                <w:sz w:val="20"/>
                <w:szCs w:val="20"/>
              </w:rPr>
              <w:t>2</w:t>
            </w:r>
            <w:r w:rsidRPr="00B439C2">
              <w:rPr>
                <w:rFonts w:asciiTheme="minorHAnsi" w:hAnsiTheme="minorHAnsi" w:cstheme="minorHAnsi"/>
                <w:sz w:val="20"/>
                <w:szCs w:val="20"/>
              </w:rPr>
              <w:t>.569,00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0F70CA6" w14:textId="62B7F8C5"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0AD25A7" w14:textId="6CB04E6B"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32.569,00</w:t>
            </w:r>
          </w:p>
        </w:tc>
      </w:tr>
      <w:tr w:rsidR="00AF1BB3" w:rsidRPr="00B439C2" w14:paraId="2FFF0BB9"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09EE04A"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tcPr>
          <w:p w14:paraId="1A0F6C4C" w14:textId="62215579"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350.983</w:t>
            </w:r>
            <w:r w:rsidR="00631DD2"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CBA6B5C" w14:textId="22D1C1D1"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6B59AC2" w14:textId="54B388FD"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350.983,00</w:t>
            </w:r>
          </w:p>
        </w:tc>
      </w:tr>
      <w:tr w:rsidR="00AF1BB3" w:rsidRPr="00B439C2" w14:paraId="0C547AAB"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6718CCD"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tcPr>
          <w:p w14:paraId="2D337116" w14:textId="41D6B2E3"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96.450</w:t>
            </w:r>
            <w:r w:rsidR="00631DD2"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9861FF3" w14:textId="70F50B2B"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98487A5" w14:textId="696BC684"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96.450,00</w:t>
            </w:r>
          </w:p>
        </w:tc>
      </w:tr>
      <w:tr w:rsidR="00AF1BB3" w:rsidRPr="00B439C2" w14:paraId="4FB3DB41"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FF2AEAA"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lastRenderedPageBreak/>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tcPr>
          <w:p w14:paraId="3C23809B" w14:textId="7D0B597E"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4.000</w:t>
            </w:r>
            <w:r w:rsidR="00631DD2"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90993C6" w14:textId="272402A2"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F76E820" w14:textId="3B70C439"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4.000,00</w:t>
            </w:r>
          </w:p>
        </w:tc>
      </w:tr>
      <w:tr w:rsidR="00AF1BB3" w:rsidRPr="00B439C2" w14:paraId="31C22927"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3768356"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 xml:space="preserve">Kapitalni projekt K150023 ENERGETSKI EKOLOŠKI UČINKOVITA JAVNA RASVJETA </w:t>
            </w:r>
          </w:p>
        </w:tc>
        <w:tc>
          <w:tcPr>
            <w:tcW w:w="1548" w:type="dxa"/>
            <w:tcBorders>
              <w:top w:val="single" w:sz="4" w:space="0" w:color="auto"/>
              <w:left w:val="single" w:sz="4" w:space="0" w:color="auto"/>
              <w:bottom w:val="single" w:sz="4" w:space="0" w:color="auto"/>
              <w:right w:val="single" w:sz="4" w:space="0" w:color="auto"/>
            </w:tcBorders>
            <w:noWrap/>
            <w:vAlign w:val="center"/>
          </w:tcPr>
          <w:p w14:paraId="74993CDA" w14:textId="5361AD12"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1.210.542</w:t>
            </w:r>
            <w:r w:rsidR="00631DD2"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5C06365" w14:textId="6796B907"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0B1D842" w14:textId="2F90AB16"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1.210.542,00</w:t>
            </w:r>
          </w:p>
        </w:tc>
      </w:tr>
      <w:tr w:rsidR="00AF1BB3" w:rsidRPr="00B439C2" w14:paraId="68F0E485"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0B19A75"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tcPr>
          <w:p w14:paraId="387F3373" w14:textId="67616CE9"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67.238</w:t>
            </w:r>
            <w:r w:rsidR="00631DD2"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2E59E6B" w14:textId="4049B585"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DFB336E" w14:textId="27C5E608"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67.238,00</w:t>
            </w:r>
          </w:p>
        </w:tc>
      </w:tr>
    </w:tbl>
    <w:p w14:paraId="59276717" w14:textId="38748E5E" w:rsidR="00A67DE9" w:rsidRPr="0060501E" w:rsidRDefault="00A67DE9" w:rsidP="00A67DE9">
      <w:pPr>
        <w:ind w:right="-108"/>
        <w:jc w:val="both"/>
        <w:rPr>
          <w:rFonts w:asciiTheme="minorHAnsi" w:hAnsiTheme="minorHAnsi" w:cstheme="minorHAnsi"/>
          <w:bCs/>
          <w:sz w:val="22"/>
          <w:szCs w:val="22"/>
        </w:rPr>
      </w:pPr>
      <w:r w:rsidRPr="0060501E">
        <w:rPr>
          <w:rFonts w:asciiTheme="minorHAnsi" w:hAnsiTheme="minorHAnsi" w:cstheme="minorHAnsi"/>
          <w:b/>
          <w:sz w:val="22"/>
          <w:szCs w:val="22"/>
        </w:rPr>
        <w:t>Izgradnja i dodatna ulaganja u prometnice i mostove</w:t>
      </w:r>
      <w:r w:rsidRPr="0060501E">
        <w:rPr>
          <w:rFonts w:asciiTheme="minorHAnsi" w:hAnsiTheme="minorHAnsi" w:cstheme="minorHAnsi"/>
          <w:bCs/>
          <w:sz w:val="22"/>
          <w:szCs w:val="22"/>
        </w:rPr>
        <w:t xml:space="preserve"> – kroz projekt su planirana dodatna ulaganja na sljedećim prometnicama: Vinogradska ulica u </w:t>
      </w:r>
      <w:proofErr w:type="spellStart"/>
      <w:r w:rsidRPr="0060501E">
        <w:rPr>
          <w:rFonts w:asciiTheme="minorHAnsi" w:hAnsiTheme="minorHAnsi" w:cstheme="minorHAnsi"/>
          <w:bCs/>
          <w:sz w:val="22"/>
          <w:szCs w:val="22"/>
        </w:rPr>
        <w:t>Mihaljevcima</w:t>
      </w:r>
      <w:proofErr w:type="spellEnd"/>
      <w:r w:rsidRPr="0060501E">
        <w:rPr>
          <w:rFonts w:asciiTheme="minorHAnsi" w:hAnsiTheme="minorHAnsi" w:cstheme="minorHAnsi"/>
          <w:bCs/>
          <w:sz w:val="22"/>
          <w:szCs w:val="22"/>
        </w:rPr>
        <w:t xml:space="preserve">, Vinorodna ulica u Novom Selu, izgradnja sljedećih ulica: Ulica </w:t>
      </w:r>
      <w:proofErr w:type="spellStart"/>
      <w:r w:rsidRPr="0060501E">
        <w:rPr>
          <w:rFonts w:asciiTheme="minorHAnsi" w:hAnsiTheme="minorHAnsi" w:cstheme="minorHAnsi"/>
          <w:bCs/>
          <w:sz w:val="22"/>
          <w:szCs w:val="22"/>
        </w:rPr>
        <w:t>Vilare</w:t>
      </w:r>
      <w:proofErr w:type="spellEnd"/>
      <w:r w:rsidRPr="0060501E">
        <w:rPr>
          <w:rFonts w:asciiTheme="minorHAnsi" w:hAnsiTheme="minorHAnsi" w:cstheme="minorHAnsi"/>
          <w:bCs/>
          <w:sz w:val="22"/>
          <w:szCs w:val="22"/>
        </w:rPr>
        <w:t xml:space="preserve"> i Ulica Vinka Paulskog, dodatna ulaganja nogostupa u Zagrebačkoj ulici i Pješačke zone te dodatna ulaganja parkirališta u Babinom viru i </w:t>
      </w:r>
      <w:proofErr w:type="spellStart"/>
      <w:r w:rsidRPr="0060501E">
        <w:rPr>
          <w:rFonts w:asciiTheme="minorHAnsi" w:hAnsiTheme="minorHAnsi" w:cstheme="minorHAnsi"/>
          <w:bCs/>
          <w:sz w:val="22"/>
          <w:szCs w:val="22"/>
        </w:rPr>
        <w:t>Švearovoj</w:t>
      </w:r>
      <w:proofErr w:type="spellEnd"/>
      <w:r w:rsidRPr="0060501E">
        <w:rPr>
          <w:rFonts w:asciiTheme="minorHAnsi" w:hAnsiTheme="minorHAnsi" w:cstheme="minorHAnsi"/>
          <w:bCs/>
          <w:sz w:val="22"/>
          <w:szCs w:val="22"/>
        </w:rPr>
        <w:t xml:space="preserve"> ulici. Planirana su i sredstva za dodatna ulaganja u mostove i za otklanjanje uočenih nedostatka na postojećim mostovima po potrebi te uređenje potpornih zidova po potrebi mjesnih odbora. Sredstva su </w:t>
      </w:r>
      <w:r w:rsidR="00BF1069" w:rsidRPr="0060501E">
        <w:rPr>
          <w:rFonts w:asciiTheme="minorHAnsi" w:hAnsiTheme="minorHAnsi" w:cstheme="minorHAnsi"/>
          <w:bCs/>
          <w:sz w:val="22"/>
          <w:szCs w:val="22"/>
        </w:rPr>
        <w:t xml:space="preserve">usklađena sa </w:t>
      </w:r>
      <w:r w:rsidR="0060501E" w:rsidRPr="0060501E">
        <w:rPr>
          <w:rFonts w:asciiTheme="minorHAnsi" w:hAnsiTheme="minorHAnsi" w:cstheme="minorHAnsi"/>
          <w:bCs/>
          <w:sz w:val="22"/>
          <w:szCs w:val="22"/>
        </w:rPr>
        <w:t>stvarnim potrebama do kraja godine.</w:t>
      </w:r>
    </w:p>
    <w:p w14:paraId="57AAB0D3" w14:textId="77777777" w:rsidR="00A67DE9" w:rsidRPr="00B439C2" w:rsidRDefault="00A67DE9" w:rsidP="00A67DE9">
      <w:pPr>
        <w:pStyle w:val="Odlomakpopisa"/>
        <w:ind w:right="-108"/>
        <w:jc w:val="both"/>
        <w:rPr>
          <w:rFonts w:asciiTheme="minorHAnsi" w:hAnsiTheme="minorHAnsi" w:cstheme="minorHAnsi"/>
          <w:bCs/>
          <w:color w:val="7030A0"/>
          <w:sz w:val="22"/>
          <w:szCs w:val="22"/>
        </w:rPr>
      </w:pPr>
      <w:r w:rsidRPr="00B439C2">
        <w:rPr>
          <w:rFonts w:asciiTheme="minorHAnsi" w:hAnsiTheme="minorHAnsi" w:cstheme="minorHAnsi"/>
          <w:bCs/>
          <w:color w:val="7030A0"/>
          <w:sz w:val="22"/>
          <w:szCs w:val="22"/>
        </w:rPr>
        <w:tab/>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341DAC" w:rsidRPr="00B439C2" w14:paraId="4283DE0E" w14:textId="77777777" w:rsidTr="00A67DE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E75D4" w14:textId="77777777" w:rsidR="00631DD2" w:rsidRPr="00B439C2" w:rsidRDefault="00631DD2" w:rsidP="00631DD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0B246D" w14:textId="77777777" w:rsidR="00631DD2" w:rsidRPr="00B439C2" w:rsidRDefault="00631DD2" w:rsidP="00631DD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13E58" w14:textId="77777777" w:rsidR="00631DD2" w:rsidRPr="00B439C2" w:rsidRDefault="00631DD2" w:rsidP="00631DD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17A27" w14:textId="77777777" w:rsidR="00631DD2" w:rsidRPr="00B439C2" w:rsidRDefault="00631DD2" w:rsidP="00631DD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80F40" w14:textId="5EB9490C" w:rsidR="00631DD2" w:rsidRPr="00B439C2" w:rsidRDefault="00E22B1E" w:rsidP="00631DD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DBF01" w14:textId="77777777" w:rsidR="00631DD2" w:rsidRPr="00B439C2" w:rsidRDefault="00631DD2" w:rsidP="00631DD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5380B" w14:textId="2588282E" w:rsidR="00631DD2" w:rsidRPr="00B439C2" w:rsidRDefault="00E22B1E" w:rsidP="00631DD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5A96933B" w14:textId="77777777" w:rsidTr="00631DD2">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A93AE"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056D2"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FA39D"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4720A"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79F5B" w14:textId="5FFCBC1F" w:rsidR="00A67DE9" w:rsidRPr="00B439C2" w:rsidRDefault="001B65C0">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3</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948F6" w14:textId="1B31E3FA"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70FC95" w14:textId="7C7D5930"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3</w:t>
            </w:r>
          </w:p>
        </w:tc>
      </w:tr>
      <w:tr w:rsidR="00341DAC" w:rsidRPr="00B439C2" w14:paraId="0F5AE3EB" w14:textId="77777777" w:rsidTr="00631DD2">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B13A0"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CCF1F"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2A49E"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1F865"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320F9"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94A19D" w14:textId="6403AFD5"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08BD81" w14:textId="21BB8980"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50</w:t>
            </w:r>
          </w:p>
        </w:tc>
      </w:tr>
    </w:tbl>
    <w:p w14:paraId="2CE670FC" w14:textId="77777777" w:rsidR="00A67DE9" w:rsidRPr="00B439C2" w:rsidRDefault="00A67DE9" w:rsidP="00A67DE9">
      <w:pPr>
        <w:ind w:right="-108"/>
        <w:jc w:val="both"/>
        <w:rPr>
          <w:rFonts w:asciiTheme="minorHAnsi" w:hAnsiTheme="minorHAnsi" w:cstheme="minorHAnsi"/>
          <w:bCs/>
          <w:color w:val="7030A0"/>
          <w:sz w:val="22"/>
          <w:szCs w:val="22"/>
        </w:rPr>
      </w:pPr>
    </w:p>
    <w:p w14:paraId="73CA3638" w14:textId="77777777" w:rsidR="00A67DE9" w:rsidRPr="00B439C2" w:rsidRDefault="00A67DE9" w:rsidP="00A67DE9">
      <w:pPr>
        <w:jc w:val="both"/>
        <w:rPr>
          <w:rFonts w:asciiTheme="minorHAnsi" w:hAnsiTheme="minorHAnsi" w:cstheme="minorHAnsi"/>
          <w:b/>
          <w:bCs/>
          <w:sz w:val="22"/>
          <w:szCs w:val="18"/>
        </w:rPr>
      </w:pPr>
      <w:r w:rsidRPr="00B439C2">
        <w:rPr>
          <w:rFonts w:asciiTheme="minorHAnsi" w:hAnsiTheme="minorHAnsi" w:cstheme="minorHAnsi"/>
          <w:b/>
          <w:bCs/>
          <w:sz w:val="22"/>
          <w:szCs w:val="18"/>
        </w:rPr>
        <w:t xml:space="preserve">NAZIV PROGRAMA: KAPITALNA ULAGANJA U POSLOVNE, STAMBENE PROSTORE, OPREMU I DRUGO </w:t>
      </w:r>
    </w:p>
    <w:p w14:paraId="2F8EF702" w14:textId="77777777" w:rsidR="00A67DE9" w:rsidRPr="00B439C2" w:rsidRDefault="00A67DE9" w:rsidP="00A67DE9">
      <w:pPr>
        <w:pStyle w:val="Odlomakpopisa"/>
        <w:ind w:right="-108"/>
        <w:jc w:val="both"/>
        <w:rPr>
          <w:rFonts w:asciiTheme="minorHAnsi" w:hAnsiTheme="minorHAnsi" w:cstheme="minorHAnsi"/>
          <w:bCs/>
          <w:sz w:val="22"/>
          <w:szCs w:val="22"/>
        </w:rPr>
      </w:pPr>
    </w:p>
    <w:p w14:paraId="1AA6DA86" w14:textId="77777777" w:rsidR="00A67DE9" w:rsidRPr="00B439C2" w:rsidRDefault="00A67DE9" w:rsidP="00A67DE9">
      <w:pPr>
        <w:ind w:right="-108" w:firstLine="360"/>
        <w:jc w:val="both"/>
        <w:rPr>
          <w:rFonts w:asciiTheme="minorHAnsi" w:hAnsiTheme="minorHAnsi" w:cstheme="minorHAnsi"/>
          <w:sz w:val="22"/>
          <w:szCs w:val="22"/>
        </w:rPr>
      </w:pPr>
      <w:r w:rsidRPr="00B439C2">
        <w:rPr>
          <w:rFonts w:asciiTheme="minorHAnsi" w:hAnsiTheme="minorHAnsi" w:cstheme="minorHAnsi"/>
          <w:sz w:val="22"/>
          <w:szCs w:val="22"/>
        </w:rPr>
        <w:t xml:space="preserve">Odnosi se na poslove vezane uz održavanje i opremanje dječjih igrališta, ulaganja u športske objekte i športske terene, ulaganje u kapelice, u društvene domove, autobusna stajališta, poslovne i stambene prostore, Trg sv. Terezije, nabavu komunalne opreme, rekonstrukciju rekreacijskog centra, izgradnju dječjeg vrtića u </w:t>
      </w:r>
      <w:proofErr w:type="spellStart"/>
      <w:r w:rsidRPr="00B439C2">
        <w:rPr>
          <w:rFonts w:asciiTheme="minorHAnsi" w:hAnsiTheme="minorHAnsi" w:cstheme="minorHAnsi"/>
          <w:sz w:val="22"/>
          <w:szCs w:val="22"/>
        </w:rPr>
        <w:t>Mihaljevcima</w:t>
      </w:r>
      <w:proofErr w:type="spellEnd"/>
      <w:r w:rsidRPr="00B439C2">
        <w:rPr>
          <w:rFonts w:asciiTheme="minorHAnsi" w:hAnsiTheme="minorHAnsi" w:cstheme="minorHAnsi"/>
          <w:sz w:val="22"/>
          <w:szCs w:val="22"/>
        </w:rPr>
        <w:t xml:space="preserve">, izgradnju zgrade Povijesnog arhiva, izgradnju dječjeg vrtića u Požegi, izgradnju prometnice za pristup tržnici i ulaganje u objekt u Baškoj. </w:t>
      </w:r>
    </w:p>
    <w:p w14:paraId="0E1A1582" w14:textId="77777777" w:rsidR="00A67DE9" w:rsidRPr="00B439C2" w:rsidRDefault="00A67DE9" w:rsidP="00A67DE9">
      <w:pPr>
        <w:ind w:right="-108"/>
        <w:jc w:val="both"/>
        <w:rPr>
          <w:rFonts w:asciiTheme="minorHAnsi" w:hAnsiTheme="minorHAnsi" w:cstheme="minorHAnsi"/>
          <w:sz w:val="22"/>
          <w:szCs w:val="22"/>
        </w:rPr>
      </w:pPr>
    </w:p>
    <w:tbl>
      <w:tblPr>
        <w:tblStyle w:val="Reetkatablice1"/>
        <w:tblW w:w="9351" w:type="dxa"/>
        <w:tblLook w:val="04A0" w:firstRow="1" w:lastRow="0" w:firstColumn="1" w:lastColumn="0" w:noHBand="0" w:noVBand="1"/>
      </w:tblPr>
      <w:tblGrid>
        <w:gridCol w:w="4810"/>
        <w:gridCol w:w="1422"/>
        <w:gridCol w:w="1565"/>
        <w:gridCol w:w="1554"/>
      </w:tblGrid>
      <w:tr w:rsidR="00965259" w:rsidRPr="00B439C2" w14:paraId="681B50E2"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B7D300" w14:textId="77777777" w:rsidR="009F4A0A" w:rsidRPr="00B439C2" w:rsidRDefault="009F4A0A" w:rsidP="009F4A0A">
            <w:pPr>
              <w:rPr>
                <w:rFonts w:asciiTheme="minorHAnsi" w:hAnsiTheme="minorHAnsi" w:cstheme="minorHAnsi"/>
                <w:b/>
                <w:bCs/>
                <w:sz w:val="20"/>
                <w:szCs w:val="20"/>
              </w:rPr>
            </w:pPr>
            <w:r w:rsidRPr="00B439C2">
              <w:rPr>
                <w:rFonts w:asciiTheme="minorHAnsi" w:hAnsiTheme="minorHAnsi" w:cstheme="minorHAnsi"/>
                <w:b/>
                <w:bCs/>
                <w:sz w:val="20"/>
                <w:szCs w:val="20"/>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3C26785F" w14:textId="196C57E2" w:rsidR="009F4A0A" w:rsidRPr="00B439C2" w:rsidRDefault="00E22B1E" w:rsidP="009F4A0A">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565" w:type="dxa"/>
            <w:tcBorders>
              <w:top w:val="single" w:sz="4" w:space="0" w:color="auto"/>
              <w:left w:val="single" w:sz="4" w:space="0" w:color="auto"/>
              <w:bottom w:val="single" w:sz="4" w:space="0" w:color="auto"/>
              <w:right w:val="single" w:sz="4" w:space="0" w:color="auto"/>
            </w:tcBorders>
            <w:noWrap/>
            <w:vAlign w:val="bottom"/>
            <w:hideMark/>
          </w:tcPr>
          <w:p w14:paraId="2AE4B865" w14:textId="77777777" w:rsidR="009F4A0A" w:rsidRPr="00B439C2" w:rsidRDefault="009F4A0A" w:rsidP="009F4A0A">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382B30A" w14:textId="18A60BDF" w:rsidR="009F4A0A" w:rsidRPr="00B439C2" w:rsidRDefault="00E22B1E" w:rsidP="009F4A0A">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2B2B43" w:rsidRPr="00B439C2" w14:paraId="3FFB2E60" w14:textId="77777777" w:rsidTr="009F4A0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AFAEE86"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079D97A0" w14:textId="489B7965"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45.153,00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3CE7BDD" w14:textId="2BB3EA60"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372A39A" w14:textId="673837A3"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45.153,00</w:t>
            </w:r>
          </w:p>
        </w:tc>
      </w:tr>
      <w:tr w:rsidR="002B2B43" w:rsidRPr="00B439C2" w14:paraId="44A0131C" w14:textId="77777777" w:rsidTr="009F4A0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22EF424"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tcPr>
          <w:p w14:paraId="7E58C5B1" w14:textId="7A5EFB58"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37.827,00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EA5157B" w14:textId="5390D0F0"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E35E508" w14:textId="74407EF2"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37.827,00</w:t>
            </w:r>
          </w:p>
        </w:tc>
      </w:tr>
      <w:tr w:rsidR="002B2B43" w:rsidRPr="00B439C2" w14:paraId="1E94AD11"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C0A03A5"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73AAF0D"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13.272,00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15A64F4"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3DFDFAC"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13.272,00</w:t>
            </w:r>
          </w:p>
        </w:tc>
      </w:tr>
      <w:tr w:rsidR="002B2B43" w:rsidRPr="00B439C2" w14:paraId="2E4016AF"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8C02803"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K150004 IZGRADNJA ATLETSKOG STADIONA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ECBD5D5" w14:textId="1E8C3A5C"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34</w:t>
            </w:r>
            <w:r w:rsidR="009F4A0A" w:rsidRPr="00B439C2">
              <w:rPr>
                <w:rFonts w:asciiTheme="minorHAnsi" w:hAnsiTheme="minorHAnsi" w:cstheme="minorHAnsi"/>
                <w:sz w:val="20"/>
                <w:szCs w:val="20"/>
              </w:rPr>
              <w:t>.00</w:t>
            </w:r>
            <w:r w:rsidR="00A67DE9" w:rsidRPr="00B439C2">
              <w:rPr>
                <w:rFonts w:asciiTheme="minorHAnsi" w:hAnsiTheme="minorHAnsi" w:cstheme="minorHAnsi"/>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CD6FE95" w14:textId="2F07525A"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A67DE9" w:rsidRPr="00B439C2">
              <w:rPr>
                <w:rFonts w:asciiTheme="minorHAnsi" w:hAnsiTheme="minorHAnsi" w:cstheme="minorHAnsi"/>
                <w:sz w:val="20"/>
                <w:szCs w:val="20"/>
              </w:rPr>
              <w:t>,00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EF1686E" w14:textId="5C422481"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34</w:t>
            </w:r>
            <w:r w:rsidR="00A67DE9" w:rsidRPr="00B439C2">
              <w:rPr>
                <w:rFonts w:asciiTheme="minorHAnsi" w:hAnsiTheme="minorHAnsi" w:cstheme="minorHAnsi"/>
                <w:sz w:val="20"/>
                <w:szCs w:val="20"/>
              </w:rPr>
              <w:t>.000,00</w:t>
            </w:r>
          </w:p>
        </w:tc>
      </w:tr>
      <w:tr w:rsidR="002B2B43" w:rsidRPr="00B439C2" w14:paraId="118A1776"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BB2FF6E"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CFE0038"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26.545,00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75B357E"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11FF1C0"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26.545,00</w:t>
            </w:r>
          </w:p>
        </w:tc>
      </w:tr>
      <w:tr w:rsidR="002B2B43" w:rsidRPr="00B439C2" w14:paraId="6648D712"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9B2D2FE"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C556544" w14:textId="49DF2EEB"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42.799</w:t>
            </w:r>
            <w:r w:rsidR="00A67DE9" w:rsidRPr="00B439C2">
              <w:rPr>
                <w:rFonts w:asciiTheme="minorHAnsi" w:hAnsiTheme="minorHAnsi" w:cstheme="minorHAnsi"/>
                <w:sz w:val="20"/>
                <w:szCs w:val="20"/>
              </w:rPr>
              <w:t>,00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31AB971" w14:textId="37309E0C"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A67DE9" w:rsidRPr="00B439C2">
              <w:rPr>
                <w:rFonts w:asciiTheme="minorHAnsi" w:hAnsiTheme="minorHAnsi" w:cstheme="minorHAnsi"/>
                <w:sz w:val="20"/>
                <w:szCs w:val="20"/>
              </w:rPr>
              <w:t>,00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34918CA" w14:textId="0B3C0C70"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4</w:t>
            </w:r>
            <w:r w:rsidR="009F4A0A" w:rsidRPr="00B439C2">
              <w:rPr>
                <w:rFonts w:asciiTheme="minorHAnsi" w:hAnsiTheme="minorHAnsi" w:cstheme="minorHAnsi"/>
                <w:sz w:val="20"/>
                <w:szCs w:val="20"/>
              </w:rPr>
              <w:t>2</w:t>
            </w:r>
            <w:r w:rsidRPr="00B439C2">
              <w:rPr>
                <w:rFonts w:asciiTheme="minorHAnsi" w:hAnsiTheme="minorHAnsi" w:cstheme="minorHAnsi"/>
                <w:sz w:val="20"/>
                <w:szCs w:val="20"/>
              </w:rPr>
              <w:t>.799,00</w:t>
            </w:r>
          </w:p>
        </w:tc>
      </w:tr>
      <w:tr w:rsidR="002B2B43" w:rsidRPr="00B439C2" w14:paraId="3DCA8AF6" w14:textId="77777777" w:rsidTr="009F4A0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36FB7A4"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3FE4C9D9" w14:textId="5DFD63BB"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17.075,00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720574F" w14:textId="481FAF63"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EC2447F" w14:textId="723A9328"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17.075,00</w:t>
            </w:r>
          </w:p>
        </w:tc>
      </w:tr>
      <w:tr w:rsidR="002B2B43" w:rsidRPr="00B439C2" w14:paraId="2F3FFA34"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E41DC81"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FB5123C"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6.636,00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0896BAD"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2F4AA8E"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6.636,00</w:t>
            </w:r>
          </w:p>
        </w:tc>
      </w:tr>
      <w:tr w:rsidR="002B2B43" w:rsidRPr="00B439C2" w14:paraId="47ABD7D7"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46E7708"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CD93516"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6.636,00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3D67C44"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669E611"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6.636,00</w:t>
            </w:r>
          </w:p>
        </w:tc>
      </w:tr>
      <w:tr w:rsidR="00AF1BB3" w:rsidRPr="00B439C2" w14:paraId="7CDA918F"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tcPr>
          <w:p w14:paraId="7B00773B" w14:textId="60D1AB6C" w:rsidR="00AF1BB3" w:rsidRPr="00B439C2" w:rsidRDefault="002B2B43">
            <w:pPr>
              <w:rPr>
                <w:rFonts w:asciiTheme="minorHAnsi" w:hAnsiTheme="minorHAnsi" w:cstheme="minorHAnsi"/>
                <w:sz w:val="20"/>
                <w:szCs w:val="20"/>
              </w:rPr>
            </w:pPr>
            <w:r w:rsidRPr="00B439C2">
              <w:rPr>
                <w:rFonts w:asciiTheme="minorHAnsi" w:hAnsiTheme="minorHAnsi" w:cstheme="minorHAnsi"/>
                <w:sz w:val="20"/>
                <w:szCs w:val="20"/>
              </w:rPr>
              <w:t xml:space="preserve">Kapitalni projekt K150052 ULAGANJE U NOGOMETNI TEREN NA STADIONU NK SLAVONIJA </w:t>
            </w:r>
          </w:p>
        </w:tc>
        <w:tc>
          <w:tcPr>
            <w:tcW w:w="1422" w:type="dxa"/>
            <w:tcBorders>
              <w:top w:val="single" w:sz="4" w:space="0" w:color="auto"/>
              <w:left w:val="single" w:sz="4" w:space="0" w:color="auto"/>
              <w:bottom w:val="single" w:sz="4" w:space="0" w:color="auto"/>
              <w:right w:val="single" w:sz="4" w:space="0" w:color="auto"/>
            </w:tcBorders>
            <w:noWrap/>
            <w:vAlign w:val="center"/>
          </w:tcPr>
          <w:p w14:paraId="5BEB1D59" w14:textId="3F641A17" w:rsidR="00AF1BB3"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5D1D68A" w14:textId="17239892" w:rsidR="00AF1BB3"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17.000,00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E206BF6" w14:textId="4220F8A3" w:rsidR="00AF1BB3"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17.000,00</w:t>
            </w:r>
          </w:p>
        </w:tc>
      </w:tr>
      <w:tr w:rsidR="002B2B43" w:rsidRPr="00B439C2" w14:paraId="074587E4"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6843FC1"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A8E9120"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19.908,00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A625371"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927CF38"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19.908,00</w:t>
            </w:r>
          </w:p>
        </w:tc>
      </w:tr>
      <w:tr w:rsidR="002B2B43" w:rsidRPr="00B439C2" w14:paraId="330120E8"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17AE2B7"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lastRenderedPageBreak/>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2583264" w14:textId="4F5599A7"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895.801</w:t>
            </w:r>
            <w:r w:rsidR="00A67DE9" w:rsidRPr="00B439C2">
              <w:rPr>
                <w:rFonts w:asciiTheme="minorHAnsi" w:hAnsiTheme="minorHAnsi" w:cstheme="minorHAnsi"/>
                <w:sz w:val="20"/>
                <w:szCs w:val="20"/>
              </w:rPr>
              <w:t>,00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C91EABC" w14:textId="086642CC"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10.00</w:t>
            </w:r>
            <w:r w:rsidR="00A67DE9"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4E72849" w14:textId="483EF754"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905.801</w:t>
            </w:r>
            <w:r w:rsidR="00A67DE9" w:rsidRPr="00B439C2">
              <w:rPr>
                <w:rFonts w:asciiTheme="minorHAnsi" w:hAnsiTheme="minorHAnsi" w:cstheme="minorHAnsi"/>
                <w:sz w:val="20"/>
                <w:szCs w:val="20"/>
              </w:rPr>
              <w:t>,00</w:t>
            </w:r>
          </w:p>
        </w:tc>
      </w:tr>
      <w:tr w:rsidR="002B2B43" w:rsidRPr="00B439C2" w14:paraId="3CF445ED"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D583A73"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CC72345" w14:textId="73240AB7"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762.698</w:t>
            </w:r>
            <w:r w:rsidR="00A67DE9" w:rsidRPr="00B439C2">
              <w:rPr>
                <w:rFonts w:asciiTheme="minorHAnsi" w:hAnsiTheme="minorHAnsi" w:cstheme="minorHAnsi"/>
                <w:sz w:val="20"/>
                <w:szCs w:val="20"/>
              </w:rPr>
              <w:t>,00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EA0F193" w14:textId="100C81AF"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48.205</w:t>
            </w:r>
            <w:r w:rsidR="00A67DE9" w:rsidRPr="00B439C2">
              <w:rPr>
                <w:rFonts w:asciiTheme="minorHAnsi" w:hAnsiTheme="minorHAnsi" w:cstheme="minorHAnsi"/>
                <w:sz w:val="20"/>
                <w:szCs w:val="20"/>
              </w:rPr>
              <w:t>,00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F605045" w14:textId="216E4904"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810.903</w:t>
            </w:r>
            <w:r w:rsidR="00A67DE9" w:rsidRPr="00B439C2">
              <w:rPr>
                <w:rFonts w:asciiTheme="minorHAnsi" w:hAnsiTheme="minorHAnsi" w:cstheme="minorHAnsi"/>
                <w:sz w:val="20"/>
                <w:szCs w:val="20"/>
              </w:rPr>
              <w:t>,00</w:t>
            </w:r>
          </w:p>
        </w:tc>
      </w:tr>
      <w:tr w:rsidR="002B2B43" w:rsidRPr="00B439C2" w14:paraId="7483BCB1" w14:textId="77777777" w:rsidTr="008A6B77">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1D125B0"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tcPr>
          <w:p w14:paraId="6F9F8888" w14:textId="45418BA0"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317.975</w:t>
            </w:r>
            <w:r w:rsidR="008A6B77" w:rsidRPr="00B439C2">
              <w:rPr>
                <w:rFonts w:asciiTheme="minorHAnsi" w:hAnsiTheme="minorHAnsi" w:cstheme="minorHAnsi"/>
                <w:sz w:val="20"/>
                <w:szCs w:val="20"/>
              </w:rPr>
              <w:t>,00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645C111" w14:textId="6835FCAF"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0</w:t>
            </w:r>
            <w:r w:rsidR="008A6B77" w:rsidRPr="00B439C2">
              <w:rPr>
                <w:rFonts w:asciiTheme="minorHAnsi" w:hAnsiTheme="minorHAnsi" w:cstheme="minorHAnsi"/>
                <w:sz w:val="20"/>
                <w:szCs w:val="20"/>
              </w:rPr>
              <w:t>,00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D0C8629" w14:textId="3F93D6EB" w:rsidR="00A67DE9" w:rsidRPr="00B439C2" w:rsidRDefault="008A6B77">
            <w:pPr>
              <w:jc w:val="right"/>
              <w:rPr>
                <w:rFonts w:asciiTheme="minorHAnsi" w:hAnsiTheme="minorHAnsi" w:cstheme="minorHAnsi"/>
                <w:sz w:val="20"/>
                <w:szCs w:val="20"/>
              </w:rPr>
            </w:pPr>
            <w:r w:rsidRPr="00B439C2">
              <w:rPr>
                <w:rFonts w:asciiTheme="minorHAnsi" w:hAnsiTheme="minorHAnsi" w:cstheme="minorHAnsi"/>
                <w:sz w:val="20"/>
                <w:szCs w:val="20"/>
              </w:rPr>
              <w:t>317.975,00</w:t>
            </w:r>
          </w:p>
        </w:tc>
      </w:tr>
      <w:tr w:rsidR="002B2B43" w:rsidRPr="00B439C2" w14:paraId="408D5438"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CEABE6B"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K150059 REVITALIZACIJA POVIJESNE JEZGRE GRADA POŽEGE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4981345" w14:textId="576F18E0" w:rsidR="00A67DE9" w:rsidRPr="00B439C2" w:rsidRDefault="008A6B77">
            <w:pPr>
              <w:jc w:val="right"/>
              <w:rPr>
                <w:rFonts w:asciiTheme="minorHAnsi" w:hAnsiTheme="minorHAnsi" w:cstheme="minorHAnsi"/>
                <w:sz w:val="20"/>
                <w:szCs w:val="20"/>
              </w:rPr>
            </w:pPr>
            <w:r w:rsidRPr="00B439C2">
              <w:rPr>
                <w:rFonts w:asciiTheme="minorHAnsi" w:hAnsiTheme="minorHAnsi" w:cstheme="minorHAnsi"/>
                <w:sz w:val="20"/>
                <w:szCs w:val="20"/>
              </w:rPr>
              <w:t>194.750</w:t>
            </w:r>
            <w:r w:rsidR="00A67DE9" w:rsidRPr="00B439C2">
              <w:rPr>
                <w:rFonts w:asciiTheme="minorHAnsi" w:hAnsiTheme="minorHAnsi" w:cstheme="minorHAnsi"/>
                <w:sz w:val="20"/>
                <w:szCs w:val="20"/>
              </w:rPr>
              <w:t>,00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9281668" w14:textId="6F1D3F14"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1F0738A" w14:textId="589C15F9" w:rsidR="00A67DE9" w:rsidRPr="00B439C2" w:rsidRDefault="008A6B77">
            <w:pPr>
              <w:jc w:val="right"/>
              <w:rPr>
                <w:rFonts w:asciiTheme="minorHAnsi" w:hAnsiTheme="minorHAnsi" w:cstheme="minorHAnsi"/>
                <w:sz w:val="20"/>
                <w:szCs w:val="20"/>
              </w:rPr>
            </w:pPr>
            <w:r w:rsidRPr="00B439C2">
              <w:rPr>
                <w:rFonts w:asciiTheme="minorHAnsi" w:hAnsiTheme="minorHAnsi" w:cstheme="minorHAnsi"/>
                <w:sz w:val="20"/>
                <w:szCs w:val="20"/>
              </w:rPr>
              <w:t>19</w:t>
            </w:r>
            <w:r w:rsidR="00341DAC" w:rsidRPr="00B439C2">
              <w:rPr>
                <w:rFonts w:asciiTheme="minorHAnsi" w:hAnsiTheme="minorHAnsi" w:cstheme="minorHAnsi"/>
                <w:sz w:val="20"/>
                <w:szCs w:val="20"/>
              </w:rPr>
              <w:t>4</w:t>
            </w:r>
            <w:r w:rsidRPr="00B439C2">
              <w:rPr>
                <w:rFonts w:asciiTheme="minorHAnsi" w:hAnsiTheme="minorHAnsi" w:cstheme="minorHAnsi"/>
                <w:sz w:val="20"/>
                <w:szCs w:val="20"/>
              </w:rPr>
              <w:t>.75</w:t>
            </w:r>
            <w:r w:rsidR="00A67DE9" w:rsidRPr="00B439C2">
              <w:rPr>
                <w:rFonts w:asciiTheme="minorHAnsi" w:hAnsiTheme="minorHAnsi" w:cstheme="minorHAnsi"/>
                <w:sz w:val="20"/>
                <w:szCs w:val="20"/>
              </w:rPr>
              <w:t>0,00</w:t>
            </w:r>
          </w:p>
        </w:tc>
      </w:tr>
      <w:tr w:rsidR="002B2B43" w:rsidRPr="00B439C2" w14:paraId="21B2CE07"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tcPr>
          <w:p w14:paraId="20BD0DE8" w14:textId="6E07B400" w:rsidR="008A6B77" w:rsidRPr="00B439C2" w:rsidRDefault="008A6B77">
            <w:pPr>
              <w:rPr>
                <w:rFonts w:asciiTheme="minorHAnsi" w:hAnsiTheme="minorHAnsi" w:cstheme="minorHAnsi"/>
                <w:sz w:val="20"/>
                <w:szCs w:val="20"/>
              </w:rPr>
            </w:pPr>
            <w:r w:rsidRPr="00B439C2">
              <w:rPr>
                <w:rFonts w:asciiTheme="minorHAnsi" w:hAnsiTheme="minorHAnsi" w:cstheme="minorHAnsi"/>
                <w:sz w:val="20"/>
                <w:szCs w:val="20"/>
              </w:rPr>
              <w:t>Kapitalni projekt K150060 REKONSTRUKCIJA I DOGRADNJA ZGRADE DJEČJEG VRTIĆA POŽEGA</w:t>
            </w:r>
          </w:p>
        </w:tc>
        <w:tc>
          <w:tcPr>
            <w:tcW w:w="1422" w:type="dxa"/>
            <w:tcBorders>
              <w:top w:val="single" w:sz="4" w:space="0" w:color="auto"/>
              <w:left w:val="single" w:sz="4" w:space="0" w:color="auto"/>
              <w:bottom w:val="single" w:sz="4" w:space="0" w:color="auto"/>
              <w:right w:val="single" w:sz="4" w:space="0" w:color="auto"/>
            </w:tcBorders>
            <w:noWrap/>
            <w:vAlign w:val="center"/>
          </w:tcPr>
          <w:p w14:paraId="0FCB41FE" w14:textId="61E817DE" w:rsidR="008A6B77"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862.265</w:t>
            </w:r>
            <w:r w:rsidR="008A6B77" w:rsidRPr="00B439C2">
              <w:rPr>
                <w:rFonts w:asciiTheme="minorHAnsi" w:hAnsiTheme="minorHAnsi" w:cstheme="minorHAnsi"/>
                <w:sz w:val="20"/>
                <w:szCs w:val="20"/>
              </w:rPr>
              <w:t>,00</w:t>
            </w:r>
          </w:p>
        </w:tc>
        <w:tc>
          <w:tcPr>
            <w:tcW w:w="1565" w:type="dxa"/>
            <w:tcBorders>
              <w:top w:val="single" w:sz="4" w:space="0" w:color="auto"/>
              <w:left w:val="single" w:sz="4" w:space="0" w:color="auto"/>
              <w:bottom w:val="single" w:sz="4" w:space="0" w:color="auto"/>
              <w:right w:val="single" w:sz="4" w:space="0" w:color="auto"/>
            </w:tcBorders>
            <w:noWrap/>
            <w:vAlign w:val="center"/>
          </w:tcPr>
          <w:p w14:paraId="03AF7668" w14:textId="3812F958" w:rsidR="008A6B77"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0</w:t>
            </w:r>
            <w:r w:rsidR="008A6B77" w:rsidRPr="00B439C2">
              <w:rPr>
                <w:rFonts w:asciiTheme="minorHAnsi" w:hAnsiTheme="minorHAnsi" w:cstheme="minorHAnsi"/>
                <w:sz w:val="20"/>
                <w:szCs w:val="20"/>
              </w:rPr>
              <w:t>,00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D5E320B" w14:textId="781EC7B2" w:rsidR="008A6B77" w:rsidRPr="00B439C2" w:rsidRDefault="008A6B77">
            <w:pPr>
              <w:jc w:val="right"/>
              <w:rPr>
                <w:rFonts w:asciiTheme="minorHAnsi" w:hAnsiTheme="minorHAnsi" w:cstheme="minorHAnsi"/>
                <w:sz w:val="20"/>
                <w:szCs w:val="20"/>
              </w:rPr>
            </w:pPr>
            <w:r w:rsidRPr="00B439C2">
              <w:rPr>
                <w:rFonts w:asciiTheme="minorHAnsi" w:hAnsiTheme="minorHAnsi" w:cstheme="minorHAnsi"/>
                <w:sz w:val="20"/>
                <w:szCs w:val="20"/>
              </w:rPr>
              <w:t>862.265,00</w:t>
            </w:r>
          </w:p>
        </w:tc>
      </w:tr>
    </w:tbl>
    <w:p w14:paraId="08E4AF14" w14:textId="77777777" w:rsidR="00A67DE9" w:rsidRPr="00B439C2" w:rsidRDefault="00A67DE9" w:rsidP="00A67DE9">
      <w:pPr>
        <w:ind w:left="426"/>
        <w:jc w:val="both"/>
        <w:rPr>
          <w:rFonts w:asciiTheme="minorHAnsi" w:hAnsiTheme="minorHAnsi" w:cstheme="minorHAnsi"/>
          <w:bCs/>
          <w:sz w:val="22"/>
          <w:szCs w:val="22"/>
          <w:lang w:eastAsia="zh-CN"/>
        </w:rPr>
      </w:pPr>
    </w:p>
    <w:p w14:paraId="481D57B9" w14:textId="472B693E" w:rsidR="00A67DE9" w:rsidRPr="00B439C2" w:rsidRDefault="00FE137E" w:rsidP="00A67DE9">
      <w:pPr>
        <w:ind w:right="-141"/>
        <w:jc w:val="both"/>
        <w:rPr>
          <w:rFonts w:asciiTheme="minorHAnsi" w:hAnsiTheme="minorHAnsi" w:cstheme="minorHAnsi"/>
          <w:szCs w:val="20"/>
        </w:rPr>
      </w:pPr>
      <w:r w:rsidRPr="00B439C2">
        <w:rPr>
          <w:rFonts w:asciiTheme="minorHAnsi" w:hAnsiTheme="minorHAnsi" w:cstheme="minorHAnsi"/>
          <w:b/>
          <w:bCs/>
          <w:sz w:val="22"/>
          <w:szCs w:val="22"/>
        </w:rPr>
        <w:t xml:space="preserve">Ulaganje u nogometni teren na stadionu NK Slavonija </w:t>
      </w:r>
      <w:r w:rsidR="00A67DE9" w:rsidRPr="00B439C2">
        <w:rPr>
          <w:rFonts w:asciiTheme="minorHAnsi" w:hAnsiTheme="minorHAnsi" w:cstheme="minorHAnsi"/>
          <w:b/>
          <w:bCs/>
          <w:sz w:val="22"/>
          <w:szCs w:val="22"/>
        </w:rPr>
        <w:t xml:space="preserve"> - </w:t>
      </w:r>
      <w:r w:rsidR="00A67DE9" w:rsidRPr="00B439C2">
        <w:rPr>
          <w:rFonts w:asciiTheme="minorHAnsi" w:hAnsiTheme="minorHAnsi" w:cstheme="minorHAnsi"/>
          <w:sz w:val="22"/>
          <w:szCs w:val="22"/>
        </w:rPr>
        <w:t>projekt podrazumijeva</w:t>
      </w:r>
      <w:r w:rsidR="00341DAC" w:rsidRPr="00B439C2">
        <w:rPr>
          <w:rFonts w:asciiTheme="minorHAnsi" w:hAnsiTheme="minorHAnsi" w:cstheme="minorHAnsi"/>
          <w:sz w:val="22"/>
          <w:szCs w:val="22"/>
        </w:rPr>
        <w:t xml:space="preserve"> izradu projektne dokumentacije za nogometni teren na stadionu NK Slavonija</w:t>
      </w:r>
      <w:r w:rsidR="00A67DE9" w:rsidRPr="00B439C2">
        <w:rPr>
          <w:rFonts w:asciiTheme="minorHAnsi" w:hAnsiTheme="minorHAnsi" w:cstheme="minorHAnsi"/>
          <w:sz w:val="22"/>
          <w:szCs w:val="22"/>
        </w:rPr>
        <w:t>.</w:t>
      </w:r>
    </w:p>
    <w:p w14:paraId="28BB3CA9" w14:textId="77777777" w:rsidR="00A67DE9" w:rsidRPr="00B439C2" w:rsidRDefault="00A67DE9" w:rsidP="00A67DE9">
      <w:pPr>
        <w:pStyle w:val="Odlomakpopisa"/>
        <w:ind w:left="1080"/>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277"/>
        <w:gridCol w:w="1560"/>
      </w:tblGrid>
      <w:tr w:rsidR="00341DAC" w:rsidRPr="00B439C2" w14:paraId="7F8BE49E" w14:textId="77777777" w:rsidTr="00341DAC">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2DAD0"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6138FA"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D3995F"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FC773"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835CE0" w14:textId="430BE864" w:rsidR="008A6B77" w:rsidRPr="00B439C2" w:rsidRDefault="00E22B1E"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8EA589" w14:textId="606BE10F"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16066" w14:textId="7AD1BF0F" w:rsidR="008A6B77" w:rsidRPr="00B439C2" w:rsidRDefault="00E22B1E"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14F7572C" w14:textId="77777777" w:rsidTr="00341DAC">
        <w:trPr>
          <w:trHeight w:val="42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E911D" w14:textId="33731F5A" w:rsidR="00A67DE9" w:rsidRPr="00B439C2" w:rsidRDefault="00341DAC">
            <w:pPr>
              <w:spacing w:line="252" w:lineRule="auto"/>
              <w:rPr>
                <w:rFonts w:asciiTheme="minorHAnsi" w:hAnsiTheme="minorHAnsi" w:cstheme="minorHAnsi"/>
                <w:sz w:val="18"/>
                <w:szCs w:val="18"/>
              </w:rPr>
            </w:pPr>
            <w:r w:rsidRPr="00B439C2">
              <w:rPr>
                <w:rFonts w:asciiTheme="minorHAnsi" w:hAnsiTheme="minorHAnsi" w:cstheme="minorHAnsi"/>
                <w:sz w:val="18"/>
                <w:szCs w:val="18"/>
              </w:rPr>
              <w:t>Projektna dokumentacija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1C7FE" w14:textId="3935ED58" w:rsidR="00A67DE9" w:rsidRPr="00B439C2" w:rsidRDefault="00341DAC">
            <w:pPr>
              <w:spacing w:line="252" w:lineRule="auto"/>
              <w:rPr>
                <w:rFonts w:asciiTheme="minorHAnsi" w:hAnsiTheme="minorHAnsi" w:cstheme="minorHAnsi"/>
                <w:sz w:val="18"/>
                <w:szCs w:val="18"/>
              </w:rPr>
            </w:pPr>
            <w:r w:rsidRPr="00B439C2">
              <w:rPr>
                <w:rFonts w:asciiTheme="minorHAnsi" w:hAnsiTheme="minorHAnsi" w:cstheme="minorHAnsi"/>
                <w:sz w:val="18"/>
                <w:szCs w:val="18"/>
              </w:rPr>
              <w:t>Izrada projektne dokumentacije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25FE6" w14:textId="39E4C003"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5C183"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D98F5" w14:textId="14D71EF5" w:rsidR="00A67DE9" w:rsidRPr="00B439C2" w:rsidRDefault="00FE137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1A4BB" w14:textId="17A7122D"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9567A" w14:textId="7F710F14"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r>
    </w:tbl>
    <w:p w14:paraId="6FD7E615" w14:textId="77777777" w:rsidR="00A67DE9" w:rsidRPr="00B439C2" w:rsidRDefault="00A67DE9" w:rsidP="00A67DE9">
      <w:pPr>
        <w:rPr>
          <w:rFonts w:asciiTheme="minorHAnsi" w:hAnsiTheme="minorHAnsi" w:cstheme="minorHAnsi"/>
          <w:szCs w:val="20"/>
          <w:lang w:eastAsia="zh-CN"/>
        </w:rPr>
      </w:pPr>
    </w:p>
    <w:p w14:paraId="3BDE7C88" w14:textId="5BC49D14" w:rsidR="00FE137E" w:rsidRPr="00B439C2" w:rsidRDefault="00FE137E" w:rsidP="00FE137E">
      <w:pPr>
        <w:jc w:val="both"/>
        <w:rPr>
          <w:rFonts w:asciiTheme="minorHAnsi" w:hAnsiTheme="minorHAnsi" w:cstheme="minorHAnsi"/>
          <w:bCs/>
          <w:sz w:val="22"/>
          <w:szCs w:val="22"/>
        </w:rPr>
      </w:pPr>
      <w:r w:rsidRPr="00B439C2">
        <w:rPr>
          <w:rFonts w:asciiTheme="minorHAnsi" w:hAnsiTheme="minorHAnsi" w:cstheme="minorHAnsi"/>
          <w:b/>
          <w:sz w:val="22"/>
          <w:szCs w:val="22"/>
        </w:rPr>
        <w:t>Izgradnja zgrade povijesnog arhiva</w:t>
      </w:r>
      <w:r w:rsidRPr="00B439C2">
        <w:rPr>
          <w:rFonts w:asciiTheme="minorHAnsi" w:hAnsiTheme="minorHAnsi" w:cstheme="minorHAnsi"/>
          <w:bCs/>
          <w:sz w:val="22"/>
          <w:szCs w:val="22"/>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w:t>
      </w:r>
      <w:r w:rsidR="00341DAC" w:rsidRPr="00B439C2">
        <w:rPr>
          <w:rFonts w:asciiTheme="minorHAnsi" w:hAnsiTheme="minorHAnsi" w:cstheme="minorHAnsi"/>
          <w:bCs/>
          <w:sz w:val="22"/>
          <w:szCs w:val="22"/>
        </w:rPr>
        <w:t xml:space="preserve"> Sredstva se usklađuju sa stvarno nastalim troškovima</w:t>
      </w:r>
      <w:r w:rsidR="0060501E">
        <w:rPr>
          <w:rFonts w:asciiTheme="minorHAnsi" w:hAnsiTheme="minorHAnsi" w:cstheme="minorHAnsi"/>
          <w:bCs/>
          <w:sz w:val="22"/>
          <w:szCs w:val="22"/>
        </w:rPr>
        <w:t xml:space="preserve"> i odnose se na rušenje postojeće zgrade.</w:t>
      </w:r>
    </w:p>
    <w:p w14:paraId="615C510F" w14:textId="77777777" w:rsidR="00FE137E" w:rsidRPr="00B439C2" w:rsidRDefault="00FE137E" w:rsidP="00FE137E">
      <w:pPr>
        <w:rPr>
          <w:rFonts w:asciiTheme="minorHAnsi" w:hAnsiTheme="minorHAnsi" w:cstheme="minorHAnsi"/>
          <w:szCs w:val="20"/>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37"/>
        <w:gridCol w:w="1267"/>
        <w:gridCol w:w="850"/>
        <w:gridCol w:w="993"/>
        <w:gridCol w:w="1419"/>
        <w:gridCol w:w="1277"/>
        <w:gridCol w:w="1282"/>
      </w:tblGrid>
      <w:tr w:rsidR="00341DAC" w:rsidRPr="00B439C2" w14:paraId="62A1528F" w14:textId="77777777" w:rsidTr="007A2DAE">
        <w:trPr>
          <w:trHeight w:val="434"/>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E9C9E"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2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EB3004"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9DE265"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030779"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26B13" w14:textId="55B075D0"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 xml:space="preserve">II. REBALANS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281A1" w14:textId="15B1C159"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3F37F" w14:textId="0B4B627E"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4AAE6F2F" w14:textId="77777777" w:rsidTr="007A2DAE">
        <w:trPr>
          <w:trHeight w:val="60"/>
          <w:jc w:val="right"/>
        </w:trPr>
        <w:tc>
          <w:tcPr>
            <w:tcW w:w="213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E928DD" w14:textId="77777777" w:rsidR="00FE137E" w:rsidRPr="00B439C2" w:rsidRDefault="00FE137E"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Izgradnja zgrade povijesnog arhiva</w:t>
            </w:r>
          </w:p>
        </w:tc>
        <w:tc>
          <w:tcPr>
            <w:tcW w:w="126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8D19C39" w14:textId="77777777" w:rsidR="00FE137E" w:rsidRPr="00B439C2" w:rsidRDefault="00FE137E"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Izrada projektne dokumentacije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C630CCD" w14:textId="77777777" w:rsidR="00FE137E" w:rsidRPr="00B439C2" w:rsidRDefault="00FE137E" w:rsidP="007A2DAE">
            <w:pPr>
              <w:spacing w:line="254" w:lineRule="auto"/>
              <w:jc w:val="center"/>
              <w:rPr>
                <w:rFonts w:asciiTheme="minorHAnsi" w:hAnsiTheme="minorHAnsi" w:cstheme="minorHAnsi"/>
                <w:sz w:val="18"/>
                <w:szCs w:val="18"/>
              </w:rPr>
            </w:pPr>
            <w:proofErr w:type="spellStart"/>
            <w:r w:rsidRPr="00B439C2">
              <w:rPr>
                <w:rFonts w:asciiTheme="minorHAnsi" w:hAnsiTheme="minorHAnsi" w:cstheme="minorHAnsi"/>
                <w:sz w:val="18"/>
                <w:szCs w:val="18"/>
              </w:rPr>
              <w:t>kpl</w:t>
            </w:r>
            <w:proofErr w:type="spellEnd"/>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EEEE2FF"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D873843"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7864446" w14:textId="2F5C5E17" w:rsidR="00FE137E" w:rsidRPr="00B439C2" w:rsidRDefault="00341DAC"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4F5F46A" w14:textId="5AA762B4" w:rsidR="00FE137E" w:rsidRPr="00B439C2" w:rsidRDefault="00341DAC"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w:t>
            </w:r>
          </w:p>
        </w:tc>
      </w:tr>
      <w:tr w:rsidR="00341DAC" w:rsidRPr="00B439C2" w14:paraId="24CB305E" w14:textId="77777777" w:rsidTr="007A2DAE">
        <w:trPr>
          <w:trHeight w:val="60"/>
          <w:jc w:val="right"/>
        </w:trPr>
        <w:tc>
          <w:tcPr>
            <w:tcW w:w="2137" w:type="dxa"/>
            <w:vMerge/>
            <w:tcBorders>
              <w:top w:val="single" w:sz="4" w:space="0" w:color="00000A"/>
              <w:left w:val="single" w:sz="4" w:space="0" w:color="00000A"/>
              <w:bottom w:val="single" w:sz="4" w:space="0" w:color="00000A"/>
              <w:right w:val="single" w:sz="4" w:space="0" w:color="00000A"/>
            </w:tcBorders>
            <w:vAlign w:val="center"/>
            <w:hideMark/>
          </w:tcPr>
          <w:p w14:paraId="20EC2E66" w14:textId="77777777" w:rsidR="00FE137E" w:rsidRPr="00B439C2" w:rsidRDefault="00FE137E" w:rsidP="007A2DAE">
            <w:pPr>
              <w:spacing w:line="256" w:lineRule="auto"/>
              <w:rPr>
                <w:rFonts w:asciiTheme="minorHAnsi" w:hAnsiTheme="minorHAnsi" w:cstheme="minorHAnsi"/>
                <w:sz w:val="18"/>
                <w:szCs w:val="18"/>
                <w:lang w:eastAsia="zh-CN"/>
              </w:rPr>
            </w:pPr>
          </w:p>
        </w:tc>
        <w:tc>
          <w:tcPr>
            <w:tcW w:w="1266"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1FBCCE1B" w14:textId="77777777" w:rsidR="00FE137E" w:rsidRPr="00B439C2" w:rsidRDefault="00FE137E"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293BAD7D"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717B596B"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8"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242242E0"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25</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516C5F85" w14:textId="05925A85" w:rsidR="00FE137E" w:rsidRPr="00B439C2" w:rsidRDefault="00341DAC"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81"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45994A7B" w14:textId="701E30DA" w:rsidR="00FE137E" w:rsidRPr="00B439C2" w:rsidRDefault="00341DAC"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25</w:t>
            </w:r>
          </w:p>
        </w:tc>
      </w:tr>
    </w:tbl>
    <w:p w14:paraId="17C6577D" w14:textId="77777777" w:rsidR="008A6B77" w:rsidRPr="00B439C2" w:rsidRDefault="008A6B77" w:rsidP="00A67DE9">
      <w:pPr>
        <w:rPr>
          <w:rFonts w:asciiTheme="minorHAnsi" w:hAnsiTheme="minorHAnsi" w:cstheme="minorHAnsi"/>
          <w:color w:val="7030A0"/>
          <w:szCs w:val="20"/>
          <w:lang w:eastAsia="zh-CN"/>
        </w:rPr>
      </w:pPr>
    </w:p>
    <w:p w14:paraId="4D4B7CC9" w14:textId="4856C429" w:rsidR="008A6B77" w:rsidRPr="0060501E" w:rsidRDefault="008A6B77" w:rsidP="008A6B77">
      <w:pPr>
        <w:jc w:val="both"/>
        <w:rPr>
          <w:rFonts w:asciiTheme="minorHAnsi" w:hAnsiTheme="minorHAnsi" w:cstheme="minorHAnsi"/>
          <w:sz w:val="22"/>
          <w:szCs w:val="22"/>
        </w:rPr>
      </w:pPr>
      <w:r w:rsidRPr="0060501E">
        <w:rPr>
          <w:rFonts w:asciiTheme="minorHAnsi" w:hAnsiTheme="minorHAnsi" w:cstheme="minorHAnsi"/>
          <w:b/>
          <w:sz w:val="22"/>
          <w:szCs w:val="22"/>
        </w:rPr>
        <w:t>Izgradnja dječjeg vrtića u Požegi</w:t>
      </w:r>
      <w:r w:rsidRPr="0060501E">
        <w:rPr>
          <w:rFonts w:asciiTheme="minorHAnsi" w:hAnsiTheme="minorHAnsi" w:cstheme="minorHAnsi"/>
          <w:bCs/>
          <w:sz w:val="22"/>
          <w:szCs w:val="22"/>
        </w:rPr>
        <w:t xml:space="preserve"> - zbog povećanja broja djece za koje je potrebno osigurati smještaj u vrtiću namjera je izgraditi dječji vrtić u Požegi kako bi se </w:t>
      </w:r>
      <w:r w:rsidRPr="0060501E">
        <w:rPr>
          <w:rFonts w:asciiTheme="minorHAnsi" w:hAnsiTheme="minorHAnsi" w:cstheme="minorHAnsi"/>
          <w:sz w:val="22"/>
          <w:szCs w:val="22"/>
        </w:rPr>
        <w:t xml:space="preserve">ostvarila bolja kvaliteta života, javnih usluga te socijalna uključenost svih skupina stanovništva grada. Cilj je omogućiti kvalitetniju skrb o djeci predškolskog uzrasta kroz poboljšanje prostornih i ljudskih kapaciteta za predškolski odgoj. Sredstva se </w:t>
      </w:r>
      <w:r w:rsidR="0060501E" w:rsidRPr="0060501E">
        <w:rPr>
          <w:rFonts w:asciiTheme="minorHAnsi" w:hAnsiTheme="minorHAnsi" w:cstheme="minorHAnsi"/>
          <w:sz w:val="22"/>
          <w:szCs w:val="22"/>
        </w:rPr>
        <w:t>povećavaju za odrađene radove rušenja postojećeg objekta.</w:t>
      </w:r>
    </w:p>
    <w:p w14:paraId="63FF1005" w14:textId="77777777" w:rsidR="008A6B77" w:rsidRPr="00B439C2" w:rsidRDefault="008A6B77" w:rsidP="008A6B77">
      <w:pPr>
        <w:pStyle w:val="Odlomakpopisa"/>
        <w:ind w:left="1080"/>
        <w:rPr>
          <w:rFonts w:asciiTheme="minorHAnsi" w:hAnsiTheme="minorHAnsi" w:cstheme="minorHAnsi"/>
          <w:bCs/>
          <w:color w:val="7030A0"/>
          <w:sz w:val="22"/>
          <w:szCs w:val="22"/>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341DAC" w:rsidRPr="00B439C2" w14:paraId="001432AA" w14:textId="77777777" w:rsidTr="008A6B77">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68A53"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56B51"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B2E21C"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92449"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1F5BD" w14:textId="4A0941A5" w:rsidR="008A6B77" w:rsidRPr="00B439C2" w:rsidRDefault="00E22B1E"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D18BF" w14:textId="187375C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B1CFF" w14:textId="28EFFD1E" w:rsidR="008A6B77" w:rsidRPr="00B439C2" w:rsidRDefault="00E22B1E"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5B5FB69B" w14:textId="77777777" w:rsidTr="008A6B77">
        <w:trPr>
          <w:trHeight w:val="60"/>
          <w:jc w:val="right"/>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856F0" w14:textId="77777777" w:rsidR="008A6B77" w:rsidRPr="00B439C2" w:rsidRDefault="008A6B77">
            <w:pPr>
              <w:spacing w:line="252" w:lineRule="auto"/>
              <w:rPr>
                <w:rFonts w:asciiTheme="minorHAnsi" w:hAnsiTheme="minorHAnsi" w:cstheme="minorHAnsi"/>
                <w:sz w:val="18"/>
                <w:szCs w:val="18"/>
              </w:rPr>
            </w:pPr>
            <w:r w:rsidRPr="00B439C2">
              <w:rPr>
                <w:rFonts w:asciiTheme="minorHAnsi" w:hAnsiTheme="minorHAnsi" w:cstheme="minorHAnsi"/>
                <w:sz w:val="18"/>
                <w:szCs w:val="18"/>
              </w:rPr>
              <w:t>Izgradnja dječjeg vrtića u Požegi</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95BEAFC" w14:textId="77777777" w:rsidR="008A6B77" w:rsidRPr="00B439C2" w:rsidRDefault="008A6B77">
            <w:pPr>
              <w:spacing w:line="252" w:lineRule="auto"/>
              <w:rPr>
                <w:rFonts w:asciiTheme="minorHAnsi" w:hAnsiTheme="minorHAnsi" w:cstheme="minorHAnsi"/>
                <w:sz w:val="18"/>
                <w:szCs w:val="18"/>
              </w:rPr>
            </w:pPr>
            <w:r w:rsidRPr="00B439C2">
              <w:rPr>
                <w:rFonts w:asciiTheme="minorHAnsi" w:hAnsiTheme="minorHAnsi" w:cstheme="minorHAnsi"/>
                <w:sz w:val="18"/>
                <w:szCs w:val="18"/>
              </w:rPr>
              <w:t>Izrada projektne dokumentacije</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52BD10" w14:textId="77777777" w:rsidR="008A6B77" w:rsidRPr="00B439C2" w:rsidRDefault="008A6B77">
            <w:pPr>
              <w:spacing w:line="252" w:lineRule="auto"/>
              <w:jc w:val="center"/>
              <w:rPr>
                <w:rFonts w:asciiTheme="minorHAnsi" w:hAnsiTheme="minorHAnsi" w:cstheme="minorHAnsi"/>
                <w:sz w:val="18"/>
                <w:szCs w:val="18"/>
              </w:rPr>
            </w:pPr>
            <w:proofErr w:type="spellStart"/>
            <w:r w:rsidRPr="00B439C2">
              <w:rPr>
                <w:rFonts w:asciiTheme="minorHAnsi" w:hAnsiTheme="minorHAnsi" w:cstheme="minorHAnsi"/>
                <w:sz w:val="18"/>
                <w:szCs w:val="18"/>
              </w:rPr>
              <w:t>kpl</w:t>
            </w:r>
            <w:proofErr w:type="spellEnd"/>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F2BB76D" w14:textId="77777777" w:rsidR="008A6B77" w:rsidRPr="00B439C2" w:rsidRDefault="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41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B28954F" w14:textId="77777777" w:rsidR="008A6B77" w:rsidRPr="00B439C2" w:rsidRDefault="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tcPr>
          <w:p w14:paraId="1EF4C0D5" w14:textId="51451C85" w:rsidR="008A6B77"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7" w:type="dxa"/>
            <w:tcBorders>
              <w:top w:val="single" w:sz="4" w:space="0" w:color="auto"/>
              <w:left w:val="single" w:sz="4" w:space="0" w:color="00000A"/>
              <w:bottom w:val="single" w:sz="4" w:space="0" w:color="auto"/>
              <w:right w:val="single" w:sz="4" w:space="0" w:color="00000A"/>
            </w:tcBorders>
            <w:shd w:val="clear" w:color="auto" w:fill="FFFFFF"/>
            <w:vAlign w:val="center"/>
          </w:tcPr>
          <w:p w14:paraId="2E9669A5" w14:textId="0F915210" w:rsidR="008A6B77"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w:t>
            </w:r>
          </w:p>
        </w:tc>
      </w:tr>
      <w:tr w:rsidR="00341DAC" w:rsidRPr="00B439C2" w14:paraId="75C95C37" w14:textId="77777777" w:rsidTr="008A6B77">
        <w:trPr>
          <w:trHeight w:val="60"/>
          <w:jc w:val="right"/>
        </w:trPr>
        <w:tc>
          <w:tcPr>
            <w:tcW w:w="2127" w:type="dxa"/>
            <w:vMerge/>
            <w:tcBorders>
              <w:top w:val="single" w:sz="4" w:space="0" w:color="00000A"/>
              <w:left w:val="single" w:sz="4" w:space="0" w:color="00000A"/>
              <w:bottom w:val="single" w:sz="4" w:space="0" w:color="00000A"/>
              <w:right w:val="single" w:sz="4" w:space="0" w:color="00000A"/>
            </w:tcBorders>
            <w:vAlign w:val="center"/>
            <w:hideMark/>
          </w:tcPr>
          <w:p w14:paraId="01ED4615" w14:textId="77777777" w:rsidR="008A6B77" w:rsidRPr="00B439C2" w:rsidRDefault="008A6B77">
            <w:pPr>
              <w:rPr>
                <w:rFonts w:asciiTheme="minorHAnsi" w:hAnsiTheme="minorHAnsi" w:cstheme="minorHAnsi"/>
                <w:sz w:val="18"/>
                <w:szCs w:val="18"/>
              </w:rPr>
            </w:pP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A64B14" w14:textId="77777777" w:rsidR="008A6B77" w:rsidRPr="00B439C2" w:rsidRDefault="008A6B77">
            <w:pPr>
              <w:spacing w:line="252" w:lineRule="auto"/>
              <w:rPr>
                <w:rFonts w:asciiTheme="minorHAnsi" w:hAnsiTheme="minorHAnsi" w:cstheme="minorHAnsi"/>
                <w:sz w:val="18"/>
                <w:szCs w:val="18"/>
              </w:rPr>
            </w:pPr>
            <w:r w:rsidRPr="00B439C2">
              <w:rPr>
                <w:rFonts w:asciiTheme="minorHAnsi" w:hAnsiTheme="minorHAnsi" w:cstheme="minorHAnsi"/>
                <w:sz w:val="18"/>
                <w:szCs w:val="18"/>
              </w:rPr>
              <w:t xml:space="preserve">Stupanj izgrađenosti </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49B01A1" w14:textId="77777777" w:rsidR="008A6B77" w:rsidRPr="00B439C2" w:rsidRDefault="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99A5346" w14:textId="77777777" w:rsidR="008A6B77" w:rsidRPr="00B439C2" w:rsidRDefault="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0796E32" w14:textId="2FD915F5" w:rsidR="008A6B77" w:rsidRPr="00B439C2" w:rsidRDefault="00FE137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w:t>
            </w:r>
            <w:r w:rsidR="008A6B77" w:rsidRPr="00B439C2">
              <w:rPr>
                <w:rFonts w:asciiTheme="minorHAnsi" w:hAnsiTheme="minorHAnsi" w:cstheme="minorHAnsi"/>
                <w:sz w:val="18"/>
                <w:szCs w:val="18"/>
              </w:rPr>
              <w:t>0</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tcPr>
          <w:p w14:paraId="7D855A83" w14:textId="636407EF" w:rsidR="008A6B77"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7" w:type="dxa"/>
            <w:tcBorders>
              <w:top w:val="single" w:sz="4" w:space="0" w:color="auto"/>
              <w:left w:val="single" w:sz="4" w:space="0" w:color="00000A"/>
              <w:bottom w:val="single" w:sz="4" w:space="0" w:color="auto"/>
              <w:right w:val="single" w:sz="4" w:space="0" w:color="00000A"/>
            </w:tcBorders>
            <w:shd w:val="clear" w:color="auto" w:fill="FFFFFF"/>
            <w:vAlign w:val="center"/>
          </w:tcPr>
          <w:p w14:paraId="7FEE5896" w14:textId="618AF5E9" w:rsidR="008A6B77"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25</w:t>
            </w:r>
          </w:p>
        </w:tc>
      </w:tr>
    </w:tbl>
    <w:p w14:paraId="3892243E" w14:textId="77777777" w:rsidR="008A6B77" w:rsidRPr="00B439C2" w:rsidRDefault="008A6B77" w:rsidP="00A67DE9">
      <w:pPr>
        <w:jc w:val="both"/>
        <w:rPr>
          <w:rFonts w:asciiTheme="minorHAnsi" w:hAnsiTheme="minorHAnsi" w:cstheme="minorHAnsi"/>
          <w:b/>
          <w:bCs/>
          <w:color w:val="7030A0"/>
          <w:sz w:val="22"/>
          <w:szCs w:val="18"/>
        </w:rPr>
      </w:pPr>
    </w:p>
    <w:p w14:paraId="72340932" w14:textId="77777777" w:rsidR="00A71A84" w:rsidRPr="00B439C2" w:rsidRDefault="00A71A84" w:rsidP="00A71A84">
      <w:pPr>
        <w:ind w:right="-108"/>
        <w:jc w:val="both"/>
        <w:rPr>
          <w:rFonts w:asciiTheme="minorHAnsi" w:hAnsiTheme="minorHAnsi" w:cstheme="minorHAnsi"/>
          <w:b/>
          <w:sz w:val="22"/>
          <w:szCs w:val="22"/>
        </w:rPr>
      </w:pPr>
      <w:r w:rsidRPr="00B439C2">
        <w:rPr>
          <w:rFonts w:asciiTheme="minorHAnsi" w:hAnsiTheme="minorHAnsi" w:cstheme="minorHAnsi"/>
          <w:b/>
          <w:sz w:val="22"/>
          <w:szCs w:val="22"/>
        </w:rPr>
        <w:t xml:space="preserve">NAZIV PROGRAMA: SUBVENCIJE TRGOVAČKIM DRUŠTVIMA </w:t>
      </w:r>
    </w:p>
    <w:p w14:paraId="5151A6D1" w14:textId="77777777" w:rsidR="00A71A84" w:rsidRPr="00B439C2" w:rsidRDefault="00A71A84" w:rsidP="00A71A84">
      <w:pPr>
        <w:pStyle w:val="Odlomakpopisa"/>
        <w:ind w:right="-108"/>
        <w:jc w:val="both"/>
        <w:rPr>
          <w:rFonts w:asciiTheme="minorHAnsi" w:hAnsiTheme="minorHAnsi" w:cstheme="minorHAnsi"/>
          <w:bCs/>
          <w:sz w:val="22"/>
          <w:szCs w:val="22"/>
        </w:rPr>
      </w:pPr>
    </w:p>
    <w:p w14:paraId="4479903E" w14:textId="77777777" w:rsidR="00A71A84" w:rsidRPr="00B439C2" w:rsidRDefault="00A71A84" w:rsidP="00A71A84">
      <w:pPr>
        <w:ind w:right="143" w:firstLine="567"/>
        <w:jc w:val="both"/>
        <w:rPr>
          <w:rFonts w:asciiTheme="minorHAnsi" w:hAnsiTheme="minorHAnsi" w:cstheme="minorHAnsi"/>
          <w:sz w:val="22"/>
          <w:szCs w:val="22"/>
        </w:rPr>
      </w:pPr>
      <w:r w:rsidRPr="00B439C2">
        <w:rPr>
          <w:rFonts w:asciiTheme="minorHAnsi" w:hAnsiTheme="minorHAnsi" w:cstheme="minorHAnsi"/>
          <w:sz w:val="22"/>
          <w:szCs w:val="22"/>
        </w:rPr>
        <w:t xml:space="preserve">Navedeni program odnosi se na sredstva za sufinanciranje gradskog prijevoza i za rad </w:t>
      </w:r>
      <w:proofErr w:type="spellStart"/>
      <w:r w:rsidRPr="00B439C2">
        <w:rPr>
          <w:rFonts w:asciiTheme="minorHAnsi" w:hAnsiTheme="minorHAnsi" w:cstheme="minorHAnsi"/>
          <w:sz w:val="22"/>
          <w:szCs w:val="22"/>
        </w:rPr>
        <w:t>reciklažnog</w:t>
      </w:r>
      <w:proofErr w:type="spellEnd"/>
      <w:r w:rsidRPr="00B439C2">
        <w:rPr>
          <w:rFonts w:asciiTheme="minorHAnsi" w:hAnsiTheme="minorHAnsi" w:cstheme="minorHAnsi"/>
          <w:sz w:val="22"/>
          <w:szCs w:val="22"/>
        </w:rPr>
        <w:t xml:space="preserve"> dvorišta, kako bi se građanima omogućile što povoljnije usluge, a što posljedično utječe i na rast gospodarstva i otvaranje novih radnih mjesta.</w:t>
      </w:r>
    </w:p>
    <w:p w14:paraId="3DC73A98" w14:textId="77777777" w:rsidR="00A71A84" w:rsidRPr="00B439C2" w:rsidRDefault="00A71A84" w:rsidP="00A71A84">
      <w:pPr>
        <w:ind w:right="-108"/>
        <w:jc w:val="both"/>
        <w:rPr>
          <w:rFonts w:asciiTheme="minorHAnsi" w:hAnsiTheme="minorHAnsi" w:cstheme="minorHAnsi"/>
          <w:sz w:val="22"/>
          <w:szCs w:val="22"/>
        </w:rPr>
      </w:pPr>
    </w:p>
    <w:tbl>
      <w:tblPr>
        <w:tblStyle w:val="Reetkatablice1"/>
        <w:tblW w:w="9072" w:type="dxa"/>
        <w:jc w:val="center"/>
        <w:tblLook w:val="04A0" w:firstRow="1" w:lastRow="0" w:firstColumn="1" w:lastColumn="0" w:noHBand="0" w:noVBand="1"/>
      </w:tblPr>
      <w:tblGrid>
        <w:gridCol w:w="4272"/>
        <w:gridCol w:w="1418"/>
        <w:gridCol w:w="1422"/>
        <w:gridCol w:w="1960"/>
      </w:tblGrid>
      <w:tr w:rsidR="00965259" w:rsidRPr="00B439C2" w14:paraId="6279C429" w14:textId="77777777" w:rsidTr="000D21C0">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1F1FB54F" w14:textId="77777777" w:rsidR="00A71A84" w:rsidRPr="00B439C2" w:rsidRDefault="00A71A84" w:rsidP="00A71A84">
            <w:pPr>
              <w:rPr>
                <w:rFonts w:asciiTheme="minorHAnsi" w:hAnsiTheme="minorHAnsi" w:cstheme="minorHAnsi"/>
                <w:b/>
                <w:bCs/>
                <w:sz w:val="20"/>
                <w:szCs w:val="20"/>
              </w:rPr>
            </w:pPr>
            <w:r w:rsidRPr="00B439C2">
              <w:rPr>
                <w:rFonts w:asciiTheme="minorHAnsi" w:hAnsiTheme="minorHAnsi" w:cstheme="minorHAnsi"/>
                <w:b/>
                <w:bCs/>
                <w:sz w:val="20"/>
                <w:szCs w:val="20"/>
              </w:rPr>
              <w:t>PROGRAM 1602 SUBVENCIJE TRGOVAČKIM DRUŠTVIMA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E7B543E" w14:textId="752C6ADE" w:rsidR="00A71A84" w:rsidRPr="00B439C2" w:rsidRDefault="00E22B1E" w:rsidP="00A71A84">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7C5B9F5E" w14:textId="05FA4ADD" w:rsidR="00A71A84" w:rsidRPr="00B439C2" w:rsidRDefault="00A71A84" w:rsidP="00A71A84">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960" w:type="dxa"/>
            <w:tcBorders>
              <w:top w:val="single" w:sz="4" w:space="0" w:color="auto"/>
              <w:left w:val="single" w:sz="4" w:space="0" w:color="auto"/>
              <w:bottom w:val="single" w:sz="4" w:space="0" w:color="auto"/>
              <w:right w:val="single" w:sz="4" w:space="0" w:color="auto"/>
            </w:tcBorders>
            <w:noWrap/>
            <w:vAlign w:val="bottom"/>
            <w:hideMark/>
          </w:tcPr>
          <w:p w14:paraId="61FDD8F9" w14:textId="5019ACD3" w:rsidR="00A71A84" w:rsidRPr="00B439C2" w:rsidRDefault="00E22B1E" w:rsidP="00A71A84">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2B2B43" w:rsidRPr="00B439C2" w14:paraId="39A390F7" w14:textId="77777777" w:rsidTr="00A71A84">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746754D3" w14:textId="77777777" w:rsidR="00A71A84" w:rsidRPr="00B439C2" w:rsidRDefault="00A71A84">
            <w:pPr>
              <w:rPr>
                <w:rFonts w:asciiTheme="minorHAnsi" w:hAnsiTheme="minorHAnsi" w:cstheme="minorHAnsi"/>
                <w:sz w:val="20"/>
                <w:szCs w:val="20"/>
              </w:rPr>
            </w:pPr>
            <w:r w:rsidRPr="00B439C2">
              <w:rPr>
                <w:rFonts w:asciiTheme="minorHAnsi" w:hAnsiTheme="minorHAnsi" w:cstheme="minorHAnsi"/>
                <w:sz w:val="20"/>
                <w:szCs w:val="20"/>
              </w:rPr>
              <w:t>Aktivnost A160001 SUBVENCIJA GRADSKOG PRIJEVOZA</w:t>
            </w:r>
          </w:p>
        </w:tc>
        <w:tc>
          <w:tcPr>
            <w:tcW w:w="1418" w:type="dxa"/>
            <w:tcBorders>
              <w:top w:val="single" w:sz="4" w:space="0" w:color="auto"/>
              <w:left w:val="single" w:sz="4" w:space="0" w:color="auto"/>
              <w:bottom w:val="single" w:sz="4" w:space="0" w:color="auto"/>
              <w:right w:val="single" w:sz="4" w:space="0" w:color="auto"/>
            </w:tcBorders>
            <w:noWrap/>
            <w:vAlign w:val="center"/>
          </w:tcPr>
          <w:p w14:paraId="3B2E0D20" w14:textId="2E048B5D" w:rsidR="00A71A84"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290.062</w:t>
            </w:r>
            <w:r w:rsidR="00A71A84" w:rsidRPr="00B439C2">
              <w:rPr>
                <w:rFonts w:asciiTheme="minorHAnsi" w:hAnsiTheme="minorHAnsi" w:cstheme="minorHAnsi"/>
                <w:sz w:val="20"/>
                <w:szCs w:val="20"/>
              </w:rPr>
              <w:t>,00</w:t>
            </w:r>
          </w:p>
        </w:tc>
        <w:tc>
          <w:tcPr>
            <w:tcW w:w="1422" w:type="dxa"/>
            <w:tcBorders>
              <w:top w:val="single" w:sz="4" w:space="0" w:color="auto"/>
              <w:left w:val="single" w:sz="4" w:space="0" w:color="auto"/>
              <w:bottom w:val="single" w:sz="4" w:space="0" w:color="auto"/>
              <w:right w:val="single" w:sz="4" w:space="0" w:color="auto"/>
            </w:tcBorders>
            <w:noWrap/>
            <w:vAlign w:val="center"/>
          </w:tcPr>
          <w:p w14:paraId="70BA62CF" w14:textId="1B1D3F62" w:rsidR="00A71A84"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0</w:t>
            </w:r>
            <w:r w:rsidR="00A71A84" w:rsidRPr="00B439C2">
              <w:rPr>
                <w:rFonts w:asciiTheme="minorHAnsi" w:hAnsiTheme="minorHAnsi" w:cstheme="minorHAnsi"/>
                <w:sz w:val="20"/>
                <w:szCs w:val="20"/>
              </w:rPr>
              <w:t>,00</w:t>
            </w:r>
          </w:p>
        </w:tc>
        <w:tc>
          <w:tcPr>
            <w:tcW w:w="1960" w:type="dxa"/>
            <w:tcBorders>
              <w:top w:val="single" w:sz="4" w:space="0" w:color="auto"/>
              <w:left w:val="single" w:sz="4" w:space="0" w:color="auto"/>
              <w:bottom w:val="single" w:sz="4" w:space="0" w:color="auto"/>
              <w:right w:val="single" w:sz="4" w:space="0" w:color="auto"/>
            </w:tcBorders>
            <w:noWrap/>
            <w:vAlign w:val="center"/>
          </w:tcPr>
          <w:p w14:paraId="396D8567" w14:textId="224F6284" w:rsidR="00A71A84"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290.062</w:t>
            </w:r>
            <w:r w:rsidR="00A71A84" w:rsidRPr="00B439C2">
              <w:rPr>
                <w:rFonts w:asciiTheme="minorHAnsi" w:hAnsiTheme="minorHAnsi" w:cstheme="minorHAnsi"/>
                <w:sz w:val="20"/>
                <w:szCs w:val="20"/>
              </w:rPr>
              <w:t>,00</w:t>
            </w:r>
          </w:p>
        </w:tc>
      </w:tr>
      <w:tr w:rsidR="002B2B43" w:rsidRPr="00B439C2" w14:paraId="686DD3B5" w14:textId="77777777" w:rsidTr="00A71A84">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52FD37AF" w14:textId="77777777" w:rsidR="00A71A84" w:rsidRPr="00B439C2" w:rsidRDefault="00A71A84">
            <w:pPr>
              <w:rPr>
                <w:rFonts w:asciiTheme="minorHAnsi" w:hAnsiTheme="minorHAnsi" w:cstheme="minorHAnsi"/>
                <w:sz w:val="20"/>
                <w:szCs w:val="20"/>
              </w:rPr>
            </w:pPr>
            <w:r w:rsidRPr="00B439C2">
              <w:rPr>
                <w:rFonts w:asciiTheme="minorHAnsi" w:hAnsiTheme="minorHAnsi" w:cstheme="minorHAnsi"/>
                <w:sz w:val="20"/>
                <w:szCs w:val="20"/>
              </w:rPr>
              <w:t>Aktivnost A160003 SUBVENCIJA ZA RECIKLAŽNO DVORIŠTE</w:t>
            </w:r>
          </w:p>
        </w:tc>
        <w:tc>
          <w:tcPr>
            <w:tcW w:w="1418" w:type="dxa"/>
            <w:tcBorders>
              <w:top w:val="single" w:sz="4" w:space="0" w:color="auto"/>
              <w:left w:val="single" w:sz="4" w:space="0" w:color="auto"/>
              <w:bottom w:val="single" w:sz="4" w:space="0" w:color="auto"/>
              <w:right w:val="single" w:sz="4" w:space="0" w:color="auto"/>
            </w:tcBorders>
            <w:noWrap/>
            <w:vAlign w:val="center"/>
          </w:tcPr>
          <w:p w14:paraId="574E1A40" w14:textId="3356C55C" w:rsidR="00A71A84"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66.715</w:t>
            </w:r>
            <w:r w:rsidR="00A71A84" w:rsidRPr="00B439C2">
              <w:rPr>
                <w:rFonts w:asciiTheme="minorHAnsi" w:hAnsiTheme="minorHAnsi" w:cstheme="minorHAnsi"/>
                <w:sz w:val="20"/>
                <w:szCs w:val="20"/>
              </w:rPr>
              <w:t>,00</w:t>
            </w:r>
          </w:p>
        </w:tc>
        <w:tc>
          <w:tcPr>
            <w:tcW w:w="1422" w:type="dxa"/>
            <w:tcBorders>
              <w:top w:val="single" w:sz="4" w:space="0" w:color="auto"/>
              <w:left w:val="single" w:sz="4" w:space="0" w:color="auto"/>
              <w:bottom w:val="single" w:sz="4" w:space="0" w:color="auto"/>
              <w:right w:val="single" w:sz="4" w:space="0" w:color="auto"/>
            </w:tcBorders>
            <w:noWrap/>
            <w:vAlign w:val="center"/>
          </w:tcPr>
          <w:p w14:paraId="6A51F5BE" w14:textId="5DA1AE24" w:rsidR="00A71A84"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2.900</w:t>
            </w:r>
            <w:r w:rsidR="00A71A84" w:rsidRPr="00B439C2">
              <w:rPr>
                <w:rFonts w:asciiTheme="minorHAnsi" w:hAnsiTheme="minorHAnsi" w:cstheme="minorHAnsi"/>
                <w:sz w:val="20"/>
                <w:szCs w:val="20"/>
              </w:rPr>
              <w:t>,00</w:t>
            </w:r>
          </w:p>
        </w:tc>
        <w:tc>
          <w:tcPr>
            <w:tcW w:w="1960" w:type="dxa"/>
            <w:tcBorders>
              <w:top w:val="single" w:sz="4" w:space="0" w:color="auto"/>
              <w:left w:val="single" w:sz="4" w:space="0" w:color="auto"/>
              <w:bottom w:val="single" w:sz="4" w:space="0" w:color="auto"/>
              <w:right w:val="single" w:sz="4" w:space="0" w:color="auto"/>
            </w:tcBorders>
            <w:noWrap/>
            <w:vAlign w:val="center"/>
          </w:tcPr>
          <w:p w14:paraId="654D7AD3" w14:textId="7A8D8907" w:rsidR="00A71A84"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69.615</w:t>
            </w:r>
            <w:r w:rsidR="00A71A84" w:rsidRPr="00B439C2">
              <w:rPr>
                <w:rFonts w:asciiTheme="minorHAnsi" w:hAnsiTheme="minorHAnsi" w:cstheme="minorHAnsi"/>
                <w:sz w:val="20"/>
                <w:szCs w:val="20"/>
              </w:rPr>
              <w:t>,00</w:t>
            </w:r>
          </w:p>
        </w:tc>
      </w:tr>
    </w:tbl>
    <w:p w14:paraId="16536918" w14:textId="77777777" w:rsidR="00A71A84" w:rsidRPr="00B439C2" w:rsidRDefault="00A71A84" w:rsidP="00A71A84">
      <w:pPr>
        <w:ind w:right="143"/>
        <w:jc w:val="both"/>
        <w:rPr>
          <w:rFonts w:asciiTheme="minorHAnsi" w:hAnsiTheme="minorHAnsi" w:cstheme="minorHAnsi"/>
          <w:bCs/>
          <w:color w:val="7030A0"/>
          <w:sz w:val="22"/>
          <w:szCs w:val="22"/>
        </w:rPr>
      </w:pPr>
    </w:p>
    <w:p w14:paraId="2119F8A3" w14:textId="3173F7DB" w:rsidR="0031773C" w:rsidRPr="00B439C2" w:rsidRDefault="0031773C" w:rsidP="0031773C">
      <w:pPr>
        <w:ind w:right="143"/>
        <w:jc w:val="both"/>
        <w:rPr>
          <w:rFonts w:asciiTheme="minorHAnsi" w:hAnsiTheme="minorHAnsi" w:cstheme="minorHAnsi"/>
          <w:bCs/>
          <w:sz w:val="22"/>
          <w:szCs w:val="22"/>
        </w:rPr>
      </w:pPr>
      <w:r w:rsidRPr="00B439C2">
        <w:rPr>
          <w:rFonts w:asciiTheme="minorHAnsi" w:hAnsiTheme="minorHAnsi" w:cstheme="minorHAnsi"/>
          <w:b/>
          <w:sz w:val="22"/>
          <w:szCs w:val="22"/>
        </w:rPr>
        <w:t xml:space="preserve">Subvencija za </w:t>
      </w:r>
      <w:proofErr w:type="spellStart"/>
      <w:r w:rsidRPr="00B439C2">
        <w:rPr>
          <w:rFonts w:asciiTheme="minorHAnsi" w:hAnsiTheme="minorHAnsi" w:cstheme="minorHAnsi"/>
          <w:b/>
          <w:sz w:val="22"/>
          <w:szCs w:val="22"/>
        </w:rPr>
        <w:t>reciklažno</w:t>
      </w:r>
      <w:proofErr w:type="spellEnd"/>
      <w:r w:rsidRPr="00B439C2">
        <w:rPr>
          <w:rFonts w:asciiTheme="minorHAnsi" w:hAnsiTheme="minorHAnsi" w:cstheme="minorHAnsi"/>
          <w:b/>
          <w:sz w:val="22"/>
          <w:szCs w:val="22"/>
        </w:rPr>
        <w:t xml:space="preserve"> dvorište</w:t>
      </w:r>
      <w:r w:rsidRPr="00B439C2">
        <w:rPr>
          <w:rFonts w:asciiTheme="minorHAnsi" w:hAnsiTheme="minorHAnsi" w:cstheme="minorHAnsi"/>
          <w:bCs/>
          <w:sz w:val="22"/>
          <w:szCs w:val="22"/>
        </w:rPr>
        <w:t xml:space="preserve"> – odnosi se na ugovorom preuzete financijske obveze za rad </w:t>
      </w:r>
      <w:proofErr w:type="spellStart"/>
      <w:r w:rsidRPr="00B439C2">
        <w:rPr>
          <w:rFonts w:asciiTheme="minorHAnsi" w:hAnsiTheme="minorHAnsi" w:cstheme="minorHAnsi"/>
          <w:bCs/>
          <w:sz w:val="22"/>
          <w:szCs w:val="22"/>
        </w:rPr>
        <w:t>reciklažnog</w:t>
      </w:r>
      <w:proofErr w:type="spellEnd"/>
      <w:r w:rsidRPr="00B439C2">
        <w:rPr>
          <w:rFonts w:asciiTheme="minorHAnsi" w:hAnsiTheme="minorHAnsi" w:cstheme="minorHAnsi"/>
          <w:bCs/>
          <w:sz w:val="22"/>
          <w:szCs w:val="22"/>
        </w:rPr>
        <w:t xml:space="preserve"> dvorišta. Cilj je osigurati sustav održivog gospodarenja otpadom u gradu Požegi te potaknuti odvojeno odlaganje otpada na što jednostavniji i cjenovno povoljniji način za sve građane grada Požege i prigradskih naselja. </w:t>
      </w:r>
      <w:r w:rsidR="00341DAC" w:rsidRPr="00B439C2">
        <w:rPr>
          <w:rFonts w:asciiTheme="minorHAnsi" w:hAnsiTheme="minorHAnsi" w:cstheme="minorHAnsi"/>
          <w:bCs/>
          <w:sz w:val="22"/>
          <w:szCs w:val="22"/>
        </w:rPr>
        <w:t>Sredstva su povećane zbog promjene u načinu obračuna odnosno podnošenju zahtjeva za isplatu od strane Komunalca Požega d.o.o.</w:t>
      </w:r>
    </w:p>
    <w:p w14:paraId="7C645037" w14:textId="77777777" w:rsidR="0031773C" w:rsidRPr="00B439C2" w:rsidRDefault="0031773C" w:rsidP="0031773C">
      <w:pPr>
        <w:ind w:left="1418" w:right="-108"/>
        <w:jc w:val="both"/>
        <w:rPr>
          <w:rFonts w:asciiTheme="minorHAnsi" w:hAnsiTheme="minorHAnsi" w:cstheme="minorHAnsi"/>
          <w:bCs/>
          <w:sz w:val="22"/>
          <w:szCs w:val="22"/>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992"/>
        <w:gridCol w:w="1274"/>
        <w:gridCol w:w="1275"/>
        <w:gridCol w:w="1270"/>
      </w:tblGrid>
      <w:tr w:rsidR="00341DAC" w:rsidRPr="00B439C2" w14:paraId="33E6CE82" w14:textId="77777777" w:rsidTr="0031773C">
        <w:trPr>
          <w:trHeight w:val="46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6475E"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C9E85"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9FEBA"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DDF812"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2947E" w14:textId="66DBB70A" w:rsidR="0031773C"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78A54"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28936" w14:textId="3EE826B5" w:rsidR="0031773C"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341DAC" w:rsidRPr="00B439C2" w14:paraId="623F611C" w14:textId="77777777" w:rsidTr="0031773C">
        <w:trPr>
          <w:trHeight w:val="4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D2EAA" w14:textId="77777777" w:rsidR="0031773C" w:rsidRPr="00B439C2" w:rsidRDefault="0031773C">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 xml:space="preserve">Korisnici </w:t>
            </w:r>
            <w:proofErr w:type="spellStart"/>
            <w:r w:rsidRPr="00B439C2">
              <w:rPr>
                <w:rFonts w:asciiTheme="minorHAnsi" w:hAnsiTheme="minorHAnsi" w:cstheme="minorHAnsi"/>
                <w:kern w:val="2"/>
                <w:sz w:val="18"/>
                <w:szCs w:val="18"/>
                <w:lang w:eastAsia="en-US"/>
                <w14:ligatures w14:val="standardContextual"/>
              </w:rPr>
              <w:t>reciklažnog</w:t>
            </w:r>
            <w:proofErr w:type="spellEnd"/>
            <w:r w:rsidRPr="00B439C2">
              <w:rPr>
                <w:rFonts w:asciiTheme="minorHAnsi" w:hAnsiTheme="minorHAnsi" w:cstheme="minorHAnsi"/>
                <w:kern w:val="2"/>
                <w:sz w:val="18"/>
                <w:szCs w:val="18"/>
                <w:lang w:eastAsia="en-US"/>
                <w14:ligatures w14:val="standardContextual"/>
              </w:rPr>
              <w:t xml:space="preserve"> dvorišta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43F6A4" w14:textId="77777777" w:rsidR="0031773C" w:rsidRPr="00B439C2" w:rsidRDefault="0031773C">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korisnika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59C4FA"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664AB"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1000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0B04A"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67DB41" w14:textId="48F84C8C" w:rsidR="0031773C" w:rsidRPr="00B439C2" w:rsidRDefault="00341DA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31451" w14:textId="4550B3AB" w:rsidR="0031773C" w:rsidRPr="00B439C2" w:rsidRDefault="00341DA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1000</w:t>
            </w:r>
          </w:p>
        </w:tc>
      </w:tr>
    </w:tbl>
    <w:p w14:paraId="75FDA762" w14:textId="77777777" w:rsidR="00A71A84" w:rsidRPr="00B439C2" w:rsidRDefault="00A71A84" w:rsidP="00A71A84">
      <w:pPr>
        <w:ind w:right="-108"/>
        <w:jc w:val="both"/>
        <w:rPr>
          <w:rFonts w:asciiTheme="minorHAnsi" w:hAnsiTheme="minorHAnsi" w:cstheme="minorHAnsi"/>
          <w:b/>
          <w:sz w:val="22"/>
          <w:szCs w:val="22"/>
        </w:rPr>
      </w:pPr>
    </w:p>
    <w:p w14:paraId="3A3C35DA" w14:textId="347F093E" w:rsidR="002B2B43" w:rsidRPr="00B439C2" w:rsidRDefault="002B2B43" w:rsidP="002B2B43">
      <w:pPr>
        <w:ind w:right="-108"/>
        <w:jc w:val="both"/>
        <w:rPr>
          <w:rFonts w:asciiTheme="minorHAnsi" w:hAnsiTheme="minorHAnsi" w:cstheme="minorHAnsi"/>
          <w:b/>
          <w:sz w:val="22"/>
          <w:szCs w:val="22"/>
        </w:rPr>
      </w:pPr>
      <w:r w:rsidRPr="00B439C2">
        <w:rPr>
          <w:rFonts w:asciiTheme="minorHAnsi" w:hAnsiTheme="minorHAnsi" w:cstheme="minorHAnsi"/>
          <w:b/>
          <w:sz w:val="22"/>
          <w:szCs w:val="22"/>
        </w:rPr>
        <w:t xml:space="preserve">NAZIV PROGRAMA: ELEMENTARNE NEPOGODE  </w:t>
      </w:r>
    </w:p>
    <w:p w14:paraId="32EAD219" w14:textId="77777777" w:rsidR="002B2B43" w:rsidRPr="00B439C2" w:rsidRDefault="002B2B43" w:rsidP="002B2B43">
      <w:pPr>
        <w:pStyle w:val="Odlomakpopisa"/>
        <w:ind w:right="-108"/>
        <w:jc w:val="both"/>
        <w:rPr>
          <w:rFonts w:asciiTheme="minorHAnsi" w:hAnsiTheme="minorHAnsi" w:cstheme="minorHAnsi"/>
          <w:bCs/>
          <w:sz w:val="22"/>
          <w:szCs w:val="22"/>
        </w:rPr>
      </w:pPr>
    </w:p>
    <w:p w14:paraId="58CB1126" w14:textId="77777777" w:rsidR="0060501E" w:rsidRDefault="00450B6F" w:rsidP="00450B6F">
      <w:pPr>
        <w:ind w:right="143" w:firstLine="567"/>
        <w:jc w:val="both"/>
        <w:rPr>
          <w:rFonts w:asciiTheme="minorHAnsi" w:hAnsiTheme="minorHAnsi" w:cstheme="minorHAnsi"/>
          <w:sz w:val="22"/>
          <w:szCs w:val="22"/>
        </w:rPr>
      </w:pPr>
      <w:r w:rsidRPr="00B439C2">
        <w:rPr>
          <w:rFonts w:asciiTheme="minorHAnsi" w:hAnsiTheme="minorHAnsi" w:cstheme="minorHAnsi"/>
          <w:sz w:val="22"/>
          <w:szCs w:val="22"/>
        </w:rPr>
        <w:t xml:space="preserve">Navedeni program odnosi se raspodjelu sredstava pomoći za ublažavanje i uklanjanje posljedica prirodne nepogode (olujni i orkanski vjetar) na području Grada Požege koja se dogodila dana 19. srpnja 2023. godine. </w:t>
      </w:r>
    </w:p>
    <w:p w14:paraId="070ADAE1" w14:textId="77777777" w:rsidR="0060501E" w:rsidRDefault="0060501E" w:rsidP="00450B6F">
      <w:pPr>
        <w:ind w:right="143" w:firstLine="567"/>
        <w:jc w:val="both"/>
        <w:rPr>
          <w:rFonts w:asciiTheme="minorHAnsi" w:hAnsiTheme="minorHAnsi" w:cstheme="minorHAnsi"/>
          <w:sz w:val="22"/>
          <w:szCs w:val="22"/>
        </w:rPr>
      </w:pPr>
    </w:p>
    <w:p w14:paraId="1FA44B47" w14:textId="7F261821" w:rsidR="00450B6F" w:rsidRPr="0060501E" w:rsidRDefault="00450B6F" w:rsidP="00450B6F">
      <w:pPr>
        <w:ind w:right="143" w:firstLine="567"/>
        <w:jc w:val="both"/>
        <w:rPr>
          <w:rFonts w:asciiTheme="minorHAnsi" w:hAnsiTheme="minorHAnsi" w:cstheme="minorHAnsi"/>
          <w:b/>
          <w:sz w:val="22"/>
          <w:szCs w:val="22"/>
        </w:rPr>
      </w:pPr>
      <w:r w:rsidRPr="0060501E">
        <w:rPr>
          <w:rFonts w:asciiTheme="minorHAnsi" w:hAnsiTheme="minorHAnsi" w:cstheme="minorHAnsi"/>
          <w:b/>
          <w:sz w:val="22"/>
          <w:szCs w:val="22"/>
        </w:rPr>
        <w:t xml:space="preserve">Zakonska osnova za </w:t>
      </w:r>
      <w:r w:rsidR="0060501E">
        <w:rPr>
          <w:rFonts w:asciiTheme="minorHAnsi" w:hAnsiTheme="minorHAnsi" w:cstheme="minorHAnsi"/>
          <w:b/>
          <w:sz w:val="22"/>
          <w:szCs w:val="22"/>
        </w:rPr>
        <w:t>uvođenje programa</w:t>
      </w:r>
      <w:r w:rsidRPr="0060501E">
        <w:rPr>
          <w:rFonts w:asciiTheme="minorHAnsi" w:hAnsiTheme="minorHAnsi" w:cstheme="minorHAnsi"/>
          <w:b/>
          <w:sz w:val="22"/>
          <w:szCs w:val="22"/>
        </w:rPr>
        <w:t xml:space="preserve"> </w:t>
      </w:r>
    </w:p>
    <w:p w14:paraId="7CE89D29" w14:textId="1258B0F5" w:rsidR="00450B6F" w:rsidRPr="0060501E" w:rsidRDefault="00450B6F" w:rsidP="0060501E">
      <w:pPr>
        <w:pStyle w:val="Odlomakpopisa"/>
        <w:numPr>
          <w:ilvl w:val="0"/>
          <w:numId w:val="51"/>
        </w:numPr>
        <w:ind w:right="-108"/>
        <w:jc w:val="both"/>
        <w:rPr>
          <w:rFonts w:asciiTheme="minorHAnsi" w:hAnsiTheme="minorHAnsi" w:cstheme="minorHAnsi"/>
          <w:bCs/>
          <w:sz w:val="22"/>
          <w:szCs w:val="22"/>
        </w:rPr>
      </w:pPr>
      <w:r w:rsidRPr="0060501E">
        <w:rPr>
          <w:rFonts w:asciiTheme="minorHAnsi" w:hAnsiTheme="minorHAnsi" w:cstheme="minorHAnsi"/>
          <w:bCs/>
          <w:sz w:val="22"/>
          <w:szCs w:val="22"/>
        </w:rPr>
        <w:t>Zakonu o ublažavanju i uklanjanju posljedica prirodnih nepogoda (Narodne novine, broj: 16/19),</w:t>
      </w:r>
    </w:p>
    <w:p w14:paraId="02E21AD8" w14:textId="7D058867" w:rsidR="00450B6F" w:rsidRPr="0060501E" w:rsidRDefault="00450B6F" w:rsidP="0060501E">
      <w:pPr>
        <w:pStyle w:val="Odlomakpopisa"/>
        <w:numPr>
          <w:ilvl w:val="0"/>
          <w:numId w:val="51"/>
        </w:numPr>
        <w:ind w:right="-108"/>
        <w:jc w:val="both"/>
        <w:rPr>
          <w:rFonts w:asciiTheme="minorHAnsi" w:hAnsiTheme="minorHAnsi" w:cstheme="minorHAnsi"/>
          <w:bCs/>
          <w:sz w:val="22"/>
          <w:szCs w:val="22"/>
        </w:rPr>
      </w:pPr>
      <w:r w:rsidRPr="0060501E">
        <w:rPr>
          <w:rFonts w:asciiTheme="minorHAnsi" w:hAnsiTheme="minorHAnsi" w:cstheme="minorHAnsi"/>
          <w:bCs/>
          <w:sz w:val="22"/>
          <w:szCs w:val="22"/>
        </w:rPr>
        <w:t>Odluci o proglašenju prirodne nepogode zbog olujnog i orkanskog vjetra za područje gradova: Požega, Lipik, Pakrac i Pleternica i opčine Brestovac (Požeško-slavonski službeni glasnik, broj: 10/23.),</w:t>
      </w:r>
    </w:p>
    <w:p w14:paraId="372C8824" w14:textId="200018EB" w:rsidR="00450B6F" w:rsidRPr="0060501E" w:rsidRDefault="00450B6F" w:rsidP="0060501E">
      <w:pPr>
        <w:pStyle w:val="Odlomakpopisa"/>
        <w:numPr>
          <w:ilvl w:val="0"/>
          <w:numId w:val="51"/>
        </w:numPr>
        <w:ind w:right="-108"/>
        <w:jc w:val="both"/>
        <w:rPr>
          <w:rFonts w:asciiTheme="minorHAnsi" w:hAnsiTheme="minorHAnsi" w:cstheme="minorHAnsi"/>
          <w:bCs/>
          <w:sz w:val="22"/>
          <w:szCs w:val="22"/>
        </w:rPr>
      </w:pPr>
      <w:r w:rsidRPr="0060501E">
        <w:rPr>
          <w:rFonts w:asciiTheme="minorHAnsi" w:hAnsiTheme="minorHAnsi" w:cstheme="minorHAnsi"/>
          <w:bCs/>
          <w:sz w:val="22"/>
          <w:szCs w:val="22"/>
        </w:rPr>
        <w:t>Odluci o kriterijima za ublažavanje i uklanjanje posljedica prirodnih nepogoda Požeško-slavonske županije (Požeško-slavonski službeni glasnik, broj: 14/23.),</w:t>
      </w:r>
    </w:p>
    <w:p w14:paraId="502710C3" w14:textId="029F8B23" w:rsidR="00450B6F" w:rsidRPr="0060501E" w:rsidRDefault="00450B6F" w:rsidP="0060501E">
      <w:pPr>
        <w:pStyle w:val="Odlomakpopisa"/>
        <w:numPr>
          <w:ilvl w:val="0"/>
          <w:numId w:val="51"/>
        </w:numPr>
        <w:ind w:right="-108"/>
        <w:jc w:val="both"/>
        <w:rPr>
          <w:rFonts w:asciiTheme="minorHAnsi" w:hAnsiTheme="minorHAnsi" w:cstheme="minorHAnsi"/>
          <w:bCs/>
          <w:sz w:val="22"/>
          <w:szCs w:val="22"/>
        </w:rPr>
      </w:pPr>
      <w:r w:rsidRPr="0060501E">
        <w:rPr>
          <w:rFonts w:asciiTheme="minorHAnsi" w:hAnsiTheme="minorHAnsi" w:cstheme="minorHAnsi"/>
          <w:bCs/>
          <w:sz w:val="22"/>
          <w:szCs w:val="22"/>
        </w:rPr>
        <w:t xml:space="preserve">Odluci o raspodjeli sredstava pomoći za ublažavanje i uklanjanje posljedica prirodne nepogode nastale u srpnju 2023. godine (Službene novine Grada Požege, broj: 16/23.) i </w:t>
      </w:r>
    </w:p>
    <w:p w14:paraId="05BAE2FC" w14:textId="7B765450" w:rsidR="00450B6F" w:rsidRPr="0060501E" w:rsidRDefault="00450B6F" w:rsidP="0060501E">
      <w:pPr>
        <w:pStyle w:val="Odlomakpopisa"/>
        <w:numPr>
          <w:ilvl w:val="0"/>
          <w:numId w:val="51"/>
        </w:numPr>
        <w:ind w:right="-108"/>
        <w:jc w:val="both"/>
        <w:rPr>
          <w:rFonts w:asciiTheme="minorHAnsi" w:hAnsiTheme="minorHAnsi" w:cstheme="minorHAnsi"/>
          <w:bCs/>
          <w:sz w:val="22"/>
          <w:szCs w:val="22"/>
        </w:rPr>
      </w:pPr>
      <w:r w:rsidRPr="0060501E">
        <w:rPr>
          <w:rFonts w:asciiTheme="minorHAnsi" w:hAnsiTheme="minorHAnsi" w:cstheme="minorHAnsi"/>
          <w:bCs/>
          <w:sz w:val="22"/>
          <w:szCs w:val="22"/>
        </w:rPr>
        <w:t>Odluci o raspodijeli sredstava pomoći prijaviteljima štete od prirodne nepogode od 19. srpnja 2023. godini (Službene novine Grada Požege, broj: 17/23.).</w:t>
      </w:r>
    </w:p>
    <w:p w14:paraId="52398D0A" w14:textId="77777777" w:rsidR="00450B6F" w:rsidRPr="00B439C2" w:rsidRDefault="00450B6F" w:rsidP="00450B6F">
      <w:pPr>
        <w:ind w:right="-108"/>
        <w:jc w:val="both"/>
        <w:rPr>
          <w:rFonts w:asciiTheme="minorHAnsi" w:hAnsiTheme="minorHAnsi" w:cstheme="minorHAnsi"/>
          <w:bCs/>
          <w:sz w:val="22"/>
          <w:szCs w:val="22"/>
        </w:rPr>
      </w:pPr>
    </w:p>
    <w:tbl>
      <w:tblPr>
        <w:tblStyle w:val="Reetkatablice1"/>
        <w:tblW w:w="9072" w:type="dxa"/>
        <w:jc w:val="center"/>
        <w:tblLook w:val="04A0" w:firstRow="1" w:lastRow="0" w:firstColumn="1" w:lastColumn="0" w:noHBand="0" w:noVBand="1"/>
      </w:tblPr>
      <w:tblGrid>
        <w:gridCol w:w="4272"/>
        <w:gridCol w:w="1418"/>
        <w:gridCol w:w="1422"/>
        <w:gridCol w:w="1960"/>
      </w:tblGrid>
      <w:tr w:rsidR="00450B6F" w:rsidRPr="00B439C2" w14:paraId="23823C78" w14:textId="77777777" w:rsidTr="007A2DAE">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77E39291" w14:textId="225214BE" w:rsidR="002B2B43" w:rsidRPr="00B439C2" w:rsidRDefault="002B2B43" w:rsidP="007A2DAE">
            <w:pPr>
              <w:rPr>
                <w:rFonts w:asciiTheme="minorHAnsi" w:hAnsiTheme="minorHAnsi" w:cstheme="minorHAnsi"/>
                <w:b/>
                <w:bCs/>
                <w:sz w:val="20"/>
                <w:szCs w:val="20"/>
              </w:rPr>
            </w:pPr>
            <w:r w:rsidRPr="00B439C2">
              <w:rPr>
                <w:rFonts w:asciiTheme="minorHAnsi" w:hAnsiTheme="minorHAnsi" w:cstheme="minorHAnsi"/>
                <w:b/>
                <w:bCs/>
                <w:sz w:val="20"/>
                <w:szCs w:val="20"/>
              </w:rPr>
              <w:t>PROGRAM 1604 ELEMENTARNE NEPOGODE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07ACD44" w14:textId="77777777" w:rsidR="002B2B43" w:rsidRPr="00B439C2" w:rsidRDefault="002B2B43" w:rsidP="007A2DAE">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3221AF00" w14:textId="77777777" w:rsidR="002B2B43" w:rsidRPr="00B439C2" w:rsidRDefault="002B2B43" w:rsidP="007A2DAE">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960" w:type="dxa"/>
            <w:tcBorders>
              <w:top w:val="single" w:sz="4" w:space="0" w:color="auto"/>
              <w:left w:val="single" w:sz="4" w:space="0" w:color="auto"/>
              <w:bottom w:val="single" w:sz="4" w:space="0" w:color="auto"/>
              <w:right w:val="single" w:sz="4" w:space="0" w:color="auto"/>
            </w:tcBorders>
            <w:noWrap/>
            <w:vAlign w:val="bottom"/>
            <w:hideMark/>
          </w:tcPr>
          <w:p w14:paraId="5143723C" w14:textId="77777777" w:rsidR="002B2B43" w:rsidRPr="00B439C2" w:rsidRDefault="002B2B43" w:rsidP="007A2DAE">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450B6F" w:rsidRPr="00B439C2" w14:paraId="6160645C" w14:textId="77777777" w:rsidTr="007A2DAE">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565684CF" w14:textId="2638285A" w:rsidR="002B2B43" w:rsidRPr="00B439C2" w:rsidRDefault="002B2B43" w:rsidP="007A2DAE">
            <w:pPr>
              <w:rPr>
                <w:rFonts w:asciiTheme="minorHAnsi" w:hAnsiTheme="minorHAnsi" w:cstheme="minorHAnsi"/>
                <w:sz w:val="20"/>
                <w:szCs w:val="20"/>
              </w:rPr>
            </w:pPr>
            <w:r w:rsidRPr="00B439C2">
              <w:rPr>
                <w:rFonts w:asciiTheme="minorHAnsi" w:hAnsiTheme="minorHAnsi" w:cstheme="minorHAnsi"/>
                <w:sz w:val="20"/>
                <w:szCs w:val="20"/>
              </w:rPr>
              <w:t xml:space="preserve">Aktivnost T160001 SANACIJA ŠTETE OD PRIRODNE NEPOGODE </w:t>
            </w:r>
          </w:p>
        </w:tc>
        <w:tc>
          <w:tcPr>
            <w:tcW w:w="1418" w:type="dxa"/>
            <w:tcBorders>
              <w:top w:val="single" w:sz="4" w:space="0" w:color="auto"/>
              <w:left w:val="single" w:sz="4" w:space="0" w:color="auto"/>
              <w:bottom w:val="single" w:sz="4" w:space="0" w:color="auto"/>
              <w:right w:val="single" w:sz="4" w:space="0" w:color="auto"/>
            </w:tcBorders>
            <w:noWrap/>
            <w:vAlign w:val="center"/>
          </w:tcPr>
          <w:p w14:paraId="5031E266" w14:textId="28B4C65F" w:rsidR="002B2B43" w:rsidRPr="00B439C2" w:rsidRDefault="002B2B43" w:rsidP="007A2DAE">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24C73DCB" w14:textId="7AF063C9" w:rsidR="002B2B43" w:rsidRPr="00B439C2" w:rsidRDefault="002B2B43" w:rsidP="007A2DAE">
            <w:pPr>
              <w:jc w:val="right"/>
              <w:rPr>
                <w:rFonts w:asciiTheme="minorHAnsi" w:hAnsiTheme="minorHAnsi" w:cstheme="minorHAnsi"/>
                <w:sz w:val="20"/>
                <w:szCs w:val="20"/>
              </w:rPr>
            </w:pPr>
            <w:r w:rsidRPr="00B439C2">
              <w:rPr>
                <w:rFonts w:asciiTheme="minorHAnsi" w:hAnsiTheme="minorHAnsi" w:cstheme="minorHAnsi"/>
                <w:sz w:val="20"/>
                <w:szCs w:val="20"/>
              </w:rPr>
              <w:t>489.000,00</w:t>
            </w:r>
          </w:p>
        </w:tc>
        <w:tc>
          <w:tcPr>
            <w:tcW w:w="1960" w:type="dxa"/>
            <w:tcBorders>
              <w:top w:val="single" w:sz="4" w:space="0" w:color="auto"/>
              <w:left w:val="single" w:sz="4" w:space="0" w:color="auto"/>
              <w:bottom w:val="single" w:sz="4" w:space="0" w:color="auto"/>
              <w:right w:val="single" w:sz="4" w:space="0" w:color="auto"/>
            </w:tcBorders>
            <w:noWrap/>
            <w:vAlign w:val="center"/>
          </w:tcPr>
          <w:p w14:paraId="0A9A6D51" w14:textId="7F6A6FE9" w:rsidR="002B2B43" w:rsidRPr="00B439C2" w:rsidRDefault="002B2B43" w:rsidP="007A2DAE">
            <w:pPr>
              <w:jc w:val="right"/>
              <w:rPr>
                <w:rFonts w:asciiTheme="minorHAnsi" w:hAnsiTheme="minorHAnsi" w:cstheme="minorHAnsi"/>
                <w:sz w:val="20"/>
                <w:szCs w:val="20"/>
              </w:rPr>
            </w:pPr>
            <w:r w:rsidRPr="00B439C2">
              <w:rPr>
                <w:rFonts w:asciiTheme="minorHAnsi" w:hAnsiTheme="minorHAnsi" w:cstheme="minorHAnsi"/>
                <w:sz w:val="20"/>
                <w:szCs w:val="20"/>
              </w:rPr>
              <w:t>489.000,00</w:t>
            </w:r>
          </w:p>
        </w:tc>
      </w:tr>
    </w:tbl>
    <w:p w14:paraId="35B10E05" w14:textId="77777777" w:rsidR="002B2B43" w:rsidRPr="00B439C2" w:rsidRDefault="002B2B43" w:rsidP="002B2B43">
      <w:pPr>
        <w:ind w:right="143"/>
        <w:jc w:val="both"/>
        <w:rPr>
          <w:rFonts w:asciiTheme="minorHAnsi" w:hAnsiTheme="minorHAnsi" w:cstheme="minorHAnsi"/>
          <w:bCs/>
          <w:sz w:val="22"/>
          <w:szCs w:val="22"/>
        </w:rPr>
      </w:pPr>
    </w:p>
    <w:p w14:paraId="64739E45" w14:textId="6E68AAE9" w:rsidR="002B2B43" w:rsidRPr="00B439C2" w:rsidRDefault="002B2B43" w:rsidP="002B2B43">
      <w:pPr>
        <w:ind w:right="143"/>
        <w:jc w:val="both"/>
        <w:rPr>
          <w:rFonts w:asciiTheme="minorHAnsi" w:hAnsiTheme="minorHAnsi" w:cstheme="minorHAnsi"/>
          <w:bCs/>
          <w:sz w:val="22"/>
          <w:szCs w:val="22"/>
        </w:rPr>
      </w:pPr>
      <w:r w:rsidRPr="00B439C2">
        <w:rPr>
          <w:rFonts w:asciiTheme="minorHAnsi" w:hAnsiTheme="minorHAnsi" w:cstheme="minorHAnsi"/>
          <w:b/>
          <w:sz w:val="22"/>
          <w:szCs w:val="22"/>
        </w:rPr>
        <w:t xml:space="preserve">Sanacije štete od prirodne nepogode </w:t>
      </w:r>
      <w:r w:rsidRPr="00B439C2">
        <w:rPr>
          <w:rFonts w:asciiTheme="minorHAnsi" w:hAnsiTheme="minorHAnsi" w:cstheme="minorHAnsi"/>
          <w:bCs/>
          <w:sz w:val="22"/>
          <w:szCs w:val="22"/>
        </w:rPr>
        <w:t xml:space="preserve"> – </w:t>
      </w:r>
      <w:r w:rsidR="00450B6F" w:rsidRPr="00B439C2">
        <w:rPr>
          <w:rFonts w:asciiTheme="minorHAnsi" w:hAnsiTheme="minorHAnsi" w:cstheme="minorHAnsi"/>
          <w:bCs/>
          <w:sz w:val="22"/>
          <w:szCs w:val="22"/>
        </w:rPr>
        <w:t>odnosi se na procjenu štete na stambenim objektima nakon prirodne nepogode od 19. 7.2023. godine na području grada Požege, te na isplatu pomoći sukladno procjenama stručnih povjerenstava za stambene objekte u vlasništvu fizičkih osoba.</w:t>
      </w:r>
    </w:p>
    <w:p w14:paraId="428BAFB5" w14:textId="77777777" w:rsidR="002B2B43" w:rsidRPr="00B439C2" w:rsidRDefault="002B2B43" w:rsidP="002B2B43">
      <w:pPr>
        <w:ind w:left="1418" w:right="-108"/>
        <w:jc w:val="both"/>
        <w:rPr>
          <w:rFonts w:asciiTheme="minorHAnsi" w:hAnsiTheme="minorHAnsi" w:cstheme="minorHAnsi"/>
          <w:bCs/>
          <w:color w:val="7030A0"/>
          <w:sz w:val="22"/>
          <w:szCs w:val="22"/>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992"/>
        <w:gridCol w:w="1274"/>
        <w:gridCol w:w="1275"/>
        <w:gridCol w:w="1270"/>
      </w:tblGrid>
      <w:tr w:rsidR="00341DAC" w:rsidRPr="00B439C2" w14:paraId="1DED8B6A" w14:textId="77777777" w:rsidTr="007A2DAE">
        <w:trPr>
          <w:trHeight w:val="46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08926" w14:textId="77777777"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A3AD7" w14:textId="77777777"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B0213F" w14:textId="77777777"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8513E" w14:textId="77777777"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518BD2" w14:textId="77777777"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6DB808" w14:textId="77777777"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9BBFD" w14:textId="77777777"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341DAC" w:rsidRPr="00B439C2" w14:paraId="5B49F98E" w14:textId="77777777" w:rsidTr="007A2DAE">
        <w:trPr>
          <w:trHeight w:val="4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A30D2" w14:textId="2DAD4901" w:rsidR="002B2B43" w:rsidRPr="00B439C2" w:rsidRDefault="00341DAC" w:rsidP="007A2DAE">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Isplaćene pomoći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FB92C" w14:textId="2A2300A0" w:rsidR="002B2B43" w:rsidRPr="00B439C2" w:rsidRDefault="00341DAC" w:rsidP="007A2DAE">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isplaćenih pomoći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6FBD14" w14:textId="00B66B18" w:rsidR="002B2B43" w:rsidRPr="00B439C2" w:rsidRDefault="00341DAC"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577EB" w14:textId="0ED4240D"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62912" w14:textId="3A5A51C5"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2261F1" w14:textId="084798F2" w:rsidR="002B2B43" w:rsidRPr="00B439C2" w:rsidRDefault="00341DAC"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191</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14428E" w14:textId="725DE44A" w:rsidR="002B2B43" w:rsidRPr="00B439C2" w:rsidRDefault="00341DAC"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191</w:t>
            </w:r>
          </w:p>
        </w:tc>
      </w:tr>
    </w:tbl>
    <w:p w14:paraId="4359B89B" w14:textId="3CC69C05" w:rsidR="005977B7" w:rsidRDefault="005977B7" w:rsidP="00A67DE9">
      <w:pPr>
        <w:ind w:right="-108"/>
        <w:jc w:val="both"/>
        <w:rPr>
          <w:rFonts w:asciiTheme="minorHAnsi" w:hAnsiTheme="minorHAnsi" w:cstheme="minorHAnsi"/>
          <w:color w:val="7030A0"/>
          <w:szCs w:val="20"/>
          <w:lang w:eastAsia="zh-CN"/>
        </w:rPr>
      </w:pPr>
    </w:p>
    <w:p w14:paraId="2A5C535E" w14:textId="77777777" w:rsidR="005977B7" w:rsidRDefault="005977B7">
      <w:pPr>
        <w:rPr>
          <w:rFonts w:asciiTheme="minorHAnsi" w:hAnsiTheme="minorHAnsi" w:cstheme="minorHAnsi"/>
          <w:color w:val="7030A0"/>
          <w:szCs w:val="20"/>
          <w:lang w:eastAsia="zh-CN"/>
        </w:rPr>
      </w:pPr>
      <w:r>
        <w:rPr>
          <w:rFonts w:asciiTheme="minorHAnsi" w:hAnsiTheme="minorHAnsi" w:cstheme="minorHAnsi"/>
          <w:color w:val="7030A0"/>
          <w:szCs w:val="20"/>
          <w:lang w:eastAsia="zh-CN"/>
        </w:rPr>
        <w:br w:type="page"/>
      </w:r>
    </w:p>
    <w:p w14:paraId="3723AEC9" w14:textId="77777777"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lastRenderedPageBreak/>
        <w:t xml:space="preserve">NAZIV PROGRAMA: JAVNI RADOVI U KOMUNALNOM GOSPODARSTVU </w:t>
      </w:r>
    </w:p>
    <w:p w14:paraId="6EF51DB3" w14:textId="77777777" w:rsidR="00A67DE9" w:rsidRPr="00B439C2" w:rsidRDefault="00A67DE9" w:rsidP="00A67DE9">
      <w:pPr>
        <w:pStyle w:val="Odlomakpopisa"/>
        <w:ind w:right="-108"/>
        <w:jc w:val="both"/>
        <w:rPr>
          <w:rFonts w:asciiTheme="minorHAnsi" w:hAnsiTheme="minorHAnsi" w:cstheme="minorHAnsi"/>
          <w:bCs/>
          <w:sz w:val="22"/>
          <w:szCs w:val="22"/>
        </w:rPr>
      </w:pPr>
    </w:p>
    <w:p w14:paraId="4C813D35" w14:textId="77777777" w:rsidR="00A67DE9" w:rsidRPr="00B439C2" w:rsidRDefault="00A67DE9" w:rsidP="00A67DE9">
      <w:pPr>
        <w:ind w:right="-108" w:firstLine="567"/>
        <w:jc w:val="both"/>
        <w:rPr>
          <w:rFonts w:asciiTheme="minorHAnsi" w:hAnsiTheme="minorHAnsi" w:cstheme="minorHAnsi"/>
          <w:sz w:val="22"/>
          <w:szCs w:val="22"/>
        </w:rPr>
      </w:pPr>
      <w:r w:rsidRPr="00B439C2">
        <w:rPr>
          <w:rFonts w:asciiTheme="minorHAnsi" w:hAnsiTheme="minorHAnsi" w:cstheme="minorHAnsi"/>
          <w:sz w:val="22"/>
          <w:szCs w:val="22"/>
        </w:rPr>
        <w:t xml:space="preserve">Cilj programa je ublažavanje problema na tržištu rada kroz zapošljavanje osoba koje su u teže </w:t>
      </w:r>
      <w:proofErr w:type="spellStart"/>
      <w:r w:rsidRPr="00B439C2">
        <w:rPr>
          <w:rFonts w:asciiTheme="minorHAnsi" w:hAnsiTheme="minorHAnsi" w:cstheme="minorHAnsi"/>
          <w:sz w:val="22"/>
          <w:szCs w:val="22"/>
        </w:rPr>
        <w:t>zapošljivoj</w:t>
      </w:r>
      <w:proofErr w:type="spellEnd"/>
      <w:r w:rsidRPr="00B439C2">
        <w:rPr>
          <w:rFonts w:asciiTheme="minorHAnsi" w:hAnsiTheme="minorHAnsi" w:cstheme="minorHAnsi"/>
          <w:sz w:val="22"/>
          <w:szCs w:val="22"/>
        </w:rPr>
        <w:t xml:space="preserve"> skupini, u suradnji s Hrvatskim zavodom za zapošljavanje, Područni ured Požega.</w:t>
      </w:r>
    </w:p>
    <w:p w14:paraId="15160AB9" w14:textId="77777777" w:rsidR="00A67DE9" w:rsidRPr="00B439C2" w:rsidRDefault="00A67DE9" w:rsidP="00A67DE9">
      <w:pPr>
        <w:ind w:right="-108"/>
        <w:jc w:val="both"/>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537"/>
        <w:gridCol w:w="1559"/>
        <w:gridCol w:w="1696"/>
        <w:gridCol w:w="1417"/>
      </w:tblGrid>
      <w:tr w:rsidR="00965259" w:rsidRPr="00B439C2" w14:paraId="6AE37CF7" w14:textId="77777777" w:rsidTr="00A67DE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09A62756" w14:textId="77777777" w:rsidR="00A67DE9" w:rsidRPr="00B439C2" w:rsidRDefault="00A67DE9">
            <w:pPr>
              <w:rPr>
                <w:rFonts w:asciiTheme="minorHAnsi" w:hAnsiTheme="minorHAnsi" w:cstheme="minorHAnsi"/>
                <w:b/>
                <w:bCs/>
                <w:sz w:val="20"/>
                <w:szCs w:val="20"/>
              </w:rPr>
            </w:pPr>
            <w:r w:rsidRPr="00B439C2">
              <w:rPr>
                <w:rFonts w:asciiTheme="minorHAnsi" w:hAnsiTheme="minorHAnsi" w:cstheme="minorHAnsi"/>
                <w:b/>
                <w:bCs/>
                <w:sz w:val="20"/>
                <w:szCs w:val="20"/>
              </w:rPr>
              <w:t>Program 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3FD6B3" w14:textId="7D9036A5" w:rsidR="00A67DE9" w:rsidRPr="00B439C2" w:rsidRDefault="002B2B43">
            <w:pPr>
              <w:jc w:val="center"/>
              <w:rPr>
                <w:rFonts w:asciiTheme="minorHAnsi" w:hAnsiTheme="minorHAnsi" w:cstheme="minorHAnsi"/>
                <w:b/>
                <w:bCs/>
                <w:sz w:val="20"/>
                <w:szCs w:val="20"/>
              </w:rPr>
            </w:pPr>
            <w:r w:rsidRPr="00B439C2">
              <w:rPr>
                <w:rFonts w:asciiTheme="minorHAnsi" w:hAnsiTheme="minorHAnsi" w:cstheme="minorHAnsi"/>
                <w:b/>
                <w:bCs/>
                <w:sz w:val="20"/>
                <w:szCs w:val="20"/>
              </w:rPr>
              <w:t xml:space="preserve">II. REBALANS </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1A1C5D4F" w14:textId="77777777" w:rsidR="00A67DE9" w:rsidRPr="00B439C2" w:rsidRDefault="00A67DE9">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D344FBA" w14:textId="4B6393CD" w:rsidR="00A67DE9" w:rsidRPr="00B439C2" w:rsidRDefault="00E22B1E">
            <w:pPr>
              <w:jc w:val="center"/>
              <w:rPr>
                <w:rFonts w:asciiTheme="minorHAnsi" w:hAnsiTheme="minorHAnsi" w:cstheme="minorHAnsi"/>
                <w:b/>
                <w:bCs/>
                <w:sz w:val="20"/>
                <w:szCs w:val="20"/>
              </w:rPr>
            </w:pPr>
            <w:r w:rsidRPr="00B439C2">
              <w:rPr>
                <w:rFonts w:asciiTheme="minorHAnsi" w:hAnsiTheme="minorHAnsi" w:cstheme="minorHAnsi"/>
                <w:b/>
                <w:bCs/>
                <w:sz w:val="20"/>
                <w:szCs w:val="20"/>
              </w:rPr>
              <w:t>I</w:t>
            </w:r>
            <w:r w:rsidR="002B2B43" w:rsidRPr="00B439C2">
              <w:rPr>
                <w:rFonts w:asciiTheme="minorHAnsi" w:hAnsiTheme="minorHAnsi" w:cstheme="minorHAnsi"/>
                <w:b/>
                <w:bCs/>
                <w:sz w:val="20"/>
                <w:szCs w:val="20"/>
              </w:rPr>
              <w:t>I</w:t>
            </w:r>
            <w:r w:rsidRPr="00B439C2">
              <w:rPr>
                <w:rFonts w:asciiTheme="minorHAnsi" w:hAnsiTheme="minorHAnsi" w:cstheme="minorHAnsi"/>
                <w:b/>
                <w:bCs/>
                <w:sz w:val="20"/>
                <w:szCs w:val="20"/>
              </w:rPr>
              <w:t>I. REBALANS</w:t>
            </w:r>
          </w:p>
        </w:tc>
      </w:tr>
      <w:tr w:rsidR="002B2B43" w:rsidRPr="00B439C2" w14:paraId="317680BD" w14:textId="77777777" w:rsidTr="00A67DE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343E0D3D"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T160003 PROJEKT JAVNI RADOVI – 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8E9A3A" w14:textId="08BECC9C"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41.676</w:t>
            </w:r>
            <w:r w:rsidR="00A67DE9" w:rsidRPr="00B439C2">
              <w:rPr>
                <w:rFonts w:asciiTheme="minorHAnsi" w:hAnsiTheme="minorHAnsi" w:cstheme="minorHAnsi"/>
                <w:sz w:val="20"/>
                <w:szCs w:val="20"/>
              </w:rPr>
              <w:t>,00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8BF7E55" w14:textId="2610B97D"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360</w:t>
            </w:r>
            <w:r w:rsidR="004A29C4" w:rsidRPr="00B439C2">
              <w:rPr>
                <w:rFonts w:asciiTheme="minorHAnsi" w:hAnsiTheme="minorHAnsi" w:cstheme="minorHAnsi"/>
                <w:sz w:val="20"/>
                <w:szCs w:val="20"/>
              </w:rPr>
              <w:t>,</w:t>
            </w:r>
            <w:r w:rsidR="00A67DE9"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5E65DC" w14:textId="786FDDD8"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42.036</w:t>
            </w:r>
            <w:r w:rsidR="004A29C4" w:rsidRPr="00B439C2">
              <w:rPr>
                <w:rFonts w:asciiTheme="minorHAnsi" w:hAnsiTheme="minorHAnsi" w:cstheme="minorHAnsi"/>
                <w:sz w:val="20"/>
                <w:szCs w:val="20"/>
              </w:rPr>
              <w:t>,00</w:t>
            </w:r>
          </w:p>
        </w:tc>
      </w:tr>
    </w:tbl>
    <w:p w14:paraId="2A35A801" w14:textId="77777777" w:rsidR="00A67DE9" w:rsidRPr="00B439C2" w:rsidRDefault="00A67DE9" w:rsidP="00A67DE9">
      <w:pPr>
        <w:pStyle w:val="Odlomakpopisa"/>
        <w:ind w:right="-108"/>
        <w:jc w:val="both"/>
        <w:rPr>
          <w:rFonts w:asciiTheme="minorHAnsi" w:hAnsiTheme="minorHAnsi" w:cstheme="minorHAnsi"/>
          <w:sz w:val="22"/>
          <w:szCs w:val="22"/>
        </w:rPr>
      </w:pPr>
    </w:p>
    <w:p w14:paraId="01BDE693" w14:textId="71478CB1" w:rsidR="004A29C4" w:rsidRPr="00B439C2" w:rsidRDefault="00A67DE9" w:rsidP="00A67DE9">
      <w:pPr>
        <w:ind w:right="-108"/>
        <w:jc w:val="both"/>
        <w:rPr>
          <w:rFonts w:asciiTheme="minorHAnsi" w:hAnsiTheme="minorHAnsi" w:cstheme="minorHAnsi"/>
          <w:sz w:val="22"/>
          <w:szCs w:val="22"/>
        </w:rPr>
      </w:pPr>
      <w:r w:rsidRPr="00B439C2">
        <w:rPr>
          <w:rFonts w:asciiTheme="minorHAnsi" w:hAnsiTheme="minorHAnsi" w:cstheme="minorHAnsi"/>
          <w:b/>
          <w:bCs/>
          <w:sz w:val="22"/>
          <w:szCs w:val="22"/>
        </w:rPr>
        <w:t>Projekt javni radovi – revitalizacija javnih površina</w:t>
      </w:r>
      <w:r w:rsidRPr="00B439C2">
        <w:rPr>
          <w:rFonts w:asciiTheme="minorHAnsi" w:hAnsiTheme="minorHAnsi" w:cstheme="minorHAnsi"/>
          <w:b/>
          <w:bCs/>
        </w:rPr>
        <w:t xml:space="preserve"> – </w:t>
      </w:r>
      <w:r w:rsidRPr="00B439C2">
        <w:rPr>
          <w:rFonts w:asciiTheme="minorHAnsi" w:hAnsiTheme="minorHAnsi" w:cstheme="minorHAnsi"/>
          <w:sz w:val="22"/>
          <w:szCs w:val="22"/>
        </w:rPr>
        <w:t xml:space="preserve">temelji se na društveno korisnom radu jer su u program uključene osobe u nepovoljnom položaju na tržištu rada te nezaposlene osobe s ugroženih područja. Sredstva su povećana </w:t>
      </w:r>
      <w:r w:rsidR="004A29C4" w:rsidRPr="00B439C2">
        <w:rPr>
          <w:rFonts w:asciiTheme="minorHAnsi" w:hAnsiTheme="minorHAnsi" w:cstheme="minorHAnsi"/>
          <w:sz w:val="22"/>
          <w:szCs w:val="22"/>
        </w:rPr>
        <w:t xml:space="preserve">zbog </w:t>
      </w:r>
      <w:r w:rsidR="00450B6F" w:rsidRPr="00B439C2">
        <w:rPr>
          <w:rFonts w:asciiTheme="minorHAnsi" w:hAnsiTheme="minorHAnsi" w:cstheme="minorHAnsi"/>
          <w:sz w:val="22"/>
          <w:szCs w:val="22"/>
        </w:rPr>
        <w:t>usklađenja</w:t>
      </w:r>
      <w:r w:rsidR="0060501E">
        <w:rPr>
          <w:rFonts w:asciiTheme="minorHAnsi" w:hAnsiTheme="minorHAnsi" w:cstheme="minorHAnsi"/>
          <w:sz w:val="22"/>
          <w:szCs w:val="22"/>
        </w:rPr>
        <w:t xml:space="preserve"> sa pravima iz Kolektivnog ugovora.</w:t>
      </w:r>
    </w:p>
    <w:p w14:paraId="7552ABEE" w14:textId="77777777" w:rsidR="00A67DE9" w:rsidRPr="00B439C2" w:rsidRDefault="00A67DE9" w:rsidP="00A67DE9">
      <w:pPr>
        <w:ind w:right="-108"/>
        <w:jc w:val="both"/>
        <w:rPr>
          <w:rFonts w:asciiTheme="minorHAnsi" w:hAnsiTheme="minorHAnsi" w:cstheme="minorHAnsi"/>
          <w:b/>
          <w:bCs/>
          <w:color w:val="7030A0"/>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450B6F" w:rsidRPr="00B439C2" w14:paraId="2A65A931" w14:textId="77777777" w:rsidTr="00A67DE9">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7F9ACDEE"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70DB290E"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22C2F932"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2CDEB76D"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772F9647" w14:textId="675AE698" w:rsidR="004A29C4" w:rsidRPr="00B439C2" w:rsidRDefault="00E22B1E"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77A51F25" w14:textId="2D76EDC0"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4A8CA4D" w14:textId="7D690938" w:rsidR="004A29C4" w:rsidRPr="00B439C2" w:rsidRDefault="00E22B1E"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450B6F" w:rsidRPr="00B439C2" w14:paraId="11A4C578" w14:textId="77777777" w:rsidTr="00A67DE9">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19187FA4"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5BE56AF4"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B44EB36"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6E001E8D"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7</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15A1004F" w14:textId="2E4CF53C" w:rsidR="00A67DE9" w:rsidRPr="00B439C2" w:rsidRDefault="00B7659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13</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5C959E8E" w14:textId="1AB8A930" w:rsidR="00A67DE9" w:rsidRPr="00B439C2" w:rsidRDefault="00450B6F">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2F08ED7" w14:textId="4EE066B3" w:rsidR="00A67DE9" w:rsidRPr="00B439C2" w:rsidRDefault="00450B6F">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12</w:t>
            </w:r>
          </w:p>
        </w:tc>
      </w:tr>
    </w:tbl>
    <w:p w14:paraId="79384DB4" w14:textId="77777777" w:rsidR="00A67DE9" w:rsidRPr="00B439C2" w:rsidRDefault="00A67DE9" w:rsidP="00A67DE9">
      <w:pPr>
        <w:ind w:right="-108"/>
        <w:jc w:val="both"/>
        <w:rPr>
          <w:rFonts w:asciiTheme="minorHAnsi" w:hAnsiTheme="minorHAnsi" w:cstheme="minorHAnsi"/>
          <w:bCs/>
          <w:color w:val="7030A0"/>
          <w:sz w:val="22"/>
          <w:szCs w:val="22"/>
          <w:lang w:eastAsia="zh-CN"/>
        </w:rPr>
      </w:pPr>
    </w:p>
    <w:p w14:paraId="0009ECAE" w14:textId="77777777"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t xml:space="preserve">NAZIV PROGRAMA: KAPITALNA ULAGANJA U POSLOVNE, STAMBENE PROSTORE, OPREMU I DRUGO KROZ EU </w:t>
      </w:r>
    </w:p>
    <w:p w14:paraId="17C96D1C" w14:textId="77777777" w:rsidR="00A67DE9" w:rsidRPr="00B439C2" w:rsidRDefault="00A67DE9" w:rsidP="00A67DE9">
      <w:pPr>
        <w:pStyle w:val="Odlomakpopisa"/>
        <w:ind w:right="-108"/>
        <w:jc w:val="both"/>
        <w:rPr>
          <w:rFonts w:asciiTheme="minorHAnsi" w:hAnsiTheme="minorHAnsi" w:cstheme="minorHAnsi"/>
          <w:bCs/>
          <w:sz w:val="22"/>
          <w:szCs w:val="22"/>
        </w:rPr>
      </w:pPr>
    </w:p>
    <w:p w14:paraId="256B90DC" w14:textId="77777777" w:rsidR="00A67DE9" w:rsidRPr="00B439C2" w:rsidRDefault="00A67DE9" w:rsidP="00A67DE9">
      <w:pPr>
        <w:pStyle w:val="Odlomakpopisa"/>
        <w:ind w:left="0" w:right="-108"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2AA10635" w14:textId="77777777" w:rsidR="00A67DE9" w:rsidRPr="00B439C2" w:rsidRDefault="00A67DE9" w:rsidP="00A67DE9">
      <w:pPr>
        <w:ind w:right="-108"/>
        <w:jc w:val="both"/>
        <w:rPr>
          <w:rFonts w:asciiTheme="minorHAnsi" w:hAnsiTheme="minorHAnsi" w:cstheme="minorHAnsi"/>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BE1934" w:rsidRPr="00B439C2" w14:paraId="1C4E97D9"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E77EF0D" w14:textId="77777777" w:rsidR="00A71A84" w:rsidRPr="00B439C2" w:rsidRDefault="00A71A84" w:rsidP="00A71A84">
            <w:pPr>
              <w:rPr>
                <w:rFonts w:asciiTheme="minorHAnsi" w:hAnsiTheme="minorHAnsi" w:cstheme="minorHAnsi"/>
                <w:b/>
                <w:bCs/>
                <w:sz w:val="20"/>
                <w:szCs w:val="20"/>
              </w:rPr>
            </w:pPr>
            <w:r w:rsidRPr="00B439C2">
              <w:rPr>
                <w:rFonts w:asciiTheme="minorHAnsi" w:hAnsiTheme="minorHAnsi" w:cstheme="minorHAnsi"/>
                <w:b/>
                <w:bCs/>
                <w:sz w:val="20"/>
                <w:szCs w:val="20"/>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1AB0B8" w14:textId="6FAEF742" w:rsidR="00A71A84" w:rsidRPr="00B439C2" w:rsidRDefault="00E22B1E" w:rsidP="00A71A84">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CFA6B5E" w14:textId="77777777" w:rsidR="00A71A84" w:rsidRPr="00B439C2" w:rsidRDefault="00A71A84" w:rsidP="00A71A84">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F5DDE6" w14:textId="5691CBFD" w:rsidR="00A71A84" w:rsidRPr="00B439C2" w:rsidRDefault="00E22B1E" w:rsidP="00A71A84">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BE1934" w:rsidRPr="00B439C2" w14:paraId="43942DB1"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E242AC4"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tcPr>
          <w:p w14:paraId="1C8946E5" w14:textId="263B688C" w:rsidR="00A67DE9" w:rsidRPr="00B439C2" w:rsidRDefault="004A29C4">
            <w:pPr>
              <w:jc w:val="right"/>
              <w:rPr>
                <w:rFonts w:asciiTheme="minorHAnsi" w:hAnsiTheme="minorHAnsi" w:cstheme="minorHAnsi"/>
                <w:sz w:val="20"/>
                <w:szCs w:val="20"/>
              </w:rPr>
            </w:pPr>
            <w:r w:rsidRPr="00B439C2">
              <w:rPr>
                <w:rFonts w:asciiTheme="minorHAnsi" w:hAnsiTheme="minorHAnsi" w:cstheme="minorHAnsi"/>
                <w:sz w:val="20"/>
                <w:szCs w:val="20"/>
              </w:rPr>
              <w:t>80.</w:t>
            </w:r>
            <w:r w:rsidR="00BE1934" w:rsidRPr="00B439C2">
              <w:rPr>
                <w:rFonts w:asciiTheme="minorHAnsi" w:hAnsiTheme="minorHAnsi" w:cstheme="minorHAnsi"/>
                <w:sz w:val="20"/>
                <w:szCs w:val="20"/>
              </w:rPr>
              <w:t>7</w:t>
            </w:r>
            <w:r w:rsidRPr="00B439C2">
              <w:rPr>
                <w:rFonts w:asciiTheme="minorHAnsi" w:hAnsiTheme="minorHAnsi" w:cstheme="minorHAnsi"/>
                <w:sz w:val="20"/>
                <w:szCs w:val="20"/>
              </w:rPr>
              <w:t>61,00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97180AD" w14:textId="71FAABDB"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0</w:t>
            </w:r>
            <w:r w:rsidR="004A29C4"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262639B" w14:textId="7A5377F3" w:rsidR="00A67DE9" w:rsidRPr="00B439C2" w:rsidRDefault="004A29C4">
            <w:pPr>
              <w:jc w:val="right"/>
              <w:rPr>
                <w:rFonts w:asciiTheme="minorHAnsi" w:hAnsiTheme="minorHAnsi" w:cstheme="minorHAnsi"/>
                <w:sz w:val="20"/>
                <w:szCs w:val="20"/>
              </w:rPr>
            </w:pPr>
            <w:r w:rsidRPr="00B439C2">
              <w:rPr>
                <w:rFonts w:asciiTheme="minorHAnsi" w:hAnsiTheme="minorHAnsi" w:cstheme="minorHAnsi"/>
                <w:sz w:val="20"/>
                <w:szCs w:val="20"/>
              </w:rPr>
              <w:t>80.761,00</w:t>
            </w:r>
          </w:p>
        </w:tc>
      </w:tr>
      <w:tr w:rsidR="00BE1934" w:rsidRPr="00B439C2" w14:paraId="3F94AB0E"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6A9A6DC"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tcPr>
          <w:p w14:paraId="55730B4E" w14:textId="3D4393AC"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2.839.414</w:t>
            </w:r>
            <w:r w:rsidR="004A29C4"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98590D2" w14:textId="745B09E0"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629.015</w:t>
            </w:r>
            <w:r w:rsidR="004A29C4"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41187D4" w14:textId="387D22E2"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3.468.429</w:t>
            </w:r>
            <w:r w:rsidR="004A29C4" w:rsidRPr="00B439C2">
              <w:rPr>
                <w:rFonts w:asciiTheme="minorHAnsi" w:hAnsiTheme="minorHAnsi" w:cstheme="minorHAnsi"/>
                <w:sz w:val="20"/>
                <w:szCs w:val="20"/>
              </w:rPr>
              <w:t>,00</w:t>
            </w:r>
          </w:p>
        </w:tc>
      </w:tr>
      <w:tr w:rsidR="00BE1934" w:rsidRPr="00B439C2" w14:paraId="7AF83740"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5730629"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K230029 RASVJETA U DVORANI T. PIRC</w:t>
            </w:r>
          </w:p>
        </w:tc>
        <w:tc>
          <w:tcPr>
            <w:tcW w:w="1559" w:type="dxa"/>
            <w:tcBorders>
              <w:top w:val="single" w:sz="4" w:space="0" w:color="auto"/>
              <w:left w:val="single" w:sz="4" w:space="0" w:color="auto"/>
              <w:bottom w:val="single" w:sz="4" w:space="0" w:color="auto"/>
              <w:right w:val="single" w:sz="4" w:space="0" w:color="auto"/>
            </w:tcBorders>
            <w:noWrap/>
            <w:vAlign w:val="center"/>
          </w:tcPr>
          <w:p w14:paraId="68C03712" w14:textId="3B3F7E5B"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94.314</w:t>
            </w:r>
            <w:r w:rsidR="004A29C4"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10DA81F" w14:textId="70693544"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0</w:t>
            </w:r>
            <w:r w:rsidR="004A29C4"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3F78D64" w14:textId="6FB90E44" w:rsidR="00A67DE9" w:rsidRPr="00B439C2" w:rsidRDefault="004A29C4">
            <w:pPr>
              <w:jc w:val="right"/>
              <w:rPr>
                <w:rFonts w:asciiTheme="minorHAnsi" w:hAnsiTheme="minorHAnsi" w:cstheme="minorHAnsi"/>
                <w:sz w:val="20"/>
                <w:szCs w:val="20"/>
              </w:rPr>
            </w:pPr>
            <w:r w:rsidRPr="00B439C2">
              <w:rPr>
                <w:rFonts w:asciiTheme="minorHAnsi" w:hAnsiTheme="minorHAnsi" w:cstheme="minorHAnsi"/>
                <w:sz w:val="20"/>
                <w:szCs w:val="20"/>
              </w:rPr>
              <w:t>94.314,00</w:t>
            </w:r>
          </w:p>
        </w:tc>
      </w:tr>
      <w:tr w:rsidR="00BE1934" w:rsidRPr="00B439C2" w14:paraId="78A365B2"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F6C9141"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230D3FF5" w14:textId="50F59DB3" w:rsidR="00A67DE9" w:rsidRPr="00B439C2" w:rsidRDefault="004A29C4">
            <w:pPr>
              <w:jc w:val="right"/>
              <w:rPr>
                <w:rFonts w:asciiTheme="minorHAnsi" w:hAnsiTheme="minorHAnsi" w:cstheme="minorHAnsi"/>
                <w:sz w:val="20"/>
                <w:szCs w:val="20"/>
              </w:rPr>
            </w:pPr>
            <w:r w:rsidRPr="00B439C2">
              <w:rPr>
                <w:rFonts w:asciiTheme="minorHAnsi" w:hAnsiTheme="minorHAnsi" w:cstheme="minorHAnsi"/>
                <w:sz w:val="20"/>
                <w:szCs w:val="20"/>
              </w:rPr>
              <w:t>250.000,00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E5B6F92" w14:textId="5E751A27" w:rsidR="00A67DE9" w:rsidRPr="00B439C2" w:rsidRDefault="004A29C4">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4D41E84" w14:textId="514BA59E" w:rsidR="00A67DE9" w:rsidRPr="00B439C2" w:rsidRDefault="004A29C4">
            <w:pPr>
              <w:jc w:val="right"/>
              <w:rPr>
                <w:rFonts w:asciiTheme="minorHAnsi" w:hAnsiTheme="minorHAnsi" w:cstheme="minorHAnsi"/>
                <w:sz w:val="20"/>
                <w:szCs w:val="20"/>
              </w:rPr>
            </w:pPr>
            <w:r w:rsidRPr="00B439C2">
              <w:rPr>
                <w:rFonts w:asciiTheme="minorHAnsi" w:hAnsiTheme="minorHAnsi" w:cstheme="minorHAnsi"/>
                <w:sz w:val="20"/>
                <w:szCs w:val="20"/>
              </w:rPr>
              <w:t>250.000,00</w:t>
            </w:r>
          </w:p>
        </w:tc>
      </w:tr>
      <w:tr w:rsidR="00BE1934" w:rsidRPr="00B439C2" w14:paraId="50FF25B6"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F816343"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K230031 REKONSTRUKCIJA TRGA SV. TROJSTVA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1C9D616" w14:textId="5B699A9E" w:rsidR="00A67DE9" w:rsidRPr="00B439C2" w:rsidRDefault="004A29C4">
            <w:pPr>
              <w:jc w:val="right"/>
              <w:rPr>
                <w:rFonts w:asciiTheme="minorHAnsi" w:hAnsiTheme="minorHAnsi" w:cstheme="minorHAnsi"/>
                <w:sz w:val="20"/>
                <w:szCs w:val="20"/>
              </w:rPr>
            </w:pPr>
            <w:r w:rsidRPr="00B439C2">
              <w:rPr>
                <w:rFonts w:asciiTheme="minorHAnsi" w:hAnsiTheme="minorHAnsi" w:cstheme="minorHAnsi"/>
                <w:sz w:val="20"/>
                <w:szCs w:val="20"/>
              </w:rPr>
              <w:t>1</w:t>
            </w:r>
            <w:r w:rsidR="00BE1934" w:rsidRPr="00B439C2">
              <w:rPr>
                <w:rFonts w:asciiTheme="minorHAnsi" w:hAnsiTheme="minorHAnsi" w:cstheme="minorHAnsi"/>
                <w:sz w:val="20"/>
                <w:szCs w:val="20"/>
              </w:rPr>
              <w:t>3</w:t>
            </w:r>
            <w:r w:rsidRPr="00B439C2">
              <w:rPr>
                <w:rFonts w:asciiTheme="minorHAnsi" w:hAnsiTheme="minorHAnsi" w:cstheme="minorHAnsi"/>
                <w:sz w:val="20"/>
                <w:szCs w:val="20"/>
              </w:rPr>
              <w:t>5.000,00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726CE2E" w14:textId="09B86007"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0</w:t>
            </w:r>
            <w:r w:rsidR="00A67DE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6C0796C" w14:textId="4ED05C4E"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1</w:t>
            </w:r>
            <w:r w:rsidR="004A29C4" w:rsidRPr="00B439C2">
              <w:rPr>
                <w:rFonts w:asciiTheme="minorHAnsi" w:hAnsiTheme="minorHAnsi" w:cstheme="minorHAnsi"/>
                <w:sz w:val="20"/>
                <w:szCs w:val="20"/>
              </w:rPr>
              <w:t>3</w:t>
            </w:r>
            <w:r w:rsidRPr="00B439C2">
              <w:rPr>
                <w:rFonts w:asciiTheme="minorHAnsi" w:hAnsiTheme="minorHAnsi" w:cstheme="minorHAnsi"/>
                <w:sz w:val="20"/>
                <w:szCs w:val="20"/>
              </w:rPr>
              <w:t>5.000,00</w:t>
            </w:r>
          </w:p>
        </w:tc>
      </w:tr>
    </w:tbl>
    <w:p w14:paraId="4C96D64D" w14:textId="77777777" w:rsidR="00A67DE9" w:rsidRPr="00B439C2" w:rsidRDefault="00A67DE9" w:rsidP="00B439C2">
      <w:pPr>
        <w:ind w:right="-108"/>
        <w:jc w:val="both"/>
        <w:rPr>
          <w:rFonts w:asciiTheme="minorHAnsi" w:hAnsiTheme="minorHAnsi" w:cstheme="minorHAnsi"/>
          <w:bCs/>
          <w:color w:val="7030A0"/>
          <w:sz w:val="22"/>
          <w:szCs w:val="22"/>
        </w:rPr>
      </w:pPr>
    </w:p>
    <w:p w14:paraId="51A8203D" w14:textId="491577FE" w:rsidR="00A67DE9" w:rsidRPr="0060501E" w:rsidRDefault="00A67DE9" w:rsidP="00A67DE9">
      <w:pPr>
        <w:ind w:right="-108"/>
        <w:jc w:val="both"/>
        <w:rPr>
          <w:rFonts w:asciiTheme="minorHAnsi" w:hAnsiTheme="minorHAnsi" w:cstheme="minorHAnsi"/>
          <w:sz w:val="22"/>
          <w:szCs w:val="22"/>
        </w:rPr>
      </w:pPr>
      <w:r w:rsidRPr="0060501E">
        <w:rPr>
          <w:rFonts w:asciiTheme="minorHAnsi" w:hAnsiTheme="minorHAnsi" w:cstheme="minorHAnsi"/>
          <w:b/>
          <w:sz w:val="22"/>
          <w:szCs w:val="22"/>
        </w:rPr>
        <w:t xml:space="preserve">Požeške bolte - </w:t>
      </w:r>
      <w:r w:rsidRPr="0060501E">
        <w:rPr>
          <w:rFonts w:asciiTheme="minorHAnsi" w:hAnsiTheme="minorHAnsi" w:cstheme="minorHAnsi"/>
          <w:sz w:val="22"/>
          <w:szCs w:val="22"/>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 Povećanje troškova odnosi se na povećanje troškova opremanja zgrade Gradskog muzeja Požega</w:t>
      </w:r>
      <w:r w:rsidR="004A29C4" w:rsidRPr="0060501E">
        <w:rPr>
          <w:rFonts w:asciiTheme="minorHAnsi" w:hAnsiTheme="minorHAnsi" w:cstheme="minorHAnsi"/>
          <w:sz w:val="22"/>
          <w:szCs w:val="22"/>
        </w:rPr>
        <w:t>, te priključka električne energije</w:t>
      </w:r>
      <w:r w:rsidR="0060501E" w:rsidRPr="0060501E">
        <w:rPr>
          <w:rFonts w:asciiTheme="minorHAnsi" w:hAnsiTheme="minorHAnsi" w:cstheme="minorHAnsi"/>
          <w:sz w:val="22"/>
          <w:szCs w:val="22"/>
        </w:rPr>
        <w:t xml:space="preserve"> obzirom da je plan završetka navedene investicije do kraja godine</w:t>
      </w:r>
      <w:r w:rsidRPr="0060501E">
        <w:rPr>
          <w:rFonts w:asciiTheme="minorHAnsi" w:hAnsiTheme="minorHAnsi" w:cstheme="minorHAnsi"/>
          <w:sz w:val="22"/>
          <w:szCs w:val="22"/>
        </w:rPr>
        <w:t>.</w:t>
      </w:r>
    </w:p>
    <w:p w14:paraId="39E99CF3" w14:textId="77777777" w:rsidR="00A67DE9" w:rsidRPr="00B439C2" w:rsidRDefault="00A67DE9" w:rsidP="00A67DE9">
      <w:pPr>
        <w:ind w:right="-108"/>
        <w:jc w:val="both"/>
        <w:rPr>
          <w:rFonts w:asciiTheme="minorHAnsi" w:hAnsiTheme="minorHAnsi" w:cstheme="minorHAnsi"/>
          <w:b/>
          <w:color w:val="7030A0"/>
          <w:sz w:val="22"/>
          <w:szCs w:val="22"/>
          <w:lang w:eastAsia="zh-CN"/>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450B6F" w:rsidRPr="00B439C2" w14:paraId="10357134"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236F97B"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220DD068"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00EEC4"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9D48588"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79139250" w14:textId="514E5BDF" w:rsidR="004A29C4" w:rsidRPr="00B439C2" w:rsidRDefault="00E22B1E"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E0F414" w14:textId="4C7508CB"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00AE8F" w14:textId="21DE4212" w:rsidR="004A29C4" w:rsidRPr="00B439C2" w:rsidRDefault="00E22B1E"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450B6F" w:rsidRPr="00B439C2" w14:paraId="4867ECE8" w14:textId="77777777" w:rsidTr="00A67DE9">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D4495C7"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Unaprjeđenje kulturnih sadržaja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7B32F4D7"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CE7DE8E"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651D092"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5BBB2291" w14:textId="517E23C5" w:rsidR="00A67DE9" w:rsidRPr="00B439C2" w:rsidRDefault="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29F0FD" w14:textId="11D0D1B9" w:rsidR="00A67DE9" w:rsidRPr="00B439C2" w:rsidRDefault="00450B6F">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0EEB5C" w14:textId="130A60E1" w:rsidR="00A67DE9" w:rsidRPr="00B439C2" w:rsidRDefault="00450B6F">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r>
    </w:tbl>
    <w:p w14:paraId="664BB118" w14:textId="656B2CFC" w:rsidR="005977B7" w:rsidRDefault="005977B7" w:rsidP="00A67DE9">
      <w:pPr>
        <w:ind w:right="-108"/>
        <w:jc w:val="both"/>
        <w:rPr>
          <w:rFonts w:asciiTheme="minorHAnsi" w:hAnsiTheme="minorHAnsi" w:cstheme="minorHAnsi"/>
          <w:bCs/>
          <w:color w:val="7030A0"/>
          <w:sz w:val="22"/>
          <w:szCs w:val="22"/>
          <w:lang w:val="en-US" w:eastAsia="zh-CN"/>
        </w:rPr>
      </w:pPr>
    </w:p>
    <w:p w14:paraId="5BA9B961" w14:textId="77777777" w:rsidR="005977B7" w:rsidRDefault="005977B7">
      <w:pPr>
        <w:rPr>
          <w:rFonts w:asciiTheme="minorHAnsi" w:hAnsiTheme="minorHAnsi" w:cstheme="minorHAnsi"/>
          <w:bCs/>
          <w:color w:val="7030A0"/>
          <w:sz w:val="22"/>
          <w:szCs w:val="22"/>
          <w:lang w:val="en-US" w:eastAsia="zh-CN"/>
        </w:rPr>
      </w:pPr>
      <w:r>
        <w:rPr>
          <w:rFonts w:asciiTheme="minorHAnsi" w:hAnsiTheme="minorHAnsi" w:cstheme="minorHAnsi"/>
          <w:bCs/>
          <w:color w:val="7030A0"/>
          <w:sz w:val="22"/>
          <w:szCs w:val="22"/>
          <w:lang w:val="en-US" w:eastAsia="zh-CN"/>
        </w:rPr>
        <w:br w:type="page"/>
      </w:r>
    </w:p>
    <w:p w14:paraId="5A754526" w14:textId="24100C74"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lastRenderedPageBreak/>
        <w:t xml:space="preserve">NAZIV PROGRAMA: OSIGURANJE POMOĆNIKA U NASTAVI ZA OSOBE U POTEŠKOĆAMA U RAZVOJU </w:t>
      </w:r>
    </w:p>
    <w:p w14:paraId="5FEAA6AF" w14:textId="77777777" w:rsidR="00A67DE9" w:rsidRPr="00B439C2" w:rsidRDefault="00A67DE9" w:rsidP="00A67DE9">
      <w:pPr>
        <w:pStyle w:val="Odlomakpopisa"/>
        <w:ind w:right="-108"/>
        <w:jc w:val="both"/>
        <w:rPr>
          <w:rFonts w:asciiTheme="minorHAnsi" w:hAnsiTheme="minorHAnsi" w:cstheme="minorHAnsi"/>
          <w:bCs/>
          <w:sz w:val="22"/>
          <w:szCs w:val="22"/>
        </w:rPr>
      </w:pPr>
    </w:p>
    <w:p w14:paraId="48096649" w14:textId="77777777" w:rsidR="00A67DE9" w:rsidRPr="00B439C2" w:rsidRDefault="00A67DE9" w:rsidP="00A67DE9">
      <w:pPr>
        <w:pStyle w:val="Odlomakpopisa"/>
        <w:ind w:left="0" w:right="-108"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2BA5C8C6" w14:textId="05E8C9CA" w:rsidR="00115CE4" w:rsidRDefault="00115CE4">
      <w:pPr>
        <w:rPr>
          <w:rFonts w:asciiTheme="minorHAnsi" w:hAnsiTheme="minorHAnsi" w:cstheme="minorHAnsi"/>
          <w:sz w:val="22"/>
          <w:szCs w:val="22"/>
          <w:lang w:eastAsia="zh-CN"/>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965259" w:rsidRPr="00B439C2" w14:paraId="283A75A3"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2142DFF" w14:textId="77777777" w:rsidR="004A29C4" w:rsidRPr="00B439C2" w:rsidRDefault="004A29C4" w:rsidP="004A29C4">
            <w:pPr>
              <w:rPr>
                <w:rFonts w:asciiTheme="minorHAnsi" w:hAnsiTheme="minorHAnsi" w:cstheme="minorHAnsi"/>
                <w:b/>
                <w:bCs/>
                <w:sz w:val="20"/>
                <w:szCs w:val="20"/>
              </w:rPr>
            </w:pPr>
            <w:r w:rsidRPr="00B439C2">
              <w:rPr>
                <w:rFonts w:asciiTheme="minorHAnsi" w:hAnsiTheme="minorHAnsi" w:cstheme="minorHAnsi"/>
                <w:b/>
                <w:bCs/>
                <w:sz w:val="20"/>
                <w:szCs w:val="20"/>
              </w:rPr>
              <w:t>PROGRAM 2305 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354FDA" w14:textId="5E27C19C" w:rsidR="004A29C4" w:rsidRPr="00B439C2" w:rsidRDefault="00E22B1E" w:rsidP="004A29C4">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7452B39" w14:textId="7201A68A" w:rsidR="004A29C4" w:rsidRPr="00B439C2" w:rsidRDefault="004A29C4" w:rsidP="004A29C4">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97F90E" w14:textId="06CA84E0" w:rsidR="004A29C4" w:rsidRPr="00B439C2" w:rsidRDefault="00E22B1E" w:rsidP="004A29C4">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965259" w:rsidRPr="00B439C2" w14:paraId="1E31BA09"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5BFC940"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T230005 PROJEKT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099890B1" w14:textId="3B7F8534"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234.965</w:t>
            </w:r>
            <w:r w:rsidR="004A29C4"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CF3941E" w14:textId="207B11AB"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16.042</w:t>
            </w:r>
            <w:r w:rsidR="004A29C4"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786171E" w14:textId="4BF0C465"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251.007</w:t>
            </w:r>
            <w:r w:rsidR="004A29C4" w:rsidRPr="00B439C2">
              <w:rPr>
                <w:rFonts w:asciiTheme="minorHAnsi" w:hAnsiTheme="minorHAnsi" w:cstheme="minorHAnsi"/>
                <w:sz w:val="20"/>
                <w:szCs w:val="20"/>
              </w:rPr>
              <w:t>,00</w:t>
            </w:r>
          </w:p>
        </w:tc>
      </w:tr>
      <w:tr w:rsidR="00BE1934" w:rsidRPr="00B439C2" w14:paraId="28A88503"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4BAA077"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T230006 PROJEKT „PETICA ZA DVOJE – VII.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36AAF416" w14:textId="1B7DC673"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117.456</w:t>
            </w:r>
            <w:r w:rsidR="004A29C4"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762B766" w14:textId="0A0089D7"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78.745</w:t>
            </w:r>
            <w:r w:rsidR="004A29C4"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122A1DE" w14:textId="137742C8"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196.201</w:t>
            </w:r>
            <w:r w:rsidR="004A29C4" w:rsidRPr="00B439C2">
              <w:rPr>
                <w:rFonts w:asciiTheme="minorHAnsi" w:hAnsiTheme="minorHAnsi" w:cstheme="minorHAnsi"/>
                <w:sz w:val="20"/>
                <w:szCs w:val="20"/>
              </w:rPr>
              <w:t>,00</w:t>
            </w:r>
          </w:p>
        </w:tc>
      </w:tr>
    </w:tbl>
    <w:p w14:paraId="640382E1" w14:textId="77777777" w:rsidR="00A67DE9" w:rsidRPr="00B439C2" w:rsidRDefault="00A67DE9" w:rsidP="00A67DE9">
      <w:pPr>
        <w:ind w:right="-108"/>
        <w:jc w:val="both"/>
        <w:rPr>
          <w:rFonts w:asciiTheme="minorHAnsi" w:hAnsiTheme="minorHAnsi" w:cstheme="minorHAnsi"/>
          <w:bCs/>
          <w:color w:val="7030A0"/>
          <w:sz w:val="22"/>
          <w:szCs w:val="22"/>
          <w:lang w:eastAsia="zh-CN"/>
        </w:rPr>
      </w:pPr>
    </w:p>
    <w:p w14:paraId="0BC45FB2" w14:textId="4ADA17C3" w:rsidR="00072A6A" w:rsidRPr="00B439C2" w:rsidRDefault="00072A6A" w:rsidP="00072A6A">
      <w:pPr>
        <w:jc w:val="both"/>
        <w:rPr>
          <w:rFonts w:asciiTheme="minorHAnsi" w:hAnsiTheme="minorHAnsi" w:cstheme="minorHAnsi"/>
          <w:bCs/>
          <w:sz w:val="22"/>
          <w:szCs w:val="22"/>
        </w:rPr>
      </w:pPr>
      <w:r w:rsidRPr="00B439C2">
        <w:rPr>
          <w:rFonts w:asciiTheme="minorHAnsi" w:hAnsiTheme="minorHAnsi" w:cstheme="minorHAnsi"/>
          <w:b/>
          <w:sz w:val="22"/>
          <w:szCs w:val="22"/>
        </w:rPr>
        <w:t>Projekt „PETICA ZA DVOJE – VI. FAZA“</w:t>
      </w:r>
      <w:r w:rsidRPr="00B439C2">
        <w:rPr>
          <w:rFonts w:asciiTheme="minorHAnsi" w:hAnsiTheme="minorHAnsi" w:cstheme="minorHAnsi"/>
          <w:bCs/>
          <w:sz w:val="22"/>
          <w:szCs w:val="22"/>
        </w:rPr>
        <w:t xml:space="preserve"> – odnosi se na nastavak projekta Petica za dvoje – V. faza, koja je završena te su sredstva usklađena sa stvarnim stanjem.</w:t>
      </w:r>
    </w:p>
    <w:p w14:paraId="0797E5FE" w14:textId="77777777" w:rsidR="00072A6A" w:rsidRPr="00B439C2" w:rsidRDefault="00072A6A" w:rsidP="00072A6A">
      <w:pPr>
        <w:ind w:right="-108"/>
        <w:jc w:val="both"/>
        <w:rPr>
          <w:rFonts w:asciiTheme="minorHAnsi" w:hAnsiTheme="minorHAnsi" w:cstheme="minorHAns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450B6F" w:rsidRPr="00B439C2" w14:paraId="5AC6C91E" w14:textId="77777777" w:rsidTr="00072A6A">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95EE8D5"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79172FFB"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998B303"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2183343"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735B85" w14:textId="43EB9488"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8AD06A"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96A36D7" w14:textId="2D16DA0B"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450B6F" w:rsidRPr="00B439C2" w14:paraId="1C8337B1" w14:textId="77777777" w:rsidTr="00072A6A">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71E7D23"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07B35726"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622FF76"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7AEFD41"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105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F36609B" w14:textId="46A2B5FF"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11</w:t>
            </w:r>
            <w:r w:rsidR="00B76597" w:rsidRPr="00B439C2">
              <w:rPr>
                <w:rFonts w:asciiTheme="minorHAnsi" w:hAnsiTheme="minorHAnsi" w:cstheme="minorHAnsi"/>
                <w:kern w:val="2"/>
                <w:sz w:val="18"/>
                <w:szCs w:val="18"/>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250AC7" w14:textId="103353D6"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C1B406B" w14:textId="478DB2FE"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111</w:t>
            </w:r>
          </w:p>
        </w:tc>
      </w:tr>
    </w:tbl>
    <w:p w14:paraId="70FC4D93" w14:textId="77777777" w:rsidR="00072A6A" w:rsidRPr="00B439C2" w:rsidRDefault="00072A6A" w:rsidP="00072A6A">
      <w:pPr>
        <w:ind w:right="-108"/>
        <w:jc w:val="both"/>
        <w:rPr>
          <w:rFonts w:asciiTheme="minorHAnsi" w:hAnsiTheme="minorHAnsi" w:cstheme="minorHAnsi"/>
          <w:bCs/>
          <w:sz w:val="22"/>
          <w:szCs w:val="22"/>
          <w:lang w:eastAsia="zh-CN"/>
        </w:rPr>
      </w:pPr>
    </w:p>
    <w:p w14:paraId="1754D202" w14:textId="65817BF0" w:rsidR="00072A6A" w:rsidRDefault="00072A6A" w:rsidP="0060501E">
      <w:pPr>
        <w:jc w:val="both"/>
        <w:rPr>
          <w:rFonts w:asciiTheme="minorHAnsi" w:hAnsiTheme="minorHAnsi" w:cstheme="minorHAnsi"/>
          <w:bCs/>
          <w:sz w:val="22"/>
          <w:szCs w:val="22"/>
        </w:rPr>
      </w:pPr>
      <w:r w:rsidRPr="00B439C2">
        <w:rPr>
          <w:rFonts w:asciiTheme="minorHAnsi" w:hAnsiTheme="minorHAnsi" w:cstheme="minorHAnsi"/>
          <w:b/>
          <w:sz w:val="22"/>
          <w:szCs w:val="22"/>
        </w:rPr>
        <w:t>Projekt „PETICA ZA DVOJE – VII. FAZA“</w:t>
      </w:r>
      <w:r w:rsidRPr="00B439C2">
        <w:rPr>
          <w:rFonts w:asciiTheme="minorHAnsi" w:hAnsiTheme="minorHAnsi" w:cstheme="minorHAnsi"/>
          <w:bCs/>
          <w:sz w:val="22"/>
          <w:szCs w:val="22"/>
        </w:rPr>
        <w:t xml:space="preserve"> – odnosi se na nastavak projekta Petica za dvoje – VI. faza. Povećava se financijska vrijednost projekta sukladno </w:t>
      </w:r>
      <w:r w:rsidR="0060501E">
        <w:rPr>
          <w:rFonts w:asciiTheme="minorHAnsi" w:hAnsiTheme="minorHAnsi" w:cstheme="minorHAnsi"/>
          <w:bCs/>
          <w:sz w:val="22"/>
          <w:szCs w:val="22"/>
        </w:rPr>
        <w:t>dobivenim sredstvima pomoći.</w:t>
      </w:r>
    </w:p>
    <w:p w14:paraId="4F8F616E" w14:textId="77777777" w:rsidR="0060501E" w:rsidRPr="00B439C2" w:rsidRDefault="0060501E" w:rsidP="0060501E">
      <w:pPr>
        <w:jc w:val="both"/>
        <w:rPr>
          <w:rFonts w:asciiTheme="minorHAnsi" w:hAnsiTheme="minorHAnsi" w:cstheme="minorHAns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450B6F" w:rsidRPr="00B439C2" w14:paraId="06587F08" w14:textId="77777777" w:rsidTr="00072A6A">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C094E7A"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7C145730"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61C779"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92E2A53"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B1A82EE" w14:textId="6E93F8C5"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31D9099"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040F088" w14:textId="7E121FBE"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450B6F" w:rsidRPr="00B439C2" w14:paraId="5AE70698" w14:textId="77777777" w:rsidTr="00072A6A">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C0DFF7F"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100F5759"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96AB41"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A349FC0"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FE15900" w14:textId="414A083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w:t>
            </w:r>
            <w:r w:rsidR="00B76597" w:rsidRPr="00B439C2">
              <w:rPr>
                <w:rFonts w:asciiTheme="minorHAnsi" w:hAnsiTheme="minorHAnsi" w:cstheme="minorHAnsi"/>
                <w:kern w:val="2"/>
                <w:sz w:val="18"/>
                <w:szCs w:val="18"/>
                <w:lang w:eastAsia="en-US"/>
                <w14:ligatures w14:val="standardContextual"/>
              </w:rPr>
              <w:t>01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3201D15" w14:textId="22189709"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2</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2087E6E" w14:textId="24E60014"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103</w:t>
            </w:r>
          </w:p>
        </w:tc>
      </w:tr>
    </w:tbl>
    <w:p w14:paraId="5F416A86" w14:textId="77777777" w:rsidR="00FE6D44" w:rsidRPr="00B439C2" w:rsidRDefault="00FE6D44" w:rsidP="00A67DE9">
      <w:pPr>
        <w:ind w:right="-108"/>
        <w:jc w:val="both"/>
        <w:rPr>
          <w:rFonts w:asciiTheme="minorHAnsi" w:hAnsiTheme="minorHAnsi" w:cstheme="minorHAnsi"/>
          <w:bCs/>
          <w:sz w:val="22"/>
          <w:szCs w:val="22"/>
          <w:lang w:eastAsia="zh-CN"/>
        </w:rPr>
      </w:pPr>
    </w:p>
    <w:p w14:paraId="19ACE13A" w14:textId="77777777" w:rsidR="001D63F8" w:rsidRPr="00B439C2" w:rsidRDefault="001D63F8" w:rsidP="001D63F8">
      <w:pPr>
        <w:autoSpaceDE w:val="0"/>
        <w:jc w:val="both"/>
        <w:rPr>
          <w:rFonts w:asciiTheme="minorHAnsi" w:hAnsiTheme="minorHAnsi" w:cstheme="minorHAnsi"/>
          <w:bCs/>
          <w:sz w:val="22"/>
          <w:szCs w:val="22"/>
        </w:rPr>
      </w:pPr>
      <w:r w:rsidRPr="00B439C2">
        <w:rPr>
          <w:rFonts w:asciiTheme="minorHAnsi" w:hAnsiTheme="minorHAnsi" w:cstheme="minorHAnsi"/>
          <w:b/>
          <w:sz w:val="22"/>
          <w:szCs w:val="22"/>
        </w:rPr>
        <w:t>NAZIV PROGRAMA: KAPITALNA ULAGANJA U KOMUNALNU INFRASTRUKTURU KROZ EU</w:t>
      </w:r>
    </w:p>
    <w:p w14:paraId="18493240" w14:textId="77777777" w:rsidR="001D63F8" w:rsidRPr="00B439C2" w:rsidRDefault="001D63F8" w:rsidP="001D63F8">
      <w:pPr>
        <w:autoSpaceDE w:val="0"/>
        <w:jc w:val="both"/>
        <w:rPr>
          <w:rFonts w:asciiTheme="minorHAnsi" w:hAnsiTheme="minorHAnsi" w:cstheme="minorHAnsi"/>
          <w:bCs/>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450B6F" w:rsidRPr="00B439C2" w14:paraId="66D9A340" w14:textId="77777777" w:rsidTr="00752B20">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B1970B7" w14:textId="77777777" w:rsidR="001D63F8" w:rsidRPr="00B439C2" w:rsidRDefault="001D63F8" w:rsidP="001D63F8">
            <w:pPr>
              <w:rPr>
                <w:rFonts w:asciiTheme="minorHAnsi" w:hAnsiTheme="minorHAnsi" w:cstheme="minorHAnsi"/>
                <w:b/>
                <w:bCs/>
                <w:sz w:val="20"/>
                <w:szCs w:val="20"/>
              </w:rPr>
            </w:pPr>
            <w:r w:rsidRPr="00B439C2">
              <w:rPr>
                <w:rFonts w:asciiTheme="minorHAnsi" w:hAnsiTheme="minorHAnsi" w:cstheme="minorHAnsi"/>
                <w:b/>
                <w:bCs/>
                <w:sz w:val="20"/>
                <w:szCs w:val="20"/>
              </w:rPr>
              <w:t>PROGRAM 2308 KAPITALNA ULAGANJA U KOMUNALU INFRASTURKTURU KROZ EU</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2A060C2A" w14:textId="13D08E3B" w:rsidR="001D63F8" w:rsidRPr="00B439C2" w:rsidRDefault="00E22B1E"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50D63CD" w14:textId="62D7E5AC" w:rsidR="001D63F8" w:rsidRPr="00B439C2" w:rsidRDefault="001D63F8"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2DBA8052" w14:textId="601A6B79" w:rsidR="001D63F8" w:rsidRPr="00B439C2" w:rsidRDefault="00E22B1E"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450B6F" w:rsidRPr="00B439C2" w14:paraId="17715E87" w14:textId="77777777" w:rsidTr="001D63F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658C9CF" w14:textId="77777777" w:rsidR="001D63F8" w:rsidRPr="00B439C2" w:rsidRDefault="001D63F8">
            <w:pPr>
              <w:rPr>
                <w:rFonts w:asciiTheme="minorHAnsi" w:hAnsiTheme="minorHAnsi" w:cstheme="minorHAnsi"/>
                <w:sz w:val="20"/>
                <w:szCs w:val="20"/>
              </w:rPr>
            </w:pPr>
            <w:r w:rsidRPr="00B439C2">
              <w:rPr>
                <w:rFonts w:asciiTheme="minorHAnsi" w:hAnsiTheme="minorHAnsi" w:cstheme="minorHAnsi"/>
                <w:sz w:val="20"/>
                <w:szCs w:val="20"/>
              </w:rPr>
              <w:t>Kapitalni projekt K230005 REKONSTRUKCIJA ULICE DR. FRANJE TUĐMANA</w:t>
            </w:r>
          </w:p>
        </w:tc>
        <w:tc>
          <w:tcPr>
            <w:tcW w:w="1549" w:type="dxa"/>
            <w:tcBorders>
              <w:top w:val="single" w:sz="4" w:space="0" w:color="auto"/>
              <w:left w:val="single" w:sz="4" w:space="0" w:color="auto"/>
              <w:bottom w:val="single" w:sz="4" w:space="0" w:color="auto"/>
              <w:right w:val="single" w:sz="4" w:space="0" w:color="auto"/>
            </w:tcBorders>
            <w:noWrap/>
            <w:hideMark/>
          </w:tcPr>
          <w:p w14:paraId="5742D1D4" w14:textId="3C03F689" w:rsidR="001D63F8"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709.396</w:t>
            </w:r>
            <w:r w:rsidR="001D63F8"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hideMark/>
          </w:tcPr>
          <w:p w14:paraId="3978A4BB" w14:textId="7AD54D16" w:rsidR="001D63F8"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1.030</w:t>
            </w:r>
            <w:r w:rsidR="001D63F8" w:rsidRPr="00B439C2">
              <w:rPr>
                <w:rFonts w:asciiTheme="minorHAnsi" w:hAnsiTheme="minorHAnsi" w:cstheme="minorHAnsi"/>
                <w:sz w:val="20"/>
                <w:szCs w:val="20"/>
              </w:rPr>
              <w:t>,00</w:t>
            </w:r>
          </w:p>
        </w:tc>
        <w:tc>
          <w:tcPr>
            <w:tcW w:w="1422" w:type="dxa"/>
            <w:tcBorders>
              <w:top w:val="single" w:sz="4" w:space="0" w:color="auto"/>
              <w:left w:val="single" w:sz="4" w:space="0" w:color="auto"/>
              <w:bottom w:val="single" w:sz="4" w:space="0" w:color="auto"/>
              <w:right w:val="single" w:sz="4" w:space="0" w:color="auto"/>
            </w:tcBorders>
            <w:noWrap/>
            <w:hideMark/>
          </w:tcPr>
          <w:p w14:paraId="6454774B" w14:textId="25A2B2F6" w:rsidR="001D63F8"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710.426</w:t>
            </w:r>
            <w:r w:rsidR="001D63F8" w:rsidRPr="00B439C2">
              <w:rPr>
                <w:rFonts w:asciiTheme="minorHAnsi" w:hAnsiTheme="minorHAnsi" w:cstheme="minorHAnsi"/>
                <w:sz w:val="20"/>
                <w:szCs w:val="20"/>
              </w:rPr>
              <w:t>,00</w:t>
            </w:r>
          </w:p>
        </w:tc>
      </w:tr>
    </w:tbl>
    <w:p w14:paraId="73441231" w14:textId="77777777" w:rsidR="001D63F8" w:rsidRPr="00B439C2" w:rsidRDefault="001D63F8" w:rsidP="001D63F8">
      <w:pPr>
        <w:autoSpaceDE w:val="0"/>
        <w:jc w:val="both"/>
        <w:rPr>
          <w:rFonts w:asciiTheme="minorHAnsi" w:hAnsiTheme="minorHAnsi" w:cstheme="minorHAnsi"/>
          <w:bCs/>
          <w:sz w:val="22"/>
          <w:szCs w:val="22"/>
          <w:lang w:eastAsia="zh-CN"/>
        </w:rPr>
      </w:pPr>
    </w:p>
    <w:p w14:paraId="157AE800" w14:textId="6A4893C2" w:rsidR="001D63F8" w:rsidRPr="00B439C2" w:rsidRDefault="001D63F8" w:rsidP="001D63F8">
      <w:pPr>
        <w:jc w:val="both"/>
        <w:rPr>
          <w:rFonts w:asciiTheme="minorHAnsi" w:hAnsiTheme="minorHAnsi" w:cstheme="minorHAnsi"/>
          <w:bCs/>
          <w:sz w:val="22"/>
          <w:szCs w:val="22"/>
        </w:rPr>
      </w:pPr>
      <w:r w:rsidRPr="00B439C2">
        <w:rPr>
          <w:rFonts w:asciiTheme="minorHAnsi" w:hAnsiTheme="minorHAnsi" w:cstheme="minorHAnsi"/>
          <w:b/>
          <w:sz w:val="22"/>
          <w:szCs w:val="22"/>
        </w:rPr>
        <w:t>Kapitalni projekt Rekonstrukcija Ulice dr. Franje Tuđmana</w:t>
      </w:r>
      <w:r w:rsidRPr="00B439C2">
        <w:rPr>
          <w:rFonts w:asciiTheme="minorHAnsi" w:hAnsiTheme="minorHAnsi" w:cstheme="minorHAnsi"/>
          <w:bCs/>
          <w:sz w:val="22"/>
          <w:szCs w:val="22"/>
        </w:rPr>
        <w:t xml:space="preserve">  odnosi se na prvu fazu rekonstrukcije ulice dvosmjernog prometa, izvođenje okomitih i uzdužnih parkirnih mjesta, izgradnju kružnog toka, djelomičnu obnovu kolnika ostalih križanja, zatim instalaciju sustava odvodnje, urbane opreme i javne rasvjete te stručni nadzor nad izvođenjem radova. Kako je navedeno do kraja realiziran</w:t>
      </w:r>
      <w:r w:rsidR="001C4E21">
        <w:rPr>
          <w:rFonts w:asciiTheme="minorHAnsi" w:hAnsiTheme="minorHAnsi" w:cstheme="minorHAnsi"/>
          <w:bCs/>
          <w:sz w:val="22"/>
          <w:szCs w:val="22"/>
        </w:rPr>
        <w:t>a</w:t>
      </w:r>
      <w:r w:rsidRPr="00B439C2">
        <w:rPr>
          <w:rFonts w:asciiTheme="minorHAnsi" w:hAnsiTheme="minorHAnsi" w:cstheme="minorHAnsi"/>
          <w:bCs/>
          <w:sz w:val="22"/>
          <w:szCs w:val="22"/>
        </w:rPr>
        <w:t xml:space="preserve"> sredstva se usklađuju sa stvarnim troškovima.</w:t>
      </w:r>
    </w:p>
    <w:p w14:paraId="272307C4" w14:textId="77777777" w:rsidR="001D63F8" w:rsidRPr="00B439C2" w:rsidRDefault="001D63F8" w:rsidP="001D63F8">
      <w:pPr>
        <w:autoSpaceDE w:val="0"/>
        <w:jc w:val="both"/>
        <w:rPr>
          <w:rFonts w:asciiTheme="minorHAnsi" w:hAnsiTheme="minorHAnsi" w:cstheme="minorHAnsi"/>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450B6F" w:rsidRPr="00B439C2" w14:paraId="61998B4A" w14:textId="77777777" w:rsidTr="001D63F8">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05EDB3C9" w14:textId="77777777" w:rsidR="001D63F8" w:rsidRPr="00B439C2" w:rsidRDefault="001D63F8" w:rsidP="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B16E7BC" w14:textId="77777777" w:rsidR="001D63F8" w:rsidRPr="00B439C2" w:rsidRDefault="001D63F8" w:rsidP="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C4D63E" w14:textId="77777777" w:rsidR="001D63F8" w:rsidRPr="00B439C2" w:rsidRDefault="001D63F8" w:rsidP="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025BABD2" w14:textId="77777777" w:rsidR="001D63F8" w:rsidRPr="00B439C2" w:rsidRDefault="001D63F8" w:rsidP="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B399C" w14:textId="35C69C06" w:rsidR="001D63F8" w:rsidRPr="00B439C2" w:rsidRDefault="00E22B1E" w:rsidP="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3DD07F" w14:textId="58785C86" w:rsidR="001D63F8" w:rsidRPr="00B439C2" w:rsidRDefault="001D63F8" w:rsidP="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452CE" w14:textId="5AEFA452" w:rsidR="001D63F8" w:rsidRPr="00B439C2" w:rsidRDefault="00E22B1E" w:rsidP="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1D63F8" w:rsidRPr="00B439C2" w14:paraId="1D97306D" w14:textId="77777777" w:rsidTr="001D63F8">
        <w:trPr>
          <w:trHeight w:val="416"/>
        </w:trPr>
        <w:tc>
          <w:tcPr>
            <w:tcW w:w="1552" w:type="dxa"/>
            <w:tcBorders>
              <w:top w:val="single" w:sz="4" w:space="0" w:color="00000A"/>
              <w:left w:val="single" w:sz="4" w:space="0" w:color="00000A"/>
              <w:bottom w:val="single" w:sz="4" w:space="0" w:color="00000A"/>
              <w:right w:val="single" w:sz="4" w:space="0" w:color="00000A"/>
            </w:tcBorders>
            <w:hideMark/>
          </w:tcPr>
          <w:p w14:paraId="5A8189A5" w14:textId="77777777" w:rsidR="001D63F8" w:rsidRPr="00B439C2" w:rsidRDefault="001D63F8">
            <w:pPr>
              <w:spacing w:line="252" w:lineRule="auto"/>
              <w:rPr>
                <w:rFonts w:asciiTheme="minorHAnsi" w:hAnsiTheme="minorHAnsi" w:cstheme="minorHAnsi"/>
                <w:sz w:val="18"/>
                <w:szCs w:val="18"/>
              </w:rPr>
            </w:pPr>
            <w:r w:rsidRPr="00B439C2">
              <w:rPr>
                <w:rFonts w:asciiTheme="minorHAnsi" w:hAnsiTheme="minorHAnsi" w:cstheme="minorHAnsi"/>
                <w:sz w:val="18"/>
                <w:szCs w:val="18"/>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368A7122" w14:textId="77777777" w:rsidR="001D63F8" w:rsidRPr="00B439C2" w:rsidRDefault="001D63F8">
            <w:pPr>
              <w:spacing w:line="252" w:lineRule="auto"/>
              <w:rPr>
                <w:rFonts w:asciiTheme="minorHAnsi" w:hAnsiTheme="minorHAnsi" w:cstheme="minorHAnsi"/>
                <w:sz w:val="18"/>
                <w:szCs w:val="18"/>
              </w:rPr>
            </w:pPr>
            <w:r w:rsidRPr="00B439C2">
              <w:rPr>
                <w:rFonts w:asciiTheme="minorHAnsi" w:hAnsiTheme="minorHAnsi" w:cstheme="minorHAnsi"/>
                <w:sz w:val="18"/>
                <w:szCs w:val="18"/>
              </w:rPr>
              <w:t xml:space="preserve">Dužina obnovljenog kolnika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822F84B" w14:textId="77777777" w:rsidR="001D63F8" w:rsidRPr="00B439C2" w:rsidRDefault="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709C585E" w14:textId="77777777" w:rsidR="001D63F8" w:rsidRPr="00B439C2" w:rsidRDefault="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38F7098E" w14:textId="5314DF4F" w:rsidR="001D63F8" w:rsidRPr="00B439C2" w:rsidRDefault="00B7659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161</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78366CB7" w14:textId="5E8C9EC9" w:rsidR="001D63F8" w:rsidRPr="00B439C2" w:rsidRDefault="00450B6F">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1,85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AF5AA68" w14:textId="7E17FC48" w:rsidR="001D63F8" w:rsidRPr="00B439C2" w:rsidRDefault="00450B6F">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162,85</w:t>
            </w:r>
          </w:p>
        </w:tc>
      </w:tr>
    </w:tbl>
    <w:p w14:paraId="47F4C239" w14:textId="77777777"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lastRenderedPageBreak/>
        <w:t xml:space="preserve">NAZIV PROGRAMA: ZAŽELI- ZAPOŠLJAVANJE ŽENA </w:t>
      </w:r>
    </w:p>
    <w:p w14:paraId="13CBE9CA" w14:textId="77777777" w:rsidR="00A67DE9" w:rsidRPr="00B439C2" w:rsidRDefault="00A67DE9" w:rsidP="00A67DE9">
      <w:pPr>
        <w:pStyle w:val="Odlomakpopisa"/>
        <w:ind w:left="709" w:right="-108"/>
        <w:jc w:val="both"/>
        <w:rPr>
          <w:rFonts w:asciiTheme="minorHAnsi" w:hAnsiTheme="minorHAnsi" w:cstheme="minorHAnsi"/>
          <w:bCs/>
          <w:sz w:val="22"/>
          <w:szCs w:val="22"/>
        </w:rPr>
      </w:pPr>
    </w:p>
    <w:p w14:paraId="10D49F23" w14:textId="77777777" w:rsidR="00A67DE9" w:rsidRPr="00B439C2" w:rsidRDefault="00A67DE9" w:rsidP="00A67DE9">
      <w:pPr>
        <w:pStyle w:val="Odlomakpopisa"/>
        <w:ind w:left="0" w:right="1" w:firstLine="720"/>
        <w:jc w:val="both"/>
        <w:rPr>
          <w:rFonts w:asciiTheme="minorHAnsi" w:hAnsiTheme="minorHAnsi" w:cstheme="minorHAnsi"/>
          <w:sz w:val="22"/>
          <w:szCs w:val="22"/>
        </w:rPr>
      </w:pPr>
      <w:r w:rsidRPr="00B439C2">
        <w:rPr>
          <w:rFonts w:asciiTheme="minorHAnsi" w:hAnsiTheme="minorHAnsi" w:cstheme="minorHAnsi"/>
          <w:bCs/>
          <w:sz w:val="22"/>
          <w:szCs w:val="22"/>
        </w:rPr>
        <w:t xml:space="preserve">Cilj programa je </w:t>
      </w:r>
      <w:r w:rsidRPr="00B439C2">
        <w:rPr>
          <w:rFonts w:asciiTheme="minorHAnsi" w:hAnsiTheme="minorHAnsi" w:cstheme="minorHAnsi"/>
          <w:sz w:val="22"/>
          <w:szCs w:val="22"/>
        </w:rPr>
        <w:t xml:space="preserve">osnažiti i unaprijediti radni potencijal teže </w:t>
      </w:r>
      <w:proofErr w:type="spellStart"/>
      <w:r w:rsidRPr="00B439C2">
        <w:rPr>
          <w:rFonts w:asciiTheme="minorHAnsi" w:hAnsiTheme="minorHAnsi" w:cstheme="minorHAnsi"/>
          <w:sz w:val="22"/>
          <w:szCs w:val="22"/>
        </w:rPr>
        <w:t>zapošljivih</w:t>
      </w:r>
      <w:proofErr w:type="spellEnd"/>
      <w:r w:rsidRPr="00B439C2">
        <w:rPr>
          <w:rFonts w:asciiTheme="minorHAnsi" w:hAnsiTheme="minorHAnsi" w:cstheme="minorHAnsi"/>
          <w:sz w:val="22"/>
          <w:szCs w:val="22"/>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 </w:t>
      </w:r>
    </w:p>
    <w:p w14:paraId="47E9B065" w14:textId="77777777" w:rsidR="00A67DE9" w:rsidRPr="00B439C2" w:rsidRDefault="00A67DE9" w:rsidP="00A67DE9">
      <w:pPr>
        <w:ind w:right="-108"/>
        <w:jc w:val="both"/>
        <w:rPr>
          <w:rFonts w:asciiTheme="minorHAnsi" w:hAnsiTheme="minorHAnsi" w:cstheme="minorHAnsi"/>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934AF7" w:rsidRPr="00B439C2" w14:paraId="7ECC5F3E" w14:textId="77777777" w:rsidTr="00A67DE9">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6B20F2BF" w14:textId="77777777" w:rsidR="001D63F8" w:rsidRPr="00B439C2" w:rsidRDefault="001D63F8" w:rsidP="001D63F8">
            <w:pPr>
              <w:rPr>
                <w:rFonts w:asciiTheme="minorHAnsi" w:hAnsiTheme="minorHAnsi" w:cstheme="minorHAnsi"/>
                <w:b/>
                <w:bCs/>
                <w:sz w:val="20"/>
                <w:szCs w:val="20"/>
              </w:rPr>
            </w:pPr>
            <w:r w:rsidRPr="00B439C2">
              <w:rPr>
                <w:rFonts w:asciiTheme="minorHAnsi" w:hAnsiTheme="minorHAnsi" w:cstheme="minorHAnsi"/>
                <w:b/>
                <w:bCs/>
                <w:sz w:val="20"/>
                <w:szCs w:val="20"/>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6A0D8458" w14:textId="060BF9FD" w:rsidR="001D63F8" w:rsidRPr="00B439C2" w:rsidRDefault="00E22B1E"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39B00A8" w14:textId="7B15A9E5" w:rsidR="001D63F8" w:rsidRPr="00B439C2" w:rsidRDefault="001D63F8"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0C74FAF6" w14:textId="5F830CD4" w:rsidR="001D63F8" w:rsidRPr="00B439C2" w:rsidRDefault="00E22B1E"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BE1934" w:rsidRPr="00B439C2" w14:paraId="551F6821" w14:textId="77777777" w:rsidTr="001D63F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016ED05A"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T230003 PUK -  III. FAZA</w:t>
            </w:r>
          </w:p>
        </w:tc>
        <w:tc>
          <w:tcPr>
            <w:tcW w:w="1549" w:type="dxa"/>
            <w:tcBorders>
              <w:top w:val="single" w:sz="4" w:space="0" w:color="auto"/>
              <w:left w:val="single" w:sz="4" w:space="0" w:color="auto"/>
              <w:bottom w:val="single" w:sz="4" w:space="0" w:color="auto"/>
              <w:right w:val="single" w:sz="4" w:space="0" w:color="auto"/>
            </w:tcBorders>
            <w:noWrap/>
          </w:tcPr>
          <w:p w14:paraId="133BC5DE" w14:textId="18E5E547"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130.056</w:t>
            </w:r>
            <w:r w:rsidR="001D63F8"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tcPr>
          <w:p w14:paraId="77229FD3" w14:textId="6657EBDE"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6.755</w:t>
            </w:r>
            <w:r w:rsidR="001D63F8" w:rsidRPr="00B439C2">
              <w:rPr>
                <w:rFonts w:asciiTheme="minorHAnsi" w:hAnsiTheme="minorHAnsi" w:cstheme="minorHAnsi"/>
                <w:sz w:val="20"/>
                <w:szCs w:val="20"/>
              </w:rPr>
              <w:t>,00</w:t>
            </w:r>
          </w:p>
        </w:tc>
        <w:tc>
          <w:tcPr>
            <w:tcW w:w="1422" w:type="dxa"/>
            <w:tcBorders>
              <w:top w:val="single" w:sz="4" w:space="0" w:color="auto"/>
              <w:left w:val="single" w:sz="4" w:space="0" w:color="auto"/>
              <w:bottom w:val="single" w:sz="4" w:space="0" w:color="auto"/>
              <w:right w:val="single" w:sz="4" w:space="0" w:color="auto"/>
            </w:tcBorders>
            <w:noWrap/>
          </w:tcPr>
          <w:p w14:paraId="065A669E" w14:textId="26A75C48"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136.811</w:t>
            </w:r>
            <w:r w:rsidR="001D63F8" w:rsidRPr="00B439C2">
              <w:rPr>
                <w:rFonts w:asciiTheme="minorHAnsi" w:hAnsiTheme="minorHAnsi" w:cstheme="minorHAnsi"/>
                <w:sz w:val="20"/>
                <w:szCs w:val="20"/>
              </w:rPr>
              <w:t>,00</w:t>
            </w:r>
          </w:p>
        </w:tc>
      </w:tr>
      <w:tr w:rsidR="00BE1934" w:rsidRPr="00B439C2" w14:paraId="092E94CE" w14:textId="77777777" w:rsidTr="001D63F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30EAA4B0"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T230004 PUK - IV. FAZA</w:t>
            </w:r>
          </w:p>
        </w:tc>
        <w:tc>
          <w:tcPr>
            <w:tcW w:w="1549" w:type="dxa"/>
            <w:tcBorders>
              <w:top w:val="single" w:sz="4" w:space="0" w:color="auto"/>
              <w:left w:val="single" w:sz="4" w:space="0" w:color="auto"/>
              <w:bottom w:val="single" w:sz="4" w:space="0" w:color="auto"/>
              <w:right w:val="single" w:sz="4" w:space="0" w:color="auto"/>
            </w:tcBorders>
            <w:noWrap/>
          </w:tcPr>
          <w:p w14:paraId="34BCC097" w14:textId="7C473BAB"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191.695</w:t>
            </w:r>
            <w:r w:rsidR="001D63F8"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tcPr>
          <w:p w14:paraId="483533BA" w14:textId="638E92A0"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0</w:t>
            </w:r>
            <w:r w:rsidR="001D63F8" w:rsidRPr="00B439C2">
              <w:rPr>
                <w:rFonts w:asciiTheme="minorHAnsi" w:hAnsiTheme="minorHAnsi" w:cstheme="minorHAnsi"/>
                <w:sz w:val="20"/>
                <w:szCs w:val="20"/>
              </w:rPr>
              <w:t>,00</w:t>
            </w:r>
          </w:p>
        </w:tc>
        <w:tc>
          <w:tcPr>
            <w:tcW w:w="1422" w:type="dxa"/>
            <w:tcBorders>
              <w:top w:val="single" w:sz="4" w:space="0" w:color="auto"/>
              <w:left w:val="single" w:sz="4" w:space="0" w:color="auto"/>
              <w:bottom w:val="single" w:sz="4" w:space="0" w:color="auto"/>
              <w:right w:val="single" w:sz="4" w:space="0" w:color="auto"/>
            </w:tcBorders>
            <w:noWrap/>
          </w:tcPr>
          <w:p w14:paraId="3C0E3C5D" w14:textId="1D8C3FA7" w:rsidR="00A67DE9" w:rsidRPr="00B439C2" w:rsidRDefault="001D63F8">
            <w:pPr>
              <w:jc w:val="right"/>
              <w:rPr>
                <w:rFonts w:asciiTheme="minorHAnsi" w:hAnsiTheme="minorHAnsi" w:cstheme="minorHAnsi"/>
                <w:sz w:val="20"/>
                <w:szCs w:val="20"/>
              </w:rPr>
            </w:pPr>
            <w:r w:rsidRPr="00B439C2">
              <w:rPr>
                <w:rFonts w:asciiTheme="minorHAnsi" w:hAnsiTheme="minorHAnsi" w:cstheme="minorHAnsi"/>
                <w:sz w:val="20"/>
                <w:szCs w:val="20"/>
              </w:rPr>
              <w:t>191.695,00</w:t>
            </w:r>
          </w:p>
        </w:tc>
      </w:tr>
    </w:tbl>
    <w:p w14:paraId="5B0F4E38" w14:textId="77777777" w:rsidR="00A67DE9" w:rsidRPr="00B439C2" w:rsidRDefault="00A67DE9" w:rsidP="00A67DE9">
      <w:pPr>
        <w:ind w:right="1"/>
        <w:jc w:val="both"/>
        <w:rPr>
          <w:rFonts w:asciiTheme="minorHAnsi" w:hAnsiTheme="minorHAnsi" w:cstheme="minorHAnsi"/>
          <w:bCs/>
          <w:sz w:val="22"/>
          <w:szCs w:val="22"/>
        </w:rPr>
      </w:pPr>
    </w:p>
    <w:p w14:paraId="6604FF08" w14:textId="77777777" w:rsidR="00072A6A" w:rsidRPr="00B439C2" w:rsidRDefault="00072A6A" w:rsidP="00072A6A">
      <w:pPr>
        <w:jc w:val="both"/>
        <w:rPr>
          <w:rFonts w:asciiTheme="minorHAnsi" w:hAnsiTheme="minorHAnsi" w:cstheme="minorHAnsi"/>
          <w:bCs/>
          <w:sz w:val="22"/>
          <w:szCs w:val="22"/>
        </w:rPr>
      </w:pPr>
      <w:r w:rsidRPr="00B439C2">
        <w:rPr>
          <w:rFonts w:asciiTheme="minorHAnsi" w:hAnsiTheme="minorHAnsi" w:cstheme="minorHAnsi"/>
          <w:b/>
          <w:sz w:val="22"/>
          <w:szCs w:val="22"/>
        </w:rPr>
        <w:t>PUK – III. FAZA</w:t>
      </w:r>
      <w:r w:rsidRPr="00B439C2">
        <w:rPr>
          <w:rFonts w:asciiTheme="minorHAnsi" w:hAnsiTheme="minorHAnsi" w:cstheme="minorHAnsi"/>
          <w:bCs/>
          <w:sz w:val="22"/>
          <w:szCs w:val="22"/>
        </w:rPr>
        <w:t xml:space="preserve"> – sredstva se odnose na plaće teže </w:t>
      </w:r>
      <w:proofErr w:type="spellStart"/>
      <w:r w:rsidRPr="00B439C2">
        <w:rPr>
          <w:rFonts w:asciiTheme="minorHAnsi" w:hAnsiTheme="minorHAnsi" w:cstheme="minorHAnsi"/>
          <w:bCs/>
          <w:sz w:val="22"/>
          <w:szCs w:val="22"/>
        </w:rPr>
        <w:t>zapošljivih</w:t>
      </w:r>
      <w:proofErr w:type="spellEnd"/>
      <w:r w:rsidRPr="00B439C2">
        <w:rPr>
          <w:rFonts w:asciiTheme="minorHAnsi" w:hAnsiTheme="minorHAnsi" w:cstheme="minorHAnsi"/>
          <w:bCs/>
          <w:sz w:val="22"/>
          <w:szCs w:val="22"/>
        </w:rPr>
        <w:t xml:space="preserve"> žena, materijala potrebnih za obavljanje posla te ostale troškove koje mogu pomoći pri uspješnom obavljanju svakodnevnih zadataka. Ova faza projekta je završena te se sredstva usklađuju sa stvarnim troškovima.</w:t>
      </w:r>
    </w:p>
    <w:p w14:paraId="68B8C0C0" w14:textId="77777777" w:rsidR="00072A6A" w:rsidRPr="00B439C2" w:rsidRDefault="00072A6A" w:rsidP="00072A6A">
      <w:pPr>
        <w:pStyle w:val="Odlomakpopisa"/>
        <w:ind w:left="1440" w:right="-108"/>
        <w:jc w:val="both"/>
        <w:rPr>
          <w:rFonts w:asciiTheme="minorHAnsi" w:hAnsiTheme="minorHAnsi" w:cstheme="minorHAnsi"/>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450B6F" w:rsidRPr="00B439C2" w14:paraId="734137A6" w14:textId="77777777" w:rsidTr="00072A6A">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12C786B4"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B877206"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662E005B"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DD09B66"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16E64098" w14:textId="37F6F11F"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A48C4F6"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4B8DE9E" w14:textId="4C5AEC70"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450B6F" w:rsidRPr="00B439C2" w14:paraId="510D8FB0" w14:textId="77777777" w:rsidTr="00072A6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2800DD02"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 xml:space="preserve">Povećanje </w:t>
            </w:r>
            <w:proofErr w:type="spellStart"/>
            <w:r w:rsidRPr="00B439C2">
              <w:rPr>
                <w:rFonts w:asciiTheme="minorHAnsi" w:hAnsiTheme="minorHAnsi" w:cstheme="minorHAnsi"/>
                <w:kern w:val="2"/>
                <w:sz w:val="18"/>
                <w:szCs w:val="18"/>
                <w:lang w:eastAsia="en-US"/>
                <w14:ligatures w14:val="standardContextual"/>
              </w:rPr>
              <w:t>zapošljivosti</w:t>
            </w:r>
            <w:proofErr w:type="spellEnd"/>
            <w:r w:rsidRPr="00B439C2">
              <w:rPr>
                <w:rFonts w:asciiTheme="minorHAnsi" w:hAnsiTheme="minorHAnsi" w:cstheme="minorHAnsi"/>
                <w:kern w:val="2"/>
                <w:sz w:val="18"/>
                <w:szCs w:val="18"/>
                <w:lang w:eastAsia="en-US"/>
                <w14:ligatures w14:val="standardContextual"/>
              </w:rPr>
              <w:t xml:space="preserve">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42B5963"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4E1105A1"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E11C315"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31</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0A75F56B"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34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A54B5DA" w14:textId="79365801"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ED15DF0" w14:textId="5C60F99E"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34</w:t>
            </w:r>
          </w:p>
        </w:tc>
      </w:tr>
      <w:tr w:rsidR="00072A6A" w:rsidRPr="00B439C2" w14:paraId="24E9AABA" w14:textId="77777777" w:rsidTr="00072A6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104E2211"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07D9276"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0C6879C2"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F13C67E"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248</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54B2A065"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280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3C02D9D" w14:textId="34DB1653"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EA2C197" w14:textId="38E7D4E7"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280</w:t>
            </w:r>
          </w:p>
        </w:tc>
      </w:tr>
    </w:tbl>
    <w:p w14:paraId="63BA13D6" w14:textId="77777777" w:rsidR="00072A6A" w:rsidRPr="00B439C2" w:rsidRDefault="00072A6A" w:rsidP="00A67DE9">
      <w:pPr>
        <w:ind w:right="-108"/>
        <w:jc w:val="both"/>
        <w:rPr>
          <w:rFonts w:asciiTheme="minorHAnsi" w:hAnsiTheme="minorHAnsi" w:cstheme="minorHAnsi"/>
          <w:b/>
          <w:sz w:val="22"/>
          <w:szCs w:val="22"/>
        </w:rPr>
      </w:pPr>
    </w:p>
    <w:p w14:paraId="239F7FD4" w14:textId="785EB105"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t>NAZIV PROGRAMA: UNAPRIJEĐENJE USLUGA ZA DJECU U SUSTAVU RANOG I PREDŠKOLSKOG ODGOJA I OBRAZOVANJA</w:t>
      </w:r>
    </w:p>
    <w:p w14:paraId="38F79B6B" w14:textId="77777777" w:rsidR="00A67DE9" w:rsidRPr="00B439C2" w:rsidRDefault="00A67DE9" w:rsidP="00A67DE9">
      <w:pPr>
        <w:pStyle w:val="Odlomakpopisa"/>
        <w:ind w:right="-108"/>
        <w:jc w:val="both"/>
        <w:rPr>
          <w:rFonts w:asciiTheme="minorHAnsi" w:hAnsiTheme="minorHAnsi" w:cstheme="minorHAnsi"/>
          <w:bCs/>
          <w:sz w:val="22"/>
          <w:szCs w:val="22"/>
        </w:rPr>
      </w:pPr>
    </w:p>
    <w:p w14:paraId="0E122294" w14:textId="77777777" w:rsidR="00A67DE9" w:rsidRPr="00B439C2" w:rsidRDefault="00A67DE9" w:rsidP="00A67DE9">
      <w:pPr>
        <w:ind w:right="-108" w:firstLine="720"/>
        <w:jc w:val="both"/>
        <w:rPr>
          <w:rFonts w:asciiTheme="minorHAnsi" w:hAnsiTheme="minorHAnsi" w:cstheme="minorHAnsi"/>
          <w:sz w:val="22"/>
          <w:szCs w:val="22"/>
        </w:rPr>
      </w:pPr>
      <w:r w:rsidRPr="00B439C2">
        <w:rPr>
          <w:rFonts w:asciiTheme="minorHAnsi" w:hAnsiTheme="minorHAnsi" w:cstheme="minorHAnsi"/>
          <w:bCs/>
          <w:sz w:val="22"/>
          <w:szCs w:val="22"/>
        </w:rPr>
        <w:t xml:space="preserve">Cilj mu je uskladiti </w:t>
      </w:r>
      <w:r w:rsidRPr="00B439C2">
        <w:rPr>
          <w:rFonts w:asciiTheme="minorHAnsi" w:hAnsiTheme="minorHAnsi" w:cstheme="minorHAnsi"/>
          <w:sz w:val="22"/>
          <w:szCs w:val="22"/>
        </w:rPr>
        <w:t xml:space="preserve">poslovni i obiteljski život kroz unaprjeđenje usluge i produljenje radnog vremena vrtića. </w:t>
      </w:r>
    </w:p>
    <w:p w14:paraId="68C53EE9" w14:textId="77777777" w:rsidR="00A67DE9" w:rsidRPr="00B439C2" w:rsidRDefault="00A67DE9" w:rsidP="00A67DE9">
      <w:pPr>
        <w:ind w:right="-108"/>
        <w:jc w:val="both"/>
        <w:rPr>
          <w:rFonts w:asciiTheme="minorHAnsi" w:hAnsiTheme="minorHAnsi" w:cstheme="minorHAnsi"/>
          <w:sz w:val="22"/>
          <w:szCs w:val="22"/>
        </w:rPr>
      </w:pPr>
    </w:p>
    <w:tbl>
      <w:tblPr>
        <w:tblStyle w:val="Reetkatablice1"/>
        <w:tblW w:w="9430" w:type="dxa"/>
        <w:tblInd w:w="-5" w:type="dxa"/>
        <w:tblLook w:val="04A0" w:firstRow="1" w:lastRow="0" w:firstColumn="1" w:lastColumn="0" w:noHBand="0" w:noVBand="1"/>
      </w:tblPr>
      <w:tblGrid>
        <w:gridCol w:w="4966"/>
        <w:gridCol w:w="1413"/>
        <w:gridCol w:w="1350"/>
        <w:gridCol w:w="1701"/>
      </w:tblGrid>
      <w:tr w:rsidR="00934AF7" w:rsidRPr="00B439C2" w14:paraId="6DB8F799" w14:textId="77777777" w:rsidTr="001D63F8">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720B64DB" w14:textId="77777777" w:rsidR="001D63F8" w:rsidRPr="00B439C2" w:rsidRDefault="001D63F8" w:rsidP="001D63F8">
            <w:pPr>
              <w:rPr>
                <w:rFonts w:asciiTheme="minorHAnsi" w:hAnsiTheme="minorHAnsi" w:cstheme="minorHAnsi"/>
                <w:b/>
                <w:bCs/>
                <w:sz w:val="20"/>
                <w:szCs w:val="20"/>
              </w:rPr>
            </w:pPr>
            <w:r w:rsidRPr="00B439C2">
              <w:rPr>
                <w:rFonts w:asciiTheme="minorHAnsi" w:hAnsiTheme="minorHAnsi" w:cstheme="minorHAnsi"/>
                <w:b/>
                <w:bCs/>
                <w:sz w:val="20"/>
                <w:szCs w:val="20"/>
              </w:rPr>
              <w:t>PROGRAM 2320 PROGRAM UNAPRIJEĐENJA USLUGA ZA DJECU U SUSTAVU RANOG I PREDŠKOLSKOG ODGOJA I OBRAZOVANJA</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3A291B32" w14:textId="5CE856B3" w:rsidR="001D63F8" w:rsidRPr="00B439C2" w:rsidRDefault="00E22B1E"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56052DE5" w14:textId="31D00693" w:rsidR="001D63F8" w:rsidRPr="00B439C2" w:rsidRDefault="001D63F8"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FBE9724" w14:textId="22E3CB64" w:rsidR="001D63F8" w:rsidRPr="00B439C2" w:rsidRDefault="00E22B1E"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BE1934" w:rsidRPr="00B439C2" w14:paraId="2B3BC2BA" w14:textId="77777777" w:rsidTr="001D63F8">
        <w:trPr>
          <w:trHeight w:val="255"/>
        </w:trPr>
        <w:tc>
          <w:tcPr>
            <w:tcW w:w="4966" w:type="dxa"/>
            <w:tcBorders>
              <w:top w:val="single" w:sz="4" w:space="0" w:color="auto"/>
              <w:left w:val="single" w:sz="4" w:space="0" w:color="auto"/>
              <w:bottom w:val="single" w:sz="4" w:space="0" w:color="auto"/>
              <w:right w:val="single" w:sz="4" w:space="0" w:color="auto"/>
            </w:tcBorders>
            <w:noWrap/>
          </w:tcPr>
          <w:p w14:paraId="5D81C552" w14:textId="567B6E3A" w:rsidR="001D63F8" w:rsidRPr="00B439C2" w:rsidRDefault="001D63F8" w:rsidP="001D63F8">
            <w:pPr>
              <w:rPr>
                <w:rFonts w:asciiTheme="minorHAnsi" w:hAnsiTheme="minorHAnsi" w:cstheme="minorHAnsi"/>
                <w:sz w:val="20"/>
                <w:szCs w:val="20"/>
              </w:rPr>
            </w:pPr>
            <w:r w:rsidRPr="00B439C2">
              <w:rPr>
                <w:rFonts w:asciiTheme="minorHAnsi" w:hAnsiTheme="minorHAnsi" w:cstheme="minorHAnsi"/>
                <w:sz w:val="20"/>
                <w:szCs w:val="20"/>
              </w:rPr>
              <w:t>Kapitalni projekt K230001 UREĐENJE DJEČJEG IGRALIŠTA VRTIĆA CVJETNA LIVADA</w:t>
            </w:r>
          </w:p>
        </w:tc>
        <w:tc>
          <w:tcPr>
            <w:tcW w:w="1413" w:type="dxa"/>
            <w:tcBorders>
              <w:top w:val="single" w:sz="4" w:space="0" w:color="auto"/>
              <w:left w:val="single" w:sz="4" w:space="0" w:color="auto"/>
              <w:bottom w:val="single" w:sz="4" w:space="0" w:color="auto"/>
              <w:right w:val="single" w:sz="4" w:space="0" w:color="auto"/>
            </w:tcBorders>
            <w:noWrap/>
            <w:vAlign w:val="bottom"/>
          </w:tcPr>
          <w:p w14:paraId="567BCF3A" w14:textId="6BAF23DD" w:rsidR="001D63F8" w:rsidRPr="00B439C2" w:rsidRDefault="00BE1934" w:rsidP="005728E0">
            <w:pPr>
              <w:jc w:val="right"/>
              <w:rPr>
                <w:rFonts w:asciiTheme="minorHAnsi" w:hAnsiTheme="minorHAnsi" w:cstheme="minorHAnsi"/>
                <w:sz w:val="20"/>
                <w:szCs w:val="20"/>
              </w:rPr>
            </w:pPr>
            <w:r w:rsidRPr="00B439C2">
              <w:rPr>
                <w:rFonts w:asciiTheme="minorHAnsi" w:hAnsiTheme="minorHAnsi" w:cstheme="minorHAnsi"/>
                <w:sz w:val="20"/>
                <w:szCs w:val="20"/>
              </w:rPr>
              <w:t>87.70</w:t>
            </w:r>
            <w:r w:rsidR="001D63F8" w:rsidRPr="00B439C2">
              <w:rPr>
                <w:rFonts w:asciiTheme="minorHAnsi" w:hAnsiTheme="minorHAnsi" w:cstheme="minorHAnsi"/>
                <w:sz w:val="20"/>
                <w:szCs w:val="20"/>
              </w:rPr>
              <w:t>0,00</w:t>
            </w:r>
          </w:p>
        </w:tc>
        <w:tc>
          <w:tcPr>
            <w:tcW w:w="1350" w:type="dxa"/>
            <w:tcBorders>
              <w:top w:val="single" w:sz="4" w:space="0" w:color="auto"/>
              <w:left w:val="single" w:sz="4" w:space="0" w:color="auto"/>
              <w:bottom w:val="single" w:sz="4" w:space="0" w:color="auto"/>
              <w:right w:val="single" w:sz="4" w:space="0" w:color="auto"/>
            </w:tcBorders>
            <w:noWrap/>
            <w:vAlign w:val="bottom"/>
          </w:tcPr>
          <w:p w14:paraId="66C9C83F" w14:textId="4A1289B5" w:rsidR="001D63F8" w:rsidRPr="00B439C2" w:rsidRDefault="00BE1934" w:rsidP="005728E0">
            <w:pPr>
              <w:jc w:val="right"/>
              <w:rPr>
                <w:rFonts w:asciiTheme="minorHAnsi" w:hAnsiTheme="minorHAnsi" w:cstheme="minorHAnsi"/>
                <w:sz w:val="20"/>
                <w:szCs w:val="20"/>
              </w:rPr>
            </w:pPr>
            <w:r w:rsidRPr="00B439C2">
              <w:rPr>
                <w:rFonts w:asciiTheme="minorHAnsi" w:hAnsiTheme="minorHAnsi" w:cstheme="minorHAnsi"/>
                <w:sz w:val="20"/>
                <w:szCs w:val="20"/>
              </w:rPr>
              <w:t>0</w:t>
            </w:r>
            <w:r w:rsidR="005728E0" w:rsidRPr="00B439C2">
              <w:rPr>
                <w:rFonts w:asciiTheme="minorHAnsi" w:hAnsiTheme="minorHAnsi" w:cstheme="minorHAns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bottom"/>
          </w:tcPr>
          <w:p w14:paraId="66141378" w14:textId="5866FAF9" w:rsidR="001D63F8" w:rsidRPr="00B439C2" w:rsidRDefault="005728E0" w:rsidP="005728E0">
            <w:pPr>
              <w:jc w:val="right"/>
              <w:rPr>
                <w:rFonts w:asciiTheme="minorHAnsi" w:hAnsiTheme="minorHAnsi" w:cstheme="minorHAnsi"/>
                <w:sz w:val="20"/>
                <w:szCs w:val="20"/>
              </w:rPr>
            </w:pPr>
            <w:r w:rsidRPr="00B439C2">
              <w:rPr>
                <w:rFonts w:asciiTheme="minorHAnsi" w:hAnsiTheme="minorHAnsi" w:cstheme="minorHAnsi"/>
                <w:sz w:val="20"/>
                <w:szCs w:val="20"/>
              </w:rPr>
              <w:t>87.700,00</w:t>
            </w:r>
          </w:p>
        </w:tc>
      </w:tr>
      <w:tr w:rsidR="00BE1934" w:rsidRPr="00B439C2" w14:paraId="10CE3E4F" w14:textId="77777777" w:rsidTr="005728E0">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6BFF9946"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T230002 POŽEŠKI LIMAČI - II. FAZA</w:t>
            </w:r>
          </w:p>
        </w:tc>
        <w:tc>
          <w:tcPr>
            <w:tcW w:w="1413" w:type="dxa"/>
            <w:tcBorders>
              <w:top w:val="single" w:sz="4" w:space="0" w:color="auto"/>
              <w:left w:val="single" w:sz="4" w:space="0" w:color="auto"/>
              <w:bottom w:val="single" w:sz="4" w:space="0" w:color="auto"/>
              <w:right w:val="single" w:sz="4" w:space="0" w:color="auto"/>
            </w:tcBorders>
            <w:noWrap/>
          </w:tcPr>
          <w:p w14:paraId="47A7F376" w14:textId="7B90B588"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94.562,00</w:t>
            </w:r>
          </w:p>
        </w:tc>
        <w:tc>
          <w:tcPr>
            <w:tcW w:w="1350" w:type="dxa"/>
            <w:tcBorders>
              <w:top w:val="single" w:sz="4" w:space="0" w:color="auto"/>
              <w:left w:val="single" w:sz="4" w:space="0" w:color="auto"/>
              <w:bottom w:val="single" w:sz="4" w:space="0" w:color="auto"/>
              <w:right w:val="single" w:sz="4" w:space="0" w:color="auto"/>
            </w:tcBorders>
            <w:noWrap/>
          </w:tcPr>
          <w:p w14:paraId="1133D867" w14:textId="0D506E97"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-26.970</w:t>
            </w:r>
            <w:r w:rsidR="005728E0" w:rsidRPr="00B439C2">
              <w:rPr>
                <w:rFonts w:asciiTheme="minorHAnsi" w:hAnsiTheme="minorHAnsi" w:cstheme="minorHAnsi"/>
                <w:sz w:val="20"/>
                <w:szCs w:val="20"/>
              </w:rPr>
              <w:t>,00</w:t>
            </w:r>
          </w:p>
        </w:tc>
        <w:tc>
          <w:tcPr>
            <w:tcW w:w="1701" w:type="dxa"/>
            <w:tcBorders>
              <w:top w:val="single" w:sz="4" w:space="0" w:color="auto"/>
              <w:left w:val="single" w:sz="4" w:space="0" w:color="auto"/>
              <w:bottom w:val="single" w:sz="4" w:space="0" w:color="auto"/>
              <w:right w:val="single" w:sz="4" w:space="0" w:color="auto"/>
            </w:tcBorders>
            <w:noWrap/>
          </w:tcPr>
          <w:p w14:paraId="0D01956D" w14:textId="69406B3A"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67.592</w:t>
            </w:r>
            <w:r w:rsidR="005728E0" w:rsidRPr="00B439C2">
              <w:rPr>
                <w:rFonts w:asciiTheme="minorHAnsi" w:hAnsiTheme="minorHAnsi" w:cstheme="minorHAnsi"/>
                <w:sz w:val="20"/>
                <w:szCs w:val="20"/>
              </w:rPr>
              <w:t>,00</w:t>
            </w:r>
          </w:p>
        </w:tc>
      </w:tr>
    </w:tbl>
    <w:p w14:paraId="33469801" w14:textId="77777777" w:rsidR="005728E0" w:rsidRPr="00B439C2" w:rsidRDefault="005728E0" w:rsidP="00A67DE9">
      <w:pPr>
        <w:ind w:right="-108"/>
        <w:jc w:val="both"/>
        <w:rPr>
          <w:rFonts w:asciiTheme="minorHAnsi" w:hAnsiTheme="minorHAnsi" w:cstheme="minorHAnsi"/>
          <w:bCs/>
          <w:sz w:val="22"/>
          <w:szCs w:val="22"/>
          <w:lang w:eastAsia="zh-CN"/>
        </w:rPr>
      </w:pPr>
    </w:p>
    <w:p w14:paraId="4300A8E7" w14:textId="77777777" w:rsidR="00072A6A" w:rsidRPr="00B439C2" w:rsidRDefault="00072A6A" w:rsidP="00072A6A">
      <w:pPr>
        <w:ind w:right="-108"/>
        <w:jc w:val="both"/>
        <w:rPr>
          <w:rFonts w:asciiTheme="minorHAnsi" w:hAnsiTheme="minorHAnsi" w:cstheme="minorHAnsi"/>
          <w:bCs/>
          <w:sz w:val="22"/>
          <w:szCs w:val="22"/>
        </w:rPr>
      </w:pPr>
      <w:r w:rsidRPr="00B439C2">
        <w:rPr>
          <w:rFonts w:asciiTheme="minorHAnsi" w:hAnsiTheme="minorHAnsi" w:cstheme="minorHAnsi"/>
          <w:b/>
          <w:sz w:val="22"/>
          <w:szCs w:val="22"/>
        </w:rPr>
        <w:t>POŽEŠKI LIMAČI – II. FAZA</w:t>
      </w:r>
      <w:r w:rsidRPr="00B439C2">
        <w:rPr>
          <w:rFonts w:asciiTheme="minorHAnsi" w:hAnsiTheme="minorHAnsi" w:cstheme="minorHAnsi"/>
          <w:bCs/>
          <w:sz w:val="22"/>
          <w:szCs w:val="22"/>
        </w:rPr>
        <w:t xml:space="preserve"> – projekt unaprjeđenja usluge ranog i predškolskog odgoja i obrazovanja u Dječjem vrtiću Požega kroz koji se financira plaća voditelja projekta, plaća djelatnika vrtića zaposlenih kroz projekt te ostali materijalni rashodi nastali u projektu. Smanjuju se financijska sredstva zbog usklađenja stvarnih troškova po završetku projekta.</w:t>
      </w:r>
    </w:p>
    <w:p w14:paraId="0B5C6E87" w14:textId="77777777" w:rsidR="00072A6A" w:rsidRPr="00B439C2" w:rsidRDefault="00072A6A" w:rsidP="00072A6A">
      <w:pPr>
        <w:ind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A070BF" w:rsidRPr="00B439C2" w14:paraId="6C649AD6" w14:textId="77777777" w:rsidTr="00072A6A">
        <w:trPr>
          <w:trHeight w:val="56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408E4E4"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441F358"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1213BD4"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3010B15"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130104" w14:textId="2FA27769"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1ACEDE"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D7F0160" w14:textId="1DAB4110"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A070BF" w:rsidRPr="00B439C2" w14:paraId="7D270FA2" w14:textId="77777777" w:rsidTr="00072A6A">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6A94F136"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 xml:space="preserve">Broj djece uključene u poslijepodnevni rad vrtića Požeški </w:t>
            </w:r>
            <w:proofErr w:type="spellStart"/>
            <w:r w:rsidRPr="00B439C2">
              <w:rPr>
                <w:rFonts w:asciiTheme="minorHAnsi" w:hAnsiTheme="minorHAnsi" w:cstheme="minorHAnsi"/>
                <w:kern w:val="2"/>
                <w:sz w:val="18"/>
                <w:szCs w:val="18"/>
                <w:lang w:eastAsia="en-US"/>
                <w14:ligatures w14:val="standardContextual"/>
              </w:rPr>
              <w:t>limači</w:t>
            </w:r>
            <w:proofErr w:type="spellEnd"/>
            <w:r w:rsidRPr="00B439C2">
              <w:rPr>
                <w:rFonts w:asciiTheme="minorHAnsi" w:hAnsiTheme="minorHAnsi" w:cstheme="minorHAnsi"/>
                <w:kern w:val="2"/>
                <w:sz w:val="18"/>
                <w:szCs w:val="18"/>
                <w:lang w:eastAsia="en-US"/>
                <w14:ligatures w14:val="standardContextual"/>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EF68CFD"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38BC717"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4617687"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30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0CE339" w14:textId="0AE868A2" w:rsidR="00072A6A" w:rsidRPr="00B439C2" w:rsidRDefault="00B76597">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42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75D4CD" w14:textId="155AB979" w:rsidR="00072A6A" w:rsidRPr="00B439C2" w:rsidRDefault="00A070B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71A72C" w14:textId="36F0A308" w:rsidR="00072A6A" w:rsidRPr="00B439C2" w:rsidRDefault="00A070B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43</w:t>
            </w:r>
          </w:p>
        </w:tc>
      </w:tr>
      <w:tr w:rsidR="00072A6A" w:rsidRPr="00B439C2" w14:paraId="6C9C7103" w14:textId="77777777" w:rsidTr="00072A6A">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5E8FB316"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 xml:space="preserve">Broj pružatelja usluga koji provode projekt Požeški </w:t>
            </w:r>
            <w:proofErr w:type="spellStart"/>
            <w:r w:rsidRPr="00B439C2">
              <w:rPr>
                <w:rFonts w:asciiTheme="minorHAnsi" w:hAnsiTheme="minorHAnsi" w:cstheme="minorHAnsi"/>
                <w:kern w:val="2"/>
                <w:sz w:val="18"/>
                <w:szCs w:val="18"/>
                <w:lang w:eastAsia="en-US"/>
                <w14:ligatures w14:val="standardContextual"/>
              </w:rPr>
              <w:t>limači</w:t>
            </w:r>
            <w:proofErr w:type="spellEnd"/>
            <w:r w:rsidRPr="00B439C2">
              <w:rPr>
                <w:rFonts w:asciiTheme="minorHAnsi" w:hAnsiTheme="minorHAnsi" w:cstheme="minorHAnsi"/>
                <w:kern w:val="2"/>
                <w:sz w:val="18"/>
                <w:szCs w:val="18"/>
                <w:lang w:eastAsia="en-US"/>
                <w14:ligatures w14:val="standardContextual"/>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9D628EF"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ED3FC7"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3B47ECD"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E713937"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8ACDC68" w14:textId="548A1406" w:rsidR="00072A6A" w:rsidRPr="00B439C2" w:rsidRDefault="00A070B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A904B0F" w14:textId="48AB41B9" w:rsidR="00072A6A" w:rsidRPr="00B439C2" w:rsidRDefault="00A070BF" w:rsidP="00B76597">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w:t>
            </w:r>
          </w:p>
        </w:tc>
      </w:tr>
    </w:tbl>
    <w:p w14:paraId="5703E3A0" w14:textId="3135591E" w:rsidR="005977B7" w:rsidRDefault="005977B7" w:rsidP="00A67DE9">
      <w:pPr>
        <w:ind w:right="-108"/>
        <w:jc w:val="both"/>
        <w:rPr>
          <w:rFonts w:asciiTheme="minorHAnsi" w:hAnsiTheme="minorHAnsi" w:cstheme="minorHAnsi"/>
          <w:bCs/>
          <w:sz w:val="22"/>
          <w:szCs w:val="22"/>
        </w:rPr>
      </w:pPr>
    </w:p>
    <w:p w14:paraId="66A89815" w14:textId="77777777" w:rsidR="005977B7" w:rsidRDefault="005977B7">
      <w:pPr>
        <w:rPr>
          <w:rFonts w:asciiTheme="minorHAnsi" w:hAnsiTheme="minorHAnsi" w:cstheme="minorHAnsi"/>
          <w:bCs/>
          <w:sz w:val="22"/>
          <w:szCs w:val="22"/>
        </w:rPr>
      </w:pPr>
      <w:r>
        <w:rPr>
          <w:rFonts w:asciiTheme="minorHAnsi" w:hAnsiTheme="minorHAnsi" w:cstheme="minorHAnsi"/>
          <w:bCs/>
          <w:sz w:val="22"/>
          <w:szCs w:val="22"/>
        </w:rPr>
        <w:br w:type="page"/>
      </w:r>
    </w:p>
    <w:p w14:paraId="4B404B7D" w14:textId="77777777"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lastRenderedPageBreak/>
        <w:t>NAZIV PROGRAMA: ŠKOLSKA PREHRANA</w:t>
      </w:r>
    </w:p>
    <w:p w14:paraId="7C9CD67E" w14:textId="77777777" w:rsidR="00A67DE9" w:rsidRPr="00B439C2" w:rsidRDefault="00A67DE9" w:rsidP="00A67DE9">
      <w:pPr>
        <w:pStyle w:val="Odlomakpopisa"/>
        <w:ind w:right="-108"/>
        <w:jc w:val="both"/>
        <w:rPr>
          <w:rFonts w:asciiTheme="minorHAnsi" w:hAnsiTheme="minorHAnsi" w:cstheme="minorHAnsi"/>
          <w:b/>
          <w:sz w:val="22"/>
          <w:szCs w:val="22"/>
        </w:rPr>
      </w:pPr>
    </w:p>
    <w:p w14:paraId="27DDA90B" w14:textId="77777777" w:rsidR="00A67DE9" w:rsidRPr="00B439C2" w:rsidRDefault="00A67DE9" w:rsidP="00A67DE9">
      <w:pPr>
        <w:ind w:right="-108" w:firstLine="720"/>
        <w:jc w:val="both"/>
        <w:rPr>
          <w:rFonts w:asciiTheme="minorHAnsi" w:hAnsiTheme="minorHAnsi" w:cstheme="minorHAnsi"/>
          <w:sz w:val="22"/>
          <w:szCs w:val="22"/>
        </w:rPr>
      </w:pPr>
      <w:r w:rsidRPr="00B439C2">
        <w:rPr>
          <w:rFonts w:asciiTheme="minorHAnsi" w:hAnsiTheme="minorHAnsi" w:cstheme="minorHAnsi"/>
          <w:bCs/>
          <w:sz w:val="22"/>
          <w:szCs w:val="22"/>
        </w:rPr>
        <w:t xml:space="preserve">Odnosi se na osiguravanje besplatne </w:t>
      </w:r>
      <w:r w:rsidRPr="00B439C2">
        <w:rPr>
          <w:rFonts w:asciiTheme="minorHAnsi" w:hAnsiTheme="minorHAnsi" w:cstheme="minorHAnsi"/>
          <w:sz w:val="22"/>
          <w:szCs w:val="22"/>
        </w:rPr>
        <w:t xml:space="preserve">školske prehranu za djece iz financijski ugroženih obitelji i obitelji na rubu siromaštva. </w:t>
      </w:r>
    </w:p>
    <w:p w14:paraId="7DAADBD7" w14:textId="77777777" w:rsidR="00A67DE9" w:rsidRPr="00B439C2" w:rsidRDefault="00A67DE9" w:rsidP="00A67DE9">
      <w:pPr>
        <w:pStyle w:val="Odlomakpopisa"/>
        <w:ind w:right="-108"/>
        <w:jc w:val="both"/>
        <w:rPr>
          <w:rFonts w:asciiTheme="minorHAnsi" w:hAnsiTheme="minorHAnsi" w:cstheme="minorHAnsi"/>
          <w:sz w:val="22"/>
          <w:szCs w:val="22"/>
        </w:rPr>
      </w:pPr>
    </w:p>
    <w:tbl>
      <w:tblPr>
        <w:tblStyle w:val="Reetkatablice1"/>
        <w:tblW w:w="9382" w:type="dxa"/>
        <w:tblInd w:w="-5" w:type="dxa"/>
        <w:tblLook w:val="04A0" w:firstRow="1" w:lastRow="0" w:firstColumn="1" w:lastColumn="0" w:noHBand="0" w:noVBand="1"/>
      </w:tblPr>
      <w:tblGrid>
        <w:gridCol w:w="5099"/>
        <w:gridCol w:w="1559"/>
        <w:gridCol w:w="1418"/>
        <w:gridCol w:w="1306"/>
      </w:tblGrid>
      <w:tr w:rsidR="00934AF7" w:rsidRPr="00B439C2" w14:paraId="2ABC3AC2"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EC0C6EF" w14:textId="77777777" w:rsidR="005728E0" w:rsidRPr="00B439C2" w:rsidRDefault="005728E0" w:rsidP="005728E0">
            <w:pPr>
              <w:rPr>
                <w:rFonts w:asciiTheme="minorHAnsi" w:hAnsiTheme="minorHAnsi" w:cstheme="minorHAnsi"/>
                <w:b/>
                <w:bCs/>
                <w:sz w:val="20"/>
                <w:szCs w:val="20"/>
              </w:rPr>
            </w:pPr>
            <w:r w:rsidRPr="00B439C2">
              <w:rPr>
                <w:rFonts w:asciiTheme="minorHAnsi" w:hAnsiTheme="minorHAnsi" w:cstheme="minorHAnsi"/>
                <w:b/>
                <w:bCs/>
                <w:sz w:val="20"/>
                <w:szCs w:val="20"/>
              </w:rPr>
              <w:t>PROGRAM 2334 ŠKOLSKE PREHRANE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9C942A" w14:textId="61703A41" w:rsidR="005728E0" w:rsidRPr="00B439C2" w:rsidRDefault="00E22B1E" w:rsidP="005728E0">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5ED0B30" w14:textId="7BF91DA1" w:rsidR="005728E0" w:rsidRPr="00B439C2" w:rsidRDefault="005728E0" w:rsidP="005728E0">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51D31AE9" w14:textId="6BADCDA6" w:rsidR="005728E0" w:rsidRPr="00B439C2" w:rsidRDefault="00E22B1E" w:rsidP="005728E0">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BE1934" w:rsidRPr="00B439C2" w14:paraId="48AD3B57"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226DD5A"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T230003 NAŠA ŠKOLSKA UŽINA III</w:t>
            </w:r>
          </w:p>
        </w:tc>
        <w:tc>
          <w:tcPr>
            <w:tcW w:w="1559" w:type="dxa"/>
            <w:tcBorders>
              <w:top w:val="single" w:sz="4" w:space="0" w:color="auto"/>
              <w:left w:val="single" w:sz="4" w:space="0" w:color="auto"/>
              <w:bottom w:val="single" w:sz="4" w:space="0" w:color="auto"/>
              <w:right w:val="single" w:sz="4" w:space="0" w:color="auto"/>
            </w:tcBorders>
            <w:noWrap/>
          </w:tcPr>
          <w:p w14:paraId="780673FF" w14:textId="7D68910A" w:rsidR="00A67DE9" w:rsidRPr="00B439C2" w:rsidRDefault="005728E0">
            <w:pPr>
              <w:jc w:val="right"/>
              <w:rPr>
                <w:rFonts w:asciiTheme="minorHAnsi" w:hAnsiTheme="minorHAnsi" w:cstheme="minorHAnsi"/>
                <w:sz w:val="20"/>
                <w:szCs w:val="20"/>
              </w:rPr>
            </w:pPr>
            <w:r w:rsidRPr="00B439C2">
              <w:rPr>
                <w:rFonts w:asciiTheme="minorHAnsi" w:hAnsiTheme="minorHAnsi" w:cstheme="minorHAnsi"/>
                <w:sz w:val="20"/>
                <w:szCs w:val="20"/>
              </w:rPr>
              <w:t>29.612,00</w:t>
            </w:r>
          </w:p>
        </w:tc>
        <w:tc>
          <w:tcPr>
            <w:tcW w:w="1418" w:type="dxa"/>
            <w:tcBorders>
              <w:top w:val="single" w:sz="4" w:space="0" w:color="auto"/>
              <w:left w:val="single" w:sz="4" w:space="0" w:color="auto"/>
              <w:bottom w:val="single" w:sz="4" w:space="0" w:color="auto"/>
              <w:right w:val="single" w:sz="4" w:space="0" w:color="auto"/>
            </w:tcBorders>
            <w:noWrap/>
          </w:tcPr>
          <w:p w14:paraId="2A9D0795" w14:textId="0890822F" w:rsidR="00A67DE9" w:rsidRPr="00B439C2" w:rsidRDefault="005728E0">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306" w:type="dxa"/>
            <w:tcBorders>
              <w:top w:val="single" w:sz="4" w:space="0" w:color="auto"/>
              <w:left w:val="single" w:sz="4" w:space="0" w:color="auto"/>
              <w:bottom w:val="single" w:sz="4" w:space="0" w:color="auto"/>
              <w:right w:val="single" w:sz="4" w:space="0" w:color="auto"/>
            </w:tcBorders>
            <w:noWrap/>
          </w:tcPr>
          <w:p w14:paraId="6538A20A" w14:textId="29C62AE3" w:rsidR="00A67DE9" w:rsidRPr="00B439C2" w:rsidRDefault="005728E0">
            <w:pPr>
              <w:jc w:val="right"/>
              <w:rPr>
                <w:rFonts w:asciiTheme="minorHAnsi" w:hAnsiTheme="minorHAnsi" w:cstheme="minorHAnsi"/>
                <w:sz w:val="20"/>
                <w:szCs w:val="20"/>
              </w:rPr>
            </w:pPr>
            <w:r w:rsidRPr="00B439C2">
              <w:rPr>
                <w:rFonts w:asciiTheme="minorHAnsi" w:hAnsiTheme="minorHAnsi" w:cstheme="minorHAnsi"/>
                <w:sz w:val="20"/>
                <w:szCs w:val="20"/>
              </w:rPr>
              <w:t>29.612,00</w:t>
            </w:r>
          </w:p>
        </w:tc>
      </w:tr>
      <w:tr w:rsidR="00BE1934" w:rsidRPr="00B439C2" w14:paraId="3EB0E933"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38CA4D0D" w14:textId="67C573E0"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T230004 NAŠA ŠKOLSKA UŽINA IV</w:t>
            </w:r>
          </w:p>
        </w:tc>
        <w:tc>
          <w:tcPr>
            <w:tcW w:w="1559" w:type="dxa"/>
            <w:tcBorders>
              <w:top w:val="single" w:sz="4" w:space="0" w:color="auto"/>
              <w:left w:val="single" w:sz="4" w:space="0" w:color="auto"/>
              <w:bottom w:val="single" w:sz="4" w:space="0" w:color="auto"/>
              <w:right w:val="single" w:sz="4" w:space="0" w:color="auto"/>
            </w:tcBorders>
            <w:noWrap/>
          </w:tcPr>
          <w:p w14:paraId="43FABA66" w14:textId="577B8F34"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83.190</w:t>
            </w:r>
            <w:r w:rsidR="005728E0"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tcPr>
          <w:p w14:paraId="04CDAA42" w14:textId="1E375458"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0</w:t>
            </w:r>
            <w:r w:rsidR="005728E0" w:rsidRPr="00B439C2">
              <w:rPr>
                <w:rFonts w:asciiTheme="minorHAnsi" w:hAnsiTheme="minorHAnsi" w:cstheme="minorHAnsi"/>
                <w:sz w:val="20"/>
                <w:szCs w:val="20"/>
              </w:rPr>
              <w:t>,00</w:t>
            </w:r>
          </w:p>
        </w:tc>
        <w:tc>
          <w:tcPr>
            <w:tcW w:w="1306" w:type="dxa"/>
            <w:tcBorders>
              <w:top w:val="single" w:sz="4" w:space="0" w:color="auto"/>
              <w:left w:val="single" w:sz="4" w:space="0" w:color="auto"/>
              <w:bottom w:val="single" w:sz="4" w:space="0" w:color="auto"/>
              <w:right w:val="single" w:sz="4" w:space="0" w:color="auto"/>
            </w:tcBorders>
            <w:noWrap/>
          </w:tcPr>
          <w:p w14:paraId="6109593A" w14:textId="5C3E38D0" w:rsidR="00A67DE9" w:rsidRPr="00B439C2" w:rsidRDefault="005728E0">
            <w:pPr>
              <w:jc w:val="right"/>
              <w:rPr>
                <w:rFonts w:asciiTheme="minorHAnsi" w:hAnsiTheme="minorHAnsi" w:cstheme="minorHAnsi"/>
                <w:sz w:val="20"/>
                <w:szCs w:val="20"/>
              </w:rPr>
            </w:pPr>
            <w:r w:rsidRPr="00B439C2">
              <w:rPr>
                <w:rFonts w:asciiTheme="minorHAnsi" w:hAnsiTheme="minorHAnsi" w:cstheme="minorHAnsi"/>
                <w:sz w:val="20"/>
                <w:szCs w:val="20"/>
              </w:rPr>
              <w:t>83.190,00</w:t>
            </w:r>
          </w:p>
        </w:tc>
      </w:tr>
      <w:tr w:rsidR="00BE1934" w:rsidRPr="00B439C2" w14:paraId="3670C41C"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23EF2F48"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T230005 NAŠA ŠKOLSKA UŽINA V</w:t>
            </w:r>
          </w:p>
        </w:tc>
        <w:tc>
          <w:tcPr>
            <w:tcW w:w="1559" w:type="dxa"/>
            <w:tcBorders>
              <w:top w:val="single" w:sz="4" w:space="0" w:color="auto"/>
              <w:left w:val="single" w:sz="4" w:space="0" w:color="auto"/>
              <w:bottom w:val="single" w:sz="4" w:space="0" w:color="auto"/>
              <w:right w:val="single" w:sz="4" w:space="0" w:color="auto"/>
            </w:tcBorders>
            <w:noWrap/>
          </w:tcPr>
          <w:p w14:paraId="29F5AA42" w14:textId="0CA07E19"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41.359</w:t>
            </w:r>
            <w:r w:rsidR="005728E0"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tcPr>
          <w:p w14:paraId="50917C4B" w14:textId="4623C1D1"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-7.119</w:t>
            </w:r>
            <w:r w:rsidR="005728E0" w:rsidRPr="00B439C2">
              <w:rPr>
                <w:rFonts w:asciiTheme="minorHAnsi" w:hAnsiTheme="minorHAnsi" w:cstheme="minorHAnsi"/>
                <w:sz w:val="20"/>
                <w:szCs w:val="20"/>
              </w:rPr>
              <w:t>,00</w:t>
            </w:r>
          </w:p>
        </w:tc>
        <w:tc>
          <w:tcPr>
            <w:tcW w:w="1306" w:type="dxa"/>
            <w:tcBorders>
              <w:top w:val="single" w:sz="4" w:space="0" w:color="auto"/>
              <w:left w:val="single" w:sz="4" w:space="0" w:color="auto"/>
              <w:bottom w:val="single" w:sz="4" w:space="0" w:color="auto"/>
              <w:right w:val="single" w:sz="4" w:space="0" w:color="auto"/>
            </w:tcBorders>
            <w:noWrap/>
          </w:tcPr>
          <w:p w14:paraId="785A2CAC" w14:textId="3549B585"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34.240</w:t>
            </w:r>
            <w:r w:rsidR="005728E0" w:rsidRPr="00B439C2">
              <w:rPr>
                <w:rFonts w:asciiTheme="minorHAnsi" w:hAnsiTheme="minorHAnsi" w:cstheme="minorHAnsi"/>
                <w:sz w:val="20"/>
                <w:szCs w:val="20"/>
              </w:rPr>
              <w:t>,00</w:t>
            </w:r>
          </w:p>
        </w:tc>
      </w:tr>
    </w:tbl>
    <w:p w14:paraId="208F2D93" w14:textId="77777777" w:rsidR="00072A6A" w:rsidRPr="00B439C2" w:rsidRDefault="00072A6A" w:rsidP="00072A6A">
      <w:pPr>
        <w:ind w:right="-108"/>
        <w:jc w:val="both"/>
        <w:rPr>
          <w:rFonts w:asciiTheme="minorHAnsi" w:hAnsiTheme="minorHAnsi" w:cstheme="minorHAnsi"/>
          <w:b/>
          <w:color w:val="7030A0"/>
          <w:sz w:val="22"/>
          <w:szCs w:val="22"/>
        </w:rPr>
      </w:pPr>
    </w:p>
    <w:p w14:paraId="23A21C6F" w14:textId="0753451D" w:rsidR="00072A6A" w:rsidRPr="00B439C2" w:rsidRDefault="00072A6A" w:rsidP="00072A6A">
      <w:pPr>
        <w:ind w:right="-108"/>
        <w:jc w:val="both"/>
        <w:rPr>
          <w:rFonts w:asciiTheme="minorHAnsi" w:hAnsiTheme="minorHAnsi" w:cstheme="minorHAnsi"/>
          <w:bCs/>
          <w:sz w:val="22"/>
          <w:szCs w:val="22"/>
        </w:rPr>
      </w:pPr>
      <w:r w:rsidRPr="00B439C2">
        <w:rPr>
          <w:rFonts w:asciiTheme="minorHAnsi" w:hAnsiTheme="minorHAnsi" w:cstheme="minorHAnsi"/>
          <w:b/>
          <w:sz w:val="22"/>
          <w:szCs w:val="22"/>
        </w:rPr>
        <w:t>NAŠA ŠKOLSKA UŽINA V</w:t>
      </w:r>
      <w:r w:rsidRPr="00B439C2">
        <w:rPr>
          <w:rFonts w:asciiTheme="minorHAnsi" w:hAnsiTheme="minorHAnsi" w:cstheme="minorHAnsi"/>
          <w:bCs/>
          <w:sz w:val="22"/>
          <w:szCs w:val="22"/>
        </w:rPr>
        <w:t xml:space="preserve"> - nastavak je projekta iz prethodne godine kojima se financira prehrana djece slabijeg imovinskog stanja u osnovnim školama na području grada Požege. Sredstva se usklađuju sa odobrenim sredstvima pomoći.</w:t>
      </w:r>
    </w:p>
    <w:p w14:paraId="1D298C11" w14:textId="77777777" w:rsidR="00072A6A" w:rsidRPr="00B439C2" w:rsidRDefault="00072A6A" w:rsidP="00072A6A">
      <w:pPr>
        <w:ind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A070BF" w:rsidRPr="00B439C2" w14:paraId="47A658A7"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DEF356D"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CE17ADA"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132D862"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6A4039E"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D2B79F9" w14:textId="05C71286"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7F31A6C"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449A0AF" w14:textId="28C7783D"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072A6A" w:rsidRPr="00B439C2" w14:paraId="296D1580"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3A3DAE7"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011C0C2"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1CC172"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E360CA0"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550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A8F4AA4"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550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2F3A70" w14:textId="6D052B8C" w:rsidR="00072A6A" w:rsidRPr="00B439C2" w:rsidRDefault="00A070B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6CE1B1C0" w14:textId="68D77F7C" w:rsidR="00072A6A" w:rsidRPr="00B439C2" w:rsidRDefault="00A070B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550</w:t>
            </w:r>
          </w:p>
        </w:tc>
      </w:tr>
    </w:tbl>
    <w:p w14:paraId="58DEA7FD" w14:textId="77777777" w:rsidR="00072A6A" w:rsidRPr="00B439C2" w:rsidRDefault="00072A6A" w:rsidP="00072A6A">
      <w:pPr>
        <w:ind w:right="-108"/>
        <w:jc w:val="both"/>
        <w:rPr>
          <w:rFonts w:asciiTheme="minorHAnsi" w:hAnsiTheme="minorHAnsi" w:cstheme="minorHAnsi"/>
          <w:bCs/>
          <w:sz w:val="22"/>
          <w:szCs w:val="22"/>
        </w:rPr>
      </w:pPr>
    </w:p>
    <w:p w14:paraId="4B524AF4" w14:textId="77777777" w:rsidR="00072A6A" w:rsidRPr="00B439C2" w:rsidRDefault="00072A6A" w:rsidP="00072A6A">
      <w:pPr>
        <w:ind w:right="-108"/>
        <w:jc w:val="both"/>
        <w:rPr>
          <w:rFonts w:asciiTheme="minorHAnsi" w:hAnsiTheme="minorHAnsi" w:cstheme="minorHAnsi"/>
          <w:b/>
          <w:sz w:val="22"/>
          <w:szCs w:val="22"/>
        </w:rPr>
      </w:pPr>
      <w:r w:rsidRPr="00B439C2">
        <w:rPr>
          <w:rFonts w:asciiTheme="minorHAnsi" w:hAnsiTheme="minorHAnsi" w:cstheme="minorHAnsi"/>
          <w:b/>
          <w:sz w:val="22"/>
          <w:szCs w:val="22"/>
        </w:rPr>
        <w:t>NAZIV PROGRAMA: PROGRAMI PREKOGRANIČNE SURADNJE</w:t>
      </w:r>
    </w:p>
    <w:p w14:paraId="2F125446" w14:textId="77777777" w:rsidR="00072A6A" w:rsidRPr="00B439C2" w:rsidRDefault="00072A6A" w:rsidP="00072A6A">
      <w:pPr>
        <w:ind w:right="-108"/>
        <w:jc w:val="both"/>
        <w:rPr>
          <w:rFonts w:asciiTheme="minorHAnsi" w:hAnsiTheme="minorHAnsi" w:cstheme="minorHAnsi"/>
          <w:bCs/>
          <w:sz w:val="22"/>
          <w:szCs w:val="22"/>
        </w:rPr>
      </w:pPr>
    </w:p>
    <w:p w14:paraId="6D37CEE7" w14:textId="0275A349" w:rsidR="00072A6A" w:rsidRPr="00B439C2" w:rsidRDefault="00072A6A" w:rsidP="00072A6A">
      <w:pPr>
        <w:ind w:right="-108"/>
        <w:jc w:val="both"/>
        <w:rPr>
          <w:rFonts w:asciiTheme="minorHAnsi" w:hAnsiTheme="minorHAnsi" w:cstheme="minorHAnsi"/>
          <w:bCs/>
          <w:sz w:val="22"/>
          <w:szCs w:val="22"/>
        </w:rPr>
      </w:pPr>
      <w:r w:rsidRPr="00B439C2">
        <w:rPr>
          <w:rFonts w:asciiTheme="minorHAnsi" w:hAnsiTheme="minorHAnsi" w:cstheme="minorHAnsi"/>
          <w:bCs/>
          <w:sz w:val="22"/>
          <w:szCs w:val="22"/>
        </w:rPr>
        <w:t>Program je zamišljen kao instrument koji će poticati suradnju Hrvatske i Srbije u zajedničkim izazovima i ukazati na mogućnost i potrebu još bolje suradnje u pojedinim područjima u budućnosti.</w:t>
      </w:r>
    </w:p>
    <w:p w14:paraId="11096D15" w14:textId="77777777" w:rsidR="00072A6A" w:rsidRPr="00B439C2" w:rsidRDefault="00072A6A" w:rsidP="00072A6A">
      <w:pPr>
        <w:ind w:right="-108"/>
        <w:jc w:val="both"/>
        <w:rPr>
          <w:rFonts w:asciiTheme="minorHAnsi" w:hAnsiTheme="minorHAnsi" w:cstheme="minorHAnsi"/>
          <w:bCs/>
          <w:sz w:val="22"/>
          <w:szCs w:val="22"/>
        </w:rPr>
      </w:pPr>
    </w:p>
    <w:tbl>
      <w:tblPr>
        <w:tblStyle w:val="Reetkatablice1"/>
        <w:tblW w:w="9430" w:type="dxa"/>
        <w:tblInd w:w="-5" w:type="dxa"/>
        <w:tblLook w:val="04A0" w:firstRow="1" w:lastRow="0" w:firstColumn="1" w:lastColumn="0" w:noHBand="0" w:noVBand="1"/>
      </w:tblPr>
      <w:tblGrid>
        <w:gridCol w:w="4966"/>
        <w:gridCol w:w="1413"/>
        <w:gridCol w:w="1350"/>
        <w:gridCol w:w="1701"/>
      </w:tblGrid>
      <w:tr w:rsidR="00BE1934" w:rsidRPr="00B439C2" w14:paraId="518C5FD0" w14:textId="77777777" w:rsidTr="00072A6A">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31AA672B" w14:textId="77777777" w:rsidR="00072A6A" w:rsidRPr="00B439C2" w:rsidRDefault="00072A6A">
            <w:pPr>
              <w:rPr>
                <w:rFonts w:asciiTheme="minorHAnsi" w:hAnsiTheme="minorHAnsi" w:cstheme="minorHAnsi"/>
                <w:b/>
                <w:bCs/>
                <w:sz w:val="20"/>
                <w:szCs w:val="20"/>
              </w:rPr>
            </w:pPr>
            <w:r w:rsidRPr="00B439C2">
              <w:rPr>
                <w:rFonts w:asciiTheme="minorHAnsi" w:hAnsiTheme="minorHAnsi" w:cstheme="minorHAnsi"/>
                <w:b/>
                <w:bCs/>
                <w:sz w:val="20"/>
                <w:szCs w:val="20"/>
              </w:rPr>
              <w:t>PROGRAM 2377 PROGRAM PREKOGRANIČNE SURADNJE</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71449A5C" w14:textId="296F1A75" w:rsidR="00072A6A" w:rsidRPr="00B439C2" w:rsidRDefault="00E22B1E">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6FE2AF09" w14:textId="77777777" w:rsidR="00072A6A" w:rsidRPr="00B439C2" w:rsidRDefault="00072A6A">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661D099" w14:textId="04190504" w:rsidR="00072A6A" w:rsidRPr="00B439C2" w:rsidRDefault="00E22B1E">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BE1934" w:rsidRPr="00B439C2" w14:paraId="70A17982" w14:textId="77777777" w:rsidTr="00072A6A">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11448D6D" w14:textId="77777777" w:rsidR="00072A6A" w:rsidRPr="00B439C2" w:rsidRDefault="00072A6A">
            <w:pPr>
              <w:rPr>
                <w:rFonts w:asciiTheme="minorHAnsi" w:hAnsiTheme="minorHAnsi" w:cstheme="minorHAnsi"/>
                <w:sz w:val="20"/>
                <w:szCs w:val="20"/>
              </w:rPr>
            </w:pPr>
            <w:r w:rsidRPr="00B439C2">
              <w:rPr>
                <w:rFonts w:asciiTheme="minorHAnsi" w:hAnsiTheme="minorHAnsi" w:cstheme="minorHAnsi"/>
                <w:sz w:val="20"/>
                <w:szCs w:val="20"/>
              </w:rPr>
              <w:t>Kapitalni projekt K230004 PRO-EFFICENT</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0DF2406E" w14:textId="7159738E" w:rsidR="00072A6A"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1.40</w:t>
            </w:r>
            <w:r w:rsidR="00072A6A" w:rsidRPr="00B439C2">
              <w:rPr>
                <w:rFonts w:asciiTheme="minorHAnsi" w:hAnsiTheme="minorHAnsi" w:cstheme="minorHAnsi"/>
                <w:sz w:val="20"/>
                <w:szCs w:val="20"/>
              </w:rPr>
              <w:t>0,00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219E676C" w14:textId="4E6B9217" w:rsidR="00072A6A"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320</w:t>
            </w:r>
            <w:r w:rsidR="00072A6A" w:rsidRPr="00B439C2">
              <w:rPr>
                <w:rFonts w:asciiTheme="minorHAnsi" w:hAnsiTheme="minorHAnsi" w:cstheme="minorHAns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4F25B32" w14:textId="214321C1" w:rsidR="00072A6A"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1.720</w:t>
            </w:r>
            <w:r w:rsidR="00072A6A" w:rsidRPr="00B439C2">
              <w:rPr>
                <w:rFonts w:asciiTheme="minorHAnsi" w:hAnsiTheme="minorHAnsi" w:cstheme="minorHAnsi"/>
                <w:sz w:val="20"/>
                <w:szCs w:val="20"/>
              </w:rPr>
              <w:t>,00</w:t>
            </w:r>
          </w:p>
        </w:tc>
      </w:tr>
    </w:tbl>
    <w:p w14:paraId="7DBF6317" w14:textId="77777777" w:rsidR="00072A6A" w:rsidRPr="00B439C2" w:rsidRDefault="00072A6A" w:rsidP="00072A6A">
      <w:pPr>
        <w:ind w:right="-108"/>
        <w:jc w:val="both"/>
        <w:rPr>
          <w:rFonts w:asciiTheme="minorHAnsi" w:hAnsiTheme="minorHAnsi" w:cstheme="minorHAnsi"/>
          <w:bCs/>
          <w:sz w:val="22"/>
          <w:szCs w:val="22"/>
        </w:rPr>
      </w:pPr>
    </w:p>
    <w:p w14:paraId="324954BB" w14:textId="3491D8FC" w:rsidR="00072A6A" w:rsidRPr="00B439C2" w:rsidRDefault="00072A6A" w:rsidP="00072A6A">
      <w:pPr>
        <w:ind w:right="-108"/>
        <w:jc w:val="both"/>
        <w:rPr>
          <w:rFonts w:asciiTheme="minorHAnsi" w:hAnsiTheme="minorHAnsi" w:cstheme="minorHAnsi"/>
          <w:bCs/>
          <w:sz w:val="22"/>
          <w:szCs w:val="22"/>
        </w:rPr>
      </w:pPr>
      <w:r w:rsidRPr="00B439C2">
        <w:rPr>
          <w:rFonts w:asciiTheme="minorHAnsi" w:hAnsiTheme="minorHAnsi" w:cstheme="minorHAnsi"/>
          <w:b/>
          <w:sz w:val="22"/>
          <w:szCs w:val="22"/>
        </w:rPr>
        <w:t xml:space="preserve">Kapitalni projekt PRO-EFFICIENT </w:t>
      </w:r>
      <w:r w:rsidRPr="00B439C2">
        <w:rPr>
          <w:rFonts w:asciiTheme="minorHAnsi" w:hAnsiTheme="minorHAnsi" w:cstheme="minorHAnsi"/>
          <w:bCs/>
          <w:sz w:val="22"/>
          <w:szCs w:val="22"/>
        </w:rPr>
        <w:t>odnosi se na troškove izrade projektno</w:t>
      </w:r>
      <w:r w:rsidR="00F47E6A" w:rsidRPr="00B439C2">
        <w:rPr>
          <w:rFonts w:asciiTheme="minorHAnsi" w:hAnsiTheme="minorHAnsi" w:cstheme="minorHAnsi"/>
          <w:bCs/>
          <w:sz w:val="22"/>
          <w:szCs w:val="22"/>
        </w:rPr>
        <w:t>-</w:t>
      </w:r>
      <w:r w:rsidRPr="00B439C2">
        <w:rPr>
          <w:rFonts w:asciiTheme="minorHAnsi" w:hAnsiTheme="minorHAnsi" w:cstheme="minorHAnsi"/>
          <w:bCs/>
          <w:sz w:val="22"/>
          <w:szCs w:val="22"/>
        </w:rPr>
        <w:t>tehničke dokumentacije za energetsku zajednicu više javnih objekata, trošak postavljanja fotonaponske elektrane na dvoranu T</w:t>
      </w:r>
      <w:r w:rsidR="00F47E6A" w:rsidRPr="00B439C2">
        <w:rPr>
          <w:rFonts w:asciiTheme="minorHAnsi" w:hAnsiTheme="minorHAnsi" w:cstheme="minorHAnsi"/>
          <w:bCs/>
          <w:sz w:val="22"/>
          <w:szCs w:val="22"/>
        </w:rPr>
        <w:t>o</w:t>
      </w:r>
      <w:r w:rsidRPr="00B439C2">
        <w:rPr>
          <w:rFonts w:asciiTheme="minorHAnsi" w:hAnsiTheme="minorHAnsi" w:cstheme="minorHAnsi"/>
          <w:bCs/>
          <w:sz w:val="22"/>
          <w:szCs w:val="22"/>
        </w:rPr>
        <w:t xml:space="preserve">mislav </w:t>
      </w:r>
      <w:proofErr w:type="spellStart"/>
      <w:r w:rsidRPr="00B439C2">
        <w:rPr>
          <w:rFonts w:asciiTheme="minorHAnsi" w:hAnsiTheme="minorHAnsi" w:cstheme="minorHAnsi"/>
          <w:bCs/>
          <w:sz w:val="22"/>
          <w:szCs w:val="22"/>
        </w:rPr>
        <w:t>Pirc</w:t>
      </w:r>
      <w:proofErr w:type="spellEnd"/>
      <w:r w:rsidRPr="00B439C2">
        <w:rPr>
          <w:rFonts w:asciiTheme="minorHAnsi" w:hAnsiTheme="minorHAnsi" w:cstheme="minorHAnsi"/>
          <w:bCs/>
          <w:sz w:val="22"/>
          <w:szCs w:val="22"/>
        </w:rPr>
        <w:t>, te troškove promidžbe i vidljivosti i administrativne troškove. Budući da je projekt početkom rujna prijavljen na javni poziv, troškovi su prilagođeni mogućoj realizaciji u tekućoj godini.</w:t>
      </w:r>
    </w:p>
    <w:p w14:paraId="424448A6" w14:textId="77777777" w:rsidR="00072A6A" w:rsidRPr="00B439C2" w:rsidRDefault="00072A6A" w:rsidP="00072A6A">
      <w:pPr>
        <w:ind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A070BF" w:rsidRPr="00B439C2" w14:paraId="05B5A123"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0A3E36B"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A5854EA"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BE7510"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A9DE1C5"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5EB1F2E" w14:textId="0FD72214"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817EEAB"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92BF07C" w14:textId="51FC7825"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A070BF" w:rsidRPr="00B439C2" w14:paraId="5821271F"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23F37842"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Stvoreni preduvjeti za realizaciju energetske zajednice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E594CD3"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 xml:space="preserve">Broj sklopljenih ugovora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2E5141E"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9419818"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474985A" w14:textId="3ED6589C" w:rsidR="00072A6A" w:rsidRPr="00B439C2" w:rsidRDefault="00B76597">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805810D" w14:textId="2E429615" w:rsidR="00072A6A" w:rsidRPr="00B439C2" w:rsidRDefault="00A070B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63486B8" w14:textId="4B847BE5" w:rsidR="00072A6A" w:rsidRPr="00B439C2" w:rsidRDefault="00A070B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w:t>
            </w:r>
          </w:p>
        </w:tc>
      </w:tr>
    </w:tbl>
    <w:p w14:paraId="452BEA5E" w14:textId="77777777" w:rsidR="00251D38" w:rsidRPr="00B439C2" w:rsidRDefault="00251D38" w:rsidP="00213848">
      <w:pPr>
        <w:rPr>
          <w:rFonts w:asciiTheme="minorHAnsi" w:hAnsiTheme="minorHAnsi" w:cstheme="minorHAnsi"/>
          <w:szCs w:val="20"/>
          <w:lang w:val="en-US" w:eastAsia="zh-CN"/>
        </w:rPr>
      </w:pPr>
    </w:p>
    <w:p w14:paraId="1E938E7C" w14:textId="58600D39" w:rsidR="00DA314D" w:rsidRPr="00B439C2" w:rsidRDefault="002A702C" w:rsidP="00DA743F">
      <w:pPr>
        <w:ind w:right="-108" w:firstLine="720"/>
        <w:jc w:val="both"/>
        <w:rPr>
          <w:rFonts w:asciiTheme="minorHAnsi" w:hAnsiTheme="minorHAnsi" w:cstheme="minorHAnsi"/>
          <w:sz w:val="22"/>
          <w:szCs w:val="22"/>
        </w:rPr>
      </w:pPr>
      <w:r w:rsidRPr="00B439C2">
        <w:rPr>
          <w:rFonts w:asciiTheme="minorHAnsi" w:hAnsiTheme="minorHAnsi" w:cstheme="minorHAnsi"/>
          <w:sz w:val="22"/>
          <w:szCs w:val="22"/>
        </w:rPr>
        <w:t>U nadležnosti Upravnog odjela za komunalne djelatnosti i gospodarenje su proračunski korisnici Javna vatrogasna postrojba i Lokalna razvojna agencija Požega.</w:t>
      </w:r>
    </w:p>
    <w:p w14:paraId="019BC14A" w14:textId="5BCE315E" w:rsidR="00DA314D" w:rsidRPr="00B439C2" w:rsidRDefault="00DA314D" w:rsidP="00357D37">
      <w:pPr>
        <w:ind w:right="-108"/>
        <w:jc w:val="both"/>
        <w:rPr>
          <w:rFonts w:asciiTheme="minorHAnsi" w:hAnsiTheme="minorHAnsi" w:cstheme="minorHAnsi"/>
          <w:sz w:val="22"/>
          <w:szCs w:val="22"/>
        </w:rPr>
      </w:pPr>
    </w:p>
    <w:p w14:paraId="5FCB014B" w14:textId="77777777" w:rsidR="000D00EE" w:rsidRPr="00B439C2" w:rsidRDefault="000D00EE" w:rsidP="000D00EE">
      <w:pPr>
        <w:ind w:right="-108"/>
        <w:jc w:val="both"/>
        <w:rPr>
          <w:rFonts w:asciiTheme="minorHAnsi" w:hAnsiTheme="minorHAnsi" w:cstheme="minorHAnsi"/>
          <w:b/>
          <w:bCs/>
          <w:sz w:val="22"/>
          <w:szCs w:val="22"/>
          <w:lang w:eastAsia="zh-CN"/>
        </w:rPr>
      </w:pPr>
      <w:r w:rsidRPr="00B439C2">
        <w:rPr>
          <w:rFonts w:asciiTheme="minorHAnsi" w:hAnsiTheme="minorHAnsi" w:cstheme="minorHAnsi"/>
          <w:b/>
          <w:bCs/>
          <w:sz w:val="22"/>
          <w:szCs w:val="22"/>
        </w:rPr>
        <w:t>Proračunski korisnik 32720 – Javna vatrogasna postrojba Grada Požege</w:t>
      </w:r>
    </w:p>
    <w:p w14:paraId="09FD8AF1" w14:textId="77777777" w:rsidR="000D00EE" w:rsidRPr="00B439C2" w:rsidRDefault="000D00EE" w:rsidP="000D00EE">
      <w:pPr>
        <w:ind w:right="-108"/>
        <w:jc w:val="both"/>
        <w:rPr>
          <w:rFonts w:asciiTheme="minorHAnsi" w:hAnsiTheme="minorHAnsi" w:cstheme="minorHAnsi"/>
          <w:b/>
          <w:bCs/>
          <w:sz w:val="22"/>
          <w:szCs w:val="22"/>
        </w:rPr>
      </w:pPr>
    </w:p>
    <w:p w14:paraId="5EC7FA38" w14:textId="77777777" w:rsidR="000D00EE" w:rsidRPr="00B439C2" w:rsidRDefault="000D00EE" w:rsidP="000D00EE">
      <w:pPr>
        <w:ind w:right="-108" w:firstLine="567"/>
        <w:jc w:val="both"/>
        <w:rPr>
          <w:rFonts w:asciiTheme="minorHAnsi" w:hAnsiTheme="minorHAnsi" w:cstheme="minorHAnsi"/>
          <w:sz w:val="22"/>
          <w:szCs w:val="22"/>
        </w:rPr>
      </w:pPr>
      <w:r w:rsidRPr="00B439C2">
        <w:rPr>
          <w:rFonts w:asciiTheme="minorHAnsi" w:hAnsiTheme="minorHAnsi" w:cstheme="minorHAnsi"/>
          <w:sz w:val="22"/>
          <w:szCs w:val="22"/>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38D718CD" w14:textId="77777777" w:rsidR="000D00EE" w:rsidRPr="00B439C2" w:rsidRDefault="000D00EE" w:rsidP="000D00EE">
      <w:pPr>
        <w:ind w:right="-108"/>
        <w:jc w:val="both"/>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678"/>
        <w:gridCol w:w="1696"/>
        <w:gridCol w:w="1422"/>
        <w:gridCol w:w="1413"/>
      </w:tblGrid>
      <w:tr w:rsidR="00934AF7" w:rsidRPr="00B439C2" w14:paraId="1CBCDE58" w14:textId="77777777" w:rsidTr="00107D18">
        <w:trPr>
          <w:trHeight w:val="255"/>
        </w:trPr>
        <w:tc>
          <w:tcPr>
            <w:tcW w:w="4678" w:type="dxa"/>
            <w:tcBorders>
              <w:top w:val="single" w:sz="4" w:space="0" w:color="auto"/>
              <w:left w:val="single" w:sz="4" w:space="0" w:color="auto"/>
              <w:bottom w:val="single" w:sz="4" w:space="0" w:color="auto"/>
              <w:right w:val="single" w:sz="4" w:space="0" w:color="auto"/>
            </w:tcBorders>
            <w:noWrap/>
            <w:vAlign w:val="center"/>
            <w:hideMark/>
          </w:tcPr>
          <w:p w14:paraId="2EDF3DE0" w14:textId="77777777" w:rsidR="002F079B" w:rsidRPr="00B439C2" w:rsidRDefault="002F079B" w:rsidP="002F079B">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lastRenderedPageBreak/>
              <w:t>Glava 00302 VATROGASTVO</w:t>
            </w:r>
          </w:p>
          <w:p w14:paraId="45558634" w14:textId="77777777" w:rsidR="002F079B" w:rsidRPr="00B439C2" w:rsidRDefault="002F079B" w:rsidP="002F079B">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7D0A4BD5" w14:textId="5BA937A9" w:rsidR="002F079B" w:rsidRPr="00B439C2" w:rsidRDefault="00E22B1E"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 REBALANS</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0F0C2D82" w14:textId="5D6CC189" w:rsidR="002F079B" w:rsidRPr="00B439C2" w:rsidRDefault="002F079B"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PROMJENA</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613A82E8" w14:textId="61A8C109" w:rsidR="002F079B" w:rsidRPr="00B439C2" w:rsidRDefault="00E22B1E"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III. REBALANS</w:t>
            </w:r>
          </w:p>
        </w:tc>
      </w:tr>
      <w:tr w:rsidR="003A5845" w:rsidRPr="00B439C2" w14:paraId="64235ECF" w14:textId="77777777" w:rsidTr="002F079B">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4AA8434" w14:textId="77777777" w:rsidR="000D00EE" w:rsidRPr="00B439C2" w:rsidRDefault="000D00EE">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6C9E7523" w14:textId="4719EAC8" w:rsidR="000D00EE" w:rsidRPr="00B439C2" w:rsidRDefault="00D5344E"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358.527</w:t>
            </w:r>
            <w:r w:rsidR="002F079B" w:rsidRPr="00B439C2">
              <w:rPr>
                <w:rFonts w:asciiTheme="minorHAnsi" w:hAnsiTheme="minorHAnsi" w:cstheme="minorHAnsi"/>
                <w:sz w:val="20"/>
                <w:szCs w:val="20"/>
                <w:lang w:eastAsia="hr-HR"/>
              </w:rPr>
              <w:t>,00</w:t>
            </w:r>
          </w:p>
        </w:tc>
        <w:tc>
          <w:tcPr>
            <w:tcW w:w="1422" w:type="dxa"/>
            <w:tcBorders>
              <w:top w:val="single" w:sz="4" w:space="0" w:color="auto"/>
              <w:left w:val="single" w:sz="4" w:space="0" w:color="auto"/>
              <w:bottom w:val="single" w:sz="4" w:space="0" w:color="auto"/>
              <w:right w:val="single" w:sz="4" w:space="0" w:color="auto"/>
            </w:tcBorders>
            <w:noWrap/>
            <w:vAlign w:val="center"/>
          </w:tcPr>
          <w:p w14:paraId="1600AD0A" w14:textId="48C7FE93" w:rsidR="000D00EE" w:rsidRPr="00B439C2" w:rsidRDefault="002F079B"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2FB0CB6" w14:textId="17850A6C" w:rsidR="000D00EE" w:rsidRPr="00B439C2" w:rsidRDefault="002F079B"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358.527,00</w:t>
            </w:r>
          </w:p>
        </w:tc>
      </w:tr>
      <w:tr w:rsidR="003A5845" w:rsidRPr="00B439C2" w14:paraId="135FF838" w14:textId="77777777" w:rsidTr="002F079B">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BF909FC" w14:textId="77777777" w:rsidR="000D00EE" w:rsidRPr="00B439C2" w:rsidRDefault="000D00EE">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5C00D9C5" w14:textId="2995838F" w:rsidR="000D00EE" w:rsidRPr="00B439C2" w:rsidRDefault="00D5344E"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289.574</w:t>
            </w:r>
            <w:r w:rsidR="002F079B" w:rsidRPr="00B439C2">
              <w:rPr>
                <w:rFonts w:asciiTheme="minorHAnsi" w:hAnsiTheme="minorHAnsi" w:cstheme="minorHAnsi"/>
                <w:sz w:val="20"/>
                <w:szCs w:val="20"/>
                <w:lang w:eastAsia="hr-HR"/>
              </w:rPr>
              <w:t>,00</w:t>
            </w:r>
          </w:p>
        </w:tc>
        <w:tc>
          <w:tcPr>
            <w:tcW w:w="1422" w:type="dxa"/>
            <w:tcBorders>
              <w:top w:val="single" w:sz="4" w:space="0" w:color="auto"/>
              <w:left w:val="single" w:sz="4" w:space="0" w:color="auto"/>
              <w:bottom w:val="single" w:sz="4" w:space="0" w:color="auto"/>
              <w:right w:val="single" w:sz="4" w:space="0" w:color="auto"/>
            </w:tcBorders>
            <w:noWrap/>
            <w:vAlign w:val="center"/>
          </w:tcPr>
          <w:p w14:paraId="27AF3083" w14:textId="1977C860" w:rsidR="000D00EE" w:rsidRPr="00B439C2" w:rsidRDefault="00D5344E"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33.490</w:t>
            </w:r>
            <w:r w:rsidR="002F079B" w:rsidRPr="00B439C2">
              <w:rPr>
                <w:rFonts w:asciiTheme="minorHAnsi" w:hAnsiTheme="minorHAnsi" w:cstheme="minorHAnsi"/>
                <w:sz w:val="20"/>
                <w:szCs w:val="20"/>
                <w:lang w:eastAsia="hr-HR"/>
              </w:rPr>
              <w:t>,00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6E4D22F" w14:textId="4381ECDD" w:rsidR="000D00EE" w:rsidRPr="00B439C2" w:rsidRDefault="003A5845"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323.064</w:t>
            </w:r>
            <w:r w:rsidR="002F079B" w:rsidRPr="00B439C2">
              <w:rPr>
                <w:rFonts w:asciiTheme="minorHAnsi" w:hAnsiTheme="minorHAnsi" w:cstheme="minorHAnsi"/>
                <w:sz w:val="20"/>
                <w:szCs w:val="20"/>
                <w:lang w:eastAsia="hr-HR"/>
              </w:rPr>
              <w:t>,00</w:t>
            </w:r>
          </w:p>
        </w:tc>
      </w:tr>
    </w:tbl>
    <w:p w14:paraId="6654D3B0" w14:textId="77777777" w:rsidR="00934AF7" w:rsidRPr="00B439C2" w:rsidRDefault="00934AF7" w:rsidP="000D00EE">
      <w:pPr>
        <w:ind w:right="-108"/>
        <w:jc w:val="both"/>
        <w:rPr>
          <w:rFonts w:asciiTheme="minorHAnsi" w:hAnsiTheme="minorHAnsi" w:cstheme="minorHAnsi"/>
          <w:b/>
          <w:bCs/>
          <w:color w:val="7030A0"/>
          <w:sz w:val="22"/>
          <w:szCs w:val="22"/>
        </w:rPr>
      </w:pPr>
    </w:p>
    <w:p w14:paraId="036DF3FB" w14:textId="77777777" w:rsidR="000D00EE" w:rsidRPr="00B439C2" w:rsidRDefault="000D00EE" w:rsidP="000D00EE">
      <w:pPr>
        <w:ind w:right="-108"/>
        <w:jc w:val="both"/>
        <w:rPr>
          <w:rFonts w:asciiTheme="minorHAnsi" w:hAnsiTheme="minorHAnsi" w:cstheme="minorHAnsi"/>
          <w:b/>
          <w:bCs/>
          <w:sz w:val="22"/>
          <w:szCs w:val="22"/>
        </w:rPr>
      </w:pPr>
      <w:r w:rsidRPr="00B439C2">
        <w:rPr>
          <w:rFonts w:asciiTheme="minorHAnsi" w:hAnsiTheme="minorHAnsi" w:cstheme="minorHAnsi"/>
          <w:b/>
          <w:bCs/>
          <w:sz w:val="22"/>
          <w:szCs w:val="22"/>
        </w:rPr>
        <w:t>NAZIV PROGRAMA: REDOVNA DJELATNOST JAVNE VATROGASNE POSTROJBE – IZNAD ZAKONSKI STANDARD</w:t>
      </w:r>
    </w:p>
    <w:p w14:paraId="2C3586F4" w14:textId="77777777" w:rsidR="000D00EE" w:rsidRPr="00B439C2" w:rsidRDefault="000D00EE" w:rsidP="000D00EE">
      <w:pPr>
        <w:ind w:right="-108"/>
        <w:jc w:val="both"/>
        <w:rPr>
          <w:rFonts w:asciiTheme="minorHAnsi" w:hAnsiTheme="minorHAnsi" w:cstheme="minorHAnsi"/>
          <w:sz w:val="22"/>
          <w:szCs w:val="22"/>
        </w:rPr>
      </w:pPr>
    </w:p>
    <w:p w14:paraId="1C86FCE9" w14:textId="77777777" w:rsidR="000D00EE" w:rsidRPr="00B439C2" w:rsidRDefault="000D00EE" w:rsidP="000D00EE">
      <w:pPr>
        <w:ind w:right="-108" w:firstLine="567"/>
        <w:jc w:val="both"/>
        <w:rPr>
          <w:rFonts w:asciiTheme="minorHAnsi" w:hAnsiTheme="minorHAnsi" w:cstheme="minorHAnsi"/>
          <w:sz w:val="22"/>
          <w:szCs w:val="22"/>
        </w:rPr>
      </w:pPr>
      <w:r w:rsidRPr="00B439C2">
        <w:rPr>
          <w:rFonts w:asciiTheme="minorHAnsi" w:hAnsiTheme="minorHAnsi" w:cstheme="minorHAnsi"/>
          <w:sz w:val="22"/>
          <w:szCs w:val="22"/>
        </w:rPr>
        <w:t>Program obuhvaća sredstva Grada i sredstva proračunskog korisnika (vlastiti izvori, pomoći, donacije i prihod od prodaje nefinancijske imovine) potrebna za obavljanje redovne djelatnosti Javne vatrogasne postrojbe.</w:t>
      </w:r>
    </w:p>
    <w:p w14:paraId="2633A1A3" w14:textId="77777777" w:rsidR="000D00EE" w:rsidRPr="00B439C2" w:rsidRDefault="000D00EE" w:rsidP="000D00EE">
      <w:pPr>
        <w:ind w:right="-108"/>
        <w:jc w:val="both"/>
        <w:rPr>
          <w:rFonts w:asciiTheme="minorHAnsi" w:hAnsiTheme="minorHAnsi" w:cstheme="minorHAnsi"/>
          <w:sz w:val="22"/>
          <w:szCs w:val="22"/>
        </w:rPr>
      </w:pPr>
    </w:p>
    <w:tbl>
      <w:tblPr>
        <w:tblStyle w:val="Reetkatablice1"/>
        <w:tblW w:w="9214" w:type="dxa"/>
        <w:tblLook w:val="04A0" w:firstRow="1" w:lastRow="0" w:firstColumn="1" w:lastColumn="0" w:noHBand="0" w:noVBand="1"/>
      </w:tblPr>
      <w:tblGrid>
        <w:gridCol w:w="4962"/>
        <w:gridCol w:w="1417"/>
        <w:gridCol w:w="1418"/>
        <w:gridCol w:w="1417"/>
      </w:tblGrid>
      <w:tr w:rsidR="00934AF7" w:rsidRPr="00B439C2" w14:paraId="028684C2" w14:textId="77777777" w:rsidTr="006D31E6">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5CCA7F5" w14:textId="77777777" w:rsidR="002F079B" w:rsidRPr="00B439C2" w:rsidRDefault="002F079B" w:rsidP="002F079B">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t>PROGRAM 1800 REDOVNA DJELATNOST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7542F41" w14:textId="78FB2B3D" w:rsidR="002F079B" w:rsidRPr="00B439C2" w:rsidRDefault="00E22B1E"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3A5B4DE" w14:textId="05569EC5" w:rsidR="002F079B" w:rsidRPr="00B439C2" w:rsidRDefault="002F079B"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71883D5" w14:textId="4D9FD5A7" w:rsidR="002F079B" w:rsidRPr="00B439C2" w:rsidRDefault="00E22B1E"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III. REBALANS</w:t>
            </w:r>
          </w:p>
        </w:tc>
      </w:tr>
      <w:tr w:rsidR="003A5845" w:rsidRPr="00B439C2" w14:paraId="725E1F80" w14:textId="77777777" w:rsidTr="002F079B">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D9FBC0C" w14:textId="77777777" w:rsidR="000D00EE" w:rsidRPr="00B439C2" w:rsidRDefault="000D00EE">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Aktivnost A180001 OSNOVNA AKTIVNOST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tcPr>
          <w:p w14:paraId="73FE13B1" w14:textId="34184E47" w:rsidR="000D00EE"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255.455</w:t>
            </w:r>
            <w:r w:rsidR="002F079B" w:rsidRPr="00B439C2">
              <w:rPr>
                <w:rFonts w:asciiTheme="minorHAnsi" w:hAnsiTheme="minorHAnsi" w:cstheme="minorHAnsi"/>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465D77" w14:textId="3ECD9DB5" w:rsidR="000D00EE"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20.700</w:t>
            </w:r>
            <w:r w:rsidR="002F079B" w:rsidRPr="00B439C2">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77C9B4A" w14:textId="087B083C" w:rsidR="000D00EE"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276.155</w:t>
            </w:r>
            <w:r w:rsidR="002F079B" w:rsidRPr="00B439C2">
              <w:rPr>
                <w:rFonts w:asciiTheme="minorHAnsi" w:hAnsiTheme="minorHAnsi" w:cstheme="minorHAnsi"/>
                <w:sz w:val="20"/>
                <w:szCs w:val="20"/>
                <w:lang w:eastAsia="hr-HR"/>
              </w:rPr>
              <w:t>,00</w:t>
            </w:r>
          </w:p>
        </w:tc>
      </w:tr>
      <w:tr w:rsidR="003A5845" w:rsidRPr="00B439C2" w14:paraId="22626D82" w14:textId="77777777" w:rsidTr="002F079B">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FEB657E" w14:textId="77777777" w:rsidR="000D00EE" w:rsidRPr="00B439C2" w:rsidRDefault="000D00EE">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Kapitalni projekt K180001 NABAVA OPREME ZA JAVNU VATROGASNU POSTROJBU</w:t>
            </w:r>
          </w:p>
        </w:tc>
        <w:tc>
          <w:tcPr>
            <w:tcW w:w="1417" w:type="dxa"/>
            <w:tcBorders>
              <w:top w:val="single" w:sz="4" w:space="0" w:color="auto"/>
              <w:left w:val="single" w:sz="4" w:space="0" w:color="auto"/>
              <w:bottom w:val="single" w:sz="4" w:space="0" w:color="auto"/>
              <w:right w:val="single" w:sz="4" w:space="0" w:color="auto"/>
            </w:tcBorders>
            <w:noWrap/>
            <w:vAlign w:val="center"/>
          </w:tcPr>
          <w:p w14:paraId="24A14D25" w14:textId="565EFCDB" w:rsidR="000D00EE"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34.119</w:t>
            </w:r>
            <w:r w:rsidR="002F079B" w:rsidRPr="00B439C2">
              <w:rPr>
                <w:rFonts w:asciiTheme="minorHAnsi" w:hAnsiTheme="minorHAnsi" w:cstheme="minorHAnsi"/>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B194B06" w14:textId="14F4E5E8" w:rsidR="000D00EE"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12.790</w:t>
            </w:r>
            <w:r w:rsidR="002F079B" w:rsidRPr="00B439C2">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600310" w14:textId="7B247F74" w:rsidR="000D00EE"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46.909</w:t>
            </w:r>
            <w:r w:rsidR="002F079B" w:rsidRPr="00B439C2">
              <w:rPr>
                <w:rFonts w:asciiTheme="minorHAnsi" w:hAnsiTheme="minorHAnsi" w:cstheme="minorHAnsi"/>
                <w:sz w:val="20"/>
                <w:szCs w:val="20"/>
                <w:lang w:eastAsia="hr-HR"/>
              </w:rPr>
              <w:t>,00</w:t>
            </w:r>
          </w:p>
        </w:tc>
      </w:tr>
    </w:tbl>
    <w:p w14:paraId="350FCEE5" w14:textId="77777777" w:rsidR="000D00EE" w:rsidRPr="00B439C2" w:rsidRDefault="000D00EE" w:rsidP="000D00EE">
      <w:pPr>
        <w:ind w:right="-108"/>
        <w:jc w:val="both"/>
        <w:rPr>
          <w:rFonts w:asciiTheme="minorHAnsi" w:hAnsiTheme="minorHAnsi" w:cstheme="minorHAnsi"/>
          <w:sz w:val="22"/>
          <w:szCs w:val="22"/>
          <w:lang w:val="en-US" w:eastAsia="zh-CN"/>
        </w:rPr>
      </w:pPr>
    </w:p>
    <w:p w14:paraId="3A8109A6" w14:textId="51D1D581" w:rsidR="000D00EE" w:rsidRPr="00B439C2" w:rsidRDefault="000D00EE" w:rsidP="000D00EE">
      <w:pPr>
        <w:ind w:right="-108"/>
        <w:jc w:val="both"/>
        <w:rPr>
          <w:rFonts w:asciiTheme="minorHAnsi" w:hAnsiTheme="minorHAnsi" w:cstheme="minorHAnsi"/>
          <w:sz w:val="22"/>
          <w:szCs w:val="22"/>
        </w:rPr>
      </w:pPr>
      <w:r w:rsidRPr="00B439C2">
        <w:rPr>
          <w:rFonts w:asciiTheme="minorHAnsi" w:hAnsiTheme="minorHAnsi" w:cstheme="minorHAnsi"/>
          <w:b/>
          <w:bCs/>
          <w:sz w:val="22"/>
          <w:szCs w:val="22"/>
        </w:rPr>
        <w:t>Osnovna aktivnost Javne vatrogasne postrojbe</w:t>
      </w:r>
      <w:r w:rsidRPr="00B439C2">
        <w:rPr>
          <w:rFonts w:asciiTheme="minorHAnsi" w:hAnsiTheme="minorHAnsi" w:cstheme="minorHAnsi"/>
          <w:sz w:val="22"/>
          <w:szCs w:val="22"/>
        </w:rPr>
        <w:t xml:space="preserve"> - odnosi se na rashode za zaposlene, materijalne i financijske rashode koji su neophodni za redovno obavljanje djelatnosti.</w:t>
      </w:r>
      <w:r w:rsidR="002F079B" w:rsidRPr="00B439C2">
        <w:rPr>
          <w:rFonts w:asciiTheme="minorHAnsi" w:hAnsiTheme="minorHAnsi" w:cstheme="minorHAnsi"/>
          <w:sz w:val="22"/>
          <w:szCs w:val="22"/>
        </w:rPr>
        <w:t xml:space="preserve"> Povećanje sredstava </w:t>
      </w:r>
      <w:r w:rsidR="0070354A" w:rsidRPr="00B439C2">
        <w:rPr>
          <w:rFonts w:asciiTheme="minorHAnsi" w:hAnsiTheme="minorHAnsi" w:cstheme="minorHAnsi"/>
          <w:sz w:val="22"/>
          <w:szCs w:val="22"/>
        </w:rPr>
        <w:t xml:space="preserve">odnosi se na </w:t>
      </w:r>
      <w:r w:rsidR="00E33244" w:rsidRPr="00B439C2">
        <w:rPr>
          <w:rFonts w:asciiTheme="minorHAnsi" w:hAnsiTheme="minorHAnsi" w:cstheme="minorHAnsi"/>
          <w:sz w:val="22"/>
          <w:szCs w:val="22"/>
        </w:rPr>
        <w:t xml:space="preserve">sredstva dobivana od strane Hrvatske vatrogasne zajednice temeljem Odluke o refundaciji financijskih sredstava javnim vatrogasnim postrojbama u 2023. godini – dio sredstava usmjeren je na redovnu djelatnost, a dio će se alocirati na nabavu opreme. </w:t>
      </w:r>
    </w:p>
    <w:p w14:paraId="035BF2B6" w14:textId="77777777" w:rsidR="000D00EE" w:rsidRPr="00B439C2" w:rsidRDefault="000D00EE" w:rsidP="000D00EE">
      <w:pPr>
        <w:ind w:right="-108"/>
        <w:jc w:val="both"/>
        <w:rPr>
          <w:rFonts w:asciiTheme="minorHAnsi" w:hAnsiTheme="minorHAnsi" w:cstheme="minorHAnsi"/>
          <w:color w:val="7030A0"/>
          <w:sz w:val="22"/>
          <w:szCs w:val="22"/>
        </w:rPr>
      </w:pPr>
    </w:p>
    <w:p w14:paraId="797AD594" w14:textId="04F96CFD" w:rsidR="000D00EE" w:rsidRPr="00B439C2" w:rsidRDefault="000D00EE" w:rsidP="000D00EE">
      <w:pPr>
        <w:ind w:right="-108"/>
        <w:jc w:val="both"/>
        <w:rPr>
          <w:rFonts w:asciiTheme="minorHAnsi" w:hAnsiTheme="minorHAnsi" w:cstheme="minorHAnsi"/>
          <w:sz w:val="22"/>
          <w:szCs w:val="22"/>
        </w:rPr>
      </w:pPr>
      <w:r w:rsidRPr="00B439C2">
        <w:rPr>
          <w:rFonts w:asciiTheme="minorHAnsi" w:hAnsiTheme="minorHAnsi" w:cstheme="minorHAnsi"/>
          <w:b/>
          <w:bCs/>
          <w:sz w:val="22"/>
          <w:szCs w:val="22"/>
        </w:rPr>
        <w:t>Nabava opreme za Javnu vatrogasnu postrojbu -</w:t>
      </w:r>
      <w:r w:rsidRPr="00B439C2">
        <w:rPr>
          <w:rFonts w:asciiTheme="minorHAnsi" w:hAnsiTheme="minorHAnsi" w:cstheme="minorHAnsi"/>
          <w:sz w:val="22"/>
          <w:szCs w:val="22"/>
        </w:rPr>
        <w:t xml:space="preserve"> odnosi se na nabavu opreme za protupožarnu zaštitu kako bi se održala kvaliteta pružanja usluga</w:t>
      </w:r>
      <w:r w:rsidR="00797B0F" w:rsidRPr="00B439C2">
        <w:rPr>
          <w:rFonts w:asciiTheme="minorHAnsi" w:hAnsiTheme="minorHAnsi" w:cstheme="minorHAnsi"/>
          <w:sz w:val="22"/>
          <w:szCs w:val="22"/>
        </w:rPr>
        <w:t xml:space="preserve">, </w:t>
      </w:r>
      <w:r w:rsidR="002F079B" w:rsidRPr="00B439C2">
        <w:rPr>
          <w:rFonts w:asciiTheme="minorHAnsi" w:hAnsiTheme="minorHAnsi" w:cstheme="minorHAnsi"/>
          <w:sz w:val="22"/>
          <w:szCs w:val="22"/>
        </w:rPr>
        <w:t xml:space="preserve">te ostale opreme potrebne za redovno djelovanje. Povećanje sredstava </w:t>
      </w:r>
      <w:r w:rsidR="00E33244" w:rsidRPr="00B439C2">
        <w:rPr>
          <w:rFonts w:asciiTheme="minorHAnsi" w:hAnsiTheme="minorHAnsi" w:cstheme="minorHAnsi"/>
          <w:sz w:val="22"/>
          <w:szCs w:val="22"/>
        </w:rPr>
        <w:t>odnosi se na sredstva Hrvatske vatrogasne zajednice vezana u već spomenutu Odluku.</w:t>
      </w:r>
    </w:p>
    <w:p w14:paraId="78608812" w14:textId="77777777" w:rsidR="000D00EE" w:rsidRPr="00B439C2" w:rsidRDefault="000D00EE" w:rsidP="000D00EE">
      <w:pPr>
        <w:ind w:right="-108"/>
        <w:jc w:val="both"/>
        <w:rPr>
          <w:rFonts w:asciiTheme="minorHAnsi" w:hAnsiTheme="minorHAnsi" w:cstheme="minorHAnsi"/>
          <w:sz w:val="22"/>
          <w:szCs w:val="22"/>
          <w:lang w:val="en-US"/>
        </w:rPr>
      </w:pPr>
    </w:p>
    <w:tbl>
      <w:tblPr>
        <w:tblW w:w="9204" w:type="dxa"/>
        <w:tblCellMar>
          <w:left w:w="0" w:type="dxa"/>
          <w:right w:w="0" w:type="dxa"/>
        </w:tblCellMar>
        <w:tblLook w:val="04A0" w:firstRow="1" w:lastRow="0" w:firstColumn="1" w:lastColumn="0" w:noHBand="0" w:noVBand="1"/>
      </w:tblPr>
      <w:tblGrid>
        <w:gridCol w:w="1268"/>
        <w:gridCol w:w="2119"/>
        <w:gridCol w:w="868"/>
        <w:gridCol w:w="1016"/>
        <w:gridCol w:w="1289"/>
        <w:gridCol w:w="1289"/>
        <w:gridCol w:w="1355"/>
      </w:tblGrid>
      <w:tr w:rsidR="00E33244" w:rsidRPr="00B439C2" w14:paraId="5C5FC612" w14:textId="77777777" w:rsidTr="005D0F3E">
        <w:trPr>
          <w:trHeight w:val="646"/>
        </w:trPr>
        <w:tc>
          <w:tcPr>
            <w:tcW w:w="1269"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511DBD" w14:textId="77777777" w:rsidR="002F079B" w:rsidRPr="00B439C2" w:rsidRDefault="002F079B" w:rsidP="002F079B">
            <w:pPr>
              <w:spacing w:line="256" w:lineRule="auto"/>
              <w:jc w:val="center"/>
              <w:rPr>
                <w:rFonts w:asciiTheme="minorHAnsi" w:eastAsiaTheme="minorHAnsi" w:hAnsiTheme="minorHAnsi" w:cstheme="minorHAnsi"/>
                <w:sz w:val="20"/>
                <w:szCs w:val="20"/>
                <w:lang w:eastAsia="en-US"/>
              </w:rPr>
            </w:pPr>
            <w:r w:rsidRPr="00B439C2">
              <w:rPr>
                <w:rFonts w:asciiTheme="minorHAnsi" w:hAnsiTheme="minorHAnsi" w:cstheme="minorHAnsi"/>
                <w:sz w:val="20"/>
              </w:rPr>
              <w:t>Pokazatelj uspješnosti</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EB79A" w14:textId="77777777" w:rsidR="002F079B" w:rsidRPr="00B439C2" w:rsidRDefault="002F079B" w:rsidP="002F079B">
            <w:pPr>
              <w:spacing w:line="256" w:lineRule="auto"/>
              <w:jc w:val="center"/>
              <w:rPr>
                <w:rFonts w:asciiTheme="minorHAnsi" w:eastAsiaTheme="minorHAnsi" w:hAnsiTheme="minorHAnsi" w:cstheme="minorHAnsi"/>
                <w:sz w:val="20"/>
                <w:lang w:eastAsia="en-US"/>
              </w:rPr>
            </w:pPr>
            <w:r w:rsidRPr="00B439C2">
              <w:rPr>
                <w:rFonts w:asciiTheme="minorHAnsi" w:hAnsiTheme="minorHAnsi" w:cstheme="minorHAnsi"/>
                <w:sz w:val="20"/>
              </w:rPr>
              <w:t>Definicija</w:t>
            </w:r>
          </w:p>
        </w:tc>
        <w:tc>
          <w:tcPr>
            <w:tcW w:w="86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063D8D" w14:textId="77777777" w:rsidR="002F079B" w:rsidRPr="00B439C2" w:rsidRDefault="002F079B" w:rsidP="002F079B">
            <w:pPr>
              <w:spacing w:line="256" w:lineRule="auto"/>
              <w:jc w:val="center"/>
              <w:rPr>
                <w:rFonts w:asciiTheme="minorHAnsi" w:eastAsiaTheme="minorHAnsi" w:hAnsiTheme="minorHAnsi" w:cstheme="minorHAnsi"/>
                <w:sz w:val="20"/>
                <w:lang w:eastAsia="en-US"/>
              </w:rPr>
            </w:pPr>
            <w:r w:rsidRPr="00B439C2">
              <w:rPr>
                <w:rFonts w:asciiTheme="minorHAnsi" w:hAnsiTheme="minorHAnsi" w:cstheme="minorHAnsi"/>
                <w:sz w:val="20"/>
              </w:rPr>
              <w:t>Jedinica</w:t>
            </w:r>
          </w:p>
        </w:tc>
        <w:tc>
          <w:tcPr>
            <w:tcW w:w="100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74234F" w14:textId="77777777" w:rsidR="002F079B" w:rsidRPr="00B439C2" w:rsidRDefault="002F079B" w:rsidP="002F079B">
            <w:pPr>
              <w:spacing w:line="256" w:lineRule="auto"/>
              <w:jc w:val="center"/>
              <w:rPr>
                <w:rFonts w:asciiTheme="minorHAnsi" w:eastAsiaTheme="minorHAnsi" w:hAnsiTheme="minorHAnsi" w:cstheme="minorHAnsi"/>
                <w:sz w:val="20"/>
                <w:lang w:eastAsia="en-US"/>
              </w:rPr>
            </w:pPr>
            <w:r w:rsidRPr="00B439C2">
              <w:rPr>
                <w:rFonts w:asciiTheme="minorHAnsi" w:hAnsiTheme="minorHAnsi" w:cstheme="minorHAnsi"/>
                <w:sz w:val="20"/>
              </w:rPr>
              <w:t xml:space="preserve">Polazna vrijednost </w:t>
            </w:r>
          </w:p>
        </w:tc>
        <w:tc>
          <w:tcPr>
            <w:tcW w:w="12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7B8CC7" w14:textId="58FA3EF1" w:rsidR="002F079B" w:rsidRPr="00B439C2" w:rsidRDefault="00E22B1E" w:rsidP="002F079B">
            <w:pPr>
              <w:spacing w:line="256" w:lineRule="auto"/>
              <w:jc w:val="center"/>
              <w:rPr>
                <w:rFonts w:asciiTheme="minorHAnsi" w:eastAsiaTheme="minorHAnsi" w:hAnsiTheme="minorHAnsi" w:cstheme="minorHAnsi"/>
                <w:sz w:val="20"/>
                <w:lang w:eastAsia="en-US"/>
              </w:rPr>
            </w:pPr>
            <w:r w:rsidRPr="00B439C2">
              <w:rPr>
                <w:rFonts w:asciiTheme="minorHAnsi" w:hAnsiTheme="minorHAnsi" w:cstheme="minorHAnsi"/>
                <w:sz w:val="18"/>
                <w:szCs w:val="18"/>
              </w:rPr>
              <w:t>II. REBALANS</w:t>
            </w:r>
          </w:p>
        </w:tc>
        <w:tc>
          <w:tcPr>
            <w:tcW w:w="12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D48A87" w14:textId="3E92B97C" w:rsidR="002F079B" w:rsidRPr="00B439C2" w:rsidRDefault="002F079B" w:rsidP="002F079B">
            <w:pPr>
              <w:spacing w:line="256" w:lineRule="auto"/>
              <w:jc w:val="center"/>
              <w:rPr>
                <w:rFonts w:asciiTheme="minorHAnsi" w:eastAsiaTheme="minorHAnsi" w:hAnsiTheme="minorHAnsi" w:cstheme="minorHAnsi"/>
                <w:sz w:val="20"/>
                <w:lang w:eastAsia="en-US"/>
              </w:rPr>
            </w:pPr>
            <w:r w:rsidRPr="00B439C2">
              <w:rPr>
                <w:rFonts w:asciiTheme="minorHAnsi" w:hAnsiTheme="minorHAnsi" w:cstheme="minorHAnsi"/>
                <w:sz w:val="18"/>
                <w:szCs w:val="18"/>
              </w:rPr>
              <w:t>PROMJENA</w:t>
            </w:r>
          </w:p>
        </w:tc>
        <w:tc>
          <w:tcPr>
            <w:tcW w:w="135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D34DE4" w14:textId="77B6494E" w:rsidR="002F079B" w:rsidRPr="00B439C2" w:rsidRDefault="00E22B1E" w:rsidP="002F079B">
            <w:pPr>
              <w:spacing w:line="256" w:lineRule="auto"/>
              <w:jc w:val="center"/>
              <w:rPr>
                <w:rFonts w:asciiTheme="minorHAnsi" w:eastAsiaTheme="minorHAnsi" w:hAnsiTheme="minorHAnsi" w:cstheme="minorHAnsi"/>
                <w:sz w:val="20"/>
                <w:lang w:eastAsia="en-US"/>
              </w:rPr>
            </w:pPr>
            <w:r w:rsidRPr="00B439C2">
              <w:rPr>
                <w:rFonts w:asciiTheme="minorHAnsi" w:hAnsiTheme="minorHAnsi" w:cstheme="minorHAnsi"/>
                <w:sz w:val="18"/>
                <w:szCs w:val="18"/>
              </w:rPr>
              <w:t>III. REBALANS</w:t>
            </w:r>
          </w:p>
        </w:tc>
      </w:tr>
      <w:tr w:rsidR="00E33244" w:rsidRPr="00B439C2" w14:paraId="4CA28721" w14:textId="77777777" w:rsidTr="005D0F3E">
        <w:trPr>
          <w:trHeight w:val="535"/>
        </w:trPr>
        <w:tc>
          <w:tcPr>
            <w:tcW w:w="1269"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13E7AC0" w14:textId="77777777" w:rsidR="000D00EE" w:rsidRPr="00B439C2" w:rsidRDefault="000D00EE">
            <w:pPr>
              <w:spacing w:line="256" w:lineRule="auto"/>
              <w:rPr>
                <w:rFonts w:asciiTheme="minorHAnsi" w:eastAsiaTheme="minorHAnsi" w:hAnsiTheme="minorHAnsi" w:cstheme="minorHAnsi"/>
                <w:sz w:val="20"/>
                <w:lang w:eastAsia="en-US"/>
              </w:rPr>
            </w:pPr>
            <w:r w:rsidRPr="00B439C2">
              <w:rPr>
                <w:rFonts w:asciiTheme="minorHAnsi" w:hAnsiTheme="minorHAnsi" w:cstheme="minorHAnsi"/>
                <w:sz w:val="20"/>
              </w:rPr>
              <w:t>Broj intervencija na području djelovanja</w:t>
            </w:r>
          </w:p>
        </w:tc>
        <w:tc>
          <w:tcPr>
            <w:tcW w:w="2126"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4F80C44" w14:textId="77777777" w:rsidR="000D00EE" w:rsidRPr="00B439C2" w:rsidRDefault="000D00EE">
            <w:pPr>
              <w:spacing w:line="256" w:lineRule="auto"/>
              <w:rPr>
                <w:rFonts w:asciiTheme="minorHAnsi" w:eastAsiaTheme="minorHAnsi" w:hAnsiTheme="minorHAnsi" w:cstheme="minorHAnsi"/>
                <w:sz w:val="20"/>
                <w:lang w:eastAsia="en-US"/>
              </w:rPr>
            </w:pPr>
            <w:r w:rsidRPr="00B439C2">
              <w:rPr>
                <w:rFonts w:asciiTheme="minorHAnsi" w:hAnsiTheme="minorHAnsi" w:cstheme="minorHAnsi"/>
                <w:sz w:val="20"/>
              </w:rPr>
              <w:t>Odraditi sve intervencije na području grada Požege</w:t>
            </w:r>
          </w:p>
        </w:tc>
        <w:tc>
          <w:tcPr>
            <w:tcW w:w="86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AFB517D" w14:textId="77777777" w:rsidR="000D00EE" w:rsidRPr="00B439C2" w:rsidRDefault="000D00EE">
            <w:pPr>
              <w:spacing w:line="256" w:lineRule="auto"/>
              <w:jc w:val="center"/>
              <w:rPr>
                <w:rFonts w:asciiTheme="minorHAnsi" w:eastAsiaTheme="minorHAnsi" w:hAnsiTheme="minorHAnsi" w:cstheme="minorHAnsi"/>
                <w:sz w:val="20"/>
                <w:lang w:eastAsia="en-US"/>
              </w:rPr>
            </w:pPr>
            <w:r w:rsidRPr="00B439C2">
              <w:rPr>
                <w:rFonts w:asciiTheme="minorHAnsi" w:hAnsiTheme="minorHAnsi" w:cstheme="minorHAnsi"/>
                <w:sz w:val="20"/>
              </w:rPr>
              <w:t>Broj</w:t>
            </w:r>
          </w:p>
        </w:tc>
        <w:tc>
          <w:tcPr>
            <w:tcW w:w="100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671F883" w14:textId="77777777" w:rsidR="000D00EE" w:rsidRPr="00B439C2" w:rsidRDefault="000D00EE">
            <w:pPr>
              <w:spacing w:line="256" w:lineRule="auto"/>
              <w:jc w:val="center"/>
              <w:rPr>
                <w:rFonts w:asciiTheme="minorHAnsi" w:eastAsiaTheme="minorHAnsi" w:hAnsiTheme="minorHAnsi" w:cstheme="minorHAnsi"/>
                <w:sz w:val="20"/>
                <w:lang w:eastAsia="en-US"/>
              </w:rPr>
            </w:pPr>
            <w:r w:rsidRPr="00B439C2">
              <w:rPr>
                <w:rFonts w:asciiTheme="minorHAnsi" w:eastAsiaTheme="minorHAnsi" w:hAnsiTheme="minorHAnsi" w:cstheme="minorHAnsi"/>
                <w:sz w:val="20"/>
                <w:lang w:eastAsia="en-US"/>
              </w:rPr>
              <w:t>400</w:t>
            </w:r>
          </w:p>
        </w:tc>
        <w:tc>
          <w:tcPr>
            <w:tcW w:w="129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D5773BC" w14:textId="77777777" w:rsidR="000D00EE" w:rsidRPr="00B439C2" w:rsidRDefault="000D00EE">
            <w:pPr>
              <w:spacing w:line="256" w:lineRule="auto"/>
              <w:jc w:val="center"/>
              <w:rPr>
                <w:rFonts w:asciiTheme="minorHAnsi" w:eastAsiaTheme="minorHAnsi" w:hAnsiTheme="minorHAnsi" w:cstheme="minorHAnsi"/>
                <w:sz w:val="20"/>
                <w:lang w:eastAsia="en-US"/>
              </w:rPr>
            </w:pPr>
            <w:r w:rsidRPr="00B439C2">
              <w:rPr>
                <w:rFonts w:asciiTheme="minorHAnsi" w:eastAsiaTheme="minorHAnsi" w:hAnsiTheme="minorHAnsi" w:cstheme="minorHAnsi"/>
                <w:sz w:val="20"/>
                <w:lang w:eastAsia="en-US"/>
              </w:rPr>
              <w:t>400</w:t>
            </w:r>
          </w:p>
        </w:tc>
        <w:tc>
          <w:tcPr>
            <w:tcW w:w="129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EFFCB56" w14:textId="140D46ED" w:rsidR="000D00EE" w:rsidRPr="00B439C2" w:rsidRDefault="000D00EE">
            <w:pPr>
              <w:spacing w:line="256" w:lineRule="auto"/>
              <w:jc w:val="center"/>
              <w:rPr>
                <w:rFonts w:asciiTheme="minorHAnsi" w:eastAsiaTheme="minorHAnsi" w:hAnsiTheme="minorHAnsi" w:cstheme="minorHAnsi"/>
                <w:sz w:val="20"/>
                <w:lang w:eastAsia="en-US"/>
              </w:rPr>
            </w:pPr>
            <w:r w:rsidRPr="00B439C2">
              <w:rPr>
                <w:rFonts w:asciiTheme="minorHAnsi" w:eastAsiaTheme="minorHAnsi" w:hAnsiTheme="minorHAnsi" w:cstheme="minorHAnsi"/>
                <w:sz w:val="20"/>
                <w:lang w:eastAsia="en-US"/>
              </w:rPr>
              <w:t>0</w:t>
            </w:r>
          </w:p>
        </w:tc>
        <w:tc>
          <w:tcPr>
            <w:tcW w:w="135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288C7E" w14:textId="77777777" w:rsidR="000D00EE" w:rsidRPr="00B439C2" w:rsidRDefault="000D00EE">
            <w:pPr>
              <w:spacing w:line="256" w:lineRule="auto"/>
              <w:jc w:val="center"/>
              <w:rPr>
                <w:rFonts w:asciiTheme="minorHAnsi" w:eastAsiaTheme="minorHAnsi" w:hAnsiTheme="minorHAnsi" w:cstheme="minorHAnsi"/>
                <w:sz w:val="20"/>
                <w:lang w:eastAsia="en-US"/>
              </w:rPr>
            </w:pPr>
            <w:r w:rsidRPr="00B439C2">
              <w:rPr>
                <w:rFonts w:asciiTheme="minorHAnsi" w:eastAsiaTheme="minorHAnsi" w:hAnsiTheme="minorHAnsi" w:cstheme="minorHAnsi"/>
                <w:sz w:val="20"/>
                <w:lang w:eastAsia="en-US"/>
              </w:rPr>
              <w:t>400</w:t>
            </w:r>
          </w:p>
        </w:tc>
      </w:tr>
    </w:tbl>
    <w:p w14:paraId="6C4164D1" w14:textId="77777777" w:rsidR="000D00EE" w:rsidRPr="00B439C2" w:rsidRDefault="000D00EE" w:rsidP="00510B46">
      <w:pPr>
        <w:jc w:val="both"/>
        <w:rPr>
          <w:rFonts w:asciiTheme="minorHAnsi" w:hAnsiTheme="minorHAnsi" w:cstheme="minorHAnsi"/>
          <w:b/>
          <w:bCs/>
          <w:sz w:val="22"/>
          <w:szCs w:val="22"/>
        </w:rPr>
      </w:pPr>
      <w:bookmarkStart w:id="2" w:name="_Hlk87603875"/>
      <w:bookmarkStart w:id="3" w:name="_Hlk120193491"/>
    </w:p>
    <w:p w14:paraId="0A9FA8AF" w14:textId="77777777" w:rsidR="00D2288F" w:rsidRPr="00B439C2" w:rsidRDefault="00D2288F" w:rsidP="00D2288F">
      <w:pPr>
        <w:jc w:val="both"/>
        <w:rPr>
          <w:rFonts w:asciiTheme="minorHAnsi" w:hAnsiTheme="minorHAnsi" w:cstheme="minorHAnsi"/>
          <w:sz w:val="18"/>
          <w:szCs w:val="18"/>
          <w:lang w:val="en-US" w:eastAsia="zh-CN"/>
        </w:rPr>
      </w:pPr>
      <w:r w:rsidRPr="00B439C2">
        <w:rPr>
          <w:rFonts w:asciiTheme="minorHAnsi" w:hAnsiTheme="minorHAnsi" w:cstheme="minorHAnsi"/>
          <w:b/>
          <w:bCs/>
          <w:sz w:val="22"/>
          <w:szCs w:val="22"/>
        </w:rPr>
        <w:t>Proračunski korisnik 50725 – Lokalna razvojna agencija Požega LO-RA</w:t>
      </w:r>
    </w:p>
    <w:p w14:paraId="2A170097" w14:textId="77777777" w:rsidR="00D2288F" w:rsidRPr="00B439C2" w:rsidRDefault="00D2288F" w:rsidP="00D2288F">
      <w:pPr>
        <w:jc w:val="both"/>
        <w:rPr>
          <w:rFonts w:asciiTheme="minorHAnsi" w:hAnsiTheme="minorHAnsi" w:cstheme="minorHAnsi"/>
          <w:bCs/>
          <w:sz w:val="22"/>
          <w:szCs w:val="22"/>
        </w:rPr>
      </w:pPr>
    </w:p>
    <w:p w14:paraId="4F7E717A" w14:textId="77777777" w:rsidR="00D2288F" w:rsidRPr="00B439C2" w:rsidRDefault="00D2288F" w:rsidP="00D2288F">
      <w:pPr>
        <w:ind w:right="-142" w:firstLine="567"/>
        <w:jc w:val="both"/>
        <w:rPr>
          <w:rFonts w:asciiTheme="minorHAnsi" w:hAnsiTheme="minorHAnsi" w:cstheme="minorHAnsi"/>
          <w:bCs/>
          <w:sz w:val="22"/>
          <w:szCs w:val="22"/>
        </w:rPr>
      </w:pPr>
      <w:r w:rsidRPr="00B439C2">
        <w:rPr>
          <w:rFonts w:asciiTheme="minorHAnsi" w:hAnsiTheme="minorHAnsi" w:cstheme="minorHAnsi"/>
          <w:bCs/>
          <w:sz w:val="22"/>
          <w:szCs w:val="22"/>
        </w:rPr>
        <w:t>Javna ustanova Lokalna razvojna agencija Požega osnovana je 2018. godine te se sastoji od tri ustrojstvene jedinice: Ured ravnatelja, Odjel za strateško planiranje i razvojne programe i Odjel za pripremu i provedbu projekata. 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tbl>
      <w:tblPr>
        <w:tblStyle w:val="Reetkatablice1"/>
        <w:tblW w:w="9209" w:type="dxa"/>
        <w:tblLook w:val="04A0" w:firstRow="1" w:lastRow="0" w:firstColumn="1" w:lastColumn="0" w:noHBand="0" w:noVBand="1"/>
      </w:tblPr>
      <w:tblGrid>
        <w:gridCol w:w="4683"/>
        <w:gridCol w:w="1559"/>
        <w:gridCol w:w="1417"/>
        <w:gridCol w:w="1550"/>
      </w:tblGrid>
      <w:tr w:rsidR="00934AF7" w:rsidRPr="00B439C2" w14:paraId="31A51678" w14:textId="77777777" w:rsidTr="00F4457C">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9B16C15" w14:textId="77777777" w:rsidR="002F079B" w:rsidRPr="00B439C2" w:rsidRDefault="002F079B" w:rsidP="002F079B">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lastRenderedPageBreak/>
              <w:t>Glava 00303 JAVNA USTANOVA - LOKALNA RAZVOJNA AGENCIJA</w:t>
            </w:r>
          </w:p>
          <w:p w14:paraId="168C2824" w14:textId="77777777" w:rsidR="002F079B" w:rsidRPr="00B439C2" w:rsidRDefault="002F079B" w:rsidP="002F079B">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EC9DA2" w14:textId="0610AA1D" w:rsidR="002F079B" w:rsidRPr="00B439C2" w:rsidRDefault="00E22B1E"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5681E4E" w14:textId="03C5A427" w:rsidR="002F079B" w:rsidRPr="00B439C2" w:rsidRDefault="002F079B"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PROMJENA</w:t>
            </w:r>
          </w:p>
        </w:tc>
        <w:tc>
          <w:tcPr>
            <w:tcW w:w="1550" w:type="dxa"/>
            <w:tcBorders>
              <w:top w:val="single" w:sz="4" w:space="0" w:color="auto"/>
              <w:left w:val="single" w:sz="4" w:space="0" w:color="auto"/>
              <w:bottom w:val="single" w:sz="4" w:space="0" w:color="auto"/>
              <w:right w:val="single" w:sz="4" w:space="0" w:color="auto"/>
            </w:tcBorders>
            <w:noWrap/>
            <w:vAlign w:val="bottom"/>
            <w:hideMark/>
          </w:tcPr>
          <w:p w14:paraId="265F50A2" w14:textId="25C50650" w:rsidR="002F079B" w:rsidRPr="00B439C2" w:rsidRDefault="00E22B1E"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III. REBALANS</w:t>
            </w:r>
          </w:p>
        </w:tc>
      </w:tr>
      <w:tr w:rsidR="003A5845" w:rsidRPr="00B439C2" w14:paraId="308A8B9D" w14:textId="77777777" w:rsidTr="002F079B">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55BB53D" w14:textId="77777777" w:rsidR="00D2288F" w:rsidRPr="00B439C2" w:rsidRDefault="00D2288F">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4A44AF1D" w14:textId="1860D11B" w:rsidR="00D2288F"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202.082</w:t>
            </w:r>
            <w:r w:rsidR="002F079B" w:rsidRPr="00B439C2">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FED017" w14:textId="166E9F2E" w:rsidR="00D2288F"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2.079</w:t>
            </w:r>
            <w:r w:rsidR="002F079B" w:rsidRPr="00B439C2">
              <w:rPr>
                <w:rFonts w:asciiTheme="minorHAnsi" w:hAnsiTheme="minorHAnsi" w:cstheme="minorHAnsi"/>
                <w:sz w:val="20"/>
                <w:szCs w:val="20"/>
                <w:lang w:eastAsia="hr-HR"/>
              </w:rPr>
              <w:t>,00</w:t>
            </w:r>
          </w:p>
        </w:tc>
        <w:tc>
          <w:tcPr>
            <w:tcW w:w="1550" w:type="dxa"/>
            <w:tcBorders>
              <w:top w:val="single" w:sz="4" w:space="0" w:color="auto"/>
              <w:left w:val="single" w:sz="4" w:space="0" w:color="auto"/>
              <w:bottom w:val="single" w:sz="4" w:space="0" w:color="auto"/>
              <w:right w:val="single" w:sz="4" w:space="0" w:color="auto"/>
            </w:tcBorders>
            <w:noWrap/>
            <w:vAlign w:val="center"/>
          </w:tcPr>
          <w:p w14:paraId="1581D30E" w14:textId="349E0BA1" w:rsidR="00D2288F"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204.161</w:t>
            </w:r>
            <w:r w:rsidR="002F079B" w:rsidRPr="00B439C2">
              <w:rPr>
                <w:rFonts w:asciiTheme="minorHAnsi" w:hAnsiTheme="minorHAnsi" w:cstheme="minorHAnsi"/>
                <w:sz w:val="20"/>
                <w:szCs w:val="20"/>
                <w:lang w:eastAsia="hr-HR"/>
              </w:rPr>
              <w:t>,00</w:t>
            </w:r>
          </w:p>
        </w:tc>
      </w:tr>
      <w:tr w:rsidR="003A5845" w:rsidRPr="00B439C2" w14:paraId="5E837627" w14:textId="77777777" w:rsidTr="002F079B">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4E1AE378" w14:textId="77777777" w:rsidR="00D2288F" w:rsidRPr="00B439C2" w:rsidRDefault="00D2288F">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tcPr>
          <w:p w14:paraId="78955FD6" w14:textId="36278B35" w:rsidR="00D2288F"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60.181</w:t>
            </w:r>
            <w:r w:rsidR="002F079B" w:rsidRPr="00B439C2">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58A8E81" w14:textId="73292F5D" w:rsidR="00D2288F"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0</w:t>
            </w:r>
            <w:r w:rsidR="002F079B" w:rsidRPr="00B439C2">
              <w:rPr>
                <w:rFonts w:asciiTheme="minorHAnsi" w:hAnsiTheme="minorHAnsi" w:cstheme="minorHAnsi"/>
                <w:sz w:val="20"/>
                <w:szCs w:val="20"/>
                <w:lang w:eastAsia="hr-HR"/>
              </w:rPr>
              <w:t>,00</w:t>
            </w:r>
          </w:p>
        </w:tc>
        <w:tc>
          <w:tcPr>
            <w:tcW w:w="1550" w:type="dxa"/>
            <w:tcBorders>
              <w:top w:val="single" w:sz="4" w:space="0" w:color="auto"/>
              <w:left w:val="single" w:sz="4" w:space="0" w:color="auto"/>
              <w:bottom w:val="single" w:sz="4" w:space="0" w:color="auto"/>
              <w:right w:val="single" w:sz="4" w:space="0" w:color="auto"/>
            </w:tcBorders>
            <w:noWrap/>
            <w:vAlign w:val="center"/>
          </w:tcPr>
          <w:p w14:paraId="7F89A4C8" w14:textId="642E7750" w:rsidR="00D2288F" w:rsidRPr="00B439C2" w:rsidRDefault="002F079B">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60.181,00</w:t>
            </w:r>
          </w:p>
        </w:tc>
      </w:tr>
    </w:tbl>
    <w:p w14:paraId="47567315" w14:textId="77777777" w:rsidR="00934AF7" w:rsidRPr="00B439C2" w:rsidRDefault="00934AF7" w:rsidP="00D2288F">
      <w:pPr>
        <w:jc w:val="both"/>
        <w:rPr>
          <w:rFonts w:asciiTheme="minorHAnsi" w:hAnsiTheme="minorHAnsi" w:cstheme="minorHAnsi"/>
          <w:b/>
          <w:bCs/>
          <w:sz w:val="22"/>
          <w:szCs w:val="22"/>
          <w:lang w:val="en-US" w:eastAsia="zh-CN"/>
        </w:rPr>
      </w:pPr>
    </w:p>
    <w:p w14:paraId="08E93CBE" w14:textId="77777777" w:rsidR="00D2288F" w:rsidRPr="00B439C2" w:rsidRDefault="00D2288F" w:rsidP="00D2288F">
      <w:pPr>
        <w:jc w:val="both"/>
        <w:rPr>
          <w:rFonts w:asciiTheme="minorHAnsi" w:hAnsiTheme="minorHAnsi" w:cstheme="minorHAnsi"/>
          <w:b/>
          <w:bCs/>
          <w:sz w:val="22"/>
          <w:szCs w:val="22"/>
        </w:rPr>
      </w:pPr>
      <w:r w:rsidRPr="00B439C2">
        <w:rPr>
          <w:rFonts w:asciiTheme="minorHAnsi" w:hAnsiTheme="minorHAnsi" w:cstheme="minorHAnsi"/>
          <w:b/>
          <w:bCs/>
          <w:sz w:val="22"/>
          <w:szCs w:val="22"/>
        </w:rPr>
        <w:t>NAZIV PROGRAMA: REDOVNA DJELATNOST LOKALNE RAZVOJNE AGENCIJE</w:t>
      </w:r>
    </w:p>
    <w:p w14:paraId="76CBEE9B" w14:textId="77777777" w:rsidR="00D2288F" w:rsidRPr="00B439C2" w:rsidRDefault="00D2288F" w:rsidP="00D2288F">
      <w:pPr>
        <w:jc w:val="both"/>
        <w:rPr>
          <w:rFonts w:asciiTheme="minorHAnsi" w:hAnsiTheme="minorHAnsi" w:cstheme="minorHAnsi"/>
          <w:sz w:val="22"/>
          <w:szCs w:val="22"/>
        </w:rPr>
      </w:pPr>
    </w:p>
    <w:p w14:paraId="088DA93F" w14:textId="77777777" w:rsidR="00D2288F" w:rsidRPr="00B439C2" w:rsidRDefault="00D2288F" w:rsidP="00D2288F">
      <w:pPr>
        <w:ind w:right="-142" w:firstLine="567"/>
        <w:jc w:val="both"/>
        <w:rPr>
          <w:rFonts w:asciiTheme="minorHAnsi" w:hAnsiTheme="minorHAnsi" w:cstheme="minorHAnsi"/>
          <w:sz w:val="22"/>
          <w:szCs w:val="22"/>
        </w:rPr>
      </w:pPr>
      <w:r w:rsidRPr="00B439C2">
        <w:rPr>
          <w:rFonts w:asciiTheme="minorHAnsi" w:hAnsiTheme="minorHAnsi" w:cstheme="minorHAnsi"/>
          <w:sz w:val="22"/>
          <w:szCs w:val="22"/>
        </w:rPr>
        <w:t>Redovna djelatnost Agencije odnosi se na aktivnosti kojima se osigurava nesmetano djelovanje Poduzetničkog inkubatora Požega kojim Agencija upravlja, obavljanje svih administrativnih poslova nužnih za funkcioniranje Agencije.</w:t>
      </w:r>
    </w:p>
    <w:p w14:paraId="27126BDF" w14:textId="77777777" w:rsidR="00D2288F" w:rsidRPr="00B439C2" w:rsidRDefault="00D2288F" w:rsidP="000450E9">
      <w:pPr>
        <w:ind w:right="-142"/>
        <w:jc w:val="both"/>
        <w:rPr>
          <w:rFonts w:asciiTheme="minorHAnsi" w:hAnsiTheme="minorHAnsi" w:cstheme="minorHAnsi"/>
          <w:sz w:val="28"/>
          <w:szCs w:val="28"/>
        </w:rPr>
      </w:pPr>
    </w:p>
    <w:tbl>
      <w:tblPr>
        <w:tblStyle w:val="Reetkatablice1"/>
        <w:tblW w:w="9209" w:type="dxa"/>
        <w:jc w:val="center"/>
        <w:tblLook w:val="04A0" w:firstRow="1" w:lastRow="0" w:firstColumn="1" w:lastColumn="0" w:noHBand="0" w:noVBand="1"/>
      </w:tblPr>
      <w:tblGrid>
        <w:gridCol w:w="4820"/>
        <w:gridCol w:w="1423"/>
        <w:gridCol w:w="1417"/>
        <w:gridCol w:w="1549"/>
      </w:tblGrid>
      <w:tr w:rsidR="003A5845" w:rsidRPr="00B439C2" w14:paraId="70926164" w14:textId="77777777" w:rsidTr="00BF07C6">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08C10FEC" w14:textId="77777777" w:rsidR="002F079B" w:rsidRPr="00B439C2" w:rsidRDefault="002F079B" w:rsidP="002F079B">
            <w:pPr>
              <w:ind w:right="-142"/>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t>Program 2500 REDOVNA DJELATNOST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bottom"/>
            <w:hideMark/>
          </w:tcPr>
          <w:p w14:paraId="718C9644" w14:textId="457AD33A" w:rsidR="002F079B" w:rsidRPr="00B439C2" w:rsidRDefault="00E22B1E" w:rsidP="002F079B">
            <w:pPr>
              <w:ind w:right="-142"/>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96D9E1F" w14:textId="0AAAEDBF" w:rsidR="002F079B" w:rsidRPr="00B439C2" w:rsidRDefault="002F079B" w:rsidP="002F079B">
            <w:pPr>
              <w:ind w:right="-142"/>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PROMJENA</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3D57E8FF" w14:textId="384458AC" w:rsidR="002F079B" w:rsidRPr="00B439C2" w:rsidRDefault="00E22B1E" w:rsidP="002F079B">
            <w:pPr>
              <w:ind w:right="-142"/>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III. REBALANS</w:t>
            </w:r>
          </w:p>
        </w:tc>
      </w:tr>
      <w:tr w:rsidR="003A5845" w:rsidRPr="00B439C2" w14:paraId="5592E005" w14:textId="77777777" w:rsidTr="002F079B">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3AAF229A" w14:textId="77777777" w:rsidR="00D2288F" w:rsidRPr="00B439C2" w:rsidRDefault="00D2288F">
            <w:pPr>
              <w:ind w:right="-142"/>
              <w:rPr>
                <w:rFonts w:asciiTheme="minorHAnsi" w:hAnsiTheme="minorHAnsi" w:cstheme="minorHAnsi"/>
                <w:sz w:val="20"/>
                <w:szCs w:val="20"/>
                <w:lang w:eastAsia="hr-HR"/>
              </w:rPr>
            </w:pPr>
            <w:r w:rsidRPr="00B439C2">
              <w:rPr>
                <w:rFonts w:asciiTheme="minorHAnsi" w:hAnsiTheme="minorHAnsi" w:cstheme="minorHAnsi"/>
                <w:sz w:val="20"/>
                <w:szCs w:val="20"/>
                <w:lang w:eastAsia="hr-HR"/>
              </w:rPr>
              <w:t>Aktivnost A250001 OSNOVNA AKTIVNOST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tcPr>
          <w:p w14:paraId="6BCF4FB9" w14:textId="2879C3B7" w:rsidR="00D2288F" w:rsidRPr="00B439C2" w:rsidRDefault="003A5845"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193.190</w:t>
            </w:r>
            <w:r w:rsidR="002F079B" w:rsidRPr="00B439C2">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326DFD" w14:textId="30C3BDA2" w:rsidR="00D2288F" w:rsidRPr="00B439C2" w:rsidRDefault="003A5845"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2.079</w:t>
            </w:r>
            <w:r w:rsidR="002F079B" w:rsidRPr="00B439C2">
              <w:rPr>
                <w:rFonts w:asciiTheme="minorHAnsi" w:hAnsiTheme="minorHAnsi" w:cstheme="minorHAnsi"/>
                <w:sz w:val="20"/>
                <w:szCs w:val="20"/>
                <w:lang w:eastAsia="hr-HR"/>
              </w:rPr>
              <w:t>,00</w:t>
            </w:r>
          </w:p>
        </w:tc>
        <w:tc>
          <w:tcPr>
            <w:tcW w:w="1549" w:type="dxa"/>
            <w:tcBorders>
              <w:top w:val="single" w:sz="4" w:space="0" w:color="auto"/>
              <w:left w:val="single" w:sz="4" w:space="0" w:color="auto"/>
              <w:bottom w:val="single" w:sz="4" w:space="0" w:color="auto"/>
              <w:right w:val="single" w:sz="4" w:space="0" w:color="auto"/>
            </w:tcBorders>
            <w:noWrap/>
            <w:vAlign w:val="center"/>
          </w:tcPr>
          <w:p w14:paraId="28B2271A" w14:textId="35D2F95B" w:rsidR="00D2288F" w:rsidRPr="00B439C2" w:rsidRDefault="003A5845"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195.269</w:t>
            </w:r>
            <w:r w:rsidR="002F079B" w:rsidRPr="00B439C2">
              <w:rPr>
                <w:rFonts w:asciiTheme="minorHAnsi" w:hAnsiTheme="minorHAnsi" w:cstheme="minorHAnsi"/>
                <w:sz w:val="20"/>
                <w:szCs w:val="20"/>
                <w:lang w:eastAsia="hr-HR"/>
              </w:rPr>
              <w:t>,00</w:t>
            </w:r>
          </w:p>
        </w:tc>
      </w:tr>
      <w:tr w:rsidR="003A5845" w:rsidRPr="00B439C2" w14:paraId="0250A869" w14:textId="77777777" w:rsidTr="002F079B">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EA8F5E8" w14:textId="77777777" w:rsidR="00D2288F" w:rsidRPr="00B439C2" w:rsidRDefault="00D2288F">
            <w:pPr>
              <w:ind w:right="-142"/>
              <w:rPr>
                <w:rFonts w:asciiTheme="minorHAnsi" w:hAnsiTheme="minorHAnsi" w:cstheme="minorHAnsi"/>
                <w:sz w:val="20"/>
                <w:szCs w:val="20"/>
                <w:lang w:eastAsia="hr-HR"/>
              </w:rPr>
            </w:pPr>
            <w:r w:rsidRPr="00B439C2">
              <w:rPr>
                <w:rFonts w:asciiTheme="minorHAnsi" w:hAnsiTheme="minorHAnsi" w:cstheme="minorHAnsi"/>
                <w:sz w:val="20"/>
                <w:szCs w:val="20"/>
                <w:lang w:eastAsia="hr-HR"/>
              </w:rPr>
              <w:t>Kapitalni projekt K250001 NABAVA OPREME ZA LOKALNU RAZVOJNU AGENCIJU</w:t>
            </w:r>
          </w:p>
        </w:tc>
        <w:tc>
          <w:tcPr>
            <w:tcW w:w="1423" w:type="dxa"/>
            <w:tcBorders>
              <w:top w:val="single" w:sz="4" w:space="0" w:color="auto"/>
              <w:left w:val="single" w:sz="4" w:space="0" w:color="auto"/>
              <w:bottom w:val="single" w:sz="4" w:space="0" w:color="auto"/>
              <w:right w:val="single" w:sz="4" w:space="0" w:color="auto"/>
            </w:tcBorders>
            <w:noWrap/>
            <w:vAlign w:val="center"/>
          </w:tcPr>
          <w:p w14:paraId="32EEBA2C" w14:textId="7D85729A" w:rsidR="00D2288F" w:rsidRPr="00B439C2" w:rsidRDefault="002F079B"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8.892,00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68EB40" w14:textId="215ED2CD" w:rsidR="00D2288F" w:rsidRPr="00B439C2" w:rsidRDefault="002F079B"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5315B1BE" w14:textId="4E856F57" w:rsidR="00D2288F" w:rsidRPr="00B439C2" w:rsidRDefault="002F079B"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8.892,00</w:t>
            </w:r>
          </w:p>
        </w:tc>
      </w:tr>
    </w:tbl>
    <w:p w14:paraId="6FFDD603" w14:textId="77777777" w:rsidR="00800A00" w:rsidRPr="00B439C2" w:rsidRDefault="00800A00" w:rsidP="00D2288F">
      <w:pPr>
        <w:ind w:right="-142"/>
        <w:jc w:val="both"/>
        <w:rPr>
          <w:rFonts w:asciiTheme="minorHAnsi" w:hAnsiTheme="minorHAnsi" w:cstheme="minorHAnsi"/>
          <w:b/>
          <w:bCs/>
          <w:sz w:val="22"/>
          <w:szCs w:val="22"/>
        </w:rPr>
      </w:pPr>
    </w:p>
    <w:p w14:paraId="3D0B3C16" w14:textId="282EED0E" w:rsidR="00F156CC" w:rsidRPr="00B439C2" w:rsidRDefault="00800A00" w:rsidP="00800A00">
      <w:pPr>
        <w:ind w:right="-142"/>
        <w:jc w:val="both"/>
        <w:rPr>
          <w:rFonts w:asciiTheme="minorHAnsi" w:hAnsiTheme="minorHAnsi" w:cstheme="minorHAnsi"/>
          <w:sz w:val="22"/>
          <w:szCs w:val="22"/>
        </w:rPr>
      </w:pPr>
      <w:r w:rsidRPr="00B439C2">
        <w:rPr>
          <w:rFonts w:asciiTheme="minorHAnsi" w:hAnsiTheme="minorHAnsi" w:cstheme="minorHAnsi"/>
          <w:b/>
          <w:bCs/>
          <w:sz w:val="22"/>
          <w:szCs w:val="22"/>
        </w:rPr>
        <w:t>Osnovna aktivnost Lokalne razvojne agencije</w:t>
      </w:r>
      <w:r w:rsidRPr="00B439C2">
        <w:rPr>
          <w:rFonts w:asciiTheme="minorHAnsi" w:hAnsiTheme="minorHAnsi" w:cstheme="minorHAnsi"/>
          <w:sz w:val="22"/>
          <w:szCs w:val="22"/>
        </w:rPr>
        <w:t xml:space="preserve"> </w:t>
      </w:r>
      <w:r w:rsidRPr="00B439C2">
        <w:rPr>
          <w:rFonts w:asciiTheme="minorHAnsi" w:hAnsiTheme="minorHAnsi" w:cstheme="minorHAnsi"/>
          <w:b/>
          <w:bCs/>
          <w:sz w:val="22"/>
          <w:szCs w:val="22"/>
        </w:rPr>
        <w:t>Požega</w:t>
      </w:r>
      <w:r w:rsidRPr="00B439C2">
        <w:rPr>
          <w:rFonts w:asciiTheme="minorHAnsi" w:hAnsiTheme="minorHAnsi" w:cstheme="minorHAnsi"/>
          <w:sz w:val="22"/>
          <w:szCs w:val="22"/>
        </w:rPr>
        <w:t xml:space="preserve"> odnosi se na rashode za poslovanje, materijalne i financijske rashode koji su potrebni za redovno obavljanje poslovanja</w:t>
      </w:r>
      <w:r w:rsidR="00A16C85" w:rsidRPr="00B439C2">
        <w:rPr>
          <w:rFonts w:asciiTheme="minorHAnsi" w:hAnsiTheme="minorHAnsi" w:cstheme="minorHAnsi"/>
          <w:sz w:val="22"/>
          <w:szCs w:val="22"/>
        </w:rPr>
        <w:t xml:space="preserve">. </w:t>
      </w:r>
      <w:r w:rsidR="0070354A" w:rsidRPr="00B439C2">
        <w:rPr>
          <w:rFonts w:asciiTheme="minorHAnsi" w:hAnsiTheme="minorHAnsi" w:cstheme="minorHAnsi"/>
          <w:sz w:val="22"/>
          <w:szCs w:val="22"/>
        </w:rPr>
        <w:t>Rashodi poslovanja povećani su u odnosu na drugi rebalans jer će se ostvariti prihod od usluge najma veći od planiranog pa je, sukladno tome, povećan i rashod</w:t>
      </w:r>
      <w:r w:rsidR="00A16C85" w:rsidRPr="00B439C2">
        <w:rPr>
          <w:rFonts w:asciiTheme="minorHAnsi" w:hAnsiTheme="minorHAnsi" w:cstheme="minorHAnsi"/>
          <w:sz w:val="22"/>
          <w:szCs w:val="22"/>
        </w:rPr>
        <w:t>.</w:t>
      </w:r>
    </w:p>
    <w:p w14:paraId="7897085E" w14:textId="77777777" w:rsidR="00D2288F" w:rsidRPr="00B439C2" w:rsidRDefault="00D2288F" w:rsidP="00D2288F">
      <w:pPr>
        <w:ind w:right="-142"/>
        <w:jc w:val="both"/>
        <w:rPr>
          <w:rFonts w:asciiTheme="minorHAnsi" w:hAnsiTheme="minorHAnsi" w:cstheme="minorHAnsi"/>
          <w:sz w:val="22"/>
          <w:szCs w:val="22"/>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70354A" w:rsidRPr="00B439C2" w14:paraId="3A5A7E38" w14:textId="77777777" w:rsidTr="00D95599">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28F4AF" w14:textId="77777777" w:rsidR="00A16C85" w:rsidRPr="00B439C2" w:rsidRDefault="00A16C85" w:rsidP="00A16C85">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3FC534" w14:textId="77777777" w:rsidR="00A16C85" w:rsidRPr="00B439C2" w:rsidRDefault="00A16C85" w:rsidP="00A16C85">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7D1762" w14:textId="77777777" w:rsidR="00A16C85" w:rsidRPr="00B439C2" w:rsidRDefault="00A16C85" w:rsidP="00A16C85">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F6ECFC" w14:textId="77777777" w:rsidR="00A16C85" w:rsidRPr="00B439C2" w:rsidRDefault="00A16C85" w:rsidP="00A16C85">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E460E" w14:textId="670379E3" w:rsidR="00A16C85" w:rsidRPr="00B439C2" w:rsidRDefault="00E22B1E" w:rsidP="00A16C85">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025E01" w14:textId="09C5526C" w:rsidR="00A16C85" w:rsidRPr="00B439C2" w:rsidRDefault="00A16C85" w:rsidP="00A16C85">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DD1AD1" w14:textId="7B9FBB0F" w:rsidR="00A16C85" w:rsidRPr="00B439C2" w:rsidRDefault="00E22B1E" w:rsidP="00A16C85">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70354A" w:rsidRPr="00B439C2" w14:paraId="1A8373CF" w14:textId="77777777" w:rsidTr="00A16C85">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A91052" w14:textId="77777777" w:rsidR="00D2288F" w:rsidRPr="00B439C2" w:rsidRDefault="00D2288F">
            <w:pPr>
              <w:spacing w:line="256" w:lineRule="auto"/>
              <w:ind w:right="-142"/>
              <w:rPr>
                <w:rFonts w:asciiTheme="minorHAnsi" w:hAnsiTheme="minorHAnsi" w:cstheme="minorHAnsi"/>
                <w:sz w:val="18"/>
                <w:szCs w:val="18"/>
              </w:rPr>
            </w:pPr>
            <w:r w:rsidRPr="00B439C2">
              <w:rPr>
                <w:rFonts w:asciiTheme="minorHAnsi" w:hAnsiTheme="minorHAnsi" w:cstheme="minorHAnsi"/>
                <w:sz w:val="18"/>
                <w:szCs w:val="18"/>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3FBCC" w14:textId="77777777" w:rsidR="00D2288F" w:rsidRPr="00B439C2" w:rsidRDefault="00D2288F">
            <w:pPr>
              <w:spacing w:line="256" w:lineRule="auto"/>
              <w:ind w:right="-142"/>
              <w:rPr>
                <w:rFonts w:asciiTheme="minorHAnsi" w:hAnsiTheme="minorHAnsi" w:cstheme="minorHAnsi"/>
                <w:sz w:val="18"/>
                <w:szCs w:val="18"/>
              </w:rPr>
            </w:pPr>
            <w:r w:rsidRPr="00B439C2">
              <w:rPr>
                <w:rFonts w:asciiTheme="minorHAnsi" w:hAnsiTheme="minorHAnsi" w:cstheme="minorHAnsi"/>
                <w:sz w:val="18"/>
                <w:szCs w:val="18"/>
              </w:rPr>
              <w:t>Uspješnost provedenih aktivnosti kojima se osigurava funkcioniranje Lokalne razvojne agencije Požega</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3F8B11" w14:textId="77777777" w:rsidR="00D2288F" w:rsidRPr="00B439C2" w:rsidRDefault="00D2288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C6C95E" w14:textId="77777777" w:rsidR="00D2288F" w:rsidRPr="00B439C2" w:rsidRDefault="00D2288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27EBD8" w14:textId="77777777" w:rsidR="00D2288F" w:rsidRPr="00B439C2" w:rsidRDefault="00D2288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C8FAF5C" w14:textId="4095AED9" w:rsidR="00D2288F" w:rsidRPr="00B439C2" w:rsidRDefault="00F7181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F4739DB" w14:textId="1D616B83" w:rsidR="00D2288F" w:rsidRPr="00B439C2" w:rsidRDefault="00F7181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100</w:t>
            </w:r>
          </w:p>
        </w:tc>
      </w:tr>
      <w:tr w:rsidR="0070354A" w:rsidRPr="00B439C2" w14:paraId="0D924C23" w14:textId="77777777" w:rsidTr="000450E9">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FFE7962" w14:textId="77777777" w:rsidR="00D2288F" w:rsidRPr="00B439C2" w:rsidRDefault="00D2288F">
            <w:pPr>
              <w:spacing w:line="256" w:lineRule="auto"/>
              <w:ind w:right="-142"/>
              <w:rPr>
                <w:rFonts w:asciiTheme="minorHAnsi" w:hAnsiTheme="minorHAnsi" w:cstheme="minorHAnsi"/>
                <w:sz w:val="18"/>
                <w:szCs w:val="18"/>
              </w:rPr>
            </w:pPr>
            <w:r w:rsidRPr="00B439C2">
              <w:rPr>
                <w:rFonts w:asciiTheme="minorHAnsi" w:hAnsiTheme="minorHAnsi" w:cstheme="minorHAnsi"/>
                <w:sz w:val="18"/>
                <w:szCs w:val="18"/>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0836C63" w14:textId="77777777" w:rsidR="00D2288F" w:rsidRPr="00B439C2" w:rsidRDefault="00D2288F">
            <w:pPr>
              <w:spacing w:line="256" w:lineRule="auto"/>
              <w:ind w:right="-142"/>
              <w:rPr>
                <w:rFonts w:asciiTheme="minorHAnsi" w:hAnsiTheme="minorHAnsi" w:cstheme="minorHAnsi"/>
                <w:sz w:val="18"/>
                <w:szCs w:val="18"/>
              </w:rPr>
            </w:pPr>
            <w:r w:rsidRPr="00B439C2">
              <w:rPr>
                <w:rFonts w:asciiTheme="minorHAnsi" w:hAnsiTheme="minorHAnsi" w:cstheme="minorHAnsi"/>
                <w:sz w:val="18"/>
                <w:szCs w:val="18"/>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CE1C5E3" w14:textId="77777777" w:rsidR="00D2288F" w:rsidRPr="00B439C2" w:rsidRDefault="00D2288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C7190F3" w14:textId="77777777" w:rsidR="00D2288F" w:rsidRPr="00B439C2" w:rsidRDefault="00D2288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BD27AF1" w14:textId="77777777" w:rsidR="00D2288F" w:rsidRPr="00B439C2" w:rsidRDefault="00D2288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74C34005" w14:textId="3D664D77" w:rsidR="00D2288F" w:rsidRPr="00B439C2" w:rsidRDefault="00F7181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017C032B" w14:textId="34713428" w:rsidR="00D2288F" w:rsidRPr="00B439C2" w:rsidRDefault="00F7181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14</w:t>
            </w:r>
          </w:p>
        </w:tc>
      </w:tr>
    </w:tbl>
    <w:p w14:paraId="438E7BA7" w14:textId="77777777" w:rsidR="00D167BF" w:rsidRPr="00B439C2" w:rsidRDefault="00D167BF" w:rsidP="00D2288F">
      <w:pPr>
        <w:ind w:right="-142"/>
        <w:jc w:val="both"/>
        <w:rPr>
          <w:rFonts w:asciiTheme="minorHAnsi" w:hAnsiTheme="minorHAnsi" w:cstheme="minorHAnsi"/>
          <w:sz w:val="22"/>
          <w:szCs w:val="22"/>
          <w:lang w:eastAsia="zh-CN"/>
        </w:rPr>
      </w:pPr>
    </w:p>
    <w:p w14:paraId="0270A2BD" w14:textId="77777777" w:rsidR="001C4E21" w:rsidRDefault="001C4E21" w:rsidP="001C4E21">
      <w:pPr>
        <w:pBdr>
          <w:top w:val="single" w:sz="4" w:space="1" w:color="auto"/>
          <w:left w:val="single" w:sz="4" w:space="4" w:color="auto"/>
          <w:bottom w:val="single" w:sz="4" w:space="1" w:color="auto"/>
          <w:right w:val="single" w:sz="4" w:space="4" w:color="auto"/>
        </w:pBdr>
        <w:ind w:right="-157"/>
        <w:jc w:val="both"/>
        <w:rPr>
          <w:rFonts w:asciiTheme="minorHAnsi" w:hAnsiTheme="minorHAnsi" w:cstheme="minorHAnsi"/>
          <w:b/>
          <w:color w:val="FF0000"/>
        </w:rPr>
      </w:pPr>
      <w:bookmarkStart w:id="4" w:name="_Hlk120531287"/>
      <w:bookmarkStart w:id="5" w:name="_Hlk88827168"/>
      <w:bookmarkEnd w:id="1"/>
      <w:bookmarkEnd w:id="2"/>
      <w:r>
        <w:rPr>
          <w:rFonts w:asciiTheme="minorHAnsi" w:hAnsiTheme="minorHAnsi" w:cstheme="minorHAnsi"/>
          <w:b/>
        </w:rPr>
        <w:t>RAZDJEL 004 UPRAVNI ODJEL ZA DRUŠTVENE DJELATNOSTI</w:t>
      </w:r>
    </w:p>
    <w:p w14:paraId="361FD92B" w14:textId="77777777" w:rsidR="001C4E21" w:rsidRDefault="001C4E21" w:rsidP="001C4E21">
      <w:pPr>
        <w:ind w:right="-157"/>
        <w:jc w:val="both"/>
        <w:rPr>
          <w:rFonts w:asciiTheme="minorHAnsi" w:hAnsiTheme="minorHAnsi" w:cstheme="minorHAnsi"/>
          <w:bCs/>
          <w:color w:val="FF0000"/>
          <w:sz w:val="22"/>
          <w:szCs w:val="22"/>
        </w:rPr>
      </w:pPr>
    </w:p>
    <w:p w14:paraId="7EDB1C6A" w14:textId="77777777" w:rsidR="001C4E21" w:rsidRDefault="001C4E21" w:rsidP="001C4E21">
      <w:pPr>
        <w:ind w:firstLine="567"/>
        <w:jc w:val="both"/>
        <w:rPr>
          <w:rFonts w:asciiTheme="minorHAnsi" w:hAnsiTheme="minorHAnsi" w:cstheme="minorHAnsi"/>
          <w:bCs/>
          <w:sz w:val="22"/>
          <w:szCs w:val="22"/>
        </w:rPr>
      </w:pPr>
      <w:r>
        <w:rPr>
          <w:rFonts w:asciiTheme="minorHAnsi" w:hAnsiTheme="minorHAnsi" w:cstheme="minorHAnsi"/>
          <w:bCs/>
          <w:sz w:val="22"/>
          <w:szCs w:val="22"/>
        </w:rPr>
        <w:t>Upravni odjel za društvene djelatnosti obavlja poslove 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 sporta, kulture te poslove praćenja rada ustanova.</w:t>
      </w:r>
    </w:p>
    <w:p w14:paraId="36DDFE87" w14:textId="77777777" w:rsidR="001C4E21" w:rsidRDefault="001C4E21" w:rsidP="001C4E21">
      <w:pPr>
        <w:ind w:right="-157" w:firstLine="567"/>
        <w:jc w:val="both"/>
        <w:rPr>
          <w:rFonts w:asciiTheme="minorHAnsi" w:hAnsiTheme="minorHAnsi" w:cstheme="minorHAnsi"/>
          <w:bCs/>
          <w:sz w:val="22"/>
          <w:szCs w:val="22"/>
        </w:rPr>
      </w:pPr>
    </w:p>
    <w:tbl>
      <w:tblPr>
        <w:tblStyle w:val="Reetkatablice1"/>
        <w:tblW w:w="9209" w:type="dxa"/>
        <w:tblInd w:w="-5" w:type="dxa"/>
        <w:tblLook w:val="04A0" w:firstRow="1" w:lastRow="0" w:firstColumn="1" w:lastColumn="0" w:noHBand="0" w:noVBand="1"/>
      </w:tblPr>
      <w:tblGrid>
        <w:gridCol w:w="4829"/>
        <w:gridCol w:w="1460"/>
        <w:gridCol w:w="1460"/>
        <w:gridCol w:w="1460"/>
      </w:tblGrid>
      <w:tr w:rsidR="001C4E21" w14:paraId="15811A0C"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D7A49CB" w14:textId="77777777" w:rsidR="001C4E21" w:rsidRDefault="001C4E21">
            <w:pPr>
              <w:rPr>
                <w:rFonts w:asciiTheme="minorHAnsi" w:hAnsiTheme="minorHAnsi" w:cstheme="minorHAnsi"/>
                <w:b/>
                <w:bCs/>
                <w:sz w:val="20"/>
              </w:rPr>
            </w:pPr>
            <w:r>
              <w:rPr>
                <w:rFonts w:asciiTheme="minorHAnsi" w:hAnsiTheme="minorHAnsi" w:cstheme="minorHAnsi"/>
                <w:b/>
                <w:bCs/>
                <w:sz w:val="20"/>
              </w:rPr>
              <w:t xml:space="preserve">Razdjel 004 UPRAVNI ODJEL ZA DRUŠTVENE DJELATNOSTI </w:t>
            </w:r>
          </w:p>
          <w:p w14:paraId="576DFF42" w14:textId="77777777" w:rsidR="001C4E21" w:rsidRDefault="001C4E21">
            <w:pPr>
              <w:rPr>
                <w:rFonts w:asciiTheme="minorHAnsi" w:hAnsiTheme="minorHAnsi" w:cstheme="minorHAnsi"/>
                <w:b/>
                <w:bCs/>
                <w:sz w:val="20"/>
              </w:rPr>
            </w:pPr>
            <w:r>
              <w:rPr>
                <w:rFonts w:asciiTheme="minorHAnsi" w:hAnsiTheme="minorHAnsi" w:cstheme="minorHAnsi"/>
                <w:b/>
                <w:bCs/>
                <w:sz w:val="20"/>
              </w:rPr>
              <w:t>Glava 00401 UPRAVNI ODJEL ZA DRUŠTVENE DJELATNOSTI</w:t>
            </w:r>
          </w:p>
        </w:tc>
        <w:tc>
          <w:tcPr>
            <w:tcW w:w="1460" w:type="dxa"/>
            <w:tcBorders>
              <w:top w:val="single" w:sz="4" w:space="0" w:color="auto"/>
              <w:left w:val="single" w:sz="4" w:space="0" w:color="auto"/>
              <w:bottom w:val="single" w:sz="4" w:space="0" w:color="auto"/>
              <w:right w:val="single" w:sz="4" w:space="0" w:color="auto"/>
            </w:tcBorders>
            <w:noWrap/>
            <w:vAlign w:val="bottom"/>
            <w:hideMark/>
          </w:tcPr>
          <w:p w14:paraId="31E67366" w14:textId="77777777" w:rsidR="001C4E21" w:rsidRDefault="001C4E21">
            <w:pPr>
              <w:jc w:val="center"/>
              <w:rPr>
                <w:rFonts w:asciiTheme="minorHAnsi" w:hAnsiTheme="minorHAnsi" w:cstheme="minorHAnsi"/>
                <w:b/>
                <w:bCs/>
                <w:sz w:val="20"/>
              </w:rPr>
            </w:pPr>
            <w:r>
              <w:rPr>
                <w:rFonts w:asciiTheme="minorHAnsi" w:hAnsiTheme="minorHAnsi" w:cstheme="minorHAnsi"/>
                <w:b/>
                <w:bCs/>
                <w:sz w:val="20"/>
                <w:szCs w:val="20"/>
              </w:rPr>
              <w:t>II. REBALANS</w:t>
            </w:r>
          </w:p>
        </w:tc>
        <w:tc>
          <w:tcPr>
            <w:tcW w:w="1460" w:type="dxa"/>
            <w:tcBorders>
              <w:top w:val="single" w:sz="4" w:space="0" w:color="auto"/>
              <w:left w:val="single" w:sz="4" w:space="0" w:color="auto"/>
              <w:bottom w:val="single" w:sz="4" w:space="0" w:color="auto"/>
              <w:right w:val="single" w:sz="4" w:space="0" w:color="auto"/>
            </w:tcBorders>
            <w:vAlign w:val="bottom"/>
            <w:hideMark/>
          </w:tcPr>
          <w:p w14:paraId="70E5E386"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PROMJENA</w:t>
            </w:r>
          </w:p>
        </w:tc>
        <w:tc>
          <w:tcPr>
            <w:tcW w:w="1460" w:type="dxa"/>
            <w:tcBorders>
              <w:top w:val="single" w:sz="4" w:space="0" w:color="auto"/>
              <w:left w:val="single" w:sz="4" w:space="0" w:color="auto"/>
              <w:bottom w:val="single" w:sz="4" w:space="0" w:color="auto"/>
              <w:right w:val="single" w:sz="4" w:space="0" w:color="auto"/>
            </w:tcBorders>
            <w:vAlign w:val="bottom"/>
            <w:hideMark/>
          </w:tcPr>
          <w:p w14:paraId="3E5672DB"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III. REBALANS</w:t>
            </w:r>
          </w:p>
        </w:tc>
      </w:tr>
      <w:tr w:rsidR="001C4E21" w14:paraId="0BABE0A3"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4D0F3B6" w14:textId="77777777" w:rsidR="001C4E21" w:rsidRDefault="001C4E21">
            <w:pPr>
              <w:rPr>
                <w:rFonts w:asciiTheme="minorHAnsi" w:hAnsiTheme="minorHAnsi" w:cstheme="minorHAnsi"/>
                <w:sz w:val="20"/>
              </w:rPr>
            </w:pPr>
            <w:r>
              <w:rPr>
                <w:rFonts w:asciiTheme="minorHAnsi" w:hAnsiTheme="minorHAnsi" w:cstheme="minorHAnsi"/>
                <w:sz w:val="20"/>
              </w:rPr>
              <w:t>PROGRAM 4000 UDRUGE U KULTURI I OSTALA KULTURNA DOGAĐANJA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F224D2F" w14:textId="77777777" w:rsidR="001C4E21" w:rsidRDefault="001C4E21">
            <w:pPr>
              <w:jc w:val="right"/>
              <w:rPr>
                <w:rFonts w:asciiTheme="minorHAnsi" w:hAnsiTheme="minorHAnsi" w:cstheme="minorHAnsi"/>
                <w:sz w:val="20"/>
              </w:rPr>
            </w:pPr>
            <w:r>
              <w:rPr>
                <w:rFonts w:asciiTheme="minorHAnsi" w:hAnsiTheme="minorHAnsi" w:cstheme="minorHAnsi"/>
                <w:sz w:val="20"/>
              </w:rPr>
              <w:t>295.410,00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1F7C32A" w14:textId="77777777" w:rsidR="001C4E21" w:rsidRDefault="001C4E21">
            <w:pPr>
              <w:jc w:val="right"/>
              <w:rPr>
                <w:rFonts w:asciiTheme="minorHAnsi" w:hAnsiTheme="minorHAnsi" w:cstheme="minorHAnsi"/>
                <w:sz w:val="20"/>
              </w:rPr>
            </w:pPr>
            <w:r>
              <w:rPr>
                <w:rFonts w:asciiTheme="minorHAnsi" w:hAnsiTheme="minorHAnsi" w:cstheme="minorHAnsi"/>
                <w:sz w:val="20"/>
              </w:rPr>
              <w:t>-3.820,00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906F9DA" w14:textId="77777777" w:rsidR="001C4E21" w:rsidRDefault="001C4E21">
            <w:pPr>
              <w:jc w:val="right"/>
              <w:rPr>
                <w:rFonts w:asciiTheme="minorHAnsi" w:hAnsiTheme="minorHAnsi" w:cstheme="minorHAnsi"/>
                <w:sz w:val="20"/>
              </w:rPr>
            </w:pPr>
            <w:r>
              <w:rPr>
                <w:rFonts w:asciiTheme="minorHAnsi" w:hAnsiTheme="minorHAnsi" w:cstheme="minorHAnsi"/>
                <w:sz w:val="20"/>
              </w:rPr>
              <w:t>291.590,00</w:t>
            </w:r>
          </w:p>
        </w:tc>
      </w:tr>
      <w:tr w:rsidR="001C4E21" w14:paraId="52E4720D"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BD588C8" w14:textId="77777777" w:rsidR="001C4E21" w:rsidRDefault="001C4E21">
            <w:pPr>
              <w:rPr>
                <w:rFonts w:asciiTheme="minorHAnsi" w:hAnsiTheme="minorHAnsi" w:cstheme="minorHAnsi"/>
                <w:sz w:val="20"/>
              </w:rPr>
            </w:pPr>
            <w:r>
              <w:rPr>
                <w:rFonts w:asciiTheme="minorHAnsi" w:hAnsiTheme="minorHAnsi" w:cstheme="minorHAnsi"/>
                <w:sz w:val="20"/>
              </w:rPr>
              <w:t>PROGRAM 4002 ZNANSTVENO ISTRAŽIVAČKI I UMJETNIČKI RAD</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9ED4A02" w14:textId="77777777" w:rsidR="001C4E21" w:rsidRDefault="001C4E21">
            <w:pPr>
              <w:jc w:val="right"/>
              <w:rPr>
                <w:rFonts w:asciiTheme="minorHAnsi" w:hAnsiTheme="minorHAnsi" w:cstheme="minorHAnsi"/>
                <w:sz w:val="20"/>
              </w:rPr>
            </w:pPr>
            <w:r>
              <w:rPr>
                <w:rFonts w:asciiTheme="minorHAnsi" w:hAnsiTheme="minorHAnsi" w:cstheme="minorHAnsi"/>
                <w:sz w:val="20"/>
              </w:rPr>
              <w:t>13.280,00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F3CF10B"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FF7DCF5" w14:textId="77777777" w:rsidR="001C4E21" w:rsidRDefault="001C4E21">
            <w:pPr>
              <w:jc w:val="right"/>
              <w:rPr>
                <w:rFonts w:asciiTheme="minorHAnsi" w:hAnsiTheme="minorHAnsi" w:cstheme="minorHAnsi"/>
                <w:sz w:val="20"/>
              </w:rPr>
            </w:pPr>
            <w:r>
              <w:rPr>
                <w:rFonts w:asciiTheme="minorHAnsi" w:hAnsiTheme="minorHAnsi" w:cstheme="minorHAnsi"/>
                <w:sz w:val="20"/>
              </w:rPr>
              <w:t>13.280,00</w:t>
            </w:r>
          </w:p>
        </w:tc>
      </w:tr>
      <w:tr w:rsidR="001C4E21" w14:paraId="5FDC8672"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20F84EC4" w14:textId="77777777" w:rsidR="001C4E21" w:rsidRDefault="001C4E21">
            <w:pPr>
              <w:rPr>
                <w:rFonts w:asciiTheme="minorHAnsi" w:hAnsiTheme="minorHAnsi" w:cstheme="minorHAnsi"/>
                <w:sz w:val="20"/>
              </w:rPr>
            </w:pPr>
            <w:r>
              <w:rPr>
                <w:rFonts w:asciiTheme="minorHAnsi" w:hAnsiTheme="minorHAnsi" w:cstheme="minorHAnsi"/>
                <w:sz w:val="20"/>
              </w:rPr>
              <w:lastRenderedPageBreak/>
              <w:t>PROGRAM 8000 STIPENDIJE, ŠKOLARINE I DRUGE NAKNADE</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0F27A36" w14:textId="77777777" w:rsidR="001C4E21" w:rsidRDefault="001C4E21">
            <w:pPr>
              <w:jc w:val="right"/>
              <w:rPr>
                <w:rFonts w:asciiTheme="minorHAnsi" w:hAnsiTheme="minorHAnsi" w:cstheme="minorHAnsi"/>
                <w:sz w:val="20"/>
              </w:rPr>
            </w:pPr>
            <w:r>
              <w:rPr>
                <w:rFonts w:asciiTheme="minorHAnsi" w:hAnsiTheme="minorHAnsi" w:cstheme="minorHAnsi"/>
                <w:sz w:val="20"/>
              </w:rPr>
              <w:t>153.479,00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1474E9F"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79FFDE8" w14:textId="77777777" w:rsidR="001C4E21" w:rsidRDefault="001C4E21">
            <w:pPr>
              <w:jc w:val="right"/>
              <w:rPr>
                <w:rFonts w:asciiTheme="minorHAnsi" w:hAnsiTheme="minorHAnsi" w:cstheme="minorHAnsi"/>
                <w:sz w:val="20"/>
              </w:rPr>
            </w:pPr>
            <w:r>
              <w:rPr>
                <w:rFonts w:asciiTheme="minorHAnsi" w:hAnsiTheme="minorHAnsi" w:cstheme="minorHAnsi"/>
                <w:sz w:val="20"/>
              </w:rPr>
              <w:t>153.479,00</w:t>
            </w:r>
          </w:p>
        </w:tc>
      </w:tr>
      <w:tr w:rsidR="001C4E21" w14:paraId="3A3C566B"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2A1EA319" w14:textId="77777777" w:rsidR="001C4E21" w:rsidRDefault="001C4E21">
            <w:pPr>
              <w:rPr>
                <w:rFonts w:asciiTheme="minorHAnsi" w:hAnsiTheme="minorHAnsi" w:cstheme="minorHAnsi"/>
                <w:sz w:val="20"/>
              </w:rPr>
            </w:pPr>
            <w:r>
              <w:rPr>
                <w:rFonts w:asciiTheme="minorHAnsi" w:hAnsiTheme="minorHAnsi" w:cstheme="minorHAnsi"/>
                <w:sz w:val="20"/>
              </w:rPr>
              <w:t>PROGRAM 8001 DONACIJE DJEČJIM VRTIĆIMA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463CE32" w14:textId="77777777" w:rsidR="001C4E21" w:rsidRDefault="001C4E21">
            <w:pPr>
              <w:jc w:val="right"/>
              <w:rPr>
                <w:rFonts w:asciiTheme="minorHAnsi" w:hAnsiTheme="minorHAnsi" w:cstheme="minorHAnsi"/>
                <w:sz w:val="20"/>
              </w:rPr>
            </w:pPr>
            <w:r>
              <w:rPr>
                <w:rFonts w:asciiTheme="minorHAnsi" w:hAnsiTheme="minorHAnsi" w:cstheme="minorHAnsi"/>
                <w:sz w:val="20"/>
              </w:rPr>
              <w:t>321.160,00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3EA4562" w14:textId="77777777" w:rsidR="001C4E21" w:rsidRDefault="001C4E21">
            <w:pPr>
              <w:jc w:val="right"/>
              <w:rPr>
                <w:rFonts w:asciiTheme="minorHAnsi" w:hAnsiTheme="minorHAnsi" w:cstheme="minorHAnsi"/>
                <w:sz w:val="20"/>
              </w:rPr>
            </w:pPr>
            <w:r>
              <w:rPr>
                <w:rFonts w:asciiTheme="minorHAnsi" w:hAnsiTheme="minorHAnsi" w:cstheme="minorHAnsi"/>
                <w:sz w:val="20"/>
              </w:rPr>
              <w:t>62.800,00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D7485C3" w14:textId="77777777" w:rsidR="001C4E21" w:rsidRDefault="001C4E21">
            <w:pPr>
              <w:jc w:val="right"/>
              <w:rPr>
                <w:rFonts w:asciiTheme="minorHAnsi" w:hAnsiTheme="minorHAnsi" w:cstheme="minorHAnsi"/>
                <w:sz w:val="20"/>
              </w:rPr>
            </w:pPr>
            <w:r>
              <w:rPr>
                <w:rFonts w:asciiTheme="minorHAnsi" w:hAnsiTheme="minorHAnsi" w:cstheme="minorHAnsi"/>
                <w:sz w:val="20"/>
              </w:rPr>
              <w:t>383.960,00</w:t>
            </w:r>
          </w:p>
        </w:tc>
      </w:tr>
      <w:tr w:rsidR="001C4E21" w14:paraId="0007C2A8"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7CC12C6" w14:textId="77777777" w:rsidR="001C4E21" w:rsidRDefault="001C4E21">
            <w:pPr>
              <w:rPr>
                <w:rFonts w:asciiTheme="minorHAnsi" w:hAnsiTheme="minorHAnsi" w:cstheme="minorHAnsi"/>
                <w:sz w:val="20"/>
              </w:rPr>
            </w:pPr>
            <w:r>
              <w:rPr>
                <w:rFonts w:asciiTheme="minorHAnsi" w:hAnsiTheme="minorHAnsi" w:cstheme="minorHAnsi"/>
                <w:sz w:val="20"/>
              </w:rPr>
              <w:t>PROGRAM 8002 SUFINANCIRANJE OSNOVNE KATOLIČKE ŠKOLE U POŽEGI</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AF90FD8" w14:textId="77777777" w:rsidR="001C4E21" w:rsidRDefault="001C4E21">
            <w:pPr>
              <w:jc w:val="right"/>
              <w:rPr>
                <w:rFonts w:asciiTheme="minorHAnsi" w:hAnsiTheme="minorHAnsi" w:cstheme="minorHAnsi"/>
                <w:sz w:val="20"/>
              </w:rPr>
            </w:pPr>
            <w:r>
              <w:rPr>
                <w:rFonts w:asciiTheme="minorHAnsi" w:hAnsiTheme="minorHAnsi" w:cstheme="minorHAnsi"/>
                <w:sz w:val="20"/>
              </w:rPr>
              <w:t>21.530,00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FE1AA1C"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F47C970" w14:textId="77777777" w:rsidR="001C4E21" w:rsidRDefault="001C4E21">
            <w:pPr>
              <w:jc w:val="right"/>
              <w:rPr>
                <w:rFonts w:asciiTheme="minorHAnsi" w:hAnsiTheme="minorHAnsi" w:cstheme="minorHAnsi"/>
                <w:sz w:val="20"/>
              </w:rPr>
            </w:pPr>
            <w:r>
              <w:rPr>
                <w:rFonts w:asciiTheme="minorHAnsi" w:hAnsiTheme="minorHAnsi" w:cstheme="minorHAnsi"/>
                <w:sz w:val="20"/>
              </w:rPr>
              <w:t>21.530,00</w:t>
            </w:r>
          </w:p>
        </w:tc>
      </w:tr>
      <w:tr w:rsidR="001C4E21" w14:paraId="7585EC95"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44C348F9" w14:textId="77777777" w:rsidR="001C4E21" w:rsidRDefault="001C4E21">
            <w:pPr>
              <w:rPr>
                <w:rFonts w:asciiTheme="minorHAnsi" w:hAnsiTheme="minorHAnsi" w:cstheme="minorHAnsi"/>
                <w:sz w:val="20"/>
              </w:rPr>
            </w:pPr>
            <w:r>
              <w:rPr>
                <w:rFonts w:asciiTheme="minorHAnsi" w:hAnsiTheme="minorHAnsi" w:cstheme="minorHAnsi"/>
                <w:sz w:val="20"/>
              </w:rPr>
              <w:t>PROGRAM 8004 SUFINANCIRANJE GIMNAZIJE U POŽEGI</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2D35D2A" w14:textId="77777777" w:rsidR="001C4E21" w:rsidRDefault="001C4E21">
            <w:pPr>
              <w:jc w:val="right"/>
              <w:rPr>
                <w:rFonts w:asciiTheme="minorHAnsi" w:hAnsiTheme="minorHAnsi" w:cstheme="minorHAnsi"/>
                <w:sz w:val="20"/>
              </w:rPr>
            </w:pPr>
            <w:r>
              <w:rPr>
                <w:rFonts w:asciiTheme="minorHAnsi" w:hAnsiTheme="minorHAnsi" w:cstheme="minorHAnsi"/>
                <w:sz w:val="20"/>
              </w:rPr>
              <w:t>6.640,00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1A9DA2A"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C236927" w14:textId="77777777" w:rsidR="001C4E21" w:rsidRDefault="001C4E21">
            <w:pPr>
              <w:jc w:val="right"/>
              <w:rPr>
                <w:rFonts w:asciiTheme="minorHAnsi" w:hAnsiTheme="minorHAnsi" w:cstheme="minorHAnsi"/>
                <w:sz w:val="20"/>
              </w:rPr>
            </w:pPr>
            <w:r>
              <w:rPr>
                <w:rFonts w:asciiTheme="minorHAnsi" w:hAnsiTheme="minorHAnsi" w:cstheme="minorHAnsi"/>
                <w:sz w:val="20"/>
              </w:rPr>
              <w:t>6.640,00</w:t>
            </w:r>
          </w:p>
        </w:tc>
      </w:tr>
      <w:tr w:rsidR="001C4E21" w14:paraId="1683A63A"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2DD2143B" w14:textId="77777777" w:rsidR="001C4E21" w:rsidRDefault="001C4E21">
            <w:pPr>
              <w:rPr>
                <w:rFonts w:asciiTheme="minorHAnsi" w:hAnsiTheme="minorHAnsi" w:cstheme="minorHAnsi"/>
                <w:sz w:val="20"/>
              </w:rPr>
            </w:pPr>
            <w:r>
              <w:rPr>
                <w:rFonts w:asciiTheme="minorHAnsi" w:hAnsiTheme="minorHAnsi" w:cstheme="minorHAnsi"/>
                <w:sz w:val="20"/>
              </w:rPr>
              <w:t xml:space="preserve">Program 8006 SUFINANCIRANJE GLAZBENE ŠKOLE POŽEGA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F5ED7E6" w14:textId="77777777" w:rsidR="001C4E21" w:rsidRDefault="001C4E21">
            <w:pPr>
              <w:jc w:val="right"/>
              <w:rPr>
                <w:rFonts w:asciiTheme="minorHAnsi" w:hAnsiTheme="minorHAnsi" w:cstheme="minorHAnsi"/>
                <w:sz w:val="20"/>
              </w:rPr>
            </w:pPr>
            <w:r>
              <w:rPr>
                <w:rFonts w:asciiTheme="minorHAnsi" w:hAnsiTheme="minorHAnsi" w:cstheme="minorHAnsi"/>
                <w:sz w:val="20"/>
              </w:rPr>
              <w:t>22.140,00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48D82CD"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3DFA9D8" w14:textId="77777777" w:rsidR="001C4E21" w:rsidRDefault="001C4E21">
            <w:pPr>
              <w:jc w:val="right"/>
              <w:rPr>
                <w:rFonts w:asciiTheme="minorHAnsi" w:hAnsiTheme="minorHAnsi" w:cstheme="minorHAnsi"/>
                <w:sz w:val="20"/>
              </w:rPr>
            </w:pPr>
            <w:r>
              <w:rPr>
                <w:rFonts w:asciiTheme="minorHAnsi" w:hAnsiTheme="minorHAnsi" w:cstheme="minorHAnsi"/>
                <w:sz w:val="20"/>
              </w:rPr>
              <w:t>22.140,00</w:t>
            </w:r>
          </w:p>
        </w:tc>
      </w:tr>
      <w:tr w:rsidR="001C4E21" w14:paraId="7EF5B527"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38CC1FB" w14:textId="77777777" w:rsidR="001C4E21" w:rsidRDefault="001C4E21">
            <w:pPr>
              <w:rPr>
                <w:rFonts w:asciiTheme="minorHAnsi" w:hAnsiTheme="minorHAnsi" w:cstheme="minorHAnsi"/>
                <w:sz w:val="20"/>
              </w:rPr>
            </w:pPr>
            <w:r>
              <w:rPr>
                <w:rFonts w:asciiTheme="minorHAnsi" w:hAnsiTheme="minorHAnsi" w:cstheme="minorHAnsi"/>
                <w:sz w:val="20"/>
              </w:rPr>
              <w:t xml:space="preserve">Program 8009 SUFINANCIRANJE STUDENTSKOG CENTRA VELEUČILIŠTA U POŽEGI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9FA9BE4" w14:textId="77777777" w:rsidR="001C4E21" w:rsidRDefault="001C4E21">
            <w:pPr>
              <w:jc w:val="right"/>
              <w:rPr>
                <w:rFonts w:asciiTheme="minorHAnsi" w:hAnsiTheme="minorHAnsi" w:cstheme="minorHAnsi"/>
                <w:sz w:val="20"/>
              </w:rPr>
            </w:pPr>
            <w:r>
              <w:rPr>
                <w:rFonts w:asciiTheme="minorHAnsi" w:hAnsiTheme="minorHAnsi" w:cstheme="minorHAnsi"/>
                <w:sz w:val="20"/>
              </w:rPr>
              <w:t>6.640,00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E3B4E45"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436A21B" w14:textId="77777777" w:rsidR="001C4E21" w:rsidRDefault="001C4E21">
            <w:pPr>
              <w:jc w:val="right"/>
              <w:rPr>
                <w:rFonts w:asciiTheme="minorHAnsi" w:hAnsiTheme="minorHAnsi" w:cstheme="minorHAnsi"/>
                <w:sz w:val="20"/>
              </w:rPr>
            </w:pPr>
            <w:r>
              <w:rPr>
                <w:rFonts w:asciiTheme="minorHAnsi" w:hAnsiTheme="minorHAnsi" w:cstheme="minorHAnsi"/>
                <w:sz w:val="20"/>
              </w:rPr>
              <w:t>6.640,00</w:t>
            </w:r>
          </w:p>
        </w:tc>
      </w:tr>
      <w:tr w:rsidR="001C4E21" w14:paraId="371C5330"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333A715" w14:textId="77777777" w:rsidR="001C4E21" w:rsidRDefault="001C4E21">
            <w:pPr>
              <w:rPr>
                <w:rFonts w:asciiTheme="minorHAnsi" w:hAnsiTheme="minorHAnsi" w:cstheme="minorHAnsi"/>
                <w:sz w:val="20"/>
              </w:rPr>
            </w:pPr>
            <w:r>
              <w:rPr>
                <w:rFonts w:asciiTheme="minorHAnsi" w:hAnsiTheme="minorHAnsi" w:cstheme="minorHAnsi"/>
                <w:sz w:val="20"/>
              </w:rPr>
              <w:t xml:space="preserve">Program 8011 PROJEKT MEDNI DANI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F9DABAA" w14:textId="77777777" w:rsidR="001C4E21" w:rsidRDefault="001C4E21">
            <w:pPr>
              <w:jc w:val="right"/>
              <w:rPr>
                <w:rFonts w:asciiTheme="minorHAnsi" w:hAnsiTheme="minorHAnsi" w:cstheme="minorHAnsi"/>
                <w:sz w:val="20"/>
              </w:rPr>
            </w:pPr>
            <w:r>
              <w:rPr>
                <w:rFonts w:asciiTheme="minorHAnsi" w:hAnsiTheme="minorHAnsi" w:cstheme="minorHAnsi"/>
                <w:sz w:val="20"/>
              </w:rPr>
              <w:t>800,00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ECF8D32"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B689B58" w14:textId="77777777" w:rsidR="001C4E21" w:rsidRDefault="001C4E21">
            <w:pPr>
              <w:jc w:val="right"/>
              <w:rPr>
                <w:rFonts w:asciiTheme="minorHAnsi" w:hAnsiTheme="minorHAnsi" w:cstheme="minorHAnsi"/>
                <w:sz w:val="20"/>
              </w:rPr>
            </w:pPr>
            <w:r>
              <w:rPr>
                <w:rFonts w:asciiTheme="minorHAnsi" w:hAnsiTheme="minorHAnsi" w:cstheme="minorHAnsi"/>
                <w:sz w:val="20"/>
              </w:rPr>
              <w:t>800,00</w:t>
            </w:r>
          </w:p>
        </w:tc>
      </w:tr>
      <w:tr w:rsidR="001C4E21" w14:paraId="698E96A8"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4B03892" w14:textId="77777777" w:rsidR="001C4E21" w:rsidRDefault="001C4E21">
            <w:pPr>
              <w:rPr>
                <w:rFonts w:asciiTheme="minorHAnsi" w:hAnsiTheme="minorHAnsi" w:cstheme="minorHAnsi"/>
                <w:sz w:val="20"/>
              </w:rPr>
            </w:pPr>
            <w:r>
              <w:rPr>
                <w:rFonts w:asciiTheme="minorHAnsi" w:hAnsiTheme="minorHAnsi" w:cstheme="minorHAnsi"/>
                <w:sz w:val="20"/>
              </w:rPr>
              <w:t>Program 8012 SUFINANCIRANJE OSNOVNE ŠKOLE VLADIMIRA NAZORA TRENKOVO</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777149B"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E5E306F"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E750004"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r>
      <w:tr w:rsidR="001C4E21" w14:paraId="1E0DF8A6"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E3698F4" w14:textId="77777777" w:rsidR="001C4E21" w:rsidRDefault="001C4E21">
            <w:pPr>
              <w:rPr>
                <w:rFonts w:asciiTheme="minorHAnsi" w:hAnsiTheme="minorHAnsi" w:cstheme="minorHAnsi"/>
                <w:sz w:val="20"/>
              </w:rPr>
            </w:pPr>
            <w:r>
              <w:rPr>
                <w:rFonts w:asciiTheme="minorHAnsi" w:hAnsiTheme="minorHAnsi" w:cstheme="minorHAnsi"/>
                <w:sz w:val="20"/>
              </w:rPr>
              <w:t>PROGRAM 9000 ŠPORTSKE AKTIVNOSTI</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F968E07" w14:textId="77777777" w:rsidR="001C4E21" w:rsidRDefault="001C4E21">
            <w:pPr>
              <w:jc w:val="right"/>
              <w:rPr>
                <w:rFonts w:asciiTheme="minorHAnsi" w:hAnsiTheme="minorHAnsi" w:cstheme="minorHAnsi"/>
                <w:sz w:val="20"/>
              </w:rPr>
            </w:pPr>
            <w:r>
              <w:rPr>
                <w:rFonts w:asciiTheme="minorHAnsi" w:hAnsiTheme="minorHAnsi" w:cstheme="minorHAnsi"/>
                <w:sz w:val="20"/>
              </w:rPr>
              <w:t>1.021.645,00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DD35DA9" w14:textId="77777777" w:rsidR="001C4E21" w:rsidRDefault="001C4E21">
            <w:pPr>
              <w:jc w:val="right"/>
              <w:rPr>
                <w:rFonts w:asciiTheme="minorHAnsi" w:hAnsiTheme="minorHAnsi" w:cstheme="minorHAnsi"/>
                <w:sz w:val="20"/>
              </w:rPr>
            </w:pPr>
            <w:r>
              <w:rPr>
                <w:rFonts w:asciiTheme="minorHAnsi" w:hAnsiTheme="minorHAnsi" w:cstheme="minorHAnsi"/>
                <w:sz w:val="20"/>
              </w:rPr>
              <w:t>24.055,00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0BD024B" w14:textId="77777777" w:rsidR="001C4E21" w:rsidRDefault="001C4E21">
            <w:pPr>
              <w:jc w:val="right"/>
              <w:rPr>
                <w:rFonts w:asciiTheme="minorHAnsi" w:hAnsiTheme="minorHAnsi" w:cstheme="minorHAnsi"/>
                <w:sz w:val="20"/>
              </w:rPr>
            </w:pPr>
            <w:r>
              <w:rPr>
                <w:rFonts w:asciiTheme="minorHAnsi" w:hAnsiTheme="minorHAnsi" w:cstheme="minorHAnsi"/>
                <w:sz w:val="20"/>
              </w:rPr>
              <w:t>1.045.700,00</w:t>
            </w:r>
          </w:p>
        </w:tc>
      </w:tr>
      <w:tr w:rsidR="001C4E21" w14:paraId="62318FCE"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908C675" w14:textId="77777777" w:rsidR="001C4E21" w:rsidRDefault="001C4E21">
            <w:pPr>
              <w:rPr>
                <w:rFonts w:asciiTheme="minorHAnsi" w:hAnsiTheme="minorHAnsi" w:cstheme="minorHAnsi"/>
                <w:sz w:val="20"/>
              </w:rPr>
            </w:pPr>
            <w:r>
              <w:rPr>
                <w:rFonts w:asciiTheme="minorHAnsi" w:hAnsiTheme="minorHAnsi" w:cstheme="minorHAnsi"/>
                <w:sz w:val="20"/>
              </w:rPr>
              <w:t>PROGRAM 9001 ŠPORTSKE PRIREDBE I MANIFESTACIJE</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0B23B4B" w14:textId="77777777" w:rsidR="001C4E21" w:rsidRDefault="001C4E21">
            <w:pPr>
              <w:jc w:val="right"/>
              <w:rPr>
                <w:rFonts w:asciiTheme="minorHAnsi" w:hAnsiTheme="minorHAnsi" w:cstheme="minorHAnsi"/>
                <w:sz w:val="20"/>
              </w:rPr>
            </w:pPr>
            <w:r>
              <w:rPr>
                <w:rFonts w:asciiTheme="minorHAnsi" w:hAnsiTheme="minorHAnsi" w:cstheme="minorHAnsi"/>
                <w:sz w:val="20"/>
              </w:rPr>
              <w:t>28.000,00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09955FB"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5845EB2" w14:textId="77777777" w:rsidR="001C4E21" w:rsidRDefault="001C4E21">
            <w:pPr>
              <w:jc w:val="right"/>
              <w:rPr>
                <w:rFonts w:asciiTheme="minorHAnsi" w:hAnsiTheme="minorHAnsi" w:cstheme="minorHAnsi"/>
                <w:sz w:val="20"/>
              </w:rPr>
            </w:pPr>
            <w:r>
              <w:rPr>
                <w:rFonts w:asciiTheme="minorHAnsi" w:hAnsiTheme="minorHAnsi" w:cstheme="minorHAnsi"/>
                <w:sz w:val="20"/>
              </w:rPr>
              <w:t>28.000,00</w:t>
            </w:r>
          </w:p>
        </w:tc>
      </w:tr>
      <w:tr w:rsidR="001C4E21" w14:paraId="6FB74B43"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2266B412" w14:textId="77777777" w:rsidR="001C4E21" w:rsidRDefault="001C4E21">
            <w:pPr>
              <w:rPr>
                <w:rFonts w:asciiTheme="minorHAnsi" w:hAnsiTheme="minorHAnsi" w:cstheme="minorHAnsi"/>
                <w:sz w:val="20"/>
              </w:rPr>
            </w:pPr>
            <w:r>
              <w:rPr>
                <w:rFonts w:asciiTheme="minorHAnsi" w:hAnsiTheme="minorHAnsi" w:cstheme="minorHAnsi"/>
                <w:sz w:val="20"/>
              </w:rPr>
              <w:t>PROGRAM 1000 NAKNADE I DONACIJE</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916CF09" w14:textId="77777777" w:rsidR="001C4E21" w:rsidRDefault="001C4E21">
            <w:pPr>
              <w:jc w:val="right"/>
              <w:rPr>
                <w:rFonts w:asciiTheme="minorHAnsi" w:hAnsiTheme="minorHAnsi" w:cstheme="minorHAnsi"/>
                <w:sz w:val="20"/>
              </w:rPr>
            </w:pPr>
            <w:r>
              <w:rPr>
                <w:rFonts w:asciiTheme="minorHAnsi" w:hAnsiTheme="minorHAnsi" w:cstheme="minorHAnsi"/>
                <w:sz w:val="20"/>
              </w:rPr>
              <w:t>440.420,00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B116475" w14:textId="77777777" w:rsidR="001C4E21" w:rsidRDefault="001C4E21">
            <w:pPr>
              <w:jc w:val="right"/>
              <w:rPr>
                <w:rFonts w:asciiTheme="minorHAnsi" w:hAnsiTheme="minorHAnsi" w:cstheme="minorHAnsi"/>
                <w:sz w:val="20"/>
              </w:rPr>
            </w:pPr>
            <w:r>
              <w:rPr>
                <w:rFonts w:asciiTheme="minorHAnsi" w:hAnsiTheme="minorHAnsi" w:cstheme="minorHAnsi"/>
                <w:sz w:val="20"/>
              </w:rPr>
              <w:t>-530,00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547D4B0" w14:textId="77777777" w:rsidR="001C4E21" w:rsidRDefault="001C4E21">
            <w:pPr>
              <w:jc w:val="right"/>
              <w:rPr>
                <w:rFonts w:asciiTheme="minorHAnsi" w:hAnsiTheme="minorHAnsi" w:cstheme="minorHAnsi"/>
                <w:sz w:val="20"/>
              </w:rPr>
            </w:pPr>
            <w:r>
              <w:rPr>
                <w:rFonts w:asciiTheme="minorHAnsi" w:hAnsiTheme="minorHAnsi" w:cstheme="minorHAnsi"/>
                <w:sz w:val="20"/>
              </w:rPr>
              <w:t>439.890,00</w:t>
            </w:r>
          </w:p>
        </w:tc>
      </w:tr>
      <w:tr w:rsidR="001C4E21" w14:paraId="4E1FF5CD"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5CF35AF" w14:textId="77777777" w:rsidR="001C4E21" w:rsidRDefault="001C4E21">
            <w:pPr>
              <w:rPr>
                <w:rFonts w:asciiTheme="minorHAnsi" w:hAnsiTheme="minorHAnsi" w:cstheme="minorHAnsi"/>
                <w:sz w:val="20"/>
              </w:rPr>
            </w:pPr>
            <w:r>
              <w:rPr>
                <w:rFonts w:asciiTheme="minorHAnsi" w:hAnsiTheme="minorHAnsi" w:cstheme="minorHAnsi"/>
                <w:sz w:val="20"/>
              </w:rPr>
              <w:t>PROGRAM 1100 TURISTIČKA ZAJEDNICA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94B6D97" w14:textId="77777777" w:rsidR="001C4E21" w:rsidRDefault="001C4E21">
            <w:pPr>
              <w:jc w:val="right"/>
              <w:rPr>
                <w:rFonts w:asciiTheme="minorHAnsi" w:hAnsiTheme="minorHAnsi" w:cstheme="minorHAnsi"/>
                <w:sz w:val="20"/>
              </w:rPr>
            </w:pPr>
            <w:r>
              <w:rPr>
                <w:rFonts w:asciiTheme="minorHAnsi" w:hAnsiTheme="minorHAnsi" w:cstheme="minorHAnsi"/>
                <w:sz w:val="20"/>
              </w:rPr>
              <w:t>144.729,00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DB80CBA" w14:textId="77777777" w:rsidR="001C4E21" w:rsidRDefault="001C4E21">
            <w:pPr>
              <w:jc w:val="right"/>
              <w:rPr>
                <w:rFonts w:asciiTheme="minorHAnsi" w:hAnsiTheme="minorHAnsi" w:cstheme="minorHAnsi"/>
                <w:sz w:val="20"/>
              </w:rPr>
            </w:pPr>
            <w:r>
              <w:rPr>
                <w:rFonts w:asciiTheme="minorHAnsi" w:hAnsiTheme="minorHAnsi" w:cstheme="minorHAnsi"/>
                <w:sz w:val="20"/>
              </w:rPr>
              <w:t>30.350,00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8CD115D" w14:textId="77777777" w:rsidR="001C4E21" w:rsidRDefault="001C4E21">
            <w:pPr>
              <w:jc w:val="right"/>
              <w:rPr>
                <w:rFonts w:asciiTheme="minorHAnsi" w:hAnsiTheme="minorHAnsi" w:cstheme="minorHAnsi"/>
                <w:sz w:val="20"/>
              </w:rPr>
            </w:pPr>
            <w:r>
              <w:rPr>
                <w:rFonts w:asciiTheme="minorHAnsi" w:hAnsiTheme="minorHAnsi" w:cstheme="minorHAnsi"/>
                <w:sz w:val="20"/>
              </w:rPr>
              <w:t>175.079,00</w:t>
            </w:r>
          </w:p>
        </w:tc>
      </w:tr>
      <w:tr w:rsidR="001C4E21" w14:paraId="4E6BE729"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B258B38" w14:textId="77777777" w:rsidR="001C4E21" w:rsidRDefault="001C4E21">
            <w:pPr>
              <w:rPr>
                <w:rFonts w:asciiTheme="minorHAnsi" w:hAnsiTheme="minorHAnsi" w:cstheme="minorHAnsi"/>
                <w:sz w:val="20"/>
              </w:rPr>
            </w:pPr>
            <w:r>
              <w:rPr>
                <w:rFonts w:asciiTheme="minorHAnsi" w:hAnsiTheme="minorHAnsi" w:cstheme="minorHAnsi"/>
                <w:sz w:val="20"/>
              </w:rPr>
              <w:t>PROGRAM 1102 TURIZAM</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A5AC3B4" w14:textId="77777777" w:rsidR="001C4E21" w:rsidRDefault="001C4E21">
            <w:pPr>
              <w:jc w:val="right"/>
              <w:rPr>
                <w:rFonts w:asciiTheme="minorHAnsi" w:hAnsiTheme="minorHAnsi" w:cstheme="minorHAnsi"/>
                <w:sz w:val="20"/>
              </w:rPr>
            </w:pPr>
            <w:r>
              <w:rPr>
                <w:rFonts w:asciiTheme="minorHAnsi" w:hAnsiTheme="minorHAnsi" w:cstheme="minorHAnsi"/>
                <w:sz w:val="20"/>
              </w:rPr>
              <w:t>250,00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7129A7E"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1FBDC644" w14:textId="77777777" w:rsidR="001C4E21" w:rsidRDefault="001C4E21">
            <w:pPr>
              <w:jc w:val="right"/>
              <w:rPr>
                <w:rFonts w:asciiTheme="minorHAnsi" w:hAnsiTheme="minorHAnsi" w:cstheme="minorHAnsi"/>
                <w:sz w:val="20"/>
              </w:rPr>
            </w:pPr>
            <w:r>
              <w:rPr>
                <w:rFonts w:asciiTheme="minorHAnsi" w:hAnsiTheme="minorHAnsi" w:cstheme="minorHAnsi"/>
                <w:sz w:val="20"/>
              </w:rPr>
              <w:t>250,00</w:t>
            </w:r>
          </w:p>
        </w:tc>
      </w:tr>
      <w:tr w:rsidR="001C4E21" w14:paraId="5EA47F64"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C8FDC2D" w14:textId="77777777" w:rsidR="001C4E21" w:rsidRDefault="001C4E21">
            <w:pPr>
              <w:rPr>
                <w:rFonts w:asciiTheme="minorHAnsi" w:hAnsiTheme="minorHAnsi" w:cstheme="minorHAnsi"/>
                <w:sz w:val="20"/>
              </w:rPr>
            </w:pPr>
            <w:r>
              <w:rPr>
                <w:rFonts w:asciiTheme="minorHAnsi" w:hAnsiTheme="minorHAnsi" w:cstheme="minorHAnsi"/>
                <w:sz w:val="20"/>
              </w:rPr>
              <w:t>PROGRAM 1201 DRUŠTVO NAŠA DJECA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5FE5A60" w14:textId="77777777" w:rsidR="001C4E21" w:rsidRDefault="001C4E21">
            <w:pPr>
              <w:jc w:val="right"/>
              <w:rPr>
                <w:rFonts w:asciiTheme="minorHAnsi" w:hAnsiTheme="minorHAnsi" w:cstheme="minorHAnsi"/>
                <w:sz w:val="20"/>
              </w:rPr>
            </w:pPr>
            <w:r>
              <w:rPr>
                <w:rFonts w:asciiTheme="minorHAnsi" w:hAnsiTheme="minorHAnsi" w:cstheme="minorHAnsi"/>
                <w:sz w:val="20"/>
              </w:rPr>
              <w:t>1.300,00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19DDFF47"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496F792" w14:textId="77777777" w:rsidR="001C4E21" w:rsidRDefault="001C4E21">
            <w:pPr>
              <w:jc w:val="right"/>
              <w:rPr>
                <w:rFonts w:asciiTheme="minorHAnsi" w:hAnsiTheme="minorHAnsi" w:cstheme="minorHAnsi"/>
                <w:sz w:val="20"/>
              </w:rPr>
            </w:pPr>
            <w:r>
              <w:rPr>
                <w:rFonts w:asciiTheme="minorHAnsi" w:hAnsiTheme="minorHAnsi" w:cstheme="minorHAnsi"/>
                <w:sz w:val="20"/>
              </w:rPr>
              <w:t>1.300,00</w:t>
            </w:r>
          </w:p>
        </w:tc>
      </w:tr>
      <w:tr w:rsidR="001C4E21" w14:paraId="7A193228"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7B81A22" w14:textId="77777777" w:rsidR="001C4E21" w:rsidRDefault="001C4E21">
            <w:pPr>
              <w:rPr>
                <w:rFonts w:asciiTheme="minorHAnsi" w:hAnsiTheme="minorHAnsi" w:cstheme="minorHAnsi"/>
                <w:sz w:val="20"/>
              </w:rPr>
            </w:pPr>
            <w:r>
              <w:rPr>
                <w:rFonts w:asciiTheme="minorHAnsi" w:hAnsiTheme="minorHAnsi" w:cstheme="minorHAnsi"/>
                <w:sz w:val="20"/>
              </w:rPr>
              <w:t>PROGRAM 1205 VJERSKE ZAJEDNICE</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CCF7F64" w14:textId="77777777" w:rsidR="001C4E21" w:rsidRDefault="001C4E21">
            <w:pPr>
              <w:jc w:val="right"/>
              <w:rPr>
                <w:rFonts w:asciiTheme="minorHAnsi" w:hAnsiTheme="minorHAnsi" w:cstheme="minorHAnsi"/>
                <w:sz w:val="20"/>
              </w:rPr>
            </w:pPr>
            <w:r>
              <w:rPr>
                <w:rFonts w:asciiTheme="minorHAnsi" w:hAnsiTheme="minorHAnsi" w:cstheme="minorHAnsi"/>
                <w:sz w:val="20"/>
              </w:rPr>
              <w:t>15.350,00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F56EE87" w14:textId="77777777" w:rsidR="001C4E21" w:rsidRDefault="001C4E21">
            <w:pPr>
              <w:jc w:val="right"/>
              <w:rPr>
                <w:rFonts w:asciiTheme="minorHAnsi" w:hAnsiTheme="minorHAnsi" w:cstheme="minorHAnsi"/>
                <w:sz w:val="20"/>
              </w:rPr>
            </w:pPr>
            <w:r>
              <w:rPr>
                <w:rFonts w:asciiTheme="minorHAnsi" w:hAnsiTheme="minorHAnsi" w:cstheme="minorHAnsi"/>
                <w:sz w:val="20"/>
              </w:rPr>
              <w:t>-650,00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5098AA9" w14:textId="77777777" w:rsidR="001C4E21" w:rsidRDefault="001C4E21">
            <w:pPr>
              <w:jc w:val="right"/>
              <w:rPr>
                <w:rFonts w:asciiTheme="minorHAnsi" w:hAnsiTheme="minorHAnsi" w:cstheme="minorHAnsi"/>
                <w:sz w:val="20"/>
              </w:rPr>
            </w:pPr>
            <w:r>
              <w:rPr>
                <w:rFonts w:asciiTheme="minorHAnsi" w:hAnsiTheme="minorHAnsi" w:cstheme="minorHAnsi"/>
                <w:sz w:val="20"/>
              </w:rPr>
              <w:t>14.700,00</w:t>
            </w:r>
          </w:p>
        </w:tc>
      </w:tr>
      <w:tr w:rsidR="001C4E21" w14:paraId="5F5D9842"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3A634A6" w14:textId="77777777" w:rsidR="001C4E21" w:rsidRDefault="001C4E21">
            <w:pPr>
              <w:rPr>
                <w:rFonts w:asciiTheme="minorHAnsi" w:hAnsiTheme="minorHAnsi" w:cstheme="minorHAnsi"/>
                <w:sz w:val="20"/>
              </w:rPr>
            </w:pPr>
            <w:r>
              <w:rPr>
                <w:rFonts w:asciiTheme="minorHAnsi" w:hAnsiTheme="minorHAnsi" w:cstheme="minorHAnsi"/>
                <w:sz w:val="20"/>
              </w:rPr>
              <w:t>PROGRAM 1206 DONACIJE UDRUGAMA GRAĐANA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A3E918F" w14:textId="77777777" w:rsidR="001C4E21" w:rsidRDefault="001C4E21">
            <w:pPr>
              <w:jc w:val="right"/>
              <w:rPr>
                <w:rFonts w:asciiTheme="minorHAnsi" w:hAnsiTheme="minorHAnsi" w:cstheme="minorHAnsi"/>
                <w:sz w:val="20"/>
              </w:rPr>
            </w:pPr>
            <w:r>
              <w:rPr>
                <w:rFonts w:asciiTheme="minorHAnsi" w:hAnsiTheme="minorHAnsi" w:cstheme="minorHAnsi"/>
                <w:sz w:val="20"/>
              </w:rPr>
              <w:t>43.460,00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1D62D8D8"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4258B4A" w14:textId="77777777" w:rsidR="001C4E21" w:rsidRDefault="001C4E21">
            <w:pPr>
              <w:jc w:val="right"/>
              <w:rPr>
                <w:rFonts w:asciiTheme="minorHAnsi" w:hAnsiTheme="minorHAnsi" w:cstheme="minorHAnsi"/>
                <w:sz w:val="20"/>
              </w:rPr>
            </w:pPr>
            <w:r>
              <w:rPr>
                <w:rFonts w:asciiTheme="minorHAnsi" w:hAnsiTheme="minorHAnsi" w:cstheme="minorHAnsi"/>
                <w:sz w:val="20"/>
              </w:rPr>
              <w:t>43.460,00</w:t>
            </w:r>
          </w:p>
        </w:tc>
      </w:tr>
      <w:tr w:rsidR="001C4E21" w14:paraId="05A43AEF"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8B054DF" w14:textId="77777777" w:rsidR="001C4E21" w:rsidRDefault="001C4E21">
            <w:pPr>
              <w:rPr>
                <w:rFonts w:asciiTheme="minorHAnsi" w:hAnsiTheme="minorHAnsi" w:cstheme="minorHAnsi"/>
                <w:sz w:val="20"/>
              </w:rPr>
            </w:pPr>
            <w:r>
              <w:rPr>
                <w:rFonts w:asciiTheme="minorHAnsi" w:hAnsiTheme="minorHAnsi" w:cstheme="minorHAnsi"/>
                <w:sz w:val="20"/>
              </w:rPr>
              <w:t>PROGRAM 1214 NAJAM MOBILNOG KLIZALIŠTA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FB4DDFC" w14:textId="77777777" w:rsidR="001C4E21" w:rsidRDefault="001C4E21">
            <w:pPr>
              <w:jc w:val="right"/>
              <w:rPr>
                <w:rFonts w:asciiTheme="minorHAnsi" w:hAnsiTheme="minorHAnsi" w:cstheme="minorHAnsi"/>
                <w:sz w:val="20"/>
              </w:rPr>
            </w:pPr>
            <w:r>
              <w:rPr>
                <w:rFonts w:asciiTheme="minorHAnsi" w:hAnsiTheme="minorHAnsi" w:cstheme="minorHAnsi"/>
                <w:sz w:val="20"/>
              </w:rPr>
              <w:t>42.950,00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8B4C078" w14:textId="77777777" w:rsidR="001C4E21" w:rsidRDefault="001C4E21">
            <w:pPr>
              <w:jc w:val="right"/>
              <w:rPr>
                <w:rFonts w:asciiTheme="minorHAnsi" w:hAnsiTheme="minorHAnsi" w:cstheme="minorHAnsi"/>
                <w:sz w:val="20"/>
              </w:rPr>
            </w:pPr>
            <w:r>
              <w:rPr>
                <w:rFonts w:asciiTheme="minorHAnsi" w:hAnsiTheme="minorHAnsi" w:cstheme="minorHAnsi"/>
                <w:sz w:val="20"/>
              </w:rPr>
              <w:t>-8.050,00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948B713" w14:textId="77777777" w:rsidR="001C4E21" w:rsidRDefault="001C4E21">
            <w:pPr>
              <w:jc w:val="right"/>
              <w:rPr>
                <w:rFonts w:asciiTheme="minorHAnsi" w:hAnsiTheme="minorHAnsi" w:cstheme="minorHAnsi"/>
                <w:sz w:val="20"/>
              </w:rPr>
            </w:pPr>
            <w:r>
              <w:rPr>
                <w:rFonts w:asciiTheme="minorHAnsi" w:hAnsiTheme="minorHAnsi" w:cstheme="minorHAnsi"/>
                <w:sz w:val="20"/>
              </w:rPr>
              <w:t>34.900,00</w:t>
            </w:r>
          </w:p>
        </w:tc>
      </w:tr>
    </w:tbl>
    <w:p w14:paraId="08758CF0" w14:textId="77777777" w:rsidR="001C4E21" w:rsidRDefault="001C4E21" w:rsidP="001C4E21">
      <w:pPr>
        <w:ind w:right="-108"/>
        <w:jc w:val="both"/>
        <w:rPr>
          <w:rFonts w:asciiTheme="minorHAnsi" w:hAnsiTheme="minorHAnsi" w:cstheme="minorHAnsi"/>
          <w:bCs/>
          <w:sz w:val="22"/>
          <w:szCs w:val="22"/>
          <w:lang w:eastAsia="zh-CN"/>
        </w:rPr>
      </w:pPr>
    </w:p>
    <w:p w14:paraId="20AC89D0"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NAZIV PROGRAMA: UDRUGE U KULTURI I OSTALA KULTURNA DOGAĐANJA</w:t>
      </w:r>
      <w:r>
        <w:rPr>
          <w:rFonts w:asciiTheme="minorHAnsi" w:hAnsiTheme="minorHAnsi" w:cstheme="minorHAnsi"/>
          <w:bCs/>
          <w:sz w:val="22"/>
          <w:szCs w:val="22"/>
        </w:rPr>
        <w:t xml:space="preserve"> </w:t>
      </w:r>
    </w:p>
    <w:p w14:paraId="162FB400" w14:textId="77777777" w:rsidR="001C4E21" w:rsidRDefault="001C4E21" w:rsidP="001C4E21">
      <w:pPr>
        <w:ind w:right="-108"/>
        <w:jc w:val="both"/>
        <w:rPr>
          <w:rFonts w:asciiTheme="minorHAnsi" w:hAnsiTheme="minorHAnsi" w:cstheme="minorHAnsi"/>
          <w:bCs/>
          <w:sz w:val="22"/>
          <w:szCs w:val="22"/>
        </w:rPr>
      </w:pPr>
    </w:p>
    <w:p w14:paraId="3F1929C2" w14:textId="77777777" w:rsidR="001C4E21" w:rsidRDefault="001C4E21" w:rsidP="001C4E21">
      <w:pPr>
        <w:ind w:right="-108" w:firstLine="720"/>
        <w:jc w:val="both"/>
        <w:rPr>
          <w:rFonts w:asciiTheme="minorHAnsi" w:hAnsiTheme="minorHAnsi" w:cstheme="minorHAnsi"/>
          <w:bCs/>
          <w:sz w:val="22"/>
          <w:szCs w:val="22"/>
        </w:rPr>
      </w:pPr>
      <w:r>
        <w:rPr>
          <w:rFonts w:asciiTheme="minorHAnsi" w:hAnsiTheme="minorHAnsi" w:cstheme="minorHAnsi"/>
          <w:bCs/>
          <w:sz w:val="22"/>
          <w:szCs w:val="22"/>
        </w:rPr>
        <w:t xml:space="preserve">Usmjeren je na zadovoljavanje kulturnih potreba stanovnika na području Grada Požege, održavanje postignutih standarda kulturnih aktivnosti i poticanje izvrsnosti u djelatnosti. </w:t>
      </w:r>
    </w:p>
    <w:p w14:paraId="4363D570"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Cs/>
          <w:sz w:val="22"/>
          <w:szCs w:val="22"/>
        </w:rPr>
        <w:t xml:space="preserve"> </w:t>
      </w:r>
    </w:p>
    <w:tbl>
      <w:tblPr>
        <w:tblStyle w:val="Reetkatablice1"/>
        <w:tblW w:w="9209" w:type="dxa"/>
        <w:jc w:val="right"/>
        <w:tblLook w:val="04A0" w:firstRow="1" w:lastRow="0" w:firstColumn="1" w:lastColumn="0" w:noHBand="0" w:noVBand="1"/>
      </w:tblPr>
      <w:tblGrid>
        <w:gridCol w:w="4829"/>
        <w:gridCol w:w="1418"/>
        <w:gridCol w:w="1350"/>
        <w:gridCol w:w="1612"/>
      </w:tblGrid>
      <w:tr w:rsidR="001C4E21" w14:paraId="728298D8" w14:textId="77777777" w:rsidTr="001C4E21">
        <w:trPr>
          <w:trHeight w:val="255"/>
          <w:jc w:val="right"/>
        </w:trPr>
        <w:tc>
          <w:tcPr>
            <w:tcW w:w="4829" w:type="dxa"/>
            <w:tcBorders>
              <w:top w:val="single" w:sz="4" w:space="0" w:color="auto"/>
              <w:left w:val="single" w:sz="4" w:space="0" w:color="auto"/>
              <w:bottom w:val="single" w:sz="4" w:space="0" w:color="auto"/>
              <w:right w:val="single" w:sz="4" w:space="0" w:color="auto"/>
            </w:tcBorders>
            <w:noWrap/>
            <w:hideMark/>
          </w:tcPr>
          <w:p w14:paraId="67FFFAFC" w14:textId="77777777" w:rsidR="001C4E21" w:rsidRDefault="001C4E21">
            <w:pPr>
              <w:rPr>
                <w:rFonts w:asciiTheme="minorHAnsi" w:hAnsiTheme="minorHAnsi" w:cstheme="minorHAnsi"/>
                <w:b/>
                <w:bCs/>
                <w:sz w:val="20"/>
                <w:szCs w:val="20"/>
              </w:rPr>
            </w:pPr>
            <w:r>
              <w:rPr>
                <w:rFonts w:asciiTheme="minorHAnsi" w:hAnsiTheme="minorHAnsi" w:cstheme="minorHAnsi"/>
                <w:b/>
                <w:bCs/>
                <w:sz w:val="20"/>
                <w:szCs w:val="20"/>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24C7275"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29CFD556"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PROMJENA</w:t>
            </w:r>
          </w:p>
        </w:tc>
        <w:tc>
          <w:tcPr>
            <w:tcW w:w="1612" w:type="dxa"/>
            <w:tcBorders>
              <w:top w:val="single" w:sz="4" w:space="0" w:color="auto"/>
              <w:left w:val="single" w:sz="4" w:space="0" w:color="auto"/>
              <w:bottom w:val="single" w:sz="4" w:space="0" w:color="auto"/>
              <w:right w:val="single" w:sz="4" w:space="0" w:color="auto"/>
            </w:tcBorders>
            <w:noWrap/>
            <w:vAlign w:val="bottom"/>
            <w:hideMark/>
          </w:tcPr>
          <w:p w14:paraId="25380E20"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III. REBALANS</w:t>
            </w:r>
          </w:p>
        </w:tc>
      </w:tr>
      <w:tr w:rsidR="001C4E21" w14:paraId="5B69E723" w14:textId="77777777" w:rsidTr="001C4E21">
        <w:trPr>
          <w:trHeight w:val="255"/>
          <w:jc w:val="right"/>
        </w:trPr>
        <w:tc>
          <w:tcPr>
            <w:tcW w:w="4829" w:type="dxa"/>
            <w:tcBorders>
              <w:top w:val="single" w:sz="4" w:space="0" w:color="auto"/>
              <w:left w:val="single" w:sz="4" w:space="0" w:color="auto"/>
              <w:bottom w:val="single" w:sz="4" w:space="0" w:color="auto"/>
              <w:right w:val="single" w:sz="4" w:space="0" w:color="auto"/>
            </w:tcBorders>
            <w:noWrap/>
            <w:hideMark/>
          </w:tcPr>
          <w:p w14:paraId="172E91A7"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967ED2"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31.860,00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588C1F3F"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612" w:type="dxa"/>
            <w:tcBorders>
              <w:top w:val="single" w:sz="4" w:space="0" w:color="auto"/>
              <w:left w:val="single" w:sz="4" w:space="0" w:color="auto"/>
              <w:bottom w:val="single" w:sz="4" w:space="0" w:color="auto"/>
              <w:right w:val="single" w:sz="4" w:space="0" w:color="auto"/>
            </w:tcBorders>
            <w:noWrap/>
            <w:vAlign w:val="center"/>
            <w:hideMark/>
          </w:tcPr>
          <w:p w14:paraId="12978F8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31.860,00</w:t>
            </w:r>
          </w:p>
        </w:tc>
      </w:tr>
      <w:tr w:rsidR="001C4E21" w14:paraId="035DE311" w14:textId="77777777" w:rsidTr="001C4E21">
        <w:trPr>
          <w:trHeight w:val="255"/>
          <w:jc w:val="right"/>
        </w:trPr>
        <w:tc>
          <w:tcPr>
            <w:tcW w:w="4829" w:type="dxa"/>
            <w:tcBorders>
              <w:top w:val="single" w:sz="4" w:space="0" w:color="auto"/>
              <w:left w:val="single" w:sz="4" w:space="0" w:color="auto"/>
              <w:bottom w:val="single" w:sz="4" w:space="0" w:color="auto"/>
              <w:right w:val="single" w:sz="4" w:space="0" w:color="auto"/>
            </w:tcBorders>
            <w:noWrap/>
            <w:hideMark/>
          </w:tcPr>
          <w:p w14:paraId="08D5134B"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151D519"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13.270,00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6B690A6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-6.270,00</w:t>
            </w:r>
          </w:p>
        </w:tc>
        <w:tc>
          <w:tcPr>
            <w:tcW w:w="1612" w:type="dxa"/>
            <w:tcBorders>
              <w:top w:val="single" w:sz="4" w:space="0" w:color="auto"/>
              <w:left w:val="single" w:sz="4" w:space="0" w:color="auto"/>
              <w:bottom w:val="single" w:sz="4" w:space="0" w:color="auto"/>
              <w:right w:val="single" w:sz="4" w:space="0" w:color="auto"/>
            </w:tcBorders>
            <w:noWrap/>
            <w:vAlign w:val="center"/>
            <w:hideMark/>
          </w:tcPr>
          <w:p w14:paraId="37C10808"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7.000,00</w:t>
            </w:r>
          </w:p>
        </w:tc>
      </w:tr>
      <w:tr w:rsidR="001C4E21" w14:paraId="15A01FFD" w14:textId="77777777" w:rsidTr="001C4E21">
        <w:trPr>
          <w:trHeight w:val="255"/>
          <w:jc w:val="right"/>
        </w:trPr>
        <w:tc>
          <w:tcPr>
            <w:tcW w:w="4829" w:type="dxa"/>
            <w:tcBorders>
              <w:top w:val="single" w:sz="4" w:space="0" w:color="auto"/>
              <w:left w:val="single" w:sz="4" w:space="0" w:color="auto"/>
              <w:bottom w:val="single" w:sz="4" w:space="0" w:color="auto"/>
              <w:right w:val="single" w:sz="4" w:space="0" w:color="auto"/>
            </w:tcBorders>
            <w:noWrap/>
            <w:hideMark/>
          </w:tcPr>
          <w:p w14:paraId="43DCB394"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Tekući projekt T400013 FOLKLORNA RIZNICA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E21BA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6.400,00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14B4B7A"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612" w:type="dxa"/>
            <w:tcBorders>
              <w:top w:val="single" w:sz="4" w:space="0" w:color="auto"/>
              <w:left w:val="single" w:sz="4" w:space="0" w:color="auto"/>
              <w:bottom w:val="single" w:sz="4" w:space="0" w:color="auto"/>
              <w:right w:val="single" w:sz="4" w:space="0" w:color="auto"/>
            </w:tcBorders>
            <w:noWrap/>
            <w:vAlign w:val="center"/>
            <w:hideMark/>
          </w:tcPr>
          <w:p w14:paraId="709B6C8C"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6.400,00</w:t>
            </w:r>
          </w:p>
        </w:tc>
      </w:tr>
      <w:tr w:rsidR="001C4E21" w14:paraId="73970700" w14:textId="77777777" w:rsidTr="001C4E21">
        <w:trPr>
          <w:trHeight w:val="255"/>
          <w:jc w:val="right"/>
        </w:trPr>
        <w:tc>
          <w:tcPr>
            <w:tcW w:w="4829" w:type="dxa"/>
            <w:tcBorders>
              <w:top w:val="single" w:sz="4" w:space="0" w:color="auto"/>
              <w:left w:val="single" w:sz="4" w:space="0" w:color="auto"/>
              <w:bottom w:val="single" w:sz="4" w:space="0" w:color="auto"/>
              <w:right w:val="single" w:sz="4" w:space="0" w:color="auto"/>
            </w:tcBorders>
            <w:noWrap/>
            <w:hideMark/>
          </w:tcPr>
          <w:p w14:paraId="3AF7DA64"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8211FB"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223.970,00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05F8BA5B"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2.450,00</w:t>
            </w:r>
          </w:p>
        </w:tc>
        <w:tc>
          <w:tcPr>
            <w:tcW w:w="1612" w:type="dxa"/>
            <w:tcBorders>
              <w:top w:val="single" w:sz="4" w:space="0" w:color="auto"/>
              <w:left w:val="single" w:sz="4" w:space="0" w:color="auto"/>
              <w:bottom w:val="single" w:sz="4" w:space="0" w:color="auto"/>
              <w:right w:val="single" w:sz="4" w:space="0" w:color="auto"/>
            </w:tcBorders>
            <w:noWrap/>
            <w:vAlign w:val="center"/>
            <w:hideMark/>
          </w:tcPr>
          <w:p w14:paraId="3211E550"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226.420,00</w:t>
            </w:r>
          </w:p>
        </w:tc>
      </w:tr>
      <w:tr w:rsidR="001C4E21" w14:paraId="71CB6763" w14:textId="77777777" w:rsidTr="001C4E21">
        <w:trPr>
          <w:trHeight w:val="255"/>
          <w:jc w:val="right"/>
        </w:trPr>
        <w:tc>
          <w:tcPr>
            <w:tcW w:w="4829" w:type="dxa"/>
            <w:tcBorders>
              <w:top w:val="single" w:sz="4" w:space="0" w:color="auto"/>
              <w:left w:val="single" w:sz="4" w:space="0" w:color="auto"/>
              <w:bottom w:val="single" w:sz="4" w:space="0" w:color="auto"/>
              <w:right w:val="single" w:sz="4" w:space="0" w:color="auto"/>
            </w:tcBorders>
            <w:noWrap/>
            <w:hideMark/>
          </w:tcPr>
          <w:p w14:paraId="03F47C25"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4B55B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19.910,00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623D86C"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612" w:type="dxa"/>
            <w:tcBorders>
              <w:top w:val="single" w:sz="4" w:space="0" w:color="auto"/>
              <w:left w:val="single" w:sz="4" w:space="0" w:color="auto"/>
              <w:bottom w:val="single" w:sz="4" w:space="0" w:color="auto"/>
              <w:right w:val="single" w:sz="4" w:space="0" w:color="auto"/>
            </w:tcBorders>
            <w:noWrap/>
            <w:vAlign w:val="center"/>
            <w:hideMark/>
          </w:tcPr>
          <w:p w14:paraId="68326EA4"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19.910,00</w:t>
            </w:r>
          </w:p>
        </w:tc>
      </w:tr>
    </w:tbl>
    <w:p w14:paraId="234A2AB1" w14:textId="77777777" w:rsidR="001C4E21" w:rsidRDefault="001C4E21" w:rsidP="001C4E21">
      <w:pPr>
        <w:ind w:right="-108"/>
        <w:jc w:val="both"/>
        <w:rPr>
          <w:rFonts w:asciiTheme="minorHAnsi" w:hAnsiTheme="minorHAnsi" w:cstheme="minorHAnsi"/>
          <w:bCs/>
          <w:sz w:val="22"/>
          <w:szCs w:val="22"/>
        </w:rPr>
      </w:pPr>
    </w:p>
    <w:p w14:paraId="6F54872A" w14:textId="625F2542" w:rsidR="001C4E21" w:rsidRDefault="001C4E21" w:rsidP="001C4E21">
      <w:pPr>
        <w:ind w:right="-108"/>
        <w:jc w:val="both"/>
        <w:rPr>
          <w:bCs/>
          <w:sz w:val="22"/>
          <w:szCs w:val="22"/>
        </w:rPr>
      </w:pPr>
      <w:r>
        <w:rPr>
          <w:rFonts w:asciiTheme="minorHAnsi" w:hAnsiTheme="minorHAnsi" w:cstheme="minorHAnsi"/>
          <w:b/>
          <w:sz w:val="22"/>
          <w:szCs w:val="22"/>
        </w:rPr>
        <w:t>Ostala kulturna događanja-</w:t>
      </w:r>
      <w:r>
        <w:rPr>
          <w:rFonts w:ascii="Calibri tijelo" w:hAnsi="Calibri tijelo" w:cstheme="majorHAnsi"/>
          <w:bCs/>
          <w:sz w:val="22"/>
          <w:szCs w:val="22"/>
        </w:rPr>
        <w:t xml:space="preserve"> </w:t>
      </w:r>
      <w:r>
        <w:rPr>
          <w:rFonts w:ascii="Calibri" w:hAnsi="Calibri" w:cs="Calibri"/>
          <w:bCs/>
          <w:sz w:val="22"/>
          <w:szCs w:val="22"/>
        </w:rPr>
        <w:t>odnosi se na financiranje ostalih kulturnih priredbi i događanja na području grada Požege, a sredstva se smanjuju sukladno potrebnim sredstvima do kraja godine.</w:t>
      </w:r>
    </w:p>
    <w:p w14:paraId="18D23F4F" w14:textId="77777777" w:rsidR="001C4E21" w:rsidRDefault="001C4E21" w:rsidP="001C4E21">
      <w:pPr>
        <w:ind w:right="-108"/>
        <w:jc w:val="both"/>
        <w:rPr>
          <w:rFonts w:asciiTheme="minorHAnsi" w:hAnsiTheme="minorHAnsi" w:cstheme="minorHAnsi"/>
          <w:b/>
          <w:sz w:val="22"/>
          <w:szCs w:val="22"/>
        </w:rPr>
      </w:pPr>
    </w:p>
    <w:p w14:paraId="25E7D3C5"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 xml:space="preserve">Zlatne žice Slavonije </w:t>
      </w:r>
      <w:r>
        <w:rPr>
          <w:rFonts w:asciiTheme="minorHAnsi" w:hAnsiTheme="minorHAnsi" w:cstheme="minorHAnsi"/>
          <w:bCs/>
          <w:sz w:val="22"/>
          <w:szCs w:val="22"/>
        </w:rPr>
        <w:t>– odnosi se na festival tamburaške i zabavne glazbe koji se održao od 1. do 3. rujna s ciljem pružanja kvalitetnijeg kulturno – glazbenog sadržaj stanovništvu i široj okolici. Sredstva se usklađuju sa stvarnim ostvarenjem donacija i troškova.</w:t>
      </w:r>
    </w:p>
    <w:p w14:paraId="51E17D0C" w14:textId="77777777" w:rsidR="001C4E21" w:rsidRDefault="001C4E21" w:rsidP="001C4E21">
      <w:pPr>
        <w:ind w:right="-108"/>
        <w:jc w:val="both"/>
        <w:rPr>
          <w:rFonts w:asciiTheme="minorHAnsi" w:hAnsiTheme="minorHAnsi" w:cstheme="minorHAns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1C4E21" w14:paraId="480E572E" w14:textId="77777777" w:rsidTr="001C4E21">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2872108"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50B0A6C"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39B94E5"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2ABEFDA"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1D7628"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4AAF08"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978DB"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01D7965E" w14:textId="77777777" w:rsidTr="001C4E21">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69334FA8" w14:textId="77777777" w:rsidR="001C4E21" w:rsidRDefault="001C4E21">
            <w:pPr>
              <w:spacing w:line="252"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083D8F6" w14:textId="77777777" w:rsidR="001C4E21" w:rsidRDefault="001C4E21">
            <w:pPr>
              <w:spacing w:line="252"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D275C04"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A01C8AA"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17BF8F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C0B52C8"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97392E8"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w:t>
            </w:r>
          </w:p>
        </w:tc>
      </w:tr>
    </w:tbl>
    <w:p w14:paraId="72376820" w14:textId="207E0F5C" w:rsidR="005977B7" w:rsidRDefault="005977B7" w:rsidP="001C4E21">
      <w:pPr>
        <w:ind w:right="-108"/>
        <w:jc w:val="both"/>
        <w:rPr>
          <w:rFonts w:asciiTheme="minorHAnsi" w:hAnsiTheme="minorHAnsi" w:cstheme="minorHAnsi"/>
          <w:b/>
          <w:sz w:val="22"/>
          <w:szCs w:val="22"/>
        </w:rPr>
      </w:pPr>
    </w:p>
    <w:p w14:paraId="1F20112B" w14:textId="77777777" w:rsidR="005977B7" w:rsidRDefault="005977B7">
      <w:pPr>
        <w:rPr>
          <w:rFonts w:asciiTheme="minorHAnsi" w:hAnsiTheme="minorHAnsi" w:cstheme="minorHAnsi"/>
          <w:b/>
          <w:sz w:val="22"/>
          <w:szCs w:val="22"/>
        </w:rPr>
      </w:pPr>
      <w:r>
        <w:rPr>
          <w:rFonts w:asciiTheme="minorHAnsi" w:hAnsiTheme="minorHAnsi" w:cstheme="minorHAnsi"/>
          <w:b/>
          <w:sz w:val="22"/>
          <w:szCs w:val="22"/>
        </w:rPr>
        <w:br w:type="page"/>
      </w:r>
    </w:p>
    <w:p w14:paraId="52A29327"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lastRenderedPageBreak/>
        <w:t>NAZIV PROGRAMA : DONACIJE DJEČJIM VRTIĆIMA</w:t>
      </w:r>
      <w:r>
        <w:rPr>
          <w:rFonts w:asciiTheme="minorHAnsi" w:hAnsiTheme="minorHAnsi" w:cstheme="minorHAnsi"/>
          <w:bCs/>
          <w:sz w:val="22"/>
          <w:szCs w:val="22"/>
        </w:rPr>
        <w:t xml:space="preserve"> </w:t>
      </w:r>
    </w:p>
    <w:p w14:paraId="41F41F00" w14:textId="77777777" w:rsidR="001C4E21" w:rsidRDefault="001C4E21" w:rsidP="001C4E21">
      <w:pPr>
        <w:ind w:right="-108"/>
        <w:jc w:val="both"/>
        <w:rPr>
          <w:rFonts w:asciiTheme="minorHAnsi" w:hAnsiTheme="minorHAnsi" w:cstheme="minorHAnsi"/>
          <w:bCs/>
          <w:sz w:val="22"/>
          <w:szCs w:val="22"/>
        </w:rPr>
      </w:pPr>
    </w:p>
    <w:p w14:paraId="4D56290D" w14:textId="77777777" w:rsidR="001C4E21" w:rsidRDefault="001C4E21" w:rsidP="001C4E21">
      <w:pPr>
        <w:ind w:right="-108" w:firstLine="720"/>
        <w:jc w:val="both"/>
        <w:rPr>
          <w:rFonts w:asciiTheme="minorHAnsi" w:hAnsiTheme="minorHAnsi" w:cstheme="minorHAnsi"/>
          <w:bCs/>
          <w:sz w:val="22"/>
          <w:szCs w:val="22"/>
        </w:rPr>
      </w:pPr>
      <w:r>
        <w:rPr>
          <w:rFonts w:asciiTheme="minorHAnsi" w:hAnsiTheme="minorHAnsi" w:cstheme="minorHAnsi"/>
          <w:bCs/>
          <w:sz w:val="22"/>
          <w:szCs w:val="22"/>
        </w:rPr>
        <w:t>Program je usmjeren na zadovoljavanje javnih potreba u predškolskom odgoju sufinanciranjem kroz donacije rada privatnih vrtića u Gradu Požegi.</w:t>
      </w:r>
    </w:p>
    <w:p w14:paraId="7D71C0B2" w14:textId="77777777" w:rsidR="001C4E21" w:rsidRDefault="001C4E21" w:rsidP="001C4E21">
      <w:pPr>
        <w:ind w:right="-108" w:firstLine="720"/>
        <w:jc w:val="both"/>
        <w:rPr>
          <w:rFonts w:asciiTheme="minorHAnsi" w:hAnsiTheme="minorHAnsi" w:cstheme="minorHAnsi"/>
          <w:bCs/>
          <w:sz w:val="22"/>
          <w:szCs w:val="22"/>
        </w:rPr>
      </w:pPr>
    </w:p>
    <w:tbl>
      <w:tblPr>
        <w:tblStyle w:val="Reetkatablice1"/>
        <w:tblW w:w="9367" w:type="dxa"/>
        <w:tblInd w:w="-5" w:type="dxa"/>
        <w:tblLook w:val="04A0" w:firstRow="1" w:lastRow="0" w:firstColumn="1" w:lastColumn="0" w:noHBand="0" w:noVBand="1"/>
      </w:tblPr>
      <w:tblGrid>
        <w:gridCol w:w="5113"/>
        <w:gridCol w:w="1418"/>
        <w:gridCol w:w="1418"/>
        <w:gridCol w:w="1418"/>
      </w:tblGrid>
      <w:tr w:rsidR="001C4E21" w14:paraId="5E93E26B" w14:textId="77777777" w:rsidTr="001C4E21">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0FFA58DD" w14:textId="77777777" w:rsidR="001C4E21" w:rsidRDefault="001C4E21">
            <w:pPr>
              <w:rPr>
                <w:rFonts w:asciiTheme="minorHAnsi" w:hAnsiTheme="minorHAnsi" w:cstheme="minorHAnsi"/>
                <w:b/>
                <w:bCs/>
                <w:sz w:val="20"/>
                <w:szCs w:val="20"/>
              </w:rPr>
            </w:pPr>
            <w:r>
              <w:rPr>
                <w:rFonts w:asciiTheme="minorHAnsi" w:hAnsiTheme="minorHAnsi" w:cstheme="minorHAnsi"/>
                <w:sz w:val="20"/>
                <w:szCs w:val="20"/>
              </w:rPr>
              <w:t>PROGRAM 8001 DONACIJE DJEČJIM VRTIĆIMA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22FD4DA"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0057C5F"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D8125CB"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III. REBALANS</w:t>
            </w:r>
          </w:p>
        </w:tc>
      </w:tr>
      <w:tr w:rsidR="001C4E21" w14:paraId="07D50A25" w14:textId="77777777" w:rsidTr="001C4E21">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6A61FE82"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A800004 DONACIJE PRIVATNIM DJEČJIM VRTIĆIMA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6DA0AF"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311.600,00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BA4326"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62.800,00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AEE006"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374.400,00</w:t>
            </w:r>
          </w:p>
        </w:tc>
      </w:tr>
      <w:tr w:rsidR="001C4E21" w14:paraId="14EFF4F5" w14:textId="77777777" w:rsidTr="001C4E21">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12F2D741"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 xml:space="preserve">Aktivnost A800005 SUBVENCIJE OBRTIMA ZA ČUVANJE DJECE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3899BB"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9.560,00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6E487D"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DFCE09"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9.560,00</w:t>
            </w:r>
          </w:p>
        </w:tc>
      </w:tr>
    </w:tbl>
    <w:p w14:paraId="54950BA2" w14:textId="77777777" w:rsidR="001C4E21" w:rsidRDefault="001C4E21" w:rsidP="001C4E21">
      <w:pPr>
        <w:ind w:right="-108"/>
        <w:jc w:val="both"/>
        <w:rPr>
          <w:rFonts w:asciiTheme="minorHAnsi" w:hAnsiTheme="minorHAnsi" w:cstheme="minorHAnsi"/>
          <w:b/>
          <w:bCs/>
          <w:sz w:val="22"/>
          <w:szCs w:val="22"/>
        </w:rPr>
      </w:pPr>
    </w:p>
    <w:p w14:paraId="74EC1B44" w14:textId="19719EA3" w:rsidR="001C4E21" w:rsidRDefault="001C4E21" w:rsidP="001C4E21">
      <w:pPr>
        <w:ind w:right="-108"/>
        <w:jc w:val="both"/>
        <w:rPr>
          <w:rFonts w:ascii="Calibri" w:hAnsi="Calibri" w:cs="Calibri"/>
          <w:sz w:val="22"/>
          <w:szCs w:val="22"/>
        </w:rPr>
      </w:pPr>
      <w:r>
        <w:rPr>
          <w:rFonts w:ascii="Calibri" w:hAnsi="Calibri" w:cs="Calibri"/>
          <w:b/>
          <w:bCs/>
          <w:sz w:val="22"/>
          <w:szCs w:val="22"/>
        </w:rPr>
        <w:t xml:space="preserve">Donacije privatnim dječjim vrtićima – </w:t>
      </w:r>
      <w:r>
        <w:rPr>
          <w:rFonts w:ascii="Calibri" w:hAnsi="Calibri" w:cs="Calibri"/>
          <w:sz w:val="22"/>
          <w:szCs w:val="22"/>
        </w:rPr>
        <w:t xml:space="preserve">odnosi se na sufinanciranje privatnih dječjih vrtića: Dječji vrtić Radost, Dječji vrtić Sv. Leopold Mandić i Dječji vrtić Šareni svijet, u iznosu 106,18 € mjesečno po djetetu. </w:t>
      </w:r>
      <w:r w:rsidRPr="001C4E21">
        <w:rPr>
          <w:rFonts w:ascii="Calibri" w:hAnsi="Calibri" w:cs="Calibri"/>
          <w:sz w:val="22"/>
          <w:szCs w:val="22"/>
        </w:rPr>
        <w:t>Povećanje sredstava odnosi se na sufinanciranje iz izvora pomoći iz državnog proračuna za rad vrtića te usklađenja sa stvarnim potrebama do kraja godine.</w:t>
      </w:r>
    </w:p>
    <w:p w14:paraId="20DF029B" w14:textId="77777777" w:rsidR="001C4E21" w:rsidRDefault="001C4E21" w:rsidP="001C4E21">
      <w:pPr>
        <w:rPr>
          <w:b/>
          <w:bCs/>
          <w:sz w:val="22"/>
          <w:szCs w:val="22"/>
          <w:lang w:val="en-US" w:eastAsia="zh-CN"/>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1C4E21" w14:paraId="09FD730E" w14:textId="77777777" w:rsidTr="001C4E21">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2673B460"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3FDB85F7"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3AF2C52"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2442C97"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1C6F7ECA"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II. REBALANS</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C5FCE5E"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PROMJENA</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027CD4D4"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III. REBALANS</w:t>
            </w:r>
          </w:p>
        </w:tc>
      </w:tr>
      <w:tr w:rsidR="001C4E21" w14:paraId="72EEC372" w14:textId="77777777" w:rsidTr="001C4E21">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5B338FBE" w14:textId="77777777" w:rsidR="001C4E21" w:rsidRDefault="001C4E21">
            <w:pPr>
              <w:spacing w:line="252" w:lineRule="auto"/>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Broj sufinanciranih privatnih vrtića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641E4A92" w14:textId="77777777" w:rsidR="001C4E21" w:rsidRDefault="001C4E21">
            <w:pPr>
              <w:spacing w:line="252" w:lineRule="auto"/>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Zadržati broj sufinanciranih privatnih vrtića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91FBCCB"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19ABE51"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3</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38840BF5"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CCB8A60"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67884C94"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3</w:t>
            </w:r>
          </w:p>
        </w:tc>
      </w:tr>
    </w:tbl>
    <w:p w14:paraId="4CCCEC04" w14:textId="77777777" w:rsidR="001C4E21" w:rsidRDefault="001C4E21" w:rsidP="001C4E21">
      <w:pPr>
        <w:ind w:right="-108"/>
        <w:jc w:val="both"/>
        <w:rPr>
          <w:rFonts w:asciiTheme="minorHAnsi" w:hAnsiTheme="minorHAnsi" w:cstheme="minorHAnsi"/>
          <w:b/>
          <w:color w:val="000000" w:themeColor="text1"/>
          <w:sz w:val="22"/>
          <w:szCs w:val="22"/>
        </w:rPr>
      </w:pPr>
    </w:p>
    <w:p w14:paraId="6C873C2D"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NAZIV PROGRAMA: ŠPORTSKE AKTIVNOSTI</w:t>
      </w:r>
      <w:r>
        <w:rPr>
          <w:rFonts w:asciiTheme="minorHAnsi" w:hAnsiTheme="minorHAnsi" w:cstheme="minorHAnsi"/>
          <w:bCs/>
          <w:sz w:val="22"/>
          <w:szCs w:val="22"/>
        </w:rPr>
        <w:t xml:space="preserve"> </w:t>
      </w:r>
    </w:p>
    <w:p w14:paraId="1B1C8BAD" w14:textId="77777777" w:rsidR="001C4E21" w:rsidRDefault="001C4E21" w:rsidP="001C4E21">
      <w:pPr>
        <w:ind w:right="-108"/>
        <w:jc w:val="both"/>
        <w:rPr>
          <w:rFonts w:asciiTheme="minorHAnsi" w:hAnsiTheme="minorHAnsi" w:cstheme="minorHAnsi"/>
          <w:bCs/>
          <w:sz w:val="22"/>
          <w:szCs w:val="22"/>
        </w:rPr>
      </w:pPr>
    </w:p>
    <w:p w14:paraId="3127331B" w14:textId="77777777" w:rsidR="001C4E21" w:rsidRDefault="001C4E21" w:rsidP="001C4E21">
      <w:pPr>
        <w:ind w:right="-108" w:firstLine="709"/>
        <w:jc w:val="both"/>
        <w:rPr>
          <w:rFonts w:asciiTheme="minorHAnsi" w:hAnsiTheme="minorHAnsi" w:cstheme="minorHAnsi"/>
          <w:bCs/>
          <w:sz w:val="22"/>
          <w:szCs w:val="22"/>
        </w:rPr>
      </w:pPr>
      <w:r>
        <w:rPr>
          <w:rFonts w:asciiTheme="minorHAnsi" w:hAnsiTheme="minorHAnsi" w:cstheme="minorHAnsi"/>
          <w:bCs/>
          <w:sz w:val="22"/>
          <w:szCs w:val="22"/>
        </w:rPr>
        <w:t xml:space="preserve">Ima za cilj osigurati preduvjete za bavljenje tjelesnim aktivnostima, postizanje sportskih dostignuća te promicanje i poticanje sporta kao zdravog načina života kako bi se zadržala odnosno povećala kvaliteta sporta. </w:t>
      </w:r>
    </w:p>
    <w:p w14:paraId="47E062AF" w14:textId="77777777" w:rsidR="001C4E21" w:rsidRDefault="001C4E21" w:rsidP="001C4E21">
      <w:pPr>
        <w:ind w:right="-108"/>
        <w:jc w:val="both"/>
        <w:rPr>
          <w:rFonts w:asciiTheme="minorHAnsi" w:hAnsiTheme="minorHAnsi" w:cstheme="minorHAnsi"/>
          <w:bCs/>
          <w:sz w:val="22"/>
          <w:szCs w:val="22"/>
        </w:rPr>
      </w:pPr>
    </w:p>
    <w:tbl>
      <w:tblPr>
        <w:tblStyle w:val="Reetkatablice1"/>
        <w:tblW w:w="9639" w:type="dxa"/>
        <w:tblInd w:w="-5" w:type="dxa"/>
        <w:tblLook w:val="04A0" w:firstRow="1" w:lastRow="0" w:firstColumn="1" w:lastColumn="0" w:noHBand="0" w:noVBand="1"/>
      </w:tblPr>
      <w:tblGrid>
        <w:gridCol w:w="4962"/>
        <w:gridCol w:w="1559"/>
        <w:gridCol w:w="1559"/>
        <w:gridCol w:w="1559"/>
      </w:tblGrid>
      <w:tr w:rsidR="001C4E21" w14:paraId="19A09000" w14:textId="77777777" w:rsidTr="001C4E21">
        <w:trPr>
          <w:trHeight w:val="255"/>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06369F2E" w14:textId="77777777" w:rsidR="001C4E21" w:rsidRDefault="001C4E21">
            <w:pPr>
              <w:rPr>
                <w:rFonts w:asciiTheme="minorHAnsi" w:hAnsiTheme="minorHAnsi" w:cstheme="minorHAnsi"/>
                <w:b/>
                <w:bCs/>
                <w:sz w:val="20"/>
                <w:szCs w:val="20"/>
              </w:rPr>
            </w:pPr>
            <w:r>
              <w:rPr>
                <w:rFonts w:asciiTheme="minorHAnsi" w:hAnsiTheme="minorHAnsi" w:cstheme="minorHAnsi"/>
                <w:b/>
                <w:bCs/>
                <w:sz w:val="20"/>
                <w:szCs w:val="20"/>
              </w:rPr>
              <w:t>PROGRAM 9000 ŠPORTSKE AKTIVNOSTI</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88565C0"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 REBALANS</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09D5FE0"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73E839"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III. REBALANS</w:t>
            </w:r>
          </w:p>
        </w:tc>
      </w:tr>
      <w:tr w:rsidR="001C4E21" w14:paraId="28CBCF22" w14:textId="77777777" w:rsidTr="001C4E21">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FC119CE"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07CA73"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714.780,00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EE9D1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24.055,00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0CF97B"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738.835,00</w:t>
            </w:r>
          </w:p>
        </w:tc>
      </w:tr>
      <w:tr w:rsidR="001C4E21" w14:paraId="0E1C3D14" w14:textId="77777777" w:rsidTr="001C4E21">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DD610F6"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57D6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266.500,00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B83EDE"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150A6D0"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266.500,00</w:t>
            </w:r>
          </w:p>
        </w:tc>
      </w:tr>
      <w:tr w:rsidR="001C4E21" w14:paraId="2A78A35A" w14:textId="77777777" w:rsidTr="001C4E21">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6C5FCEA1"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86DBD4"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15.000,00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AC3472"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64F0DA"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15.000,00</w:t>
            </w:r>
          </w:p>
        </w:tc>
      </w:tr>
      <w:tr w:rsidR="001C4E21" w14:paraId="592CE64E" w14:textId="77777777" w:rsidTr="001C4E21">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11F8A76"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Kapitalni projekt K900001 DONACIJE ZA KAPITALNE INVESTICIJE U ŠPORTU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0FB7BE"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6.620,00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08DD00"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F130ED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6.620,00</w:t>
            </w:r>
          </w:p>
        </w:tc>
      </w:tr>
      <w:tr w:rsidR="001C4E21" w14:paraId="700EB600" w14:textId="77777777" w:rsidTr="001C4E21">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A8C31E1"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623BA9"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10.620,00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97A1B4"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2235208"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10.620,00</w:t>
            </w:r>
          </w:p>
        </w:tc>
      </w:tr>
      <w:tr w:rsidR="001C4E21" w14:paraId="50A46BC1" w14:textId="77777777" w:rsidTr="001C4E21">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F690792"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5469B1"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8.125,00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679CAA"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1F21F3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8.125,00</w:t>
            </w:r>
          </w:p>
        </w:tc>
      </w:tr>
    </w:tbl>
    <w:p w14:paraId="4EC69EBC" w14:textId="77777777" w:rsidR="001C4E21" w:rsidRDefault="001C4E21" w:rsidP="001C4E21">
      <w:pPr>
        <w:ind w:right="-108"/>
        <w:jc w:val="both"/>
        <w:rPr>
          <w:rFonts w:asciiTheme="minorHAnsi" w:hAnsiTheme="minorHAnsi" w:cstheme="minorHAnsi"/>
          <w:b/>
          <w:sz w:val="22"/>
          <w:szCs w:val="22"/>
        </w:rPr>
      </w:pPr>
    </w:p>
    <w:p w14:paraId="34C4610C" w14:textId="282AA914"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Donacije za redovnu djelatnost u športu</w:t>
      </w:r>
      <w:r>
        <w:rPr>
          <w:rFonts w:asciiTheme="minorHAnsi" w:hAnsiTheme="minorHAnsi" w:cstheme="minorHAnsi"/>
          <w:bCs/>
          <w:sz w:val="22"/>
          <w:szCs w:val="22"/>
        </w:rPr>
        <w:t xml:space="preserve"> - odnosi se na financiranje zajedničkog programa sporta, rad Požeškog športskog saveza, materijalnih troškova i održavanje sportskih objekata, stipendije vrhunskim sportašima, troškove sudaca, kotizacija i prijevoza. Značajnije povećanje sredstava se odnosi na troškove održavanja sportskih objekata te sufinanciranje kvalitetnog sporta, sudaca, prijevoza i ostalih troškova.</w:t>
      </w:r>
    </w:p>
    <w:p w14:paraId="6CCBDF86" w14:textId="2C3F62CF" w:rsidR="005977B7" w:rsidRDefault="005977B7">
      <w:pPr>
        <w:rPr>
          <w:rFonts w:asciiTheme="minorHAnsi" w:hAnsiTheme="minorHAnsi" w:cstheme="minorHAnsi"/>
          <w:bCs/>
          <w:sz w:val="22"/>
          <w:szCs w:val="22"/>
        </w:rPr>
      </w:pPr>
      <w:r>
        <w:rPr>
          <w:rFonts w:asciiTheme="minorHAnsi" w:hAnsiTheme="minorHAnsi" w:cstheme="minorHAnsi"/>
          <w:bCs/>
          <w:sz w:val="22"/>
          <w:szCs w:val="22"/>
        </w:rPr>
        <w:br w:type="page"/>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694"/>
      </w:tblGrid>
      <w:tr w:rsidR="001C4E21" w14:paraId="398C4757" w14:textId="77777777" w:rsidTr="001C4E21">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644B1389"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lastRenderedPageBreak/>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2F39525A"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45190988"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8F8124"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585A4101"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97CB82E"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694" w:type="dxa"/>
            <w:tcBorders>
              <w:top w:val="single" w:sz="4" w:space="0" w:color="00000A"/>
              <w:left w:val="single" w:sz="4" w:space="0" w:color="00000A"/>
              <w:bottom w:val="single" w:sz="4" w:space="0" w:color="00000A"/>
              <w:right w:val="single" w:sz="4" w:space="0" w:color="00000A"/>
            </w:tcBorders>
            <w:vAlign w:val="center"/>
            <w:hideMark/>
          </w:tcPr>
          <w:p w14:paraId="60B27701"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3D0D4B60" w14:textId="77777777" w:rsidTr="001C4E21">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5599B69C" w14:textId="77777777" w:rsidR="001C4E21" w:rsidRDefault="001C4E21">
            <w:pPr>
              <w:spacing w:line="254" w:lineRule="auto"/>
              <w:rPr>
                <w:rFonts w:asciiTheme="minorHAnsi" w:hAnsiTheme="minorHAnsi" w:cstheme="minorHAnsi"/>
                <w:kern w:val="2"/>
                <w:sz w:val="18"/>
                <w:szCs w:val="18"/>
                <w:lang w:eastAsia="en-US"/>
                <w14:ligatures w14:val="standardContextual"/>
              </w:rPr>
            </w:pPr>
            <w:r>
              <w:rPr>
                <w:rFonts w:asciiTheme="minorHAnsi" w:hAnsiTheme="minorHAnsi" w:cstheme="minorHAnsi"/>
                <w:bCs/>
                <w:kern w:val="2"/>
                <w:sz w:val="18"/>
                <w:szCs w:val="18"/>
                <w:lang w:eastAsia="en-US"/>
                <w14:ligatures w14:val="standardContextual"/>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04FF6EFE" w14:textId="77777777" w:rsidR="001C4E21" w:rsidRDefault="001C4E21">
            <w:pPr>
              <w:spacing w:line="254"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5651C476"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EAD9EE"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61B74AFD"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70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FC4A958"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694" w:type="dxa"/>
            <w:tcBorders>
              <w:top w:val="single" w:sz="4" w:space="0" w:color="00000A"/>
              <w:left w:val="single" w:sz="4" w:space="0" w:color="00000A"/>
              <w:bottom w:val="single" w:sz="4" w:space="0" w:color="00000A"/>
              <w:right w:val="single" w:sz="4" w:space="0" w:color="00000A"/>
            </w:tcBorders>
            <w:vAlign w:val="center"/>
            <w:hideMark/>
          </w:tcPr>
          <w:p w14:paraId="46A18237" w14:textId="77777777" w:rsidR="001C4E21" w:rsidRPr="000143F1" w:rsidRDefault="001C4E21">
            <w:pPr>
              <w:spacing w:line="254" w:lineRule="auto"/>
              <w:jc w:val="center"/>
              <w:rPr>
                <w:rFonts w:asciiTheme="minorHAnsi" w:hAnsiTheme="minorHAnsi" w:cstheme="minorHAnsi"/>
                <w:kern w:val="2"/>
                <w:sz w:val="18"/>
                <w:szCs w:val="18"/>
                <w:lang w:eastAsia="en-US"/>
                <w14:ligatures w14:val="standardContextual"/>
              </w:rPr>
            </w:pPr>
            <w:r w:rsidRPr="000143F1">
              <w:rPr>
                <w:rFonts w:asciiTheme="minorHAnsi" w:hAnsiTheme="minorHAnsi" w:cstheme="minorHAnsi"/>
                <w:kern w:val="2"/>
                <w:sz w:val="18"/>
                <w:szCs w:val="18"/>
                <w:lang w:eastAsia="en-US"/>
                <w14:ligatures w14:val="standardContextual"/>
              </w:rPr>
              <w:t>70</w:t>
            </w:r>
          </w:p>
        </w:tc>
      </w:tr>
      <w:tr w:rsidR="001C4E21" w14:paraId="41413708" w14:textId="77777777" w:rsidTr="001C4E21">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42118215" w14:textId="77777777" w:rsidR="001C4E21" w:rsidRDefault="001C4E21">
            <w:pPr>
              <w:spacing w:line="254" w:lineRule="auto"/>
              <w:rPr>
                <w:rFonts w:asciiTheme="minorHAnsi" w:hAnsiTheme="minorHAnsi" w:cstheme="minorHAnsi"/>
                <w:kern w:val="2"/>
                <w:sz w:val="18"/>
                <w:szCs w:val="18"/>
                <w:lang w:eastAsia="en-US"/>
                <w14:ligatures w14:val="standardContextual"/>
              </w:rPr>
            </w:pPr>
            <w:r>
              <w:rPr>
                <w:rFonts w:asciiTheme="minorHAnsi" w:hAnsiTheme="minorHAnsi" w:cstheme="minorHAnsi"/>
                <w:bCs/>
                <w:kern w:val="2"/>
                <w:sz w:val="18"/>
                <w:szCs w:val="18"/>
                <w:lang w:eastAsia="en-US"/>
                <w14:ligatures w14:val="standardContextual"/>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34B84229" w14:textId="77777777" w:rsidR="001C4E21" w:rsidRDefault="001C4E21">
            <w:pPr>
              <w:spacing w:line="254" w:lineRule="auto"/>
              <w:rPr>
                <w:rFonts w:asciiTheme="minorHAnsi" w:hAnsiTheme="minorHAnsi" w:cstheme="minorHAnsi"/>
                <w:kern w:val="2"/>
                <w:sz w:val="18"/>
                <w:szCs w:val="18"/>
                <w:lang w:eastAsia="en-US"/>
                <w14:ligatures w14:val="standardContextual"/>
              </w:rPr>
            </w:pPr>
            <w:r>
              <w:rPr>
                <w:rFonts w:asciiTheme="minorHAnsi" w:hAnsiTheme="minorHAnsi" w:cstheme="minorHAnsi"/>
                <w:bCs/>
                <w:kern w:val="2"/>
                <w:sz w:val="18"/>
                <w:szCs w:val="18"/>
                <w:lang w:eastAsia="en-US"/>
                <w14:ligatures w14:val="standardContextual"/>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1BCEF344"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D573F68"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6</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47287277"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6</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5BC1878"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694" w:type="dxa"/>
            <w:tcBorders>
              <w:top w:val="single" w:sz="4" w:space="0" w:color="00000A"/>
              <w:left w:val="single" w:sz="4" w:space="0" w:color="00000A"/>
              <w:bottom w:val="single" w:sz="4" w:space="0" w:color="00000A"/>
              <w:right w:val="single" w:sz="4" w:space="0" w:color="00000A"/>
            </w:tcBorders>
            <w:vAlign w:val="center"/>
            <w:hideMark/>
          </w:tcPr>
          <w:p w14:paraId="4C039A3F" w14:textId="77777777" w:rsidR="001C4E21" w:rsidRPr="000143F1" w:rsidRDefault="001C4E21">
            <w:pPr>
              <w:spacing w:line="254" w:lineRule="auto"/>
              <w:jc w:val="center"/>
              <w:rPr>
                <w:rFonts w:asciiTheme="minorHAnsi" w:hAnsiTheme="minorHAnsi" w:cstheme="minorHAnsi"/>
                <w:kern w:val="2"/>
                <w:sz w:val="18"/>
                <w:szCs w:val="18"/>
                <w:lang w:eastAsia="en-US"/>
                <w14:ligatures w14:val="standardContextual"/>
              </w:rPr>
            </w:pPr>
            <w:r w:rsidRPr="000143F1">
              <w:rPr>
                <w:rFonts w:asciiTheme="minorHAnsi" w:hAnsiTheme="minorHAnsi" w:cstheme="minorHAnsi"/>
                <w:kern w:val="2"/>
                <w:sz w:val="18"/>
                <w:szCs w:val="18"/>
                <w:lang w:eastAsia="en-US"/>
                <w14:ligatures w14:val="standardContextual"/>
              </w:rPr>
              <w:t>6</w:t>
            </w:r>
          </w:p>
        </w:tc>
      </w:tr>
    </w:tbl>
    <w:p w14:paraId="7DE90711" w14:textId="77777777" w:rsidR="001C4E21" w:rsidRDefault="001C4E21" w:rsidP="001C4E21">
      <w:pPr>
        <w:ind w:right="-108"/>
        <w:jc w:val="both"/>
        <w:rPr>
          <w:rFonts w:asciiTheme="minorHAnsi" w:hAnsiTheme="minorHAnsi" w:cstheme="minorHAnsi"/>
          <w:bCs/>
          <w:color w:val="FF0000"/>
          <w:sz w:val="22"/>
          <w:szCs w:val="22"/>
          <w:lang w:eastAsia="zh-CN"/>
        </w:rPr>
      </w:pPr>
    </w:p>
    <w:p w14:paraId="6FC11D38"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NAZIV PROGRAMA: NAKNADE I DONACIJE</w:t>
      </w:r>
      <w:r>
        <w:rPr>
          <w:rFonts w:asciiTheme="minorHAnsi" w:hAnsiTheme="minorHAnsi" w:cstheme="minorHAnsi"/>
          <w:bCs/>
          <w:sz w:val="22"/>
          <w:szCs w:val="22"/>
        </w:rPr>
        <w:t xml:space="preserve"> </w:t>
      </w:r>
    </w:p>
    <w:p w14:paraId="5E8AEBE5" w14:textId="77777777" w:rsidR="001C4E21" w:rsidRDefault="001C4E21" w:rsidP="001C4E21">
      <w:pPr>
        <w:ind w:right="-108"/>
        <w:jc w:val="both"/>
        <w:rPr>
          <w:rFonts w:asciiTheme="minorHAnsi" w:hAnsiTheme="minorHAnsi" w:cstheme="minorHAnsi"/>
          <w:bCs/>
          <w:sz w:val="22"/>
          <w:szCs w:val="22"/>
        </w:rPr>
      </w:pPr>
    </w:p>
    <w:p w14:paraId="1288A874" w14:textId="77777777" w:rsidR="001C4E21" w:rsidRDefault="001C4E21" w:rsidP="001C4E21">
      <w:pPr>
        <w:ind w:right="-108" w:firstLine="567"/>
        <w:jc w:val="both"/>
        <w:rPr>
          <w:rFonts w:asciiTheme="minorHAnsi" w:hAnsiTheme="minorHAnsi" w:cstheme="minorHAnsi"/>
          <w:bCs/>
          <w:sz w:val="22"/>
          <w:szCs w:val="22"/>
          <w:lang w:val="af-ZA"/>
        </w:rPr>
      </w:pPr>
      <w:r>
        <w:rPr>
          <w:rFonts w:asciiTheme="minorHAnsi" w:hAnsiTheme="minorHAnsi" w:cstheme="minorHAnsi"/>
          <w:bCs/>
          <w:sz w:val="22"/>
          <w:szCs w:val="22"/>
          <w:lang w:val="af-ZA"/>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1FB33213" w14:textId="77777777" w:rsidR="001C4E21" w:rsidRDefault="001C4E21" w:rsidP="001C4E21">
      <w:pPr>
        <w:ind w:right="-108"/>
        <w:jc w:val="both"/>
        <w:rPr>
          <w:rFonts w:asciiTheme="minorHAnsi" w:hAnsiTheme="minorHAnsi" w:cstheme="minorHAnsi"/>
          <w:bCs/>
          <w:sz w:val="22"/>
          <w:szCs w:val="22"/>
        </w:rPr>
      </w:pPr>
    </w:p>
    <w:tbl>
      <w:tblPr>
        <w:tblStyle w:val="Reetkatablice1"/>
        <w:tblW w:w="9621" w:type="dxa"/>
        <w:tblInd w:w="-5" w:type="dxa"/>
        <w:tblLook w:val="04A0" w:firstRow="1" w:lastRow="0" w:firstColumn="1" w:lastColumn="0" w:noHBand="0" w:noVBand="1"/>
      </w:tblPr>
      <w:tblGrid>
        <w:gridCol w:w="4971"/>
        <w:gridCol w:w="1550"/>
        <w:gridCol w:w="1550"/>
        <w:gridCol w:w="1550"/>
      </w:tblGrid>
      <w:tr w:rsidR="001C4E21" w14:paraId="345FC1BD"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vAlign w:val="center"/>
            <w:hideMark/>
          </w:tcPr>
          <w:p w14:paraId="3894C4C4" w14:textId="77777777" w:rsidR="001C4E21" w:rsidRDefault="001C4E21">
            <w:pPr>
              <w:rPr>
                <w:rFonts w:asciiTheme="minorHAnsi" w:hAnsiTheme="minorHAnsi" w:cstheme="minorHAnsi"/>
                <w:b/>
                <w:bCs/>
                <w:sz w:val="20"/>
                <w:szCs w:val="20"/>
              </w:rPr>
            </w:pPr>
            <w:r>
              <w:rPr>
                <w:rFonts w:asciiTheme="minorHAnsi" w:hAnsiTheme="minorHAnsi" w:cstheme="minorHAnsi"/>
                <w:b/>
                <w:bCs/>
                <w:sz w:val="20"/>
                <w:szCs w:val="20"/>
              </w:rPr>
              <w:t>PROGRAM 1000 NAKNADE I DONACIJE</w:t>
            </w:r>
          </w:p>
        </w:tc>
        <w:tc>
          <w:tcPr>
            <w:tcW w:w="1550" w:type="dxa"/>
            <w:tcBorders>
              <w:top w:val="single" w:sz="4" w:space="0" w:color="auto"/>
              <w:left w:val="single" w:sz="4" w:space="0" w:color="auto"/>
              <w:bottom w:val="single" w:sz="4" w:space="0" w:color="auto"/>
              <w:right w:val="single" w:sz="4" w:space="0" w:color="auto"/>
            </w:tcBorders>
            <w:vAlign w:val="bottom"/>
            <w:hideMark/>
          </w:tcPr>
          <w:p w14:paraId="3E4D6014"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 REBALANS</w:t>
            </w:r>
          </w:p>
        </w:tc>
        <w:tc>
          <w:tcPr>
            <w:tcW w:w="1550" w:type="dxa"/>
            <w:tcBorders>
              <w:top w:val="single" w:sz="4" w:space="0" w:color="auto"/>
              <w:left w:val="single" w:sz="4" w:space="0" w:color="auto"/>
              <w:bottom w:val="single" w:sz="4" w:space="0" w:color="auto"/>
              <w:right w:val="single" w:sz="4" w:space="0" w:color="auto"/>
            </w:tcBorders>
            <w:vAlign w:val="bottom"/>
            <w:hideMark/>
          </w:tcPr>
          <w:p w14:paraId="396BC70B"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PROMJENA</w:t>
            </w:r>
          </w:p>
        </w:tc>
        <w:tc>
          <w:tcPr>
            <w:tcW w:w="1550" w:type="dxa"/>
            <w:tcBorders>
              <w:top w:val="single" w:sz="4" w:space="0" w:color="auto"/>
              <w:left w:val="single" w:sz="4" w:space="0" w:color="auto"/>
              <w:bottom w:val="single" w:sz="4" w:space="0" w:color="auto"/>
              <w:right w:val="single" w:sz="4" w:space="0" w:color="auto"/>
            </w:tcBorders>
            <w:noWrap/>
            <w:vAlign w:val="bottom"/>
            <w:hideMark/>
          </w:tcPr>
          <w:p w14:paraId="76BFBA6C"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III. REBALANS</w:t>
            </w:r>
          </w:p>
        </w:tc>
      </w:tr>
      <w:tr w:rsidR="001C4E21" w14:paraId="3E6A2CB0"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589836EA"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A100001 REŽIJSKI TROŠKOVI</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27FA53E"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85.390,00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5F32D7D"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16.910,00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D24F8D0"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102.300,00</w:t>
            </w:r>
          </w:p>
        </w:tc>
      </w:tr>
      <w:tr w:rsidR="001C4E21" w14:paraId="6E5110A5"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A412FC9"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A100002 OBITELJ I DJECA</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1D2EF51"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98.650,00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43399DF"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-14.000,00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AA2B04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84.650,00</w:t>
            </w:r>
          </w:p>
        </w:tc>
      </w:tr>
      <w:tr w:rsidR="001C4E21" w14:paraId="7CEF654A"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6F87205"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43AE8D4"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74.560,00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3030401"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-4.140,00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5BD5EEB"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70.420,00</w:t>
            </w:r>
          </w:p>
        </w:tc>
      </w:tr>
      <w:tr w:rsidR="001C4E21" w14:paraId="6E4A7479"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70DB4E8"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3E1E6D9"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39.190,00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C61E001"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51DB8A03"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39.190,00</w:t>
            </w:r>
          </w:p>
        </w:tc>
      </w:tr>
      <w:tr w:rsidR="001C4E21" w14:paraId="630EC66A"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9632890"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C17F7A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29.860,00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E848541"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2CF8E24F"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29.860,00</w:t>
            </w:r>
          </w:p>
        </w:tc>
      </w:tr>
      <w:tr w:rsidR="001C4E21" w14:paraId="149E6EE9"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8DEC8EB"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A100007 HUMANITARNE UDRUGE</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5CEB53E"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1.990,00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60BC526"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C96EA12"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2.690,00</w:t>
            </w:r>
          </w:p>
        </w:tc>
      </w:tr>
      <w:tr w:rsidR="001C4E21" w14:paraId="03DD3C1B"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D11A73B"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A100008 UDRUGE INVALIDA</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94939F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11.000,00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9413656"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5CE3BE8"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11.000,00</w:t>
            </w:r>
          </w:p>
        </w:tc>
      </w:tr>
      <w:tr w:rsidR="001C4E21" w14:paraId="706D6BC7"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59577EFF"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CAFD66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13.200,00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0C0F81F"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5FB9AC6"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13.200,00</w:t>
            </w:r>
          </w:p>
        </w:tc>
      </w:tr>
      <w:tr w:rsidR="001C4E21" w14:paraId="0A3D51D6"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0CCA6EF"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Tekući projekt T100011 JEDNOKRATNA POMOĆ OBITELJIMA I KUĆANSTVIMA 2023.</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62CD932"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85.260,00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19519BE"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009924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85.260,00</w:t>
            </w:r>
          </w:p>
        </w:tc>
      </w:tr>
      <w:tr w:rsidR="001C4E21" w14:paraId="0549296C"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D794061"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Tekući projekt T100016 OBILJEŽAVANJE DANA HRVASKIH BRANITELJA GRADA POŽEGE</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FA7B53A"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1.320,00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FE060BD"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DEC175E"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1.320,00</w:t>
            </w:r>
          </w:p>
        </w:tc>
      </w:tr>
    </w:tbl>
    <w:p w14:paraId="62C6D785" w14:textId="77777777" w:rsidR="001C4E21" w:rsidRDefault="001C4E21" w:rsidP="001C4E21">
      <w:pPr>
        <w:ind w:right="-108"/>
        <w:jc w:val="both"/>
        <w:rPr>
          <w:rFonts w:asciiTheme="minorHAnsi" w:hAnsiTheme="minorHAnsi" w:cstheme="minorHAnsi"/>
          <w:bCs/>
          <w:color w:val="FF0000"/>
          <w:sz w:val="22"/>
          <w:szCs w:val="22"/>
          <w:lang w:eastAsia="zh-CN"/>
        </w:rPr>
      </w:pPr>
    </w:p>
    <w:p w14:paraId="0146E781"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Režijski troškovi</w:t>
      </w:r>
      <w:r>
        <w:rPr>
          <w:rFonts w:asciiTheme="minorHAnsi" w:hAnsiTheme="minorHAnsi" w:cstheme="minorHAnsi"/>
          <w:bCs/>
          <w:sz w:val="22"/>
          <w:szCs w:val="22"/>
        </w:rPr>
        <w:t xml:space="preserve"> - se odnose na:</w:t>
      </w:r>
    </w:p>
    <w:p w14:paraId="182BFFB4" w14:textId="77777777" w:rsidR="001C4E21" w:rsidRPr="000143F1" w:rsidRDefault="001C4E21" w:rsidP="001C4E21">
      <w:pPr>
        <w:pStyle w:val="Default"/>
        <w:ind w:left="284" w:right="-141"/>
        <w:jc w:val="both"/>
        <w:rPr>
          <w:rFonts w:asciiTheme="minorHAnsi" w:hAnsiTheme="minorHAnsi" w:cstheme="minorHAnsi"/>
          <w:bCs/>
          <w:color w:val="auto"/>
          <w:sz w:val="22"/>
          <w:szCs w:val="22"/>
          <w:lang w:val="af-ZA"/>
        </w:rPr>
      </w:pPr>
      <w:r w:rsidRPr="000143F1">
        <w:rPr>
          <w:rFonts w:asciiTheme="minorHAnsi" w:hAnsiTheme="minorHAnsi" w:cstheme="minorHAnsi"/>
          <w:bCs/>
          <w:color w:val="auto"/>
          <w:sz w:val="22"/>
          <w:szCs w:val="22"/>
          <w:lang w:val="af-ZA"/>
        </w:rPr>
        <w:t>1. Pravo na pomoć za podmirenje troškova stanovanja, a odnosi se na podmirenje troškova najamnine, komunalne naknade, troškova grijanja, vodne usluge, troškova nastalih zbog radova na povećanju energetske učinkovitosti zgrade, te troškova ogrjeva, sukladno odluci o kriterijima i mjerilima za financiranje troškova stanovanja te iznosu sredstava za pojedinu jedinicu lokalne samouprave, koju za tekuću godinu donosi Vlada Republike Hrvatske,</w:t>
      </w:r>
    </w:p>
    <w:p w14:paraId="6AFD6CF0" w14:textId="77777777" w:rsidR="001C4E21" w:rsidRPr="000143F1" w:rsidRDefault="001C4E21" w:rsidP="001C4E21">
      <w:pPr>
        <w:pStyle w:val="Default"/>
        <w:ind w:left="284" w:right="-141"/>
        <w:jc w:val="both"/>
        <w:rPr>
          <w:rFonts w:asciiTheme="minorHAnsi" w:hAnsiTheme="minorHAnsi" w:cstheme="minorHAnsi"/>
          <w:bCs/>
          <w:color w:val="auto"/>
          <w:sz w:val="22"/>
          <w:szCs w:val="22"/>
          <w:lang w:val="af-ZA"/>
        </w:rPr>
      </w:pPr>
      <w:r w:rsidRPr="000143F1">
        <w:rPr>
          <w:rFonts w:asciiTheme="minorHAnsi" w:hAnsiTheme="minorHAnsi" w:cstheme="minorHAnsi"/>
          <w:bCs/>
          <w:color w:val="auto"/>
          <w:sz w:val="22"/>
          <w:szCs w:val="22"/>
          <w:lang w:val="af-ZA"/>
        </w:rPr>
        <w:t>2. Pravo na pomoć za podmirenje boravka djece u jaslicama i vrtiću,</w:t>
      </w:r>
    </w:p>
    <w:p w14:paraId="174922A5" w14:textId="77777777" w:rsidR="001C4E21" w:rsidRPr="000143F1" w:rsidRDefault="001C4E21" w:rsidP="001C4E21">
      <w:pPr>
        <w:pStyle w:val="Tijeloteksta-uvlaka21"/>
        <w:ind w:left="284" w:right="-141" w:firstLine="0"/>
        <w:jc w:val="both"/>
        <w:rPr>
          <w:rFonts w:asciiTheme="minorHAnsi" w:hAnsiTheme="minorHAnsi" w:cstheme="minorHAnsi"/>
          <w:b w:val="0"/>
          <w:bCs/>
          <w:sz w:val="22"/>
          <w:szCs w:val="22"/>
          <w:lang w:val="af-ZA"/>
        </w:rPr>
      </w:pPr>
      <w:r w:rsidRPr="000143F1">
        <w:rPr>
          <w:rFonts w:asciiTheme="minorHAnsi" w:hAnsiTheme="minorHAnsi" w:cstheme="minorHAnsi"/>
          <w:b w:val="0"/>
          <w:bCs/>
          <w:sz w:val="22"/>
          <w:szCs w:val="22"/>
          <w:lang w:val="af-ZA"/>
        </w:rPr>
        <w:t xml:space="preserve">3. Pravo na pomoć i njegu u kući-dostava toplog obroka, </w:t>
      </w:r>
    </w:p>
    <w:p w14:paraId="6BC2E1F0" w14:textId="77777777" w:rsidR="001C4E21" w:rsidRPr="000143F1" w:rsidRDefault="001C4E21" w:rsidP="001C4E21">
      <w:pPr>
        <w:pStyle w:val="Default"/>
        <w:ind w:left="284" w:right="-141"/>
        <w:jc w:val="both"/>
        <w:rPr>
          <w:rFonts w:asciiTheme="minorHAnsi" w:hAnsiTheme="minorHAnsi" w:cstheme="minorHAnsi"/>
          <w:bCs/>
          <w:color w:val="auto"/>
          <w:sz w:val="22"/>
          <w:szCs w:val="22"/>
          <w:lang w:val="af-ZA"/>
        </w:rPr>
      </w:pPr>
      <w:r w:rsidRPr="000143F1">
        <w:rPr>
          <w:rFonts w:asciiTheme="minorHAnsi" w:hAnsiTheme="minorHAnsi" w:cstheme="minorHAnsi"/>
          <w:bCs/>
          <w:color w:val="auto"/>
          <w:sz w:val="22"/>
          <w:szCs w:val="22"/>
          <w:lang w:val="af-ZA"/>
        </w:rPr>
        <w:t>4. Pravo na pomoć za podmirenje pogrebnih troškova (osnovne pogrebne opreme i troškova ukopa),</w:t>
      </w:r>
    </w:p>
    <w:p w14:paraId="2E62B7C3" w14:textId="34E6A830" w:rsidR="001C4E21" w:rsidRPr="000143F1" w:rsidRDefault="001C4E21" w:rsidP="001C4E21">
      <w:pPr>
        <w:pStyle w:val="Default"/>
        <w:ind w:left="284" w:right="-141"/>
        <w:jc w:val="both"/>
        <w:rPr>
          <w:rFonts w:asciiTheme="minorHAnsi" w:hAnsiTheme="minorHAnsi" w:cstheme="minorHAnsi"/>
          <w:color w:val="auto"/>
          <w:sz w:val="22"/>
          <w:szCs w:val="22"/>
        </w:rPr>
      </w:pPr>
      <w:r w:rsidRPr="000143F1">
        <w:rPr>
          <w:rFonts w:asciiTheme="minorHAnsi" w:hAnsiTheme="minorHAnsi" w:cstheme="minorHAnsi"/>
          <w:bCs/>
          <w:color w:val="auto"/>
          <w:sz w:val="22"/>
          <w:szCs w:val="22"/>
          <w:lang w:val="af-ZA"/>
        </w:rPr>
        <w:t>5. Jednokratna novčana pomoć, ostale pomoći obitelji, može se odobriti Korisniku samcu ili obitelji zbog trenutačnih okolnosti (bolest, smrti, elementarne nepogode ili druge okolnosti) koje nisu u svezi sa osnovnim životnim potrebama, a o</w:t>
      </w:r>
      <w:r w:rsidRPr="000143F1">
        <w:rPr>
          <w:rFonts w:asciiTheme="minorHAnsi" w:hAnsiTheme="minorHAnsi" w:cstheme="minorHAnsi"/>
          <w:color w:val="auto"/>
          <w:sz w:val="22"/>
          <w:szCs w:val="22"/>
          <w:lang w:val="af-ZA"/>
        </w:rPr>
        <w:t xml:space="preserve">stale pomoći obuhvaćaju poklon obiteljima za Uskrs, Sv. Nikolu, Božić, ostale pomoći obiteljima. </w:t>
      </w:r>
      <w:r w:rsidR="000143F1">
        <w:rPr>
          <w:rFonts w:asciiTheme="minorHAnsi" w:hAnsiTheme="minorHAnsi" w:cstheme="minorHAnsi"/>
          <w:color w:val="auto"/>
          <w:sz w:val="22"/>
          <w:szCs w:val="22"/>
          <w:lang w:val="af-ZA"/>
        </w:rPr>
        <w:t xml:space="preserve"> Povećanje se u  najvećoj mjeri odnosi na darivanje povodom Božića te usklađenja sa potrebama do kraja godine.</w:t>
      </w:r>
    </w:p>
    <w:p w14:paraId="1C308C2F" w14:textId="2025B51F" w:rsidR="005977B7" w:rsidRDefault="005977B7">
      <w:pPr>
        <w:rPr>
          <w:rFonts w:asciiTheme="minorHAnsi" w:hAnsiTheme="minorHAnsi" w:cstheme="minorHAnsi"/>
          <w:bCs/>
          <w:sz w:val="22"/>
          <w:szCs w:val="22"/>
        </w:rPr>
      </w:pPr>
      <w:r>
        <w:rPr>
          <w:rFonts w:asciiTheme="minorHAnsi" w:hAnsiTheme="minorHAnsi" w:cstheme="minorHAnsi"/>
          <w:bCs/>
          <w:sz w:val="22"/>
          <w:szCs w:val="22"/>
        </w:rPr>
        <w:br w:type="page"/>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1C4E21" w14:paraId="0FACCAD8" w14:textId="77777777" w:rsidTr="001C4E21">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0D7EA07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lastRenderedPageBreak/>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4DDEFAAD"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43ABF1"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5282860"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70A1AD0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5781B06"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BB16641"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2A8C7F28" w14:textId="77777777" w:rsidTr="001C4E21">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72EE846D"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435B4022"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 xml:space="preserve">Isplata korisnicima na temelju Zakona o </w:t>
            </w:r>
            <w:proofErr w:type="spellStart"/>
            <w:r>
              <w:rPr>
                <w:rFonts w:asciiTheme="minorHAnsi" w:hAnsiTheme="minorHAnsi" w:cstheme="minorHAnsi"/>
                <w:kern w:val="2"/>
                <w:sz w:val="18"/>
                <w:szCs w:val="18"/>
                <w:lang w:eastAsia="en-US"/>
                <w14:ligatures w14:val="standardContextual"/>
              </w:rPr>
              <w:t>soc</w:t>
            </w:r>
            <w:proofErr w:type="spellEnd"/>
            <w:r>
              <w:rPr>
                <w:rFonts w:asciiTheme="minorHAnsi" w:hAnsiTheme="minorHAnsi" w:cstheme="minorHAnsi"/>
                <w:kern w:val="2"/>
                <w:sz w:val="18"/>
                <w:szCs w:val="18"/>
                <w:lang w:eastAsia="en-US"/>
                <w14:ligatures w14:val="standardContextual"/>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B83FFB"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D7B3BAE"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391</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1BAD3E3B"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391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03923DD"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B21CB9A"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391</w:t>
            </w:r>
          </w:p>
        </w:tc>
      </w:tr>
    </w:tbl>
    <w:p w14:paraId="6AF6DB73" w14:textId="77777777" w:rsidR="001C4E21" w:rsidRDefault="001C4E21" w:rsidP="001C4E21">
      <w:pPr>
        <w:ind w:right="-108"/>
        <w:jc w:val="both"/>
        <w:rPr>
          <w:rFonts w:asciiTheme="minorHAnsi" w:hAnsiTheme="minorHAnsi" w:cstheme="minorHAnsi"/>
          <w:bCs/>
          <w:sz w:val="22"/>
          <w:szCs w:val="22"/>
          <w:lang w:eastAsia="zh-CN"/>
        </w:rPr>
      </w:pPr>
    </w:p>
    <w:p w14:paraId="1B4DB447"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Obitelj i djeca</w:t>
      </w:r>
      <w:r>
        <w:rPr>
          <w:rFonts w:asciiTheme="minorHAnsi" w:hAnsiTheme="minorHAnsi" w:cstheme="minorHAnsi"/>
          <w:bCs/>
          <w:sz w:val="22"/>
          <w:szCs w:val="22"/>
        </w:rPr>
        <w:t xml:space="preserve"> - se odnose na potpore obiteljima za novorođeno dijete na temelju Odluke o socijalnoj skrbi, subvenciju prehrane u osnovnoj školi, pravo na besplatno ljetovanje učenika osnovnih škola, te prijevoz na ljetovanje. Smanjenje sredstava odnosi na usklađenje potreba do kraja godine.</w:t>
      </w:r>
    </w:p>
    <w:p w14:paraId="0F09D80B" w14:textId="77777777" w:rsidR="001C4E21" w:rsidRDefault="001C4E21" w:rsidP="001C4E21">
      <w:pPr>
        <w:pStyle w:val="Odlomakpopisa"/>
        <w:ind w:left="851"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1C4E21" w14:paraId="1A817530" w14:textId="77777777" w:rsidTr="001C4E21">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7B1E615"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ED45D10"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40319CF"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60202B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562F5BF5"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1E79D4B"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8A378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55325321" w14:textId="77777777" w:rsidTr="001C4E21">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37973EC"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5611B80"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 xml:space="preserve">Isplata korisnicima na temelju Zakona o </w:t>
            </w:r>
            <w:proofErr w:type="spellStart"/>
            <w:r>
              <w:rPr>
                <w:rFonts w:asciiTheme="minorHAnsi" w:hAnsiTheme="minorHAnsi" w:cstheme="minorHAnsi"/>
                <w:kern w:val="2"/>
                <w:sz w:val="18"/>
                <w:szCs w:val="18"/>
                <w:lang w:eastAsia="en-US"/>
                <w14:ligatures w14:val="standardContextual"/>
              </w:rPr>
              <w:t>soc</w:t>
            </w:r>
            <w:proofErr w:type="spellEnd"/>
            <w:r>
              <w:rPr>
                <w:rFonts w:asciiTheme="minorHAnsi" w:hAnsiTheme="minorHAnsi" w:cstheme="minorHAnsi"/>
                <w:kern w:val="2"/>
                <w:sz w:val="18"/>
                <w:szCs w:val="18"/>
                <w:lang w:eastAsia="en-US"/>
                <w14:ligatures w14:val="standardContextual"/>
              </w:rPr>
              <w:t>.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968AD3B"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FCA7EF5"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250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267564A2"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400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0A2565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D7505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400</w:t>
            </w:r>
          </w:p>
        </w:tc>
      </w:tr>
    </w:tbl>
    <w:p w14:paraId="06ABF47B" w14:textId="77777777" w:rsidR="001C4E21" w:rsidRDefault="001C4E21" w:rsidP="001C4E21">
      <w:pPr>
        <w:ind w:right="-108"/>
        <w:jc w:val="both"/>
        <w:rPr>
          <w:rFonts w:asciiTheme="minorHAnsi" w:hAnsiTheme="minorHAnsi" w:cstheme="minorHAnsi"/>
          <w:bCs/>
          <w:sz w:val="22"/>
          <w:szCs w:val="22"/>
          <w:lang w:eastAsia="zh-CN"/>
        </w:rPr>
      </w:pPr>
    </w:p>
    <w:p w14:paraId="4F55D2EC" w14:textId="47E0336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Pomoć starijim osobama</w:t>
      </w:r>
      <w:r>
        <w:rPr>
          <w:rFonts w:asciiTheme="minorHAnsi" w:hAnsiTheme="minorHAnsi" w:cstheme="minorHAnsi"/>
          <w:bCs/>
          <w:sz w:val="22"/>
          <w:szCs w:val="22"/>
        </w:rPr>
        <w:t xml:space="preserve"> - se odnosi na potpore umirovljenicima s nižim mirovinama, prijevoz umirovljenika za linije izvan mjesta prebivališta, božićnica i </w:t>
      </w:r>
      <w:proofErr w:type="spellStart"/>
      <w:r>
        <w:rPr>
          <w:rFonts w:asciiTheme="minorHAnsi" w:hAnsiTheme="minorHAnsi" w:cstheme="minorHAnsi"/>
          <w:bCs/>
          <w:sz w:val="22"/>
          <w:szCs w:val="22"/>
        </w:rPr>
        <w:t>uskrsnica</w:t>
      </w:r>
      <w:proofErr w:type="spellEnd"/>
      <w:r>
        <w:rPr>
          <w:rFonts w:asciiTheme="minorHAnsi" w:hAnsiTheme="minorHAnsi" w:cstheme="minorHAnsi"/>
          <w:bCs/>
          <w:sz w:val="22"/>
          <w:szCs w:val="22"/>
        </w:rPr>
        <w:t xml:space="preserve"> umirovljenicima te akcije za Božić „Nitko ne smije biti sam“ za osobe starije od 70 godina bez bračnog druga i „Valentinovo“ za druženje bračnih parova sa 50 i više godina bračnog staža</w:t>
      </w:r>
      <w:r w:rsidR="000143F1">
        <w:rPr>
          <w:rFonts w:asciiTheme="minorHAnsi" w:hAnsiTheme="minorHAnsi" w:cstheme="minorHAnsi"/>
          <w:bCs/>
          <w:sz w:val="22"/>
          <w:szCs w:val="22"/>
        </w:rPr>
        <w:t>. Smanjenje sredstava odnosi na usklađenje potreba do kraja godine.</w:t>
      </w:r>
    </w:p>
    <w:p w14:paraId="293E4183" w14:textId="77777777" w:rsidR="000143F1" w:rsidRDefault="000143F1" w:rsidP="001C4E21">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1C4E21" w14:paraId="68F2C5EC" w14:textId="77777777" w:rsidTr="001C4E21">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A897E34"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7BB5BE4"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9C13336"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3D6825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4753611B"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4C11B4D"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F4158A6"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41F25086" w14:textId="77777777" w:rsidTr="001C4E21">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49FE4F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51FF00F"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54953DA"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1922BB53"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1937</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64790CA2"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1937</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2E68682"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C2F308"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1937</w:t>
            </w:r>
          </w:p>
        </w:tc>
      </w:tr>
    </w:tbl>
    <w:p w14:paraId="0807FDA0" w14:textId="77777777" w:rsidR="001C4E21" w:rsidRDefault="001C4E21" w:rsidP="001C4E21">
      <w:pPr>
        <w:ind w:right="-108"/>
        <w:jc w:val="both"/>
        <w:rPr>
          <w:rFonts w:asciiTheme="minorHAnsi" w:hAnsiTheme="minorHAnsi" w:cstheme="minorHAnsi"/>
          <w:bCs/>
          <w:color w:val="FF0000"/>
          <w:sz w:val="22"/>
          <w:szCs w:val="22"/>
          <w:lang w:eastAsia="zh-CN"/>
        </w:rPr>
      </w:pPr>
    </w:p>
    <w:p w14:paraId="3599878B" w14:textId="7CF11F7D" w:rsidR="001C4E21" w:rsidRDefault="001C4E21" w:rsidP="001C4E21">
      <w:pPr>
        <w:suppressAutoHyphens/>
        <w:ind w:right="-108"/>
        <w:jc w:val="both"/>
        <w:rPr>
          <w:rFonts w:ascii="Calibri" w:hAnsi="Calibri" w:cs="Calibri"/>
          <w:bCs/>
          <w:sz w:val="22"/>
          <w:szCs w:val="22"/>
        </w:rPr>
      </w:pPr>
      <w:r>
        <w:rPr>
          <w:rFonts w:ascii="Calibri" w:hAnsi="Calibri" w:cs="Calibri"/>
          <w:b/>
          <w:sz w:val="22"/>
          <w:szCs w:val="22"/>
        </w:rPr>
        <w:t>Humanitarne udruge</w:t>
      </w:r>
      <w:r>
        <w:rPr>
          <w:rFonts w:ascii="Calibri" w:hAnsi="Calibri" w:cs="Calibri"/>
          <w:bCs/>
          <w:sz w:val="22"/>
          <w:szCs w:val="22"/>
        </w:rPr>
        <w:t xml:space="preserve"> - odnosi se na sredstva dodijeljena humanitarnim udrugama koja se dodjeljuju na temelju raspisanog javnog poziva.</w:t>
      </w:r>
      <w:r w:rsidR="002B7435">
        <w:rPr>
          <w:rFonts w:ascii="Calibri" w:hAnsi="Calibri" w:cs="Calibri"/>
          <w:bCs/>
          <w:sz w:val="22"/>
          <w:szCs w:val="22"/>
        </w:rPr>
        <w:t xml:space="preserve"> Povećanje se odnosi na akciju Čaj za malog zmaja koja se provodi u prosincu.</w:t>
      </w:r>
    </w:p>
    <w:p w14:paraId="5DF19D9C" w14:textId="77777777" w:rsidR="001C4E21" w:rsidRDefault="001C4E21" w:rsidP="001C4E21">
      <w:pPr>
        <w:suppressAutoHyphens/>
        <w:ind w:right="-108"/>
        <w:jc w:val="both"/>
        <w:rPr>
          <w:rFonts w:ascii="Calibri" w:hAnsi="Calibri" w:cs="Calibr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1C4E21" w14:paraId="1A12C251" w14:textId="77777777" w:rsidTr="001C4E21">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93859C4"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1D883DB"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A471F43"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6586F161"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4E6FE3E"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CB4487F"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4DFDEA"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5F280B5A" w14:textId="77777777" w:rsidTr="001C4E21">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CB55BC4"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Broj sufinanciranih humanitarnih udruga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48E4CD7"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2269764"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2D8AB584"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D6248CB"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E8F644A" w14:textId="77777777" w:rsidR="001C4E21" w:rsidRDefault="001C4E21">
            <w:pPr>
              <w:spacing w:line="252" w:lineRule="auto"/>
              <w:jc w:val="center"/>
              <w:rPr>
                <w:rFonts w:ascii="Calibri" w:hAnsi="Calibri" w:cs="Calibri"/>
                <w:kern w:val="2"/>
                <w:sz w:val="18"/>
                <w:szCs w:val="18"/>
                <w:highlight w:val="yellow"/>
                <w:lang w:eastAsia="en-US"/>
                <w14:ligatures w14:val="standardContextual"/>
              </w:rPr>
            </w:pPr>
            <w:r w:rsidRPr="000143F1">
              <w:rPr>
                <w:rFonts w:ascii="Calibri" w:hAnsi="Calibri" w:cs="Calibri"/>
                <w:kern w:val="2"/>
                <w:sz w:val="18"/>
                <w:szCs w:val="18"/>
                <w:lang w:eastAsia="en-US"/>
                <w14:ligatures w14:val="standardContextual"/>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077533"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3</w:t>
            </w:r>
          </w:p>
        </w:tc>
      </w:tr>
    </w:tbl>
    <w:p w14:paraId="5CE8A22F" w14:textId="77777777" w:rsidR="001C4E21" w:rsidRDefault="001C4E21" w:rsidP="001C4E21">
      <w:pPr>
        <w:ind w:right="-108"/>
        <w:jc w:val="both"/>
        <w:rPr>
          <w:rFonts w:asciiTheme="minorHAnsi" w:hAnsiTheme="minorHAnsi" w:cstheme="minorHAnsi"/>
          <w:b/>
          <w:sz w:val="22"/>
          <w:szCs w:val="22"/>
        </w:rPr>
      </w:pPr>
    </w:p>
    <w:p w14:paraId="63A2C8E0"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NAZIV PROGRAMA: TURISTIČKA ZAJEDNICA</w:t>
      </w:r>
      <w:r>
        <w:rPr>
          <w:rFonts w:asciiTheme="minorHAnsi" w:hAnsiTheme="minorHAnsi" w:cstheme="minorHAnsi"/>
          <w:bCs/>
          <w:sz w:val="22"/>
          <w:szCs w:val="22"/>
        </w:rPr>
        <w:t xml:space="preserve"> </w:t>
      </w:r>
    </w:p>
    <w:p w14:paraId="7701377A" w14:textId="77777777" w:rsidR="001C4E21" w:rsidRDefault="001C4E21" w:rsidP="001C4E21">
      <w:pPr>
        <w:ind w:right="-108"/>
        <w:jc w:val="both"/>
        <w:rPr>
          <w:rFonts w:asciiTheme="minorHAnsi" w:hAnsiTheme="minorHAnsi" w:cstheme="minorHAnsi"/>
          <w:bCs/>
          <w:sz w:val="22"/>
          <w:szCs w:val="22"/>
        </w:rPr>
      </w:pPr>
    </w:p>
    <w:p w14:paraId="04BA3810" w14:textId="77777777" w:rsidR="001C4E21" w:rsidRDefault="001C4E21" w:rsidP="001C4E21">
      <w:pPr>
        <w:ind w:right="-108" w:firstLine="567"/>
        <w:jc w:val="both"/>
        <w:rPr>
          <w:rFonts w:asciiTheme="minorHAnsi" w:hAnsiTheme="minorHAnsi" w:cstheme="minorHAnsi"/>
          <w:bCs/>
          <w:sz w:val="22"/>
          <w:szCs w:val="22"/>
        </w:rPr>
      </w:pPr>
      <w:r>
        <w:rPr>
          <w:rFonts w:asciiTheme="minorHAnsi" w:hAnsiTheme="minorHAnsi" w:cstheme="minorHAnsi"/>
          <w:bCs/>
          <w:sz w:val="22"/>
          <w:szCs w:val="22"/>
        </w:rPr>
        <w:t xml:space="preserve">Odnosi se na aktivnosti, poslove i djelatnosti u turizmu koje su važne za Grad Požegu. </w:t>
      </w:r>
    </w:p>
    <w:p w14:paraId="77057149" w14:textId="77777777" w:rsidR="001C4E21" w:rsidRDefault="001C4E21" w:rsidP="001C4E21">
      <w:pPr>
        <w:ind w:right="-108"/>
        <w:jc w:val="both"/>
        <w:rPr>
          <w:rFonts w:asciiTheme="minorHAnsi" w:hAnsiTheme="minorHAnsi" w:cstheme="minorHAnsi"/>
          <w:bCs/>
          <w:sz w:val="22"/>
          <w:szCs w:val="22"/>
        </w:rPr>
      </w:pPr>
    </w:p>
    <w:tbl>
      <w:tblPr>
        <w:tblStyle w:val="Reetkatablice1"/>
        <w:tblW w:w="9351" w:type="dxa"/>
        <w:tblLook w:val="04A0" w:firstRow="1" w:lastRow="0" w:firstColumn="1" w:lastColumn="0" w:noHBand="0" w:noVBand="1"/>
      </w:tblPr>
      <w:tblGrid>
        <w:gridCol w:w="4957"/>
        <w:gridCol w:w="1559"/>
        <w:gridCol w:w="1417"/>
        <w:gridCol w:w="1418"/>
      </w:tblGrid>
      <w:tr w:rsidR="001C4E21" w14:paraId="5D7CCEEB" w14:textId="77777777" w:rsidTr="001C4E21">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26D7F58E" w14:textId="77777777" w:rsidR="001C4E21" w:rsidRDefault="001C4E21">
            <w:pPr>
              <w:rPr>
                <w:rFonts w:asciiTheme="minorHAnsi" w:hAnsiTheme="minorHAnsi" w:cstheme="minorHAnsi"/>
                <w:b/>
                <w:bCs/>
                <w:sz w:val="20"/>
                <w:szCs w:val="20"/>
              </w:rPr>
            </w:pPr>
            <w:r>
              <w:rPr>
                <w:rFonts w:asciiTheme="minorHAnsi" w:hAnsiTheme="minorHAnsi" w:cstheme="minorHAnsi"/>
                <w:b/>
                <w:bCs/>
                <w:sz w:val="20"/>
                <w:szCs w:val="20"/>
              </w:rPr>
              <w:t>PROGRAM 1100 TURISTIČKA ZAJEDNICA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5F42220"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 REBALANS</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1CE01C9"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72765E5"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III. REBALANS</w:t>
            </w:r>
          </w:p>
        </w:tc>
      </w:tr>
      <w:tr w:rsidR="001C4E21" w14:paraId="3311CBC9" w14:textId="77777777" w:rsidTr="001C4E21">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181AE736"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 xml:space="preserve">Aktivnost A110001 DONACIJE ZA REDOVNU DJELATNOST TURISTIČKE ZAJEDNICE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24D44A"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47.800,00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F0F446"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CD7EFA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47.800,00</w:t>
            </w:r>
          </w:p>
        </w:tc>
      </w:tr>
      <w:tr w:rsidR="001C4E21" w14:paraId="50FC2169" w14:textId="77777777" w:rsidTr="001C4E21">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4CC3AA12"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A110002 DONACIJE ZA PRIREDBE I MANIFESTACIJE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605C6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96.929,00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C538BA"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30.350,00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1E0D9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127.279,00</w:t>
            </w:r>
          </w:p>
        </w:tc>
      </w:tr>
    </w:tbl>
    <w:p w14:paraId="739AA4E3" w14:textId="77777777" w:rsidR="001C4E21" w:rsidRDefault="001C4E21" w:rsidP="001C4E21">
      <w:pPr>
        <w:ind w:right="-108"/>
        <w:jc w:val="both"/>
        <w:rPr>
          <w:rFonts w:asciiTheme="minorHAnsi" w:hAnsiTheme="minorHAnsi" w:cstheme="minorHAnsi"/>
          <w:bCs/>
          <w:sz w:val="22"/>
          <w:szCs w:val="22"/>
        </w:rPr>
      </w:pPr>
    </w:p>
    <w:p w14:paraId="0EB4A050" w14:textId="77777777" w:rsidR="001C4E21" w:rsidRPr="000143F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Donacije za priredbe i manifestacije</w:t>
      </w:r>
      <w:r>
        <w:rPr>
          <w:rFonts w:asciiTheme="minorHAnsi" w:hAnsiTheme="minorHAnsi" w:cstheme="minorHAnsi"/>
          <w:bCs/>
          <w:sz w:val="22"/>
          <w:szCs w:val="22"/>
        </w:rPr>
        <w:t xml:space="preserve"> - za organiziranje i sufinanciranje troškova organizacije istih, od kojih su značajnije Zeleno i plavo, Dan grada i </w:t>
      </w:r>
      <w:proofErr w:type="spellStart"/>
      <w:r>
        <w:rPr>
          <w:rFonts w:asciiTheme="minorHAnsi" w:hAnsiTheme="minorHAnsi" w:cstheme="minorHAnsi"/>
          <w:bCs/>
          <w:sz w:val="22"/>
          <w:szCs w:val="22"/>
        </w:rPr>
        <w:t>Grgurevo</w:t>
      </w:r>
      <w:proofErr w:type="spellEnd"/>
      <w:r>
        <w:rPr>
          <w:rFonts w:asciiTheme="minorHAnsi" w:hAnsiTheme="minorHAnsi" w:cstheme="minorHAnsi"/>
          <w:bCs/>
          <w:sz w:val="22"/>
          <w:szCs w:val="22"/>
        </w:rPr>
        <w:t xml:space="preserve">, Posni ručak za Uskrs, Požeški kotlić, </w:t>
      </w:r>
      <w:proofErr w:type="spellStart"/>
      <w:r>
        <w:rPr>
          <w:rFonts w:asciiTheme="minorHAnsi" w:hAnsiTheme="minorHAnsi" w:cstheme="minorHAnsi"/>
          <w:bCs/>
          <w:sz w:val="22"/>
          <w:szCs w:val="22"/>
        </w:rPr>
        <w:t>Kulenijada</w:t>
      </w:r>
      <w:proofErr w:type="spellEnd"/>
      <w:r>
        <w:rPr>
          <w:rFonts w:asciiTheme="minorHAnsi" w:hAnsiTheme="minorHAnsi" w:cstheme="minorHAnsi"/>
          <w:bCs/>
          <w:sz w:val="22"/>
          <w:szCs w:val="22"/>
        </w:rPr>
        <w:t xml:space="preserve">, Ivanjski krijes, Požeško kulturno ljeto,  </w:t>
      </w:r>
      <w:proofErr w:type="spellStart"/>
      <w:r>
        <w:rPr>
          <w:rFonts w:asciiTheme="minorHAnsi" w:hAnsiTheme="minorHAnsi" w:cstheme="minorHAnsi"/>
          <w:bCs/>
          <w:sz w:val="22"/>
          <w:szCs w:val="22"/>
        </w:rPr>
        <w:t>Fišijada</w:t>
      </w:r>
      <w:proofErr w:type="spellEnd"/>
      <w:r>
        <w:rPr>
          <w:rFonts w:asciiTheme="minorHAnsi" w:hAnsiTheme="minorHAnsi" w:cstheme="minorHAnsi"/>
          <w:bCs/>
          <w:sz w:val="22"/>
          <w:szCs w:val="22"/>
        </w:rPr>
        <w:t xml:space="preserve">, Zlatne žice Slavonije, Okusi jeseni &amp; Martinje u Požegi, </w:t>
      </w:r>
      <w:r>
        <w:rPr>
          <w:rFonts w:asciiTheme="minorHAnsi" w:hAnsiTheme="minorHAnsi" w:cstheme="minorHAnsi"/>
          <w:bCs/>
          <w:sz w:val="22"/>
          <w:szCs w:val="22"/>
        </w:rPr>
        <w:lastRenderedPageBreak/>
        <w:t xml:space="preserve">Advent u Požegi, Posni ručak za Božić i Doček Nove godine. </w:t>
      </w:r>
      <w:r w:rsidRPr="000143F1">
        <w:rPr>
          <w:rFonts w:asciiTheme="minorHAnsi" w:hAnsiTheme="minorHAnsi" w:cstheme="minorHAnsi"/>
          <w:bCs/>
          <w:sz w:val="22"/>
          <w:szCs w:val="22"/>
        </w:rPr>
        <w:t>Povećanje se odnosi na porast troškova  planiranih manifestacija.</w:t>
      </w:r>
    </w:p>
    <w:p w14:paraId="4276DCAD" w14:textId="77777777" w:rsidR="001C4E21" w:rsidRDefault="001C4E21" w:rsidP="001C4E21">
      <w:pPr>
        <w:ind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1C4E21" w14:paraId="1B7BC677" w14:textId="77777777" w:rsidTr="001C4E21">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4FCBADA"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4E992D83"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573DF24"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29445F24"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F02B39B"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5B11EBE"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6F54C45"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07E9F399" w14:textId="77777777" w:rsidTr="001C4E21">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6797D12" w14:textId="77777777" w:rsidR="001C4E21" w:rsidRDefault="001C4E21">
            <w:pPr>
              <w:spacing w:line="254"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2DC0246F" w14:textId="77777777" w:rsidR="001C4E21" w:rsidRDefault="001C4E21">
            <w:pPr>
              <w:spacing w:line="254"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428AC5"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76D2763D"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8</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30EF7BA"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0424DE5"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AB3344B"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10</w:t>
            </w:r>
          </w:p>
        </w:tc>
      </w:tr>
    </w:tbl>
    <w:p w14:paraId="7AD29214" w14:textId="77777777" w:rsidR="001C4E21" w:rsidRDefault="001C4E21" w:rsidP="001C4E21">
      <w:pPr>
        <w:ind w:right="-108"/>
        <w:jc w:val="both"/>
        <w:rPr>
          <w:rFonts w:ascii="Calibri" w:hAnsi="Calibri" w:cs="Calibri"/>
          <w:b/>
          <w:sz w:val="22"/>
          <w:szCs w:val="22"/>
        </w:rPr>
      </w:pPr>
    </w:p>
    <w:p w14:paraId="7B3AFEC0" w14:textId="77777777" w:rsidR="001C4E21" w:rsidRDefault="001C4E21" w:rsidP="001C4E21">
      <w:pPr>
        <w:ind w:right="-108"/>
        <w:jc w:val="both"/>
        <w:rPr>
          <w:rFonts w:ascii="Calibri" w:hAnsi="Calibri" w:cs="Calibri"/>
          <w:bCs/>
          <w:sz w:val="22"/>
          <w:szCs w:val="22"/>
        </w:rPr>
      </w:pPr>
      <w:r>
        <w:rPr>
          <w:rFonts w:ascii="Calibri" w:hAnsi="Calibri" w:cs="Calibri"/>
          <w:b/>
          <w:sz w:val="22"/>
          <w:szCs w:val="22"/>
        </w:rPr>
        <w:t>NAZIV PROGRAMA: VJERSKE ZAJEDNICE</w:t>
      </w:r>
      <w:r>
        <w:rPr>
          <w:rFonts w:ascii="Calibri" w:hAnsi="Calibri" w:cs="Calibri"/>
          <w:bCs/>
          <w:sz w:val="22"/>
          <w:szCs w:val="22"/>
        </w:rPr>
        <w:t xml:space="preserve"> </w:t>
      </w:r>
    </w:p>
    <w:p w14:paraId="214C04C3" w14:textId="77777777" w:rsidR="001C4E21" w:rsidRDefault="001C4E21" w:rsidP="001C4E21">
      <w:pPr>
        <w:ind w:right="-108"/>
        <w:jc w:val="both"/>
        <w:rPr>
          <w:rFonts w:ascii="Calibri" w:hAnsi="Calibri" w:cs="Calibri"/>
          <w:bCs/>
          <w:sz w:val="22"/>
          <w:szCs w:val="22"/>
        </w:rPr>
      </w:pPr>
    </w:p>
    <w:p w14:paraId="7C5F6DCD" w14:textId="77777777" w:rsidR="001C4E21" w:rsidRDefault="001C4E21" w:rsidP="001C4E21">
      <w:pPr>
        <w:ind w:right="-108" w:firstLine="720"/>
        <w:jc w:val="both"/>
        <w:rPr>
          <w:rFonts w:ascii="Calibri" w:hAnsi="Calibri" w:cs="Calibri"/>
          <w:bCs/>
          <w:sz w:val="22"/>
          <w:szCs w:val="22"/>
        </w:rPr>
      </w:pPr>
      <w:r>
        <w:rPr>
          <w:rFonts w:ascii="Calibri" w:hAnsi="Calibri" w:cs="Calibri"/>
          <w:bCs/>
          <w:sz w:val="22"/>
          <w:szCs w:val="22"/>
        </w:rPr>
        <w:t>Odnosi se na sufinanciranje potreba vjerskih zajednica kako bi se napravili što bolji uvjeti građanima Grada Požege.</w:t>
      </w:r>
    </w:p>
    <w:p w14:paraId="74043DD1" w14:textId="77777777" w:rsidR="001C4E21" w:rsidRDefault="001C4E21" w:rsidP="001C4E21">
      <w:pPr>
        <w:ind w:right="-108"/>
        <w:jc w:val="both"/>
        <w:rPr>
          <w:rFonts w:asciiTheme="minorHAnsi" w:hAnsiTheme="minorHAnsi" w:cstheme="minorHAnsi"/>
          <w:b/>
          <w:sz w:val="22"/>
          <w:szCs w:val="22"/>
        </w:rPr>
      </w:pPr>
    </w:p>
    <w:tbl>
      <w:tblPr>
        <w:tblStyle w:val="Reetkatablice1"/>
        <w:tblW w:w="9351" w:type="dxa"/>
        <w:tblLook w:val="04A0" w:firstRow="1" w:lastRow="0" w:firstColumn="1" w:lastColumn="0" w:noHBand="0" w:noVBand="1"/>
      </w:tblPr>
      <w:tblGrid>
        <w:gridCol w:w="4536"/>
        <w:gridCol w:w="1560"/>
        <w:gridCol w:w="1554"/>
        <w:gridCol w:w="1701"/>
      </w:tblGrid>
      <w:tr w:rsidR="001C4E21" w14:paraId="009F5AE7" w14:textId="77777777" w:rsidTr="001C4E21">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61C46DF0" w14:textId="77777777" w:rsidR="001C4E21" w:rsidRDefault="001C4E21">
            <w:pPr>
              <w:rPr>
                <w:rFonts w:asciiTheme="minorHAnsi" w:hAnsiTheme="minorHAnsi" w:cstheme="minorHAnsi"/>
                <w:b/>
                <w:bCs/>
                <w:sz w:val="20"/>
                <w:szCs w:val="20"/>
              </w:rPr>
            </w:pPr>
            <w:r>
              <w:rPr>
                <w:rFonts w:asciiTheme="minorHAnsi" w:hAnsiTheme="minorHAnsi" w:cstheme="minorHAnsi"/>
                <w:b/>
                <w:bCs/>
                <w:sz w:val="20"/>
                <w:szCs w:val="20"/>
              </w:rPr>
              <w:t>PROGRAM 1205 VJERSKE ZAJEDNICE</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7BA897F" w14:textId="77777777" w:rsidR="001C4E21" w:rsidRDefault="001C4E21">
            <w:pPr>
              <w:jc w:val="center"/>
              <w:rPr>
                <w:rFonts w:asciiTheme="minorHAnsi" w:hAnsiTheme="minorHAnsi" w:cstheme="minorHAnsi"/>
                <w:sz w:val="20"/>
                <w:szCs w:val="20"/>
              </w:rPr>
            </w:pPr>
            <w:r>
              <w:rPr>
                <w:rFonts w:asciiTheme="minorHAnsi" w:hAnsiTheme="minorHAnsi" w:cstheme="minorHAnsi"/>
                <w:b/>
                <w:bCs/>
                <w:sz w:val="20"/>
                <w:szCs w:val="20"/>
              </w:rPr>
              <w:t>II. REBALANS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A39A9E6" w14:textId="77777777" w:rsidR="001C4E21" w:rsidRDefault="001C4E21">
            <w:pPr>
              <w:jc w:val="center"/>
              <w:rPr>
                <w:rFonts w:asciiTheme="minorHAnsi" w:hAnsiTheme="minorHAnsi" w:cstheme="minorHAnsi"/>
                <w:sz w:val="20"/>
                <w:szCs w:val="20"/>
              </w:rPr>
            </w:pPr>
            <w:r>
              <w:rPr>
                <w:rFonts w:asciiTheme="minorHAnsi" w:hAnsiTheme="minorHAnsi" w:cstheme="minorHAns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137B172" w14:textId="77777777" w:rsidR="001C4E21" w:rsidRDefault="001C4E21">
            <w:pPr>
              <w:jc w:val="center"/>
              <w:rPr>
                <w:rFonts w:asciiTheme="minorHAnsi" w:hAnsiTheme="minorHAnsi" w:cstheme="minorHAnsi"/>
                <w:sz w:val="20"/>
                <w:szCs w:val="20"/>
              </w:rPr>
            </w:pPr>
            <w:r>
              <w:rPr>
                <w:rFonts w:asciiTheme="minorHAnsi" w:hAnsiTheme="minorHAnsi" w:cstheme="minorHAnsi"/>
                <w:b/>
                <w:bCs/>
                <w:sz w:val="20"/>
                <w:szCs w:val="20"/>
              </w:rPr>
              <w:t>III. REBALANS</w:t>
            </w:r>
          </w:p>
        </w:tc>
      </w:tr>
      <w:tr w:rsidR="001C4E21" w14:paraId="57F11113" w14:textId="77777777" w:rsidTr="001C4E21">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7C6F0663"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A120001 DONACIJE VJERSKIM ZAJEDNICAMA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A550631"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14.650,00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ADB5F5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-650,00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E568C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14.000,00</w:t>
            </w:r>
          </w:p>
        </w:tc>
      </w:tr>
      <w:tr w:rsidR="001C4E21" w14:paraId="4A39ADFC" w14:textId="77777777" w:rsidTr="001C4E21">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5628F8FE"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 xml:space="preserve">Aktivnost A120002 ZAKLADA VRHBOSANSKE NADBISKUPIJE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CE5021C"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88EE434"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D59ECC"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700,00</w:t>
            </w:r>
          </w:p>
        </w:tc>
      </w:tr>
    </w:tbl>
    <w:p w14:paraId="21D46707" w14:textId="77777777" w:rsidR="001C4E21" w:rsidRDefault="001C4E21" w:rsidP="001C4E21">
      <w:pPr>
        <w:ind w:right="-108"/>
        <w:jc w:val="both"/>
        <w:rPr>
          <w:rFonts w:asciiTheme="minorHAnsi" w:hAnsiTheme="minorHAnsi" w:cstheme="minorHAnsi"/>
          <w:bCs/>
          <w:sz w:val="22"/>
          <w:szCs w:val="22"/>
          <w:lang w:val="en-US" w:eastAsia="zh-CN"/>
        </w:rPr>
      </w:pPr>
    </w:p>
    <w:p w14:paraId="6C814025" w14:textId="4C099E68"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Donacije vjerskim zajednicama</w:t>
      </w:r>
      <w:r>
        <w:rPr>
          <w:rFonts w:asciiTheme="minorHAnsi" w:hAnsiTheme="minorHAnsi" w:cstheme="minorHAnsi"/>
          <w:bCs/>
          <w:sz w:val="22"/>
          <w:szCs w:val="22"/>
        </w:rPr>
        <w:t xml:space="preserve"> - koje se odnose na tekuće donacije i kapitalne donacije za izgradnju vjerskih i sakralnih objekata.</w:t>
      </w:r>
      <w:r w:rsidR="000143F1">
        <w:rPr>
          <w:rFonts w:asciiTheme="minorHAnsi" w:hAnsiTheme="minorHAnsi" w:cstheme="minorHAnsi"/>
          <w:bCs/>
          <w:sz w:val="22"/>
          <w:szCs w:val="22"/>
        </w:rPr>
        <w:t xml:space="preserve"> Sredstva se usklađuju sa stvarnim potrebama do kraja godine.</w:t>
      </w:r>
    </w:p>
    <w:p w14:paraId="3586CC05" w14:textId="77777777" w:rsidR="001C4E21" w:rsidRDefault="001C4E21" w:rsidP="001C4E21">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1C4E21" w14:paraId="0317F614" w14:textId="77777777" w:rsidTr="001C4E21">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F4DA9F8"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317E53E1"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5664AED6"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F94283F"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1D8F74B"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1B93BC35"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0DA80D6E"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1673C596" w14:textId="77777777" w:rsidTr="001C4E21">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9480AD2" w14:textId="77777777" w:rsidR="001C4E21" w:rsidRDefault="001C4E21">
            <w:pPr>
              <w:spacing w:line="252"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6BD404E9" w14:textId="77777777" w:rsidR="001C4E21" w:rsidRDefault="001C4E21">
            <w:pPr>
              <w:spacing w:line="252"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FCD61B2"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529B7AA"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C77D1F7"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BBEEF6F" w14:textId="77777777" w:rsidR="001C4E21" w:rsidRPr="000143F1" w:rsidRDefault="001C4E21">
            <w:pPr>
              <w:spacing w:line="252" w:lineRule="auto"/>
              <w:jc w:val="center"/>
              <w:rPr>
                <w:rFonts w:asciiTheme="minorHAnsi" w:hAnsiTheme="minorHAnsi" w:cstheme="minorHAnsi"/>
                <w:kern w:val="2"/>
                <w:sz w:val="18"/>
                <w:szCs w:val="18"/>
                <w:lang w:eastAsia="en-US"/>
                <w14:ligatures w14:val="standardContextual"/>
              </w:rPr>
            </w:pPr>
            <w:r w:rsidRPr="000143F1">
              <w:rPr>
                <w:rFonts w:asciiTheme="minorHAnsi" w:hAnsiTheme="minorHAnsi" w:cstheme="minorHAnsi"/>
                <w:kern w:val="2"/>
                <w:sz w:val="18"/>
                <w:szCs w:val="18"/>
                <w:lang w:eastAsia="en-US"/>
                <w14:ligatures w14:val="standardContextual"/>
              </w:rPr>
              <w:t>-3</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76F45528" w14:textId="77777777" w:rsidR="001C4E21" w:rsidRPr="000143F1" w:rsidRDefault="001C4E21">
            <w:pPr>
              <w:spacing w:line="252" w:lineRule="auto"/>
              <w:jc w:val="center"/>
              <w:rPr>
                <w:rFonts w:asciiTheme="minorHAnsi" w:hAnsiTheme="minorHAnsi" w:cstheme="minorHAnsi"/>
                <w:kern w:val="2"/>
                <w:sz w:val="18"/>
                <w:szCs w:val="18"/>
                <w:lang w:eastAsia="en-US"/>
                <w14:ligatures w14:val="standardContextual"/>
              </w:rPr>
            </w:pPr>
            <w:r w:rsidRPr="000143F1">
              <w:rPr>
                <w:rFonts w:asciiTheme="minorHAnsi" w:hAnsiTheme="minorHAnsi" w:cstheme="minorHAnsi"/>
                <w:kern w:val="2"/>
                <w:sz w:val="18"/>
                <w:szCs w:val="18"/>
                <w:lang w:eastAsia="en-US"/>
                <w14:ligatures w14:val="standardContextual"/>
              </w:rPr>
              <w:t>2</w:t>
            </w:r>
          </w:p>
        </w:tc>
      </w:tr>
    </w:tbl>
    <w:p w14:paraId="46486762" w14:textId="77777777" w:rsidR="001C4E21" w:rsidRDefault="001C4E21" w:rsidP="001C4E21">
      <w:pPr>
        <w:ind w:right="-108"/>
        <w:jc w:val="both"/>
        <w:rPr>
          <w:rFonts w:asciiTheme="minorHAnsi" w:hAnsiTheme="minorHAnsi" w:cstheme="minorHAnsi"/>
          <w:b/>
          <w:sz w:val="22"/>
          <w:szCs w:val="22"/>
        </w:rPr>
      </w:pPr>
    </w:p>
    <w:p w14:paraId="62B2F770" w14:textId="77777777" w:rsidR="001C4E21" w:rsidRDefault="001C4E21" w:rsidP="001C4E21">
      <w:pPr>
        <w:ind w:right="-108"/>
        <w:jc w:val="both"/>
        <w:rPr>
          <w:rFonts w:asciiTheme="minorHAnsi" w:hAnsiTheme="minorHAnsi" w:cstheme="minorHAnsi"/>
          <w:b/>
          <w:sz w:val="22"/>
          <w:szCs w:val="22"/>
        </w:rPr>
      </w:pPr>
      <w:r>
        <w:rPr>
          <w:rFonts w:asciiTheme="minorHAnsi" w:hAnsiTheme="minorHAnsi" w:cstheme="minorHAnsi"/>
          <w:b/>
          <w:sz w:val="22"/>
          <w:szCs w:val="22"/>
        </w:rPr>
        <w:t>NAZIV PROGRAMA: NAJAM MOBILNOG KLIZALIŠTA</w:t>
      </w:r>
    </w:p>
    <w:p w14:paraId="06CB5F8E" w14:textId="77777777" w:rsidR="001C4E21" w:rsidRDefault="001C4E21" w:rsidP="001C4E21">
      <w:pPr>
        <w:ind w:right="-108" w:firstLine="720"/>
        <w:jc w:val="both"/>
        <w:rPr>
          <w:rFonts w:asciiTheme="minorHAnsi" w:hAnsiTheme="minorHAnsi" w:cstheme="minorHAnsi"/>
          <w:bCs/>
          <w:sz w:val="22"/>
          <w:szCs w:val="22"/>
        </w:rPr>
      </w:pPr>
    </w:p>
    <w:p w14:paraId="431D7239" w14:textId="77777777" w:rsidR="001C4E21" w:rsidRDefault="001C4E21" w:rsidP="001C4E21">
      <w:pPr>
        <w:ind w:right="-108" w:firstLine="720"/>
        <w:jc w:val="both"/>
        <w:rPr>
          <w:rFonts w:asciiTheme="minorHAnsi" w:hAnsiTheme="minorHAnsi" w:cstheme="minorHAnsi"/>
          <w:bCs/>
          <w:sz w:val="22"/>
          <w:szCs w:val="22"/>
        </w:rPr>
      </w:pPr>
      <w:r>
        <w:rPr>
          <w:rFonts w:asciiTheme="minorHAnsi" w:hAnsiTheme="minorHAnsi" w:cstheme="minorHAnsi"/>
          <w:bCs/>
          <w:sz w:val="22"/>
          <w:szCs w:val="22"/>
        </w:rPr>
        <w:t xml:space="preserve">Cilj programa je osigurati aktivnosti koje će doprinijeti kvalitetnijem provođenju slobodnog vremena stanovnika Požege i okolnih gradova i općina. </w:t>
      </w:r>
    </w:p>
    <w:p w14:paraId="5BB3D1EB" w14:textId="77777777" w:rsidR="001C4E21" w:rsidRDefault="001C4E21" w:rsidP="001C4E21">
      <w:pPr>
        <w:ind w:right="-108" w:firstLine="720"/>
        <w:jc w:val="both"/>
        <w:rPr>
          <w:rFonts w:asciiTheme="minorHAnsi" w:hAnsiTheme="minorHAnsi" w:cstheme="minorHAnsi"/>
          <w:bCs/>
          <w:sz w:val="22"/>
          <w:szCs w:val="22"/>
        </w:rPr>
      </w:pPr>
    </w:p>
    <w:tbl>
      <w:tblPr>
        <w:tblStyle w:val="Reetkatablice1"/>
        <w:tblW w:w="9216" w:type="dxa"/>
        <w:tblLook w:val="04A0" w:firstRow="1" w:lastRow="0" w:firstColumn="1" w:lastColumn="0" w:noHBand="0" w:noVBand="1"/>
      </w:tblPr>
      <w:tblGrid>
        <w:gridCol w:w="4536"/>
        <w:gridCol w:w="1560"/>
        <w:gridCol w:w="1560"/>
        <w:gridCol w:w="1560"/>
      </w:tblGrid>
      <w:tr w:rsidR="001C4E21" w14:paraId="77A2BF67" w14:textId="77777777" w:rsidTr="001C4E21">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1C88FCB7" w14:textId="77777777" w:rsidR="001C4E21" w:rsidRDefault="001C4E21">
            <w:pPr>
              <w:rPr>
                <w:rFonts w:asciiTheme="minorHAnsi" w:hAnsiTheme="minorHAnsi" w:cstheme="minorHAnsi"/>
                <w:b/>
                <w:bCs/>
                <w:sz w:val="20"/>
                <w:szCs w:val="20"/>
              </w:rPr>
            </w:pPr>
            <w:r>
              <w:rPr>
                <w:rFonts w:asciiTheme="minorHAnsi" w:hAnsiTheme="minorHAnsi" w:cstheme="minorHAnsi"/>
                <w:b/>
                <w:bCs/>
                <w:sz w:val="20"/>
                <w:szCs w:val="20"/>
              </w:rPr>
              <w:t>PROGRAM 1214 NAJAM MOBILNOG KLIZALIŠTA</w:t>
            </w:r>
          </w:p>
        </w:tc>
        <w:tc>
          <w:tcPr>
            <w:tcW w:w="1560" w:type="dxa"/>
            <w:tcBorders>
              <w:top w:val="single" w:sz="4" w:space="0" w:color="auto"/>
              <w:left w:val="single" w:sz="4" w:space="0" w:color="auto"/>
              <w:bottom w:val="single" w:sz="4" w:space="0" w:color="auto"/>
              <w:right w:val="single" w:sz="4" w:space="0" w:color="auto"/>
            </w:tcBorders>
            <w:vAlign w:val="bottom"/>
            <w:hideMark/>
          </w:tcPr>
          <w:p w14:paraId="4E53B1E0"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 REBALANS</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BDBBD75"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PROMJENA</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8001E9A" w14:textId="77777777" w:rsidR="001C4E21" w:rsidRDefault="001C4E21">
            <w:pPr>
              <w:jc w:val="center"/>
              <w:rPr>
                <w:rFonts w:asciiTheme="minorHAnsi" w:hAnsiTheme="minorHAnsi" w:cstheme="minorHAnsi"/>
                <w:sz w:val="20"/>
                <w:szCs w:val="20"/>
              </w:rPr>
            </w:pPr>
            <w:r>
              <w:rPr>
                <w:rFonts w:asciiTheme="minorHAnsi" w:hAnsiTheme="minorHAnsi" w:cstheme="minorHAnsi"/>
                <w:b/>
                <w:bCs/>
                <w:sz w:val="20"/>
                <w:szCs w:val="20"/>
              </w:rPr>
              <w:t>III. REBALANS</w:t>
            </w:r>
          </w:p>
        </w:tc>
      </w:tr>
      <w:tr w:rsidR="001C4E21" w14:paraId="48312BF1" w14:textId="77777777" w:rsidTr="001C4E21">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995BADE"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A120001 NAJAM MOBILNOG KLIZALIŠTA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2EB894"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42.950,00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6BEF1D"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-8.050,00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6C1143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34.900,00</w:t>
            </w:r>
          </w:p>
        </w:tc>
      </w:tr>
    </w:tbl>
    <w:p w14:paraId="216F8B9A" w14:textId="77777777" w:rsidR="001C4E21" w:rsidRDefault="001C4E21" w:rsidP="001C4E21">
      <w:pPr>
        <w:ind w:right="-108"/>
        <w:jc w:val="both"/>
        <w:rPr>
          <w:rFonts w:asciiTheme="minorHAnsi" w:hAnsiTheme="minorHAnsi" w:cstheme="minorHAnsi"/>
          <w:bCs/>
          <w:sz w:val="22"/>
          <w:szCs w:val="22"/>
          <w:lang w:eastAsia="zh-CN"/>
        </w:rPr>
      </w:pPr>
    </w:p>
    <w:p w14:paraId="1786836E" w14:textId="114516BD" w:rsidR="009C2F04"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Najam mobilnog klizališta</w:t>
      </w:r>
      <w:r>
        <w:rPr>
          <w:rFonts w:asciiTheme="minorHAnsi" w:hAnsiTheme="minorHAnsi" w:cstheme="minorHAnsi"/>
          <w:bCs/>
          <w:sz w:val="22"/>
          <w:szCs w:val="22"/>
        </w:rPr>
        <w:t xml:space="preserve"> – programom će se omogućiti najam mobilnog klizališta i ostale troškove u svezi pripreme i rada klizališta. </w:t>
      </w:r>
      <w:r w:rsidR="009C2F04">
        <w:rPr>
          <w:rFonts w:asciiTheme="minorHAnsi" w:hAnsiTheme="minorHAnsi" w:cstheme="minorHAnsi"/>
          <w:bCs/>
          <w:sz w:val="22"/>
          <w:szCs w:val="22"/>
        </w:rPr>
        <w:t>Smanjenje sredstava zbog preraspodjele poslova između Turističke zajednice.</w:t>
      </w:r>
      <w:r w:rsidR="002B7435">
        <w:rPr>
          <w:rFonts w:asciiTheme="minorHAnsi" w:hAnsiTheme="minorHAnsi" w:cstheme="minorHAnsi"/>
          <w:bCs/>
          <w:sz w:val="22"/>
          <w:szCs w:val="22"/>
        </w:rPr>
        <w:t xml:space="preserve"> Kako je za školu klizanja zadužen Požeški športski savez pokazatelj se miče.</w:t>
      </w:r>
    </w:p>
    <w:p w14:paraId="1979E523" w14:textId="77777777" w:rsidR="001C4E21" w:rsidRDefault="001C4E21" w:rsidP="001C4E21">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1C4E21" w14:paraId="08B0CF1E" w14:textId="77777777" w:rsidTr="001C4E21">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4582E5A"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75F72D33"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268DFD22"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3034C1B7"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2F86471"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E323085"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267C46B2"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4948BAB8" w14:textId="77777777" w:rsidTr="001C4E21">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2066B13" w14:textId="77777777" w:rsidR="001C4E21" w:rsidRDefault="001C4E21">
            <w:pPr>
              <w:spacing w:line="252"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 opreme u najmu</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4B465BB8" w14:textId="77777777" w:rsidR="001C4E21" w:rsidRDefault="001C4E21">
            <w:pPr>
              <w:spacing w:line="252"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Osigurati kvalitetnu opreme koja će omogućiti kvalitetnu uslugu</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653974F1"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8481CE3"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1891A6A"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3C72833"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3A5E289C"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w:t>
            </w:r>
          </w:p>
        </w:tc>
      </w:tr>
      <w:tr w:rsidR="001C4E21" w14:paraId="7FB945D5" w14:textId="77777777" w:rsidTr="001C4E21">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62FFAB7" w14:textId="77777777" w:rsidR="001C4E21" w:rsidRPr="002B7435" w:rsidRDefault="001C4E21">
            <w:pPr>
              <w:spacing w:line="252" w:lineRule="auto"/>
              <w:rPr>
                <w:rFonts w:asciiTheme="minorHAnsi" w:hAnsiTheme="minorHAnsi" w:cstheme="minorHAnsi"/>
                <w:kern w:val="2"/>
                <w:sz w:val="18"/>
                <w:szCs w:val="18"/>
                <w:lang w:eastAsia="en-US"/>
                <w14:ligatures w14:val="standardContextual"/>
              </w:rPr>
            </w:pPr>
            <w:r w:rsidRPr="002B7435">
              <w:rPr>
                <w:rFonts w:asciiTheme="minorHAnsi" w:hAnsiTheme="minorHAnsi" w:cstheme="minorHAnsi"/>
                <w:kern w:val="2"/>
                <w:sz w:val="18"/>
                <w:szCs w:val="18"/>
                <w:lang w:eastAsia="en-US"/>
                <w14:ligatures w14:val="standardContextual"/>
              </w:rPr>
              <w:t>Broj sudionika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79B1F819" w14:textId="77777777" w:rsidR="001C4E21" w:rsidRPr="002B7435" w:rsidRDefault="001C4E21">
            <w:pPr>
              <w:spacing w:line="252" w:lineRule="auto"/>
              <w:rPr>
                <w:rFonts w:asciiTheme="minorHAnsi" w:hAnsiTheme="minorHAnsi" w:cstheme="minorHAnsi"/>
                <w:kern w:val="2"/>
                <w:sz w:val="18"/>
                <w:szCs w:val="18"/>
                <w:lang w:eastAsia="en-US"/>
                <w14:ligatures w14:val="standardContextual"/>
              </w:rPr>
            </w:pPr>
            <w:r w:rsidRPr="002B7435">
              <w:rPr>
                <w:rFonts w:asciiTheme="minorHAnsi" w:hAnsiTheme="minorHAnsi" w:cstheme="minorHAnsi"/>
                <w:kern w:val="2"/>
                <w:sz w:val="18"/>
                <w:szCs w:val="18"/>
                <w:lang w:eastAsia="en-US"/>
                <w14:ligatures w14:val="standardContextual"/>
              </w:rPr>
              <w:t xml:space="preserve">Broj djece upisan u školu klizanja </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B87CB12" w14:textId="77777777" w:rsidR="001C4E21" w:rsidRPr="002B7435" w:rsidRDefault="001C4E21">
            <w:pPr>
              <w:spacing w:line="252" w:lineRule="auto"/>
              <w:jc w:val="center"/>
              <w:rPr>
                <w:rFonts w:asciiTheme="minorHAnsi" w:hAnsiTheme="minorHAnsi" w:cstheme="minorHAnsi"/>
                <w:kern w:val="2"/>
                <w:sz w:val="18"/>
                <w:szCs w:val="18"/>
                <w:lang w:eastAsia="en-US"/>
                <w14:ligatures w14:val="standardContextual"/>
              </w:rPr>
            </w:pPr>
            <w:r w:rsidRPr="002B7435">
              <w:rPr>
                <w:rFonts w:asciiTheme="minorHAnsi" w:hAnsiTheme="minorHAnsi" w:cstheme="minorHAnsi"/>
                <w:kern w:val="2"/>
                <w:sz w:val="18"/>
                <w:szCs w:val="18"/>
                <w:lang w:eastAsia="en-US"/>
                <w14:ligatures w14:val="standardContextual"/>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3865245" w14:textId="77777777" w:rsidR="001C4E21" w:rsidRPr="002B7435" w:rsidRDefault="001C4E21">
            <w:pPr>
              <w:spacing w:line="252" w:lineRule="auto"/>
              <w:jc w:val="center"/>
              <w:rPr>
                <w:rFonts w:asciiTheme="minorHAnsi" w:hAnsiTheme="minorHAnsi" w:cstheme="minorHAnsi"/>
                <w:kern w:val="2"/>
                <w:sz w:val="18"/>
                <w:szCs w:val="18"/>
                <w:lang w:eastAsia="en-US"/>
                <w14:ligatures w14:val="standardContextual"/>
              </w:rPr>
            </w:pPr>
            <w:r w:rsidRPr="002B7435">
              <w:rPr>
                <w:rFonts w:asciiTheme="minorHAnsi" w:hAnsiTheme="minorHAnsi" w:cstheme="minorHAnsi"/>
                <w:kern w:val="2"/>
                <w:sz w:val="18"/>
                <w:szCs w:val="18"/>
                <w:lang w:eastAsia="en-US"/>
                <w14:ligatures w14:val="standardContextual"/>
              </w:rPr>
              <w:t>20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30F0E03" w14:textId="77777777" w:rsidR="001C4E21" w:rsidRPr="002B7435" w:rsidRDefault="001C4E21">
            <w:pPr>
              <w:spacing w:line="252" w:lineRule="auto"/>
              <w:jc w:val="center"/>
              <w:rPr>
                <w:rFonts w:asciiTheme="minorHAnsi" w:hAnsiTheme="minorHAnsi" w:cstheme="minorHAnsi"/>
                <w:kern w:val="2"/>
                <w:sz w:val="18"/>
                <w:szCs w:val="18"/>
                <w:lang w:eastAsia="en-US"/>
                <w14:ligatures w14:val="standardContextual"/>
              </w:rPr>
            </w:pPr>
            <w:r w:rsidRPr="002B7435">
              <w:rPr>
                <w:rFonts w:asciiTheme="minorHAnsi" w:hAnsiTheme="minorHAnsi" w:cstheme="minorHAnsi"/>
                <w:kern w:val="2"/>
                <w:sz w:val="18"/>
                <w:szCs w:val="18"/>
                <w:lang w:eastAsia="en-US"/>
                <w14:ligatures w14:val="standardContextual"/>
              </w:rPr>
              <w:t>20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39966F9" w14:textId="34EC8D97" w:rsidR="001C4E21" w:rsidRPr="002B7435" w:rsidRDefault="002B7435">
            <w:pPr>
              <w:spacing w:line="252" w:lineRule="auto"/>
              <w:jc w:val="center"/>
              <w:rPr>
                <w:rFonts w:asciiTheme="minorHAnsi" w:hAnsiTheme="minorHAnsi" w:cstheme="minorHAnsi"/>
                <w:kern w:val="2"/>
                <w:sz w:val="18"/>
                <w:szCs w:val="18"/>
                <w:lang w:eastAsia="en-US"/>
                <w14:ligatures w14:val="standardContextual"/>
              </w:rPr>
            </w:pPr>
            <w:r w:rsidRPr="002B7435">
              <w:rPr>
                <w:rFonts w:asciiTheme="minorHAnsi" w:hAnsiTheme="minorHAnsi" w:cstheme="minorHAnsi"/>
                <w:kern w:val="2"/>
                <w:sz w:val="18"/>
                <w:szCs w:val="18"/>
                <w:lang w:eastAsia="en-US"/>
                <w14:ligatures w14:val="standardContextual"/>
              </w:rPr>
              <w:t>-20</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0F104F27" w14:textId="31882D1A" w:rsidR="001C4E21" w:rsidRPr="002B7435" w:rsidRDefault="002B7435">
            <w:pPr>
              <w:spacing w:line="252" w:lineRule="auto"/>
              <w:jc w:val="center"/>
              <w:rPr>
                <w:rFonts w:asciiTheme="minorHAnsi" w:hAnsiTheme="minorHAnsi" w:cstheme="minorHAnsi"/>
                <w:kern w:val="2"/>
                <w:sz w:val="18"/>
                <w:szCs w:val="18"/>
                <w:lang w:eastAsia="en-US"/>
                <w14:ligatures w14:val="standardContextual"/>
              </w:rPr>
            </w:pPr>
            <w:r w:rsidRPr="002B7435">
              <w:rPr>
                <w:rFonts w:asciiTheme="minorHAnsi" w:hAnsiTheme="minorHAnsi" w:cstheme="minorHAnsi"/>
                <w:kern w:val="2"/>
                <w:sz w:val="18"/>
                <w:szCs w:val="18"/>
                <w:lang w:eastAsia="en-US"/>
                <w14:ligatures w14:val="standardContextual"/>
              </w:rPr>
              <w:t>0</w:t>
            </w:r>
          </w:p>
        </w:tc>
      </w:tr>
      <w:bookmarkEnd w:id="4"/>
      <w:bookmarkEnd w:id="5"/>
    </w:tbl>
    <w:p w14:paraId="01B90534" w14:textId="77777777" w:rsidR="001C4E21" w:rsidRDefault="001C4E21" w:rsidP="001C4E21">
      <w:pPr>
        <w:ind w:right="-108"/>
        <w:jc w:val="both"/>
        <w:rPr>
          <w:rFonts w:asciiTheme="minorHAnsi" w:hAnsiTheme="minorHAnsi" w:cstheme="minorHAnsi"/>
          <w:bCs/>
          <w:color w:val="FF0000"/>
          <w:sz w:val="22"/>
          <w:szCs w:val="22"/>
          <w:lang w:eastAsia="zh-CN"/>
        </w:rPr>
      </w:pPr>
    </w:p>
    <w:bookmarkEnd w:id="3"/>
    <w:p w14:paraId="55F600B1" w14:textId="1149DB26" w:rsidR="009448F7" w:rsidRPr="00B439C2" w:rsidRDefault="009448F7" w:rsidP="009448F7">
      <w:pPr>
        <w:ind w:right="-108"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U nadležnosti Upravnog odjela za društvene djelatnosti su proračunski korisnici Gradski muzej Požega, Gradska knjižnica Požega, Gradsko kazalište Požega, Dječji vrtić Požega, Osnovna škola „Dobriša Cesarić“, Osnovna škola </w:t>
      </w:r>
      <w:r w:rsidR="00404A2B" w:rsidRPr="00B439C2">
        <w:rPr>
          <w:rFonts w:asciiTheme="minorHAnsi" w:hAnsiTheme="minorHAnsi" w:cstheme="minorHAnsi"/>
          <w:sz w:val="22"/>
          <w:szCs w:val="22"/>
        </w:rPr>
        <w:t xml:space="preserve">Julija </w:t>
      </w:r>
      <w:proofErr w:type="spellStart"/>
      <w:r w:rsidR="00404A2B" w:rsidRPr="00B439C2">
        <w:rPr>
          <w:rFonts w:asciiTheme="minorHAnsi" w:hAnsiTheme="minorHAnsi" w:cstheme="minorHAnsi"/>
          <w:sz w:val="22"/>
          <w:szCs w:val="22"/>
        </w:rPr>
        <w:t>Kempfa</w:t>
      </w:r>
      <w:proofErr w:type="spellEnd"/>
      <w:r w:rsidR="00404A2B" w:rsidRPr="00B439C2">
        <w:rPr>
          <w:rFonts w:asciiTheme="minorHAnsi" w:hAnsiTheme="minorHAnsi" w:cstheme="minorHAnsi"/>
          <w:sz w:val="22"/>
          <w:szCs w:val="22"/>
        </w:rPr>
        <w:t xml:space="preserve">, Osnovna škola Antuna </w:t>
      </w:r>
      <w:proofErr w:type="spellStart"/>
      <w:r w:rsidR="00404A2B" w:rsidRPr="00B439C2">
        <w:rPr>
          <w:rFonts w:asciiTheme="minorHAnsi" w:hAnsiTheme="minorHAnsi" w:cstheme="minorHAnsi"/>
          <w:sz w:val="22"/>
          <w:szCs w:val="22"/>
        </w:rPr>
        <w:t>Kanižlića</w:t>
      </w:r>
      <w:proofErr w:type="spellEnd"/>
      <w:r w:rsidR="000D00EE" w:rsidRPr="00B439C2">
        <w:rPr>
          <w:rFonts w:asciiTheme="minorHAnsi" w:hAnsiTheme="minorHAnsi" w:cstheme="minorHAnsi"/>
          <w:sz w:val="22"/>
          <w:szCs w:val="22"/>
        </w:rPr>
        <w:t xml:space="preserve"> i</w:t>
      </w:r>
      <w:r w:rsidR="00404A2B" w:rsidRPr="00B439C2">
        <w:rPr>
          <w:rFonts w:asciiTheme="minorHAnsi" w:hAnsiTheme="minorHAnsi" w:cstheme="minorHAnsi"/>
          <w:sz w:val="22"/>
          <w:szCs w:val="22"/>
        </w:rPr>
        <w:t xml:space="preserve"> Gradsko vijeće srpske nacionalne manjine</w:t>
      </w:r>
      <w:r w:rsidR="005A58AE" w:rsidRPr="00B439C2">
        <w:rPr>
          <w:rFonts w:asciiTheme="minorHAnsi" w:hAnsiTheme="minorHAnsi" w:cstheme="minorHAnsi"/>
          <w:sz w:val="22"/>
          <w:szCs w:val="22"/>
        </w:rPr>
        <w:t>.</w:t>
      </w:r>
    </w:p>
    <w:p w14:paraId="4980595D" w14:textId="77777777" w:rsidR="00CB0DE0" w:rsidRPr="00B439C2" w:rsidRDefault="00CB0DE0" w:rsidP="00E56F8D">
      <w:pPr>
        <w:ind w:right="-108"/>
        <w:jc w:val="both"/>
        <w:rPr>
          <w:rFonts w:asciiTheme="minorHAnsi" w:hAnsiTheme="minorHAnsi" w:cstheme="minorHAnsi"/>
          <w:bCs/>
          <w:sz w:val="22"/>
          <w:szCs w:val="22"/>
        </w:rPr>
      </w:pPr>
      <w:bookmarkStart w:id="6" w:name="_Hlk89066092"/>
      <w:r w:rsidRPr="00B439C2">
        <w:rPr>
          <w:rFonts w:asciiTheme="minorHAnsi" w:hAnsiTheme="minorHAnsi" w:cstheme="minorHAnsi"/>
          <w:bCs/>
          <w:sz w:val="22"/>
          <w:szCs w:val="22"/>
        </w:rPr>
        <w:lastRenderedPageBreak/>
        <w:t>GLAVA 00402 JAVNE USTANOVE U KULTURI</w:t>
      </w:r>
    </w:p>
    <w:p w14:paraId="40E6E02D" w14:textId="59690DFB" w:rsidR="00885D9B" w:rsidRPr="00B439C2" w:rsidRDefault="00885D9B" w:rsidP="00885D9B">
      <w:pPr>
        <w:ind w:right="-108"/>
        <w:jc w:val="both"/>
        <w:rPr>
          <w:rFonts w:asciiTheme="minorHAnsi" w:hAnsiTheme="minorHAnsi" w:cstheme="minorHAnsi"/>
          <w:bCs/>
          <w:sz w:val="22"/>
          <w:szCs w:val="22"/>
        </w:rPr>
      </w:pPr>
    </w:p>
    <w:p w14:paraId="26D6EA39" w14:textId="77777777" w:rsidR="000D00EE" w:rsidRPr="00B439C2" w:rsidRDefault="000D00EE" w:rsidP="000D00EE">
      <w:pPr>
        <w:jc w:val="both"/>
        <w:rPr>
          <w:rFonts w:asciiTheme="minorHAnsi" w:hAnsiTheme="minorHAnsi" w:cstheme="minorHAnsi"/>
          <w:b/>
          <w:bCs/>
          <w:sz w:val="22"/>
          <w:szCs w:val="22"/>
          <w:lang w:eastAsia="zh-CN"/>
        </w:rPr>
      </w:pPr>
      <w:bookmarkStart w:id="7" w:name="_Hlk130366704"/>
      <w:r w:rsidRPr="00B439C2">
        <w:rPr>
          <w:rFonts w:asciiTheme="minorHAnsi" w:hAnsiTheme="minorHAnsi" w:cstheme="minorHAnsi"/>
          <w:b/>
          <w:bCs/>
          <w:sz w:val="22"/>
          <w:szCs w:val="22"/>
        </w:rPr>
        <w:t>Proračunski korisnik 32699 – Gradski muzej Požega</w:t>
      </w:r>
    </w:p>
    <w:p w14:paraId="1DE46068" w14:textId="77777777" w:rsidR="000D00EE" w:rsidRPr="00B439C2" w:rsidRDefault="000D00EE" w:rsidP="000D00EE">
      <w:pPr>
        <w:jc w:val="both"/>
        <w:rPr>
          <w:rFonts w:asciiTheme="minorHAnsi" w:hAnsiTheme="minorHAnsi" w:cstheme="minorHAnsi"/>
          <w:sz w:val="22"/>
          <w:szCs w:val="22"/>
          <w:lang w:val="en-US"/>
        </w:rPr>
      </w:pPr>
    </w:p>
    <w:p w14:paraId="5D532522" w14:textId="77777777" w:rsidR="000D00EE" w:rsidRPr="00B439C2" w:rsidRDefault="000D00EE" w:rsidP="000D00EE">
      <w:pPr>
        <w:ind w:firstLine="708"/>
        <w:jc w:val="both"/>
        <w:rPr>
          <w:rFonts w:asciiTheme="minorHAnsi" w:hAnsiTheme="minorHAnsi" w:cstheme="minorHAnsi"/>
          <w:sz w:val="22"/>
          <w:szCs w:val="22"/>
        </w:rPr>
      </w:pPr>
      <w:r w:rsidRPr="00B439C2">
        <w:rPr>
          <w:rFonts w:asciiTheme="minorHAnsi" w:hAnsiTheme="minorHAnsi" w:cstheme="minorHAnsi"/>
          <w:sz w:val="22"/>
          <w:szCs w:val="22"/>
        </w:rPr>
        <w:t xml:space="preserve">Gradski muzej Požega osnovan je 6. prosinca 1924. godine zaslugom Julija </w:t>
      </w:r>
      <w:proofErr w:type="spellStart"/>
      <w:r w:rsidRPr="00B439C2">
        <w:rPr>
          <w:rFonts w:asciiTheme="minorHAnsi" w:hAnsiTheme="minorHAnsi" w:cstheme="minorHAnsi"/>
          <w:sz w:val="22"/>
          <w:szCs w:val="22"/>
        </w:rPr>
        <w:t>Kempfa</w:t>
      </w:r>
      <w:proofErr w:type="spellEnd"/>
      <w:r w:rsidRPr="00B439C2">
        <w:rPr>
          <w:rFonts w:asciiTheme="minorHAnsi" w:hAnsiTheme="minorHAnsi" w:cstheme="minorHAnsi"/>
          <w:sz w:val="22"/>
          <w:szCs w:val="22"/>
        </w:rPr>
        <w:t xml:space="preserve">. Osnivač je Grad Požega. Muzej je zavičajni, lokalnog tipa, djelokrug rada je grad Požega i </w:t>
      </w:r>
      <w:proofErr w:type="spellStart"/>
      <w:r w:rsidRPr="00B439C2">
        <w:rPr>
          <w:rFonts w:asciiTheme="minorHAnsi" w:hAnsiTheme="minorHAnsi" w:cstheme="minorHAnsi"/>
          <w:sz w:val="22"/>
          <w:szCs w:val="22"/>
        </w:rPr>
        <w:t>Požeštine</w:t>
      </w:r>
      <w:proofErr w:type="spellEnd"/>
      <w:r w:rsidRPr="00B439C2">
        <w:rPr>
          <w:rFonts w:asciiTheme="minorHAnsi" w:hAnsiTheme="minorHAnsi" w:cstheme="minorHAnsi"/>
          <w:sz w:val="22"/>
          <w:szCs w:val="22"/>
        </w:rPr>
        <w:t xml:space="preserve">. Muzej pripada tipu zavičajnih, kompleksnih muzeja, općeg tipa i lokalnog djelovanja. </w:t>
      </w:r>
    </w:p>
    <w:p w14:paraId="59C481C3" w14:textId="77777777" w:rsidR="000D00EE" w:rsidRPr="00B439C2" w:rsidRDefault="000D00EE" w:rsidP="000D00EE">
      <w:pPr>
        <w:ind w:firstLine="708"/>
        <w:jc w:val="both"/>
        <w:rPr>
          <w:rFonts w:asciiTheme="minorHAnsi" w:hAnsiTheme="minorHAnsi" w:cstheme="minorHAnsi"/>
          <w:sz w:val="22"/>
          <w:szCs w:val="22"/>
        </w:rPr>
      </w:pPr>
      <w:r w:rsidRPr="00B439C2">
        <w:rPr>
          <w:rFonts w:asciiTheme="minorHAnsi" w:hAnsiTheme="minorHAnsi" w:cstheme="minorHAnsi"/>
          <w:sz w:val="22"/>
          <w:szCs w:val="22"/>
        </w:rPr>
        <w:t xml:space="preserve">Osnovna misija i cilj muzeja je sakupljanje, istraživanje i obrada muzejske građe od razdoblja prapovijesti do danas, s područja Požege i </w:t>
      </w:r>
      <w:proofErr w:type="spellStart"/>
      <w:r w:rsidRPr="00B439C2">
        <w:rPr>
          <w:rFonts w:asciiTheme="minorHAnsi" w:hAnsiTheme="minorHAnsi" w:cstheme="minorHAnsi"/>
          <w:sz w:val="22"/>
          <w:szCs w:val="22"/>
        </w:rPr>
        <w:t>Požeštine</w:t>
      </w:r>
      <w:proofErr w:type="spellEnd"/>
      <w:r w:rsidRPr="00B439C2">
        <w:rPr>
          <w:rFonts w:asciiTheme="minorHAnsi" w:hAnsiTheme="minorHAnsi" w:cstheme="minorHAnsi"/>
          <w:sz w:val="22"/>
          <w:szCs w:val="22"/>
        </w:rPr>
        <w:t xml:space="preserve">, te prezentiranje bogate kulturne baštine putem izložbi, prigodnih programa, publikacija i kataloga te u medijima. </w:t>
      </w:r>
    </w:p>
    <w:p w14:paraId="62B2EBB5" w14:textId="77777777" w:rsidR="000D00EE" w:rsidRPr="00B439C2" w:rsidRDefault="000D00EE" w:rsidP="000D00EE">
      <w:pPr>
        <w:ind w:firstLine="708"/>
        <w:jc w:val="both"/>
        <w:rPr>
          <w:rFonts w:asciiTheme="minorHAnsi" w:hAnsiTheme="minorHAnsi" w:cstheme="minorHAnsi"/>
          <w:sz w:val="22"/>
          <w:szCs w:val="22"/>
        </w:rPr>
      </w:pPr>
      <w:r w:rsidRPr="00B439C2">
        <w:rPr>
          <w:rFonts w:asciiTheme="minorHAnsi" w:hAnsiTheme="minorHAnsi" w:cstheme="minorHAnsi"/>
          <w:sz w:val="22"/>
          <w:szCs w:val="22"/>
        </w:rPr>
        <w:t xml:space="preserve">Rad muzeja organiziran je u sljedećim odjelima: Arheološki, Povijesni, Prirodoslovni, Etnološki, Odjel povijesti umjetnosti, Pedagoški i Odjel za dokumentacijsko-informacijske poslove te Odjel za opće i tehničke poslove. </w:t>
      </w:r>
    </w:p>
    <w:p w14:paraId="05095EBE" w14:textId="77777777" w:rsidR="000D00EE" w:rsidRPr="00B439C2" w:rsidRDefault="000D00EE" w:rsidP="000D00EE">
      <w:pPr>
        <w:ind w:firstLine="708"/>
        <w:jc w:val="both"/>
        <w:rPr>
          <w:rFonts w:asciiTheme="minorHAnsi" w:hAnsiTheme="minorHAnsi" w:cstheme="minorHAnsi"/>
          <w:bCs/>
          <w:sz w:val="22"/>
          <w:szCs w:val="22"/>
        </w:rPr>
      </w:pPr>
      <w:r w:rsidRPr="00B439C2">
        <w:rPr>
          <w:rFonts w:asciiTheme="minorHAnsi" w:hAnsiTheme="minorHAnsi" w:cstheme="minorHAnsi"/>
          <w:sz w:val="22"/>
          <w:szCs w:val="22"/>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pomoćni stručni djelatnici (viši muzejski tehničar), a opće poslove obavljaju ravnatelj, tajnik i čistačica. </w:t>
      </w:r>
    </w:p>
    <w:p w14:paraId="53844649" w14:textId="77777777" w:rsidR="000D00EE" w:rsidRPr="00B439C2" w:rsidRDefault="000D00EE" w:rsidP="000D00EE">
      <w:pPr>
        <w:ind w:firstLine="708"/>
        <w:jc w:val="both"/>
        <w:rPr>
          <w:rFonts w:asciiTheme="minorHAnsi" w:hAnsiTheme="minorHAnsi" w:cstheme="minorHAnsi"/>
          <w:sz w:val="22"/>
          <w:szCs w:val="22"/>
        </w:rPr>
      </w:pPr>
    </w:p>
    <w:tbl>
      <w:tblPr>
        <w:tblStyle w:val="Reetkatablice1"/>
        <w:tblW w:w="9209" w:type="dxa"/>
        <w:jc w:val="center"/>
        <w:tblLook w:val="04A0" w:firstRow="1" w:lastRow="0" w:firstColumn="1" w:lastColumn="0" w:noHBand="0" w:noVBand="1"/>
      </w:tblPr>
      <w:tblGrid>
        <w:gridCol w:w="4673"/>
        <w:gridCol w:w="1559"/>
        <w:gridCol w:w="1560"/>
        <w:gridCol w:w="1417"/>
      </w:tblGrid>
      <w:tr w:rsidR="00E942F4" w:rsidRPr="00B439C2" w14:paraId="55589BA0" w14:textId="77777777" w:rsidTr="00C414F5">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4893F41" w14:textId="77777777" w:rsidR="003B54E0" w:rsidRPr="00B439C2" w:rsidRDefault="003B54E0" w:rsidP="003B54E0">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4C6731" w14:textId="31551FB0" w:rsidR="003B54E0" w:rsidRPr="00B439C2" w:rsidRDefault="00E22B1E" w:rsidP="003B54E0">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E1FC70D" w14:textId="40121BC1" w:rsidR="003B54E0" w:rsidRPr="00B439C2" w:rsidRDefault="003B54E0" w:rsidP="003B54E0">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4240820" w14:textId="751F2D8C" w:rsidR="003B54E0" w:rsidRPr="00B439C2" w:rsidRDefault="00E22B1E" w:rsidP="003B54E0">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III. REBALANS</w:t>
            </w:r>
          </w:p>
        </w:tc>
      </w:tr>
      <w:tr w:rsidR="00E942F4" w:rsidRPr="00B439C2" w14:paraId="399BC0F4" w14:textId="77777777" w:rsidTr="003B54E0">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43572776" w14:textId="77777777" w:rsidR="000D00EE" w:rsidRPr="00B439C2" w:rsidRDefault="000D00EE">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0191A7A6" w14:textId="127F339A" w:rsidR="000D00EE" w:rsidRPr="00B439C2" w:rsidRDefault="00E942F4" w:rsidP="00EB1A4D">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363.730</w:t>
            </w:r>
            <w:r w:rsidR="003B54E0" w:rsidRPr="00B439C2">
              <w:rPr>
                <w:rFonts w:asciiTheme="minorHAnsi" w:hAnsiTheme="minorHAnsi" w:cstheme="minorHAnsi"/>
                <w:sz w:val="20"/>
                <w:szCs w:val="20"/>
                <w:lang w:eastAsia="hr-HR"/>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BD92D3F" w14:textId="6DAB7D16" w:rsidR="000D00EE" w:rsidRPr="00B439C2" w:rsidRDefault="00E942F4" w:rsidP="00EB1A4D">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2.100</w:t>
            </w:r>
            <w:r w:rsidR="003B54E0" w:rsidRPr="00B439C2">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A9AE97" w14:textId="145C2B6C" w:rsidR="000D00EE" w:rsidRPr="00B439C2" w:rsidRDefault="00E942F4" w:rsidP="00EB1A4D">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365.830</w:t>
            </w:r>
            <w:r w:rsidR="003B54E0" w:rsidRPr="00B439C2">
              <w:rPr>
                <w:rFonts w:asciiTheme="minorHAnsi" w:hAnsiTheme="minorHAnsi" w:cstheme="minorHAnsi"/>
                <w:sz w:val="20"/>
                <w:szCs w:val="20"/>
                <w:lang w:eastAsia="hr-HR"/>
              </w:rPr>
              <w:t>,00</w:t>
            </w:r>
          </w:p>
        </w:tc>
      </w:tr>
      <w:tr w:rsidR="00E942F4" w:rsidRPr="00B439C2" w14:paraId="31EBF87E" w14:textId="77777777" w:rsidTr="003B54E0">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27463246" w14:textId="77777777" w:rsidR="000D00EE" w:rsidRPr="00B439C2" w:rsidRDefault="000D00EE">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vAlign w:val="center"/>
          </w:tcPr>
          <w:p w14:paraId="4B0374E8" w14:textId="48249EC4" w:rsidR="000D00EE" w:rsidRPr="00B439C2" w:rsidRDefault="00E942F4" w:rsidP="00EB1A4D">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23.977</w:t>
            </w:r>
            <w:r w:rsidR="003B54E0" w:rsidRPr="00B439C2">
              <w:rPr>
                <w:rFonts w:asciiTheme="minorHAnsi" w:hAnsiTheme="minorHAnsi" w:cstheme="minorHAnsi"/>
                <w:sz w:val="20"/>
                <w:szCs w:val="20"/>
                <w:lang w:eastAsia="hr-HR"/>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EA8BB13" w14:textId="503538A8" w:rsidR="000D00EE" w:rsidRPr="00B439C2" w:rsidRDefault="00E942F4" w:rsidP="00EB1A4D">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0</w:t>
            </w:r>
            <w:r w:rsidR="003B54E0" w:rsidRPr="00B439C2">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1DBD18" w14:textId="0C599CBB" w:rsidR="000D00EE" w:rsidRPr="00B439C2" w:rsidRDefault="003B54E0" w:rsidP="00EB1A4D">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23.977,00</w:t>
            </w:r>
          </w:p>
        </w:tc>
      </w:tr>
    </w:tbl>
    <w:p w14:paraId="44A8CB25" w14:textId="77777777" w:rsidR="000D00EE" w:rsidRPr="00B439C2" w:rsidRDefault="000D00EE" w:rsidP="000D00EE">
      <w:pPr>
        <w:jc w:val="both"/>
        <w:rPr>
          <w:rFonts w:asciiTheme="minorHAnsi" w:hAnsiTheme="minorHAnsi" w:cstheme="minorHAnsi"/>
          <w:color w:val="7030A0"/>
          <w:sz w:val="22"/>
          <w:szCs w:val="22"/>
          <w:lang w:eastAsia="zh-CN"/>
        </w:rPr>
      </w:pPr>
    </w:p>
    <w:p w14:paraId="1A862E53" w14:textId="77777777" w:rsidR="000D00EE" w:rsidRPr="00B439C2" w:rsidRDefault="000D00EE" w:rsidP="000D00EE">
      <w:pPr>
        <w:rPr>
          <w:rFonts w:asciiTheme="minorHAnsi" w:hAnsiTheme="minorHAnsi" w:cstheme="minorHAnsi"/>
          <w:sz w:val="22"/>
          <w:szCs w:val="22"/>
        </w:rPr>
      </w:pPr>
      <w:r w:rsidRPr="00B439C2">
        <w:rPr>
          <w:rFonts w:asciiTheme="minorHAnsi" w:hAnsiTheme="minorHAnsi" w:cstheme="minorHAnsi"/>
          <w:b/>
          <w:bCs/>
          <w:sz w:val="22"/>
          <w:szCs w:val="22"/>
        </w:rPr>
        <w:t>NAZIV PROGRAMA: REDOVNA DJELATNOST USTANOVA U KULTURI</w:t>
      </w:r>
    </w:p>
    <w:p w14:paraId="28ABDE80" w14:textId="77777777" w:rsidR="000D00EE" w:rsidRPr="00B439C2" w:rsidRDefault="000D00EE" w:rsidP="000D00EE">
      <w:pPr>
        <w:jc w:val="both"/>
        <w:rPr>
          <w:rFonts w:asciiTheme="minorHAnsi" w:hAnsiTheme="minorHAnsi" w:cstheme="minorHAnsi"/>
          <w:sz w:val="22"/>
          <w:szCs w:val="22"/>
          <w:lang w:val="en-US"/>
        </w:rPr>
      </w:pPr>
    </w:p>
    <w:p w14:paraId="594DD389" w14:textId="7AE272C7" w:rsidR="000D00EE" w:rsidRPr="00B439C2" w:rsidRDefault="000D00EE" w:rsidP="00FD64E3">
      <w:pPr>
        <w:ind w:firstLine="426"/>
        <w:jc w:val="both"/>
        <w:rPr>
          <w:rFonts w:asciiTheme="minorHAnsi" w:hAnsiTheme="minorHAnsi" w:cstheme="minorHAnsi"/>
          <w:sz w:val="22"/>
          <w:szCs w:val="22"/>
        </w:rPr>
      </w:pPr>
      <w:r w:rsidRPr="00B439C2">
        <w:rPr>
          <w:rFonts w:asciiTheme="minorHAnsi" w:hAnsiTheme="minorHAnsi" w:cstheme="minorHAnsi"/>
          <w:sz w:val="22"/>
          <w:szCs w:val="22"/>
        </w:rPr>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B439C2">
        <w:rPr>
          <w:rFonts w:asciiTheme="minorHAnsi" w:hAnsiTheme="minorHAnsi" w:cstheme="minorHAnsi"/>
          <w:sz w:val="22"/>
          <w:szCs w:val="22"/>
        </w:rPr>
        <w:t>Požeštine</w:t>
      </w:r>
      <w:proofErr w:type="spellEnd"/>
      <w:r w:rsidRPr="00B439C2">
        <w:rPr>
          <w:rFonts w:asciiTheme="minorHAnsi" w:hAnsiTheme="minorHAnsi" w:cstheme="minorHAnsi"/>
          <w:sz w:val="22"/>
          <w:szCs w:val="22"/>
        </w:rPr>
        <w:t>, te prezentiranje bogate kulturne baštine putem izložbi, prigodnih programa, publikacija i kataloga te u medijima.</w:t>
      </w:r>
    </w:p>
    <w:p w14:paraId="6E2A3298" w14:textId="77777777" w:rsidR="003B54E0" w:rsidRPr="00B439C2" w:rsidRDefault="003B54E0" w:rsidP="00FD64E3">
      <w:pPr>
        <w:ind w:firstLine="426"/>
        <w:jc w:val="both"/>
        <w:rPr>
          <w:rFonts w:asciiTheme="minorHAnsi" w:hAnsiTheme="minorHAnsi" w:cstheme="minorHAnsi"/>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934AF7" w:rsidRPr="00B439C2" w14:paraId="002E9D85" w14:textId="77777777" w:rsidTr="007C34D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9B91B32" w14:textId="77777777" w:rsidR="003B54E0" w:rsidRPr="00B439C2" w:rsidRDefault="003B54E0" w:rsidP="003B54E0">
            <w:pPr>
              <w:rPr>
                <w:rFonts w:asciiTheme="minorHAnsi" w:hAnsiTheme="minorHAnsi" w:cstheme="minorHAnsi"/>
                <w:b/>
                <w:bCs/>
                <w:sz w:val="20"/>
                <w:szCs w:val="20"/>
              </w:rPr>
            </w:pPr>
            <w:r w:rsidRPr="00B439C2">
              <w:rPr>
                <w:rFonts w:asciiTheme="minorHAnsi" w:hAnsiTheme="minorHAnsi" w:cstheme="minorHAnsi"/>
                <w:b/>
                <w:bCs/>
                <w:sz w:val="20"/>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54FA45" w14:textId="301BD9B3" w:rsidR="003B54E0" w:rsidRPr="00B439C2" w:rsidRDefault="00E22B1E" w:rsidP="003B54E0">
            <w:pPr>
              <w:jc w:val="center"/>
              <w:rPr>
                <w:rFonts w:asciiTheme="minorHAnsi" w:hAnsiTheme="minorHAnsi" w:cstheme="minorHAnsi"/>
                <w:b/>
                <w:bCs/>
                <w:sz w:val="20"/>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012103D" w14:textId="44C8085D" w:rsidR="003B54E0" w:rsidRPr="00B439C2" w:rsidRDefault="003B54E0" w:rsidP="003B54E0">
            <w:pPr>
              <w:jc w:val="center"/>
              <w:rPr>
                <w:rFonts w:asciiTheme="minorHAnsi" w:hAnsiTheme="minorHAnsi" w:cstheme="minorHAnsi"/>
                <w:b/>
                <w:bCs/>
                <w:sz w:val="20"/>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005F903" w14:textId="0F3451F0" w:rsidR="003B54E0" w:rsidRPr="00B439C2" w:rsidRDefault="00E22B1E" w:rsidP="003B54E0">
            <w:pPr>
              <w:jc w:val="center"/>
              <w:rPr>
                <w:rFonts w:asciiTheme="minorHAnsi" w:hAnsiTheme="minorHAnsi" w:cstheme="minorHAnsi"/>
                <w:b/>
                <w:bCs/>
                <w:sz w:val="20"/>
              </w:rPr>
            </w:pPr>
            <w:r w:rsidRPr="00B439C2">
              <w:rPr>
                <w:rFonts w:asciiTheme="minorHAnsi" w:hAnsiTheme="minorHAnsi" w:cstheme="minorHAnsi"/>
                <w:b/>
                <w:bCs/>
                <w:sz w:val="20"/>
                <w:szCs w:val="20"/>
              </w:rPr>
              <w:t>III. REBALANS</w:t>
            </w:r>
          </w:p>
        </w:tc>
      </w:tr>
      <w:tr w:rsidR="00934AF7" w:rsidRPr="00B439C2" w14:paraId="29C2E852"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75D97FD" w14:textId="77777777" w:rsidR="000D00EE" w:rsidRPr="00B439C2" w:rsidRDefault="000D00EE">
            <w:pPr>
              <w:rPr>
                <w:rFonts w:asciiTheme="minorHAnsi" w:hAnsiTheme="minorHAnsi" w:cstheme="minorHAnsi"/>
                <w:sz w:val="20"/>
              </w:rPr>
            </w:pPr>
            <w:r w:rsidRPr="00B439C2">
              <w:rPr>
                <w:rFonts w:asciiTheme="minorHAnsi" w:hAnsiTheme="minorHAnsi" w:cstheme="minorHAnsi"/>
                <w:sz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C9C8D88" w14:textId="353DB053"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326.840</w:t>
            </w:r>
            <w:r w:rsidR="00855262"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CEE9045" w14:textId="16B63B66"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2.100</w:t>
            </w:r>
            <w:r w:rsidR="00855262"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217645" w14:textId="2CCC636D"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328.940</w:t>
            </w:r>
            <w:r w:rsidR="00855262" w:rsidRPr="00B439C2">
              <w:rPr>
                <w:rFonts w:asciiTheme="minorHAnsi" w:hAnsiTheme="minorHAnsi" w:cstheme="minorHAnsi"/>
                <w:sz w:val="20"/>
              </w:rPr>
              <w:t>,00</w:t>
            </w:r>
          </w:p>
        </w:tc>
      </w:tr>
      <w:tr w:rsidR="00934AF7" w:rsidRPr="00B439C2" w14:paraId="29DD68D7"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5574E8F" w14:textId="77777777" w:rsidR="000D00EE" w:rsidRPr="00B439C2" w:rsidRDefault="000D00EE">
            <w:pPr>
              <w:rPr>
                <w:rFonts w:asciiTheme="minorHAnsi" w:hAnsiTheme="minorHAnsi" w:cstheme="minorHAnsi"/>
                <w:sz w:val="20"/>
              </w:rPr>
            </w:pPr>
            <w:r w:rsidRPr="00B439C2">
              <w:rPr>
                <w:rFonts w:asciiTheme="minorHAnsi" w:hAnsiTheme="minorHAnsi" w:cstheme="minorHAnsi"/>
                <w:sz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16D8356" w14:textId="4BEBEE80"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4.190</w:t>
            </w:r>
            <w:r w:rsidR="00855262"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1546DB6" w14:textId="17393ABE"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0</w:t>
            </w:r>
            <w:r w:rsidR="00855262"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018F25" w14:textId="6F208FEE" w:rsidR="000D00EE" w:rsidRPr="00B439C2" w:rsidRDefault="00855262">
            <w:pPr>
              <w:jc w:val="right"/>
              <w:rPr>
                <w:rFonts w:asciiTheme="minorHAnsi" w:hAnsiTheme="minorHAnsi" w:cstheme="minorHAnsi"/>
                <w:sz w:val="20"/>
              </w:rPr>
            </w:pPr>
            <w:r w:rsidRPr="00B439C2">
              <w:rPr>
                <w:rFonts w:asciiTheme="minorHAnsi" w:hAnsiTheme="minorHAnsi" w:cstheme="minorHAnsi"/>
                <w:sz w:val="20"/>
              </w:rPr>
              <w:t>4.190,00</w:t>
            </w:r>
          </w:p>
        </w:tc>
      </w:tr>
      <w:tr w:rsidR="00934AF7" w:rsidRPr="00B439C2" w14:paraId="755351FB"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E0BD740" w14:textId="77777777" w:rsidR="000D00EE" w:rsidRPr="00B439C2" w:rsidRDefault="000D00EE">
            <w:pPr>
              <w:rPr>
                <w:rFonts w:asciiTheme="minorHAnsi" w:hAnsiTheme="minorHAnsi" w:cstheme="minorHAnsi"/>
                <w:sz w:val="20"/>
              </w:rPr>
            </w:pPr>
            <w:r w:rsidRPr="00B439C2">
              <w:rPr>
                <w:rFonts w:asciiTheme="minorHAnsi" w:hAnsiTheme="minorHAnsi" w:cstheme="minorHAnsi"/>
                <w:sz w:val="20"/>
              </w:rPr>
              <w:t xml:space="preserve">Tekući projekt T200001 POŽEŠKE BOLTE </w:t>
            </w:r>
          </w:p>
        </w:tc>
        <w:tc>
          <w:tcPr>
            <w:tcW w:w="1559" w:type="dxa"/>
            <w:tcBorders>
              <w:top w:val="single" w:sz="4" w:space="0" w:color="auto"/>
              <w:left w:val="single" w:sz="4" w:space="0" w:color="auto"/>
              <w:bottom w:val="single" w:sz="4" w:space="0" w:color="auto"/>
              <w:right w:val="single" w:sz="4" w:space="0" w:color="auto"/>
            </w:tcBorders>
            <w:noWrap/>
            <w:vAlign w:val="center"/>
          </w:tcPr>
          <w:p w14:paraId="174D6F3F" w14:textId="573B07B9" w:rsidR="000D00EE" w:rsidRPr="00B439C2" w:rsidRDefault="00855262">
            <w:pPr>
              <w:jc w:val="right"/>
              <w:rPr>
                <w:rFonts w:asciiTheme="minorHAnsi" w:hAnsiTheme="minorHAnsi" w:cstheme="minorHAnsi"/>
                <w:sz w:val="20"/>
              </w:rPr>
            </w:pPr>
            <w:r w:rsidRPr="00B439C2">
              <w:rPr>
                <w:rFonts w:asciiTheme="minorHAnsi" w:hAnsiTheme="minorHAnsi" w:cstheme="minorHAnsi"/>
                <w:sz w:val="20"/>
              </w:rPr>
              <w:t>2.</w:t>
            </w:r>
            <w:r w:rsidR="00934AF7" w:rsidRPr="00B439C2">
              <w:rPr>
                <w:rFonts w:asciiTheme="minorHAnsi" w:hAnsiTheme="minorHAnsi" w:cstheme="minorHAnsi"/>
                <w:sz w:val="20"/>
              </w:rPr>
              <w:t>4</w:t>
            </w:r>
            <w:r w:rsidRPr="00B439C2">
              <w:rPr>
                <w:rFonts w:asciiTheme="minorHAnsi" w:hAnsiTheme="minorHAnsi" w:cstheme="minorHAnsi"/>
                <w:sz w:val="20"/>
              </w:rPr>
              <w:t>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0B171D2" w14:textId="4AB9B1AB"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0</w:t>
            </w:r>
            <w:r w:rsidR="00855262"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684608" w14:textId="3CF6E897" w:rsidR="000D00EE" w:rsidRPr="00B439C2" w:rsidRDefault="00855262">
            <w:pPr>
              <w:jc w:val="right"/>
              <w:rPr>
                <w:rFonts w:asciiTheme="minorHAnsi" w:hAnsiTheme="minorHAnsi" w:cstheme="minorHAnsi"/>
                <w:sz w:val="20"/>
              </w:rPr>
            </w:pPr>
            <w:r w:rsidRPr="00B439C2">
              <w:rPr>
                <w:rFonts w:asciiTheme="minorHAnsi" w:hAnsiTheme="minorHAnsi" w:cstheme="minorHAnsi"/>
                <w:sz w:val="20"/>
              </w:rPr>
              <w:t>2.400,00</w:t>
            </w:r>
          </w:p>
        </w:tc>
      </w:tr>
      <w:tr w:rsidR="00934AF7" w:rsidRPr="00B439C2" w14:paraId="551D2D40"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87D096B" w14:textId="77777777" w:rsidR="000D00EE" w:rsidRPr="00B439C2" w:rsidRDefault="000D00EE">
            <w:pPr>
              <w:rPr>
                <w:rFonts w:asciiTheme="minorHAnsi" w:hAnsiTheme="minorHAnsi" w:cstheme="minorHAnsi"/>
                <w:sz w:val="20"/>
              </w:rPr>
            </w:pPr>
            <w:r w:rsidRPr="00B439C2">
              <w:rPr>
                <w:rFonts w:asciiTheme="minorHAnsi" w:hAnsiTheme="minorHAnsi" w:cstheme="minorHAnsi"/>
                <w:sz w:val="20"/>
              </w:rPr>
              <w:t>Tekući projekt T200002 CENTAR ZA POSJETITELJE – POŽEŠKA KUĆA</w:t>
            </w:r>
          </w:p>
        </w:tc>
        <w:tc>
          <w:tcPr>
            <w:tcW w:w="1559" w:type="dxa"/>
            <w:tcBorders>
              <w:top w:val="single" w:sz="4" w:space="0" w:color="auto"/>
              <w:left w:val="single" w:sz="4" w:space="0" w:color="auto"/>
              <w:bottom w:val="single" w:sz="4" w:space="0" w:color="auto"/>
              <w:right w:val="single" w:sz="4" w:space="0" w:color="auto"/>
            </w:tcBorders>
            <w:noWrap/>
            <w:vAlign w:val="center"/>
          </w:tcPr>
          <w:p w14:paraId="0FDF0266" w14:textId="099B9178"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30.300</w:t>
            </w:r>
            <w:r w:rsidR="00855262"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96BC331" w14:textId="187AA38A"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0</w:t>
            </w:r>
            <w:r w:rsidR="00855262"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62C1B39" w14:textId="00FBDC14" w:rsidR="000D00EE" w:rsidRPr="00B439C2" w:rsidRDefault="00855262">
            <w:pPr>
              <w:jc w:val="right"/>
              <w:rPr>
                <w:rFonts w:asciiTheme="minorHAnsi" w:hAnsiTheme="minorHAnsi" w:cstheme="minorHAnsi"/>
                <w:sz w:val="20"/>
              </w:rPr>
            </w:pPr>
            <w:r w:rsidRPr="00B439C2">
              <w:rPr>
                <w:rFonts w:asciiTheme="minorHAnsi" w:hAnsiTheme="minorHAnsi" w:cstheme="minorHAnsi"/>
                <w:sz w:val="20"/>
              </w:rPr>
              <w:t>30.300,00</w:t>
            </w:r>
          </w:p>
        </w:tc>
      </w:tr>
    </w:tbl>
    <w:p w14:paraId="5B5DDE65" w14:textId="77777777" w:rsidR="000D00EE" w:rsidRPr="00B439C2" w:rsidRDefault="000D00EE" w:rsidP="000D00EE">
      <w:pPr>
        <w:ind w:firstLine="426"/>
        <w:jc w:val="both"/>
        <w:rPr>
          <w:rFonts w:asciiTheme="minorHAnsi" w:hAnsiTheme="minorHAnsi" w:cstheme="minorHAnsi"/>
          <w:color w:val="7030A0"/>
          <w:sz w:val="22"/>
          <w:szCs w:val="22"/>
          <w:lang w:val="en-US" w:eastAsia="zh-CN"/>
        </w:rPr>
      </w:pPr>
    </w:p>
    <w:p w14:paraId="721C280C" w14:textId="3AC6BF22" w:rsidR="005977B7" w:rsidRDefault="00383D81" w:rsidP="00383D81">
      <w:pPr>
        <w:jc w:val="both"/>
        <w:rPr>
          <w:rFonts w:asciiTheme="minorHAnsi" w:hAnsiTheme="minorHAnsi" w:cstheme="minorHAnsi"/>
          <w:sz w:val="22"/>
          <w:szCs w:val="22"/>
        </w:rPr>
      </w:pPr>
      <w:r w:rsidRPr="00FB3910">
        <w:rPr>
          <w:rFonts w:asciiTheme="minorHAnsi" w:hAnsiTheme="minorHAnsi" w:cstheme="minorHAnsi"/>
          <w:b/>
          <w:bCs/>
          <w:sz w:val="22"/>
          <w:szCs w:val="22"/>
        </w:rPr>
        <w:t>Osnovna aktivnost ustanova u kulturi</w:t>
      </w:r>
      <w:r w:rsidRPr="00FB3910">
        <w:rPr>
          <w:rFonts w:asciiTheme="minorHAnsi" w:hAnsiTheme="minorHAnsi" w:cstheme="minorHAnsi"/>
          <w:sz w:val="22"/>
          <w:szCs w:val="22"/>
        </w:rPr>
        <w:t xml:space="preserve"> – odnosi se na sredstva potrebna za redovan rad muzeja kroz rashode za zaposlene, materijalne i financijske rashode te se usklađuju sa stvarnim stanjem. </w:t>
      </w:r>
      <w:r w:rsidR="00FB3910" w:rsidRPr="00FB3910">
        <w:rPr>
          <w:rFonts w:asciiTheme="minorHAnsi" w:hAnsiTheme="minorHAnsi" w:cstheme="minorHAnsi"/>
          <w:sz w:val="22"/>
          <w:szCs w:val="22"/>
        </w:rPr>
        <w:t>Povećanje sredstava se odnosi na sredstva potrebna za tisak prihodnih kalendara u susret 100. obljetnici Gradskog muzeja Požega.</w:t>
      </w:r>
    </w:p>
    <w:p w14:paraId="759F424E" w14:textId="77777777" w:rsidR="005977B7" w:rsidRDefault="005977B7">
      <w:pPr>
        <w:rPr>
          <w:rFonts w:asciiTheme="minorHAnsi" w:hAnsiTheme="minorHAnsi" w:cstheme="minorHAnsi"/>
          <w:sz w:val="22"/>
          <w:szCs w:val="22"/>
        </w:rPr>
      </w:pPr>
      <w:r>
        <w:rPr>
          <w:rFonts w:asciiTheme="minorHAnsi" w:hAnsiTheme="minorHAnsi" w:cstheme="minorHAnsi"/>
          <w:sz w:val="22"/>
          <w:szCs w:val="22"/>
        </w:rPr>
        <w:br w:type="page"/>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417"/>
        <w:gridCol w:w="1417"/>
      </w:tblGrid>
      <w:tr w:rsidR="00FB3910" w:rsidRPr="00FB3910" w14:paraId="032A3B84" w14:textId="77777777" w:rsidTr="00EB1A4D">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31E6F05" w14:textId="77777777" w:rsidR="003B54E0" w:rsidRPr="00FB3910" w:rsidRDefault="003B54E0" w:rsidP="003B54E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lastRenderedPageBreak/>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195F32C" w14:textId="77777777" w:rsidR="003B54E0" w:rsidRPr="00FB3910" w:rsidRDefault="003B54E0" w:rsidP="003B54E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009ECF75" w14:textId="77777777" w:rsidR="003B54E0" w:rsidRPr="00FB3910" w:rsidRDefault="003B54E0" w:rsidP="003B54E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67896144" w14:textId="77777777" w:rsidR="003B54E0" w:rsidRPr="00FB3910" w:rsidRDefault="003B54E0" w:rsidP="003B54E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Polazna vrijednost</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1C655C87" w14:textId="00B94FA6" w:rsidR="003B54E0" w:rsidRPr="00FB3910" w:rsidRDefault="00E22B1E" w:rsidP="003B54E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II. REBALANS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9B586B" w14:textId="6ABB9D2C" w:rsidR="003B54E0" w:rsidRPr="00FB3910" w:rsidRDefault="003B54E0" w:rsidP="003B54E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9BF59D" w14:textId="35A2B2E7" w:rsidR="003B54E0" w:rsidRPr="00FB3910" w:rsidRDefault="00E22B1E" w:rsidP="003B54E0">
            <w:pPr>
              <w:tabs>
                <w:tab w:val="left" w:pos="900"/>
              </w:tabs>
              <w:spacing w:line="254" w:lineRule="auto"/>
              <w:ind w:right="34"/>
              <w:jc w:val="center"/>
              <w:rPr>
                <w:rFonts w:asciiTheme="minorHAnsi" w:hAnsiTheme="minorHAnsi" w:cstheme="minorHAnsi"/>
                <w:sz w:val="18"/>
                <w:szCs w:val="18"/>
              </w:rPr>
            </w:pPr>
            <w:r w:rsidRPr="00FB3910">
              <w:rPr>
                <w:rFonts w:asciiTheme="minorHAnsi" w:hAnsiTheme="minorHAnsi" w:cstheme="minorHAnsi"/>
                <w:sz w:val="18"/>
                <w:szCs w:val="18"/>
              </w:rPr>
              <w:t>III. REBALANS</w:t>
            </w:r>
          </w:p>
        </w:tc>
      </w:tr>
      <w:tr w:rsidR="00FB3910" w:rsidRPr="00FB3910" w14:paraId="2915B455" w14:textId="77777777" w:rsidTr="00EB1A4D">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0639E244" w14:textId="77777777" w:rsidR="000D00EE" w:rsidRPr="00FB3910" w:rsidRDefault="000D00EE">
            <w:pPr>
              <w:spacing w:line="254" w:lineRule="auto"/>
              <w:rPr>
                <w:rFonts w:asciiTheme="minorHAnsi" w:eastAsiaTheme="minorHAnsi" w:hAnsiTheme="minorHAnsi" w:cstheme="minorHAnsi"/>
                <w:sz w:val="18"/>
                <w:szCs w:val="18"/>
              </w:rPr>
            </w:pPr>
            <w:r w:rsidRPr="00FB3910">
              <w:rPr>
                <w:rFonts w:asciiTheme="minorHAnsi" w:hAnsiTheme="minorHAnsi" w:cstheme="minorHAnsi"/>
                <w:sz w:val="18"/>
                <w:szCs w:val="18"/>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5A9FDBB" w14:textId="77777777" w:rsidR="000D00EE" w:rsidRPr="00FB3910" w:rsidRDefault="000D00EE">
            <w:pPr>
              <w:spacing w:line="254" w:lineRule="auto"/>
              <w:rPr>
                <w:rFonts w:asciiTheme="minorHAnsi" w:hAnsiTheme="minorHAnsi" w:cstheme="minorHAnsi"/>
                <w:sz w:val="18"/>
                <w:szCs w:val="18"/>
              </w:rPr>
            </w:pPr>
            <w:r w:rsidRPr="00FB3910">
              <w:rPr>
                <w:rFonts w:asciiTheme="minorHAnsi" w:hAnsiTheme="minorHAnsi" w:cstheme="minorHAnsi"/>
                <w:sz w:val="18"/>
                <w:szCs w:val="18"/>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1577D428" w14:textId="77777777" w:rsidR="000D00EE" w:rsidRPr="00FB3910" w:rsidRDefault="000D00EE">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3112B602" w14:textId="77777777" w:rsidR="000D00EE" w:rsidRPr="00FB3910" w:rsidRDefault="000D00EE">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35DD3C66" w14:textId="77777777" w:rsidR="000D00EE" w:rsidRPr="00FB3910" w:rsidRDefault="000D00EE">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100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62EE73" w14:textId="3D395323" w:rsidR="000D00EE" w:rsidRPr="00FB3910" w:rsidRDefault="00FB391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6259A5" w14:textId="06626E90" w:rsidR="000D00EE" w:rsidRPr="00FB3910" w:rsidRDefault="00FB391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100</w:t>
            </w:r>
          </w:p>
        </w:tc>
      </w:tr>
    </w:tbl>
    <w:p w14:paraId="6EE021EA" w14:textId="77777777" w:rsidR="000D00EE" w:rsidRPr="00B439C2" w:rsidRDefault="000D00EE" w:rsidP="000D00EE">
      <w:pPr>
        <w:jc w:val="both"/>
        <w:rPr>
          <w:rFonts w:asciiTheme="minorHAnsi" w:hAnsiTheme="minorHAnsi" w:cstheme="minorHAnsi"/>
          <w:sz w:val="22"/>
          <w:szCs w:val="22"/>
          <w:lang w:eastAsia="zh-CN"/>
        </w:rPr>
      </w:pPr>
    </w:p>
    <w:p w14:paraId="5B82AAAF" w14:textId="77777777" w:rsidR="00782BC2" w:rsidRPr="00B439C2" w:rsidRDefault="00782BC2" w:rsidP="00782BC2">
      <w:pPr>
        <w:jc w:val="both"/>
        <w:rPr>
          <w:rFonts w:asciiTheme="minorHAnsi" w:hAnsiTheme="minorHAnsi" w:cstheme="minorHAnsi"/>
          <w:b/>
          <w:bCs/>
          <w:lang w:eastAsia="zh-CN"/>
        </w:rPr>
      </w:pPr>
      <w:bookmarkStart w:id="8" w:name="_Hlk130366936"/>
      <w:bookmarkEnd w:id="7"/>
      <w:r w:rsidRPr="00B439C2">
        <w:rPr>
          <w:rFonts w:asciiTheme="minorHAnsi" w:hAnsiTheme="minorHAnsi" w:cstheme="minorHAnsi"/>
          <w:b/>
          <w:bCs/>
        </w:rPr>
        <w:t>Proračunski korisnik 32703 – Gradska knjižnica Požega</w:t>
      </w:r>
    </w:p>
    <w:p w14:paraId="3EDAD94F" w14:textId="77777777" w:rsidR="00782BC2" w:rsidRPr="00B439C2" w:rsidRDefault="00782BC2" w:rsidP="00782BC2">
      <w:pPr>
        <w:rPr>
          <w:rFonts w:asciiTheme="minorHAnsi" w:hAnsiTheme="minorHAnsi" w:cstheme="minorHAnsi"/>
          <w:lang w:val="en-US"/>
        </w:rPr>
      </w:pPr>
    </w:p>
    <w:p w14:paraId="6CCF8E74" w14:textId="77777777" w:rsidR="00782BC2" w:rsidRPr="00B439C2" w:rsidRDefault="00782BC2" w:rsidP="00782BC2">
      <w:pPr>
        <w:ind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Gradska knjižnica Požega osnovana je 13. lipnja 1994. godine kao Narodna knjižnica Požega. Svoju djelatnost obavlja prema Zakonu o knjižnicama i knjižničnoj djelatnici (NN, broj: 17/2019) i Standardima za narodne knjižnice u Republici Hrvatskog (NN, broj: 103/2021) te drugim propisima koji reguliraju knjižničnu djelatnost. </w:t>
      </w:r>
    </w:p>
    <w:p w14:paraId="7198E16A" w14:textId="77777777" w:rsidR="00782BC2" w:rsidRPr="00B439C2" w:rsidRDefault="00782BC2" w:rsidP="00782BC2">
      <w:pPr>
        <w:ind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110C814B" w14:textId="77777777" w:rsidR="00782BC2" w:rsidRPr="00B439C2" w:rsidRDefault="00782BC2" w:rsidP="00782BC2">
      <w:pPr>
        <w:ind w:firstLine="720"/>
        <w:jc w:val="both"/>
        <w:rPr>
          <w:rFonts w:asciiTheme="minorHAnsi" w:hAnsiTheme="minorHAnsi" w:cstheme="minorHAnsi"/>
          <w:sz w:val="22"/>
          <w:szCs w:val="22"/>
        </w:rPr>
      </w:pPr>
      <w:r w:rsidRPr="00B439C2">
        <w:rPr>
          <w:rFonts w:asciiTheme="minorHAnsi" w:hAnsiTheme="minorHAnsi" w:cstheme="minorHAnsi"/>
          <w:sz w:val="22"/>
          <w:szCs w:val="22"/>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27C8CF5F" w14:textId="77777777" w:rsidR="00782BC2" w:rsidRPr="00B439C2" w:rsidRDefault="00782BC2" w:rsidP="00782BC2">
      <w:pPr>
        <w:ind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Radi izvršavanja djelatnosti Knjižnice i programa njezina rada, unutarnjim ustrojstvom uspostavljane su organizacijske (programske) cjeline i službe: </w:t>
      </w:r>
    </w:p>
    <w:p w14:paraId="5DC84108" w14:textId="77777777" w:rsidR="00782BC2" w:rsidRPr="00B439C2" w:rsidRDefault="00782BC2" w:rsidP="00782BC2">
      <w:pPr>
        <w:jc w:val="both"/>
        <w:rPr>
          <w:rFonts w:asciiTheme="minorHAnsi" w:hAnsiTheme="minorHAnsi" w:cstheme="minorHAnsi"/>
          <w:sz w:val="22"/>
          <w:szCs w:val="22"/>
        </w:rPr>
      </w:pPr>
      <w:r w:rsidRPr="00B439C2">
        <w:rPr>
          <w:rFonts w:asciiTheme="minorHAnsi" w:hAnsiTheme="minorHAnsi" w:cstheme="minorHAnsi"/>
          <w:sz w:val="22"/>
          <w:szCs w:val="22"/>
        </w:rPr>
        <w:t>- tri su odjela: Odjel književnosti, Odjel za djecu i mlade, Znanstveni i studijski odjel,</w:t>
      </w:r>
    </w:p>
    <w:p w14:paraId="6673C1B8" w14:textId="77777777" w:rsidR="00782BC2" w:rsidRPr="00B439C2" w:rsidRDefault="00782BC2" w:rsidP="00782BC2">
      <w:pPr>
        <w:jc w:val="both"/>
        <w:rPr>
          <w:rFonts w:asciiTheme="minorHAnsi" w:hAnsiTheme="minorHAnsi" w:cstheme="minorHAnsi"/>
          <w:sz w:val="22"/>
          <w:szCs w:val="22"/>
        </w:rPr>
      </w:pPr>
      <w:r w:rsidRPr="00B439C2">
        <w:rPr>
          <w:rFonts w:asciiTheme="minorHAnsi" w:hAnsiTheme="minorHAnsi" w:cstheme="minorHAnsi"/>
          <w:sz w:val="22"/>
          <w:szCs w:val="22"/>
        </w:rPr>
        <w:t xml:space="preserve">- šest službi: Tajništvo i pravna služba, Županijska matična razvojna služba, Služba nabave, obrade i zaštite knjižnične građe, Služba za razvoj i koordinaciju programa, Informativno posudbena služba za korisnike i distribuciju fonda, Tehnička služba. </w:t>
      </w:r>
    </w:p>
    <w:p w14:paraId="01DBACAE" w14:textId="77777777" w:rsidR="00782BC2" w:rsidRPr="00B439C2" w:rsidRDefault="00782BC2" w:rsidP="00782BC2">
      <w:pPr>
        <w:jc w:val="both"/>
        <w:rPr>
          <w:rFonts w:asciiTheme="minorHAnsi" w:hAnsiTheme="minorHAnsi" w:cstheme="minorHAnsi"/>
          <w:sz w:val="22"/>
          <w:szCs w:val="22"/>
        </w:rPr>
      </w:pPr>
      <w:r w:rsidRPr="00B439C2">
        <w:rPr>
          <w:rFonts w:asciiTheme="minorHAnsi" w:hAnsiTheme="minorHAnsi" w:cstheme="minorHAnsi"/>
          <w:sz w:val="22"/>
          <w:szCs w:val="22"/>
        </w:rPr>
        <w:t>- tri su knjižnična stacionara: stacionar u Općina Velika, stacionar u Općini Kaptol i stacionar u Općini Jakšić.</w:t>
      </w:r>
    </w:p>
    <w:p w14:paraId="637C33D9" w14:textId="77777777" w:rsidR="00782BC2" w:rsidRPr="00B439C2" w:rsidRDefault="00782BC2" w:rsidP="00782BC2">
      <w:pPr>
        <w:jc w:val="both"/>
        <w:rPr>
          <w:rFonts w:asciiTheme="minorHAnsi" w:hAnsiTheme="minorHAnsi" w:cstheme="minorHAnsi"/>
          <w:sz w:val="22"/>
          <w:szCs w:val="22"/>
        </w:rPr>
      </w:pPr>
    </w:p>
    <w:tbl>
      <w:tblPr>
        <w:tblStyle w:val="Reetkatablice1"/>
        <w:tblW w:w="9214" w:type="dxa"/>
        <w:jc w:val="right"/>
        <w:tblLook w:val="04A0" w:firstRow="1" w:lastRow="0" w:firstColumn="1" w:lastColumn="0" w:noHBand="0" w:noVBand="1"/>
      </w:tblPr>
      <w:tblGrid>
        <w:gridCol w:w="4693"/>
        <w:gridCol w:w="1418"/>
        <w:gridCol w:w="1559"/>
        <w:gridCol w:w="1544"/>
      </w:tblGrid>
      <w:tr w:rsidR="00934AF7" w:rsidRPr="00B439C2" w14:paraId="316B60B8" w14:textId="77777777" w:rsidTr="00782BC2">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2EDE0538" w14:textId="77777777" w:rsidR="00782BC2" w:rsidRPr="00B439C2" w:rsidRDefault="00782BC2">
            <w:pPr>
              <w:rPr>
                <w:rFonts w:asciiTheme="minorHAnsi" w:hAnsiTheme="minorHAnsi" w:cstheme="minorHAnsi"/>
                <w:b/>
                <w:bCs/>
                <w:sz w:val="20"/>
                <w:szCs w:val="20"/>
              </w:rPr>
            </w:pPr>
            <w:r w:rsidRPr="00B439C2">
              <w:rPr>
                <w:rFonts w:asciiTheme="minorHAnsi" w:hAnsiTheme="minorHAnsi" w:cstheme="minorHAnsi"/>
                <w:b/>
                <w:bCs/>
                <w:sz w:val="20"/>
                <w:szCs w:val="20"/>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67B09B7" w14:textId="4CF607FB" w:rsidR="00782BC2" w:rsidRPr="00B439C2" w:rsidRDefault="00E22B1E">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307931" w14:textId="77777777" w:rsidR="00782BC2" w:rsidRPr="00B439C2" w:rsidRDefault="00782BC2">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544" w:type="dxa"/>
            <w:tcBorders>
              <w:top w:val="single" w:sz="4" w:space="0" w:color="auto"/>
              <w:left w:val="single" w:sz="4" w:space="0" w:color="auto"/>
              <w:bottom w:val="single" w:sz="4" w:space="0" w:color="auto"/>
              <w:right w:val="single" w:sz="4" w:space="0" w:color="auto"/>
            </w:tcBorders>
            <w:noWrap/>
            <w:vAlign w:val="bottom"/>
            <w:hideMark/>
          </w:tcPr>
          <w:p w14:paraId="23A5F9C3" w14:textId="4C19739C" w:rsidR="00782BC2" w:rsidRPr="00B439C2" w:rsidRDefault="00E22B1E">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934AF7" w:rsidRPr="00B439C2" w14:paraId="5A5EDBA1" w14:textId="77777777" w:rsidTr="00782BC2">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7F6A3321" w14:textId="77777777" w:rsidR="00782BC2" w:rsidRPr="00B439C2" w:rsidRDefault="00782BC2">
            <w:pPr>
              <w:rPr>
                <w:rFonts w:asciiTheme="minorHAnsi" w:hAnsiTheme="minorHAnsi" w:cstheme="minorHAnsi"/>
                <w:sz w:val="20"/>
                <w:szCs w:val="20"/>
              </w:rPr>
            </w:pPr>
            <w:r w:rsidRPr="00B439C2">
              <w:rPr>
                <w:rFonts w:asciiTheme="minorHAnsi" w:hAnsiTheme="minorHAnsi" w:cstheme="minorHAnsi"/>
                <w:sz w:val="20"/>
                <w:szCs w:val="20"/>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387359" w14:textId="44EFAFD5" w:rsidR="00782BC2" w:rsidRPr="00B439C2" w:rsidRDefault="00934AF7">
            <w:pPr>
              <w:jc w:val="right"/>
              <w:rPr>
                <w:rFonts w:asciiTheme="minorHAnsi" w:hAnsiTheme="minorHAnsi" w:cstheme="minorHAnsi"/>
                <w:sz w:val="20"/>
                <w:szCs w:val="20"/>
              </w:rPr>
            </w:pPr>
            <w:r w:rsidRPr="00B439C2">
              <w:rPr>
                <w:rFonts w:asciiTheme="minorHAnsi" w:hAnsiTheme="minorHAnsi" w:cstheme="minorHAnsi"/>
                <w:sz w:val="20"/>
                <w:szCs w:val="20"/>
              </w:rPr>
              <w:t>487.475</w:t>
            </w:r>
            <w:r w:rsidR="00782BC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8ADE8A3" w14:textId="7CD6C93C" w:rsidR="00782BC2" w:rsidRPr="00B439C2" w:rsidRDefault="00934AF7">
            <w:pPr>
              <w:jc w:val="right"/>
              <w:rPr>
                <w:rFonts w:asciiTheme="minorHAnsi" w:hAnsiTheme="minorHAnsi" w:cstheme="minorHAnsi"/>
                <w:sz w:val="20"/>
                <w:szCs w:val="20"/>
              </w:rPr>
            </w:pPr>
            <w:r w:rsidRPr="00B439C2">
              <w:rPr>
                <w:rFonts w:asciiTheme="minorHAnsi" w:hAnsiTheme="minorHAnsi" w:cstheme="minorHAnsi"/>
                <w:sz w:val="20"/>
                <w:szCs w:val="20"/>
              </w:rPr>
              <w:t>-3.794</w:t>
            </w:r>
            <w:r w:rsidR="00782BC2" w:rsidRPr="00B439C2">
              <w:rPr>
                <w:rFonts w:asciiTheme="minorHAnsi" w:hAnsiTheme="minorHAnsi" w:cstheme="minorHAnsi"/>
                <w:sz w:val="20"/>
                <w:szCs w:val="20"/>
              </w:rPr>
              <w:t>,00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2C27DBE" w14:textId="3634EC1B" w:rsidR="00782BC2" w:rsidRPr="00B439C2" w:rsidRDefault="00934AF7">
            <w:pPr>
              <w:jc w:val="right"/>
              <w:rPr>
                <w:rFonts w:asciiTheme="minorHAnsi" w:hAnsiTheme="minorHAnsi" w:cstheme="minorHAnsi"/>
                <w:sz w:val="20"/>
                <w:szCs w:val="20"/>
              </w:rPr>
            </w:pPr>
            <w:r w:rsidRPr="00B439C2">
              <w:rPr>
                <w:rFonts w:asciiTheme="minorHAnsi" w:hAnsiTheme="minorHAnsi" w:cstheme="minorHAnsi"/>
                <w:sz w:val="20"/>
                <w:szCs w:val="20"/>
              </w:rPr>
              <w:t>483.681</w:t>
            </w:r>
            <w:r w:rsidR="00782BC2" w:rsidRPr="00B439C2">
              <w:rPr>
                <w:rFonts w:asciiTheme="minorHAnsi" w:hAnsiTheme="minorHAnsi" w:cstheme="minorHAnsi"/>
                <w:sz w:val="20"/>
                <w:szCs w:val="20"/>
              </w:rPr>
              <w:t>,00</w:t>
            </w:r>
          </w:p>
        </w:tc>
      </w:tr>
      <w:tr w:rsidR="00934AF7" w:rsidRPr="00B439C2" w14:paraId="4F9AFCEF" w14:textId="77777777" w:rsidTr="00782BC2">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041CA820" w14:textId="77777777" w:rsidR="00782BC2" w:rsidRPr="00B439C2" w:rsidRDefault="00782BC2">
            <w:pPr>
              <w:rPr>
                <w:rFonts w:asciiTheme="minorHAnsi" w:hAnsiTheme="minorHAnsi" w:cstheme="minorHAnsi"/>
                <w:sz w:val="20"/>
                <w:szCs w:val="20"/>
              </w:rPr>
            </w:pPr>
            <w:r w:rsidRPr="00B439C2">
              <w:rPr>
                <w:rFonts w:asciiTheme="minorHAnsi" w:hAnsiTheme="minorHAnsi" w:cstheme="minorHAnsi"/>
                <w:sz w:val="20"/>
                <w:szCs w:val="20"/>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6A9809" w14:textId="2E84347B" w:rsidR="00782BC2" w:rsidRPr="00B439C2" w:rsidRDefault="00934AF7">
            <w:pPr>
              <w:jc w:val="right"/>
              <w:rPr>
                <w:rFonts w:asciiTheme="minorHAnsi" w:hAnsiTheme="minorHAnsi" w:cstheme="minorHAnsi"/>
                <w:sz w:val="20"/>
                <w:szCs w:val="20"/>
              </w:rPr>
            </w:pPr>
            <w:r w:rsidRPr="00B439C2">
              <w:rPr>
                <w:rFonts w:asciiTheme="minorHAnsi" w:hAnsiTheme="minorHAnsi" w:cstheme="minorHAnsi"/>
                <w:sz w:val="20"/>
                <w:szCs w:val="20"/>
              </w:rPr>
              <w:t>113.450</w:t>
            </w:r>
            <w:r w:rsidR="00782BC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65764E4" w14:textId="5A5EBCAC" w:rsidR="00782BC2" w:rsidRPr="00B439C2" w:rsidRDefault="00934AF7">
            <w:pPr>
              <w:jc w:val="right"/>
              <w:rPr>
                <w:rFonts w:asciiTheme="minorHAnsi" w:hAnsiTheme="minorHAnsi" w:cstheme="minorHAnsi"/>
                <w:sz w:val="20"/>
                <w:szCs w:val="20"/>
              </w:rPr>
            </w:pPr>
            <w:r w:rsidRPr="00B439C2">
              <w:rPr>
                <w:rFonts w:asciiTheme="minorHAnsi" w:hAnsiTheme="minorHAnsi" w:cstheme="minorHAnsi"/>
                <w:sz w:val="20"/>
                <w:szCs w:val="20"/>
              </w:rPr>
              <w:t>4.062</w:t>
            </w:r>
            <w:r w:rsidR="00782BC2" w:rsidRPr="00B439C2">
              <w:rPr>
                <w:rFonts w:asciiTheme="minorHAnsi" w:hAnsiTheme="minorHAnsi" w:cstheme="minorHAnsi"/>
                <w:sz w:val="20"/>
                <w:szCs w:val="20"/>
              </w:rPr>
              <w:t>,00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21C64D94" w14:textId="101295A9" w:rsidR="00782BC2" w:rsidRPr="00B439C2" w:rsidRDefault="00934AF7">
            <w:pPr>
              <w:jc w:val="right"/>
              <w:rPr>
                <w:rFonts w:asciiTheme="minorHAnsi" w:hAnsiTheme="minorHAnsi" w:cstheme="minorHAnsi"/>
                <w:sz w:val="20"/>
                <w:szCs w:val="20"/>
              </w:rPr>
            </w:pPr>
            <w:r w:rsidRPr="00B439C2">
              <w:rPr>
                <w:rFonts w:asciiTheme="minorHAnsi" w:hAnsiTheme="minorHAnsi" w:cstheme="minorHAnsi"/>
                <w:sz w:val="20"/>
                <w:szCs w:val="20"/>
              </w:rPr>
              <w:t>117.512</w:t>
            </w:r>
            <w:r w:rsidR="00782BC2" w:rsidRPr="00B439C2">
              <w:rPr>
                <w:rFonts w:asciiTheme="minorHAnsi" w:hAnsiTheme="minorHAnsi" w:cstheme="minorHAnsi"/>
                <w:sz w:val="20"/>
                <w:szCs w:val="20"/>
              </w:rPr>
              <w:t>,00</w:t>
            </w:r>
          </w:p>
        </w:tc>
      </w:tr>
    </w:tbl>
    <w:p w14:paraId="07E63252" w14:textId="77777777" w:rsidR="00782BC2" w:rsidRPr="00B439C2" w:rsidRDefault="00782BC2" w:rsidP="00782BC2">
      <w:pPr>
        <w:jc w:val="both"/>
        <w:rPr>
          <w:rFonts w:asciiTheme="minorHAnsi" w:hAnsiTheme="minorHAnsi" w:cstheme="minorHAnsi"/>
          <w:color w:val="7030A0"/>
          <w:sz w:val="22"/>
          <w:szCs w:val="22"/>
          <w:lang w:eastAsia="zh-CN"/>
        </w:rPr>
      </w:pPr>
    </w:p>
    <w:p w14:paraId="252530EF" w14:textId="77777777" w:rsidR="00782BC2" w:rsidRPr="00B439C2" w:rsidRDefault="00782BC2" w:rsidP="00782BC2">
      <w:pPr>
        <w:jc w:val="both"/>
        <w:rPr>
          <w:rFonts w:asciiTheme="minorHAnsi" w:hAnsiTheme="minorHAnsi" w:cstheme="minorHAnsi"/>
          <w:sz w:val="22"/>
          <w:szCs w:val="22"/>
          <w:lang w:val="en-US"/>
        </w:rPr>
      </w:pPr>
      <w:r w:rsidRPr="00B439C2">
        <w:rPr>
          <w:rFonts w:asciiTheme="minorHAnsi" w:hAnsiTheme="minorHAnsi" w:cstheme="minorHAnsi"/>
          <w:b/>
          <w:bCs/>
          <w:sz w:val="22"/>
          <w:szCs w:val="22"/>
        </w:rPr>
        <w:t xml:space="preserve">NAZIV PROGRAMA: REDOVNA DJELATNOST USTANOVA U KULTURI </w:t>
      </w:r>
    </w:p>
    <w:p w14:paraId="1ED2FCB2" w14:textId="77777777" w:rsidR="00782BC2" w:rsidRPr="00B439C2" w:rsidRDefault="00782BC2" w:rsidP="00782BC2">
      <w:pPr>
        <w:jc w:val="both"/>
        <w:rPr>
          <w:rFonts w:asciiTheme="minorHAnsi" w:hAnsiTheme="minorHAnsi" w:cstheme="minorHAnsi"/>
          <w:sz w:val="22"/>
          <w:szCs w:val="22"/>
        </w:rPr>
      </w:pPr>
    </w:p>
    <w:p w14:paraId="1F34F12A" w14:textId="77777777" w:rsidR="00782BC2" w:rsidRPr="00B439C2" w:rsidRDefault="00782BC2" w:rsidP="00782BC2">
      <w:pPr>
        <w:ind w:firstLine="284"/>
        <w:jc w:val="both"/>
        <w:rPr>
          <w:rFonts w:asciiTheme="minorHAnsi" w:hAnsiTheme="minorHAnsi" w:cstheme="minorHAnsi"/>
          <w:sz w:val="22"/>
          <w:szCs w:val="22"/>
        </w:rPr>
      </w:pPr>
      <w:r w:rsidRPr="00B439C2">
        <w:rPr>
          <w:rFonts w:asciiTheme="minorHAnsi" w:hAnsiTheme="minorHAnsi" w:cstheme="minorHAnsi"/>
          <w:sz w:val="22"/>
          <w:szCs w:val="22"/>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4D148A16" w14:textId="6F8B455D" w:rsidR="005977B7" w:rsidRDefault="005977B7">
      <w:pPr>
        <w:rPr>
          <w:rFonts w:asciiTheme="minorHAnsi" w:hAnsiTheme="minorHAnsi" w:cstheme="minorHAnsi"/>
          <w:sz w:val="22"/>
          <w:szCs w:val="22"/>
        </w:rPr>
      </w:pPr>
      <w:r>
        <w:rPr>
          <w:rFonts w:asciiTheme="minorHAnsi" w:hAnsiTheme="minorHAnsi" w:cstheme="minorHAnsi"/>
          <w:sz w:val="22"/>
          <w:szCs w:val="22"/>
        </w:rPr>
        <w:br w:type="page"/>
      </w:r>
    </w:p>
    <w:tbl>
      <w:tblPr>
        <w:tblStyle w:val="Reetkatablice"/>
        <w:tblW w:w="9209" w:type="dxa"/>
        <w:jc w:val="right"/>
        <w:tblLook w:val="04A0" w:firstRow="1" w:lastRow="0" w:firstColumn="1" w:lastColumn="0" w:noHBand="0" w:noVBand="1"/>
      </w:tblPr>
      <w:tblGrid>
        <w:gridCol w:w="4536"/>
        <w:gridCol w:w="1559"/>
        <w:gridCol w:w="1418"/>
        <w:gridCol w:w="1696"/>
      </w:tblGrid>
      <w:tr w:rsidR="00934AF7" w:rsidRPr="00B439C2" w14:paraId="4D0361DA" w14:textId="77777777" w:rsidTr="00782BC2">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28023FD1" w14:textId="77777777" w:rsidR="00782BC2" w:rsidRPr="00B439C2" w:rsidRDefault="00782BC2">
            <w:pPr>
              <w:rPr>
                <w:rFonts w:asciiTheme="minorHAnsi" w:hAnsiTheme="minorHAnsi" w:cstheme="minorHAnsi"/>
                <w:b/>
                <w:bCs/>
                <w:sz w:val="20"/>
                <w:szCs w:val="20"/>
              </w:rPr>
            </w:pPr>
            <w:r w:rsidRPr="00B439C2">
              <w:rPr>
                <w:rFonts w:asciiTheme="minorHAnsi" w:hAnsiTheme="minorHAnsi" w:cstheme="minorHAnsi"/>
                <w:b/>
                <w:bCs/>
                <w:sz w:val="20"/>
              </w:rPr>
              <w:lastRenderedPageBreak/>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56F5E3" w14:textId="63C6B4FB" w:rsidR="00782BC2" w:rsidRPr="00B439C2" w:rsidRDefault="00E22B1E">
            <w:pPr>
              <w:jc w:val="center"/>
              <w:rPr>
                <w:rFonts w:asciiTheme="minorHAnsi" w:hAnsiTheme="minorHAnsi" w:cstheme="minorHAnsi"/>
                <w:b/>
                <w:bCs/>
                <w:sz w:val="20"/>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823F1D0" w14:textId="77777777" w:rsidR="00782BC2" w:rsidRPr="00B439C2" w:rsidRDefault="00782BC2">
            <w:pPr>
              <w:jc w:val="center"/>
              <w:rPr>
                <w:rFonts w:asciiTheme="minorHAnsi" w:hAnsiTheme="minorHAnsi" w:cstheme="minorHAnsi"/>
                <w:b/>
                <w:bCs/>
                <w:sz w:val="20"/>
              </w:rPr>
            </w:pPr>
            <w:r w:rsidRPr="00B439C2">
              <w:rPr>
                <w:rFonts w:asciiTheme="minorHAnsi" w:hAnsiTheme="minorHAnsi" w:cstheme="minorHAnsi"/>
                <w:b/>
                <w:bCs/>
                <w:sz w:val="20"/>
                <w:szCs w:val="20"/>
              </w:rPr>
              <w:t>PROMJENA</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36008537" w14:textId="304EBEAD" w:rsidR="00782BC2" w:rsidRPr="00B439C2" w:rsidRDefault="00E22B1E">
            <w:pPr>
              <w:jc w:val="center"/>
              <w:rPr>
                <w:rFonts w:asciiTheme="minorHAnsi" w:hAnsiTheme="minorHAnsi" w:cstheme="minorHAnsi"/>
                <w:b/>
                <w:bCs/>
                <w:sz w:val="20"/>
              </w:rPr>
            </w:pPr>
            <w:r w:rsidRPr="00B439C2">
              <w:rPr>
                <w:rFonts w:asciiTheme="minorHAnsi" w:hAnsiTheme="minorHAnsi" w:cstheme="minorHAnsi"/>
                <w:b/>
                <w:bCs/>
                <w:sz w:val="20"/>
                <w:szCs w:val="20"/>
              </w:rPr>
              <w:t>III. REBALANS</w:t>
            </w:r>
          </w:p>
        </w:tc>
      </w:tr>
      <w:tr w:rsidR="00934AF7" w:rsidRPr="00B439C2" w14:paraId="6E13E91E" w14:textId="77777777" w:rsidTr="00782BC2">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15CDBDFE"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0FE6BEE" w14:textId="1F9AC636"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482.699</w:t>
            </w:r>
            <w:r w:rsidR="00782BC2"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7F34D9" w14:textId="6BF69A24"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-3.776</w:t>
            </w:r>
            <w:r w:rsidR="00782BC2" w:rsidRPr="00B439C2">
              <w:rPr>
                <w:rFonts w:asciiTheme="minorHAnsi" w:hAnsiTheme="minorHAnsi" w:cstheme="minorHAnsi"/>
                <w:sz w:val="20"/>
              </w:rPr>
              <w:t>,00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A1B22D4" w14:textId="04A36637"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478.923</w:t>
            </w:r>
            <w:r w:rsidR="00782BC2" w:rsidRPr="00B439C2">
              <w:rPr>
                <w:rFonts w:asciiTheme="minorHAnsi" w:hAnsiTheme="minorHAnsi" w:cstheme="minorHAnsi"/>
                <w:sz w:val="20"/>
              </w:rPr>
              <w:t>,00</w:t>
            </w:r>
          </w:p>
        </w:tc>
      </w:tr>
      <w:tr w:rsidR="00934AF7" w:rsidRPr="00B439C2" w14:paraId="4C970924" w14:textId="77777777" w:rsidTr="00782BC2">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0CE31664"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DEC2C8"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4.776,00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E3654C" w14:textId="601D7EEE"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-18</w:t>
            </w:r>
            <w:r w:rsidR="00782BC2" w:rsidRPr="00B439C2">
              <w:rPr>
                <w:rFonts w:asciiTheme="minorHAnsi" w:hAnsiTheme="minorHAnsi" w:cstheme="minorHAnsi"/>
                <w:sz w:val="20"/>
              </w:rPr>
              <w:t>,00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8B1EB27" w14:textId="65396D8D"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4.758</w:t>
            </w:r>
            <w:r w:rsidR="00782BC2" w:rsidRPr="00B439C2">
              <w:rPr>
                <w:rFonts w:asciiTheme="minorHAnsi" w:hAnsiTheme="minorHAnsi" w:cstheme="minorHAnsi"/>
                <w:sz w:val="20"/>
              </w:rPr>
              <w:t>,00</w:t>
            </w:r>
          </w:p>
        </w:tc>
      </w:tr>
    </w:tbl>
    <w:p w14:paraId="594678FA" w14:textId="77777777" w:rsidR="00782BC2" w:rsidRPr="00B439C2" w:rsidRDefault="00782BC2" w:rsidP="00782BC2">
      <w:pPr>
        <w:ind w:firstLine="284"/>
        <w:jc w:val="both"/>
        <w:rPr>
          <w:rFonts w:asciiTheme="minorHAnsi" w:hAnsiTheme="minorHAnsi" w:cstheme="minorHAnsi"/>
          <w:sz w:val="22"/>
          <w:szCs w:val="22"/>
        </w:rPr>
      </w:pPr>
    </w:p>
    <w:p w14:paraId="7F9BF2EC" w14:textId="58A9DFDF" w:rsidR="00782BC2" w:rsidRPr="00B439C2" w:rsidRDefault="00782BC2" w:rsidP="00782BC2">
      <w:pPr>
        <w:jc w:val="both"/>
        <w:rPr>
          <w:rFonts w:asciiTheme="minorHAnsi" w:hAnsiTheme="minorHAnsi" w:cstheme="minorHAnsi"/>
          <w:sz w:val="22"/>
          <w:szCs w:val="22"/>
          <w:lang w:eastAsia="zh-CN"/>
        </w:rPr>
      </w:pPr>
      <w:r w:rsidRPr="00B439C2">
        <w:rPr>
          <w:rFonts w:asciiTheme="minorHAnsi" w:hAnsiTheme="minorHAnsi" w:cstheme="minorHAnsi"/>
          <w:b/>
          <w:bCs/>
          <w:sz w:val="22"/>
          <w:szCs w:val="22"/>
        </w:rPr>
        <w:t>Osnovna aktivnost ustanova u kulturi</w:t>
      </w:r>
      <w:r w:rsidRPr="00B439C2">
        <w:rPr>
          <w:rFonts w:asciiTheme="minorHAnsi" w:hAnsiTheme="minorHAnsi" w:cstheme="minorHAnsi"/>
          <w:sz w:val="22"/>
          <w:szCs w:val="22"/>
        </w:rPr>
        <w:t xml:space="preserve"> - osiguravaju se sredstva za redovan rad knjižnice kroz rashode za zaposlene, materijalne i financijske rashode, te se ista usklađuju sa stvarnim stanjem. Do promjene u odnosu na aktualni Plan je došlo zbog </w:t>
      </w:r>
      <w:r w:rsidR="00CF5170" w:rsidRPr="00B439C2">
        <w:rPr>
          <w:rFonts w:asciiTheme="minorHAnsi" w:hAnsiTheme="minorHAnsi" w:cstheme="minorHAnsi"/>
          <w:sz w:val="22"/>
          <w:szCs w:val="22"/>
        </w:rPr>
        <w:t>smanjenja očekivanih rashoda za energiju (električna energija i plin) na koje su uvelike utjecale promjene cijena zbog programa pomoći od strane Vlade RH</w:t>
      </w:r>
      <w:r w:rsidRPr="00B439C2">
        <w:rPr>
          <w:rFonts w:asciiTheme="minorHAnsi" w:hAnsiTheme="minorHAnsi" w:cstheme="minorHAnsi"/>
          <w:sz w:val="22"/>
          <w:szCs w:val="22"/>
        </w:rPr>
        <w:t xml:space="preserve">. </w:t>
      </w:r>
    </w:p>
    <w:p w14:paraId="1CC33B5A" w14:textId="77777777" w:rsidR="00782BC2" w:rsidRPr="00B439C2" w:rsidRDefault="00782BC2" w:rsidP="00782BC2">
      <w:pPr>
        <w:ind w:right="-142"/>
        <w:jc w:val="both"/>
        <w:rPr>
          <w:rFonts w:asciiTheme="minorHAnsi" w:hAnsiTheme="minorHAnsi" w:cstheme="minorHAnsi"/>
          <w:sz w:val="22"/>
          <w:szCs w:val="22"/>
        </w:rPr>
      </w:pPr>
    </w:p>
    <w:tbl>
      <w:tblPr>
        <w:tblW w:w="9252" w:type="dxa"/>
        <w:jc w:val="center"/>
        <w:tblCellMar>
          <w:left w:w="0" w:type="dxa"/>
          <w:right w:w="0" w:type="dxa"/>
        </w:tblCellMar>
        <w:tblLook w:val="04A0" w:firstRow="1" w:lastRow="0" w:firstColumn="1" w:lastColumn="0" w:noHBand="0" w:noVBand="1"/>
      </w:tblPr>
      <w:tblGrid>
        <w:gridCol w:w="1745"/>
        <w:gridCol w:w="1843"/>
        <w:gridCol w:w="983"/>
        <w:gridCol w:w="1061"/>
        <w:gridCol w:w="1187"/>
        <w:gridCol w:w="1236"/>
        <w:gridCol w:w="1197"/>
      </w:tblGrid>
      <w:tr w:rsidR="00CF5170" w:rsidRPr="00B439C2" w14:paraId="2A166140" w14:textId="77777777" w:rsidTr="00782BC2">
        <w:trPr>
          <w:trHeight w:val="415"/>
          <w:jc w:val="center"/>
        </w:trPr>
        <w:tc>
          <w:tcPr>
            <w:tcW w:w="174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8C8A9AA"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84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5219A8E"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9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532EB1D"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06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D7293D9"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1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F9EBD48" w14:textId="078BF1E9"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3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7D037A4"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F3692B" w14:textId="082836BD"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782BC2" w:rsidRPr="00B439C2" w14:paraId="6666D5AD" w14:textId="77777777" w:rsidTr="00782BC2">
        <w:trPr>
          <w:trHeight w:val="1530"/>
          <w:jc w:val="center"/>
        </w:trPr>
        <w:tc>
          <w:tcPr>
            <w:tcW w:w="174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79DAACB"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Izvršavanje poslova iz djelokruga rada, redovito podmirivanje svih financijskih obveza prema zaposlenicima, bankama i ostalima</w:t>
            </w:r>
          </w:p>
        </w:tc>
        <w:tc>
          <w:tcPr>
            <w:tcW w:w="184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6ADFFB8"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Pravovremeno podmirivanje tekućih troškova poslovanja, podmirivanje dospjelih obveza po osnovi glavnica i kamata</w:t>
            </w:r>
          </w:p>
        </w:tc>
        <w:tc>
          <w:tcPr>
            <w:tcW w:w="9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C3804BE"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w:t>
            </w:r>
          </w:p>
        </w:tc>
        <w:tc>
          <w:tcPr>
            <w:tcW w:w="10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C1AD121"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1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BD5AC3D"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3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F3D846A"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0DB1B2"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r>
    </w:tbl>
    <w:p w14:paraId="122029CA" w14:textId="77777777" w:rsidR="00782BC2" w:rsidRPr="00B439C2" w:rsidRDefault="00782BC2" w:rsidP="00782BC2">
      <w:pPr>
        <w:jc w:val="both"/>
        <w:rPr>
          <w:rFonts w:asciiTheme="minorHAnsi" w:hAnsiTheme="minorHAnsi" w:cstheme="minorHAnsi"/>
          <w:sz w:val="22"/>
          <w:szCs w:val="22"/>
          <w:lang w:eastAsia="zh-CN"/>
        </w:rPr>
      </w:pPr>
    </w:p>
    <w:p w14:paraId="76EFD8FC" w14:textId="77777777" w:rsidR="00782BC2" w:rsidRPr="00B439C2" w:rsidRDefault="00782BC2" w:rsidP="00782BC2">
      <w:pPr>
        <w:rPr>
          <w:rFonts w:asciiTheme="minorHAnsi" w:hAnsiTheme="minorHAnsi" w:cstheme="minorHAnsi"/>
          <w:sz w:val="22"/>
          <w:szCs w:val="22"/>
        </w:rPr>
      </w:pPr>
      <w:r w:rsidRPr="00B439C2">
        <w:rPr>
          <w:rFonts w:asciiTheme="minorHAnsi" w:hAnsiTheme="minorHAnsi" w:cstheme="minorHAnsi"/>
          <w:b/>
          <w:bCs/>
          <w:sz w:val="22"/>
          <w:szCs w:val="22"/>
        </w:rPr>
        <w:t>NAZIV PROGRAMA: KNJIŽNIČNA DJELATNOST</w:t>
      </w:r>
      <w:r w:rsidRPr="00B439C2">
        <w:rPr>
          <w:rFonts w:asciiTheme="minorHAnsi" w:hAnsiTheme="minorHAnsi" w:cstheme="minorHAnsi"/>
          <w:sz w:val="22"/>
          <w:szCs w:val="22"/>
        </w:rPr>
        <w:t xml:space="preserve">  </w:t>
      </w:r>
    </w:p>
    <w:p w14:paraId="6A643AFF" w14:textId="77777777" w:rsidR="00782BC2" w:rsidRPr="00B439C2" w:rsidRDefault="00782BC2" w:rsidP="00782BC2">
      <w:pPr>
        <w:jc w:val="both"/>
        <w:rPr>
          <w:rFonts w:asciiTheme="minorHAnsi" w:hAnsiTheme="minorHAnsi" w:cstheme="minorHAnsi"/>
          <w:sz w:val="22"/>
          <w:szCs w:val="22"/>
          <w:lang w:eastAsia="en-US"/>
        </w:rPr>
      </w:pPr>
    </w:p>
    <w:p w14:paraId="223847CB" w14:textId="71811450" w:rsidR="00782BC2" w:rsidRPr="00B439C2" w:rsidRDefault="00782BC2" w:rsidP="00782BC2">
      <w:pPr>
        <w:ind w:firstLine="284"/>
        <w:jc w:val="both"/>
        <w:rPr>
          <w:rFonts w:asciiTheme="minorHAnsi" w:hAnsiTheme="minorHAnsi" w:cstheme="minorHAnsi"/>
          <w:sz w:val="22"/>
          <w:szCs w:val="22"/>
          <w:lang w:eastAsia="zh-CN"/>
        </w:rPr>
      </w:pPr>
      <w:r w:rsidRPr="00B439C2">
        <w:rPr>
          <w:rFonts w:asciiTheme="minorHAnsi" w:hAnsiTheme="minorHAnsi" w:cstheme="minorHAnsi"/>
          <w:sz w:val="22"/>
          <w:szCs w:val="22"/>
          <w:lang w:eastAsia="en-US"/>
        </w:rPr>
        <w:t xml:space="preserve">Ovim Programom se osiguravaju sredstva za kulturno-informativno-edukativni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6426F396" w14:textId="77777777" w:rsidR="00782BC2" w:rsidRPr="00B439C2" w:rsidRDefault="00782BC2" w:rsidP="00782BC2">
      <w:pPr>
        <w:jc w:val="both"/>
        <w:rPr>
          <w:rFonts w:asciiTheme="minorHAnsi" w:hAnsiTheme="minorHAnsi" w:cstheme="minorHAnsi"/>
          <w:sz w:val="22"/>
          <w:szCs w:val="22"/>
        </w:rPr>
      </w:pPr>
    </w:p>
    <w:tbl>
      <w:tblPr>
        <w:tblStyle w:val="Reetkatablice"/>
        <w:tblW w:w="9245" w:type="dxa"/>
        <w:jc w:val="right"/>
        <w:tblLook w:val="04A0" w:firstRow="1" w:lastRow="0" w:firstColumn="1" w:lastColumn="0" w:noHBand="0" w:noVBand="1"/>
      </w:tblPr>
      <w:tblGrid>
        <w:gridCol w:w="4662"/>
        <w:gridCol w:w="1696"/>
        <w:gridCol w:w="1581"/>
        <w:gridCol w:w="1306"/>
      </w:tblGrid>
      <w:tr w:rsidR="00E745EE" w:rsidRPr="00B439C2" w14:paraId="2F115315"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55BAE37" w14:textId="77777777" w:rsidR="00782BC2" w:rsidRPr="00B439C2" w:rsidRDefault="00782BC2">
            <w:pPr>
              <w:rPr>
                <w:rFonts w:asciiTheme="minorHAnsi" w:hAnsiTheme="minorHAnsi" w:cstheme="minorHAnsi"/>
                <w:b/>
                <w:bCs/>
                <w:sz w:val="20"/>
                <w:szCs w:val="20"/>
              </w:rPr>
            </w:pPr>
            <w:r w:rsidRPr="00B439C2">
              <w:rPr>
                <w:rFonts w:asciiTheme="minorHAnsi" w:hAnsiTheme="minorHAnsi" w:cstheme="minorHAnsi"/>
                <w:b/>
                <w:bCs/>
                <w:sz w:val="20"/>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69373CF5" w14:textId="70674B34" w:rsidR="00782BC2" w:rsidRPr="00B439C2" w:rsidRDefault="00E22B1E">
            <w:pPr>
              <w:jc w:val="center"/>
              <w:rPr>
                <w:rFonts w:asciiTheme="minorHAnsi" w:hAnsiTheme="minorHAnsi" w:cstheme="minorHAnsi"/>
                <w:b/>
                <w:bCs/>
                <w:sz w:val="20"/>
              </w:rPr>
            </w:pPr>
            <w:r w:rsidRPr="00B439C2">
              <w:rPr>
                <w:rFonts w:asciiTheme="minorHAnsi" w:hAnsiTheme="minorHAnsi" w:cstheme="minorHAnsi"/>
                <w:b/>
                <w:bCs/>
                <w:sz w:val="20"/>
                <w:szCs w:val="20"/>
              </w:rPr>
              <w:t>II. REBALANS</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072A8010" w14:textId="77777777" w:rsidR="00782BC2" w:rsidRPr="00B439C2" w:rsidRDefault="00782BC2">
            <w:pPr>
              <w:jc w:val="center"/>
              <w:rPr>
                <w:rFonts w:asciiTheme="minorHAnsi" w:hAnsiTheme="minorHAnsi" w:cstheme="minorHAnsi"/>
                <w:b/>
                <w:bCs/>
                <w:sz w:val="20"/>
              </w:rPr>
            </w:pPr>
            <w:r w:rsidRPr="00B439C2">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047F9F5D" w14:textId="72281A8E" w:rsidR="00782BC2" w:rsidRPr="00B439C2" w:rsidRDefault="00E22B1E">
            <w:pPr>
              <w:jc w:val="center"/>
              <w:rPr>
                <w:rFonts w:asciiTheme="minorHAnsi" w:hAnsiTheme="minorHAnsi" w:cstheme="minorHAnsi"/>
                <w:b/>
                <w:bCs/>
                <w:sz w:val="20"/>
              </w:rPr>
            </w:pPr>
            <w:r w:rsidRPr="00B439C2">
              <w:rPr>
                <w:rFonts w:asciiTheme="minorHAnsi" w:hAnsiTheme="minorHAnsi" w:cstheme="minorHAnsi"/>
                <w:b/>
                <w:bCs/>
                <w:sz w:val="20"/>
                <w:szCs w:val="20"/>
              </w:rPr>
              <w:t>III. REBALANS</w:t>
            </w:r>
          </w:p>
        </w:tc>
      </w:tr>
      <w:tr w:rsidR="00E745EE" w:rsidRPr="00B439C2" w14:paraId="55D7ED0F"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6AD0B1E"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7906A77" w14:textId="5C9A417E"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49.953</w:t>
            </w:r>
            <w:r w:rsidR="00782BC2"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A515EFF" w14:textId="658B0594"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4</w:t>
            </w:r>
            <w:r w:rsidR="00782BC2" w:rsidRPr="00B439C2">
              <w:rPr>
                <w:rFonts w:asciiTheme="minorHAnsi" w:hAnsiTheme="minorHAnsi" w:cstheme="minorHAnsi"/>
                <w:sz w:val="20"/>
              </w:rPr>
              <w:t>.</w:t>
            </w:r>
            <w:r w:rsidRPr="00B439C2">
              <w:rPr>
                <w:rFonts w:asciiTheme="minorHAnsi" w:hAnsiTheme="minorHAnsi" w:cstheme="minorHAnsi"/>
                <w:sz w:val="20"/>
              </w:rPr>
              <w:t>0</w:t>
            </w:r>
            <w:r w:rsidR="00782BC2" w:rsidRPr="00B439C2">
              <w:rPr>
                <w:rFonts w:asciiTheme="minorHAnsi" w:hAnsiTheme="minorHAnsi" w:cstheme="minorHAnsi"/>
                <w:sz w:val="20"/>
              </w:rPr>
              <w:t>00,00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EB661F0" w14:textId="6CADF3EC"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53.953</w:t>
            </w:r>
            <w:r w:rsidR="00782BC2" w:rsidRPr="00B439C2">
              <w:rPr>
                <w:rFonts w:asciiTheme="minorHAnsi" w:hAnsiTheme="minorHAnsi" w:cstheme="minorHAnsi"/>
                <w:sz w:val="20"/>
              </w:rPr>
              <w:t>,00</w:t>
            </w:r>
          </w:p>
        </w:tc>
      </w:tr>
      <w:tr w:rsidR="00E745EE" w:rsidRPr="00B439C2" w14:paraId="60AD16A6"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7AE2D1E"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005BB7A"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1.330,00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6F62086" w14:textId="367D2918"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1</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B4A690E" w14:textId="235BEB1F"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1.33</w:t>
            </w:r>
            <w:r w:rsidR="00934AF7" w:rsidRPr="00B439C2">
              <w:rPr>
                <w:rFonts w:asciiTheme="minorHAnsi" w:hAnsiTheme="minorHAnsi" w:cstheme="minorHAnsi"/>
                <w:sz w:val="20"/>
              </w:rPr>
              <w:t>1</w:t>
            </w:r>
            <w:r w:rsidRPr="00B439C2">
              <w:rPr>
                <w:rFonts w:asciiTheme="minorHAnsi" w:hAnsiTheme="minorHAnsi" w:cstheme="minorHAnsi"/>
                <w:sz w:val="20"/>
              </w:rPr>
              <w:t>,00</w:t>
            </w:r>
          </w:p>
        </w:tc>
      </w:tr>
      <w:tr w:rsidR="00E745EE" w:rsidRPr="00B439C2" w14:paraId="1C78B602"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B4AD2F7"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08C46D1"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4.266,00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08587C9" w14:textId="4ADF41F6"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18</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DB6E4E9" w14:textId="3583EF9B"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4.1</w:t>
            </w:r>
            <w:r w:rsidR="00934AF7" w:rsidRPr="00B439C2">
              <w:rPr>
                <w:rFonts w:asciiTheme="minorHAnsi" w:hAnsiTheme="minorHAnsi" w:cstheme="minorHAnsi"/>
                <w:sz w:val="20"/>
              </w:rPr>
              <w:t>99</w:t>
            </w:r>
            <w:r w:rsidRPr="00B439C2">
              <w:rPr>
                <w:rFonts w:asciiTheme="minorHAnsi" w:hAnsiTheme="minorHAnsi" w:cstheme="minorHAnsi"/>
                <w:sz w:val="20"/>
              </w:rPr>
              <w:t>,00</w:t>
            </w:r>
          </w:p>
        </w:tc>
      </w:tr>
      <w:tr w:rsidR="00E745EE" w:rsidRPr="00B439C2" w14:paraId="5D48004F"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DEB2BD6"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1FDAB07"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470,00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B96EFCE"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87A7786"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470,00</w:t>
            </w:r>
          </w:p>
        </w:tc>
      </w:tr>
      <w:tr w:rsidR="00E745EE" w:rsidRPr="00B439C2" w14:paraId="295A6999"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E40AC1E"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217D770" w14:textId="04BDD2E1"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815</w:t>
            </w:r>
            <w:r w:rsidR="00782BC2"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7B0A3AD" w14:textId="6721D098"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0</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E840255"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815,00</w:t>
            </w:r>
          </w:p>
        </w:tc>
      </w:tr>
      <w:tr w:rsidR="00E745EE" w:rsidRPr="00B439C2" w14:paraId="798F6BA7"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C91C9A8"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FF1F8EA"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1.273,00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0E6FC68"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86DDBA1"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1.273,00</w:t>
            </w:r>
          </w:p>
        </w:tc>
      </w:tr>
      <w:tr w:rsidR="00E745EE" w:rsidRPr="00B439C2" w14:paraId="0398E93B"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E21E067"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4AA9746"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930,00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F7A39AF" w14:textId="7178DA97"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1</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F03E5EF" w14:textId="368DE5DA"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93</w:t>
            </w:r>
            <w:r w:rsidR="00934AF7" w:rsidRPr="00B439C2">
              <w:rPr>
                <w:rFonts w:asciiTheme="minorHAnsi" w:hAnsiTheme="minorHAnsi" w:cstheme="minorHAnsi"/>
                <w:sz w:val="20"/>
              </w:rPr>
              <w:t>1</w:t>
            </w:r>
            <w:r w:rsidRPr="00B439C2">
              <w:rPr>
                <w:rFonts w:asciiTheme="minorHAnsi" w:hAnsiTheme="minorHAnsi" w:cstheme="minorHAnsi"/>
                <w:sz w:val="20"/>
              </w:rPr>
              <w:t>,00</w:t>
            </w:r>
          </w:p>
        </w:tc>
      </w:tr>
      <w:tr w:rsidR="00E745EE" w:rsidRPr="00B439C2" w14:paraId="1B097775"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C382306"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0A46590" w14:textId="02E6E35F"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150</w:t>
            </w:r>
            <w:r w:rsidR="00782BC2"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DD90A9F" w14:textId="0D9406BE"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0</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A795046"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150,00</w:t>
            </w:r>
          </w:p>
        </w:tc>
      </w:tr>
      <w:tr w:rsidR="00E745EE" w:rsidRPr="00B439C2" w14:paraId="1FB966EB"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53877E1"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25BCB4D"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1.062,00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6933DA3"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9B06903"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1.062,00</w:t>
            </w:r>
          </w:p>
        </w:tc>
      </w:tr>
      <w:tr w:rsidR="00E745EE" w:rsidRPr="00B439C2" w14:paraId="36C3AAF8"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6ADFC25"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BAEE8CF"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2.788,00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0265772" w14:textId="14FF16B2"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76</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9F568D5" w14:textId="386FFD10"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2.864</w:t>
            </w:r>
            <w:r w:rsidR="00782BC2" w:rsidRPr="00B439C2">
              <w:rPr>
                <w:rFonts w:asciiTheme="minorHAnsi" w:hAnsiTheme="minorHAnsi" w:cstheme="minorHAnsi"/>
                <w:sz w:val="20"/>
              </w:rPr>
              <w:t>,00</w:t>
            </w:r>
          </w:p>
        </w:tc>
      </w:tr>
      <w:tr w:rsidR="00E745EE" w:rsidRPr="00B439C2" w14:paraId="1F621A8E"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B82AA10"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EC2E39B" w14:textId="2CB00163"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3.0</w:t>
            </w:r>
            <w:r w:rsidR="00934AF7" w:rsidRPr="00B439C2">
              <w:rPr>
                <w:rFonts w:asciiTheme="minorHAnsi" w:hAnsiTheme="minorHAnsi" w:cstheme="minorHAnsi"/>
                <w:sz w:val="20"/>
              </w:rPr>
              <w:t>2</w:t>
            </w:r>
            <w:r w:rsidRPr="00B439C2">
              <w:rPr>
                <w:rFonts w:asciiTheme="minorHAnsi" w:hAnsiTheme="minorHAnsi" w:cstheme="minorHAnsi"/>
                <w:sz w:val="20"/>
              </w:rPr>
              <w:t>7,00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5A28934" w14:textId="52117B53"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0</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77645D7"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3.027,00</w:t>
            </w:r>
          </w:p>
        </w:tc>
      </w:tr>
      <w:tr w:rsidR="00E745EE" w:rsidRPr="00B439C2" w14:paraId="029EC187"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1A17E13"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B6E5320" w14:textId="3006391B"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40.503</w:t>
            </w:r>
            <w:r w:rsidR="00782BC2"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277E39E" w14:textId="463044A0"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0</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C63FAF0"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40.503,00</w:t>
            </w:r>
          </w:p>
        </w:tc>
      </w:tr>
      <w:tr w:rsidR="00E745EE" w:rsidRPr="00B439C2" w14:paraId="38B961D7"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F730095"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9EA11E0" w14:textId="06B30A5C"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1.1</w:t>
            </w:r>
            <w:r w:rsidR="00934AF7" w:rsidRPr="00B439C2">
              <w:rPr>
                <w:rFonts w:asciiTheme="minorHAnsi" w:hAnsiTheme="minorHAnsi" w:cstheme="minorHAnsi"/>
                <w:sz w:val="20"/>
              </w:rPr>
              <w:t>76</w:t>
            </w:r>
            <w:r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3BC7C44" w14:textId="08C81648"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-37</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0F817E4" w14:textId="323DBE7F"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1.1</w:t>
            </w:r>
            <w:r w:rsidR="00E745EE" w:rsidRPr="00B439C2">
              <w:rPr>
                <w:rFonts w:asciiTheme="minorHAnsi" w:hAnsiTheme="minorHAnsi" w:cstheme="minorHAnsi"/>
                <w:sz w:val="20"/>
              </w:rPr>
              <w:t>39</w:t>
            </w:r>
            <w:r w:rsidRPr="00B439C2">
              <w:rPr>
                <w:rFonts w:asciiTheme="minorHAnsi" w:hAnsiTheme="minorHAnsi" w:cstheme="minorHAnsi"/>
                <w:sz w:val="20"/>
              </w:rPr>
              <w:t>,00</w:t>
            </w:r>
          </w:p>
        </w:tc>
      </w:tr>
      <w:tr w:rsidR="00E745EE" w:rsidRPr="00B439C2" w14:paraId="280D8E7A"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AEB510B"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T100037 UČENJEM PROTIV DEMENCIJE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090E7F6" w14:textId="392FBA61"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1.2</w:t>
            </w:r>
            <w:r w:rsidR="00E745EE" w:rsidRPr="00B439C2">
              <w:rPr>
                <w:rFonts w:asciiTheme="minorHAnsi" w:hAnsiTheme="minorHAnsi" w:cstheme="minorHAnsi"/>
                <w:sz w:val="20"/>
              </w:rPr>
              <w:t>34</w:t>
            </w:r>
            <w:r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21FC7D3" w14:textId="6BCAE598" w:rsidR="00782BC2" w:rsidRPr="00B439C2" w:rsidRDefault="00E745EE">
            <w:pPr>
              <w:jc w:val="right"/>
              <w:rPr>
                <w:rFonts w:asciiTheme="minorHAnsi" w:hAnsiTheme="minorHAnsi" w:cstheme="minorHAnsi"/>
                <w:sz w:val="20"/>
              </w:rPr>
            </w:pPr>
            <w:r w:rsidRPr="00B439C2">
              <w:rPr>
                <w:rFonts w:asciiTheme="minorHAnsi" w:hAnsiTheme="minorHAnsi" w:cstheme="minorHAnsi"/>
                <w:sz w:val="20"/>
              </w:rPr>
              <w:t>1</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8419C15" w14:textId="0B1CC5FD"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1.23</w:t>
            </w:r>
            <w:r w:rsidR="00E745EE" w:rsidRPr="00B439C2">
              <w:rPr>
                <w:rFonts w:asciiTheme="minorHAnsi" w:hAnsiTheme="minorHAnsi" w:cstheme="minorHAnsi"/>
                <w:sz w:val="20"/>
              </w:rPr>
              <w:t>5</w:t>
            </w:r>
            <w:r w:rsidRPr="00B439C2">
              <w:rPr>
                <w:rFonts w:asciiTheme="minorHAnsi" w:hAnsiTheme="minorHAnsi" w:cstheme="minorHAnsi"/>
                <w:sz w:val="20"/>
              </w:rPr>
              <w:t>,00</w:t>
            </w:r>
          </w:p>
        </w:tc>
      </w:tr>
      <w:tr w:rsidR="00E745EE" w:rsidRPr="00B439C2" w14:paraId="7FCAF496"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B1F9552"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T100038 STARTUP U KNJIŽNICI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5B02AB3" w14:textId="2B01912E"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w:t>
            </w:r>
            <w:r w:rsidR="00E745EE" w:rsidRPr="00B439C2">
              <w:rPr>
                <w:rFonts w:asciiTheme="minorHAnsi" w:hAnsiTheme="minorHAnsi" w:cstheme="minorHAnsi"/>
                <w:sz w:val="20"/>
              </w:rPr>
              <w:t>327</w:t>
            </w:r>
            <w:r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26312E9" w14:textId="7ACF91A2" w:rsidR="00782BC2" w:rsidRPr="00B439C2" w:rsidRDefault="00E745EE">
            <w:pPr>
              <w:jc w:val="right"/>
              <w:rPr>
                <w:rFonts w:asciiTheme="minorHAnsi" w:hAnsiTheme="minorHAnsi" w:cstheme="minorHAnsi"/>
                <w:sz w:val="20"/>
              </w:rPr>
            </w:pPr>
            <w:r w:rsidRPr="00B439C2">
              <w:rPr>
                <w:rFonts w:asciiTheme="minorHAnsi" w:hAnsiTheme="minorHAnsi" w:cstheme="minorHAnsi"/>
                <w:sz w:val="20"/>
              </w:rPr>
              <w:t>0</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DD92E1E"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1.327,00</w:t>
            </w:r>
          </w:p>
        </w:tc>
      </w:tr>
      <w:tr w:rsidR="00E745EE" w:rsidRPr="00B439C2" w14:paraId="0C2035A8"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8161E79"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T100039 KRIPTOGRAFIJA ZA DJECU</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39BC4B9"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929,00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9D6D2F6"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167F49F"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929,00</w:t>
            </w:r>
          </w:p>
        </w:tc>
      </w:tr>
      <w:tr w:rsidR="00E745EE" w:rsidRPr="00B439C2" w14:paraId="6A05BE64"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AB722DB"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T100040 AVANTURA UMJETNOSTI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EC11312" w14:textId="69F0B42F"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w:t>
            </w:r>
            <w:r w:rsidR="00E745EE" w:rsidRPr="00B439C2">
              <w:rPr>
                <w:rFonts w:asciiTheme="minorHAnsi" w:hAnsiTheme="minorHAnsi" w:cstheme="minorHAnsi"/>
                <w:sz w:val="20"/>
              </w:rPr>
              <w:t>062</w:t>
            </w:r>
            <w:r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0058417" w14:textId="74FA2657" w:rsidR="00782BC2" w:rsidRPr="00B439C2" w:rsidRDefault="00E745EE">
            <w:pPr>
              <w:jc w:val="right"/>
              <w:rPr>
                <w:rFonts w:asciiTheme="minorHAnsi" w:hAnsiTheme="minorHAnsi" w:cstheme="minorHAnsi"/>
                <w:sz w:val="20"/>
              </w:rPr>
            </w:pPr>
            <w:r w:rsidRPr="00B439C2">
              <w:rPr>
                <w:rFonts w:asciiTheme="minorHAnsi" w:hAnsiTheme="minorHAnsi" w:cstheme="minorHAnsi"/>
                <w:sz w:val="20"/>
              </w:rPr>
              <w:t>1</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EA92538" w14:textId="2E64D4DE"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1.06</w:t>
            </w:r>
            <w:r w:rsidR="00E745EE" w:rsidRPr="00B439C2">
              <w:rPr>
                <w:rFonts w:asciiTheme="minorHAnsi" w:hAnsiTheme="minorHAnsi" w:cstheme="minorHAnsi"/>
                <w:sz w:val="20"/>
              </w:rPr>
              <w:t>3</w:t>
            </w:r>
            <w:r w:rsidRPr="00B439C2">
              <w:rPr>
                <w:rFonts w:asciiTheme="minorHAnsi" w:hAnsiTheme="minorHAnsi" w:cstheme="minorHAnsi"/>
                <w:sz w:val="20"/>
              </w:rPr>
              <w:t>,00</w:t>
            </w:r>
          </w:p>
        </w:tc>
      </w:tr>
      <w:tr w:rsidR="00E745EE" w:rsidRPr="00B439C2" w14:paraId="48B803F0"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966036D"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T100042 JEDNOMINUTNA PRIČA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99E6B86" w14:textId="55D47181" w:rsidR="00782BC2" w:rsidRPr="00B439C2" w:rsidRDefault="00E745EE">
            <w:pPr>
              <w:jc w:val="right"/>
              <w:rPr>
                <w:rFonts w:asciiTheme="minorHAnsi" w:hAnsiTheme="minorHAnsi" w:cstheme="minorHAnsi"/>
                <w:sz w:val="20"/>
              </w:rPr>
            </w:pPr>
            <w:r w:rsidRPr="00B439C2">
              <w:rPr>
                <w:rFonts w:asciiTheme="minorHAnsi" w:hAnsiTheme="minorHAnsi" w:cstheme="minorHAnsi"/>
                <w:sz w:val="20"/>
              </w:rPr>
              <w:t>1.240</w:t>
            </w:r>
            <w:r w:rsidR="00782BC2"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D8FE87F" w14:textId="5C49EB4E" w:rsidR="00782BC2" w:rsidRPr="00B439C2" w:rsidRDefault="00E745EE">
            <w:pPr>
              <w:jc w:val="right"/>
              <w:rPr>
                <w:rFonts w:asciiTheme="minorHAnsi" w:hAnsiTheme="minorHAnsi" w:cstheme="minorHAnsi"/>
                <w:sz w:val="20"/>
              </w:rPr>
            </w:pPr>
            <w:r w:rsidRPr="00B439C2">
              <w:rPr>
                <w:rFonts w:asciiTheme="minorHAnsi" w:hAnsiTheme="minorHAnsi" w:cstheme="minorHAnsi"/>
                <w:sz w:val="20"/>
              </w:rPr>
              <w:t>1</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4D70A6F" w14:textId="76E51F4A"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1.24</w:t>
            </w:r>
            <w:r w:rsidR="00E745EE" w:rsidRPr="00B439C2">
              <w:rPr>
                <w:rFonts w:asciiTheme="minorHAnsi" w:hAnsiTheme="minorHAnsi" w:cstheme="minorHAnsi"/>
                <w:sz w:val="20"/>
              </w:rPr>
              <w:t>1</w:t>
            </w:r>
            <w:r w:rsidRPr="00B439C2">
              <w:rPr>
                <w:rFonts w:asciiTheme="minorHAnsi" w:hAnsiTheme="minorHAnsi" w:cstheme="minorHAnsi"/>
                <w:sz w:val="20"/>
              </w:rPr>
              <w:t>,00</w:t>
            </w:r>
          </w:p>
        </w:tc>
      </w:tr>
    </w:tbl>
    <w:p w14:paraId="567BF031" w14:textId="77777777" w:rsidR="00782BC2" w:rsidRPr="00B439C2" w:rsidRDefault="00782BC2" w:rsidP="00782BC2">
      <w:pPr>
        <w:tabs>
          <w:tab w:val="left" w:pos="1110"/>
        </w:tabs>
        <w:jc w:val="both"/>
        <w:rPr>
          <w:rFonts w:asciiTheme="minorHAnsi" w:hAnsiTheme="minorHAnsi" w:cstheme="minorHAnsi"/>
          <w:sz w:val="22"/>
          <w:szCs w:val="22"/>
          <w:lang w:eastAsia="zh-CN"/>
        </w:rPr>
      </w:pPr>
    </w:p>
    <w:p w14:paraId="6BBA781E" w14:textId="0DF9C588" w:rsidR="00782BC2" w:rsidRPr="00B439C2" w:rsidRDefault="00782BC2" w:rsidP="00782BC2">
      <w:pPr>
        <w:tabs>
          <w:tab w:val="left" w:pos="1110"/>
        </w:tabs>
        <w:jc w:val="both"/>
        <w:rPr>
          <w:rFonts w:asciiTheme="minorHAnsi" w:hAnsiTheme="minorHAnsi" w:cstheme="minorHAnsi"/>
          <w:sz w:val="22"/>
          <w:szCs w:val="22"/>
          <w:lang w:eastAsia="zh-CN"/>
        </w:rPr>
      </w:pPr>
      <w:r w:rsidRPr="00B439C2">
        <w:rPr>
          <w:rFonts w:asciiTheme="minorHAnsi" w:hAnsiTheme="minorHAnsi" w:cstheme="minorHAnsi"/>
          <w:b/>
          <w:bCs/>
          <w:sz w:val="22"/>
          <w:szCs w:val="22"/>
        </w:rPr>
        <w:lastRenderedPageBreak/>
        <w:t>Nabava knjižne i ne knjižne građe</w:t>
      </w:r>
      <w:r w:rsidRPr="00B439C2">
        <w:rPr>
          <w:rFonts w:asciiTheme="minorHAnsi" w:hAnsiTheme="minorHAnsi" w:cstheme="minorHAnsi"/>
          <w:sz w:val="22"/>
          <w:szCs w:val="22"/>
        </w:rPr>
        <w:t xml:space="preserve"> - osnovnog uvjeta za provođenje knjižnične djelatnosti je redovna nabava knjižne i ne knjižne građe. Nabava se provodi u skladu sa Smjernicama o nabavi građe za Gradsku knjižnicu Požega. Do povećanja je došlo zbog novog modela financiranja građe iz otkupa Ministarstva kulture i medija </w:t>
      </w:r>
      <w:r w:rsidR="00CF5170" w:rsidRPr="00B439C2">
        <w:rPr>
          <w:rFonts w:asciiTheme="minorHAnsi" w:hAnsiTheme="minorHAnsi" w:cstheme="minorHAnsi"/>
          <w:sz w:val="22"/>
          <w:szCs w:val="22"/>
        </w:rPr>
        <w:t>RH koji se provodi tijekom tekuće godine i za koji je donesena odluku da će se odobriti i drugi krug otkupa u kojemu će knjižnica dobiti dodatnih 4.000,00 eura</w:t>
      </w:r>
      <w:r w:rsidRPr="00B439C2">
        <w:rPr>
          <w:rFonts w:asciiTheme="minorHAnsi" w:hAnsiTheme="minorHAnsi" w:cstheme="minorHAnsi"/>
          <w:sz w:val="22"/>
          <w:szCs w:val="22"/>
        </w:rPr>
        <w:t xml:space="preserve">. </w:t>
      </w:r>
    </w:p>
    <w:p w14:paraId="6B9EFB73" w14:textId="77777777" w:rsidR="00782BC2" w:rsidRPr="00B439C2" w:rsidRDefault="00782BC2" w:rsidP="00782BC2">
      <w:pPr>
        <w:tabs>
          <w:tab w:val="left" w:pos="1110"/>
        </w:tabs>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CF5170" w:rsidRPr="00B439C2" w14:paraId="79ED1A60" w14:textId="77777777" w:rsidTr="00782BC2">
        <w:trPr>
          <w:jc w:val="center"/>
        </w:trPr>
        <w:tc>
          <w:tcPr>
            <w:tcW w:w="1560" w:type="dxa"/>
            <w:tcBorders>
              <w:top w:val="single" w:sz="4" w:space="0" w:color="000000"/>
              <w:left w:val="single" w:sz="4" w:space="0" w:color="000000"/>
              <w:bottom w:val="single" w:sz="4" w:space="0" w:color="000000"/>
              <w:right w:val="nil"/>
            </w:tcBorders>
            <w:vAlign w:val="center"/>
            <w:hideMark/>
          </w:tcPr>
          <w:p w14:paraId="4D2161FD"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4B90074"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85317F1"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6" w:type="dxa"/>
            <w:tcBorders>
              <w:top w:val="single" w:sz="4" w:space="0" w:color="000000"/>
              <w:left w:val="single" w:sz="4" w:space="0" w:color="000000"/>
              <w:bottom w:val="single" w:sz="4" w:space="0" w:color="000000"/>
              <w:right w:val="nil"/>
            </w:tcBorders>
            <w:vAlign w:val="center"/>
            <w:hideMark/>
          </w:tcPr>
          <w:p w14:paraId="46CA3C10"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576EFE8A" w14:textId="56C4B1FD"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5" w:type="dxa"/>
            <w:tcBorders>
              <w:top w:val="single" w:sz="4" w:space="0" w:color="000000"/>
              <w:left w:val="single" w:sz="4" w:space="0" w:color="000000"/>
              <w:bottom w:val="single" w:sz="4" w:space="0" w:color="000000"/>
              <w:right w:val="nil"/>
            </w:tcBorders>
            <w:vAlign w:val="center"/>
            <w:hideMark/>
          </w:tcPr>
          <w:p w14:paraId="5827CDF8"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A159B22" w14:textId="2ED497C5"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70354A" w:rsidRPr="00B439C2" w14:paraId="1B9E712C" w14:textId="77777777" w:rsidTr="00782BC2">
        <w:trPr>
          <w:jc w:val="center"/>
        </w:trPr>
        <w:tc>
          <w:tcPr>
            <w:tcW w:w="1560" w:type="dxa"/>
            <w:tcBorders>
              <w:top w:val="single" w:sz="4" w:space="0" w:color="000000"/>
              <w:left w:val="single" w:sz="4" w:space="0" w:color="000000"/>
              <w:bottom w:val="single" w:sz="4" w:space="0" w:color="000000"/>
              <w:right w:val="nil"/>
            </w:tcBorders>
            <w:hideMark/>
          </w:tcPr>
          <w:p w14:paraId="1819C977" w14:textId="77777777" w:rsidR="00782BC2" w:rsidRPr="00B439C2" w:rsidRDefault="00782BC2">
            <w:pPr>
              <w:snapToGrid w:val="0"/>
              <w:spacing w:line="252" w:lineRule="auto"/>
              <w:rPr>
                <w:rFonts w:asciiTheme="minorHAnsi" w:hAnsiTheme="minorHAnsi" w:cstheme="minorHAnsi"/>
                <w:sz w:val="18"/>
                <w:szCs w:val="18"/>
              </w:rPr>
            </w:pPr>
            <w:r w:rsidRPr="00B439C2">
              <w:rPr>
                <w:rFonts w:asciiTheme="minorHAnsi" w:hAnsiTheme="minorHAnsi" w:cstheme="minorHAnsi"/>
                <w:sz w:val="18"/>
                <w:szCs w:val="18"/>
              </w:rPr>
              <w:t>Broj novonabavljene građe</w:t>
            </w:r>
          </w:p>
        </w:tc>
        <w:tc>
          <w:tcPr>
            <w:tcW w:w="1417" w:type="dxa"/>
            <w:tcBorders>
              <w:top w:val="single" w:sz="4" w:space="0" w:color="000000"/>
              <w:left w:val="single" w:sz="4" w:space="0" w:color="000000"/>
              <w:bottom w:val="single" w:sz="4" w:space="0" w:color="000000"/>
              <w:right w:val="nil"/>
            </w:tcBorders>
            <w:hideMark/>
          </w:tcPr>
          <w:p w14:paraId="3052A5FC" w14:textId="77777777" w:rsidR="00782BC2" w:rsidRPr="00B439C2" w:rsidRDefault="00782BC2">
            <w:pPr>
              <w:snapToGrid w:val="0"/>
              <w:spacing w:line="252" w:lineRule="auto"/>
              <w:rPr>
                <w:rFonts w:asciiTheme="minorHAnsi" w:hAnsiTheme="minorHAnsi" w:cstheme="minorHAnsi"/>
                <w:sz w:val="18"/>
                <w:szCs w:val="18"/>
              </w:rPr>
            </w:pPr>
            <w:r w:rsidRPr="00B439C2">
              <w:rPr>
                <w:rFonts w:asciiTheme="minorHAnsi" w:hAnsiTheme="minorHAnsi" w:cstheme="minorHAnsi"/>
                <w:sz w:val="18"/>
                <w:szCs w:val="18"/>
              </w:rPr>
              <w:t xml:space="preserve">Održati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6DB68086"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416" w:type="dxa"/>
            <w:tcBorders>
              <w:top w:val="single" w:sz="4" w:space="0" w:color="000000"/>
              <w:left w:val="single" w:sz="4" w:space="0" w:color="000000"/>
              <w:bottom w:val="single" w:sz="4" w:space="0" w:color="000000"/>
              <w:right w:val="nil"/>
            </w:tcBorders>
            <w:vAlign w:val="center"/>
            <w:hideMark/>
          </w:tcPr>
          <w:p w14:paraId="0D6D7591"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4000</w:t>
            </w:r>
          </w:p>
        </w:tc>
        <w:tc>
          <w:tcPr>
            <w:tcW w:w="1275" w:type="dxa"/>
            <w:tcBorders>
              <w:top w:val="single" w:sz="4" w:space="0" w:color="000000"/>
              <w:left w:val="single" w:sz="4" w:space="0" w:color="000000"/>
              <w:bottom w:val="single" w:sz="4" w:space="0" w:color="000000"/>
              <w:right w:val="nil"/>
            </w:tcBorders>
            <w:vAlign w:val="center"/>
            <w:hideMark/>
          </w:tcPr>
          <w:p w14:paraId="3B43E9E8" w14:textId="2244C224" w:rsidR="00782BC2" w:rsidRPr="00B439C2" w:rsidRDefault="00CF5170">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4100</w:t>
            </w:r>
          </w:p>
        </w:tc>
        <w:tc>
          <w:tcPr>
            <w:tcW w:w="1275" w:type="dxa"/>
            <w:tcBorders>
              <w:top w:val="single" w:sz="4" w:space="0" w:color="000000"/>
              <w:left w:val="single" w:sz="4" w:space="0" w:color="000000"/>
              <w:bottom w:val="single" w:sz="4" w:space="0" w:color="000000"/>
              <w:right w:val="nil"/>
            </w:tcBorders>
            <w:vAlign w:val="center"/>
            <w:hideMark/>
          </w:tcPr>
          <w:p w14:paraId="377145E5" w14:textId="32C033C4" w:rsidR="00782BC2" w:rsidRPr="00B439C2" w:rsidRDefault="00CF5170">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33</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F932927" w14:textId="20C986C4"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41</w:t>
            </w:r>
            <w:r w:rsidR="00CF5170" w:rsidRPr="00B439C2">
              <w:rPr>
                <w:rFonts w:asciiTheme="minorHAnsi" w:hAnsiTheme="minorHAnsi" w:cstheme="minorHAnsi"/>
                <w:sz w:val="18"/>
                <w:szCs w:val="18"/>
              </w:rPr>
              <w:t>33</w:t>
            </w:r>
          </w:p>
        </w:tc>
      </w:tr>
    </w:tbl>
    <w:p w14:paraId="684A90B3" w14:textId="77777777" w:rsidR="00CF5170" w:rsidRPr="00B439C2" w:rsidRDefault="00CF5170" w:rsidP="00CF5170">
      <w:pPr>
        <w:tabs>
          <w:tab w:val="left" w:pos="1110"/>
        </w:tabs>
        <w:jc w:val="both"/>
        <w:rPr>
          <w:rFonts w:asciiTheme="minorHAnsi" w:hAnsiTheme="minorHAnsi" w:cstheme="minorHAnsi"/>
          <w:b/>
          <w:bCs/>
          <w:sz w:val="22"/>
          <w:szCs w:val="22"/>
        </w:rPr>
      </w:pPr>
    </w:p>
    <w:p w14:paraId="6A98E542" w14:textId="2454E7BA" w:rsidR="00CF5170" w:rsidRPr="00B439C2" w:rsidRDefault="00CF5170" w:rsidP="00CF5170">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Mjesec hrvatske knjige</w:t>
      </w:r>
      <w:r w:rsidRPr="00B439C2">
        <w:rPr>
          <w:rFonts w:asciiTheme="minorHAnsi" w:hAnsiTheme="minorHAnsi" w:cstheme="minorHAnsi"/>
          <w:sz w:val="22"/>
          <w:szCs w:val="22"/>
        </w:rPr>
        <w:t xml:space="preserve"> - radi se o nacionalnoj manifestaciji koja se održava od 15. listopada do 15. studenoga, a podrazumijeva organizaciju niza aktivnosti za sve dobne skupine građana i korisnika kojima se potiče čitanje i promovira knjiga.</w:t>
      </w:r>
    </w:p>
    <w:p w14:paraId="06A0011A" w14:textId="77777777" w:rsidR="00CF5170" w:rsidRPr="00B439C2" w:rsidRDefault="00CF5170" w:rsidP="00CF5170">
      <w:pPr>
        <w:tabs>
          <w:tab w:val="left" w:pos="1110"/>
        </w:tabs>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C52D82" w:rsidRPr="00B439C2" w14:paraId="1854548A" w14:textId="77777777" w:rsidTr="007A2DAE">
        <w:trPr>
          <w:jc w:val="center"/>
        </w:trPr>
        <w:tc>
          <w:tcPr>
            <w:tcW w:w="1560" w:type="dxa"/>
            <w:tcBorders>
              <w:top w:val="single" w:sz="4" w:space="0" w:color="000000"/>
              <w:left w:val="single" w:sz="4" w:space="0" w:color="000000"/>
              <w:bottom w:val="single" w:sz="4" w:space="0" w:color="000000"/>
              <w:right w:val="nil"/>
            </w:tcBorders>
            <w:vAlign w:val="center"/>
            <w:hideMark/>
          </w:tcPr>
          <w:p w14:paraId="4356FA0B" w14:textId="77777777" w:rsidR="00CF5170" w:rsidRPr="00B439C2" w:rsidRDefault="00CF5170"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AC3494A" w14:textId="77777777" w:rsidR="00CF5170" w:rsidRPr="00B439C2" w:rsidRDefault="00CF5170"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30DF9F29" w14:textId="77777777" w:rsidR="00CF5170" w:rsidRPr="00B439C2" w:rsidRDefault="00CF5170"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DE9A45D" w14:textId="77777777" w:rsidR="00CF5170" w:rsidRPr="00B439C2" w:rsidRDefault="00CF5170"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7534DAA" w14:textId="3A3EEF4E" w:rsidR="00CF5170" w:rsidRPr="00B439C2" w:rsidRDefault="00CF5170"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31D75058" w14:textId="721BC270" w:rsidR="00CF5170" w:rsidRPr="00B439C2" w:rsidRDefault="00CF5170"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C3214CA" w14:textId="5AD62D11" w:rsidR="00CF5170" w:rsidRPr="00B439C2" w:rsidRDefault="00CF5170"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III. REBA</w:t>
            </w:r>
            <w:r w:rsidR="00C52D82" w:rsidRPr="00B439C2">
              <w:rPr>
                <w:rFonts w:asciiTheme="minorHAnsi" w:hAnsiTheme="minorHAnsi" w:cstheme="minorHAnsi"/>
                <w:sz w:val="18"/>
                <w:szCs w:val="18"/>
              </w:rPr>
              <w:t xml:space="preserve">LANS </w:t>
            </w:r>
          </w:p>
        </w:tc>
      </w:tr>
      <w:tr w:rsidR="00C52D82" w:rsidRPr="00B439C2" w14:paraId="7C8D6D2B" w14:textId="77777777" w:rsidTr="007A2DAE">
        <w:trPr>
          <w:jc w:val="center"/>
        </w:trPr>
        <w:tc>
          <w:tcPr>
            <w:tcW w:w="1560" w:type="dxa"/>
            <w:tcBorders>
              <w:top w:val="single" w:sz="4" w:space="0" w:color="000000"/>
              <w:left w:val="single" w:sz="4" w:space="0" w:color="000000"/>
              <w:bottom w:val="single" w:sz="4" w:space="0" w:color="000000"/>
              <w:right w:val="nil"/>
            </w:tcBorders>
            <w:hideMark/>
          </w:tcPr>
          <w:p w14:paraId="763BECB9" w14:textId="7E97E1A8" w:rsidR="00CF5170" w:rsidRPr="00B439C2" w:rsidRDefault="00CF5170" w:rsidP="007A2DAE">
            <w:pPr>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rPr>
              <w:t>Prosječan broj posjetitelja kroz projekt Mjesec hrvatske knjige 202</w:t>
            </w:r>
            <w:r w:rsidR="00C52D82" w:rsidRPr="00B439C2">
              <w:rPr>
                <w:rFonts w:asciiTheme="minorHAnsi" w:hAnsiTheme="minorHAnsi" w:cstheme="minorHAnsi"/>
                <w:sz w:val="18"/>
                <w:szCs w:val="18"/>
              </w:rPr>
              <w:t>3</w:t>
            </w:r>
            <w:r w:rsidRPr="00B439C2">
              <w:rPr>
                <w:rFonts w:asciiTheme="minorHAnsi" w:hAnsiTheme="minorHAnsi" w:cstheme="minorHAnsi"/>
                <w:sz w:val="18"/>
                <w:szCs w:val="18"/>
              </w:rPr>
              <w:t>.</w:t>
            </w:r>
          </w:p>
        </w:tc>
        <w:tc>
          <w:tcPr>
            <w:tcW w:w="1417" w:type="dxa"/>
            <w:tcBorders>
              <w:top w:val="single" w:sz="4" w:space="0" w:color="000000"/>
              <w:left w:val="single" w:sz="4" w:space="0" w:color="000000"/>
              <w:bottom w:val="single" w:sz="4" w:space="0" w:color="000000"/>
              <w:right w:val="nil"/>
            </w:tcBorders>
            <w:hideMark/>
          </w:tcPr>
          <w:p w14:paraId="73F5770E" w14:textId="77777777" w:rsidR="00CF5170" w:rsidRPr="00B439C2" w:rsidRDefault="00CF5170" w:rsidP="007A2DAE">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2AE54C0C" w14:textId="77777777" w:rsidR="00CF5170" w:rsidRPr="00B439C2" w:rsidRDefault="00CF5170" w:rsidP="007A2DAE">
            <w:pPr>
              <w:snapToGrid w:val="0"/>
              <w:spacing w:line="254"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9A33ADB" w14:textId="77777777" w:rsidR="00CF5170" w:rsidRPr="00B439C2" w:rsidRDefault="00CF5170"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4615BCE0" w14:textId="77777777" w:rsidR="00CF5170" w:rsidRPr="00B439C2" w:rsidRDefault="00CF5170"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200</w:t>
            </w:r>
          </w:p>
        </w:tc>
        <w:tc>
          <w:tcPr>
            <w:tcW w:w="1276" w:type="dxa"/>
            <w:tcBorders>
              <w:top w:val="single" w:sz="4" w:space="0" w:color="000000"/>
              <w:left w:val="single" w:sz="4" w:space="0" w:color="000000"/>
              <w:bottom w:val="single" w:sz="4" w:space="0" w:color="000000"/>
              <w:right w:val="nil"/>
            </w:tcBorders>
            <w:vAlign w:val="center"/>
            <w:hideMark/>
          </w:tcPr>
          <w:p w14:paraId="4AFBA4A2" w14:textId="4E3BB16D" w:rsidR="00CF5170"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2E7AABA" w14:textId="55E695C0" w:rsidR="00CF5170"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w:t>
            </w:r>
            <w:r w:rsidR="00CF5170" w:rsidRPr="00B439C2">
              <w:rPr>
                <w:rFonts w:asciiTheme="minorHAnsi" w:hAnsiTheme="minorHAnsi" w:cstheme="minorHAnsi"/>
                <w:sz w:val="18"/>
                <w:szCs w:val="18"/>
              </w:rPr>
              <w:t>00</w:t>
            </w:r>
          </w:p>
        </w:tc>
      </w:tr>
    </w:tbl>
    <w:p w14:paraId="28685AB6" w14:textId="77777777" w:rsidR="00782BC2" w:rsidRPr="00B439C2" w:rsidRDefault="00782BC2" w:rsidP="00782BC2">
      <w:pPr>
        <w:tabs>
          <w:tab w:val="left" w:pos="1110"/>
        </w:tabs>
        <w:jc w:val="both"/>
        <w:rPr>
          <w:rFonts w:asciiTheme="minorHAnsi" w:hAnsiTheme="minorHAnsi" w:cstheme="minorHAnsi"/>
          <w:sz w:val="22"/>
          <w:szCs w:val="22"/>
          <w:lang w:eastAsia="zh-CN"/>
        </w:rPr>
      </w:pPr>
    </w:p>
    <w:p w14:paraId="78273D87" w14:textId="4AC45E6C" w:rsidR="00782BC2" w:rsidRPr="00B439C2" w:rsidRDefault="00782BC2" w:rsidP="00782BC2">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Noć knjige</w:t>
      </w:r>
      <w:r w:rsidRPr="00B439C2">
        <w:rPr>
          <w:rFonts w:asciiTheme="minorHAnsi" w:hAnsiTheme="minorHAnsi" w:cstheme="minorHAnsi"/>
          <w:sz w:val="22"/>
          <w:szCs w:val="22"/>
        </w:rPr>
        <w:t xml:space="preserve"> - radi se o nacionalnoj manifestaciji kojo</w:t>
      </w:r>
      <w:r w:rsidR="00C52D82" w:rsidRPr="00B439C2">
        <w:rPr>
          <w:rFonts w:asciiTheme="minorHAnsi" w:hAnsiTheme="minorHAnsi" w:cstheme="minorHAnsi"/>
          <w:sz w:val="22"/>
          <w:szCs w:val="22"/>
        </w:rPr>
        <w:t>m</w:t>
      </w:r>
      <w:r w:rsidRPr="00B439C2">
        <w:rPr>
          <w:rFonts w:asciiTheme="minorHAnsi" w:hAnsiTheme="minorHAnsi" w:cstheme="minorHAnsi"/>
          <w:sz w:val="22"/>
          <w:szCs w:val="22"/>
        </w:rPr>
        <w:t xml:space="preserve"> se obilježava Svjetski dan knjige i autorskih prava u koji je redovno uključena i Gradska knjižica Požega. Program podrazumijeva organizaciju književnih, edukativnih i zabavnih događaja kojima se želi promovirati knjiga i čitanje, a sredstva povećanja se odnosi </w:t>
      </w:r>
      <w:r w:rsidR="00C52D82" w:rsidRPr="00B439C2">
        <w:rPr>
          <w:rFonts w:asciiTheme="minorHAnsi" w:hAnsiTheme="minorHAnsi" w:cstheme="minorHAnsi"/>
          <w:sz w:val="22"/>
          <w:szCs w:val="22"/>
        </w:rPr>
        <w:t xml:space="preserve">usklađenje sa stvarnim troškovima. </w:t>
      </w:r>
    </w:p>
    <w:p w14:paraId="535B883E" w14:textId="77777777" w:rsidR="00782BC2" w:rsidRPr="00B439C2" w:rsidRDefault="00782BC2" w:rsidP="00782BC2">
      <w:pPr>
        <w:tabs>
          <w:tab w:val="left" w:pos="1110"/>
        </w:tabs>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C52D82" w:rsidRPr="00B439C2" w14:paraId="3BE24654" w14:textId="77777777" w:rsidTr="00782BC2">
        <w:trPr>
          <w:jc w:val="center"/>
        </w:trPr>
        <w:tc>
          <w:tcPr>
            <w:tcW w:w="1556" w:type="dxa"/>
            <w:tcBorders>
              <w:top w:val="single" w:sz="4" w:space="0" w:color="000000"/>
              <w:left w:val="single" w:sz="4" w:space="0" w:color="000000"/>
              <w:bottom w:val="single" w:sz="4" w:space="0" w:color="000000"/>
              <w:right w:val="nil"/>
            </w:tcBorders>
            <w:vAlign w:val="center"/>
            <w:hideMark/>
          </w:tcPr>
          <w:p w14:paraId="79868BFC"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9B53E1B"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91C5983"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FA2F046"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8E886AC" w14:textId="3562DAB9"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4B8334C6"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38C63EE" w14:textId="2411E430"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C52D82" w:rsidRPr="00B439C2" w14:paraId="1D0A58DA" w14:textId="77777777" w:rsidTr="00782BC2">
        <w:trPr>
          <w:jc w:val="center"/>
        </w:trPr>
        <w:tc>
          <w:tcPr>
            <w:tcW w:w="1556" w:type="dxa"/>
            <w:tcBorders>
              <w:top w:val="single" w:sz="4" w:space="0" w:color="000000"/>
              <w:left w:val="single" w:sz="4" w:space="0" w:color="000000"/>
              <w:bottom w:val="single" w:sz="4" w:space="0" w:color="000000"/>
              <w:right w:val="nil"/>
            </w:tcBorders>
            <w:hideMark/>
          </w:tcPr>
          <w:p w14:paraId="72B0C613" w14:textId="77777777" w:rsidR="00782BC2" w:rsidRPr="00B439C2" w:rsidRDefault="00782BC2">
            <w:pPr>
              <w:snapToGrid w:val="0"/>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02ABC4A3" w14:textId="77777777" w:rsidR="00782BC2" w:rsidRPr="00B439C2" w:rsidRDefault="00782BC2">
            <w:pPr>
              <w:snapToGrid w:val="0"/>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12A34CE7" w14:textId="77777777" w:rsidR="00782BC2" w:rsidRPr="00B439C2" w:rsidRDefault="00782BC2">
            <w:pPr>
              <w:snapToGrid w:val="0"/>
              <w:spacing w:line="252"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DC9E96D"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300</w:t>
            </w:r>
          </w:p>
        </w:tc>
        <w:tc>
          <w:tcPr>
            <w:tcW w:w="1276" w:type="dxa"/>
            <w:tcBorders>
              <w:top w:val="single" w:sz="4" w:space="0" w:color="000000"/>
              <w:left w:val="single" w:sz="4" w:space="0" w:color="000000"/>
              <w:bottom w:val="single" w:sz="4" w:space="0" w:color="000000"/>
              <w:right w:val="nil"/>
            </w:tcBorders>
            <w:vAlign w:val="center"/>
            <w:hideMark/>
          </w:tcPr>
          <w:p w14:paraId="660CCB38"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600</w:t>
            </w:r>
          </w:p>
        </w:tc>
        <w:tc>
          <w:tcPr>
            <w:tcW w:w="1276" w:type="dxa"/>
            <w:tcBorders>
              <w:top w:val="single" w:sz="4" w:space="0" w:color="000000"/>
              <w:left w:val="single" w:sz="4" w:space="0" w:color="000000"/>
              <w:bottom w:val="single" w:sz="4" w:space="0" w:color="000000"/>
              <w:right w:val="nil"/>
            </w:tcBorders>
            <w:vAlign w:val="center"/>
            <w:hideMark/>
          </w:tcPr>
          <w:p w14:paraId="13DD0E45"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2792843"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600</w:t>
            </w:r>
          </w:p>
        </w:tc>
      </w:tr>
    </w:tbl>
    <w:p w14:paraId="30FF53C0" w14:textId="77777777" w:rsidR="00782BC2" w:rsidRPr="00B439C2" w:rsidRDefault="00782BC2" w:rsidP="00782BC2">
      <w:pPr>
        <w:tabs>
          <w:tab w:val="left" w:pos="1110"/>
        </w:tabs>
        <w:jc w:val="both"/>
        <w:rPr>
          <w:rFonts w:asciiTheme="minorHAnsi" w:hAnsiTheme="minorHAnsi" w:cstheme="minorHAnsi"/>
          <w:sz w:val="22"/>
          <w:szCs w:val="22"/>
          <w:lang w:eastAsia="zh-CN"/>
        </w:rPr>
      </w:pPr>
    </w:p>
    <w:p w14:paraId="5F8345C0" w14:textId="1AB5B635" w:rsidR="00C52D82" w:rsidRPr="00B439C2" w:rsidRDefault="00C52D82" w:rsidP="00C52D82">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Knjiga svaki dan</w:t>
      </w:r>
      <w:r w:rsidRPr="00B439C2">
        <w:rPr>
          <w:rFonts w:asciiTheme="minorHAnsi" w:hAnsiTheme="minorHAnsi" w:cstheme="minorHAnsi"/>
          <w:sz w:val="22"/>
          <w:szCs w:val="22"/>
        </w:rPr>
        <w:t xml:space="preserve"> - program podrazumijeva organizaciju i realizaciju izložbe fotografija iz projekta Knjiga svaki dan od 2014. do 2022. godine kroz odabir najuspješnijih radova iz </w:t>
      </w:r>
      <w:proofErr w:type="spellStart"/>
      <w:r w:rsidRPr="00B439C2">
        <w:rPr>
          <w:rFonts w:asciiTheme="minorHAnsi" w:hAnsiTheme="minorHAnsi" w:cstheme="minorHAnsi"/>
          <w:sz w:val="22"/>
          <w:szCs w:val="22"/>
        </w:rPr>
        <w:t>fotonatječaja</w:t>
      </w:r>
      <w:proofErr w:type="spellEnd"/>
      <w:r w:rsidRPr="00B439C2">
        <w:rPr>
          <w:rFonts w:asciiTheme="minorHAnsi" w:hAnsiTheme="minorHAnsi" w:cstheme="minorHAnsi"/>
          <w:sz w:val="22"/>
          <w:szCs w:val="22"/>
        </w:rPr>
        <w:t xml:space="preserve"> od 2014. do 2022. godine i njihovo izlaganje. U 2023. godini program se zaključuje u svojoj desetoj godini trajanja retrospektivnom izložbom te se troškovi usklađuju s onima stvarno nastalim. </w:t>
      </w:r>
    </w:p>
    <w:p w14:paraId="4A17C2B9" w14:textId="77777777" w:rsidR="00C52D82" w:rsidRPr="00B439C2" w:rsidRDefault="00C52D82" w:rsidP="00C52D82">
      <w:pPr>
        <w:tabs>
          <w:tab w:val="left" w:pos="1110"/>
        </w:tabs>
        <w:jc w:val="both"/>
        <w:rPr>
          <w:rFonts w:asciiTheme="minorHAnsi" w:hAnsiTheme="minorHAnsi" w:cstheme="minorHAnsi"/>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C52D82" w:rsidRPr="00B439C2" w14:paraId="230EF923" w14:textId="77777777" w:rsidTr="007A2DAE">
        <w:trPr>
          <w:jc w:val="center"/>
        </w:trPr>
        <w:tc>
          <w:tcPr>
            <w:tcW w:w="1555" w:type="dxa"/>
            <w:tcBorders>
              <w:top w:val="single" w:sz="4" w:space="0" w:color="000000"/>
              <w:left w:val="single" w:sz="4" w:space="0" w:color="000000"/>
              <w:bottom w:val="single" w:sz="4" w:space="0" w:color="000000"/>
              <w:right w:val="nil"/>
            </w:tcBorders>
            <w:vAlign w:val="center"/>
            <w:hideMark/>
          </w:tcPr>
          <w:p w14:paraId="0C96033C" w14:textId="77777777" w:rsidR="00C52D82" w:rsidRPr="00B439C2" w:rsidRDefault="00C52D82" w:rsidP="007A2DAE">
            <w:pPr>
              <w:spacing w:line="256"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206C7F8" w14:textId="77777777" w:rsidR="00C52D82" w:rsidRPr="00B439C2" w:rsidRDefault="00C52D82" w:rsidP="007A2DAE">
            <w:pPr>
              <w:spacing w:line="256"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932779F" w14:textId="77777777" w:rsidR="00C52D82" w:rsidRPr="00B439C2" w:rsidRDefault="00C52D82" w:rsidP="007A2DAE">
            <w:pPr>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7023D26B" w14:textId="77777777" w:rsidR="00C52D82" w:rsidRPr="00B439C2" w:rsidRDefault="00C52D82" w:rsidP="007A2DAE">
            <w:pPr>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94C53E6" w14:textId="3740860C" w:rsidR="00C52D82" w:rsidRPr="00B439C2" w:rsidRDefault="00C52D82" w:rsidP="007A2DAE">
            <w:pPr>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703B704D" w14:textId="77777777" w:rsidR="00C52D82" w:rsidRPr="00B439C2" w:rsidRDefault="00C52D82" w:rsidP="007A2DAE">
            <w:pPr>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3501A55" w14:textId="189111FF" w:rsidR="00C52D82" w:rsidRPr="00B439C2" w:rsidRDefault="00C52D82" w:rsidP="007A2DAE">
            <w:pPr>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C52D82" w:rsidRPr="00B439C2" w14:paraId="78F4B3A2" w14:textId="77777777" w:rsidTr="007A2DAE">
        <w:trPr>
          <w:trHeight w:val="427"/>
          <w:jc w:val="center"/>
        </w:trPr>
        <w:tc>
          <w:tcPr>
            <w:tcW w:w="1555" w:type="dxa"/>
            <w:tcBorders>
              <w:top w:val="single" w:sz="4" w:space="0" w:color="000000"/>
              <w:left w:val="single" w:sz="4" w:space="0" w:color="000000"/>
              <w:bottom w:val="single" w:sz="4" w:space="0" w:color="000000"/>
              <w:right w:val="nil"/>
            </w:tcBorders>
            <w:hideMark/>
          </w:tcPr>
          <w:p w14:paraId="1078676B" w14:textId="77777777" w:rsidR="00C52D82" w:rsidRPr="00B439C2" w:rsidRDefault="00C52D82" w:rsidP="007A2DAE">
            <w:pPr>
              <w:spacing w:line="256" w:lineRule="auto"/>
              <w:rPr>
                <w:rFonts w:asciiTheme="minorHAnsi" w:hAnsiTheme="minorHAnsi" w:cstheme="minorHAnsi"/>
                <w:sz w:val="18"/>
                <w:szCs w:val="18"/>
              </w:rPr>
            </w:pPr>
            <w:r w:rsidRPr="00B439C2">
              <w:rPr>
                <w:rFonts w:asciiTheme="minorHAnsi" w:hAnsiTheme="minorHAnsi" w:cstheme="minorHAnsi"/>
                <w:sz w:val="18"/>
                <w:szCs w:val="18"/>
              </w:rPr>
              <w:t xml:space="preserve">Broj fotografija na izložbi </w:t>
            </w:r>
          </w:p>
          <w:p w14:paraId="76243415" w14:textId="77777777" w:rsidR="00C52D82" w:rsidRPr="00B439C2" w:rsidRDefault="00C52D82" w:rsidP="007A2DAE">
            <w:pPr>
              <w:spacing w:line="256" w:lineRule="auto"/>
              <w:rPr>
                <w:rFonts w:asciiTheme="minorHAnsi" w:hAnsiTheme="minorHAnsi" w:cstheme="minorHAnsi"/>
                <w:i/>
                <w:iCs/>
                <w:sz w:val="18"/>
                <w:szCs w:val="18"/>
                <w:lang w:eastAsia="en-US"/>
              </w:rPr>
            </w:pPr>
            <w:r w:rsidRPr="00B439C2">
              <w:rPr>
                <w:rFonts w:asciiTheme="minorHAnsi" w:hAnsiTheme="minorHAnsi" w:cstheme="minorHAnsi"/>
                <w:sz w:val="18"/>
                <w:szCs w:val="18"/>
              </w:rPr>
              <w:t>Knjiga svaki dan</w:t>
            </w:r>
          </w:p>
        </w:tc>
        <w:tc>
          <w:tcPr>
            <w:tcW w:w="1417" w:type="dxa"/>
            <w:tcBorders>
              <w:top w:val="single" w:sz="4" w:space="0" w:color="000000"/>
              <w:left w:val="single" w:sz="4" w:space="0" w:color="000000"/>
              <w:bottom w:val="single" w:sz="4" w:space="0" w:color="000000"/>
              <w:right w:val="nil"/>
            </w:tcBorders>
            <w:hideMark/>
          </w:tcPr>
          <w:p w14:paraId="65EEFD04" w14:textId="77777777" w:rsidR="00C52D82" w:rsidRPr="00B439C2" w:rsidRDefault="00C52D82" w:rsidP="007A2DAE">
            <w:pPr>
              <w:snapToGrid w:val="0"/>
              <w:spacing w:line="256" w:lineRule="auto"/>
              <w:rPr>
                <w:rFonts w:asciiTheme="minorHAnsi" w:hAnsiTheme="minorHAnsi" w:cstheme="minorHAnsi"/>
                <w:sz w:val="18"/>
                <w:szCs w:val="18"/>
                <w:lang w:eastAsia="en-US"/>
              </w:rPr>
            </w:pPr>
            <w:r w:rsidRPr="00B439C2">
              <w:rPr>
                <w:rFonts w:asciiTheme="minorHAnsi" w:hAnsiTheme="minorHAnsi" w:cstheme="minorHAnsi"/>
                <w:sz w:val="18"/>
                <w:szCs w:val="18"/>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1C6D782B" w14:textId="77777777" w:rsidR="00C52D82" w:rsidRPr="00B439C2" w:rsidRDefault="00C52D82" w:rsidP="007A2DAE">
            <w:pPr>
              <w:snapToGrid w:val="0"/>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tcPr>
          <w:p w14:paraId="2EA7CACF" w14:textId="77777777" w:rsidR="00C52D82" w:rsidRPr="00B439C2" w:rsidRDefault="00C52D82" w:rsidP="007A2DAE">
            <w:pPr>
              <w:snapToGrid w:val="0"/>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28</w:t>
            </w:r>
          </w:p>
        </w:tc>
        <w:tc>
          <w:tcPr>
            <w:tcW w:w="1276" w:type="dxa"/>
            <w:tcBorders>
              <w:top w:val="single" w:sz="4" w:space="0" w:color="000000"/>
              <w:left w:val="single" w:sz="4" w:space="0" w:color="000000"/>
              <w:bottom w:val="single" w:sz="4" w:space="0" w:color="000000"/>
              <w:right w:val="nil"/>
            </w:tcBorders>
            <w:vAlign w:val="center"/>
          </w:tcPr>
          <w:p w14:paraId="761C4216" w14:textId="77777777" w:rsidR="00C52D82" w:rsidRPr="00B439C2" w:rsidRDefault="00C52D82" w:rsidP="007A2DAE">
            <w:pPr>
              <w:snapToGrid w:val="0"/>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30</w:t>
            </w:r>
          </w:p>
        </w:tc>
        <w:tc>
          <w:tcPr>
            <w:tcW w:w="1276" w:type="dxa"/>
            <w:tcBorders>
              <w:top w:val="single" w:sz="4" w:space="0" w:color="000000"/>
              <w:left w:val="single" w:sz="4" w:space="0" w:color="000000"/>
              <w:bottom w:val="single" w:sz="4" w:space="0" w:color="000000"/>
              <w:right w:val="nil"/>
            </w:tcBorders>
            <w:vAlign w:val="center"/>
          </w:tcPr>
          <w:p w14:paraId="35202C7F" w14:textId="77777777" w:rsidR="00C52D82" w:rsidRPr="00B439C2" w:rsidRDefault="00C52D82" w:rsidP="007A2DAE">
            <w:pPr>
              <w:snapToGrid w:val="0"/>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2E57CA32" w14:textId="77777777" w:rsidR="00C52D82" w:rsidRPr="00B439C2" w:rsidRDefault="00C52D82" w:rsidP="007A2DAE">
            <w:pPr>
              <w:snapToGrid w:val="0"/>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30</w:t>
            </w:r>
          </w:p>
        </w:tc>
      </w:tr>
    </w:tbl>
    <w:p w14:paraId="147452D8" w14:textId="77777777" w:rsidR="00C52D82" w:rsidRPr="00B439C2" w:rsidRDefault="00C52D82" w:rsidP="00782BC2">
      <w:pPr>
        <w:tabs>
          <w:tab w:val="left" w:pos="1110"/>
        </w:tabs>
        <w:jc w:val="both"/>
        <w:rPr>
          <w:rFonts w:asciiTheme="minorHAnsi" w:hAnsiTheme="minorHAnsi" w:cstheme="minorHAnsi"/>
          <w:color w:val="7030A0"/>
          <w:sz w:val="22"/>
          <w:szCs w:val="22"/>
          <w:lang w:eastAsia="zh-CN"/>
        </w:rPr>
      </w:pPr>
    </w:p>
    <w:p w14:paraId="394F0A2C" w14:textId="7F731675" w:rsidR="00C52D82" w:rsidRPr="00B439C2" w:rsidRDefault="00C52D82" w:rsidP="00C52D82">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Probudi me</w:t>
      </w:r>
      <w:r w:rsidRPr="00B439C2">
        <w:rPr>
          <w:rFonts w:asciiTheme="minorHAnsi" w:hAnsiTheme="minorHAnsi" w:cstheme="minorHAnsi"/>
          <w:sz w:val="22"/>
          <w:szCs w:val="22"/>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 Sredstva se usklađuju sa stvarno nastalim troškovima. </w:t>
      </w:r>
    </w:p>
    <w:p w14:paraId="28461DB7" w14:textId="5430021F" w:rsidR="005977B7" w:rsidRDefault="005977B7">
      <w:pPr>
        <w:rPr>
          <w:rFonts w:asciiTheme="minorHAnsi" w:hAnsiTheme="minorHAnsi" w:cstheme="minorHAnsi"/>
          <w:sz w:val="22"/>
          <w:szCs w:val="22"/>
        </w:rPr>
      </w:pPr>
      <w:r>
        <w:rPr>
          <w:rFonts w:asciiTheme="minorHAnsi" w:hAnsiTheme="minorHAnsi" w:cstheme="minorHAnsi"/>
          <w:sz w:val="22"/>
          <w:szCs w:val="22"/>
        </w:rPr>
        <w:br w:type="page"/>
      </w: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C52D82" w:rsidRPr="00B439C2" w14:paraId="641BA161" w14:textId="77777777" w:rsidTr="007A2DAE">
        <w:trPr>
          <w:jc w:val="center"/>
        </w:trPr>
        <w:tc>
          <w:tcPr>
            <w:tcW w:w="1555" w:type="dxa"/>
            <w:tcBorders>
              <w:top w:val="single" w:sz="4" w:space="0" w:color="000000"/>
              <w:left w:val="single" w:sz="4" w:space="0" w:color="000000"/>
              <w:bottom w:val="single" w:sz="4" w:space="0" w:color="000000"/>
              <w:right w:val="nil"/>
            </w:tcBorders>
            <w:vAlign w:val="center"/>
            <w:hideMark/>
          </w:tcPr>
          <w:p w14:paraId="24EEC641" w14:textId="77777777" w:rsidR="00C52D82" w:rsidRPr="00B439C2" w:rsidRDefault="00C52D82"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7387E1B" w14:textId="77777777" w:rsidR="00C52D82" w:rsidRPr="00B439C2" w:rsidRDefault="00C52D82"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4D4AD17C" w14:textId="77777777" w:rsidR="00C52D82" w:rsidRPr="00B439C2" w:rsidRDefault="00C52D82"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A536FAB" w14:textId="77777777" w:rsidR="00C52D82" w:rsidRPr="00B439C2" w:rsidRDefault="00C52D82"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DEFC2FE" w14:textId="2485A2CC" w:rsidR="00C52D82" w:rsidRPr="00B439C2" w:rsidRDefault="00C52D82"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72187C3D" w14:textId="77777777" w:rsidR="00C52D82" w:rsidRPr="00B439C2" w:rsidRDefault="00C52D82"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06314A4" w14:textId="1A1E097A" w:rsidR="00C52D82" w:rsidRPr="00B439C2" w:rsidRDefault="00C52D82"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C52D82" w:rsidRPr="00B439C2" w14:paraId="0A1D4FEE" w14:textId="77777777" w:rsidTr="007A2DAE">
        <w:trPr>
          <w:trHeight w:val="871"/>
          <w:jc w:val="center"/>
        </w:trPr>
        <w:tc>
          <w:tcPr>
            <w:tcW w:w="1555" w:type="dxa"/>
            <w:tcBorders>
              <w:top w:val="single" w:sz="4" w:space="0" w:color="000000"/>
              <w:left w:val="single" w:sz="4" w:space="0" w:color="000000"/>
              <w:bottom w:val="single" w:sz="4" w:space="0" w:color="000000"/>
              <w:right w:val="nil"/>
            </w:tcBorders>
            <w:hideMark/>
          </w:tcPr>
          <w:p w14:paraId="130B0339" w14:textId="77777777" w:rsidR="00C52D82" w:rsidRPr="00B439C2" w:rsidRDefault="00C52D82"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Broj sudionika u natjecanju kroz projekt</w:t>
            </w:r>
          </w:p>
          <w:p w14:paraId="28875449" w14:textId="77777777" w:rsidR="00C52D82" w:rsidRPr="00B439C2" w:rsidRDefault="00C52D82" w:rsidP="007A2DAE">
            <w:pPr>
              <w:spacing w:line="254" w:lineRule="auto"/>
              <w:rPr>
                <w:rFonts w:asciiTheme="minorHAnsi" w:hAnsiTheme="minorHAnsi" w:cstheme="minorHAnsi"/>
                <w:i/>
                <w:iCs/>
                <w:sz w:val="18"/>
                <w:szCs w:val="18"/>
                <w:lang w:eastAsia="en-US"/>
              </w:rPr>
            </w:pPr>
            <w:r w:rsidRPr="00B439C2">
              <w:rPr>
                <w:rFonts w:asciiTheme="minorHAnsi" w:hAnsiTheme="minorHAnsi" w:cstheme="minorHAnsi"/>
                <w:sz w:val="18"/>
                <w:szCs w:val="18"/>
              </w:rPr>
              <w:t>Probudi me</w:t>
            </w:r>
          </w:p>
        </w:tc>
        <w:tc>
          <w:tcPr>
            <w:tcW w:w="1417" w:type="dxa"/>
            <w:tcBorders>
              <w:top w:val="single" w:sz="4" w:space="0" w:color="000000"/>
              <w:left w:val="single" w:sz="4" w:space="0" w:color="000000"/>
              <w:bottom w:val="single" w:sz="4" w:space="0" w:color="000000"/>
              <w:right w:val="nil"/>
            </w:tcBorders>
            <w:hideMark/>
          </w:tcPr>
          <w:p w14:paraId="6AB93F4C" w14:textId="77777777" w:rsidR="00C52D82" w:rsidRPr="00B439C2" w:rsidRDefault="00C52D82" w:rsidP="007A2DAE">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rPr>
              <w:t>Povećati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5FBE2B16" w14:textId="77777777" w:rsidR="00C52D82" w:rsidRPr="00B439C2" w:rsidRDefault="00C52D82" w:rsidP="007A2DAE">
            <w:pPr>
              <w:snapToGrid w:val="0"/>
              <w:spacing w:line="254"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D87DB16"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7FECAAA3"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20</w:t>
            </w:r>
          </w:p>
        </w:tc>
        <w:tc>
          <w:tcPr>
            <w:tcW w:w="1276" w:type="dxa"/>
            <w:tcBorders>
              <w:top w:val="single" w:sz="4" w:space="0" w:color="000000"/>
              <w:left w:val="single" w:sz="4" w:space="0" w:color="000000"/>
              <w:bottom w:val="single" w:sz="4" w:space="0" w:color="000000"/>
              <w:right w:val="nil"/>
            </w:tcBorders>
            <w:vAlign w:val="center"/>
          </w:tcPr>
          <w:p w14:paraId="355B32A4"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06B28823"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20</w:t>
            </w:r>
          </w:p>
        </w:tc>
      </w:tr>
      <w:tr w:rsidR="00C52D82" w:rsidRPr="00B439C2" w14:paraId="493B0979" w14:textId="77777777" w:rsidTr="007A2DAE">
        <w:trPr>
          <w:trHeight w:val="699"/>
          <w:jc w:val="center"/>
        </w:trPr>
        <w:tc>
          <w:tcPr>
            <w:tcW w:w="1555" w:type="dxa"/>
            <w:tcBorders>
              <w:top w:val="single" w:sz="4" w:space="0" w:color="000000"/>
              <w:left w:val="single" w:sz="4" w:space="0" w:color="000000"/>
              <w:bottom w:val="single" w:sz="4" w:space="0" w:color="000000"/>
              <w:right w:val="nil"/>
            </w:tcBorders>
            <w:hideMark/>
          </w:tcPr>
          <w:p w14:paraId="21900D31" w14:textId="77777777" w:rsidR="00C52D82" w:rsidRPr="00B439C2" w:rsidRDefault="00C52D82"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Broj posjetitelja na završnom događaju</w:t>
            </w:r>
          </w:p>
          <w:p w14:paraId="2E56DF54" w14:textId="77777777" w:rsidR="00C52D82" w:rsidRPr="00B439C2" w:rsidRDefault="00C52D82" w:rsidP="007A2DAE">
            <w:pPr>
              <w:spacing w:line="254" w:lineRule="auto"/>
              <w:rPr>
                <w:rFonts w:asciiTheme="minorHAnsi" w:hAnsiTheme="minorHAnsi" w:cstheme="minorHAnsi"/>
                <w:i/>
                <w:iCs/>
                <w:sz w:val="18"/>
                <w:szCs w:val="18"/>
                <w:lang w:eastAsia="en-US"/>
              </w:rPr>
            </w:pPr>
            <w:r w:rsidRPr="00B439C2">
              <w:rPr>
                <w:rFonts w:asciiTheme="minorHAnsi" w:hAnsiTheme="minorHAnsi" w:cstheme="minorHAnsi"/>
                <w:sz w:val="18"/>
                <w:szCs w:val="18"/>
              </w:rPr>
              <w:t>Probudi me</w:t>
            </w:r>
          </w:p>
        </w:tc>
        <w:tc>
          <w:tcPr>
            <w:tcW w:w="1417" w:type="dxa"/>
            <w:tcBorders>
              <w:top w:val="single" w:sz="4" w:space="0" w:color="000000"/>
              <w:left w:val="single" w:sz="4" w:space="0" w:color="000000"/>
              <w:bottom w:val="single" w:sz="4" w:space="0" w:color="000000"/>
              <w:right w:val="nil"/>
            </w:tcBorders>
            <w:hideMark/>
          </w:tcPr>
          <w:p w14:paraId="55C25AC7" w14:textId="77777777" w:rsidR="00C52D82" w:rsidRPr="00B439C2" w:rsidRDefault="00C52D82" w:rsidP="007A2DAE">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rPr>
              <w:t xml:space="preserve">Povećati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1C216627" w14:textId="77777777" w:rsidR="00C52D82" w:rsidRPr="00B439C2" w:rsidRDefault="00C52D82" w:rsidP="007A2DAE">
            <w:pPr>
              <w:snapToGrid w:val="0"/>
              <w:spacing w:line="254"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858A22F"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0B52D1E0"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80</w:t>
            </w:r>
          </w:p>
        </w:tc>
        <w:tc>
          <w:tcPr>
            <w:tcW w:w="1276" w:type="dxa"/>
            <w:tcBorders>
              <w:top w:val="single" w:sz="4" w:space="0" w:color="000000"/>
              <w:left w:val="single" w:sz="4" w:space="0" w:color="000000"/>
              <w:bottom w:val="single" w:sz="4" w:space="0" w:color="000000"/>
              <w:right w:val="nil"/>
            </w:tcBorders>
            <w:vAlign w:val="center"/>
          </w:tcPr>
          <w:p w14:paraId="034A27F7"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EEBDAF0"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80</w:t>
            </w:r>
          </w:p>
        </w:tc>
      </w:tr>
    </w:tbl>
    <w:p w14:paraId="16657CBF" w14:textId="4592383C" w:rsidR="002B2748" w:rsidRPr="00B439C2" w:rsidRDefault="00782BC2" w:rsidP="00782BC2">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ZLATA KOLARIĆ KIŠUR</w:t>
      </w:r>
      <w:r w:rsidRPr="00B439C2">
        <w:rPr>
          <w:rFonts w:asciiTheme="minorHAnsi" w:hAnsiTheme="minorHAnsi" w:cstheme="minorHAnsi"/>
          <w:sz w:val="22"/>
          <w:szCs w:val="22"/>
        </w:rPr>
        <w:t xml:space="preserve"> - budući da Gradska knjižnica Požega baštini ostavštinu znamenite spisateljice Zlate Kolarić </w:t>
      </w:r>
      <w:proofErr w:type="spellStart"/>
      <w:r w:rsidRPr="00B439C2">
        <w:rPr>
          <w:rFonts w:asciiTheme="minorHAnsi" w:hAnsiTheme="minorHAnsi" w:cstheme="minorHAnsi"/>
          <w:sz w:val="22"/>
          <w:szCs w:val="22"/>
        </w:rPr>
        <w:t>Kišur</w:t>
      </w:r>
      <w:proofErr w:type="spellEnd"/>
      <w:r w:rsidRPr="00B439C2">
        <w:rPr>
          <w:rFonts w:asciiTheme="minorHAnsi" w:hAnsiTheme="minorHAnsi" w:cstheme="minorHAnsi"/>
          <w:sz w:val="22"/>
          <w:szCs w:val="22"/>
        </w:rPr>
        <w:t xml:space="preserve"> ovim se programom želi popularizirati lik i djelo književnice kroz manifestaciju koja podrazumijeva javni natječaj na dramski tekst te javnu manifestaciju koja okuplja razne autore. </w:t>
      </w:r>
      <w:r w:rsidR="00C52D82" w:rsidRPr="00B439C2">
        <w:rPr>
          <w:rFonts w:asciiTheme="minorHAnsi" w:hAnsiTheme="minorHAnsi" w:cstheme="minorHAnsi"/>
          <w:sz w:val="22"/>
          <w:szCs w:val="22"/>
        </w:rPr>
        <w:t>Sredstva su usklađena sa stvarnim troškovima</w:t>
      </w:r>
      <w:r w:rsidR="002B2748" w:rsidRPr="00B439C2">
        <w:rPr>
          <w:rFonts w:asciiTheme="minorHAnsi" w:hAnsiTheme="minorHAnsi" w:cstheme="minorHAnsi"/>
          <w:sz w:val="22"/>
          <w:szCs w:val="22"/>
        </w:rPr>
        <w:t>.</w:t>
      </w:r>
    </w:p>
    <w:p w14:paraId="222328E6" w14:textId="77777777" w:rsidR="00782BC2" w:rsidRPr="00B439C2" w:rsidRDefault="00782BC2" w:rsidP="00782BC2">
      <w:pPr>
        <w:tabs>
          <w:tab w:val="left" w:pos="1110"/>
        </w:tabs>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511003" w:rsidRPr="00B439C2" w14:paraId="375ADE4B"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39E4B4C1"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5F7289B"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45DD89A4"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5EF62F6B"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58609B8" w14:textId="7D8EAFCA"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222F9643"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6A44795" w14:textId="579A3EFE"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511003" w:rsidRPr="00B439C2" w14:paraId="355DE83D"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340EC1CF" w14:textId="77777777" w:rsidR="00782BC2" w:rsidRPr="00B439C2" w:rsidRDefault="00782BC2">
            <w:pPr>
              <w:spacing w:line="252" w:lineRule="auto"/>
              <w:rPr>
                <w:rFonts w:asciiTheme="minorHAnsi" w:hAnsiTheme="minorHAnsi" w:cstheme="minorHAnsi"/>
                <w:i/>
                <w:iCs/>
                <w:sz w:val="18"/>
                <w:szCs w:val="18"/>
                <w:lang w:eastAsia="en-US"/>
              </w:rPr>
            </w:pPr>
            <w:r w:rsidRPr="00B439C2">
              <w:rPr>
                <w:rFonts w:asciiTheme="minorHAnsi" w:hAnsiTheme="minorHAnsi" w:cstheme="minorHAnsi"/>
                <w:sz w:val="18"/>
                <w:szCs w:val="18"/>
              </w:rPr>
              <w:t xml:space="preserve">Prosječan broj posjetitelja kroz projekt Zlata Kolarić </w:t>
            </w:r>
            <w:proofErr w:type="spellStart"/>
            <w:r w:rsidRPr="00B439C2">
              <w:rPr>
                <w:rFonts w:asciiTheme="minorHAnsi" w:hAnsiTheme="minorHAnsi" w:cstheme="minorHAnsi"/>
                <w:sz w:val="18"/>
                <w:szCs w:val="18"/>
              </w:rPr>
              <w:t>Kišur</w:t>
            </w:r>
            <w:proofErr w:type="spellEnd"/>
          </w:p>
        </w:tc>
        <w:tc>
          <w:tcPr>
            <w:tcW w:w="1417" w:type="dxa"/>
            <w:tcBorders>
              <w:top w:val="single" w:sz="4" w:space="0" w:color="000000"/>
              <w:left w:val="single" w:sz="4" w:space="0" w:color="000000"/>
              <w:bottom w:val="single" w:sz="4" w:space="0" w:color="000000"/>
              <w:right w:val="nil"/>
            </w:tcBorders>
            <w:hideMark/>
          </w:tcPr>
          <w:p w14:paraId="352DDE84" w14:textId="77777777" w:rsidR="00782BC2" w:rsidRPr="00B439C2" w:rsidRDefault="00782BC2">
            <w:pPr>
              <w:snapToGrid w:val="0"/>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3BBE5042" w14:textId="77777777" w:rsidR="00782BC2" w:rsidRPr="00B439C2" w:rsidRDefault="00782BC2">
            <w:pPr>
              <w:snapToGrid w:val="0"/>
              <w:spacing w:line="252"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F19D9CF"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6DC587E7"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4DFBA17A"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96EA933"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r>
      <w:tr w:rsidR="00C52D82" w:rsidRPr="00B439C2" w14:paraId="467B74A8" w14:textId="77777777" w:rsidTr="00782BC2">
        <w:trPr>
          <w:trHeight w:val="60"/>
        </w:trPr>
        <w:tc>
          <w:tcPr>
            <w:tcW w:w="1556" w:type="dxa"/>
            <w:tcBorders>
              <w:top w:val="single" w:sz="4" w:space="0" w:color="000000"/>
              <w:left w:val="single" w:sz="4" w:space="0" w:color="000000"/>
              <w:bottom w:val="single" w:sz="4" w:space="0" w:color="000000"/>
              <w:right w:val="nil"/>
            </w:tcBorders>
            <w:hideMark/>
          </w:tcPr>
          <w:p w14:paraId="6EA33669"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 xml:space="preserve">Broj događaja u jednoj godini </w:t>
            </w:r>
          </w:p>
          <w:p w14:paraId="066B5A93" w14:textId="77777777" w:rsidR="00782BC2" w:rsidRPr="00B439C2" w:rsidRDefault="00782BC2">
            <w:pPr>
              <w:spacing w:line="252" w:lineRule="auto"/>
              <w:rPr>
                <w:rFonts w:asciiTheme="minorHAnsi" w:hAnsiTheme="minorHAnsi" w:cstheme="minorHAnsi"/>
                <w:i/>
                <w:iCs/>
                <w:sz w:val="18"/>
                <w:szCs w:val="18"/>
                <w:lang w:eastAsia="en-US"/>
              </w:rPr>
            </w:pPr>
            <w:r w:rsidRPr="00B439C2">
              <w:rPr>
                <w:rFonts w:asciiTheme="minorHAnsi" w:hAnsiTheme="minorHAnsi" w:cstheme="minorHAnsi"/>
                <w:sz w:val="18"/>
                <w:szCs w:val="18"/>
              </w:rPr>
              <w:t xml:space="preserve">Zlata </w:t>
            </w:r>
          </w:p>
        </w:tc>
        <w:tc>
          <w:tcPr>
            <w:tcW w:w="1417" w:type="dxa"/>
            <w:tcBorders>
              <w:top w:val="single" w:sz="4" w:space="0" w:color="000000"/>
              <w:left w:val="single" w:sz="4" w:space="0" w:color="000000"/>
              <w:bottom w:val="single" w:sz="4" w:space="0" w:color="000000"/>
              <w:right w:val="nil"/>
            </w:tcBorders>
            <w:hideMark/>
          </w:tcPr>
          <w:p w14:paraId="5F7E79C4" w14:textId="77777777" w:rsidR="00782BC2" w:rsidRPr="00B439C2" w:rsidRDefault="00782BC2">
            <w:pPr>
              <w:snapToGrid w:val="0"/>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12122F2B" w14:textId="77777777" w:rsidR="00782BC2" w:rsidRPr="00B439C2" w:rsidRDefault="00782BC2">
            <w:pPr>
              <w:snapToGrid w:val="0"/>
              <w:spacing w:line="252"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EA84BBA"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796E06DE"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0D0A6CDC"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3FEF149"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r>
    </w:tbl>
    <w:p w14:paraId="09372388" w14:textId="77777777" w:rsidR="00782BC2" w:rsidRPr="00B439C2" w:rsidRDefault="00782BC2" w:rsidP="00782BC2">
      <w:pPr>
        <w:tabs>
          <w:tab w:val="left" w:pos="1110"/>
        </w:tabs>
        <w:jc w:val="both"/>
        <w:rPr>
          <w:rFonts w:asciiTheme="minorHAnsi" w:hAnsiTheme="minorHAnsi" w:cstheme="minorHAnsi"/>
          <w:b/>
          <w:bCs/>
          <w:color w:val="7030A0"/>
          <w:sz w:val="22"/>
          <w:szCs w:val="22"/>
        </w:rPr>
      </w:pPr>
    </w:p>
    <w:p w14:paraId="1F5FAB71" w14:textId="6481AE4B" w:rsidR="002B2748" w:rsidRPr="00B439C2" w:rsidRDefault="00782BC2" w:rsidP="00782BC2">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 xml:space="preserve">Učenjem protiv demencije – </w:t>
      </w:r>
      <w:r w:rsidRPr="00B439C2">
        <w:rPr>
          <w:rFonts w:asciiTheme="minorHAnsi" w:hAnsiTheme="minorHAnsi" w:cstheme="minorHAnsi"/>
          <w:sz w:val="22"/>
          <w:szCs w:val="22"/>
        </w:rPr>
        <w:t>program učenja engleskog jezika za korisnike treće životne dobi. S</w:t>
      </w:r>
      <w:r w:rsidR="00511003" w:rsidRPr="00B439C2">
        <w:rPr>
          <w:rFonts w:asciiTheme="minorHAnsi" w:hAnsiTheme="minorHAnsi" w:cstheme="minorHAnsi"/>
          <w:sz w:val="22"/>
          <w:szCs w:val="22"/>
        </w:rPr>
        <w:t>redstva se usklađuju sa stvarno nastalim troškovima</w:t>
      </w:r>
      <w:r w:rsidR="002B2748" w:rsidRPr="00B439C2">
        <w:rPr>
          <w:rFonts w:asciiTheme="minorHAnsi" w:hAnsiTheme="minorHAnsi" w:cstheme="minorHAnsi"/>
          <w:sz w:val="22"/>
          <w:szCs w:val="22"/>
        </w:rPr>
        <w:t>.</w:t>
      </w:r>
    </w:p>
    <w:p w14:paraId="6D384FAD" w14:textId="77777777" w:rsidR="00782BC2" w:rsidRPr="00B439C2" w:rsidRDefault="00782BC2" w:rsidP="00782BC2">
      <w:pPr>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511003" w:rsidRPr="00B439C2" w14:paraId="48632955"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24559616"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26B95C0"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45C8C5C"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1D81ACAC"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2CA07A5" w14:textId="3DF0C271"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6B941184"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A70E738" w14:textId="7837D728"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511003" w:rsidRPr="00B439C2" w14:paraId="52381E94"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1F35817D" w14:textId="77777777" w:rsidR="00782BC2" w:rsidRPr="00B439C2" w:rsidRDefault="00782BC2">
            <w:pPr>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 xml:space="preserve">Broj polaznika radionica </w:t>
            </w:r>
          </w:p>
        </w:tc>
        <w:tc>
          <w:tcPr>
            <w:tcW w:w="1417" w:type="dxa"/>
            <w:tcBorders>
              <w:top w:val="single" w:sz="4" w:space="0" w:color="000000"/>
              <w:left w:val="single" w:sz="4" w:space="0" w:color="000000"/>
              <w:bottom w:val="single" w:sz="4" w:space="0" w:color="000000"/>
              <w:right w:val="nil"/>
            </w:tcBorders>
            <w:hideMark/>
          </w:tcPr>
          <w:p w14:paraId="62B5698E" w14:textId="77777777" w:rsidR="00782BC2" w:rsidRPr="00B439C2" w:rsidRDefault="00782BC2">
            <w:pPr>
              <w:snapToGrid w:val="0"/>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Povećati broj polaznika radionica</w:t>
            </w:r>
          </w:p>
        </w:tc>
        <w:tc>
          <w:tcPr>
            <w:tcW w:w="851" w:type="dxa"/>
            <w:tcBorders>
              <w:top w:val="single" w:sz="4" w:space="0" w:color="000000"/>
              <w:left w:val="single" w:sz="4" w:space="0" w:color="000000"/>
              <w:bottom w:val="single" w:sz="4" w:space="0" w:color="000000"/>
              <w:right w:val="nil"/>
            </w:tcBorders>
            <w:vAlign w:val="center"/>
            <w:hideMark/>
          </w:tcPr>
          <w:p w14:paraId="649F61EC" w14:textId="77777777" w:rsidR="00782BC2" w:rsidRPr="00B439C2" w:rsidRDefault="00782BC2">
            <w:pPr>
              <w:snapToGrid w:val="0"/>
              <w:spacing w:line="252"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17C85CE"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31261F55" w14:textId="426C8263"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r w:rsidR="00511003" w:rsidRPr="00B439C2">
              <w:rPr>
                <w:rFonts w:asciiTheme="minorHAnsi" w:hAnsiTheme="minorHAnsi" w:cstheme="minorHAnsi"/>
                <w:sz w:val="18"/>
                <w:szCs w:val="18"/>
              </w:rPr>
              <w:t>2</w:t>
            </w:r>
          </w:p>
        </w:tc>
        <w:tc>
          <w:tcPr>
            <w:tcW w:w="1276" w:type="dxa"/>
            <w:tcBorders>
              <w:top w:val="single" w:sz="4" w:space="0" w:color="000000"/>
              <w:left w:val="single" w:sz="4" w:space="0" w:color="000000"/>
              <w:bottom w:val="single" w:sz="4" w:space="0" w:color="000000"/>
              <w:right w:val="nil"/>
            </w:tcBorders>
            <w:vAlign w:val="center"/>
            <w:hideMark/>
          </w:tcPr>
          <w:p w14:paraId="1E8CBE26" w14:textId="4FAE4909" w:rsidR="00782BC2" w:rsidRPr="00B439C2" w:rsidRDefault="00511003">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867691C"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12</w:t>
            </w:r>
          </w:p>
        </w:tc>
      </w:tr>
    </w:tbl>
    <w:p w14:paraId="6C810C88" w14:textId="77777777" w:rsidR="00782BC2" w:rsidRPr="00B439C2" w:rsidRDefault="00782BC2" w:rsidP="00782BC2">
      <w:pPr>
        <w:jc w:val="both"/>
        <w:rPr>
          <w:rFonts w:asciiTheme="minorHAnsi" w:hAnsiTheme="minorHAnsi" w:cstheme="minorHAnsi"/>
          <w:b/>
          <w:bCs/>
          <w:color w:val="7030A0"/>
          <w:sz w:val="22"/>
          <w:szCs w:val="22"/>
          <w:lang w:eastAsia="zh-CN"/>
        </w:rPr>
      </w:pPr>
    </w:p>
    <w:p w14:paraId="10298862" w14:textId="0AE43622" w:rsidR="002B2748" w:rsidRPr="00B439C2" w:rsidRDefault="00782BC2" w:rsidP="002B2748">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 xml:space="preserve">Avantura umjetnosti – </w:t>
      </w:r>
      <w:r w:rsidRPr="00B439C2">
        <w:rPr>
          <w:rFonts w:asciiTheme="minorHAnsi" w:hAnsiTheme="minorHAnsi" w:cstheme="minorHAnsi"/>
          <w:sz w:val="22"/>
          <w:szCs w:val="22"/>
        </w:rPr>
        <w:t xml:space="preserve">edukacijska predavanja </w:t>
      </w:r>
      <w:r w:rsidR="00511003" w:rsidRPr="00B439C2">
        <w:rPr>
          <w:rFonts w:asciiTheme="minorHAnsi" w:hAnsiTheme="minorHAnsi" w:cstheme="minorHAnsi"/>
          <w:sz w:val="22"/>
          <w:szCs w:val="22"/>
        </w:rPr>
        <w:t>o</w:t>
      </w:r>
      <w:r w:rsidRPr="00B439C2">
        <w:rPr>
          <w:rFonts w:asciiTheme="minorHAnsi" w:hAnsiTheme="minorHAnsi" w:cstheme="minorHAnsi"/>
          <w:sz w:val="22"/>
          <w:szCs w:val="22"/>
        </w:rPr>
        <w:t xml:space="preserve"> arhitekturi za odrasle korisnike Gradske knjižnice Požega. </w:t>
      </w:r>
      <w:r w:rsidR="002B2748" w:rsidRPr="00B439C2">
        <w:rPr>
          <w:rFonts w:asciiTheme="minorHAnsi" w:hAnsiTheme="minorHAnsi" w:cstheme="minorHAnsi"/>
          <w:sz w:val="22"/>
          <w:szCs w:val="22"/>
        </w:rPr>
        <w:t>S</w:t>
      </w:r>
      <w:r w:rsidR="00511003" w:rsidRPr="00B439C2">
        <w:rPr>
          <w:rFonts w:asciiTheme="minorHAnsi" w:hAnsiTheme="minorHAnsi" w:cstheme="minorHAnsi"/>
          <w:sz w:val="22"/>
          <w:szCs w:val="22"/>
        </w:rPr>
        <w:t xml:space="preserve">redstva se usklađuju sa stvarno nastalim troškovima. </w:t>
      </w:r>
    </w:p>
    <w:p w14:paraId="489FEE43" w14:textId="2461DFFC" w:rsidR="00782BC2" w:rsidRPr="00B439C2" w:rsidRDefault="00782BC2" w:rsidP="002B2748">
      <w:pPr>
        <w:tabs>
          <w:tab w:val="left" w:pos="1110"/>
        </w:tabs>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511003" w:rsidRPr="00B439C2" w14:paraId="21832291"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3A84669E"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46192EB"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2E4DFAD8"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09CF029"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FB61782" w14:textId="1038D08A"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27B09C10"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D5FDBE1" w14:textId="26D2DF80"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511003" w:rsidRPr="00B439C2" w14:paraId="048914B0"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3ED1CBF9" w14:textId="77777777" w:rsidR="00782BC2" w:rsidRPr="00B439C2" w:rsidRDefault="00782BC2">
            <w:pPr>
              <w:spacing w:line="252" w:lineRule="auto"/>
              <w:rPr>
                <w:rFonts w:asciiTheme="minorHAnsi" w:hAnsiTheme="minorHAnsi" w:cstheme="minorHAnsi"/>
                <w:i/>
                <w:iCs/>
                <w:sz w:val="18"/>
                <w:szCs w:val="18"/>
                <w:lang w:eastAsia="en-US"/>
              </w:rPr>
            </w:pPr>
            <w:r w:rsidRPr="00B439C2">
              <w:rPr>
                <w:rFonts w:asciiTheme="minorHAnsi" w:hAnsiTheme="minorHAnsi" w:cstheme="minorHAnsi"/>
                <w:sz w:val="18"/>
                <w:szCs w:val="18"/>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118AEB3F" w14:textId="77777777" w:rsidR="00782BC2" w:rsidRPr="00B439C2" w:rsidRDefault="00782BC2">
            <w:pPr>
              <w:snapToGrid w:val="0"/>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196F96EC" w14:textId="77777777" w:rsidR="00782BC2" w:rsidRPr="00B439C2" w:rsidRDefault="00782BC2">
            <w:pPr>
              <w:snapToGrid w:val="0"/>
              <w:spacing w:line="252"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8FD96B3"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638B4F5B"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72703956"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6548BEE"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w:t>
            </w:r>
          </w:p>
        </w:tc>
      </w:tr>
    </w:tbl>
    <w:p w14:paraId="19EB54A5" w14:textId="77777777" w:rsidR="00782BC2" w:rsidRPr="00B439C2" w:rsidRDefault="00782BC2" w:rsidP="00782BC2">
      <w:pPr>
        <w:jc w:val="both"/>
        <w:rPr>
          <w:rFonts w:asciiTheme="minorHAnsi" w:hAnsiTheme="minorHAnsi" w:cstheme="minorHAnsi"/>
          <w:b/>
          <w:bCs/>
          <w:sz w:val="22"/>
          <w:szCs w:val="22"/>
          <w:lang w:eastAsia="zh-CN"/>
        </w:rPr>
      </w:pPr>
    </w:p>
    <w:p w14:paraId="30342B13" w14:textId="369AAA71" w:rsidR="002B2748" w:rsidRPr="00B439C2" w:rsidRDefault="00782BC2" w:rsidP="002B2748">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 xml:space="preserve">Jednominutna priča </w:t>
      </w:r>
      <w:r w:rsidRPr="00B439C2">
        <w:rPr>
          <w:rFonts w:asciiTheme="minorHAnsi" w:hAnsiTheme="minorHAnsi" w:cstheme="minorHAnsi"/>
          <w:sz w:val="22"/>
          <w:szCs w:val="22"/>
        </w:rPr>
        <w:t xml:space="preserve">– program podrazumijeva organizaciju literarnog natječaja za pisanje tzv. jednominutne priče i organizaciju manifestacije na kojoj se nagrađuju najuspješniji autori te čitaju priče. </w:t>
      </w:r>
      <w:r w:rsidR="002B2748" w:rsidRPr="00B439C2">
        <w:rPr>
          <w:rFonts w:asciiTheme="minorHAnsi" w:hAnsiTheme="minorHAnsi" w:cstheme="minorHAnsi"/>
          <w:sz w:val="22"/>
          <w:szCs w:val="22"/>
        </w:rPr>
        <w:t>S</w:t>
      </w:r>
      <w:r w:rsidR="00511003" w:rsidRPr="00B439C2">
        <w:rPr>
          <w:rFonts w:asciiTheme="minorHAnsi" w:hAnsiTheme="minorHAnsi" w:cstheme="minorHAnsi"/>
          <w:sz w:val="22"/>
          <w:szCs w:val="22"/>
        </w:rPr>
        <w:t>redstva se usklađuju sa stvarno nastalim troškovima</w:t>
      </w:r>
      <w:r w:rsidR="002B2748" w:rsidRPr="00B439C2">
        <w:rPr>
          <w:rFonts w:asciiTheme="minorHAnsi" w:hAnsiTheme="minorHAnsi" w:cstheme="minorHAnsi"/>
          <w:sz w:val="22"/>
          <w:szCs w:val="22"/>
        </w:rPr>
        <w:t>.</w:t>
      </w:r>
    </w:p>
    <w:p w14:paraId="3E67292B" w14:textId="5C653B90" w:rsidR="00782BC2" w:rsidRPr="00B439C2" w:rsidRDefault="00782BC2" w:rsidP="002B2748">
      <w:pPr>
        <w:tabs>
          <w:tab w:val="left" w:pos="1110"/>
        </w:tabs>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511003" w:rsidRPr="00B439C2" w14:paraId="44EA24B8"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16A33196"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DB20E9A"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2E6EBE3"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6FF410F2"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13AF793" w14:textId="0523EEAC"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4E387CEC"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81D3E41" w14:textId="3EC560F2"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511003" w:rsidRPr="00B439C2" w14:paraId="52ADFC95"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658F9044" w14:textId="77777777" w:rsidR="00782BC2" w:rsidRPr="00B439C2" w:rsidRDefault="00782BC2">
            <w:pPr>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 xml:space="preserve">Broj sudionika literarnog natječaja </w:t>
            </w:r>
          </w:p>
        </w:tc>
        <w:tc>
          <w:tcPr>
            <w:tcW w:w="1417" w:type="dxa"/>
            <w:tcBorders>
              <w:top w:val="single" w:sz="4" w:space="0" w:color="000000"/>
              <w:left w:val="single" w:sz="4" w:space="0" w:color="000000"/>
              <w:bottom w:val="single" w:sz="4" w:space="0" w:color="000000"/>
              <w:right w:val="nil"/>
            </w:tcBorders>
            <w:hideMark/>
          </w:tcPr>
          <w:p w14:paraId="4F9E7058" w14:textId="77777777" w:rsidR="00782BC2" w:rsidRPr="00B439C2" w:rsidRDefault="00782BC2">
            <w:pPr>
              <w:snapToGrid w:val="0"/>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 xml:space="preserve">Povećati broj sudionika literarnog natječaja </w:t>
            </w:r>
          </w:p>
        </w:tc>
        <w:tc>
          <w:tcPr>
            <w:tcW w:w="851" w:type="dxa"/>
            <w:tcBorders>
              <w:top w:val="single" w:sz="4" w:space="0" w:color="000000"/>
              <w:left w:val="single" w:sz="4" w:space="0" w:color="000000"/>
              <w:bottom w:val="single" w:sz="4" w:space="0" w:color="000000"/>
              <w:right w:val="nil"/>
            </w:tcBorders>
            <w:vAlign w:val="center"/>
            <w:hideMark/>
          </w:tcPr>
          <w:p w14:paraId="0C48D28A" w14:textId="77777777" w:rsidR="00782BC2" w:rsidRPr="00B439C2" w:rsidRDefault="00782BC2">
            <w:pPr>
              <w:snapToGrid w:val="0"/>
              <w:spacing w:line="252"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0C1A131"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7F51C351" w14:textId="6FFD6029"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15</w:t>
            </w:r>
          </w:p>
        </w:tc>
        <w:tc>
          <w:tcPr>
            <w:tcW w:w="1276" w:type="dxa"/>
            <w:tcBorders>
              <w:top w:val="single" w:sz="4" w:space="0" w:color="000000"/>
              <w:left w:val="single" w:sz="4" w:space="0" w:color="000000"/>
              <w:bottom w:val="single" w:sz="4" w:space="0" w:color="000000"/>
              <w:right w:val="nil"/>
            </w:tcBorders>
            <w:vAlign w:val="center"/>
            <w:hideMark/>
          </w:tcPr>
          <w:p w14:paraId="7EBEF78D"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F2BE99C" w14:textId="665EEC5E"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15</w:t>
            </w:r>
          </w:p>
        </w:tc>
      </w:tr>
    </w:tbl>
    <w:p w14:paraId="6012916A" w14:textId="60D17146" w:rsidR="005977B7" w:rsidRDefault="005977B7" w:rsidP="00D2288F">
      <w:pPr>
        <w:jc w:val="both"/>
        <w:rPr>
          <w:rFonts w:asciiTheme="minorHAnsi" w:hAnsiTheme="minorHAnsi" w:cstheme="minorHAnsi"/>
          <w:b/>
          <w:bCs/>
          <w:color w:val="7030A0"/>
          <w:sz w:val="22"/>
          <w:szCs w:val="22"/>
        </w:rPr>
      </w:pPr>
      <w:bookmarkStart w:id="9" w:name="_Hlk130367498"/>
      <w:bookmarkStart w:id="10" w:name="_Hlk87852798"/>
      <w:bookmarkEnd w:id="8"/>
    </w:p>
    <w:p w14:paraId="5DF36C36" w14:textId="77777777" w:rsidR="005977B7" w:rsidRDefault="005977B7">
      <w:pPr>
        <w:rPr>
          <w:rFonts w:asciiTheme="minorHAnsi" w:hAnsiTheme="minorHAnsi" w:cstheme="minorHAnsi"/>
          <w:b/>
          <w:bCs/>
          <w:color w:val="7030A0"/>
          <w:sz w:val="22"/>
          <w:szCs w:val="22"/>
        </w:rPr>
      </w:pPr>
      <w:r>
        <w:rPr>
          <w:rFonts w:asciiTheme="minorHAnsi" w:hAnsiTheme="minorHAnsi" w:cstheme="minorHAnsi"/>
          <w:b/>
          <w:bCs/>
          <w:color w:val="7030A0"/>
          <w:sz w:val="22"/>
          <w:szCs w:val="22"/>
        </w:rPr>
        <w:br w:type="page"/>
      </w:r>
    </w:p>
    <w:p w14:paraId="611054C9" w14:textId="32AADDFA" w:rsidR="00D2288F" w:rsidRPr="00B439C2" w:rsidRDefault="00D2288F" w:rsidP="00D2288F">
      <w:pPr>
        <w:jc w:val="both"/>
        <w:rPr>
          <w:rFonts w:asciiTheme="minorHAnsi" w:hAnsiTheme="minorHAnsi" w:cstheme="minorHAnsi"/>
          <w:b/>
          <w:bCs/>
          <w:sz w:val="22"/>
          <w:szCs w:val="22"/>
          <w:lang w:eastAsia="zh-CN"/>
        </w:rPr>
      </w:pPr>
      <w:r w:rsidRPr="00B439C2">
        <w:rPr>
          <w:rFonts w:asciiTheme="minorHAnsi" w:hAnsiTheme="minorHAnsi" w:cstheme="minorHAnsi"/>
          <w:b/>
          <w:bCs/>
          <w:sz w:val="22"/>
          <w:szCs w:val="22"/>
        </w:rPr>
        <w:lastRenderedPageBreak/>
        <w:t>Proračunski korisnik 32711 – Gradsko kazalište Požega</w:t>
      </w:r>
    </w:p>
    <w:p w14:paraId="4A919EBA" w14:textId="77777777" w:rsidR="00D2288F" w:rsidRPr="00B439C2" w:rsidRDefault="00D2288F" w:rsidP="00D2288F">
      <w:pPr>
        <w:jc w:val="both"/>
        <w:rPr>
          <w:rFonts w:asciiTheme="minorHAnsi" w:hAnsiTheme="minorHAnsi" w:cstheme="minorHAnsi"/>
          <w:sz w:val="22"/>
          <w:szCs w:val="22"/>
          <w:lang w:val="en-US"/>
        </w:rPr>
      </w:pPr>
    </w:p>
    <w:p w14:paraId="4F831B23" w14:textId="77777777" w:rsidR="00D2288F" w:rsidRPr="00B439C2" w:rsidRDefault="00D2288F" w:rsidP="00D2288F">
      <w:pPr>
        <w:ind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Gradsko kazalište Požega osnovano je Odlukom o osnivanju kazališne kuće u Požegi (Službene novine Grada Požege, broj: 7/94 i 4/07) od strane Grada Požege. </w:t>
      </w:r>
    </w:p>
    <w:p w14:paraId="73B4F82F" w14:textId="77777777" w:rsidR="00D2288F" w:rsidRPr="00B439C2" w:rsidRDefault="00D2288F" w:rsidP="00D2288F">
      <w:pPr>
        <w:ind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00A2278D" w14:textId="77777777" w:rsidR="00D2288F" w:rsidRPr="00B439C2" w:rsidRDefault="00D2288F" w:rsidP="00D2288F">
      <w:pPr>
        <w:ind w:firstLine="720"/>
        <w:jc w:val="both"/>
        <w:rPr>
          <w:rFonts w:asciiTheme="minorHAnsi" w:hAnsiTheme="minorHAnsi" w:cstheme="minorHAnsi"/>
          <w:sz w:val="22"/>
          <w:szCs w:val="22"/>
        </w:rPr>
      </w:pPr>
      <w:r w:rsidRPr="00B439C2">
        <w:rPr>
          <w:rFonts w:asciiTheme="minorHAnsi" w:hAnsiTheme="minorHAnsi" w:cstheme="minorHAnsi"/>
          <w:iCs/>
          <w:sz w:val="22"/>
          <w:szCs w:val="22"/>
        </w:rPr>
        <w:t>Pravilnikom o sistematizaciji radnih mjesta i koeficijenata djelatnika Gradskog kazališta Požega</w:t>
      </w:r>
      <w:r w:rsidRPr="00B439C2">
        <w:rPr>
          <w:rFonts w:asciiTheme="minorHAnsi" w:hAnsiTheme="minorHAnsi" w:cstheme="minorHAnsi"/>
          <w:sz w:val="22"/>
          <w:szCs w:val="22"/>
        </w:rPr>
        <w:t xml:space="preserve"> te </w:t>
      </w:r>
      <w:r w:rsidRPr="00B439C2">
        <w:rPr>
          <w:rFonts w:asciiTheme="minorHAnsi" w:hAnsiTheme="minorHAnsi" w:cstheme="minorHAnsi"/>
          <w:iCs/>
          <w:sz w:val="22"/>
          <w:szCs w:val="22"/>
        </w:rPr>
        <w:t xml:space="preserve">Pravilnikom o kućnom redu Kazališta </w:t>
      </w:r>
      <w:r w:rsidRPr="00B439C2">
        <w:rPr>
          <w:rFonts w:asciiTheme="minorHAnsi" w:hAnsiTheme="minorHAnsi" w:cstheme="minorHAnsi"/>
          <w:sz w:val="22"/>
          <w:szCs w:val="22"/>
        </w:rPr>
        <w:t>pobliže se uređuje unutarnje ustrojstvo Kazališta koje se sastoji od sljedećih odjela: umjetničko-produkcijski i edukacijski odjel, administrativno-računovodstveni odjel, propagandno-informacijski i tehnički odjel.</w:t>
      </w:r>
    </w:p>
    <w:p w14:paraId="67D40517" w14:textId="77777777" w:rsidR="00D2288F" w:rsidRPr="00B439C2" w:rsidRDefault="00D2288F" w:rsidP="00D2288F">
      <w:pPr>
        <w:jc w:val="both"/>
        <w:rPr>
          <w:rFonts w:asciiTheme="minorHAnsi" w:hAnsiTheme="minorHAnsi" w:cstheme="minorHAnsi"/>
          <w:sz w:val="22"/>
          <w:szCs w:val="22"/>
        </w:rPr>
      </w:pPr>
    </w:p>
    <w:tbl>
      <w:tblPr>
        <w:tblStyle w:val="Reetkatablice1"/>
        <w:tblW w:w="9255" w:type="dxa"/>
        <w:jc w:val="right"/>
        <w:tblLook w:val="04A0" w:firstRow="1" w:lastRow="0" w:firstColumn="1" w:lastColumn="0" w:noHBand="0" w:noVBand="1"/>
      </w:tblPr>
      <w:tblGrid>
        <w:gridCol w:w="5114"/>
        <w:gridCol w:w="1417"/>
        <w:gridCol w:w="1418"/>
        <w:gridCol w:w="1306"/>
      </w:tblGrid>
      <w:tr w:rsidR="00E745EE" w:rsidRPr="00B439C2" w14:paraId="406FE202" w14:textId="77777777" w:rsidTr="009B5270">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4BD43E63" w14:textId="77777777" w:rsidR="009B5270" w:rsidRPr="00B439C2" w:rsidRDefault="009B5270" w:rsidP="009B5270">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86A4B03" w14:textId="06CB8CE2" w:rsidR="009B5270" w:rsidRPr="00B439C2" w:rsidRDefault="00E22B1E" w:rsidP="009B5270">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0CC6CE9" w14:textId="6A81F277" w:rsidR="009B5270" w:rsidRPr="00B439C2" w:rsidRDefault="009B5270" w:rsidP="009B5270">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0D7AF0AD" w14:textId="67C5D6AC" w:rsidR="009B5270" w:rsidRPr="00B439C2" w:rsidRDefault="00E22B1E" w:rsidP="009B5270">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III. REBALANS</w:t>
            </w:r>
          </w:p>
        </w:tc>
      </w:tr>
      <w:tr w:rsidR="00E745EE" w:rsidRPr="00B439C2" w14:paraId="0B8C73C5" w14:textId="77777777" w:rsidTr="009B5270">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1F3E334E" w14:textId="77777777" w:rsidR="00D2288F" w:rsidRPr="00B439C2" w:rsidRDefault="00D2288F">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tcPr>
          <w:p w14:paraId="3043033D" w14:textId="24D527E0" w:rsidR="00D2288F" w:rsidRPr="00B439C2" w:rsidRDefault="00E745EE">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234.379</w:t>
            </w:r>
            <w:r w:rsidR="009B5270" w:rsidRPr="00B439C2">
              <w:rPr>
                <w:rFonts w:asciiTheme="minorHAnsi" w:hAnsiTheme="minorHAnsi" w:cstheme="minorHAnsi"/>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5E01514" w14:textId="06A56E98" w:rsidR="00D2288F" w:rsidRPr="00B439C2" w:rsidRDefault="00E745EE">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-3.373</w:t>
            </w:r>
            <w:r w:rsidR="009B5270" w:rsidRPr="00B439C2">
              <w:rPr>
                <w:rFonts w:asciiTheme="minorHAnsi" w:hAnsiTheme="minorHAnsi" w:cstheme="minorHAnsi"/>
                <w:sz w:val="20"/>
                <w:szCs w:val="20"/>
                <w:lang w:eastAsia="hr-HR"/>
              </w:rPr>
              <w:t>,00</w:t>
            </w:r>
          </w:p>
        </w:tc>
        <w:tc>
          <w:tcPr>
            <w:tcW w:w="1306" w:type="dxa"/>
            <w:tcBorders>
              <w:top w:val="single" w:sz="4" w:space="0" w:color="auto"/>
              <w:left w:val="single" w:sz="4" w:space="0" w:color="auto"/>
              <w:bottom w:val="single" w:sz="4" w:space="0" w:color="auto"/>
              <w:right w:val="single" w:sz="4" w:space="0" w:color="auto"/>
            </w:tcBorders>
            <w:noWrap/>
            <w:vAlign w:val="center"/>
          </w:tcPr>
          <w:p w14:paraId="5095528B" w14:textId="37F36650" w:rsidR="00D2288F" w:rsidRPr="00B439C2" w:rsidRDefault="00E745EE">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231.006</w:t>
            </w:r>
            <w:r w:rsidR="009B5270" w:rsidRPr="00B439C2">
              <w:rPr>
                <w:rFonts w:asciiTheme="minorHAnsi" w:hAnsiTheme="minorHAnsi" w:cstheme="minorHAnsi"/>
                <w:sz w:val="20"/>
                <w:szCs w:val="20"/>
                <w:lang w:eastAsia="hr-HR"/>
              </w:rPr>
              <w:t>,00</w:t>
            </w:r>
          </w:p>
        </w:tc>
      </w:tr>
      <w:tr w:rsidR="00E745EE" w:rsidRPr="00B439C2" w14:paraId="16DC9355" w14:textId="77777777" w:rsidTr="009B5270">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2641F4CE" w14:textId="77777777" w:rsidR="00D2288F" w:rsidRPr="00B439C2" w:rsidRDefault="00D2288F">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tcPr>
          <w:p w14:paraId="4B594B11" w14:textId="25B9EC33" w:rsidR="00D2288F" w:rsidRPr="00B439C2" w:rsidRDefault="00E745EE">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126.748</w:t>
            </w:r>
            <w:r w:rsidR="009B5270" w:rsidRPr="00B439C2">
              <w:rPr>
                <w:rFonts w:asciiTheme="minorHAnsi" w:hAnsiTheme="minorHAnsi" w:cstheme="minorHAnsi"/>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BA1A8E9" w14:textId="715E117F" w:rsidR="00D2288F" w:rsidRPr="00B439C2" w:rsidRDefault="00E745EE">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12.190</w:t>
            </w:r>
            <w:r w:rsidR="009B5270" w:rsidRPr="00B439C2">
              <w:rPr>
                <w:rFonts w:asciiTheme="minorHAnsi" w:hAnsiTheme="minorHAnsi" w:cstheme="minorHAnsi"/>
                <w:sz w:val="20"/>
                <w:szCs w:val="20"/>
                <w:lang w:eastAsia="hr-HR"/>
              </w:rPr>
              <w:t>,00</w:t>
            </w:r>
          </w:p>
        </w:tc>
        <w:tc>
          <w:tcPr>
            <w:tcW w:w="1306" w:type="dxa"/>
            <w:tcBorders>
              <w:top w:val="single" w:sz="4" w:space="0" w:color="auto"/>
              <w:left w:val="single" w:sz="4" w:space="0" w:color="auto"/>
              <w:bottom w:val="single" w:sz="4" w:space="0" w:color="auto"/>
              <w:right w:val="single" w:sz="4" w:space="0" w:color="auto"/>
            </w:tcBorders>
            <w:noWrap/>
            <w:vAlign w:val="center"/>
          </w:tcPr>
          <w:p w14:paraId="43D9D566" w14:textId="0E1C6F83" w:rsidR="00D2288F" w:rsidRPr="00B439C2" w:rsidRDefault="00E745EE">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138.938</w:t>
            </w:r>
            <w:r w:rsidR="009B5270" w:rsidRPr="00B439C2">
              <w:rPr>
                <w:rFonts w:asciiTheme="minorHAnsi" w:hAnsiTheme="minorHAnsi" w:cstheme="minorHAnsi"/>
                <w:sz w:val="20"/>
                <w:szCs w:val="20"/>
                <w:lang w:eastAsia="hr-HR"/>
              </w:rPr>
              <w:t>,00</w:t>
            </w:r>
          </w:p>
        </w:tc>
      </w:tr>
    </w:tbl>
    <w:p w14:paraId="5C1D3241" w14:textId="77777777" w:rsidR="000E2CB2" w:rsidRPr="00B439C2" w:rsidRDefault="000E2CB2" w:rsidP="00D2288F">
      <w:pPr>
        <w:rPr>
          <w:rFonts w:asciiTheme="minorHAnsi" w:hAnsiTheme="minorHAnsi" w:cstheme="minorHAnsi"/>
          <w:b/>
          <w:bCs/>
          <w:sz w:val="22"/>
          <w:szCs w:val="22"/>
        </w:rPr>
      </w:pPr>
    </w:p>
    <w:p w14:paraId="33DC6227" w14:textId="5EB4E0B4" w:rsidR="00D2288F" w:rsidRPr="00B439C2" w:rsidRDefault="00D2288F" w:rsidP="00D2288F">
      <w:pPr>
        <w:rPr>
          <w:rFonts w:asciiTheme="minorHAnsi" w:hAnsiTheme="minorHAnsi" w:cstheme="minorHAnsi"/>
          <w:sz w:val="22"/>
          <w:szCs w:val="22"/>
        </w:rPr>
      </w:pPr>
      <w:r w:rsidRPr="00B439C2">
        <w:rPr>
          <w:rFonts w:asciiTheme="minorHAnsi" w:hAnsiTheme="minorHAnsi" w:cstheme="minorHAnsi"/>
          <w:b/>
          <w:bCs/>
          <w:sz w:val="22"/>
          <w:szCs w:val="22"/>
        </w:rPr>
        <w:t>NAZIV PROGRAMA:  REDOVNA DJELATNOST USTANOVA U KULTURI</w:t>
      </w:r>
      <w:r w:rsidRPr="00B439C2">
        <w:rPr>
          <w:rFonts w:asciiTheme="minorHAnsi" w:hAnsiTheme="minorHAnsi" w:cstheme="minorHAnsi"/>
          <w:sz w:val="22"/>
          <w:szCs w:val="22"/>
        </w:rPr>
        <w:t xml:space="preserve"> </w:t>
      </w:r>
    </w:p>
    <w:p w14:paraId="28AE40D8" w14:textId="77777777" w:rsidR="00D2288F" w:rsidRPr="00B439C2" w:rsidRDefault="00D2288F" w:rsidP="00D2288F">
      <w:pPr>
        <w:jc w:val="both"/>
        <w:rPr>
          <w:rFonts w:asciiTheme="minorHAnsi" w:hAnsiTheme="minorHAnsi" w:cstheme="minorHAnsi"/>
          <w:sz w:val="22"/>
          <w:szCs w:val="22"/>
        </w:rPr>
      </w:pPr>
    </w:p>
    <w:p w14:paraId="3FFA6DAB" w14:textId="77777777" w:rsidR="00D2288F" w:rsidRPr="00B439C2" w:rsidRDefault="00D2288F" w:rsidP="00D2288F">
      <w:pPr>
        <w:jc w:val="both"/>
        <w:rPr>
          <w:rFonts w:asciiTheme="minorHAnsi" w:hAnsiTheme="minorHAnsi" w:cstheme="minorHAnsi"/>
          <w:sz w:val="22"/>
          <w:szCs w:val="22"/>
          <w:lang w:eastAsia="en-US"/>
        </w:rPr>
      </w:pPr>
      <w:r w:rsidRPr="00B439C2">
        <w:rPr>
          <w:rFonts w:asciiTheme="minorHAnsi" w:hAnsiTheme="minorHAnsi" w:cstheme="minorHAnsi"/>
          <w:sz w:val="22"/>
          <w:szCs w:val="22"/>
        </w:rPr>
        <w:tab/>
      </w:r>
      <w:r w:rsidRPr="00B439C2">
        <w:rPr>
          <w:rFonts w:asciiTheme="minorHAnsi" w:hAnsiTheme="minorHAnsi" w:cstheme="minorHAnsi"/>
          <w:sz w:val="22"/>
          <w:szCs w:val="22"/>
          <w:lang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3C938FBE" w14:textId="16E673AA" w:rsidR="00D2288F" w:rsidRPr="00B439C2" w:rsidRDefault="00D2288F" w:rsidP="00F31118">
      <w:pPr>
        <w:jc w:val="both"/>
        <w:rPr>
          <w:rFonts w:asciiTheme="minorHAnsi" w:hAnsiTheme="minorHAnsi" w:cstheme="minorHAnsi"/>
          <w:sz w:val="28"/>
          <w:szCs w:val="28"/>
          <w:lang w:eastAsia="en-US"/>
        </w:rPr>
      </w:pPr>
    </w:p>
    <w:tbl>
      <w:tblPr>
        <w:tblStyle w:val="Reetkatablice"/>
        <w:tblW w:w="9214" w:type="dxa"/>
        <w:jc w:val="right"/>
        <w:tblLook w:val="04A0" w:firstRow="1" w:lastRow="0" w:firstColumn="1" w:lastColumn="0" w:noHBand="0" w:noVBand="1"/>
      </w:tblPr>
      <w:tblGrid>
        <w:gridCol w:w="4820"/>
        <w:gridCol w:w="1418"/>
        <w:gridCol w:w="1559"/>
        <w:gridCol w:w="1417"/>
      </w:tblGrid>
      <w:tr w:rsidR="00E745EE" w:rsidRPr="00B439C2" w14:paraId="0574C8FD" w14:textId="77777777" w:rsidTr="001A6DC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3FE415F" w14:textId="77777777" w:rsidR="009B5270" w:rsidRPr="00B439C2" w:rsidRDefault="009B5270" w:rsidP="009B5270">
            <w:pPr>
              <w:rPr>
                <w:rFonts w:asciiTheme="minorHAnsi" w:hAnsiTheme="minorHAnsi" w:cstheme="minorHAnsi"/>
                <w:b/>
                <w:bCs/>
                <w:sz w:val="20"/>
                <w:szCs w:val="20"/>
              </w:rPr>
            </w:pPr>
            <w:r w:rsidRPr="00B439C2">
              <w:rPr>
                <w:rFonts w:asciiTheme="minorHAnsi" w:hAnsiTheme="minorHAnsi" w:cstheme="minorHAnsi"/>
                <w:b/>
                <w:bCs/>
                <w:sz w:val="20"/>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C1E88B7" w14:textId="2A1497E6" w:rsidR="009B5270" w:rsidRPr="00B439C2" w:rsidRDefault="00E22B1E" w:rsidP="009B5270">
            <w:pPr>
              <w:jc w:val="center"/>
              <w:rPr>
                <w:rFonts w:asciiTheme="minorHAnsi" w:hAnsiTheme="minorHAnsi" w:cstheme="minorHAnsi"/>
                <w:b/>
                <w:bCs/>
                <w:sz w:val="20"/>
              </w:rPr>
            </w:pPr>
            <w:r w:rsidRPr="00B439C2">
              <w:rPr>
                <w:rFonts w:asciiTheme="minorHAnsi" w:hAnsiTheme="minorHAnsi" w:cstheme="minorHAnsi"/>
                <w:b/>
                <w:bCs/>
                <w:sz w:val="20"/>
                <w:szCs w:val="20"/>
              </w:rPr>
              <w:t>II. REBALANS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6FBEF4" w14:textId="7B86E446" w:rsidR="009B5270" w:rsidRPr="00B439C2" w:rsidRDefault="009B5270" w:rsidP="009B5270">
            <w:pPr>
              <w:jc w:val="center"/>
              <w:rPr>
                <w:rFonts w:asciiTheme="minorHAnsi" w:hAnsiTheme="minorHAnsi" w:cstheme="minorHAnsi"/>
                <w:b/>
                <w:bCs/>
                <w:sz w:val="20"/>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BFD74C0" w14:textId="6C0E2FF4" w:rsidR="009B5270" w:rsidRPr="00B439C2" w:rsidRDefault="00E22B1E" w:rsidP="009B5270">
            <w:pPr>
              <w:jc w:val="center"/>
              <w:rPr>
                <w:rFonts w:asciiTheme="minorHAnsi" w:hAnsiTheme="minorHAnsi" w:cstheme="minorHAnsi"/>
                <w:b/>
                <w:bCs/>
                <w:sz w:val="20"/>
              </w:rPr>
            </w:pPr>
            <w:r w:rsidRPr="00B439C2">
              <w:rPr>
                <w:rFonts w:asciiTheme="minorHAnsi" w:hAnsiTheme="minorHAnsi" w:cstheme="minorHAnsi"/>
                <w:b/>
                <w:bCs/>
                <w:sz w:val="20"/>
                <w:szCs w:val="20"/>
              </w:rPr>
              <w:t>III. REBALANS</w:t>
            </w:r>
          </w:p>
        </w:tc>
      </w:tr>
      <w:tr w:rsidR="00E745EE" w:rsidRPr="00B439C2" w14:paraId="3CC326F4" w14:textId="77777777" w:rsidTr="009B527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C4F4037" w14:textId="77777777" w:rsidR="00D2288F" w:rsidRPr="00B439C2" w:rsidRDefault="00D2288F">
            <w:pPr>
              <w:rPr>
                <w:rFonts w:asciiTheme="minorHAnsi" w:hAnsiTheme="minorHAnsi" w:cstheme="minorHAnsi"/>
                <w:sz w:val="20"/>
              </w:rPr>
            </w:pPr>
            <w:r w:rsidRPr="00B439C2">
              <w:rPr>
                <w:rFonts w:asciiTheme="minorHAnsi" w:hAnsiTheme="minorHAnsi" w:cstheme="minorHAnsi"/>
                <w:sz w:val="20"/>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75F6190" w14:textId="428ECD97"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216.529</w:t>
            </w:r>
            <w:r w:rsidR="009B5270" w:rsidRPr="00B439C2">
              <w:rPr>
                <w:rFonts w:asciiTheme="minorHAnsi" w:hAnsiTheme="minorHAnsi" w:cstheme="minorHAnsi"/>
                <w:sz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12E9439" w14:textId="5D65D66F"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-3.373</w:t>
            </w:r>
            <w:r w:rsidR="009B5270"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F9306A" w14:textId="66048216"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213.156</w:t>
            </w:r>
            <w:r w:rsidR="009B5270" w:rsidRPr="00B439C2">
              <w:rPr>
                <w:rFonts w:asciiTheme="minorHAnsi" w:hAnsiTheme="minorHAnsi" w:cstheme="minorHAnsi"/>
                <w:sz w:val="20"/>
              </w:rPr>
              <w:t>,00</w:t>
            </w:r>
          </w:p>
        </w:tc>
      </w:tr>
      <w:tr w:rsidR="00E745EE" w:rsidRPr="00B439C2" w14:paraId="53588E22" w14:textId="77777777" w:rsidTr="009B527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5BA2D51" w14:textId="77777777" w:rsidR="00D2288F" w:rsidRPr="00B439C2" w:rsidRDefault="00D2288F">
            <w:pPr>
              <w:rPr>
                <w:rFonts w:asciiTheme="minorHAnsi" w:hAnsiTheme="minorHAnsi" w:cstheme="minorHAnsi"/>
                <w:sz w:val="20"/>
              </w:rPr>
            </w:pPr>
            <w:r w:rsidRPr="00B439C2">
              <w:rPr>
                <w:rFonts w:asciiTheme="minorHAnsi" w:hAnsiTheme="minorHAnsi" w:cstheme="minorHAnsi"/>
                <w:sz w:val="20"/>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72694B9F" w14:textId="5522726C"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9.876</w:t>
            </w:r>
            <w:r w:rsidR="009B5270" w:rsidRPr="00B439C2">
              <w:rPr>
                <w:rFonts w:asciiTheme="minorHAnsi" w:hAnsiTheme="minorHAnsi" w:cstheme="minorHAnsi"/>
                <w:sz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C8712BD" w14:textId="17109E1F"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0</w:t>
            </w:r>
            <w:r w:rsidR="009B5270"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E6BFCA" w14:textId="6CDA055D"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9.876</w:t>
            </w:r>
            <w:r w:rsidR="009B5270" w:rsidRPr="00B439C2">
              <w:rPr>
                <w:rFonts w:asciiTheme="minorHAnsi" w:hAnsiTheme="minorHAnsi" w:cstheme="minorHAnsi"/>
                <w:sz w:val="20"/>
              </w:rPr>
              <w:t>,00</w:t>
            </w:r>
          </w:p>
        </w:tc>
      </w:tr>
      <w:tr w:rsidR="00E745EE" w:rsidRPr="00B439C2" w14:paraId="06719CA4" w14:textId="77777777" w:rsidTr="009B527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751A1F8" w14:textId="77777777" w:rsidR="00D2288F" w:rsidRPr="00B439C2" w:rsidRDefault="00D2288F">
            <w:pPr>
              <w:rPr>
                <w:rFonts w:asciiTheme="minorHAnsi" w:hAnsiTheme="minorHAnsi" w:cstheme="minorHAnsi"/>
                <w:sz w:val="20"/>
              </w:rPr>
            </w:pPr>
            <w:r w:rsidRPr="00B439C2">
              <w:rPr>
                <w:rFonts w:asciiTheme="minorHAnsi" w:hAnsiTheme="minorHAnsi" w:cstheme="minorHAnsi"/>
                <w:sz w:val="20"/>
              </w:rPr>
              <w:t>Tekući projekt T200004 ODRŽAVANJE GRAĐEVINSKIH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61BF64FC" w14:textId="1CB3391A"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7.974</w:t>
            </w:r>
            <w:r w:rsidR="009B5270" w:rsidRPr="00B439C2">
              <w:rPr>
                <w:rFonts w:asciiTheme="minorHAnsi" w:hAnsiTheme="minorHAnsi" w:cstheme="minorHAnsi"/>
                <w:sz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691F2BD" w14:textId="4B937A5E"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0</w:t>
            </w:r>
            <w:r w:rsidR="009B5270"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19F250" w14:textId="3B394467" w:rsidR="00D2288F" w:rsidRPr="00B439C2" w:rsidRDefault="009B5270">
            <w:pPr>
              <w:jc w:val="right"/>
              <w:rPr>
                <w:rFonts w:asciiTheme="minorHAnsi" w:hAnsiTheme="minorHAnsi" w:cstheme="minorHAnsi"/>
                <w:sz w:val="20"/>
              </w:rPr>
            </w:pPr>
            <w:r w:rsidRPr="00B439C2">
              <w:rPr>
                <w:rFonts w:asciiTheme="minorHAnsi" w:hAnsiTheme="minorHAnsi" w:cstheme="minorHAnsi"/>
                <w:sz w:val="20"/>
              </w:rPr>
              <w:t>7.974,00</w:t>
            </w:r>
          </w:p>
        </w:tc>
      </w:tr>
    </w:tbl>
    <w:p w14:paraId="4F92EE2F" w14:textId="77777777" w:rsidR="00D2288F" w:rsidRPr="00B439C2" w:rsidRDefault="00D2288F" w:rsidP="00D2288F">
      <w:pPr>
        <w:pStyle w:val="Odlomakpopisa"/>
        <w:ind w:left="709"/>
        <w:jc w:val="both"/>
        <w:rPr>
          <w:rFonts w:asciiTheme="minorHAnsi" w:hAnsiTheme="minorHAnsi" w:cstheme="minorHAnsi"/>
          <w:sz w:val="22"/>
          <w:szCs w:val="22"/>
        </w:rPr>
      </w:pPr>
    </w:p>
    <w:p w14:paraId="52C85A2A" w14:textId="34F755C6" w:rsidR="00D2288F" w:rsidRPr="00B439C2" w:rsidRDefault="00D2288F" w:rsidP="00D2288F">
      <w:pPr>
        <w:pStyle w:val="Odlomakpopisa"/>
        <w:ind w:left="0"/>
        <w:jc w:val="both"/>
        <w:rPr>
          <w:rFonts w:asciiTheme="minorHAnsi" w:hAnsiTheme="minorHAnsi" w:cstheme="minorHAnsi"/>
          <w:sz w:val="22"/>
          <w:szCs w:val="22"/>
        </w:rPr>
      </w:pPr>
      <w:r w:rsidRPr="00B439C2">
        <w:rPr>
          <w:rFonts w:asciiTheme="minorHAnsi" w:hAnsiTheme="minorHAnsi" w:cstheme="minorHAnsi"/>
          <w:b/>
          <w:bCs/>
          <w:sz w:val="22"/>
          <w:szCs w:val="22"/>
        </w:rPr>
        <w:t>Osnovna aktivnost ustanova u kulturi</w:t>
      </w:r>
      <w:r w:rsidRPr="00B439C2">
        <w:rPr>
          <w:rFonts w:asciiTheme="minorHAnsi" w:hAnsiTheme="minorHAnsi" w:cstheme="minorHAnsi"/>
          <w:sz w:val="22"/>
          <w:szCs w:val="22"/>
        </w:rPr>
        <w:t xml:space="preserve"> - osiguravaju se sredstva za redovan rad kazališta kroz rashode za zaposlene, materijalne i financijske rashode.</w:t>
      </w:r>
      <w:r w:rsidR="00204135" w:rsidRPr="00B439C2">
        <w:rPr>
          <w:rFonts w:asciiTheme="minorHAnsi" w:hAnsiTheme="minorHAnsi" w:cstheme="minorHAnsi"/>
          <w:sz w:val="22"/>
          <w:szCs w:val="22"/>
        </w:rPr>
        <w:t xml:space="preserve"> </w:t>
      </w:r>
      <w:r w:rsidR="00BA525F" w:rsidRPr="00B439C2">
        <w:rPr>
          <w:rFonts w:asciiTheme="minorHAnsi" w:hAnsiTheme="minorHAnsi" w:cstheme="minorHAnsi"/>
          <w:sz w:val="22"/>
          <w:szCs w:val="22"/>
        </w:rPr>
        <w:t xml:space="preserve">Smanjenja su sredstva materijalnih rashoda u skladu sa stvarnim potrebama do kraja proračunske godine. </w:t>
      </w:r>
    </w:p>
    <w:p w14:paraId="58188DB1" w14:textId="77777777" w:rsidR="00D2288F" w:rsidRPr="00B439C2" w:rsidRDefault="00D2288F" w:rsidP="00D2288F">
      <w:pPr>
        <w:pStyle w:val="Odlomakpopisa"/>
        <w:ind w:left="0"/>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BA525F" w:rsidRPr="00B439C2" w14:paraId="71642F6F" w14:textId="77777777" w:rsidTr="00E27281">
        <w:trPr>
          <w:trHeight w:val="517"/>
        </w:trPr>
        <w:tc>
          <w:tcPr>
            <w:tcW w:w="1697" w:type="dxa"/>
            <w:tcBorders>
              <w:top w:val="single" w:sz="4" w:space="0" w:color="000000"/>
              <w:left w:val="single" w:sz="4" w:space="0" w:color="000000"/>
              <w:bottom w:val="single" w:sz="4" w:space="0" w:color="000000"/>
              <w:right w:val="nil"/>
            </w:tcBorders>
            <w:vAlign w:val="center"/>
            <w:hideMark/>
          </w:tcPr>
          <w:p w14:paraId="4100B038"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527523EB"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992" w:type="dxa"/>
            <w:tcBorders>
              <w:top w:val="single" w:sz="4" w:space="0" w:color="000000"/>
              <w:left w:val="single" w:sz="4" w:space="0" w:color="000000"/>
              <w:bottom w:val="single" w:sz="4" w:space="0" w:color="000000"/>
              <w:right w:val="nil"/>
            </w:tcBorders>
            <w:vAlign w:val="center"/>
            <w:hideMark/>
          </w:tcPr>
          <w:p w14:paraId="72EFC476"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7350D7C1"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 xml:space="preserve">Polazna vrijednost </w:t>
            </w:r>
          </w:p>
        </w:tc>
        <w:tc>
          <w:tcPr>
            <w:tcW w:w="1276" w:type="dxa"/>
            <w:tcBorders>
              <w:top w:val="single" w:sz="4" w:space="0" w:color="000000"/>
              <w:left w:val="single" w:sz="4" w:space="0" w:color="000000"/>
              <w:bottom w:val="single" w:sz="4" w:space="0" w:color="000000"/>
              <w:right w:val="nil"/>
            </w:tcBorders>
            <w:vAlign w:val="center"/>
            <w:hideMark/>
          </w:tcPr>
          <w:p w14:paraId="7F71EEBC" w14:textId="57CE9C8F" w:rsidR="009B5270" w:rsidRPr="00B439C2" w:rsidRDefault="00E22B1E"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50E0AA97" w14:textId="602DC2F8"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5FD4C47" w14:textId="35FD42E4" w:rsidR="009B5270" w:rsidRPr="00B439C2" w:rsidRDefault="00E22B1E"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BA525F" w:rsidRPr="00B439C2" w14:paraId="679F8AA1" w14:textId="77777777" w:rsidTr="009B5270">
        <w:trPr>
          <w:trHeight w:val="1422"/>
        </w:trPr>
        <w:tc>
          <w:tcPr>
            <w:tcW w:w="1697" w:type="dxa"/>
            <w:tcBorders>
              <w:top w:val="single" w:sz="4" w:space="0" w:color="000000"/>
              <w:left w:val="single" w:sz="4" w:space="0" w:color="000000"/>
              <w:bottom w:val="single" w:sz="4" w:space="0" w:color="000000"/>
              <w:right w:val="nil"/>
            </w:tcBorders>
            <w:vAlign w:val="center"/>
            <w:hideMark/>
          </w:tcPr>
          <w:p w14:paraId="2B7CA7E4"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6841A553"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397056A4"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25B8A43A"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378105F6"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tcPr>
          <w:p w14:paraId="6BCE6D61" w14:textId="0F93DCBF"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9471939" w14:textId="6C122EE2"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r>
    </w:tbl>
    <w:p w14:paraId="79B7B174" w14:textId="77777777" w:rsidR="00D2288F" w:rsidRPr="00B439C2" w:rsidRDefault="00D2288F" w:rsidP="00D2288F">
      <w:pPr>
        <w:pStyle w:val="Odlomakpopisa"/>
        <w:suppressAutoHyphens w:val="0"/>
        <w:ind w:left="0"/>
        <w:jc w:val="both"/>
        <w:rPr>
          <w:rFonts w:asciiTheme="minorHAnsi" w:hAnsiTheme="minorHAnsi" w:cstheme="minorHAnsi"/>
          <w:sz w:val="22"/>
          <w:szCs w:val="22"/>
        </w:rPr>
      </w:pPr>
      <w:r w:rsidRPr="00B439C2">
        <w:rPr>
          <w:rFonts w:asciiTheme="minorHAnsi" w:hAnsiTheme="minorHAnsi" w:cstheme="minorHAnsi"/>
          <w:b/>
          <w:bCs/>
          <w:sz w:val="22"/>
          <w:szCs w:val="22"/>
        </w:rPr>
        <w:lastRenderedPageBreak/>
        <w:t>NAZIV PROGRAMA: KAZALIŠNA DJELATNOST</w:t>
      </w:r>
      <w:r w:rsidRPr="00B439C2">
        <w:rPr>
          <w:rFonts w:asciiTheme="minorHAnsi" w:hAnsiTheme="minorHAnsi" w:cstheme="minorHAnsi"/>
          <w:sz w:val="22"/>
          <w:szCs w:val="22"/>
        </w:rPr>
        <w:t xml:space="preserve">  </w:t>
      </w:r>
    </w:p>
    <w:p w14:paraId="171FBB56" w14:textId="77777777" w:rsidR="00D2288F" w:rsidRPr="00B439C2" w:rsidRDefault="00D2288F" w:rsidP="00D2288F">
      <w:pPr>
        <w:pStyle w:val="Odlomakpopisa"/>
        <w:suppressAutoHyphens w:val="0"/>
        <w:ind w:left="0"/>
        <w:jc w:val="both"/>
        <w:rPr>
          <w:rFonts w:asciiTheme="minorHAnsi" w:hAnsiTheme="minorHAnsi" w:cstheme="minorHAnsi"/>
          <w:sz w:val="22"/>
          <w:szCs w:val="22"/>
        </w:rPr>
      </w:pPr>
    </w:p>
    <w:p w14:paraId="37628006" w14:textId="77777777" w:rsidR="00D2288F" w:rsidRPr="00B439C2" w:rsidRDefault="00D2288F" w:rsidP="00D2288F">
      <w:pPr>
        <w:pStyle w:val="Odlomakpopisa"/>
        <w:suppressAutoHyphens w:val="0"/>
        <w:ind w:left="0" w:firstLine="567"/>
        <w:jc w:val="both"/>
        <w:rPr>
          <w:rFonts w:asciiTheme="minorHAnsi" w:hAnsiTheme="minorHAnsi" w:cstheme="minorHAnsi"/>
          <w:sz w:val="22"/>
          <w:szCs w:val="22"/>
          <w:lang w:eastAsia="en-US"/>
        </w:rPr>
      </w:pPr>
      <w:r w:rsidRPr="00B439C2">
        <w:rPr>
          <w:rFonts w:asciiTheme="minorHAnsi" w:hAnsiTheme="minorHAnsi" w:cstheme="minorHAnsi"/>
          <w:sz w:val="22"/>
          <w:szCs w:val="22"/>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58D63F58" w14:textId="77777777" w:rsidR="00D2288F" w:rsidRPr="00B439C2" w:rsidRDefault="00D2288F" w:rsidP="00D2288F">
      <w:pPr>
        <w:pStyle w:val="Odlomakpopisa"/>
        <w:suppressAutoHyphens w:val="0"/>
        <w:ind w:left="0" w:firstLine="567"/>
        <w:jc w:val="both"/>
        <w:rPr>
          <w:rFonts w:asciiTheme="minorHAnsi" w:hAnsiTheme="minorHAnsi" w:cstheme="minorHAnsi"/>
          <w:sz w:val="22"/>
          <w:szCs w:val="22"/>
          <w:lang w:eastAsia="en-US"/>
        </w:rPr>
      </w:pPr>
      <w:r w:rsidRPr="00B439C2">
        <w:rPr>
          <w:rFonts w:asciiTheme="minorHAnsi" w:hAnsiTheme="minorHAnsi" w:cstheme="minorHAnsi"/>
          <w:sz w:val="22"/>
          <w:szCs w:val="22"/>
          <w:lang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2E5F8797" w14:textId="77777777" w:rsidR="00D2288F" w:rsidRPr="00B439C2" w:rsidRDefault="00D2288F" w:rsidP="00D2288F">
      <w:pPr>
        <w:pStyle w:val="Odlomakpopisa"/>
        <w:suppressAutoHyphens w:val="0"/>
        <w:ind w:left="0"/>
        <w:jc w:val="both"/>
        <w:rPr>
          <w:rFonts w:asciiTheme="minorHAnsi" w:hAnsiTheme="minorHAnsi" w:cstheme="minorHAnsi"/>
          <w:sz w:val="22"/>
          <w:szCs w:val="22"/>
          <w:lang w:eastAsia="en-US"/>
        </w:rPr>
      </w:pPr>
    </w:p>
    <w:tbl>
      <w:tblPr>
        <w:tblStyle w:val="Reetkatablice"/>
        <w:tblW w:w="9067" w:type="dxa"/>
        <w:jc w:val="right"/>
        <w:tblLook w:val="04A0" w:firstRow="1" w:lastRow="0" w:firstColumn="1" w:lastColumn="0" w:noHBand="0" w:noVBand="1"/>
      </w:tblPr>
      <w:tblGrid>
        <w:gridCol w:w="4673"/>
        <w:gridCol w:w="1559"/>
        <w:gridCol w:w="1418"/>
        <w:gridCol w:w="1417"/>
      </w:tblGrid>
      <w:tr w:rsidR="00E745EE" w:rsidRPr="00B439C2" w14:paraId="1B840DCC" w14:textId="77777777" w:rsidTr="00525EDC">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21E16F85" w14:textId="77777777" w:rsidR="009B5270" w:rsidRPr="00B439C2" w:rsidRDefault="009B5270" w:rsidP="009B5270">
            <w:pPr>
              <w:rPr>
                <w:rFonts w:asciiTheme="minorHAnsi" w:hAnsiTheme="minorHAnsi" w:cstheme="minorHAnsi"/>
                <w:b/>
                <w:bCs/>
                <w:sz w:val="20"/>
                <w:szCs w:val="20"/>
              </w:rPr>
            </w:pPr>
            <w:r w:rsidRPr="00B439C2">
              <w:rPr>
                <w:rFonts w:asciiTheme="minorHAnsi" w:hAnsiTheme="minorHAnsi" w:cstheme="minorHAnsi"/>
                <w:b/>
                <w:bCs/>
                <w:sz w:val="20"/>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7FF59D" w14:textId="78E2AC97" w:rsidR="009B5270" w:rsidRPr="00B439C2" w:rsidRDefault="00E22B1E" w:rsidP="009B5270">
            <w:pPr>
              <w:jc w:val="center"/>
              <w:rPr>
                <w:rFonts w:asciiTheme="minorHAnsi" w:hAnsiTheme="minorHAnsi" w:cstheme="minorHAnsi"/>
                <w:b/>
                <w:bCs/>
                <w:sz w:val="20"/>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7FE7FFF" w14:textId="67A0D2E6" w:rsidR="009B5270" w:rsidRPr="00B439C2" w:rsidRDefault="009B5270" w:rsidP="009B5270">
            <w:pPr>
              <w:jc w:val="center"/>
              <w:rPr>
                <w:rFonts w:asciiTheme="minorHAnsi" w:hAnsiTheme="minorHAnsi" w:cstheme="minorHAnsi"/>
                <w:b/>
                <w:bCs/>
                <w:sz w:val="20"/>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9812C0E" w14:textId="12516D31" w:rsidR="009B5270" w:rsidRPr="00B439C2" w:rsidRDefault="00E22B1E" w:rsidP="009B5270">
            <w:pPr>
              <w:jc w:val="center"/>
              <w:rPr>
                <w:rFonts w:asciiTheme="minorHAnsi" w:hAnsiTheme="minorHAnsi" w:cstheme="minorHAnsi"/>
                <w:b/>
                <w:bCs/>
                <w:sz w:val="20"/>
              </w:rPr>
            </w:pPr>
            <w:r w:rsidRPr="00B439C2">
              <w:rPr>
                <w:rFonts w:asciiTheme="minorHAnsi" w:hAnsiTheme="minorHAnsi" w:cstheme="minorHAnsi"/>
                <w:b/>
                <w:bCs/>
                <w:sz w:val="20"/>
                <w:szCs w:val="20"/>
              </w:rPr>
              <w:t>III. REBALANS</w:t>
            </w:r>
          </w:p>
        </w:tc>
      </w:tr>
      <w:tr w:rsidR="00E745EE" w:rsidRPr="00B439C2" w14:paraId="509FDFDE" w14:textId="77777777" w:rsidTr="009B5270">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3412167D" w14:textId="77777777" w:rsidR="00D2288F" w:rsidRPr="00B439C2" w:rsidRDefault="00D2288F">
            <w:pPr>
              <w:rPr>
                <w:rFonts w:asciiTheme="minorHAnsi" w:hAnsiTheme="minorHAnsi" w:cstheme="minorHAnsi"/>
                <w:sz w:val="20"/>
              </w:rPr>
            </w:pPr>
            <w:r w:rsidRPr="00B439C2">
              <w:rPr>
                <w:rFonts w:asciiTheme="minorHAnsi" w:hAnsiTheme="minorHAnsi" w:cstheme="minorHAnsi"/>
                <w:sz w:val="20"/>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tcPr>
          <w:p w14:paraId="34F588E9" w14:textId="296EDA3C"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126.748</w:t>
            </w:r>
            <w:r w:rsidR="009B5270"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tcPr>
          <w:p w14:paraId="4A9221C5" w14:textId="7502D343"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12.190</w:t>
            </w:r>
            <w:r w:rsidR="009B5270"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tcPr>
          <w:p w14:paraId="63265536" w14:textId="430DA9F9"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138.938</w:t>
            </w:r>
            <w:r w:rsidR="009B5270" w:rsidRPr="00B439C2">
              <w:rPr>
                <w:rFonts w:asciiTheme="minorHAnsi" w:hAnsiTheme="minorHAnsi" w:cstheme="minorHAnsi"/>
                <w:sz w:val="20"/>
              </w:rPr>
              <w:t>,00</w:t>
            </w:r>
          </w:p>
        </w:tc>
      </w:tr>
    </w:tbl>
    <w:p w14:paraId="205C2D07" w14:textId="77777777" w:rsidR="00D2288F" w:rsidRPr="00B439C2" w:rsidRDefault="00D2288F" w:rsidP="00D2288F">
      <w:pPr>
        <w:pStyle w:val="Odlomakpopisa"/>
        <w:suppressAutoHyphens w:val="0"/>
        <w:ind w:left="0"/>
        <w:jc w:val="both"/>
        <w:rPr>
          <w:rFonts w:asciiTheme="minorHAnsi" w:hAnsiTheme="minorHAnsi" w:cstheme="minorHAnsi"/>
          <w:sz w:val="22"/>
          <w:szCs w:val="22"/>
          <w:lang w:eastAsia="en-US"/>
        </w:rPr>
      </w:pPr>
    </w:p>
    <w:p w14:paraId="0B38362B" w14:textId="23E5250E" w:rsidR="00D2288F" w:rsidRPr="00B439C2" w:rsidRDefault="00D2288F" w:rsidP="00D2288F">
      <w:pPr>
        <w:pStyle w:val="Odlomakpopisa"/>
        <w:ind w:left="0"/>
        <w:jc w:val="both"/>
        <w:rPr>
          <w:rFonts w:asciiTheme="minorHAnsi" w:hAnsiTheme="minorHAnsi" w:cstheme="minorHAnsi"/>
          <w:sz w:val="22"/>
          <w:szCs w:val="22"/>
        </w:rPr>
      </w:pPr>
      <w:r w:rsidRPr="00B439C2">
        <w:rPr>
          <w:rFonts w:asciiTheme="minorHAnsi" w:hAnsiTheme="minorHAnsi" w:cstheme="minorHAnsi"/>
          <w:b/>
          <w:bCs/>
          <w:sz w:val="22"/>
          <w:szCs w:val="22"/>
        </w:rPr>
        <w:t>Predstave</w:t>
      </w:r>
      <w:r w:rsidRPr="00B439C2">
        <w:rPr>
          <w:rFonts w:asciiTheme="minorHAnsi" w:hAnsiTheme="minorHAnsi" w:cstheme="minorHAnsi"/>
          <w:sz w:val="22"/>
          <w:szCs w:val="22"/>
        </w:rPr>
        <w:t xml:space="preserve"> - za produkcije profesionalnih i amaterskih predstava, za gostujuće predstave, dramski studio, </w:t>
      </w:r>
      <w:proofErr w:type="spellStart"/>
      <w:r w:rsidRPr="00B439C2">
        <w:rPr>
          <w:rFonts w:asciiTheme="minorHAnsi" w:hAnsiTheme="minorHAnsi" w:cstheme="minorHAnsi"/>
          <w:sz w:val="22"/>
          <w:szCs w:val="22"/>
        </w:rPr>
        <w:t>KaZlaDo</w:t>
      </w:r>
      <w:proofErr w:type="spellEnd"/>
      <w:r w:rsidRPr="00B439C2">
        <w:rPr>
          <w:rFonts w:asciiTheme="minorHAnsi" w:hAnsiTheme="minorHAnsi" w:cstheme="minorHAnsi"/>
          <w:sz w:val="22"/>
          <w:szCs w:val="22"/>
        </w:rPr>
        <w:t>, Kazališne ljetne večeri, Noć kazališta.</w:t>
      </w:r>
      <w:r w:rsidR="00204135" w:rsidRPr="00B439C2">
        <w:rPr>
          <w:rFonts w:asciiTheme="minorHAnsi" w:hAnsiTheme="minorHAnsi" w:cstheme="minorHAnsi"/>
          <w:sz w:val="22"/>
          <w:szCs w:val="22"/>
        </w:rPr>
        <w:t xml:space="preserve"> Povećanje sredstava se odnosi na usklađenje troškova potrebnim za obavljanje plana do kraja godine.</w:t>
      </w:r>
    </w:p>
    <w:p w14:paraId="0682D42F" w14:textId="77777777" w:rsidR="00D2288F" w:rsidRPr="00B439C2" w:rsidRDefault="00D2288F" w:rsidP="00D2288F">
      <w:pPr>
        <w:pStyle w:val="Odlomakpopisa"/>
        <w:ind w:left="0"/>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6D4F3B" w:rsidRPr="00B439C2" w14:paraId="6852390D" w14:textId="77777777" w:rsidTr="00E27281">
        <w:trPr>
          <w:jc w:val="center"/>
        </w:trPr>
        <w:tc>
          <w:tcPr>
            <w:tcW w:w="1222" w:type="dxa"/>
            <w:tcBorders>
              <w:top w:val="single" w:sz="4" w:space="0" w:color="000000"/>
              <w:left w:val="single" w:sz="4" w:space="0" w:color="000000"/>
              <w:bottom w:val="single" w:sz="4" w:space="0" w:color="000000"/>
              <w:right w:val="nil"/>
            </w:tcBorders>
            <w:vAlign w:val="center"/>
            <w:hideMark/>
          </w:tcPr>
          <w:p w14:paraId="6412CA44"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3FE67F93"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08B90153"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276" w:type="dxa"/>
            <w:tcBorders>
              <w:top w:val="single" w:sz="4" w:space="0" w:color="000000"/>
              <w:left w:val="single" w:sz="4" w:space="0" w:color="000000"/>
              <w:bottom w:val="single" w:sz="4" w:space="0" w:color="000000"/>
              <w:right w:val="nil"/>
            </w:tcBorders>
            <w:vAlign w:val="center"/>
            <w:hideMark/>
          </w:tcPr>
          <w:p w14:paraId="3C74753D"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AC285D1" w14:textId="24086CE6" w:rsidR="009B5270" w:rsidRPr="00B439C2" w:rsidRDefault="00E22B1E"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739488E6" w14:textId="64BA8E1F"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2454E7ED" w14:textId="3E717D91" w:rsidR="009B5270" w:rsidRPr="00B439C2" w:rsidRDefault="00E22B1E"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6D4F3B" w:rsidRPr="00B439C2" w14:paraId="126689F4"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35638C47"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4709507E"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4B61BD4D"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FA81068"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6D8A5306"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4</w:t>
            </w:r>
          </w:p>
        </w:tc>
        <w:tc>
          <w:tcPr>
            <w:tcW w:w="1276" w:type="dxa"/>
            <w:tcBorders>
              <w:top w:val="single" w:sz="4" w:space="0" w:color="000000"/>
              <w:left w:val="single" w:sz="4" w:space="0" w:color="000000"/>
              <w:bottom w:val="single" w:sz="4" w:space="0" w:color="000000"/>
              <w:right w:val="nil"/>
            </w:tcBorders>
            <w:vAlign w:val="center"/>
          </w:tcPr>
          <w:p w14:paraId="6EA00716" w14:textId="28CB474E"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0C3CC537" w14:textId="1D373469"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4</w:t>
            </w:r>
          </w:p>
        </w:tc>
      </w:tr>
      <w:tr w:rsidR="006D4F3B" w:rsidRPr="00B439C2" w14:paraId="69B4FBF6"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02C7073F"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286DB8CE"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1457842B"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C761B1E"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59FB4243" w14:textId="4D7900B8" w:rsidR="00D2288F" w:rsidRPr="00B439C2" w:rsidRDefault="006D4F3B">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c>
          <w:tcPr>
            <w:tcW w:w="1276" w:type="dxa"/>
            <w:tcBorders>
              <w:top w:val="single" w:sz="4" w:space="0" w:color="000000"/>
              <w:left w:val="single" w:sz="4" w:space="0" w:color="000000"/>
              <w:bottom w:val="single" w:sz="4" w:space="0" w:color="000000"/>
              <w:right w:val="nil"/>
            </w:tcBorders>
            <w:vAlign w:val="center"/>
          </w:tcPr>
          <w:p w14:paraId="1729E1A1" w14:textId="22C81CC6" w:rsidR="00D2288F" w:rsidRPr="00B439C2" w:rsidRDefault="006D4F3B">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CC1966F" w14:textId="69E26573"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r>
      <w:tr w:rsidR="006D4F3B" w:rsidRPr="00B439C2" w14:paraId="733F13FC" w14:textId="77777777" w:rsidTr="00F31118">
        <w:trPr>
          <w:trHeight w:val="283"/>
          <w:jc w:val="center"/>
        </w:trPr>
        <w:tc>
          <w:tcPr>
            <w:tcW w:w="1222" w:type="dxa"/>
            <w:tcBorders>
              <w:top w:val="single" w:sz="4" w:space="0" w:color="000000"/>
              <w:left w:val="single" w:sz="4" w:space="0" w:color="000000"/>
              <w:bottom w:val="single" w:sz="4" w:space="0" w:color="000000"/>
              <w:right w:val="nil"/>
            </w:tcBorders>
            <w:vAlign w:val="center"/>
            <w:hideMark/>
          </w:tcPr>
          <w:p w14:paraId="5F32EBD3"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3F8DE73A"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41EC7349"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270FA1D8"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1DC0ABA5" w14:textId="00A61FBD" w:rsidR="00D2288F" w:rsidRPr="00B439C2" w:rsidRDefault="006D4F3B">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tcPr>
          <w:p w14:paraId="03859A0F" w14:textId="001AF0C5" w:rsidR="00D2288F" w:rsidRPr="00B439C2" w:rsidRDefault="006D4F3B">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773DF02" w14:textId="29ECA5F7"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150</w:t>
            </w:r>
          </w:p>
        </w:tc>
      </w:tr>
      <w:tr w:rsidR="006D4F3B" w:rsidRPr="00B439C2" w14:paraId="43E63B4D"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5EE9698"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3D141C5C"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4790D8C7"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1AD91E97"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50</w:t>
            </w:r>
          </w:p>
        </w:tc>
        <w:tc>
          <w:tcPr>
            <w:tcW w:w="1276" w:type="dxa"/>
            <w:tcBorders>
              <w:top w:val="single" w:sz="4" w:space="0" w:color="000000"/>
              <w:left w:val="single" w:sz="4" w:space="0" w:color="000000"/>
              <w:bottom w:val="single" w:sz="4" w:space="0" w:color="000000"/>
              <w:right w:val="nil"/>
            </w:tcBorders>
            <w:vAlign w:val="center"/>
            <w:hideMark/>
          </w:tcPr>
          <w:p w14:paraId="16774799"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50</w:t>
            </w:r>
          </w:p>
        </w:tc>
        <w:tc>
          <w:tcPr>
            <w:tcW w:w="1276" w:type="dxa"/>
            <w:tcBorders>
              <w:top w:val="single" w:sz="4" w:space="0" w:color="000000"/>
              <w:left w:val="single" w:sz="4" w:space="0" w:color="000000"/>
              <w:bottom w:val="single" w:sz="4" w:space="0" w:color="000000"/>
              <w:right w:val="nil"/>
            </w:tcBorders>
            <w:vAlign w:val="center"/>
          </w:tcPr>
          <w:p w14:paraId="790269A8" w14:textId="69026DB2"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6C9C5142" w14:textId="1D7056F0"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50</w:t>
            </w:r>
          </w:p>
        </w:tc>
      </w:tr>
      <w:tr w:rsidR="006D4F3B" w:rsidRPr="00B439C2" w14:paraId="5346B820" w14:textId="77777777" w:rsidTr="00F31118">
        <w:trPr>
          <w:trHeight w:val="1242"/>
          <w:jc w:val="center"/>
        </w:trPr>
        <w:tc>
          <w:tcPr>
            <w:tcW w:w="1222" w:type="dxa"/>
            <w:tcBorders>
              <w:top w:val="single" w:sz="4" w:space="0" w:color="000000"/>
              <w:left w:val="single" w:sz="4" w:space="0" w:color="000000"/>
              <w:bottom w:val="single" w:sz="4" w:space="0" w:color="000000"/>
              <w:right w:val="nil"/>
            </w:tcBorders>
            <w:vAlign w:val="center"/>
            <w:hideMark/>
          </w:tcPr>
          <w:p w14:paraId="727DC938"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5E9D57C9"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553DB055"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3AA27F73"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35</w:t>
            </w:r>
          </w:p>
        </w:tc>
        <w:tc>
          <w:tcPr>
            <w:tcW w:w="1276" w:type="dxa"/>
            <w:tcBorders>
              <w:top w:val="single" w:sz="4" w:space="0" w:color="000000"/>
              <w:left w:val="single" w:sz="4" w:space="0" w:color="000000"/>
              <w:bottom w:val="single" w:sz="4" w:space="0" w:color="000000"/>
              <w:right w:val="nil"/>
            </w:tcBorders>
            <w:vAlign w:val="center"/>
            <w:hideMark/>
          </w:tcPr>
          <w:p w14:paraId="07003F10"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35</w:t>
            </w:r>
          </w:p>
        </w:tc>
        <w:tc>
          <w:tcPr>
            <w:tcW w:w="1276" w:type="dxa"/>
            <w:tcBorders>
              <w:top w:val="single" w:sz="4" w:space="0" w:color="000000"/>
              <w:left w:val="single" w:sz="4" w:space="0" w:color="000000"/>
              <w:bottom w:val="single" w:sz="4" w:space="0" w:color="000000"/>
              <w:right w:val="nil"/>
            </w:tcBorders>
            <w:vAlign w:val="center"/>
          </w:tcPr>
          <w:p w14:paraId="2F800BF3" w14:textId="5CB6B9CA"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E573986" w14:textId="7061DE25"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35</w:t>
            </w:r>
          </w:p>
        </w:tc>
      </w:tr>
      <w:tr w:rsidR="006D4F3B" w:rsidRPr="00B439C2" w14:paraId="0E1884D8"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B12736C" w14:textId="77777777" w:rsidR="00D2288F" w:rsidRPr="00B439C2" w:rsidRDefault="00D2288F">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6DE2E13B" w14:textId="77777777" w:rsidR="00D2288F" w:rsidRPr="00B439C2" w:rsidRDefault="00D2288F">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33E77CF6" w14:textId="77777777" w:rsidR="00D2288F" w:rsidRPr="00B439C2" w:rsidRDefault="00D2288F">
            <w:pPr>
              <w:snapToGrid w:val="0"/>
              <w:spacing w:line="254"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2B1ABD4"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3</w:t>
            </w:r>
          </w:p>
        </w:tc>
        <w:tc>
          <w:tcPr>
            <w:tcW w:w="1276" w:type="dxa"/>
            <w:tcBorders>
              <w:top w:val="single" w:sz="4" w:space="0" w:color="000000"/>
              <w:left w:val="single" w:sz="4" w:space="0" w:color="000000"/>
              <w:bottom w:val="single" w:sz="4" w:space="0" w:color="000000"/>
              <w:right w:val="nil"/>
            </w:tcBorders>
            <w:vAlign w:val="center"/>
            <w:hideMark/>
          </w:tcPr>
          <w:p w14:paraId="0519C248"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3</w:t>
            </w:r>
          </w:p>
        </w:tc>
        <w:tc>
          <w:tcPr>
            <w:tcW w:w="1276" w:type="dxa"/>
            <w:tcBorders>
              <w:top w:val="single" w:sz="4" w:space="0" w:color="000000"/>
              <w:left w:val="single" w:sz="4" w:space="0" w:color="000000"/>
              <w:bottom w:val="single" w:sz="4" w:space="0" w:color="000000"/>
              <w:right w:val="nil"/>
            </w:tcBorders>
            <w:vAlign w:val="center"/>
          </w:tcPr>
          <w:p w14:paraId="483EE49A" w14:textId="480AADB4"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2FD4B460" w14:textId="75942773"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3</w:t>
            </w:r>
          </w:p>
        </w:tc>
      </w:tr>
      <w:tr w:rsidR="006D4F3B" w:rsidRPr="00B439C2" w14:paraId="328FBF12"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DAD0E43" w14:textId="77777777" w:rsidR="00D2288F" w:rsidRPr="00B439C2" w:rsidRDefault="00D2288F">
            <w:pPr>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Održivost</w:t>
            </w:r>
          </w:p>
          <w:p w14:paraId="5308F83B" w14:textId="77777777" w:rsidR="00D2288F" w:rsidRPr="00B439C2" w:rsidRDefault="00D2288F">
            <w:pPr>
              <w:snapToGrid w:val="0"/>
              <w:spacing w:line="254" w:lineRule="auto"/>
              <w:rPr>
                <w:rFonts w:asciiTheme="minorHAnsi" w:hAnsiTheme="minorHAnsi" w:cstheme="minorHAnsi"/>
                <w:sz w:val="18"/>
                <w:szCs w:val="18"/>
                <w:lang w:eastAsia="en-US"/>
              </w:rPr>
            </w:pPr>
            <w:proofErr w:type="spellStart"/>
            <w:r w:rsidRPr="00B439C2">
              <w:rPr>
                <w:rFonts w:asciiTheme="minorHAnsi" w:hAnsiTheme="minorHAnsi" w:cstheme="minorHAnsi"/>
                <w:i/>
                <w:iCs/>
                <w:sz w:val="18"/>
                <w:szCs w:val="18"/>
                <w:lang w:eastAsia="en-US"/>
              </w:rPr>
              <w:t>KaZlaDo</w:t>
            </w:r>
            <w:proofErr w:type="spellEnd"/>
            <w:r w:rsidRPr="00B439C2">
              <w:rPr>
                <w:rFonts w:asciiTheme="minorHAnsi" w:hAnsiTheme="minorHAnsi" w:cstheme="minorHAnsi"/>
                <w:i/>
                <w:iCs/>
                <w:sz w:val="18"/>
                <w:szCs w:val="18"/>
                <w:lang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1A27CBBF" w14:textId="77777777" w:rsidR="00D2288F" w:rsidRPr="00B439C2" w:rsidRDefault="00D2288F">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 xml:space="preserve">Organiziranje posebnih manifestacija prilagođenih djeci i mladima te </w:t>
            </w:r>
            <w:r w:rsidRPr="00B439C2">
              <w:rPr>
                <w:rFonts w:asciiTheme="minorHAnsi" w:hAnsiTheme="minorHAnsi" w:cstheme="minorHAnsi"/>
                <w:sz w:val="18"/>
                <w:szCs w:val="18"/>
                <w:lang w:eastAsia="en-US"/>
              </w:rPr>
              <w:lastRenderedPageBreak/>
              <w:t>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03C02FD6" w14:textId="77777777" w:rsidR="00D2288F" w:rsidRPr="00B439C2" w:rsidRDefault="00D2288F">
            <w:pPr>
              <w:snapToGrid w:val="0"/>
              <w:spacing w:line="254"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lastRenderedPageBreak/>
              <w:t>broj</w:t>
            </w:r>
          </w:p>
        </w:tc>
        <w:tc>
          <w:tcPr>
            <w:tcW w:w="1276" w:type="dxa"/>
            <w:tcBorders>
              <w:top w:val="single" w:sz="4" w:space="0" w:color="000000"/>
              <w:left w:val="single" w:sz="4" w:space="0" w:color="000000"/>
              <w:bottom w:val="single" w:sz="4" w:space="0" w:color="000000"/>
              <w:right w:val="nil"/>
            </w:tcBorders>
            <w:vAlign w:val="center"/>
            <w:hideMark/>
          </w:tcPr>
          <w:p w14:paraId="7EF7E939" w14:textId="671E08EA"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07BB30AA"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276" w:type="dxa"/>
            <w:tcBorders>
              <w:top w:val="single" w:sz="4" w:space="0" w:color="000000"/>
              <w:left w:val="single" w:sz="4" w:space="0" w:color="000000"/>
              <w:bottom w:val="single" w:sz="4" w:space="0" w:color="000000"/>
              <w:right w:val="nil"/>
            </w:tcBorders>
            <w:vAlign w:val="center"/>
          </w:tcPr>
          <w:p w14:paraId="33468E19" w14:textId="60917A38"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4C63298" w14:textId="4FBA6A47"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r>
      <w:tr w:rsidR="006D4F3B" w:rsidRPr="00B439C2" w14:paraId="19825524"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4FA1E4D0" w14:textId="77777777" w:rsidR="00D2288F" w:rsidRPr="00B439C2" w:rsidRDefault="00D2288F">
            <w:pPr>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 xml:space="preserve">Broj posjetitelja na </w:t>
            </w:r>
            <w:r w:rsidRPr="00B439C2">
              <w:rPr>
                <w:rFonts w:asciiTheme="minorHAnsi" w:hAnsiTheme="minorHAnsi" w:cstheme="minorHAnsi"/>
                <w:i/>
                <w:iCs/>
                <w:sz w:val="18"/>
                <w:szCs w:val="18"/>
                <w:lang w:eastAsia="en-US"/>
              </w:rPr>
              <w:t>Kazališnim ljetnim večerima</w:t>
            </w:r>
          </w:p>
        </w:tc>
        <w:tc>
          <w:tcPr>
            <w:tcW w:w="1898" w:type="dxa"/>
            <w:tcBorders>
              <w:top w:val="single" w:sz="4" w:space="0" w:color="000000"/>
              <w:left w:val="single" w:sz="4" w:space="0" w:color="000000"/>
              <w:bottom w:val="single" w:sz="4" w:space="0" w:color="000000"/>
              <w:right w:val="nil"/>
            </w:tcBorders>
            <w:vAlign w:val="center"/>
            <w:hideMark/>
          </w:tcPr>
          <w:p w14:paraId="10D3E026" w14:textId="77777777" w:rsidR="00D2288F" w:rsidRPr="00B439C2" w:rsidRDefault="00D2288F">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 xml:space="preserve">Povećati broj posjetitelja kvalitetnim programom s ciljem privlačenja i odgajanja </w:t>
            </w:r>
            <w:proofErr w:type="spellStart"/>
            <w:r w:rsidRPr="00B439C2">
              <w:rPr>
                <w:rFonts w:asciiTheme="minorHAnsi" w:hAnsiTheme="minorHAnsi" w:cstheme="minorHAnsi"/>
                <w:sz w:val="18"/>
                <w:szCs w:val="18"/>
                <w:lang w:eastAsia="en-US"/>
              </w:rPr>
              <w:t>kaz</w:t>
            </w:r>
            <w:proofErr w:type="spellEnd"/>
            <w:r w:rsidRPr="00B439C2">
              <w:rPr>
                <w:rFonts w:asciiTheme="minorHAnsi" w:hAnsiTheme="minorHAnsi" w:cstheme="minorHAnsi"/>
                <w:sz w:val="18"/>
                <w:szCs w:val="18"/>
                <w:lang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2B4ACA74" w14:textId="77777777" w:rsidR="00D2288F" w:rsidRPr="00B439C2" w:rsidRDefault="00D2288F">
            <w:pPr>
              <w:snapToGrid w:val="0"/>
              <w:spacing w:line="254"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6F4583E7"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58E224DC"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tcPr>
          <w:p w14:paraId="76ACF425" w14:textId="060A9F64"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641F22AE" w14:textId="298A8951"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150</w:t>
            </w:r>
          </w:p>
        </w:tc>
      </w:tr>
      <w:tr w:rsidR="006D4F3B" w:rsidRPr="00B439C2" w14:paraId="0FAA2D98"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3808F715" w14:textId="77777777" w:rsidR="00D2288F" w:rsidRPr="00B439C2" w:rsidRDefault="00D2288F">
            <w:pPr>
              <w:spacing w:line="254" w:lineRule="auto"/>
              <w:rPr>
                <w:rFonts w:asciiTheme="minorHAnsi" w:hAnsiTheme="minorHAnsi" w:cstheme="minorHAnsi"/>
                <w:i/>
                <w:iCs/>
                <w:sz w:val="18"/>
                <w:szCs w:val="18"/>
                <w:lang w:eastAsia="en-US"/>
              </w:rPr>
            </w:pPr>
            <w:r w:rsidRPr="00B439C2">
              <w:rPr>
                <w:rFonts w:asciiTheme="minorHAnsi" w:hAnsiTheme="minorHAnsi" w:cstheme="minorHAnsi"/>
                <w:i/>
                <w:iCs/>
                <w:sz w:val="18"/>
                <w:szCs w:val="18"/>
                <w:lang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4AFBB286" w14:textId="77777777" w:rsidR="00D2288F" w:rsidRPr="00B439C2" w:rsidRDefault="00D2288F">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34FCACFA" w14:textId="77777777" w:rsidR="00D2288F" w:rsidRPr="00B439C2" w:rsidRDefault="00D2288F">
            <w:pPr>
              <w:snapToGrid w:val="0"/>
              <w:spacing w:line="254"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C84B4AE"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6A146A73" w14:textId="00BB1D8B" w:rsidR="00D2288F" w:rsidRPr="00B439C2" w:rsidRDefault="006D4F3B">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200</w:t>
            </w:r>
          </w:p>
        </w:tc>
        <w:tc>
          <w:tcPr>
            <w:tcW w:w="1276" w:type="dxa"/>
            <w:tcBorders>
              <w:top w:val="single" w:sz="4" w:space="0" w:color="000000"/>
              <w:left w:val="single" w:sz="4" w:space="0" w:color="000000"/>
              <w:bottom w:val="single" w:sz="4" w:space="0" w:color="000000"/>
              <w:right w:val="nil"/>
            </w:tcBorders>
            <w:vAlign w:val="center"/>
          </w:tcPr>
          <w:p w14:paraId="2C44A58E" w14:textId="43E11259" w:rsidR="00D2288F" w:rsidRPr="00B439C2" w:rsidRDefault="006D4F3B">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60900204" w14:textId="5D115075"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200</w:t>
            </w:r>
          </w:p>
        </w:tc>
      </w:tr>
      <w:bookmarkEnd w:id="9"/>
    </w:tbl>
    <w:p w14:paraId="286A242A" w14:textId="77777777" w:rsidR="00D2288F" w:rsidRPr="00B439C2" w:rsidRDefault="00D2288F" w:rsidP="00885D9B">
      <w:pPr>
        <w:jc w:val="both"/>
        <w:rPr>
          <w:rFonts w:asciiTheme="minorHAnsi" w:hAnsiTheme="minorHAnsi" w:cstheme="minorHAnsi"/>
          <w:b/>
          <w:bCs/>
          <w:color w:val="7030A0"/>
          <w:sz w:val="22"/>
          <w:szCs w:val="22"/>
        </w:rPr>
      </w:pPr>
    </w:p>
    <w:p w14:paraId="5BCDDF9C" w14:textId="77777777" w:rsidR="00F56EA5" w:rsidRPr="00B439C2" w:rsidRDefault="00F56EA5" w:rsidP="00F56EA5">
      <w:pPr>
        <w:jc w:val="both"/>
        <w:rPr>
          <w:rFonts w:asciiTheme="minorHAnsi" w:hAnsiTheme="minorHAnsi" w:cstheme="minorHAnsi"/>
          <w:sz w:val="22"/>
          <w:szCs w:val="22"/>
          <w:lang w:eastAsia="zh-CN"/>
        </w:rPr>
      </w:pPr>
      <w:bookmarkStart w:id="11" w:name="_Hlk120186721"/>
      <w:bookmarkEnd w:id="10"/>
      <w:r w:rsidRPr="00B439C2">
        <w:rPr>
          <w:rFonts w:asciiTheme="minorHAnsi" w:hAnsiTheme="minorHAnsi" w:cstheme="minorHAnsi"/>
          <w:sz w:val="22"/>
          <w:szCs w:val="22"/>
        </w:rPr>
        <w:t>GLAVA 00403 JAVNE USTANOVE PREDŠKOLSKOG ODGOJA</w:t>
      </w:r>
    </w:p>
    <w:p w14:paraId="04085365" w14:textId="77777777" w:rsidR="00F56EA5" w:rsidRPr="00B439C2" w:rsidRDefault="00F56EA5" w:rsidP="00F56EA5">
      <w:pPr>
        <w:jc w:val="both"/>
        <w:rPr>
          <w:rFonts w:asciiTheme="minorHAnsi" w:hAnsiTheme="minorHAnsi" w:cstheme="minorHAnsi"/>
          <w:sz w:val="22"/>
          <w:szCs w:val="22"/>
        </w:rPr>
      </w:pPr>
    </w:p>
    <w:p w14:paraId="4E73F67F" w14:textId="77777777" w:rsidR="00F56EA5" w:rsidRPr="00B439C2" w:rsidRDefault="00F56EA5" w:rsidP="00F56EA5">
      <w:pPr>
        <w:jc w:val="both"/>
        <w:rPr>
          <w:rFonts w:asciiTheme="minorHAnsi" w:hAnsiTheme="minorHAnsi" w:cstheme="minorHAnsi"/>
          <w:b/>
          <w:bCs/>
          <w:sz w:val="22"/>
          <w:szCs w:val="22"/>
        </w:rPr>
      </w:pPr>
      <w:bookmarkStart w:id="12" w:name="_Hlk130368184"/>
      <w:r w:rsidRPr="00B439C2">
        <w:rPr>
          <w:rFonts w:asciiTheme="minorHAnsi" w:hAnsiTheme="minorHAnsi" w:cstheme="minorHAnsi"/>
          <w:b/>
          <w:bCs/>
          <w:sz w:val="22"/>
          <w:szCs w:val="22"/>
        </w:rPr>
        <w:t>Proračunski korisnik 32738 – Dječji vrtić Požega</w:t>
      </w:r>
    </w:p>
    <w:p w14:paraId="51C457CD" w14:textId="77777777" w:rsidR="00F56EA5" w:rsidRPr="00B439C2" w:rsidRDefault="00F56EA5" w:rsidP="00F56EA5">
      <w:pPr>
        <w:jc w:val="both"/>
        <w:rPr>
          <w:rFonts w:asciiTheme="minorHAnsi" w:hAnsiTheme="minorHAnsi" w:cstheme="minorHAnsi"/>
          <w:sz w:val="22"/>
          <w:szCs w:val="22"/>
        </w:rPr>
      </w:pPr>
    </w:p>
    <w:p w14:paraId="7469425D" w14:textId="77777777" w:rsidR="00F56EA5" w:rsidRPr="00B439C2" w:rsidRDefault="00F56EA5" w:rsidP="00F56EA5">
      <w:pPr>
        <w:ind w:firstLine="720"/>
        <w:jc w:val="both"/>
        <w:rPr>
          <w:rFonts w:asciiTheme="minorHAnsi" w:hAnsiTheme="minorHAnsi" w:cstheme="minorHAnsi"/>
          <w:sz w:val="22"/>
          <w:szCs w:val="22"/>
        </w:rPr>
      </w:pPr>
      <w:r w:rsidRPr="00B439C2">
        <w:rPr>
          <w:rFonts w:asciiTheme="minorHAnsi" w:hAnsiTheme="minorHAnsi" w:cstheme="minorHAnsi"/>
          <w:sz w:val="22"/>
          <w:szCs w:val="22"/>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0523E366" w14:textId="77777777" w:rsidR="00F56EA5" w:rsidRPr="00B439C2" w:rsidRDefault="00F56EA5" w:rsidP="00F56EA5">
      <w:pPr>
        <w:ind w:firstLine="720"/>
        <w:jc w:val="both"/>
        <w:rPr>
          <w:rFonts w:asciiTheme="minorHAnsi" w:hAnsiTheme="minorHAnsi" w:cstheme="minorHAnsi"/>
          <w:sz w:val="22"/>
          <w:szCs w:val="22"/>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gridCol w:w="1418"/>
        <w:gridCol w:w="1549"/>
        <w:gridCol w:w="1417"/>
      </w:tblGrid>
      <w:tr w:rsidR="00E745EE" w:rsidRPr="00B439C2" w14:paraId="69E417B3" w14:textId="77777777" w:rsidTr="009E3E6D">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4CD76C0A" w14:textId="77777777" w:rsidR="009B5270" w:rsidRPr="00B439C2" w:rsidRDefault="009B5270" w:rsidP="009B5270">
            <w:pPr>
              <w:rPr>
                <w:rFonts w:asciiTheme="minorHAnsi" w:hAnsiTheme="minorHAnsi" w:cstheme="minorHAnsi"/>
                <w:b/>
                <w:bCs/>
                <w:sz w:val="20"/>
                <w:szCs w:val="20"/>
              </w:rPr>
            </w:pPr>
            <w:r w:rsidRPr="00B439C2">
              <w:rPr>
                <w:rFonts w:asciiTheme="minorHAnsi" w:hAnsiTheme="minorHAnsi" w:cstheme="minorHAnsi"/>
                <w:b/>
                <w:bCs/>
                <w:sz w:val="20"/>
                <w:szCs w:val="20"/>
              </w:rPr>
              <w:t>Glava 00403 JAVNE USTANOVE PREDŠKOLSKOG ODGOJA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F588702" w14:textId="5F870659" w:rsidR="009B5270" w:rsidRPr="00B439C2" w:rsidRDefault="00E22B1E" w:rsidP="009B5270">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02404D98" w14:textId="60D392C1" w:rsidR="009B5270" w:rsidRPr="00B439C2" w:rsidRDefault="009B5270" w:rsidP="009B5270">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7ED690D" w14:textId="2CA7BBA5" w:rsidR="009B5270" w:rsidRPr="00B439C2" w:rsidRDefault="00E22B1E" w:rsidP="009B5270">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E745EE" w:rsidRPr="00B439C2" w14:paraId="540B5020" w14:textId="77777777" w:rsidTr="009B5270">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6E6E283C" w14:textId="77777777" w:rsidR="00F56EA5" w:rsidRPr="00B439C2" w:rsidRDefault="00F56EA5">
            <w:pPr>
              <w:rPr>
                <w:rFonts w:asciiTheme="minorHAnsi" w:hAnsiTheme="minorHAnsi" w:cstheme="minorHAnsi"/>
                <w:sz w:val="20"/>
                <w:szCs w:val="20"/>
              </w:rPr>
            </w:pPr>
            <w:r w:rsidRPr="00B439C2">
              <w:rPr>
                <w:rFonts w:asciiTheme="minorHAnsi" w:hAnsiTheme="minorHAnsi" w:cstheme="minorHAnsi"/>
                <w:sz w:val="20"/>
                <w:szCs w:val="20"/>
              </w:rPr>
              <w:t>32738 DJEČJI VRTIĆ POŽEGA</w:t>
            </w:r>
          </w:p>
        </w:tc>
        <w:tc>
          <w:tcPr>
            <w:tcW w:w="1418" w:type="dxa"/>
            <w:tcBorders>
              <w:top w:val="single" w:sz="4" w:space="0" w:color="auto"/>
              <w:left w:val="single" w:sz="4" w:space="0" w:color="auto"/>
              <w:bottom w:val="single" w:sz="4" w:space="0" w:color="auto"/>
              <w:right w:val="single" w:sz="4" w:space="0" w:color="auto"/>
            </w:tcBorders>
            <w:noWrap/>
            <w:vAlign w:val="center"/>
          </w:tcPr>
          <w:p w14:paraId="130A6974" w14:textId="002905D2"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1.548.599</w:t>
            </w:r>
            <w:r w:rsidR="009B5270" w:rsidRPr="00B439C2">
              <w:rPr>
                <w:rFonts w:asciiTheme="minorHAnsi" w:hAnsiTheme="minorHAnsi" w:cstheme="minorHAnsi"/>
                <w:sz w:val="20"/>
                <w:szCs w:val="20"/>
              </w:rPr>
              <w:t>,00</w:t>
            </w:r>
          </w:p>
        </w:tc>
        <w:tc>
          <w:tcPr>
            <w:tcW w:w="1549" w:type="dxa"/>
            <w:tcBorders>
              <w:top w:val="single" w:sz="4" w:space="0" w:color="auto"/>
              <w:left w:val="single" w:sz="4" w:space="0" w:color="auto"/>
              <w:bottom w:val="single" w:sz="4" w:space="0" w:color="auto"/>
              <w:right w:val="single" w:sz="4" w:space="0" w:color="auto"/>
            </w:tcBorders>
            <w:noWrap/>
            <w:vAlign w:val="center"/>
          </w:tcPr>
          <w:p w14:paraId="117C5119" w14:textId="3917B6BE"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-950</w:t>
            </w:r>
            <w:r w:rsidR="009B5270"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93FEA45" w14:textId="26BF5156"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1.547.649</w:t>
            </w:r>
            <w:r w:rsidR="009B5270" w:rsidRPr="00B439C2">
              <w:rPr>
                <w:rFonts w:asciiTheme="minorHAnsi" w:hAnsiTheme="minorHAnsi" w:cstheme="minorHAnsi"/>
                <w:sz w:val="20"/>
                <w:szCs w:val="20"/>
              </w:rPr>
              <w:t>,00</w:t>
            </w:r>
          </w:p>
        </w:tc>
      </w:tr>
      <w:tr w:rsidR="00E745EE" w:rsidRPr="00B439C2" w14:paraId="3296634D" w14:textId="77777777" w:rsidTr="009B5270">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510DCD84" w14:textId="77777777" w:rsidR="00F56EA5" w:rsidRPr="00B439C2" w:rsidRDefault="00F56EA5">
            <w:pPr>
              <w:rPr>
                <w:rFonts w:asciiTheme="minorHAnsi" w:hAnsiTheme="minorHAnsi" w:cstheme="minorHAnsi"/>
                <w:sz w:val="20"/>
                <w:szCs w:val="20"/>
              </w:rPr>
            </w:pPr>
            <w:r w:rsidRPr="00B439C2">
              <w:rPr>
                <w:rFonts w:asciiTheme="minorHAnsi" w:hAnsiTheme="minorHAnsi" w:cstheme="minorHAnsi"/>
                <w:sz w:val="20"/>
                <w:szCs w:val="20"/>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19921E64" w14:textId="058FFEF8"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1.548.599</w:t>
            </w:r>
            <w:r w:rsidR="009B5270" w:rsidRPr="00B439C2">
              <w:rPr>
                <w:rFonts w:asciiTheme="minorHAnsi" w:hAnsiTheme="minorHAnsi" w:cstheme="minorHAnsi"/>
                <w:sz w:val="20"/>
                <w:szCs w:val="20"/>
              </w:rPr>
              <w:t>,00</w:t>
            </w:r>
          </w:p>
        </w:tc>
        <w:tc>
          <w:tcPr>
            <w:tcW w:w="1549" w:type="dxa"/>
            <w:tcBorders>
              <w:top w:val="single" w:sz="4" w:space="0" w:color="auto"/>
              <w:left w:val="single" w:sz="4" w:space="0" w:color="auto"/>
              <w:bottom w:val="single" w:sz="4" w:space="0" w:color="auto"/>
              <w:right w:val="single" w:sz="4" w:space="0" w:color="auto"/>
            </w:tcBorders>
            <w:noWrap/>
            <w:vAlign w:val="center"/>
          </w:tcPr>
          <w:p w14:paraId="15A4A937" w14:textId="1ADE1185"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-950</w:t>
            </w:r>
            <w:r w:rsidR="009B5270"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FC5003" w14:textId="701DADA1"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1.547.649</w:t>
            </w:r>
            <w:r w:rsidR="009B5270" w:rsidRPr="00B439C2">
              <w:rPr>
                <w:rFonts w:asciiTheme="minorHAnsi" w:hAnsiTheme="minorHAnsi" w:cstheme="minorHAnsi"/>
                <w:sz w:val="20"/>
                <w:szCs w:val="20"/>
              </w:rPr>
              <w:t>,00</w:t>
            </w:r>
          </w:p>
        </w:tc>
      </w:tr>
    </w:tbl>
    <w:p w14:paraId="4E6C3D24" w14:textId="77777777" w:rsidR="00F56EA5" w:rsidRPr="00B439C2" w:rsidRDefault="00F56EA5" w:rsidP="00F56EA5">
      <w:pPr>
        <w:ind w:firstLine="720"/>
        <w:jc w:val="both"/>
        <w:rPr>
          <w:rFonts w:asciiTheme="minorHAnsi" w:hAnsiTheme="minorHAnsi" w:cstheme="minorHAnsi"/>
          <w:sz w:val="22"/>
          <w:szCs w:val="22"/>
          <w:lang w:eastAsia="zh-CN"/>
        </w:rPr>
      </w:pPr>
    </w:p>
    <w:p w14:paraId="29726273" w14:textId="77777777" w:rsidR="00F56EA5" w:rsidRPr="00B439C2" w:rsidRDefault="00F56EA5" w:rsidP="00F56EA5">
      <w:pPr>
        <w:jc w:val="both"/>
        <w:rPr>
          <w:rFonts w:asciiTheme="minorHAnsi" w:hAnsiTheme="minorHAnsi" w:cstheme="minorHAnsi"/>
          <w:b/>
          <w:bCs/>
          <w:sz w:val="22"/>
          <w:szCs w:val="22"/>
        </w:rPr>
      </w:pPr>
      <w:r w:rsidRPr="00B439C2">
        <w:rPr>
          <w:rFonts w:asciiTheme="minorHAnsi" w:hAnsiTheme="minorHAnsi" w:cstheme="minorHAnsi"/>
          <w:b/>
          <w:bCs/>
          <w:sz w:val="22"/>
          <w:szCs w:val="22"/>
        </w:rPr>
        <w:t>NAZIV PROGRAMA: REDOVNA DJELATNOST PREDŠKOLSKOG ODGOJA</w:t>
      </w:r>
    </w:p>
    <w:p w14:paraId="24379D7C" w14:textId="77777777" w:rsidR="00F56EA5" w:rsidRPr="00B439C2" w:rsidRDefault="00F56EA5" w:rsidP="00F56EA5">
      <w:pPr>
        <w:jc w:val="both"/>
        <w:rPr>
          <w:rFonts w:asciiTheme="minorHAnsi" w:hAnsiTheme="minorHAnsi" w:cstheme="minorHAnsi"/>
          <w:b/>
          <w:bCs/>
          <w:sz w:val="22"/>
          <w:szCs w:val="22"/>
        </w:rPr>
      </w:pPr>
    </w:p>
    <w:p w14:paraId="04A1715F" w14:textId="77777777" w:rsidR="00F56EA5" w:rsidRPr="00B439C2" w:rsidRDefault="00F56EA5" w:rsidP="00F56EA5">
      <w:pPr>
        <w:ind w:firstLine="567"/>
        <w:jc w:val="both"/>
        <w:rPr>
          <w:rFonts w:asciiTheme="minorHAnsi" w:hAnsiTheme="minorHAnsi" w:cstheme="minorHAnsi"/>
          <w:sz w:val="22"/>
          <w:szCs w:val="22"/>
        </w:rPr>
      </w:pPr>
      <w:r w:rsidRPr="00B439C2">
        <w:rPr>
          <w:rFonts w:asciiTheme="minorHAnsi" w:hAnsiTheme="minorHAnsi" w:cstheme="minorHAnsi"/>
          <w:sz w:val="22"/>
          <w:szCs w:val="22"/>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28FEB07C" w14:textId="77777777" w:rsidR="00F56EA5" w:rsidRPr="00B439C2" w:rsidRDefault="00F56EA5" w:rsidP="00083568">
      <w:pPr>
        <w:jc w:val="both"/>
        <w:rPr>
          <w:rFonts w:asciiTheme="minorHAnsi" w:hAnsiTheme="minorHAnsi" w:cstheme="minorHAnsi"/>
          <w:sz w:val="22"/>
          <w:szCs w:val="22"/>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418"/>
        <w:gridCol w:w="1417"/>
        <w:gridCol w:w="1559"/>
      </w:tblGrid>
      <w:tr w:rsidR="00E745EE" w:rsidRPr="00B439C2" w14:paraId="15201620" w14:textId="77777777" w:rsidTr="00D0698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DC54D6D" w14:textId="77777777" w:rsidR="009B5270" w:rsidRPr="00B439C2" w:rsidRDefault="009B5270" w:rsidP="009B5270">
            <w:pPr>
              <w:rPr>
                <w:rFonts w:asciiTheme="minorHAnsi" w:hAnsiTheme="minorHAnsi" w:cstheme="minorHAnsi"/>
                <w:b/>
                <w:bCs/>
                <w:sz w:val="20"/>
                <w:szCs w:val="20"/>
              </w:rPr>
            </w:pPr>
            <w:r w:rsidRPr="00B439C2">
              <w:rPr>
                <w:rFonts w:asciiTheme="minorHAnsi" w:hAnsiTheme="minorHAnsi" w:cstheme="minorHAnsi"/>
                <w:b/>
                <w:bCs/>
                <w:sz w:val="20"/>
                <w:szCs w:val="20"/>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5383A46" w14:textId="5CAB0460" w:rsidR="009B5270" w:rsidRPr="00B439C2" w:rsidRDefault="00E22B1E" w:rsidP="009B5270">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9204394" w14:textId="1223C88F" w:rsidR="009B5270" w:rsidRPr="00B439C2" w:rsidRDefault="009B5270" w:rsidP="009B5270">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CD6ECA" w14:textId="70B83A20" w:rsidR="009B5270" w:rsidRPr="00B439C2" w:rsidRDefault="00E22B1E" w:rsidP="009B5270">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E745EE" w:rsidRPr="00B439C2" w14:paraId="462E99A7" w14:textId="77777777" w:rsidTr="002D4E4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AFD7BD5" w14:textId="77777777" w:rsidR="00F56EA5" w:rsidRPr="00B439C2" w:rsidRDefault="00F56EA5">
            <w:pPr>
              <w:rPr>
                <w:rFonts w:asciiTheme="minorHAnsi" w:hAnsiTheme="minorHAnsi" w:cstheme="minorHAnsi"/>
                <w:sz w:val="20"/>
                <w:szCs w:val="20"/>
              </w:rPr>
            </w:pPr>
            <w:r w:rsidRPr="00B439C2">
              <w:rPr>
                <w:rFonts w:asciiTheme="minorHAnsi" w:hAnsiTheme="minorHAnsi" w:cstheme="minorHAnsi"/>
                <w:sz w:val="20"/>
                <w:szCs w:val="20"/>
              </w:rPr>
              <w:t>Aktivnost A500001 OSNOVNA AKTIVNOST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39844251" w14:textId="7BA985D0"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1.450.271</w:t>
            </w:r>
            <w:r w:rsidR="002D4E4A"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1F0F026" w14:textId="03AD1636"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-7.810</w:t>
            </w:r>
            <w:r w:rsidR="002D4E4A"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339A9A9" w14:textId="38AFB802"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1.442.461</w:t>
            </w:r>
            <w:r w:rsidR="002D4E4A" w:rsidRPr="00B439C2">
              <w:rPr>
                <w:rFonts w:asciiTheme="minorHAnsi" w:hAnsiTheme="minorHAnsi" w:cstheme="minorHAnsi"/>
                <w:sz w:val="20"/>
                <w:szCs w:val="20"/>
              </w:rPr>
              <w:t>,00</w:t>
            </w:r>
          </w:p>
        </w:tc>
      </w:tr>
      <w:tr w:rsidR="00E745EE" w:rsidRPr="00B439C2" w14:paraId="2A31464A"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4C96CAB" w14:textId="77777777" w:rsidR="00F56EA5" w:rsidRPr="00B439C2" w:rsidRDefault="00F56EA5">
            <w:pPr>
              <w:rPr>
                <w:rFonts w:asciiTheme="minorHAnsi" w:hAnsiTheme="minorHAnsi" w:cstheme="minorHAnsi"/>
                <w:sz w:val="20"/>
                <w:szCs w:val="20"/>
              </w:rPr>
            </w:pPr>
            <w:r w:rsidRPr="00B439C2">
              <w:rPr>
                <w:rFonts w:asciiTheme="minorHAnsi" w:hAnsiTheme="minorHAnsi" w:cstheme="minorHAnsi"/>
                <w:sz w:val="20"/>
                <w:szCs w:val="20"/>
              </w:rPr>
              <w:t>Kapitalni projekt K500001 NABAVA OPREME U PREDŠKOLSKOM ODGOJU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5A9D29" w14:textId="1BAD9B14"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10.428</w:t>
            </w:r>
            <w:r w:rsidR="00F56EA5"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4BFAD9" w14:textId="50CCFEC5"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0</w:t>
            </w:r>
            <w:r w:rsidR="00F56EA5"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E31F37" w14:textId="64B6BCFD"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10.428</w:t>
            </w:r>
            <w:r w:rsidR="00F56EA5" w:rsidRPr="00B439C2">
              <w:rPr>
                <w:rFonts w:asciiTheme="minorHAnsi" w:hAnsiTheme="minorHAnsi" w:cstheme="minorHAnsi"/>
                <w:sz w:val="20"/>
                <w:szCs w:val="20"/>
              </w:rPr>
              <w:t>,00</w:t>
            </w:r>
          </w:p>
        </w:tc>
      </w:tr>
      <w:tr w:rsidR="00E745EE" w:rsidRPr="00B439C2" w14:paraId="3B07A50E" w14:textId="77777777" w:rsidTr="002D4E4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625F66" w14:textId="77777777" w:rsidR="00F56EA5" w:rsidRPr="00B439C2" w:rsidRDefault="00F56EA5">
            <w:pPr>
              <w:rPr>
                <w:rFonts w:asciiTheme="minorHAnsi" w:hAnsiTheme="minorHAnsi" w:cstheme="minorHAnsi"/>
                <w:sz w:val="20"/>
                <w:szCs w:val="20"/>
              </w:rPr>
            </w:pPr>
            <w:r w:rsidRPr="00B439C2">
              <w:rPr>
                <w:rFonts w:asciiTheme="minorHAnsi" w:hAnsiTheme="minorHAnsi" w:cstheme="minorHAnsi"/>
                <w:sz w:val="20"/>
                <w:szCs w:val="20"/>
              </w:rPr>
              <w:t xml:space="preserve">Tekući projekt T500004 PROJEKT POŽEŠKI LIMAČI - FAZA II. </w:t>
            </w:r>
          </w:p>
        </w:tc>
        <w:tc>
          <w:tcPr>
            <w:tcW w:w="1418" w:type="dxa"/>
            <w:tcBorders>
              <w:top w:val="single" w:sz="4" w:space="0" w:color="auto"/>
              <w:left w:val="single" w:sz="4" w:space="0" w:color="auto"/>
              <w:bottom w:val="single" w:sz="4" w:space="0" w:color="auto"/>
              <w:right w:val="single" w:sz="4" w:space="0" w:color="auto"/>
            </w:tcBorders>
            <w:noWrap/>
            <w:vAlign w:val="center"/>
          </w:tcPr>
          <w:p w14:paraId="3BF28FB7" w14:textId="531C9F2F"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87.900</w:t>
            </w:r>
            <w:r w:rsidR="002D4E4A"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3803A24" w14:textId="59EE9D84"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6.860</w:t>
            </w:r>
            <w:r w:rsidR="002D4E4A"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9436F0A" w14:textId="627BD851"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94.760</w:t>
            </w:r>
            <w:r w:rsidR="002D4E4A" w:rsidRPr="00B439C2">
              <w:rPr>
                <w:rFonts w:asciiTheme="minorHAnsi" w:hAnsiTheme="minorHAnsi" w:cstheme="minorHAnsi"/>
                <w:sz w:val="20"/>
                <w:szCs w:val="20"/>
              </w:rPr>
              <w:t>,00</w:t>
            </w:r>
          </w:p>
        </w:tc>
      </w:tr>
    </w:tbl>
    <w:p w14:paraId="2F53DC6F" w14:textId="77777777" w:rsidR="00F56EA5" w:rsidRPr="00B439C2" w:rsidRDefault="00F56EA5" w:rsidP="00F56EA5">
      <w:pPr>
        <w:ind w:left="708"/>
        <w:jc w:val="both"/>
        <w:rPr>
          <w:rFonts w:asciiTheme="minorHAnsi" w:hAnsiTheme="minorHAnsi" w:cstheme="minorHAnsi"/>
          <w:sz w:val="22"/>
          <w:szCs w:val="22"/>
          <w:lang w:eastAsia="zh-CN"/>
        </w:rPr>
      </w:pPr>
    </w:p>
    <w:bookmarkEnd w:id="11"/>
    <w:p w14:paraId="6952D771" w14:textId="58F45CAB" w:rsidR="0001653C" w:rsidRPr="00B439C2" w:rsidRDefault="0001653C" w:rsidP="0001653C">
      <w:pPr>
        <w:pStyle w:val="Odlomakpopisa"/>
        <w:ind w:left="0"/>
        <w:jc w:val="both"/>
        <w:rPr>
          <w:rFonts w:asciiTheme="minorHAnsi" w:hAnsiTheme="minorHAnsi" w:cstheme="minorHAnsi"/>
          <w:sz w:val="22"/>
          <w:szCs w:val="22"/>
        </w:rPr>
      </w:pPr>
      <w:r w:rsidRPr="00B439C2">
        <w:rPr>
          <w:rFonts w:asciiTheme="minorHAnsi" w:hAnsiTheme="minorHAnsi" w:cstheme="minorHAnsi"/>
          <w:b/>
          <w:bCs/>
          <w:sz w:val="22"/>
          <w:szCs w:val="22"/>
        </w:rPr>
        <w:t>Osnovna aktivnost predškolskog odgoja</w:t>
      </w:r>
      <w:r w:rsidRPr="00B439C2">
        <w:rPr>
          <w:rFonts w:asciiTheme="minorHAnsi" w:hAnsiTheme="minorHAnsi" w:cstheme="minorHAnsi"/>
          <w:sz w:val="22"/>
          <w:szCs w:val="22"/>
        </w:rPr>
        <w:t xml:space="preserve"> </w:t>
      </w:r>
      <w:r w:rsidR="00E942F4" w:rsidRPr="00B439C2">
        <w:rPr>
          <w:rFonts w:asciiTheme="minorHAnsi" w:hAnsiTheme="minorHAnsi" w:cstheme="minorHAnsi"/>
          <w:sz w:val="22"/>
          <w:szCs w:val="22"/>
        </w:rPr>
        <w:t>–</w:t>
      </w:r>
      <w:r w:rsidRPr="00B439C2">
        <w:rPr>
          <w:rFonts w:asciiTheme="minorHAnsi" w:hAnsiTheme="minorHAnsi" w:cstheme="minorHAnsi"/>
          <w:sz w:val="22"/>
          <w:szCs w:val="22"/>
        </w:rPr>
        <w:t xml:space="preserve"> </w:t>
      </w:r>
      <w:r w:rsidR="00E942F4" w:rsidRPr="00B439C2">
        <w:rPr>
          <w:rFonts w:asciiTheme="minorHAnsi" w:hAnsiTheme="minorHAnsi" w:cstheme="minorHAnsi"/>
          <w:sz w:val="22"/>
          <w:szCs w:val="22"/>
        </w:rPr>
        <w:t>smanjenje planiranog iznosa plaće iz sredstava opći prihod</w:t>
      </w:r>
      <w:r w:rsidR="00BA525F" w:rsidRPr="00B439C2">
        <w:rPr>
          <w:rFonts w:asciiTheme="minorHAnsi" w:hAnsiTheme="minorHAnsi" w:cstheme="minorHAnsi"/>
          <w:sz w:val="22"/>
          <w:szCs w:val="22"/>
        </w:rPr>
        <w:t>i</w:t>
      </w:r>
      <w:r w:rsidR="00E942F4" w:rsidRPr="00B439C2">
        <w:rPr>
          <w:rFonts w:asciiTheme="minorHAnsi" w:hAnsiTheme="minorHAnsi" w:cstheme="minorHAnsi"/>
          <w:sz w:val="22"/>
          <w:szCs w:val="22"/>
        </w:rPr>
        <w:t xml:space="preserve"> i primit</w:t>
      </w:r>
      <w:r w:rsidR="00BA525F" w:rsidRPr="00B439C2">
        <w:rPr>
          <w:rFonts w:asciiTheme="minorHAnsi" w:hAnsiTheme="minorHAnsi" w:cstheme="minorHAnsi"/>
          <w:sz w:val="22"/>
          <w:szCs w:val="22"/>
        </w:rPr>
        <w:t>ci</w:t>
      </w:r>
      <w:r w:rsidR="00E942F4" w:rsidRPr="00B439C2">
        <w:rPr>
          <w:rFonts w:asciiTheme="minorHAnsi" w:hAnsiTheme="minorHAnsi" w:cstheme="minorHAnsi"/>
          <w:sz w:val="22"/>
          <w:szCs w:val="22"/>
        </w:rPr>
        <w:t xml:space="preserve"> i povećanje planiranog iznosa plaće iz sredstava pomoći – sredstva iz državnog proračuna </w:t>
      </w:r>
      <w:r w:rsidR="00BA525F" w:rsidRPr="00B439C2">
        <w:rPr>
          <w:rFonts w:asciiTheme="minorHAnsi" w:hAnsiTheme="minorHAnsi" w:cstheme="minorHAnsi"/>
          <w:sz w:val="22"/>
          <w:szCs w:val="22"/>
        </w:rPr>
        <w:t>temeljem Prijedloga uredbe o kriterijima i mjerilima za utvrđivanje iznosa sredstava za fiskalnu održivost dječjih vrtića</w:t>
      </w:r>
      <w:r w:rsidRPr="00B439C2">
        <w:rPr>
          <w:rFonts w:asciiTheme="minorHAnsi" w:hAnsiTheme="minorHAnsi" w:cstheme="minorHAnsi"/>
          <w:sz w:val="22"/>
          <w:szCs w:val="22"/>
        </w:rPr>
        <w:t>.</w:t>
      </w:r>
    </w:p>
    <w:p w14:paraId="5CA66D08" w14:textId="77777777" w:rsidR="0001653C" w:rsidRPr="00B439C2" w:rsidRDefault="0001653C" w:rsidP="0001653C">
      <w:pPr>
        <w:pStyle w:val="Odlomakpopisa"/>
        <w:ind w:left="0"/>
        <w:jc w:val="both"/>
        <w:rPr>
          <w:rFonts w:asciiTheme="minorHAnsi" w:hAnsiTheme="minorHAnsi" w:cstheme="minorHAnsi"/>
          <w:sz w:val="22"/>
          <w:szCs w:val="22"/>
        </w:rPr>
      </w:pPr>
    </w:p>
    <w:p w14:paraId="77B1AB83" w14:textId="30F89F50" w:rsidR="0001653C" w:rsidRPr="00B439C2" w:rsidRDefault="0001653C" w:rsidP="0001653C">
      <w:pPr>
        <w:ind w:right="-108"/>
        <w:jc w:val="both"/>
        <w:rPr>
          <w:rFonts w:asciiTheme="minorHAnsi" w:hAnsiTheme="minorHAnsi" w:cstheme="minorHAnsi"/>
          <w:sz w:val="22"/>
          <w:szCs w:val="22"/>
        </w:rPr>
      </w:pPr>
      <w:r w:rsidRPr="00B439C2">
        <w:rPr>
          <w:rFonts w:asciiTheme="minorHAnsi" w:hAnsiTheme="minorHAnsi" w:cstheme="minorHAnsi"/>
          <w:b/>
          <w:bCs/>
          <w:sz w:val="22"/>
          <w:szCs w:val="22"/>
        </w:rPr>
        <w:t>Projekt POŽEŠKI LIMAČI – FAZA II.</w:t>
      </w:r>
      <w:r w:rsidRPr="00B439C2">
        <w:rPr>
          <w:rFonts w:asciiTheme="minorHAnsi" w:hAnsiTheme="minorHAnsi" w:cstheme="minorHAnsi"/>
          <w:sz w:val="22"/>
          <w:szCs w:val="22"/>
        </w:rPr>
        <w:t xml:space="preserve"> – odnosi se na plaće odgojitelja kroz koji se nastoji uskladiti poslovni i obiteljski život</w:t>
      </w:r>
      <w:r w:rsidR="00BA525F" w:rsidRPr="00B439C2">
        <w:rPr>
          <w:rFonts w:asciiTheme="minorHAnsi" w:hAnsiTheme="minorHAnsi" w:cstheme="minorHAnsi"/>
          <w:sz w:val="22"/>
          <w:szCs w:val="22"/>
        </w:rPr>
        <w:t>,</w:t>
      </w:r>
      <w:r w:rsidRPr="00B439C2">
        <w:rPr>
          <w:rFonts w:asciiTheme="minorHAnsi" w:hAnsiTheme="minorHAnsi" w:cstheme="minorHAnsi"/>
          <w:sz w:val="22"/>
          <w:szCs w:val="22"/>
        </w:rPr>
        <w:t xml:space="preserve"> a kroz unaprjeđenje usluge i produljenje radnog vremena vrtića. </w:t>
      </w:r>
      <w:r w:rsidR="00BA525F" w:rsidRPr="00B439C2">
        <w:rPr>
          <w:rFonts w:asciiTheme="minorHAnsi" w:hAnsiTheme="minorHAnsi" w:cstheme="minorHAnsi"/>
          <w:sz w:val="22"/>
          <w:szCs w:val="22"/>
        </w:rPr>
        <w:t>Projekt se privodi kraju, a izmjenom su planirana sredstva iz izvora opći prihodi i primici za isplatu plaće</w:t>
      </w:r>
      <w:r w:rsidR="00E2181E">
        <w:rPr>
          <w:rFonts w:asciiTheme="minorHAnsi" w:hAnsiTheme="minorHAnsi" w:cstheme="minorHAnsi"/>
          <w:sz w:val="22"/>
          <w:szCs w:val="22"/>
        </w:rPr>
        <w:t xml:space="preserve"> koji su neprihvatljivi trošak iz projekta po završnom izvješću</w:t>
      </w:r>
      <w:r w:rsidR="00BA525F" w:rsidRPr="00B439C2">
        <w:rPr>
          <w:rFonts w:asciiTheme="minorHAnsi" w:hAnsiTheme="minorHAnsi" w:cstheme="minorHAnsi"/>
          <w:sz w:val="22"/>
          <w:szCs w:val="22"/>
        </w:rPr>
        <w:t xml:space="preserve">. </w:t>
      </w:r>
    </w:p>
    <w:tbl>
      <w:tblPr>
        <w:tblW w:w="9210" w:type="dxa"/>
        <w:tblInd w:w="2" w:type="dxa"/>
        <w:tblLayout w:type="fixed"/>
        <w:tblLook w:val="00A0" w:firstRow="1" w:lastRow="0" w:firstColumn="1" w:lastColumn="0" w:noHBand="0" w:noVBand="0"/>
      </w:tblPr>
      <w:tblGrid>
        <w:gridCol w:w="1218"/>
        <w:gridCol w:w="1755"/>
        <w:gridCol w:w="1276"/>
        <w:gridCol w:w="992"/>
        <w:gridCol w:w="1276"/>
        <w:gridCol w:w="1276"/>
        <w:gridCol w:w="1417"/>
      </w:tblGrid>
      <w:tr w:rsidR="00BA525F" w:rsidRPr="00B439C2" w14:paraId="226E10EC"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075C8C80"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lastRenderedPageBreak/>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0486AFE5"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1276" w:type="dxa"/>
            <w:tcBorders>
              <w:top w:val="single" w:sz="4" w:space="0" w:color="000000"/>
              <w:left w:val="single" w:sz="4" w:space="0" w:color="000000"/>
              <w:bottom w:val="single" w:sz="4" w:space="0" w:color="000000"/>
              <w:right w:val="nil"/>
            </w:tcBorders>
            <w:vAlign w:val="center"/>
            <w:hideMark/>
          </w:tcPr>
          <w:p w14:paraId="3E1689CE"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01B184B9"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23D5B5E" w14:textId="55AB5FF3" w:rsidR="0001653C" w:rsidRPr="00B439C2" w:rsidRDefault="00E22B1E">
            <w:pPr>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56E6D46E"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070620A" w14:textId="5C5FB53B" w:rsidR="0001653C" w:rsidRPr="00B439C2" w:rsidRDefault="00E22B1E">
            <w:pPr>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E942F4" w:rsidRPr="00B439C2" w14:paraId="1E1947E2"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738BE7CD"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59489AE8"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516BA4CD"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99E233E"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42</w:t>
            </w:r>
          </w:p>
        </w:tc>
        <w:tc>
          <w:tcPr>
            <w:tcW w:w="1276" w:type="dxa"/>
            <w:tcBorders>
              <w:top w:val="single" w:sz="4" w:space="0" w:color="000000"/>
              <w:left w:val="single" w:sz="4" w:space="0" w:color="000000"/>
              <w:bottom w:val="single" w:sz="4" w:space="0" w:color="000000"/>
              <w:right w:val="nil"/>
            </w:tcBorders>
            <w:vAlign w:val="center"/>
            <w:hideMark/>
          </w:tcPr>
          <w:p w14:paraId="32BAC20A"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40</w:t>
            </w:r>
          </w:p>
        </w:tc>
        <w:tc>
          <w:tcPr>
            <w:tcW w:w="1276" w:type="dxa"/>
            <w:tcBorders>
              <w:top w:val="single" w:sz="4" w:space="0" w:color="000000"/>
              <w:left w:val="single" w:sz="4" w:space="0" w:color="000000"/>
              <w:bottom w:val="single" w:sz="4" w:space="0" w:color="000000"/>
              <w:right w:val="nil"/>
            </w:tcBorders>
            <w:vAlign w:val="center"/>
            <w:hideMark/>
          </w:tcPr>
          <w:p w14:paraId="41B2BC2B"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0E9A2DA"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40</w:t>
            </w:r>
          </w:p>
        </w:tc>
      </w:tr>
      <w:tr w:rsidR="00E942F4" w:rsidRPr="00B439C2" w14:paraId="25ECD7F7"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4AE775E7"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2CA30B3A"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05F28C3C"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44FA9D4F"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24</w:t>
            </w:r>
          </w:p>
        </w:tc>
        <w:tc>
          <w:tcPr>
            <w:tcW w:w="1276" w:type="dxa"/>
            <w:tcBorders>
              <w:top w:val="single" w:sz="4" w:space="0" w:color="000000"/>
              <w:left w:val="single" w:sz="4" w:space="0" w:color="000000"/>
              <w:bottom w:val="single" w:sz="4" w:space="0" w:color="000000"/>
              <w:right w:val="nil"/>
            </w:tcBorders>
            <w:vAlign w:val="center"/>
            <w:hideMark/>
          </w:tcPr>
          <w:p w14:paraId="5D71AC6D" w14:textId="58D30295" w:rsidR="0001653C" w:rsidRPr="00B439C2" w:rsidRDefault="00E942F4">
            <w:pPr>
              <w:jc w:val="center"/>
              <w:rPr>
                <w:rFonts w:asciiTheme="minorHAnsi" w:hAnsiTheme="minorHAnsi" w:cstheme="minorHAnsi"/>
                <w:sz w:val="18"/>
                <w:szCs w:val="18"/>
              </w:rPr>
            </w:pPr>
            <w:r w:rsidRPr="00B439C2">
              <w:rPr>
                <w:rFonts w:asciiTheme="minorHAnsi" w:hAnsiTheme="minorHAnsi" w:cstheme="minorHAnsi"/>
                <w:sz w:val="18"/>
                <w:szCs w:val="18"/>
              </w:rPr>
              <w:t>35</w:t>
            </w:r>
          </w:p>
        </w:tc>
        <w:tc>
          <w:tcPr>
            <w:tcW w:w="1276" w:type="dxa"/>
            <w:tcBorders>
              <w:top w:val="single" w:sz="4" w:space="0" w:color="000000"/>
              <w:left w:val="single" w:sz="4" w:space="0" w:color="000000"/>
              <w:bottom w:val="single" w:sz="4" w:space="0" w:color="000000"/>
              <w:right w:val="nil"/>
            </w:tcBorders>
            <w:vAlign w:val="center"/>
            <w:hideMark/>
          </w:tcPr>
          <w:p w14:paraId="6CF0AB6F" w14:textId="4D8767F7" w:rsidR="0001653C" w:rsidRPr="00B439C2" w:rsidRDefault="00E942F4">
            <w:pPr>
              <w:jc w:val="center"/>
              <w:rPr>
                <w:rFonts w:asciiTheme="minorHAnsi" w:hAnsiTheme="minorHAnsi" w:cstheme="minorHAnsi"/>
                <w:sz w:val="18"/>
                <w:szCs w:val="18"/>
              </w:rPr>
            </w:pPr>
            <w:r w:rsidRPr="00B439C2">
              <w:rPr>
                <w:rFonts w:asciiTheme="minorHAnsi" w:hAnsiTheme="minorHAnsi" w:cstheme="minorHAnsi"/>
                <w:sz w:val="18"/>
                <w:szCs w:val="18"/>
              </w:rPr>
              <w:t>-35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7EDB95B" w14:textId="0B3284C1" w:rsidR="0001653C" w:rsidRPr="00B439C2" w:rsidRDefault="00E942F4">
            <w:pPr>
              <w:jc w:val="center"/>
              <w:rPr>
                <w:rFonts w:asciiTheme="minorHAnsi" w:hAnsiTheme="minorHAnsi" w:cstheme="minorHAnsi"/>
                <w:sz w:val="18"/>
                <w:szCs w:val="18"/>
              </w:rPr>
            </w:pPr>
            <w:r w:rsidRPr="00B439C2">
              <w:rPr>
                <w:rFonts w:asciiTheme="minorHAnsi" w:hAnsiTheme="minorHAnsi" w:cstheme="minorHAnsi"/>
                <w:sz w:val="18"/>
                <w:szCs w:val="18"/>
              </w:rPr>
              <w:t>0</w:t>
            </w:r>
          </w:p>
        </w:tc>
      </w:tr>
      <w:tr w:rsidR="00E942F4" w:rsidRPr="00B439C2" w14:paraId="0C9B0793"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0A25D488"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685728EA"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72C98C18"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391074EC"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18/2</w:t>
            </w:r>
          </w:p>
        </w:tc>
        <w:tc>
          <w:tcPr>
            <w:tcW w:w="1276" w:type="dxa"/>
            <w:tcBorders>
              <w:top w:val="single" w:sz="4" w:space="0" w:color="000000"/>
              <w:left w:val="single" w:sz="4" w:space="0" w:color="000000"/>
              <w:bottom w:val="single" w:sz="4" w:space="0" w:color="000000"/>
              <w:right w:val="nil"/>
            </w:tcBorders>
            <w:vAlign w:val="center"/>
            <w:hideMark/>
          </w:tcPr>
          <w:p w14:paraId="4762537B" w14:textId="7E839BD3"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w:t>
            </w:r>
            <w:r w:rsidR="00E942F4" w:rsidRPr="00B439C2">
              <w:rPr>
                <w:rFonts w:asciiTheme="minorHAnsi" w:hAnsiTheme="minorHAnsi" w:cstheme="minorHAnsi"/>
                <w:sz w:val="18"/>
                <w:szCs w:val="18"/>
              </w:rPr>
              <w:t>9</w:t>
            </w:r>
            <w:r w:rsidRPr="00B439C2">
              <w:rPr>
                <w:rFonts w:asciiTheme="minorHAnsi" w:hAnsiTheme="minorHAnsi" w:cstheme="minorHAnsi"/>
                <w:sz w:val="18"/>
                <w:szCs w:val="18"/>
              </w:rPr>
              <w:t>/2</w:t>
            </w:r>
          </w:p>
        </w:tc>
        <w:tc>
          <w:tcPr>
            <w:tcW w:w="1276" w:type="dxa"/>
            <w:tcBorders>
              <w:top w:val="single" w:sz="4" w:space="0" w:color="000000"/>
              <w:left w:val="single" w:sz="4" w:space="0" w:color="000000"/>
              <w:bottom w:val="single" w:sz="4" w:space="0" w:color="000000"/>
              <w:right w:val="nil"/>
            </w:tcBorders>
            <w:vAlign w:val="center"/>
            <w:hideMark/>
          </w:tcPr>
          <w:p w14:paraId="2229760B" w14:textId="5332A351" w:rsidR="0001653C" w:rsidRPr="00B439C2" w:rsidRDefault="00E942F4">
            <w:pPr>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BA24E1A"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19/2</w:t>
            </w:r>
          </w:p>
        </w:tc>
      </w:tr>
      <w:tr w:rsidR="00E942F4" w:rsidRPr="00B439C2" w14:paraId="08817A56"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327E5ADC"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34707633"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597358EB" w14:textId="77777777" w:rsidR="0001653C" w:rsidRPr="00B439C2" w:rsidRDefault="0001653C">
            <w:pPr>
              <w:rPr>
                <w:rFonts w:asciiTheme="minorHAnsi" w:hAnsiTheme="minorHAnsi" w:cstheme="minorHAnsi"/>
                <w:sz w:val="18"/>
                <w:szCs w:val="18"/>
              </w:rPr>
            </w:pPr>
          </w:p>
        </w:tc>
        <w:tc>
          <w:tcPr>
            <w:tcW w:w="992" w:type="dxa"/>
            <w:tcBorders>
              <w:top w:val="single" w:sz="4" w:space="0" w:color="000000"/>
              <w:left w:val="single" w:sz="4" w:space="0" w:color="000000"/>
              <w:bottom w:val="single" w:sz="4" w:space="0" w:color="000000"/>
              <w:right w:val="nil"/>
            </w:tcBorders>
            <w:vAlign w:val="center"/>
            <w:hideMark/>
          </w:tcPr>
          <w:p w14:paraId="392719C5"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14</w:t>
            </w:r>
          </w:p>
        </w:tc>
        <w:tc>
          <w:tcPr>
            <w:tcW w:w="1276" w:type="dxa"/>
            <w:tcBorders>
              <w:top w:val="single" w:sz="4" w:space="0" w:color="000000"/>
              <w:left w:val="single" w:sz="4" w:space="0" w:color="000000"/>
              <w:bottom w:val="single" w:sz="4" w:space="0" w:color="000000"/>
              <w:right w:val="nil"/>
            </w:tcBorders>
            <w:vAlign w:val="center"/>
            <w:hideMark/>
          </w:tcPr>
          <w:p w14:paraId="2C1471B6"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15</w:t>
            </w:r>
          </w:p>
        </w:tc>
        <w:tc>
          <w:tcPr>
            <w:tcW w:w="1276" w:type="dxa"/>
            <w:tcBorders>
              <w:top w:val="single" w:sz="4" w:space="0" w:color="000000"/>
              <w:left w:val="single" w:sz="4" w:space="0" w:color="000000"/>
              <w:bottom w:val="single" w:sz="4" w:space="0" w:color="000000"/>
              <w:right w:val="nil"/>
            </w:tcBorders>
            <w:vAlign w:val="center"/>
            <w:hideMark/>
          </w:tcPr>
          <w:p w14:paraId="275B101C"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B85D677"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15</w:t>
            </w:r>
          </w:p>
        </w:tc>
      </w:tr>
      <w:tr w:rsidR="00E942F4" w:rsidRPr="00B439C2" w14:paraId="6CF46EF5"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6A3EE651"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Povećanje broja 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0A16B0A8"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2383E0D8"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155580B5"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121</w:t>
            </w:r>
          </w:p>
        </w:tc>
        <w:tc>
          <w:tcPr>
            <w:tcW w:w="1276" w:type="dxa"/>
            <w:tcBorders>
              <w:top w:val="single" w:sz="4" w:space="0" w:color="000000"/>
              <w:left w:val="single" w:sz="4" w:space="0" w:color="000000"/>
              <w:bottom w:val="single" w:sz="4" w:space="0" w:color="000000"/>
              <w:right w:val="nil"/>
            </w:tcBorders>
            <w:vAlign w:val="center"/>
            <w:hideMark/>
          </w:tcPr>
          <w:p w14:paraId="0C37691D"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122</w:t>
            </w:r>
          </w:p>
        </w:tc>
        <w:tc>
          <w:tcPr>
            <w:tcW w:w="1276" w:type="dxa"/>
            <w:tcBorders>
              <w:top w:val="single" w:sz="4" w:space="0" w:color="000000"/>
              <w:left w:val="single" w:sz="4" w:space="0" w:color="000000"/>
              <w:bottom w:val="single" w:sz="4" w:space="0" w:color="000000"/>
              <w:right w:val="nil"/>
            </w:tcBorders>
            <w:vAlign w:val="center"/>
            <w:hideMark/>
          </w:tcPr>
          <w:p w14:paraId="44C82A58"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E0D3D45"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122</w:t>
            </w:r>
          </w:p>
        </w:tc>
      </w:tr>
      <w:tr w:rsidR="00E942F4" w:rsidRPr="00B439C2" w14:paraId="049B7729"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7851A69C"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 xml:space="preserve">Broj djece uključene u poslijepodnevni rad vrtića – projekt „Požeški </w:t>
            </w:r>
            <w:proofErr w:type="spellStart"/>
            <w:r w:rsidRPr="00B439C2">
              <w:rPr>
                <w:rFonts w:asciiTheme="minorHAnsi" w:hAnsiTheme="minorHAnsi" w:cstheme="minorHAnsi"/>
                <w:sz w:val="18"/>
                <w:szCs w:val="18"/>
              </w:rPr>
              <w:t>limači</w:t>
            </w:r>
            <w:proofErr w:type="spellEnd"/>
            <w:r w:rsidRPr="00B439C2">
              <w:rPr>
                <w:rFonts w:asciiTheme="minorHAnsi" w:hAnsiTheme="minorHAnsi" w:cstheme="minorHAnsi"/>
                <w:sz w:val="18"/>
                <w:szCs w:val="18"/>
              </w:rPr>
              <w:t>“</w:t>
            </w:r>
          </w:p>
        </w:tc>
        <w:tc>
          <w:tcPr>
            <w:tcW w:w="1755" w:type="dxa"/>
            <w:tcBorders>
              <w:top w:val="single" w:sz="4" w:space="0" w:color="000000"/>
              <w:left w:val="single" w:sz="4" w:space="0" w:color="000000"/>
              <w:bottom w:val="single" w:sz="4" w:space="0" w:color="000000"/>
              <w:right w:val="nil"/>
            </w:tcBorders>
            <w:vAlign w:val="center"/>
            <w:hideMark/>
          </w:tcPr>
          <w:p w14:paraId="6F71A761"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762F260D"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09D3BDA2"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1B1E9B8A"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0041ACA4"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288C932"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21</w:t>
            </w:r>
          </w:p>
        </w:tc>
      </w:tr>
      <w:tr w:rsidR="00E942F4" w:rsidRPr="00B439C2" w14:paraId="60F912BB"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5B370249"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 xml:space="preserve">Broj zaposlenih </w:t>
            </w:r>
            <w:r w:rsidRPr="00B439C2">
              <w:rPr>
                <w:rFonts w:asciiTheme="minorHAnsi" w:hAnsiTheme="minorHAnsi" w:cstheme="minorHAnsi"/>
                <w:sz w:val="18"/>
                <w:szCs w:val="18"/>
              </w:rPr>
              <w:lastRenderedPageBreak/>
              <w:t xml:space="preserve">osoba kroz projekt „Požeški </w:t>
            </w:r>
            <w:proofErr w:type="spellStart"/>
            <w:r w:rsidRPr="00B439C2">
              <w:rPr>
                <w:rFonts w:asciiTheme="minorHAnsi" w:hAnsiTheme="minorHAnsi" w:cstheme="minorHAnsi"/>
                <w:sz w:val="18"/>
                <w:szCs w:val="18"/>
              </w:rPr>
              <w:t>limači</w:t>
            </w:r>
            <w:proofErr w:type="spellEnd"/>
            <w:r w:rsidRPr="00B439C2">
              <w:rPr>
                <w:rFonts w:asciiTheme="minorHAnsi" w:hAnsiTheme="minorHAnsi" w:cstheme="minorHAnsi"/>
                <w:sz w:val="18"/>
                <w:szCs w:val="18"/>
              </w:rPr>
              <w:t>“</w:t>
            </w:r>
          </w:p>
        </w:tc>
        <w:tc>
          <w:tcPr>
            <w:tcW w:w="1755" w:type="dxa"/>
            <w:tcBorders>
              <w:top w:val="single" w:sz="4" w:space="0" w:color="000000"/>
              <w:left w:val="single" w:sz="4" w:space="0" w:color="000000"/>
              <w:bottom w:val="single" w:sz="4" w:space="0" w:color="000000"/>
              <w:right w:val="nil"/>
            </w:tcBorders>
            <w:vAlign w:val="center"/>
            <w:hideMark/>
          </w:tcPr>
          <w:p w14:paraId="685F92AB"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lastRenderedPageBreak/>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358A9665"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20B8663A"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5D368820" w14:textId="3B9273CA"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w:t>
            </w:r>
            <w:r w:rsidR="00E942F4" w:rsidRPr="00B439C2">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1011114A" w14:textId="0B16F630" w:rsidR="0001653C" w:rsidRPr="00B439C2" w:rsidRDefault="00E942F4">
            <w:pPr>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9D0F94E"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10</w:t>
            </w:r>
          </w:p>
        </w:tc>
      </w:tr>
    </w:tbl>
    <w:p w14:paraId="59FFB4B2" w14:textId="77777777" w:rsidR="00885D9B" w:rsidRPr="00B439C2" w:rsidRDefault="00885D9B" w:rsidP="00F56EA5">
      <w:pPr>
        <w:jc w:val="both"/>
        <w:rPr>
          <w:rFonts w:asciiTheme="minorHAnsi" w:hAnsiTheme="minorHAnsi" w:cstheme="minorHAnsi"/>
          <w:color w:val="7030A0"/>
          <w:sz w:val="22"/>
          <w:szCs w:val="22"/>
        </w:rPr>
      </w:pPr>
    </w:p>
    <w:p w14:paraId="41C40601" w14:textId="70AF58B9" w:rsidR="00885D9B" w:rsidRPr="00B439C2" w:rsidRDefault="0066105D" w:rsidP="00885D9B">
      <w:pPr>
        <w:rPr>
          <w:rFonts w:asciiTheme="minorHAnsi" w:hAnsiTheme="minorHAnsi" w:cstheme="minorHAnsi"/>
          <w:sz w:val="22"/>
          <w:szCs w:val="22"/>
        </w:rPr>
      </w:pPr>
      <w:bookmarkStart w:id="13" w:name="_Hlk130370878"/>
      <w:bookmarkEnd w:id="12"/>
      <w:r w:rsidRPr="00B439C2">
        <w:rPr>
          <w:rFonts w:asciiTheme="minorHAnsi" w:hAnsiTheme="minorHAnsi" w:cstheme="minorHAnsi"/>
          <w:sz w:val="22"/>
          <w:szCs w:val="22"/>
        </w:rPr>
        <w:t>GLAVA 00404 JAVNE USTANOVE ODGOJA I OBRAZOVANJA - OSNOVNE ŠKOLE</w:t>
      </w:r>
    </w:p>
    <w:p w14:paraId="11EBB2E9" w14:textId="6D79C2A6" w:rsidR="0066105D" w:rsidRPr="00B439C2" w:rsidRDefault="0066105D" w:rsidP="00885D9B">
      <w:pPr>
        <w:rPr>
          <w:rFonts w:asciiTheme="minorHAnsi" w:hAnsiTheme="minorHAnsi" w:cstheme="minorHAnsi"/>
          <w:sz w:val="22"/>
          <w:szCs w:val="22"/>
        </w:rPr>
      </w:pPr>
    </w:p>
    <w:p w14:paraId="732D58B5" w14:textId="73DE6643" w:rsidR="00F65173" w:rsidRPr="00B439C2" w:rsidRDefault="00F65173" w:rsidP="008E257F">
      <w:pPr>
        <w:jc w:val="both"/>
        <w:rPr>
          <w:rFonts w:asciiTheme="minorHAnsi" w:hAnsiTheme="minorHAnsi" w:cstheme="minorHAnsi"/>
          <w:sz w:val="22"/>
          <w:szCs w:val="22"/>
        </w:rPr>
      </w:pPr>
      <w:r w:rsidRPr="00B439C2">
        <w:rPr>
          <w:rFonts w:asciiTheme="minorHAnsi" w:hAnsiTheme="minorHAnsi" w:cstheme="minorHAnsi"/>
          <w:sz w:val="22"/>
          <w:szCs w:val="22"/>
        </w:rPr>
        <w:tab/>
        <w:t xml:space="preserve">Grad Požega je osnivač triju osnovnih škola: OŠ “Dobriše Cesarića”, OŠ Antuna </w:t>
      </w:r>
      <w:proofErr w:type="spellStart"/>
      <w:r w:rsidRPr="00B439C2">
        <w:rPr>
          <w:rFonts w:asciiTheme="minorHAnsi" w:hAnsiTheme="minorHAnsi" w:cstheme="minorHAnsi"/>
          <w:sz w:val="22"/>
          <w:szCs w:val="22"/>
        </w:rPr>
        <w:t>Kanižlića</w:t>
      </w:r>
      <w:proofErr w:type="spellEnd"/>
      <w:r w:rsidRPr="00B439C2">
        <w:rPr>
          <w:rFonts w:asciiTheme="minorHAnsi" w:hAnsiTheme="minorHAnsi" w:cstheme="minorHAnsi"/>
          <w:sz w:val="22"/>
          <w:szCs w:val="22"/>
        </w:rPr>
        <w:t xml:space="preserve"> i OŠ Dobriše Cesarića čiji su proračuni sastavni dio ukupnog proračuna Grada Požege.</w:t>
      </w:r>
      <w:r w:rsidR="0091375E" w:rsidRPr="00B439C2">
        <w:rPr>
          <w:rFonts w:asciiTheme="minorHAnsi" w:hAnsiTheme="minorHAnsi" w:cstheme="minorHAnsi"/>
          <w:sz w:val="22"/>
          <w:szCs w:val="22"/>
        </w:rPr>
        <w:t xml:space="preserve"> Vlada RH donosi Uredbu o načinu financiranja decentraliziranih funkcija te izračuna iznosa pomoći izravnanja za decentralizirane funkcije jedinica lokalne </w:t>
      </w:r>
      <w:r w:rsidR="008E257F" w:rsidRPr="00B439C2">
        <w:rPr>
          <w:rFonts w:asciiTheme="minorHAnsi" w:hAnsiTheme="minorHAnsi" w:cstheme="minorHAnsi"/>
          <w:sz w:val="22"/>
          <w:szCs w:val="22"/>
        </w:rPr>
        <w:t>i područne (regionalne) samouprave za narednu godinu na temelju koje Gradonačelnik donosi Odluku o načinu financiranja decentraliziranih fun</w:t>
      </w:r>
      <w:r w:rsidR="007034CA" w:rsidRPr="00B439C2">
        <w:rPr>
          <w:rFonts w:asciiTheme="minorHAnsi" w:hAnsiTheme="minorHAnsi" w:cstheme="minorHAnsi"/>
          <w:sz w:val="22"/>
          <w:szCs w:val="22"/>
        </w:rPr>
        <w:t>k</w:t>
      </w:r>
      <w:r w:rsidR="008E257F" w:rsidRPr="00B439C2">
        <w:rPr>
          <w:rFonts w:asciiTheme="minorHAnsi" w:hAnsiTheme="minorHAnsi" w:cstheme="minorHAnsi"/>
          <w:sz w:val="22"/>
          <w:szCs w:val="22"/>
        </w:rPr>
        <w:t>cija te izračuna iznosa pomoći izravnanja za decentralizirane funkcije jedinica lokalne i područne (regionalne) samouprave.</w:t>
      </w:r>
    </w:p>
    <w:p w14:paraId="6BAD32DD" w14:textId="6E8528DD" w:rsidR="0016240A" w:rsidRPr="00B439C2" w:rsidRDefault="0016240A" w:rsidP="00885D9B">
      <w:pPr>
        <w:rPr>
          <w:rFonts w:asciiTheme="minorHAnsi" w:hAnsiTheme="minorHAnsi" w:cstheme="minorHAnsi"/>
          <w:color w:val="7030A0"/>
          <w:sz w:val="22"/>
          <w:szCs w:val="22"/>
        </w:rPr>
      </w:pPr>
    </w:p>
    <w:bookmarkEnd w:id="13"/>
    <w:p w14:paraId="1790E21F" w14:textId="77777777" w:rsidR="00285153" w:rsidRPr="00B439C2" w:rsidRDefault="00285153" w:rsidP="00285153">
      <w:pPr>
        <w:rPr>
          <w:rFonts w:asciiTheme="minorHAnsi" w:hAnsiTheme="minorHAnsi" w:cstheme="minorHAnsi"/>
          <w:b/>
          <w:bCs/>
          <w:sz w:val="22"/>
          <w:szCs w:val="22"/>
          <w:lang w:eastAsia="zh-CN"/>
        </w:rPr>
      </w:pPr>
      <w:r w:rsidRPr="00B439C2">
        <w:rPr>
          <w:rFonts w:asciiTheme="minorHAnsi" w:hAnsiTheme="minorHAnsi" w:cstheme="minorHAnsi"/>
          <w:b/>
          <w:bCs/>
          <w:sz w:val="22"/>
          <w:szCs w:val="22"/>
        </w:rPr>
        <w:t xml:space="preserve">Proračunski korisnik 9771 - OŠ Antuna </w:t>
      </w:r>
      <w:proofErr w:type="spellStart"/>
      <w:r w:rsidRPr="00B439C2">
        <w:rPr>
          <w:rFonts w:asciiTheme="minorHAnsi" w:hAnsiTheme="minorHAnsi" w:cstheme="minorHAnsi"/>
          <w:b/>
          <w:bCs/>
          <w:sz w:val="22"/>
          <w:szCs w:val="22"/>
        </w:rPr>
        <w:t>Kanižlića</w:t>
      </w:r>
      <w:proofErr w:type="spellEnd"/>
    </w:p>
    <w:p w14:paraId="2C3F870B" w14:textId="77777777" w:rsidR="00285153" w:rsidRPr="00B439C2" w:rsidRDefault="00285153" w:rsidP="00285153">
      <w:pPr>
        <w:rPr>
          <w:rFonts w:asciiTheme="minorHAnsi" w:hAnsiTheme="minorHAnsi" w:cstheme="minorHAnsi"/>
          <w:b/>
          <w:bCs/>
          <w:sz w:val="22"/>
          <w:szCs w:val="22"/>
        </w:rPr>
      </w:pPr>
    </w:p>
    <w:p w14:paraId="1C2C8B4A" w14:textId="77777777" w:rsidR="00285153" w:rsidRPr="00B439C2" w:rsidRDefault="00285153" w:rsidP="00285153">
      <w:pPr>
        <w:jc w:val="both"/>
        <w:rPr>
          <w:rFonts w:asciiTheme="minorHAnsi" w:hAnsiTheme="minorHAnsi" w:cstheme="minorHAnsi"/>
          <w:sz w:val="22"/>
          <w:szCs w:val="22"/>
        </w:rPr>
      </w:pPr>
      <w:r w:rsidRPr="00B439C2">
        <w:rPr>
          <w:rFonts w:asciiTheme="minorHAnsi" w:hAnsiTheme="minorHAnsi" w:cstheme="minorHAnsi"/>
          <w:sz w:val="22"/>
          <w:szCs w:val="22"/>
        </w:rPr>
        <w:tab/>
        <w:t xml:space="preserve">Pod imenom Osnovna škola Antuna </w:t>
      </w:r>
      <w:proofErr w:type="spellStart"/>
      <w:r w:rsidRPr="00B439C2">
        <w:rPr>
          <w:rFonts w:asciiTheme="minorHAnsi" w:hAnsiTheme="minorHAnsi" w:cstheme="minorHAnsi"/>
          <w:sz w:val="22"/>
          <w:szCs w:val="22"/>
        </w:rPr>
        <w:t>Kanižlića</w:t>
      </w:r>
      <w:proofErr w:type="spellEnd"/>
      <w:r w:rsidRPr="00B439C2">
        <w:rPr>
          <w:rFonts w:asciiTheme="minorHAnsi" w:hAnsiTheme="minorHAnsi" w:cstheme="minorHAnsi"/>
          <w:sz w:val="22"/>
          <w:szCs w:val="22"/>
        </w:rPr>
        <w:t xml:space="preserve"> škola djeluje od 1990. godine. Djelokrug rada je osnovno obrazovanje što obuhvaća obrazovanje učenika od prvog do osmog razreda. Matična škola je smještena u Požegi dok se područna škola nalazi u prigradskom naselju </w:t>
      </w:r>
      <w:proofErr w:type="spellStart"/>
      <w:r w:rsidRPr="00B439C2">
        <w:rPr>
          <w:rFonts w:asciiTheme="minorHAnsi" w:hAnsiTheme="minorHAnsi" w:cstheme="minorHAnsi"/>
          <w:sz w:val="22"/>
          <w:szCs w:val="22"/>
        </w:rPr>
        <w:t>Vidovci</w:t>
      </w:r>
      <w:proofErr w:type="spellEnd"/>
      <w:r w:rsidRPr="00B439C2">
        <w:rPr>
          <w:rFonts w:asciiTheme="minorHAnsi" w:hAnsiTheme="minorHAnsi" w:cstheme="minorHAnsi"/>
          <w:sz w:val="22"/>
          <w:szCs w:val="22"/>
        </w:rPr>
        <w:t>. Na području matične škole nalazi se 20 razreda, dok je u područnoj njih 4. Nastava se odvija kao redovna, izborna, dodatna i dopunska.</w:t>
      </w:r>
    </w:p>
    <w:p w14:paraId="73E844A3" w14:textId="77777777" w:rsidR="00285153" w:rsidRPr="00B439C2" w:rsidRDefault="00285153" w:rsidP="00285153">
      <w:pPr>
        <w:rPr>
          <w:rFonts w:asciiTheme="minorHAnsi" w:hAnsiTheme="minorHAnsi" w:cstheme="minorHAnsi"/>
          <w:sz w:val="22"/>
          <w:szCs w:val="22"/>
        </w:rPr>
      </w:pPr>
    </w:p>
    <w:tbl>
      <w:tblPr>
        <w:tblStyle w:val="Reetkatablice1"/>
        <w:tblW w:w="9217" w:type="dxa"/>
        <w:jc w:val="center"/>
        <w:tblLook w:val="04A0" w:firstRow="1" w:lastRow="0" w:firstColumn="1" w:lastColumn="0" w:noHBand="0" w:noVBand="1"/>
      </w:tblPr>
      <w:tblGrid>
        <w:gridCol w:w="5119"/>
        <w:gridCol w:w="1366"/>
        <w:gridCol w:w="1366"/>
        <w:gridCol w:w="1366"/>
      </w:tblGrid>
      <w:tr w:rsidR="00241050" w:rsidRPr="00B439C2" w14:paraId="2BF14846" w14:textId="77777777" w:rsidTr="00285153">
        <w:trPr>
          <w:trHeight w:val="255"/>
          <w:jc w:val="center"/>
        </w:trPr>
        <w:tc>
          <w:tcPr>
            <w:tcW w:w="5119" w:type="dxa"/>
            <w:tcBorders>
              <w:top w:val="single" w:sz="4" w:space="0" w:color="auto"/>
              <w:left w:val="single" w:sz="4" w:space="0" w:color="auto"/>
              <w:bottom w:val="single" w:sz="4" w:space="0" w:color="auto"/>
              <w:right w:val="single" w:sz="4" w:space="0" w:color="auto"/>
            </w:tcBorders>
            <w:noWrap/>
            <w:vAlign w:val="center"/>
            <w:hideMark/>
          </w:tcPr>
          <w:p w14:paraId="309E083E" w14:textId="77777777" w:rsidR="00285153" w:rsidRPr="00B439C2" w:rsidRDefault="00285153">
            <w:pPr>
              <w:rPr>
                <w:rFonts w:asciiTheme="minorHAnsi" w:hAnsiTheme="minorHAnsi" w:cstheme="minorHAnsi"/>
                <w:b/>
                <w:bCs/>
                <w:sz w:val="20"/>
                <w:szCs w:val="20"/>
              </w:rPr>
            </w:pPr>
            <w:r w:rsidRPr="00B439C2">
              <w:rPr>
                <w:rFonts w:asciiTheme="minorHAnsi" w:hAnsiTheme="minorHAnsi" w:cstheme="minorHAnsi"/>
                <w:b/>
                <w:bCs/>
                <w:sz w:val="20"/>
                <w:szCs w:val="20"/>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39AF0312" w14:textId="3447C251" w:rsidR="00285153" w:rsidRPr="00B439C2" w:rsidRDefault="00E22B1E">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0A15AD7F" w14:textId="77777777" w:rsidR="00285153" w:rsidRPr="00B439C2" w:rsidRDefault="00285153">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7CADA073" w14:textId="5BAC00F1" w:rsidR="00285153" w:rsidRPr="00B439C2" w:rsidRDefault="00E22B1E">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241050" w:rsidRPr="00B439C2" w14:paraId="29E5B3FC" w14:textId="77777777" w:rsidTr="00285153">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626E7FDE" w14:textId="77777777" w:rsidR="00285153" w:rsidRPr="00B439C2" w:rsidRDefault="00285153">
            <w:pPr>
              <w:rPr>
                <w:rFonts w:asciiTheme="minorHAnsi" w:hAnsiTheme="minorHAnsi" w:cstheme="minorHAnsi"/>
                <w:sz w:val="20"/>
                <w:szCs w:val="20"/>
              </w:rPr>
            </w:pPr>
            <w:r w:rsidRPr="00B439C2">
              <w:rPr>
                <w:rFonts w:asciiTheme="minorHAnsi" w:hAnsiTheme="minorHAnsi" w:cstheme="minorHAnsi"/>
                <w:sz w:val="20"/>
                <w:szCs w:val="20"/>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42C4AB4" w14:textId="77777777" w:rsidR="00285153" w:rsidRPr="00B439C2" w:rsidRDefault="00285153">
            <w:pPr>
              <w:jc w:val="right"/>
              <w:rPr>
                <w:rFonts w:asciiTheme="minorHAnsi" w:hAnsiTheme="minorHAnsi" w:cstheme="minorHAnsi"/>
                <w:sz w:val="20"/>
                <w:szCs w:val="20"/>
              </w:rPr>
            </w:pPr>
            <w:r w:rsidRPr="00B439C2">
              <w:rPr>
                <w:rFonts w:asciiTheme="minorHAnsi" w:hAnsiTheme="minorHAnsi" w:cstheme="minorHAnsi"/>
                <w:sz w:val="20"/>
                <w:szCs w:val="20"/>
              </w:rPr>
              <w:t>118.300,00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23ABA2C" w14:textId="77777777" w:rsidR="00285153" w:rsidRPr="00B439C2" w:rsidRDefault="00285153">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2052192" w14:textId="77777777" w:rsidR="00285153" w:rsidRPr="00B439C2" w:rsidRDefault="00285153">
            <w:pPr>
              <w:jc w:val="right"/>
              <w:rPr>
                <w:rFonts w:asciiTheme="minorHAnsi" w:hAnsiTheme="minorHAnsi" w:cstheme="minorHAnsi"/>
                <w:sz w:val="20"/>
                <w:szCs w:val="20"/>
              </w:rPr>
            </w:pPr>
            <w:r w:rsidRPr="00B439C2">
              <w:rPr>
                <w:rFonts w:asciiTheme="minorHAnsi" w:hAnsiTheme="minorHAnsi" w:cstheme="minorHAnsi"/>
                <w:sz w:val="20"/>
                <w:szCs w:val="20"/>
              </w:rPr>
              <w:t>118.300,00</w:t>
            </w:r>
          </w:p>
        </w:tc>
      </w:tr>
      <w:tr w:rsidR="00241050" w:rsidRPr="00B439C2" w14:paraId="2F7F3F10" w14:textId="77777777" w:rsidTr="00285153">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6C368B22" w14:textId="77777777" w:rsidR="00285153" w:rsidRPr="00B439C2" w:rsidRDefault="00285153">
            <w:pPr>
              <w:rPr>
                <w:rFonts w:asciiTheme="minorHAnsi" w:hAnsiTheme="minorHAnsi" w:cstheme="minorHAnsi"/>
                <w:sz w:val="20"/>
                <w:szCs w:val="20"/>
              </w:rPr>
            </w:pPr>
            <w:r w:rsidRPr="00B439C2">
              <w:rPr>
                <w:rFonts w:asciiTheme="minorHAnsi" w:hAnsiTheme="minorHAnsi" w:cstheme="minorHAnsi"/>
                <w:sz w:val="20"/>
                <w:szCs w:val="20"/>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3848739" w14:textId="5E01A528" w:rsidR="00285153" w:rsidRPr="00B439C2" w:rsidRDefault="00241050">
            <w:pPr>
              <w:jc w:val="right"/>
              <w:rPr>
                <w:rFonts w:asciiTheme="minorHAnsi" w:hAnsiTheme="minorHAnsi" w:cstheme="minorHAnsi"/>
                <w:sz w:val="20"/>
                <w:szCs w:val="20"/>
              </w:rPr>
            </w:pPr>
            <w:r w:rsidRPr="00B439C2">
              <w:rPr>
                <w:rFonts w:asciiTheme="minorHAnsi" w:hAnsiTheme="minorHAnsi" w:cstheme="minorHAnsi"/>
                <w:sz w:val="20"/>
                <w:szCs w:val="20"/>
              </w:rPr>
              <w:t>1.934.330</w:t>
            </w:r>
            <w:r w:rsidR="00285153" w:rsidRPr="00B439C2">
              <w:rPr>
                <w:rFonts w:asciiTheme="minorHAnsi" w:hAnsiTheme="minorHAnsi" w:cstheme="minorHAnsi"/>
                <w:sz w:val="20"/>
                <w:szCs w:val="20"/>
              </w:rPr>
              <w:t>,00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E445087" w14:textId="21B23C1E" w:rsidR="00285153" w:rsidRPr="00B439C2" w:rsidRDefault="00241050">
            <w:pPr>
              <w:jc w:val="right"/>
              <w:rPr>
                <w:rFonts w:asciiTheme="minorHAnsi" w:hAnsiTheme="minorHAnsi" w:cstheme="minorHAnsi"/>
                <w:sz w:val="20"/>
                <w:szCs w:val="20"/>
              </w:rPr>
            </w:pPr>
            <w:r w:rsidRPr="00B439C2">
              <w:rPr>
                <w:rFonts w:asciiTheme="minorHAnsi" w:hAnsiTheme="minorHAnsi" w:cstheme="minorHAnsi"/>
                <w:sz w:val="20"/>
                <w:szCs w:val="20"/>
              </w:rPr>
              <w:t>57.329</w:t>
            </w:r>
            <w:r w:rsidR="00285153" w:rsidRPr="00B439C2">
              <w:rPr>
                <w:rFonts w:asciiTheme="minorHAnsi" w:hAnsiTheme="minorHAnsi" w:cstheme="minorHAnsi"/>
                <w:sz w:val="20"/>
                <w:szCs w:val="20"/>
              </w:rPr>
              <w:t>,00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6DD21512" w14:textId="00B35D3F" w:rsidR="00285153" w:rsidRPr="00B439C2" w:rsidRDefault="00241050">
            <w:pPr>
              <w:jc w:val="right"/>
              <w:rPr>
                <w:rFonts w:asciiTheme="minorHAnsi" w:hAnsiTheme="minorHAnsi" w:cstheme="minorHAnsi"/>
                <w:sz w:val="20"/>
                <w:szCs w:val="20"/>
              </w:rPr>
            </w:pPr>
            <w:r w:rsidRPr="00B439C2">
              <w:rPr>
                <w:rFonts w:asciiTheme="minorHAnsi" w:hAnsiTheme="minorHAnsi" w:cstheme="minorHAnsi"/>
                <w:sz w:val="20"/>
                <w:szCs w:val="20"/>
              </w:rPr>
              <w:t>1.991.659</w:t>
            </w:r>
            <w:r w:rsidR="00285153" w:rsidRPr="00B439C2">
              <w:rPr>
                <w:rFonts w:asciiTheme="minorHAnsi" w:hAnsiTheme="minorHAnsi" w:cstheme="minorHAnsi"/>
                <w:sz w:val="20"/>
                <w:szCs w:val="20"/>
              </w:rPr>
              <w:t>,00</w:t>
            </w:r>
          </w:p>
        </w:tc>
      </w:tr>
    </w:tbl>
    <w:p w14:paraId="3FA31577" w14:textId="77777777" w:rsidR="00285153" w:rsidRPr="00B439C2" w:rsidRDefault="00285153" w:rsidP="00285153">
      <w:pPr>
        <w:jc w:val="both"/>
        <w:rPr>
          <w:rFonts w:asciiTheme="minorHAnsi" w:hAnsiTheme="minorHAnsi" w:cstheme="minorHAnsi"/>
          <w:color w:val="7030A0"/>
          <w:sz w:val="22"/>
          <w:szCs w:val="22"/>
          <w:lang w:eastAsia="zh-CN"/>
        </w:rPr>
      </w:pPr>
    </w:p>
    <w:p w14:paraId="6E7B4919" w14:textId="77777777" w:rsidR="00285153" w:rsidRPr="00B439C2" w:rsidRDefault="00285153" w:rsidP="00285153">
      <w:pPr>
        <w:pStyle w:val="Odlomakpopisa"/>
        <w:ind w:left="0"/>
        <w:jc w:val="both"/>
        <w:rPr>
          <w:rFonts w:asciiTheme="minorHAnsi" w:hAnsiTheme="minorHAnsi" w:cstheme="minorHAnsi"/>
          <w:sz w:val="22"/>
          <w:szCs w:val="22"/>
          <w:lang w:eastAsia="hr-HR"/>
        </w:rPr>
      </w:pPr>
      <w:r w:rsidRPr="00B439C2">
        <w:rPr>
          <w:rFonts w:asciiTheme="minorHAnsi" w:hAnsiTheme="minorHAnsi" w:cstheme="minorHAnsi"/>
          <w:b/>
          <w:bCs/>
          <w:sz w:val="22"/>
          <w:szCs w:val="22"/>
          <w:lang w:eastAsia="hr-HR"/>
        </w:rPr>
        <w:t>NAZIV PROGRAMA: REDOVNA DJELATNOST OSNOVNOG ŠKOLSTVA - ZAKONSKI STANDARD</w:t>
      </w:r>
      <w:r w:rsidRPr="00B439C2">
        <w:rPr>
          <w:rFonts w:asciiTheme="minorHAnsi" w:hAnsiTheme="minorHAnsi" w:cstheme="minorHAnsi"/>
          <w:sz w:val="22"/>
          <w:szCs w:val="22"/>
          <w:lang w:eastAsia="hr-HR"/>
        </w:rPr>
        <w:t xml:space="preserve"> </w:t>
      </w:r>
    </w:p>
    <w:p w14:paraId="0AB0403E" w14:textId="77777777" w:rsidR="00285153" w:rsidRPr="00B439C2" w:rsidRDefault="00285153" w:rsidP="00285153">
      <w:pPr>
        <w:pStyle w:val="Odlomakpopisa"/>
        <w:ind w:left="0"/>
        <w:jc w:val="both"/>
        <w:rPr>
          <w:rFonts w:asciiTheme="minorHAnsi" w:hAnsiTheme="minorHAnsi" w:cstheme="minorHAnsi"/>
          <w:sz w:val="22"/>
          <w:szCs w:val="22"/>
          <w:lang w:eastAsia="hr-HR"/>
        </w:rPr>
      </w:pPr>
    </w:p>
    <w:p w14:paraId="269D3D40" w14:textId="77777777" w:rsidR="00285153" w:rsidRPr="00B439C2" w:rsidRDefault="00285153" w:rsidP="00285153">
      <w:pPr>
        <w:pStyle w:val="Odlomakpopisa"/>
        <w:ind w:left="0"/>
        <w:jc w:val="both"/>
        <w:rPr>
          <w:rFonts w:asciiTheme="minorHAnsi" w:hAnsiTheme="minorHAnsi" w:cstheme="minorHAnsi"/>
          <w:sz w:val="22"/>
          <w:szCs w:val="22"/>
          <w:lang w:eastAsia="hr-HR"/>
        </w:rPr>
      </w:pPr>
      <w:r w:rsidRPr="00B439C2">
        <w:rPr>
          <w:rFonts w:asciiTheme="minorHAnsi" w:hAnsiTheme="minorHAnsi" w:cstheme="minorHAnsi"/>
          <w:sz w:val="22"/>
          <w:szCs w:val="22"/>
          <w:lang w:eastAsia="hr-HR"/>
        </w:rPr>
        <w:tab/>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794398F6" w14:textId="77777777" w:rsidR="00285153" w:rsidRPr="00B439C2" w:rsidRDefault="00285153" w:rsidP="00285153">
      <w:pPr>
        <w:jc w:val="both"/>
        <w:rPr>
          <w:rFonts w:asciiTheme="minorHAnsi" w:hAnsiTheme="minorHAnsi" w:cstheme="minorHAnsi"/>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241050" w:rsidRPr="00B439C2" w14:paraId="1E0AE4E8"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5017F8" w14:textId="77777777" w:rsidR="00285153" w:rsidRPr="00B439C2" w:rsidRDefault="00285153">
            <w:pPr>
              <w:rPr>
                <w:rFonts w:asciiTheme="minorHAnsi" w:hAnsiTheme="minorHAnsi" w:cstheme="minorHAnsi"/>
                <w:b/>
                <w:bCs/>
                <w:sz w:val="20"/>
                <w:szCs w:val="20"/>
              </w:rPr>
            </w:pPr>
            <w:r w:rsidRPr="00B439C2">
              <w:rPr>
                <w:rFonts w:asciiTheme="minorHAnsi" w:hAnsiTheme="minorHAnsi" w:cstheme="minorHAnsi"/>
                <w:b/>
                <w:bCs/>
                <w:sz w:val="20"/>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B44FA5" w14:textId="2A46D95A" w:rsidR="00285153" w:rsidRPr="00B439C2" w:rsidRDefault="00E22B1E">
            <w:pPr>
              <w:jc w:val="center"/>
              <w:rPr>
                <w:rFonts w:asciiTheme="minorHAnsi" w:hAnsiTheme="minorHAnsi" w:cstheme="minorHAnsi"/>
                <w:b/>
                <w:bCs/>
                <w:sz w:val="20"/>
                <w:szCs w:val="16"/>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86062E0" w14:textId="77777777" w:rsidR="00285153" w:rsidRPr="00B439C2" w:rsidRDefault="00285153">
            <w:pPr>
              <w:jc w:val="center"/>
              <w:rPr>
                <w:rFonts w:asciiTheme="minorHAnsi" w:hAnsiTheme="minorHAnsi" w:cstheme="minorHAnsi"/>
                <w:b/>
                <w:bCs/>
                <w:sz w:val="20"/>
                <w:szCs w:val="16"/>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4BE27D4" w14:textId="36060FBA" w:rsidR="00285153" w:rsidRPr="00B439C2" w:rsidRDefault="00E22B1E">
            <w:pPr>
              <w:jc w:val="center"/>
              <w:rPr>
                <w:rFonts w:asciiTheme="minorHAnsi" w:hAnsiTheme="minorHAnsi" w:cstheme="minorHAnsi"/>
                <w:b/>
                <w:bCs/>
                <w:sz w:val="20"/>
                <w:szCs w:val="16"/>
              </w:rPr>
            </w:pPr>
            <w:r w:rsidRPr="00B439C2">
              <w:rPr>
                <w:rFonts w:asciiTheme="minorHAnsi" w:hAnsiTheme="minorHAnsi" w:cstheme="minorHAnsi"/>
                <w:b/>
                <w:bCs/>
                <w:sz w:val="20"/>
                <w:szCs w:val="20"/>
              </w:rPr>
              <w:t>III. REBALANS</w:t>
            </w:r>
          </w:p>
        </w:tc>
      </w:tr>
      <w:tr w:rsidR="00241050" w:rsidRPr="00B439C2" w14:paraId="7FA401F9"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2FC598C" w14:textId="77777777" w:rsidR="00285153" w:rsidRPr="00B439C2" w:rsidRDefault="00285153">
            <w:pPr>
              <w:rPr>
                <w:rFonts w:asciiTheme="minorHAnsi" w:hAnsiTheme="minorHAnsi" w:cstheme="minorHAnsi"/>
                <w:sz w:val="20"/>
                <w:szCs w:val="20"/>
              </w:rPr>
            </w:pPr>
            <w:r w:rsidRPr="00B439C2">
              <w:rPr>
                <w:rFonts w:asciiTheme="minorHAnsi" w:hAnsiTheme="minorHAnsi" w:cstheme="minorHAnsi"/>
                <w:sz w:val="20"/>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6040B5A" w14:textId="68ED0ED2"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107.880</w:t>
            </w:r>
            <w:r w:rsidR="00285153"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4345E14" w14:textId="61B4A40A"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-11.500</w:t>
            </w:r>
            <w:r w:rsidR="00285153"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09EBB4" w14:textId="64E1074E"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96.380</w:t>
            </w:r>
            <w:r w:rsidR="00285153" w:rsidRPr="00B439C2">
              <w:rPr>
                <w:rFonts w:asciiTheme="minorHAnsi" w:hAnsiTheme="minorHAnsi" w:cstheme="minorHAnsi"/>
                <w:sz w:val="20"/>
              </w:rPr>
              <w:t>,00</w:t>
            </w:r>
          </w:p>
        </w:tc>
      </w:tr>
      <w:tr w:rsidR="00241050" w:rsidRPr="00B439C2" w14:paraId="21B9DA1A"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1ECA664" w14:textId="77777777" w:rsidR="00285153" w:rsidRPr="00B439C2" w:rsidRDefault="00285153">
            <w:pPr>
              <w:rPr>
                <w:rFonts w:asciiTheme="minorHAnsi" w:hAnsiTheme="minorHAnsi" w:cstheme="minorHAnsi"/>
                <w:sz w:val="20"/>
              </w:rPr>
            </w:pPr>
            <w:r w:rsidRPr="00B439C2">
              <w:rPr>
                <w:rFonts w:asciiTheme="minorHAnsi" w:hAnsiTheme="minorHAnsi" w:cstheme="minorHAnsi"/>
                <w:sz w:val="20"/>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B82AC2" w14:textId="5B72F012"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10.420</w:t>
            </w:r>
            <w:r w:rsidR="00285153"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A4D4BE9" w14:textId="1E4ECAD7"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11.500</w:t>
            </w:r>
            <w:r w:rsidR="00285153"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66182B" w14:textId="1833E4C4"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21.920</w:t>
            </w:r>
            <w:r w:rsidR="00285153" w:rsidRPr="00B439C2">
              <w:rPr>
                <w:rFonts w:asciiTheme="minorHAnsi" w:hAnsiTheme="minorHAnsi" w:cstheme="minorHAnsi"/>
                <w:sz w:val="20"/>
              </w:rPr>
              <w:t>,00</w:t>
            </w:r>
          </w:p>
        </w:tc>
      </w:tr>
    </w:tbl>
    <w:p w14:paraId="71F0DEED" w14:textId="77777777" w:rsidR="00285153" w:rsidRPr="00B439C2" w:rsidRDefault="00285153" w:rsidP="00285153">
      <w:pPr>
        <w:pStyle w:val="Odlomakpopisa"/>
        <w:ind w:left="708"/>
        <w:jc w:val="both"/>
        <w:rPr>
          <w:rFonts w:asciiTheme="minorHAnsi" w:hAnsiTheme="minorHAnsi" w:cstheme="minorHAnsi"/>
          <w:color w:val="7030A0"/>
          <w:sz w:val="22"/>
          <w:szCs w:val="22"/>
          <w:lang w:eastAsia="hr-HR"/>
        </w:rPr>
      </w:pPr>
    </w:p>
    <w:p w14:paraId="40A525E1" w14:textId="5760DAB2" w:rsidR="00285153" w:rsidRPr="00B439C2" w:rsidRDefault="00285153" w:rsidP="00285153">
      <w:pPr>
        <w:pStyle w:val="Odlomakpopisa"/>
        <w:ind w:left="0"/>
        <w:jc w:val="both"/>
        <w:rPr>
          <w:rFonts w:asciiTheme="minorHAnsi" w:hAnsiTheme="minorHAnsi" w:cstheme="minorHAnsi"/>
          <w:sz w:val="22"/>
          <w:szCs w:val="22"/>
        </w:rPr>
      </w:pPr>
      <w:r w:rsidRPr="00B439C2">
        <w:rPr>
          <w:rFonts w:asciiTheme="minorHAnsi" w:hAnsiTheme="minorHAnsi" w:cstheme="minorHAnsi"/>
          <w:b/>
          <w:bCs/>
          <w:sz w:val="22"/>
          <w:szCs w:val="22"/>
        </w:rPr>
        <w:t xml:space="preserve">Osnovne aktivnosti </w:t>
      </w:r>
      <w:r w:rsidRPr="00B439C2">
        <w:rPr>
          <w:rFonts w:asciiTheme="minorHAnsi" w:hAnsiTheme="minorHAnsi" w:cstheme="minorHAnsi"/>
          <w:sz w:val="22"/>
          <w:szCs w:val="22"/>
        </w:rPr>
        <w:t>- odnosi se na materijalne i financijske rashode iz decentraliziranih izvora potrebnih za redovno obavljanje djelatnosti</w:t>
      </w:r>
      <w:r w:rsidR="00511003" w:rsidRPr="00B439C2">
        <w:rPr>
          <w:rFonts w:asciiTheme="minorHAnsi" w:hAnsiTheme="minorHAnsi" w:cstheme="minorHAnsi"/>
          <w:sz w:val="22"/>
          <w:szCs w:val="22"/>
        </w:rPr>
        <w:t xml:space="preserve">. Smanjene se odnosi najvećim dijelom na rashod za energente te su ista sredstva preusmjerena na projekt nabave opreme. </w:t>
      </w:r>
    </w:p>
    <w:p w14:paraId="1AAB0547" w14:textId="77777777" w:rsidR="00285153" w:rsidRPr="00B439C2" w:rsidRDefault="00285153" w:rsidP="00285153">
      <w:pPr>
        <w:pStyle w:val="Odlomakpopisa"/>
        <w:ind w:left="0"/>
        <w:jc w:val="both"/>
        <w:rPr>
          <w:rFonts w:asciiTheme="minorHAnsi" w:hAnsiTheme="minorHAnsi" w:cstheme="minorHAnsi"/>
          <w:sz w:val="22"/>
          <w:szCs w:val="22"/>
        </w:rPr>
      </w:pPr>
    </w:p>
    <w:p w14:paraId="2DF634C8" w14:textId="6D664899" w:rsidR="00285153" w:rsidRPr="00B439C2" w:rsidRDefault="00285153" w:rsidP="00285153">
      <w:pPr>
        <w:pStyle w:val="Odlomakpopisa"/>
        <w:ind w:left="0"/>
        <w:jc w:val="both"/>
        <w:rPr>
          <w:rFonts w:asciiTheme="minorHAnsi" w:hAnsiTheme="minorHAnsi" w:cstheme="minorHAnsi"/>
          <w:sz w:val="22"/>
          <w:szCs w:val="22"/>
        </w:rPr>
      </w:pPr>
      <w:r w:rsidRPr="00B439C2">
        <w:rPr>
          <w:rFonts w:asciiTheme="minorHAnsi" w:hAnsiTheme="minorHAnsi" w:cstheme="minorHAnsi"/>
          <w:b/>
          <w:bCs/>
          <w:sz w:val="22"/>
          <w:szCs w:val="22"/>
        </w:rPr>
        <w:t>Nabava opreme</w:t>
      </w:r>
      <w:r w:rsidRPr="00B439C2">
        <w:rPr>
          <w:rFonts w:asciiTheme="minorHAnsi" w:hAnsiTheme="minorHAnsi" w:cstheme="minorHAnsi"/>
          <w:sz w:val="22"/>
          <w:szCs w:val="22"/>
        </w:rPr>
        <w:t xml:space="preserve"> - odnosi se na troškove nabave uredskog namještaja,  te računala potrebnih za kvalitetnije obavljanje djelatnosti iz decentraliziranih izvora.</w:t>
      </w:r>
      <w:r w:rsidR="00511003" w:rsidRPr="00B439C2">
        <w:rPr>
          <w:rFonts w:asciiTheme="minorHAnsi" w:hAnsiTheme="minorHAnsi" w:cstheme="minorHAnsi"/>
          <w:sz w:val="22"/>
          <w:szCs w:val="22"/>
        </w:rPr>
        <w:t xml:space="preserve"> Povećanje programa nastalo je </w:t>
      </w:r>
      <w:proofErr w:type="spellStart"/>
      <w:r w:rsidR="00511003" w:rsidRPr="00B439C2">
        <w:rPr>
          <w:rFonts w:asciiTheme="minorHAnsi" w:hAnsiTheme="minorHAnsi" w:cstheme="minorHAnsi"/>
          <w:sz w:val="22"/>
          <w:szCs w:val="22"/>
        </w:rPr>
        <w:t>realokacijom</w:t>
      </w:r>
      <w:proofErr w:type="spellEnd"/>
      <w:r w:rsidR="00511003" w:rsidRPr="00B439C2">
        <w:rPr>
          <w:rFonts w:asciiTheme="minorHAnsi" w:hAnsiTheme="minorHAnsi" w:cstheme="minorHAnsi"/>
          <w:sz w:val="22"/>
          <w:szCs w:val="22"/>
        </w:rPr>
        <w:t xml:space="preserve"> sredstva decentralizi</w:t>
      </w:r>
      <w:r w:rsidR="002E61A4" w:rsidRPr="00B439C2">
        <w:rPr>
          <w:rFonts w:asciiTheme="minorHAnsi" w:hAnsiTheme="minorHAnsi" w:cstheme="minorHAnsi"/>
          <w:sz w:val="22"/>
          <w:szCs w:val="22"/>
        </w:rPr>
        <w:t>ran</w:t>
      </w:r>
      <w:r w:rsidR="00511003" w:rsidRPr="00B439C2">
        <w:rPr>
          <w:rFonts w:asciiTheme="minorHAnsi" w:hAnsiTheme="minorHAnsi" w:cstheme="minorHAnsi"/>
          <w:sz w:val="22"/>
          <w:szCs w:val="22"/>
        </w:rPr>
        <w:t>ih izvora za potrebe nabave računa</w:t>
      </w:r>
      <w:r w:rsidR="002E61A4" w:rsidRPr="00B439C2">
        <w:rPr>
          <w:rFonts w:asciiTheme="minorHAnsi" w:hAnsiTheme="minorHAnsi" w:cstheme="minorHAnsi"/>
          <w:sz w:val="22"/>
          <w:szCs w:val="22"/>
        </w:rPr>
        <w:t>la</w:t>
      </w:r>
      <w:r w:rsidR="00511003" w:rsidRPr="00B439C2">
        <w:rPr>
          <w:rFonts w:asciiTheme="minorHAnsi" w:hAnsiTheme="minorHAnsi" w:cstheme="minorHAnsi"/>
          <w:sz w:val="22"/>
          <w:szCs w:val="22"/>
        </w:rPr>
        <w:t xml:space="preserve"> i računalne opreme i uredskog namještaja. </w:t>
      </w:r>
    </w:p>
    <w:p w14:paraId="5953BB24" w14:textId="77777777" w:rsidR="00285153" w:rsidRPr="00B439C2" w:rsidRDefault="00285153" w:rsidP="00285153">
      <w:pPr>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931"/>
        <w:gridCol w:w="806"/>
        <w:gridCol w:w="949"/>
        <w:gridCol w:w="1147"/>
        <w:gridCol w:w="1269"/>
        <w:gridCol w:w="1268"/>
      </w:tblGrid>
      <w:tr w:rsidR="002E61A4" w:rsidRPr="00B439C2" w14:paraId="3FB89CAB"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7C3F2FC9"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lastRenderedPageBreak/>
              <w:t>Pokazatelj uspješnosti</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F193ED0"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68B70BB"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40" w:type="dxa"/>
            <w:tcBorders>
              <w:top w:val="single" w:sz="4" w:space="0" w:color="auto"/>
              <w:left w:val="single" w:sz="4" w:space="0" w:color="auto"/>
              <w:bottom w:val="single" w:sz="4" w:space="0" w:color="auto"/>
              <w:right w:val="single" w:sz="4" w:space="0" w:color="auto"/>
            </w:tcBorders>
            <w:vAlign w:val="center"/>
            <w:hideMark/>
          </w:tcPr>
          <w:p w14:paraId="4E706E21"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A3DCAAB" w14:textId="3A887C48" w:rsidR="00285153"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F94E46D"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E0C0F6D" w14:textId="16C5A5C1" w:rsidR="00285153"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2E61A4" w:rsidRPr="00B439C2" w14:paraId="741558B9"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285F1E52"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Školski projekti</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41AED3A"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780BC82C"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projekt</w:t>
            </w:r>
          </w:p>
        </w:tc>
        <w:tc>
          <w:tcPr>
            <w:tcW w:w="940" w:type="dxa"/>
            <w:tcBorders>
              <w:top w:val="single" w:sz="4" w:space="0" w:color="auto"/>
              <w:left w:val="single" w:sz="4" w:space="0" w:color="auto"/>
              <w:bottom w:val="single" w:sz="4" w:space="0" w:color="auto"/>
              <w:right w:val="single" w:sz="4" w:space="0" w:color="auto"/>
            </w:tcBorders>
            <w:vAlign w:val="center"/>
            <w:hideMark/>
          </w:tcPr>
          <w:p w14:paraId="770B34B8"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80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3F2770D"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80</w:t>
            </w:r>
          </w:p>
        </w:tc>
        <w:tc>
          <w:tcPr>
            <w:tcW w:w="1272" w:type="dxa"/>
            <w:tcBorders>
              <w:top w:val="single" w:sz="4" w:space="0" w:color="auto"/>
              <w:left w:val="single" w:sz="4" w:space="0" w:color="auto"/>
              <w:bottom w:val="single" w:sz="4" w:space="0" w:color="auto"/>
              <w:right w:val="single" w:sz="4" w:space="0" w:color="auto"/>
            </w:tcBorders>
            <w:vAlign w:val="center"/>
          </w:tcPr>
          <w:p w14:paraId="07CDD91C" w14:textId="689FDEE8"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F0EC12A"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80</w:t>
            </w:r>
          </w:p>
        </w:tc>
      </w:tr>
      <w:tr w:rsidR="002E61A4" w:rsidRPr="00B439C2" w14:paraId="2D013514"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71F9A3C5"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Županijska/regionalna natjecanja</w:t>
            </w:r>
          </w:p>
        </w:tc>
        <w:tc>
          <w:tcPr>
            <w:tcW w:w="1944" w:type="dxa"/>
            <w:tcBorders>
              <w:top w:val="single" w:sz="4" w:space="0" w:color="auto"/>
              <w:left w:val="single" w:sz="4" w:space="0" w:color="auto"/>
              <w:bottom w:val="single" w:sz="4" w:space="0" w:color="auto"/>
              <w:right w:val="single" w:sz="4" w:space="0" w:color="auto"/>
            </w:tcBorders>
            <w:vAlign w:val="center"/>
          </w:tcPr>
          <w:p w14:paraId="110CB26F" w14:textId="77777777" w:rsidR="00285153" w:rsidRPr="00B439C2" w:rsidRDefault="00285153">
            <w:pPr>
              <w:spacing w:line="252" w:lineRule="auto"/>
              <w:rPr>
                <w:rFonts w:asciiTheme="minorHAnsi" w:hAnsiTheme="minorHAnsi" w:cstheme="minorHAnsi"/>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2F25F529"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učenik</w:t>
            </w:r>
          </w:p>
        </w:tc>
        <w:tc>
          <w:tcPr>
            <w:tcW w:w="940" w:type="dxa"/>
            <w:tcBorders>
              <w:top w:val="single" w:sz="4" w:space="0" w:color="auto"/>
              <w:left w:val="single" w:sz="4" w:space="0" w:color="auto"/>
              <w:bottom w:val="single" w:sz="4" w:space="0" w:color="auto"/>
              <w:right w:val="single" w:sz="4" w:space="0" w:color="auto"/>
            </w:tcBorders>
            <w:vAlign w:val="center"/>
            <w:hideMark/>
          </w:tcPr>
          <w:p w14:paraId="5E3AFF82"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30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1869015C"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70</w:t>
            </w:r>
          </w:p>
        </w:tc>
        <w:tc>
          <w:tcPr>
            <w:tcW w:w="1272" w:type="dxa"/>
            <w:tcBorders>
              <w:top w:val="single" w:sz="4" w:space="0" w:color="auto"/>
              <w:left w:val="single" w:sz="4" w:space="0" w:color="auto"/>
              <w:bottom w:val="single" w:sz="4" w:space="0" w:color="auto"/>
              <w:right w:val="single" w:sz="4" w:space="0" w:color="auto"/>
            </w:tcBorders>
            <w:vAlign w:val="center"/>
          </w:tcPr>
          <w:p w14:paraId="0F65E5D1" w14:textId="58374EC2"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32E29AA"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70</w:t>
            </w:r>
          </w:p>
        </w:tc>
      </w:tr>
      <w:tr w:rsidR="002E61A4" w:rsidRPr="00B439C2" w14:paraId="7EB903E3"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225DFD56"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Državna natjecanja</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ACC8125"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6283250E"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učenik</w:t>
            </w:r>
          </w:p>
        </w:tc>
        <w:tc>
          <w:tcPr>
            <w:tcW w:w="940" w:type="dxa"/>
            <w:tcBorders>
              <w:top w:val="single" w:sz="4" w:space="0" w:color="auto"/>
              <w:left w:val="single" w:sz="4" w:space="0" w:color="auto"/>
              <w:bottom w:val="single" w:sz="4" w:space="0" w:color="auto"/>
              <w:right w:val="single" w:sz="4" w:space="0" w:color="auto"/>
            </w:tcBorders>
            <w:vAlign w:val="center"/>
            <w:hideMark/>
          </w:tcPr>
          <w:p w14:paraId="5C318844"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25</w:t>
            </w:r>
          </w:p>
        </w:tc>
        <w:tc>
          <w:tcPr>
            <w:tcW w:w="1149" w:type="dxa"/>
            <w:tcBorders>
              <w:top w:val="single" w:sz="4" w:space="0" w:color="auto"/>
              <w:left w:val="single" w:sz="4" w:space="0" w:color="auto"/>
              <w:bottom w:val="single" w:sz="4" w:space="0" w:color="auto"/>
              <w:right w:val="single" w:sz="4" w:space="0" w:color="auto"/>
            </w:tcBorders>
            <w:vAlign w:val="center"/>
            <w:hideMark/>
          </w:tcPr>
          <w:p w14:paraId="73456E0B"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20</w:t>
            </w:r>
          </w:p>
        </w:tc>
        <w:tc>
          <w:tcPr>
            <w:tcW w:w="1272" w:type="dxa"/>
            <w:tcBorders>
              <w:top w:val="single" w:sz="4" w:space="0" w:color="auto"/>
              <w:left w:val="single" w:sz="4" w:space="0" w:color="auto"/>
              <w:bottom w:val="single" w:sz="4" w:space="0" w:color="auto"/>
              <w:right w:val="single" w:sz="4" w:space="0" w:color="auto"/>
            </w:tcBorders>
            <w:vAlign w:val="center"/>
          </w:tcPr>
          <w:p w14:paraId="499B97ED" w14:textId="5CD55891"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12049B8"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20</w:t>
            </w:r>
          </w:p>
        </w:tc>
      </w:tr>
    </w:tbl>
    <w:p w14:paraId="1AD718F9" w14:textId="77777777" w:rsidR="00285153" w:rsidRPr="00B439C2" w:rsidRDefault="00285153" w:rsidP="00285153">
      <w:pPr>
        <w:pStyle w:val="Odlomakpopisa"/>
        <w:ind w:left="0"/>
        <w:jc w:val="both"/>
        <w:rPr>
          <w:rFonts w:asciiTheme="minorHAnsi" w:hAnsiTheme="minorHAnsi" w:cstheme="minorHAnsi"/>
          <w:b/>
          <w:bCs/>
          <w:color w:val="7030A0"/>
          <w:sz w:val="22"/>
          <w:szCs w:val="22"/>
        </w:rPr>
      </w:pPr>
    </w:p>
    <w:p w14:paraId="48E5C586" w14:textId="77777777" w:rsidR="00285153" w:rsidRPr="00B439C2" w:rsidRDefault="00285153" w:rsidP="00285153">
      <w:pPr>
        <w:pStyle w:val="Odlomakpopisa"/>
        <w:ind w:left="0"/>
        <w:jc w:val="both"/>
        <w:rPr>
          <w:rFonts w:asciiTheme="minorHAnsi" w:hAnsiTheme="minorHAnsi" w:cstheme="minorHAnsi"/>
          <w:b/>
          <w:bCs/>
          <w:sz w:val="22"/>
          <w:szCs w:val="22"/>
        </w:rPr>
      </w:pPr>
      <w:r w:rsidRPr="00B439C2">
        <w:rPr>
          <w:rFonts w:asciiTheme="minorHAnsi" w:hAnsiTheme="minorHAnsi" w:cstheme="minorHAnsi"/>
          <w:b/>
          <w:bCs/>
          <w:sz w:val="22"/>
          <w:szCs w:val="22"/>
        </w:rPr>
        <w:t xml:space="preserve">NAZIV PROGRAMA: REDOVNA DJELATNOST OSNOVNOG ŠKOLSTVA - IZNADZAKONSKI STANDARD </w:t>
      </w:r>
    </w:p>
    <w:p w14:paraId="31D780F2" w14:textId="77777777" w:rsidR="00285153" w:rsidRPr="00B439C2" w:rsidRDefault="00285153" w:rsidP="00285153">
      <w:pPr>
        <w:pStyle w:val="Odlomakpopisa"/>
        <w:ind w:left="0"/>
        <w:jc w:val="both"/>
        <w:rPr>
          <w:rFonts w:asciiTheme="minorHAnsi" w:hAnsiTheme="minorHAnsi" w:cstheme="minorHAnsi"/>
          <w:sz w:val="22"/>
          <w:szCs w:val="22"/>
        </w:rPr>
      </w:pPr>
    </w:p>
    <w:p w14:paraId="337A8088" w14:textId="77777777" w:rsidR="00285153" w:rsidRPr="00B439C2" w:rsidRDefault="00285153" w:rsidP="00285153">
      <w:pPr>
        <w:pStyle w:val="Odlomakpopisa"/>
        <w:ind w:left="0"/>
        <w:jc w:val="both"/>
        <w:rPr>
          <w:rFonts w:asciiTheme="minorHAnsi" w:hAnsiTheme="minorHAnsi" w:cstheme="minorHAnsi"/>
          <w:sz w:val="22"/>
          <w:szCs w:val="22"/>
        </w:rPr>
      </w:pPr>
      <w:r w:rsidRPr="00B439C2">
        <w:rPr>
          <w:rFonts w:asciiTheme="minorHAnsi" w:hAnsiTheme="minorHAnsi" w:cstheme="minorHAnsi"/>
          <w:sz w:val="22"/>
          <w:szCs w:val="22"/>
        </w:rPr>
        <w:tab/>
        <w:t xml:space="preserve">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 </w:t>
      </w:r>
    </w:p>
    <w:p w14:paraId="7DA1B938" w14:textId="77777777" w:rsidR="00285153" w:rsidRPr="00B439C2" w:rsidRDefault="00285153" w:rsidP="00285153">
      <w:pPr>
        <w:jc w:val="both"/>
        <w:rPr>
          <w:rFonts w:asciiTheme="minorHAnsi" w:hAnsiTheme="minorHAnsi" w:cstheme="minorHAnsi"/>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241050" w:rsidRPr="00B439C2" w14:paraId="15EDD410"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04B950D" w14:textId="77777777" w:rsidR="00285153" w:rsidRPr="00B439C2" w:rsidRDefault="00285153">
            <w:pPr>
              <w:rPr>
                <w:rFonts w:asciiTheme="minorHAnsi" w:hAnsiTheme="minorHAnsi" w:cstheme="minorHAnsi"/>
                <w:b/>
                <w:bCs/>
                <w:sz w:val="20"/>
                <w:szCs w:val="20"/>
              </w:rPr>
            </w:pPr>
            <w:r w:rsidRPr="00B439C2">
              <w:rPr>
                <w:rFonts w:asciiTheme="minorHAnsi" w:hAnsiTheme="minorHAnsi" w:cstheme="minorHAnsi"/>
                <w:b/>
                <w:bCs/>
                <w:sz w:val="20"/>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A1E95E" w14:textId="56987F15" w:rsidR="00285153" w:rsidRPr="00B439C2" w:rsidRDefault="00E22B1E">
            <w:pPr>
              <w:jc w:val="center"/>
              <w:rPr>
                <w:rFonts w:asciiTheme="minorHAnsi" w:hAnsiTheme="minorHAnsi" w:cstheme="minorHAnsi"/>
                <w:b/>
                <w:bCs/>
                <w:sz w:val="20"/>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482863B" w14:textId="77777777" w:rsidR="00285153" w:rsidRPr="00B439C2" w:rsidRDefault="00285153">
            <w:pPr>
              <w:jc w:val="center"/>
              <w:rPr>
                <w:rFonts w:asciiTheme="minorHAnsi" w:hAnsiTheme="minorHAnsi" w:cstheme="minorHAnsi"/>
                <w:b/>
                <w:bCs/>
                <w:sz w:val="20"/>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E64390F" w14:textId="0EF575DB" w:rsidR="00285153" w:rsidRPr="00B439C2" w:rsidRDefault="00E22B1E">
            <w:pPr>
              <w:jc w:val="center"/>
              <w:rPr>
                <w:rFonts w:asciiTheme="minorHAnsi" w:hAnsiTheme="minorHAnsi" w:cstheme="minorHAnsi"/>
                <w:b/>
                <w:bCs/>
                <w:sz w:val="20"/>
              </w:rPr>
            </w:pPr>
            <w:r w:rsidRPr="00B439C2">
              <w:rPr>
                <w:rFonts w:asciiTheme="minorHAnsi" w:hAnsiTheme="minorHAnsi" w:cstheme="minorHAnsi"/>
                <w:b/>
                <w:bCs/>
                <w:sz w:val="20"/>
                <w:szCs w:val="20"/>
              </w:rPr>
              <w:t>III. REBALANS</w:t>
            </w:r>
          </w:p>
        </w:tc>
      </w:tr>
      <w:tr w:rsidR="00241050" w:rsidRPr="00B439C2" w14:paraId="15106750"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FED1498" w14:textId="77777777" w:rsidR="00285153" w:rsidRPr="00B439C2" w:rsidRDefault="00285153">
            <w:pPr>
              <w:rPr>
                <w:rFonts w:asciiTheme="minorHAnsi" w:hAnsiTheme="minorHAnsi" w:cstheme="minorHAnsi"/>
                <w:sz w:val="20"/>
              </w:rPr>
            </w:pPr>
            <w:r w:rsidRPr="00B439C2">
              <w:rPr>
                <w:rFonts w:asciiTheme="minorHAnsi" w:hAnsiTheme="minorHAnsi" w:cstheme="minorHAnsi"/>
                <w:sz w:val="20"/>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3C008F" w14:textId="138D6F61"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372.306</w:t>
            </w:r>
            <w:r w:rsidR="00285153"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EE32A9" w14:textId="1721D811"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0</w:t>
            </w:r>
            <w:r w:rsidR="00285153"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1A4687" w14:textId="77777777" w:rsidR="00285153" w:rsidRPr="00B439C2" w:rsidRDefault="00285153">
            <w:pPr>
              <w:jc w:val="right"/>
              <w:rPr>
                <w:rFonts w:asciiTheme="minorHAnsi" w:hAnsiTheme="minorHAnsi" w:cstheme="minorHAnsi"/>
                <w:sz w:val="20"/>
              </w:rPr>
            </w:pPr>
            <w:r w:rsidRPr="00B439C2">
              <w:rPr>
                <w:rFonts w:asciiTheme="minorHAnsi" w:hAnsiTheme="minorHAnsi" w:cstheme="minorHAnsi"/>
                <w:sz w:val="20"/>
              </w:rPr>
              <w:t>372.306,00</w:t>
            </w:r>
          </w:p>
        </w:tc>
      </w:tr>
      <w:tr w:rsidR="00241050" w:rsidRPr="00B439C2" w14:paraId="425EEAA9"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58195E" w14:textId="77777777" w:rsidR="00285153" w:rsidRPr="00B439C2" w:rsidRDefault="00285153">
            <w:pPr>
              <w:rPr>
                <w:rFonts w:asciiTheme="minorHAnsi" w:hAnsiTheme="minorHAnsi" w:cstheme="minorHAnsi"/>
                <w:sz w:val="20"/>
              </w:rPr>
            </w:pPr>
            <w:r w:rsidRPr="00B439C2">
              <w:rPr>
                <w:rFonts w:asciiTheme="minorHAnsi" w:hAnsiTheme="minorHAnsi" w:cstheme="minorHAnsi"/>
                <w:sz w:val="20"/>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D1F28F" w14:textId="6F97F97F"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1.530.171</w:t>
            </w:r>
            <w:r w:rsidR="00285153"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0530F65" w14:textId="07BF8EF3"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57.329</w:t>
            </w:r>
            <w:r w:rsidR="00285153"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827F6A" w14:textId="43A43A63"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1.587.500</w:t>
            </w:r>
            <w:r w:rsidR="00285153" w:rsidRPr="00B439C2">
              <w:rPr>
                <w:rFonts w:asciiTheme="minorHAnsi" w:hAnsiTheme="minorHAnsi" w:cstheme="minorHAnsi"/>
                <w:sz w:val="20"/>
              </w:rPr>
              <w:t>,00</w:t>
            </w:r>
          </w:p>
        </w:tc>
      </w:tr>
      <w:tr w:rsidR="00241050" w:rsidRPr="00B439C2" w14:paraId="24473C03"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E5D37A0" w14:textId="77777777" w:rsidR="00285153" w:rsidRPr="00B439C2" w:rsidRDefault="00285153">
            <w:pPr>
              <w:rPr>
                <w:rFonts w:asciiTheme="minorHAnsi" w:hAnsiTheme="minorHAnsi" w:cstheme="minorHAnsi"/>
                <w:sz w:val="20"/>
              </w:rPr>
            </w:pPr>
            <w:r w:rsidRPr="00B439C2">
              <w:rPr>
                <w:rFonts w:asciiTheme="minorHAnsi" w:hAnsiTheme="minorHAnsi" w:cstheme="minorHAnsi"/>
                <w:sz w:val="20"/>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2BD3FB" w14:textId="77777777" w:rsidR="00285153" w:rsidRPr="00B439C2" w:rsidRDefault="00285153">
            <w:pPr>
              <w:jc w:val="right"/>
              <w:rPr>
                <w:rFonts w:asciiTheme="minorHAnsi" w:hAnsiTheme="minorHAnsi" w:cstheme="minorHAnsi"/>
                <w:sz w:val="20"/>
              </w:rPr>
            </w:pPr>
            <w:r w:rsidRPr="00B439C2">
              <w:rPr>
                <w:rFonts w:asciiTheme="minorHAnsi" w:hAnsiTheme="minorHAnsi" w:cstheme="minorHAnsi"/>
                <w:sz w:val="20"/>
              </w:rPr>
              <w:t>31.853,00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7042BD" w14:textId="77777777" w:rsidR="00285153" w:rsidRPr="00B439C2" w:rsidRDefault="00285153">
            <w:pPr>
              <w:jc w:val="right"/>
              <w:rPr>
                <w:rFonts w:asciiTheme="minorHAnsi" w:hAnsiTheme="minorHAnsi" w:cstheme="minorHAnsi"/>
                <w:sz w:val="20"/>
              </w:rPr>
            </w:pPr>
            <w:r w:rsidRPr="00B439C2">
              <w:rPr>
                <w:rFonts w:asciiTheme="minorHAnsi" w:hAnsiTheme="minorHAnsi" w:cstheme="minorHAnsi"/>
                <w:sz w:val="20"/>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BD1E7B" w14:textId="77777777" w:rsidR="00285153" w:rsidRPr="00B439C2" w:rsidRDefault="00285153">
            <w:pPr>
              <w:jc w:val="right"/>
              <w:rPr>
                <w:rFonts w:asciiTheme="minorHAnsi" w:hAnsiTheme="minorHAnsi" w:cstheme="minorHAnsi"/>
                <w:sz w:val="20"/>
              </w:rPr>
            </w:pPr>
            <w:r w:rsidRPr="00B439C2">
              <w:rPr>
                <w:rFonts w:asciiTheme="minorHAnsi" w:hAnsiTheme="minorHAnsi" w:cstheme="minorHAnsi"/>
                <w:sz w:val="20"/>
              </w:rPr>
              <w:t>31.853,00</w:t>
            </w:r>
          </w:p>
        </w:tc>
      </w:tr>
    </w:tbl>
    <w:p w14:paraId="03D7DE38" w14:textId="77777777" w:rsidR="002E61A4" w:rsidRPr="00B439C2" w:rsidRDefault="002E61A4" w:rsidP="00285153">
      <w:pPr>
        <w:jc w:val="both"/>
        <w:rPr>
          <w:rFonts w:asciiTheme="minorHAnsi" w:hAnsiTheme="minorHAnsi" w:cstheme="minorHAnsi"/>
          <w:b/>
          <w:bCs/>
          <w:sz w:val="22"/>
          <w:szCs w:val="22"/>
        </w:rPr>
      </w:pPr>
    </w:p>
    <w:p w14:paraId="2F00A284" w14:textId="701C2C2E" w:rsidR="00285153" w:rsidRPr="00B439C2" w:rsidRDefault="00285153" w:rsidP="00285153">
      <w:pPr>
        <w:jc w:val="both"/>
        <w:rPr>
          <w:rFonts w:asciiTheme="minorHAnsi" w:hAnsiTheme="minorHAnsi" w:cstheme="minorHAnsi"/>
          <w:sz w:val="22"/>
          <w:szCs w:val="22"/>
        </w:rPr>
      </w:pPr>
      <w:r w:rsidRPr="00B439C2">
        <w:rPr>
          <w:rFonts w:asciiTheme="minorHAnsi" w:hAnsiTheme="minorHAnsi" w:cstheme="minorHAnsi"/>
          <w:b/>
          <w:bCs/>
          <w:sz w:val="22"/>
          <w:szCs w:val="22"/>
        </w:rPr>
        <w:t>Osnovna aktivnost osnovnog školstva – MZO</w:t>
      </w:r>
      <w:r w:rsidRPr="00B439C2">
        <w:rPr>
          <w:rFonts w:asciiTheme="minorHAnsi" w:hAnsiTheme="minorHAnsi" w:cstheme="minorHAnsi"/>
          <w:sz w:val="22"/>
          <w:szCs w:val="22"/>
        </w:rPr>
        <w:t xml:space="preserve"> - odnosi se na troškove plaće zaposlenika koji su financirani iz državnog proračuna te prehrane koju financira Ministarstvo znanosti i obrazovanja.</w:t>
      </w:r>
      <w:r w:rsidR="002E61A4" w:rsidRPr="00B439C2">
        <w:rPr>
          <w:rFonts w:asciiTheme="minorHAnsi" w:hAnsiTheme="minorHAnsi" w:cstheme="minorHAnsi"/>
          <w:sz w:val="22"/>
          <w:szCs w:val="22"/>
        </w:rPr>
        <w:t xml:space="preserve"> Povećanje planiranog iznosa odnosi se na plaće djelatnika. </w:t>
      </w:r>
    </w:p>
    <w:p w14:paraId="46677A38" w14:textId="77777777" w:rsidR="00285153" w:rsidRPr="00B439C2" w:rsidRDefault="00285153" w:rsidP="00285153">
      <w:pPr>
        <w:jc w:val="both"/>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521"/>
        <w:gridCol w:w="848"/>
        <w:gridCol w:w="1064"/>
        <w:gridCol w:w="1301"/>
        <w:gridCol w:w="1272"/>
        <w:gridCol w:w="1276"/>
      </w:tblGrid>
      <w:tr w:rsidR="002E61A4" w:rsidRPr="00B439C2" w14:paraId="24870D57" w14:textId="77777777" w:rsidTr="00285153">
        <w:tc>
          <w:tcPr>
            <w:tcW w:w="1927" w:type="dxa"/>
            <w:tcBorders>
              <w:top w:val="single" w:sz="4" w:space="0" w:color="auto"/>
              <w:left w:val="single" w:sz="4" w:space="0" w:color="auto"/>
              <w:bottom w:val="single" w:sz="4" w:space="0" w:color="auto"/>
              <w:right w:val="single" w:sz="4" w:space="0" w:color="auto"/>
            </w:tcBorders>
            <w:vAlign w:val="center"/>
            <w:hideMark/>
          </w:tcPr>
          <w:p w14:paraId="0AC88F23"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B27EE8E"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48" w:type="dxa"/>
            <w:tcBorders>
              <w:top w:val="single" w:sz="4" w:space="0" w:color="auto"/>
              <w:left w:val="single" w:sz="4" w:space="0" w:color="auto"/>
              <w:bottom w:val="single" w:sz="4" w:space="0" w:color="auto"/>
              <w:right w:val="single" w:sz="4" w:space="0" w:color="auto"/>
            </w:tcBorders>
            <w:vAlign w:val="center"/>
            <w:hideMark/>
          </w:tcPr>
          <w:p w14:paraId="55F7AA4E"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94D61AF"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48A926E7" w14:textId="026CB82B" w:rsidR="00285153"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C464BD4"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D7CAAC" w14:textId="0015BA6D" w:rsidR="00285153"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2E61A4" w:rsidRPr="00B439C2" w14:paraId="2A1C36FB" w14:textId="77777777" w:rsidTr="00285153">
        <w:tc>
          <w:tcPr>
            <w:tcW w:w="1927" w:type="dxa"/>
            <w:tcBorders>
              <w:top w:val="single" w:sz="4" w:space="0" w:color="auto"/>
              <w:left w:val="single" w:sz="4" w:space="0" w:color="auto"/>
              <w:bottom w:val="single" w:sz="4" w:space="0" w:color="auto"/>
              <w:right w:val="single" w:sz="4" w:space="0" w:color="auto"/>
            </w:tcBorders>
            <w:vAlign w:val="center"/>
            <w:hideMark/>
          </w:tcPr>
          <w:p w14:paraId="6C1788D0"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učenika u produženom boravku</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DE874F8"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Zadržati broj korisnika</w:t>
            </w:r>
          </w:p>
        </w:tc>
        <w:tc>
          <w:tcPr>
            <w:tcW w:w="848" w:type="dxa"/>
            <w:tcBorders>
              <w:top w:val="single" w:sz="4" w:space="0" w:color="auto"/>
              <w:left w:val="single" w:sz="4" w:space="0" w:color="auto"/>
              <w:bottom w:val="single" w:sz="4" w:space="0" w:color="auto"/>
              <w:right w:val="single" w:sz="4" w:space="0" w:color="auto"/>
            </w:tcBorders>
            <w:vAlign w:val="center"/>
            <w:hideMark/>
          </w:tcPr>
          <w:p w14:paraId="39DC2D07"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učenik</w:t>
            </w:r>
          </w:p>
        </w:tc>
        <w:tc>
          <w:tcPr>
            <w:tcW w:w="1064" w:type="dxa"/>
            <w:tcBorders>
              <w:top w:val="single" w:sz="4" w:space="0" w:color="auto"/>
              <w:left w:val="single" w:sz="4" w:space="0" w:color="auto"/>
              <w:bottom w:val="single" w:sz="4" w:space="0" w:color="auto"/>
              <w:right w:val="single" w:sz="4" w:space="0" w:color="auto"/>
            </w:tcBorders>
            <w:vAlign w:val="center"/>
            <w:hideMark/>
          </w:tcPr>
          <w:p w14:paraId="4EB844B4"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60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E307B18" w14:textId="35FF1AA8" w:rsidR="00285153" w:rsidRPr="00B439C2" w:rsidRDefault="002E61A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4EF090E" w14:textId="1C606151" w:rsidR="00285153" w:rsidRPr="00B439C2" w:rsidRDefault="002E61A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3B46EA"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40</w:t>
            </w:r>
          </w:p>
        </w:tc>
      </w:tr>
      <w:tr w:rsidR="002E61A4" w:rsidRPr="00B439C2" w14:paraId="7B410046" w14:textId="77777777" w:rsidTr="00285153">
        <w:tc>
          <w:tcPr>
            <w:tcW w:w="1927" w:type="dxa"/>
            <w:tcBorders>
              <w:top w:val="single" w:sz="4" w:space="0" w:color="auto"/>
              <w:left w:val="single" w:sz="4" w:space="0" w:color="auto"/>
              <w:bottom w:val="single" w:sz="4" w:space="0" w:color="auto"/>
              <w:right w:val="single" w:sz="4" w:space="0" w:color="auto"/>
            </w:tcBorders>
            <w:vAlign w:val="center"/>
            <w:hideMark/>
          </w:tcPr>
          <w:p w14:paraId="177608F6"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 xml:space="preserve">Broj učenika korisnika školske užine </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6428DAD"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Zadržati broj korisnika</w:t>
            </w:r>
          </w:p>
        </w:tc>
        <w:tc>
          <w:tcPr>
            <w:tcW w:w="848" w:type="dxa"/>
            <w:tcBorders>
              <w:top w:val="single" w:sz="4" w:space="0" w:color="auto"/>
              <w:left w:val="single" w:sz="4" w:space="0" w:color="auto"/>
              <w:bottom w:val="single" w:sz="4" w:space="0" w:color="auto"/>
              <w:right w:val="single" w:sz="4" w:space="0" w:color="auto"/>
            </w:tcBorders>
            <w:vAlign w:val="center"/>
            <w:hideMark/>
          </w:tcPr>
          <w:p w14:paraId="6241E430"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učenik</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4DBE413"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390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2C97030" w14:textId="63EE03CA"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w:t>
            </w:r>
            <w:r w:rsidR="002E61A4" w:rsidRPr="00B439C2">
              <w:rPr>
                <w:rFonts w:asciiTheme="minorHAnsi" w:hAnsiTheme="minorHAnsi" w:cstheme="minorHAnsi"/>
                <w:sz w:val="18"/>
                <w:szCs w:val="18"/>
              </w:rPr>
              <w:t>23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4E1BFA0" w14:textId="733CD99E" w:rsidR="00285153" w:rsidRPr="00B439C2" w:rsidRDefault="002E61A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811CF7"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423</w:t>
            </w:r>
          </w:p>
        </w:tc>
      </w:tr>
      <w:bookmarkEnd w:id="6"/>
    </w:tbl>
    <w:p w14:paraId="1B5D43DC" w14:textId="72F955A8" w:rsidR="00586C7B" w:rsidRPr="002E61A4" w:rsidRDefault="00586C7B">
      <w:pPr>
        <w:rPr>
          <w:rFonts w:asciiTheme="minorHAnsi" w:hAnsiTheme="minorHAnsi" w:cstheme="minorHAnsi"/>
          <w:bCs/>
          <w:sz w:val="22"/>
          <w:szCs w:val="22"/>
        </w:rPr>
      </w:pPr>
    </w:p>
    <w:sectPr w:rsidR="00586C7B" w:rsidRPr="002E61A4" w:rsidSect="005977B7">
      <w:headerReference w:type="default" r:id="rId8"/>
      <w:footerReference w:type="default" r:id="rId9"/>
      <w:pgSz w:w="11906" w:h="16838"/>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7F1F" w14:textId="77777777" w:rsidR="008F66A5" w:rsidRDefault="008F66A5">
      <w:r>
        <w:separator/>
      </w:r>
    </w:p>
  </w:endnote>
  <w:endnote w:type="continuationSeparator" w:id="0">
    <w:p w14:paraId="690BFDDD" w14:textId="77777777" w:rsidR="008F66A5" w:rsidRDefault="008F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tijel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515553"/>
      <w:docPartObj>
        <w:docPartGallery w:val="Page Numbers (Bottom of Page)"/>
        <w:docPartUnique/>
      </w:docPartObj>
    </w:sdtPr>
    <w:sdtContent>
      <w:p w14:paraId="7443F420" w14:textId="74980531" w:rsidR="00777467" w:rsidRDefault="005977B7">
        <w:pPr>
          <w:pStyle w:val="Podnoje"/>
        </w:pPr>
        <w:r>
          <w:rPr>
            <w:noProof/>
          </w:rPr>
          <mc:AlternateContent>
            <mc:Choice Requires="wpg">
              <w:drawing>
                <wp:anchor distT="0" distB="0" distL="114300" distR="114300" simplePos="0" relativeHeight="251659264" behindDoc="0" locked="0" layoutInCell="1" allowOverlap="1" wp14:anchorId="619792E3" wp14:editId="45F8DB35">
                  <wp:simplePos x="0" y="0"/>
                  <wp:positionH relativeFrom="page">
                    <wp:align>center</wp:align>
                  </wp:positionH>
                  <wp:positionV relativeFrom="bottomMargin">
                    <wp:align>center</wp:align>
                  </wp:positionV>
                  <wp:extent cx="7753350" cy="190500"/>
                  <wp:effectExtent l="9525" t="9525" r="9525" b="0"/>
                  <wp:wrapNone/>
                  <wp:docPr id="1230697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645190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B06CE" w14:textId="77777777" w:rsidR="005977B7" w:rsidRPr="005977B7" w:rsidRDefault="005977B7">
                                <w:pPr>
                                  <w:jc w:val="center"/>
                                  <w:rPr>
                                    <w:rFonts w:asciiTheme="minorHAnsi" w:hAnsiTheme="minorHAnsi" w:cstheme="minorHAnsi"/>
                                    <w:sz w:val="20"/>
                                    <w:szCs w:val="20"/>
                                  </w:rPr>
                                </w:pPr>
                                <w:r w:rsidRPr="005977B7">
                                  <w:rPr>
                                    <w:rFonts w:asciiTheme="minorHAnsi" w:hAnsiTheme="minorHAnsi" w:cstheme="minorHAnsi"/>
                                    <w:sz w:val="20"/>
                                    <w:szCs w:val="20"/>
                                  </w:rPr>
                                  <w:fldChar w:fldCharType="begin"/>
                                </w:r>
                                <w:r w:rsidRPr="005977B7">
                                  <w:rPr>
                                    <w:rFonts w:asciiTheme="minorHAnsi" w:hAnsiTheme="minorHAnsi" w:cstheme="minorHAnsi"/>
                                    <w:sz w:val="20"/>
                                    <w:szCs w:val="20"/>
                                  </w:rPr>
                                  <w:instrText>PAGE    \* MERGEFORMAT</w:instrText>
                                </w:r>
                                <w:r w:rsidRPr="005977B7">
                                  <w:rPr>
                                    <w:rFonts w:asciiTheme="minorHAnsi" w:hAnsiTheme="minorHAnsi" w:cstheme="minorHAnsi"/>
                                    <w:sz w:val="20"/>
                                    <w:szCs w:val="20"/>
                                  </w:rPr>
                                  <w:fldChar w:fldCharType="separate"/>
                                </w:r>
                                <w:r w:rsidRPr="005977B7">
                                  <w:rPr>
                                    <w:rFonts w:asciiTheme="minorHAnsi" w:hAnsiTheme="minorHAnsi" w:cstheme="minorHAnsi"/>
                                    <w:color w:val="8C8C8C" w:themeColor="background1" w:themeShade="8C"/>
                                    <w:sz w:val="20"/>
                                    <w:szCs w:val="20"/>
                                  </w:rPr>
                                  <w:t>2</w:t>
                                </w:r>
                                <w:r w:rsidRPr="005977B7">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172538310" name="Group 31"/>
                          <wpg:cNvGrpSpPr>
                            <a:grpSpLocks/>
                          </wpg:cNvGrpSpPr>
                          <wpg:grpSpPr bwMode="auto">
                            <a:xfrm flipH="1">
                              <a:off x="0" y="14970"/>
                              <a:ext cx="12255" cy="230"/>
                              <a:chOff x="-8" y="14978"/>
                              <a:chExt cx="12255" cy="230"/>
                            </a:xfrm>
                          </wpg:grpSpPr>
                          <wps:wsp>
                            <wps:cNvPr id="147703659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9600921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19792E3"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CWrD2QjQMAAJcKAAAOAAAAAAAAAAAAAAAA&#10;AC4CAABkcnMvZTJvRG9jLnhtbFBLAQItABQABgAIAAAAIQDwLbjk2wAAAAUBAAAPAAAAAAAAAAAA&#10;AAAAAOcFAABkcnMvZG93bnJldi54bWxQSwUGAAAAAAQABADzAAAA7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" filled="f" stroked="f">
                    <v:textbox inset="0,0,0,0">
                      <w:txbxContent>
                        <w:p w14:paraId="0EEB06CE" w14:textId="77777777" w:rsidR="005977B7" w:rsidRPr="005977B7" w:rsidRDefault="005977B7">
                          <w:pPr>
                            <w:jc w:val="center"/>
                            <w:rPr>
                              <w:rFonts w:asciiTheme="minorHAnsi" w:hAnsiTheme="minorHAnsi" w:cstheme="minorHAnsi"/>
                              <w:sz w:val="20"/>
                              <w:szCs w:val="20"/>
                            </w:rPr>
                          </w:pPr>
                          <w:r w:rsidRPr="005977B7">
                            <w:rPr>
                              <w:rFonts w:asciiTheme="minorHAnsi" w:hAnsiTheme="minorHAnsi" w:cstheme="minorHAnsi"/>
                              <w:sz w:val="20"/>
                              <w:szCs w:val="20"/>
                            </w:rPr>
                            <w:fldChar w:fldCharType="begin"/>
                          </w:r>
                          <w:r w:rsidRPr="005977B7">
                            <w:rPr>
                              <w:rFonts w:asciiTheme="minorHAnsi" w:hAnsiTheme="minorHAnsi" w:cstheme="minorHAnsi"/>
                              <w:sz w:val="20"/>
                              <w:szCs w:val="20"/>
                            </w:rPr>
                            <w:instrText>PAGE    \* MERGEFORMAT</w:instrText>
                          </w:r>
                          <w:r w:rsidRPr="005977B7">
                            <w:rPr>
                              <w:rFonts w:asciiTheme="minorHAnsi" w:hAnsiTheme="minorHAnsi" w:cstheme="minorHAnsi"/>
                              <w:sz w:val="20"/>
                              <w:szCs w:val="20"/>
                            </w:rPr>
                            <w:fldChar w:fldCharType="separate"/>
                          </w:r>
                          <w:r w:rsidRPr="005977B7">
                            <w:rPr>
                              <w:rFonts w:asciiTheme="minorHAnsi" w:hAnsiTheme="minorHAnsi" w:cstheme="minorHAnsi"/>
                              <w:color w:val="8C8C8C" w:themeColor="background1" w:themeShade="8C"/>
                              <w:sz w:val="20"/>
                              <w:szCs w:val="20"/>
                            </w:rPr>
                            <w:t>2</w:t>
                          </w:r>
                          <w:r w:rsidRPr="005977B7">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&#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E5A5" w14:textId="77777777" w:rsidR="008F66A5" w:rsidRDefault="008F66A5">
      <w:r>
        <w:separator/>
      </w:r>
    </w:p>
  </w:footnote>
  <w:footnote w:type="continuationSeparator" w:id="0">
    <w:p w14:paraId="12190890" w14:textId="77777777" w:rsidR="008F66A5" w:rsidRDefault="008F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574D" w14:textId="2A125C02" w:rsidR="00664434" w:rsidRPr="00664434" w:rsidRDefault="005977B7" w:rsidP="00664434">
    <w:pPr>
      <w:tabs>
        <w:tab w:val="center" w:pos="4536"/>
        <w:tab w:val="right" w:pos="9072"/>
      </w:tabs>
      <w:autoSpaceDN w:val="0"/>
      <w:rPr>
        <w:rFonts w:ascii="Calibri" w:hAnsi="Calibri" w:cs="Calibri"/>
        <w:b/>
        <w:sz w:val="20"/>
        <w:szCs w:val="20"/>
        <w:u w:val="single"/>
        <w:lang w:val="en-US"/>
      </w:rPr>
    </w:pPr>
    <w:bookmarkStart w:id="14" w:name="_Hlk145935826"/>
    <w:bookmarkStart w:id="15" w:name="_Hlk135287041"/>
    <w:r w:rsidRPr="005977B7">
      <w:rPr>
        <w:rFonts w:ascii="Calibri" w:hAnsi="Calibri" w:cs="Calibri"/>
        <w:sz w:val="20"/>
        <w:szCs w:val="20"/>
        <w:u w:val="single"/>
        <w:lang w:val="en-US"/>
      </w:rPr>
      <w:t xml:space="preserve">24. </w:t>
    </w:r>
    <w:proofErr w:type="spellStart"/>
    <w:r w:rsidRPr="005977B7">
      <w:rPr>
        <w:rFonts w:ascii="Calibri" w:hAnsi="Calibri" w:cs="Calibri"/>
        <w:sz w:val="20"/>
        <w:szCs w:val="20"/>
        <w:u w:val="single"/>
        <w:lang w:val="en-US"/>
      </w:rPr>
      <w:t>sjednica</w:t>
    </w:r>
    <w:proofErr w:type="spellEnd"/>
    <w:r w:rsidRPr="005977B7">
      <w:rPr>
        <w:rFonts w:ascii="Calibri" w:hAnsi="Calibri" w:cs="Calibri"/>
        <w:sz w:val="20"/>
        <w:szCs w:val="20"/>
        <w:u w:val="single"/>
        <w:lang w:val="en-US"/>
      </w:rPr>
      <w:t xml:space="preserve"> </w:t>
    </w:r>
    <w:proofErr w:type="spellStart"/>
    <w:r w:rsidRPr="005977B7">
      <w:rPr>
        <w:rFonts w:ascii="Calibri" w:hAnsi="Calibri" w:cs="Calibri"/>
        <w:sz w:val="20"/>
        <w:szCs w:val="20"/>
        <w:u w:val="single"/>
        <w:lang w:val="en-US"/>
      </w:rPr>
      <w:t>Gradskog</w:t>
    </w:r>
    <w:proofErr w:type="spellEnd"/>
    <w:r w:rsidRPr="005977B7">
      <w:rPr>
        <w:rFonts w:ascii="Calibri" w:hAnsi="Calibri" w:cs="Calibri"/>
        <w:sz w:val="20"/>
        <w:szCs w:val="20"/>
        <w:u w:val="single"/>
        <w:lang w:val="en-US"/>
      </w:rPr>
      <w:t xml:space="preserve"> </w:t>
    </w:r>
    <w:proofErr w:type="spellStart"/>
    <w:r w:rsidRPr="005977B7">
      <w:rPr>
        <w:rFonts w:ascii="Calibri" w:hAnsi="Calibri" w:cs="Calibri"/>
        <w:sz w:val="20"/>
        <w:szCs w:val="20"/>
        <w:u w:val="single"/>
        <w:lang w:val="en-US"/>
      </w:rPr>
      <w:t>vijeća</w:t>
    </w:r>
    <w:proofErr w:type="spellEnd"/>
    <w:r w:rsidRPr="005977B7">
      <w:rPr>
        <w:rFonts w:ascii="Calibri" w:hAnsi="Calibri" w:cs="Calibri"/>
        <w:sz w:val="20"/>
        <w:szCs w:val="20"/>
        <w:u w:val="single"/>
        <w:lang w:val="en-US"/>
      </w:rPr>
      <w:tab/>
    </w:r>
    <w:r w:rsidRPr="005977B7">
      <w:rPr>
        <w:rFonts w:ascii="Calibri" w:hAnsi="Calibri" w:cs="Calibri"/>
        <w:sz w:val="20"/>
        <w:szCs w:val="20"/>
        <w:u w:val="single"/>
        <w:lang w:val="en-US"/>
      </w:rPr>
      <w:tab/>
    </w:r>
    <w:proofErr w:type="spellStart"/>
    <w:r w:rsidRPr="005977B7">
      <w:rPr>
        <w:rFonts w:ascii="Calibri" w:hAnsi="Calibri" w:cs="Calibri"/>
        <w:sz w:val="20"/>
        <w:szCs w:val="20"/>
        <w:u w:val="single"/>
        <w:lang w:val="en-US"/>
      </w:rPr>
      <w:t>prosinac</w:t>
    </w:r>
    <w:proofErr w:type="spellEnd"/>
    <w:r w:rsidRPr="005977B7">
      <w:rPr>
        <w:rFonts w:ascii="Calibri" w:hAnsi="Calibri" w:cs="Calibri"/>
        <w:sz w:val="20"/>
        <w:szCs w:val="20"/>
        <w:u w:val="single"/>
        <w:lang w:val="en-US"/>
      </w:rPr>
      <w:t>, 2023.</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347680A"/>
    <w:multiLevelType w:val="multilevel"/>
    <w:tmpl w:val="07545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3A570A4"/>
    <w:multiLevelType w:val="hybridMultilevel"/>
    <w:tmpl w:val="2E887DDA"/>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57504D1"/>
    <w:multiLevelType w:val="hybridMultilevel"/>
    <w:tmpl w:val="942013DC"/>
    <w:lvl w:ilvl="0" w:tplc="787A3AF8">
      <w:start w:val="67"/>
      <w:numFmt w:val="bullet"/>
      <w:lvlText w:val="-"/>
      <w:lvlJc w:val="left"/>
      <w:pPr>
        <w:ind w:left="927" w:hanging="360"/>
      </w:pPr>
      <w:rPr>
        <w:rFonts w:ascii="Calibri" w:eastAsia="Times New Roman" w:hAnsi="Calibri" w:cs="Calibr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1"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F96172F"/>
    <w:multiLevelType w:val="hybridMultilevel"/>
    <w:tmpl w:val="734E16B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0FB13B87"/>
    <w:multiLevelType w:val="hybridMultilevel"/>
    <w:tmpl w:val="8DEE8CC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0FDF09D2"/>
    <w:multiLevelType w:val="hybridMultilevel"/>
    <w:tmpl w:val="EE32AD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0FE60C19"/>
    <w:multiLevelType w:val="multilevel"/>
    <w:tmpl w:val="C42EC6A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1A392674"/>
    <w:multiLevelType w:val="hybridMultilevel"/>
    <w:tmpl w:val="B6289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C4F2E4C"/>
    <w:multiLevelType w:val="hybridMultilevel"/>
    <w:tmpl w:val="1916B480"/>
    <w:lvl w:ilvl="0" w:tplc="6902E1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C6A37DE"/>
    <w:multiLevelType w:val="hybridMultilevel"/>
    <w:tmpl w:val="2D989956"/>
    <w:lvl w:ilvl="0" w:tplc="3CF03D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0A460D7"/>
    <w:multiLevelType w:val="hybridMultilevel"/>
    <w:tmpl w:val="470AAA20"/>
    <w:lvl w:ilvl="0" w:tplc="041A0001">
      <w:start w:val="1"/>
      <w:numFmt w:val="bullet"/>
      <w:lvlText w:val=""/>
      <w:lvlJc w:val="left"/>
      <w:pPr>
        <w:ind w:left="1068" w:hanging="360"/>
      </w:pPr>
      <w:rPr>
        <w:rFonts w:ascii="Symbol" w:hAnsi="Symbol" w:hint="default"/>
        <w:color w:val="auto"/>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15:restartNumberingAfterBreak="0">
    <w:nsid w:val="27830036"/>
    <w:multiLevelType w:val="hybridMultilevel"/>
    <w:tmpl w:val="D1648E42"/>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28614E04"/>
    <w:multiLevelType w:val="hybridMultilevel"/>
    <w:tmpl w:val="1F7ACD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19B40B4"/>
    <w:multiLevelType w:val="hybridMultilevel"/>
    <w:tmpl w:val="70E47D80"/>
    <w:lvl w:ilvl="0" w:tplc="F9B8A820">
      <w:start w:val="1"/>
      <w:numFmt w:val="upperRoman"/>
      <w:lvlText w:val="%1."/>
      <w:lvlJc w:val="left"/>
      <w:pPr>
        <w:ind w:left="1485" w:hanging="720"/>
      </w:pPr>
    </w:lvl>
    <w:lvl w:ilvl="1" w:tplc="041A0019">
      <w:start w:val="1"/>
      <w:numFmt w:val="lowerLetter"/>
      <w:lvlText w:val="%2."/>
      <w:lvlJc w:val="left"/>
      <w:pPr>
        <w:ind w:left="1845" w:hanging="360"/>
      </w:pPr>
    </w:lvl>
    <w:lvl w:ilvl="2" w:tplc="041A001B">
      <w:start w:val="1"/>
      <w:numFmt w:val="lowerRoman"/>
      <w:lvlText w:val="%3."/>
      <w:lvlJc w:val="right"/>
      <w:pPr>
        <w:ind w:left="2565" w:hanging="180"/>
      </w:pPr>
    </w:lvl>
    <w:lvl w:ilvl="3" w:tplc="041A000F">
      <w:start w:val="1"/>
      <w:numFmt w:val="decimal"/>
      <w:lvlText w:val="%4."/>
      <w:lvlJc w:val="left"/>
      <w:pPr>
        <w:ind w:left="3285" w:hanging="360"/>
      </w:pPr>
    </w:lvl>
    <w:lvl w:ilvl="4" w:tplc="041A0019">
      <w:start w:val="1"/>
      <w:numFmt w:val="lowerLetter"/>
      <w:lvlText w:val="%5."/>
      <w:lvlJc w:val="left"/>
      <w:pPr>
        <w:ind w:left="4005" w:hanging="360"/>
      </w:pPr>
    </w:lvl>
    <w:lvl w:ilvl="5" w:tplc="041A001B">
      <w:start w:val="1"/>
      <w:numFmt w:val="lowerRoman"/>
      <w:lvlText w:val="%6."/>
      <w:lvlJc w:val="right"/>
      <w:pPr>
        <w:ind w:left="4725" w:hanging="180"/>
      </w:pPr>
    </w:lvl>
    <w:lvl w:ilvl="6" w:tplc="041A000F">
      <w:start w:val="1"/>
      <w:numFmt w:val="decimal"/>
      <w:lvlText w:val="%7."/>
      <w:lvlJc w:val="left"/>
      <w:pPr>
        <w:ind w:left="5445" w:hanging="360"/>
      </w:pPr>
    </w:lvl>
    <w:lvl w:ilvl="7" w:tplc="041A0019">
      <w:start w:val="1"/>
      <w:numFmt w:val="lowerLetter"/>
      <w:lvlText w:val="%8."/>
      <w:lvlJc w:val="left"/>
      <w:pPr>
        <w:ind w:left="6165" w:hanging="360"/>
      </w:pPr>
    </w:lvl>
    <w:lvl w:ilvl="8" w:tplc="041A001B">
      <w:start w:val="1"/>
      <w:numFmt w:val="lowerRoman"/>
      <w:lvlText w:val="%9."/>
      <w:lvlJc w:val="right"/>
      <w:pPr>
        <w:ind w:left="6885" w:hanging="180"/>
      </w:pPr>
    </w:lvl>
  </w:abstractNum>
  <w:abstractNum w:abstractNumId="33" w15:restartNumberingAfterBreak="0">
    <w:nsid w:val="32203FEF"/>
    <w:multiLevelType w:val="multilevel"/>
    <w:tmpl w:val="D56C3A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5" w15:restartNumberingAfterBreak="0">
    <w:nsid w:val="36C611C1"/>
    <w:multiLevelType w:val="hybridMultilevel"/>
    <w:tmpl w:val="C3EA9D2A"/>
    <w:lvl w:ilvl="0" w:tplc="2C1EDE0A">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3A2C5C7A"/>
    <w:multiLevelType w:val="hybridMultilevel"/>
    <w:tmpl w:val="C7D6D66C"/>
    <w:lvl w:ilvl="0" w:tplc="D632F6F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44B17844"/>
    <w:multiLevelType w:val="hybridMultilevel"/>
    <w:tmpl w:val="CB66B5DA"/>
    <w:lvl w:ilvl="0" w:tplc="0F26647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90B5F41"/>
    <w:multiLevelType w:val="hybridMultilevel"/>
    <w:tmpl w:val="FA402656"/>
    <w:lvl w:ilvl="0" w:tplc="041A0001">
      <w:start w:val="1"/>
      <w:numFmt w:val="bullet"/>
      <w:lvlText w:val=""/>
      <w:lvlJc w:val="left"/>
      <w:pPr>
        <w:ind w:left="1353" w:hanging="360"/>
      </w:pPr>
      <w:rPr>
        <w:rFonts w:ascii="Symbol" w:hAnsi="Symbol"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39" w15:restartNumberingAfterBreak="0">
    <w:nsid w:val="4B6946D2"/>
    <w:multiLevelType w:val="hybridMultilevel"/>
    <w:tmpl w:val="6C5EBBF6"/>
    <w:lvl w:ilvl="0" w:tplc="0780FF76">
      <w:start w:val="1"/>
      <w:numFmt w:val="bullet"/>
      <w:lvlText w:val=""/>
      <w:lvlJc w:val="left"/>
      <w:pPr>
        <w:ind w:left="1080" w:hanging="360"/>
      </w:pPr>
      <w:rPr>
        <w:rFonts w:ascii="Symbol" w:hAnsi="Symbol" w:hint="default"/>
        <w:color w:val="auto"/>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1"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4C790EC7"/>
    <w:multiLevelType w:val="hybridMultilevel"/>
    <w:tmpl w:val="1C9E5F9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73F42D9"/>
    <w:multiLevelType w:val="hybridMultilevel"/>
    <w:tmpl w:val="8C503FD4"/>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9543BF4"/>
    <w:multiLevelType w:val="hybridMultilevel"/>
    <w:tmpl w:val="9A44C2B0"/>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EC272AC"/>
    <w:multiLevelType w:val="hybridMultilevel"/>
    <w:tmpl w:val="EE445B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FB86190"/>
    <w:multiLevelType w:val="hybridMultilevel"/>
    <w:tmpl w:val="506EEBCA"/>
    <w:lvl w:ilvl="0" w:tplc="A2F04310">
      <w:start w:val="1"/>
      <w:numFmt w:val="upperRoman"/>
      <w:lvlText w:val="%1."/>
      <w:lvlJc w:val="left"/>
      <w:pPr>
        <w:ind w:left="765" w:hanging="720"/>
      </w:pPr>
    </w:lvl>
    <w:lvl w:ilvl="1" w:tplc="041A0019">
      <w:start w:val="1"/>
      <w:numFmt w:val="lowerLetter"/>
      <w:lvlText w:val="%2."/>
      <w:lvlJc w:val="left"/>
      <w:pPr>
        <w:ind w:left="1125" w:hanging="360"/>
      </w:pPr>
    </w:lvl>
    <w:lvl w:ilvl="2" w:tplc="041A001B">
      <w:start w:val="1"/>
      <w:numFmt w:val="lowerRoman"/>
      <w:lvlText w:val="%3."/>
      <w:lvlJc w:val="right"/>
      <w:pPr>
        <w:ind w:left="1845" w:hanging="180"/>
      </w:pPr>
    </w:lvl>
    <w:lvl w:ilvl="3" w:tplc="041A000F">
      <w:start w:val="1"/>
      <w:numFmt w:val="decimal"/>
      <w:lvlText w:val="%4."/>
      <w:lvlJc w:val="left"/>
      <w:pPr>
        <w:ind w:left="2565" w:hanging="360"/>
      </w:pPr>
    </w:lvl>
    <w:lvl w:ilvl="4" w:tplc="041A0019">
      <w:start w:val="1"/>
      <w:numFmt w:val="lowerLetter"/>
      <w:lvlText w:val="%5."/>
      <w:lvlJc w:val="left"/>
      <w:pPr>
        <w:ind w:left="3285" w:hanging="360"/>
      </w:pPr>
    </w:lvl>
    <w:lvl w:ilvl="5" w:tplc="041A001B">
      <w:start w:val="1"/>
      <w:numFmt w:val="lowerRoman"/>
      <w:lvlText w:val="%6."/>
      <w:lvlJc w:val="right"/>
      <w:pPr>
        <w:ind w:left="4005" w:hanging="180"/>
      </w:pPr>
    </w:lvl>
    <w:lvl w:ilvl="6" w:tplc="041A000F">
      <w:start w:val="1"/>
      <w:numFmt w:val="decimal"/>
      <w:lvlText w:val="%7."/>
      <w:lvlJc w:val="left"/>
      <w:pPr>
        <w:ind w:left="4725" w:hanging="360"/>
      </w:pPr>
    </w:lvl>
    <w:lvl w:ilvl="7" w:tplc="041A0019">
      <w:start w:val="1"/>
      <w:numFmt w:val="lowerLetter"/>
      <w:lvlText w:val="%8."/>
      <w:lvlJc w:val="left"/>
      <w:pPr>
        <w:ind w:left="5445" w:hanging="360"/>
      </w:pPr>
    </w:lvl>
    <w:lvl w:ilvl="8" w:tplc="041A001B">
      <w:start w:val="1"/>
      <w:numFmt w:val="lowerRoman"/>
      <w:lvlText w:val="%9."/>
      <w:lvlJc w:val="right"/>
      <w:pPr>
        <w:ind w:left="6165" w:hanging="180"/>
      </w:pPr>
    </w:lvl>
  </w:abstractNum>
  <w:abstractNum w:abstractNumId="47" w15:restartNumberingAfterBreak="0">
    <w:nsid w:val="5FEC2FB1"/>
    <w:multiLevelType w:val="hybridMultilevel"/>
    <w:tmpl w:val="8FF2B864"/>
    <w:lvl w:ilvl="0" w:tplc="7E18FF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0880C17"/>
    <w:multiLevelType w:val="hybridMultilevel"/>
    <w:tmpl w:val="D6D0914E"/>
    <w:lvl w:ilvl="0" w:tplc="87042AAE">
      <w:start w:val="4"/>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49" w15:restartNumberingAfterBreak="0">
    <w:nsid w:val="64D506CF"/>
    <w:multiLevelType w:val="hybridMultilevel"/>
    <w:tmpl w:val="E2CE984C"/>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5C161C3"/>
    <w:multiLevelType w:val="hybridMultilevel"/>
    <w:tmpl w:val="E382B8BC"/>
    <w:lvl w:ilvl="0" w:tplc="F8F2DE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772408B"/>
    <w:multiLevelType w:val="hybridMultilevel"/>
    <w:tmpl w:val="1412561C"/>
    <w:lvl w:ilvl="0" w:tplc="CF5A4964">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2" w15:restartNumberingAfterBreak="0">
    <w:nsid w:val="717D2B01"/>
    <w:multiLevelType w:val="hybridMultilevel"/>
    <w:tmpl w:val="DC8A1D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54"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55" w15:restartNumberingAfterBreak="0">
    <w:nsid w:val="7C227B3D"/>
    <w:multiLevelType w:val="hybridMultilevel"/>
    <w:tmpl w:val="D3528FDA"/>
    <w:lvl w:ilvl="0" w:tplc="EEB4F0A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650556645">
    <w:abstractNumId w:val="39"/>
  </w:num>
  <w:num w:numId="2" w16cid:durableId="2097088475">
    <w:abstractNumId w:val="30"/>
  </w:num>
  <w:num w:numId="3" w16cid:durableId="1965038550">
    <w:abstractNumId w:val="41"/>
  </w:num>
  <w:num w:numId="4" w16cid:durableId="505438003">
    <w:abstractNumId w:val="29"/>
  </w:num>
  <w:num w:numId="5" w16cid:durableId="1348022206">
    <w:abstractNumId w:val="44"/>
  </w:num>
  <w:num w:numId="6" w16cid:durableId="1547598721">
    <w:abstractNumId w:val="42"/>
  </w:num>
  <w:num w:numId="7" w16cid:durableId="582297863">
    <w:abstractNumId w:val="49"/>
  </w:num>
  <w:num w:numId="8" w16cid:durableId="440807118">
    <w:abstractNumId w:val="43"/>
  </w:num>
  <w:num w:numId="9" w16cid:durableId="2094471806">
    <w:abstractNumId w:val="19"/>
  </w:num>
  <w:num w:numId="10" w16cid:durableId="535046863">
    <w:abstractNumId w:val="23"/>
  </w:num>
  <w:num w:numId="11" w16cid:durableId="736131252">
    <w:abstractNumId w:val="22"/>
  </w:num>
  <w:num w:numId="12" w16cid:durableId="1591427023">
    <w:abstractNumId w:val="45"/>
  </w:num>
  <w:num w:numId="13" w16cid:durableId="535894441">
    <w:abstractNumId w:val="52"/>
  </w:num>
  <w:num w:numId="14" w16cid:durableId="1867256741">
    <w:abstractNumId w:val="33"/>
  </w:num>
  <w:num w:numId="15" w16cid:durableId="1793399061">
    <w:abstractNumId w:val="34"/>
  </w:num>
  <w:num w:numId="16" w16cid:durableId="1455950745">
    <w:abstractNumId w:val="53"/>
  </w:num>
  <w:num w:numId="17" w16cid:durableId="2001342689">
    <w:abstractNumId w:val="40"/>
  </w:num>
  <w:num w:numId="18" w16cid:durableId="908618913">
    <w:abstractNumId w:val="41"/>
  </w:num>
  <w:num w:numId="19" w16cid:durableId="669330491">
    <w:abstractNumId w:val="21"/>
  </w:num>
  <w:num w:numId="20" w16cid:durableId="12267058">
    <w:abstractNumId w:val="25"/>
  </w:num>
  <w:num w:numId="21" w16cid:durableId="665672829">
    <w:abstractNumId w:val="41"/>
  </w:num>
  <w:num w:numId="22" w16cid:durableId="354426499">
    <w:abstractNumId w:val="40"/>
  </w:num>
  <w:num w:numId="23" w16cid:durableId="1400593239">
    <w:abstractNumId w:val="54"/>
  </w:num>
  <w:num w:numId="24" w16cid:durableId="116147882">
    <w:abstractNumId w:val="54"/>
  </w:num>
  <w:num w:numId="25" w16cid:durableId="1047415480">
    <w:abstractNumId w:val="48"/>
  </w:num>
  <w:num w:numId="26" w16cid:durableId="708648867">
    <w:abstractNumId w:val="18"/>
  </w:num>
  <w:num w:numId="27" w16cid:durableId="1189296719">
    <w:abstractNumId w:val="34"/>
  </w:num>
  <w:num w:numId="28" w16cid:durableId="925919530">
    <w:abstractNumId w:val="53"/>
  </w:num>
  <w:num w:numId="29" w16cid:durableId="1835411755">
    <w:abstractNumId w:val="31"/>
  </w:num>
  <w:num w:numId="30" w16cid:durableId="353115782">
    <w:abstractNumId w:val="47"/>
  </w:num>
  <w:num w:numId="31" w16cid:durableId="1952781506">
    <w:abstractNumId w:val="50"/>
  </w:num>
  <w:num w:numId="32" w16cid:durableId="751703912">
    <w:abstractNumId w:val="28"/>
  </w:num>
  <w:num w:numId="33" w16cid:durableId="570888230">
    <w:abstractNumId w:val="38"/>
  </w:num>
  <w:num w:numId="34" w16cid:durableId="628707626">
    <w:abstractNumId w:val="26"/>
  </w:num>
  <w:num w:numId="35" w16cid:durableId="1951356368">
    <w:abstractNumId w:val="24"/>
  </w:num>
  <w:num w:numId="36" w16cid:durableId="2030373708">
    <w:abstractNumId w:val="37"/>
  </w:num>
  <w:num w:numId="37" w16cid:durableId="1476753777">
    <w:abstractNumId w:val="27"/>
  </w:num>
  <w:num w:numId="38" w16cid:durableId="1903710429">
    <w:abstractNumId w:val="41"/>
  </w:num>
  <w:num w:numId="39" w16cid:durableId="261647494">
    <w:abstractNumId w:val="40"/>
  </w:num>
  <w:num w:numId="40" w16cid:durableId="1285573404">
    <w:abstractNumId w:val="54"/>
  </w:num>
  <w:num w:numId="41" w16cid:durableId="6043893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94150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9433262">
    <w:abstractNumId w:val="38"/>
  </w:num>
  <w:num w:numId="44" w16cid:durableId="6659829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181147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92249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9885047">
    <w:abstractNumId w:val="26"/>
  </w:num>
  <w:num w:numId="48" w16cid:durableId="5597071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7536205">
    <w:abstractNumId w:val="24"/>
  </w:num>
  <w:num w:numId="50" w16cid:durableId="1628178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46588142">
    <w:abstractNumId w:val="20"/>
  </w:num>
  <w:num w:numId="52" w16cid:durableId="1385912834">
    <w:abstractNumId w:val="38"/>
  </w:num>
  <w:num w:numId="53" w16cid:durableId="83184272">
    <w:abstractNumId w:val="26"/>
  </w:num>
  <w:num w:numId="54" w16cid:durableId="220867493">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6F4"/>
    <w:rsid w:val="000008D3"/>
    <w:rsid w:val="0000275E"/>
    <w:rsid w:val="00003C4F"/>
    <w:rsid w:val="00003E5A"/>
    <w:rsid w:val="0000403D"/>
    <w:rsid w:val="00004A23"/>
    <w:rsid w:val="00006AA6"/>
    <w:rsid w:val="00011EDE"/>
    <w:rsid w:val="0001241D"/>
    <w:rsid w:val="000143F1"/>
    <w:rsid w:val="00015C03"/>
    <w:rsid w:val="0001653C"/>
    <w:rsid w:val="0001740B"/>
    <w:rsid w:val="00020310"/>
    <w:rsid w:val="000205AE"/>
    <w:rsid w:val="00020753"/>
    <w:rsid w:val="00020AC8"/>
    <w:rsid w:val="00021F01"/>
    <w:rsid w:val="00024FD3"/>
    <w:rsid w:val="0002601F"/>
    <w:rsid w:val="00031544"/>
    <w:rsid w:val="00034062"/>
    <w:rsid w:val="0003736C"/>
    <w:rsid w:val="00037C31"/>
    <w:rsid w:val="000413DC"/>
    <w:rsid w:val="00041D0D"/>
    <w:rsid w:val="000429CE"/>
    <w:rsid w:val="00044E48"/>
    <w:rsid w:val="000450E9"/>
    <w:rsid w:val="00045642"/>
    <w:rsid w:val="00050C81"/>
    <w:rsid w:val="00052DB9"/>
    <w:rsid w:val="000539A6"/>
    <w:rsid w:val="00055260"/>
    <w:rsid w:val="00056FD9"/>
    <w:rsid w:val="00060B58"/>
    <w:rsid w:val="00065864"/>
    <w:rsid w:val="00070BA3"/>
    <w:rsid w:val="000724C0"/>
    <w:rsid w:val="00072A6A"/>
    <w:rsid w:val="00080747"/>
    <w:rsid w:val="0008131D"/>
    <w:rsid w:val="00082066"/>
    <w:rsid w:val="00083568"/>
    <w:rsid w:val="000847FF"/>
    <w:rsid w:val="00085A87"/>
    <w:rsid w:val="00086506"/>
    <w:rsid w:val="00086645"/>
    <w:rsid w:val="00086C4A"/>
    <w:rsid w:val="000871DF"/>
    <w:rsid w:val="00092CCE"/>
    <w:rsid w:val="000942F1"/>
    <w:rsid w:val="00097BA5"/>
    <w:rsid w:val="000A2CFC"/>
    <w:rsid w:val="000A31A0"/>
    <w:rsid w:val="000A564B"/>
    <w:rsid w:val="000A5889"/>
    <w:rsid w:val="000B0EA0"/>
    <w:rsid w:val="000B274E"/>
    <w:rsid w:val="000B3918"/>
    <w:rsid w:val="000B3C00"/>
    <w:rsid w:val="000B5BCD"/>
    <w:rsid w:val="000B5F5C"/>
    <w:rsid w:val="000B6349"/>
    <w:rsid w:val="000C277C"/>
    <w:rsid w:val="000C6380"/>
    <w:rsid w:val="000D00EE"/>
    <w:rsid w:val="000D0A88"/>
    <w:rsid w:val="000D1DD7"/>
    <w:rsid w:val="000D452E"/>
    <w:rsid w:val="000D4862"/>
    <w:rsid w:val="000D4ABE"/>
    <w:rsid w:val="000D7CBF"/>
    <w:rsid w:val="000E05FA"/>
    <w:rsid w:val="000E0A97"/>
    <w:rsid w:val="000E1375"/>
    <w:rsid w:val="000E27F1"/>
    <w:rsid w:val="000E2CB2"/>
    <w:rsid w:val="000E3167"/>
    <w:rsid w:val="000E3A6B"/>
    <w:rsid w:val="000E636A"/>
    <w:rsid w:val="000E69B6"/>
    <w:rsid w:val="000F1A5F"/>
    <w:rsid w:val="000F2FB8"/>
    <w:rsid w:val="000F43D0"/>
    <w:rsid w:val="000F5655"/>
    <w:rsid w:val="000F5C89"/>
    <w:rsid w:val="00101C9B"/>
    <w:rsid w:val="00102A1A"/>
    <w:rsid w:val="00102FFC"/>
    <w:rsid w:val="00104FCF"/>
    <w:rsid w:val="001118BE"/>
    <w:rsid w:val="0011393A"/>
    <w:rsid w:val="00113EA2"/>
    <w:rsid w:val="00114B41"/>
    <w:rsid w:val="00115CE4"/>
    <w:rsid w:val="00115D4A"/>
    <w:rsid w:val="00115EF2"/>
    <w:rsid w:val="001161F7"/>
    <w:rsid w:val="0011634B"/>
    <w:rsid w:val="00117026"/>
    <w:rsid w:val="001174BC"/>
    <w:rsid w:val="001225EF"/>
    <w:rsid w:val="001243EB"/>
    <w:rsid w:val="0012507A"/>
    <w:rsid w:val="0012548D"/>
    <w:rsid w:val="00126537"/>
    <w:rsid w:val="00127C5F"/>
    <w:rsid w:val="001332CC"/>
    <w:rsid w:val="00133874"/>
    <w:rsid w:val="0013559C"/>
    <w:rsid w:val="0014143D"/>
    <w:rsid w:val="00142621"/>
    <w:rsid w:val="00145549"/>
    <w:rsid w:val="00146795"/>
    <w:rsid w:val="00146CD1"/>
    <w:rsid w:val="00157423"/>
    <w:rsid w:val="0016240A"/>
    <w:rsid w:val="0016253E"/>
    <w:rsid w:val="0016336D"/>
    <w:rsid w:val="00163EA8"/>
    <w:rsid w:val="00164467"/>
    <w:rsid w:val="001644D7"/>
    <w:rsid w:val="001667D7"/>
    <w:rsid w:val="0016718D"/>
    <w:rsid w:val="00171791"/>
    <w:rsid w:val="0018182C"/>
    <w:rsid w:val="0018303D"/>
    <w:rsid w:val="00183319"/>
    <w:rsid w:val="0018367A"/>
    <w:rsid w:val="0018395F"/>
    <w:rsid w:val="0018542C"/>
    <w:rsid w:val="00187167"/>
    <w:rsid w:val="00191A08"/>
    <w:rsid w:val="0019309F"/>
    <w:rsid w:val="001961F2"/>
    <w:rsid w:val="001A1D60"/>
    <w:rsid w:val="001A3478"/>
    <w:rsid w:val="001A36FD"/>
    <w:rsid w:val="001A3848"/>
    <w:rsid w:val="001A4171"/>
    <w:rsid w:val="001A41AE"/>
    <w:rsid w:val="001A6790"/>
    <w:rsid w:val="001B0FCB"/>
    <w:rsid w:val="001B169A"/>
    <w:rsid w:val="001B1E2F"/>
    <w:rsid w:val="001B2036"/>
    <w:rsid w:val="001B33B9"/>
    <w:rsid w:val="001B65C0"/>
    <w:rsid w:val="001B68EE"/>
    <w:rsid w:val="001C36C7"/>
    <w:rsid w:val="001C4832"/>
    <w:rsid w:val="001C4E21"/>
    <w:rsid w:val="001C5C79"/>
    <w:rsid w:val="001D0789"/>
    <w:rsid w:val="001D2FFD"/>
    <w:rsid w:val="001D3320"/>
    <w:rsid w:val="001D63F8"/>
    <w:rsid w:val="001D7FFE"/>
    <w:rsid w:val="001E13A0"/>
    <w:rsid w:val="001E1522"/>
    <w:rsid w:val="001E168F"/>
    <w:rsid w:val="001E2F1B"/>
    <w:rsid w:val="001E4AD8"/>
    <w:rsid w:val="001E5704"/>
    <w:rsid w:val="001E5A25"/>
    <w:rsid w:val="001E681E"/>
    <w:rsid w:val="001E6BA6"/>
    <w:rsid w:val="001E77D0"/>
    <w:rsid w:val="001F0D15"/>
    <w:rsid w:val="001F1CD1"/>
    <w:rsid w:val="001F1D0B"/>
    <w:rsid w:val="001F22B6"/>
    <w:rsid w:val="001F2787"/>
    <w:rsid w:val="001F576E"/>
    <w:rsid w:val="001F5C82"/>
    <w:rsid w:val="001F628F"/>
    <w:rsid w:val="001F7B19"/>
    <w:rsid w:val="001F7F64"/>
    <w:rsid w:val="00203BB4"/>
    <w:rsid w:val="00203FF1"/>
    <w:rsid w:val="00204135"/>
    <w:rsid w:val="002050B6"/>
    <w:rsid w:val="00205AE5"/>
    <w:rsid w:val="002064C2"/>
    <w:rsid w:val="002074E9"/>
    <w:rsid w:val="00210493"/>
    <w:rsid w:val="00211005"/>
    <w:rsid w:val="00213848"/>
    <w:rsid w:val="00215C5A"/>
    <w:rsid w:val="00217A45"/>
    <w:rsid w:val="00220521"/>
    <w:rsid w:val="002208ED"/>
    <w:rsid w:val="0022101F"/>
    <w:rsid w:val="002221A4"/>
    <w:rsid w:val="002247BF"/>
    <w:rsid w:val="00224AE2"/>
    <w:rsid w:val="002316EC"/>
    <w:rsid w:val="00236B3E"/>
    <w:rsid w:val="00237B77"/>
    <w:rsid w:val="00241050"/>
    <w:rsid w:val="0024150A"/>
    <w:rsid w:val="00243FD7"/>
    <w:rsid w:val="002446F0"/>
    <w:rsid w:val="002456CC"/>
    <w:rsid w:val="00245FDE"/>
    <w:rsid w:val="00246498"/>
    <w:rsid w:val="0024670E"/>
    <w:rsid w:val="00250F3B"/>
    <w:rsid w:val="00251D38"/>
    <w:rsid w:val="00254B37"/>
    <w:rsid w:val="002554E3"/>
    <w:rsid w:val="0025732F"/>
    <w:rsid w:val="002607AC"/>
    <w:rsid w:val="00261865"/>
    <w:rsid w:val="00263D46"/>
    <w:rsid w:val="002644C3"/>
    <w:rsid w:val="002702F4"/>
    <w:rsid w:val="0027051D"/>
    <w:rsid w:val="00270B3E"/>
    <w:rsid w:val="00271C14"/>
    <w:rsid w:val="002729C7"/>
    <w:rsid w:val="00277F7F"/>
    <w:rsid w:val="00280DFF"/>
    <w:rsid w:val="00282F45"/>
    <w:rsid w:val="00283046"/>
    <w:rsid w:val="002838BC"/>
    <w:rsid w:val="00283AEB"/>
    <w:rsid w:val="00285144"/>
    <w:rsid w:val="00285153"/>
    <w:rsid w:val="00286EC2"/>
    <w:rsid w:val="00287D66"/>
    <w:rsid w:val="002904B2"/>
    <w:rsid w:val="00290B96"/>
    <w:rsid w:val="00291911"/>
    <w:rsid w:val="0029240F"/>
    <w:rsid w:val="00292F79"/>
    <w:rsid w:val="002951D1"/>
    <w:rsid w:val="00295901"/>
    <w:rsid w:val="00295E37"/>
    <w:rsid w:val="00296221"/>
    <w:rsid w:val="002967AE"/>
    <w:rsid w:val="002A081F"/>
    <w:rsid w:val="002A1197"/>
    <w:rsid w:val="002A21D9"/>
    <w:rsid w:val="002A22E1"/>
    <w:rsid w:val="002A250D"/>
    <w:rsid w:val="002A28D9"/>
    <w:rsid w:val="002A2A41"/>
    <w:rsid w:val="002A38AD"/>
    <w:rsid w:val="002A4234"/>
    <w:rsid w:val="002A702C"/>
    <w:rsid w:val="002B2127"/>
    <w:rsid w:val="002B228D"/>
    <w:rsid w:val="002B2748"/>
    <w:rsid w:val="002B2AE5"/>
    <w:rsid w:val="002B2B43"/>
    <w:rsid w:val="002B499B"/>
    <w:rsid w:val="002B6CA0"/>
    <w:rsid w:val="002B7435"/>
    <w:rsid w:val="002C1088"/>
    <w:rsid w:val="002C1108"/>
    <w:rsid w:val="002C1A57"/>
    <w:rsid w:val="002C2BB9"/>
    <w:rsid w:val="002C34E3"/>
    <w:rsid w:val="002C38BF"/>
    <w:rsid w:val="002C7368"/>
    <w:rsid w:val="002C7818"/>
    <w:rsid w:val="002D0EED"/>
    <w:rsid w:val="002D1637"/>
    <w:rsid w:val="002D4E4A"/>
    <w:rsid w:val="002D4F52"/>
    <w:rsid w:val="002D5C90"/>
    <w:rsid w:val="002D6E2E"/>
    <w:rsid w:val="002D714F"/>
    <w:rsid w:val="002E0C6D"/>
    <w:rsid w:val="002E1876"/>
    <w:rsid w:val="002E48CB"/>
    <w:rsid w:val="002E61A4"/>
    <w:rsid w:val="002E6B14"/>
    <w:rsid w:val="002E71F1"/>
    <w:rsid w:val="002E7565"/>
    <w:rsid w:val="002F079B"/>
    <w:rsid w:val="002F0CB8"/>
    <w:rsid w:val="002F26AE"/>
    <w:rsid w:val="002F2773"/>
    <w:rsid w:val="002F4A99"/>
    <w:rsid w:val="002F579E"/>
    <w:rsid w:val="002F681F"/>
    <w:rsid w:val="002F733C"/>
    <w:rsid w:val="003017BB"/>
    <w:rsid w:val="0030239F"/>
    <w:rsid w:val="003028DA"/>
    <w:rsid w:val="003036F0"/>
    <w:rsid w:val="00303CF0"/>
    <w:rsid w:val="003045DE"/>
    <w:rsid w:val="003066E5"/>
    <w:rsid w:val="003075CF"/>
    <w:rsid w:val="003116AA"/>
    <w:rsid w:val="003121B1"/>
    <w:rsid w:val="0031319A"/>
    <w:rsid w:val="00313549"/>
    <w:rsid w:val="0031382A"/>
    <w:rsid w:val="0031435E"/>
    <w:rsid w:val="00314958"/>
    <w:rsid w:val="00315103"/>
    <w:rsid w:val="0031773C"/>
    <w:rsid w:val="003203F1"/>
    <w:rsid w:val="003208F5"/>
    <w:rsid w:val="00321F54"/>
    <w:rsid w:val="00323B45"/>
    <w:rsid w:val="003253BB"/>
    <w:rsid w:val="0032751B"/>
    <w:rsid w:val="003308FB"/>
    <w:rsid w:val="003338EF"/>
    <w:rsid w:val="00333954"/>
    <w:rsid w:val="0033677E"/>
    <w:rsid w:val="00341C20"/>
    <w:rsid w:val="00341DAC"/>
    <w:rsid w:val="00341E79"/>
    <w:rsid w:val="00342A33"/>
    <w:rsid w:val="00342B16"/>
    <w:rsid w:val="003439D2"/>
    <w:rsid w:val="00343BA4"/>
    <w:rsid w:val="003509E2"/>
    <w:rsid w:val="003548EB"/>
    <w:rsid w:val="00356871"/>
    <w:rsid w:val="00357D37"/>
    <w:rsid w:val="00357FD7"/>
    <w:rsid w:val="00360222"/>
    <w:rsid w:val="00363040"/>
    <w:rsid w:val="00364531"/>
    <w:rsid w:val="00364CAE"/>
    <w:rsid w:val="00365883"/>
    <w:rsid w:val="00365FA2"/>
    <w:rsid w:val="00367043"/>
    <w:rsid w:val="003714C7"/>
    <w:rsid w:val="003720B5"/>
    <w:rsid w:val="003741C3"/>
    <w:rsid w:val="00376649"/>
    <w:rsid w:val="00376AF1"/>
    <w:rsid w:val="00377B73"/>
    <w:rsid w:val="00377BB9"/>
    <w:rsid w:val="0038118C"/>
    <w:rsid w:val="00383182"/>
    <w:rsid w:val="00383D81"/>
    <w:rsid w:val="0038428B"/>
    <w:rsid w:val="00385D9F"/>
    <w:rsid w:val="00386450"/>
    <w:rsid w:val="003869D5"/>
    <w:rsid w:val="00387DFC"/>
    <w:rsid w:val="0039072E"/>
    <w:rsid w:val="00392A65"/>
    <w:rsid w:val="00395C63"/>
    <w:rsid w:val="00396D55"/>
    <w:rsid w:val="0039772D"/>
    <w:rsid w:val="003A0ACC"/>
    <w:rsid w:val="003A1D2A"/>
    <w:rsid w:val="003A2032"/>
    <w:rsid w:val="003A2951"/>
    <w:rsid w:val="003A49C8"/>
    <w:rsid w:val="003A5845"/>
    <w:rsid w:val="003B04F3"/>
    <w:rsid w:val="003B051A"/>
    <w:rsid w:val="003B19E1"/>
    <w:rsid w:val="003B2062"/>
    <w:rsid w:val="003B301B"/>
    <w:rsid w:val="003B368F"/>
    <w:rsid w:val="003B5408"/>
    <w:rsid w:val="003B54E0"/>
    <w:rsid w:val="003B7BF5"/>
    <w:rsid w:val="003C1C77"/>
    <w:rsid w:val="003C2C46"/>
    <w:rsid w:val="003C5BEE"/>
    <w:rsid w:val="003D321E"/>
    <w:rsid w:val="003D35BB"/>
    <w:rsid w:val="003D3A6C"/>
    <w:rsid w:val="003D3CF0"/>
    <w:rsid w:val="003D726A"/>
    <w:rsid w:val="003E0FD4"/>
    <w:rsid w:val="003E1405"/>
    <w:rsid w:val="003E35D9"/>
    <w:rsid w:val="003F0343"/>
    <w:rsid w:val="003F0A0E"/>
    <w:rsid w:val="003F2289"/>
    <w:rsid w:val="003F26C4"/>
    <w:rsid w:val="003F49A0"/>
    <w:rsid w:val="003F71ED"/>
    <w:rsid w:val="004009BC"/>
    <w:rsid w:val="004035CE"/>
    <w:rsid w:val="00404A2B"/>
    <w:rsid w:val="00405589"/>
    <w:rsid w:val="0040598F"/>
    <w:rsid w:val="00411D07"/>
    <w:rsid w:val="004121F3"/>
    <w:rsid w:val="00413DF2"/>
    <w:rsid w:val="00414697"/>
    <w:rsid w:val="004157DD"/>
    <w:rsid w:val="00416144"/>
    <w:rsid w:val="0042190C"/>
    <w:rsid w:val="004223AC"/>
    <w:rsid w:val="00424377"/>
    <w:rsid w:val="00424494"/>
    <w:rsid w:val="00424F30"/>
    <w:rsid w:val="00426CC3"/>
    <w:rsid w:val="00427223"/>
    <w:rsid w:val="00427384"/>
    <w:rsid w:val="00430BD0"/>
    <w:rsid w:val="00431A24"/>
    <w:rsid w:val="00431D89"/>
    <w:rsid w:val="00432684"/>
    <w:rsid w:val="00432747"/>
    <w:rsid w:val="00435B48"/>
    <w:rsid w:val="00435D93"/>
    <w:rsid w:val="004363ED"/>
    <w:rsid w:val="00437393"/>
    <w:rsid w:val="004415AB"/>
    <w:rsid w:val="00442058"/>
    <w:rsid w:val="00442ECF"/>
    <w:rsid w:val="00443777"/>
    <w:rsid w:val="00443C14"/>
    <w:rsid w:val="00444174"/>
    <w:rsid w:val="0044466A"/>
    <w:rsid w:val="004475CE"/>
    <w:rsid w:val="0045038E"/>
    <w:rsid w:val="00450B6F"/>
    <w:rsid w:val="0045160F"/>
    <w:rsid w:val="0045357F"/>
    <w:rsid w:val="00453DE6"/>
    <w:rsid w:val="004575A5"/>
    <w:rsid w:val="004627E9"/>
    <w:rsid w:val="00463752"/>
    <w:rsid w:val="00464775"/>
    <w:rsid w:val="00464B77"/>
    <w:rsid w:val="00466D8D"/>
    <w:rsid w:val="00473E29"/>
    <w:rsid w:val="004740B8"/>
    <w:rsid w:val="00477010"/>
    <w:rsid w:val="00477264"/>
    <w:rsid w:val="00477D0B"/>
    <w:rsid w:val="004818CB"/>
    <w:rsid w:val="00481A16"/>
    <w:rsid w:val="00483676"/>
    <w:rsid w:val="0048421B"/>
    <w:rsid w:val="0048533B"/>
    <w:rsid w:val="0048784B"/>
    <w:rsid w:val="00487AFF"/>
    <w:rsid w:val="00487FDA"/>
    <w:rsid w:val="0049170F"/>
    <w:rsid w:val="00494DB7"/>
    <w:rsid w:val="004958F6"/>
    <w:rsid w:val="00495C05"/>
    <w:rsid w:val="004A0586"/>
    <w:rsid w:val="004A05BE"/>
    <w:rsid w:val="004A29C4"/>
    <w:rsid w:val="004A41C9"/>
    <w:rsid w:val="004A48A8"/>
    <w:rsid w:val="004A7D6B"/>
    <w:rsid w:val="004B38CF"/>
    <w:rsid w:val="004B7DF4"/>
    <w:rsid w:val="004B7F02"/>
    <w:rsid w:val="004C2255"/>
    <w:rsid w:val="004C3783"/>
    <w:rsid w:val="004C3FB5"/>
    <w:rsid w:val="004C61E7"/>
    <w:rsid w:val="004C7CA7"/>
    <w:rsid w:val="004D13A8"/>
    <w:rsid w:val="004D16C0"/>
    <w:rsid w:val="004D444C"/>
    <w:rsid w:val="004D45B9"/>
    <w:rsid w:val="004E05A2"/>
    <w:rsid w:val="004E2329"/>
    <w:rsid w:val="004E2415"/>
    <w:rsid w:val="004E2FCF"/>
    <w:rsid w:val="004E3AAA"/>
    <w:rsid w:val="004E3B51"/>
    <w:rsid w:val="004E4C3E"/>
    <w:rsid w:val="004E4D24"/>
    <w:rsid w:val="004E4ED5"/>
    <w:rsid w:val="004E508F"/>
    <w:rsid w:val="004F02C5"/>
    <w:rsid w:val="004F2441"/>
    <w:rsid w:val="004F3C9F"/>
    <w:rsid w:val="004F3EA3"/>
    <w:rsid w:val="004F584D"/>
    <w:rsid w:val="004F7E16"/>
    <w:rsid w:val="00500DCF"/>
    <w:rsid w:val="00500F5E"/>
    <w:rsid w:val="0050173F"/>
    <w:rsid w:val="00501F48"/>
    <w:rsid w:val="00502AF7"/>
    <w:rsid w:val="005039EC"/>
    <w:rsid w:val="005047C9"/>
    <w:rsid w:val="00510B46"/>
    <w:rsid w:val="00511003"/>
    <w:rsid w:val="005148B7"/>
    <w:rsid w:val="0051654B"/>
    <w:rsid w:val="00517A9A"/>
    <w:rsid w:val="00517E14"/>
    <w:rsid w:val="00520F85"/>
    <w:rsid w:val="00522642"/>
    <w:rsid w:val="00523BBF"/>
    <w:rsid w:val="00523F54"/>
    <w:rsid w:val="0052615F"/>
    <w:rsid w:val="00527444"/>
    <w:rsid w:val="00530597"/>
    <w:rsid w:val="00530BEB"/>
    <w:rsid w:val="00532FAD"/>
    <w:rsid w:val="00534724"/>
    <w:rsid w:val="00535AE8"/>
    <w:rsid w:val="00536137"/>
    <w:rsid w:val="005367AF"/>
    <w:rsid w:val="00536BE3"/>
    <w:rsid w:val="00537801"/>
    <w:rsid w:val="00546F95"/>
    <w:rsid w:val="0055112F"/>
    <w:rsid w:val="00551273"/>
    <w:rsid w:val="00552C32"/>
    <w:rsid w:val="00553654"/>
    <w:rsid w:val="0055381F"/>
    <w:rsid w:val="0055640E"/>
    <w:rsid w:val="00563DEC"/>
    <w:rsid w:val="0056469E"/>
    <w:rsid w:val="00564E33"/>
    <w:rsid w:val="00565309"/>
    <w:rsid w:val="00565330"/>
    <w:rsid w:val="005662FF"/>
    <w:rsid w:val="00566897"/>
    <w:rsid w:val="00566B33"/>
    <w:rsid w:val="00567860"/>
    <w:rsid w:val="005728E0"/>
    <w:rsid w:val="00573FC0"/>
    <w:rsid w:val="00574318"/>
    <w:rsid w:val="0057571B"/>
    <w:rsid w:val="005774DE"/>
    <w:rsid w:val="00581E94"/>
    <w:rsid w:val="005821FD"/>
    <w:rsid w:val="00582E66"/>
    <w:rsid w:val="00583437"/>
    <w:rsid w:val="00585027"/>
    <w:rsid w:val="00585DBE"/>
    <w:rsid w:val="00586C7B"/>
    <w:rsid w:val="005915FE"/>
    <w:rsid w:val="005937DC"/>
    <w:rsid w:val="00593D01"/>
    <w:rsid w:val="00593E66"/>
    <w:rsid w:val="00593EA5"/>
    <w:rsid w:val="005977B7"/>
    <w:rsid w:val="005A0E55"/>
    <w:rsid w:val="005A480D"/>
    <w:rsid w:val="005A4B1C"/>
    <w:rsid w:val="005A4E6E"/>
    <w:rsid w:val="005A58AE"/>
    <w:rsid w:val="005B0BAF"/>
    <w:rsid w:val="005B1657"/>
    <w:rsid w:val="005B2827"/>
    <w:rsid w:val="005B41A4"/>
    <w:rsid w:val="005B4D76"/>
    <w:rsid w:val="005B5DCF"/>
    <w:rsid w:val="005B6537"/>
    <w:rsid w:val="005B6A9F"/>
    <w:rsid w:val="005C2D01"/>
    <w:rsid w:val="005C4D13"/>
    <w:rsid w:val="005C6E5F"/>
    <w:rsid w:val="005C75C3"/>
    <w:rsid w:val="005D0B73"/>
    <w:rsid w:val="005D0F3E"/>
    <w:rsid w:val="005D10AC"/>
    <w:rsid w:val="005D1D2D"/>
    <w:rsid w:val="005D2FBB"/>
    <w:rsid w:val="005D3EF4"/>
    <w:rsid w:val="005D44E8"/>
    <w:rsid w:val="005D4712"/>
    <w:rsid w:val="005D62E6"/>
    <w:rsid w:val="005D6A80"/>
    <w:rsid w:val="005E08A3"/>
    <w:rsid w:val="005E6AD7"/>
    <w:rsid w:val="005F0D7F"/>
    <w:rsid w:val="005F2893"/>
    <w:rsid w:val="005F435E"/>
    <w:rsid w:val="005F60C4"/>
    <w:rsid w:val="0060105D"/>
    <w:rsid w:val="00601500"/>
    <w:rsid w:val="0060501E"/>
    <w:rsid w:val="006052F0"/>
    <w:rsid w:val="00605580"/>
    <w:rsid w:val="006062A8"/>
    <w:rsid w:val="00610435"/>
    <w:rsid w:val="0061311B"/>
    <w:rsid w:val="006135FF"/>
    <w:rsid w:val="00614F07"/>
    <w:rsid w:val="00621B6D"/>
    <w:rsid w:val="00623911"/>
    <w:rsid w:val="006247C3"/>
    <w:rsid w:val="00626C6C"/>
    <w:rsid w:val="00631DD2"/>
    <w:rsid w:val="006340AA"/>
    <w:rsid w:val="0063417D"/>
    <w:rsid w:val="006374EE"/>
    <w:rsid w:val="006412BF"/>
    <w:rsid w:val="0064474B"/>
    <w:rsid w:val="00646ED4"/>
    <w:rsid w:val="00651C46"/>
    <w:rsid w:val="006520DC"/>
    <w:rsid w:val="00652337"/>
    <w:rsid w:val="006523F1"/>
    <w:rsid w:val="00653213"/>
    <w:rsid w:val="0066105D"/>
    <w:rsid w:val="00663BB2"/>
    <w:rsid w:val="00663FC4"/>
    <w:rsid w:val="00664434"/>
    <w:rsid w:val="006647CB"/>
    <w:rsid w:val="006654F2"/>
    <w:rsid w:val="0066679A"/>
    <w:rsid w:val="006700ED"/>
    <w:rsid w:val="006723D7"/>
    <w:rsid w:val="0067427D"/>
    <w:rsid w:val="00674703"/>
    <w:rsid w:val="00674D39"/>
    <w:rsid w:val="00676595"/>
    <w:rsid w:val="00676E72"/>
    <w:rsid w:val="00680522"/>
    <w:rsid w:val="00680E6A"/>
    <w:rsid w:val="00680FDA"/>
    <w:rsid w:val="00681904"/>
    <w:rsid w:val="00682370"/>
    <w:rsid w:val="00687177"/>
    <w:rsid w:val="006904DD"/>
    <w:rsid w:val="00690772"/>
    <w:rsid w:val="00692A1D"/>
    <w:rsid w:val="00695A40"/>
    <w:rsid w:val="006962B0"/>
    <w:rsid w:val="00697A80"/>
    <w:rsid w:val="006A091A"/>
    <w:rsid w:val="006A0D85"/>
    <w:rsid w:val="006A27A3"/>
    <w:rsid w:val="006A2A1A"/>
    <w:rsid w:val="006A3761"/>
    <w:rsid w:val="006B3C9C"/>
    <w:rsid w:val="006B42C0"/>
    <w:rsid w:val="006B55EE"/>
    <w:rsid w:val="006B7BAE"/>
    <w:rsid w:val="006C03E1"/>
    <w:rsid w:val="006C098A"/>
    <w:rsid w:val="006C15F4"/>
    <w:rsid w:val="006C406D"/>
    <w:rsid w:val="006C43A3"/>
    <w:rsid w:val="006C5BC4"/>
    <w:rsid w:val="006C7AE4"/>
    <w:rsid w:val="006C7E2D"/>
    <w:rsid w:val="006D05A7"/>
    <w:rsid w:val="006D087D"/>
    <w:rsid w:val="006D1F5E"/>
    <w:rsid w:val="006D4F3B"/>
    <w:rsid w:val="006D51B7"/>
    <w:rsid w:val="006D73BE"/>
    <w:rsid w:val="006E08ED"/>
    <w:rsid w:val="006E1AEB"/>
    <w:rsid w:val="006E21BB"/>
    <w:rsid w:val="006E3FC2"/>
    <w:rsid w:val="006E63D5"/>
    <w:rsid w:val="006E6525"/>
    <w:rsid w:val="006E66E3"/>
    <w:rsid w:val="006E70DB"/>
    <w:rsid w:val="006F2BCF"/>
    <w:rsid w:val="006F3268"/>
    <w:rsid w:val="006F3539"/>
    <w:rsid w:val="006F3E12"/>
    <w:rsid w:val="006F5A97"/>
    <w:rsid w:val="006F5CD7"/>
    <w:rsid w:val="0070224B"/>
    <w:rsid w:val="00703363"/>
    <w:rsid w:val="007034CA"/>
    <w:rsid w:val="0070354A"/>
    <w:rsid w:val="007043FD"/>
    <w:rsid w:val="00705E47"/>
    <w:rsid w:val="00706D8A"/>
    <w:rsid w:val="00711045"/>
    <w:rsid w:val="00712155"/>
    <w:rsid w:val="00712401"/>
    <w:rsid w:val="00713367"/>
    <w:rsid w:val="00716A41"/>
    <w:rsid w:val="00716B9F"/>
    <w:rsid w:val="00730394"/>
    <w:rsid w:val="00734CB7"/>
    <w:rsid w:val="00735D44"/>
    <w:rsid w:val="007406E7"/>
    <w:rsid w:val="00740CA1"/>
    <w:rsid w:val="00741235"/>
    <w:rsid w:val="00741DC7"/>
    <w:rsid w:val="00742AC8"/>
    <w:rsid w:val="0074398E"/>
    <w:rsid w:val="00745EAA"/>
    <w:rsid w:val="007463FE"/>
    <w:rsid w:val="007465BC"/>
    <w:rsid w:val="007472A4"/>
    <w:rsid w:val="007507DE"/>
    <w:rsid w:val="007535FF"/>
    <w:rsid w:val="00753DF5"/>
    <w:rsid w:val="00754744"/>
    <w:rsid w:val="00754AC0"/>
    <w:rsid w:val="007567E2"/>
    <w:rsid w:val="00762686"/>
    <w:rsid w:val="00763265"/>
    <w:rsid w:val="007650BB"/>
    <w:rsid w:val="007702CC"/>
    <w:rsid w:val="007705CD"/>
    <w:rsid w:val="0077302F"/>
    <w:rsid w:val="00775405"/>
    <w:rsid w:val="00775B3F"/>
    <w:rsid w:val="00776962"/>
    <w:rsid w:val="00776BA6"/>
    <w:rsid w:val="00777467"/>
    <w:rsid w:val="00781B73"/>
    <w:rsid w:val="00781D97"/>
    <w:rsid w:val="00782BC2"/>
    <w:rsid w:val="00782E43"/>
    <w:rsid w:val="00783779"/>
    <w:rsid w:val="00785672"/>
    <w:rsid w:val="00786BC8"/>
    <w:rsid w:val="00786E38"/>
    <w:rsid w:val="00787505"/>
    <w:rsid w:val="00796234"/>
    <w:rsid w:val="007974AB"/>
    <w:rsid w:val="0079782A"/>
    <w:rsid w:val="00797B0F"/>
    <w:rsid w:val="007A24FA"/>
    <w:rsid w:val="007A2F21"/>
    <w:rsid w:val="007A3471"/>
    <w:rsid w:val="007A6FB1"/>
    <w:rsid w:val="007B009F"/>
    <w:rsid w:val="007B1738"/>
    <w:rsid w:val="007B24AF"/>
    <w:rsid w:val="007B66AD"/>
    <w:rsid w:val="007C26A8"/>
    <w:rsid w:val="007C6232"/>
    <w:rsid w:val="007C743C"/>
    <w:rsid w:val="007D15C6"/>
    <w:rsid w:val="007D3C34"/>
    <w:rsid w:val="007D630C"/>
    <w:rsid w:val="007D6F4B"/>
    <w:rsid w:val="007D7A36"/>
    <w:rsid w:val="007E45C0"/>
    <w:rsid w:val="007E5094"/>
    <w:rsid w:val="007F1807"/>
    <w:rsid w:val="007F661E"/>
    <w:rsid w:val="007F6EBE"/>
    <w:rsid w:val="007F755F"/>
    <w:rsid w:val="007F7879"/>
    <w:rsid w:val="007F7C09"/>
    <w:rsid w:val="00800A00"/>
    <w:rsid w:val="0080128B"/>
    <w:rsid w:val="00804AE6"/>
    <w:rsid w:val="00805D4E"/>
    <w:rsid w:val="00810683"/>
    <w:rsid w:val="00812319"/>
    <w:rsid w:val="008125AE"/>
    <w:rsid w:val="0081395E"/>
    <w:rsid w:val="00815022"/>
    <w:rsid w:val="00815099"/>
    <w:rsid w:val="008163D9"/>
    <w:rsid w:val="0081726F"/>
    <w:rsid w:val="00820BCE"/>
    <w:rsid w:val="00821D31"/>
    <w:rsid w:val="00823925"/>
    <w:rsid w:val="00826B92"/>
    <w:rsid w:val="00826C9F"/>
    <w:rsid w:val="00827BC1"/>
    <w:rsid w:val="0083140F"/>
    <w:rsid w:val="00835F2C"/>
    <w:rsid w:val="00842C40"/>
    <w:rsid w:val="00842D92"/>
    <w:rsid w:val="00845E05"/>
    <w:rsid w:val="008464F0"/>
    <w:rsid w:val="008465DB"/>
    <w:rsid w:val="008473E7"/>
    <w:rsid w:val="00847F86"/>
    <w:rsid w:val="00852D6E"/>
    <w:rsid w:val="008537A2"/>
    <w:rsid w:val="00855262"/>
    <w:rsid w:val="00855759"/>
    <w:rsid w:val="00855F8D"/>
    <w:rsid w:val="00860A6B"/>
    <w:rsid w:val="00861C64"/>
    <w:rsid w:val="00863911"/>
    <w:rsid w:val="008644ED"/>
    <w:rsid w:val="0086522C"/>
    <w:rsid w:val="00866492"/>
    <w:rsid w:val="00866D27"/>
    <w:rsid w:val="008671B0"/>
    <w:rsid w:val="0087149E"/>
    <w:rsid w:val="00872E86"/>
    <w:rsid w:val="008739DA"/>
    <w:rsid w:val="00874B01"/>
    <w:rsid w:val="00876A82"/>
    <w:rsid w:val="00880D24"/>
    <w:rsid w:val="00882A10"/>
    <w:rsid w:val="00885D9B"/>
    <w:rsid w:val="00885F44"/>
    <w:rsid w:val="00887F99"/>
    <w:rsid w:val="00890452"/>
    <w:rsid w:val="00890F17"/>
    <w:rsid w:val="0089162E"/>
    <w:rsid w:val="00891666"/>
    <w:rsid w:val="00891EB2"/>
    <w:rsid w:val="008932F6"/>
    <w:rsid w:val="00894022"/>
    <w:rsid w:val="008957EC"/>
    <w:rsid w:val="0089626C"/>
    <w:rsid w:val="00896EA6"/>
    <w:rsid w:val="008A00D8"/>
    <w:rsid w:val="008A01EA"/>
    <w:rsid w:val="008A04F9"/>
    <w:rsid w:val="008A2E31"/>
    <w:rsid w:val="008A46EA"/>
    <w:rsid w:val="008A5ED0"/>
    <w:rsid w:val="008A6B77"/>
    <w:rsid w:val="008A6C0A"/>
    <w:rsid w:val="008B17DE"/>
    <w:rsid w:val="008B2AB6"/>
    <w:rsid w:val="008B6DB4"/>
    <w:rsid w:val="008B7B1A"/>
    <w:rsid w:val="008C0F5C"/>
    <w:rsid w:val="008C1315"/>
    <w:rsid w:val="008C609D"/>
    <w:rsid w:val="008C72CC"/>
    <w:rsid w:val="008C7CD2"/>
    <w:rsid w:val="008C7E56"/>
    <w:rsid w:val="008D00CF"/>
    <w:rsid w:val="008D1191"/>
    <w:rsid w:val="008D1A21"/>
    <w:rsid w:val="008D45B8"/>
    <w:rsid w:val="008D513A"/>
    <w:rsid w:val="008D57F2"/>
    <w:rsid w:val="008D5F5D"/>
    <w:rsid w:val="008D6462"/>
    <w:rsid w:val="008D779B"/>
    <w:rsid w:val="008E0066"/>
    <w:rsid w:val="008E00A7"/>
    <w:rsid w:val="008E0500"/>
    <w:rsid w:val="008E0E26"/>
    <w:rsid w:val="008E1208"/>
    <w:rsid w:val="008E257F"/>
    <w:rsid w:val="008E2E39"/>
    <w:rsid w:val="008E3E15"/>
    <w:rsid w:val="008E50A0"/>
    <w:rsid w:val="008E6C1E"/>
    <w:rsid w:val="008F16F4"/>
    <w:rsid w:val="008F17CE"/>
    <w:rsid w:val="008F6295"/>
    <w:rsid w:val="008F66A5"/>
    <w:rsid w:val="008F681E"/>
    <w:rsid w:val="0090269B"/>
    <w:rsid w:val="00905D3C"/>
    <w:rsid w:val="009069B3"/>
    <w:rsid w:val="00910D7B"/>
    <w:rsid w:val="0091199E"/>
    <w:rsid w:val="0091375E"/>
    <w:rsid w:val="00915C7D"/>
    <w:rsid w:val="00916C55"/>
    <w:rsid w:val="00920EEA"/>
    <w:rsid w:val="00923988"/>
    <w:rsid w:val="0092418D"/>
    <w:rsid w:val="0092471E"/>
    <w:rsid w:val="00924869"/>
    <w:rsid w:val="00924BC0"/>
    <w:rsid w:val="009253A6"/>
    <w:rsid w:val="00930886"/>
    <w:rsid w:val="00931127"/>
    <w:rsid w:val="0093144C"/>
    <w:rsid w:val="0093297F"/>
    <w:rsid w:val="009341D6"/>
    <w:rsid w:val="0093432F"/>
    <w:rsid w:val="00934AF7"/>
    <w:rsid w:val="00936295"/>
    <w:rsid w:val="00936B66"/>
    <w:rsid w:val="009370FF"/>
    <w:rsid w:val="009425C6"/>
    <w:rsid w:val="0094317A"/>
    <w:rsid w:val="009432D7"/>
    <w:rsid w:val="009448F7"/>
    <w:rsid w:val="00945DBA"/>
    <w:rsid w:val="00950600"/>
    <w:rsid w:val="00954A0D"/>
    <w:rsid w:val="009573A7"/>
    <w:rsid w:val="0096096A"/>
    <w:rsid w:val="00960E35"/>
    <w:rsid w:val="00961CA8"/>
    <w:rsid w:val="0096301B"/>
    <w:rsid w:val="0096328A"/>
    <w:rsid w:val="009645BA"/>
    <w:rsid w:val="00964D44"/>
    <w:rsid w:val="00965259"/>
    <w:rsid w:val="00965C83"/>
    <w:rsid w:val="00971250"/>
    <w:rsid w:val="00971405"/>
    <w:rsid w:val="00972715"/>
    <w:rsid w:val="009733DB"/>
    <w:rsid w:val="00973627"/>
    <w:rsid w:val="00974B3B"/>
    <w:rsid w:val="00974C8A"/>
    <w:rsid w:val="00981335"/>
    <w:rsid w:val="0098231A"/>
    <w:rsid w:val="009829A2"/>
    <w:rsid w:val="00985D2E"/>
    <w:rsid w:val="00985F45"/>
    <w:rsid w:val="00992299"/>
    <w:rsid w:val="00997680"/>
    <w:rsid w:val="009A1AE2"/>
    <w:rsid w:val="009A2865"/>
    <w:rsid w:val="009A5D83"/>
    <w:rsid w:val="009A5F54"/>
    <w:rsid w:val="009A7986"/>
    <w:rsid w:val="009B1468"/>
    <w:rsid w:val="009B2842"/>
    <w:rsid w:val="009B29B4"/>
    <w:rsid w:val="009B4EC0"/>
    <w:rsid w:val="009B5270"/>
    <w:rsid w:val="009B73C6"/>
    <w:rsid w:val="009C12B2"/>
    <w:rsid w:val="009C1751"/>
    <w:rsid w:val="009C1BC4"/>
    <w:rsid w:val="009C2592"/>
    <w:rsid w:val="009C2F04"/>
    <w:rsid w:val="009C71AF"/>
    <w:rsid w:val="009C7D5F"/>
    <w:rsid w:val="009D1972"/>
    <w:rsid w:val="009D23BC"/>
    <w:rsid w:val="009D2503"/>
    <w:rsid w:val="009D502B"/>
    <w:rsid w:val="009D531A"/>
    <w:rsid w:val="009D6192"/>
    <w:rsid w:val="009D6549"/>
    <w:rsid w:val="009E1260"/>
    <w:rsid w:val="009E2EE5"/>
    <w:rsid w:val="009E4D41"/>
    <w:rsid w:val="009E75D6"/>
    <w:rsid w:val="009F0FC8"/>
    <w:rsid w:val="009F1829"/>
    <w:rsid w:val="009F4A0A"/>
    <w:rsid w:val="009F69E1"/>
    <w:rsid w:val="009F7E99"/>
    <w:rsid w:val="00A01553"/>
    <w:rsid w:val="00A02E69"/>
    <w:rsid w:val="00A037F5"/>
    <w:rsid w:val="00A039FE"/>
    <w:rsid w:val="00A05217"/>
    <w:rsid w:val="00A070BF"/>
    <w:rsid w:val="00A10381"/>
    <w:rsid w:val="00A14C7A"/>
    <w:rsid w:val="00A16C85"/>
    <w:rsid w:val="00A2399F"/>
    <w:rsid w:val="00A25550"/>
    <w:rsid w:val="00A25BAD"/>
    <w:rsid w:val="00A273D4"/>
    <w:rsid w:val="00A30D71"/>
    <w:rsid w:val="00A3298A"/>
    <w:rsid w:val="00A32D2A"/>
    <w:rsid w:val="00A32E23"/>
    <w:rsid w:val="00A33661"/>
    <w:rsid w:val="00A3575C"/>
    <w:rsid w:val="00A359D4"/>
    <w:rsid w:val="00A36127"/>
    <w:rsid w:val="00A365EE"/>
    <w:rsid w:val="00A36870"/>
    <w:rsid w:val="00A376DC"/>
    <w:rsid w:val="00A37B9A"/>
    <w:rsid w:val="00A426E2"/>
    <w:rsid w:val="00A42CF9"/>
    <w:rsid w:val="00A43CC4"/>
    <w:rsid w:val="00A44D68"/>
    <w:rsid w:val="00A4539F"/>
    <w:rsid w:val="00A4721B"/>
    <w:rsid w:val="00A47249"/>
    <w:rsid w:val="00A503A1"/>
    <w:rsid w:val="00A525E9"/>
    <w:rsid w:val="00A53F5B"/>
    <w:rsid w:val="00A54000"/>
    <w:rsid w:val="00A546D4"/>
    <w:rsid w:val="00A601C5"/>
    <w:rsid w:val="00A60917"/>
    <w:rsid w:val="00A62A30"/>
    <w:rsid w:val="00A65DD2"/>
    <w:rsid w:val="00A65F46"/>
    <w:rsid w:val="00A66A25"/>
    <w:rsid w:val="00A67DE9"/>
    <w:rsid w:val="00A71A84"/>
    <w:rsid w:val="00A813B3"/>
    <w:rsid w:val="00A81AF1"/>
    <w:rsid w:val="00A8320F"/>
    <w:rsid w:val="00A8383A"/>
    <w:rsid w:val="00A838A9"/>
    <w:rsid w:val="00A83C98"/>
    <w:rsid w:val="00A87C6E"/>
    <w:rsid w:val="00A90FD8"/>
    <w:rsid w:val="00A91814"/>
    <w:rsid w:val="00A928E1"/>
    <w:rsid w:val="00A940F0"/>
    <w:rsid w:val="00A946D0"/>
    <w:rsid w:val="00A94782"/>
    <w:rsid w:val="00A94EA5"/>
    <w:rsid w:val="00A96626"/>
    <w:rsid w:val="00A9704A"/>
    <w:rsid w:val="00AA04D9"/>
    <w:rsid w:val="00AA091B"/>
    <w:rsid w:val="00AA49D1"/>
    <w:rsid w:val="00AA4ACC"/>
    <w:rsid w:val="00AA6057"/>
    <w:rsid w:val="00AA7D32"/>
    <w:rsid w:val="00AB0B67"/>
    <w:rsid w:val="00AB1D11"/>
    <w:rsid w:val="00AB365A"/>
    <w:rsid w:val="00AB4925"/>
    <w:rsid w:val="00AB5E0D"/>
    <w:rsid w:val="00AB6C7F"/>
    <w:rsid w:val="00AB717A"/>
    <w:rsid w:val="00AB7537"/>
    <w:rsid w:val="00AC27A0"/>
    <w:rsid w:val="00AC3898"/>
    <w:rsid w:val="00AC3BD3"/>
    <w:rsid w:val="00AC457C"/>
    <w:rsid w:val="00AC4D51"/>
    <w:rsid w:val="00AC6608"/>
    <w:rsid w:val="00AD06F5"/>
    <w:rsid w:val="00AD0CF8"/>
    <w:rsid w:val="00AD1CB6"/>
    <w:rsid w:val="00AD2BAB"/>
    <w:rsid w:val="00AD3E26"/>
    <w:rsid w:val="00AD76FC"/>
    <w:rsid w:val="00AE063C"/>
    <w:rsid w:val="00AE142D"/>
    <w:rsid w:val="00AE2E3C"/>
    <w:rsid w:val="00AE6C13"/>
    <w:rsid w:val="00AE6C3B"/>
    <w:rsid w:val="00AE7241"/>
    <w:rsid w:val="00AE7BB5"/>
    <w:rsid w:val="00AE7FF7"/>
    <w:rsid w:val="00AF13A5"/>
    <w:rsid w:val="00AF1BB3"/>
    <w:rsid w:val="00AF3B59"/>
    <w:rsid w:val="00B005B0"/>
    <w:rsid w:val="00B00F6A"/>
    <w:rsid w:val="00B01F20"/>
    <w:rsid w:val="00B02C4F"/>
    <w:rsid w:val="00B0391F"/>
    <w:rsid w:val="00B03D3D"/>
    <w:rsid w:val="00B04C31"/>
    <w:rsid w:val="00B06E66"/>
    <w:rsid w:val="00B104BC"/>
    <w:rsid w:val="00B112A8"/>
    <w:rsid w:val="00B12EFA"/>
    <w:rsid w:val="00B1306B"/>
    <w:rsid w:val="00B13721"/>
    <w:rsid w:val="00B141F4"/>
    <w:rsid w:val="00B16EBB"/>
    <w:rsid w:val="00B177A5"/>
    <w:rsid w:val="00B22E1F"/>
    <w:rsid w:val="00B2453C"/>
    <w:rsid w:val="00B26017"/>
    <w:rsid w:val="00B26308"/>
    <w:rsid w:val="00B27262"/>
    <w:rsid w:val="00B30B75"/>
    <w:rsid w:val="00B31602"/>
    <w:rsid w:val="00B331E5"/>
    <w:rsid w:val="00B356D0"/>
    <w:rsid w:val="00B362BB"/>
    <w:rsid w:val="00B36A87"/>
    <w:rsid w:val="00B37B2E"/>
    <w:rsid w:val="00B419E2"/>
    <w:rsid w:val="00B439C2"/>
    <w:rsid w:val="00B43F79"/>
    <w:rsid w:val="00B45694"/>
    <w:rsid w:val="00B46F2D"/>
    <w:rsid w:val="00B4761B"/>
    <w:rsid w:val="00B47ED3"/>
    <w:rsid w:val="00B5154D"/>
    <w:rsid w:val="00B53F70"/>
    <w:rsid w:val="00B55E8F"/>
    <w:rsid w:val="00B57117"/>
    <w:rsid w:val="00B57CDB"/>
    <w:rsid w:val="00B57EFC"/>
    <w:rsid w:val="00B61011"/>
    <w:rsid w:val="00B617D0"/>
    <w:rsid w:val="00B61CF5"/>
    <w:rsid w:val="00B62C77"/>
    <w:rsid w:val="00B62E97"/>
    <w:rsid w:val="00B635D5"/>
    <w:rsid w:val="00B65214"/>
    <w:rsid w:val="00B656E0"/>
    <w:rsid w:val="00B65C0E"/>
    <w:rsid w:val="00B65C1B"/>
    <w:rsid w:val="00B66E7A"/>
    <w:rsid w:val="00B7042F"/>
    <w:rsid w:val="00B71B5F"/>
    <w:rsid w:val="00B71E0F"/>
    <w:rsid w:val="00B73005"/>
    <w:rsid w:val="00B75DE9"/>
    <w:rsid w:val="00B76597"/>
    <w:rsid w:val="00B77655"/>
    <w:rsid w:val="00B77FED"/>
    <w:rsid w:val="00B83DB4"/>
    <w:rsid w:val="00B86021"/>
    <w:rsid w:val="00B86149"/>
    <w:rsid w:val="00B90FE3"/>
    <w:rsid w:val="00B913CC"/>
    <w:rsid w:val="00B91407"/>
    <w:rsid w:val="00B93166"/>
    <w:rsid w:val="00B939BD"/>
    <w:rsid w:val="00B941DD"/>
    <w:rsid w:val="00B942CC"/>
    <w:rsid w:val="00B947B8"/>
    <w:rsid w:val="00B95924"/>
    <w:rsid w:val="00B96CBE"/>
    <w:rsid w:val="00BA1448"/>
    <w:rsid w:val="00BA1502"/>
    <w:rsid w:val="00BA1580"/>
    <w:rsid w:val="00BA4520"/>
    <w:rsid w:val="00BA525F"/>
    <w:rsid w:val="00BA52ED"/>
    <w:rsid w:val="00BA74E1"/>
    <w:rsid w:val="00BB0E44"/>
    <w:rsid w:val="00BB273A"/>
    <w:rsid w:val="00BB6507"/>
    <w:rsid w:val="00BC088F"/>
    <w:rsid w:val="00BC1975"/>
    <w:rsid w:val="00BC2FD7"/>
    <w:rsid w:val="00BC4955"/>
    <w:rsid w:val="00BC69A6"/>
    <w:rsid w:val="00BC74B7"/>
    <w:rsid w:val="00BC77D1"/>
    <w:rsid w:val="00BC7F0B"/>
    <w:rsid w:val="00BD148A"/>
    <w:rsid w:val="00BD2A7B"/>
    <w:rsid w:val="00BD32F5"/>
    <w:rsid w:val="00BD5322"/>
    <w:rsid w:val="00BD62C8"/>
    <w:rsid w:val="00BD6DE7"/>
    <w:rsid w:val="00BD7E26"/>
    <w:rsid w:val="00BE1134"/>
    <w:rsid w:val="00BE1686"/>
    <w:rsid w:val="00BE1934"/>
    <w:rsid w:val="00BE21D1"/>
    <w:rsid w:val="00BE24DA"/>
    <w:rsid w:val="00BE261B"/>
    <w:rsid w:val="00BE3B77"/>
    <w:rsid w:val="00BE55A7"/>
    <w:rsid w:val="00BE6B8E"/>
    <w:rsid w:val="00BE7EB2"/>
    <w:rsid w:val="00BF1069"/>
    <w:rsid w:val="00BF2AEE"/>
    <w:rsid w:val="00BF34E9"/>
    <w:rsid w:val="00BF3CC0"/>
    <w:rsid w:val="00BF6A2B"/>
    <w:rsid w:val="00BF795E"/>
    <w:rsid w:val="00C04D0C"/>
    <w:rsid w:val="00C062EA"/>
    <w:rsid w:val="00C07DED"/>
    <w:rsid w:val="00C13B85"/>
    <w:rsid w:val="00C13C3C"/>
    <w:rsid w:val="00C149D8"/>
    <w:rsid w:val="00C16401"/>
    <w:rsid w:val="00C2020B"/>
    <w:rsid w:val="00C20765"/>
    <w:rsid w:val="00C212C1"/>
    <w:rsid w:val="00C2195F"/>
    <w:rsid w:val="00C22710"/>
    <w:rsid w:val="00C2400F"/>
    <w:rsid w:val="00C24865"/>
    <w:rsid w:val="00C27E3C"/>
    <w:rsid w:val="00C30B4E"/>
    <w:rsid w:val="00C3537F"/>
    <w:rsid w:val="00C36217"/>
    <w:rsid w:val="00C402CC"/>
    <w:rsid w:val="00C41E60"/>
    <w:rsid w:val="00C42731"/>
    <w:rsid w:val="00C42ECC"/>
    <w:rsid w:val="00C43E62"/>
    <w:rsid w:val="00C44B8B"/>
    <w:rsid w:val="00C460A1"/>
    <w:rsid w:val="00C47D4C"/>
    <w:rsid w:val="00C52597"/>
    <w:rsid w:val="00C52D82"/>
    <w:rsid w:val="00C52FE7"/>
    <w:rsid w:val="00C601A6"/>
    <w:rsid w:val="00C616EE"/>
    <w:rsid w:val="00C620B4"/>
    <w:rsid w:val="00C64CDF"/>
    <w:rsid w:val="00C73486"/>
    <w:rsid w:val="00C73C8F"/>
    <w:rsid w:val="00C75507"/>
    <w:rsid w:val="00C7754D"/>
    <w:rsid w:val="00C80F92"/>
    <w:rsid w:val="00C833A4"/>
    <w:rsid w:val="00C84704"/>
    <w:rsid w:val="00C86970"/>
    <w:rsid w:val="00C90703"/>
    <w:rsid w:val="00C90E89"/>
    <w:rsid w:val="00C92BB8"/>
    <w:rsid w:val="00C92D0C"/>
    <w:rsid w:val="00C94E19"/>
    <w:rsid w:val="00C95036"/>
    <w:rsid w:val="00C96332"/>
    <w:rsid w:val="00CA02D7"/>
    <w:rsid w:val="00CA186D"/>
    <w:rsid w:val="00CA2DB7"/>
    <w:rsid w:val="00CA4A41"/>
    <w:rsid w:val="00CA569F"/>
    <w:rsid w:val="00CB0DE0"/>
    <w:rsid w:val="00CB125F"/>
    <w:rsid w:val="00CB4156"/>
    <w:rsid w:val="00CB4FF4"/>
    <w:rsid w:val="00CB794F"/>
    <w:rsid w:val="00CC0DCA"/>
    <w:rsid w:val="00CC553C"/>
    <w:rsid w:val="00CC58FA"/>
    <w:rsid w:val="00CD3AF8"/>
    <w:rsid w:val="00CD43A1"/>
    <w:rsid w:val="00CD536D"/>
    <w:rsid w:val="00CD5F95"/>
    <w:rsid w:val="00CE139E"/>
    <w:rsid w:val="00CE32AD"/>
    <w:rsid w:val="00CE32CB"/>
    <w:rsid w:val="00CE513B"/>
    <w:rsid w:val="00CE723B"/>
    <w:rsid w:val="00CF02BC"/>
    <w:rsid w:val="00CF5170"/>
    <w:rsid w:val="00CF7182"/>
    <w:rsid w:val="00D00451"/>
    <w:rsid w:val="00D02404"/>
    <w:rsid w:val="00D03321"/>
    <w:rsid w:val="00D04DA7"/>
    <w:rsid w:val="00D054D8"/>
    <w:rsid w:val="00D07A96"/>
    <w:rsid w:val="00D11E22"/>
    <w:rsid w:val="00D12278"/>
    <w:rsid w:val="00D122C8"/>
    <w:rsid w:val="00D12E9E"/>
    <w:rsid w:val="00D1382B"/>
    <w:rsid w:val="00D167BF"/>
    <w:rsid w:val="00D16F1F"/>
    <w:rsid w:val="00D2177A"/>
    <w:rsid w:val="00D21D77"/>
    <w:rsid w:val="00D2288F"/>
    <w:rsid w:val="00D2476C"/>
    <w:rsid w:val="00D24BA1"/>
    <w:rsid w:val="00D260A0"/>
    <w:rsid w:val="00D27BCF"/>
    <w:rsid w:val="00D30712"/>
    <w:rsid w:val="00D30ACC"/>
    <w:rsid w:val="00D31629"/>
    <w:rsid w:val="00D3311D"/>
    <w:rsid w:val="00D35F1A"/>
    <w:rsid w:val="00D40C20"/>
    <w:rsid w:val="00D45077"/>
    <w:rsid w:val="00D45B4B"/>
    <w:rsid w:val="00D5162F"/>
    <w:rsid w:val="00D51AF3"/>
    <w:rsid w:val="00D5344E"/>
    <w:rsid w:val="00D545EF"/>
    <w:rsid w:val="00D55D03"/>
    <w:rsid w:val="00D57489"/>
    <w:rsid w:val="00D57D9E"/>
    <w:rsid w:val="00D62DD6"/>
    <w:rsid w:val="00D6317F"/>
    <w:rsid w:val="00D63754"/>
    <w:rsid w:val="00D67D6A"/>
    <w:rsid w:val="00D71E96"/>
    <w:rsid w:val="00D729C2"/>
    <w:rsid w:val="00D730A0"/>
    <w:rsid w:val="00D734C8"/>
    <w:rsid w:val="00D74A4A"/>
    <w:rsid w:val="00D7591A"/>
    <w:rsid w:val="00D77386"/>
    <w:rsid w:val="00D802D6"/>
    <w:rsid w:val="00D84895"/>
    <w:rsid w:val="00D917B2"/>
    <w:rsid w:val="00D9299D"/>
    <w:rsid w:val="00D93C9C"/>
    <w:rsid w:val="00D95247"/>
    <w:rsid w:val="00D95599"/>
    <w:rsid w:val="00D95AEE"/>
    <w:rsid w:val="00D964B5"/>
    <w:rsid w:val="00D964BC"/>
    <w:rsid w:val="00D97744"/>
    <w:rsid w:val="00DA01F1"/>
    <w:rsid w:val="00DA314D"/>
    <w:rsid w:val="00DA371E"/>
    <w:rsid w:val="00DA3C0C"/>
    <w:rsid w:val="00DA6327"/>
    <w:rsid w:val="00DA743F"/>
    <w:rsid w:val="00DB3571"/>
    <w:rsid w:val="00DB58C4"/>
    <w:rsid w:val="00DB613B"/>
    <w:rsid w:val="00DC1865"/>
    <w:rsid w:val="00DC2AC8"/>
    <w:rsid w:val="00DC4BD2"/>
    <w:rsid w:val="00DC5039"/>
    <w:rsid w:val="00DC5B8C"/>
    <w:rsid w:val="00DC63C2"/>
    <w:rsid w:val="00DC7719"/>
    <w:rsid w:val="00DC78A2"/>
    <w:rsid w:val="00DC7B75"/>
    <w:rsid w:val="00DD2AB8"/>
    <w:rsid w:val="00DD59F8"/>
    <w:rsid w:val="00DD6ADE"/>
    <w:rsid w:val="00DE0972"/>
    <w:rsid w:val="00DE1171"/>
    <w:rsid w:val="00DE3277"/>
    <w:rsid w:val="00DE5DEE"/>
    <w:rsid w:val="00DE6053"/>
    <w:rsid w:val="00DE6DE4"/>
    <w:rsid w:val="00DE72D5"/>
    <w:rsid w:val="00DF005F"/>
    <w:rsid w:val="00DF293B"/>
    <w:rsid w:val="00DF320E"/>
    <w:rsid w:val="00DF3A94"/>
    <w:rsid w:val="00DF3B20"/>
    <w:rsid w:val="00E0120A"/>
    <w:rsid w:val="00E020EA"/>
    <w:rsid w:val="00E024D0"/>
    <w:rsid w:val="00E02A79"/>
    <w:rsid w:val="00E0537F"/>
    <w:rsid w:val="00E055E9"/>
    <w:rsid w:val="00E05CEA"/>
    <w:rsid w:val="00E101A9"/>
    <w:rsid w:val="00E11108"/>
    <w:rsid w:val="00E1151D"/>
    <w:rsid w:val="00E119D9"/>
    <w:rsid w:val="00E12BD4"/>
    <w:rsid w:val="00E14A77"/>
    <w:rsid w:val="00E14D1B"/>
    <w:rsid w:val="00E154FE"/>
    <w:rsid w:val="00E15F86"/>
    <w:rsid w:val="00E16856"/>
    <w:rsid w:val="00E16919"/>
    <w:rsid w:val="00E2181E"/>
    <w:rsid w:val="00E21929"/>
    <w:rsid w:val="00E22B1E"/>
    <w:rsid w:val="00E24209"/>
    <w:rsid w:val="00E27281"/>
    <w:rsid w:val="00E33040"/>
    <w:rsid w:val="00E33244"/>
    <w:rsid w:val="00E34F57"/>
    <w:rsid w:val="00E37BB1"/>
    <w:rsid w:val="00E40292"/>
    <w:rsid w:val="00E4046A"/>
    <w:rsid w:val="00E4141A"/>
    <w:rsid w:val="00E431B2"/>
    <w:rsid w:val="00E437BE"/>
    <w:rsid w:val="00E4393E"/>
    <w:rsid w:val="00E44869"/>
    <w:rsid w:val="00E470CC"/>
    <w:rsid w:val="00E472EE"/>
    <w:rsid w:val="00E51924"/>
    <w:rsid w:val="00E5319F"/>
    <w:rsid w:val="00E532D3"/>
    <w:rsid w:val="00E55E64"/>
    <w:rsid w:val="00E564BA"/>
    <w:rsid w:val="00E56F8D"/>
    <w:rsid w:val="00E603AD"/>
    <w:rsid w:val="00E61E80"/>
    <w:rsid w:val="00E64BEF"/>
    <w:rsid w:val="00E65B86"/>
    <w:rsid w:val="00E67A70"/>
    <w:rsid w:val="00E67CE8"/>
    <w:rsid w:val="00E67CF1"/>
    <w:rsid w:val="00E67F01"/>
    <w:rsid w:val="00E70D86"/>
    <w:rsid w:val="00E71209"/>
    <w:rsid w:val="00E72B02"/>
    <w:rsid w:val="00E7337E"/>
    <w:rsid w:val="00E745EE"/>
    <w:rsid w:val="00E759BA"/>
    <w:rsid w:val="00E75B36"/>
    <w:rsid w:val="00E75DBE"/>
    <w:rsid w:val="00E75E1E"/>
    <w:rsid w:val="00E767DC"/>
    <w:rsid w:val="00E77D65"/>
    <w:rsid w:val="00E81A86"/>
    <w:rsid w:val="00E853B1"/>
    <w:rsid w:val="00E862D1"/>
    <w:rsid w:val="00E9261C"/>
    <w:rsid w:val="00E92723"/>
    <w:rsid w:val="00E933E6"/>
    <w:rsid w:val="00E93A87"/>
    <w:rsid w:val="00E942F4"/>
    <w:rsid w:val="00E94924"/>
    <w:rsid w:val="00EA0BB0"/>
    <w:rsid w:val="00EA5E32"/>
    <w:rsid w:val="00EA6E59"/>
    <w:rsid w:val="00EA79C5"/>
    <w:rsid w:val="00EB1A4D"/>
    <w:rsid w:val="00EB1EE2"/>
    <w:rsid w:val="00EB2C5D"/>
    <w:rsid w:val="00EB7CEC"/>
    <w:rsid w:val="00EB7DF1"/>
    <w:rsid w:val="00EC06E7"/>
    <w:rsid w:val="00EC17D3"/>
    <w:rsid w:val="00EC3028"/>
    <w:rsid w:val="00EC35DF"/>
    <w:rsid w:val="00EC492E"/>
    <w:rsid w:val="00EC5AE5"/>
    <w:rsid w:val="00EC5EE7"/>
    <w:rsid w:val="00EC6652"/>
    <w:rsid w:val="00EC72AF"/>
    <w:rsid w:val="00ED431B"/>
    <w:rsid w:val="00ED56D9"/>
    <w:rsid w:val="00ED57E4"/>
    <w:rsid w:val="00EE0FEF"/>
    <w:rsid w:val="00EE5A1B"/>
    <w:rsid w:val="00EE6167"/>
    <w:rsid w:val="00EE7176"/>
    <w:rsid w:val="00EF0803"/>
    <w:rsid w:val="00EF4B62"/>
    <w:rsid w:val="00EF55B4"/>
    <w:rsid w:val="00EF7AF2"/>
    <w:rsid w:val="00F00BA3"/>
    <w:rsid w:val="00F00BBC"/>
    <w:rsid w:val="00F01D56"/>
    <w:rsid w:val="00F02BAC"/>
    <w:rsid w:val="00F05642"/>
    <w:rsid w:val="00F06046"/>
    <w:rsid w:val="00F06416"/>
    <w:rsid w:val="00F13244"/>
    <w:rsid w:val="00F1448A"/>
    <w:rsid w:val="00F150A5"/>
    <w:rsid w:val="00F151DF"/>
    <w:rsid w:val="00F156CC"/>
    <w:rsid w:val="00F158E1"/>
    <w:rsid w:val="00F17B10"/>
    <w:rsid w:val="00F17C7E"/>
    <w:rsid w:val="00F21A97"/>
    <w:rsid w:val="00F223E2"/>
    <w:rsid w:val="00F23AB5"/>
    <w:rsid w:val="00F24B26"/>
    <w:rsid w:val="00F24DA2"/>
    <w:rsid w:val="00F25FDA"/>
    <w:rsid w:val="00F31118"/>
    <w:rsid w:val="00F3196D"/>
    <w:rsid w:val="00F3266F"/>
    <w:rsid w:val="00F33EA1"/>
    <w:rsid w:val="00F343C1"/>
    <w:rsid w:val="00F34FB3"/>
    <w:rsid w:val="00F351C8"/>
    <w:rsid w:val="00F369FA"/>
    <w:rsid w:val="00F402F1"/>
    <w:rsid w:val="00F4203C"/>
    <w:rsid w:val="00F439D9"/>
    <w:rsid w:val="00F43B46"/>
    <w:rsid w:val="00F43CD2"/>
    <w:rsid w:val="00F4561D"/>
    <w:rsid w:val="00F47AC1"/>
    <w:rsid w:val="00F47C9E"/>
    <w:rsid w:val="00F47E6A"/>
    <w:rsid w:val="00F51246"/>
    <w:rsid w:val="00F519A5"/>
    <w:rsid w:val="00F52227"/>
    <w:rsid w:val="00F54839"/>
    <w:rsid w:val="00F56EA5"/>
    <w:rsid w:val="00F60F59"/>
    <w:rsid w:val="00F649F6"/>
    <w:rsid w:val="00F64E9B"/>
    <w:rsid w:val="00F65173"/>
    <w:rsid w:val="00F65C40"/>
    <w:rsid w:val="00F67470"/>
    <w:rsid w:val="00F709E2"/>
    <w:rsid w:val="00F7181F"/>
    <w:rsid w:val="00F72B55"/>
    <w:rsid w:val="00F73A39"/>
    <w:rsid w:val="00F747EF"/>
    <w:rsid w:val="00F75905"/>
    <w:rsid w:val="00F760A0"/>
    <w:rsid w:val="00F84872"/>
    <w:rsid w:val="00F850E1"/>
    <w:rsid w:val="00F8606A"/>
    <w:rsid w:val="00F902D6"/>
    <w:rsid w:val="00F91BF9"/>
    <w:rsid w:val="00F92703"/>
    <w:rsid w:val="00F92810"/>
    <w:rsid w:val="00F93980"/>
    <w:rsid w:val="00F94E17"/>
    <w:rsid w:val="00F97560"/>
    <w:rsid w:val="00FA461E"/>
    <w:rsid w:val="00FA4842"/>
    <w:rsid w:val="00FA580F"/>
    <w:rsid w:val="00FA782A"/>
    <w:rsid w:val="00FA790D"/>
    <w:rsid w:val="00FB2550"/>
    <w:rsid w:val="00FB3910"/>
    <w:rsid w:val="00FB4A4C"/>
    <w:rsid w:val="00FB5FEB"/>
    <w:rsid w:val="00FB6DBA"/>
    <w:rsid w:val="00FB7062"/>
    <w:rsid w:val="00FC5B51"/>
    <w:rsid w:val="00FD15CF"/>
    <w:rsid w:val="00FD17F9"/>
    <w:rsid w:val="00FD20C8"/>
    <w:rsid w:val="00FD289E"/>
    <w:rsid w:val="00FD3495"/>
    <w:rsid w:val="00FD40EF"/>
    <w:rsid w:val="00FD4D03"/>
    <w:rsid w:val="00FD64E3"/>
    <w:rsid w:val="00FD7C1B"/>
    <w:rsid w:val="00FE137E"/>
    <w:rsid w:val="00FE28F1"/>
    <w:rsid w:val="00FE38F1"/>
    <w:rsid w:val="00FE3A56"/>
    <w:rsid w:val="00FE43CC"/>
    <w:rsid w:val="00FE6674"/>
    <w:rsid w:val="00FE6D44"/>
    <w:rsid w:val="00FE76F6"/>
    <w:rsid w:val="00FF12D1"/>
    <w:rsid w:val="00FF3EC3"/>
    <w:rsid w:val="00FF3FE3"/>
    <w:rsid w:val="00FF5F54"/>
    <w:rsid w:val="00FF609A"/>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AA95C4"/>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94"/>
    <w:rPr>
      <w:sz w:val="24"/>
      <w:szCs w:val="24"/>
    </w:rPr>
  </w:style>
  <w:style w:type="paragraph" w:styleId="Naslov1">
    <w:name w:val="heading 1"/>
    <w:basedOn w:val="Normal"/>
    <w:next w:val="Normal"/>
    <w:link w:val="Naslov1Char"/>
    <w:qFormat/>
    <w:rsid w:val="00B00F6A"/>
    <w:pPr>
      <w:keepNext/>
      <w:suppressAutoHyphens/>
      <w:ind w:right="3401"/>
      <w:jc w:val="center"/>
      <w:outlineLvl w:val="0"/>
    </w:pPr>
    <w:rPr>
      <w:b/>
      <w:sz w:val="26"/>
      <w:szCs w:val="20"/>
      <w:lang w:val="en-AU" w:eastAsia="zh-CN"/>
    </w:rPr>
  </w:style>
  <w:style w:type="paragraph" w:styleId="Naslov2">
    <w:name w:val="heading 2"/>
    <w:basedOn w:val="Normal"/>
    <w:next w:val="Normal"/>
    <w:link w:val="Naslov2Char"/>
    <w:qFormat/>
    <w:rsid w:val="00B00F6A"/>
    <w:pPr>
      <w:keepNext/>
      <w:suppressAutoHyphens/>
      <w:ind w:right="140"/>
      <w:jc w:val="center"/>
      <w:outlineLvl w:val="1"/>
    </w:pPr>
    <w:rPr>
      <w:szCs w:val="20"/>
      <w:u w:val="single"/>
      <w:lang w:val="en-US" w:eastAsia="zh-CN"/>
    </w:rPr>
  </w:style>
  <w:style w:type="paragraph" w:styleId="Naslov3">
    <w:name w:val="heading 3"/>
    <w:basedOn w:val="Normal"/>
    <w:next w:val="Normal"/>
    <w:link w:val="Naslov3Char"/>
    <w:qFormat/>
    <w:rsid w:val="00B00F6A"/>
    <w:pPr>
      <w:keepNext/>
      <w:suppressAutoHyphens/>
      <w:jc w:val="center"/>
      <w:outlineLvl w:val="2"/>
    </w:pPr>
    <w:rPr>
      <w:b/>
      <w:szCs w:val="20"/>
      <w:lang w:val="en-US" w:eastAsia="zh-CN"/>
    </w:rPr>
  </w:style>
  <w:style w:type="paragraph" w:styleId="Naslov4">
    <w:name w:val="heading 4"/>
    <w:basedOn w:val="Normal"/>
    <w:next w:val="Normal"/>
    <w:link w:val="Naslov4Char"/>
    <w:qFormat/>
    <w:rsid w:val="00B00F6A"/>
    <w:pPr>
      <w:keepNext/>
      <w:suppressAutoHyphens/>
      <w:ind w:right="3401"/>
      <w:outlineLvl w:val="3"/>
    </w:pPr>
    <w:rPr>
      <w:b/>
      <w:szCs w:val="20"/>
      <w:lang w:val="en-US" w:eastAsia="zh-CN"/>
    </w:rPr>
  </w:style>
  <w:style w:type="paragraph" w:styleId="Naslov5">
    <w:name w:val="heading 5"/>
    <w:basedOn w:val="Normal"/>
    <w:next w:val="Normal"/>
    <w:link w:val="Naslov5Char"/>
    <w:qFormat/>
    <w:rsid w:val="00B00F6A"/>
    <w:pPr>
      <w:keepNext/>
      <w:tabs>
        <w:tab w:val="num" w:pos="1080"/>
      </w:tabs>
      <w:suppressAutoHyphens/>
      <w:ind w:left="1080" w:hanging="720"/>
      <w:jc w:val="center"/>
      <w:outlineLvl w:val="4"/>
    </w:pPr>
    <w:rPr>
      <w:b/>
      <w:szCs w:val="20"/>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uiPriority w:val="99"/>
    <w:rsid w:val="00B00F6A"/>
    <w:rPr>
      <w:rFonts w:ascii="Segoe UI" w:hAnsi="Segoe UI" w:cs="Segoe UI"/>
      <w:sz w:val="18"/>
      <w:szCs w:val="18"/>
      <w:lang w:val="en-US"/>
    </w:rPr>
  </w:style>
  <w:style w:type="character" w:styleId="Hiperveza">
    <w:name w:val="Hyperlink"/>
    <w:rsid w:val="00B00F6A"/>
    <w:rPr>
      <w:color w:val="0563C1"/>
      <w:u w:val="single"/>
    </w:rPr>
  </w:style>
  <w:style w:type="character" w:customStyle="1" w:styleId="ZaglavljeChar">
    <w:name w:val="Zaglavlje Char"/>
    <w:uiPriority w:val="99"/>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Tijeloteksta"/>
    <w:uiPriority w:val="99"/>
    <w:rsid w:val="00B00F6A"/>
    <w:pPr>
      <w:keepNext/>
      <w:suppressAutoHyphens/>
      <w:spacing w:before="240" w:after="120"/>
    </w:pPr>
    <w:rPr>
      <w:rFonts w:ascii="Liberation Sans" w:eastAsia="Microsoft YaHei" w:hAnsi="Liberation Sans" w:cs="Arial"/>
      <w:sz w:val="28"/>
      <w:szCs w:val="28"/>
      <w:lang w:val="en-US" w:eastAsia="zh-CN"/>
    </w:rPr>
  </w:style>
  <w:style w:type="paragraph" w:styleId="Tijeloteksta">
    <w:name w:val="Body Text"/>
    <w:basedOn w:val="Normal"/>
    <w:link w:val="TijelotekstaChar"/>
    <w:uiPriority w:val="99"/>
    <w:rsid w:val="00B00F6A"/>
    <w:pPr>
      <w:suppressAutoHyphens/>
      <w:jc w:val="both"/>
    </w:pPr>
    <w:rPr>
      <w:szCs w:val="20"/>
      <w:lang w:val="en-US" w:eastAsia="zh-CN"/>
    </w:rPr>
  </w:style>
  <w:style w:type="paragraph" w:styleId="Popis">
    <w:name w:val="List"/>
    <w:basedOn w:val="Tijeloteksta"/>
    <w:uiPriority w:val="99"/>
    <w:rsid w:val="00B00F6A"/>
    <w:rPr>
      <w:rFonts w:cs="Arial"/>
    </w:rPr>
  </w:style>
  <w:style w:type="paragraph" w:styleId="Opisslike">
    <w:name w:val="caption"/>
    <w:basedOn w:val="Normal"/>
    <w:uiPriority w:val="99"/>
    <w:qFormat/>
    <w:rsid w:val="00B00F6A"/>
    <w:pPr>
      <w:suppressLineNumbers/>
      <w:suppressAutoHyphens/>
      <w:spacing w:before="120" w:after="120"/>
    </w:pPr>
    <w:rPr>
      <w:rFonts w:cs="Arial"/>
      <w:i/>
      <w:iCs/>
      <w:lang w:val="en-US" w:eastAsia="zh-CN"/>
    </w:rPr>
  </w:style>
  <w:style w:type="paragraph" w:customStyle="1" w:styleId="Indeks">
    <w:name w:val="Indeks"/>
    <w:basedOn w:val="Normal"/>
    <w:uiPriority w:val="99"/>
    <w:rsid w:val="00B00F6A"/>
    <w:pPr>
      <w:suppressLineNumbers/>
      <w:suppressAutoHyphens/>
    </w:pPr>
    <w:rPr>
      <w:rFonts w:cs="Arial"/>
      <w:szCs w:val="20"/>
      <w:lang w:val="en-US" w:eastAsia="zh-CN"/>
    </w:rPr>
  </w:style>
  <w:style w:type="paragraph" w:customStyle="1" w:styleId="Opisslike2">
    <w:name w:val="Opis slike2"/>
    <w:basedOn w:val="Normal"/>
    <w:uiPriority w:val="99"/>
    <w:rsid w:val="00B00F6A"/>
    <w:pPr>
      <w:suppressLineNumbers/>
      <w:suppressAutoHyphens/>
      <w:spacing w:before="120" w:after="120"/>
    </w:pPr>
    <w:rPr>
      <w:rFonts w:cs="Arial"/>
      <w:i/>
      <w:iCs/>
      <w:lang w:val="en-US" w:eastAsia="zh-CN"/>
    </w:rPr>
  </w:style>
  <w:style w:type="paragraph" w:customStyle="1" w:styleId="Opisslike1">
    <w:name w:val="Opis slike1"/>
    <w:basedOn w:val="Normal"/>
    <w:next w:val="Normal"/>
    <w:uiPriority w:val="99"/>
    <w:rsid w:val="00B00F6A"/>
    <w:pPr>
      <w:suppressAutoHyphens/>
      <w:ind w:right="3401"/>
      <w:jc w:val="center"/>
    </w:pPr>
    <w:rPr>
      <w:b/>
      <w:spacing w:val="4"/>
      <w:sz w:val="28"/>
      <w:szCs w:val="20"/>
      <w:lang w:val="en-AU" w:eastAsia="zh-CN"/>
    </w:rPr>
  </w:style>
  <w:style w:type="paragraph" w:customStyle="1" w:styleId="Tijeloteksta21">
    <w:name w:val="Tijelo teksta 21"/>
    <w:basedOn w:val="Normal"/>
    <w:uiPriority w:val="99"/>
    <w:rsid w:val="00B00F6A"/>
    <w:pPr>
      <w:suppressAutoHyphens/>
      <w:jc w:val="both"/>
    </w:pPr>
    <w:rPr>
      <w:b/>
      <w:szCs w:val="20"/>
      <w:lang w:val="en-US" w:eastAsia="zh-CN"/>
    </w:rPr>
  </w:style>
  <w:style w:type="paragraph" w:styleId="Uvuenotijeloteksta">
    <w:name w:val="Body Text Indent"/>
    <w:basedOn w:val="Normal"/>
    <w:link w:val="UvuenotijelotekstaChar"/>
    <w:uiPriority w:val="99"/>
    <w:rsid w:val="00B00F6A"/>
    <w:pPr>
      <w:suppressAutoHyphens/>
      <w:ind w:firstLine="720"/>
      <w:jc w:val="both"/>
    </w:pPr>
    <w:rPr>
      <w:b/>
      <w:szCs w:val="20"/>
      <w:lang w:val="en-US" w:eastAsia="zh-CN"/>
    </w:rPr>
  </w:style>
  <w:style w:type="paragraph" w:customStyle="1" w:styleId="Tijeloteksta-uvlaka21">
    <w:name w:val="Tijelo teksta - uvlaka 21"/>
    <w:basedOn w:val="Normal"/>
    <w:uiPriority w:val="99"/>
    <w:qFormat/>
    <w:rsid w:val="00B00F6A"/>
    <w:pPr>
      <w:suppressAutoHyphens/>
      <w:ind w:firstLine="720"/>
    </w:pPr>
    <w:rPr>
      <w:b/>
      <w:szCs w:val="20"/>
      <w:lang w:eastAsia="zh-CN"/>
    </w:rPr>
  </w:style>
  <w:style w:type="paragraph" w:customStyle="1" w:styleId="Style2">
    <w:name w:val="Style2"/>
    <w:basedOn w:val="Normal"/>
    <w:uiPriority w:val="99"/>
    <w:rsid w:val="00B00F6A"/>
    <w:pPr>
      <w:widowControl w:val="0"/>
      <w:suppressAutoHyphens/>
      <w:autoSpaceDE w:val="0"/>
      <w:spacing w:line="278" w:lineRule="exact"/>
    </w:pPr>
    <w:rPr>
      <w:lang w:eastAsia="zh-CN"/>
    </w:rPr>
  </w:style>
  <w:style w:type="paragraph" w:customStyle="1" w:styleId="Style3">
    <w:name w:val="Style3"/>
    <w:basedOn w:val="Normal"/>
    <w:uiPriority w:val="99"/>
    <w:rsid w:val="00B00F6A"/>
    <w:pPr>
      <w:widowControl w:val="0"/>
      <w:suppressAutoHyphens/>
      <w:autoSpaceDE w:val="0"/>
      <w:jc w:val="both"/>
    </w:pPr>
    <w:rPr>
      <w:lang w:eastAsia="zh-CN"/>
    </w:rPr>
  </w:style>
  <w:style w:type="paragraph" w:customStyle="1" w:styleId="Style4">
    <w:name w:val="Style4"/>
    <w:basedOn w:val="Normal"/>
    <w:uiPriority w:val="99"/>
    <w:rsid w:val="00B00F6A"/>
    <w:pPr>
      <w:widowControl w:val="0"/>
      <w:suppressAutoHyphens/>
      <w:autoSpaceDE w:val="0"/>
      <w:spacing w:line="276" w:lineRule="exact"/>
      <w:ind w:hanging="1183"/>
    </w:pPr>
    <w:rPr>
      <w:lang w:eastAsia="zh-CN"/>
    </w:rPr>
  </w:style>
  <w:style w:type="paragraph" w:customStyle="1" w:styleId="Style5">
    <w:name w:val="Style5"/>
    <w:basedOn w:val="Normal"/>
    <w:uiPriority w:val="99"/>
    <w:rsid w:val="00B00F6A"/>
    <w:pPr>
      <w:widowControl w:val="0"/>
      <w:suppressAutoHyphens/>
      <w:autoSpaceDE w:val="0"/>
      <w:spacing w:line="278" w:lineRule="exact"/>
      <w:ind w:firstLine="708"/>
      <w:jc w:val="both"/>
    </w:pPr>
    <w:rPr>
      <w:lang w:eastAsia="zh-CN"/>
    </w:rPr>
  </w:style>
  <w:style w:type="paragraph" w:customStyle="1" w:styleId="Style6">
    <w:name w:val="Style6"/>
    <w:basedOn w:val="Normal"/>
    <w:uiPriority w:val="99"/>
    <w:rsid w:val="00B00F6A"/>
    <w:pPr>
      <w:widowControl w:val="0"/>
      <w:suppressAutoHyphens/>
      <w:autoSpaceDE w:val="0"/>
      <w:spacing w:line="280" w:lineRule="exact"/>
      <w:ind w:hanging="389"/>
    </w:pPr>
    <w:rPr>
      <w:lang w:eastAsia="zh-CN"/>
    </w:rPr>
  </w:style>
  <w:style w:type="paragraph" w:customStyle="1" w:styleId="Style8">
    <w:name w:val="Style8"/>
    <w:basedOn w:val="Normal"/>
    <w:uiPriority w:val="99"/>
    <w:rsid w:val="00B00F6A"/>
    <w:pPr>
      <w:widowControl w:val="0"/>
      <w:suppressAutoHyphens/>
      <w:autoSpaceDE w:val="0"/>
      <w:spacing w:line="281" w:lineRule="exact"/>
      <w:jc w:val="both"/>
    </w:pPr>
    <w:rPr>
      <w:lang w:eastAsia="zh-CN"/>
    </w:rPr>
  </w:style>
  <w:style w:type="paragraph" w:styleId="Tekstbalonia">
    <w:name w:val="Balloon Text"/>
    <w:basedOn w:val="Normal"/>
    <w:link w:val="TekstbaloniaChar1"/>
    <w:uiPriority w:val="99"/>
    <w:rsid w:val="00B00F6A"/>
    <w:pPr>
      <w:suppressAutoHyphens/>
    </w:pPr>
    <w:rPr>
      <w:rFonts w:ascii="Segoe UI" w:hAnsi="Segoe UI" w:cs="Segoe UI"/>
      <w:sz w:val="18"/>
      <w:szCs w:val="18"/>
      <w:lang w:val="en-US" w:eastAsia="zh-CN"/>
    </w:rPr>
  </w:style>
  <w:style w:type="paragraph" w:customStyle="1" w:styleId="Default">
    <w:name w:val="Default"/>
    <w:uiPriority w:val="99"/>
    <w:qFormat/>
    <w:rsid w:val="00B00F6A"/>
    <w:pPr>
      <w:suppressAutoHyphens/>
      <w:autoSpaceDE w:val="0"/>
    </w:pPr>
    <w:rPr>
      <w:color w:val="000000"/>
      <w:sz w:val="24"/>
      <w:szCs w:val="24"/>
      <w:lang w:eastAsia="zh-CN"/>
    </w:rPr>
  </w:style>
  <w:style w:type="paragraph" w:styleId="Odlomakpopisa">
    <w:name w:val="List Paragraph"/>
    <w:basedOn w:val="Normal"/>
    <w:uiPriority w:val="99"/>
    <w:qFormat/>
    <w:rsid w:val="00B00F6A"/>
    <w:pPr>
      <w:suppressAutoHyphens/>
      <w:ind w:left="720"/>
      <w:contextualSpacing/>
    </w:pPr>
    <w:rPr>
      <w:lang w:eastAsia="zh-CN"/>
    </w:rPr>
  </w:style>
  <w:style w:type="paragraph" w:styleId="Bezproreda">
    <w:name w:val="No Spacing"/>
    <w:uiPriority w:val="99"/>
    <w:qFormat/>
    <w:rsid w:val="00B00F6A"/>
    <w:pPr>
      <w:suppressAutoHyphens/>
    </w:pPr>
    <w:rPr>
      <w:sz w:val="24"/>
      <w:lang w:val="en-US" w:eastAsia="zh-CN"/>
    </w:rPr>
  </w:style>
  <w:style w:type="paragraph" w:styleId="Zaglavlje">
    <w:name w:val="header"/>
    <w:basedOn w:val="Normal"/>
    <w:link w:val="ZaglavljeChar1"/>
    <w:uiPriority w:val="99"/>
    <w:rsid w:val="00B00F6A"/>
    <w:pPr>
      <w:tabs>
        <w:tab w:val="center" w:pos="4536"/>
        <w:tab w:val="right" w:pos="9072"/>
      </w:tabs>
      <w:suppressAutoHyphens/>
    </w:pPr>
    <w:rPr>
      <w:szCs w:val="20"/>
      <w:lang w:val="en-US" w:eastAsia="zh-CN"/>
    </w:rPr>
  </w:style>
  <w:style w:type="paragraph" w:styleId="Podnoje">
    <w:name w:val="footer"/>
    <w:basedOn w:val="Normal"/>
    <w:link w:val="PodnojeChar1"/>
    <w:uiPriority w:val="99"/>
    <w:rsid w:val="00B00F6A"/>
    <w:pPr>
      <w:tabs>
        <w:tab w:val="center" w:pos="4536"/>
        <w:tab w:val="right" w:pos="9072"/>
      </w:tabs>
      <w:suppressAutoHyphens/>
    </w:pPr>
    <w:rPr>
      <w:szCs w:val="20"/>
      <w:lang w:val="en-US" w:eastAsia="zh-CN"/>
    </w:rPr>
  </w:style>
  <w:style w:type="paragraph" w:customStyle="1" w:styleId="Sadrajokvira">
    <w:name w:val="Sadržaj okvira"/>
    <w:basedOn w:val="Normal"/>
    <w:uiPriority w:val="99"/>
    <w:rsid w:val="00B00F6A"/>
    <w:pPr>
      <w:suppressAutoHyphens/>
    </w:pPr>
    <w:rPr>
      <w:szCs w:val="20"/>
      <w:lang w:val="en-US" w:eastAsia="zh-CN"/>
    </w:rPr>
  </w:style>
  <w:style w:type="paragraph" w:customStyle="1" w:styleId="Sadrajitablice">
    <w:name w:val="Sadržaji tablice"/>
    <w:basedOn w:val="Normal"/>
    <w:uiPriority w:val="99"/>
    <w:rsid w:val="00B00F6A"/>
    <w:pPr>
      <w:suppressLineNumbers/>
      <w:suppressAutoHyphens/>
    </w:pPr>
    <w:rPr>
      <w:szCs w:val="20"/>
      <w:lang w:val="en-US" w:eastAsia="zh-CN"/>
    </w:rPr>
  </w:style>
  <w:style w:type="paragraph" w:customStyle="1" w:styleId="Naslovtablice">
    <w:name w:val="Naslov tablice"/>
    <w:basedOn w:val="Sadrajitablice"/>
    <w:uiPriority w:val="99"/>
    <w:rsid w:val="00B00F6A"/>
    <w:pPr>
      <w:jc w:val="center"/>
    </w:pPr>
    <w:rPr>
      <w:b/>
      <w:bCs/>
    </w:rPr>
  </w:style>
  <w:style w:type="table" w:customStyle="1" w:styleId="Tablicapopisa4-isticanje31">
    <w:name w:val="Tablica popisa 4 - isticanje 31"/>
    <w:basedOn w:val="Obinatablica"/>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etkatablice">
    <w:name w:val="Table Grid"/>
    <w:basedOn w:val="Obinatablica"/>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isticanje3">
    <w:name w:val="Grid Table 2 Accent 3"/>
    <w:basedOn w:val="Obinatablica"/>
    <w:uiPriority w:val="47"/>
    <w:rsid w:val="00AF13A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eetkatablice1">
    <w:name w:val="Rešetka tablice1"/>
    <w:basedOn w:val="Obinatablica"/>
    <w:next w:val="Reetkatablice"/>
    <w:uiPriority w:val="39"/>
    <w:rsid w:val="00357D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2">
    <w:name w:val="Grid Table 2"/>
    <w:basedOn w:val="Obinatablica"/>
    <w:uiPriority w:val="47"/>
    <w:rsid w:val="00872E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slov1Char">
    <w:name w:val="Naslov 1 Char"/>
    <w:basedOn w:val="Zadanifontodlomka"/>
    <w:link w:val="Naslov1"/>
    <w:rsid w:val="002A702C"/>
    <w:rPr>
      <w:b/>
      <w:sz w:val="26"/>
      <w:lang w:val="en-AU" w:eastAsia="zh-CN"/>
    </w:rPr>
  </w:style>
  <w:style w:type="character" w:customStyle="1" w:styleId="Naslov2Char">
    <w:name w:val="Naslov 2 Char"/>
    <w:basedOn w:val="Zadanifontodlomka"/>
    <w:link w:val="Naslov2"/>
    <w:rsid w:val="002A702C"/>
    <w:rPr>
      <w:sz w:val="24"/>
      <w:u w:val="single"/>
      <w:lang w:val="en-US" w:eastAsia="zh-CN"/>
    </w:rPr>
  </w:style>
  <w:style w:type="character" w:customStyle="1" w:styleId="Naslov3Char">
    <w:name w:val="Naslov 3 Char"/>
    <w:basedOn w:val="Zadanifontodlomka"/>
    <w:link w:val="Naslov3"/>
    <w:rsid w:val="002A702C"/>
    <w:rPr>
      <w:b/>
      <w:sz w:val="24"/>
      <w:lang w:val="en-US" w:eastAsia="zh-CN"/>
    </w:rPr>
  </w:style>
  <w:style w:type="character" w:customStyle="1" w:styleId="Naslov4Char">
    <w:name w:val="Naslov 4 Char"/>
    <w:basedOn w:val="Zadanifontodlomka"/>
    <w:link w:val="Naslov4"/>
    <w:rsid w:val="002A702C"/>
    <w:rPr>
      <w:b/>
      <w:sz w:val="24"/>
      <w:lang w:val="en-US" w:eastAsia="zh-CN"/>
    </w:rPr>
  </w:style>
  <w:style w:type="character" w:customStyle="1" w:styleId="Naslov5Char">
    <w:name w:val="Naslov 5 Char"/>
    <w:basedOn w:val="Zadanifontodlomka"/>
    <w:link w:val="Naslov5"/>
    <w:rsid w:val="002A702C"/>
    <w:rPr>
      <w:b/>
      <w:sz w:val="24"/>
      <w:lang w:eastAsia="zh-CN"/>
    </w:rPr>
  </w:style>
  <w:style w:type="character" w:styleId="SlijeenaHiperveza">
    <w:name w:val="FollowedHyperlink"/>
    <w:basedOn w:val="Zadanifontodlomka"/>
    <w:uiPriority w:val="99"/>
    <w:semiHidden/>
    <w:unhideWhenUsed/>
    <w:rsid w:val="002A702C"/>
    <w:rPr>
      <w:color w:val="954F72" w:themeColor="followedHyperlink"/>
      <w:u w:val="single"/>
    </w:rPr>
  </w:style>
  <w:style w:type="paragraph" w:customStyle="1" w:styleId="msonormal0">
    <w:name w:val="msonormal"/>
    <w:basedOn w:val="Normal"/>
    <w:uiPriority w:val="99"/>
    <w:rsid w:val="002A702C"/>
    <w:pPr>
      <w:spacing w:before="100" w:beforeAutospacing="1" w:after="100" w:afterAutospacing="1"/>
    </w:pPr>
  </w:style>
  <w:style w:type="character" w:customStyle="1" w:styleId="TijelotekstaChar">
    <w:name w:val="Tijelo teksta Char"/>
    <w:basedOn w:val="Zadanifontodlomka"/>
    <w:link w:val="Tijeloteksta"/>
    <w:uiPriority w:val="99"/>
    <w:rsid w:val="002A702C"/>
    <w:rPr>
      <w:sz w:val="24"/>
      <w:lang w:val="en-US" w:eastAsia="zh-CN"/>
    </w:rPr>
  </w:style>
  <w:style w:type="character" w:customStyle="1" w:styleId="UvuenotijelotekstaChar">
    <w:name w:val="Uvučeno tijelo teksta Char"/>
    <w:basedOn w:val="Zadanifontodlomka"/>
    <w:link w:val="Uvuenotijeloteksta"/>
    <w:uiPriority w:val="99"/>
    <w:rsid w:val="002A702C"/>
    <w:rPr>
      <w:b/>
      <w:sz w:val="24"/>
      <w:lang w:val="en-US" w:eastAsia="zh-CN"/>
    </w:rPr>
  </w:style>
  <w:style w:type="character" w:customStyle="1" w:styleId="TekstbaloniaChar1">
    <w:name w:val="Tekst balončića Char1"/>
    <w:basedOn w:val="Zadanifontodlomka"/>
    <w:link w:val="Tekstbalonia"/>
    <w:uiPriority w:val="99"/>
    <w:locked/>
    <w:rsid w:val="002A702C"/>
    <w:rPr>
      <w:rFonts w:ascii="Segoe UI" w:hAnsi="Segoe UI" w:cs="Segoe UI"/>
      <w:sz w:val="18"/>
      <w:szCs w:val="18"/>
      <w:lang w:val="en-US" w:eastAsia="zh-CN"/>
    </w:rPr>
  </w:style>
  <w:style w:type="character" w:customStyle="1" w:styleId="ZaglavljeChar1">
    <w:name w:val="Zaglavlje Char1"/>
    <w:basedOn w:val="Zadanifontodlomka"/>
    <w:link w:val="Zaglavlje"/>
    <w:uiPriority w:val="99"/>
    <w:locked/>
    <w:rsid w:val="002A702C"/>
    <w:rPr>
      <w:sz w:val="24"/>
      <w:lang w:val="en-US" w:eastAsia="zh-CN"/>
    </w:rPr>
  </w:style>
  <w:style w:type="character" w:customStyle="1" w:styleId="PodnojeChar1">
    <w:name w:val="Podnožje Char1"/>
    <w:basedOn w:val="Zadanifontodlomka"/>
    <w:link w:val="Podnoje"/>
    <w:uiPriority w:val="99"/>
    <w:locked/>
    <w:rsid w:val="002A702C"/>
    <w:rPr>
      <w:sz w:val="24"/>
      <w:lang w:val="en-US" w:eastAsia="zh-CN"/>
    </w:rPr>
  </w:style>
  <w:style w:type="paragraph" w:styleId="StandardWeb">
    <w:name w:val="Normal (Web)"/>
    <w:basedOn w:val="Normal"/>
    <w:uiPriority w:val="99"/>
    <w:semiHidden/>
    <w:unhideWhenUsed/>
    <w:rsid w:val="00B0391F"/>
    <w:pPr>
      <w:spacing w:before="100" w:beforeAutospacing="1" w:after="100" w:afterAutospacing="1"/>
    </w:pPr>
  </w:style>
  <w:style w:type="character" w:customStyle="1" w:styleId="markedcontent">
    <w:name w:val="markedcontent"/>
    <w:basedOn w:val="Zadanifontodlomka"/>
    <w:rsid w:val="00B0391F"/>
  </w:style>
  <w:style w:type="paragraph" w:styleId="Tijeloteksta-uvlaka2">
    <w:name w:val="Body Text Indent 2"/>
    <w:basedOn w:val="Normal"/>
    <w:link w:val="Tijeloteksta-uvlaka2Char"/>
    <w:uiPriority w:val="99"/>
    <w:semiHidden/>
    <w:unhideWhenUsed/>
    <w:rsid w:val="00AA091B"/>
    <w:pPr>
      <w:suppressAutoHyphens/>
      <w:spacing w:after="120" w:line="480" w:lineRule="auto"/>
      <w:ind w:left="283"/>
    </w:pPr>
    <w:rPr>
      <w:szCs w:val="20"/>
      <w:lang w:val="en-US" w:eastAsia="zh-CN"/>
    </w:rPr>
  </w:style>
  <w:style w:type="character" w:customStyle="1" w:styleId="Tijeloteksta-uvlaka2Char">
    <w:name w:val="Tijelo teksta - uvlaka 2 Char"/>
    <w:basedOn w:val="Zadanifontodlomka"/>
    <w:link w:val="Tijeloteksta-uvlaka2"/>
    <w:uiPriority w:val="99"/>
    <w:semiHidden/>
    <w:rsid w:val="00AA091B"/>
    <w:rPr>
      <w:sz w:val="24"/>
      <w:lang w:val="en-US" w:eastAsia="zh-CN"/>
    </w:rPr>
  </w:style>
  <w:style w:type="character" w:styleId="Referencakomentara">
    <w:name w:val="annotation reference"/>
    <w:basedOn w:val="Zadanifontodlomka"/>
    <w:uiPriority w:val="99"/>
    <w:semiHidden/>
    <w:unhideWhenUsed/>
    <w:rsid w:val="00AA6057"/>
    <w:rPr>
      <w:sz w:val="16"/>
      <w:szCs w:val="16"/>
    </w:rPr>
  </w:style>
  <w:style w:type="paragraph" w:styleId="Tekstkomentara">
    <w:name w:val="annotation text"/>
    <w:basedOn w:val="Normal"/>
    <w:link w:val="TekstkomentaraChar"/>
    <w:uiPriority w:val="99"/>
    <w:semiHidden/>
    <w:unhideWhenUsed/>
    <w:rsid w:val="00AA6057"/>
    <w:pPr>
      <w:suppressAutoHyphens/>
    </w:pPr>
    <w:rPr>
      <w:sz w:val="20"/>
      <w:szCs w:val="20"/>
      <w:lang w:val="en-US" w:eastAsia="zh-CN"/>
    </w:rPr>
  </w:style>
  <w:style w:type="character" w:customStyle="1" w:styleId="TekstkomentaraChar">
    <w:name w:val="Tekst komentara Char"/>
    <w:basedOn w:val="Zadanifontodlomka"/>
    <w:link w:val="Tekstkomentara"/>
    <w:uiPriority w:val="99"/>
    <w:semiHidden/>
    <w:rsid w:val="00AA6057"/>
    <w:rPr>
      <w:lang w:val="en-US" w:eastAsia="zh-CN"/>
    </w:rPr>
  </w:style>
  <w:style w:type="paragraph" w:styleId="Predmetkomentara">
    <w:name w:val="annotation subject"/>
    <w:basedOn w:val="Tekstkomentara"/>
    <w:next w:val="Tekstkomentara"/>
    <w:link w:val="PredmetkomentaraChar"/>
    <w:uiPriority w:val="99"/>
    <w:semiHidden/>
    <w:unhideWhenUsed/>
    <w:rsid w:val="00AA6057"/>
    <w:rPr>
      <w:b/>
      <w:bCs/>
    </w:rPr>
  </w:style>
  <w:style w:type="character" w:customStyle="1" w:styleId="PredmetkomentaraChar">
    <w:name w:val="Predmet komentara Char"/>
    <w:basedOn w:val="TekstkomentaraChar"/>
    <w:link w:val="Predmetkomentara"/>
    <w:uiPriority w:val="99"/>
    <w:semiHidden/>
    <w:rsid w:val="00AA6057"/>
    <w:rPr>
      <w:b/>
      <w:bCs/>
      <w:lang w:val="en-US" w:eastAsia="zh-CN"/>
    </w:rPr>
  </w:style>
  <w:style w:type="character" w:styleId="Naglaeno">
    <w:name w:val="Strong"/>
    <w:basedOn w:val="Zadanifontodlomka"/>
    <w:uiPriority w:val="22"/>
    <w:qFormat/>
    <w:rsid w:val="00F65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84">
      <w:bodyDiv w:val="1"/>
      <w:marLeft w:val="0"/>
      <w:marRight w:val="0"/>
      <w:marTop w:val="0"/>
      <w:marBottom w:val="0"/>
      <w:divBdr>
        <w:top w:val="none" w:sz="0" w:space="0" w:color="auto"/>
        <w:left w:val="none" w:sz="0" w:space="0" w:color="auto"/>
        <w:bottom w:val="none" w:sz="0" w:space="0" w:color="auto"/>
        <w:right w:val="none" w:sz="0" w:space="0" w:color="auto"/>
      </w:divBdr>
    </w:div>
    <w:div w:id="15469201">
      <w:bodyDiv w:val="1"/>
      <w:marLeft w:val="0"/>
      <w:marRight w:val="0"/>
      <w:marTop w:val="0"/>
      <w:marBottom w:val="0"/>
      <w:divBdr>
        <w:top w:val="none" w:sz="0" w:space="0" w:color="auto"/>
        <w:left w:val="none" w:sz="0" w:space="0" w:color="auto"/>
        <w:bottom w:val="none" w:sz="0" w:space="0" w:color="auto"/>
        <w:right w:val="none" w:sz="0" w:space="0" w:color="auto"/>
      </w:divBdr>
    </w:div>
    <w:div w:id="19478968">
      <w:bodyDiv w:val="1"/>
      <w:marLeft w:val="0"/>
      <w:marRight w:val="0"/>
      <w:marTop w:val="0"/>
      <w:marBottom w:val="0"/>
      <w:divBdr>
        <w:top w:val="none" w:sz="0" w:space="0" w:color="auto"/>
        <w:left w:val="none" w:sz="0" w:space="0" w:color="auto"/>
        <w:bottom w:val="none" w:sz="0" w:space="0" w:color="auto"/>
        <w:right w:val="none" w:sz="0" w:space="0" w:color="auto"/>
      </w:divBdr>
    </w:div>
    <w:div w:id="27069638">
      <w:bodyDiv w:val="1"/>
      <w:marLeft w:val="0"/>
      <w:marRight w:val="0"/>
      <w:marTop w:val="0"/>
      <w:marBottom w:val="0"/>
      <w:divBdr>
        <w:top w:val="none" w:sz="0" w:space="0" w:color="auto"/>
        <w:left w:val="none" w:sz="0" w:space="0" w:color="auto"/>
        <w:bottom w:val="none" w:sz="0" w:space="0" w:color="auto"/>
        <w:right w:val="none" w:sz="0" w:space="0" w:color="auto"/>
      </w:divBdr>
    </w:div>
    <w:div w:id="32579713">
      <w:bodyDiv w:val="1"/>
      <w:marLeft w:val="0"/>
      <w:marRight w:val="0"/>
      <w:marTop w:val="0"/>
      <w:marBottom w:val="0"/>
      <w:divBdr>
        <w:top w:val="none" w:sz="0" w:space="0" w:color="auto"/>
        <w:left w:val="none" w:sz="0" w:space="0" w:color="auto"/>
        <w:bottom w:val="none" w:sz="0" w:space="0" w:color="auto"/>
        <w:right w:val="none" w:sz="0" w:space="0" w:color="auto"/>
      </w:divBdr>
    </w:div>
    <w:div w:id="35472043">
      <w:bodyDiv w:val="1"/>
      <w:marLeft w:val="0"/>
      <w:marRight w:val="0"/>
      <w:marTop w:val="0"/>
      <w:marBottom w:val="0"/>
      <w:divBdr>
        <w:top w:val="none" w:sz="0" w:space="0" w:color="auto"/>
        <w:left w:val="none" w:sz="0" w:space="0" w:color="auto"/>
        <w:bottom w:val="none" w:sz="0" w:space="0" w:color="auto"/>
        <w:right w:val="none" w:sz="0" w:space="0" w:color="auto"/>
      </w:divBdr>
    </w:div>
    <w:div w:id="47725172">
      <w:bodyDiv w:val="1"/>
      <w:marLeft w:val="0"/>
      <w:marRight w:val="0"/>
      <w:marTop w:val="0"/>
      <w:marBottom w:val="0"/>
      <w:divBdr>
        <w:top w:val="none" w:sz="0" w:space="0" w:color="auto"/>
        <w:left w:val="none" w:sz="0" w:space="0" w:color="auto"/>
        <w:bottom w:val="none" w:sz="0" w:space="0" w:color="auto"/>
        <w:right w:val="none" w:sz="0" w:space="0" w:color="auto"/>
      </w:divBdr>
    </w:div>
    <w:div w:id="58985150">
      <w:bodyDiv w:val="1"/>
      <w:marLeft w:val="0"/>
      <w:marRight w:val="0"/>
      <w:marTop w:val="0"/>
      <w:marBottom w:val="0"/>
      <w:divBdr>
        <w:top w:val="none" w:sz="0" w:space="0" w:color="auto"/>
        <w:left w:val="none" w:sz="0" w:space="0" w:color="auto"/>
        <w:bottom w:val="none" w:sz="0" w:space="0" w:color="auto"/>
        <w:right w:val="none" w:sz="0" w:space="0" w:color="auto"/>
      </w:divBdr>
    </w:div>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65805092">
      <w:bodyDiv w:val="1"/>
      <w:marLeft w:val="0"/>
      <w:marRight w:val="0"/>
      <w:marTop w:val="0"/>
      <w:marBottom w:val="0"/>
      <w:divBdr>
        <w:top w:val="none" w:sz="0" w:space="0" w:color="auto"/>
        <w:left w:val="none" w:sz="0" w:space="0" w:color="auto"/>
        <w:bottom w:val="none" w:sz="0" w:space="0" w:color="auto"/>
        <w:right w:val="none" w:sz="0" w:space="0" w:color="auto"/>
      </w:divBdr>
    </w:div>
    <w:div w:id="70126982">
      <w:bodyDiv w:val="1"/>
      <w:marLeft w:val="0"/>
      <w:marRight w:val="0"/>
      <w:marTop w:val="0"/>
      <w:marBottom w:val="0"/>
      <w:divBdr>
        <w:top w:val="none" w:sz="0" w:space="0" w:color="auto"/>
        <w:left w:val="none" w:sz="0" w:space="0" w:color="auto"/>
        <w:bottom w:val="none" w:sz="0" w:space="0" w:color="auto"/>
        <w:right w:val="none" w:sz="0" w:space="0" w:color="auto"/>
      </w:divBdr>
    </w:div>
    <w:div w:id="76483088">
      <w:bodyDiv w:val="1"/>
      <w:marLeft w:val="0"/>
      <w:marRight w:val="0"/>
      <w:marTop w:val="0"/>
      <w:marBottom w:val="0"/>
      <w:divBdr>
        <w:top w:val="none" w:sz="0" w:space="0" w:color="auto"/>
        <w:left w:val="none" w:sz="0" w:space="0" w:color="auto"/>
        <w:bottom w:val="none" w:sz="0" w:space="0" w:color="auto"/>
        <w:right w:val="none" w:sz="0" w:space="0" w:color="auto"/>
      </w:divBdr>
    </w:div>
    <w:div w:id="77559858">
      <w:bodyDiv w:val="1"/>
      <w:marLeft w:val="0"/>
      <w:marRight w:val="0"/>
      <w:marTop w:val="0"/>
      <w:marBottom w:val="0"/>
      <w:divBdr>
        <w:top w:val="none" w:sz="0" w:space="0" w:color="auto"/>
        <w:left w:val="none" w:sz="0" w:space="0" w:color="auto"/>
        <w:bottom w:val="none" w:sz="0" w:space="0" w:color="auto"/>
        <w:right w:val="none" w:sz="0" w:space="0" w:color="auto"/>
      </w:divBdr>
    </w:div>
    <w:div w:id="77945085">
      <w:bodyDiv w:val="1"/>
      <w:marLeft w:val="0"/>
      <w:marRight w:val="0"/>
      <w:marTop w:val="0"/>
      <w:marBottom w:val="0"/>
      <w:divBdr>
        <w:top w:val="none" w:sz="0" w:space="0" w:color="auto"/>
        <w:left w:val="none" w:sz="0" w:space="0" w:color="auto"/>
        <w:bottom w:val="none" w:sz="0" w:space="0" w:color="auto"/>
        <w:right w:val="none" w:sz="0" w:space="0" w:color="auto"/>
      </w:divBdr>
    </w:div>
    <w:div w:id="78331236">
      <w:bodyDiv w:val="1"/>
      <w:marLeft w:val="0"/>
      <w:marRight w:val="0"/>
      <w:marTop w:val="0"/>
      <w:marBottom w:val="0"/>
      <w:divBdr>
        <w:top w:val="none" w:sz="0" w:space="0" w:color="auto"/>
        <w:left w:val="none" w:sz="0" w:space="0" w:color="auto"/>
        <w:bottom w:val="none" w:sz="0" w:space="0" w:color="auto"/>
        <w:right w:val="none" w:sz="0" w:space="0" w:color="auto"/>
      </w:divBdr>
    </w:div>
    <w:div w:id="79451471">
      <w:bodyDiv w:val="1"/>
      <w:marLeft w:val="0"/>
      <w:marRight w:val="0"/>
      <w:marTop w:val="0"/>
      <w:marBottom w:val="0"/>
      <w:divBdr>
        <w:top w:val="none" w:sz="0" w:space="0" w:color="auto"/>
        <w:left w:val="none" w:sz="0" w:space="0" w:color="auto"/>
        <w:bottom w:val="none" w:sz="0" w:space="0" w:color="auto"/>
        <w:right w:val="none" w:sz="0" w:space="0" w:color="auto"/>
      </w:divBdr>
    </w:div>
    <w:div w:id="83694352">
      <w:bodyDiv w:val="1"/>
      <w:marLeft w:val="0"/>
      <w:marRight w:val="0"/>
      <w:marTop w:val="0"/>
      <w:marBottom w:val="0"/>
      <w:divBdr>
        <w:top w:val="none" w:sz="0" w:space="0" w:color="auto"/>
        <w:left w:val="none" w:sz="0" w:space="0" w:color="auto"/>
        <w:bottom w:val="none" w:sz="0" w:space="0" w:color="auto"/>
        <w:right w:val="none" w:sz="0" w:space="0" w:color="auto"/>
      </w:divBdr>
    </w:div>
    <w:div w:id="84112997">
      <w:bodyDiv w:val="1"/>
      <w:marLeft w:val="0"/>
      <w:marRight w:val="0"/>
      <w:marTop w:val="0"/>
      <w:marBottom w:val="0"/>
      <w:divBdr>
        <w:top w:val="none" w:sz="0" w:space="0" w:color="auto"/>
        <w:left w:val="none" w:sz="0" w:space="0" w:color="auto"/>
        <w:bottom w:val="none" w:sz="0" w:space="0" w:color="auto"/>
        <w:right w:val="none" w:sz="0" w:space="0" w:color="auto"/>
      </w:divBdr>
    </w:div>
    <w:div w:id="88670535">
      <w:bodyDiv w:val="1"/>
      <w:marLeft w:val="0"/>
      <w:marRight w:val="0"/>
      <w:marTop w:val="0"/>
      <w:marBottom w:val="0"/>
      <w:divBdr>
        <w:top w:val="none" w:sz="0" w:space="0" w:color="auto"/>
        <w:left w:val="none" w:sz="0" w:space="0" w:color="auto"/>
        <w:bottom w:val="none" w:sz="0" w:space="0" w:color="auto"/>
        <w:right w:val="none" w:sz="0" w:space="0" w:color="auto"/>
      </w:divBdr>
    </w:div>
    <w:div w:id="90785433">
      <w:bodyDiv w:val="1"/>
      <w:marLeft w:val="0"/>
      <w:marRight w:val="0"/>
      <w:marTop w:val="0"/>
      <w:marBottom w:val="0"/>
      <w:divBdr>
        <w:top w:val="none" w:sz="0" w:space="0" w:color="auto"/>
        <w:left w:val="none" w:sz="0" w:space="0" w:color="auto"/>
        <w:bottom w:val="none" w:sz="0" w:space="0" w:color="auto"/>
        <w:right w:val="none" w:sz="0" w:space="0" w:color="auto"/>
      </w:divBdr>
    </w:div>
    <w:div w:id="92284124">
      <w:bodyDiv w:val="1"/>
      <w:marLeft w:val="0"/>
      <w:marRight w:val="0"/>
      <w:marTop w:val="0"/>
      <w:marBottom w:val="0"/>
      <w:divBdr>
        <w:top w:val="none" w:sz="0" w:space="0" w:color="auto"/>
        <w:left w:val="none" w:sz="0" w:space="0" w:color="auto"/>
        <w:bottom w:val="none" w:sz="0" w:space="0" w:color="auto"/>
        <w:right w:val="none" w:sz="0" w:space="0" w:color="auto"/>
      </w:divBdr>
    </w:div>
    <w:div w:id="100955561">
      <w:bodyDiv w:val="1"/>
      <w:marLeft w:val="0"/>
      <w:marRight w:val="0"/>
      <w:marTop w:val="0"/>
      <w:marBottom w:val="0"/>
      <w:divBdr>
        <w:top w:val="none" w:sz="0" w:space="0" w:color="auto"/>
        <w:left w:val="none" w:sz="0" w:space="0" w:color="auto"/>
        <w:bottom w:val="none" w:sz="0" w:space="0" w:color="auto"/>
        <w:right w:val="none" w:sz="0" w:space="0" w:color="auto"/>
      </w:divBdr>
    </w:div>
    <w:div w:id="101262633">
      <w:bodyDiv w:val="1"/>
      <w:marLeft w:val="0"/>
      <w:marRight w:val="0"/>
      <w:marTop w:val="0"/>
      <w:marBottom w:val="0"/>
      <w:divBdr>
        <w:top w:val="none" w:sz="0" w:space="0" w:color="auto"/>
        <w:left w:val="none" w:sz="0" w:space="0" w:color="auto"/>
        <w:bottom w:val="none" w:sz="0" w:space="0" w:color="auto"/>
        <w:right w:val="none" w:sz="0" w:space="0" w:color="auto"/>
      </w:divBdr>
    </w:div>
    <w:div w:id="102456691">
      <w:bodyDiv w:val="1"/>
      <w:marLeft w:val="0"/>
      <w:marRight w:val="0"/>
      <w:marTop w:val="0"/>
      <w:marBottom w:val="0"/>
      <w:divBdr>
        <w:top w:val="none" w:sz="0" w:space="0" w:color="auto"/>
        <w:left w:val="none" w:sz="0" w:space="0" w:color="auto"/>
        <w:bottom w:val="none" w:sz="0" w:space="0" w:color="auto"/>
        <w:right w:val="none" w:sz="0" w:space="0" w:color="auto"/>
      </w:divBdr>
    </w:div>
    <w:div w:id="102774523">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12067486">
      <w:bodyDiv w:val="1"/>
      <w:marLeft w:val="0"/>
      <w:marRight w:val="0"/>
      <w:marTop w:val="0"/>
      <w:marBottom w:val="0"/>
      <w:divBdr>
        <w:top w:val="none" w:sz="0" w:space="0" w:color="auto"/>
        <w:left w:val="none" w:sz="0" w:space="0" w:color="auto"/>
        <w:bottom w:val="none" w:sz="0" w:space="0" w:color="auto"/>
        <w:right w:val="none" w:sz="0" w:space="0" w:color="auto"/>
      </w:divBdr>
    </w:div>
    <w:div w:id="116988934">
      <w:bodyDiv w:val="1"/>
      <w:marLeft w:val="0"/>
      <w:marRight w:val="0"/>
      <w:marTop w:val="0"/>
      <w:marBottom w:val="0"/>
      <w:divBdr>
        <w:top w:val="none" w:sz="0" w:space="0" w:color="auto"/>
        <w:left w:val="none" w:sz="0" w:space="0" w:color="auto"/>
        <w:bottom w:val="none" w:sz="0" w:space="0" w:color="auto"/>
        <w:right w:val="none" w:sz="0" w:space="0" w:color="auto"/>
      </w:divBdr>
    </w:div>
    <w:div w:id="122388441">
      <w:bodyDiv w:val="1"/>
      <w:marLeft w:val="0"/>
      <w:marRight w:val="0"/>
      <w:marTop w:val="0"/>
      <w:marBottom w:val="0"/>
      <w:divBdr>
        <w:top w:val="none" w:sz="0" w:space="0" w:color="auto"/>
        <w:left w:val="none" w:sz="0" w:space="0" w:color="auto"/>
        <w:bottom w:val="none" w:sz="0" w:space="0" w:color="auto"/>
        <w:right w:val="none" w:sz="0" w:space="0" w:color="auto"/>
      </w:divBdr>
    </w:div>
    <w:div w:id="124322107">
      <w:bodyDiv w:val="1"/>
      <w:marLeft w:val="0"/>
      <w:marRight w:val="0"/>
      <w:marTop w:val="0"/>
      <w:marBottom w:val="0"/>
      <w:divBdr>
        <w:top w:val="none" w:sz="0" w:space="0" w:color="auto"/>
        <w:left w:val="none" w:sz="0" w:space="0" w:color="auto"/>
        <w:bottom w:val="none" w:sz="0" w:space="0" w:color="auto"/>
        <w:right w:val="none" w:sz="0" w:space="0" w:color="auto"/>
      </w:divBdr>
    </w:div>
    <w:div w:id="131824474">
      <w:bodyDiv w:val="1"/>
      <w:marLeft w:val="0"/>
      <w:marRight w:val="0"/>
      <w:marTop w:val="0"/>
      <w:marBottom w:val="0"/>
      <w:divBdr>
        <w:top w:val="none" w:sz="0" w:space="0" w:color="auto"/>
        <w:left w:val="none" w:sz="0" w:space="0" w:color="auto"/>
        <w:bottom w:val="none" w:sz="0" w:space="0" w:color="auto"/>
        <w:right w:val="none" w:sz="0" w:space="0" w:color="auto"/>
      </w:divBdr>
    </w:div>
    <w:div w:id="133068793">
      <w:bodyDiv w:val="1"/>
      <w:marLeft w:val="0"/>
      <w:marRight w:val="0"/>
      <w:marTop w:val="0"/>
      <w:marBottom w:val="0"/>
      <w:divBdr>
        <w:top w:val="none" w:sz="0" w:space="0" w:color="auto"/>
        <w:left w:val="none" w:sz="0" w:space="0" w:color="auto"/>
        <w:bottom w:val="none" w:sz="0" w:space="0" w:color="auto"/>
        <w:right w:val="none" w:sz="0" w:space="0" w:color="auto"/>
      </w:divBdr>
    </w:div>
    <w:div w:id="134184943">
      <w:bodyDiv w:val="1"/>
      <w:marLeft w:val="0"/>
      <w:marRight w:val="0"/>
      <w:marTop w:val="0"/>
      <w:marBottom w:val="0"/>
      <w:divBdr>
        <w:top w:val="none" w:sz="0" w:space="0" w:color="auto"/>
        <w:left w:val="none" w:sz="0" w:space="0" w:color="auto"/>
        <w:bottom w:val="none" w:sz="0" w:space="0" w:color="auto"/>
        <w:right w:val="none" w:sz="0" w:space="0" w:color="auto"/>
      </w:divBdr>
    </w:div>
    <w:div w:id="143015471">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158428118">
      <w:bodyDiv w:val="1"/>
      <w:marLeft w:val="0"/>
      <w:marRight w:val="0"/>
      <w:marTop w:val="0"/>
      <w:marBottom w:val="0"/>
      <w:divBdr>
        <w:top w:val="none" w:sz="0" w:space="0" w:color="auto"/>
        <w:left w:val="none" w:sz="0" w:space="0" w:color="auto"/>
        <w:bottom w:val="none" w:sz="0" w:space="0" w:color="auto"/>
        <w:right w:val="none" w:sz="0" w:space="0" w:color="auto"/>
      </w:divBdr>
    </w:div>
    <w:div w:id="159081220">
      <w:bodyDiv w:val="1"/>
      <w:marLeft w:val="0"/>
      <w:marRight w:val="0"/>
      <w:marTop w:val="0"/>
      <w:marBottom w:val="0"/>
      <w:divBdr>
        <w:top w:val="none" w:sz="0" w:space="0" w:color="auto"/>
        <w:left w:val="none" w:sz="0" w:space="0" w:color="auto"/>
        <w:bottom w:val="none" w:sz="0" w:space="0" w:color="auto"/>
        <w:right w:val="none" w:sz="0" w:space="0" w:color="auto"/>
      </w:divBdr>
    </w:div>
    <w:div w:id="165219036">
      <w:bodyDiv w:val="1"/>
      <w:marLeft w:val="0"/>
      <w:marRight w:val="0"/>
      <w:marTop w:val="0"/>
      <w:marBottom w:val="0"/>
      <w:divBdr>
        <w:top w:val="none" w:sz="0" w:space="0" w:color="auto"/>
        <w:left w:val="none" w:sz="0" w:space="0" w:color="auto"/>
        <w:bottom w:val="none" w:sz="0" w:space="0" w:color="auto"/>
        <w:right w:val="none" w:sz="0" w:space="0" w:color="auto"/>
      </w:divBdr>
    </w:div>
    <w:div w:id="165557811">
      <w:bodyDiv w:val="1"/>
      <w:marLeft w:val="0"/>
      <w:marRight w:val="0"/>
      <w:marTop w:val="0"/>
      <w:marBottom w:val="0"/>
      <w:divBdr>
        <w:top w:val="none" w:sz="0" w:space="0" w:color="auto"/>
        <w:left w:val="none" w:sz="0" w:space="0" w:color="auto"/>
        <w:bottom w:val="none" w:sz="0" w:space="0" w:color="auto"/>
        <w:right w:val="none" w:sz="0" w:space="0" w:color="auto"/>
      </w:divBdr>
    </w:div>
    <w:div w:id="166865337">
      <w:bodyDiv w:val="1"/>
      <w:marLeft w:val="0"/>
      <w:marRight w:val="0"/>
      <w:marTop w:val="0"/>
      <w:marBottom w:val="0"/>
      <w:divBdr>
        <w:top w:val="none" w:sz="0" w:space="0" w:color="auto"/>
        <w:left w:val="none" w:sz="0" w:space="0" w:color="auto"/>
        <w:bottom w:val="none" w:sz="0" w:space="0" w:color="auto"/>
        <w:right w:val="none" w:sz="0" w:space="0" w:color="auto"/>
      </w:divBdr>
    </w:div>
    <w:div w:id="169880242">
      <w:bodyDiv w:val="1"/>
      <w:marLeft w:val="0"/>
      <w:marRight w:val="0"/>
      <w:marTop w:val="0"/>
      <w:marBottom w:val="0"/>
      <w:divBdr>
        <w:top w:val="none" w:sz="0" w:space="0" w:color="auto"/>
        <w:left w:val="none" w:sz="0" w:space="0" w:color="auto"/>
        <w:bottom w:val="none" w:sz="0" w:space="0" w:color="auto"/>
        <w:right w:val="none" w:sz="0" w:space="0" w:color="auto"/>
      </w:divBdr>
    </w:div>
    <w:div w:id="173301472">
      <w:bodyDiv w:val="1"/>
      <w:marLeft w:val="0"/>
      <w:marRight w:val="0"/>
      <w:marTop w:val="0"/>
      <w:marBottom w:val="0"/>
      <w:divBdr>
        <w:top w:val="none" w:sz="0" w:space="0" w:color="auto"/>
        <w:left w:val="none" w:sz="0" w:space="0" w:color="auto"/>
        <w:bottom w:val="none" w:sz="0" w:space="0" w:color="auto"/>
        <w:right w:val="none" w:sz="0" w:space="0" w:color="auto"/>
      </w:divBdr>
    </w:div>
    <w:div w:id="173422529">
      <w:bodyDiv w:val="1"/>
      <w:marLeft w:val="0"/>
      <w:marRight w:val="0"/>
      <w:marTop w:val="0"/>
      <w:marBottom w:val="0"/>
      <w:divBdr>
        <w:top w:val="none" w:sz="0" w:space="0" w:color="auto"/>
        <w:left w:val="none" w:sz="0" w:space="0" w:color="auto"/>
        <w:bottom w:val="none" w:sz="0" w:space="0" w:color="auto"/>
        <w:right w:val="none" w:sz="0" w:space="0" w:color="auto"/>
      </w:divBdr>
    </w:div>
    <w:div w:id="189884148">
      <w:bodyDiv w:val="1"/>
      <w:marLeft w:val="0"/>
      <w:marRight w:val="0"/>
      <w:marTop w:val="0"/>
      <w:marBottom w:val="0"/>
      <w:divBdr>
        <w:top w:val="none" w:sz="0" w:space="0" w:color="auto"/>
        <w:left w:val="none" w:sz="0" w:space="0" w:color="auto"/>
        <w:bottom w:val="none" w:sz="0" w:space="0" w:color="auto"/>
        <w:right w:val="none" w:sz="0" w:space="0" w:color="auto"/>
      </w:divBdr>
    </w:div>
    <w:div w:id="205417100">
      <w:bodyDiv w:val="1"/>
      <w:marLeft w:val="0"/>
      <w:marRight w:val="0"/>
      <w:marTop w:val="0"/>
      <w:marBottom w:val="0"/>
      <w:divBdr>
        <w:top w:val="none" w:sz="0" w:space="0" w:color="auto"/>
        <w:left w:val="none" w:sz="0" w:space="0" w:color="auto"/>
        <w:bottom w:val="none" w:sz="0" w:space="0" w:color="auto"/>
        <w:right w:val="none" w:sz="0" w:space="0" w:color="auto"/>
      </w:divBdr>
    </w:div>
    <w:div w:id="212817598">
      <w:bodyDiv w:val="1"/>
      <w:marLeft w:val="0"/>
      <w:marRight w:val="0"/>
      <w:marTop w:val="0"/>
      <w:marBottom w:val="0"/>
      <w:divBdr>
        <w:top w:val="none" w:sz="0" w:space="0" w:color="auto"/>
        <w:left w:val="none" w:sz="0" w:space="0" w:color="auto"/>
        <w:bottom w:val="none" w:sz="0" w:space="0" w:color="auto"/>
        <w:right w:val="none" w:sz="0" w:space="0" w:color="auto"/>
      </w:divBdr>
    </w:div>
    <w:div w:id="214783299">
      <w:bodyDiv w:val="1"/>
      <w:marLeft w:val="0"/>
      <w:marRight w:val="0"/>
      <w:marTop w:val="0"/>
      <w:marBottom w:val="0"/>
      <w:divBdr>
        <w:top w:val="none" w:sz="0" w:space="0" w:color="auto"/>
        <w:left w:val="none" w:sz="0" w:space="0" w:color="auto"/>
        <w:bottom w:val="none" w:sz="0" w:space="0" w:color="auto"/>
        <w:right w:val="none" w:sz="0" w:space="0" w:color="auto"/>
      </w:divBdr>
    </w:div>
    <w:div w:id="215360111">
      <w:bodyDiv w:val="1"/>
      <w:marLeft w:val="0"/>
      <w:marRight w:val="0"/>
      <w:marTop w:val="0"/>
      <w:marBottom w:val="0"/>
      <w:divBdr>
        <w:top w:val="none" w:sz="0" w:space="0" w:color="auto"/>
        <w:left w:val="none" w:sz="0" w:space="0" w:color="auto"/>
        <w:bottom w:val="none" w:sz="0" w:space="0" w:color="auto"/>
        <w:right w:val="none" w:sz="0" w:space="0" w:color="auto"/>
      </w:divBdr>
    </w:div>
    <w:div w:id="217134105">
      <w:bodyDiv w:val="1"/>
      <w:marLeft w:val="0"/>
      <w:marRight w:val="0"/>
      <w:marTop w:val="0"/>
      <w:marBottom w:val="0"/>
      <w:divBdr>
        <w:top w:val="none" w:sz="0" w:space="0" w:color="auto"/>
        <w:left w:val="none" w:sz="0" w:space="0" w:color="auto"/>
        <w:bottom w:val="none" w:sz="0" w:space="0" w:color="auto"/>
        <w:right w:val="none" w:sz="0" w:space="0" w:color="auto"/>
      </w:divBdr>
    </w:div>
    <w:div w:id="217791570">
      <w:bodyDiv w:val="1"/>
      <w:marLeft w:val="0"/>
      <w:marRight w:val="0"/>
      <w:marTop w:val="0"/>
      <w:marBottom w:val="0"/>
      <w:divBdr>
        <w:top w:val="none" w:sz="0" w:space="0" w:color="auto"/>
        <w:left w:val="none" w:sz="0" w:space="0" w:color="auto"/>
        <w:bottom w:val="none" w:sz="0" w:space="0" w:color="auto"/>
        <w:right w:val="none" w:sz="0" w:space="0" w:color="auto"/>
      </w:divBdr>
    </w:div>
    <w:div w:id="245651109">
      <w:bodyDiv w:val="1"/>
      <w:marLeft w:val="0"/>
      <w:marRight w:val="0"/>
      <w:marTop w:val="0"/>
      <w:marBottom w:val="0"/>
      <w:divBdr>
        <w:top w:val="none" w:sz="0" w:space="0" w:color="auto"/>
        <w:left w:val="none" w:sz="0" w:space="0" w:color="auto"/>
        <w:bottom w:val="none" w:sz="0" w:space="0" w:color="auto"/>
        <w:right w:val="none" w:sz="0" w:space="0" w:color="auto"/>
      </w:divBdr>
    </w:div>
    <w:div w:id="253898782">
      <w:bodyDiv w:val="1"/>
      <w:marLeft w:val="0"/>
      <w:marRight w:val="0"/>
      <w:marTop w:val="0"/>
      <w:marBottom w:val="0"/>
      <w:divBdr>
        <w:top w:val="none" w:sz="0" w:space="0" w:color="auto"/>
        <w:left w:val="none" w:sz="0" w:space="0" w:color="auto"/>
        <w:bottom w:val="none" w:sz="0" w:space="0" w:color="auto"/>
        <w:right w:val="none" w:sz="0" w:space="0" w:color="auto"/>
      </w:divBdr>
    </w:div>
    <w:div w:id="255789115">
      <w:bodyDiv w:val="1"/>
      <w:marLeft w:val="0"/>
      <w:marRight w:val="0"/>
      <w:marTop w:val="0"/>
      <w:marBottom w:val="0"/>
      <w:divBdr>
        <w:top w:val="none" w:sz="0" w:space="0" w:color="auto"/>
        <w:left w:val="none" w:sz="0" w:space="0" w:color="auto"/>
        <w:bottom w:val="none" w:sz="0" w:space="0" w:color="auto"/>
        <w:right w:val="none" w:sz="0" w:space="0" w:color="auto"/>
      </w:divBdr>
    </w:div>
    <w:div w:id="261377576">
      <w:bodyDiv w:val="1"/>
      <w:marLeft w:val="0"/>
      <w:marRight w:val="0"/>
      <w:marTop w:val="0"/>
      <w:marBottom w:val="0"/>
      <w:divBdr>
        <w:top w:val="none" w:sz="0" w:space="0" w:color="auto"/>
        <w:left w:val="none" w:sz="0" w:space="0" w:color="auto"/>
        <w:bottom w:val="none" w:sz="0" w:space="0" w:color="auto"/>
        <w:right w:val="none" w:sz="0" w:space="0" w:color="auto"/>
      </w:divBdr>
    </w:div>
    <w:div w:id="267197356">
      <w:bodyDiv w:val="1"/>
      <w:marLeft w:val="0"/>
      <w:marRight w:val="0"/>
      <w:marTop w:val="0"/>
      <w:marBottom w:val="0"/>
      <w:divBdr>
        <w:top w:val="none" w:sz="0" w:space="0" w:color="auto"/>
        <w:left w:val="none" w:sz="0" w:space="0" w:color="auto"/>
        <w:bottom w:val="none" w:sz="0" w:space="0" w:color="auto"/>
        <w:right w:val="none" w:sz="0" w:space="0" w:color="auto"/>
      </w:divBdr>
    </w:div>
    <w:div w:id="291592342">
      <w:bodyDiv w:val="1"/>
      <w:marLeft w:val="0"/>
      <w:marRight w:val="0"/>
      <w:marTop w:val="0"/>
      <w:marBottom w:val="0"/>
      <w:divBdr>
        <w:top w:val="none" w:sz="0" w:space="0" w:color="auto"/>
        <w:left w:val="none" w:sz="0" w:space="0" w:color="auto"/>
        <w:bottom w:val="none" w:sz="0" w:space="0" w:color="auto"/>
        <w:right w:val="none" w:sz="0" w:space="0" w:color="auto"/>
      </w:divBdr>
    </w:div>
    <w:div w:id="292640113">
      <w:bodyDiv w:val="1"/>
      <w:marLeft w:val="0"/>
      <w:marRight w:val="0"/>
      <w:marTop w:val="0"/>
      <w:marBottom w:val="0"/>
      <w:divBdr>
        <w:top w:val="none" w:sz="0" w:space="0" w:color="auto"/>
        <w:left w:val="none" w:sz="0" w:space="0" w:color="auto"/>
        <w:bottom w:val="none" w:sz="0" w:space="0" w:color="auto"/>
        <w:right w:val="none" w:sz="0" w:space="0" w:color="auto"/>
      </w:divBdr>
    </w:div>
    <w:div w:id="299455222">
      <w:bodyDiv w:val="1"/>
      <w:marLeft w:val="0"/>
      <w:marRight w:val="0"/>
      <w:marTop w:val="0"/>
      <w:marBottom w:val="0"/>
      <w:divBdr>
        <w:top w:val="none" w:sz="0" w:space="0" w:color="auto"/>
        <w:left w:val="none" w:sz="0" w:space="0" w:color="auto"/>
        <w:bottom w:val="none" w:sz="0" w:space="0" w:color="auto"/>
        <w:right w:val="none" w:sz="0" w:space="0" w:color="auto"/>
      </w:divBdr>
    </w:div>
    <w:div w:id="308825369">
      <w:bodyDiv w:val="1"/>
      <w:marLeft w:val="0"/>
      <w:marRight w:val="0"/>
      <w:marTop w:val="0"/>
      <w:marBottom w:val="0"/>
      <w:divBdr>
        <w:top w:val="none" w:sz="0" w:space="0" w:color="auto"/>
        <w:left w:val="none" w:sz="0" w:space="0" w:color="auto"/>
        <w:bottom w:val="none" w:sz="0" w:space="0" w:color="auto"/>
        <w:right w:val="none" w:sz="0" w:space="0" w:color="auto"/>
      </w:divBdr>
    </w:div>
    <w:div w:id="313724584">
      <w:bodyDiv w:val="1"/>
      <w:marLeft w:val="0"/>
      <w:marRight w:val="0"/>
      <w:marTop w:val="0"/>
      <w:marBottom w:val="0"/>
      <w:divBdr>
        <w:top w:val="none" w:sz="0" w:space="0" w:color="auto"/>
        <w:left w:val="none" w:sz="0" w:space="0" w:color="auto"/>
        <w:bottom w:val="none" w:sz="0" w:space="0" w:color="auto"/>
        <w:right w:val="none" w:sz="0" w:space="0" w:color="auto"/>
      </w:divBdr>
    </w:div>
    <w:div w:id="315884644">
      <w:bodyDiv w:val="1"/>
      <w:marLeft w:val="0"/>
      <w:marRight w:val="0"/>
      <w:marTop w:val="0"/>
      <w:marBottom w:val="0"/>
      <w:divBdr>
        <w:top w:val="none" w:sz="0" w:space="0" w:color="auto"/>
        <w:left w:val="none" w:sz="0" w:space="0" w:color="auto"/>
        <w:bottom w:val="none" w:sz="0" w:space="0" w:color="auto"/>
        <w:right w:val="none" w:sz="0" w:space="0" w:color="auto"/>
      </w:divBdr>
    </w:div>
    <w:div w:id="320039199">
      <w:bodyDiv w:val="1"/>
      <w:marLeft w:val="0"/>
      <w:marRight w:val="0"/>
      <w:marTop w:val="0"/>
      <w:marBottom w:val="0"/>
      <w:divBdr>
        <w:top w:val="none" w:sz="0" w:space="0" w:color="auto"/>
        <w:left w:val="none" w:sz="0" w:space="0" w:color="auto"/>
        <w:bottom w:val="none" w:sz="0" w:space="0" w:color="auto"/>
        <w:right w:val="none" w:sz="0" w:space="0" w:color="auto"/>
      </w:divBdr>
    </w:div>
    <w:div w:id="321786387">
      <w:bodyDiv w:val="1"/>
      <w:marLeft w:val="0"/>
      <w:marRight w:val="0"/>
      <w:marTop w:val="0"/>
      <w:marBottom w:val="0"/>
      <w:divBdr>
        <w:top w:val="none" w:sz="0" w:space="0" w:color="auto"/>
        <w:left w:val="none" w:sz="0" w:space="0" w:color="auto"/>
        <w:bottom w:val="none" w:sz="0" w:space="0" w:color="auto"/>
        <w:right w:val="none" w:sz="0" w:space="0" w:color="auto"/>
      </w:divBdr>
    </w:div>
    <w:div w:id="322244786">
      <w:bodyDiv w:val="1"/>
      <w:marLeft w:val="0"/>
      <w:marRight w:val="0"/>
      <w:marTop w:val="0"/>
      <w:marBottom w:val="0"/>
      <w:divBdr>
        <w:top w:val="none" w:sz="0" w:space="0" w:color="auto"/>
        <w:left w:val="none" w:sz="0" w:space="0" w:color="auto"/>
        <w:bottom w:val="none" w:sz="0" w:space="0" w:color="auto"/>
        <w:right w:val="none" w:sz="0" w:space="0" w:color="auto"/>
      </w:divBdr>
    </w:div>
    <w:div w:id="326252311">
      <w:bodyDiv w:val="1"/>
      <w:marLeft w:val="0"/>
      <w:marRight w:val="0"/>
      <w:marTop w:val="0"/>
      <w:marBottom w:val="0"/>
      <w:divBdr>
        <w:top w:val="none" w:sz="0" w:space="0" w:color="auto"/>
        <w:left w:val="none" w:sz="0" w:space="0" w:color="auto"/>
        <w:bottom w:val="none" w:sz="0" w:space="0" w:color="auto"/>
        <w:right w:val="none" w:sz="0" w:space="0" w:color="auto"/>
      </w:divBdr>
    </w:div>
    <w:div w:id="329019814">
      <w:bodyDiv w:val="1"/>
      <w:marLeft w:val="0"/>
      <w:marRight w:val="0"/>
      <w:marTop w:val="0"/>
      <w:marBottom w:val="0"/>
      <w:divBdr>
        <w:top w:val="none" w:sz="0" w:space="0" w:color="auto"/>
        <w:left w:val="none" w:sz="0" w:space="0" w:color="auto"/>
        <w:bottom w:val="none" w:sz="0" w:space="0" w:color="auto"/>
        <w:right w:val="none" w:sz="0" w:space="0" w:color="auto"/>
      </w:divBdr>
    </w:div>
    <w:div w:id="329331420">
      <w:bodyDiv w:val="1"/>
      <w:marLeft w:val="0"/>
      <w:marRight w:val="0"/>
      <w:marTop w:val="0"/>
      <w:marBottom w:val="0"/>
      <w:divBdr>
        <w:top w:val="none" w:sz="0" w:space="0" w:color="auto"/>
        <w:left w:val="none" w:sz="0" w:space="0" w:color="auto"/>
        <w:bottom w:val="none" w:sz="0" w:space="0" w:color="auto"/>
        <w:right w:val="none" w:sz="0" w:space="0" w:color="auto"/>
      </w:divBdr>
    </w:div>
    <w:div w:id="331878650">
      <w:bodyDiv w:val="1"/>
      <w:marLeft w:val="0"/>
      <w:marRight w:val="0"/>
      <w:marTop w:val="0"/>
      <w:marBottom w:val="0"/>
      <w:divBdr>
        <w:top w:val="none" w:sz="0" w:space="0" w:color="auto"/>
        <w:left w:val="none" w:sz="0" w:space="0" w:color="auto"/>
        <w:bottom w:val="none" w:sz="0" w:space="0" w:color="auto"/>
        <w:right w:val="none" w:sz="0" w:space="0" w:color="auto"/>
      </w:divBdr>
    </w:div>
    <w:div w:id="334308034">
      <w:bodyDiv w:val="1"/>
      <w:marLeft w:val="0"/>
      <w:marRight w:val="0"/>
      <w:marTop w:val="0"/>
      <w:marBottom w:val="0"/>
      <w:divBdr>
        <w:top w:val="none" w:sz="0" w:space="0" w:color="auto"/>
        <w:left w:val="none" w:sz="0" w:space="0" w:color="auto"/>
        <w:bottom w:val="none" w:sz="0" w:space="0" w:color="auto"/>
        <w:right w:val="none" w:sz="0" w:space="0" w:color="auto"/>
      </w:divBdr>
    </w:div>
    <w:div w:id="347752074">
      <w:bodyDiv w:val="1"/>
      <w:marLeft w:val="0"/>
      <w:marRight w:val="0"/>
      <w:marTop w:val="0"/>
      <w:marBottom w:val="0"/>
      <w:divBdr>
        <w:top w:val="none" w:sz="0" w:space="0" w:color="auto"/>
        <w:left w:val="none" w:sz="0" w:space="0" w:color="auto"/>
        <w:bottom w:val="none" w:sz="0" w:space="0" w:color="auto"/>
        <w:right w:val="none" w:sz="0" w:space="0" w:color="auto"/>
      </w:divBdr>
    </w:div>
    <w:div w:id="352801199">
      <w:bodyDiv w:val="1"/>
      <w:marLeft w:val="0"/>
      <w:marRight w:val="0"/>
      <w:marTop w:val="0"/>
      <w:marBottom w:val="0"/>
      <w:divBdr>
        <w:top w:val="none" w:sz="0" w:space="0" w:color="auto"/>
        <w:left w:val="none" w:sz="0" w:space="0" w:color="auto"/>
        <w:bottom w:val="none" w:sz="0" w:space="0" w:color="auto"/>
        <w:right w:val="none" w:sz="0" w:space="0" w:color="auto"/>
      </w:divBdr>
    </w:div>
    <w:div w:id="355694384">
      <w:bodyDiv w:val="1"/>
      <w:marLeft w:val="0"/>
      <w:marRight w:val="0"/>
      <w:marTop w:val="0"/>
      <w:marBottom w:val="0"/>
      <w:divBdr>
        <w:top w:val="none" w:sz="0" w:space="0" w:color="auto"/>
        <w:left w:val="none" w:sz="0" w:space="0" w:color="auto"/>
        <w:bottom w:val="none" w:sz="0" w:space="0" w:color="auto"/>
        <w:right w:val="none" w:sz="0" w:space="0" w:color="auto"/>
      </w:divBdr>
    </w:div>
    <w:div w:id="356736462">
      <w:bodyDiv w:val="1"/>
      <w:marLeft w:val="0"/>
      <w:marRight w:val="0"/>
      <w:marTop w:val="0"/>
      <w:marBottom w:val="0"/>
      <w:divBdr>
        <w:top w:val="none" w:sz="0" w:space="0" w:color="auto"/>
        <w:left w:val="none" w:sz="0" w:space="0" w:color="auto"/>
        <w:bottom w:val="none" w:sz="0" w:space="0" w:color="auto"/>
        <w:right w:val="none" w:sz="0" w:space="0" w:color="auto"/>
      </w:divBdr>
    </w:div>
    <w:div w:id="361788088">
      <w:bodyDiv w:val="1"/>
      <w:marLeft w:val="0"/>
      <w:marRight w:val="0"/>
      <w:marTop w:val="0"/>
      <w:marBottom w:val="0"/>
      <w:divBdr>
        <w:top w:val="none" w:sz="0" w:space="0" w:color="auto"/>
        <w:left w:val="none" w:sz="0" w:space="0" w:color="auto"/>
        <w:bottom w:val="none" w:sz="0" w:space="0" w:color="auto"/>
        <w:right w:val="none" w:sz="0" w:space="0" w:color="auto"/>
      </w:divBdr>
    </w:div>
    <w:div w:id="362365204">
      <w:bodyDiv w:val="1"/>
      <w:marLeft w:val="0"/>
      <w:marRight w:val="0"/>
      <w:marTop w:val="0"/>
      <w:marBottom w:val="0"/>
      <w:divBdr>
        <w:top w:val="none" w:sz="0" w:space="0" w:color="auto"/>
        <w:left w:val="none" w:sz="0" w:space="0" w:color="auto"/>
        <w:bottom w:val="none" w:sz="0" w:space="0" w:color="auto"/>
        <w:right w:val="none" w:sz="0" w:space="0" w:color="auto"/>
      </w:divBdr>
    </w:div>
    <w:div w:id="362828442">
      <w:bodyDiv w:val="1"/>
      <w:marLeft w:val="0"/>
      <w:marRight w:val="0"/>
      <w:marTop w:val="0"/>
      <w:marBottom w:val="0"/>
      <w:divBdr>
        <w:top w:val="none" w:sz="0" w:space="0" w:color="auto"/>
        <w:left w:val="none" w:sz="0" w:space="0" w:color="auto"/>
        <w:bottom w:val="none" w:sz="0" w:space="0" w:color="auto"/>
        <w:right w:val="none" w:sz="0" w:space="0" w:color="auto"/>
      </w:divBdr>
    </w:div>
    <w:div w:id="371731138">
      <w:bodyDiv w:val="1"/>
      <w:marLeft w:val="0"/>
      <w:marRight w:val="0"/>
      <w:marTop w:val="0"/>
      <w:marBottom w:val="0"/>
      <w:divBdr>
        <w:top w:val="none" w:sz="0" w:space="0" w:color="auto"/>
        <w:left w:val="none" w:sz="0" w:space="0" w:color="auto"/>
        <w:bottom w:val="none" w:sz="0" w:space="0" w:color="auto"/>
        <w:right w:val="none" w:sz="0" w:space="0" w:color="auto"/>
      </w:divBdr>
    </w:div>
    <w:div w:id="372458882">
      <w:bodyDiv w:val="1"/>
      <w:marLeft w:val="0"/>
      <w:marRight w:val="0"/>
      <w:marTop w:val="0"/>
      <w:marBottom w:val="0"/>
      <w:divBdr>
        <w:top w:val="none" w:sz="0" w:space="0" w:color="auto"/>
        <w:left w:val="none" w:sz="0" w:space="0" w:color="auto"/>
        <w:bottom w:val="none" w:sz="0" w:space="0" w:color="auto"/>
        <w:right w:val="none" w:sz="0" w:space="0" w:color="auto"/>
      </w:divBdr>
    </w:div>
    <w:div w:id="379019747">
      <w:bodyDiv w:val="1"/>
      <w:marLeft w:val="0"/>
      <w:marRight w:val="0"/>
      <w:marTop w:val="0"/>
      <w:marBottom w:val="0"/>
      <w:divBdr>
        <w:top w:val="none" w:sz="0" w:space="0" w:color="auto"/>
        <w:left w:val="none" w:sz="0" w:space="0" w:color="auto"/>
        <w:bottom w:val="none" w:sz="0" w:space="0" w:color="auto"/>
        <w:right w:val="none" w:sz="0" w:space="0" w:color="auto"/>
      </w:divBdr>
    </w:div>
    <w:div w:id="380784837">
      <w:bodyDiv w:val="1"/>
      <w:marLeft w:val="0"/>
      <w:marRight w:val="0"/>
      <w:marTop w:val="0"/>
      <w:marBottom w:val="0"/>
      <w:divBdr>
        <w:top w:val="none" w:sz="0" w:space="0" w:color="auto"/>
        <w:left w:val="none" w:sz="0" w:space="0" w:color="auto"/>
        <w:bottom w:val="none" w:sz="0" w:space="0" w:color="auto"/>
        <w:right w:val="none" w:sz="0" w:space="0" w:color="auto"/>
      </w:divBdr>
    </w:div>
    <w:div w:id="381248488">
      <w:bodyDiv w:val="1"/>
      <w:marLeft w:val="0"/>
      <w:marRight w:val="0"/>
      <w:marTop w:val="0"/>
      <w:marBottom w:val="0"/>
      <w:divBdr>
        <w:top w:val="none" w:sz="0" w:space="0" w:color="auto"/>
        <w:left w:val="none" w:sz="0" w:space="0" w:color="auto"/>
        <w:bottom w:val="none" w:sz="0" w:space="0" w:color="auto"/>
        <w:right w:val="none" w:sz="0" w:space="0" w:color="auto"/>
      </w:divBdr>
    </w:div>
    <w:div w:id="387538480">
      <w:bodyDiv w:val="1"/>
      <w:marLeft w:val="0"/>
      <w:marRight w:val="0"/>
      <w:marTop w:val="0"/>
      <w:marBottom w:val="0"/>
      <w:divBdr>
        <w:top w:val="none" w:sz="0" w:space="0" w:color="auto"/>
        <w:left w:val="none" w:sz="0" w:space="0" w:color="auto"/>
        <w:bottom w:val="none" w:sz="0" w:space="0" w:color="auto"/>
        <w:right w:val="none" w:sz="0" w:space="0" w:color="auto"/>
      </w:divBdr>
    </w:div>
    <w:div w:id="401487582">
      <w:bodyDiv w:val="1"/>
      <w:marLeft w:val="0"/>
      <w:marRight w:val="0"/>
      <w:marTop w:val="0"/>
      <w:marBottom w:val="0"/>
      <w:divBdr>
        <w:top w:val="none" w:sz="0" w:space="0" w:color="auto"/>
        <w:left w:val="none" w:sz="0" w:space="0" w:color="auto"/>
        <w:bottom w:val="none" w:sz="0" w:space="0" w:color="auto"/>
        <w:right w:val="none" w:sz="0" w:space="0" w:color="auto"/>
      </w:divBdr>
    </w:div>
    <w:div w:id="401489385">
      <w:bodyDiv w:val="1"/>
      <w:marLeft w:val="0"/>
      <w:marRight w:val="0"/>
      <w:marTop w:val="0"/>
      <w:marBottom w:val="0"/>
      <w:divBdr>
        <w:top w:val="none" w:sz="0" w:space="0" w:color="auto"/>
        <w:left w:val="none" w:sz="0" w:space="0" w:color="auto"/>
        <w:bottom w:val="none" w:sz="0" w:space="0" w:color="auto"/>
        <w:right w:val="none" w:sz="0" w:space="0" w:color="auto"/>
      </w:divBdr>
    </w:div>
    <w:div w:id="402409110">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406852577">
      <w:bodyDiv w:val="1"/>
      <w:marLeft w:val="0"/>
      <w:marRight w:val="0"/>
      <w:marTop w:val="0"/>
      <w:marBottom w:val="0"/>
      <w:divBdr>
        <w:top w:val="none" w:sz="0" w:space="0" w:color="auto"/>
        <w:left w:val="none" w:sz="0" w:space="0" w:color="auto"/>
        <w:bottom w:val="none" w:sz="0" w:space="0" w:color="auto"/>
        <w:right w:val="none" w:sz="0" w:space="0" w:color="auto"/>
      </w:divBdr>
    </w:div>
    <w:div w:id="407265251">
      <w:bodyDiv w:val="1"/>
      <w:marLeft w:val="0"/>
      <w:marRight w:val="0"/>
      <w:marTop w:val="0"/>
      <w:marBottom w:val="0"/>
      <w:divBdr>
        <w:top w:val="none" w:sz="0" w:space="0" w:color="auto"/>
        <w:left w:val="none" w:sz="0" w:space="0" w:color="auto"/>
        <w:bottom w:val="none" w:sz="0" w:space="0" w:color="auto"/>
        <w:right w:val="none" w:sz="0" w:space="0" w:color="auto"/>
      </w:divBdr>
    </w:div>
    <w:div w:id="412094072">
      <w:bodyDiv w:val="1"/>
      <w:marLeft w:val="0"/>
      <w:marRight w:val="0"/>
      <w:marTop w:val="0"/>
      <w:marBottom w:val="0"/>
      <w:divBdr>
        <w:top w:val="none" w:sz="0" w:space="0" w:color="auto"/>
        <w:left w:val="none" w:sz="0" w:space="0" w:color="auto"/>
        <w:bottom w:val="none" w:sz="0" w:space="0" w:color="auto"/>
        <w:right w:val="none" w:sz="0" w:space="0" w:color="auto"/>
      </w:divBdr>
    </w:div>
    <w:div w:id="416095362">
      <w:bodyDiv w:val="1"/>
      <w:marLeft w:val="0"/>
      <w:marRight w:val="0"/>
      <w:marTop w:val="0"/>
      <w:marBottom w:val="0"/>
      <w:divBdr>
        <w:top w:val="none" w:sz="0" w:space="0" w:color="auto"/>
        <w:left w:val="none" w:sz="0" w:space="0" w:color="auto"/>
        <w:bottom w:val="none" w:sz="0" w:space="0" w:color="auto"/>
        <w:right w:val="none" w:sz="0" w:space="0" w:color="auto"/>
      </w:divBdr>
    </w:div>
    <w:div w:id="417754990">
      <w:bodyDiv w:val="1"/>
      <w:marLeft w:val="0"/>
      <w:marRight w:val="0"/>
      <w:marTop w:val="0"/>
      <w:marBottom w:val="0"/>
      <w:divBdr>
        <w:top w:val="none" w:sz="0" w:space="0" w:color="auto"/>
        <w:left w:val="none" w:sz="0" w:space="0" w:color="auto"/>
        <w:bottom w:val="none" w:sz="0" w:space="0" w:color="auto"/>
        <w:right w:val="none" w:sz="0" w:space="0" w:color="auto"/>
      </w:divBdr>
    </w:div>
    <w:div w:id="421492058">
      <w:bodyDiv w:val="1"/>
      <w:marLeft w:val="0"/>
      <w:marRight w:val="0"/>
      <w:marTop w:val="0"/>
      <w:marBottom w:val="0"/>
      <w:divBdr>
        <w:top w:val="none" w:sz="0" w:space="0" w:color="auto"/>
        <w:left w:val="none" w:sz="0" w:space="0" w:color="auto"/>
        <w:bottom w:val="none" w:sz="0" w:space="0" w:color="auto"/>
        <w:right w:val="none" w:sz="0" w:space="0" w:color="auto"/>
      </w:divBdr>
    </w:div>
    <w:div w:id="422796460">
      <w:bodyDiv w:val="1"/>
      <w:marLeft w:val="0"/>
      <w:marRight w:val="0"/>
      <w:marTop w:val="0"/>
      <w:marBottom w:val="0"/>
      <w:divBdr>
        <w:top w:val="none" w:sz="0" w:space="0" w:color="auto"/>
        <w:left w:val="none" w:sz="0" w:space="0" w:color="auto"/>
        <w:bottom w:val="none" w:sz="0" w:space="0" w:color="auto"/>
        <w:right w:val="none" w:sz="0" w:space="0" w:color="auto"/>
      </w:divBdr>
    </w:div>
    <w:div w:id="430131112">
      <w:bodyDiv w:val="1"/>
      <w:marLeft w:val="0"/>
      <w:marRight w:val="0"/>
      <w:marTop w:val="0"/>
      <w:marBottom w:val="0"/>
      <w:divBdr>
        <w:top w:val="none" w:sz="0" w:space="0" w:color="auto"/>
        <w:left w:val="none" w:sz="0" w:space="0" w:color="auto"/>
        <w:bottom w:val="none" w:sz="0" w:space="0" w:color="auto"/>
        <w:right w:val="none" w:sz="0" w:space="0" w:color="auto"/>
      </w:divBdr>
    </w:div>
    <w:div w:id="433136880">
      <w:bodyDiv w:val="1"/>
      <w:marLeft w:val="0"/>
      <w:marRight w:val="0"/>
      <w:marTop w:val="0"/>
      <w:marBottom w:val="0"/>
      <w:divBdr>
        <w:top w:val="none" w:sz="0" w:space="0" w:color="auto"/>
        <w:left w:val="none" w:sz="0" w:space="0" w:color="auto"/>
        <w:bottom w:val="none" w:sz="0" w:space="0" w:color="auto"/>
        <w:right w:val="none" w:sz="0" w:space="0" w:color="auto"/>
      </w:divBdr>
    </w:div>
    <w:div w:id="447624744">
      <w:bodyDiv w:val="1"/>
      <w:marLeft w:val="0"/>
      <w:marRight w:val="0"/>
      <w:marTop w:val="0"/>
      <w:marBottom w:val="0"/>
      <w:divBdr>
        <w:top w:val="none" w:sz="0" w:space="0" w:color="auto"/>
        <w:left w:val="none" w:sz="0" w:space="0" w:color="auto"/>
        <w:bottom w:val="none" w:sz="0" w:space="0" w:color="auto"/>
        <w:right w:val="none" w:sz="0" w:space="0" w:color="auto"/>
      </w:divBdr>
    </w:div>
    <w:div w:id="452944580">
      <w:bodyDiv w:val="1"/>
      <w:marLeft w:val="0"/>
      <w:marRight w:val="0"/>
      <w:marTop w:val="0"/>
      <w:marBottom w:val="0"/>
      <w:divBdr>
        <w:top w:val="none" w:sz="0" w:space="0" w:color="auto"/>
        <w:left w:val="none" w:sz="0" w:space="0" w:color="auto"/>
        <w:bottom w:val="none" w:sz="0" w:space="0" w:color="auto"/>
        <w:right w:val="none" w:sz="0" w:space="0" w:color="auto"/>
      </w:divBdr>
    </w:div>
    <w:div w:id="454566567">
      <w:bodyDiv w:val="1"/>
      <w:marLeft w:val="0"/>
      <w:marRight w:val="0"/>
      <w:marTop w:val="0"/>
      <w:marBottom w:val="0"/>
      <w:divBdr>
        <w:top w:val="none" w:sz="0" w:space="0" w:color="auto"/>
        <w:left w:val="none" w:sz="0" w:space="0" w:color="auto"/>
        <w:bottom w:val="none" w:sz="0" w:space="0" w:color="auto"/>
        <w:right w:val="none" w:sz="0" w:space="0" w:color="auto"/>
      </w:divBdr>
    </w:div>
    <w:div w:id="455099221">
      <w:bodyDiv w:val="1"/>
      <w:marLeft w:val="0"/>
      <w:marRight w:val="0"/>
      <w:marTop w:val="0"/>
      <w:marBottom w:val="0"/>
      <w:divBdr>
        <w:top w:val="none" w:sz="0" w:space="0" w:color="auto"/>
        <w:left w:val="none" w:sz="0" w:space="0" w:color="auto"/>
        <w:bottom w:val="none" w:sz="0" w:space="0" w:color="auto"/>
        <w:right w:val="none" w:sz="0" w:space="0" w:color="auto"/>
      </w:divBdr>
    </w:div>
    <w:div w:id="459306396">
      <w:bodyDiv w:val="1"/>
      <w:marLeft w:val="0"/>
      <w:marRight w:val="0"/>
      <w:marTop w:val="0"/>
      <w:marBottom w:val="0"/>
      <w:divBdr>
        <w:top w:val="none" w:sz="0" w:space="0" w:color="auto"/>
        <w:left w:val="none" w:sz="0" w:space="0" w:color="auto"/>
        <w:bottom w:val="none" w:sz="0" w:space="0" w:color="auto"/>
        <w:right w:val="none" w:sz="0" w:space="0" w:color="auto"/>
      </w:divBdr>
    </w:div>
    <w:div w:id="459540694">
      <w:bodyDiv w:val="1"/>
      <w:marLeft w:val="0"/>
      <w:marRight w:val="0"/>
      <w:marTop w:val="0"/>
      <w:marBottom w:val="0"/>
      <w:divBdr>
        <w:top w:val="none" w:sz="0" w:space="0" w:color="auto"/>
        <w:left w:val="none" w:sz="0" w:space="0" w:color="auto"/>
        <w:bottom w:val="none" w:sz="0" w:space="0" w:color="auto"/>
        <w:right w:val="none" w:sz="0" w:space="0" w:color="auto"/>
      </w:divBdr>
    </w:div>
    <w:div w:id="469520147">
      <w:bodyDiv w:val="1"/>
      <w:marLeft w:val="0"/>
      <w:marRight w:val="0"/>
      <w:marTop w:val="0"/>
      <w:marBottom w:val="0"/>
      <w:divBdr>
        <w:top w:val="none" w:sz="0" w:space="0" w:color="auto"/>
        <w:left w:val="none" w:sz="0" w:space="0" w:color="auto"/>
        <w:bottom w:val="none" w:sz="0" w:space="0" w:color="auto"/>
        <w:right w:val="none" w:sz="0" w:space="0" w:color="auto"/>
      </w:divBdr>
    </w:div>
    <w:div w:id="469594046">
      <w:bodyDiv w:val="1"/>
      <w:marLeft w:val="0"/>
      <w:marRight w:val="0"/>
      <w:marTop w:val="0"/>
      <w:marBottom w:val="0"/>
      <w:divBdr>
        <w:top w:val="none" w:sz="0" w:space="0" w:color="auto"/>
        <w:left w:val="none" w:sz="0" w:space="0" w:color="auto"/>
        <w:bottom w:val="none" w:sz="0" w:space="0" w:color="auto"/>
        <w:right w:val="none" w:sz="0" w:space="0" w:color="auto"/>
      </w:divBdr>
    </w:div>
    <w:div w:id="469834725">
      <w:bodyDiv w:val="1"/>
      <w:marLeft w:val="0"/>
      <w:marRight w:val="0"/>
      <w:marTop w:val="0"/>
      <w:marBottom w:val="0"/>
      <w:divBdr>
        <w:top w:val="none" w:sz="0" w:space="0" w:color="auto"/>
        <w:left w:val="none" w:sz="0" w:space="0" w:color="auto"/>
        <w:bottom w:val="none" w:sz="0" w:space="0" w:color="auto"/>
        <w:right w:val="none" w:sz="0" w:space="0" w:color="auto"/>
      </w:divBdr>
    </w:div>
    <w:div w:id="482235706">
      <w:bodyDiv w:val="1"/>
      <w:marLeft w:val="0"/>
      <w:marRight w:val="0"/>
      <w:marTop w:val="0"/>
      <w:marBottom w:val="0"/>
      <w:divBdr>
        <w:top w:val="none" w:sz="0" w:space="0" w:color="auto"/>
        <w:left w:val="none" w:sz="0" w:space="0" w:color="auto"/>
        <w:bottom w:val="none" w:sz="0" w:space="0" w:color="auto"/>
        <w:right w:val="none" w:sz="0" w:space="0" w:color="auto"/>
      </w:divBdr>
    </w:div>
    <w:div w:id="489712411">
      <w:bodyDiv w:val="1"/>
      <w:marLeft w:val="0"/>
      <w:marRight w:val="0"/>
      <w:marTop w:val="0"/>
      <w:marBottom w:val="0"/>
      <w:divBdr>
        <w:top w:val="none" w:sz="0" w:space="0" w:color="auto"/>
        <w:left w:val="none" w:sz="0" w:space="0" w:color="auto"/>
        <w:bottom w:val="none" w:sz="0" w:space="0" w:color="auto"/>
        <w:right w:val="none" w:sz="0" w:space="0" w:color="auto"/>
      </w:divBdr>
    </w:div>
    <w:div w:id="500196240">
      <w:bodyDiv w:val="1"/>
      <w:marLeft w:val="0"/>
      <w:marRight w:val="0"/>
      <w:marTop w:val="0"/>
      <w:marBottom w:val="0"/>
      <w:divBdr>
        <w:top w:val="none" w:sz="0" w:space="0" w:color="auto"/>
        <w:left w:val="none" w:sz="0" w:space="0" w:color="auto"/>
        <w:bottom w:val="none" w:sz="0" w:space="0" w:color="auto"/>
        <w:right w:val="none" w:sz="0" w:space="0" w:color="auto"/>
      </w:divBdr>
    </w:div>
    <w:div w:id="504591278">
      <w:bodyDiv w:val="1"/>
      <w:marLeft w:val="0"/>
      <w:marRight w:val="0"/>
      <w:marTop w:val="0"/>
      <w:marBottom w:val="0"/>
      <w:divBdr>
        <w:top w:val="none" w:sz="0" w:space="0" w:color="auto"/>
        <w:left w:val="none" w:sz="0" w:space="0" w:color="auto"/>
        <w:bottom w:val="none" w:sz="0" w:space="0" w:color="auto"/>
        <w:right w:val="none" w:sz="0" w:space="0" w:color="auto"/>
      </w:divBdr>
    </w:div>
    <w:div w:id="509565122">
      <w:bodyDiv w:val="1"/>
      <w:marLeft w:val="0"/>
      <w:marRight w:val="0"/>
      <w:marTop w:val="0"/>
      <w:marBottom w:val="0"/>
      <w:divBdr>
        <w:top w:val="none" w:sz="0" w:space="0" w:color="auto"/>
        <w:left w:val="none" w:sz="0" w:space="0" w:color="auto"/>
        <w:bottom w:val="none" w:sz="0" w:space="0" w:color="auto"/>
        <w:right w:val="none" w:sz="0" w:space="0" w:color="auto"/>
      </w:divBdr>
    </w:div>
    <w:div w:id="509687214">
      <w:bodyDiv w:val="1"/>
      <w:marLeft w:val="0"/>
      <w:marRight w:val="0"/>
      <w:marTop w:val="0"/>
      <w:marBottom w:val="0"/>
      <w:divBdr>
        <w:top w:val="none" w:sz="0" w:space="0" w:color="auto"/>
        <w:left w:val="none" w:sz="0" w:space="0" w:color="auto"/>
        <w:bottom w:val="none" w:sz="0" w:space="0" w:color="auto"/>
        <w:right w:val="none" w:sz="0" w:space="0" w:color="auto"/>
      </w:divBdr>
    </w:div>
    <w:div w:id="514196648">
      <w:bodyDiv w:val="1"/>
      <w:marLeft w:val="0"/>
      <w:marRight w:val="0"/>
      <w:marTop w:val="0"/>
      <w:marBottom w:val="0"/>
      <w:divBdr>
        <w:top w:val="none" w:sz="0" w:space="0" w:color="auto"/>
        <w:left w:val="none" w:sz="0" w:space="0" w:color="auto"/>
        <w:bottom w:val="none" w:sz="0" w:space="0" w:color="auto"/>
        <w:right w:val="none" w:sz="0" w:space="0" w:color="auto"/>
      </w:divBdr>
    </w:div>
    <w:div w:id="516966720">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2036348">
      <w:bodyDiv w:val="1"/>
      <w:marLeft w:val="0"/>
      <w:marRight w:val="0"/>
      <w:marTop w:val="0"/>
      <w:marBottom w:val="0"/>
      <w:divBdr>
        <w:top w:val="none" w:sz="0" w:space="0" w:color="auto"/>
        <w:left w:val="none" w:sz="0" w:space="0" w:color="auto"/>
        <w:bottom w:val="none" w:sz="0" w:space="0" w:color="auto"/>
        <w:right w:val="none" w:sz="0" w:space="0" w:color="auto"/>
      </w:divBdr>
    </w:div>
    <w:div w:id="545527381">
      <w:bodyDiv w:val="1"/>
      <w:marLeft w:val="0"/>
      <w:marRight w:val="0"/>
      <w:marTop w:val="0"/>
      <w:marBottom w:val="0"/>
      <w:divBdr>
        <w:top w:val="none" w:sz="0" w:space="0" w:color="auto"/>
        <w:left w:val="none" w:sz="0" w:space="0" w:color="auto"/>
        <w:bottom w:val="none" w:sz="0" w:space="0" w:color="auto"/>
        <w:right w:val="none" w:sz="0" w:space="0" w:color="auto"/>
      </w:divBdr>
    </w:div>
    <w:div w:id="553932180">
      <w:bodyDiv w:val="1"/>
      <w:marLeft w:val="0"/>
      <w:marRight w:val="0"/>
      <w:marTop w:val="0"/>
      <w:marBottom w:val="0"/>
      <w:divBdr>
        <w:top w:val="none" w:sz="0" w:space="0" w:color="auto"/>
        <w:left w:val="none" w:sz="0" w:space="0" w:color="auto"/>
        <w:bottom w:val="none" w:sz="0" w:space="0" w:color="auto"/>
        <w:right w:val="none" w:sz="0" w:space="0" w:color="auto"/>
      </w:divBdr>
    </w:div>
    <w:div w:id="560560998">
      <w:bodyDiv w:val="1"/>
      <w:marLeft w:val="0"/>
      <w:marRight w:val="0"/>
      <w:marTop w:val="0"/>
      <w:marBottom w:val="0"/>
      <w:divBdr>
        <w:top w:val="none" w:sz="0" w:space="0" w:color="auto"/>
        <w:left w:val="none" w:sz="0" w:space="0" w:color="auto"/>
        <w:bottom w:val="none" w:sz="0" w:space="0" w:color="auto"/>
        <w:right w:val="none" w:sz="0" w:space="0" w:color="auto"/>
      </w:divBdr>
    </w:div>
    <w:div w:id="575283808">
      <w:bodyDiv w:val="1"/>
      <w:marLeft w:val="0"/>
      <w:marRight w:val="0"/>
      <w:marTop w:val="0"/>
      <w:marBottom w:val="0"/>
      <w:divBdr>
        <w:top w:val="none" w:sz="0" w:space="0" w:color="auto"/>
        <w:left w:val="none" w:sz="0" w:space="0" w:color="auto"/>
        <w:bottom w:val="none" w:sz="0" w:space="0" w:color="auto"/>
        <w:right w:val="none" w:sz="0" w:space="0" w:color="auto"/>
      </w:divBdr>
    </w:div>
    <w:div w:id="579171673">
      <w:bodyDiv w:val="1"/>
      <w:marLeft w:val="0"/>
      <w:marRight w:val="0"/>
      <w:marTop w:val="0"/>
      <w:marBottom w:val="0"/>
      <w:divBdr>
        <w:top w:val="none" w:sz="0" w:space="0" w:color="auto"/>
        <w:left w:val="none" w:sz="0" w:space="0" w:color="auto"/>
        <w:bottom w:val="none" w:sz="0" w:space="0" w:color="auto"/>
        <w:right w:val="none" w:sz="0" w:space="0" w:color="auto"/>
      </w:divBdr>
    </w:div>
    <w:div w:id="581991898">
      <w:bodyDiv w:val="1"/>
      <w:marLeft w:val="0"/>
      <w:marRight w:val="0"/>
      <w:marTop w:val="0"/>
      <w:marBottom w:val="0"/>
      <w:divBdr>
        <w:top w:val="none" w:sz="0" w:space="0" w:color="auto"/>
        <w:left w:val="none" w:sz="0" w:space="0" w:color="auto"/>
        <w:bottom w:val="none" w:sz="0" w:space="0" w:color="auto"/>
        <w:right w:val="none" w:sz="0" w:space="0" w:color="auto"/>
      </w:divBdr>
    </w:div>
    <w:div w:id="587927239">
      <w:bodyDiv w:val="1"/>
      <w:marLeft w:val="0"/>
      <w:marRight w:val="0"/>
      <w:marTop w:val="0"/>
      <w:marBottom w:val="0"/>
      <w:divBdr>
        <w:top w:val="none" w:sz="0" w:space="0" w:color="auto"/>
        <w:left w:val="none" w:sz="0" w:space="0" w:color="auto"/>
        <w:bottom w:val="none" w:sz="0" w:space="0" w:color="auto"/>
        <w:right w:val="none" w:sz="0" w:space="0" w:color="auto"/>
      </w:divBdr>
    </w:div>
    <w:div w:id="605045061">
      <w:bodyDiv w:val="1"/>
      <w:marLeft w:val="0"/>
      <w:marRight w:val="0"/>
      <w:marTop w:val="0"/>
      <w:marBottom w:val="0"/>
      <w:divBdr>
        <w:top w:val="none" w:sz="0" w:space="0" w:color="auto"/>
        <w:left w:val="none" w:sz="0" w:space="0" w:color="auto"/>
        <w:bottom w:val="none" w:sz="0" w:space="0" w:color="auto"/>
        <w:right w:val="none" w:sz="0" w:space="0" w:color="auto"/>
      </w:divBdr>
    </w:div>
    <w:div w:id="614482712">
      <w:bodyDiv w:val="1"/>
      <w:marLeft w:val="0"/>
      <w:marRight w:val="0"/>
      <w:marTop w:val="0"/>
      <w:marBottom w:val="0"/>
      <w:divBdr>
        <w:top w:val="none" w:sz="0" w:space="0" w:color="auto"/>
        <w:left w:val="none" w:sz="0" w:space="0" w:color="auto"/>
        <w:bottom w:val="none" w:sz="0" w:space="0" w:color="auto"/>
        <w:right w:val="none" w:sz="0" w:space="0" w:color="auto"/>
      </w:divBdr>
    </w:div>
    <w:div w:id="617378178">
      <w:bodyDiv w:val="1"/>
      <w:marLeft w:val="0"/>
      <w:marRight w:val="0"/>
      <w:marTop w:val="0"/>
      <w:marBottom w:val="0"/>
      <w:divBdr>
        <w:top w:val="none" w:sz="0" w:space="0" w:color="auto"/>
        <w:left w:val="none" w:sz="0" w:space="0" w:color="auto"/>
        <w:bottom w:val="none" w:sz="0" w:space="0" w:color="auto"/>
        <w:right w:val="none" w:sz="0" w:space="0" w:color="auto"/>
      </w:divBdr>
    </w:div>
    <w:div w:id="618686994">
      <w:bodyDiv w:val="1"/>
      <w:marLeft w:val="0"/>
      <w:marRight w:val="0"/>
      <w:marTop w:val="0"/>
      <w:marBottom w:val="0"/>
      <w:divBdr>
        <w:top w:val="none" w:sz="0" w:space="0" w:color="auto"/>
        <w:left w:val="none" w:sz="0" w:space="0" w:color="auto"/>
        <w:bottom w:val="none" w:sz="0" w:space="0" w:color="auto"/>
        <w:right w:val="none" w:sz="0" w:space="0" w:color="auto"/>
      </w:divBdr>
    </w:div>
    <w:div w:id="621573094">
      <w:bodyDiv w:val="1"/>
      <w:marLeft w:val="0"/>
      <w:marRight w:val="0"/>
      <w:marTop w:val="0"/>
      <w:marBottom w:val="0"/>
      <w:divBdr>
        <w:top w:val="none" w:sz="0" w:space="0" w:color="auto"/>
        <w:left w:val="none" w:sz="0" w:space="0" w:color="auto"/>
        <w:bottom w:val="none" w:sz="0" w:space="0" w:color="auto"/>
        <w:right w:val="none" w:sz="0" w:space="0" w:color="auto"/>
      </w:divBdr>
    </w:div>
    <w:div w:id="630019381">
      <w:bodyDiv w:val="1"/>
      <w:marLeft w:val="0"/>
      <w:marRight w:val="0"/>
      <w:marTop w:val="0"/>
      <w:marBottom w:val="0"/>
      <w:divBdr>
        <w:top w:val="none" w:sz="0" w:space="0" w:color="auto"/>
        <w:left w:val="none" w:sz="0" w:space="0" w:color="auto"/>
        <w:bottom w:val="none" w:sz="0" w:space="0" w:color="auto"/>
        <w:right w:val="none" w:sz="0" w:space="0" w:color="auto"/>
      </w:divBdr>
    </w:div>
    <w:div w:id="630088652">
      <w:bodyDiv w:val="1"/>
      <w:marLeft w:val="0"/>
      <w:marRight w:val="0"/>
      <w:marTop w:val="0"/>
      <w:marBottom w:val="0"/>
      <w:divBdr>
        <w:top w:val="none" w:sz="0" w:space="0" w:color="auto"/>
        <w:left w:val="none" w:sz="0" w:space="0" w:color="auto"/>
        <w:bottom w:val="none" w:sz="0" w:space="0" w:color="auto"/>
        <w:right w:val="none" w:sz="0" w:space="0" w:color="auto"/>
      </w:divBdr>
    </w:div>
    <w:div w:id="633213474">
      <w:bodyDiv w:val="1"/>
      <w:marLeft w:val="0"/>
      <w:marRight w:val="0"/>
      <w:marTop w:val="0"/>
      <w:marBottom w:val="0"/>
      <w:divBdr>
        <w:top w:val="none" w:sz="0" w:space="0" w:color="auto"/>
        <w:left w:val="none" w:sz="0" w:space="0" w:color="auto"/>
        <w:bottom w:val="none" w:sz="0" w:space="0" w:color="auto"/>
        <w:right w:val="none" w:sz="0" w:space="0" w:color="auto"/>
      </w:divBdr>
    </w:div>
    <w:div w:id="634288248">
      <w:bodyDiv w:val="1"/>
      <w:marLeft w:val="0"/>
      <w:marRight w:val="0"/>
      <w:marTop w:val="0"/>
      <w:marBottom w:val="0"/>
      <w:divBdr>
        <w:top w:val="none" w:sz="0" w:space="0" w:color="auto"/>
        <w:left w:val="none" w:sz="0" w:space="0" w:color="auto"/>
        <w:bottom w:val="none" w:sz="0" w:space="0" w:color="auto"/>
        <w:right w:val="none" w:sz="0" w:space="0" w:color="auto"/>
      </w:divBdr>
    </w:div>
    <w:div w:id="646591252">
      <w:bodyDiv w:val="1"/>
      <w:marLeft w:val="0"/>
      <w:marRight w:val="0"/>
      <w:marTop w:val="0"/>
      <w:marBottom w:val="0"/>
      <w:divBdr>
        <w:top w:val="none" w:sz="0" w:space="0" w:color="auto"/>
        <w:left w:val="none" w:sz="0" w:space="0" w:color="auto"/>
        <w:bottom w:val="none" w:sz="0" w:space="0" w:color="auto"/>
        <w:right w:val="none" w:sz="0" w:space="0" w:color="auto"/>
      </w:divBdr>
    </w:div>
    <w:div w:id="650255152">
      <w:bodyDiv w:val="1"/>
      <w:marLeft w:val="0"/>
      <w:marRight w:val="0"/>
      <w:marTop w:val="0"/>
      <w:marBottom w:val="0"/>
      <w:divBdr>
        <w:top w:val="none" w:sz="0" w:space="0" w:color="auto"/>
        <w:left w:val="none" w:sz="0" w:space="0" w:color="auto"/>
        <w:bottom w:val="none" w:sz="0" w:space="0" w:color="auto"/>
        <w:right w:val="none" w:sz="0" w:space="0" w:color="auto"/>
      </w:divBdr>
    </w:div>
    <w:div w:id="654649377">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661541395">
      <w:bodyDiv w:val="1"/>
      <w:marLeft w:val="0"/>
      <w:marRight w:val="0"/>
      <w:marTop w:val="0"/>
      <w:marBottom w:val="0"/>
      <w:divBdr>
        <w:top w:val="none" w:sz="0" w:space="0" w:color="auto"/>
        <w:left w:val="none" w:sz="0" w:space="0" w:color="auto"/>
        <w:bottom w:val="none" w:sz="0" w:space="0" w:color="auto"/>
        <w:right w:val="none" w:sz="0" w:space="0" w:color="auto"/>
      </w:divBdr>
    </w:div>
    <w:div w:id="661856462">
      <w:bodyDiv w:val="1"/>
      <w:marLeft w:val="0"/>
      <w:marRight w:val="0"/>
      <w:marTop w:val="0"/>
      <w:marBottom w:val="0"/>
      <w:divBdr>
        <w:top w:val="none" w:sz="0" w:space="0" w:color="auto"/>
        <w:left w:val="none" w:sz="0" w:space="0" w:color="auto"/>
        <w:bottom w:val="none" w:sz="0" w:space="0" w:color="auto"/>
        <w:right w:val="none" w:sz="0" w:space="0" w:color="auto"/>
      </w:divBdr>
    </w:div>
    <w:div w:id="666902052">
      <w:bodyDiv w:val="1"/>
      <w:marLeft w:val="0"/>
      <w:marRight w:val="0"/>
      <w:marTop w:val="0"/>
      <w:marBottom w:val="0"/>
      <w:divBdr>
        <w:top w:val="none" w:sz="0" w:space="0" w:color="auto"/>
        <w:left w:val="none" w:sz="0" w:space="0" w:color="auto"/>
        <w:bottom w:val="none" w:sz="0" w:space="0" w:color="auto"/>
        <w:right w:val="none" w:sz="0" w:space="0" w:color="auto"/>
      </w:divBdr>
    </w:div>
    <w:div w:id="671371637">
      <w:bodyDiv w:val="1"/>
      <w:marLeft w:val="0"/>
      <w:marRight w:val="0"/>
      <w:marTop w:val="0"/>
      <w:marBottom w:val="0"/>
      <w:divBdr>
        <w:top w:val="none" w:sz="0" w:space="0" w:color="auto"/>
        <w:left w:val="none" w:sz="0" w:space="0" w:color="auto"/>
        <w:bottom w:val="none" w:sz="0" w:space="0" w:color="auto"/>
        <w:right w:val="none" w:sz="0" w:space="0" w:color="auto"/>
      </w:divBdr>
    </w:div>
    <w:div w:id="678001537">
      <w:bodyDiv w:val="1"/>
      <w:marLeft w:val="0"/>
      <w:marRight w:val="0"/>
      <w:marTop w:val="0"/>
      <w:marBottom w:val="0"/>
      <w:divBdr>
        <w:top w:val="none" w:sz="0" w:space="0" w:color="auto"/>
        <w:left w:val="none" w:sz="0" w:space="0" w:color="auto"/>
        <w:bottom w:val="none" w:sz="0" w:space="0" w:color="auto"/>
        <w:right w:val="none" w:sz="0" w:space="0" w:color="auto"/>
      </w:divBdr>
    </w:div>
    <w:div w:id="679046276">
      <w:bodyDiv w:val="1"/>
      <w:marLeft w:val="0"/>
      <w:marRight w:val="0"/>
      <w:marTop w:val="0"/>
      <w:marBottom w:val="0"/>
      <w:divBdr>
        <w:top w:val="none" w:sz="0" w:space="0" w:color="auto"/>
        <w:left w:val="none" w:sz="0" w:space="0" w:color="auto"/>
        <w:bottom w:val="none" w:sz="0" w:space="0" w:color="auto"/>
        <w:right w:val="none" w:sz="0" w:space="0" w:color="auto"/>
      </w:divBdr>
    </w:div>
    <w:div w:id="681009413">
      <w:bodyDiv w:val="1"/>
      <w:marLeft w:val="0"/>
      <w:marRight w:val="0"/>
      <w:marTop w:val="0"/>
      <w:marBottom w:val="0"/>
      <w:divBdr>
        <w:top w:val="none" w:sz="0" w:space="0" w:color="auto"/>
        <w:left w:val="none" w:sz="0" w:space="0" w:color="auto"/>
        <w:bottom w:val="none" w:sz="0" w:space="0" w:color="auto"/>
        <w:right w:val="none" w:sz="0" w:space="0" w:color="auto"/>
      </w:divBdr>
    </w:div>
    <w:div w:id="682054605">
      <w:bodyDiv w:val="1"/>
      <w:marLeft w:val="0"/>
      <w:marRight w:val="0"/>
      <w:marTop w:val="0"/>
      <w:marBottom w:val="0"/>
      <w:divBdr>
        <w:top w:val="none" w:sz="0" w:space="0" w:color="auto"/>
        <w:left w:val="none" w:sz="0" w:space="0" w:color="auto"/>
        <w:bottom w:val="none" w:sz="0" w:space="0" w:color="auto"/>
        <w:right w:val="none" w:sz="0" w:space="0" w:color="auto"/>
      </w:divBdr>
    </w:div>
    <w:div w:id="706685062">
      <w:bodyDiv w:val="1"/>
      <w:marLeft w:val="0"/>
      <w:marRight w:val="0"/>
      <w:marTop w:val="0"/>
      <w:marBottom w:val="0"/>
      <w:divBdr>
        <w:top w:val="none" w:sz="0" w:space="0" w:color="auto"/>
        <w:left w:val="none" w:sz="0" w:space="0" w:color="auto"/>
        <w:bottom w:val="none" w:sz="0" w:space="0" w:color="auto"/>
        <w:right w:val="none" w:sz="0" w:space="0" w:color="auto"/>
      </w:divBdr>
    </w:div>
    <w:div w:id="710112752">
      <w:bodyDiv w:val="1"/>
      <w:marLeft w:val="0"/>
      <w:marRight w:val="0"/>
      <w:marTop w:val="0"/>
      <w:marBottom w:val="0"/>
      <w:divBdr>
        <w:top w:val="none" w:sz="0" w:space="0" w:color="auto"/>
        <w:left w:val="none" w:sz="0" w:space="0" w:color="auto"/>
        <w:bottom w:val="none" w:sz="0" w:space="0" w:color="auto"/>
        <w:right w:val="none" w:sz="0" w:space="0" w:color="auto"/>
      </w:divBdr>
    </w:div>
    <w:div w:id="711227072">
      <w:bodyDiv w:val="1"/>
      <w:marLeft w:val="0"/>
      <w:marRight w:val="0"/>
      <w:marTop w:val="0"/>
      <w:marBottom w:val="0"/>
      <w:divBdr>
        <w:top w:val="none" w:sz="0" w:space="0" w:color="auto"/>
        <w:left w:val="none" w:sz="0" w:space="0" w:color="auto"/>
        <w:bottom w:val="none" w:sz="0" w:space="0" w:color="auto"/>
        <w:right w:val="none" w:sz="0" w:space="0" w:color="auto"/>
      </w:divBdr>
    </w:div>
    <w:div w:id="714543352">
      <w:bodyDiv w:val="1"/>
      <w:marLeft w:val="0"/>
      <w:marRight w:val="0"/>
      <w:marTop w:val="0"/>
      <w:marBottom w:val="0"/>
      <w:divBdr>
        <w:top w:val="none" w:sz="0" w:space="0" w:color="auto"/>
        <w:left w:val="none" w:sz="0" w:space="0" w:color="auto"/>
        <w:bottom w:val="none" w:sz="0" w:space="0" w:color="auto"/>
        <w:right w:val="none" w:sz="0" w:space="0" w:color="auto"/>
      </w:divBdr>
    </w:div>
    <w:div w:id="722173915">
      <w:bodyDiv w:val="1"/>
      <w:marLeft w:val="0"/>
      <w:marRight w:val="0"/>
      <w:marTop w:val="0"/>
      <w:marBottom w:val="0"/>
      <w:divBdr>
        <w:top w:val="none" w:sz="0" w:space="0" w:color="auto"/>
        <w:left w:val="none" w:sz="0" w:space="0" w:color="auto"/>
        <w:bottom w:val="none" w:sz="0" w:space="0" w:color="auto"/>
        <w:right w:val="none" w:sz="0" w:space="0" w:color="auto"/>
      </w:divBdr>
    </w:div>
    <w:div w:id="723717785">
      <w:bodyDiv w:val="1"/>
      <w:marLeft w:val="0"/>
      <w:marRight w:val="0"/>
      <w:marTop w:val="0"/>
      <w:marBottom w:val="0"/>
      <w:divBdr>
        <w:top w:val="none" w:sz="0" w:space="0" w:color="auto"/>
        <w:left w:val="none" w:sz="0" w:space="0" w:color="auto"/>
        <w:bottom w:val="none" w:sz="0" w:space="0" w:color="auto"/>
        <w:right w:val="none" w:sz="0" w:space="0" w:color="auto"/>
      </w:divBdr>
    </w:div>
    <w:div w:id="730470678">
      <w:bodyDiv w:val="1"/>
      <w:marLeft w:val="0"/>
      <w:marRight w:val="0"/>
      <w:marTop w:val="0"/>
      <w:marBottom w:val="0"/>
      <w:divBdr>
        <w:top w:val="none" w:sz="0" w:space="0" w:color="auto"/>
        <w:left w:val="none" w:sz="0" w:space="0" w:color="auto"/>
        <w:bottom w:val="none" w:sz="0" w:space="0" w:color="auto"/>
        <w:right w:val="none" w:sz="0" w:space="0" w:color="auto"/>
      </w:divBdr>
    </w:div>
    <w:div w:id="736897996">
      <w:bodyDiv w:val="1"/>
      <w:marLeft w:val="0"/>
      <w:marRight w:val="0"/>
      <w:marTop w:val="0"/>
      <w:marBottom w:val="0"/>
      <w:divBdr>
        <w:top w:val="none" w:sz="0" w:space="0" w:color="auto"/>
        <w:left w:val="none" w:sz="0" w:space="0" w:color="auto"/>
        <w:bottom w:val="none" w:sz="0" w:space="0" w:color="auto"/>
        <w:right w:val="none" w:sz="0" w:space="0" w:color="auto"/>
      </w:divBdr>
    </w:div>
    <w:div w:id="739790278">
      <w:bodyDiv w:val="1"/>
      <w:marLeft w:val="0"/>
      <w:marRight w:val="0"/>
      <w:marTop w:val="0"/>
      <w:marBottom w:val="0"/>
      <w:divBdr>
        <w:top w:val="none" w:sz="0" w:space="0" w:color="auto"/>
        <w:left w:val="none" w:sz="0" w:space="0" w:color="auto"/>
        <w:bottom w:val="none" w:sz="0" w:space="0" w:color="auto"/>
        <w:right w:val="none" w:sz="0" w:space="0" w:color="auto"/>
      </w:divBdr>
    </w:div>
    <w:div w:id="742679692">
      <w:bodyDiv w:val="1"/>
      <w:marLeft w:val="0"/>
      <w:marRight w:val="0"/>
      <w:marTop w:val="0"/>
      <w:marBottom w:val="0"/>
      <w:divBdr>
        <w:top w:val="none" w:sz="0" w:space="0" w:color="auto"/>
        <w:left w:val="none" w:sz="0" w:space="0" w:color="auto"/>
        <w:bottom w:val="none" w:sz="0" w:space="0" w:color="auto"/>
        <w:right w:val="none" w:sz="0" w:space="0" w:color="auto"/>
      </w:divBdr>
    </w:div>
    <w:div w:id="744037206">
      <w:bodyDiv w:val="1"/>
      <w:marLeft w:val="0"/>
      <w:marRight w:val="0"/>
      <w:marTop w:val="0"/>
      <w:marBottom w:val="0"/>
      <w:divBdr>
        <w:top w:val="none" w:sz="0" w:space="0" w:color="auto"/>
        <w:left w:val="none" w:sz="0" w:space="0" w:color="auto"/>
        <w:bottom w:val="none" w:sz="0" w:space="0" w:color="auto"/>
        <w:right w:val="none" w:sz="0" w:space="0" w:color="auto"/>
      </w:divBdr>
    </w:div>
    <w:div w:id="745498948">
      <w:bodyDiv w:val="1"/>
      <w:marLeft w:val="0"/>
      <w:marRight w:val="0"/>
      <w:marTop w:val="0"/>
      <w:marBottom w:val="0"/>
      <w:divBdr>
        <w:top w:val="none" w:sz="0" w:space="0" w:color="auto"/>
        <w:left w:val="none" w:sz="0" w:space="0" w:color="auto"/>
        <w:bottom w:val="none" w:sz="0" w:space="0" w:color="auto"/>
        <w:right w:val="none" w:sz="0" w:space="0" w:color="auto"/>
      </w:divBdr>
    </w:div>
    <w:div w:id="749230396">
      <w:bodyDiv w:val="1"/>
      <w:marLeft w:val="0"/>
      <w:marRight w:val="0"/>
      <w:marTop w:val="0"/>
      <w:marBottom w:val="0"/>
      <w:divBdr>
        <w:top w:val="none" w:sz="0" w:space="0" w:color="auto"/>
        <w:left w:val="none" w:sz="0" w:space="0" w:color="auto"/>
        <w:bottom w:val="none" w:sz="0" w:space="0" w:color="auto"/>
        <w:right w:val="none" w:sz="0" w:space="0" w:color="auto"/>
      </w:divBdr>
    </w:div>
    <w:div w:id="752824489">
      <w:bodyDiv w:val="1"/>
      <w:marLeft w:val="0"/>
      <w:marRight w:val="0"/>
      <w:marTop w:val="0"/>
      <w:marBottom w:val="0"/>
      <w:divBdr>
        <w:top w:val="none" w:sz="0" w:space="0" w:color="auto"/>
        <w:left w:val="none" w:sz="0" w:space="0" w:color="auto"/>
        <w:bottom w:val="none" w:sz="0" w:space="0" w:color="auto"/>
        <w:right w:val="none" w:sz="0" w:space="0" w:color="auto"/>
      </w:divBdr>
    </w:div>
    <w:div w:id="761605315">
      <w:bodyDiv w:val="1"/>
      <w:marLeft w:val="0"/>
      <w:marRight w:val="0"/>
      <w:marTop w:val="0"/>
      <w:marBottom w:val="0"/>
      <w:divBdr>
        <w:top w:val="none" w:sz="0" w:space="0" w:color="auto"/>
        <w:left w:val="none" w:sz="0" w:space="0" w:color="auto"/>
        <w:bottom w:val="none" w:sz="0" w:space="0" w:color="auto"/>
        <w:right w:val="none" w:sz="0" w:space="0" w:color="auto"/>
      </w:divBdr>
    </w:div>
    <w:div w:id="767772516">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82185372">
      <w:bodyDiv w:val="1"/>
      <w:marLeft w:val="0"/>
      <w:marRight w:val="0"/>
      <w:marTop w:val="0"/>
      <w:marBottom w:val="0"/>
      <w:divBdr>
        <w:top w:val="none" w:sz="0" w:space="0" w:color="auto"/>
        <w:left w:val="none" w:sz="0" w:space="0" w:color="auto"/>
        <w:bottom w:val="none" w:sz="0" w:space="0" w:color="auto"/>
        <w:right w:val="none" w:sz="0" w:space="0" w:color="auto"/>
      </w:divBdr>
    </w:div>
    <w:div w:id="783505392">
      <w:bodyDiv w:val="1"/>
      <w:marLeft w:val="0"/>
      <w:marRight w:val="0"/>
      <w:marTop w:val="0"/>
      <w:marBottom w:val="0"/>
      <w:divBdr>
        <w:top w:val="none" w:sz="0" w:space="0" w:color="auto"/>
        <w:left w:val="none" w:sz="0" w:space="0" w:color="auto"/>
        <w:bottom w:val="none" w:sz="0" w:space="0" w:color="auto"/>
        <w:right w:val="none" w:sz="0" w:space="0" w:color="auto"/>
      </w:divBdr>
    </w:div>
    <w:div w:id="792749251">
      <w:bodyDiv w:val="1"/>
      <w:marLeft w:val="0"/>
      <w:marRight w:val="0"/>
      <w:marTop w:val="0"/>
      <w:marBottom w:val="0"/>
      <w:divBdr>
        <w:top w:val="none" w:sz="0" w:space="0" w:color="auto"/>
        <w:left w:val="none" w:sz="0" w:space="0" w:color="auto"/>
        <w:bottom w:val="none" w:sz="0" w:space="0" w:color="auto"/>
        <w:right w:val="none" w:sz="0" w:space="0" w:color="auto"/>
      </w:divBdr>
    </w:div>
    <w:div w:id="792753791">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798232422">
      <w:bodyDiv w:val="1"/>
      <w:marLeft w:val="0"/>
      <w:marRight w:val="0"/>
      <w:marTop w:val="0"/>
      <w:marBottom w:val="0"/>
      <w:divBdr>
        <w:top w:val="none" w:sz="0" w:space="0" w:color="auto"/>
        <w:left w:val="none" w:sz="0" w:space="0" w:color="auto"/>
        <w:bottom w:val="none" w:sz="0" w:space="0" w:color="auto"/>
        <w:right w:val="none" w:sz="0" w:space="0" w:color="auto"/>
      </w:divBdr>
    </w:div>
    <w:div w:id="799227308">
      <w:bodyDiv w:val="1"/>
      <w:marLeft w:val="0"/>
      <w:marRight w:val="0"/>
      <w:marTop w:val="0"/>
      <w:marBottom w:val="0"/>
      <w:divBdr>
        <w:top w:val="none" w:sz="0" w:space="0" w:color="auto"/>
        <w:left w:val="none" w:sz="0" w:space="0" w:color="auto"/>
        <w:bottom w:val="none" w:sz="0" w:space="0" w:color="auto"/>
        <w:right w:val="none" w:sz="0" w:space="0" w:color="auto"/>
      </w:divBdr>
    </w:div>
    <w:div w:id="799877583">
      <w:bodyDiv w:val="1"/>
      <w:marLeft w:val="0"/>
      <w:marRight w:val="0"/>
      <w:marTop w:val="0"/>
      <w:marBottom w:val="0"/>
      <w:divBdr>
        <w:top w:val="none" w:sz="0" w:space="0" w:color="auto"/>
        <w:left w:val="none" w:sz="0" w:space="0" w:color="auto"/>
        <w:bottom w:val="none" w:sz="0" w:space="0" w:color="auto"/>
        <w:right w:val="none" w:sz="0" w:space="0" w:color="auto"/>
      </w:divBdr>
    </w:div>
    <w:div w:id="802843312">
      <w:bodyDiv w:val="1"/>
      <w:marLeft w:val="0"/>
      <w:marRight w:val="0"/>
      <w:marTop w:val="0"/>
      <w:marBottom w:val="0"/>
      <w:divBdr>
        <w:top w:val="none" w:sz="0" w:space="0" w:color="auto"/>
        <w:left w:val="none" w:sz="0" w:space="0" w:color="auto"/>
        <w:bottom w:val="none" w:sz="0" w:space="0" w:color="auto"/>
        <w:right w:val="none" w:sz="0" w:space="0" w:color="auto"/>
      </w:divBdr>
    </w:div>
    <w:div w:id="803960042">
      <w:bodyDiv w:val="1"/>
      <w:marLeft w:val="0"/>
      <w:marRight w:val="0"/>
      <w:marTop w:val="0"/>
      <w:marBottom w:val="0"/>
      <w:divBdr>
        <w:top w:val="none" w:sz="0" w:space="0" w:color="auto"/>
        <w:left w:val="none" w:sz="0" w:space="0" w:color="auto"/>
        <w:bottom w:val="none" w:sz="0" w:space="0" w:color="auto"/>
        <w:right w:val="none" w:sz="0" w:space="0" w:color="auto"/>
      </w:divBdr>
    </w:div>
    <w:div w:id="807629330">
      <w:bodyDiv w:val="1"/>
      <w:marLeft w:val="0"/>
      <w:marRight w:val="0"/>
      <w:marTop w:val="0"/>
      <w:marBottom w:val="0"/>
      <w:divBdr>
        <w:top w:val="none" w:sz="0" w:space="0" w:color="auto"/>
        <w:left w:val="none" w:sz="0" w:space="0" w:color="auto"/>
        <w:bottom w:val="none" w:sz="0" w:space="0" w:color="auto"/>
        <w:right w:val="none" w:sz="0" w:space="0" w:color="auto"/>
      </w:divBdr>
    </w:div>
    <w:div w:id="809829005">
      <w:bodyDiv w:val="1"/>
      <w:marLeft w:val="0"/>
      <w:marRight w:val="0"/>
      <w:marTop w:val="0"/>
      <w:marBottom w:val="0"/>
      <w:divBdr>
        <w:top w:val="none" w:sz="0" w:space="0" w:color="auto"/>
        <w:left w:val="none" w:sz="0" w:space="0" w:color="auto"/>
        <w:bottom w:val="none" w:sz="0" w:space="0" w:color="auto"/>
        <w:right w:val="none" w:sz="0" w:space="0" w:color="auto"/>
      </w:divBdr>
    </w:div>
    <w:div w:id="814298684">
      <w:bodyDiv w:val="1"/>
      <w:marLeft w:val="0"/>
      <w:marRight w:val="0"/>
      <w:marTop w:val="0"/>
      <w:marBottom w:val="0"/>
      <w:divBdr>
        <w:top w:val="none" w:sz="0" w:space="0" w:color="auto"/>
        <w:left w:val="none" w:sz="0" w:space="0" w:color="auto"/>
        <w:bottom w:val="none" w:sz="0" w:space="0" w:color="auto"/>
        <w:right w:val="none" w:sz="0" w:space="0" w:color="auto"/>
      </w:divBdr>
    </w:div>
    <w:div w:id="819157887">
      <w:bodyDiv w:val="1"/>
      <w:marLeft w:val="0"/>
      <w:marRight w:val="0"/>
      <w:marTop w:val="0"/>
      <w:marBottom w:val="0"/>
      <w:divBdr>
        <w:top w:val="none" w:sz="0" w:space="0" w:color="auto"/>
        <w:left w:val="none" w:sz="0" w:space="0" w:color="auto"/>
        <w:bottom w:val="none" w:sz="0" w:space="0" w:color="auto"/>
        <w:right w:val="none" w:sz="0" w:space="0" w:color="auto"/>
      </w:divBdr>
    </w:div>
    <w:div w:id="819690589">
      <w:bodyDiv w:val="1"/>
      <w:marLeft w:val="0"/>
      <w:marRight w:val="0"/>
      <w:marTop w:val="0"/>
      <w:marBottom w:val="0"/>
      <w:divBdr>
        <w:top w:val="none" w:sz="0" w:space="0" w:color="auto"/>
        <w:left w:val="none" w:sz="0" w:space="0" w:color="auto"/>
        <w:bottom w:val="none" w:sz="0" w:space="0" w:color="auto"/>
        <w:right w:val="none" w:sz="0" w:space="0" w:color="auto"/>
      </w:divBdr>
    </w:div>
    <w:div w:id="836115521">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51458877">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857963910">
      <w:bodyDiv w:val="1"/>
      <w:marLeft w:val="0"/>
      <w:marRight w:val="0"/>
      <w:marTop w:val="0"/>
      <w:marBottom w:val="0"/>
      <w:divBdr>
        <w:top w:val="none" w:sz="0" w:space="0" w:color="auto"/>
        <w:left w:val="none" w:sz="0" w:space="0" w:color="auto"/>
        <w:bottom w:val="none" w:sz="0" w:space="0" w:color="auto"/>
        <w:right w:val="none" w:sz="0" w:space="0" w:color="auto"/>
      </w:divBdr>
    </w:div>
    <w:div w:id="860512662">
      <w:bodyDiv w:val="1"/>
      <w:marLeft w:val="0"/>
      <w:marRight w:val="0"/>
      <w:marTop w:val="0"/>
      <w:marBottom w:val="0"/>
      <w:divBdr>
        <w:top w:val="none" w:sz="0" w:space="0" w:color="auto"/>
        <w:left w:val="none" w:sz="0" w:space="0" w:color="auto"/>
        <w:bottom w:val="none" w:sz="0" w:space="0" w:color="auto"/>
        <w:right w:val="none" w:sz="0" w:space="0" w:color="auto"/>
      </w:divBdr>
    </w:div>
    <w:div w:id="873732728">
      <w:bodyDiv w:val="1"/>
      <w:marLeft w:val="0"/>
      <w:marRight w:val="0"/>
      <w:marTop w:val="0"/>
      <w:marBottom w:val="0"/>
      <w:divBdr>
        <w:top w:val="none" w:sz="0" w:space="0" w:color="auto"/>
        <w:left w:val="none" w:sz="0" w:space="0" w:color="auto"/>
        <w:bottom w:val="none" w:sz="0" w:space="0" w:color="auto"/>
        <w:right w:val="none" w:sz="0" w:space="0" w:color="auto"/>
      </w:divBdr>
    </w:div>
    <w:div w:id="873812706">
      <w:bodyDiv w:val="1"/>
      <w:marLeft w:val="0"/>
      <w:marRight w:val="0"/>
      <w:marTop w:val="0"/>
      <w:marBottom w:val="0"/>
      <w:divBdr>
        <w:top w:val="none" w:sz="0" w:space="0" w:color="auto"/>
        <w:left w:val="none" w:sz="0" w:space="0" w:color="auto"/>
        <w:bottom w:val="none" w:sz="0" w:space="0" w:color="auto"/>
        <w:right w:val="none" w:sz="0" w:space="0" w:color="auto"/>
      </w:divBdr>
    </w:div>
    <w:div w:id="875392332">
      <w:bodyDiv w:val="1"/>
      <w:marLeft w:val="0"/>
      <w:marRight w:val="0"/>
      <w:marTop w:val="0"/>
      <w:marBottom w:val="0"/>
      <w:divBdr>
        <w:top w:val="none" w:sz="0" w:space="0" w:color="auto"/>
        <w:left w:val="none" w:sz="0" w:space="0" w:color="auto"/>
        <w:bottom w:val="none" w:sz="0" w:space="0" w:color="auto"/>
        <w:right w:val="none" w:sz="0" w:space="0" w:color="auto"/>
      </w:divBdr>
    </w:div>
    <w:div w:id="880362961">
      <w:bodyDiv w:val="1"/>
      <w:marLeft w:val="0"/>
      <w:marRight w:val="0"/>
      <w:marTop w:val="0"/>
      <w:marBottom w:val="0"/>
      <w:divBdr>
        <w:top w:val="none" w:sz="0" w:space="0" w:color="auto"/>
        <w:left w:val="none" w:sz="0" w:space="0" w:color="auto"/>
        <w:bottom w:val="none" w:sz="0" w:space="0" w:color="auto"/>
        <w:right w:val="none" w:sz="0" w:space="0" w:color="auto"/>
      </w:divBdr>
    </w:div>
    <w:div w:id="888418211">
      <w:bodyDiv w:val="1"/>
      <w:marLeft w:val="0"/>
      <w:marRight w:val="0"/>
      <w:marTop w:val="0"/>
      <w:marBottom w:val="0"/>
      <w:divBdr>
        <w:top w:val="none" w:sz="0" w:space="0" w:color="auto"/>
        <w:left w:val="none" w:sz="0" w:space="0" w:color="auto"/>
        <w:bottom w:val="none" w:sz="0" w:space="0" w:color="auto"/>
        <w:right w:val="none" w:sz="0" w:space="0" w:color="auto"/>
      </w:divBdr>
    </w:div>
    <w:div w:id="891500383">
      <w:bodyDiv w:val="1"/>
      <w:marLeft w:val="0"/>
      <w:marRight w:val="0"/>
      <w:marTop w:val="0"/>
      <w:marBottom w:val="0"/>
      <w:divBdr>
        <w:top w:val="none" w:sz="0" w:space="0" w:color="auto"/>
        <w:left w:val="none" w:sz="0" w:space="0" w:color="auto"/>
        <w:bottom w:val="none" w:sz="0" w:space="0" w:color="auto"/>
        <w:right w:val="none" w:sz="0" w:space="0" w:color="auto"/>
      </w:divBdr>
    </w:div>
    <w:div w:id="891841742">
      <w:bodyDiv w:val="1"/>
      <w:marLeft w:val="0"/>
      <w:marRight w:val="0"/>
      <w:marTop w:val="0"/>
      <w:marBottom w:val="0"/>
      <w:divBdr>
        <w:top w:val="none" w:sz="0" w:space="0" w:color="auto"/>
        <w:left w:val="none" w:sz="0" w:space="0" w:color="auto"/>
        <w:bottom w:val="none" w:sz="0" w:space="0" w:color="auto"/>
        <w:right w:val="none" w:sz="0" w:space="0" w:color="auto"/>
      </w:divBdr>
    </w:div>
    <w:div w:id="893154246">
      <w:bodyDiv w:val="1"/>
      <w:marLeft w:val="0"/>
      <w:marRight w:val="0"/>
      <w:marTop w:val="0"/>
      <w:marBottom w:val="0"/>
      <w:divBdr>
        <w:top w:val="none" w:sz="0" w:space="0" w:color="auto"/>
        <w:left w:val="none" w:sz="0" w:space="0" w:color="auto"/>
        <w:bottom w:val="none" w:sz="0" w:space="0" w:color="auto"/>
        <w:right w:val="none" w:sz="0" w:space="0" w:color="auto"/>
      </w:divBdr>
    </w:div>
    <w:div w:id="898902488">
      <w:bodyDiv w:val="1"/>
      <w:marLeft w:val="0"/>
      <w:marRight w:val="0"/>
      <w:marTop w:val="0"/>
      <w:marBottom w:val="0"/>
      <w:divBdr>
        <w:top w:val="none" w:sz="0" w:space="0" w:color="auto"/>
        <w:left w:val="none" w:sz="0" w:space="0" w:color="auto"/>
        <w:bottom w:val="none" w:sz="0" w:space="0" w:color="auto"/>
        <w:right w:val="none" w:sz="0" w:space="0" w:color="auto"/>
      </w:divBdr>
    </w:div>
    <w:div w:id="902447888">
      <w:bodyDiv w:val="1"/>
      <w:marLeft w:val="0"/>
      <w:marRight w:val="0"/>
      <w:marTop w:val="0"/>
      <w:marBottom w:val="0"/>
      <w:divBdr>
        <w:top w:val="none" w:sz="0" w:space="0" w:color="auto"/>
        <w:left w:val="none" w:sz="0" w:space="0" w:color="auto"/>
        <w:bottom w:val="none" w:sz="0" w:space="0" w:color="auto"/>
        <w:right w:val="none" w:sz="0" w:space="0" w:color="auto"/>
      </w:divBdr>
    </w:div>
    <w:div w:id="909775230">
      <w:bodyDiv w:val="1"/>
      <w:marLeft w:val="0"/>
      <w:marRight w:val="0"/>
      <w:marTop w:val="0"/>
      <w:marBottom w:val="0"/>
      <w:divBdr>
        <w:top w:val="none" w:sz="0" w:space="0" w:color="auto"/>
        <w:left w:val="none" w:sz="0" w:space="0" w:color="auto"/>
        <w:bottom w:val="none" w:sz="0" w:space="0" w:color="auto"/>
        <w:right w:val="none" w:sz="0" w:space="0" w:color="auto"/>
      </w:divBdr>
    </w:div>
    <w:div w:id="909845831">
      <w:bodyDiv w:val="1"/>
      <w:marLeft w:val="0"/>
      <w:marRight w:val="0"/>
      <w:marTop w:val="0"/>
      <w:marBottom w:val="0"/>
      <w:divBdr>
        <w:top w:val="none" w:sz="0" w:space="0" w:color="auto"/>
        <w:left w:val="none" w:sz="0" w:space="0" w:color="auto"/>
        <w:bottom w:val="none" w:sz="0" w:space="0" w:color="auto"/>
        <w:right w:val="none" w:sz="0" w:space="0" w:color="auto"/>
      </w:divBdr>
    </w:div>
    <w:div w:id="910701598">
      <w:bodyDiv w:val="1"/>
      <w:marLeft w:val="0"/>
      <w:marRight w:val="0"/>
      <w:marTop w:val="0"/>
      <w:marBottom w:val="0"/>
      <w:divBdr>
        <w:top w:val="none" w:sz="0" w:space="0" w:color="auto"/>
        <w:left w:val="none" w:sz="0" w:space="0" w:color="auto"/>
        <w:bottom w:val="none" w:sz="0" w:space="0" w:color="auto"/>
        <w:right w:val="none" w:sz="0" w:space="0" w:color="auto"/>
      </w:divBdr>
    </w:div>
    <w:div w:id="917596660">
      <w:bodyDiv w:val="1"/>
      <w:marLeft w:val="0"/>
      <w:marRight w:val="0"/>
      <w:marTop w:val="0"/>
      <w:marBottom w:val="0"/>
      <w:divBdr>
        <w:top w:val="none" w:sz="0" w:space="0" w:color="auto"/>
        <w:left w:val="none" w:sz="0" w:space="0" w:color="auto"/>
        <w:bottom w:val="none" w:sz="0" w:space="0" w:color="auto"/>
        <w:right w:val="none" w:sz="0" w:space="0" w:color="auto"/>
      </w:divBdr>
    </w:div>
    <w:div w:id="924991717">
      <w:bodyDiv w:val="1"/>
      <w:marLeft w:val="0"/>
      <w:marRight w:val="0"/>
      <w:marTop w:val="0"/>
      <w:marBottom w:val="0"/>
      <w:divBdr>
        <w:top w:val="none" w:sz="0" w:space="0" w:color="auto"/>
        <w:left w:val="none" w:sz="0" w:space="0" w:color="auto"/>
        <w:bottom w:val="none" w:sz="0" w:space="0" w:color="auto"/>
        <w:right w:val="none" w:sz="0" w:space="0" w:color="auto"/>
      </w:divBdr>
    </w:div>
    <w:div w:id="936181795">
      <w:bodyDiv w:val="1"/>
      <w:marLeft w:val="0"/>
      <w:marRight w:val="0"/>
      <w:marTop w:val="0"/>
      <w:marBottom w:val="0"/>
      <w:divBdr>
        <w:top w:val="none" w:sz="0" w:space="0" w:color="auto"/>
        <w:left w:val="none" w:sz="0" w:space="0" w:color="auto"/>
        <w:bottom w:val="none" w:sz="0" w:space="0" w:color="auto"/>
        <w:right w:val="none" w:sz="0" w:space="0" w:color="auto"/>
      </w:divBdr>
    </w:div>
    <w:div w:id="945310231">
      <w:bodyDiv w:val="1"/>
      <w:marLeft w:val="0"/>
      <w:marRight w:val="0"/>
      <w:marTop w:val="0"/>
      <w:marBottom w:val="0"/>
      <w:divBdr>
        <w:top w:val="none" w:sz="0" w:space="0" w:color="auto"/>
        <w:left w:val="none" w:sz="0" w:space="0" w:color="auto"/>
        <w:bottom w:val="none" w:sz="0" w:space="0" w:color="auto"/>
        <w:right w:val="none" w:sz="0" w:space="0" w:color="auto"/>
      </w:divBdr>
    </w:div>
    <w:div w:id="945578312">
      <w:bodyDiv w:val="1"/>
      <w:marLeft w:val="0"/>
      <w:marRight w:val="0"/>
      <w:marTop w:val="0"/>
      <w:marBottom w:val="0"/>
      <w:divBdr>
        <w:top w:val="none" w:sz="0" w:space="0" w:color="auto"/>
        <w:left w:val="none" w:sz="0" w:space="0" w:color="auto"/>
        <w:bottom w:val="none" w:sz="0" w:space="0" w:color="auto"/>
        <w:right w:val="none" w:sz="0" w:space="0" w:color="auto"/>
      </w:divBdr>
    </w:div>
    <w:div w:id="945622626">
      <w:bodyDiv w:val="1"/>
      <w:marLeft w:val="0"/>
      <w:marRight w:val="0"/>
      <w:marTop w:val="0"/>
      <w:marBottom w:val="0"/>
      <w:divBdr>
        <w:top w:val="none" w:sz="0" w:space="0" w:color="auto"/>
        <w:left w:val="none" w:sz="0" w:space="0" w:color="auto"/>
        <w:bottom w:val="none" w:sz="0" w:space="0" w:color="auto"/>
        <w:right w:val="none" w:sz="0" w:space="0" w:color="auto"/>
      </w:divBdr>
    </w:div>
    <w:div w:id="948664730">
      <w:bodyDiv w:val="1"/>
      <w:marLeft w:val="0"/>
      <w:marRight w:val="0"/>
      <w:marTop w:val="0"/>
      <w:marBottom w:val="0"/>
      <w:divBdr>
        <w:top w:val="none" w:sz="0" w:space="0" w:color="auto"/>
        <w:left w:val="none" w:sz="0" w:space="0" w:color="auto"/>
        <w:bottom w:val="none" w:sz="0" w:space="0" w:color="auto"/>
        <w:right w:val="none" w:sz="0" w:space="0" w:color="auto"/>
      </w:divBdr>
    </w:div>
    <w:div w:id="952513872">
      <w:bodyDiv w:val="1"/>
      <w:marLeft w:val="0"/>
      <w:marRight w:val="0"/>
      <w:marTop w:val="0"/>
      <w:marBottom w:val="0"/>
      <w:divBdr>
        <w:top w:val="none" w:sz="0" w:space="0" w:color="auto"/>
        <w:left w:val="none" w:sz="0" w:space="0" w:color="auto"/>
        <w:bottom w:val="none" w:sz="0" w:space="0" w:color="auto"/>
        <w:right w:val="none" w:sz="0" w:space="0" w:color="auto"/>
      </w:divBdr>
    </w:div>
    <w:div w:id="964778799">
      <w:bodyDiv w:val="1"/>
      <w:marLeft w:val="0"/>
      <w:marRight w:val="0"/>
      <w:marTop w:val="0"/>
      <w:marBottom w:val="0"/>
      <w:divBdr>
        <w:top w:val="none" w:sz="0" w:space="0" w:color="auto"/>
        <w:left w:val="none" w:sz="0" w:space="0" w:color="auto"/>
        <w:bottom w:val="none" w:sz="0" w:space="0" w:color="auto"/>
        <w:right w:val="none" w:sz="0" w:space="0" w:color="auto"/>
      </w:divBdr>
    </w:div>
    <w:div w:id="988900746">
      <w:bodyDiv w:val="1"/>
      <w:marLeft w:val="0"/>
      <w:marRight w:val="0"/>
      <w:marTop w:val="0"/>
      <w:marBottom w:val="0"/>
      <w:divBdr>
        <w:top w:val="none" w:sz="0" w:space="0" w:color="auto"/>
        <w:left w:val="none" w:sz="0" w:space="0" w:color="auto"/>
        <w:bottom w:val="none" w:sz="0" w:space="0" w:color="auto"/>
        <w:right w:val="none" w:sz="0" w:space="0" w:color="auto"/>
      </w:divBdr>
    </w:div>
    <w:div w:id="989014285">
      <w:bodyDiv w:val="1"/>
      <w:marLeft w:val="0"/>
      <w:marRight w:val="0"/>
      <w:marTop w:val="0"/>
      <w:marBottom w:val="0"/>
      <w:divBdr>
        <w:top w:val="none" w:sz="0" w:space="0" w:color="auto"/>
        <w:left w:val="none" w:sz="0" w:space="0" w:color="auto"/>
        <w:bottom w:val="none" w:sz="0" w:space="0" w:color="auto"/>
        <w:right w:val="none" w:sz="0" w:space="0" w:color="auto"/>
      </w:divBdr>
    </w:div>
    <w:div w:id="989793816">
      <w:bodyDiv w:val="1"/>
      <w:marLeft w:val="0"/>
      <w:marRight w:val="0"/>
      <w:marTop w:val="0"/>
      <w:marBottom w:val="0"/>
      <w:divBdr>
        <w:top w:val="none" w:sz="0" w:space="0" w:color="auto"/>
        <w:left w:val="none" w:sz="0" w:space="0" w:color="auto"/>
        <w:bottom w:val="none" w:sz="0" w:space="0" w:color="auto"/>
        <w:right w:val="none" w:sz="0" w:space="0" w:color="auto"/>
      </w:divBdr>
    </w:div>
    <w:div w:id="993341100">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006444725">
      <w:bodyDiv w:val="1"/>
      <w:marLeft w:val="0"/>
      <w:marRight w:val="0"/>
      <w:marTop w:val="0"/>
      <w:marBottom w:val="0"/>
      <w:divBdr>
        <w:top w:val="none" w:sz="0" w:space="0" w:color="auto"/>
        <w:left w:val="none" w:sz="0" w:space="0" w:color="auto"/>
        <w:bottom w:val="none" w:sz="0" w:space="0" w:color="auto"/>
        <w:right w:val="none" w:sz="0" w:space="0" w:color="auto"/>
      </w:divBdr>
    </w:div>
    <w:div w:id="1013846473">
      <w:bodyDiv w:val="1"/>
      <w:marLeft w:val="0"/>
      <w:marRight w:val="0"/>
      <w:marTop w:val="0"/>
      <w:marBottom w:val="0"/>
      <w:divBdr>
        <w:top w:val="none" w:sz="0" w:space="0" w:color="auto"/>
        <w:left w:val="none" w:sz="0" w:space="0" w:color="auto"/>
        <w:bottom w:val="none" w:sz="0" w:space="0" w:color="auto"/>
        <w:right w:val="none" w:sz="0" w:space="0" w:color="auto"/>
      </w:divBdr>
    </w:div>
    <w:div w:id="1014647598">
      <w:bodyDiv w:val="1"/>
      <w:marLeft w:val="0"/>
      <w:marRight w:val="0"/>
      <w:marTop w:val="0"/>
      <w:marBottom w:val="0"/>
      <w:divBdr>
        <w:top w:val="none" w:sz="0" w:space="0" w:color="auto"/>
        <w:left w:val="none" w:sz="0" w:space="0" w:color="auto"/>
        <w:bottom w:val="none" w:sz="0" w:space="0" w:color="auto"/>
        <w:right w:val="none" w:sz="0" w:space="0" w:color="auto"/>
      </w:divBdr>
    </w:div>
    <w:div w:id="1019966011">
      <w:bodyDiv w:val="1"/>
      <w:marLeft w:val="0"/>
      <w:marRight w:val="0"/>
      <w:marTop w:val="0"/>
      <w:marBottom w:val="0"/>
      <w:divBdr>
        <w:top w:val="none" w:sz="0" w:space="0" w:color="auto"/>
        <w:left w:val="none" w:sz="0" w:space="0" w:color="auto"/>
        <w:bottom w:val="none" w:sz="0" w:space="0" w:color="auto"/>
        <w:right w:val="none" w:sz="0" w:space="0" w:color="auto"/>
      </w:divBdr>
    </w:div>
    <w:div w:id="1038163117">
      <w:bodyDiv w:val="1"/>
      <w:marLeft w:val="0"/>
      <w:marRight w:val="0"/>
      <w:marTop w:val="0"/>
      <w:marBottom w:val="0"/>
      <w:divBdr>
        <w:top w:val="none" w:sz="0" w:space="0" w:color="auto"/>
        <w:left w:val="none" w:sz="0" w:space="0" w:color="auto"/>
        <w:bottom w:val="none" w:sz="0" w:space="0" w:color="auto"/>
        <w:right w:val="none" w:sz="0" w:space="0" w:color="auto"/>
      </w:divBdr>
    </w:div>
    <w:div w:id="1048459952">
      <w:bodyDiv w:val="1"/>
      <w:marLeft w:val="0"/>
      <w:marRight w:val="0"/>
      <w:marTop w:val="0"/>
      <w:marBottom w:val="0"/>
      <w:divBdr>
        <w:top w:val="none" w:sz="0" w:space="0" w:color="auto"/>
        <w:left w:val="none" w:sz="0" w:space="0" w:color="auto"/>
        <w:bottom w:val="none" w:sz="0" w:space="0" w:color="auto"/>
        <w:right w:val="none" w:sz="0" w:space="0" w:color="auto"/>
      </w:divBdr>
    </w:div>
    <w:div w:id="1060443513">
      <w:bodyDiv w:val="1"/>
      <w:marLeft w:val="0"/>
      <w:marRight w:val="0"/>
      <w:marTop w:val="0"/>
      <w:marBottom w:val="0"/>
      <w:divBdr>
        <w:top w:val="none" w:sz="0" w:space="0" w:color="auto"/>
        <w:left w:val="none" w:sz="0" w:space="0" w:color="auto"/>
        <w:bottom w:val="none" w:sz="0" w:space="0" w:color="auto"/>
        <w:right w:val="none" w:sz="0" w:space="0" w:color="auto"/>
      </w:divBdr>
    </w:div>
    <w:div w:id="1066755907">
      <w:bodyDiv w:val="1"/>
      <w:marLeft w:val="0"/>
      <w:marRight w:val="0"/>
      <w:marTop w:val="0"/>
      <w:marBottom w:val="0"/>
      <w:divBdr>
        <w:top w:val="none" w:sz="0" w:space="0" w:color="auto"/>
        <w:left w:val="none" w:sz="0" w:space="0" w:color="auto"/>
        <w:bottom w:val="none" w:sz="0" w:space="0" w:color="auto"/>
        <w:right w:val="none" w:sz="0" w:space="0" w:color="auto"/>
      </w:divBdr>
    </w:div>
    <w:div w:id="1068959596">
      <w:bodyDiv w:val="1"/>
      <w:marLeft w:val="0"/>
      <w:marRight w:val="0"/>
      <w:marTop w:val="0"/>
      <w:marBottom w:val="0"/>
      <w:divBdr>
        <w:top w:val="none" w:sz="0" w:space="0" w:color="auto"/>
        <w:left w:val="none" w:sz="0" w:space="0" w:color="auto"/>
        <w:bottom w:val="none" w:sz="0" w:space="0" w:color="auto"/>
        <w:right w:val="none" w:sz="0" w:space="0" w:color="auto"/>
      </w:divBdr>
    </w:div>
    <w:div w:id="1071460993">
      <w:bodyDiv w:val="1"/>
      <w:marLeft w:val="0"/>
      <w:marRight w:val="0"/>
      <w:marTop w:val="0"/>
      <w:marBottom w:val="0"/>
      <w:divBdr>
        <w:top w:val="none" w:sz="0" w:space="0" w:color="auto"/>
        <w:left w:val="none" w:sz="0" w:space="0" w:color="auto"/>
        <w:bottom w:val="none" w:sz="0" w:space="0" w:color="auto"/>
        <w:right w:val="none" w:sz="0" w:space="0" w:color="auto"/>
      </w:divBdr>
    </w:div>
    <w:div w:id="1091664887">
      <w:bodyDiv w:val="1"/>
      <w:marLeft w:val="0"/>
      <w:marRight w:val="0"/>
      <w:marTop w:val="0"/>
      <w:marBottom w:val="0"/>
      <w:divBdr>
        <w:top w:val="none" w:sz="0" w:space="0" w:color="auto"/>
        <w:left w:val="none" w:sz="0" w:space="0" w:color="auto"/>
        <w:bottom w:val="none" w:sz="0" w:space="0" w:color="auto"/>
        <w:right w:val="none" w:sz="0" w:space="0" w:color="auto"/>
      </w:divBdr>
    </w:div>
    <w:div w:id="1094473675">
      <w:bodyDiv w:val="1"/>
      <w:marLeft w:val="0"/>
      <w:marRight w:val="0"/>
      <w:marTop w:val="0"/>
      <w:marBottom w:val="0"/>
      <w:divBdr>
        <w:top w:val="none" w:sz="0" w:space="0" w:color="auto"/>
        <w:left w:val="none" w:sz="0" w:space="0" w:color="auto"/>
        <w:bottom w:val="none" w:sz="0" w:space="0" w:color="auto"/>
        <w:right w:val="none" w:sz="0" w:space="0" w:color="auto"/>
      </w:divBdr>
    </w:div>
    <w:div w:id="1095053007">
      <w:bodyDiv w:val="1"/>
      <w:marLeft w:val="0"/>
      <w:marRight w:val="0"/>
      <w:marTop w:val="0"/>
      <w:marBottom w:val="0"/>
      <w:divBdr>
        <w:top w:val="none" w:sz="0" w:space="0" w:color="auto"/>
        <w:left w:val="none" w:sz="0" w:space="0" w:color="auto"/>
        <w:bottom w:val="none" w:sz="0" w:space="0" w:color="auto"/>
        <w:right w:val="none" w:sz="0" w:space="0" w:color="auto"/>
      </w:divBdr>
    </w:div>
    <w:div w:id="1101027468">
      <w:bodyDiv w:val="1"/>
      <w:marLeft w:val="0"/>
      <w:marRight w:val="0"/>
      <w:marTop w:val="0"/>
      <w:marBottom w:val="0"/>
      <w:divBdr>
        <w:top w:val="none" w:sz="0" w:space="0" w:color="auto"/>
        <w:left w:val="none" w:sz="0" w:space="0" w:color="auto"/>
        <w:bottom w:val="none" w:sz="0" w:space="0" w:color="auto"/>
        <w:right w:val="none" w:sz="0" w:space="0" w:color="auto"/>
      </w:divBdr>
    </w:div>
    <w:div w:id="1106463564">
      <w:bodyDiv w:val="1"/>
      <w:marLeft w:val="0"/>
      <w:marRight w:val="0"/>
      <w:marTop w:val="0"/>
      <w:marBottom w:val="0"/>
      <w:divBdr>
        <w:top w:val="none" w:sz="0" w:space="0" w:color="auto"/>
        <w:left w:val="none" w:sz="0" w:space="0" w:color="auto"/>
        <w:bottom w:val="none" w:sz="0" w:space="0" w:color="auto"/>
        <w:right w:val="none" w:sz="0" w:space="0" w:color="auto"/>
      </w:divBdr>
    </w:div>
    <w:div w:id="1111583614">
      <w:bodyDiv w:val="1"/>
      <w:marLeft w:val="0"/>
      <w:marRight w:val="0"/>
      <w:marTop w:val="0"/>
      <w:marBottom w:val="0"/>
      <w:divBdr>
        <w:top w:val="none" w:sz="0" w:space="0" w:color="auto"/>
        <w:left w:val="none" w:sz="0" w:space="0" w:color="auto"/>
        <w:bottom w:val="none" w:sz="0" w:space="0" w:color="auto"/>
        <w:right w:val="none" w:sz="0" w:space="0" w:color="auto"/>
      </w:divBdr>
    </w:div>
    <w:div w:id="1119566856">
      <w:bodyDiv w:val="1"/>
      <w:marLeft w:val="0"/>
      <w:marRight w:val="0"/>
      <w:marTop w:val="0"/>
      <w:marBottom w:val="0"/>
      <w:divBdr>
        <w:top w:val="none" w:sz="0" w:space="0" w:color="auto"/>
        <w:left w:val="none" w:sz="0" w:space="0" w:color="auto"/>
        <w:bottom w:val="none" w:sz="0" w:space="0" w:color="auto"/>
        <w:right w:val="none" w:sz="0" w:space="0" w:color="auto"/>
      </w:divBdr>
    </w:div>
    <w:div w:id="1121848130">
      <w:bodyDiv w:val="1"/>
      <w:marLeft w:val="0"/>
      <w:marRight w:val="0"/>
      <w:marTop w:val="0"/>
      <w:marBottom w:val="0"/>
      <w:divBdr>
        <w:top w:val="none" w:sz="0" w:space="0" w:color="auto"/>
        <w:left w:val="none" w:sz="0" w:space="0" w:color="auto"/>
        <w:bottom w:val="none" w:sz="0" w:space="0" w:color="auto"/>
        <w:right w:val="none" w:sz="0" w:space="0" w:color="auto"/>
      </w:divBdr>
    </w:div>
    <w:div w:id="1126001380">
      <w:bodyDiv w:val="1"/>
      <w:marLeft w:val="0"/>
      <w:marRight w:val="0"/>
      <w:marTop w:val="0"/>
      <w:marBottom w:val="0"/>
      <w:divBdr>
        <w:top w:val="none" w:sz="0" w:space="0" w:color="auto"/>
        <w:left w:val="none" w:sz="0" w:space="0" w:color="auto"/>
        <w:bottom w:val="none" w:sz="0" w:space="0" w:color="auto"/>
        <w:right w:val="none" w:sz="0" w:space="0" w:color="auto"/>
      </w:divBdr>
    </w:div>
    <w:div w:id="1131484303">
      <w:bodyDiv w:val="1"/>
      <w:marLeft w:val="0"/>
      <w:marRight w:val="0"/>
      <w:marTop w:val="0"/>
      <w:marBottom w:val="0"/>
      <w:divBdr>
        <w:top w:val="none" w:sz="0" w:space="0" w:color="auto"/>
        <w:left w:val="none" w:sz="0" w:space="0" w:color="auto"/>
        <w:bottom w:val="none" w:sz="0" w:space="0" w:color="auto"/>
        <w:right w:val="none" w:sz="0" w:space="0" w:color="auto"/>
      </w:divBdr>
    </w:div>
    <w:div w:id="1138189330">
      <w:bodyDiv w:val="1"/>
      <w:marLeft w:val="0"/>
      <w:marRight w:val="0"/>
      <w:marTop w:val="0"/>
      <w:marBottom w:val="0"/>
      <w:divBdr>
        <w:top w:val="none" w:sz="0" w:space="0" w:color="auto"/>
        <w:left w:val="none" w:sz="0" w:space="0" w:color="auto"/>
        <w:bottom w:val="none" w:sz="0" w:space="0" w:color="auto"/>
        <w:right w:val="none" w:sz="0" w:space="0" w:color="auto"/>
      </w:divBdr>
    </w:div>
    <w:div w:id="1139229627">
      <w:bodyDiv w:val="1"/>
      <w:marLeft w:val="0"/>
      <w:marRight w:val="0"/>
      <w:marTop w:val="0"/>
      <w:marBottom w:val="0"/>
      <w:divBdr>
        <w:top w:val="none" w:sz="0" w:space="0" w:color="auto"/>
        <w:left w:val="none" w:sz="0" w:space="0" w:color="auto"/>
        <w:bottom w:val="none" w:sz="0" w:space="0" w:color="auto"/>
        <w:right w:val="none" w:sz="0" w:space="0" w:color="auto"/>
      </w:divBdr>
    </w:div>
    <w:div w:id="1140928470">
      <w:bodyDiv w:val="1"/>
      <w:marLeft w:val="0"/>
      <w:marRight w:val="0"/>
      <w:marTop w:val="0"/>
      <w:marBottom w:val="0"/>
      <w:divBdr>
        <w:top w:val="none" w:sz="0" w:space="0" w:color="auto"/>
        <w:left w:val="none" w:sz="0" w:space="0" w:color="auto"/>
        <w:bottom w:val="none" w:sz="0" w:space="0" w:color="auto"/>
        <w:right w:val="none" w:sz="0" w:space="0" w:color="auto"/>
      </w:divBdr>
    </w:div>
    <w:div w:id="1144858730">
      <w:bodyDiv w:val="1"/>
      <w:marLeft w:val="0"/>
      <w:marRight w:val="0"/>
      <w:marTop w:val="0"/>
      <w:marBottom w:val="0"/>
      <w:divBdr>
        <w:top w:val="none" w:sz="0" w:space="0" w:color="auto"/>
        <w:left w:val="none" w:sz="0" w:space="0" w:color="auto"/>
        <w:bottom w:val="none" w:sz="0" w:space="0" w:color="auto"/>
        <w:right w:val="none" w:sz="0" w:space="0" w:color="auto"/>
      </w:divBdr>
    </w:div>
    <w:div w:id="1159617478">
      <w:bodyDiv w:val="1"/>
      <w:marLeft w:val="0"/>
      <w:marRight w:val="0"/>
      <w:marTop w:val="0"/>
      <w:marBottom w:val="0"/>
      <w:divBdr>
        <w:top w:val="none" w:sz="0" w:space="0" w:color="auto"/>
        <w:left w:val="none" w:sz="0" w:space="0" w:color="auto"/>
        <w:bottom w:val="none" w:sz="0" w:space="0" w:color="auto"/>
        <w:right w:val="none" w:sz="0" w:space="0" w:color="auto"/>
      </w:divBdr>
    </w:div>
    <w:div w:id="1179470154">
      <w:bodyDiv w:val="1"/>
      <w:marLeft w:val="0"/>
      <w:marRight w:val="0"/>
      <w:marTop w:val="0"/>
      <w:marBottom w:val="0"/>
      <w:divBdr>
        <w:top w:val="none" w:sz="0" w:space="0" w:color="auto"/>
        <w:left w:val="none" w:sz="0" w:space="0" w:color="auto"/>
        <w:bottom w:val="none" w:sz="0" w:space="0" w:color="auto"/>
        <w:right w:val="none" w:sz="0" w:space="0" w:color="auto"/>
      </w:divBdr>
    </w:div>
    <w:div w:id="1180924790">
      <w:bodyDiv w:val="1"/>
      <w:marLeft w:val="0"/>
      <w:marRight w:val="0"/>
      <w:marTop w:val="0"/>
      <w:marBottom w:val="0"/>
      <w:divBdr>
        <w:top w:val="none" w:sz="0" w:space="0" w:color="auto"/>
        <w:left w:val="none" w:sz="0" w:space="0" w:color="auto"/>
        <w:bottom w:val="none" w:sz="0" w:space="0" w:color="auto"/>
        <w:right w:val="none" w:sz="0" w:space="0" w:color="auto"/>
      </w:divBdr>
    </w:div>
    <w:div w:id="1181118401">
      <w:bodyDiv w:val="1"/>
      <w:marLeft w:val="0"/>
      <w:marRight w:val="0"/>
      <w:marTop w:val="0"/>
      <w:marBottom w:val="0"/>
      <w:divBdr>
        <w:top w:val="none" w:sz="0" w:space="0" w:color="auto"/>
        <w:left w:val="none" w:sz="0" w:space="0" w:color="auto"/>
        <w:bottom w:val="none" w:sz="0" w:space="0" w:color="auto"/>
        <w:right w:val="none" w:sz="0" w:space="0" w:color="auto"/>
      </w:divBdr>
    </w:div>
    <w:div w:id="1184128840">
      <w:bodyDiv w:val="1"/>
      <w:marLeft w:val="0"/>
      <w:marRight w:val="0"/>
      <w:marTop w:val="0"/>
      <w:marBottom w:val="0"/>
      <w:divBdr>
        <w:top w:val="none" w:sz="0" w:space="0" w:color="auto"/>
        <w:left w:val="none" w:sz="0" w:space="0" w:color="auto"/>
        <w:bottom w:val="none" w:sz="0" w:space="0" w:color="auto"/>
        <w:right w:val="none" w:sz="0" w:space="0" w:color="auto"/>
      </w:divBdr>
    </w:div>
    <w:div w:id="1184250943">
      <w:bodyDiv w:val="1"/>
      <w:marLeft w:val="0"/>
      <w:marRight w:val="0"/>
      <w:marTop w:val="0"/>
      <w:marBottom w:val="0"/>
      <w:divBdr>
        <w:top w:val="none" w:sz="0" w:space="0" w:color="auto"/>
        <w:left w:val="none" w:sz="0" w:space="0" w:color="auto"/>
        <w:bottom w:val="none" w:sz="0" w:space="0" w:color="auto"/>
        <w:right w:val="none" w:sz="0" w:space="0" w:color="auto"/>
      </w:divBdr>
    </w:div>
    <w:div w:id="1193690972">
      <w:bodyDiv w:val="1"/>
      <w:marLeft w:val="0"/>
      <w:marRight w:val="0"/>
      <w:marTop w:val="0"/>
      <w:marBottom w:val="0"/>
      <w:divBdr>
        <w:top w:val="none" w:sz="0" w:space="0" w:color="auto"/>
        <w:left w:val="none" w:sz="0" w:space="0" w:color="auto"/>
        <w:bottom w:val="none" w:sz="0" w:space="0" w:color="auto"/>
        <w:right w:val="none" w:sz="0" w:space="0" w:color="auto"/>
      </w:divBdr>
    </w:div>
    <w:div w:id="1200320749">
      <w:bodyDiv w:val="1"/>
      <w:marLeft w:val="0"/>
      <w:marRight w:val="0"/>
      <w:marTop w:val="0"/>
      <w:marBottom w:val="0"/>
      <w:divBdr>
        <w:top w:val="none" w:sz="0" w:space="0" w:color="auto"/>
        <w:left w:val="none" w:sz="0" w:space="0" w:color="auto"/>
        <w:bottom w:val="none" w:sz="0" w:space="0" w:color="auto"/>
        <w:right w:val="none" w:sz="0" w:space="0" w:color="auto"/>
      </w:divBdr>
    </w:div>
    <w:div w:id="1203205634">
      <w:bodyDiv w:val="1"/>
      <w:marLeft w:val="0"/>
      <w:marRight w:val="0"/>
      <w:marTop w:val="0"/>
      <w:marBottom w:val="0"/>
      <w:divBdr>
        <w:top w:val="none" w:sz="0" w:space="0" w:color="auto"/>
        <w:left w:val="none" w:sz="0" w:space="0" w:color="auto"/>
        <w:bottom w:val="none" w:sz="0" w:space="0" w:color="auto"/>
        <w:right w:val="none" w:sz="0" w:space="0" w:color="auto"/>
      </w:divBdr>
    </w:div>
    <w:div w:id="1204907852">
      <w:bodyDiv w:val="1"/>
      <w:marLeft w:val="0"/>
      <w:marRight w:val="0"/>
      <w:marTop w:val="0"/>
      <w:marBottom w:val="0"/>
      <w:divBdr>
        <w:top w:val="none" w:sz="0" w:space="0" w:color="auto"/>
        <w:left w:val="none" w:sz="0" w:space="0" w:color="auto"/>
        <w:bottom w:val="none" w:sz="0" w:space="0" w:color="auto"/>
        <w:right w:val="none" w:sz="0" w:space="0" w:color="auto"/>
      </w:divBdr>
    </w:div>
    <w:div w:id="1210000137">
      <w:bodyDiv w:val="1"/>
      <w:marLeft w:val="0"/>
      <w:marRight w:val="0"/>
      <w:marTop w:val="0"/>
      <w:marBottom w:val="0"/>
      <w:divBdr>
        <w:top w:val="none" w:sz="0" w:space="0" w:color="auto"/>
        <w:left w:val="none" w:sz="0" w:space="0" w:color="auto"/>
        <w:bottom w:val="none" w:sz="0" w:space="0" w:color="auto"/>
        <w:right w:val="none" w:sz="0" w:space="0" w:color="auto"/>
      </w:divBdr>
    </w:div>
    <w:div w:id="1213729689">
      <w:bodyDiv w:val="1"/>
      <w:marLeft w:val="0"/>
      <w:marRight w:val="0"/>
      <w:marTop w:val="0"/>
      <w:marBottom w:val="0"/>
      <w:divBdr>
        <w:top w:val="none" w:sz="0" w:space="0" w:color="auto"/>
        <w:left w:val="none" w:sz="0" w:space="0" w:color="auto"/>
        <w:bottom w:val="none" w:sz="0" w:space="0" w:color="auto"/>
        <w:right w:val="none" w:sz="0" w:space="0" w:color="auto"/>
      </w:divBdr>
    </w:div>
    <w:div w:id="1214080162">
      <w:bodyDiv w:val="1"/>
      <w:marLeft w:val="0"/>
      <w:marRight w:val="0"/>
      <w:marTop w:val="0"/>
      <w:marBottom w:val="0"/>
      <w:divBdr>
        <w:top w:val="none" w:sz="0" w:space="0" w:color="auto"/>
        <w:left w:val="none" w:sz="0" w:space="0" w:color="auto"/>
        <w:bottom w:val="none" w:sz="0" w:space="0" w:color="auto"/>
        <w:right w:val="none" w:sz="0" w:space="0" w:color="auto"/>
      </w:divBdr>
    </w:div>
    <w:div w:id="1232277073">
      <w:bodyDiv w:val="1"/>
      <w:marLeft w:val="0"/>
      <w:marRight w:val="0"/>
      <w:marTop w:val="0"/>
      <w:marBottom w:val="0"/>
      <w:divBdr>
        <w:top w:val="none" w:sz="0" w:space="0" w:color="auto"/>
        <w:left w:val="none" w:sz="0" w:space="0" w:color="auto"/>
        <w:bottom w:val="none" w:sz="0" w:space="0" w:color="auto"/>
        <w:right w:val="none" w:sz="0" w:space="0" w:color="auto"/>
      </w:divBdr>
    </w:div>
    <w:div w:id="1233082277">
      <w:bodyDiv w:val="1"/>
      <w:marLeft w:val="0"/>
      <w:marRight w:val="0"/>
      <w:marTop w:val="0"/>
      <w:marBottom w:val="0"/>
      <w:divBdr>
        <w:top w:val="none" w:sz="0" w:space="0" w:color="auto"/>
        <w:left w:val="none" w:sz="0" w:space="0" w:color="auto"/>
        <w:bottom w:val="none" w:sz="0" w:space="0" w:color="auto"/>
        <w:right w:val="none" w:sz="0" w:space="0" w:color="auto"/>
      </w:divBdr>
    </w:div>
    <w:div w:id="1247614321">
      <w:bodyDiv w:val="1"/>
      <w:marLeft w:val="0"/>
      <w:marRight w:val="0"/>
      <w:marTop w:val="0"/>
      <w:marBottom w:val="0"/>
      <w:divBdr>
        <w:top w:val="none" w:sz="0" w:space="0" w:color="auto"/>
        <w:left w:val="none" w:sz="0" w:space="0" w:color="auto"/>
        <w:bottom w:val="none" w:sz="0" w:space="0" w:color="auto"/>
        <w:right w:val="none" w:sz="0" w:space="0" w:color="auto"/>
      </w:divBdr>
    </w:div>
    <w:div w:id="1252160570">
      <w:bodyDiv w:val="1"/>
      <w:marLeft w:val="0"/>
      <w:marRight w:val="0"/>
      <w:marTop w:val="0"/>
      <w:marBottom w:val="0"/>
      <w:divBdr>
        <w:top w:val="none" w:sz="0" w:space="0" w:color="auto"/>
        <w:left w:val="none" w:sz="0" w:space="0" w:color="auto"/>
        <w:bottom w:val="none" w:sz="0" w:space="0" w:color="auto"/>
        <w:right w:val="none" w:sz="0" w:space="0" w:color="auto"/>
      </w:divBdr>
    </w:div>
    <w:div w:id="1260600293">
      <w:bodyDiv w:val="1"/>
      <w:marLeft w:val="0"/>
      <w:marRight w:val="0"/>
      <w:marTop w:val="0"/>
      <w:marBottom w:val="0"/>
      <w:divBdr>
        <w:top w:val="none" w:sz="0" w:space="0" w:color="auto"/>
        <w:left w:val="none" w:sz="0" w:space="0" w:color="auto"/>
        <w:bottom w:val="none" w:sz="0" w:space="0" w:color="auto"/>
        <w:right w:val="none" w:sz="0" w:space="0" w:color="auto"/>
      </w:divBdr>
    </w:div>
    <w:div w:id="1263412497">
      <w:bodyDiv w:val="1"/>
      <w:marLeft w:val="0"/>
      <w:marRight w:val="0"/>
      <w:marTop w:val="0"/>
      <w:marBottom w:val="0"/>
      <w:divBdr>
        <w:top w:val="none" w:sz="0" w:space="0" w:color="auto"/>
        <w:left w:val="none" w:sz="0" w:space="0" w:color="auto"/>
        <w:bottom w:val="none" w:sz="0" w:space="0" w:color="auto"/>
        <w:right w:val="none" w:sz="0" w:space="0" w:color="auto"/>
      </w:divBdr>
    </w:div>
    <w:div w:id="1269193948">
      <w:bodyDiv w:val="1"/>
      <w:marLeft w:val="0"/>
      <w:marRight w:val="0"/>
      <w:marTop w:val="0"/>
      <w:marBottom w:val="0"/>
      <w:divBdr>
        <w:top w:val="none" w:sz="0" w:space="0" w:color="auto"/>
        <w:left w:val="none" w:sz="0" w:space="0" w:color="auto"/>
        <w:bottom w:val="none" w:sz="0" w:space="0" w:color="auto"/>
        <w:right w:val="none" w:sz="0" w:space="0" w:color="auto"/>
      </w:divBdr>
    </w:div>
    <w:div w:id="1272009969">
      <w:bodyDiv w:val="1"/>
      <w:marLeft w:val="0"/>
      <w:marRight w:val="0"/>
      <w:marTop w:val="0"/>
      <w:marBottom w:val="0"/>
      <w:divBdr>
        <w:top w:val="none" w:sz="0" w:space="0" w:color="auto"/>
        <w:left w:val="none" w:sz="0" w:space="0" w:color="auto"/>
        <w:bottom w:val="none" w:sz="0" w:space="0" w:color="auto"/>
        <w:right w:val="none" w:sz="0" w:space="0" w:color="auto"/>
      </w:divBdr>
    </w:div>
    <w:div w:id="1273514231">
      <w:bodyDiv w:val="1"/>
      <w:marLeft w:val="0"/>
      <w:marRight w:val="0"/>
      <w:marTop w:val="0"/>
      <w:marBottom w:val="0"/>
      <w:divBdr>
        <w:top w:val="none" w:sz="0" w:space="0" w:color="auto"/>
        <w:left w:val="none" w:sz="0" w:space="0" w:color="auto"/>
        <w:bottom w:val="none" w:sz="0" w:space="0" w:color="auto"/>
        <w:right w:val="none" w:sz="0" w:space="0" w:color="auto"/>
      </w:divBdr>
    </w:div>
    <w:div w:id="1279412382">
      <w:bodyDiv w:val="1"/>
      <w:marLeft w:val="0"/>
      <w:marRight w:val="0"/>
      <w:marTop w:val="0"/>
      <w:marBottom w:val="0"/>
      <w:divBdr>
        <w:top w:val="none" w:sz="0" w:space="0" w:color="auto"/>
        <w:left w:val="none" w:sz="0" w:space="0" w:color="auto"/>
        <w:bottom w:val="none" w:sz="0" w:space="0" w:color="auto"/>
        <w:right w:val="none" w:sz="0" w:space="0" w:color="auto"/>
      </w:divBdr>
    </w:div>
    <w:div w:id="1290819997">
      <w:bodyDiv w:val="1"/>
      <w:marLeft w:val="0"/>
      <w:marRight w:val="0"/>
      <w:marTop w:val="0"/>
      <w:marBottom w:val="0"/>
      <w:divBdr>
        <w:top w:val="none" w:sz="0" w:space="0" w:color="auto"/>
        <w:left w:val="none" w:sz="0" w:space="0" w:color="auto"/>
        <w:bottom w:val="none" w:sz="0" w:space="0" w:color="auto"/>
        <w:right w:val="none" w:sz="0" w:space="0" w:color="auto"/>
      </w:divBdr>
    </w:div>
    <w:div w:id="1294485824">
      <w:bodyDiv w:val="1"/>
      <w:marLeft w:val="0"/>
      <w:marRight w:val="0"/>
      <w:marTop w:val="0"/>
      <w:marBottom w:val="0"/>
      <w:divBdr>
        <w:top w:val="none" w:sz="0" w:space="0" w:color="auto"/>
        <w:left w:val="none" w:sz="0" w:space="0" w:color="auto"/>
        <w:bottom w:val="none" w:sz="0" w:space="0" w:color="auto"/>
        <w:right w:val="none" w:sz="0" w:space="0" w:color="auto"/>
      </w:divBdr>
    </w:div>
    <w:div w:id="1305088000">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14984493">
      <w:bodyDiv w:val="1"/>
      <w:marLeft w:val="0"/>
      <w:marRight w:val="0"/>
      <w:marTop w:val="0"/>
      <w:marBottom w:val="0"/>
      <w:divBdr>
        <w:top w:val="none" w:sz="0" w:space="0" w:color="auto"/>
        <w:left w:val="none" w:sz="0" w:space="0" w:color="auto"/>
        <w:bottom w:val="none" w:sz="0" w:space="0" w:color="auto"/>
        <w:right w:val="none" w:sz="0" w:space="0" w:color="auto"/>
      </w:divBdr>
    </w:div>
    <w:div w:id="1315062747">
      <w:bodyDiv w:val="1"/>
      <w:marLeft w:val="0"/>
      <w:marRight w:val="0"/>
      <w:marTop w:val="0"/>
      <w:marBottom w:val="0"/>
      <w:divBdr>
        <w:top w:val="none" w:sz="0" w:space="0" w:color="auto"/>
        <w:left w:val="none" w:sz="0" w:space="0" w:color="auto"/>
        <w:bottom w:val="none" w:sz="0" w:space="0" w:color="auto"/>
        <w:right w:val="none" w:sz="0" w:space="0" w:color="auto"/>
      </w:divBdr>
    </w:div>
    <w:div w:id="1315141581">
      <w:bodyDiv w:val="1"/>
      <w:marLeft w:val="0"/>
      <w:marRight w:val="0"/>
      <w:marTop w:val="0"/>
      <w:marBottom w:val="0"/>
      <w:divBdr>
        <w:top w:val="none" w:sz="0" w:space="0" w:color="auto"/>
        <w:left w:val="none" w:sz="0" w:space="0" w:color="auto"/>
        <w:bottom w:val="none" w:sz="0" w:space="0" w:color="auto"/>
        <w:right w:val="none" w:sz="0" w:space="0" w:color="auto"/>
      </w:divBdr>
    </w:div>
    <w:div w:id="1322730388">
      <w:bodyDiv w:val="1"/>
      <w:marLeft w:val="0"/>
      <w:marRight w:val="0"/>
      <w:marTop w:val="0"/>
      <w:marBottom w:val="0"/>
      <w:divBdr>
        <w:top w:val="none" w:sz="0" w:space="0" w:color="auto"/>
        <w:left w:val="none" w:sz="0" w:space="0" w:color="auto"/>
        <w:bottom w:val="none" w:sz="0" w:space="0" w:color="auto"/>
        <w:right w:val="none" w:sz="0" w:space="0" w:color="auto"/>
      </w:divBdr>
    </w:div>
    <w:div w:id="1330018575">
      <w:bodyDiv w:val="1"/>
      <w:marLeft w:val="0"/>
      <w:marRight w:val="0"/>
      <w:marTop w:val="0"/>
      <w:marBottom w:val="0"/>
      <w:divBdr>
        <w:top w:val="none" w:sz="0" w:space="0" w:color="auto"/>
        <w:left w:val="none" w:sz="0" w:space="0" w:color="auto"/>
        <w:bottom w:val="none" w:sz="0" w:space="0" w:color="auto"/>
        <w:right w:val="none" w:sz="0" w:space="0" w:color="auto"/>
      </w:divBdr>
    </w:div>
    <w:div w:id="1334382027">
      <w:bodyDiv w:val="1"/>
      <w:marLeft w:val="0"/>
      <w:marRight w:val="0"/>
      <w:marTop w:val="0"/>
      <w:marBottom w:val="0"/>
      <w:divBdr>
        <w:top w:val="none" w:sz="0" w:space="0" w:color="auto"/>
        <w:left w:val="none" w:sz="0" w:space="0" w:color="auto"/>
        <w:bottom w:val="none" w:sz="0" w:space="0" w:color="auto"/>
        <w:right w:val="none" w:sz="0" w:space="0" w:color="auto"/>
      </w:divBdr>
    </w:div>
    <w:div w:id="1343433876">
      <w:bodyDiv w:val="1"/>
      <w:marLeft w:val="0"/>
      <w:marRight w:val="0"/>
      <w:marTop w:val="0"/>
      <w:marBottom w:val="0"/>
      <w:divBdr>
        <w:top w:val="none" w:sz="0" w:space="0" w:color="auto"/>
        <w:left w:val="none" w:sz="0" w:space="0" w:color="auto"/>
        <w:bottom w:val="none" w:sz="0" w:space="0" w:color="auto"/>
        <w:right w:val="none" w:sz="0" w:space="0" w:color="auto"/>
      </w:divBdr>
    </w:div>
    <w:div w:id="1345405207">
      <w:bodyDiv w:val="1"/>
      <w:marLeft w:val="0"/>
      <w:marRight w:val="0"/>
      <w:marTop w:val="0"/>
      <w:marBottom w:val="0"/>
      <w:divBdr>
        <w:top w:val="none" w:sz="0" w:space="0" w:color="auto"/>
        <w:left w:val="none" w:sz="0" w:space="0" w:color="auto"/>
        <w:bottom w:val="none" w:sz="0" w:space="0" w:color="auto"/>
        <w:right w:val="none" w:sz="0" w:space="0" w:color="auto"/>
      </w:divBdr>
    </w:div>
    <w:div w:id="1352145593">
      <w:bodyDiv w:val="1"/>
      <w:marLeft w:val="0"/>
      <w:marRight w:val="0"/>
      <w:marTop w:val="0"/>
      <w:marBottom w:val="0"/>
      <w:divBdr>
        <w:top w:val="none" w:sz="0" w:space="0" w:color="auto"/>
        <w:left w:val="none" w:sz="0" w:space="0" w:color="auto"/>
        <w:bottom w:val="none" w:sz="0" w:space="0" w:color="auto"/>
        <w:right w:val="none" w:sz="0" w:space="0" w:color="auto"/>
      </w:divBdr>
    </w:div>
    <w:div w:id="1352534685">
      <w:bodyDiv w:val="1"/>
      <w:marLeft w:val="0"/>
      <w:marRight w:val="0"/>
      <w:marTop w:val="0"/>
      <w:marBottom w:val="0"/>
      <w:divBdr>
        <w:top w:val="none" w:sz="0" w:space="0" w:color="auto"/>
        <w:left w:val="none" w:sz="0" w:space="0" w:color="auto"/>
        <w:bottom w:val="none" w:sz="0" w:space="0" w:color="auto"/>
        <w:right w:val="none" w:sz="0" w:space="0" w:color="auto"/>
      </w:divBdr>
    </w:div>
    <w:div w:id="1361665941">
      <w:bodyDiv w:val="1"/>
      <w:marLeft w:val="0"/>
      <w:marRight w:val="0"/>
      <w:marTop w:val="0"/>
      <w:marBottom w:val="0"/>
      <w:divBdr>
        <w:top w:val="none" w:sz="0" w:space="0" w:color="auto"/>
        <w:left w:val="none" w:sz="0" w:space="0" w:color="auto"/>
        <w:bottom w:val="none" w:sz="0" w:space="0" w:color="auto"/>
        <w:right w:val="none" w:sz="0" w:space="0" w:color="auto"/>
      </w:divBdr>
    </w:div>
    <w:div w:id="1363945935">
      <w:bodyDiv w:val="1"/>
      <w:marLeft w:val="0"/>
      <w:marRight w:val="0"/>
      <w:marTop w:val="0"/>
      <w:marBottom w:val="0"/>
      <w:divBdr>
        <w:top w:val="none" w:sz="0" w:space="0" w:color="auto"/>
        <w:left w:val="none" w:sz="0" w:space="0" w:color="auto"/>
        <w:bottom w:val="none" w:sz="0" w:space="0" w:color="auto"/>
        <w:right w:val="none" w:sz="0" w:space="0" w:color="auto"/>
      </w:divBdr>
    </w:div>
    <w:div w:id="1364985636">
      <w:bodyDiv w:val="1"/>
      <w:marLeft w:val="0"/>
      <w:marRight w:val="0"/>
      <w:marTop w:val="0"/>
      <w:marBottom w:val="0"/>
      <w:divBdr>
        <w:top w:val="none" w:sz="0" w:space="0" w:color="auto"/>
        <w:left w:val="none" w:sz="0" w:space="0" w:color="auto"/>
        <w:bottom w:val="none" w:sz="0" w:space="0" w:color="auto"/>
        <w:right w:val="none" w:sz="0" w:space="0" w:color="auto"/>
      </w:divBdr>
    </w:div>
    <w:div w:id="1367410059">
      <w:bodyDiv w:val="1"/>
      <w:marLeft w:val="0"/>
      <w:marRight w:val="0"/>
      <w:marTop w:val="0"/>
      <w:marBottom w:val="0"/>
      <w:divBdr>
        <w:top w:val="none" w:sz="0" w:space="0" w:color="auto"/>
        <w:left w:val="none" w:sz="0" w:space="0" w:color="auto"/>
        <w:bottom w:val="none" w:sz="0" w:space="0" w:color="auto"/>
        <w:right w:val="none" w:sz="0" w:space="0" w:color="auto"/>
      </w:divBdr>
    </w:div>
    <w:div w:id="1370687295">
      <w:bodyDiv w:val="1"/>
      <w:marLeft w:val="0"/>
      <w:marRight w:val="0"/>
      <w:marTop w:val="0"/>
      <w:marBottom w:val="0"/>
      <w:divBdr>
        <w:top w:val="none" w:sz="0" w:space="0" w:color="auto"/>
        <w:left w:val="none" w:sz="0" w:space="0" w:color="auto"/>
        <w:bottom w:val="none" w:sz="0" w:space="0" w:color="auto"/>
        <w:right w:val="none" w:sz="0" w:space="0" w:color="auto"/>
      </w:divBdr>
    </w:div>
    <w:div w:id="1372145728">
      <w:bodyDiv w:val="1"/>
      <w:marLeft w:val="0"/>
      <w:marRight w:val="0"/>
      <w:marTop w:val="0"/>
      <w:marBottom w:val="0"/>
      <w:divBdr>
        <w:top w:val="none" w:sz="0" w:space="0" w:color="auto"/>
        <w:left w:val="none" w:sz="0" w:space="0" w:color="auto"/>
        <w:bottom w:val="none" w:sz="0" w:space="0" w:color="auto"/>
        <w:right w:val="none" w:sz="0" w:space="0" w:color="auto"/>
      </w:divBdr>
    </w:div>
    <w:div w:id="1389646778">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391153249">
      <w:bodyDiv w:val="1"/>
      <w:marLeft w:val="0"/>
      <w:marRight w:val="0"/>
      <w:marTop w:val="0"/>
      <w:marBottom w:val="0"/>
      <w:divBdr>
        <w:top w:val="none" w:sz="0" w:space="0" w:color="auto"/>
        <w:left w:val="none" w:sz="0" w:space="0" w:color="auto"/>
        <w:bottom w:val="none" w:sz="0" w:space="0" w:color="auto"/>
        <w:right w:val="none" w:sz="0" w:space="0" w:color="auto"/>
      </w:divBdr>
    </w:div>
    <w:div w:id="1398364035">
      <w:bodyDiv w:val="1"/>
      <w:marLeft w:val="0"/>
      <w:marRight w:val="0"/>
      <w:marTop w:val="0"/>
      <w:marBottom w:val="0"/>
      <w:divBdr>
        <w:top w:val="none" w:sz="0" w:space="0" w:color="auto"/>
        <w:left w:val="none" w:sz="0" w:space="0" w:color="auto"/>
        <w:bottom w:val="none" w:sz="0" w:space="0" w:color="auto"/>
        <w:right w:val="none" w:sz="0" w:space="0" w:color="auto"/>
      </w:divBdr>
    </w:div>
    <w:div w:id="1401633432">
      <w:bodyDiv w:val="1"/>
      <w:marLeft w:val="0"/>
      <w:marRight w:val="0"/>
      <w:marTop w:val="0"/>
      <w:marBottom w:val="0"/>
      <w:divBdr>
        <w:top w:val="none" w:sz="0" w:space="0" w:color="auto"/>
        <w:left w:val="none" w:sz="0" w:space="0" w:color="auto"/>
        <w:bottom w:val="none" w:sz="0" w:space="0" w:color="auto"/>
        <w:right w:val="none" w:sz="0" w:space="0" w:color="auto"/>
      </w:divBdr>
    </w:div>
    <w:div w:id="1402601963">
      <w:bodyDiv w:val="1"/>
      <w:marLeft w:val="0"/>
      <w:marRight w:val="0"/>
      <w:marTop w:val="0"/>
      <w:marBottom w:val="0"/>
      <w:divBdr>
        <w:top w:val="none" w:sz="0" w:space="0" w:color="auto"/>
        <w:left w:val="none" w:sz="0" w:space="0" w:color="auto"/>
        <w:bottom w:val="none" w:sz="0" w:space="0" w:color="auto"/>
        <w:right w:val="none" w:sz="0" w:space="0" w:color="auto"/>
      </w:divBdr>
    </w:div>
    <w:div w:id="1403410288">
      <w:bodyDiv w:val="1"/>
      <w:marLeft w:val="0"/>
      <w:marRight w:val="0"/>
      <w:marTop w:val="0"/>
      <w:marBottom w:val="0"/>
      <w:divBdr>
        <w:top w:val="none" w:sz="0" w:space="0" w:color="auto"/>
        <w:left w:val="none" w:sz="0" w:space="0" w:color="auto"/>
        <w:bottom w:val="none" w:sz="0" w:space="0" w:color="auto"/>
        <w:right w:val="none" w:sz="0" w:space="0" w:color="auto"/>
      </w:divBdr>
    </w:div>
    <w:div w:id="1407873916">
      <w:bodyDiv w:val="1"/>
      <w:marLeft w:val="0"/>
      <w:marRight w:val="0"/>
      <w:marTop w:val="0"/>
      <w:marBottom w:val="0"/>
      <w:divBdr>
        <w:top w:val="none" w:sz="0" w:space="0" w:color="auto"/>
        <w:left w:val="none" w:sz="0" w:space="0" w:color="auto"/>
        <w:bottom w:val="none" w:sz="0" w:space="0" w:color="auto"/>
        <w:right w:val="none" w:sz="0" w:space="0" w:color="auto"/>
      </w:divBdr>
    </w:div>
    <w:div w:id="1412854216">
      <w:bodyDiv w:val="1"/>
      <w:marLeft w:val="0"/>
      <w:marRight w:val="0"/>
      <w:marTop w:val="0"/>
      <w:marBottom w:val="0"/>
      <w:divBdr>
        <w:top w:val="none" w:sz="0" w:space="0" w:color="auto"/>
        <w:left w:val="none" w:sz="0" w:space="0" w:color="auto"/>
        <w:bottom w:val="none" w:sz="0" w:space="0" w:color="auto"/>
        <w:right w:val="none" w:sz="0" w:space="0" w:color="auto"/>
      </w:divBdr>
    </w:div>
    <w:div w:id="1414625455">
      <w:bodyDiv w:val="1"/>
      <w:marLeft w:val="0"/>
      <w:marRight w:val="0"/>
      <w:marTop w:val="0"/>
      <w:marBottom w:val="0"/>
      <w:divBdr>
        <w:top w:val="none" w:sz="0" w:space="0" w:color="auto"/>
        <w:left w:val="none" w:sz="0" w:space="0" w:color="auto"/>
        <w:bottom w:val="none" w:sz="0" w:space="0" w:color="auto"/>
        <w:right w:val="none" w:sz="0" w:space="0" w:color="auto"/>
      </w:divBdr>
    </w:div>
    <w:div w:id="1415589463">
      <w:bodyDiv w:val="1"/>
      <w:marLeft w:val="0"/>
      <w:marRight w:val="0"/>
      <w:marTop w:val="0"/>
      <w:marBottom w:val="0"/>
      <w:divBdr>
        <w:top w:val="none" w:sz="0" w:space="0" w:color="auto"/>
        <w:left w:val="none" w:sz="0" w:space="0" w:color="auto"/>
        <w:bottom w:val="none" w:sz="0" w:space="0" w:color="auto"/>
        <w:right w:val="none" w:sz="0" w:space="0" w:color="auto"/>
      </w:divBdr>
    </w:div>
    <w:div w:id="1417481136">
      <w:bodyDiv w:val="1"/>
      <w:marLeft w:val="0"/>
      <w:marRight w:val="0"/>
      <w:marTop w:val="0"/>
      <w:marBottom w:val="0"/>
      <w:divBdr>
        <w:top w:val="none" w:sz="0" w:space="0" w:color="auto"/>
        <w:left w:val="none" w:sz="0" w:space="0" w:color="auto"/>
        <w:bottom w:val="none" w:sz="0" w:space="0" w:color="auto"/>
        <w:right w:val="none" w:sz="0" w:space="0" w:color="auto"/>
      </w:divBdr>
    </w:div>
    <w:div w:id="1419669363">
      <w:bodyDiv w:val="1"/>
      <w:marLeft w:val="0"/>
      <w:marRight w:val="0"/>
      <w:marTop w:val="0"/>
      <w:marBottom w:val="0"/>
      <w:divBdr>
        <w:top w:val="none" w:sz="0" w:space="0" w:color="auto"/>
        <w:left w:val="none" w:sz="0" w:space="0" w:color="auto"/>
        <w:bottom w:val="none" w:sz="0" w:space="0" w:color="auto"/>
        <w:right w:val="none" w:sz="0" w:space="0" w:color="auto"/>
      </w:divBdr>
    </w:div>
    <w:div w:id="1430198615">
      <w:bodyDiv w:val="1"/>
      <w:marLeft w:val="0"/>
      <w:marRight w:val="0"/>
      <w:marTop w:val="0"/>
      <w:marBottom w:val="0"/>
      <w:divBdr>
        <w:top w:val="none" w:sz="0" w:space="0" w:color="auto"/>
        <w:left w:val="none" w:sz="0" w:space="0" w:color="auto"/>
        <w:bottom w:val="none" w:sz="0" w:space="0" w:color="auto"/>
        <w:right w:val="none" w:sz="0" w:space="0" w:color="auto"/>
      </w:divBdr>
    </w:div>
    <w:div w:id="1433041827">
      <w:bodyDiv w:val="1"/>
      <w:marLeft w:val="0"/>
      <w:marRight w:val="0"/>
      <w:marTop w:val="0"/>
      <w:marBottom w:val="0"/>
      <w:divBdr>
        <w:top w:val="none" w:sz="0" w:space="0" w:color="auto"/>
        <w:left w:val="none" w:sz="0" w:space="0" w:color="auto"/>
        <w:bottom w:val="none" w:sz="0" w:space="0" w:color="auto"/>
        <w:right w:val="none" w:sz="0" w:space="0" w:color="auto"/>
      </w:divBdr>
    </w:div>
    <w:div w:id="1441029337">
      <w:bodyDiv w:val="1"/>
      <w:marLeft w:val="0"/>
      <w:marRight w:val="0"/>
      <w:marTop w:val="0"/>
      <w:marBottom w:val="0"/>
      <w:divBdr>
        <w:top w:val="none" w:sz="0" w:space="0" w:color="auto"/>
        <w:left w:val="none" w:sz="0" w:space="0" w:color="auto"/>
        <w:bottom w:val="none" w:sz="0" w:space="0" w:color="auto"/>
        <w:right w:val="none" w:sz="0" w:space="0" w:color="auto"/>
      </w:divBdr>
    </w:div>
    <w:div w:id="1447235915">
      <w:bodyDiv w:val="1"/>
      <w:marLeft w:val="0"/>
      <w:marRight w:val="0"/>
      <w:marTop w:val="0"/>
      <w:marBottom w:val="0"/>
      <w:divBdr>
        <w:top w:val="none" w:sz="0" w:space="0" w:color="auto"/>
        <w:left w:val="none" w:sz="0" w:space="0" w:color="auto"/>
        <w:bottom w:val="none" w:sz="0" w:space="0" w:color="auto"/>
        <w:right w:val="none" w:sz="0" w:space="0" w:color="auto"/>
      </w:divBdr>
    </w:div>
    <w:div w:id="1449158913">
      <w:bodyDiv w:val="1"/>
      <w:marLeft w:val="0"/>
      <w:marRight w:val="0"/>
      <w:marTop w:val="0"/>
      <w:marBottom w:val="0"/>
      <w:divBdr>
        <w:top w:val="none" w:sz="0" w:space="0" w:color="auto"/>
        <w:left w:val="none" w:sz="0" w:space="0" w:color="auto"/>
        <w:bottom w:val="none" w:sz="0" w:space="0" w:color="auto"/>
        <w:right w:val="none" w:sz="0" w:space="0" w:color="auto"/>
      </w:divBdr>
      <w:divsChild>
        <w:div w:id="1362321534">
          <w:marLeft w:val="0"/>
          <w:marRight w:val="0"/>
          <w:marTop w:val="0"/>
          <w:marBottom w:val="0"/>
          <w:divBdr>
            <w:top w:val="none" w:sz="0" w:space="0" w:color="auto"/>
            <w:left w:val="none" w:sz="0" w:space="0" w:color="auto"/>
            <w:bottom w:val="none" w:sz="0" w:space="0" w:color="auto"/>
            <w:right w:val="none" w:sz="0" w:space="0" w:color="auto"/>
          </w:divBdr>
        </w:div>
      </w:divsChild>
    </w:div>
    <w:div w:id="1449590967">
      <w:bodyDiv w:val="1"/>
      <w:marLeft w:val="0"/>
      <w:marRight w:val="0"/>
      <w:marTop w:val="0"/>
      <w:marBottom w:val="0"/>
      <w:divBdr>
        <w:top w:val="none" w:sz="0" w:space="0" w:color="auto"/>
        <w:left w:val="none" w:sz="0" w:space="0" w:color="auto"/>
        <w:bottom w:val="none" w:sz="0" w:space="0" w:color="auto"/>
        <w:right w:val="none" w:sz="0" w:space="0" w:color="auto"/>
      </w:divBdr>
    </w:div>
    <w:div w:id="1452166424">
      <w:bodyDiv w:val="1"/>
      <w:marLeft w:val="0"/>
      <w:marRight w:val="0"/>
      <w:marTop w:val="0"/>
      <w:marBottom w:val="0"/>
      <w:divBdr>
        <w:top w:val="none" w:sz="0" w:space="0" w:color="auto"/>
        <w:left w:val="none" w:sz="0" w:space="0" w:color="auto"/>
        <w:bottom w:val="none" w:sz="0" w:space="0" w:color="auto"/>
        <w:right w:val="none" w:sz="0" w:space="0" w:color="auto"/>
      </w:divBdr>
    </w:div>
    <w:div w:id="1480338487">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485313045">
      <w:bodyDiv w:val="1"/>
      <w:marLeft w:val="0"/>
      <w:marRight w:val="0"/>
      <w:marTop w:val="0"/>
      <w:marBottom w:val="0"/>
      <w:divBdr>
        <w:top w:val="none" w:sz="0" w:space="0" w:color="auto"/>
        <w:left w:val="none" w:sz="0" w:space="0" w:color="auto"/>
        <w:bottom w:val="none" w:sz="0" w:space="0" w:color="auto"/>
        <w:right w:val="none" w:sz="0" w:space="0" w:color="auto"/>
      </w:divBdr>
    </w:div>
    <w:div w:id="1490056138">
      <w:bodyDiv w:val="1"/>
      <w:marLeft w:val="0"/>
      <w:marRight w:val="0"/>
      <w:marTop w:val="0"/>
      <w:marBottom w:val="0"/>
      <w:divBdr>
        <w:top w:val="none" w:sz="0" w:space="0" w:color="auto"/>
        <w:left w:val="none" w:sz="0" w:space="0" w:color="auto"/>
        <w:bottom w:val="none" w:sz="0" w:space="0" w:color="auto"/>
        <w:right w:val="none" w:sz="0" w:space="0" w:color="auto"/>
      </w:divBdr>
    </w:div>
    <w:div w:id="1499350826">
      <w:bodyDiv w:val="1"/>
      <w:marLeft w:val="0"/>
      <w:marRight w:val="0"/>
      <w:marTop w:val="0"/>
      <w:marBottom w:val="0"/>
      <w:divBdr>
        <w:top w:val="none" w:sz="0" w:space="0" w:color="auto"/>
        <w:left w:val="none" w:sz="0" w:space="0" w:color="auto"/>
        <w:bottom w:val="none" w:sz="0" w:space="0" w:color="auto"/>
        <w:right w:val="none" w:sz="0" w:space="0" w:color="auto"/>
      </w:divBdr>
    </w:div>
    <w:div w:id="1504785945">
      <w:bodyDiv w:val="1"/>
      <w:marLeft w:val="0"/>
      <w:marRight w:val="0"/>
      <w:marTop w:val="0"/>
      <w:marBottom w:val="0"/>
      <w:divBdr>
        <w:top w:val="none" w:sz="0" w:space="0" w:color="auto"/>
        <w:left w:val="none" w:sz="0" w:space="0" w:color="auto"/>
        <w:bottom w:val="none" w:sz="0" w:space="0" w:color="auto"/>
        <w:right w:val="none" w:sz="0" w:space="0" w:color="auto"/>
      </w:divBdr>
    </w:div>
    <w:div w:id="1507090454">
      <w:bodyDiv w:val="1"/>
      <w:marLeft w:val="0"/>
      <w:marRight w:val="0"/>
      <w:marTop w:val="0"/>
      <w:marBottom w:val="0"/>
      <w:divBdr>
        <w:top w:val="none" w:sz="0" w:space="0" w:color="auto"/>
        <w:left w:val="none" w:sz="0" w:space="0" w:color="auto"/>
        <w:bottom w:val="none" w:sz="0" w:space="0" w:color="auto"/>
        <w:right w:val="none" w:sz="0" w:space="0" w:color="auto"/>
      </w:divBdr>
    </w:div>
    <w:div w:id="1507399754">
      <w:bodyDiv w:val="1"/>
      <w:marLeft w:val="0"/>
      <w:marRight w:val="0"/>
      <w:marTop w:val="0"/>
      <w:marBottom w:val="0"/>
      <w:divBdr>
        <w:top w:val="none" w:sz="0" w:space="0" w:color="auto"/>
        <w:left w:val="none" w:sz="0" w:space="0" w:color="auto"/>
        <w:bottom w:val="none" w:sz="0" w:space="0" w:color="auto"/>
        <w:right w:val="none" w:sz="0" w:space="0" w:color="auto"/>
      </w:divBdr>
    </w:div>
    <w:div w:id="1509713678">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21508249">
      <w:bodyDiv w:val="1"/>
      <w:marLeft w:val="0"/>
      <w:marRight w:val="0"/>
      <w:marTop w:val="0"/>
      <w:marBottom w:val="0"/>
      <w:divBdr>
        <w:top w:val="none" w:sz="0" w:space="0" w:color="auto"/>
        <w:left w:val="none" w:sz="0" w:space="0" w:color="auto"/>
        <w:bottom w:val="none" w:sz="0" w:space="0" w:color="auto"/>
        <w:right w:val="none" w:sz="0" w:space="0" w:color="auto"/>
      </w:divBdr>
    </w:div>
    <w:div w:id="1530214861">
      <w:bodyDiv w:val="1"/>
      <w:marLeft w:val="0"/>
      <w:marRight w:val="0"/>
      <w:marTop w:val="0"/>
      <w:marBottom w:val="0"/>
      <w:divBdr>
        <w:top w:val="none" w:sz="0" w:space="0" w:color="auto"/>
        <w:left w:val="none" w:sz="0" w:space="0" w:color="auto"/>
        <w:bottom w:val="none" w:sz="0" w:space="0" w:color="auto"/>
        <w:right w:val="none" w:sz="0" w:space="0" w:color="auto"/>
      </w:divBdr>
    </w:div>
    <w:div w:id="1531841176">
      <w:bodyDiv w:val="1"/>
      <w:marLeft w:val="0"/>
      <w:marRight w:val="0"/>
      <w:marTop w:val="0"/>
      <w:marBottom w:val="0"/>
      <w:divBdr>
        <w:top w:val="none" w:sz="0" w:space="0" w:color="auto"/>
        <w:left w:val="none" w:sz="0" w:space="0" w:color="auto"/>
        <w:bottom w:val="none" w:sz="0" w:space="0" w:color="auto"/>
        <w:right w:val="none" w:sz="0" w:space="0" w:color="auto"/>
      </w:divBdr>
    </w:div>
    <w:div w:id="1544250940">
      <w:bodyDiv w:val="1"/>
      <w:marLeft w:val="0"/>
      <w:marRight w:val="0"/>
      <w:marTop w:val="0"/>
      <w:marBottom w:val="0"/>
      <w:divBdr>
        <w:top w:val="none" w:sz="0" w:space="0" w:color="auto"/>
        <w:left w:val="none" w:sz="0" w:space="0" w:color="auto"/>
        <w:bottom w:val="none" w:sz="0" w:space="0" w:color="auto"/>
        <w:right w:val="none" w:sz="0" w:space="0" w:color="auto"/>
      </w:divBdr>
    </w:div>
    <w:div w:id="1556502148">
      <w:bodyDiv w:val="1"/>
      <w:marLeft w:val="0"/>
      <w:marRight w:val="0"/>
      <w:marTop w:val="0"/>
      <w:marBottom w:val="0"/>
      <w:divBdr>
        <w:top w:val="none" w:sz="0" w:space="0" w:color="auto"/>
        <w:left w:val="none" w:sz="0" w:space="0" w:color="auto"/>
        <w:bottom w:val="none" w:sz="0" w:space="0" w:color="auto"/>
        <w:right w:val="none" w:sz="0" w:space="0" w:color="auto"/>
      </w:divBdr>
    </w:div>
    <w:div w:id="1558515069">
      <w:bodyDiv w:val="1"/>
      <w:marLeft w:val="0"/>
      <w:marRight w:val="0"/>
      <w:marTop w:val="0"/>
      <w:marBottom w:val="0"/>
      <w:divBdr>
        <w:top w:val="none" w:sz="0" w:space="0" w:color="auto"/>
        <w:left w:val="none" w:sz="0" w:space="0" w:color="auto"/>
        <w:bottom w:val="none" w:sz="0" w:space="0" w:color="auto"/>
        <w:right w:val="none" w:sz="0" w:space="0" w:color="auto"/>
      </w:divBdr>
    </w:div>
    <w:div w:id="1561944687">
      <w:bodyDiv w:val="1"/>
      <w:marLeft w:val="0"/>
      <w:marRight w:val="0"/>
      <w:marTop w:val="0"/>
      <w:marBottom w:val="0"/>
      <w:divBdr>
        <w:top w:val="none" w:sz="0" w:space="0" w:color="auto"/>
        <w:left w:val="none" w:sz="0" w:space="0" w:color="auto"/>
        <w:bottom w:val="none" w:sz="0" w:space="0" w:color="auto"/>
        <w:right w:val="none" w:sz="0" w:space="0" w:color="auto"/>
      </w:divBdr>
    </w:div>
    <w:div w:id="1563835651">
      <w:bodyDiv w:val="1"/>
      <w:marLeft w:val="0"/>
      <w:marRight w:val="0"/>
      <w:marTop w:val="0"/>
      <w:marBottom w:val="0"/>
      <w:divBdr>
        <w:top w:val="none" w:sz="0" w:space="0" w:color="auto"/>
        <w:left w:val="none" w:sz="0" w:space="0" w:color="auto"/>
        <w:bottom w:val="none" w:sz="0" w:space="0" w:color="auto"/>
        <w:right w:val="none" w:sz="0" w:space="0" w:color="auto"/>
      </w:divBdr>
    </w:div>
    <w:div w:id="1570652537">
      <w:bodyDiv w:val="1"/>
      <w:marLeft w:val="0"/>
      <w:marRight w:val="0"/>
      <w:marTop w:val="0"/>
      <w:marBottom w:val="0"/>
      <w:divBdr>
        <w:top w:val="none" w:sz="0" w:space="0" w:color="auto"/>
        <w:left w:val="none" w:sz="0" w:space="0" w:color="auto"/>
        <w:bottom w:val="none" w:sz="0" w:space="0" w:color="auto"/>
        <w:right w:val="none" w:sz="0" w:space="0" w:color="auto"/>
      </w:divBdr>
    </w:div>
    <w:div w:id="1571385066">
      <w:bodyDiv w:val="1"/>
      <w:marLeft w:val="0"/>
      <w:marRight w:val="0"/>
      <w:marTop w:val="0"/>
      <w:marBottom w:val="0"/>
      <w:divBdr>
        <w:top w:val="none" w:sz="0" w:space="0" w:color="auto"/>
        <w:left w:val="none" w:sz="0" w:space="0" w:color="auto"/>
        <w:bottom w:val="none" w:sz="0" w:space="0" w:color="auto"/>
        <w:right w:val="none" w:sz="0" w:space="0" w:color="auto"/>
      </w:divBdr>
    </w:div>
    <w:div w:id="1576547482">
      <w:bodyDiv w:val="1"/>
      <w:marLeft w:val="0"/>
      <w:marRight w:val="0"/>
      <w:marTop w:val="0"/>
      <w:marBottom w:val="0"/>
      <w:divBdr>
        <w:top w:val="none" w:sz="0" w:space="0" w:color="auto"/>
        <w:left w:val="none" w:sz="0" w:space="0" w:color="auto"/>
        <w:bottom w:val="none" w:sz="0" w:space="0" w:color="auto"/>
        <w:right w:val="none" w:sz="0" w:space="0" w:color="auto"/>
      </w:divBdr>
    </w:div>
    <w:div w:id="1580477857">
      <w:bodyDiv w:val="1"/>
      <w:marLeft w:val="0"/>
      <w:marRight w:val="0"/>
      <w:marTop w:val="0"/>
      <w:marBottom w:val="0"/>
      <w:divBdr>
        <w:top w:val="none" w:sz="0" w:space="0" w:color="auto"/>
        <w:left w:val="none" w:sz="0" w:space="0" w:color="auto"/>
        <w:bottom w:val="none" w:sz="0" w:space="0" w:color="auto"/>
        <w:right w:val="none" w:sz="0" w:space="0" w:color="auto"/>
      </w:divBdr>
    </w:div>
    <w:div w:id="1590918596">
      <w:bodyDiv w:val="1"/>
      <w:marLeft w:val="0"/>
      <w:marRight w:val="0"/>
      <w:marTop w:val="0"/>
      <w:marBottom w:val="0"/>
      <w:divBdr>
        <w:top w:val="none" w:sz="0" w:space="0" w:color="auto"/>
        <w:left w:val="none" w:sz="0" w:space="0" w:color="auto"/>
        <w:bottom w:val="none" w:sz="0" w:space="0" w:color="auto"/>
        <w:right w:val="none" w:sz="0" w:space="0" w:color="auto"/>
      </w:divBdr>
    </w:div>
    <w:div w:id="1595750293">
      <w:bodyDiv w:val="1"/>
      <w:marLeft w:val="0"/>
      <w:marRight w:val="0"/>
      <w:marTop w:val="0"/>
      <w:marBottom w:val="0"/>
      <w:divBdr>
        <w:top w:val="none" w:sz="0" w:space="0" w:color="auto"/>
        <w:left w:val="none" w:sz="0" w:space="0" w:color="auto"/>
        <w:bottom w:val="none" w:sz="0" w:space="0" w:color="auto"/>
        <w:right w:val="none" w:sz="0" w:space="0" w:color="auto"/>
      </w:divBdr>
    </w:div>
    <w:div w:id="1599874599">
      <w:bodyDiv w:val="1"/>
      <w:marLeft w:val="0"/>
      <w:marRight w:val="0"/>
      <w:marTop w:val="0"/>
      <w:marBottom w:val="0"/>
      <w:divBdr>
        <w:top w:val="none" w:sz="0" w:space="0" w:color="auto"/>
        <w:left w:val="none" w:sz="0" w:space="0" w:color="auto"/>
        <w:bottom w:val="none" w:sz="0" w:space="0" w:color="auto"/>
        <w:right w:val="none" w:sz="0" w:space="0" w:color="auto"/>
      </w:divBdr>
    </w:div>
    <w:div w:id="1600403583">
      <w:bodyDiv w:val="1"/>
      <w:marLeft w:val="0"/>
      <w:marRight w:val="0"/>
      <w:marTop w:val="0"/>
      <w:marBottom w:val="0"/>
      <w:divBdr>
        <w:top w:val="none" w:sz="0" w:space="0" w:color="auto"/>
        <w:left w:val="none" w:sz="0" w:space="0" w:color="auto"/>
        <w:bottom w:val="none" w:sz="0" w:space="0" w:color="auto"/>
        <w:right w:val="none" w:sz="0" w:space="0" w:color="auto"/>
      </w:divBdr>
    </w:div>
    <w:div w:id="1605771689">
      <w:bodyDiv w:val="1"/>
      <w:marLeft w:val="0"/>
      <w:marRight w:val="0"/>
      <w:marTop w:val="0"/>
      <w:marBottom w:val="0"/>
      <w:divBdr>
        <w:top w:val="none" w:sz="0" w:space="0" w:color="auto"/>
        <w:left w:val="none" w:sz="0" w:space="0" w:color="auto"/>
        <w:bottom w:val="none" w:sz="0" w:space="0" w:color="auto"/>
        <w:right w:val="none" w:sz="0" w:space="0" w:color="auto"/>
      </w:divBdr>
    </w:div>
    <w:div w:id="1617953331">
      <w:bodyDiv w:val="1"/>
      <w:marLeft w:val="0"/>
      <w:marRight w:val="0"/>
      <w:marTop w:val="0"/>
      <w:marBottom w:val="0"/>
      <w:divBdr>
        <w:top w:val="none" w:sz="0" w:space="0" w:color="auto"/>
        <w:left w:val="none" w:sz="0" w:space="0" w:color="auto"/>
        <w:bottom w:val="none" w:sz="0" w:space="0" w:color="auto"/>
        <w:right w:val="none" w:sz="0" w:space="0" w:color="auto"/>
      </w:divBdr>
    </w:div>
    <w:div w:id="1618368868">
      <w:bodyDiv w:val="1"/>
      <w:marLeft w:val="0"/>
      <w:marRight w:val="0"/>
      <w:marTop w:val="0"/>
      <w:marBottom w:val="0"/>
      <w:divBdr>
        <w:top w:val="none" w:sz="0" w:space="0" w:color="auto"/>
        <w:left w:val="none" w:sz="0" w:space="0" w:color="auto"/>
        <w:bottom w:val="none" w:sz="0" w:space="0" w:color="auto"/>
        <w:right w:val="none" w:sz="0" w:space="0" w:color="auto"/>
      </w:divBdr>
    </w:div>
    <w:div w:id="1632713339">
      <w:bodyDiv w:val="1"/>
      <w:marLeft w:val="0"/>
      <w:marRight w:val="0"/>
      <w:marTop w:val="0"/>
      <w:marBottom w:val="0"/>
      <w:divBdr>
        <w:top w:val="none" w:sz="0" w:space="0" w:color="auto"/>
        <w:left w:val="none" w:sz="0" w:space="0" w:color="auto"/>
        <w:bottom w:val="none" w:sz="0" w:space="0" w:color="auto"/>
        <w:right w:val="none" w:sz="0" w:space="0" w:color="auto"/>
      </w:divBdr>
    </w:div>
    <w:div w:id="1635213787">
      <w:bodyDiv w:val="1"/>
      <w:marLeft w:val="0"/>
      <w:marRight w:val="0"/>
      <w:marTop w:val="0"/>
      <w:marBottom w:val="0"/>
      <w:divBdr>
        <w:top w:val="none" w:sz="0" w:space="0" w:color="auto"/>
        <w:left w:val="none" w:sz="0" w:space="0" w:color="auto"/>
        <w:bottom w:val="none" w:sz="0" w:space="0" w:color="auto"/>
        <w:right w:val="none" w:sz="0" w:space="0" w:color="auto"/>
      </w:divBdr>
    </w:div>
    <w:div w:id="1642073452">
      <w:bodyDiv w:val="1"/>
      <w:marLeft w:val="0"/>
      <w:marRight w:val="0"/>
      <w:marTop w:val="0"/>
      <w:marBottom w:val="0"/>
      <w:divBdr>
        <w:top w:val="none" w:sz="0" w:space="0" w:color="auto"/>
        <w:left w:val="none" w:sz="0" w:space="0" w:color="auto"/>
        <w:bottom w:val="none" w:sz="0" w:space="0" w:color="auto"/>
        <w:right w:val="none" w:sz="0" w:space="0" w:color="auto"/>
      </w:divBdr>
    </w:div>
    <w:div w:id="1651859633">
      <w:bodyDiv w:val="1"/>
      <w:marLeft w:val="0"/>
      <w:marRight w:val="0"/>
      <w:marTop w:val="0"/>
      <w:marBottom w:val="0"/>
      <w:divBdr>
        <w:top w:val="none" w:sz="0" w:space="0" w:color="auto"/>
        <w:left w:val="none" w:sz="0" w:space="0" w:color="auto"/>
        <w:bottom w:val="none" w:sz="0" w:space="0" w:color="auto"/>
        <w:right w:val="none" w:sz="0" w:space="0" w:color="auto"/>
      </w:divBdr>
    </w:div>
    <w:div w:id="1653485388">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668097077">
      <w:bodyDiv w:val="1"/>
      <w:marLeft w:val="0"/>
      <w:marRight w:val="0"/>
      <w:marTop w:val="0"/>
      <w:marBottom w:val="0"/>
      <w:divBdr>
        <w:top w:val="none" w:sz="0" w:space="0" w:color="auto"/>
        <w:left w:val="none" w:sz="0" w:space="0" w:color="auto"/>
        <w:bottom w:val="none" w:sz="0" w:space="0" w:color="auto"/>
        <w:right w:val="none" w:sz="0" w:space="0" w:color="auto"/>
      </w:divBdr>
    </w:div>
    <w:div w:id="1672754810">
      <w:bodyDiv w:val="1"/>
      <w:marLeft w:val="0"/>
      <w:marRight w:val="0"/>
      <w:marTop w:val="0"/>
      <w:marBottom w:val="0"/>
      <w:divBdr>
        <w:top w:val="none" w:sz="0" w:space="0" w:color="auto"/>
        <w:left w:val="none" w:sz="0" w:space="0" w:color="auto"/>
        <w:bottom w:val="none" w:sz="0" w:space="0" w:color="auto"/>
        <w:right w:val="none" w:sz="0" w:space="0" w:color="auto"/>
      </w:divBdr>
    </w:div>
    <w:div w:id="1686979503">
      <w:bodyDiv w:val="1"/>
      <w:marLeft w:val="0"/>
      <w:marRight w:val="0"/>
      <w:marTop w:val="0"/>
      <w:marBottom w:val="0"/>
      <w:divBdr>
        <w:top w:val="none" w:sz="0" w:space="0" w:color="auto"/>
        <w:left w:val="none" w:sz="0" w:space="0" w:color="auto"/>
        <w:bottom w:val="none" w:sz="0" w:space="0" w:color="auto"/>
        <w:right w:val="none" w:sz="0" w:space="0" w:color="auto"/>
      </w:divBdr>
    </w:div>
    <w:div w:id="1695964296">
      <w:bodyDiv w:val="1"/>
      <w:marLeft w:val="0"/>
      <w:marRight w:val="0"/>
      <w:marTop w:val="0"/>
      <w:marBottom w:val="0"/>
      <w:divBdr>
        <w:top w:val="none" w:sz="0" w:space="0" w:color="auto"/>
        <w:left w:val="none" w:sz="0" w:space="0" w:color="auto"/>
        <w:bottom w:val="none" w:sz="0" w:space="0" w:color="auto"/>
        <w:right w:val="none" w:sz="0" w:space="0" w:color="auto"/>
      </w:divBdr>
    </w:div>
    <w:div w:id="1698189275">
      <w:bodyDiv w:val="1"/>
      <w:marLeft w:val="0"/>
      <w:marRight w:val="0"/>
      <w:marTop w:val="0"/>
      <w:marBottom w:val="0"/>
      <w:divBdr>
        <w:top w:val="none" w:sz="0" w:space="0" w:color="auto"/>
        <w:left w:val="none" w:sz="0" w:space="0" w:color="auto"/>
        <w:bottom w:val="none" w:sz="0" w:space="0" w:color="auto"/>
        <w:right w:val="none" w:sz="0" w:space="0" w:color="auto"/>
      </w:divBdr>
    </w:div>
    <w:div w:id="1699499680">
      <w:bodyDiv w:val="1"/>
      <w:marLeft w:val="0"/>
      <w:marRight w:val="0"/>
      <w:marTop w:val="0"/>
      <w:marBottom w:val="0"/>
      <w:divBdr>
        <w:top w:val="none" w:sz="0" w:space="0" w:color="auto"/>
        <w:left w:val="none" w:sz="0" w:space="0" w:color="auto"/>
        <w:bottom w:val="none" w:sz="0" w:space="0" w:color="auto"/>
        <w:right w:val="none" w:sz="0" w:space="0" w:color="auto"/>
      </w:divBdr>
    </w:div>
    <w:div w:id="1703440557">
      <w:bodyDiv w:val="1"/>
      <w:marLeft w:val="0"/>
      <w:marRight w:val="0"/>
      <w:marTop w:val="0"/>
      <w:marBottom w:val="0"/>
      <w:divBdr>
        <w:top w:val="none" w:sz="0" w:space="0" w:color="auto"/>
        <w:left w:val="none" w:sz="0" w:space="0" w:color="auto"/>
        <w:bottom w:val="none" w:sz="0" w:space="0" w:color="auto"/>
        <w:right w:val="none" w:sz="0" w:space="0" w:color="auto"/>
      </w:divBdr>
    </w:div>
    <w:div w:id="1707564090">
      <w:bodyDiv w:val="1"/>
      <w:marLeft w:val="0"/>
      <w:marRight w:val="0"/>
      <w:marTop w:val="0"/>
      <w:marBottom w:val="0"/>
      <w:divBdr>
        <w:top w:val="none" w:sz="0" w:space="0" w:color="auto"/>
        <w:left w:val="none" w:sz="0" w:space="0" w:color="auto"/>
        <w:bottom w:val="none" w:sz="0" w:space="0" w:color="auto"/>
        <w:right w:val="none" w:sz="0" w:space="0" w:color="auto"/>
      </w:divBdr>
    </w:div>
    <w:div w:id="1707950244">
      <w:bodyDiv w:val="1"/>
      <w:marLeft w:val="0"/>
      <w:marRight w:val="0"/>
      <w:marTop w:val="0"/>
      <w:marBottom w:val="0"/>
      <w:divBdr>
        <w:top w:val="none" w:sz="0" w:space="0" w:color="auto"/>
        <w:left w:val="none" w:sz="0" w:space="0" w:color="auto"/>
        <w:bottom w:val="none" w:sz="0" w:space="0" w:color="auto"/>
        <w:right w:val="none" w:sz="0" w:space="0" w:color="auto"/>
      </w:divBdr>
    </w:div>
    <w:div w:id="1711104083">
      <w:bodyDiv w:val="1"/>
      <w:marLeft w:val="0"/>
      <w:marRight w:val="0"/>
      <w:marTop w:val="0"/>
      <w:marBottom w:val="0"/>
      <w:divBdr>
        <w:top w:val="none" w:sz="0" w:space="0" w:color="auto"/>
        <w:left w:val="none" w:sz="0" w:space="0" w:color="auto"/>
        <w:bottom w:val="none" w:sz="0" w:space="0" w:color="auto"/>
        <w:right w:val="none" w:sz="0" w:space="0" w:color="auto"/>
      </w:divBdr>
    </w:div>
    <w:div w:id="1714233829">
      <w:bodyDiv w:val="1"/>
      <w:marLeft w:val="0"/>
      <w:marRight w:val="0"/>
      <w:marTop w:val="0"/>
      <w:marBottom w:val="0"/>
      <w:divBdr>
        <w:top w:val="none" w:sz="0" w:space="0" w:color="auto"/>
        <w:left w:val="none" w:sz="0" w:space="0" w:color="auto"/>
        <w:bottom w:val="none" w:sz="0" w:space="0" w:color="auto"/>
        <w:right w:val="none" w:sz="0" w:space="0" w:color="auto"/>
      </w:divBdr>
    </w:div>
    <w:div w:id="1719741872">
      <w:bodyDiv w:val="1"/>
      <w:marLeft w:val="0"/>
      <w:marRight w:val="0"/>
      <w:marTop w:val="0"/>
      <w:marBottom w:val="0"/>
      <w:divBdr>
        <w:top w:val="none" w:sz="0" w:space="0" w:color="auto"/>
        <w:left w:val="none" w:sz="0" w:space="0" w:color="auto"/>
        <w:bottom w:val="none" w:sz="0" w:space="0" w:color="auto"/>
        <w:right w:val="none" w:sz="0" w:space="0" w:color="auto"/>
      </w:divBdr>
    </w:div>
    <w:div w:id="1721897025">
      <w:bodyDiv w:val="1"/>
      <w:marLeft w:val="0"/>
      <w:marRight w:val="0"/>
      <w:marTop w:val="0"/>
      <w:marBottom w:val="0"/>
      <w:divBdr>
        <w:top w:val="none" w:sz="0" w:space="0" w:color="auto"/>
        <w:left w:val="none" w:sz="0" w:space="0" w:color="auto"/>
        <w:bottom w:val="none" w:sz="0" w:space="0" w:color="auto"/>
        <w:right w:val="none" w:sz="0" w:space="0" w:color="auto"/>
      </w:divBdr>
    </w:div>
    <w:div w:id="1727143771">
      <w:bodyDiv w:val="1"/>
      <w:marLeft w:val="0"/>
      <w:marRight w:val="0"/>
      <w:marTop w:val="0"/>
      <w:marBottom w:val="0"/>
      <w:divBdr>
        <w:top w:val="none" w:sz="0" w:space="0" w:color="auto"/>
        <w:left w:val="none" w:sz="0" w:space="0" w:color="auto"/>
        <w:bottom w:val="none" w:sz="0" w:space="0" w:color="auto"/>
        <w:right w:val="none" w:sz="0" w:space="0" w:color="auto"/>
      </w:divBdr>
    </w:div>
    <w:div w:id="1729376551">
      <w:bodyDiv w:val="1"/>
      <w:marLeft w:val="0"/>
      <w:marRight w:val="0"/>
      <w:marTop w:val="0"/>
      <w:marBottom w:val="0"/>
      <w:divBdr>
        <w:top w:val="none" w:sz="0" w:space="0" w:color="auto"/>
        <w:left w:val="none" w:sz="0" w:space="0" w:color="auto"/>
        <w:bottom w:val="none" w:sz="0" w:space="0" w:color="auto"/>
        <w:right w:val="none" w:sz="0" w:space="0" w:color="auto"/>
      </w:divBdr>
    </w:div>
    <w:div w:id="1730423453">
      <w:bodyDiv w:val="1"/>
      <w:marLeft w:val="0"/>
      <w:marRight w:val="0"/>
      <w:marTop w:val="0"/>
      <w:marBottom w:val="0"/>
      <w:divBdr>
        <w:top w:val="none" w:sz="0" w:space="0" w:color="auto"/>
        <w:left w:val="none" w:sz="0" w:space="0" w:color="auto"/>
        <w:bottom w:val="none" w:sz="0" w:space="0" w:color="auto"/>
        <w:right w:val="none" w:sz="0" w:space="0" w:color="auto"/>
      </w:divBdr>
    </w:div>
    <w:div w:id="1735620830">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42672261">
      <w:bodyDiv w:val="1"/>
      <w:marLeft w:val="0"/>
      <w:marRight w:val="0"/>
      <w:marTop w:val="0"/>
      <w:marBottom w:val="0"/>
      <w:divBdr>
        <w:top w:val="none" w:sz="0" w:space="0" w:color="auto"/>
        <w:left w:val="none" w:sz="0" w:space="0" w:color="auto"/>
        <w:bottom w:val="none" w:sz="0" w:space="0" w:color="auto"/>
        <w:right w:val="none" w:sz="0" w:space="0" w:color="auto"/>
      </w:divBdr>
    </w:div>
    <w:div w:id="1745057640">
      <w:bodyDiv w:val="1"/>
      <w:marLeft w:val="0"/>
      <w:marRight w:val="0"/>
      <w:marTop w:val="0"/>
      <w:marBottom w:val="0"/>
      <w:divBdr>
        <w:top w:val="none" w:sz="0" w:space="0" w:color="auto"/>
        <w:left w:val="none" w:sz="0" w:space="0" w:color="auto"/>
        <w:bottom w:val="none" w:sz="0" w:space="0" w:color="auto"/>
        <w:right w:val="none" w:sz="0" w:space="0" w:color="auto"/>
      </w:divBdr>
    </w:div>
    <w:div w:id="1753577917">
      <w:bodyDiv w:val="1"/>
      <w:marLeft w:val="0"/>
      <w:marRight w:val="0"/>
      <w:marTop w:val="0"/>
      <w:marBottom w:val="0"/>
      <w:divBdr>
        <w:top w:val="none" w:sz="0" w:space="0" w:color="auto"/>
        <w:left w:val="none" w:sz="0" w:space="0" w:color="auto"/>
        <w:bottom w:val="none" w:sz="0" w:space="0" w:color="auto"/>
        <w:right w:val="none" w:sz="0" w:space="0" w:color="auto"/>
      </w:divBdr>
    </w:div>
    <w:div w:id="1761678628">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767265492">
      <w:bodyDiv w:val="1"/>
      <w:marLeft w:val="0"/>
      <w:marRight w:val="0"/>
      <w:marTop w:val="0"/>
      <w:marBottom w:val="0"/>
      <w:divBdr>
        <w:top w:val="none" w:sz="0" w:space="0" w:color="auto"/>
        <w:left w:val="none" w:sz="0" w:space="0" w:color="auto"/>
        <w:bottom w:val="none" w:sz="0" w:space="0" w:color="auto"/>
        <w:right w:val="none" w:sz="0" w:space="0" w:color="auto"/>
      </w:divBdr>
    </w:div>
    <w:div w:id="1767920162">
      <w:bodyDiv w:val="1"/>
      <w:marLeft w:val="0"/>
      <w:marRight w:val="0"/>
      <w:marTop w:val="0"/>
      <w:marBottom w:val="0"/>
      <w:divBdr>
        <w:top w:val="none" w:sz="0" w:space="0" w:color="auto"/>
        <w:left w:val="none" w:sz="0" w:space="0" w:color="auto"/>
        <w:bottom w:val="none" w:sz="0" w:space="0" w:color="auto"/>
        <w:right w:val="none" w:sz="0" w:space="0" w:color="auto"/>
      </w:divBdr>
    </w:div>
    <w:div w:id="1769153641">
      <w:bodyDiv w:val="1"/>
      <w:marLeft w:val="0"/>
      <w:marRight w:val="0"/>
      <w:marTop w:val="0"/>
      <w:marBottom w:val="0"/>
      <w:divBdr>
        <w:top w:val="none" w:sz="0" w:space="0" w:color="auto"/>
        <w:left w:val="none" w:sz="0" w:space="0" w:color="auto"/>
        <w:bottom w:val="none" w:sz="0" w:space="0" w:color="auto"/>
        <w:right w:val="none" w:sz="0" w:space="0" w:color="auto"/>
      </w:divBdr>
    </w:div>
    <w:div w:id="1773083065">
      <w:bodyDiv w:val="1"/>
      <w:marLeft w:val="0"/>
      <w:marRight w:val="0"/>
      <w:marTop w:val="0"/>
      <w:marBottom w:val="0"/>
      <w:divBdr>
        <w:top w:val="none" w:sz="0" w:space="0" w:color="auto"/>
        <w:left w:val="none" w:sz="0" w:space="0" w:color="auto"/>
        <w:bottom w:val="none" w:sz="0" w:space="0" w:color="auto"/>
        <w:right w:val="none" w:sz="0" w:space="0" w:color="auto"/>
      </w:divBdr>
    </w:div>
    <w:div w:id="1779835724">
      <w:bodyDiv w:val="1"/>
      <w:marLeft w:val="0"/>
      <w:marRight w:val="0"/>
      <w:marTop w:val="0"/>
      <w:marBottom w:val="0"/>
      <w:divBdr>
        <w:top w:val="none" w:sz="0" w:space="0" w:color="auto"/>
        <w:left w:val="none" w:sz="0" w:space="0" w:color="auto"/>
        <w:bottom w:val="none" w:sz="0" w:space="0" w:color="auto"/>
        <w:right w:val="none" w:sz="0" w:space="0" w:color="auto"/>
      </w:divBdr>
    </w:div>
    <w:div w:id="1785031103">
      <w:bodyDiv w:val="1"/>
      <w:marLeft w:val="0"/>
      <w:marRight w:val="0"/>
      <w:marTop w:val="0"/>
      <w:marBottom w:val="0"/>
      <w:divBdr>
        <w:top w:val="none" w:sz="0" w:space="0" w:color="auto"/>
        <w:left w:val="none" w:sz="0" w:space="0" w:color="auto"/>
        <w:bottom w:val="none" w:sz="0" w:space="0" w:color="auto"/>
        <w:right w:val="none" w:sz="0" w:space="0" w:color="auto"/>
      </w:divBdr>
    </w:div>
    <w:div w:id="1786121583">
      <w:bodyDiv w:val="1"/>
      <w:marLeft w:val="0"/>
      <w:marRight w:val="0"/>
      <w:marTop w:val="0"/>
      <w:marBottom w:val="0"/>
      <w:divBdr>
        <w:top w:val="none" w:sz="0" w:space="0" w:color="auto"/>
        <w:left w:val="none" w:sz="0" w:space="0" w:color="auto"/>
        <w:bottom w:val="none" w:sz="0" w:space="0" w:color="auto"/>
        <w:right w:val="none" w:sz="0" w:space="0" w:color="auto"/>
      </w:divBdr>
    </w:div>
    <w:div w:id="1790391914">
      <w:bodyDiv w:val="1"/>
      <w:marLeft w:val="0"/>
      <w:marRight w:val="0"/>
      <w:marTop w:val="0"/>
      <w:marBottom w:val="0"/>
      <w:divBdr>
        <w:top w:val="none" w:sz="0" w:space="0" w:color="auto"/>
        <w:left w:val="none" w:sz="0" w:space="0" w:color="auto"/>
        <w:bottom w:val="none" w:sz="0" w:space="0" w:color="auto"/>
        <w:right w:val="none" w:sz="0" w:space="0" w:color="auto"/>
      </w:divBdr>
    </w:div>
    <w:div w:id="1790734247">
      <w:bodyDiv w:val="1"/>
      <w:marLeft w:val="0"/>
      <w:marRight w:val="0"/>
      <w:marTop w:val="0"/>
      <w:marBottom w:val="0"/>
      <w:divBdr>
        <w:top w:val="none" w:sz="0" w:space="0" w:color="auto"/>
        <w:left w:val="none" w:sz="0" w:space="0" w:color="auto"/>
        <w:bottom w:val="none" w:sz="0" w:space="0" w:color="auto"/>
        <w:right w:val="none" w:sz="0" w:space="0" w:color="auto"/>
      </w:divBdr>
    </w:div>
    <w:div w:id="1791784256">
      <w:bodyDiv w:val="1"/>
      <w:marLeft w:val="0"/>
      <w:marRight w:val="0"/>
      <w:marTop w:val="0"/>
      <w:marBottom w:val="0"/>
      <w:divBdr>
        <w:top w:val="none" w:sz="0" w:space="0" w:color="auto"/>
        <w:left w:val="none" w:sz="0" w:space="0" w:color="auto"/>
        <w:bottom w:val="none" w:sz="0" w:space="0" w:color="auto"/>
        <w:right w:val="none" w:sz="0" w:space="0" w:color="auto"/>
      </w:divBdr>
    </w:div>
    <w:div w:id="1796757081">
      <w:bodyDiv w:val="1"/>
      <w:marLeft w:val="0"/>
      <w:marRight w:val="0"/>
      <w:marTop w:val="0"/>
      <w:marBottom w:val="0"/>
      <w:divBdr>
        <w:top w:val="none" w:sz="0" w:space="0" w:color="auto"/>
        <w:left w:val="none" w:sz="0" w:space="0" w:color="auto"/>
        <w:bottom w:val="none" w:sz="0" w:space="0" w:color="auto"/>
        <w:right w:val="none" w:sz="0" w:space="0" w:color="auto"/>
      </w:divBdr>
    </w:div>
    <w:div w:id="1803233740">
      <w:bodyDiv w:val="1"/>
      <w:marLeft w:val="0"/>
      <w:marRight w:val="0"/>
      <w:marTop w:val="0"/>
      <w:marBottom w:val="0"/>
      <w:divBdr>
        <w:top w:val="none" w:sz="0" w:space="0" w:color="auto"/>
        <w:left w:val="none" w:sz="0" w:space="0" w:color="auto"/>
        <w:bottom w:val="none" w:sz="0" w:space="0" w:color="auto"/>
        <w:right w:val="none" w:sz="0" w:space="0" w:color="auto"/>
      </w:divBdr>
    </w:div>
    <w:div w:id="1809859963">
      <w:bodyDiv w:val="1"/>
      <w:marLeft w:val="0"/>
      <w:marRight w:val="0"/>
      <w:marTop w:val="0"/>
      <w:marBottom w:val="0"/>
      <w:divBdr>
        <w:top w:val="none" w:sz="0" w:space="0" w:color="auto"/>
        <w:left w:val="none" w:sz="0" w:space="0" w:color="auto"/>
        <w:bottom w:val="none" w:sz="0" w:space="0" w:color="auto"/>
        <w:right w:val="none" w:sz="0" w:space="0" w:color="auto"/>
      </w:divBdr>
    </w:div>
    <w:div w:id="1814637554">
      <w:bodyDiv w:val="1"/>
      <w:marLeft w:val="0"/>
      <w:marRight w:val="0"/>
      <w:marTop w:val="0"/>
      <w:marBottom w:val="0"/>
      <w:divBdr>
        <w:top w:val="none" w:sz="0" w:space="0" w:color="auto"/>
        <w:left w:val="none" w:sz="0" w:space="0" w:color="auto"/>
        <w:bottom w:val="none" w:sz="0" w:space="0" w:color="auto"/>
        <w:right w:val="none" w:sz="0" w:space="0" w:color="auto"/>
      </w:divBdr>
    </w:div>
    <w:div w:id="1815944310">
      <w:bodyDiv w:val="1"/>
      <w:marLeft w:val="0"/>
      <w:marRight w:val="0"/>
      <w:marTop w:val="0"/>
      <w:marBottom w:val="0"/>
      <w:divBdr>
        <w:top w:val="none" w:sz="0" w:space="0" w:color="auto"/>
        <w:left w:val="none" w:sz="0" w:space="0" w:color="auto"/>
        <w:bottom w:val="none" w:sz="0" w:space="0" w:color="auto"/>
        <w:right w:val="none" w:sz="0" w:space="0" w:color="auto"/>
      </w:divBdr>
    </w:div>
    <w:div w:id="1817262375">
      <w:bodyDiv w:val="1"/>
      <w:marLeft w:val="0"/>
      <w:marRight w:val="0"/>
      <w:marTop w:val="0"/>
      <w:marBottom w:val="0"/>
      <w:divBdr>
        <w:top w:val="none" w:sz="0" w:space="0" w:color="auto"/>
        <w:left w:val="none" w:sz="0" w:space="0" w:color="auto"/>
        <w:bottom w:val="none" w:sz="0" w:space="0" w:color="auto"/>
        <w:right w:val="none" w:sz="0" w:space="0" w:color="auto"/>
      </w:divBdr>
    </w:div>
    <w:div w:id="1820266038">
      <w:bodyDiv w:val="1"/>
      <w:marLeft w:val="0"/>
      <w:marRight w:val="0"/>
      <w:marTop w:val="0"/>
      <w:marBottom w:val="0"/>
      <w:divBdr>
        <w:top w:val="none" w:sz="0" w:space="0" w:color="auto"/>
        <w:left w:val="none" w:sz="0" w:space="0" w:color="auto"/>
        <w:bottom w:val="none" w:sz="0" w:space="0" w:color="auto"/>
        <w:right w:val="none" w:sz="0" w:space="0" w:color="auto"/>
      </w:divBdr>
    </w:div>
    <w:div w:id="1823890067">
      <w:bodyDiv w:val="1"/>
      <w:marLeft w:val="0"/>
      <w:marRight w:val="0"/>
      <w:marTop w:val="0"/>
      <w:marBottom w:val="0"/>
      <w:divBdr>
        <w:top w:val="none" w:sz="0" w:space="0" w:color="auto"/>
        <w:left w:val="none" w:sz="0" w:space="0" w:color="auto"/>
        <w:bottom w:val="none" w:sz="0" w:space="0" w:color="auto"/>
        <w:right w:val="none" w:sz="0" w:space="0" w:color="auto"/>
      </w:divBdr>
    </w:div>
    <w:div w:id="1825194890">
      <w:bodyDiv w:val="1"/>
      <w:marLeft w:val="0"/>
      <w:marRight w:val="0"/>
      <w:marTop w:val="0"/>
      <w:marBottom w:val="0"/>
      <w:divBdr>
        <w:top w:val="none" w:sz="0" w:space="0" w:color="auto"/>
        <w:left w:val="none" w:sz="0" w:space="0" w:color="auto"/>
        <w:bottom w:val="none" w:sz="0" w:space="0" w:color="auto"/>
        <w:right w:val="none" w:sz="0" w:space="0" w:color="auto"/>
      </w:divBdr>
    </w:div>
    <w:div w:id="1833520943">
      <w:bodyDiv w:val="1"/>
      <w:marLeft w:val="0"/>
      <w:marRight w:val="0"/>
      <w:marTop w:val="0"/>
      <w:marBottom w:val="0"/>
      <w:divBdr>
        <w:top w:val="none" w:sz="0" w:space="0" w:color="auto"/>
        <w:left w:val="none" w:sz="0" w:space="0" w:color="auto"/>
        <w:bottom w:val="none" w:sz="0" w:space="0" w:color="auto"/>
        <w:right w:val="none" w:sz="0" w:space="0" w:color="auto"/>
      </w:divBdr>
    </w:div>
    <w:div w:id="1839299490">
      <w:bodyDiv w:val="1"/>
      <w:marLeft w:val="0"/>
      <w:marRight w:val="0"/>
      <w:marTop w:val="0"/>
      <w:marBottom w:val="0"/>
      <w:divBdr>
        <w:top w:val="none" w:sz="0" w:space="0" w:color="auto"/>
        <w:left w:val="none" w:sz="0" w:space="0" w:color="auto"/>
        <w:bottom w:val="none" w:sz="0" w:space="0" w:color="auto"/>
        <w:right w:val="none" w:sz="0" w:space="0" w:color="auto"/>
      </w:divBdr>
    </w:div>
    <w:div w:id="1843618746">
      <w:bodyDiv w:val="1"/>
      <w:marLeft w:val="0"/>
      <w:marRight w:val="0"/>
      <w:marTop w:val="0"/>
      <w:marBottom w:val="0"/>
      <w:divBdr>
        <w:top w:val="none" w:sz="0" w:space="0" w:color="auto"/>
        <w:left w:val="none" w:sz="0" w:space="0" w:color="auto"/>
        <w:bottom w:val="none" w:sz="0" w:space="0" w:color="auto"/>
        <w:right w:val="none" w:sz="0" w:space="0" w:color="auto"/>
      </w:divBdr>
    </w:div>
    <w:div w:id="1851948023">
      <w:bodyDiv w:val="1"/>
      <w:marLeft w:val="0"/>
      <w:marRight w:val="0"/>
      <w:marTop w:val="0"/>
      <w:marBottom w:val="0"/>
      <w:divBdr>
        <w:top w:val="none" w:sz="0" w:space="0" w:color="auto"/>
        <w:left w:val="none" w:sz="0" w:space="0" w:color="auto"/>
        <w:bottom w:val="none" w:sz="0" w:space="0" w:color="auto"/>
        <w:right w:val="none" w:sz="0" w:space="0" w:color="auto"/>
      </w:divBdr>
    </w:div>
    <w:div w:id="1861624696">
      <w:bodyDiv w:val="1"/>
      <w:marLeft w:val="0"/>
      <w:marRight w:val="0"/>
      <w:marTop w:val="0"/>
      <w:marBottom w:val="0"/>
      <w:divBdr>
        <w:top w:val="none" w:sz="0" w:space="0" w:color="auto"/>
        <w:left w:val="none" w:sz="0" w:space="0" w:color="auto"/>
        <w:bottom w:val="none" w:sz="0" w:space="0" w:color="auto"/>
        <w:right w:val="none" w:sz="0" w:space="0" w:color="auto"/>
      </w:divBdr>
    </w:div>
    <w:div w:id="1862666414">
      <w:bodyDiv w:val="1"/>
      <w:marLeft w:val="0"/>
      <w:marRight w:val="0"/>
      <w:marTop w:val="0"/>
      <w:marBottom w:val="0"/>
      <w:divBdr>
        <w:top w:val="none" w:sz="0" w:space="0" w:color="auto"/>
        <w:left w:val="none" w:sz="0" w:space="0" w:color="auto"/>
        <w:bottom w:val="none" w:sz="0" w:space="0" w:color="auto"/>
        <w:right w:val="none" w:sz="0" w:space="0" w:color="auto"/>
      </w:divBdr>
    </w:div>
    <w:div w:id="1866864878">
      <w:bodyDiv w:val="1"/>
      <w:marLeft w:val="0"/>
      <w:marRight w:val="0"/>
      <w:marTop w:val="0"/>
      <w:marBottom w:val="0"/>
      <w:divBdr>
        <w:top w:val="none" w:sz="0" w:space="0" w:color="auto"/>
        <w:left w:val="none" w:sz="0" w:space="0" w:color="auto"/>
        <w:bottom w:val="none" w:sz="0" w:space="0" w:color="auto"/>
        <w:right w:val="none" w:sz="0" w:space="0" w:color="auto"/>
      </w:divBdr>
    </w:div>
    <w:div w:id="1875380740">
      <w:bodyDiv w:val="1"/>
      <w:marLeft w:val="0"/>
      <w:marRight w:val="0"/>
      <w:marTop w:val="0"/>
      <w:marBottom w:val="0"/>
      <w:divBdr>
        <w:top w:val="none" w:sz="0" w:space="0" w:color="auto"/>
        <w:left w:val="none" w:sz="0" w:space="0" w:color="auto"/>
        <w:bottom w:val="none" w:sz="0" w:space="0" w:color="auto"/>
        <w:right w:val="none" w:sz="0" w:space="0" w:color="auto"/>
      </w:divBdr>
    </w:div>
    <w:div w:id="1877114567">
      <w:bodyDiv w:val="1"/>
      <w:marLeft w:val="0"/>
      <w:marRight w:val="0"/>
      <w:marTop w:val="0"/>
      <w:marBottom w:val="0"/>
      <w:divBdr>
        <w:top w:val="none" w:sz="0" w:space="0" w:color="auto"/>
        <w:left w:val="none" w:sz="0" w:space="0" w:color="auto"/>
        <w:bottom w:val="none" w:sz="0" w:space="0" w:color="auto"/>
        <w:right w:val="none" w:sz="0" w:space="0" w:color="auto"/>
      </w:divBdr>
    </w:div>
    <w:div w:id="1880624784">
      <w:bodyDiv w:val="1"/>
      <w:marLeft w:val="0"/>
      <w:marRight w:val="0"/>
      <w:marTop w:val="0"/>
      <w:marBottom w:val="0"/>
      <w:divBdr>
        <w:top w:val="none" w:sz="0" w:space="0" w:color="auto"/>
        <w:left w:val="none" w:sz="0" w:space="0" w:color="auto"/>
        <w:bottom w:val="none" w:sz="0" w:space="0" w:color="auto"/>
        <w:right w:val="none" w:sz="0" w:space="0" w:color="auto"/>
      </w:divBdr>
    </w:div>
    <w:div w:id="1885436230">
      <w:bodyDiv w:val="1"/>
      <w:marLeft w:val="0"/>
      <w:marRight w:val="0"/>
      <w:marTop w:val="0"/>
      <w:marBottom w:val="0"/>
      <w:divBdr>
        <w:top w:val="none" w:sz="0" w:space="0" w:color="auto"/>
        <w:left w:val="none" w:sz="0" w:space="0" w:color="auto"/>
        <w:bottom w:val="none" w:sz="0" w:space="0" w:color="auto"/>
        <w:right w:val="none" w:sz="0" w:space="0" w:color="auto"/>
      </w:divBdr>
    </w:div>
    <w:div w:id="1886134011">
      <w:bodyDiv w:val="1"/>
      <w:marLeft w:val="0"/>
      <w:marRight w:val="0"/>
      <w:marTop w:val="0"/>
      <w:marBottom w:val="0"/>
      <w:divBdr>
        <w:top w:val="none" w:sz="0" w:space="0" w:color="auto"/>
        <w:left w:val="none" w:sz="0" w:space="0" w:color="auto"/>
        <w:bottom w:val="none" w:sz="0" w:space="0" w:color="auto"/>
        <w:right w:val="none" w:sz="0" w:space="0" w:color="auto"/>
      </w:divBdr>
    </w:div>
    <w:div w:id="1888712964">
      <w:bodyDiv w:val="1"/>
      <w:marLeft w:val="0"/>
      <w:marRight w:val="0"/>
      <w:marTop w:val="0"/>
      <w:marBottom w:val="0"/>
      <w:divBdr>
        <w:top w:val="none" w:sz="0" w:space="0" w:color="auto"/>
        <w:left w:val="none" w:sz="0" w:space="0" w:color="auto"/>
        <w:bottom w:val="none" w:sz="0" w:space="0" w:color="auto"/>
        <w:right w:val="none" w:sz="0" w:space="0" w:color="auto"/>
      </w:divBdr>
    </w:div>
    <w:div w:id="1898739651">
      <w:bodyDiv w:val="1"/>
      <w:marLeft w:val="0"/>
      <w:marRight w:val="0"/>
      <w:marTop w:val="0"/>
      <w:marBottom w:val="0"/>
      <w:divBdr>
        <w:top w:val="none" w:sz="0" w:space="0" w:color="auto"/>
        <w:left w:val="none" w:sz="0" w:space="0" w:color="auto"/>
        <w:bottom w:val="none" w:sz="0" w:space="0" w:color="auto"/>
        <w:right w:val="none" w:sz="0" w:space="0" w:color="auto"/>
      </w:divBdr>
    </w:div>
    <w:div w:id="1898855859">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07688012">
      <w:bodyDiv w:val="1"/>
      <w:marLeft w:val="0"/>
      <w:marRight w:val="0"/>
      <w:marTop w:val="0"/>
      <w:marBottom w:val="0"/>
      <w:divBdr>
        <w:top w:val="none" w:sz="0" w:space="0" w:color="auto"/>
        <w:left w:val="none" w:sz="0" w:space="0" w:color="auto"/>
        <w:bottom w:val="none" w:sz="0" w:space="0" w:color="auto"/>
        <w:right w:val="none" w:sz="0" w:space="0" w:color="auto"/>
      </w:divBdr>
    </w:div>
    <w:div w:id="1911961124">
      <w:bodyDiv w:val="1"/>
      <w:marLeft w:val="0"/>
      <w:marRight w:val="0"/>
      <w:marTop w:val="0"/>
      <w:marBottom w:val="0"/>
      <w:divBdr>
        <w:top w:val="none" w:sz="0" w:space="0" w:color="auto"/>
        <w:left w:val="none" w:sz="0" w:space="0" w:color="auto"/>
        <w:bottom w:val="none" w:sz="0" w:space="0" w:color="auto"/>
        <w:right w:val="none" w:sz="0" w:space="0" w:color="auto"/>
      </w:divBdr>
    </w:div>
    <w:div w:id="1912082499">
      <w:bodyDiv w:val="1"/>
      <w:marLeft w:val="0"/>
      <w:marRight w:val="0"/>
      <w:marTop w:val="0"/>
      <w:marBottom w:val="0"/>
      <w:divBdr>
        <w:top w:val="none" w:sz="0" w:space="0" w:color="auto"/>
        <w:left w:val="none" w:sz="0" w:space="0" w:color="auto"/>
        <w:bottom w:val="none" w:sz="0" w:space="0" w:color="auto"/>
        <w:right w:val="none" w:sz="0" w:space="0" w:color="auto"/>
      </w:divBdr>
    </w:div>
    <w:div w:id="1913389909">
      <w:bodyDiv w:val="1"/>
      <w:marLeft w:val="0"/>
      <w:marRight w:val="0"/>
      <w:marTop w:val="0"/>
      <w:marBottom w:val="0"/>
      <w:divBdr>
        <w:top w:val="none" w:sz="0" w:space="0" w:color="auto"/>
        <w:left w:val="none" w:sz="0" w:space="0" w:color="auto"/>
        <w:bottom w:val="none" w:sz="0" w:space="0" w:color="auto"/>
        <w:right w:val="none" w:sz="0" w:space="0" w:color="auto"/>
      </w:divBdr>
    </w:div>
    <w:div w:id="1914461920">
      <w:bodyDiv w:val="1"/>
      <w:marLeft w:val="0"/>
      <w:marRight w:val="0"/>
      <w:marTop w:val="0"/>
      <w:marBottom w:val="0"/>
      <w:divBdr>
        <w:top w:val="none" w:sz="0" w:space="0" w:color="auto"/>
        <w:left w:val="none" w:sz="0" w:space="0" w:color="auto"/>
        <w:bottom w:val="none" w:sz="0" w:space="0" w:color="auto"/>
        <w:right w:val="none" w:sz="0" w:space="0" w:color="auto"/>
      </w:divBdr>
    </w:div>
    <w:div w:id="1918399723">
      <w:bodyDiv w:val="1"/>
      <w:marLeft w:val="0"/>
      <w:marRight w:val="0"/>
      <w:marTop w:val="0"/>
      <w:marBottom w:val="0"/>
      <w:divBdr>
        <w:top w:val="none" w:sz="0" w:space="0" w:color="auto"/>
        <w:left w:val="none" w:sz="0" w:space="0" w:color="auto"/>
        <w:bottom w:val="none" w:sz="0" w:space="0" w:color="auto"/>
        <w:right w:val="none" w:sz="0" w:space="0" w:color="auto"/>
      </w:divBdr>
    </w:div>
    <w:div w:id="1933124464">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1944220886">
      <w:bodyDiv w:val="1"/>
      <w:marLeft w:val="0"/>
      <w:marRight w:val="0"/>
      <w:marTop w:val="0"/>
      <w:marBottom w:val="0"/>
      <w:divBdr>
        <w:top w:val="none" w:sz="0" w:space="0" w:color="auto"/>
        <w:left w:val="none" w:sz="0" w:space="0" w:color="auto"/>
        <w:bottom w:val="none" w:sz="0" w:space="0" w:color="auto"/>
        <w:right w:val="none" w:sz="0" w:space="0" w:color="auto"/>
      </w:divBdr>
    </w:div>
    <w:div w:id="1945333626">
      <w:bodyDiv w:val="1"/>
      <w:marLeft w:val="0"/>
      <w:marRight w:val="0"/>
      <w:marTop w:val="0"/>
      <w:marBottom w:val="0"/>
      <w:divBdr>
        <w:top w:val="none" w:sz="0" w:space="0" w:color="auto"/>
        <w:left w:val="none" w:sz="0" w:space="0" w:color="auto"/>
        <w:bottom w:val="none" w:sz="0" w:space="0" w:color="auto"/>
        <w:right w:val="none" w:sz="0" w:space="0" w:color="auto"/>
      </w:divBdr>
    </w:div>
    <w:div w:id="1951664756">
      <w:bodyDiv w:val="1"/>
      <w:marLeft w:val="0"/>
      <w:marRight w:val="0"/>
      <w:marTop w:val="0"/>
      <w:marBottom w:val="0"/>
      <w:divBdr>
        <w:top w:val="none" w:sz="0" w:space="0" w:color="auto"/>
        <w:left w:val="none" w:sz="0" w:space="0" w:color="auto"/>
        <w:bottom w:val="none" w:sz="0" w:space="0" w:color="auto"/>
        <w:right w:val="none" w:sz="0" w:space="0" w:color="auto"/>
      </w:divBdr>
    </w:div>
    <w:div w:id="1962607586">
      <w:bodyDiv w:val="1"/>
      <w:marLeft w:val="0"/>
      <w:marRight w:val="0"/>
      <w:marTop w:val="0"/>
      <w:marBottom w:val="0"/>
      <w:divBdr>
        <w:top w:val="none" w:sz="0" w:space="0" w:color="auto"/>
        <w:left w:val="none" w:sz="0" w:space="0" w:color="auto"/>
        <w:bottom w:val="none" w:sz="0" w:space="0" w:color="auto"/>
        <w:right w:val="none" w:sz="0" w:space="0" w:color="auto"/>
      </w:divBdr>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
    <w:div w:id="1971129418">
      <w:bodyDiv w:val="1"/>
      <w:marLeft w:val="0"/>
      <w:marRight w:val="0"/>
      <w:marTop w:val="0"/>
      <w:marBottom w:val="0"/>
      <w:divBdr>
        <w:top w:val="none" w:sz="0" w:space="0" w:color="auto"/>
        <w:left w:val="none" w:sz="0" w:space="0" w:color="auto"/>
        <w:bottom w:val="none" w:sz="0" w:space="0" w:color="auto"/>
        <w:right w:val="none" w:sz="0" w:space="0" w:color="auto"/>
      </w:divBdr>
    </w:div>
    <w:div w:id="1975287587">
      <w:bodyDiv w:val="1"/>
      <w:marLeft w:val="0"/>
      <w:marRight w:val="0"/>
      <w:marTop w:val="0"/>
      <w:marBottom w:val="0"/>
      <w:divBdr>
        <w:top w:val="none" w:sz="0" w:space="0" w:color="auto"/>
        <w:left w:val="none" w:sz="0" w:space="0" w:color="auto"/>
        <w:bottom w:val="none" w:sz="0" w:space="0" w:color="auto"/>
        <w:right w:val="none" w:sz="0" w:space="0" w:color="auto"/>
      </w:divBdr>
    </w:div>
    <w:div w:id="1975913922">
      <w:bodyDiv w:val="1"/>
      <w:marLeft w:val="0"/>
      <w:marRight w:val="0"/>
      <w:marTop w:val="0"/>
      <w:marBottom w:val="0"/>
      <w:divBdr>
        <w:top w:val="none" w:sz="0" w:space="0" w:color="auto"/>
        <w:left w:val="none" w:sz="0" w:space="0" w:color="auto"/>
        <w:bottom w:val="none" w:sz="0" w:space="0" w:color="auto"/>
        <w:right w:val="none" w:sz="0" w:space="0" w:color="auto"/>
      </w:divBdr>
    </w:div>
    <w:div w:id="1987320159">
      <w:bodyDiv w:val="1"/>
      <w:marLeft w:val="0"/>
      <w:marRight w:val="0"/>
      <w:marTop w:val="0"/>
      <w:marBottom w:val="0"/>
      <w:divBdr>
        <w:top w:val="none" w:sz="0" w:space="0" w:color="auto"/>
        <w:left w:val="none" w:sz="0" w:space="0" w:color="auto"/>
        <w:bottom w:val="none" w:sz="0" w:space="0" w:color="auto"/>
        <w:right w:val="none" w:sz="0" w:space="0" w:color="auto"/>
      </w:divBdr>
    </w:div>
    <w:div w:id="1996764339">
      <w:bodyDiv w:val="1"/>
      <w:marLeft w:val="0"/>
      <w:marRight w:val="0"/>
      <w:marTop w:val="0"/>
      <w:marBottom w:val="0"/>
      <w:divBdr>
        <w:top w:val="none" w:sz="0" w:space="0" w:color="auto"/>
        <w:left w:val="none" w:sz="0" w:space="0" w:color="auto"/>
        <w:bottom w:val="none" w:sz="0" w:space="0" w:color="auto"/>
        <w:right w:val="none" w:sz="0" w:space="0" w:color="auto"/>
      </w:divBdr>
    </w:div>
    <w:div w:id="2003435902">
      <w:bodyDiv w:val="1"/>
      <w:marLeft w:val="0"/>
      <w:marRight w:val="0"/>
      <w:marTop w:val="0"/>
      <w:marBottom w:val="0"/>
      <w:divBdr>
        <w:top w:val="none" w:sz="0" w:space="0" w:color="auto"/>
        <w:left w:val="none" w:sz="0" w:space="0" w:color="auto"/>
        <w:bottom w:val="none" w:sz="0" w:space="0" w:color="auto"/>
        <w:right w:val="none" w:sz="0" w:space="0" w:color="auto"/>
      </w:divBdr>
    </w:div>
    <w:div w:id="2009551683">
      <w:bodyDiv w:val="1"/>
      <w:marLeft w:val="0"/>
      <w:marRight w:val="0"/>
      <w:marTop w:val="0"/>
      <w:marBottom w:val="0"/>
      <w:divBdr>
        <w:top w:val="none" w:sz="0" w:space="0" w:color="auto"/>
        <w:left w:val="none" w:sz="0" w:space="0" w:color="auto"/>
        <w:bottom w:val="none" w:sz="0" w:space="0" w:color="auto"/>
        <w:right w:val="none" w:sz="0" w:space="0" w:color="auto"/>
      </w:divBdr>
    </w:div>
    <w:div w:id="2018539758">
      <w:bodyDiv w:val="1"/>
      <w:marLeft w:val="0"/>
      <w:marRight w:val="0"/>
      <w:marTop w:val="0"/>
      <w:marBottom w:val="0"/>
      <w:divBdr>
        <w:top w:val="none" w:sz="0" w:space="0" w:color="auto"/>
        <w:left w:val="none" w:sz="0" w:space="0" w:color="auto"/>
        <w:bottom w:val="none" w:sz="0" w:space="0" w:color="auto"/>
        <w:right w:val="none" w:sz="0" w:space="0" w:color="auto"/>
      </w:divBdr>
    </w:div>
    <w:div w:id="2024282739">
      <w:bodyDiv w:val="1"/>
      <w:marLeft w:val="0"/>
      <w:marRight w:val="0"/>
      <w:marTop w:val="0"/>
      <w:marBottom w:val="0"/>
      <w:divBdr>
        <w:top w:val="none" w:sz="0" w:space="0" w:color="auto"/>
        <w:left w:val="none" w:sz="0" w:space="0" w:color="auto"/>
        <w:bottom w:val="none" w:sz="0" w:space="0" w:color="auto"/>
        <w:right w:val="none" w:sz="0" w:space="0" w:color="auto"/>
      </w:divBdr>
    </w:div>
    <w:div w:id="2025285620">
      <w:bodyDiv w:val="1"/>
      <w:marLeft w:val="0"/>
      <w:marRight w:val="0"/>
      <w:marTop w:val="0"/>
      <w:marBottom w:val="0"/>
      <w:divBdr>
        <w:top w:val="none" w:sz="0" w:space="0" w:color="auto"/>
        <w:left w:val="none" w:sz="0" w:space="0" w:color="auto"/>
        <w:bottom w:val="none" w:sz="0" w:space="0" w:color="auto"/>
        <w:right w:val="none" w:sz="0" w:space="0" w:color="auto"/>
      </w:divBdr>
    </w:div>
    <w:div w:id="2026010693">
      <w:bodyDiv w:val="1"/>
      <w:marLeft w:val="0"/>
      <w:marRight w:val="0"/>
      <w:marTop w:val="0"/>
      <w:marBottom w:val="0"/>
      <w:divBdr>
        <w:top w:val="none" w:sz="0" w:space="0" w:color="auto"/>
        <w:left w:val="none" w:sz="0" w:space="0" w:color="auto"/>
        <w:bottom w:val="none" w:sz="0" w:space="0" w:color="auto"/>
        <w:right w:val="none" w:sz="0" w:space="0" w:color="auto"/>
      </w:divBdr>
    </w:div>
    <w:div w:id="2029137978">
      <w:bodyDiv w:val="1"/>
      <w:marLeft w:val="0"/>
      <w:marRight w:val="0"/>
      <w:marTop w:val="0"/>
      <w:marBottom w:val="0"/>
      <w:divBdr>
        <w:top w:val="none" w:sz="0" w:space="0" w:color="auto"/>
        <w:left w:val="none" w:sz="0" w:space="0" w:color="auto"/>
        <w:bottom w:val="none" w:sz="0" w:space="0" w:color="auto"/>
        <w:right w:val="none" w:sz="0" w:space="0" w:color="auto"/>
      </w:divBdr>
    </w:div>
    <w:div w:id="2043047852">
      <w:bodyDiv w:val="1"/>
      <w:marLeft w:val="0"/>
      <w:marRight w:val="0"/>
      <w:marTop w:val="0"/>
      <w:marBottom w:val="0"/>
      <w:divBdr>
        <w:top w:val="none" w:sz="0" w:space="0" w:color="auto"/>
        <w:left w:val="none" w:sz="0" w:space="0" w:color="auto"/>
        <w:bottom w:val="none" w:sz="0" w:space="0" w:color="auto"/>
        <w:right w:val="none" w:sz="0" w:space="0" w:color="auto"/>
      </w:divBdr>
    </w:div>
    <w:div w:id="2047024465">
      <w:bodyDiv w:val="1"/>
      <w:marLeft w:val="0"/>
      <w:marRight w:val="0"/>
      <w:marTop w:val="0"/>
      <w:marBottom w:val="0"/>
      <w:divBdr>
        <w:top w:val="none" w:sz="0" w:space="0" w:color="auto"/>
        <w:left w:val="none" w:sz="0" w:space="0" w:color="auto"/>
        <w:bottom w:val="none" w:sz="0" w:space="0" w:color="auto"/>
        <w:right w:val="none" w:sz="0" w:space="0" w:color="auto"/>
      </w:divBdr>
    </w:div>
    <w:div w:id="2050569358">
      <w:bodyDiv w:val="1"/>
      <w:marLeft w:val="0"/>
      <w:marRight w:val="0"/>
      <w:marTop w:val="0"/>
      <w:marBottom w:val="0"/>
      <w:divBdr>
        <w:top w:val="none" w:sz="0" w:space="0" w:color="auto"/>
        <w:left w:val="none" w:sz="0" w:space="0" w:color="auto"/>
        <w:bottom w:val="none" w:sz="0" w:space="0" w:color="auto"/>
        <w:right w:val="none" w:sz="0" w:space="0" w:color="auto"/>
      </w:divBdr>
    </w:div>
    <w:div w:id="2058624253">
      <w:bodyDiv w:val="1"/>
      <w:marLeft w:val="0"/>
      <w:marRight w:val="0"/>
      <w:marTop w:val="0"/>
      <w:marBottom w:val="0"/>
      <w:divBdr>
        <w:top w:val="none" w:sz="0" w:space="0" w:color="auto"/>
        <w:left w:val="none" w:sz="0" w:space="0" w:color="auto"/>
        <w:bottom w:val="none" w:sz="0" w:space="0" w:color="auto"/>
        <w:right w:val="none" w:sz="0" w:space="0" w:color="auto"/>
      </w:divBdr>
    </w:div>
    <w:div w:id="2059813769">
      <w:bodyDiv w:val="1"/>
      <w:marLeft w:val="0"/>
      <w:marRight w:val="0"/>
      <w:marTop w:val="0"/>
      <w:marBottom w:val="0"/>
      <w:divBdr>
        <w:top w:val="none" w:sz="0" w:space="0" w:color="auto"/>
        <w:left w:val="none" w:sz="0" w:space="0" w:color="auto"/>
        <w:bottom w:val="none" w:sz="0" w:space="0" w:color="auto"/>
        <w:right w:val="none" w:sz="0" w:space="0" w:color="auto"/>
      </w:divBdr>
    </w:div>
    <w:div w:id="2073649662">
      <w:bodyDiv w:val="1"/>
      <w:marLeft w:val="0"/>
      <w:marRight w:val="0"/>
      <w:marTop w:val="0"/>
      <w:marBottom w:val="0"/>
      <w:divBdr>
        <w:top w:val="none" w:sz="0" w:space="0" w:color="auto"/>
        <w:left w:val="none" w:sz="0" w:space="0" w:color="auto"/>
        <w:bottom w:val="none" w:sz="0" w:space="0" w:color="auto"/>
        <w:right w:val="none" w:sz="0" w:space="0" w:color="auto"/>
      </w:divBdr>
    </w:div>
    <w:div w:id="2078627670">
      <w:bodyDiv w:val="1"/>
      <w:marLeft w:val="0"/>
      <w:marRight w:val="0"/>
      <w:marTop w:val="0"/>
      <w:marBottom w:val="0"/>
      <w:divBdr>
        <w:top w:val="none" w:sz="0" w:space="0" w:color="auto"/>
        <w:left w:val="none" w:sz="0" w:space="0" w:color="auto"/>
        <w:bottom w:val="none" w:sz="0" w:space="0" w:color="auto"/>
        <w:right w:val="none" w:sz="0" w:space="0" w:color="auto"/>
      </w:divBdr>
    </w:div>
    <w:div w:id="2082293598">
      <w:bodyDiv w:val="1"/>
      <w:marLeft w:val="0"/>
      <w:marRight w:val="0"/>
      <w:marTop w:val="0"/>
      <w:marBottom w:val="0"/>
      <w:divBdr>
        <w:top w:val="none" w:sz="0" w:space="0" w:color="auto"/>
        <w:left w:val="none" w:sz="0" w:space="0" w:color="auto"/>
        <w:bottom w:val="none" w:sz="0" w:space="0" w:color="auto"/>
        <w:right w:val="none" w:sz="0" w:space="0" w:color="auto"/>
      </w:divBdr>
    </w:div>
    <w:div w:id="2082409908">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098794155">
      <w:bodyDiv w:val="1"/>
      <w:marLeft w:val="0"/>
      <w:marRight w:val="0"/>
      <w:marTop w:val="0"/>
      <w:marBottom w:val="0"/>
      <w:divBdr>
        <w:top w:val="none" w:sz="0" w:space="0" w:color="auto"/>
        <w:left w:val="none" w:sz="0" w:space="0" w:color="auto"/>
        <w:bottom w:val="none" w:sz="0" w:space="0" w:color="auto"/>
        <w:right w:val="none" w:sz="0" w:space="0" w:color="auto"/>
      </w:divBdr>
    </w:div>
    <w:div w:id="2107145338">
      <w:bodyDiv w:val="1"/>
      <w:marLeft w:val="0"/>
      <w:marRight w:val="0"/>
      <w:marTop w:val="0"/>
      <w:marBottom w:val="0"/>
      <w:divBdr>
        <w:top w:val="none" w:sz="0" w:space="0" w:color="auto"/>
        <w:left w:val="none" w:sz="0" w:space="0" w:color="auto"/>
        <w:bottom w:val="none" w:sz="0" w:space="0" w:color="auto"/>
        <w:right w:val="none" w:sz="0" w:space="0" w:color="auto"/>
      </w:divBdr>
    </w:div>
    <w:div w:id="2109035232">
      <w:bodyDiv w:val="1"/>
      <w:marLeft w:val="0"/>
      <w:marRight w:val="0"/>
      <w:marTop w:val="0"/>
      <w:marBottom w:val="0"/>
      <w:divBdr>
        <w:top w:val="none" w:sz="0" w:space="0" w:color="auto"/>
        <w:left w:val="none" w:sz="0" w:space="0" w:color="auto"/>
        <w:bottom w:val="none" w:sz="0" w:space="0" w:color="auto"/>
        <w:right w:val="none" w:sz="0" w:space="0" w:color="auto"/>
      </w:divBdr>
    </w:div>
    <w:div w:id="2114783043">
      <w:bodyDiv w:val="1"/>
      <w:marLeft w:val="0"/>
      <w:marRight w:val="0"/>
      <w:marTop w:val="0"/>
      <w:marBottom w:val="0"/>
      <w:divBdr>
        <w:top w:val="none" w:sz="0" w:space="0" w:color="auto"/>
        <w:left w:val="none" w:sz="0" w:space="0" w:color="auto"/>
        <w:bottom w:val="none" w:sz="0" w:space="0" w:color="auto"/>
        <w:right w:val="none" w:sz="0" w:space="0" w:color="auto"/>
      </w:divBdr>
    </w:div>
    <w:div w:id="2124641745">
      <w:bodyDiv w:val="1"/>
      <w:marLeft w:val="0"/>
      <w:marRight w:val="0"/>
      <w:marTop w:val="0"/>
      <w:marBottom w:val="0"/>
      <w:divBdr>
        <w:top w:val="none" w:sz="0" w:space="0" w:color="auto"/>
        <w:left w:val="none" w:sz="0" w:space="0" w:color="auto"/>
        <w:bottom w:val="none" w:sz="0" w:space="0" w:color="auto"/>
        <w:right w:val="none" w:sz="0" w:space="0" w:color="auto"/>
      </w:divBdr>
    </w:div>
    <w:div w:id="2134638953">
      <w:bodyDiv w:val="1"/>
      <w:marLeft w:val="0"/>
      <w:marRight w:val="0"/>
      <w:marTop w:val="0"/>
      <w:marBottom w:val="0"/>
      <w:divBdr>
        <w:top w:val="none" w:sz="0" w:space="0" w:color="auto"/>
        <w:left w:val="none" w:sz="0" w:space="0" w:color="auto"/>
        <w:bottom w:val="none" w:sz="0" w:space="0" w:color="auto"/>
        <w:right w:val="none" w:sz="0" w:space="0" w:color="auto"/>
      </w:divBdr>
    </w:div>
    <w:div w:id="2135902983">
      <w:bodyDiv w:val="1"/>
      <w:marLeft w:val="0"/>
      <w:marRight w:val="0"/>
      <w:marTop w:val="0"/>
      <w:marBottom w:val="0"/>
      <w:divBdr>
        <w:top w:val="none" w:sz="0" w:space="0" w:color="auto"/>
        <w:left w:val="none" w:sz="0" w:space="0" w:color="auto"/>
        <w:bottom w:val="none" w:sz="0" w:space="0" w:color="auto"/>
        <w:right w:val="none" w:sz="0" w:space="0" w:color="auto"/>
      </w:divBdr>
    </w:div>
    <w:div w:id="2140107141">
      <w:bodyDiv w:val="1"/>
      <w:marLeft w:val="0"/>
      <w:marRight w:val="0"/>
      <w:marTop w:val="0"/>
      <w:marBottom w:val="0"/>
      <w:divBdr>
        <w:top w:val="none" w:sz="0" w:space="0" w:color="auto"/>
        <w:left w:val="none" w:sz="0" w:space="0" w:color="auto"/>
        <w:bottom w:val="none" w:sz="0" w:space="0" w:color="auto"/>
        <w:right w:val="none" w:sz="0" w:space="0" w:color="auto"/>
      </w:divBdr>
    </w:div>
    <w:div w:id="2143230816">
      <w:bodyDiv w:val="1"/>
      <w:marLeft w:val="0"/>
      <w:marRight w:val="0"/>
      <w:marTop w:val="0"/>
      <w:marBottom w:val="0"/>
      <w:divBdr>
        <w:top w:val="none" w:sz="0" w:space="0" w:color="auto"/>
        <w:left w:val="none" w:sz="0" w:space="0" w:color="auto"/>
        <w:bottom w:val="none" w:sz="0" w:space="0" w:color="auto"/>
        <w:right w:val="none" w:sz="0" w:space="0" w:color="auto"/>
      </w:divBdr>
    </w:div>
    <w:div w:id="21461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20F6-AF31-42BF-92C5-9862DB05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13944</Words>
  <Characters>79485</Characters>
  <Application>Microsoft Office Word</Application>
  <DocSecurity>0</DocSecurity>
  <Lines>662</Lines>
  <Paragraphs>186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R I J E D L O G</vt:lpstr>
      <vt:lpstr>P R I J E D L O G</vt:lpstr>
    </vt:vector>
  </TitlesOfParts>
  <Company/>
  <LinksUpToDate>false</LinksUpToDate>
  <CharactersWithSpaces>93243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Matija Peric</cp:lastModifiedBy>
  <cp:revision>2</cp:revision>
  <cp:lastPrinted>2023-12-04T08:21:00Z</cp:lastPrinted>
  <dcterms:created xsi:type="dcterms:W3CDTF">2023-12-05T21:13:00Z</dcterms:created>
  <dcterms:modified xsi:type="dcterms:W3CDTF">2023-12-05T21:13:00Z</dcterms:modified>
</cp:coreProperties>
</file>