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2592F" w:rsidRPr="00C64B7B" w14:paraId="37FDF921" w14:textId="77777777" w:rsidTr="00B2592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232" w14:textId="122A1C57" w:rsidR="00B2592F" w:rsidRPr="00C64B7B" w:rsidRDefault="00FF18BE" w:rsidP="00B2592F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24</w:t>
            </w:r>
            <w:r w:rsidR="00B2592F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SJEDNICA GRADSKOG VIJEĆA GRADA POŽEGE</w:t>
            </w:r>
          </w:p>
          <w:p w14:paraId="0A720F58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4C35B04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5877D32" w14:textId="03225D15" w:rsidR="00B2592F" w:rsidRPr="00C64B7B" w:rsidRDefault="00B2592F" w:rsidP="00B2592F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TOČKA</w:t>
            </w:r>
            <w:r w:rsidR="009E0DBC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FF18BE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7</w:t>
            </w:r>
            <w:r w:rsidR="00B96554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  <w:r w:rsidR="001F4F7A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a)</w:t>
            </w:r>
            <w:r w:rsidR="00B96554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DNEVNOG REDA</w:t>
            </w:r>
          </w:p>
          <w:p w14:paraId="19DAD1B7" w14:textId="77777777" w:rsidR="00B2592F" w:rsidRPr="00C64B7B" w:rsidRDefault="00B2592F" w:rsidP="00B2592F">
            <w:pPr>
              <w:spacing w:line="254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AAC1831" w14:textId="77777777" w:rsidR="00B2592F" w:rsidRPr="00C64B7B" w:rsidRDefault="00B2592F" w:rsidP="00B2592F">
            <w:pPr>
              <w:spacing w:line="254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7291147" w14:textId="77777777" w:rsidR="00B2592F" w:rsidRPr="00C64B7B" w:rsidRDefault="00B2592F" w:rsidP="00B2592F">
            <w:pPr>
              <w:spacing w:line="254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D88A5D6" w14:textId="77777777" w:rsidR="007012E6" w:rsidRPr="00C64B7B" w:rsidRDefault="007012E6" w:rsidP="00B2592F">
            <w:pPr>
              <w:spacing w:line="254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E4EE2CD" w14:textId="77777777" w:rsidR="007012E6" w:rsidRPr="00C64B7B" w:rsidRDefault="007012E6" w:rsidP="00B2592F">
            <w:pPr>
              <w:spacing w:line="254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406204A" w14:textId="77777777" w:rsidR="00CF6DCF" w:rsidRPr="00C64B7B" w:rsidRDefault="00B2592F" w:rsidP="00B2592F">
            <w:pPr>
              <w:spacing w:line="25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64B7B">
              <w:rPr>
                <w:rFonts w:asciiTheme="minorHAnsi" w:hAnsiTheme="minorHAnsi" w:cstheme="minorHAnsi"/>
                <w:sz w:val="28"/>
                <w:szCs w:val="28"/>
              </w:rPr>
              <w:t>PRIJEDLOG PRORAČUNA</w:t>
            </w:r>
          </w:p>
          <w:p w14:paraId="62D0728C" w14:textId="7F904FCB" w:rsidR="00CF6DCF" w:rsidRPr="00C64B7B" w:rsidRDefault="00CF6DCF" w:rsidP="00B2592F">
            <w:pPr>
              <w:spacing w:line="25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64B7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2592F" w:rsidRPr="00C64B7B">
              <w:rPr>
                <w:rFonts w:asciiTheme="minorHAnsi" w:hAnsiTheme="minorHAnsi" w:cstheme="minorHAnsi"/>
                <w:sz w:val="28"/>
                <w:szCs w:val="28"/>
              </w:rPr>
              <w:t>GRADA POŽEGE ZA 202</w:t>
            </w:r>
            <w:r w:rsidR="00FF18BE" w:rsidRPr="00C64B7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B2592F" w:rsidRPr="00C64B7B">
              <w:rPr>
                <w:rFonts w:asciiTheme="minorHAnsi" w:hAnsiTheme="minorHAnsi" w:cstheme="minorHAnsi"/>
                <w:sz w:val="28"/>
                <w:szCs w:val="28"/>
              </w:rPr>
              <w:t xml:space="preserve">. GODINU </w:t>
            </w:r>
            <w:r w:rsidRPr="00C64B7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2592F" w:rsidRPr="00C64B7B">
              <w:rPr>
                <w:rFonts w:asciiTheme="minorHAnsi" w:hAnsiTheme="minorHAnsi" w:cstheme="minorHAnsi"/>
                <w:sz w:val="28"/>
                <w:szCs w:val="28"/>
              </w:rPr>
              <w:t xml:space="preserve">SA PROJEKCIJAMA </w:t>
            </w:r>
          </w:p>
          <w:p w14:paraId="379913CA" w14:textId="4E27E7D7" w:rsidR="00B2592F" w:rsidRPr="00C64B7B" w:rsidRDefault="00B2592F" w:rsidP="00B2592F">
            <w:pPr>
              <w:spacing w:line="252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64B7B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FF18BE" w:rsidRPr="00C64B7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C64B7B">
              <w:rPr>
                <w:rFonts w:asciiTheme="minorHAnsi" w:hAnsiTheme="minorHAnsi" w:cstheme="minorHAnsi"/>
                <w:sz w:val="28"/>
                <w:szCs w:val="28"/>
              </w:rPr>
              <w:t>. I 202</w:t>
            </w:r>
            <w:r w:rsidR="00FF18BE" w:rsidRPr="00C64B7B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Pr="00C64B7B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698F358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4BC2AF8" w14:textId="77777777" w:rsidR="007012E6" w:rsidRPr="00C64B7B" w:rsidRDefault="007012E6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1C9482F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1E2EF9F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A0F513F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8ACB75A" w14:textId="77777777" w:rsidR="00B2592F" w:rsidRPr="00C64B7B" w:rsidRDefault="00B2592F" w:rsidP="00B2592F">
            <w:pPr>
              <w:spacing w:line="252" w:lineRule="auto"/>
              <w:rPr>
                <w:rFonts w:asciiTheme="minorHAnsi" w:eastAsia="Arial Unicode MS" w:hAnsiTheme="minorHAnsi" w:cstheme="minorHAnsi"/>
                <w:sz w:val="28"/>
                <w:szCs w:val="28"/>
                <w:lang w:eastAsia="en-US"/>
              </w:rPr>
            </w:pPr>
            <w:r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PREDLAGATELJ:</w:t>
            </w:r>
            <w:r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2502CCE4" w14:textId="77777777" w:rsidR="00B2592F" w:rsidRPr="00C64B7B" w:rsidRDefault="00B2592F" w:rsidP="00B2592F">
            <w:pPr>
              <w:spacing w:line="252" w:lineRule="auto"/>
              <w:rPr>
                <w:rFonts w:asciiTheme="minorHAnsi" w:eastAsia="Arial Unicode MS" w:hAnsiTheme="minorHAnsi" w:cstheme="minorHAnsi"/>
                <w:sz w:val="28"/>
                <w:szCs w:val="28"/>
                <w:lang w:eastAsia="en-US"/>
              </w:rPr>
            </w:pPr>
          </w:p>
          <w:p w14:paraId="777B0E75" w14:textId="77777777" w:rsidR="00B2592F" w:rsidRPr="00C64B7B" w:rsidRDefault="00B2592F" w:rsidP="00B2592F">
            <w:pPr>
              <w:spacing w:line="252" w:lineRule="auto"/>
              <w:rPr>
                <w:rFonts w:asciiTheme="minorHAnsi" w:eastAsia="Arial Unicode MS" w:hAnsiTheme="minorHAnsi" w:cstheme="minorHAnsi"/>
                <w:sz w:val="28"/>
                <w:szCs w:val="28"/>
                <w:lang w:eastAsia="en-US"/>
              </w:rPr>
            </w:pPr>
          </w:p>
          <w:p w14:paraId="46E69138" w14:textId="489C848D" w:rsidR="00B2592F" w:rsidRPr="00C64B7B" w:rsidRDefault="00B2592F" w:rsidP="00B2592F">
            <w:pPr>
              <w:spacing w:line="252" w:lineRule="auto"/>
              <w:rPr>
                <w:rFonts w:asciiTheme="minorHAnsi" w:eastAsia="Arial Unicode MS" w:hAnsiTheme="minorHAnsi" w:cstheme="minorHAnsi"/>
                <w:sz w:val="28"/>
                <w:szCs w:val="28"/>
                <w:lang w:eastAsia="en-US"/>
              </w:rPr>
            </w:pPr>
            <w:r w:rsidRPr="00C64B7B">
              <w:rPr>
                <w:rFonts w:asciiTheme="minorHAnsi" w:eastAsia="Arial Unicode MS" w:hAnsiTheme="minorHAnsi" w:cstheme="minorHAnsi"/>
                <w:sz w:val="28"/>
                <w:szCs w:val="28"/>
                <w:lang w:eastAsia="en-US"/>
              </w:rPr>
              <w:t>IZVJESTITELJ:</w:t>
            </w:r>
            <w:r w:rsidRPr="00C64B7B">
              <w:rPr>
                <w:rFonts w:asciiTheme="minorHAnsi" w:eastAsia="Arial Unicode MS" w:hAnsiTheme="minorHAnsi" w:cstheme="minorHAnsi"/>
                <w:sz w:val="28"/>
                <w:szCs w:val="28"/>
                <w:lang w:eastAsia="en-US"/>
              </w:rPr>
              <w:tab/>
            </w:r>
            <w:r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Gradonačelnik Grada Požege</w:t>
            </w:r>
          </w:p>
          <w:p w14:paraId="165DEEC8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C9E358A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FCB9540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0299AC8" w14:textId="77777777" w:rsidR="0036693E" w:rsidRPr="00C64B7B" w:rsidRDefault="0036693E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723BF06" w14:textId="77777777" w:rsidR="0036693E" w:rsidRPr="00C64B7B" w:rsidRDefault="0036693E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164373F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CA86592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34D6B47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C196973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5EF0E69" w14:textId="77777777" w:rsidR="00B2592F" w:rsidRPr="00C64B7B" w:rsidRDefault="00B2592F" w:rsidP="00B2592F">
            <w:pPr>
              <w:spacing w:line="252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88A2D71" w14:textId="0CADD9C0" w:rsidR="00B2592F" w:rsidRPr="00C64B7B" w:rsidRDefault="00C64B7B" w:rsidP="00B2592F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</w:t>
            </w:r>
            <w:r w:rsidR="00B2592F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rosinac 202</w:t>
            </w:r>
            <w:r w:rsidR="00FF18BE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="00B2592F" w:rsidRPr="00C64B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5775C8A7" w14:textId="09CBC8D4" w:rsidR="00C64B7B" w:rsidRPr="00C64B7B" w:rsidRDefault="00C64B7B" w:rsidP="00C64B7B">
      <w:pPr>
        <w:ind w:left="142"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30367868"/>
      <w:r w:rsidRPr="00C64B7B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6C7B7649" wp14:editId="08B33DF7">
            <wp:extent cx="314325" cy="428625"/>
            <wp:effectExtent l="0" t="0" r="9525" b="9525"/>
            <wp:docPr id="147099784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8B81" w14:textId="77777777" w:rsidR="00C64B7B" w:rsidRPr="00C64B7B" w:rsidRDefault="00C64B7B" w:rsidP="00C64B7B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6FB7AFB9" w14:textId="77777777" w:rsidR="00C64B7B" w:rsidRPr="00C64B7B" w:rsidRDefault="00C64B7B" w:rsidP="00C64B7B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74DD4091" w14:textId="203EB8BB" w:rsidR="00C64B7B" w:rsidRPr="00C64B7B" w:rsidRDefault="00C64B7B" w:rsidP="00C64B7B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64B7B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0E945B33" wp14:editId="24BDCB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1530882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B7B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6702FE53" w14:textId="77777777" w:rsidR="00C64B7B" w:rsidRPr="00C64B7B" w:rsidRDefault="00C64B7B" w:rsidP="00C64B7B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bookmarkEnd w:id="0"/>
    <w:p w14:paraId="52EEDAF1" w14:textId="46C07327" w:rsidR="000C0245" w:rsidRPr="00C64B7B" w:rsidRDefault="000C0245" w:rsidP="000C0245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KLASA: 400-0</w:t>
      </w:r>
      <w:r w:rsidR="00D50586" w:rsidRPr="00C64B7B">
        <w:rPr>
          <w:rFonts w:asciiTheme="minorHAnsi" w:hAnsiTheme="minorHAnsi" w:cstheme="minorHAnsi"/>
          <w:sz w:val="22"/>
          <w:szCs w:val="22"/>
        </w:rPr>
        <w:t>1</w:t>
      </w:r>
      <w:r w:rsidRPr="00C64B7B">
        <w:rPr>
          <w:rFonts w:asciiTheme="minorHAnsi" w:hAnsiTheme="minorHAnsi" w:cstheme="minorHAnsi"/>
          <w:sz w:val="22"/>
          <w:szCs w:val="22"/>
        </w:rPr>
        <w:t>/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-0</w:t>
      </w:r>
      <w:r w:rsidR="00D50586" w:rsidRPr="00C64B7B">
        <w:rPr>
          <w:rFonts w:asciiTheme="minorHAnsi" w:hAnsiTheme="minorHAnsi" w:cstheme="minorHAnsi"/>
          <w:sz w:val="22"/>
          <w:szCs w:val="22"/>
        </w:rPr>
        <w:t>7</w:t>
      </w:r>
      <w:r w:rsidRPr="00C64B7B">
        <w:rPr>
          <w:rFonts w:asciiTheme="minorHAnsi" w:hAnsiTheme="minorHAnsi" w:cstheme="minorHAnsi"/>
          <w:sz w:val="22"/>
          <w:szCs w:val="22"/>
        </w:rPr>
        <w:t>/</w:t>
      </w:r>
      <w:r w:rsidR="00D50586" w:rsidRPr="00C64B7B">
        <w:rPr>
          <w:rFonts w:asciiTheme="minorHAnsi" w:hAnsiTheme="minorHAnsi" w:cstheme="minorHAnsi"/>
          <w:sz w:val="22"/>
          <w:szCs w:val="22"/>
        </w:rPr>
        <w:t>1</w:t>
      </w:r>
    </w:p>
    <w:p w14:paraId="305222CC" w14:textId="25F776E4" w:rsidR="000C0245" w:rsidRPr="00C64B7B" w:rsidRDefault="000C0245" w:rsidP="000C0245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URBROJ: 2177</w:t>
      </w:r>
      <w:r w:rsidR="00D50586" w:rsidRPr="00C64B7B">
        <w:rPr>
          <w:rFonts w:asciiTheme="minorHAnsi" w:hAnsiTheme="minorHAnsi" w:cstheme="minorHAnsi"/>
          <w:sz w:val="22"/>
          <w:szCs w:val="22"/>
        </w:rPr>
        <w:t>-</w:t>
      </w:r>
      <w:r w:rsidRPr="00C64B7B">
        <w:rPr>
          <w:rFonts w:asciiTheme="minorHAnsi" w:hAnsiTheme="minorHAnsi" w:cstheme="minorHAnsi"/>
          <w:sz w:val="22"/>
          <w:szCs w:val="22"/>
        </w:rPr>
        <w:t>1-02/01-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-3</w:t>
      </w:r>
    </w:p>
    <w:p w14:paraId="5A0DBE61" w14:textId="0098B32B" w:rsidR="000C0245" w:rsidRPr="00C64B7B" w:rsidRDefault="000C0245" w:rsidP="00C64B7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Požega, 1</w:t>
      </w:r>
      <w:r w:rsidR="006C5D4C" w:rsidRPr="00C64B7B">
        <w:rPr>
          <w:rFonts w:asciiTheme="minorHAnsi" w:hAnsiTheme="minorHAnsi" w:cstheme="minorHAnsi"/>
          <w:sz w:val="22"/>
          <w:szCs w:val="22"/>
        </w:rPr>
        <w:t>5</w:t>
      </w:r>
      <w:r w:rsidRPr="00C64B7B">
        <w:rPr>
          <w:rFonts w:asciiTheme="minorHAnsi" w:hAnsiTheme="minorHAnsi" w:cstheme="minorHAnsi"/>
          <w:sz w:val="22"/>
          <w:szCs w:val="22"/>
        </w:rPr>
        <w:t>. studeni 20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</w:p>
    <w:p w14:paraId="234E98B6" w14:textId="77777777" w:rsidR="000C0245" w:rsidRPr="00C64B7B" w:rsidRDefault="000C0245" w:rsidP="000C0245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9454CDF" w14:textId="77777777" w:rsidR="000C0245" w:rsidRPr="00C64B7B" w:rsidRDefault="000C0245" w:rsidP="00C64B7B">
      <w:pPr>
        <w:spacing w:after="240"/>
        <w:ind w:right="50" w:firstLine="504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74C456C" w14:textId="77777777" w:rsidR="00B0736C" w:rsidRPr="00C64B7B" w:rsidRDefault="00B0736C" w:rsidP="007012E6">
      <w:pPr>
        <w:rPr>
          <w:rFonts w:asciiTheme="minorHAnsi" w:hAnsiTheme="minorHAnsi" w:cstheme="minorHAnsi"/>
          <w:sz w:val="22"/>
          <w:szCs w:val="22"/>
        </w:rPr>
      </w:pPr>
    </w:p>
    <w:p w14:paraId="140FFD61" w14:textId="77777777" w:rsidR="000C0245" w:rsidRPr="00C64B7B" w:rsidRDefault="000C0245" w:rsidP="000C02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E3C815" w14:textId="4AA4993F" w:rsidR="00026EA5" w:rsidRPr="00C64B7B" w:rsidRDefault="000C0245" w:rsidP="00CF6DCF">
      <w:pPr>
        <w:ind w:left="1134" w:hanging="1134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PREDMET:</w:t>
      </w:r>
      <w:r w:rsidR="00126778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Pr="00C64B7B">
        <w:rPr>
          <w:rFonts w:asciiTheme="minorHAnsi" w:hAnsiTheme="minorHAnsi" w:cstheme="minorHAnsi"/>
          <w:sz w:val="22"/>
          <w:szCs w:val="22"/>
        </w:rPr>
        <w:t>Prijedlog Proračuna Grada Požege za 20</w:t>
      </w:r>
      <w:r w:rsidR="003D379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4</w:t>
      </w:r>
      <w:r w:rsidRPr="00C64B7B">
        <w:rPr>
          <w:rFonts w:asciiTheme="minorHAnsi" w:hAnsiTheme="minorHAnsi" w:cstheme="minorHAnsi"/>
          <w:sz w:val="22"/>
          <w:szCs w:val="22"/>
        </w:rPr>
        <w:t xml:space="preserve">. godinu </w:t>
      </w:r>
      <w:r w:rsidR="006C5D4C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Pr="00C64B7B">
        <w:rPr>
          <w:rFonts w:asciiTheme="minorHAnsi" w:hAnsiTheme="minorHAnsi" w:cstheme="minorHAnsi"/>
          <w:sz w:val="22"/>
          <w:szCs w:val="22"/>
        </w:rPr>
        <w:t>sa projekcijama za 20</w:t>
      </w:r>
      <w:r w:rsidR="009B2998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5</w:t>
      </w:r>
      <w:r w:rsidRPr="00C64B7B">
        <w:rPr>
          <w:rFonts w:asciiTheme="minorHAnsi" w:hAnsiTheme="minorHAnsi" w:cstheme="minorHAnsi"/>
          <w:sz w:val="22"/>
          <w:szCs w:val="22"/>
        </w:rPr>
        <w:t>. i 20</w:t>
      </w:r>
      <w:r w:rsidR="00DE5ADA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6</w:t>
      </w:r>
      <w:r w:rsidRPr="00C64B7B">
        <w:rPr>
          <w:rFonts w:asciiTheme="minorHAnsi" w:hAnsiTheme="minorHAnsi" w:cstheme="minorHAnsi"/>
          <w:sz w:val="22"/>
          <w:szCs w:val="22"/>
        </w:rPr>
        <w:t>. godinu</w:t>
      </w:r>
    </w:p>
    <w:p w14:paraId="518DA0AB" w14:textId="1AC8F175" w:rsidR="000C0245" w:rsidRPr="00C64B7B" w:rsidRDefault="00CF6DCF" w:rsidP="00C64B7B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 - </w:t>
      </w:r>
      <w:r w:rsidR="00126778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0C0245" w:rsidRPr="00C64B7B">
        <w:rPr>
          <w:rFonts w:asciiTheme="minorHAnsi" w:hAnsiTheme="minorHAnsi" w:cstheme="minorHAnsi"/>
          <w:sz w:val="22"/>
          <w:szCs w:val="22"/>
        </w:rPr>
        <w:t>dostavlja</w:t>
      </w:r>
      <w:r w:rsidR="00126778" w:rsidRPr="00C64B7B">
        <w:rPr>
          <w:rFonts w:asciiTheme="minorHAnsi" w:hAnsiTheme="minorHAnsi" w:cstheme="minorHAnsi"/>
          <w:sz w:val="22"/>
          <w:szCs w:val="22"/>
        </w:rPr>
        <w:t xml:space="preserve"> se</w:t>
      </w:r>
    </w:p>
    <w:p w14:paraId="253506E3" w14:textId="77777777" w:rsidR="000C0245" w:rsidRPr="00C64B7B" w:rsidRDefault="000C0245" w:rsidP="000C02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5F36D" w14:textId="1DBC0F25" w:rsidR="000C0245" w:rsidRPr="00C64B7B" w:rsidRDefault="00741CE7" w:rsidP="000C024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0C0245" w:rsidRPr="00C64B7B">
        <w:rPr>
          <w:rFonts w:asciiTheme="minorHAnsi" w:hAnsiTheme="minorHAnsi" w:cstheme="minorHAnsi"/>
          <w:sz w:val="22"/>
          <w:szCs w:val="22"/>
        </w:rPr>
        <w:t>članka 6</w:t>
      </w:r>
      <w:r w:rsidR="00177BF6" w:rsidRPr="00C64B7B">
        <w:rPr>
          <w:rFonts w:asciiTheme="minorHAnsi" w:hAnsiTheme="minorHAnsi" w:cstheme="minorHAnsi"/>
          <w:sz w:val="22"/>
          <w:szCs w:val="22"/>
        </w:rPr>
        <w:t>2</w:t>
      </w:r>
      <w:r w:rsidR="000C0245" w:rsidRPr="00C64B7B">
        <w:rPr>
          <w:rFonts w:asciiTheme="minorHAnsi" w:hAnsiTheme="minorHAnsi" w:cstheme="minorHAnsi"/>
          <w:sz w:val="22"/>
          <w:szCs w:val="22"/>
        </w:rPr>
        <w:t xml:space="preserve">. stavka </w:t>
      </w:r>
      <w:r w:rsidR="00177BF6" w:rsidRPr="00C64B7B">
        <w:rPr>
          <w:rFonts w:asciiTheme="minorHAnsi" w:hAnsiTheme="minorHAnsi" w:cstheme="minorHAnsi"/>
          <w:sz w:val="22"/>
          <w:szCs w:val="22"/>
        </w:rPr>
        <w:t>1</w:t>
      </w:r>
      <w:r w:rsidR="000C0245" w:rsidRPr="00C64B7B">
        <w:rPr>
          <w:rFonts w:asciiTheme="minorHAnsi" w:hAnsiTheme="minorHAnsi" w:cstheme="minorHAnsi"/>
          <w:sz w:val="22"/>
          <w:szCs w:val="22"/>
        </w:rPr>
        <w:t xml:space="preserve">. </w:t>
      </w:r>
      <w:r w:rsidR="009B2998" w:rsidRPr="00C64B7B">
        <w:rPr>
          <w:rFonts w:asciiTheme="minorHAnsi" w:hAnsiTheme="minorHAnsi" w:cstheme="minorHAnsi"/>
          <w:sz w:val="22"/>
          <w:szCs w:val="22"/>
        </w:rPr>
        <w:t xml:space="preserve">podstavka </w:t>
      </w:r>
      <w:r w:rsidR="00D50586" w:rsidRPr="00C64B7B">
        <w:rPr>
          <w:rFonts w:asciiTheme="minorHAnsi" w:hAnsiTheme="minorHAnsi" w:cstheme="minorHAnsi"/>
          <w:sz w:val="22"/>
          <w:szCs w:val="22"/>
        </w:rPr>
        <w:t>3</w:t>
      </w:r>
      <w:r w:rsidR="000C0245" w:rsidRPr="00C64B7B">
        <w:rPr>
          <w:rFonts w:asciiTheme="minorHAnsi" w:hAnsiTheme="minorHAnsi" w:cstheme="minorHAnsi"/>
          <w:sz w:val="22"/>
          <w:szCs w:val="22"/>
        </w:rPr>
        <w:t xml:space="preserve">. i članka </w:t>
      </w:r>
      <w:r w:rsidR="003F1085" w:rsidRPr="00C64B7B">
        <w:rPr>
          <w:rFonts w:asciiTheme="minorHAnsi" w:hAnsiTheme="minorHAnsi" w:cstheme="minorHAnsi"/>
          <w:sz w:val="22"/>
          <w:szCs w:val="22"/>
        </w:rPr>
        <w:t xml:space="preserve">113. </w:t>
      </w:r>
      <w:r w:rsidR="000C0245" w:rsidRPr="00C64B7B">
        <w:rPr>
          <w:rFonts w:asciiTheme="minorHAnsi" w:hAnsiTheme="minorHAnsi" w:cstheme="minorHAnsi"/>
          <w:sz w:val="22"/>
          <w:szCs w:val="22"/>
        </w:rPr>
        <w:t xml:space="preserve">stavka 2. Statuta Grada Požege (Službene novine Grada Požege, broj: </w:t>
      </w:r>
      <w:r w:rsidR="00E242DF" w:rsidRPr="00C64B7B">
        <w:rPr>
          <w:rFonts w:asciiTheme="minorHAnsi" w:hAnsiTheme="minorHAnsi" w:cstheme="minorHAnsi"/>
          <w:sz w:val="22"/>
          <w:szCs w:val="22"/>
        </w:rPr>
        <w:t>2/2</w:t>
      </w:r>
      <w:r w:rsidR="006C5D4C" w:rsidRPr="00C64B7B">
        <w:rPr>
          <w:rFonts w:asciiTheme="minorHAnsi" w:hAnsiTheme="minorHAnsi" w:cstheme="minorHAnsi"/>
          <w:sz w:val="22"/>
          <w:szCs w:val="22"/>
        </w:rPr>
        <w:t>1</w:t>
      </w:r>
      <w:r w:rsidR="00E242DF" w:rsidRPr="00C64B7B">
        <w:rPr>
          <w:rFonts w:asciiTheme="minorHAnsi" w:hAnsiTheme="minorHAnsi" w:cstheme="minorHAnsi"/>
          <w:sz w:val="22"/>
          <w:szCs w:val="22"/>
        </w:rPr>
        <w:t>.</w:t>
      </w:r>
      <w:r w:rsidR="00D50586" w:rsidRPr="00C64B7B">
        <w:rPr>
          <w:rFonts w:asciiTheme="minorHAnsi" w:hAnsiTheme="minorHAnsi" w:cstheme="minorHAnsi"/>
          <w:sz w:val="22"/>
          <w:szCs w:val="22"/>
        </w:rPr>
        <w:t xml:space="preserve"> i 11/22.</w:t>
      </w:r>
      <w:r w:rsidR="00E242DF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9B2998" w:rsidRPr="00C64B7B">
        <w:rPr>
          <w:rFonts w:asciiTheme="minorHAnsi" w:hAnsiTheme="minorHAnsi" w:cstheme="minorHAnsi"/>
          <w:sz w:val="22"/>
          <w:szCs w:val="22"/>
        </w:rPr>
        <w:t>-</w:t>
      </w:r>
      <w:r w:rsidR="00265F49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9B2998" w:rsidRPr="00C64B7B">
        <w:rPr>
          <w:rFonts w:asciiTheme="minorHAnsi" w:hAnsiTheme="minorHAnsi" w:cstheme="minorHAnsi"/>
          <w:sz w:val="22"/>
          <w:szCs w:val="22"/>
        </w:rPr>
        <w:t>u nastavku teksta: Statut</w:t>
      </w:r>
      <w:r w:rsidR="000C0245" w:rsidRPr="00C64B7B">
        <w:rPr>
          <w:rFonts w:asciiTheme="minorHAnsi" w:hAnsiTheme="minorHAnsi" w:cstheme="minorHAnsi"/>
          <w:sz w:val="22"/>
          <w:szCs w:val="22"/>
        </w:rPr>
        <w:t>)</w:t>
      </w:r>
      <w:r w:rsidR="00EC355A" w:rsidRPr="00C64B7B">
        <w:rPr>
          <w:rFonts w:asciiTheme="minorHAnsi" w:hAnsiTheme="minorHAnsi" w:cstheme="minorHAnsi"/>
          <w:sz w:val="22"/>
          <w:szCs w:val="22"/>
        </w:rPr>
        <w:t xml:space="preserve">, </w:t>
      </w:r>
      <w:r w:rsidR="000C0245" w:rsidRPr="00C64B7B">
        <w:rPr>
          <w:rFonts w:asciiTheme="minorHAnsi" w:hAnsiTheme="minorHAnsi" w:cstheme="minorHAnsi"/>
          <w:sz w:val="22"/>
          <w:szCs w:val="22"/>
        </w:rPr>
        <w:t>te članka 59. st</w:t>
      </w:r>
      <w:r w:rsidR="00513F81" w:rsidRPr="00C64B7B">
        <w:rPr>
          <w:rFonts w:asciiTheme="minorHAnsi" w:hAnsiTheme="minorHAnsi" w:cstheme="minorHAnsi"/>
          <w:sz w:val="22"/>
          <w:szCs w:val="22"/>
        </w:rPr>
        <w:t>avka 1. i članka 61. stav</w:t>
      </w:r>
      <w:r w:rsidR="000C0245" w:rsidRPr="00C64B7B">
        <w:rPr>
          <w:rFonts w:asciiTheme="minorHAnsi" w:hAnsiTheme="minorHAnsi" w:cstheme="minorHAnsi"/>
          <w:sz w:val="22"/>
          <w:szCs w:val="22"/>
        </w:rPr>
        <w:t>k</w:t>
      </w:r>
      <w:r w:rsidR="00513F81" w:rsidRPr="00C64B7B">
        <w:rPr>
          <w:rFonts w:asciiTheme="minorHAnsi" w:hAnsiTheme="minorHAnsi" w:cstheme="minorHAnsi"/>
          <w:sz w:val="22"/>
          <w:szCs w:val="22"/>
        </w:rPr>
        <w:t>a</w:t>
      </w:r>
      <w:r w:rsidR="000C0245" w:rsidRPr="00C64B7B">
        <w:rPr>
          <w:rFonts w:asciiTheme="minorHAnsi" w:hAnsiTheme="minorHAnsi" w:cstheme="minorHAnsi"/>
          <w:sz w:val="22"/>
          <w:szCs w:val="22"/>
        </w:rPr>
        <w:t xml:space="preserve"> 1. i 2. Poslovnika o radu Gradskog vijeća Grada Požege (Službene novine Grada Požege, broj: 9/13., 19/13., 5/14.</w:t>
      </w:r>
      <w:r w:rsidR="00513F81" w:rsidRPr="00C64B7B">
        <w:rPr>
          <w:rFonts w:asciiTheme="minorHAnsi" w:hAnsiTheme="minorHAnsi" w:cstheme="minorHAnsi"/>
          <w:sz w:val="22"/>
          <w:szCs w:val="22"/>
        </w:rPr>
        <w:t>,</w:t>
      </w:r>
      <w:r w:rsidR="000C0245" w:rsidRPr="00C64B7B">
        <w:rPr>
          <w:rFonts w:asciiTheme="minorHAnsi" w:hAnsiTheme="minorHAnsi" w:cstheme="minorHAnsi"/>
          <w:sz w:val="22"/>
          <w:szCs w:val="22"/>
        </w:rPr>
        <w:t xml:space="preserve"> 19/14.</w:t>
      </w:r>
      <w:r w:rsidR="00513F81" w:rsidRPr="00C64B7B">
        <w:rPr>
          <w:rFonts w:asciiTheme="minorHAnsi" w:hAnsiTheme="minorHAnsi" w:cstheme="minorHAnsi"/>
          <w:sz w:val="22"/>
          <w:szCs w:val="22"/>
        </w:rPr>
        <w:t>, 4/18.</w:t>
      </w:r>
      <w:r w:rsidR="00E242DF" w:rsidRPr="00C64B7B">
        <w:rPr>
          <w:rFonts w:asciiTheme="minorHAnsi" w:hAnsiTheme="minorHAnsi" w:cstheme="minorHAnsi"/>
          <w:sz w:val="22"/>
          <w:szCs w:val="22"/>
        </w:rPr>
        <w:t>,</w:t>
      </w:r>
      <w:r w:rsidR="00EC355A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513F81" w:rsidRPr="00C64B7B">
        <w:rPr>
          <w:rFonts w:asciiTheme="minorHAnsi" w:hAnsiTheme="minorHAnsi" w:cstheme="minorHAnsi"/>
          <w:sz w:val="22"/>
          <w:szCs w:val="22"/>
        </w:rPr>
        <w:t>7/18.-</w:t>
      </w:r>
      <w:r w:rsidR="00EC355A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513F81" w:rsidRPr="00C64B7B">
        <w:rPr>
          <w:rFonts w:asciiTheme="minorHAnsi" w:hAnsiTheme="minorHAnsi" w:cstheme="minorHAnsi"/>
          <w:sz w:val="22"/>
          <w:szCs w:val="22"/>
        </w:rPr>
        <w:t>pročišćeni tekst</w:t>
      </w:r>
      <w:r w:rsidR="00177BF6" w:rsidRPr="00C64B7B">
        <w:rPr>
          <w:rFonts w:asciiTheme="minorHAnsi" w:hAnsiTheme="minorHAnsi" w:cstheme="minorHAnsi"/>
          <w:sz w:val="22"/>
          <w:szCs w:val="22"/>
        </w:rPr>
        <w:t xml:space="preserve">, </w:t>
      </w:r>
      <w:r w:rsidR="00E242DF" w:rsidRPr="00C64B7B">
        <w:rPr>
          <w:rFonts w:asciiTheme="minorHAnsi" w:hAnsiTheme="minorHAnsi" w:cstheme="minorHAnsi"/>
          <w:sz w:val="22"/>
          <w:szCs w:val="22"/>
        </w:rPr>
        <w:t>2/20.</w:t>
      </w:r>
      <w:r w:rsidR="00177BF6" w:rsidRPr="00C64B7B">
        <w:rPr>
          <w:rFonts w:asciiTheme="minorHAnsi" w:hAnsiTheme="minorHAnsi" w:cstheme="minorHAnsi"/>
          <w:sz w:val="22"/>
          <w:szCs w:val="22"/>
        </w:rPr>
        <w:t xml:space="preserve">, 2/21. i 4/21.- pročišćeni tekst </w:t>
      </w:r>
      <w:r w:rsidR="000C0245" w:rsidRPr="00C64B7B">
        <w:rPr>
          <w:rFonts w:asciiTheme="minorHAnsi" w:hAnsiTheme="minorHAnsi" w:cstheme="minorHAnsi"/>
          <w:sz w:val="22"/>
          <w:szCs w:val="22"/>
        </w:rPr>
        <w:t>), dostavlja se Naslovu na razmatranje i usvajanje Prijedlog Proračuna Grada Požege za 20</w:t>
      </w:r>
      <w:r w:rsidR="0050562D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4</w:t>
      </w:r>
      <w:r w:rsidR="000C0245" w:rsidRPr="00C64B7B">
        <w:rPr>
          <w:rFonts w:asciiTheme="minorHAnsi" w:hAnsiTheme="minorHAnsi" w:cstheme="minorHAnsi"/>
          <w:sz w:val="22"/>
          <w:szCs w:val="22"/>
        </w:rPr>
        <w:t>. godinu sa projekcijama za 20</w:t>
      </w:r>
      <w:r w:rsidR="00513F81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5</w:t>
      </w:r>
      <w:r w:rsidR="000C0245" w:rsidRPr="00C64B7B">
        <w:rPr>
          <w:rFonts w:asciiTheme="minorHAnsi" w:hAnsiTheme="minorHAnsi" w:cstheme="minorHAnsi"/>
          <w:sz w:val="22"/>
          <w:szCs w:val="22"/>
        </w:rPr>
        <w:t>. i 20</w:t>
      </w:r>
      <w:r w:rsidR="00FF18BE" w:rsidRPr="00C64B7B">
        <w:rPr>
          <w:rFonts w:asciiTheme="minorHAnsi" w:hAnsiTheme="minorHAnsi" w:cstheme="minorHAnsi"/>
          <w:sz w:val="22"/>
          <w:szCs w:val="22"/>
        </w:rPr>
        <w:t>26</w:t>
      </w:r>
      <w:r w:rsidR="000C0245" w:rsidRPr="00C64B7B">
        <w:rPr>
          <w:rFonts w:asciiTheme="minorHAnsi" w:hAnsiTheme="minorHAnsi" w:cstheme="minorHAnsi"/>
          <w:sz w:val="22"/>
          <w:szCs w:val="22"/>
        </w:rPr>
        <w:t>. godinu</w:t>
      </w:r>
      <w:r w:rsidR="006C5D4C" w:rsidRPr="00C64B7B">
        <w:rPr>
          <w:rFonts w:asciiTheme="minorHAnsi" w:hAnsiTheme="minorHAnsi" w:cstheme="minorHAnsi"/>
          <w:sz w:val="22"/>
          <w:szCs w:val="22"/>
        </w:rPr>
        <w:t>.</w:t>
      </w:r>
    </w:p>
    <w:p w14:paraId="426888F2" w14:textId="1A827962" w:rsidR="000C0245" w:rsidRPr="00C64B7B" w:rsidRDefault="000C0245" w:rsidP="00C64B7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Pravni temelj za donošenje Proračuna je u odredb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i </w:t>
      </w:r>
      <w:r w:rsidR="00791DE9" w:rsidRPr="00C64B7B">
        <w:rPr>
          <w:rFonts w:asciiTheme="minorHAnsi" w:hAnsiTheme="minorHAnsi" w:cstheme="minorHAnsi"/>
          <w:sz w:val="22"/>
          <w:szCs w:val="22"/>
        </w:rPr>
        <w:t xml:space="preserve">članka </w:t>
      </w:r>
      <w:r w:rsidR="00791DE9" w:rsidRPr="00C64B7B">
        <w:rPr>
          <w:rFonts w:asciiTheme="minorHAnsi" w:eastAsia="Arial Unicode MS" w:hAnsiTheme="minorHAnsi" w:cstheme="minorHAnsi"/>
          <w:bCs/>
          <w:sz w:val="22"/>
          <w:szCs w:val="22"/>
        </w:rPr>
        <w:t xml:space="preserve">69. </w:t>
      </w:r>
      <w:r w:rsidRPr="00C64B7B">
        <w:rPr>
          <w:rFonts w:asciiTheme="minorHAnsi" w:hAnsiTheme="minorHAnsi" w:cstheme="minorHAnsi"/>
          <w:sz w:val="22"/>
          <w:szCs w:val="22"/>
        </w:rPr>
        <w:t>Zakona o lokalnoj i područnoj (regionalnoj) samoupravi (</w:t>
      </w:r>
      <w:r w:rsidR="00FF5ACF" w:rsidRPr="00C64B7B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Pr="00C64B7B">
        <w:rPr>
          <w:rFonts w:asciiTheme="minorHAnsi" w:hAnsiTheme="minorHAnsi" w:cstheme="minorHAnsi"/>
          <w:sz w:val="22"/>
          <w:szCs w:val="22"/>
        </w:rPr>
        <w:t xml:space="preserve">broj: </w:t>
      </w:r>
      <w:r w:rsidR="003009E1" w:rsidRPr="00C64B7B">
        <w:rPr>
          <w:rFonts w:asciiTheme="minorHAnsi" w:hAnsiTheme="minorHAnsi" w:cstheme="minorHAnsi"/>
          <w:sz w:val="22"/>
          <w:szCs w:val="22"/>
        </w:rPr>
        <w:t>33/01.,</w:t>
      </w:r>
      <w:r w:rsidR="00265F49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3009E1" w:rsidRPr="00C64B7B">
        <w:rPr>
          <w:rFonts w:asciiTheme="minorHAnsi" w:hAnsiTheme="minorHAnsi" w:cstheme="minorHAnsi"/>
          <w:sz w:val="22"/>
          <w:szCs w:val="22"/>
        </w:rPr>
        <w:t>60/01.-</w:t>
      </w:r>
      <w:r w:rsidR="00265F49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3009E1" w:rsidRPr="00C64B7B">
        <w:rPr>
          <w:rFonts w:asciiTheme="minorHAnsi" w:hAnsiTheme="minorHAnsi" w:cstheme="minorHAnsi"/>
          <w:sz w:val="22"/>
          <w:szCs w:val="22"/>
        </w:rPr>
        <w:t xml:space="preserve">vjerodostojno tumačenje, 109/07.,125/08., 36/09., 150/11., 144/12., </w:t>
      </w:r>
      <w:r w:rsidRPr="00C64B7B">
        <w:rPr>
          <w:rFonts w:asciiTheme="minorHAnsi" w:hAnsiTheme="minorHAnsi" w:cstheme="minorHAnsi"/>
          <w:sz w:val="22"/>
          <w:szCs w:val="22"/>
        </w:rPr>
        <w:t>19/13.</w:t>
      </w:r>
      <w:r w:rsidR="00126778" w:rsidRPr="00C64B7B">
        <w:rPr>
          <w:rFonts w:asciiTheme="minorHAnsi" w:hAnsiTheme="minorHAnsi" w:cstheme="minorHAnsi"/>
          <w:sz w:val="22"/>
          <w:szCs w:val="22"/>
        </w:rPr>
        <w:t>-</w:t>
      </w:r>
      <w:r w:rsidR="00265F49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Pr="00C64B7B">
        <w:rPr>
          <w:rFonts w:asciiTheme="minorHAnsi" w:hAnsiTheme="minorHAnsi" w:cstheme="minorHAnsi"/>
          <w:sz w:val="22"/>
          <w:szCs w:val="22"/>
        </w:rPr>
        <w:t>pročišćeni tekst</w:t>
      </w:r>
      <w:r w:rsidR="003009E1" w:rsidRPr="00C64B7B">
        <w:rPr>
          <w:rFonts w:asciiTheme="minorHAnsi" w:hAnsiTheme="minorHAnsi" w:cstheme="minorHAnsi"/>
          <w:sz w:val="22"/>
          <w:szCs w:val="22"/>
        </w:rPr>
        <w:t>,</w:t>
      </w:r>
      <w:r w:rsidRPr="00C64B7B">
        <w:rPr>
          <w:rFonts w:asciiTheme="minorHAnsi" w:hAnsiTheme="minorHAnsi" w:cstheme="minorHAnsi"/>
          <w:sz w:val="22"/>
          <w:szCs w:val="22"/>
        </w:rPr>
        <w:t xml:space="preserve"> 137/15.- ispravak</w:t>
      </w:r>
      <w:r w:rsidR="00E242DF" w:rsidRPr="00C64B7B">
        <w:rPr>
          <w:rFonts w:asciiTheme="minorHAnsi" w:hAnsiTheme="minorHAnsi" w:cstheme="minorHAnsi"/>
          <w:sz w:val="22"/>
          <w:szCs w:val="22"/>
        </w:rPr>
        <w:t>,</w:t>
      </w:r>
      <w:r w:rsidR="003009E1" w:rsidRPr="00C64B7B">
        <w:rPr>
          <w:rFonts w:asciiTheme="minorHAnsi" w:hAnsiTheme="minorHAnsi" w:cstheme="minorHAnsi"/>
          <w:sz w:val="22"/>
          <w:szCs w:val="22"/>
        </w:rPr>
        <w:t xml:space="preserve"> 123/17.</w:t>
      </w:r>
      <w:r w:rsidR="00177BF6" w:rsidRPr="00C64B7B">
        <w:rPr>
          <w:rFonts w:asciiTheme="minorHAnsi" w:hAnsiTheme="minorHAnsi" w:cstheme="minorHAnsi"/>
          <w:sz w:val="22"/>
          <w:szCs w:val="22"/>
        </w:rPr>
        <w:t xml:space="preserve">, </w:t>
      </w:r>
      <w:r w:rsidR="00E242DF" w:rsidRPr="00C64B7B">
        <w:rPr>
          <w:rFonts w:asciiTheme="minorHAnsi" w:hAnsiTheme="minorHAnsi" w:cstheme="minorHAnsi"/>
          <w:sz w:val="22"/>
          <w:szCs w:val="22"/>
        </w:rPr>
        <w:t>98/19.</w:t>
      </w:r>
      <w:r w:rsidR="00177BF6" w:rsidRPr="00C64B7B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C64B7B">
        <w:rPr>
          <w:rFonts w:asciiTheme="minorHAnsi" w:hAnsiTheme="minorHAnsi" w:cstheme="minorHAnsi"/>
          <w:sz w:val="22"/>
          <w:szCs w:val="22"/>
        </w:rPr>
        <w:t xml:space="preserve">), </w:t>
      </w:r>
      <w:r w:rsidR="00791DE9" w:rsidRPr="00C64B7B">
        <w:rPr>
          <w:rFonts w:asciiTheme="minorHAnsi" w:hAnsiTheme="minorHAnsi" w:cstheme="minorHAnsi"/>
          <w:sz w:val="22"/>
          <w:szCs w:val="22"/>
        </w:rPr>
        <w:t xml:space="preserve">odredbama </w:t>
      </w:r>
      <w:r w:rsidRPr="00C64B7B">
        <w:rPr>
          <w:rFonts w:asciiTheme="minorHAnsi" w:hAnsiTheme="minorHAnsi" w:cstheme="minorHAnsi"/>
          <w:sz w:val="22"/>
          <w:szCs w:val="22"/>
        </w:rPr>
        <w:t>Zakona o proračunu (</w:t>
      </w:r>
      <w:r w:rsidR="00FF5ACF" w:rsidRPr="00C64B7B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Pr="00C64B7B">
        <w:rPr>
          <w:rFonts w:asciiTheme="minorHAnsi" w:hAnsiTheme="minorHAnsi" w:cstheme="minorHAnsi"/>
          <w:sz w:val="22"/>
          <w:szCs w:val="22"/>
        </w:rPr>
        <w:t xml:space="preserve">broj: </w:t>
      </w:r>
      <w:r w:rsidR="00D50586" w:rsidRPr="00C64B7B">
        <w:rPr>
          <w:rFonts w:asciiTheme="minorHAnsi" w:hAnsiTheme="minorHAnsi" w:cstheme="minorHAnsi"/>
          <w:sz w:val="22"/>
          <w:szCs w:val="22"/>
        </w:rPr>
        <w:t>144/21</w:t>
      </w:r>
      <w:r w:rsidRPr="00C64B7B">
        <w:rPr>
          <w:rFonts w:asciiTheme="minorHAnsi" w:hAnsiTheme="minorHAnsi" w:cstheme="minorHAnsi"/>
          <w:sz w:val="22"/>
          <w:szCs w:val="22"/>
        </w:rPr>
        <w:t>.)</w:t>
      </w:r>
      <w:r w:rsidR="00EC355A" w:rsidRPr="00C64B7B">
        <w:rPr>
          <w:rFonts w:asciiTheme="minorHAnsi" w:hAnsiTheme="minorHAnsi" w:cstheme="minorHAnsi"/>
          <w:sz w:val="22"/>
          <w:szCs w:val="22"/>
        </w:rPr>
        <w:t xml:space="preserve">, </w:t>
      </w:r>
      <w:r w:rsidRPr="00C64B7B">
        <w:rPr>
          <w:rFonts w:asciiTheme="minorHAnsi" w:hAnsiTheme="minorHAnsi" w:cstheme="minorHAnsi"/>
          <w:sz w:val="22"/>
          <w:szCs w:val="22"/>
        </w:rPr>
        <w:t xml:space="preserve">te 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u </w:t>
      </w:r>
      <w:r w:rsidR="00791DE9" w:rsidRPr="00C64B7B">
        <w:rPr>
          <w:rFonts w:asciiTheme="minorHAnsi" w:hAnsiTheme="minorHAnsi" w:cstheme="minorHAnsi"/>
          <w:sz w:val="22"/>
          <w:szCs w:val="22"/>
        </w:rPr>
        <w:t>člank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u </w:t>
      </w:r>
      <w:r w:rsidR="00791DE9" w:rsidRPr="00C64B7B">
        <w:rPr>
          <w:rFonts w:asciiTheme="minorHAnsi" w:hAnsiTheme="minorHAnsi" w:cstheme="minorHAnsi"/>
          <w:sz w:val="22"/>
          <w:szCs w:val="22"/>
        </w:rPr>
        <w:t>3</w:t>
      </w:r>
      <w:r w:rsidR="00177BF6" w:rsidRPr="00C64B7B">
        <w:rPr>
          <w:rFonts w:asciiTheme="minorHAnsi" w:hAnsiTheme="minorHAnsi" w:cstheme="minorHAnsi"/>
          <w:sz w:val="22"/>
          <w:szCs w:val="22"/>
        </w:rPr>
        <w:t>9</w:t>
      </w:r>
      <w:r w:rsidR="00791DE9" w:rsidRPr="00C64B7B">
        <w:rPr>
          <w:rFonts w:asciiTheme="minorHAnsi" w:hAnsiTheme="minorHAnsi" w:cstheme="minorHAnsi"/>
          <w:sz w:val="22"/>
          <w:szCs w:val="22"/>
        </w:rPr>
        <w:t>. stavk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u </w:t>
      </w:r>
      <w:r w:rsidR="00791DE9" w:rsidRPr="00C64B7B">
        <w:rPr>
          <w:rFonts w:asciiTheme="minorHAnsi" w:hAnsiTheme="minorHAnsi" w:cstheme="minorHAnsi"/>
          <w:sz w:val="22"/>
          <w:szCs w:val="22"/>
        </w:rPr>
        <w:t xml:space="preserve">1. 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podstavku </w:t>
      </w:r>
      <w:r w:rsidR="00791DE9" w:rsidRPr="00C64B7B">
        <w:rPr>
          <w:rFonts w:asciiTheme="minorHAnsi" w:hAnsiTheme="minorHAnsi" w:cstheme="minorHAnsi"/>
          <w:sz w:val="22"/>
          <w:szCs w:val="22"/>
        </w:rPr>
        <w:t>5. i člank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u </w:t>
      </w:r>
      <w:r w:rsidR="00791DE9" w:rsidRPr="00C64B7B">
        <w:rPr>
          <w:rFonts w:asciiTheme="minorHAnsi" w:hAnsiTheme="minorHAnsi" w:cstheme="minorHAnsi"/>
          <w:sz w:val="22"/>
          <w:szCs w:val="22"/>
        </w:rPr>
        <w:t>1</w:t>
      </w:r>
      <w:r w:rsidR="00155940" w:rsidRPr="00C64B7B">
        <w:rPr>
          <w:rFonts w:asciiTheme="minorHAnsi" w:hAnsiTheme="minorHAnsi" w:cstheme="minorHAnsi"/>
          <w:sz w:val="22"/>
          <w:szCs w:val="22"/>
        </w:rPr>
        <w:t>11</w:t>
      </w:r>
      <w:r w:rsidR="00791DE9" w:rsidRPr="00C64B7B">
        <w:rPr>
          <w:rFonts w:asciiTheme="minorHAnsi" w:hAnsiTheme="minorHAnsi" w:cstheme="minorHAnsi"/>
          <w:sz w:val="22"/>
          <w:szCs w:val="22"/>
        </w:rPr>
        <w:t>. do 11</w:t>
      </w:r>
      <w:r w:rsidR="00155940" w:rsidRPr="00C64B7B">
        <w:rPr>
          <w:rFonts w:asciiTheme="minorHAnsi" w:hAnsiTheme="minorHAnsi" w:cstheme="minorHAnsi"/>
          <w:sz w:val="22"/>
          <w:szCs w:val="22"/>
        </w:rPr>
        <w:t>3</w:t>
      </w:r>
      <w:r w:rsidR="00791DE9" w:rsidRPr="00C64B7B">
        <w:rPr>
          <w:rFonts w:asciiTheme="minorHAnsi" w:hAnsiTheme="minorHAnsi" w:cstheme="minorHAnsi"/>
          <w:sz w:val="22"/>
          <w:szCs w:val="22"/>
        </w:rPr>
        <w:t xml:space="preserve">. </w:t>
      </w:r>
      <w:r w:rsidRPr="00C64B7B">
        <w:rPr>
          <w:rFonts w:asciiTheme="minorHAnsi" w:hAnsiTheme="minorHAnsi" w:cstheme="minorHAnsi"/>
          <w:sz w:val="22"/>
          <w:szCs w:val="22"/>
        </w:rPr>
        <w:t>Statuta</w:t>
      </w:r>
      <w:r w:rsidR="00265F49" w:rsidRPr="00C64B7B">
        <w:rPr>
          <w:rFonts w:asciiTheme="minorHAnsi" w:hAnsiTheme="minorHAnsi" w:cstheme="minorHAnsi"/>
          <w:sz w:val="22"/>
          <w:szCs w:val="22"/>
        </w:rPr>
        <w:t>.</w:t>
      </w:r>
    </w:p>
    <w:p w14:paraId="0CD0258D" w14:textId="77777777" w:rsidR="007012E6" w:rsidRPr="00C64B7B" w:rsidRDefault="007012E6" w:rsidP="007012E6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83193608"/>
    </w:p>
    <w:bookmarkEnd w:id="1"/>
    <w:p w14:paraId="06085DC0" w14:textId="77777777" w:rsidR="00C64B7B" w:rsidRPr="00C64B7B" w:rsidRDefault="00C64B7B" w:rsidP="00C64B7B">
      <w:pPr>
        <w:ind w:left="6237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64B7B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0A0137D0" w14:textId="77777777" w:rsidR="00C64B7B" w:rsidRPr="00C64B7B" w:rsidRDefault="00C64B7B" w:rsidP="00C64B7B">
      <w:pPr>
        <w:spacing w:after="240"/>
        <w:ind w:left="6237"/>
        <w:jc w:val="center"/>
        <w:rPr>
          <w:rFonts w:ascii="Calibri" w:eastAsia="Times New Roman" w:hAnsi="Calibri" w:cs="Calibri"/>
          <w:sz w:val="22"/>
          <w:szCs w:val="22"/>
          <w:u w:val="single"/>
          <w:lang w:val="en-US"/>
        </w:rPr>
      </w:pPr>
      <w:r w:rsidRPr="00C64B7B">
        <w:rPr>
          <w:rFonts w:ascii="Calibri" w:eastAsia="Times New Roman" w:hAnsi="Calibri" w:cs="Calibri"/>
          <w:sz w:val="22"/>
          <w:szCs w:val="22"/>
          <w:lang w:val="en-US"/>
        </w:rPr>
        <w:t xml:space="preserve">dr.sc. </w:t>
      </w: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Željko</w:t>
      </w:r>
      <w:proofErr w:type="spellEnd"/>
      <w:r w:rsidRPr="00C64B7B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Glavić</w:t>
      </w:r>
      <w:proofErr w:type="spellEnd"/>
      <w:r w:rsidRPr="00C64B7B">
        <w:rPr>
          <w:rFonts w:ascii="Calibri" w:eastAsia="Times New Roman" w:hAnsi="Calibri" w:cs="Calibri"/>
          <w:sz w:val="22"/>
          <w:szCs w:val="22"/>
          <w:lang w:val="en-US"/>
        </w:rPr>
        <w:t>, v.r.</w:t>
      </w:r>
    </w:p>
    <w:p w14:paraId="67181752" w14:textId="77777777" w:rsidR="00524A1A" w:rsidRPr="00C64B7B" w:rsidRDefault="00524A1A" w:rsidP="000C0245">
      <w:pPr>
        <w:rPr>
          <w:rFonts w:asciiTheme="minorHAnsi" w:hAnsiTheme="minorHAnsi" w:cstheme="minorHAnsi"/>
          <w:sz w:val="22"/>
          <w:szCs w:val="22"/>
        </w:rPr>
      </w:pPr>
    </w:p>
    <w:p w14:paraId="22438526" w14:textId="77777777" w:rsidR="00524A1A" w:rsidRPr="00C64B7B" w:rsidRDefault="00524A1A" w:rsidP="000C0245">
      <w:pPr>
        <w:rPr>
          <w:rFonts w:asciiTheme="minorHAnsi" w:hAnsiTheme="minorHAnsi" w:cstheme="minorHAnsi"/>
          <w:sz w:val="22"/>
          <w:szCs w:val="22"/>
        </w:rPr>
      </w:pPr>
    </w:p>
    <w:p w14:paraId="1357CCE9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2A5CD2C6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460EBE63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3EAAA83E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340528EB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44FF8368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196103ED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39E05817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6EA03EA6" w14:textId="77777777" w:rsidR="007012E6" w:rsidRPr="00C64B7B" w:rsidRDefault="007012E6" w:rsidP="000C0245">
      <w:pPr>
        <w:rPr>
          <w:rFonts w:asciiTheme="minorHAnsi" w:hAnsiTheme="minorHAnsi" w:cstheme="minorHAnsi"/>
          <w:sz w:val="22"/>
          <w:szCs w:val="22"/>
        </w:rPr>
      </w:pPr>
    </w:p>
    <w:p w14:paraId="515DD85D" w14:textId="77777777" w:rsidR="00177BF6" w:rsidRPr="00C64B7B" w:rsidRDefault="00177BF6" w:rsidP="000C0245">
      <w:pPr>
        <w:rPr>
          <w:rFonts w:asciiTheme="minorHAnsi" w:hAnsiTheme="minorHAnsi" w:cstheme="minorHAnsi"/>
          <w:sz w:val="22"/>
          <w:szCs w:val="22"/>
        </w:rPr>
      </w:pPr>
    </w:p>
    <w:p w14:paraId="184237F6" w14:textId="77777777" w:rsidR="000C0245" w:rsidRPr="00C64B7B" w:rsidRDefault="000C0245" w:rsidP="00C64B7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PRIVITAK:</w:t>
      </w:r>
    </w:p>
    <w:p w14:paraId="3F69997B" w14:textId="77777777" w:rsidR="000C0245" w:rsidRPr="00C64B7B" w:rsidRDefault="000C0245" w:rsidP="007012E6">
      <w:pPr>
        <w:numPr>
          <w:ilvl w:val="0"/>
          <w:numId w:val="6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5131D79A" w14:textId="2BA7F79F" w:rsidR="007012E6" w:rsidRPr="00C64B7B" w:rsidRDefault="000C0245" w:rsidP="007012E6">
      <w:pPr>
        <w:numPr>
          <w:ilvl w:val="0"/>
          <w:numId w:val="6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Prijedlog Proračuna Grada Požege za 20</w:t>
      </w:r>
      <w:r w:rsidR="003D379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4</w:t>
      </w:r>
      <w:r w:rsidRPr="00C64B7B">
        <w:rPr>
          <w:rFonts w:asciiTheme="minorHAnsi" w:hAnsiTheme="minorHAnsi" w:cstheme="minorHAnsi"/>
          <w:sz w:val="22"/>
          <w:szCs w:val="22"/>
        </w:rPr>
        <w:t>. godinu sa projekcijama za 20</w:t>
      </w:r>
      <w:r w:rsidR="00513F81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5</w:t>
      </w:r>
      <w:r w:rsidRPr="00C64B7B">
        <w:rPr>
          <w:rFonts w:asciiTheme="minorHAnsi" w:hAnsiTheme="minorHAnsi" w:cstheme="minorHAnsi"/>
          <w:sz w:val="22"/>
          <w:szCs w:val="22"/>
        </w:rPr>
        <w:t>. i 20</w:t>
      </w:r>
      <w:r w:rsidR="00DE5ADA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6</w:t>
      </w:r>
      <w:r w:rsidRPr="00C64B7B">
        <w:rPr>
          <w:rFonts w:asciiTheme="minorHAnsi" w:hAnsiTheme="minorHAnsi" w:cstheme="minorHAnsi"/>
          <w:sz w:val="22"/>
          <w:szCs w:val="22"/>
        </w:rPr>
        <w:t>. godinu</w:t>
      </w:r>
    </w:p>
    <w:p w14:paraId="290944C3" w14:textId="37797BA0" w:rsidR="00C64B7B" w:rsidRPr="00EF2958" w:rsidRDefault="007012E6" w:rsidP="00C64B7B">
      <w:pPr>
        <w:ind w:left="142"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64B7B">
        <w:rPr>
          <w:rFonts w:asciiTheme="minorHAnsi" w:hAnsiTheme="minorHAnsi" w:cstheme="minorHAnsi"/>
          <w:sz w:val="22"/>
          <w:szCs w:val="22"/>
        </w:rPr>
        <w:br w:type="page"/>
      </w:r>
      <w:r w:rsidR="00C64B7B" w:rsidRPr="00C64B7B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1DFDB4AE" wp14:editId="41482B55">
            <wp:extent cx="314325" cy="428625"/>
            <wp:effectExtent l="0" t="0" r="9525" b="9525"/>
            <wp:docPr id="1414843559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C69A" w14:textId="77777777" w:rsidR="00C64B7B" w:rsidRPr="00C64B7B" w:rsidRDefault="00C64B7B" w:rsidP="00C64B7B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0392F304" w14:textId="77777777" w:rsidR="00C64B7B" w:rsidRPr="00C64B7B" w:rsidRDefault="00C64B7B" w:rsidP="00C64B7B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3781979A" w14:textId="240F6245" w:rsidR="00C64B7B" w:rsidRPr="00C64B7B" w:rsidRDefault="00C64B7B" w:rsidP="00C64B7B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64B7B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3B61476B" wp14:editId="552268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49871157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B7B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01A1BCCD" w14:textId="77777777" w:rsidR="00C64B7B" w:rsidRPr="00C64B7B" w:rsidRDefault="00C64B7B" w:rsidP="00C64B7B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p w14:paraId="6ECC5D46" w14:textId="798BF72F" w:rsidR="009B2998" w:rsidRPr="00C64B7B" w:rsidRDefault="009B2998" w:rsidP="009B2998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KLASA: 400-0</w:t>
      </w:r>
      <w:r w:rsidR="00D50586" w:rsidRPr="00C64B7B">
        <w:rPr>
          <w:rFonts w:asciiTheme="minorHAnsi" w:hAnsiTheme="minorHAnsi" w:cstheme="minorHAnsi"/>
          <w:sz w:val="22"/>
          <w:szCs w:val="22"/>
        </w:rPr>
        <w:t>1</w:t>
      </w:r>
      <w:r w:rsidRPr="00C64B7B">
        <w:rPr>
          <w:rFonts w:asciiTheme="minorHAnsi" w:hAnsiTheme="minorHAnsi" w:cstheme="minorHAnsi"/>
          <w:sz w:val="22"/>
          <w:szCs w:val="22"/>
        </w:rPr>
        <w:t>/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-0</w:t>
      </w:r>
      <w:r w:rsidR="00D50586" w:rsidRPr="00C64B7B">
        <w:rPr>
          <w:rFonts w:asciiTheme="minorHAnsi" w:hAnsiTheme="minorHAnsi" w:cstheme="minorHAnsi"/>
          <w:sz w:val="22"/>
          <w:szCs w:val="22"/>
        </w:rPr>
        <w:t>7</w:t>
      </w:r>
      <w:r w:rsidRPr="00C64B7B">
        <w:rPr>
          <w:rFonts w:asciiTheme="minorHAnsi" w:hAnsiTheme="minorHAnsi" w:cstheme="minorHAnsi"/>
          <w:sz w:val="22"/>
          <w:szCs w:val="22"/>
        </w:rPr>
        <w:t>/</w:t>
      </w:r>
      <w:r w:rsidR="00D50586" w:rsidRPr="00C64B7B">
        <w:rPr>
          <w:rFonts w:asciiTheme="minorHAnsi" w:hAnsiTheme="minorHAnsi" w:cstheme="minorHAnsi"/>
          <w:sz w:val="22"/>
          <w:szCs w:val="22"/>
        </w:rPr>
        <w:t>1</w:t>
      </w:r>
    </w:p>
    <w:p w14:paraId="31232C69" w14:textId="77E567AD" w:rsidR="009B2998" w:rsidRPr="00C64B7B" w:rsidRDefault="009B2998" w:rsidP="009B2998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URBROJ: 2177</w:t>
      </w:r>
      <w:r w:rsidR="00D50586" w:rsidRPr="00C64B7B">
        <w:rPr>
          <w:rFonts w:asciiTheme="minorHAnsi" w:hAnsiTheme="minorHAnsi" w:cstheme="minorHAnsi"/>
          <w:sz w:val="22"/>
          <w:szCs w:val="22"/>
        </w:rPr>
        <w:t>-</w:t>
      </w:r>
      <w:r w:rsidRPr="00C64B7B">
        <w:rPr>
          <w:rFonts w:asciiTheme="minorHAnsi" w:hAnsiTheme="minorHAnsi" w:cstheme="minorHAnsi"/>
          <w:sz w:val="22"/>
          <w:szCs w:val="22"/>
        </w:rPr>
        <w:t>1-02/01-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-2</w:t>
      </w:r>
    </w:p>
    <w:p w14:paraId="2D6B73DD" w14:textId="1647F68B" w:rsidR="009B2998" w:rsidRPr="00C64B7B" w:rsidRDefault="009B2998" w:rsidP="00C64B7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Požega, 1</w:t>
      </w:r>
      <w:r w:rsidR="006C5D4C" w:rsidRPr="00C64B7B">
        <w:rPr>
          <w:rFonts w:asciiTheme="minorHAnsi" w:hAnsiTheme="minorHAnsi" w:cstheme="minorHAnsi"/>
          <w:sz w:val="22"/>
          <w:szCs w:val="22"/>
        </w:rPr>
        <w:t>5</w:t>
      </w:r>
      <w:r w:rsidRPr="00C64B7B">
        <w:rPr>
          <w:rFonts w:asciiTheme="minorHAnsi" w:hAnsiTheme="minorHAnsi" w:cstheme="minorHAnsi"/>
          <w:sz w:val="22"/>
          <w:szCs w:val="22"/>
        </w:rPr>
        <w:t>. studeni 20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</w:p>
    <w:p w14:paraId="1682EFB1" w14:textId="1934F6E2" w:rsidR="00EC2FEF" w:rsidRPr="00C64B7B" w:rsidRDefault="00EC2FEF" w:rsidP="00C64B7B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69. stavka 3. </w:t>
      </w:r>
      <w:r w:rsidRPr="00C64B7B">
        <w:rPr>
          <w:rFonts w:asciiTheme="minorHAnsi" w:hAnsiTheme="minorHAnsi" w:cstheme="minorHAnsi"/>
          <w:sz w:val="22"/>
          <w:szCs w:val="22"/>
        </w:rPr>
        <w:t>Zakona o lokalnoj i područnoj  (regionalnoj) samoupravi (N</w:t>
      </w:r>
      <w:r w:rsidR="00FF5ACF" w:rsidRPr="00C64B7B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C64B7B">
        <w:rPr>
          <w:rFonts w:asciiTheme="minorHAnsi" w:hAnsiTheme="minorHAnsi" w:cstheme="minorHAnsi"/>
          <w:sz w:val="22"/>
          <w:szCs w:val="22"/>
        </w:rPr>
        <w:t>broj:</w:t>
      </w:r>
      <w:r w:rsidR="003009E1" w:rsidRPr="00C64B7B">
        <w:rPr>
          <w:rFonts w:asciiTheme="minorHAnsi" w:hAnsiTheme="minorHAnsi" w:cstheme="minorHAnsi"/>
          <w:sz w:val="22"/>
          <w:szCs w:val="22"/>
        </w:rPr>
        <w:t>33/01., 60/01.-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3009E1" w:rsidRPr="00C64B7B">
        <w:rPr>
          <w:rFonts w:asciiTheme="minorHAnsi" w:hAnsiTheme="minorHAnsi" w:cstheme="minorHAnsi"/>
          <w:sz w:val="22"/>
          <w:szCs w:val="22"/>
        </w:rPr>
        <w:t>vjerodostojno tumačenje, 109/07., 125/08., 36/09.,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3009E1" w:rsidRPr="00C64B7B">
        <w:rPr>
          <w:rFonts w:asciiTheme="minorHAnsi" w:hAnsiTheme="minorHAnsi" w:cstheme="minorHAnsi"/>
          <w:sz w:val="22"/>
          <w:szCs w:val="22"/>
        </w:rPr>
        <w:t>150/11.,</w:t>
      </w:r>
      <w:r w:rsidR="00741CE7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3009E1" w:rsidRPr="00C64B7B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C64B7B">
        <w:rPr>
          <w:rFonts w:asciiTheme="minorHAnsi" w:hAnsiTheme="minorHAnsi" w:cstheme="minorHAnsi"/>
          <w:sz w:val="22"/>
          <w:szCs w:val="22"/>
        </w:rPr>
        <w:t>19/13.- pročišćeni tekst</w:t>
      </w:r>
      <w:r w:rsidR="003009E1" w:rsidRPr="00C64B7B">
        <w:rPr>
          <w:rFonts w:asciiTheme="minorHAnsi" w:hAnsiTheme="minorHAnsi" w:cstheme="minorHAnsi"/>
          <w:sz w:val="22"/>
          <w:szCs w:val="22"/>
        </w:rPr>
        <w:t>,</w:t>
      </w:r>
      <w:r w:rsidRPr="00C64B7B">
        <w:rPr>
          <w:rFonts w:asciiTheme="minorHAnsi" w:hAnsiTheme="minorHAnsi" w:cstheme="minorHAnsi"/>
          <w:sz w:val="22"/>
          <w:szCs w:val="22"/>
        </w:rPr>
        <w:t xml:space="preserve"> 137/15.- ispravak</w:t>
      </w:r>
      <w:r w:rsidR="00E242DF" w:rsidRPr="00C64B7B">
        <w:rPr>
          <w:rFonts w:asciiTheme="minorHAnsi" w:hAnsiTheme="minorHAnsi" w:cstheme="minorHAnsi"/>
          <w:sz w:val="22"/>
          <w:szCs w:val="22"/>
        </w:rPr>
        <w:t>,</w:t>
      </w:r>
      <w:r w:rsidR="003009E1" w:rsidRPr="00C64B7B">
        <w:rPr>
          <w:rFonts w:asciiTheme="minorHAnsi" w:hAnsiTheme="minorHAnsi" w:cstheme="minorHAnsi"/>
          <w:sz w:val="22"/>
          <w:szCs w:val="22"/>
        </w:rPr>
        <w:t xml:space="preserve"> 123/17.</w:t>
      </w:r>
      <w:r w:rsidR="00177BF6" w:rsidRPr="00C64B7B">
        <w:rPr>
          <w:rFonts w:asciiTheme="minorHAnsi" w:hAnsiTheme="minorHAnsi" w:cstheme="minorHAnsi"/>
          <w:sz w:val="22"/>
          <w:szCs w:val="22"/>
        </w:rPr>
        <w:t xml:space="preserve">, </w:t>
      </w:r>
      <w:r w:rsidR="00E242DF" w:rsidRPr="00C64B7B">
        <w:rPr>
          <w:rFonts w:asciiTheme="minorHAnsi" w:hAnsiTheme="minorHAnsi" w:cstheme="minorHAnsi"/>
          <w:sz w:val="22"/>
          <w:szCs w:val="22"/>
        </w:rPr>
        <w:t xml:space="preserve"> 98/19.</w:t>
      </w:r>
      <w:r w:rsidR="00177BF6" w:rsidRPr="00C64B7B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C64B7B">
        <w:rPr>
          <w:rFonts w:asciiTheme="minorHAnsi" w:hAnsiTheme="minorHAnsi" w:cstheme="minorHAnsi"/>
          <w:sz w:val="22"/>
          <w:szCs w:val="22"/>
        </w:rPr>
        <w:t>) i članka  6</w:t>
      </w:r>
      <w:r w:rsidR="00177BF6" w:rsidRPr="00C64B7B">
        <w:rPr>
          <w:rFonts w:asciiTheme="minorHAnsi" w:hAnsiTheme="minorHAnsi" w:cstheme="minorHAnsi"/>
          <w:sz w:val="22"/>
          <w:szCs w:val="22"/>
        </w:rPr>
        <w:t>2</w:t>
      </w:r>
      <w:r w:rsidRPr="00C64B7B">
        <w:rPr>
          <w:rFonts w:asciiTheme="minorHAnsi" w:hAnsiTheme="minorHAnsi" w:cstheme="minorHAnsi"/>
          <w:sz w:val="22"/>
          <w:szCs w:val="22"/>
        </w:rPr>
        <w:t xml:space="preserve">. stavka </w:t>
      </w:r>
      <w:r w:rsidR="00177BF6" w:rsidRPr="00C64B7B">
        <w:rPr>
          <w:rFonts w:asciiTheme="minorHAnsi" w:hAnsiTheme="minorHAnsi" w:cstheme="minorHAnsi"/>
          <w:sz w:val="22"/>
          <w:szCs w:val="22"/>
        </w:rPr>
        <w:t>1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  <w:r w:rsidR="00B15441" w:rsidRPr="00C64B7B">
        <w:rPr>
          <w:rFonts w:asciiTheme="minorHAnsi" w:hAnsiTheme="minorHAnsi" w:cstheme="minorHAnsi"/>
          <w:sz w:val="22"/>
          <w:szCs w:val="22"/>
        </w:rPr>
        <w:t xml:space="preserve"> podstavka</w:t>
      </w:r>
      <w:r w:rsidRPr="00C64B7B">
        <w:rPr>
          <w:rFonts w:asciiTheme="minorHAnsi" w:hAnsiTheme="minorHAnsi" w:cstheme="minorHAnsi"/>
          <w:sz w:val="22"/>
          <w:szCs w:val="22"/>
        </w:rPr>
        <w:t xml:space="preserve"> 3. i članka 1</w:t>
      </w:r>
      <w:r w:rsidR="003F1085" w:rsidRPr="00C64B7B">
        <w:rPr>
          <w:rFonts w:asciiTheme="minorHAnsi" w:hAnsiTheme="minorHAnsi" w:cstheme="minorHAnsi"/>
          <w:sz w:val="22"/>
          <w:szCs w:val="22"/>
        </w:rPr>
        <w:t>13</w:t>
      </w:r>
      <w:r w:rsidRPr="00C64B7B">
        <w:rPr>
          <w:rFonts w:asciiTheme="minorHAnsi" w:hAnsiTheme="minorHAnsi" w:cstheme="minorHAnsi"/>
          <w:sz w:val="22"/>
          <w:szCs w:val="22"/>
        </w:rPr>
        <w:t xml:space="preserve">. stavka 2. Statuta Grada Požege (Službene novine Grada Požege, broj: </w:t>
      </w:r>
      <w:r w:rsidR="006C5D4C" w:rsidRPr="00C64B7B">
        <w:rPr>
          <w:rFonts w:asciiTheme="minorHAnsi" w:hAnsiTheme="minorHAnsi" w:cstheme="minorHAnsi"/>
          <w:sz w:val="22"/>
          <w:szCs w:val="22"/>
        </w:rPr>
        <w:t>2/21.</w:t>
      </w:r>
      <w:r w:rsidR="00D50586" w:rsidRPr="00C64B7B">
        <w:rPr>
          <w:rFonts w:asciiTheme="minorHAnsi" w:hAnsiTheme="minorHAnsi" w:cstheme="minorHAnsi"/>
          <w:sz w:val="22"/>
          <w:szCs w:val="22"/>
        </w:rPr>
        <w:t xml:space="preserve"> i 11/22.</w:t>
      </w:r>
      <w:r w:rsidR="006C5D4C" w:rsidRPr="00C64B7B">
        <w:rPr>
          <w:rFonts w:asciiTheme="minorHAnsi" w:hAnsiTheme="minorHAnsi" w:cstheme="minorHAnsi"/>
          <w:sz w:val="22"/>
          <w:szCs w:val="22"/>
        </w:rPr>
        <w:t>) G</w:t>
      </w: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>radonačelnik Grada Požege, dana 1</w:t>
      </w:r>
      <w:r w:rsidR="006C5D4C" w:rsidRPr="00C64B7B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>. studenog 20</w:t>
      </w:r>
      <w:r w:rsidR="00E242DF" w:rsidRPr="00C64B7B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FF18BE" w:rsidRPr="00C64B7B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1D0AF18" w14:textId="77777777" w:rsidR="00EC2FEF" w:rsidRPr="00C64B7B" w:rsidRDefault="00EC2FEF" w:rsidP="00C64B7B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3474BC3" w14:textId="0A314B11" w:rsidR="00EC2FEF" w:rsidRPr="00C64B7B" w:rsidRDefault="00EC2FEF" w:rsidP="00C64B7B">
      <w:pPr>
        <w:pStyle w:val="Style5"/>
        <w:widowControl/>
        <w:numPr>
          <w:ilvl w:val="0"/>
          <w:numId w:val="8"/>
        </w:numPr>
        <w:spacing w:after="240" w:line="281" w:lineRule="exact"/>
        <w:ind w:left="0" w:firstLine="426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 xml:space="preserve">Utvrđuje se Prijedlog </w:t>
      </w:r>
      <w:r w:rsidRPr="00C64B7B">
        <w:rPr>
          <w:rStyle w:val="FontStyle11"/>
          <w:rFonts w:asciiTheme="minorHAnsi" w:hAnsiTheme="minorHAnsi" w:cstheme="minorHAnsi"/>
          <w:b w:val="0"/>
        </w:rPr>
        <w:t>Proračun Grada Požege za 20</w:t>
      </w:r>
      <w:r w:rsidR="00D7720F" w:rsidRPr="00C64B7B">
        <w:rPr>
          <w:rStyle w:val="FontStyle11"/>
          <w:rFonts w:asciiTheme="minorHAnsi" w:hAnsiTheme="minorHAnsi" w:cstheme="minorHAnsi"/>
          <w:b w:val="0"/>
        </w:rPr>
        <w:t>2</w:t>
      </w:r>
      <w:r w:rsidR="00FF18BE" w:rsidRPr="00C64B7B">
        <w:rPr>
          <w:rStyle w:val="FontStyle11"/>
          <w:rFonts w:asciiTheme="minorHAnsi" w:hAnsiTheme="minorHAnsi" w:cstheme="minorHAnsi"/>
          <w:b w:val="0"/>
        </w:rPr>
        <w:t>4</w:t>
      </w:r>
      <w:r w:rsidRPr="00C64B7B">
        <w:rPr>
          <w:rStyle w:val="FontStyle11"/>
          <w:rFonts w:asciiTheme="minorHAnsi" w:hAnsiTheme="minorHAnsi" w:cstheme="minorHAnsi"/>
          <w:b w:val="0"/>
        </w:rPr>
        <w:t>. godinu zajedno sa Projekcijom Proračuna Grada Požege za 20</w:t>
      </w:r>
      <w:r w:rsidR="00D612A9" w:rsidRPr="00C64B7B">
        <w:rPr>
          <w:rStyle w:val="FontStyle11"/>
          <w:rFonts w:asciiTheme="minorHAnsi" w:hAnsiTheme="minorHAnsi" w:cstheme="minorHAnsi"/>
          <w:b w:val="0"/>
        </w:rPr>
        <w:t>2</w:t>
      </w:r>
      <w:r w:rsidR="00FF18BE" w:rsidRPr="00C64B7B">
        <w:rPr>
          <w:rStyle w:val="FontStyle11"/>
          <w:rFonts w:asciiTheme="minorHAnsi" w:hAnsiTheme="minorHAnsi" w:cstheme="minorHAnsi"/>
          <w:b w:val="0"/>
        </w:rPr>
        <w:t>5</w:t>
      </w:r>
      <w:r w:rsidRPr="00C64B7B">
        <w:rPr>
          <w:rStyle w:val="FontStyle11"/>
          <w:rFonts w:asciiTheme="minorHAnsi" w:hAnsiTheme="minorHAnsi" w:cstheme="minorHAnsi"/>
          <w:b w:val="0"/>
        </w:rPr>
        <w:t>. i 202</w:t>
      </w:r>
      <w:r w:rsidR="00FF18BE" w:rsidRPr="00C64B7B">
        <w:rPr>
          <w:rStyle w:val="FontStyle11"/>
          <w:rFonts w:asciiTheme="minorHAnsi" w:hAnsiTheme="minorHAnsi" w:cstheme="minorHAnsi"/>
          <w:b w:val="0"/>
        </w:rPr>
        <w:t>6</w:t>
      </w:r>
      <w:r w:rsidRPr="00C64B7B">
        <w:rPr>
          <w:rStyle w:val="FontStyle11"/>
          <w:rFonts w:asciiTheme="minorHAnsi" w:hAnsiTheme="minorHAnsi" w:cstheme="minorHAnsi"/>
          <w:b w:val="0"/>
        </w:rPr>
        <w:t xml:space="preserve">. godinu, </w:t>
      </w: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41326011" w14:textId="368E2E0B" w:rsidR="00EC2FEF" w:rsidRPr="00C64B7B" w:rsidRDefault="00977F36" w:rsidP="00C64B7B">
      <w:pPr>
        <w:spacing w:after="24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4B7B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EC2FEF" w:rsidRPr="00C64B7B">
        <w:rPr>
          <w:rFonts w:asciiTheme="minorHAnsi" w:eastAsia="Arial Unicode MS" w:hAnsiTheme="minorHAnsi" w:cstheme="minorHAnsi"/>
          <w:bCs/>
          <w:sz w:val="22"/>
          <w:szCs w:val="22"/>
        </w:rPr>
        <w:t>Prijedlog Proračuna iz točke I. ovoga Zaključka upućuje se Gradskom vijeću Grada Požege na razmatranje i usvajanje.</w:t>
      </w:r>
    </w:p>
    <w:p w14:paraId="38458F80" w14:textId="77777777" w:rsidR="007012E6" w:rsidRPr="00C64B7B" w:rsidRDefault="007012E6" w:rsidP="007012E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81E4B10" w14:textId="77777777" w:rsidR="00C64B7B" w:rsidRPr="00C64B7B" w:rsidRDefault="00C64B7B" w:rsidP="00C64B7B">
      <w:pPr>
        <w:ind w:left="6237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64B7B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0D324EB3" w14:textId="77777777" w:rsidR="00C64B7B" w:rsidRPr="00C64B7B" w:rsidRDefault="00C64B7B" w:rsidP="00C64B7B">
      <w:pPr>
        <w:spacing w:after="240"/>
        <w:ind w:left="6237"/>
        <w:jc w:val="center"/>
        <w:rPr>
          <w:rFonts w:ascii="Calibri" w:eastAsia="Times New Roman" w:hAnsi="Calibri" w:cs="Calibri"/>
          <w:sz w:val="22"/>
          <w:szCs w:val="22"/>
          <w:u w:val="single"/>
          <w:lang w:val="en-US"/>
        </w:rPr>
      </w:pPr>
      <w:r w:rsidRPr="00C64B7B">
        <w:rPr>
          <w:rFonts w:ascii="Calibri" w:eastAsia="Times New Roman" w:hAnsi="Calibri" w:cs="Calibri"/>
          <w:sz w:val="22"/>
          <w:szCs w:val="22"/>
          <w:lang w:val="en-US"/>
        </w:rPr>
        <w:t xml:space="preserve">dr.sc. </w:t>
      </w: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Željko</w:t>
      </w:r>
      <w:proofErr w:type="spellEnd"/>
      <w:r w:rsidRPr="00C64B7B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Glavić</w:t>
      </w:r>
      <w:proofErr w:type="spellEnd"/>
      <w:r w:rsidRPr="00C64B7B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proofErr w:type="spellStart"/>
      <w:r w:rsidRPr="00C64B7B">
        <w:rPr>
          <w:rFonts w:ascii="Calibri" w:eastAsia="Times New Roman" w:hAnsi="Calibri" w:cs="Calibri"/>
          <w:sz w:val="22"/>
          <w:szCs w:val="22"/>
          <w:lang w:val="en-US"/>
        </w:rPr>
        <w:t>v.r.</w:t>
      </w:r>
      <w:proofErr w:type="spellEnd"/>
    </w:p>
    <w:p w14:paraId="2BE38921" w14:textId="77777777" w:rsidR="00EC2FEF" w:rsidRPr="00C64B7B" w:rsidRDefault="00EC2FEF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5310800B" w14:textId="77777777" w:rsidR="00EC2FEF" w:rsidRPr="00C64B7B" w:rsidRDefault="00EC2FEF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B0D03A8" w14:textId="77777777" w:rsidR="00EC2FEF" w:rsidRPr="00C64B7B" w:rsidRDefault="00EC2FEF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D521FD1" w14:textId="77777777" w:rsidR="00EC2FEF" w:rsidRPr="00C64B7B" w:rsidRDefault="00EC2FEF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7462C05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5A13A70A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EFC01C6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64DCEC48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0A6180D1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599792AA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26E25B33" w14:textId="4C3DB9A2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7076772" w14:textId="72187A52" w:rsidR="00026EA5" w:rsidRPr="00C64B7B" w:rsidRDefault="00026EA5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0198A03" w14:textId="5ED0500F" w:rsidR="00026EA5" w:rsidRPr="00C64B7B" w:rsidRDefault="00026EA5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89C2769" w14:textId="19A0F0CA" w:rsidR="00026EA5" w:rsidRPr="00C64B7B" w:rsidRDefault="00026EA5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4E4242C8" w14:textId="5F08E4D8" w:rsidR="00026EA5" w:rsidRPr="00C64B7B" w:rsidRDefault="00026EA5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3402BC6" w14:textId="7FDC4E0D" w:rsidR="00026EA5" w:rsidRPr="00C64B7B" w:rsidRDefault="00026EA5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52632ED3" w14:textId="77777777" w:rsidR="00026EA5" w:rsidRPr="00C64B7B" w:rsidRDefault="00026EA5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54D18C64" w14:textId="77777777" w:rsidR="007012E6" w:rsidRPr="00C64B7B" w:rsidRDefault="007012E6" w:rsidP="007012E6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4381D3E6" w14:textId="77777777" w:rsidR="00EC2FEF" w:rsidRPr="00C64B7B" w:rsidRDefault="00EC2FEF" w:rsidP="00C64B7B">
      <w:pPr>
        <w:spacing w:before="65" w:line="276" w:lineRule="auto"/>
        <w:ind w:right="2318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DOSTAVITI:</w:t>
      </w:r>
    </w:p>
    <w:p w14:paraId="66AAF193" w14:textId="77777777" w:rsidR="00EC2FEF" w:rsidRPr="00C64B7B" w:rsidRDefault="00EC2FEF" w:rsidP="007012E6">
      <w:pPr>
        <w:pStyle w:val="Style8"/>
        <w:widowControl/>
        <w:ind w:left="567" w:right="-1" w:hanging="283"/>
        <w:rPr>
          <w:rStyle w:val="FontStyle11"/>
          <w:rFonts w:asciiTheme="minorHAnsi" w:hAnsiTheme="minorHAnsi" w:cstheme="minorHAnsi"/>
          <w:b w:val="0"/>
        </w:rPr>
      </w:pPr>
      <w:r w:rsidRPr="00C64B7B">
        <w:rPr>
          <w:rStyle w:val="FontStyle11"/>
          <w:rFonts w:asciiTheme="minorHAnsi" w:hAnsiTheme="minorHAnsi" w:cstheme="minorHAnsi"/>
          <w:b w:val="0"/>
        </w:rPr>
        <w:t>l.</w:t>
      </w:r>
      <w:r w:rsidR="007012E6" w:rsidRPr="00C64B7B">
        <w:rPr>
          <w:rStyle w:val="FontStyle11"/>
          <w:rFonts w:asciiTheme="minorHAnsi" w:hAnsiTheme="minorHAnsi" w:cstheme="minorHAnsi"/>
          <w:b w:val="0"/>
        </w:rPr>
        <w:tab/>
      </w:r>
      <w:r w:rsidRPr="00C64B7B">
        <w:rPr>
          <w:rStyle w:val="FontStyle11"/>
          <w:rFonts w:asciiTheme="minorHAnsi" w:hAnsiTheme="minorHAnsi" w:cstheme="minorHAnsi"/>
          <w:b w:val="0"/>
        </w:rPr>
        <w:t>Gradskom vijeću Grada Požege</w:t>
      </w:r>
    </w:p>
    <w:p w14:paraId="47027822" w14:textId="77777777" w:rsidR="007012E6" w:rsidRPr="00C64B7B" w:rsidRDefault="00EC2FEF" w:rsidP="007012E6">
      <w:pPr>
        <w:pStyle w:val="Style8"/>
        <w:widowControl/>
        <w:ind w:left="567" w:right="-1" w:hanging="283"/>
        <w:rPr>
          <w:rStyle w:val="FontStyle11"/>
          <w:rFonts w:asciiTheme="minorHAnsi" w:hAnsiTheme="minorHAnsi" w:cstheme="minorHAnsi"/>
          <w:b w:val="0"/>
        </w:rPr>
      </w:pPr>
      <w:r w:rsidRPr="00C64B7B">
        <w:rPr>
          <w:rStyle w:val="FontStyle11"/>
          <w:rFonts w:asciiTheme="minorHAnsi" w:hAnsiTheme="minorHAnsi" w:cstheme="minorHAnsi"/>
          <w:b w:val="0"/>
        </w:rPr>
        <w:t>2.</w:t>
      </w:r>
      <w:r w:rsidR="007012E6" w:rsidRPr="00C64B7B">
        <w:rPr>
          <w:rStyle w:val="FontStyle11"/>
          <w:rFonts w:asciiTheme="minorHAnsi" w:hAnsiTheme="minorHAnsi" w:cstheme="minorHAnsi"/>
          <w:b w:val="0"/>
        </w:rPr>
        <w:tab/>
      </w:r>
      <w:r w:rsidRPr="00C64B7B">
        <w:rPr>
          <w:rStyle w:val="FontStyle11"/>
          <w:rFonts w:asciiTheme="minorHAnsi" w:hAnsiTheme="minorHAnsi" w:cstheme="minorHAnsi"/>
          <w:b w:val="0"/>
        </w:rPr>
        <w:t>Pismohrani.</w:t>
      </w:r>
    </w:p>
    <w:p w14:paraId="6966EAAE" w14:textId="77777777" w:rsidR="00C64B7B" w:rsidRPr="00C64B7B" w:rsidRDefault="007012E6" w:rsidP="00C64B7B">
      <w:pPr>
        <w:spacing w:after="160" w:line="259" w:lineRule="auto"/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r w:rsidRPr="00C64B7B">
        <w:rPr>
          <w:rStyle w:val="FontStyle11"/>
          <w:rFonts w:asciiTheme="minorHAnsi" w:hAnsiTheme="minorHAnsi" w:cstheme="minorHAnsi"/>
          <w:b w:val="0"/>
        </w:rPr>
        <w:br w:type="page"/>
      </w:r>
      <w:bookmarkStart w:id="2" w:name="_Hlk75435380"/>
      <w:bookmarkStart w:id="3" w:name="_Hlk135305531"/>
      <w:bookmarkStart w:id="4" w:name="_Hlk511380742"/>
      <w:bookmarkStart w:id="5" w:name="_Hlk511382806"/>
      <w:bookmarkStart w:id="6" w:name="_Hlk517250662"/>
      <w:bookmarkStart w:id="7" w:name="_Hlk517185128"/>
      <w:r w:rsidR="00C64B7B" w:rsidRPr="00C64B7B">
        <w:rPr>
          <w:rFonts w:ascii="Calibri" w:eastAsia="Times New Roman" w:hAnsi="Calibri" w:cs="Calibri"/>
          <w:sz w:val="22"/>
          <w:szCs w:val="22"/>
          <w:u w:val="single"/>
        </w:rPr>
        <w:lastRenderedPageBreak/>
        <w:t>PRIJEDLOG</w:t>
      </w:r>
    </w:p>
    <w:p w14:paraId="2C4608FA" w14:textId="534697AF" w:rsidR="00C64B7B" w:rsidRPr="00C64B7B" w:rsidRDefault="00C64B7B" w:rsidP="00C64B7B">
      <w:pPr>
        <w:ind w:right="453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8" w:name="_Hlk524330743"/>
      <w:bookmarkStart w:id="9" w:name="_Hlk511391266"/>
      <w:r w:rsidRPr="00C64B7B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3E3DF182" wp14:editId="5ABDE006">
            <wp:extent cx="314325" cy="428625"/>
            <wp:effectExtent l="0" t="0" r="9525" b="9525"/>
            <wp:docPr id="98837527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7527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2AA7" w14:textId="77777777" w:rsidR="00C64B7B" w:rsidRPr="00C64B7B" w:rsidRDefault="00C64B7B" w:rsidP="00C64B7B">
      <w:pPr>
        <w:ind w:right="4677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6117F540" w14:textId="77777777" w:rsidR="00C64B7B" w:rsidRPr="00C64B7B" w:rsidRDefault="00C64B7B" w:rsidP="00C64B7B">
      <w:pPr>
        <w:ind w:right="4677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F287502" w14:textId="50321C20" w:rsidR="00C64B7B" w:rsidRPr="00C64B7B" w:rsidRDefault="00C64B7B" w:rsidP="00C64B7B">
      <w:pPr>
        <w:ind w:right="4677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126816C3" wp14:editId="3339EC7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24328247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28247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B7B">
        <w:rPr>
          <w:rFonts w:ascii="Calibri" w:eastAsia="Times New Roman" w:hAnsi="Calibri" w:cs="Calibri"/>
          <w:sz w:val="22"/>
          <w:szCs w:val="22"/>
        </w:rPr>
        <w:t>GRAD POŽEGA</w:t>
      </w:r>
    </w:p>
    <w:bookmarkEnd w:id="2"/>
    <w:bookmarkEnd w:id="8"/>
    <w:p w14:paraId="7E1DC8FB" w14:textId="77777777" w:rsidR="00C64B7B" w:rsidRPr="00C64B7B" w:rsidRDefault="00C64B7B" w:rsidP="00C64B7B">
      <w:pPr>
        <w:spacing w:after="240"/>
        <w:ind w:right="4677"/>
        <w:jc w:val="center"/>
        <w:rPr>
          <w:rFonts w:ascii="Calibri" w:eastAsia="Times New Roman" w:hAnsi="Calibri" w:cs="Calibri"/>
          <w:sz w:val="22"/>
          <w:szCs w:val="22"/>
        </w:rPr>
      </w:pPr>
      <w:r w:rsidRPr="00C64B7B">
        <w:rPr>
          <w:rFonts w:ascii="Calibri" w:eastAsia="Times New Roman" w:hAnsi="Calibri" w:cs="Calibri"/>
          <w:sz w:val="22"/>
          <w:szCs w:val="22"/>
        </w:rPr>
        <w:t xml:space="preserve">Gradsko </w:t>
      </w:r>
      <w:bookmarkEnd w:id="3"/>
      <w:r w:rsidRPr="00C64B7B">
        <w:rPr>
          <w:rFonts w:ascii="Calibri" w:eastAsia="Times New Roman" w:hAnsi="Calibri" w:cs="Calibri"/>
          <w:sz w:val="22"/>
          <w:szCs w:val="22"/>
        </w:rPr>
        <w:t>vijeće</w:t>
      </w:r>
    </w:p>
    <w:bookmarkEnd w:id="4"/>
    <w:bookmarkEnd w:id="5"/>
    <w:bookmarkEnd w:id="6"/>
    <w:bookmarkEnd w:id="7"/>
    <w:bookmarkEnd w:id="9"/>
    <w:p w14:paraId="090AE6BC" w14:textId="37BCE099" w:rsidR="009B2998" w:rsidRPr="00C64B7B" w:rsidRDefault="009B2998" w:rsidP="009B2998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KLASA: 400-0</w:t>
      </w:r>
      <w:r w:rsidR="00D50586" w:rsidRPr="00C64B7B">
        <w:rPr>
          <w:rFonts w:asciiTheme="minorHAnsi" w:hAnsiTheme="minorHAnsi" w:cstheme="minorHAnsi"/>
          <w:sz w:val="22"/>
          <w:szCs w:val="22"/>
        </w:rPr>
        <w:t>1</w:t>
      </w:r>
      <w:r w:rsidRPr="00C64B7B">
        <w:rPr>
          <w:rFonts w:asciiTheme="minorHAnsi" w:hAnsiTheme="minorHAnsi" w:cstheme="minorHAnsi"/>
          <w:sz w:val="22"/>
          <w:szCs w:val="22"/>
        </w:rPr>
        <w:t>/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-0</w:t>
      </w:r>
      <w:r w:rsidR="00D50586" w:rsidRPr="00C64B7B">
        <w:rPr>
          <w:rFonts w:asciiTheme="minorHAnsi" w:hAnsiTheme="minorHAnsi" w:cstheme="minorHAnsi"/>
          <w:sz w:val="22"/>
          <w:szCs w:val="22"/>
        </w:rPr>
        <w:t>7</w:t>
      </w:r>
      <w:r w:rsidRPr="00C64B7B">
        <w:rPr>
          <w:rFonts w:asciiTheme="minorHAnsi" w:hAnsiTheme="minorHAnsi" w:cstheme="minorHAnsi"/>
          <w:sz w:val="22"/>
          <w:szCs w:val="22"/>
        </w:rPr>
        <w:t>/</w:t>
      </w:r>
      <w:r w:rsidR="00D50586" w:rsidRPr="00C64B7B">
        <w:rPr>
          <w:rFonts w:asciiTheme="minorHAnsi" w:hAnsiTheme="minorHAnsi" w:cstheme="minorHAnsi"/>
          <w:sz w:val="22"/>
          <w:szCs w:val="22"/>
        </w:rPr>
        <w:t>1</w:t>
      </w:r>
    </w:p>
    <w:p w14:paraId="024267B5" w14:textId="1880AC5F" w:rsidR="009B2998" w:rsidRPr="00C64B7B" w:rsidRDefault="009B2998" w:rsidP="009B2998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URBROJ: 2177</w:t>
      </w:r>
      <w:r w:rsidR="00D50586" w:rsidRPr="00C64B7B">
        <w:rPr>
          <w:rFonts w:asciiTheme="minorHAnsi" w:hAnsiTheme="minorHAnsi" w:cstheme="minorHAnsi"/>
          <w:sz w:val="22"/>
          <w:szCs w:val="22"/>
        </w:rPr>
        <w:t>-</w:t>
      </w:r>
      <w:r w:rsidRPr="00C64B7B">
        <w:rPr>
          <w:rFonts w:asciiTheme="minorHAnsi" w:hAnsiTheme="minorHAnsi" w:cstheme="minorHAnsi"/>
          <w:sz w:val="22"/>
          <w:szCs w:val="22"/>
        </w:rPr>
        <w:t>1-02/01-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-4</w:t>
      </w:r>
    </w:p>
    <w:p w14:paraId="48914114" w14:textId="5646A9DD" w:rsidR="009B2998" w:rsidRPr="00C64B7B" w:rsidRDefault="009B2998" w:rsidP="00C64B7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Požega, </w:t>
      </w:r>
      <w:r w:rsidR="00FF18BE" w:rsidRPr="00C64B7B">
        <w:rPr>
          <w:rFonts w:asciiTheme="minorHAnsi" w:hAnsiTheme="minorHAnsi" w:cstheme="minorHAnsi"/>
          <w:sz w:val="22"/>
          <w:szCs w:val="22"/>
        </w:rPr>
        <w:t>14</w:t>
      </w:r>
      <w:r w:rsidR="00265F49" w:rsidRPr="00C64B7B">
        <w:rPr>
          <w:rFonts w:asciiTheme="minorHAnsi" w:hAnsiTheme="minorHAnsi" w:cstheme="minorHAnsi"/>
          <w:sz w:val="22"/>
          <w:szCs w:val="22"/>
        </w:rPr>
        <w:t>.</w:t>
      </w:r>
      <w:r w:rsidR="003E6B4A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0A7851" w:rsidRPr="00C64B7B">
        <w:rPr>
          <w:rFonts w:asciiTheme="minorHAnsi" w:hAnsiTheme="minorHAnsi" w:cstheme="minorHAnsi"/>
          <w:sz w:val="22"/>
          <w:szCs w:val="22"/>
        </w:rPr>
        <w:t>prosinca</w:t>
      </w:r>
      <w:r w:rsidRPr="00C64B7B">
        <w:rPr>
          <w:rFonts w:asciiTheme="minorHAnsi" w:hAnsiTheme="minorHAnsi" w:cstheme="minorHAnsi"/>
          <w:sz w:val="22"/>
          <w:szCs w:val="22"/>
        </w:rPr>
        <w:t xml:space="preserve"> 20</w:t>
      </w:r>
      <w:r w:rsidR="00E242DF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3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</w:p>
    <w:p w14:paraId="7E48C70B" w14:textId="20A130B7" w:rsidR="00451DF4" w:rsidRPr="00C64B7B" w:rsidRDefault="00451DF4" w:rsidP="00C64B7B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</w:t>
      </w:r>
      <w:r w:rsidR="00276AE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članka 69. stavka 2. Zakona o lokalnoj i područnoj (regionalnoj) samoupravi (</w:t>
      </w:r>
      <w:r w:rsidR="00FF5AC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Narodne novine, </w:t>
      </w:r>
      <w:r w:rsidR="00276AE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 vjerodostojno tumačenje, 109/07., 125/08., 36/09., 150/11. 144/12., 19/13.- pročišćeni tekst, 137/15.-</w:t>
      </w:r>
      <w:r w:rsidR="00150A4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276AE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ispravak</w:t>
      </w:r>
      <w:r w:rsidR="00E242D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276AE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177BF6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E242D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177BF6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="00276AE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članka </w:t>
      </w:r>
      <w:r w:rsidR="00A12D6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42</w:t>
      </w:r>
      <w:r w:rsidR="004A3C87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stavka </w:t>
      </w:r>
      <w:r w:rsidR="00A12D6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1</w:t>
      </w:r>
      <w:r w:rsidR="004A3C87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</w:t>
      </w:r>
      <w:r w:rsidR="00FF5AC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Narodne novine, 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broj: </w:t>
      </w:r>
      <w:r w:rsidR="00A12D6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)</w:t>
      </w:r>
      <w:r w:rsidR="00EC355A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150A4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te</w:t>
      </w:r>
      <w:r w:rsidR="00741CE7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B1544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članka 3</w:t>
      </w:r>
      <w:r w:rsidR="00177BF6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9</w:t>
      </w:r>
      <w:r w:rsidR="00B1544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. stavka 1. podstavka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5. i </w:t>
      </w:r>
      <w:r w:rsidR="00791DE9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članka 11</w:t>
      </w:r>
      <w:r w:rsidR="00177BF6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791DE9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stavka 1. 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Statuta Grada Požege (Službene novine Grada Požege, broj: </w:t>
      </w:r>
      <w:r w:rsidR="00E242D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2/2</w:t>
      </w:r>
      <w:r w:rsidR="00CE537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1</w:t>
      </w:r>
      <w:r w:rsidR="00E242D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A12D6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977F36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</w:t>
      </w:r>
      <w:r w:rsidR="00D50586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FF18BE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24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. sjednici</w:t>
      </w:r>
      <w:r w:rsidR="00276AE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 </w:t>
      </w:r>
      <w:r w:rsidR="00FF18BE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14</w:t>
      </w:r>
      <w:r w:rsidR="00265F49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0A7851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prosinca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20</w:t>
      </w:r>
      <w:r w:rsidR="00E242DF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FF18BE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. godine, donosi</w:t>
      </w:r>
    </w:p>
    <w:p w14:paraId="7622CE65" w14:textId="5C2F7DBE" w:rsidR="00451DF4" w:rsidRPr="00C64B7B" w:rsidRDefault="00451DF4" w:rsidP="00C64B7B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PRORAČUN GRADA POŽEGE ZA 20</w:t>
      </w:r>
      <w:r w:rsidR="00706EF3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FF18BE"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Pr="00C64B7B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376420D" w14:textId="77777777" w:rsidR="00451DF4" w:rsidRPr="00C64B7B" w:rsidRDefault="00451DF4" w:rsidP="00C64B7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I.</w:t>
      </w:r>
      <w:r w:rsidRPr="00C64B7B">
        <w:rPr>
          <w:rFonts w:asciiTheme="minorHAnsi" w:hAnsiTheme="minorHAnsi" w:cstheme="minorHAnsi"/>
          <w:sz w:val="22"/>
          <w:szCs w:val="22"/>
        </w:rPr>
        <w:tab/>
        <w:t>OPĆI DIO</w:t>
      </w:r>
    </w:p>
    <w:p w14:paraId="2AD0B4CE" w14:textId="77777777" w:rsidR="00451DF4" w:rsidRPr="00C64B7B" w:rsidRDefault="00451DF4" w:rsidP="00C64B7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Članak 1.</w:t>
      </w:r>
    </w:p>
    <w:p w14:paraId="7498BBD9" w14:textId="52FF7024" w:rsidR="00451DF4" w:rsidRPr="00C64B7B" w:rsidRDefault="00451DF4" w:rsidP="00C64B7B">
      <w:pPr>
        <w:spacing w:after="240"/>
        <w:ind w:firstLine="432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Proračun Grada Požege za 20</w:t>
      </w:r>
      <w:r w:rsidR="00706EF3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4</w:t>
      </w:r>
      <w:r w:rsidRPr="00C64B7B">
        <w:rPr>
          <w:rFonts w:asciiTheme="minorHAnsi" w:hAnsiTheme="minorHAnsi" w:cstheme="minorHAnsi"/>
          <w:sz w:val="22"/>
          <w:szCs w:val="22"/>
        </w:rPr>
        <w:t>. godinu (u nastavku teksta: Proračun Grada Požege) sastoji se od:</w:t>
      </w:r>
    </w:p>
    <w:p w14:paraId="0BC2F7E3" w14:textId="77777777" w:rsidR="00451DF4" w:rsidRPr="00C64B7B" w:rsidRDefault="00451DF4" w:rsidP="00C64B7B">
      <w:pPr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606BF197" w14:textId="73F1356C" w:rsidR="000A7851" w:rsidRPr="00C64B7B" w:rsidRDefault="005E4D91" w:rsidP="005E4D91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PRIHODI UKUPNO</w:t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FF18BE" w:rsidRPr="00C64B7B">
        <w:rPr>
          <w:rFonts w:asciiTheme="minorHAnsi" w:hAnsiTheme="minorHAnsi" w:cstheme="minorHAnsi"/>
          <w:sz w:val="22"/>
          <w:szCs w:val="22"/>
        </w:rPr>
        <w:t>30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014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250</w:t>
      </w:r>
      <w:r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282020A6" w14:textId="00F11135" w:rsidR="00451DF4" w:rsidRPr="00C64B7B" w:rsidRDefault="003F4044" w:rsidP="00451DF4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1. PRIHODI POSLOVANJA</w:t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A12D63" w:rsidRPr="00C64B7B">
        <w:rPr>
          <w:rFonts w:asciiTheme="minorHAnsi" w:hAnsiTheme="minorHAnsi" w:cstheme="minorHAnsi"/>
          <w:sz w:val="22"/>
          <w:szCs w:val="22"/>
        </w:rPr>
        <w:t>2</w:t>
      </w:r>
      <w:r w:rsidR="00FF18BE" w:rsidRPr="00C64B7B">
        <w:rPr>
          <w:rFonts w:asciiTheme="minorHAnsi" w:hAnsiTheme="minorHAnsi" w:cstheme="minorHAnsi"/>
          <w:sz w:val="22"/>
          <w:szCs w:val="22"/>
        </w:rPr>
        <w:t>9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714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5</w:t>
      </w:r>
      <w:r w:rsidR="00A12D63" w:rsidRPr="00C64B7B">
        <w:rPr>
          <w:rFonts w:asciiTheme="minorHAnsi" w:hAnsiTheme="minorHAnsi" w:cstheme="minorHAnsi"/>
          <w:sz w:val="22"/>
          <w:szCs w:val="22"/>
        </w:rPr>
        <w:t>10</w:t>
      </w:r>
      <w:r w:rsidR="00451DF4"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73913E44" w14:textId="201E933C" w:rsidR="00451DF4" w:rsidRPr="00C64B7B" w:rsidRDefault="00451DF4" w:rsidP="00C64B7B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2. PRIHODI  OD PRODAJE NEFINANCIJSKE </w:t>
      </w:r>
      <w:r w:rsidR="003F4044" w:rsidRPr="00C64B7B">
        <w:rPr>
          <w:rFonts w:asciiTheme="minorHAnsi" w:hAnsiTheme="minorHAnsi" w:cstheme="minorHAnsi"/>
          <w:sz w:val="22"/>
          <w:szCs w:val="22"/>
        </w:rPr>
        <w:t>IMOVINE</w:t>
      </w:r>
      <w:r w:rsidR="003F4044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A12D63" w:rsidRPr="00C64B7B">
        <w:rPr>
          <w:rFonts w:asciiTheme="minorHAnsi" w:hAnsiTheme="minorHAnsi" w:cstheme="minorHAnsi"/>
          <w:sz w:val="22"/>
          <w:szCs w:val="22"/>
        </w:rPr>
        <w:t xml:space="preserve"> 29</w:t>
      </w:r>
      <w:r w:rsidR="00FF18BE" w:rsidRPr="00C64B7B">
        <w:rPr>
          <w:rFonts w:asciiTheme="minorHAnsi" w:hAnsiTheme="minorHAnsi" w:cstheme="minorHAnsi"/>
          <w:sz w:val="22"/>
          <w:szCs w:val="22"/>
        </w:rPr>
        <w:t>9</w:t>
      </w:r>
      <w:r w:rsidR="00A12D63" w:rsidRPr="00C64B7B">
        <w:rPr>
          <w:rFonts w:asciiTheme="minorHAnsi" w:hAnsiTheme="minorHAnsi" w:cstheme="minorHAnsi"/>
          <w:sz w:val="22"/>
          <w:szCs w:val="22"/>
        </w:rPr>
        <w:t>.7</w:t>
      </w:r>
      <w:r w:rsidR="00FF18BE" w:rsidRPr="00C64B7B">
        <w:rPr>
          <w:rFonts w:asciiTheme="minorHAnsi" w:hAnsiTheme="minorHAnsi" w:cstheme="minorHAnsi"/>
          <w:sz w:val="22"/>
          <w:szCs w:val="22"/>
        </w:rPr>
        <w:t>4</w:t>
      </w:r>
      <w:r w:rsidR="00A12D63" w:rsidRPr="00C64B7B">
        <w:rPr>
          <w:rFonts w:asciiTheme="minorHAnsi" w:hAnsiTheme="minorHAnsi" w:cstheme="minorHAnsi"/>
          <w:sz w:val="22"/>
          <w:szCs w:val="22"/>
        </w:rPr>
        <w:t>0</w:t>
      </w:r>
      <w:r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1ECAC5C0" w14:textId="017E5685" w:rsidR="005E4D91" w:rsidRPr="00C64B7B" w:rsidRDefault="005E4D91" w:rsidP="00451DF4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RASHODI UKUPNO</w:t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A12D63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FF18BE" w:rsidRPr="00C64B7B">
        <w:rPr>
          <w:rFonts w:asciiTheme="minorHAnsi" w:hAnsiTheme="minorHAnsi" w:cstheme="minorHAnsi"/>
          <w:sz w:val="22"/>
          <w:szCs w:val="22"/>
        </w:rPr>
        <w:t>31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8221FC" w:rsidRPr="00C64B7B">
        <w:rPr>
          <w:rFonts w:asciiTheme="minorHAnsi" w:hAnsiTheme="minorHAnsi" w:cstheme="minorHAnsi"/>
          <w:sz w:val="22"/>
          <w:szCs w:val="22"/>
        </w:rPr>
        <w:t>500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8221FC" w:rsidRPr="00C64B7B">
        <w:rPr>
          <w:rFonts w:asciiTheme="minorHAnsi" w:hAnsiTheme="minorHAnsi" w:cstheme="minorHAnsi"/>
          <w:sz w:val="22"/>
          <w:szCs w:val="22"/>
        </w:rPr>
        <w:t>430</w:t>
      </w:r>
      <w:r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7F37A86B" w14:textId="381AF91C" w:rsidR="00451DF4" w:rsidRPr="00C64B7B" w:rsidRDefault="005E4D91" w:rsidP="00451DF4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1</w:t>
      </w:r>
      <w:r w:rsidR="00451DF4" w:rsidRPr="00C64B7B">
        <w:rPr>
          <w:rFonts w:asciiTheme="minorHAnsi" w:hAnsiTheme="minorHAnsi" w:cstheme="minorHAnsi"/>
          <w:sz w:val="22"/>
          <w:szCs w:val="22"/>
        </w:rPr>
        <w:t xml:space="preserve">. RASHODI POSLOVANJA </w:t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A12D63" w:rsidRPr="00C64B7B">
        <w:rPr>
          <w:rFonts w:asciiTheme="minorHAnsi" w:hAnsiTheme="minorHAnsi" w:cstheme="minorHAnsi"/>
          <w:sz w:val="22"/>
          <w:szCs w:val="22"/>
        </w:rPr>
        <w:t xml:space="preserve"> 1</w:t>
      </w:r>
      <w:r w:rsidR="00FF18BE" w:rsidRPr="00C64B7B">
        <w:rPr>
          <w:rFonts w:asciiTheme="minorHAnsi" w:hAnsiTheme="minorHAnsi" w:cstheme="minorHAnsi"/>
          <w:sz w:val="22"/>
          <w:szCs w:val="22"/>
        </w:rPr>
        <w:t>9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8221FC" w:rsidRPr="00C64B7B">
        <w:rPr>
          <w:rFonts w:asciiTheme="minorHAnsi" w:hAnsiTheme="minorHAnsi" w:cstheme="minorHAnsi"/>
          <w:sz w:val="22"/>
          <w:szCs w:val="22"/>
        </w:rPr>
        <w:t>423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8221FC" w:rsidRPr="00C64B7B">
        <w:rPr>
          <w:rFonts w:asciiTheme="minorHAnsi" w:hAnsiTheme="minorHAnsi" w:cstheme="minorHAnsi"/>
          <w:sz w:val="22"/>
          <w:szCs w:val="22"/>
        </w:rPr>
        <w:t>487</w:t>
      </w:r>
      <w:r w:rsidR="00451DF4"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1544FC79" w14:textId="29AB6335" w:rsidR="00451DF4" w:rsidRPr="00C64B7B" w:rsidRDefault="005E4D91" w:rsidP="00451DF4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2</w:t>
      </w:r>
      <w:r w:rsidR="00451DF4" w:rsidRPr="00C64B7B">
        <w:rPr>
          <w:rFonts w:asciiTheme="minorHAnsi" w:hAnsiTheme="minorHAnsi" w:cstheme="minorHAnsi"/>
          <w:sz w:val="22"/>
          <w:szCs w:val="22"/>
        </w:rPr>
        <w:t>. RASHODI ZA NABAVU NEFINANCIJSKE IMOVINE</w:t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F18BE" w:rsidRPr="00C64B7B">
        <w:rPr>
          <w:rFonts w:asciiTheme="minorHAnsi" w:hAnsiTheme="minorHAnsi" w:cstheme="minorHAnsi"/>
          <w:sz w:val="22"/>
          <w:szCs w:val="22"/>
        </w:rPr>
        <w:t>12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076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943</w:t>
      </w:r>
      <w:r w:rsidR="00451DF4"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12965B24" w14:textId="2A39C02D" w:rsidR="00451DF4" w:rsidRPr="00C64B7B" w:rsidRDefault="00451DF4" w:rsidP="00C64B7B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RAZLIKA</w:t>
      </w:r>
      <w:r w:rsidR="005E4D91" w:rsidRPr="00C64B7B">
        <w:rPr>
          <w:rFonts w:asciiTheme="minorHAnsi" w:hAnsiTheme="minorHAnsi" w:cstheme="minorHAnsi"/>
          <w:sz w:val="22"/>
          <w:szCs w:val="22"/>
        </w:rPr>
        <w:t xml:space="preserve"> - </w:t>
      </w:r>
      <w:r w:rsidRPr="00C64B7B">
        <w:rPr>
          <w:rFonts w:asciiTheme="minorHAnsi" w:hAnsiTheme="minorHAnsi" w:cstheme="minorHAnsi"/>
          <w:sz w:val="22"/>
          <w:szCs w:val="22"/>
        </w:rPr>
        <w:t>VIŠAK/MANJAK</w:t>
      </w:r>
      <w:r w:rsidR="00D612A9" w:rsidRPr="00C64B7B">
        <w:rPr>
          <w:rFonts w:asciiTheme="minorHAnsi" w:hAnsiTheme="minorHAnsi" w:cstheme="minorHAnsi"/>
          <w:sz w:val="22"/>
          <w:szCs w:val="22"/>
        </w:rPr>
        <w:t xml:space="preserve"> </w:t>
      </w:r>
      <w:r w:rsidR="00D612A9" w:rsidRPr="00C64B7B">
        <w:rPr>
          <w:rFonts w:asciiTheme="minorHAnsi" w:hAnsiTheme="minorHAnsi" w:cstheme="minorHAnsi"/>
          <w:sz w:val="22"/>
          <w:szCs w:val="22"/>
        </w:rPr>
        <w:tab/>
      </w:r>
      <w:r w:rsidR="00D612A9" w:rsidRPr="00C64B7B">
        <w:rPr>
          <w:rFonts w:asciiTheme="minorHAnsi" w:hAnsiTheme="minorHAnsi" w:cstheme="minorHAnsi"/>
          <w:sz w:val="22"/>
          <w:szCs w:val="22"/>
        </w:rPr>
        <w:tab/>
      </w:r>
      <w:r w:rsidR="00D612A9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12D63" w:rsidRPr="00C64B7B">
        <w:rPr>
          <w:rFonts w:asciiTheme="minorHAnsi" w:hAnsiTheme="minorHAnsi" w:cstheme="minorHAnsi"/>
          <w:sz w:val="22"/>
          <w:szCs w:val="22"/>
        </w:rPr>
        <w:t>-1.</w:t>
      </w:r>
      <w:r w:rsidR="008221FC" w:rsidRPr="00C64B7B">
        <w:rPr>
          <w:rFonts w:asciiTheme="minorHAnsi" w:hAnsiTheme="minorHAnsi" w:cstheme="minorHAnsi"/>
          <w:sz w:val="22"/>
          <w:szCs w:val="22"/>
        </w:rPr>
        <w:t>486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8221FC" w:rsidRPr="00C64B7B">
        <w:rPr>
          <w:rFonts w:asciiTheme="minorHAnsi" w:hAnsiTheme="minorHAnsi" w:cstheme="minorHAnsi"/>
          <w:sz w:val="22"/>
          <w:szCs w:val="22"/>
        </w:rPr>
        <w:t>180</w:t>
      </w:r>
      <w:r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  <w:r w:rsidRPr="00C64B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8C4136" w14:textId="77777777" w:rsidR="00451DF4" w:rsidRPr="00C64B7B" w:rsidRDefault="00451DF4" w:rsidP="00C64B7B">
      <w:pPr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RAČUN  ZADUŽIVANJA/FINANCIRANJA</w:t>
      </w:r>
    </w:p>
    <w:p w14:paraId="6EE6D852" w14:textId="37EB2631" w:rsidR="00451DF4" w:rsidRPr="00C64B7B" w:rsidRDefault="00451DF4" w:rsidP="00451DF4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 xml:space="preserve">   </w:t>
      </w:r>
      <w:r w:rsidR="00FF18BE" w:rsidRPr="00C64B7B">
        <w:rPr>
          <w:rFonts w:asciiTheme="minorHAnsi" w:hAnsiTheme="minorHAnsi" w:cstheme="minorHAnsi"/>
          <w:sz w:val="22"/>
          <w:szCs w:val="22"/>
        </w:rPr>
        <w:t xml:space="preserve">       2.500</w:t>
      </w:r>
      <w:r w:rsidR="00C37E1A" w:rsidRPr="00C64B7B">
        <w:rPr>
          <w:rFonts w:asciiTheme="minorHAnsi" w:hAnsiTheme="minorHAnsi" w:cstheme="minorHAnsi"/>
          <w:sz w:val="22"/>
          <w:szCs w:val="22"/>
        </w:rPr>
        <w:t>,</w:t>
      </w:r>
      <w:r w:rsidRPr="00C64B7B">
        <w:rPr>
          <w:rFonts w:asciiTheme="minorHAnsi" w:hAnsiTheme="minorHAnsi" w:cstheme="minorHAnsi"/>
          <w:sz w:val="22"/>
          <w:szCs w:val="22"/>
        </w:rPr>
        <w:t xml:space="preserve">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2905B8A1" w14:textId="4F296A58" w:rsidR="00451DF4" w:rsidRPr="00C64B7B" w:rsidRDefault="00451DF4" w:rsidP="00451DF4">
      <w:pPr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12D63" w:rsidRPr="00C64B7B">
        <w:rPr>
          <w:rFonts w:asciiTheme="minorHAnsi" w:hAnsiTheme="minorHAnsi" w:cstheme="minorHAnsi"/>
          <w:sz w:val="22"/>
          <w:szCs w:val="22"/>
        </w:rPr>
        <w:t xml:space="preserve">    </w:t>
      </w:r>
      <w:r w:rsidR="00FF18BE" w:rsidRPr="00C64B7B">
        <w:rPr>
          <w:rFonts w:asciiTheme="minorHAnsi" w:hAnsiTheme="minorHAnsi" w:cstheme="minorHAnsi"/>
          <w:sz w:val="22"/>
          <w:szCs w:val="22"/>
        </w:rPr>
        <w:t>948</w:t>
      </w:r>
      <w:r w:rsidR="00A12D63" w:rsidRPr="00C64B7B">
        <w:rPr>
          <w:rFonts w:asciiTheme="minorHAnsi" w:hAnsiTheme="minorHAnsi" w:cstheme="minorHAnsi"/>
          <w:sz w:val="22"/>
          <w:szCs w:val="22"/>
        </w:rPr>
        <w:t>.</w:t>
      </w:r>
      <w:r w:rsidR="00FF18BE" w:rsidRPr="00C64B7B">
        <w:rPr>
          <w:rFonts w:asciiTheme="minorHAnsi" w:hAnsiTheme="minorHAnsi" w:cstheme="minorHAnsi"/>
          <w:sz w:val="22"/>
          <w:szCs w:val="22"/>
        </w:rPr>
        <w:t>57</w:t>
      </w:r>
      <w:r w:rsidR="00A12D63" w:rsidRPr="00C64B7B">
        <w:rPr>
          <w:rFonts w:asciiTheme="minorHAnsi" w:hAnsiTheme="minorHAnsi" w:cstheme="minorHAnsi"/>
          <w:sz w:val="22"/>
          <w:szCs w:val="22"/>
        </w:rPr>
        <w:t>0</w:t>
      </w:r>
      <w:r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5B88AF42" w14:textId="5E658116" w:rsidR="00451DF4" w:rsidRPr="00C64B7B" w:rsidRDefault="00451DF4" w:rsidP="00C64B7B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NETTO ZAD</w:t>
      </w:r>
      <w:r w:rsidR="003F4044" w:rsidRPr="00C64B7B">
        <w:rPr>
          <w:rFonts w:asciiTheme="minorHAnsi" w:hAnsiTheme="minorHAnsi" w:cstheme="minorHAnsi"/>
          <w:sz w:val="22"/>
          <w:szCs w:val="22"/>
        </w:rPr>
        <w:t>UŽIVANJE</w:t>
      </w:r>
      <w:r w:rsidR="00C37E1A" w:rsidRPr="00C64B7B">
        <w:rPr>
          <w:rFonts w:asciiTheme="minorHAnsi" w:hAnsiTheme="minorHAnsi" w:cstheme="minorHAnsi"/>
          <w:sz w:val="22"/>
          <w:szCs w:val="22"/>
        </w:rPr>
        <w:t xml:space="preserve">/FINANCIRANJE </w:t>
      </w:r>
      <w:r w:rsidR="003F4044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12D63" w:rsidRPr="00C64B7B">
        <w:rPr>
          <w:rFonts w:asciiTheme="minorHAnsi" w:hAnsiTheme="minorHAnsi" w:cstheme="minorHAnsi"/>
          <w:sz w:val="22"/>
          <w:szCs w:val="22"/>
        </w:rPr>
        <w:t xml:space="preserve">    </w:t>
      </w:r>
      <w:r w:rsidR="00FF18BE" w:rsidRPr="00C64B7B">
        <w:rPr>
          <w:rFonts w:asciiTheme="minorHAnsi" w:hAnsiTheme="minorHAnsi" w:cstheme="minorHAnsi"/>
          <w:sz w:val="22"/>
          <w:szCs w:val="22"/>
        </w:rPr>
        <w:t>-946</w:t>
      </w:r>
      <w:r w:rsidR="008221FC" w:rsidRPr="00C64B7B">
        <w:rPr>
          <w:rFonts w:asciiTheme="minorHAnsi" w:hAnsiTheme="minorHAnsi" w:cstheme="minorHAnsi"/>
          <w:sz w:val="22"/>
          <w:szCs w:val="22"/>
        </w:rPr>
        <w:t>.070,</w:t>
      </w:r>
      <w:r w:rsidRPr="00C64B7B">
        <w:rPr>
          <w:rFonts w:asciiTheme="minorHAnsi" w:hAnsiTheme="minorHAnsi" w:cstheme="minorHAnsi"/>
          <w:sz w:val="22"/>
          <w:szCs w:val="22"/>
        </w:rPr>
        <w:t xml:space="preserve">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2F7C1FFF" w14:textId="573E6A7B" w:rsidR="00C37E1A" w:rsidRPr="00C64B7B" w:rsidRDefault="005E4D91" w:rsidP="00C64B7B">
      <w:pPr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12D63" w:rsidRPr="00C64B7B">
        <w:rPr>
          <w:rFonts w:asciiTheme="minorHAnsi" w:hAnsiTheme="minorHAnsi" w:cstheme="minorHAnsi"/>
          <w:sz w:val="22"/>
          <w:szCs w:val="22"/>
        </w:rPr>
        <w:t xml:space="preserve">   </w:t>
      </w:r>
      <w:r w:rsidR="008221FC" w:rsidRPr="00C64B7B">
        <w:rPr>
          <w:rFonts w:asciiTheme="minorHAnsi" w:hAnsiTheme="minorHAnsi" w:cstheme="minorHAnsi"/>
          <w:sz w:val="22"/>
          <w:szCs w:val="22"/>
        </w:rPr>
        <w:t>2.432.250</w:t>
      </w:r>
      <w:r w:rsidR="00C37E1A" w:rsidRPr="00C64B7B">
        <w:rPr>
          <w:rFonts w:asciiTheme="minorHAnsi" w:hAnsiTheme="minorHAnsi" w:cstheme="minorHAnsi"/>
          <w:sz w:val="22"/>
          <w:szCs w:val="22"/>
        </w:rPr>
        <w:t xml:space="preserve">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</w:p>
    <w:p w14:paraId="1E1E1897" w14:textId="10733435" w:rsidR="00451DF4" w:rsidRPr="00C64B7B" w:rsidRDefault="00451DF4" w:rsidP="00C64B7B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VIŠ</w:t>
      </w:r>
      <w:r w:rsidR="003F4044" w:rsidRPr="00C64B7B">
        <w:rPr>
          <w:rFonts w:asciiTheme="minorHAnsi" w:hAnsiTheme="minorHAnsi" w:cstheme="minorHAnsi"/>
          <w:sz w:val="22"/>
          <w:szCs w:val="22"/>
        </w:rPr>
        <w:t>AK/MANJAK + NETTO ZADUŽIVANJE</w:t>
      </w:r>
      <w:r w:rsidR="00C37E1A" w:rsidRPr="00C64B7B">
        <w:rPr>
          <w:rFonts w:asciiTheme="minorHAnsi" w:hAnsiTheme="minorHAnsi" w:cstheme="minorHAnsi"/>
          <w:sz w:val="22"/>
          <w:szCs w:val="22"/>
        </w:rPr>
        <w:t>/FINANCIRANJE</w:t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</w:r>
      <w:r w:rsidR="000A7851" w:rsidRPr="00C64B7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D612A9" w:rsidRPr="00C64B7B">
        <w:rPr>
          <w:rFonts w:asciiTheme="minorHAnsi" w:hAnsiTheme="minorHAnsi" w:cstheme="minorHAnsi"/>
          <w:sz w:val="22"/>
          <w:szCs w:val="22"/>
        </w:rPr>
        <w:t xml:space="preserve">0,00 </w:t>
      </w:r>
      <w:r w:rsidR="00A12D63" w:rsidRPr="00C64B7B">
        <w:rPr>
          <w:rFonts w:asciiTheme="minorHAnsi" w:hAnsiTheme="minorHAnsi" w:cstheme="minorHAnsi"/>
          <w:sz w:val="22"/>
          <w:szCs w:val="22"/>
        </w:rPr>
        <w:t>€</w:t>
      </w:r>
      <w:r w:rsidR="00EC355A" w:rsidRPr="00C64B7B">
        <w:rPr>
          <w:rFonts w:asciiTheme="minorHAnsi" w:hAnsiTheme="minorHAnsi" w:cstheme="minorHAnsi"/>
          <w:sz w:val="22"/>
          <w:szCs w:val="22"/>
        </w:rPr>
        <w:t>.</w:t>
      </w:r>
    </w:p>
    <w:p w14:paraId="7AC88A29" w14:textId="77777777" w:rsidR="00451DF4" w:rsidRPr="00C64B7B" w:rsidRDefault="00451DF4" w:rsidP="00C64B7B">
      <w:pPr>
        <w:pStyle w:val="Tijeloteksta-uvlaka2"/>
        <w:spacing w:after="240"/>
        <w:ind w:firstLine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C64B7B">
        <w:rPr>
          <w:rFonts w:asciiTheme="minorHAnsi" w:hAnsiTheme="minorHAnsi" w:cstheme="minorHAnsi"/>
          <w:b w:val="0"/>
          <w:sz w:val="22"/>
          <w:szCs w:val="22"/>
        </w:rPr>
        <w:t>Članak 2.</w:t>
      </w:r>
    </w:p>
    <w:p w14:paraId="31EDD1DF" w14:textId="0DFE9598" w:rsidR="00451DF4" w:rsidRPr="00C64B7B" w:rsidRDefault="00451DF4" w:rsidP="007012E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Prihodi i rashodi, te primici i izdaci utvrđuju se u Računu prihoda i rashoda i Računu financiranja za 20</w:t>
      </w:r>
      <w:r w:rsidR="00C37E1A" w:rsidRPr="00C64B7B">
        <w:rPr>
          <w:rFonts w:asciiTheme="minorHAnsi" w:hAnsiTheme="minorHAnsi" w:cstheme="minorHAnsi"/>
          <w:sz w:val="22"/>
          <w:szCs w:val="22"/>
        </w:rPr>
        <w:t>2</w:t>
      </w:r>
      <w:r w:rsidR="008221FC" w:rsidRPr="00C64B7B">
        <w:rPr>
          <w:rFonts w:asciiTheme="minorHAnsi" w:hAnsiTheme="minorHAnsi" w:cstheme="minorHAnsi"/>
          <w:sz w:val="22"/>
          <w:szCs w:val="22"/>
        </w:rPr>
        <w:t>4</w:t>
      </w:r>
      <w:r w:rsidRPr="00C64B7B">
        <w:rPr>
          <w:rFonts w:asciiTheme="minorHAnsi" w:hAnsiTheme="minorHAnsi" w:cstheme="minorHAnsi"/>
          <w:sz w:val="22"/>
          <w:szCs w:val="22"/>
        </w:rPr>
        <w:t>. godinu</w:t>
      </w:r>
      <w:r w:rsidR="00003406" w:rsidRPr="00C64B7B">
        <w:rPr>
          <w:rFonts w:asciiTheme="minorHAnsi" w:hAnsiTheme="minorHAnsi" w:cstheme="minorHAnsi"/>
          <w:sz w:val="22"/>
          <w:szCs w:val="22"/>
        </w:rPr>
        <w:t xml:space="preserve"> po </w:t>
      </w:r>
      <w:r w:rsidR="00981762" w:rsidRPr="00C64B7B">
        <w:rPr>
          <w:rFonts w:asciiTheme="minorHAnsi" w:hAnsiTheme="minorHAnsi" w:cstheme="minorHAnsi"/>
          <w:sz w:val="22"/>
          <w:szCs w:val="22"/>
        </w:rPr>
        <w:t>ekonomskoj klasifikaciji</w:t>
      </w:r>
      <w:r w:rsidR="008221FC" w:rsidRPr="00C64B7B">
        <w:rPr>
          <w:rFonts w:asciiTheme="minorHAnsi" w:hAnsiTheme="minorHAnsi" w:cstheme="minorHAnsi"/>
          <w:sz w:val="22"/>
          <w:szCs w:val="22"/>
        </w:rPr>
        <w:t>, izvorima financiranja i funkcijskoj klasifikaciji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</w:p>
    <w:p w14:paraId="0B6B744A" w14:textId="77777777" w:rsidR="00451DF4" w:rsidRPr="00C64B7B" w:rsidRDefault="00451DF4" w:rsidP="00C64B7B">
      <w:pPr>
        <w:pStyle w:val="Tijeloteksta-uvlaka2"/>
        <w:spacing w:after="240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C64B7B">
        <w:rPr>
          <w:rFonts w:asciiTheme="minorHAnsi" w:hAnsiTheme="minorHAnsi" w:cstheme="minorHAnsi"/>
          <w:b w:val="0"/>
          <w:sz w:val="22"/>
          <w:szCs w:val="22"/>
        </w:rPr>
        <w:lastRenderedPageBreak/>
        <w:t>II.</w:t>
      </w:r>
      <w:r w:rsidRPr="00C64B7B">
        <w:rPr>
          <w:rFonts w:asciiTheme="minorHAnsi" w:hAnsiTheme="minorHAnsi" w:cstheme="minorHAnsi"/>
          <w:b w:val="0"/>
          <w:sz w:val="22"/>
          <w:szCs w:val="22"/>
        </w:rPr>
        <w:tab/>
        <w:t>POSEBNI DIO</w:t>
      </w:r>
    </w:p>
    <w:p w14:paraId="5404C25A" w14:textId="77777777" w:rsidR="00451DF4" w:rsidRPr="00C64B7B" w:rsidRDefault="00451DF4" w:rsidP="00C64B7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Članak 3.</w:t>
      </w:r>
    </w:p>
    <w:p w14:paraId="13F17A84" w14:textId="37EB3C29" w:rsidR="00451DF4" w:rsidRPr="00C64B7B" w:rsidRDefault="00451DF4" w:rsidP="00C64B7B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Rashodi poslovanja i rashodi za nabavu nefinancijske imovine u Proračunu Grada Požege u ukupnoj svoti od </w:t>
      </w:r>
      <w:r w:rsidR="008221FC" w:rsidRPr="00C64B7B">
        <w:rPr>
          <w:rFonts w:asciiTheme="minorHAnsi" w:hAnsiTheme="minorHAnsi" w:cstheme="minorHAnsi"/>
          <w:sz w:val="22"/>
          <w:szCs w:val="22"/>
        </w:rPr>
        <w:t>31.500.430</w:t>
      </w:r>
      <w:r w:rsidR="009E0DBC" w:rsidRPr="00C64B7B">
        <w:rPr>
          <w:rFonts w:asciiTheme="minorHAnsi" w:hAnsiTheme="minorHAnsi" w:cstheme="minorHAnsi"/>
          <w:sz w:val="22"/>
          <w:szCs w:val="22"/>
        </w:rPr>
        <w:t>,00 €</w:t>
      </w:r>
      <w:r w:rsidRPr="00C64B7B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8221FC" w:rsidRPr="00C64B7B">
        <w:rPr>
          <w:rFonts w:asciiTheme="minorHAnsi" w:hAnsiTheme="minorHAnsi" w:cstheme="minorHAnsi"/>
          <w:sz w:val="22"/>
          <w:szCs w:val="22"/>
        </w:rPr>
        <w:t>948.570</w:t>
      </w:r>
      <w:r w:rsidR="009E0DBC" w:rsidRPr="00C64B7B">
        <w:rPr>
          <w:rFonts w:asciiTheme="minorHAnsi" w:hAnsiTheme="minorHAnsi" w:cstheme="minorHAnsi"/>
          <w:sz w:val="22"/>
          <w:szCs w:val="22"/>
        </w:rPr>
        <w:t>,00 €</w:t>
      </w:r>
      <w:r w:rsidRPr="00C64B7B">
        <w:rPr>
          <w:rFonts w:asciiTheme="minorHAnsi" w:hAnsiTheme="minorHAnsi" w:cstheme="minorHAnsi"/>
          <w:sz w:val="22"/>
          <w:szCs w:val="22"/>
        </w:rPr>
        <w:t xml:space="preserve"> raspoređuju se po proračunskim klasifikacijama u Posebnom dijelu Proračuna Grada Požege.</w:t>
      </w:r>
    </w:p>
    <w:p w14:paraId="3ECDFB83" w14:textId="77777777" w:rsidR="00451DF4" w:rsidRPr="00C64B7B" w:rsidRDefault="00CE5371" w:rsidP="00C64B7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III</w:t>
      </w:r>
      <w:r w:rsidR="00451DF4" w:rsidRPr="00C64B7B">
        <w:rPr>
          <w:rFonts w:asciiTheme="minorHAnsi" w:hAnsiTheme="minorHAnsi" w:cstheme="minorHAnsi"/>
          <w:sz w:val="22"/>
          <w:szCs w:val="22"/>
        </w:rPr>
        <w:t>.</w:t>
      </w:r>
      <w:r w:rsidR="00451DF4" w:rsidRPr="00C64B7B">
        <w:rPr>
          <w:rFonts w:asciiTheme="minorHAnsi" w:hAnsiTheme="minorHAnsi" w:cstheme="minorHAnsi"/>
          <w:sz w:val="22"/>
          <w:szCs w:val="22"/>
        </w:rPr>
        <w:tab/>
        <w:t>PROJEKCIJA PRORAČUNA</w:t>
      </w:r>
    </w:p>
    <w:p w14:paraId="6DC5202F" w14:textId="77777777" w:rsidR="00451DF4" w:rsidRPr="00C64B7B" w:rsidRDefault="00451DF4" w:rsidP="00C64B7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Članak </w:t>
      </w:r>
      <w:r w:rsidR="00DE0E90" w:rsidRPr="00C64B7B">
        <w:rPr>
          <w:rFonts w:asciiTheme="minorHAnsi" w:hAnsiTheme="minorHAnsi" w:cstheme="minorHAnsi"/>
          <w:sz w:val="22"/>
          <w:szCs w:val="22"/>
        </w:rPr>
        <w:t>4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</w:p>
    <w:p w14:paraId="01EC259D" w14:textId="1EEABF6A" w:rsidR="00451DF4" w:rsidRPr="00C64B7B" w:rsidRDefault="00451DF4" w:rsidP="00C64B7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Projekcija proračuna za 20</w:t>
      </w:r>
      <w:r w:rsidR="00513F81" w:rsidRPr="00C64B7B">
        <w:rPr>
          <w:rFonts w:asciiTheme="minorHAnsi" w:hAnsiTheme="minorHAnsi" w:cstheme="minorHAnsi"/>
          <w:sz w:val="22"/>
          <w:szCs w:val="22"/>
        </w:rPr>
        <w:t>2</w:t>
      </w:r>
      <w:r w:rsidR="008221FC" w:rsidRPr="00C64B7B">
        <w:rPr>
          <w:rFonts w:asciiTheme="minorHAnsi" w:hAnsiTheme="minorHAnsi" w:cstheme="minorHAnsi"/>
          <w:sz w:val="22"/>
          <w:szCs w:val="22"/>
        </w:rPr>
        <w:t>5</w:t>
      </w:r>
      <w:r w:rsidR="00FB1756" w:rsidRPr="00C64B7B">
        <w:rPr>
          <w:rFonts w:asciiTheme="minorHAnsi" w:hAnsiTheme="minorHAnsi" w:cstheme="minorHAnsi"/>
          <w:sz w:val="22"/>
          <w:szCs w:val="22"/>
        </w:rPr>
        <w:t xml:space="preserve">. </w:t>
      </w:r>
      <w:r w:rsidRPr="00C64B7B">
        <w:rPr>
          <w:rFonts w:asciiTheme="minorHAnsi" w:hAnsiTheme="minorHAnsi" w:cstheme="minorHAnsi"/>
          <w:sz w:val="22"/>
          <w:szCs w:val="22"/>
        </w:rPr>
        <w:t>i 20</w:t>
      </w:r>
      <w:r w:rsidR="00FB1756" w:rsidRPr="00C64B7B">
        <w:rPr>
          <w:rFonts w:asciiTheme="minorHAnsi" w:hAnsiTheme="minorHAnsi" w:cstheme="minorHAnsi"/>
          <w:sz w:val="22"/>
          <w:szCs w:val="22"/>
        </w:rPr>
        <w:t>2</w:t>
      </w:r>
      <w:r w:rsidR="008221FC" w:rsidRPr="00C64B7B">
        <w:rPr>
          <w:rFonts w:asciiTheme="minorHAnsi" w:hAnsiTheme="minorHAnsi" w:cstheme="minorHAnsi"/>
          <w:sz w:val="22"/>
          <w:szCs w:val="22"/>
        </w:rPr>
        <w:t>6</w:t>
      </w:r>
      <w:r w:rsidRPr="00C64B7B">
        <w:rPr>
          <w:rFonts w:asciiTheme="minorHAnsi" w:hAnsiTheme="minorHAnsi" w:cstheme="minorHAnsi"/>
          <w:sz w:val="22"/>
          <w:szCs w:val="22"/>
        </w:rPr>
        <w:t>. godinu izrađena je na razini skupine ekonomske klasifikacije u Općem i Posebnom dijelu projekcije i čini sastavni dio ovog Proračuna.</w:t>
      </w:r>
    </w:p>
    <w:p w14:paraId="4EA21B1D" w14:textId="77777777" w:rsidR="00451DF4" w:rsidRPr="00C64B7B" w:rsidRDefault="00451DF4" w:rsidP="00C64B7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>V.</w:t>
      </w:r>
      <w:r w:rsidRPr="00C64B7B">
        <w:rPr>
          <w:rFonts w:asciiTheme="minorHAnsi" w:hAnsiTheme="minorHAnsi" w:cstheme="minorHAnsi"/>
          <w:sz w:val="22"/>
          <w:szCs w:val="22"/>
        </w:rPr>
        <w:tab/>
        <w:t>ZAVRŠN</w:t>
      </w:r>
      <w:r w:rsidR="00A92C7B" w:rsidRPr="00C64B7B">
        <w:rPr>
          <w:rFonts w:asciiTheme="minorHAnsi" w:hAnsiTheme="minorHAnsi" w:cstheme="minorHAnsi"/>
          <w:sz w:val="22"/>
          <w:szCs w:val="22"/>
        </w:rPr>
        <w:t xml:space="preserve">A </w:t>
      </w:r>
      <w:r w:rsidRPr="00C64B7B">
        <w:rPr>
          <w:rFonts w:asciiTheme="minorHAnsi" w:hAnsiTheme="minorHAnsi" w:cstheme="minorHAnsi"/>
          <w:sz w:val="22"/>
          <w:szCs w:val="22"/>
        </w:rPr>
        <w:t>ODREDB</w:t>
      </w:r>
      <w:r w:rsidR="00A92C7B" w:rsidRPr="00C64B7B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00D79C1" w14:textId="77777777" w:rsidR="00451DF4" w:rsidRPr="00C64B7B" w:rsidRDefault="00451DF4" w:rsidP="00C64B7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Članak </w:t>
      </w:r>
      <w:r w:rsidR="00DE0E90" w:rsidRPr="00C64B7B">
        <w:rPr>
          <w:rFonts w:asciiTheme="minorHAnsi" w:hAnsiTheme="minorHAnsi" w:cstheme="minorHAnsi"/>
          <w:sz w:val="22"/>
          <w:szCs w:val="22"/>
        </w:rPr>
        <w:t>5</w:t>
      </w:r>
      <w:r w:rsidRPr="00C64B7B">
        <w:rPr>
          <w:rFonts w:asciiTheme="minorHAnsi" w:hAnsiTheme="minorHAnsi" w:cstheme="minorHAnsi"/>
          <w:sz w:val="22"/>
          <w:szCs w:val="22"/>
        </w:rPr>
        <w:t>.</w:t>
      </w:r>
    </w:p>
    <w:p w14:paraId="7C0CE7C8" w14:textId="48CF0FAD" w:rsidR="00451DF4" w:rsidRPr="00C64B7B" w:rsidRDefault="00451DF4" w:rsidP="00C64B7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7B">
        <w:rPr>
          <w:rFonts w:asciiTheme="minorHAnsi" w:hAnsiTheme="minorHAnsi" w:cstheme="minorHAnsi"/>
          <w:sz w:val="22"/>
          <w:szCs w:val="22"/>
        </w:rPr>
        <w:t xml:space="preserve">Ovaj će se Proračun Grada Požege objaviti u Službenim novinama Grada Požege, a </w:t>
      </w:r>
      <w:r w:rsidR="00E4344A" w:rsidRPr="00C64B7B">
        <w:rPr>
          <w:rFonts w:asciiTheme="minorHAnsi" w:hAnsiTheme="minorHAnsi" w:cstheme="minorHAnsi"/>
          <w:sz w:val="22"/>
          <w:szCs w:val="22"/>
        </w:rPr>
        <w:t xml:space="preserve">stupa na snagu </w:t>
      </w:r>
      <w:r w:rsidRPr="00C64B7B">
        <w:rPr>
          <w:rFonts w:asciiTheme="minorHAnsi" w:hAnsiTheme="minorHAnsi" w:cstheme="minorHAnsi"/>
          <w:sz w:val="22"/>
          <w:szCs w:val="22"/>
        </w:rPr>
        <w:t>1. siječnja 20</w:t>
      </w:r>
      <w:r w:rsidR="00C37E1A" w:rsidRPr="00C64B7B">
        <w:rPr>
          <w:rFonts w:asciiTheme="minorHAnsi" w:hAnsiTheme="minorHAnsi" w:cstheme="minorHAnsi"/>
          <w:sz w:val="22"/>
          <w:szCs w:val="22"/>
        </w:rPr>
        <w:t>2</w:t>
      </w:r>
      <w:r w:rsidR="008221FC" w:rsidRPr="00C64B7B">
        <w:rPr>
          <w:rFonts w:asciiTheme="minorHAnsi" w:hAnsiTheme="minorHAnsi" w:cstheme="minorHAnsi"/>
          <w:sz w:val="22"/>
          <w:szCs w:val="22"/>
        </w:rPr>
        <w:t>4</w:t>
      </w:r>
      <w:r w:rsidR="00FB1756" w:rsidRPr="00C64B7B">
        <w:rPr>
          <w:rFonts w:asciiTheme="minorHAnsi" w:hAnsiTheme="minorHAnsi" w:cstheme="minorHAnsi"/>
          <w:sz w:val="22"/>
          <w:szCs w:val="22"/>
        </w:rPr>
        <w:t xml:space="preserve">. </w:t>
      </w:r>
      <w:r w:rsidRPr="00C64B7B">
        <w:rPr>
          <w:rFonts w:asciiTheme="minorHAnsi" w:hAnsiTheme="minorHAnsi" w:cstheme="minorHAnsi"/>
          <w:sz w:val="22"/>
          <w:szCs w:val="22"/>
        </w:rPr>
        <w:t>godine.</w:t>
      </w:r>
    </w:p>
    <w:p w14:paraId="61F6C511" w14:textId="77777777" w:rsidR="00CF6DCF" w:rsidRPr="00C64B7B" w:rsidRDefault="00CF6DCF" w:rsidP="007012E6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0" w:name="_Hlk511382768"/>
      <w:bookmarkStart w:id="11" w:name="_Hlk524338037"/>
    </w:p>
    <w:p w14:paraId="65DD26E9" w14:textId="77777777" w:rsidR="007012E6" w:rsidRPr="00C64B7B" w:rsidRDefault="007012E6" w:rsidP="007012E6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bookmarkStart w:id="12" w:name="_Hlk83194254"/>
      <w:r w:rsidRPr="00C64B7B">
        <w:rPr>
          <w:rFonts w:asciiTheme="minorHAnsi" w:eastAsia="Times New Roman" w:hAnsiTheme="minorHAnsi" w:cstheme="minorHAnsi"/>
          <w:sz w:val="22"/>
          <w:szCs w:val="22"/>
          <w:lang w:val="nl-NL"/>
        </w:rPr>
        <w:t>PREDSJEDNIK</w:t>
      </w:r>
    </w:p>
    <w:bookmarkEnd w:id="10"/>
    <w:p w14:paraId="702A9E05" w14:textId="77777777" w:rsidR="00EC355A" w:rsidRPr="00C64B7B" w:rsidRDefault="007012E6" w:rsidP="007012E6">
      <w:pPr>
        <w:ind w:left="5670"/>
        <w:jc w:val="center"/>
        <w:rPr>
          <w:rStyle w:val="FontStyle11"/>
          <w:rFonts w:asciiTheme="minorHAnsi" w:eastAsia="Times New Roman" w:hAnsiTheme="minorHAnsi" w:cstheme="minorHAnsi"/>
          <w:b w:val="0"/>
          <w:bCs w:val="0"/>
          <w:lang w:val="nl-NL"/>
        </w:rPr>
      </w:pPr>
      <w:r w:rsidRPr="00C64B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Matej Begić, </w:t>
      </w:r>
      <w:proofErr w:type="spellStart"/>
      <w:r w:rsidRPr="00C64B7B">
        <w:rPr>
          <w:rFonts w:asciiTheme="minorHAnsi" w:hAnsiTheme="minorHAnsi" w:cstheme="minorHAnsi"/>
          <w:bCs/>
          <w:color w:val="000000"/>
          <w:sz w:val="22"/>
          <w:szCs w:val="22"/>
        </w:rPr>
        <w:t>dipl.ing.šum</w:t>
      </w:r>
      <w:proofErr w:type="spellEnd"/>
      <w:r w:rsidRPr="00C64B7B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bookmarkEnd w:id="11"/>
      <w:bookmarkEnd w:id="12"/>
    </w:p>
    <w:sectPr w:rsidR="00EC355A" w:rsidRPr="00C64B7B" w:rsidSect="007012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6933" w14:textId="77777777" w:rsidR="002F4DA5" w:rsidRDefault="002F4DA5" w:rsidP="007012E6">
      <w:r>
        <w:separator/>
      </w:r>
    </w:p>
  </w:endnote>
  <w:endnote w:type="continuationSeparator" w:id="0">
    <w:p w14:paraId="58D970FC" w14:textId="77777777" w:rsidR="002F4DA5" w:rsidRDefault="002F4DA5" w:rsidP="007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356727"/>
      <w:docPartObj>
        <w:docPartGallery w:val="Page Numbers (Bottom of Page)"/>
        <w:docPartUnique/>
      </w:docPartObj>
    </w:sdtPr>
    <w:sdtContent>
      <w:p w14:paraId="0FDF2681" w14:textId="04CA464F" w:rsidR="00026EA5" w:rsidRDefault="00C64B7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E5C594" wp14:editId="379C3C5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1667138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6118489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D9A531" w14:textId="77777777" w:rsidR="00C64B7B" w:rsidRPr="00C64B7B" w:rsidRDefault="00C64B7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64B7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64B7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64B7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64B7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64B7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274959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0523293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892813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E5C59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iv14VpQDAACX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" filled="f" stroked="f">
                    <v:textbox inset="0,0,0,0">
                      <w:txbxContent>
                        <w:p w14:paraId="50D9A531" w14:textId="77777777" w:rsidR="00C64B7B" w:rsidRPr="00C64B7B" w:rsidRDefault="00C64B7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64B7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64B7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64B7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64B7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64B7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0E2D" w14:textId="77777777" w:rsidR="002F4DA5" w:rsidRDefault="002F4DA5" w:rsidP="007012E6">
      <w:r>
        <w:separator/>
      </w:r>
    </w:p>
  </w:footnote>
  <w:footnote w:type="continuationSeparator" w:id="0">
    <w:p w14:paraId="731C9262" w14:textId="77777777" w:rsidR="002F4DA5" w:rsidRDefault="002F4DA5" w:rsidP="007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91C9" w14:textId="54C833F8" w:rsidR="00026EA5" w:rsidRPr="00026EA5" w:rsidRDefault="00C64B7B" w:rsidP="00026EA5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3" w:name="_Hlk135287041"/>
    <w:bookmarkStart w:id="14" w:name="_Hlk152662393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24. </w:t>
    </w:r>
    <w:proofErr w:type="spellStart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>prosinac</w:t>
    </w:r>
    <w:proofErr w:type="spellEnd"/>
    <w:r w:rsidRPr="00C64B7B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AD2"/>
    <w:multiLevelType w:val="hybridMultilevel"/>
    <w:tmpl w:val="5EDA6FAA"/>
    <w:lvl w:ilvl="0" w:tplc="13FC31F8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0CBC"/>
    <w:multiLevelType w:val="hybridMultilevel"/>
    <w:tmpl w:val="EB0CD784"/>
    <w:lvl w:ilvl="0" w:tplc="0F0CB8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6" w15:restartNumberingAfterBreak="0">
    <w:nsid w:val="51B252AE"/>
    <w:multiLevelType w:val="hybridMultilevel"/>
    <w:tmpl w:val="4CACC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554559">
    <w:abstractNumId w:val="4"/>
  </w:num>
  <w:num w:numId="2" w16cid:durableId="1055662742">
    <w:abstractNumId w:val="2"/>
  </w:num>
  <w:num w:numId="3" w16cid:durableId="1578517195">
    <w:abstractNumId w:val="5"/>
  </w:num>
  <w:num w:numId="4" w16cid:durableId="1455832548">
    <w:abstractNumId w:val="1"/>
  </w:num>
  <w:num w:numId="5" w16cid:durableId="1785272082">
    <w:abstractNumId w:val="7"/>
  </w:num>
  <w:num w:numId="6" w16cid:durableId="790903391">
    <w:abstractNumId w:val="6"/>
  </w:num>
  <w:num w:numId="7" w16cid:durableId="618613624">
    <w:abstractNumId w:val="0"/>
  </w:num>
  <w:num w:numId="8" w16cid:durableId="198778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3406"/>
    <w:rsid w:val="00006A62"/>
    <w:rsid w:val="00015EA3"/>
    <w:rsid w:val="00026EA5"/>
    <w:rsid w:val="00034D2A"/>
    <w:rsid w:val="000A7851"/>
    <w:rsid w:val="000B3B5D"/>
    <w:rsid w:val="000C0245"/>
    <w:rsid w:val="000F7806"/>
    <w:rsid w:val="00101177"/>
    <w:rsid w:val="001029CE"/>
    <w:rsid w:val="00112619"/>
    <w:rsid w:val="00126778"/>
    <w:rsid w:val="00150A43"/>
    <w:rsid w:val="00155940"/>
    <w:rsid w:val="00177A14"/>
    <w:rsid w:val="00177BF6"/>
    <w:rsid w:val="001B1122"/>
    <w:rsid w:val="001F4F7A"/>
    <w:rsid w:val="0022057B"/>
    <w:rsid w:val="00265F49"/>
    <w:rsid w:val="00274860"/>
    <w:rsid w:val="00276AE1"/>
    <w:rsid w:val="00281BE4"/>
    <w:rsid w:val="002D67AD"/>
    <w:rsid w:val="002F4DA5"/>
    <w:rsid w:val="003009E1"/>
    <w:rsid w:val="003214F4"/>
    <w:rsid w:val="003304A0"/>
    <w:rsid w:val="003654D2"/>
    <w:rsid w:val="0036693E"/>
    <w:rsid w:val="003C51D5"/>
    <w:rsid w:val="003D379F"/>
    <w:rsid w:val="003E6B4A"/>
    <w:rsid w:val="003F0FB0"/>
    <w:rsid w:val="003F1085"/>
    <w:rsid w:val="003F4044"/>
    <w:rsid w:val="003F4355"/>
    <w:rsid w:val="00411C7D"/>
    <w:rsid w:val="00451DF4"/>
    <w:rsid w:val="0047610B"/>
    <w:rsid w:val="00477632"/>
    <w:rsid w:val="004A3C87"/>
    <w:rsid w:val="004C3BFD"/>
    <w:rsid w:val="004E5F11"/>
    <w:rsid w:val="004F7516"/>
    <w:rsid w:val="0050562D"/>
    <w:rsid w:val="00513F81"/>
    <w:rsid w:val="00524A1A"/>
    <w:rsid w:val="00535A58"/>
    <w:rsid w:val="005D07DC"/>
    <w:rsid w:val="005D3109"/>
    <w:rsid w:val="005E4D91"/>
    <w:rsid w:val="00615FC2"/>
    <w:rsid w:val="00666D3D"/>
    <w:rsid w:val="006C5D4C"/>
    <w:rsid w:val="006D2742"/>
    <w:rsid w:val="006F5350"/>
    <w:rsid w:val="007012E6"/>
    <w:rsid w:val="00706EF3"/>
    <w:rsid w:val="00741CE7"/>
    <w:rsid w:val="00765CC9"/>
    <w:rsid w:val="00791DE9"/>
    <w:rsid w:val="007C5C52"/>
    <w:rsid w:val="007C79F9"/>
    <w:rsid w:val="008221FC"/>
    <w:rsid w:val="00874142"/>
    <w:rsid w:val="008D53BE"/>
    <w:rsid w:val="00910541"/>
    <w:rsid w:val="00973EEF"/>
    <w:rsid w:val="00977F36"/>
    <w:rsid w:val="00981762"/>
    <w:rsid w:val="009924EE"/>
    <w:rsid w:val="009B2998"/>
    <w:rsid w:val="009B6290"/>
    <w:rsid w:val="009C16DC"/>
    <w:rsid w:val="009D23D9"/>
    <w:rsid w:val="009E0DBC"/>
    <w:rsid w:val="00A12D63"/>
    <w:rsid w:val="00A30ED1"/>
    <w:rsid w:val="00A624A9"/>
    <w:rsid w:val="00A645F7"/>
    <w:rsid w:val="00A700E9"/>
    <w:rsid w:val="00A92C7B"/>
    <w:rsid w:val="00B0221A"/>
    <w:rsid w:val="00B0736C"/>
    <w:rsid w:val="00B15441"/>
    <w:rsid w:val="00B2592F"/>
    <w:rsid w:val="00B62097"/>
    <w:rsid w:val="00B6366D"/>
    <w:rsid w:val="00B67833"/>
    <w:rsid w:val="00B94AB0"/>
    <w:rsid w:val="00B96554"/>
    <w:rsid w:val="00BA6053"/>
    <w:rsid w:val="00C37E1A"/>
    <w:rsid w:val="00C57356"/>
    <w:rsid w:val="00C63318"/>
    <w:rsid w:val="00C64B7B"/>
    <w:rsid w:val="00C7498F"/>
    <w:rsid w:val="00CB3140"/>
    <w:rsid w:val="00CB3941"/>
    <w:rsid w:val="00CC0930"/>
    <w:rsid w:val="00CD115C"/>
    <w:rsid w:val="00CE5371"/>
    <w:rsid w:val="00CE67FD"/>
    <w:rsid w:val="00CF6DCF"/>
    <w:rsid w:val="00CF74E9"/>
    <w:rsid w:val="00D22D83"/>
    <w:rsid w:val="00D31AC5"/>
    <w:rsid w:val="00D50586"/>
    <w:rsid w:val="00D612A9"/>
    <w:rsid w:val="00D7720F"/>
    <w:rsid w:val="00DE0E90"/>
    <w:rsid w:val="00DE5ADA"/>
    <w:rsid w:val="00DE613B"/>
    <w:rsid w:val="00E242DF"/>
    <w:rsid w:val="00E4344A"/>
    <w:rsid w:val="00E81CB6"/>
    <w:rsid w:val="00EB14F9"/>
    <w:rsid w:val="00EC2FEF"/>
    <w:rsid w:val="00EC355A"/>
    <w:rsid w:val="00EC5157"/>
    <w:rsid w:val="00EF44F2"/>
    <w:rsid w:val="00EF578E"/>
    <w:rsid w:val="00F42FE8"/>
    <w:rsid w:val="00F83435"/>
    <w:rsid w:val="00FA4A00"/>
    <w:rsid w:val="00FB1756"/>
    <w:rsid w:val="00FD01FF"/>
    <w:rsid w:val="00FD5C0F"/>
    <w:rsid w:val="00FF18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57F9"/>
  <w15:chartTrackingRefBased/>
  <w15:docId w15:val="{B48C7FF8-FD0C-459F-975E-B0A4AE2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EC2FEF"/>
    <w:pPr>
      <w:ind w:left="720"/>
      <w:contextualSpacing/>
    </w:pPr>
    <w:rPr>
      <w:rFonts w:eastAsia="Times New Roman"/>
    </w:rPr>
  </w:style>
  <w:style w:type="character" w:customStyle="1" w:styleId="OdlomakpopisaChar">
    <w:name w:val="Odlomak popisa Char"/>
    <w:link w:val="Odlomakpopisa"/>
    <w:uiPriority w:val="34"/>
    <w:locked/>
    <w:rsid w:val="00B2592F"/>
    <w:rPr>
      <w:sz w:val="24"/>
      <w:szCs w:val="24"/>
    </w:rPr>
  </w:style>
  <w:style w:type="paragraph" w:customStyle="1" w:styleId="Standard">
    <w:name w:val="Standard"/>
    <w:rsid w:val="00B2592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7012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012E6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7012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012E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854A-12FE-4294-8371-D455A03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Križanac</cp:lastModifiedBy>
  <cp:revision>2</cp:revision>
  <cp:lastPrinted>2021-12-08T12:19:00Z</cp:lastPrinted>
  <dcterms:created xsi:type="dcterms:W3CDTF">2023-12-05T13:50:00Z</dcterms:created>
  <dcterms:modified xsi:type="dcterms:W3CDTF">2023-12-05T13:50:00Z</dcterms:modified>
</cp:coreProperties>
</file>