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1C477D" w:rsidRPr="004319FA" w14:paraId="5859DF84" w14:textId="77777777" w:rsidTr="00181939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1CBDE981" w14:textId="5CF15452" w:rsidR="001C477D" w:rsidRPr="007B70EB" w:rsidRDefault="00A6709B" w:rsidP="00514F77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7B70E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5856F9" w:rsidRPr="007B70E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1C477D" w:rsidRPr="007B70E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3CB3AE8A" w14:textId="77777777" w:rsidR="001C477D" w:rsidRPr="007B70EB" w:rsidRDefault="001C477D" w:rsidP="0019255D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43BB235" w14:textId="77777777" w:rsidR="001C477D" w:rsidRPr="007B70EB" w:rsidRDefault="001C477D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1307F70" w14:textId="6A75115D" w:rsidR="001C477D" w:rsidRPr="007B70EB" w:rsidRDefault="001C477D" w:rsidP="005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7B70E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506E2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86095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19. </w:t>
            </w:r>
            <w:r w:rsidRPr="007B70E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0C95998C" w14:textId="77777777" w:rsidR="001C477D" w:rsidRPr="007B70EB" w:rsidRDefault="001C477D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23049A1" w14:textId="77777777" w:rsidR="001C477D" w:rsidRDefault="001C477D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56B28DB" w14:textId="77777777" w:rsidR="0019255D" w:rsidRDefault="0019255D" w:rsidP="0019255D">
            <w:pPr>
              <w:pStyle w:val="Bezproreda"/>
              <w:rPr>
                <w:lang w:eastAsia="en-US"/>
              </w:rPr>
            </w:pPr>
          </w:p>
          <w:p w14:paraId="248C6696" w14:textId="77777777" w:rsidR="0019255D" w:rsidRDefault="0019255D" w:rsidP="0019255D">
            <w:pPr>
              <w:pStyle w:val="Bezproreda"/>
              <w:rPr>
                <w:lang w:eastAsia="en-US"/>
              </w:rPr>
            </w:pPr>
          </w:p>
          <w:p w14:paraId="26AC82AD" w14:textId="77777777" w:rsidR="0019255D" w:rsidRPr="0019255D" w:rsidRDefault="0019255D" w:rsidP="0019255D">
            <w:pPr>
              <w:pStyle w:val="Bezproreda"/>
              <w:rPr>
                <w:lang w:eastAsia="en-US"/>
              </w:rPr>
            </w:pPr>
          </w:p>
          <w:p w14:paraId="075C6CC7" w14:textId="77777777" w:rsidR="001C477D" w:rsidRPr="007B70EB" w:rsidRDefault="001C477D" w:rsidP="00514F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</w:t>
            </w:r>
            <w:r w:rsidRPr="007B70E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ODLUKE</w:t>
            </w:r>
          </w:p>
          <w:p w14:paraId="7C73B1D4" w14:textId="7F59D4DE" w:rsidR="008C70E8" w:rsidRPr="007B70EB" w:rsidRDefault="0019255D" w:rsidP="00514F7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1" w:name="_Hlk135208259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O</w:t>
            </w:r>
            <w:r w:rsidR="001C477D"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bookmarkStart w:id="2" w:name="_Hlk143768457"/>
            <w:r w:rsidR="00021501"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>IZMJENI I DOPUNI ODLUKE O RASPOLAGANJU I UPRAVLJANJU ZEMLJIŠTEM U VLASNIŠTVU GRADA POŽEGE</w:t>
            </w:r>
          </w:p>
          <w:bookmarkEnd w:id="1"/>
          <w:bookmarkEnd w:id="2"/>
          <w:p w14:paraId="0103172E" w14:textId="77777777" w:rsidR="001C477D" w:rsidRDefault="001C477D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F41464D" w14:textId="77777777" w:rsidR="0019255D" w:rsidRDefault="0019255D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C1450EC" w14:textId="77777777" w:rsidR="0019255D" w:rsidRDefault="0019255D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004565E" w14:textId="77777777" w:rsidR="0019255D" w:rsidRPr="007B70EB" w:rsidRDefault="0019255D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4F8ECD9" w14:textId="77777777" w:rsidR="00D646D8" w:rsidRPr="007B70EB" w:rsidRDefault="00D646D8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BF5769" w14:textId="5FAE1017" w:rsidR="00514F77" w:rsidRPr="007B70EB" w:rsidRDefault="00514F77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B70E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19255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7B70E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</w:t>
            </w:r>
          </w:p>
          <w:p w14:paraId="54894D61" w14:textId="77777777" w:rsidR="00514F77" w:rsidRDefault="00514F77" w:rsidP="0019255D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376A964" w14:textId="77777777" w:rsidR="0019255D" w:rsidRPr="0019255D" w:rsidRDefault="0019255D" w:rsidP="0019255D">
            <w:pPr>
              <w:pStyle w:val="Bezproreda"/>
              <w:rPr>
                <w:sz w:val="28"/>
                <w:szCs w:val="28"/>
                <w:lang w:eastAsia="en-US"/>
              </w:rPr>
            </w:pPr>
          </w:p>
          <w:p w14:paraId="38FE9309" w14:textId="51A80361" w:rsidR="00514F77" w:rsidRPr="007B70EB" w:rsidRDefault="00514F77" w:rsidP="0019255D">
            <w:pPr>
              <w:spacing w:after="0" w:line="240" w:lineRule="auto"/>
              <w:ind w:left="2125" w:hanging="2126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7B70E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19255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</w:t>
            </w:r>
            <w:r w:rsidRPr="007B70E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adonačelnik</w:t>
            </w:r>
            <w:r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 i</w:t>
            </w:r>
            <w:r w:rsidR="00021501"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>/</w:t>
            </w:r>
            <w:r w:rsidR="00021501"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ili pročelnica </w:t>
            </w:r>
            <w:r w:rsidR="00021501"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Upravnog </w:t>
            </w:r>
            <w:r w:rsidRPr="007B70EB">
              <w:rPr>
                <w:rFonts w:asciiTheme="minorHAnsi" w:hAnsiTheme="minorHAnsi" w:cstheme="minorHAnsi"/>
                <w:bCs/>
                <w:sz w:val="28"/>
                <w:szCs w:val="28"/>
              </w:rPr>
              <w:t>odjela za imovinsko-pravne poslove</w:t>
            </w:r>
          </w:p>
          <w:p w14:paraId="104FF11C" w14:textId="77777777" w:rsidR="00514F77" w:rsidRPr="007B70EB" w:rsidRDefault="00514F77" w:rsidP="00514F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2330DDE" w14:textId="77777777" w:rsidR="00514F77" w:rsidRPr="0019255D" w:rsidRDefault="00514F77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CEA4DBD" w14:textId="77777777" w:rsidR="0040301C" w:rsidRPr="0019255D" w:rsidRDefault="0040301C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8F91F52" w14:textId="77777777" w:rsidR="0040301C" w:rsidRPr="0019255D" w:rsidRDefault="0040301C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7E69E16" w14:textId="77777777" w:rsidR="0040301C" w:rsidRPr="0019255D" w:rsidRDefault="0040301C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72C9431" w14:textId="77777777" w:rsidR="00514F77" w:rsidRDefault="00514F77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206A0C4" w14:textId="77777777" w:rsidR="0019255D" w:rsidRDefault="0019255D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00B6FEC" w14:textId="77777777" w:rsidR="0019255D" w:rsidRDefault="0019255D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35DC847" w14:textId="77777777" w:rsidR="0019255D" w:rsidRDefault="0019255D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6F0DA4D" w14:textId="77777777" w:rsidR="0019255D" w:rsidRPr="0019255D" w:rsidRDefault="0019255D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2E5E39D" w14:textId="0EA8EBB0" w:rsidR="001C477D" w:rsidRPr="0019255D" w:rsidRDefault="0019255D" w:rsidP="001925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p</w:t>
            </w:r>
            <w:r w:rsidR="005856F9" w:rsidRPr="007B70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rosinac</w:t>
            </w:r>
            <w:r w:rsidR="00BF13CF" w:rsidRPr="007B70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514F77" w:rsidRPr="007B70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2023.</w:t>
            </w:r>
          </w:p>
        </w:tc>
      </w:tr>
    </w:tbl>
    <w:p w14:paraId="26C210CD" w14:textId="349BDA4A" w:rsidR="0019255D" w:rsidRPr="0019255D" w:rsidRDefault="0019255D" w:rsidP="0019255D">
      <w:pPr>
        <w:spacing w:after="0" w:line="240" w:lineRule="auto"/>
        <w:ind w:left="142" w:right="5103"/>
        <w:jc w:val="center"/>
        <w:rPr>
          <w:rFonts w:cs="Calibri"/>
          <w:lang w:val="en-US"/>
        </w:rPr>
      </w:pPr>
      <w:bookmarkStart w:id="3" w:name="_Hlk130367868"/>
      <w:bookmarkEnd w:id="0"/>
      <w:r w:rsidRPr="0019255D">
        <w:rPr>
          <w:rFonts w:cs="Calibri"/>
          <w:noProof/>
        </w:rPr>
        <w:lastRenderedPageBreak/>
        <w:drawing>
          <wp:inline distT="0" distB="0" distL="0" distR="0" wp14:anchorId="5DDA9CE6" wp14:editId="7DBD1C4C">
            <wp:extent cx="314325" cy="428625"/>
            <wp:effectExtent l="0" t="0" r="9525" b="9525"/>
            <wp:docPr id="1749010013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10013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5BDD" w14:textId="77777777" w:rsidR="0019255D" w:rsidRPr="0019255D" w:rsidRDefault="0019255D" w:rsidP="0019255D">
      <w:pPr>
        <w:spacing w:after="0" w:line="240" w:lineRule="auto"/>
        <w:ind w:right="5103"/>
        <w:jc w:val="center"/>
        <w:rPr>
          <w:rFonts w:cs="Calibri"/>
        </w:rPr>
      </w:pPr>
      <w:r w:rsidRPr="0019255D">
        <w:rPr>
          <w:rFonts w:cs="Calibri"/>
        </w:rPr>
        <w:t>R  E  P  U  B  L  I  K  A    H  R  V  A  T  S  K  A</w:t>
      </w:r>
    </w:p>
    <w:p w14:paraId="14D033DC" w14:textId="77777777" w:rsidR="0019255D" w:rsidRPr="0019255D" w:rsidRDefault="0019255D" w:rsidP="0019255D">
      <w:pPr>
        <w:spacing w:after="0" w:line="240" w:lineRule="auto"/>
        <w:ind w:right="5103"/>
        <w:jc w:val="center"/>
        <w:rPr>
          <w:rFonts w:cs="Calibri"/>
        </w:rPr>
      </w:pPr>
      <w:r w:rsidRPr="0019255D">
        <w:rPr>
          <w:rFonts w:cs="Calibri"/>
        </w:rPr>
        <w:t>POŽEŠKO-SLAVONSKA ŽUPANIJA</w:t>
      </w:r>
    </w:p>
    <w:p w14:paraId="12623B18" w14:textId="5732F3FD" w:rsidR="0019255D" w:rsidRPr="0019255D" w:rsidRDefault="0019255D" w:rsidP="0019255D">
      <w:pPr>
        <w:spacing w:after="0" w:line="240" w:lineRule="auto"/>
        <w:ind w:right="5103"/>
        <w:jc w:val="center"/>
        <w:rPr>
          <w:rFonts w:cs="Calibri"/>
          <w:lang w:val="en-US"/>
        </w:rPr>
      </w:pPr>
      <w:r w:rsidRPr="0019255D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69C8F7E3" wp14:editId="7D30E0F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9574424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4424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55D">
        <w:rPr>
          <w:rFonts w:cs="Calibri"/>
          <w:lang w:val="en-US"/>
        </w:rPr>
        <w:t>GRAD POŽEGA</w:t>
      </w:r>
    </w:p>
    <w:p w14:paraId="5D81B5B9" w14:textId="77777777" w:rsidR="0019255D" w:rsidRPr="0019255D" w:rsidRDefault="0019255D" w:rsidP="0019255D">
      <w:pPr>
        <w:spacing w:after="240" w:line="240" w:lineRule="auto"/>
        <w:ind w:right="5103"/>
        <w:jc w:val="center"/>
        <w:rPr>
          <w:rFonts w:cs="Calibri"/>
          <w:lang w:val="en-US"/>
        </w:rPr>
      </w:pPr>
      <w:proofErr w:type="spellStart"/>
      <w:r w:rsidRPr="0019255D">
        <w:rPr>
          <w:rFonts w:cs="Calibri"/>
          <w:lang w:val="en-US"/>
        </w:rPr>
        <w:t>Gradonačelnik</w:t>
      </w:r>
      <w:proofErr w:type="spellEnd"/>
    </w:p>
    <w:bookmarkEnd w:id="3"/>
    <w:p w14:paraId="2026D1C6" w14:textId="072D338F" w:rsidR="001C477D" w:rsidRPr="007B70EB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 xml:space="preserve">KLASA: </w:t>
      </w:r>
      <w:r w:rsidR="00EE7A2A" w:rsidRPr="007B70EB">
        <w:rPr>
          <w:rFonts w:asciiTheme="minorHAnsi" w:hAnsiTheme="minorHAnsi" w:cstheme="minorHAnsi"/>
          <w:bCs/>
          <w:lang w:eastAsia="zh-CN"/>
        </w:rPr>
        <w:t>024-02/23-03/</w:t>
      </w:r>
      <w:r w:rsidR="008C70E8" w:rsidRPr="007B70EB">
        <w:rPr>
          <w:rFonts w:asciiTheme="minorHAnsi" w:hAnsiTheme="minorHAnsi" w:cstheme="minorHAnsi"/>
          <w:bCs/>
          <w:lang w:eastAsia="zh-CN"/>
        </w:rPr>
        <w:t>2</w:t>
      </w:r>
      <w:r w:rsidR="005D4C66" w:rsidRPr="007B70EB">
        <w:rPr>
          <w:rFonts w:asciiTheme="minorHAnsi" w:hAnsiTheme="minorHAnsi" w:cstheme="minorHAnsi"/>
          <w:bCs/>
          <w:lang w:eastAsia="zh-CN"/>
        </w:rPr>
        <w:t>8</w:t>
      </w:r>
    </w:p>
    <w:p w14:paraId="0C4A5D31" w14:textId="58E2D744" w:rsidR="001C477D" w:rsidRPr="007B70EB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>URBROJ: 2177</w:t>
      </w:r>
      <w:r w:rsidR="00EE7A2A" w:rsidRPr="007B70EB">
        <w:rPr>
          <w:rFonts w:asciiTheme="minorHAnsi" w:hAnsiTheme="minorHAnsi" w:cstheme="minorHAnsi"/>
          <w:bCs/>
          <w:lang w:eastAsia="zh-CN"/>
        </w:rPr>
        <w:t>-</w:t>
      </w:r>
      <w:r w:rsidRPr="007B70EB">
        <w:rPr>
          <w:rFonts w:asciiTheme="minorHAnsi" w:hAnsiTheme="minorHAnsi" w:cstheme="minorHAnsi"/>
          <w:bCs/>
          <w:lang w:eastAsia="zh-CN"/>
        </w:rPr>
        <w:t>1-0</w:t>
      </w:r>
      <w:r w:rsidR="008C70E8" w:rsidRPr="007B70EB">
        <w:rPr>
          <w:rFonts w:asciiTheme="minorHAnsi" w:hAnsiTheme="minorHAnsi" w:cstheme="minorHAnsi"/>
          <w:bCs/>
          <w:lang w:eastAsia="zh-CN"/>
        </w:rPr>
        <w:t>1</w:t>
      </w:r>
      <w:r w:rsidRPr="007B70EB">
        <w:rPr>
          <w:rFonts w:asciiTheme="minorHAnsi" w:hAnsiTheme="minorHAnsi" w:cstheme="minorHAnsi"/>
          <w:bCs/>
          <w:lang w:eastAsia="zh-CN"/>
        </w:rPr>
        <w:t>/01-2</w:t>
      </w:r>
      <w:r w:rsidR="00EE7A2A" w:rsidRPr="007B70EB">
        <w:rPr>
          <w:rFonts w:asciiTheme="minorHAnsi" w:hAnsiTheme="minorHAnsi" w:cstheme="minorHAnsi"/>
          <w:bCs/>
          <w:lang w:eastAsia="zh-CN"/>
        </w:rPr>
        <w:t>3</w:t>
      </w:r>
      <w:r w:rsidRPr="007B70EB">
        <w:rPr>
          <w:rFonts w:asciiTheme="minorHAnsi" w:hAnsiTheme="minorHAnsi" w:cstheme="minorHAnsi"/>
          <w:bCs/>
          <w:lang w:eastAsia="zh-CN"/>
        </w:rPr>
        <w:t>-1</w:t>
      </w:r>
    </w:p>
    <w:p w14:paraId="1BE5E67D" w14:textId="54CD6C14" w:rsidR="001C477D" w:rsidRPr="007B70EB" w:rsidRDefault="001C477D" w:rsidP="0019255D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 xml:space="preserve">Požega, </w:t>
      </w:r>
      <w:r w:rsidR="005D4C66" w:rsidRPr="007B70EB">
        <w:rPr>
          <w:rFonts w:asciiTheme="minorHAnsi" w:hAnsiTheme="minorHAnsi" w:cstheme="minorHAnsi"/>
          <w:bCs/>
          <w:lang w:eastAsia="zh-CN"/>
        </w:rPr>
        <w:t>2</w:t>
      </w:r>
      <w:r w:rsidR="00622745" w:rsidRPr="007B70EB">
        <w:rPr>
          <w:rFonts w:asciiTheme="minorHAnsi" w:hAnsiTheme="minorHAnsi" w:cstheme="minorHAnsi"/>
          <w:bCs/>
          <w:lang w:eastAsia="zh-CN"/>
        </w:rPr>
        <w:t xml:space="preserve">7. </w:t>
      </w:r>
      <w:r w:rsidR="005D4C66" w:rsidRPr="007B70EB">
        <w:rPr>
          <w:rFonts w:asciiTheme="minorHAnsi" w:hAnsiTheme="minorHAnsi" w:cstheme="minorHAnsi"/>
          <w:bCs/>
          <w:lang w:eastAsia="zh-CN"/>
        </w:rPr>
        <w:t>studenog</w:t>
      </w:r>
      <w:r w:rsidRPr="007B70EB">
        <w:rPr>
          <w:rFonts w:asciiTheme="minorHAnsi" w:hAnsiTheme="minorHAnsi" w:cstheme="minorHAnsi"/>
          <w:bCs/>
          <w:lang w:eastAsia="zh-CN"/>
        </w:rPr>
        <w:t xml:space="preserve"> 202</w:t>
      </w:r>
      <w:r w:rsidR="00EE7A2A" w:rsidRPr="007B70EB">
        <w:rPr>
          <w:rFonts w:asciiTheme="minorHAnsi" w:hAnsiTheme="minorHAnsi" w:cstheme="minorHAnsi"/>
          <w:bCs/>
          <w:lang w:eastAsia="zh-CN"/>
        </w:rPr>
        <w:t>3</w:t>
      </w:r>
      <w:r w:rsidRPr="007B70EB">
        <w:rPr>
          <w:rFonts w:asciiTheme="minorHAnsi" w:hAnsiTheme="minorHAnsi" w:cstheme="minorHAnsi"/>
          <w:bCs/>
          <w:lang w:eastAsia="zh-CN"/>
        </w:rPr>
        <w:t>.</w:t>
      </w:r>
    </w:p>
    <w:p w14:paraId="5BD0270D" w14:textId="77777777" w:rsidR="001C477D" w:rsidRPr="007B70EB" w:rsidRDefault="001C477D" w:rsidP="001C477D">
      <w:pPr>
        <w:suppressAutoHyphens/>
        <w:autoSpaceDE w:val="0"/>
        <w:spacing w:after="0" w:line="240" w:lineRule="auto"/>
        <w:ind w:left="1183" w:right="3226" w:hanging="1183"/>
        <w:rPr>
          <w:rFonts w:asciiTheme="minorHAnsi" w:hAnsiTheme="minorHAnsi" w:cstheme="minorHAnsi"/>
          <w:lang w:eastAsia="zh-CN"/>
        </w:rPr>
      </w:pPr>
    </w:p>
    <w:p w14:paraId="5B76FA42" w14:textId="77777777" w:rsidR="001C477D" w:rsidRPr="007B70EB" w:rsidRDefault="001C477D" w:rsidP="0019255D">
      <w:pPr>
        <w:suppressAutoHyphens/>
        <w:autoSpaceDE w:val="0"/>
        <w:spacing w:line="240" w:lineRule="auto"/>
        <w:ind w:left="4320" w:firstLine="720"/>
        <w:jc w:val="right"/>
        <w:rPr>
          <w:rFonts w:asciiTheme="minorHAnsi" w:hAnsiTheme="minorHAnsi" w:cstheme="minorHAnsi"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>GRADSKOM VIJEĆU GRADA POŽEGE</w:t>
      </w:r>
    </w:p>
    <w:p w14:paraId="5353D8C9" w14:textId="77777777" w:rsidR="001C477D" w:rsidRPr="007B70EB" w:rsidRDefault="001C477D" w:rsidP="001C477D">
      <w:pPr>
        <w:suppressAutoHyphens/>
        <w:autoSpaceDE w:val="0"/>
        <w:spacing w:after="0" w:line="240" w:lineRule="auto"/>
        <w:ind w:left="1183" w:right="89" w:hanging="1183"/>
        <w:rPr>
          <w:rFonts w:asciiTheme="minorHAnsi" w:hAnsiTheme="minorHAnsi" w:cstheme="minorHAnsi"/>
          <w:lang w:eastAsia="zh-CN"/>
        </w:rPr>
      </w:pPr>
    </w:p>
    <w:p w14:paraId="47EB4050" w14:textId="77777777" w:rsidR="0019255D" w:rsidRDefault="001C477D" w:rsidP="00457DAA">
      <w:pPr>
        <w:spacing w:after="0" w:line="240" w:lineRule="auto"/>
        <w:ind w:left="1134" w:hanging="1134"/>
        <w:jc w:val="both"/>
        <w:rPr>
          <w:rFonts w:asciiTheme="minorHAnsi" w:hAnsiTheme="minorHAnsi" w:cstheme="minorHAnsi"/>
          <w:bCs/>
        </w:rPr>
      </w:pPr>
      <w:r w:rsidRPr="007B70EB">
        <w:rPr>
          <w:rFonts w:asciiTheme="minorHAnsi" w:hAnsiTheme="minorHAnsi" w:cstheme="minorHAnsi"/>
          <w:lang w:eastAsia="zh-CN"/>
        </w:rPr>
        <w:t>PREDMET:</w:t>
      </w:r>
      <w:r w:rsidR="00514F77" w:rsidRPr="007B70EB">
        <w:rPr>
          <w:rFonts w:asciiTheme="minorHAnsi" w:hAnsiTheme="minorHAnsi" w:cstheme="minorHAnsi"/>
          <w:lang w:eastAsia="zh-CN"/>
        </w:rPr>
        <w:t xml:space="preserve"> </w:t>
      </w:r>
      <w:r w:rsidRPr="007B70EB">
        <w:rPr>
          <w:rFonts w:asciiTheme="minorHAnsi" w:hAnsiTheme="minorHAnsi" w:cstheme="minorHAnsi"/>
          <w:lang w:eastAsia="zh-CN"/>
        </w:rPr>
        <w:t xml:space="preserve">Prijedlog </w:t>
      </w:r>
      <w:r w:rsidRPr="007B70EB">
        <w:rPr>
          <w:rFonts w:asciiTheme="minorHAnsi" w:hAnsiTheme="minorHAnsi" w:cstheme="minorHAnsi"/>
          <w:bCs/>
        </w:rPr>
        <w:t xml:space="preserve">Odluke o </w:t>
      </w:r>
      <w:bookmarkStart w:id="4" w:name="_Hlk143770311"/>
      <w:r w:rsidR="00E27347" w:rsidRPr="007B70EB">
        <w:rPr>
          <w:rFonts w:asciiTheme="minorHAnsi" w:hAnsiTheme="minorHAnsi" w:cstheme="minorHAnsi"/>
          <w:bCs/>
        </w:rPr>
        <w:t>izmjeni i dopuni Odluke o raspolaganju i upravljanju zemljištem u vlasništvu Grada Požege</w:t>
      </w:r>
    </w:p>
    <w:p w14:paraId="58D4C34D" w14:textId="48AA4A25" w:rsidR="001C477D" w:rsidRPr="007B70EB" w:rsidRDefault="00457DAA" w:rsidP="0019255D">
      <w:pPr>
        <w:spacing w:after="0" w:line="240" w:lineRule="auto"/>
        <w:ind w:left="1134"/>
        <w:jc w:val="both"/>
        <w:rPr>
          <w:rFonts w:asciiTheme="minorHAnsi" w:hAnsiTheme="minorHAnsi" w:cstheme="minorHAnsi"/>
          <w:bCs/>
        </w:rPr>
      </w:pPr>
      <w:r w:rsidRPr="007B70EB">
        <w:rPr>
          <w:rFonts w:asciiTheme="minorHAnsi" w:hAnsiTheme="minorHAnsi" w:cstheme="minorHAnsi"/>
          <w:bCs/>
        </w:rPr>
        <w:t xml:space="preserve">- </w:t>
      </w:r>
      <w:bookmarkEnd w:id="4"/>
      <w:r w:rsidR="001C477D" w:rsidRPr="007B70EB">
        <w:rPr>
          <w:rFonts w:asciiTheme="minorHAnsi" w:hAnsiTheme="minorHAnsi" w:cstheme="minorHAnsi"/>
          <w:lang w:eastAsia="zh-CN"/>
        </w:rPr>
        <w:t xml:space="preserve">dostavlja se </w:t>
      </w:r>
    </w:p>
    <w:p w14:paraId="75555748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  <w:lang w:eastAsia="zh-CN"/>
        </w:rPr>
      </w:pPr>
    </w:p>
    <w:p w14:paraId="373F327A" w14:textId="2C405BA3" w:rsidR="0068475A" w:rsidRPr="007B70EB" w:rsidRDefault="0068475A" w:rsidP="008C70E8">
      <w:pPr>
        <w:tabs>
          <w:tab w:val="left" w:pos="1440"/>
        </w:tabs>
        <w:spacing w:after="0" w:line="240" w:lineRule="auto"/>
        <w:ind w:firstLine="1134"/>
        <w:jc w:val="both"/>
        <w:rPr>
          <w:rFonts w:asciiTheme="minorHAnsi" w:hAnsiTheme="minorHAnsi" w:cstheme="minorHAnsi"/>
          <w:lang w:eastAsia="en-US"/>
        </w:rPr>
      </w:pPr>
      <w:bookmarkStart w:id="5" w:name="_Hlk11830980"/>
      <w:bookmarkStart w:id="6" w:name="OLE_LINK24"/>
      <w:bookmarkStart w:id="7" w:name="OLE_LINK25"/>
      <w:bookmarkStart w:id="8" w:name="OLE_LINK4"/>
      <w:bookmarkStart w:id="9" w:name="OLE_LINK5"/>
      <w:bookmarkStart w:id="10" w:name="OLE_LINK14"/>
      <w:r w:rsidRPr="007B70EB">
        <w:rPr>
          <w:rFonts w:asciiTheme="minorHAnsi" w:hAnsiTheme="minorHAnsi" w:cstheme="minorHAnsi"/>
          <w:lang w:eastAsia="zh-CN"/>
        </w:rPr>
        <w:t>Na</w:t>
      </w:r>
      <w:r w:rsidR="00514F77" w:rsidRPr="007B70EB">
        <w:rPr>
          <w:rFonts w:asciiTheme="minorHAnsi" w:hAnsiTheme="minorHAnsi" w:cstheme="minorHAnsi"/>
          <w:lang w:eastAsia="zh-CN"/>
        </w:rPr>
        <w:t xml:space="preserve"> osnovu </w:t>
      </w:r>
      <w:r w:rsidRPr="007B70EB">
        <w:rPr>
          <w:rFonts w:asciiTheme="minorHAnsi" w:hAnsiTheme="minorHAnsi" w:cstheme="minorHAnsi"/>
          <w:lang w:eastAsia="zh-CN"/>
        </w:rPr>
        <w:t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7B70EB">
        <w:rPr>
          <w:rFonts w:asciiTheme="minorHAnsi" w:hAnsiTheme="minorHAnsi" w:cstheme="minorHAnsi"/>
        </w:rPr>
        <w:t xml:space="preserve">, </w:t>
      </w:r>
      <w:r w:rsidRPr="007B70EB">
        <w:rPr>
          <w:rFonts w:asciiTheme="minorHAnsi" w:hAnsiTheme="minorHAnsi" w:cstheme="minorHAnsi"/>
          <w:lang w:eastAsia="zh-CN"/>
        </w:rPr>
        <w:t xml:space="preserve">dostavlja se Naslovu na razmatranje i usvajanje Prijedlog </w:t>
      </w:r>
      <w:r w:rsidR="001C477D" w:rsidRPr="007B70EB">
        <w:rPr>
          <w:rFonts w:asciiTheme="minorHAnsi" w:hAnsiTheme="minorHAnsi" w:cstheme="minorHAnsi"/>
          <w:lang w:eastAsia="zh-CN"/>
        </w:rPr>
        <w:t xml:space="preserve">Odluke </w:t>
      </w:r>
      <w:bookmarkStart w:id="11" w:name="_Hlk135208314"/>
      <w:r w:rsidRPr="007B70EB">
        <w:rPr>
          <w:rFonts w:asciiTheme="minorHAnsi" w:hAnsiTheme="minorHAnsi" w:cstheme="minorHAnsi"/>
          <w:bCs/>
        </w:rPr>
        <w:t xml:space="preserve">o </w:t>
      </w:r>
      <w:r w:rsidR="00FC3D75" w:rsidRPr="007B70EB">
        <w:rPr>
          <w:rFonts w:asciiTheme="minorHAnsi" w:hAnsiTheme="minorHAnsi" w:cstheme="minorHAnsi"/>
          <w:bCs/>
        </w:rPr>
        <w:t>izmjeni i dopuni Odluke o raspolaganju i upravljanju zemljištem u vlasništvu Grada Požege.</w:t>
      </w:r>
    </w:p>
    <w:p w14:paraId="0333DCD0" w14:textId="4F9A8D8A" w:rsidR="0068475A" w:rsidRPr="007B70EB" w:rsidRDefault="0068475A" w:rsidP="0019255D">
      <w:pPr>
        <w:spacing w:line="240" w:lineRule="auto"/>
        <w:ind w:firstLine="1134"/>
        <w:jc w:val="both"/>
        <w:rPr>
          <w:rFonts w:asciiTheme="minorHAnsi" w:hAnsiTheme="minorHAnsi" w:cstheme="minorHAnsi"/>
          <w:lang w:eastAsia="zh-CN"/>
        </w:rPr>
      </w:pPr>
      <w:bookmarkStart w:id="12" w:name="_Hlk517161414"/>
      <w:bookmarkStart w:id="13" w:name="_Hlk511381415"/>
      <w:bookmarkEnd w:id="11"/>
      <w:r w:rsidRPr="007B70EB">
        <w:rPr>
          <w:rFonts w:asciiTheme="minorHAnsi" w:hAnsiTheme="minorHAnsi" w:cstheme="minorHAnsi"/>
          <w:lang w:eastAsia="zh-CN"/>
        </w:rPr>
        <w:t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8. Statuta Grada Požege (Službene novine Grada Požege, broj: 2/21. i 11/22.).</w:t>
      </w:r>
    </w:p>
    <w:p w14:paraId="6F0DAFFD" w14:textId="77AAD227" w:rsidR="001C477D" w:rsidRPr="007B70EB" w:rsidRDefault="001C477D" w:rsidP="0068475A">
      <w:pPr>
        <w:pStyle w:val="Bezproreda"/>
        <w:jc w:val="both"/>
        <w:rPr>
          <w:rFonts w:asciiTheme="minorHAnsi" w:hAnsiTheme="minorHAnsi" w:cstheme="minorHAnsi"/>
        </w:rPr>
      </w:pPr>
    </w:p>
    <w:p w14:paraId="7B25650F" w14:textId="6C95BA13" w:rsidR="001C477D" w:rsidRPr="007B70EB" w:rsidRDefault="001C477D" w:rsidP="0019255D">
      <w:pPr>
        <w:spacing w:after="0" w:line="240" w:lineRule="auto"/>
        <w:ind w:left="5670"/>
        <w:jc w:val="center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GRADONAČELNIK</w:t>
      </w:r>
    </w:p>
    <w:bookmarkEnd w:id="5"/>
    <w:bookmarkEnd w:id="6"/>
    <w:bookmarkEnd w:id="7"/>
    <w:bookmarkEnd w:id="12"/>
    <w:p w14:paraId="64A2DCDE" w14:textId="725972CB" w:rsidR="001C477D" w:rsidRPr="007B70EB" w:rsidRDefault="001C477D" w:rsidP="0019255D">
      <w:pPr>
        <w:spacing w:after="0" w:line="240" w:lineRule="auto"/>
        <w:ind w:left="5670"/>
        <w:jc w:val="center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dr.sc. Željko Glavić</w:t>
      </w:r>
      <w:r w:rsidR="0086095B">
        <w:rPr>
          <w:rFonts w:asciiTheme="minorHAnsi" w:hAnsiTheme="minorHAnsi" w:cstheme="minorHAnsi"/>
        </w:rPr>
        <w:t>, v.r.</w:t>
      </w:r>
    </w:p>
    <w:p w14:paraId="57002A8E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3C6D77BB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4E971B39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15FC2ED4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069D3BAF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590752AF" w14:textId="77777777" w:rsidR="001C477D" w:rsidRDefault="001C477D" w:rsidP="001C477D">
      <w:pPr>
        <w:pStyle w:val="Bezproreda"/>
        <w:rPr>
          <w:rFonts w:asciiTheme="minorHAnsi" w:hAnsiTheme="minorHAnsi" w:cstheme="minorHAnsi"/>
        </w:rPr>
      </w:pPr>
    </w:p>
    <w:p w14:paraId="2C77F245" w14:textId="77777777" w:rsidR="0019255D" w:rsidRDefault="0019255D" w:rsidP="001C477D">
      <w:pPr>
        <w:pStyle w:val="Bezproreda"/>
        <w:rPr>
          <w:rFonts w:asciiTheme="minorHAnsi" w:hAnsiTheme="minorHAnsi" w:cstheme="minorHAnsi"/>
        </w:rPr>
      </w:pPr>
    </w:p>
    <w:p w14:paraId="66E126FD" w14:textId="77777777" w:rsidR="0019255D" w:rsidRDefault="0019255D" w:rsidP="001C477D">
      <w:pPr>
        <w:pStyle w:val="Bezproreda"/>
        <w:rPr>
          <w:rFonts w:asciiTheme="minorHAnsi" w:hAnsiTheme="minorHAnsi" w:cstheme="minorHAnsi"/>
        </w:rPr>
      </w:pPr>
    </w:p>
    <w:p w14:paraId="63CDD177" w14:textId="77777777" w:rsidR="0019255D" w:rsidRDefault="0019255D" w:rsidP="001C477D">
      <w:pPr>
        <w:pStyle w:val="Bezproreda"/>
        <w:rPr>
          <w:rFonts w:asciiTheme="minorHAnsi" w:hAnsiTheme="minorHAnsi" w:cstheme="minorHAnsi"/>
        </w:rPr>
      </w:pPr>
    </w:p>
    <w:p w14:paraId="45DBDCE4" w14:textId="77777777" w:rsidR="0019255D" w:rsidRPr="00564DFB" w:rsidRDefault="0019255D" w:rsidP="001C477D">
      <w:pPr>
        <w:pStyle w:val="Bezproreda"/>
        <w:rPr>
          <w:rFonts w:asciiTheme="minorHAnsi" w:hAnsiTheme="minorHAnsi" w:cstheme="minorHAnsi"/>
        </w:rPr>
      </w:pPr>
    </w:p>
    <w:p w14:paraId="5252D471" w14:textId="77777777" w:rsidR="00514F77" w:rsidRPr="00564DFB" w:rsidRDefault="00514F77" w:rsidP="001C477D">
      <w:pPr>
        <w:pStyle w:val="Bezproreda"/>
        <w:rPr>
          <w:rFonts w:asciiTheme="minorHAnsi" w:hAnsiTheme="minorHAnsi" w:cstheme="minorHAnsi"/>
        </w:rPr>
      </w:pPr>
    </w:p>
    <w:p w14:paraId="08FBE090" w14:textId="67C4E151" w:rsidR="001C477D" w:rsidRPr="00564DFB" w:rsidRDefault="001C477D" w:rsidP="0019255D">
      <w:pPr>
        <w:pStyle w:val="Bezproreda"/>
        <w:spacing w:line="276" w:lineRule="auto"/>
        <w:rPr>
          <w:rFonts w:asciiTheme="minorHAnsi" w:hAnsiTheme="minorHAnsi" w:cstheme="minorHAnsi"/>
          <w:lang w:val="de-DE"/>
        </w:rPr>
      </w:pPr>
      <w:r w:rsidRPr="00564DFB">
        <w:rPr>
          <w:rFonts w:asciiTheme="minorHAnsi" w:hAnsiTheme="minorHAnsi" w:cstheme="minorHAnsi"/>
          <w:lang w:val="de-DE"/>
        </w:rPr>
        <w:t>U PRIVITKU:</w:t>
      </w:r>
    </w:p>
    <w:p w14:paraId="41E2B7C0" w14:textId="6C4B7B1A" w:rsidR="001C477D" w:rsidRPr="00564DFB" w:rsidRDefault="001C477D" w:rsidP="0019255D">
      <w:pPr>
        <w:pStyle w:val="Odlomakpopisa"/>
        <w:numPr>
          <w:ilvl w:val="0"/>
          <w:numId w:val="2"/>
        </w:numPr>
        <w:ind w:left="426" w:hanging="283"/>
        <w:rPr>
          <w:rFonts w:asciiTheme="minorHAnsi" w:hAnsiTheme="minorHAnsi" w:cstheme="minorHAnsi"/>
          <w:sz w:val="22"/>
          <w:szCs w:val="22"/>
          <w:lang w:eastAsia="zh-CN"/>
        </w:rPr>
      </w:pPr>
      <w:r w:rsidRPr="00564DFB">
        <w:rPr>
          <w:rFonts w:asciiTheme="minorHAnsi" w:hAnsiTheme="minorHAnsi" w:cstheme="minorHAnsi"/>
          <w:sz w:val="22"/>
          <w:szCs w:val="22"/>
          <w:lang w:eastAsia="zh-CN"/>
        </w:rPr>
        <w:t xml:space="preserve">Zaključak </w:t>
      </w:r>
      <w:r w:rsidRPr="00564DFB">
        <w:rPr>
          <w:rFonts w:asciiTheme="minorHAnsi" w:hAnsiTheme="minorHAnsi" w:cstheme="minorHAnsi"/>
          <w:sz w:val="22"/>
          <w:szCs w:val="22"/>
        </w:rPr>
        <w:t>Gradonačelnika Grada Požege</w:t>
      </w:r>
    </w:p>
    <w:p w14:paraId="70A7C05E" w14:textId="2C076389" w:rsidR="0069737A" w:rsidRPr="0019255D" w:rsidRDefault="001C477D" w:rsidP="0019255D">
      <w:pPr>
        <w:pStyle w:val="Odlomakpopisa"/>
        <w:numPr>
          <w:ilvl w:val="0"/>
          <w:numId w:val="2"/>
        </w:numPr>
        <w:tabs>
          <w:tab w:val="left" w:pos="1440"/>
        </w:tabs>
        <w:suppressAutoHyphens/>
        <w:ind w:left="426" w:right="50" w:hanging="283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9255D">
        <w:rPr>
          <w:rFonts w:asciiTheme="minorHAnsi" w:hAnsiTheme="minorHAnsi" w:cstheme="minorHAnsi"/>
          <w:sz w:val="22"/>
          <w:szCs w:val="22"/>
          <w:lang w:eastAsia="zh-CN"/>
        </w:rPr>
        <w:t xml:space="preserve">Prijedlog </w:t>
      </w:r>
      <w:r w:rsidR="00EE7A2A" w:rsidRPr="0019255D">
        <w:rPr>
          <w:rFonts w:asciiTheme="minorHAnsi" w:hAnsiTheme="minorHAnsi" w:cstheme="minorHAnsi"/>
          <w:sz w:val="22"/>
          <w:szCs w:val="22"/>
          <w:lang w:eastAsia="zh-CN"/>
        </w:rPr>
        <w:t xml:space="preserve">Odluke </w:t>
      </w:r>
      <w:r w:rsidR="0068475A" w:rsidRPr="0019255D">
        <w:rPr>
          <w:rFonts w:asciiTheme="minorHAnsi" w:hAnsiTheme="minorHAnsi" w:cstheme="minorHAnsi"/>
          <w:sz w:val="22"/>
          <w:szCs w:val="22"/>
        </w:rPr>
        <w:t xml:space="preserve">o </w:t>
      </w:r>
      <w:r w:rsidR="002E1FB1" w:rsidRPr="0019255D">
        <w:rPr>
          <w:rFonts w:asciiTheme="minorHAnsi" w:hAnsiTheme="minorHAnsi" w:cstheme="minorHAnsi"/>
          <w:bCs/>
          <w:sz w:val="22"/>
          <w:szCs w:val="22"/>
        </w:rPr>
        <w:t>izmjeni i dopuni Odluke o raspolaganju i upravljanju zemljištem u vlasništvu Grada Požege</w:t>
      </w:r>
    </w:p>
    <w:p w14:paraId="146C2948" w14:textId="6B919402" w:rsidR="0019255D" w:rsidRDefault="00457DAA" w:rsidP="0019255D">
      <w:pPr>
        <w:pStyle w:val="Odlomakpopisa"/>
        <w:numPr>
          <w:ilvl w:val="0"/>
          <w:numId w:val="2"/>
        </w:numPr>
        <w:tabs>
          <w:tab w:val="left" w:pos="1440"/>
        </w:tabs>
        <w:suppressAutoHyphens/>
        <w:ind w:left="426" w:right="50" w:hanging="283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19255D">
        <w:rPr>
          <w:rFonts w:asciiTheme="minorHAnsi" w:hAnsiTheme="minorHAnsi" w:cstheme="minorHAnsi"/>
          <w:bCs/>
          <w:sz w:val="22"/>
          <w:szCs w:val="22"/>
        </w:rPr>
        <w:t>Odluka o raspolaganju i upravljanju zemljištem u vlasništvu</w:t>
      </w:r>
      <w:r w:rsidR="001925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255D">
        <w:rPr>
          <w:rFonts w:asciiTheme="minorHAnsi" w:hAnsiTheme="minorHAnsi" w:cstheme="minorHAnsi"/>
          <w:bCs/>
          <w:sz w:val="22"/>
          <w:szCs w:val="22"/>
        </w:rPr>
        <w:t>Grada Požege</w:t>
      </w:r>
      <w:r w:rsidRPr="0019255D">
        <w:rPr>
          <w:rFonts w:asciiTheme="minorHAnsi" w:hAnsiTheme="minorHAnsi" w:cstheme="minorHAnsi"/>
          <w:kern w:val="2"/>
          <w:sz w:val="22"/>
          <w:szCs w:val="22"/>
        </w:rPr>
        <w:t>(Službene novine Grada Požege, broj: 5/15.)</w:t>
      </w:r>
    </w:p>
    <w:p w14:paraId="4AE8107B" w14:textId="77777777" w:rsidR="0019255D" w:rsidRDefault="0019255D" w:rsidP="0019255D">
      <w:pPr>
        <w:pStyle w:val="Bezproreda"/>
      </w:pPr>
      <w:r>
        <w:br w:type="page"/>
      </w:r>
    </w:p>
    <w:p w14:paraId="0F584E32" w14:textId="77777777" w:rsidR="0019255D" w:rsidRPr="0019255D" w:rsidRDefault="0019255D" w:rsidP="0019255D">
      <w:pPr>
        <w:spacing w:after="0" w:line="240" w:lineRule="auto"/>
        <w:ind w:left="142" w:right="5103"/>
        <w:jc w:val="center"/>
        <w:rPr>
          <w:rFonts w:cs="Calibri"/>
          <w:lang w:val="en-US"/>
        </w:rPr>
      </w:pPr>
      <w:r w:rsidRPr="0019255D">
        <w:rPr>
          <w:rFonts w:cs="Calibri"/>
          <w:noProof/>
        </w:rPr>
        <w:lastRenderedPageBreak/>
        <w:drawing>
          <wp:inline distT="0" distB="0" distL="0" distR="0" wp14:anchorId="56620B94" wp14:editId="3B1DB532">
            <wp:extent cx="314325" cy="428625"/>
            <wp:effectExtent l="0" t="0" r="9525" b="9525"/>
            <wp:docPr id="1019256998" name="Slika 101925699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10013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8637" w14:textId="77777777" w:rsidR="0019255D" w:rsidRPr="0019255D" w:rsidRDefault="0019255D" w:rsidP="0019255D">
      <w:pPr>
        <w:spacing w:after="0" w:line="240" w:lineRule="auto"/>
        <w:ind w:right="5103"/>
        <w:jc w:val="center"/>
        <w:rPr>
          <w:rFonts w:cs="Calibri"/>
        </w:rPr>
      </w:pPr>
      <w:r w:rsidRPr="0019255D">
        <w:rPr>
          <w:rFonts w:cs="Calibri"/>
        </w:rPr>
        <w:t>R  E  P  U  B  L  I  K  A    H  R  V  A  T  S  K  A</w:t>
      </w:r>
    </w:p>
    <w:p w14:paraId="6075D2B5" w14:textId="77777777" w:rsidR="0019255D" w:rsidRPr="0019255D" w:rsidRDefault="0019255D" w:rsidP="0019255D">
      <w:pPr>
        <w:spacing w:after="0" w:line="240" w:lineRule="auto"/>
        <w:ind w:right="5103"/>
        <w:jc w:val="center"/>
        <w:rPr>
          <w:rFonts w:cs="Calibri"/>
        </w:rPr>
      </w:pPr>
      <w:r w:rsidRPr="0019255D">
        <w:rPr>
          <w:rFonts w:cs="Calibri"/>
        </w:rPr>
        <w:t>POŽEŠKO-SLAVONSKA ŽUPANIJA</w:t>
      </w:r>
    </w:p>
    <w:p w14:paraId="232144B8" w14:textId="77777777" w:rsidR="0019255D" w:rsidRPr="0019255D" w:rsidRDefault="0019255D" w:rsidP="0019255D">
      <w:pPr>
        <w:spacing w:after="0" w:line="240" w:lineRule="auto"/>
        <w:ind w:right="5103"/>
        <w:jc w:val="center"/>
        <w:rPr>
          <w:rFonts w:cs="Calibri"/>
          <w:lang w:val="en-US"/>
        </w:rPr>
      </w:pPr>
      <w:r w:rsidRPr="0019255D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131B4454" wp14:editId="1819145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2992763" name="Slika 8299276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4424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55D">
        <w:rPr>
          <w:rFonts w:cs="Calibri"/>
          <w:lang w:val="en-US"/>
        </w:rPr>
        <w:t>GRAD POŽEGA</w:t>
      </w:r>
    </w:p>
    <w:p w14:paraId="4E560DF3" w14:textId="77777777" w:rsidR="0019255D" w:rsidRPr="0019255D" w:rsidRDefault="0019255D" w:rsidP="0019255D">
      <w:pPr>
        <w:spacing w:after="240" w:line="240" w:lineRule="auto"/>
        <w:ind w:right="5103"/>
        <w:jc w:val="center"/>
        <w:rPr>
          <w:rFonts w:cs="Calibri"/>
          <w:lang w:val="en-US"/>
        </w:rPr>
      </w:pPr>
      <w:proofErr w:type="spellStart"/>
      <w:r w:rsidRPr="0019255D">
        <w:rPr>
          <w:rFonts w:cs="Calibri"/>
          <w:lang w:val="en-US"/>
        </w:rPr>
        <w:t>Gradonačelnik</w:t>
      </w:r>
      <w:proofErr w:type="spellEnd"/>
    </w:p>
    <w:p w14:paraId="28D2103E" w14:textId="60D1B429" w:rsidR="001C477D" w:rsidRPr="007B70EB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 xml:space="preserve">KLASA: </w:t>
      </w:r>
      <w:r w:rsidR="00EE7A2A" w:rsidRPr="007B70EB">
        <w:rPr>
          <w:rFonts w:asciiTheme="minorHAnsi" w:hAnsiTheme="minorHAnsi" w:cstheme="minorHAnsi"/>
          <w:bCs/>
          <w:lang w:eastAsia="zh-CN"/>
        </w:rPr>
        <w:t>024-02/23-03/</w:t>
      </w:r>
      <w:r w:rsidR="00782E92" w:rsidRPr="007B70EB">
        <w:rPr>
          <w:rFonts w:asciiTheme="minorHAnsi" w:hAnsiTheme="minorHAnsi" w:cstheme="minorHAnsi"/>
          <w:bCs/>
          <w:lang w:eastAsia="zh-CN"/>
        </w:rPr>
        <w:t>2</w:t>
      </w:r>
      <w:r w:rsidR="00910A1D" w:rsidRPr="007B70EB">
        <w:rPr>
          <w:rFonts w:asciiTheme="minorHAnsi" w:hAnsiTheme="minorHAnsi" w:cstheme="minorHAnsi"/>
          <w:bCs/>
          <w:lang w:eastAsia="zh-CN"/>
        </w:rPr>
        <w:t>8</w:t>
      </w:r>
    </w:p>
    <w:p w14:paraId="1DC5EEE5" w14:textId="12FB98EB" w:rsidR="001C477D" w:rsidRPr="007B70EB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>URBROJ: 2177</w:t>
      </w:r>
      <w:r w:rsidR="00EE7A2A" w:rsidRPr="007B70EB">
        <w:rPr>
          <w:rFonts w:asciiTheme="minorHAnsi" w:hAnsiTheme="minorHAnsi" w:cstheme="minorHAnsi"/>
          <w:bCs/>
          <w:lang w:eastAsia="zh-CN"/>
        </w:rPr>
        <w:t>-</w:t>
      </w:r>
      <w:r w:rsidRPr="007B70EB">
        <w:rPr>
          <w:rFonts w:asciiTheme="minorHAnsi" w:hAnsiTheme="minorHAnsi" w:cstheme="minorHAnsi"/>
          <w:bCs/>
          <w:lang w:eastAsia="zh-CN"/>
        </w:rPr>
        <w:t>1-0</w:t>
      </w:r>
      <w:r w:rsidR="00782E92" w:rsidRPr="007B70EB">
        <w:rPr>
          <w:rFonts w:asciiTheme="minorHAnsi" w:hAnsiTheme="minorHAnsi" w:cstheme="minorHAnsi"/>
          <w:bCs/>
          <w:lang w:eastAsia="zh-CN"/>
        </w:rPr>
        <w:t>1</w:t>
      </w:r>
      <w:r w:rsidRPr="007B70EB">
        <w:rPr>
          <w:rFonts w:asciiTheme="minorHAnsi" w:hAnsiTheme="minorHAnsi" w:cstheme="minorHAnsi"/>
          <w:bCs/>
          <w:lang w:eastAsia="zh-CN"/>
        </w:rPr>
        <w:t>/01-2</w:t>
      </w:r>
      <w:r w:rsidR="00EE7A2A" w:rsidRPr="007B70EB">
        <w:rPr>
          <w:rFonts w:asciiTheme="minorHAnsi" w:hAnsiTheme="minorHAnsi" w:cstheme="minorHAnsi"/>
          <w:bCs/>
          <w:lang w:eastAsia="zh-CN"/>
        </w:rPr>
        <w:t>3</w:t>
      </w:r>
      <w:r w:rsidRPr="007B70EB">
        <w:rPr>
          <w:rFonts w:asciiTheme="minorHAnsi" w:hAnsiTheme="minorHAnsi" w:cstheme="minorHAnsi"/>
          <w:bCs/>
          <w:lang w:eastAsia="zh-CN"/>
        </w:rPr>
        <w:t>-2</w:t>
      </w:r>
    </w:p>
    <w:p w14:paraId="4D6A8EE6" w14:textId="2C620368" w:rsidR="001C477D" w:rsidRPr="007B70EB" w:rsidRDefault="001C477D" w:rsidP="0019255D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 xml:space="preserve">Požega, </w:t>
      </w:r>
      <w:r w:rsidR="00910A1D" w:rsidRPr="007B70EB">
        <w:rPr>
          <w:rFonts w:asciiTheme="minorHAnsi" w:hAnsiTheme="minorHAnsi" w:cstheme="minorHAnsi"/>
          <w:bCs/>
          <w:lang w:eastAsia="zh-CN"/>
        </w:rPr>
        <w:t>2</w:t>
      </w:r>
      <w:r w:rsidR="00A42799" w:rsidRPr="007B70EB">
        <w:rPr>
          <w:rFonts w:asciiTheme="minorHAnsi" w:hAnsiTheme="minorHAnsi" w:cstheme="minorHAnsi"/>
          <w:bCs/>
          <w:lang w:eastAsia="zh-CN"/>
        </w:rPr>
        <w:t>7</w:t>
      </w:r>
      <w:r w:rsidRPr="007B70EB">
        <w:rPr>
          <w:rFonts w:asciiTheme="minorHAnsi" w:hAnsiTheme="minorHAnsi" w:cstheme="minorHAnsi"/>
          <w:bCs/>
          <w:lang w:eastAsia="zh-CN"/>
        </w:rPr>
        <w:t xml:space="preserve">. </w:t>
      </w:r>
      <w:r w:rsidR="00910A1D" w:rsidRPr="007B70EB">
        <w:rPr>
          <w:rFonts w:asciiTheme="minorHAnsi" w:hAnsiTheme="minorHAnsi" w:cstheme="minorHAnsi"/>
          <w:bCs/>
          <w:lang w:eastAsia="zh-CN"/>
        </w:rPr>
        <w:t>studenog</w:t>
      </w:r>
      <w:r w:rsidRPr="007B70EB">
        <w:rPr>
          <w:rFonts w:asciiTheme="minorHAnsi" w:hAnsiTheme="minorHAnsi" w:cstheme="minorHAnsi"/>
          <w:bCs/>
          <w:lang w:eastAsia="zh-CN"/>
        </w:rPr>
        <w:t xml:space="preserve"> 202</w:t>
      </w:r>
      <w:r w:rsidR="00EE7A2A" w:rsidRPr="007B70EB">
        <w:rPr>
          <w:rFonts w:asciiTheme="minorHAnsi" w:hAnsiTheme="minorHAnsi" w:cstheme="minorHAnsi"/>
          <w:bCs/>
          <w:lang w:eastAsia="zh-CN"/>
        </w:rPr>
        <w:t>3</w:t>
      </w:r>
      <w:r w:rsidRPr="007B70EB">
        <w:rPr>
          <w:rFonts w:asciiTheme="minorHAnsi" w:hAnsiTheme="minorHAnsi" w:cstheme="minorHAnsi"/>
          <w:bCs/>
          <w:lang w:eastAsia="zh-CN"/>
        </w:rPr>
        <w:t>.</w:t>
      </w:r>
    </w:p>
    <w:p w14:paraId="6A5FF5C1" w14:textId="01C02946" w:rsidR="0068475A" w:rsidRPr="007B70EB" w:rsidRDefault="0068475A" w:rsidP="0019255D">
      <w:pPr>
        <w:spacing w:line="24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bookmarkStart w:id="14" w:name="_Hlk120875229"/>
      <w:r w:rsidRPr="007B70EB">
        <w:rPr>
          <w:rFonts w:asciiTheme="minorHAnsi" w:hAnsiTheme="minorHAnsi" w:cstheme="minorHAnsi"/>
          <w:lang w:eastAsia="zh-CN"/>
        </w:rPr>
        <w:t xml:space="preserve">Na temelju </w:t>
      </w:r>
      <w:r w:rsidRPr="007B70EB">
        <w:rPr>
          <w:rFonts w:asciiTheme="minorHAnsi" w:hAnsiTheme="minorHAnsi" w:cstheme="minorHAnsi"/>
        </w:rPr>
        <w:t xml:space="preserve">članka 44. stavka 1. i članka 48. stavka 1. točke 1. Zakona o </w:t>
      </w:r>
      <w:r w:rsidRPr="007B70EB">
        <w:rPr>
          <w:rFonts w:asciiTheme="minorHAnsi" w:hAnsiTheme="minorHAnsi" w:cstheme="minorHAns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4"/>
      <w:r w:rsidRPr="007B70EB">
        <w:rPr>
          <w:rFonts w:asciiTheme="minorHAnsi" w:hAnsiTheme="minorHAnsi" w:cstheme="minorHAnsi"/>
          <w:lang w:eastAsia="zh-CN"/>
        </w:rPr>
        <w:t xml:space="preserve"> </w:t>
      </w:r>
      <w:r w:rsidRPr="007B70EB">
        <w:rPr>
          <w:rFonts w:asciiTheme="minorHAnsi" w:hAnsiTheme="minorHAnsi" w:cstheme="minorHAnsi"/>
        </w:rPr>
        <w:t xml:space="preserve">i članka 62. stavka 1. podstavka 1. i članka 120. Statuta Grada Požege </w:t>
      </w:r>
      <w:r w:rsidRPr="007B70EB">
        <w:rPr>
          <w:rFonts w:asciiTheme="minorHAnsi" w:hAnsiTheme="minorHAnsi" w:cstheme="minorHAnsi"/>
          <w:lang w:eastAsia="zh-CN"/>
        </w:rPr>
        <w:t>(Službene novine Grada Požege, broj: 2/21. i 11/22.), Gradonačelnik Grada Požege,</w:t>
      </w:r>
      <w:r w:rsidRPr="007B70EB">
        <w:rPr>
          <w:rFonts w:asciiTheme="minorHAnsi" w:hAnsiTheme="minorHAnsi" w:cstheme="minorHAnsi"/>
        </w:rPr>
        <w:t xml:space="preserve"> dana </w:t>
      </w:r>
      <w:r w:rsidR="00910A1D" w:rsidRPr="007B70EB">
        <w:rPr>
          <w:rFonts w:asciiTheme="minorHAnsi" w:hAnsiTheme="minorHAnsi" w:cstheme="minorHAnsi"/>
        </w:rPr>
        <w:t>2</w:t>
      </w:r>
      <w:r w:rsidR="00A42799" w:rsidRPr="007B70EB">
        <w:rPr>
          <w:rFonts w:asciiTheme="minorHAnsi" w:hAnsiTheme="minorHAnsi" w:cstheme="minorHAnsi"/>
        </w:rPr>
        <w:t>7</w:t>
      </w:r>
      <w:r w:rsidRPr="007B70EB">
        <w:rPr>
          <w:rFonts w:asciiTheme="minorHAnsi" w:hAnsiTheme="minorHAnsi" w:cstheme="minorHAnsi"/>
        </w:rPr>
        <w:t xml:space="preserve">. </w:t>
      </w:r>
      <w:r w:rsidR="00910A1D" w:rsidRPr="007B70EB">
        <w:rPr>
          <w:rFonts w:asciiTheme="minorHAnsi" w:hAnsiTheme="minorHAnsi" w:cstheme="minorHAnsi"/>
        </w:rPr>
        <w:t>studenog</w:t>
      </w:r>
      <w:r w:rsidRPr="007B70EB">
        <w:rPr>
          <w:rFonts w:asciiTheme="minorHAnsi" w:hAnsiTheme="minorHAnsi" w:cstheme="minorHAnsi"/>
        </w:rPr>
        <w:t xml:space="preserve"> 2023. godine, donosi sljedeći</w:t>
      </w:r>
    </w:p>
    <w:p w14:paraId="6219AA0D" w14:textId="77777777" w:rsidR="001C477D" w:rsidRPr="007B70EB" w:rsidRDefault="001C477D" w:rsidP="0019255D">
      <w:pPr>
        <w:suppressAutoHyphens/>
        <w:autoSpaceDE w:val="0"/>
        <w:spacing w:line="240" w:lineRule="auto"/>
        <w:ind w:left="1183" w:right="89" w:hanging="1183"/>
        <w:jc w:val="center"/>
        <w:rPr>
          <w:rFonts w:asciiTheme="minorHAnsi" w:hAnsiTheme="minorHAnsi" w:cstheme="minorHAnsi"/>
          <w:lang w:eastAsia="zh-CN"/>
        </w:rPr>
      </w:pPr>
      <w:r w:rsidRPr="007B70EB">
        <w:rPr>
          <w:rFonts w:asciiTheme="minorHAnsi" w:hAnsiTheme="minorHAnsi" w:cstheme="minorHAnsi"/>
          <w:lang w:eastAsia="zh-CN"/>
        </w:rPr>
        <w:t>Z A K L J U Č A K</w:t>
      </w:r>
    </w:p>
    <w:p w14:paraId="728F63AB" w14:textId="77777777" w:rsidR="001C477D" w:rsidRPr="007B70EB" w:rsidRDefault="001C477D" w:rsidP="0019255D">
      <w:pPr>
        <w:jc w:val="center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I.</w:t>
      </w:r>
    </w:p>
    <w:p w14:paraId="01EF8F63" w14:textId="08E5389B" w:rsidR="001C477D" w:rsidRPr="007B70EB" w:rsidRDefault="001C477D" w:rsidP="0019255D">
      <w:pPr>
        <w:spacing w:line="240" w:lineRule="auto"/>
        <w:ind w:firstLine="708"/>
        <w:jc w:val="both"/>
        <w:rPr>
          <w:rFonts w:asciiTheme="minorHAnsi" w:hAnsiTheme="minorHAnsi" w:cstheme="minorHAnsi"/>
          <w:lang w:eastAsia="en-US"/>
        </w:rPr>
      </w:pPr>
      <w:r w:rsidRPr="007B70EB">
        <w:rPr>
          <w:rFonts w:asciiTheme="minorHAnsi" w:hAnsiTheme="minorHAnsi" w:cstheme="minorHAnsi"/>
        </w:rPr>
        <w:t xml:space="preserve">Utvrđuje se prijedlog Odluke </w:t>
      </w:r>
      <w:r w:rsidR="0068475A" w:rsidRPr="007B70EB">
        <w:rPr>
          <w:rFonts w:asciiTheme="minorHAnsi" w:hAnsiTheme="minorHAnsi" w:cstheme="minorHAnsi"/>
          <w:bCs/>
        </w:rPr>
        <w:t xml:space="preserve">o </w:t>
      </w:r>
      <w:r w:rsidR="002E1FB1" w:rsidRPr="007B70EB">
        <w:rPr>
          <w:rFonts w:asciiTheme="minorHAnsi" w:hAnsiTheme="minorHAnsi" w:cstheme="minorHAnsi"/>
          <w:bCs/>
        </w:rPr>
        <w:t>izmjeni i dopuni Odluke o raspolaganju i upravljanju zemljištem u vlasništvu Grada Požege</w:t>
      </w:r>
      <w:r w:rsidR="00A6709B" w:rsidRPr="007B70EB">
        <w:rPr>
          <w:rFonts w:asciiTheme="minorHAnsi" w:hAnsiTheme="minorHAnsi" w:cstheme="minorHAnsi"/>
          <w:bCs/>
        </w:rPr>
        <w:t xml:space="preserve"> </w:t>
      </w:r>
      <w:r w:rsidR="00E75DBB" w:rsidRPr="007B70EB">
        <w:rPr>
          <w:rFonts w:asciiTheme="minorHAnsi" w:hAnsiTheme="minorHAnsi" w:cstheme="minorHAnsi"/>
        </w:rPr>
        <w:t xml:space="preserve">kao </w:t>
      </w:r>
      <w:r w:rsidRPr="007B70EB">
        <w:rPr>
          <w:rFonts w:asciiTheme="minorHAnsi" w:hAnsiTheme="minorHAnsi" w:cstheme="minorHAnsi"/>
        </w:rPr>
        <w:t xml:space="preserve">u predloženom tekstu. </w:t>
      </w:r>
    </w:p>
    <w:p w14:paraId="1A72AB82" w14:textId="77777777" w:rsidR="001C477D" w:rsidRPr="007B70EB" w:rsidRDefault="001C477D" w:rsidP="0019255D">
      <w:pPr>
        <w:spacing w:line="240" w:lineRule="auto"/>
        <w:jc w:val="center"/>
        <w:rPr>
          <w:rFonts w:asciiTheme="minorHAnsi" w:eastAsia="Arial Unicode MS" w:hAnsiTheme="minorHAnsi" w:cstheme="minorHAnsi"/>
        </w:rPr>
      </w:pPr>
      <w:r w:rsidRPr="007B70EB">
        <w:rPr>
          <w:rFonts w:asciiTheme="minorHAnsi" w:eastAsia="Arial Unicode MS" w:hAnsiTheme="minorHAnsi" w:cstheme="minorHAnsi"/>
        </w:rPr>
        <w:t>II.</w:t>
      </w:r>
    </w:p>
    <w:p w14:paraId="3C2A539F" w14:textId="77777777" w:rsidR="001C477D" w:rsidRPr="007B70EB" w:rsidRDefault="001C477D" w:rsidP="0019255D">
      <w:pPr>
        <w:spacing w:line="240" w:lineRule="auto"/>
        <w:ind w:firstLine="708"/>
        <w:jc w:val="both"/>
        <w:rPr>
          <w:rFonts w:asciiTheme="minorHAnsi" w:eastAsia="Arial Unicode MS" w:hAnsiTheme="minorHAnsi" w:cstheme="minorHAnsi"/>
        </w:rPr>
      </w:pPr>
      <w:r w:rsidRPr="007B70EB">
        <w:rPr>
          <w:rFonts w:asciiTheme="minorHAnsi" w:eastAsia="Arial Unicode MS" w:hAnsiTheme="minorHAnsi" w:cstheme="minorHAnsi"/>
        </w:rPr>
        <w:t>Prijedlog Odluke iz točke I. ovoga Zaključka upućuje se Gradskom vijeću Grada Požege na razmatranje i usvajanje.</w:t>
      </w:r>
    </w:p>
    <w:p w14:paraId="53702090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799B6EBC" w14:textId="77777777" w:rsidR="0019255D" w:rsidRPr="007B70EB" w:rsidRDefault="0019255D" w:rsidP="0019255D">
      <w:pPr>
        <w:spacing w:after="0" w:line="240" w:lineRule="auto"/>
        <w:ind w:left="5670"/>
        <w:jc w:val="center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GRADONAČELNIK</w:t>
      </w:r>
    </w:p>
    <w:p w14:paraId="5AF40906" w14:textId="77777777" w:rsidR="0019255D" w:rsidRPr="007B70EB" w:rsidRDefault="0019255D" w:rsidP="0019255D">
      <w:pPr>
        <w:spacing w:after="0" w:line="240" w:lineRule="auto"/>
        <w:ind w:left="5670"/>
        <w:jc w:val="center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dr.sc. Željko Glavić</w:t>
      </w:r>
      <w:r>
        <w:rPr>
          <w:rFonts w:asciiTheme="minorHAnsi" w:hAnsiTheme="minorHAnsi" w:cstheme="minorHAnsi"/>
        </w:rPr>
        <w:t>, v.r.</w:t>
      </w:r>
    </w:p>
    <w:p w14:paraId="7D7CBA40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35022B07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2F397619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4A746CA8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6F793F1F" w14:textId="77777777" w:rsidR="001C477D" w:rsidRDefault="001C477D" w:rsidP="001C477D">
      <w:pPr>
        <w:pStyle w:val="Bezproreda"/>
        <w:rPr>
          <w:rFonts w:asciiTheme="minorHAnsi" w:hAnsiTheme="minorHAnsi" w:cstheme="minorHAnsi"/>
        </w:rPr>
      </w:pPr>
    </w:p>
    <w:p w14:paraId="72F7AD93" w14:textId="77777777" w:rsidR="003B3715" w:rsidRDefault="003B3715" w:rsidP="001C477D">
      <w:pPr>
        <w:pStyle w:val="Bezproreda"/>
        <w:rPr>
          <w:rFonts w:asciiTheme="minorHAnsi" w:hAnsiTheme="minorHAnsi" w:cstheme="minorHAnsi"/>
        </w:rPr>
      </w:pPr>
    </w:p>
    <w:p w14:paraId="5CEC227C" w14:textId="77777777" w:rsidR="003B3715" w:rsidRDefault="003B3715" w:rsidP="001C477D">
      <w:pPr>
        <w:pStyle w:val="Bezproreda"/>
        <w:rPr>
          <w:rFonts w:asciiTheme="minorHAnsi" w:hAnsiTheme="minorHAnsi" w:cstheme="minorHAnsi"/>
        </w:rPr>
      </w:pPr>
    </w:p>
    <w:p w14:paraId="49B34F86" w14:textId="77777777" w:rsidR="003B3715" w:rsidRDefault="003B3715" w:rsidP="001C477D">
      <w:pPr>
        <w:pStyle w:val="Bezproreda"/>
        <w:rPr>
          <w:rFonts w:asciiTheme="minorHAnsi" w:hAnsiTheme="minorHAnsi" w:cstheme="minorHAnsi"/>
        </w:rPr>
      </w:pPr>
    </w:p>
    <w:p w14:paraId="08A9E6F3" w14:textId="77777777" w:rsidR="003B3715" w:rsidRDefault="003B3715" w:rsidP="001C477D">
      <w:pPr>
        <w:pStyle w:val="Bezproreda"/>
        <w:rPr>
          <w:rFonts w:asciiTheme="minorHAnsi" w:hAnsiTheme="minorHAnsi" w:cstheme="minorHAnsi"/>
        </w:rPr>
      </w:pPr>
    </w:p>
    <w:p w14:paraId="1E040B75" w14:textId="77777777" w:rsidR="003B3715" w:rsidRDefault="003B3715" w:rsidP="001C477D">
      <w:pPr>
        <w:pStyle w:val="Bezproreda"/>
        <w:rPr>
          <w:rFonts w:asciiTheme="minorHAnsi" w:hAnsiTheme="minorHAnsi" w:cstheme="minorHAnsi"/>
        </w:rPr>
      </w:pPr>
    </w:p>
    <w:p w14:paraId="37A5598B" w14:textId="77777777" w:rsidR="003B3715" w:rsidRDefault="003B3715" w:rsidP="001C477D">
      <w:pPr>
        <w:pStyle w:val="Bezproreda"/>
        <w:rPr>
          <w:rFonts w:asciiTheme="minorHAnsi" w:hAnsiTheme="minorHAnsi" w:cstheme="minorHAnsi"/>
        </w:rPr>
      </w:pPr>
    </w:p>
    <w:p w14:paraId="1CDAB825" w14:textId="77777777" w:rsidR="003B3715" w:rsidRDefault="003B3715" w:rsidP="001C477D">
      <w:pPr>
        <w:pStyle w:val="Bezproreda"/>
        <w:rPr>
          <w:rFonts w:asciiTheme="minorHAnsi" w:hAnsiTheme="minorHAnsi" w:cstheme="minorHAnsi"/>
        </w:rPr>
      </w:pPr>
    </w:p>
    <w:p w14:paraId="13C456F0" w14:textId="77777777" w:rsidR="003B3715" w:rsidRDefault="003B3715" w:rsidP="001C477D">
      <w:pPr>
        <w:pStyle w:val="Bezproreda"/>
        <w:rPr>
          <w:rFonts w:asciiTheme="minorHAnsi" w:hAnsiTheme="minorHAnsi" w:cstheme="minorHAnsi"/>
        </w:rPr>
      </w:pPr>
    </w:p>
    <w:p w14:paraId="57DDD19E" w14:textId="77777777" w:rsidR="003B3715" w:rsidRDefault="003B3715" w:rsidP="001C477D">
      <w:pPr>
        <w:pStyle w:val="Bezproreda"/>
        <w:rPr>
          <w:rFonts w:asciiTheme="minorHAnsi" w:hAnsiTheme="minorHAnsi" w:cstheme="minorHAnsi"/>
        </w:rPr>
      </w:pPr>
    </w:p>
    <w:p w14:paraId="07F49AD3" w14:textId="77777777" w:rsidR="003B3715" w:rsidRPr="007B70EB" w:rsidRDefault="003B3715" w:rsidP="001C477D">
      <w:pPr>
        <w:pStyle w:val="Bezproreda"/>
        <w:rPr>
          <w:rFonts w:asciiTheme="minorHAnsi" w:hAnsiTheme="minorHAnsi" w:cstheme="minorHAnsi"/>
        </w:rPr>
      </w:pPr>
    </w:p>
    <w:p w14:paraId="19777D27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2CAF17D2" w14:textId="77777777" w:rsidR="001C477D" w:rsidRPr="007B70EB" w:rsidRDefault="001C477D" w:rsidP="001C477D">
      <w:pPr>
        <w:pStyle w:val="Bezproreda"/>
        <w:rPr>
          <w:rFonts w:asciiTheme="minorHAnsi" w:hAnsiTheme="minorHAnsi" w:cstheme="minorHAnsi"/>
        </w:rPr>
      </w:pPr>
    </w:p>
    <w:p w14:paraId="54318F4E" w14:textId="77777777" w:rsidR="001C477D" w:rsidRPr="007B70EB" w:rsidRDefault="001C477D" w:rsidP="001C477D">
      <w:pPr>
        <w:pStyle w:val="Bezproreda"/>
        <w:ind w:left="567" w:hanging="283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DOSTAVITI:</w:t>
      </w:r>
    </w:p>
    <w:p w14:paraId="0C539023" w14:textId="77777777" w:rsidR="001C477D" w:rsidRPr="007B70EB" w:rsidRDefault="001C477D" w:rsidP="001C477D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 xml:space="preserve">Gradskom vijeću Grada Požege </w:t>
      </w:r>
    </w:p>
    <w:p w14:paraId="7CCD384C" w14:textId="1C769DAB" w:rsidR="0019255D" w:rsidRDefault="001C477D" w:rsidP="001C477D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Pismohrani.</w:t>
      </w:r>
    </w:p>
    <w:p w14:paraId="0D8B7BEC" w14:textId="77777777" w:rsidR="0019255D" w:rsidRDefault="0019255D" w:rsidP="0019255D">
      <w:pPr>
        <w:pStyle w:val="Bezproreda"/>
      </w:pPr>
      <w:r>
        <w:br w:type="page"/>
      </w:r>
    </w:p>
    <w:p w14:paraId="410F5D44" w14:textId="77777777" w:rsidR="003B3715" w:rsidRPr="003B3715" w:rsidRDefault="003B3715" w:rsidP="003B3715">
      <w:pPr>
        <w:jc w:val="right"/>
        <w:rPr>
          <w:rFonts w:cs="Calibri"/>
          <w:u w:val="single"/>
        </w:rPr>
      </w:pPr>
      <w:bookmarkStart w:id="15" w:name="_Hlk511382806"/>
      <w:bookmarkStart w:id="16" w:name="_Hlk517250662"/>
      <w:bookmarkStart w:id="17" w:name="_Hlk75435380"/>
      <w:bookmarkStart w:id="18" w:name="_Hlk135305531"/>
      <w:bookmarkStart w:id="19" w:name="_Hlk511380742"/>
      <w:bookmarkStart w:id="20" w:name="_Hlk517185128"/>
      <w:bookmarkEnd w:id="8"/>
      <w:bookmarkEnd w:id="9"/>
      <w:bookmarkEnd w:id="10"/>
      <w:bookmarkEnd w:id="13"/>
      <w:r w:rsidRPr="003B3715">
        <w:rPr>
          <w:rFonts w:cs="Calibri"/>
          <w:u w:val="single"/>
        </w:rPr>
        <w:lastRenderedPageBreak/>
        <w:t>PRIJEDLOG</w:t>
      </w:r>
    </w:p>
    <w:p w14:paraId="0579D113" w14:textId="19D5E490" w:rsidR="003B3715" w:rsidRPr="003B3715" w:rsidRDefault="003B3715" w:rsidP="003B3715">
      <w:pPr>
        <w:spacing w:after="0" w:line="240" w:lineRule="auto"/>
        <w:ind w:right="4536"/>
        <w:jc w:val="center"/>
        <w:rPr>
          <w:rFonts w:cs="Calibri"/>
          <w:lang w:val="en-US"/>
        </w:rPr>
      </w:pPr>
      <w:bookmarkStart w:id="21" w:name="_Hlk524330743"/>
      <w:bookmarkStart w:id="22" w:name="_Hlk511391266"/>
      <w:r w:rsidRPr="003B3715">
        <w:rPr>
          <w:rFonts w:cs="Calibri"/>
          <w:noProof/>
        </w:rPr>
        <w:drawing>
          <wp:inline distT="0" distB="0" distL="0" distR="0" wp14:anchorId="561D6743" wp14:editId="26BE90E7">
            <wp:extent cx="314325" cy="428625"/>
            <wp:effectExtent l="0" t="0" r="9525" b="9525"/>
            <wp:docPr id="932708537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08537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7170" w14:textId="77777777" w:rsidR="003B3715" w:rsidRPr="003B3715" w:rsidRDefault="003B3715" w:rsidP="003B3715">
      <w:pPr>
        <w:spacing w:after="0" w:line="240" w:lineRule="auto"/>
        <w:ind w:right="4677"/>
        <w:jc w:val="center"/>
        <w:rPr>
          <w:rFonts w:cs="Calibri"/>
        </w:rPr>
      </w:pPr>
      <w:r w:rsidRPr="003B3715">
        <w:rPr>
          <w:rFonts w:cs="Calibri"/>
        </w:rPr>
        <w:t>R  E  P  U  B  L  I  K  A    H  R  V  A  T  S  K  A</w:t>
      </w:r>
    </w:p>
    <w:p w14:paraId="684A9D9E" w14:textId="77777777" w:rsidR="003B3715" w:rsidRPr="003B3715" w:rsidRDefault="003B3715" w:rsidP="003B3715">
      <w:pPr>
        <w:spacing w:after="0" w:line="240" w:lineRule="auto"/>
        <w:ind w:right="4677"/>
        <w:jc w:val="center"/>
        <w:rPr>
          <w:rFonts w:cs="Calibri"/>
        </w:rPr>
      </w:pPr>
      <w:r w:rsidRPr="003B3715">
        <w:rPr>
          <w:rFonts w:cs="Calibri"/>
        </w:rPr>
        <w:t>POŽEŠKO-SLAVONSKA ŽUPANIJA</w:t>
      </w:r>
    </w:p>
    <w:p w14:paraId="118D9EA0" w14:textId="7309DAAC" w:rsidR="003B3715" w:rsidRPr="003B3715" w:rsidRDefault="003B3715" w:rsidP="003B3715">
      <w:pPr>
        <w:spacing w:after="0" w:line="240" w:lineRule="auto"/>
        <w:ind w:right="4677"/>
        <w:jc w:val="center"/>
        <w:rPr>
          <w:rFonts w:cs="Calibri"/>
        </w:rPr>
      </w:pPr>
      <w:r w:rsidRPr="003B3715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6C82199C" wp14:editId="7F04B7B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90183047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83047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715">
        <w:rPr>
          <w:rFonts w:cs="Calibri"/>
        </w:rPr>
        <w:t>GRAD POŽEGA</w:t>
      </w:r>
    </w:p>
    <w:bookmarkEnd w:id="17"/>
    <w:bookmarkEnd w:id="21"/>
    <w:p w14:paraId="010B2D01" w14:textId="77777777" w:rsidR="003B3715" w:rsidRPr="003B3715" w:rsidRDefault="003B3715" w:rsidP="003B3715">
      <w:pPr>
        <w:spacing w:after="240" w:line="240" w:lineRule="auto"/>
        <w:ind w:right="4677"/>
        <w:jc w:val="center"/>
        <w:rPr>
          <w:rFonts w:cs="Calibri"/>
        </w:rPr>
      </w:pPr>
      <w:r w:rsidRPr="003B3715">
        <w:rPr>
          <w:rFonts w:cs="Calibri"/>
        </w:rPr>
        <w:t xml:space="preserve">Gradsko </w:t>
      </w:r>
      <w:bookmarkEnd w:id="18"/>
      <w:r w:rsidRPr="003B3715">
        <w:rPr>
          <w:rFonts w:cs="Calibri"/>
        </w:rPr>
        <w:t>vijeće</w:t>
      </w:r>
    </w:p>
    <w:bookmarkEnd w:id="15"/>
    <w:bookmarkEnd w:id="16"/>
    <w:bookmarkEnd w:id="19"/>
    <w:bookmarkEnd w:id="20"/>
    <w:bookmarkEnd w:id="22"/>
    <w:p w14:paraId="76B93888" w14:textId="53BB6775" w:rsidR="001C477D" w:rsidRPr="007B70EB" w:rsidRDefault="001C477D" w:rsidP="001C477D">
      <w:pPr>
        <w:spacing w:after="0" w:line="240" w:lineRule="auto"/>
        <w:ind w:right="4536"/>
        <w:rPr>
          <w:rFonts w:asciiTheme="minorHAnsi" w:hAnsiTheme="minorHAnsi" w:cstheme="minorHAnsi"/>
          <w:bCs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 xml:space="preserve">KLASA: </w:t>
      </w:r>
      <w:r w:rsidR="00E75DBB" w:rsidRPr="007B70EB">
        <w:rPr>
          <w:rFonts w:asciiTheme="minorHAnsi" w:hAnsiTheme="minorHAnsi" w:cstheme="minorHAnsi"/>
          <w:bCs/>
          <w:lang w:eastAsia="zh-CN"/>
        </w:rPr>
        <w:t>024-02/23-03/</w:t>
      </w:r>
      <w:r w:rsidR="0069737A" w:rsidRPr="007B70EB">
        <w:rPr>
          <w:rFonts w:asciiTheme="minorHAnsi" w:hAnsiTheme="minorHAnsi" w:cstheme="minorHAnsi"/>
          <w:bCs/>
          <w:lang w:eastAsia="zh-CN"/>
        </w:rPr>
        <w:t>23</w:t>
      </w:r>
    </w:p>
    <w:p w14:paraId="3ABAA621" w14:textId="1A59D228" w:rsidR="001C477D" w:rsidRPr="007B70EB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>URBROJ: 2177</w:t>
      </w:r>
      <w:r w:rsidR="00E75DBB" w:rsidRPr="007B70EB">
        <w:rPr>
          <w:rFonts w:asciiTheme="minorHAnsi" w:hAnsiTheme="minorHAnsi" w:cstheme="minorHAnsi"/>
          <w:bCs/>
          <w:lang w:eastAsia="zh-CN"/>
        </w:rPr>
        <w:t>-</w:t>
      </w:r>
      <w:r w:rsidRPr="007B70EB">
        <w:rPr>
          <w:rFonts w:asciiTheme="minorHAnsi" w:hAnsiTheme="minorHAnsi" w:cstheme="minorHAnsi"/>
          <w:bCs/>
          <w:lang w:eastAsia="zh-CN"/>
        </w:rPr>
        <w:t>1-02/01-2</w:t>
      </w:r>
      <w:r w:rsidR="00E75DBB" w:rsidRPr="007B70EB">
        <w:rPr>
          <w:rFonts w:asciiTheme="minorHAnsi" w:hAnsiTheme="minorHAnsi" w:cstheme="minorHAnsi"/>
          <w:bCs/>
          <w:lang w:eastAsia="zh-CN"/>
        </w:rPr>
        <w:t>3</w:t>
      </w:r>
      <w:r w:rsidRPr="007B70EB">
        <w:rPr>
          <w:rFonts w:asciiTheme="minorHAnsi" w:hAnsiTheme="minorHAnsi" w:cstheme="minorHAnsi"/>
          <w:bCs/>
          <w:lang w:eastAsia="zh-CN"/>
        </w:rPr>
        <w:t>-3</w:t>
      </w:r>
    </w:p>
    <w:p w14:paraId="2584090C" w14:textId="10329624" w:rsidR="001C477D" w:rsidRPr="007B70EB" w:rsidRDefault="001C477D" w:rsidP="003B3715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7B70EB">
        <w:rPr>
          <w:rFonts w:asciiTheme="minorHAnsi" w:hAnsiTheme="minorHAnsi" w:cstheme="minorHAnsi"/>
          <w:bCs/>
          <w:lang w:eastAsia="zh-CN"/>
        </w:rPr>
        <w:t xml:space="preserve">Požega, ___. </w:t>
      </w:r>
      <w:r w:rsidR="00F102E6" w:rsidRPr="007B70EB">
        <w:rPr>
          <w:rFonts w:asciiTheme="minorHAnsi" w:hAnsiTheme="minorHAnsi" w:cstheme="minorHAnsi"/>
          <w:bCs/>
          <w:lang w:eastAsia="zh-CN"/>
        </w:rPr>
        <w:t>prosinca</w:t>
      </w:r>
      <w:r w:rsidRPr="007B70EB">
        <w:rPr>
          <w:rFonts w:asciiTheme="minorHAnsi" w:hAnsiTheme="minorHAnsi" w:cstheme="minorHAnsi"/>
          <w:bCs/>
          <w:lang w:eastAsia="zh-CN"/>
        </w:rPr>
        <w:t xml:space="preserve"> 202</w:t>
      </w:r>
      <w:r w:rsidR="00E75DBB" w:rsidRPr="007B70EB">
        <w:rPr>
          <w:rFonts w:asciiTheme="minorHAnsi" w:hAnsiTheme="minorHAnsi" w:cstheme="minorHAnsi"/>
          <w:bCs/>
          <w:lang w:eastAsia="zh-CN"/>
        </w:rPr>
        <w:t>3</w:t>
      </w:r>
      <w:r w:rsidRPr="007B70EB">
        <w:rPr>
          <w:rFonts w:asciiTheme="minorHAnsi" w:hAnsiTheme="minorHAnsi" w:cstheme="minorHAnsi"/>
          <w:bCs/>
          <w:lang w:eastAsia="zh-CN"/>
        </w:rPr>
        <w:t>.</w:t>
      </w:r>
    </w:p>
    <w:p w14:paraId="473AC800" w14:textId="3CA48DA5" w:rsidR="0068475A" w:rsidRPr="007B70EB" w:rsidRDefault="0068475A" w:rsidP="003B3715">
      <w:pPr>
        <w:tabs>
          <w:tab w:val="left" w:pos="1276"/>
        </w:tabs>
        <w:spacing w:line="24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7B70EB">
        <w:rPr>
          <w:rFonts w:asciiTheme="minorHAnsi" w:hAnsiTheme="minorHAnsi" w:cstheme="minorHAnsi"/>
          <w:lang w:eastAsia="zh-CN"/>
        </w:rPr>
        <w:t xml:space="preserve">Na temelju </w:t>
      </w:r>
      <w:r w:rsidRPr="007B70EB">
        <w:rPr>
          <w:rFonts w:asciiTheme="minorHAnsi" w:hAnsiTheme="minorHAnsi" w:cstheme="minorHAnsi"/>
        </w:rPr>
        <w:t>članka 35. stavka 1. točk</w:t>
      </w:r>
      <w:r w:rsidR="00514F77" w:rsidRPr="007B70EB">
        <w:rPr>
          <w:rFonts w:asciiTheme="minorHAnsi" w:hAnsiTheme="minorHAnsi" w:cstheme="minorHAnsi"/>
        </w:rPr>
        <w:t xml:space="preserve">e 2. </w:t>
      </w:r>
      <w:r w:rsidRPr="007B70EB">
        <w:rPr>
          <w:rFonts w:asciiTheme="minorHAnsi" w:hAnsiTheme="minorHAnsi" w:cstheme="minorHAnsi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 </w:t>
      </w:r>
      <w:r w:rsidRPr="007B70EB">
        <w:rPr>
          <w:rFonts w:asciiTheme="minorHAnsi" w:eastAsiaTheme="minorHAnsi" w:hAnsiTheme="minorHAnsi" w:cstheme="minorHAnsi"/>
          <w:lang w:eastAsia="en-US"/>
        </w:rPr>
        <w:t>i članka 39. stavka 1. podstavka</w:t>
      </w:r>
      <w:r w:rsidR="0086422A" w:rsidRPr="007B70EB">
        <w:rPr>
          <w:rFonts w:asciiTheme="minorHAnsi" w:eastAsiaTheme="minorHAnsi" w:hAnsiTheme="minorHAnsi" w:cstheme="minorHAnsi"/>
          <w:lang w:eastAsia="en-US"/>
        </w:rPr>
        <w:t xml:space="preserve"> 3. i</w:t>
      </w:r>
      <w:r w:rsidRPr="007B70EB">
        <w:rPr>
          <w:rFonts w:asciiTheme="minorHAnsi" w:eastAsiaTheme="minorHAnsi" w:hAnsiTheme="minorHAnsi" w:cstheme="minorHAnsi"/>
          <w:lang w:eastAsia="en-US"/>
        </w:rPr>
        <w:t xml:space="preserve"> </w:t>
      </w:r>
      <w:r w:rsidR="00804E3D" w:rsidRPr="007B70EB">
        <w:rPr>
          <w:rFonts w:asciiTheme="minorHAnsi" w:eastAsiaTheme="minorHAnsi" w:hAnsiTheme="minorHAnsi" w:cstheme="minorHAnsi"/>
          <w:lang w:eastAsia="en-US"/>
        </w:rPr>
        <w:t xml:space="preserve">8. </w:t>
      </w:r>
      <w:r w:rsidRPr="007B70EB">
        <w:rPr>
          <w:rFonts w:asciiTheme="minorHAnsi" w:eastAsiaTheme="minorHAnsi" w:hAnsiTheme="minorHAnsi" w:cstheme="minorHAnsi"/>
          <w:lang w:eastAsia="en-US"/>
        </w:rPr>
        <w:t xml:space="preserve">Statuta Grada Požege </w:t>
      </w:r>
      <w:r w:rsidRPr="007B70EB">
        <w:rPr>
          <w:rFonts w:asciiTheme="minorHAnsi" w:hAnsiTheme="minorHAnsi" w:cstheme="minorHAnsi"/>
        </w:rPr>
        <w:t>(Službene novine Grada Požege, broj: 2/21. i 11/22.</w:t>
      </w:r>
      <w:r w:rsidRPr="007B70EB">
        <w:rPr>
          <w:rFonts w:asciiTheme="minorHAnsi" w:eastAsiaTheme="minorHAnsi" w:hAnsiTheme="minorHAnsi" w:cstheme="minorHAnsi"/>
          <w:lang w:eastAsia="en-US"/>
        </w:rPr>
        <w:t>), Gradsko vijeće Grada Požege</w:t>
      </w:r>
      <w:r w:rsidR="00514F77" w:rsidRPr="007B70EB">
        <w:rPr>
          <w:rFonts w:asciiTheme="minorHAnsi" w:eastAsiaTheme="minorHAnsi" w:hAnsiTheme="minorHAnsi" w:cstheme="minorHAnsi"/>
          <w:lang w:eastAsia="en-US"/>
        </w:rPr>
        <w:t>,</w:t>
      </w:r>
      <w:r w:rsidRPr="007B70EB">
        <w:rPr>
          <w:rFonts w:asciiTheme="minorHAnsi" w:eastAsiaTheme="minorHAnsi" w:hAnsiTheme="minorHAnsi" w:cstheme="minorHAnsi"/>
          <w:lang w:eastAsia="en-US"/>
        </w:rPr>
        <w:t xml:space="preserve"> na svojoj </w:t>
      </w:r>
      <w:r w:rsidR="00A6709B" w:rsidRPr="007B70EB">
        <w:rPr>
          <w:rFonts w:asciiTheme="minorHAnsi" w:eastAsiaTheme="minorHAnsi" w:hAnsiTheme="minorHAnsi" w:cstheme="minorHAnsi"/>
          <w:lang w:eastAsia="en-US"/>
        </w:rPr>
        <w:t>2</w:t>
      </w:r>
      <w:r w:rsidR="00F102E6" w:rsidRPr="007B70EB">
        <w:rPr>
          <w:rFonts w:asciiTheme="minorHAnsi" w:eastAsiaTheme="minorHAnsi" w:hAnsiTheme="minorHAnsi" w:cstheme="minorHAnsi"/>
          <w:lang w:eastAsia="en-US"/>
        </w:rPr>
        <w:t>4</w:t>
      </w:r>
      <w:r w:rsidRPr="007B70EB">
        <w:rPr>
          <w:rFonts w:asciiTheme="minorHAnsi" w:eastAsiaTheme="minorHAnsi" w:hAnsiTheme="minorHAnsi" w:cstheme="minorHAnsi"/>
          <w:lang w:eastAsia="en-US"/>
        </w:rPr>
        <w:t>. sjednici, održanoj dana</w:t>
      </w:r>
      <w:r w:rsidR="00457DAA" w:rsidRPr="007B70EB">
        <w:rPr>
          <w:rFonts w:asciiTheme="minorHAnsi" w:eastAsiaTheme="minorHAnsi" w:hAnsiTheme="minorHAnsi" w:cstheme="minorHAnsi"/>
          <w:lang w:eastAsia="en-US"/>
        </w:rPr>
        <w:t>,</w:t>
      </w:r>
      <w:r w:rsidRPr="007B70EB">
        <w:rPr>
          <w:rFonts w:asciiTheme="minorHAnsi" w:eastAsiaTheme="minorHAnsi" w:hAnsiTheme="minorHAnsi" w:cstheme="minorHAnsi"/>
          <w:lang w:eastAsia="en-US"/>
        </w:rPr>
        <w:t xml:space="preserve"> </w:t>
      </w:r>
      <w:r w:rsidR="00E75DBB" w:rsidRPr="007B70EB">
        <w:rPr>
          <w:rFonts w:asciiTheme="minorHAnsi" w:eastAsiaTheme="minorHAnsi" w:hAnsiTheme="minorHAnsi" w:cstheme="minorHAnsi"/>
          <w:lang w:eastAsia="en-US"/>
        </w:rPr>
        <w:t>__</w:t>
      </w:r>
      <w:r w:rsidRPr="007B70EB">
        <w:rPr>
          <w:rFonts w:asciiTheme="minorHAnsi" w:eastAsiaTheme="minorHAnsi" w:hAnsiTheme="minorHAnsi" w:cstheme="minorHAnsi"/>
          <w:lang w:eastAsia="en-US"/>
        </w:rPr>
        <w:t xml:space="preserve">. </w:t>
      </w:r>
      <w:r w:rsidR="00F102E6" w:rsidRPr="007B70EB">
        <w:rPr>
          <w:rFonts w:asciiTheme="minorHAnsi" w:eastAsiaTheme="minorHAnsi" w:hAnsiTheme="minorHAnsi" w:cstheme="minorHAnsi"/>
          <w:lang w:eastAsia="en-US"/>
        </w:rPr>
        <w:t>prosinca</w:t>
      </w:r>
      <w:r w:rsidR="00782E92" w:rsidRPr="007B70E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B70EB">
        <w:rPr>
          <w:rFonts w:asciiTheme="minorHAnsi" w:eastAsiaTheme="minorHAnsi" w:hAnsiTheme="minorHAnsi" w:cstheme="minorHAnsi"/>
          <w:lang w:eastAsia="en-US"/>
        </w:rPr>
        <w:t xml:space="preserve">2023. godine, donosi </w:t>
      </w:r>
    </w:p>
    <w:p w14:paraId="1F553E20" w14:textId="7CD42C9A" w:rsidR="001C477D" w:rsidRPr="007B70EB" w:rsidRDefault="001C477D" w:rsidP="001C477D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B70EB">
        <w:rPr>
          <w:rFonts w:asciiTheme="minorHAnsi" w:hAnsiTheme="minorHAnsi" w:cstheme="minorHAnsi"/>
        </w:rPr>
        <w:t>O D L U K U</w:t>
      </w:r>
    </w:p>
    <w:p w14:paraId="0BD53414" w14:textId="13E65C83" w:rsidR="0068475A" w:rsidRPr="007B70EB" w:rsidRDefault="0068475A" w:rsidP="003B3715">
      <w:pPr>
        <w:pStyle w:val="Bezproreda"/>
        <w:spacing w:after="240"/>
        <w:jc w:val="center"/>
        <w:rPr>
          <w:rFonts w:asciiTheme="minorHAnsi" w:hAnsiTheme="minorHAnsi" w:cstheme="minorHAnsi"/>
          <w:bCs/>
        </w:rPr>
      </w:pPr>
      <w:r w:rsidRPr="007B70EB">
        <w:rPr>
          <w:rFonts w:asciiTheme="minorHAnsi" w:hAnsiTheme="minorHAnsi" w:cstheme="minorHAnsi"/>
        </w:rPr>
        <w:t xml:space="preserve">o </w:t>
      </w:r>
      <w:r w:rsidR="00952225" w:rsidRPr="007B70EB">
        <w:rPr>
          <w:rFonts w:asciiTheme="minorHAnsi" w:hAnsiTheme="minorHAnsi" w:cstheme="minorHAnsi"/>
          <w:bCs/>
        </w:rPr>
        <w:t>izmjeni i dopuni Odluke o raspolaganju i upravljanju zemljištem u vlasništvu Grada Požege</w:t>
      </w:r>
    </w:p>
    <w:p w14:paraId="79002C02" w14:textId="0A571A75" w:rsidR="00622745" w:rsidRPr="007B70EB" w:rsidRDefault="00C9649E" w:rsidP="003B3715">
      <w:pPr>
        <w:pStyle w:val="Bezproreda"/>
        <w:spacing w:after="240"/>
        <w:jc w:val="center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Članak 1</w:t>
      </w:r>
      <w:r w:rsidR="001C477D" w:rsidRPr="007B70EB">
        <w:rPr>
          <w:rFonts w:asciiTheme="minorHAnsi" w:hAnsiTheme="minorHAnsi" w:cstheme="minorHAnsi"/>
        </w:rPr>
        <w:t>.</w:t>
      </w:r>
    </w:p>
    <w:p w14:paraId="0254CBC4" w14:textId="32A6BA3C" w:rsidR="00122B63" w:rsidRPr="007B70EB" w:rsidRDefault="00122B63" w:rsidP="003B3715">
      <w:pPr>
        <w:widowControl w:val="0"/>
        <w:suppressAutoHyphens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Theme="minorHAnsi" w:hAnsiTheme="minorHAnsi" w:cstheme="minorHAnsi"/>
          <w:kern w:val="2"/>
        </w:rPr>
      </w:pPr>
      <w:r w:rsidRPr="007B70EB">
        <w:rPr>
          <w:rFonts w:asciiTheme="minorHAnsi" w:hAnsiTheme="minorHAnsi" w:cstheme="minorHAnsi"/>
          <w:kern w:val="2"/>
        </w:rPr>
        <w:t xml:space="preserve">Ovom Odlukom mijenja se </w:t>
      </w:r>
      <w:r w:rsidR="005A526D" w:rsidRPr="007B70EB">
        <w:rPr>
          <w:rFonts w:asciiTheme="minorHAnsi" w:hAnsiTheme="minorHAnsi" w:cstheme="minorHAnsi"/>
          <w:kern w:val="2"/>
        </w:rPr>
        <w:t xml:space="preserve">i dopunjuje </w:t>
      </w:r>
      <w:r w:rsidRPr="007B70EB">
        <w:rPr>
          <w:rFonts w:asciiTheme="minorHAnsi" w:hAnsiTheme="minorHAnsi" w:cstheme="minorHAnsi"/>
          <w:bCs/>
        </w:rPr>
        <w:t>Odluk</w:t>
      </w:r>
      <w:r w:rsidR="00034DBE" w:rsidRPr="007B70EB">
        <w:rPr>
          <w:rFonts w:asciiTheme="minorHAnsi" w:hAnsiTheme="minorHAnsi" w:cstheme="minorHAnsi"/>
          <w:bCs/>
        </w:rPr>
        <w:t>a</w:t>
      </w:r>
      <w:r w:rsidRPr="007B70EB">
        <w:rPr>
          <w:rFonts w:asciiTheme="minorHAnsi" w:hAnsiTheme="minorHAnsi" w:cstheme="minorHAnsi"/>
          <w:bCs/>
        </w:rPr>
        <w:t xml:space="preserve"> o raspolaganju i upravljanju zemljištem u vlasništvu Grada Požege</w:t>
      </w:r>
      <w:r w:rsidRPr="007B70EB">
        <w:rPr>
          <w:rFonts w:asciiTheme="minorHAnsi" w:hAnsiTheme="minorHAnsi" w:cstheme="minorHAnsi"/>
          <w:kern w:val="2"/>
        </w:rPr>
        <w:t xml:space="preserve"> (Službene novine Grada Požege, broj: 5/15.) (u nastavku teksta: Odluka).</w:t>
      </w:r>
    </w:p>
    <w:p w14:paraId="0676911E" w14:textId="69CDDB35" w:rsidR="00C9649E" w:rsidRPr="007B70EB" w:rsidRDefault="00122B63" w:rsidP="003B3715">
      <w:pPr>
        <w:widowControl w:val="0"/>
        <w:suppressAutoHyphens/>
        <w:spacing w:after="240" w:line="240" w:lineRule="auto"/>
        <w:ind w:firstLine="2"/>
        <w:jc w:val="center"/>
        <w:rPr>
          <w:rFonts w:asciiTheme="minorHAnsi" w:hAnsiTheme="minorHAnsi" w:cstheme="minorHAnsi"/>
          <w:kern w:val="2"/>
        </w:rPr>
      </w:pPr>
      <w:r w:rsidRPr="007B70EB">
        <w:rPr>
          <w:rFonts w:asciiTheme="minorHAnsi" w:hAnsiTheme="minorHAnsi" w:cstheme="minorHAnsi"/>
          <w:kern w:val="2"/>
        </w:rPr>
        <w:t>Članak 2.</w:t>
      </w:r>
    </w:p>
    <w:p w14:paraId="79FD7EF1" w14:textId="17D6D7B1" w:rsidR="00E34443" w:rsidRPr="00564DFB" w:rsidRDefault="00556795" w:rsidP="003B3715">
      <w:pPr>
        <w:pStyle w:val="Bezproreda"/>
        <w:ind w:firstLine="708"/>
        <w:rPr>
          <w:rFonts w:asciiTheme="minorHAnsi" w:hAnsiTheme="minorHAnsi" w:cstheme="minorHAnsi"/>
        </w:rPr>
      </w:pPr>
      <w:r w:rsidRPr="00564DFB">
        <w:rPr>
          <w:rFonts w:asciiTheme="minorHAnsi" w:hAnsiTheme="minorHAnsi" w:cstheme="minorHAnsi"/>
        </w:rPr>
        <w:t xml:space="preserve">Članak 7. Odluke mijenja se </w:t>
      </w:r>
      <w:r w:rsidR="00CC09A1" w:rsidRPr="00564DFB">
        <w:rPr>
          <w:rFonts w:asciiTheme="minorHAnsi" w:hAnsiTheme="minorHAnsi" w:cstheme="minorHAnsi"/>
        </w:rPr>
        <w:t xml:space="preserve">i </w:t>
      </w:r>
      <w:r w:rsidR="00456498" w:rsidRPr="00564DFB">
        <w:rPr>
          <w:rFonts w:asciiTheme="minorHAnsi" w:hAnsiTheme="minorHAnsi" w:cstheme="minorHAnsi"/>
        </w:rPr>
        <w:t>glasi:</w:t>
      </w:r>
    </w:p>
    <w:p w14:paraId="710C8C52" w14:textId="25FB6733" w:rsidR="00456498" w:rsidRPr="007B70EB" w:rsidRDefault="00456498" w:rsidP="003B3715">
      <w:pPr>
        <w:pStyle w:val="Bezproreda"/>
        <w:spacing w:after="240"/>
        <w:ind w:firstLine="708"/>
        <w:jc w:val="both"/>
        <w:rPr>
          <w:rFonts w:asciiTheme="minorHAnsi" w:hAnsiTheme="minorHAnsi" w:cstheme="minorHAnsi"/>
        </w:rPr>
      </w:pPr>
      <w:r w:rsidRPr="00564DFB">
        <w:rPr>
          <w:rFonts w:asciiTheme="minorHAnsi" w:hAnsiTheme="minorHAnsi" w:cstheme="minorHAnsi"/>
        </w:rPr>
        <w:t xml:space="preserve">„Cijena zemljišta iz članka 6. ove Odluke </w:t>
      </w:r>
      <w:r w:rsidR="00E80E7F" w:rsidRPr="007B70EB">
        <w:rPr>
          <w:rFonts w:asciiTheme="minorHAnsi" w:hAnsiTheme="minorHAnsi" w:cstheme="minorHAnsi"/>
        </w:rPr>
        <w:t>plaća se odjednom ili obročno</w:t>
      </w:r>
      <w:r w:rsidR="00777F85" w:rsidRPr="007B70EB">
        <w:rPr>
          <w:rFonts w:asciiTheme="minorHAnsi" w:hAnsiTheme="minorHAnsi" w:cstheme="minorHAnsi"/>
        </w:rPr>
        <w:t xml:space="preserve">. Odluku o obročnoj otplati </w:t>
      </w:r>
      <w:r w:rsidR="006C5E87" w:rsidRPr="007B70EB">
        <w:rPr>
          <w:rFonts w:asciiTheme="minorHAnsi" w:hAnsiTheme="minorHAnsi" w:cstheme="minorHAnsi"/>
        </w:rPr>
        <w:t xml:space="preserve">kupoprodajne cijene </w:t>
      </w:r>
      <w:r w:rsidR="00777F85" w:rsidRPr="007B70EB">
        <w:rPr>
          <w:rFonts w:asciiTheme="minorHAnsi" w:hAnsiTheme="minorHAnsi" w:cstheme="minorHAnsi"/>
        </w:rPr>
        <w:t xml:space="preserve">donosi </w:t>
      </w:r>
      <w:r w:rsidR="00E80E7F" w:rsidRPr="007B70EB">
        <w:rPr>
          <w:rFonts w:asciiTheme="minorHAnsi" w:hAnsiTheme="minorHAnsi" w:cstheme="minorHAnsi"/>
        </w:rPr>
        <w:t>Gradonačelnik</w:t>
      </w:r>
      <w:r w:rsidR="00C76755" w:rsidRPr="007B70EB">
        <w:rPr>
          <w:rFonts w:asciiTheme="minorHAnsi" w:hAnsiTheme="minorHAnsi" w:cstheme="minorHAnsi"/>
        </w:rPr>
        <w:t xml:space="preserve">, s tim da se obročna otplata može odobriti </w:t>
      </w:r>
      <w:r w:rsidR="00777F85" w:rsidRPr="007B70EB">
        <w:rPr>
          <w:rFonts w:asciiTheme="minorHAnsi" w:hAnsiTheme="minorHAnsi" w:cstheme="minorHAnsi"/>
        </w:rPr>
        <w:t xml:space="preserve">za </w:t>
      </w:r>
      <w:r w:rsidR="0071242B" w:rsidRPr="007B70EB">
        <w:rPr>
          <w:rFonts w:asciiTheme="minorHAnsi" w:hAnsiTheme="minorHAnsi" w:cstheme="minorHAnsi"/>
        </w:rPr>
        <w:t xml:space="preserve">razdoblje koje ne može </w:t>
      </w:r>
      <w:r w:rsidR="00777F85" w:rsidRPr="007B70EB">
        <w:rPr>
          <w:rFonts w:asciiTheme="minorHAnsi" w:hAnsiTheme="minorHAnsi" w:cstheme="minorHAnsi"/>
        </w:rPr>
        <w:t>biti duž</w:t>
      </w:r>
      <w:r w:rsidR="005167AC" w:rsidRPr="007B70EB">
        <w:rPr>
          <w:rFonts w:asciiTheme="minorHAnsi" w:hAnsiTheme="minorHAnsi" w:cstheme="minorHAnsi"/>
        </w:rPr>
        <w:t>e</w:t>
      </w:r>
      <w:r w:rsidR="00777F85" w:rsidRPr="007B70EB">
        <w:rPr>
          <w:rFonts w:asciiTheme="minorHAnsi" w:hAnsiTheme="minorHAnsi" w:cstheme="minorHAnsi"/>
        </w:rPr>
        <w:t xml:space="preserve"> od 12 mjeseci</w:t>
      </w:r>
      <w:r w:rsidR="00E80E7F" w:rsidRPr="007B70EB">
        <w:rPr>
          <w:rFonts w:asciiTheme="minorHAnsi" w:hAnsiTheme="minorHAnsi" w:cstheme="minorHAnsi"/>
        </w:rPr>
        <w:t>.</w:t>
      </w:r>
      <w:r w:rsidR="005167AC" w:rsidRPr="007B70EB">
        <w:rPr>
          <w:rFonts w:asciiTheme="minorHAnsi" w:hAnsiTheme="minorHAnsi" w:cstheme="minorHAnsi"/>
        </w:rPr>
        <w:t>“</w:t>
      </w:r>
    </w:p>
    <w:p w14:paraId="00BC3602" w14:textId="63D1A5D8" w:rsidR="00C9649E" w:rsidRPr="007B70EB" w:rsidRDefault="00C9649E" w:rsidP="003B3715">
      <w:pPr>
        <w:pStyle w:val="Bezproreda"/>
        <w:spacing w:after="240"/>
        <w:jc w:val="center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Članak 3.</w:t>
      </w:r>
    </w:p>
    <w:p w14:paraId="797D9C4D" w14:textId="512D85D0" w:rsidR="00122B63" w:rsidRPr="007B70EB" w:rsidRDefault="00122B63" w:rsidP="003B3715">
      <w:pPr>
        <w:spacing w:after="240" w:line="240" w:lineRule="auto"/>
        <w:ind w:firstLine="720"/>
        <w:contextualSpacing/>
        <w:jc w:val="both"/>
        <w:rPr>
          <w:rFonts w:asciiTheme="minorHAnsi" w:hAnsiTheme="minorHAnsi" w:cstheme="minorHAnsi"/>
        </w:rPr>
      </w:pPr>
      <w:bookmarkStart w:id="23" w:name="_Hlk127192423"/>
      <w:r w:rsidRPr="007B70EB">
        <w:rPr>
          <w:rFonts w:asciiTheme="minorHAnsi" w:hAnsiTheme="minorHAnsi" w:cstheme="minorHAnsi"/>
        </w:rPr>
        <w:t xml:space="preserve">U članku </w:t>
      </w:r>
      <w:r w:rsidR="00966EE7" w:rsidRPr="007B70EB">
        <w:rPr>
          <w:rFonts w:asciiTheme="minorHAnsi" w:hAnsiTheme="minorHAnsi" w:cstheme="minorHAnsi"/>
        </w:rPr>
        <w:t>9</w:t>
      </w:r>
      <w:r w:rsidRPr="007B70EB">
        <w:rPr>
          <w:rFonts w:asciiTheme="minorHAnsi" w:hAnsiTheme="minorHAnsi" w:cstheme="minorHAnsi"/>
        </w:rPr>
        <w:t xml:space="preserve">. Odluke, u </w:t>
      </w:r>
      <w:r w:rsidR="00966EE7" w:rsidRPr="007B70EB">
        <w:rPr>
          <w:rFonts w:asciiTheme="minorHAnsi" w:hAnsiTheme="minorHAnsi" w:cstheme="minorHAnsi"/>
        </w:rPr>
        <w:t>stavku 2. iza riječi</w:t>
      </w:r>
      <w:r w:rsidR="00457DAA" w:rsidRPr="007B70EB">
        <w:rPr>
          <w:rFonts w:asciiTheme="minorHAnsi" w:hAnsiTheme="minorHAnsi" w:cstheme="minorHAnsi"/>
        </w:rPr>
        <w:t>:</w:t>
      </w:r>
      <w:r w:rsidR="00966EE7" w:rsidRPr="007B70EB">
        <w:rPr>
          <w:rFonts w:asciiTheme="minorHAnsi" w:hAnsiTheme="minorHAnsi" w:cstheme="minorHAnsi"/>
        </w:rPr>
        <w:t xml:space="preserve"> „</w:t>
      </w:r>
      <w:r w:rsidR="00E51A95" w:rsidRPr="007B70EB">
        <w:rPr>
          <w:rFonts w:asciiTheme="minorHAnsi" w:hAnsiTheme="minorHAnsi" w:cstheme="minorHAnsi"/>
        </w:rPr>
        <w:t xml:space="preserve">pisanih </w:t>
      </w:r>
      <w:r w:rsidR="00966EE7" w:rsidRPr="007B70EB">
        <w:rPr>
          <w:rFonts w:asciiTheme="minorHAnsi" w:hAnsiTheme="minorHAnsi" w:cstheme="minorHAnsi"/>
        </w:rPr>
        <w:t>ponuda“ dodaju se riječi</w:t>
      </w:r>
      <w:r w:rsidR="00457DAA" w:rsidRPr="007B70EB">
        <w:rPr>
          <w:rFonts w:asciiTheme="minorHAnsi" w:hAnsiTheme="minorHAnsi" w:cstheme="minorHAnsi"/>
        </w:rPr>
        <w:t>:</w:t>
      </w:r>
      <w:r w:rsidR="00966EE7" w:rsidRPr="007B70EB">
        <w:rPr>
          <w:rFonts w:asciiTheme="minorHAnsi" w:hAnsiTheme="minorHAnsi" w:cstheme="minorHAnsi"/>
        </w:rPr>
        <w:t xml:space="preserve"> „ili licitacij</w:t>
      </w:r>
      <w:r w:rsidR="00A43411" w:rsidRPr="007B70EB">
        <w:rPr>
          <w:rFonts w:asciiTheme="minorHAnsi" w:hAnsiTheme="minorHAnsi" w:cstheme="minorHAnsi"/>
        </w:rPr>
        <w:t>om (usmenim javnim nadmetanjem)</w:t>
      </w:r>
      <w:r w:rsidR="00034DBE" w:rsidRPr="007B70EB">
        <w:rPr>
          <w:rFonts w:asciiTheme="minorHAnsi" w:hAnsiTheme="minorHAnsi" w:cstheme="minorHAnsi"/>
        </w:rPr>
        <w:t>.“</w:t>
      </w:r>
    </w:p>
    <w:bookmarkEnd w:id="23"/>
    <w:p w14:paraId="35898830" w14:textId="547C6F03" w:rsidR="00122B63" w:rsidRPr="007B70EB" w:rsidRDefault="00122B63" w:rsidP="003B3715">
      <w:pPr>
        <w:widowControl w:val="0"/>
        <w:suppressAutoHyphens/>
        <w:spacing w:after="240" w:line="240" w:lineRule="auto"/>
        <w:ind w:firstLine="2"/>
        <w:jc w:val="center"/>
        <w:rPr>
          <w:rFonts w:asciiTheme="minorHAnsi" w:hAnsiTheme="minorHAnsi" w:cstheme="minorHAnsi"/>
          <w:kern w:val="2"/>
        </w:rPr>
      </w:pPr>
      <w:r w:rsidRPr="007B70EB">
        <w:rPr>
          <w:rFonts w:asciiTheme="minorHAnsi" w:hAnsiTheme="minorHAnsi" w:cstheme="minorHAnsi"/>
          <w:kern w:val="2"/>
        </w:rPr>
        <w:t>Članak 5.</w:t>
      </w:r>
    </w:p>
    <w:p w14:paraId="783A571A" w14:textId="77777777" w:rsidR="00122B63" w:rsidRPr="007B70EB" w:rsidRDefault="00122B63" w:rsidP="003B3715">
      <w:pPr>
        <w:widowControl w:val="0"/>
        <w:suppressAutoHyphens/>
        <w:spacing w:after="240" w:line="240" w:lineRule="auto"/>
        <w:ind w:firstLine="708"/>
        <w:jc w:val="both"/>
        <w:rPr>
          <w:rFonts w:asciiTheme="minorHAnsi" w:hAnsiTheme="minorHAnsi" w:cstheme="minorHAnsi"/>
          <w:kern w:val="2"/>
        </w:rPr>
      </w:pPr>
      <w:r w:rsidRPr="007B70EB">
        <w:rPr>
          <w:rFonts w:asciiTheme="minorHAnsi" w:hAnsiTheme="minorHAnsi" w:cstheme="minorHAnsi"/>
          <w:kern w:val="2"/>
        </w:rPr>
        <w:t>Ova Odluka stupa na snagu osmog dana od dana objave u Službenim novinama Grada Požege.</w:t>
      </w:r>
    </w:p>
    <w:p w14:paraId="712C6D17" w14:textId="77777777" w:rsidR="00122B63" w:rsidRPr="007B70EB" w:rsidRDefault="00122B63" w:rsidP="00122B63">
      <w:pPr>
        <w:widowControl w:val="0"/>
        <w:suppressAutoHyphens/>
        <w:spacing w:after="0" w:line="240" w:lineRule="auto"/>
        <w:ind w:right="4677"/>
        <w:rPr>
          <w:rFonts w:asciiTheme="minorHAnsi" w:eastAsia="Arial Unicode MS" w:hAnsiTheme="minorHAnsi" w:cstheme="minorHAnsi"/>
          <w:kern w:val="2"/>
        </w:rPr>
      </w:pPr>
    </w:p>
    <w:p w14:paraId="5061F3E1" w14:textId="77777777" w:rsidR="00122B63" w:rsidRPr="007B70EB" w:rsidRDefault="00122B63" w:rsidP="003B3715">
      <w:pPr>
        <w:widowControl w:val="0"/>
        <w:suppressAutoHyphens/>
        <w:spacing w:after="0" w:line="240" w:lineRule="auto"/>
        <w:ind w:left="5529"/>
        <w:jc w:val="center"/>
        <w:rPr>
          <w:rFonts w:asciiTheme="minorHAnsi" w:hAnsiTheme="minorHAnsi" w:cstheme="minorHAnsi"/>
          <w:kern w:val="2"/>
        </w:rPr>
      </w:pPr>
      <w:r w:rsidRPr="007B70EB">
        <w:rPr>
          <w:rFonts w:asciiTheme="minorHAnsi" w:hAnsiTheme="minorHAnsi" w:cstheme="minorHAnsi"/>
          <w:kern w:val="2"/>
        </w:rPr>
        <w:t>PREDSJEDNIK</w:t>
      </w:r>
    </w:p>
    <w:p w14:paraId="58D5E790" w14:textId="626313C2" w:rsidR="003B3715" w:rsidRDefault="00122B63" w:rsidP="003B3715">
      <w:pPr>
        <w:widowControl w:val="0"/>
        <w:suppressAutoHyphens/>
        <w:spacing w:after="0" w:line="240" w:lineRule="auto"/>
        <w:ind w:left="5529"/>
        <w:jc w:val="center"/>
        <w:rPr>
          <w:rFonts w:asciiTheme="minorHAnsi" w:eastAsia="Arial Unicode MS" w:hAnsiTheme="minorHAnsi" w:cstheme="minorHAnsi"/>
          <w:kern w:val="2"/>
        </w:rPr>
      </w:pPr>
      <w:r w:rsidRPr="007B70EB">
        <w:rPr>
          <w:rFonts w:asciiTheme="minorHAnsi" w:eastAsia="Arial Unicode MS" w:hAnsiTheme="minorHAnsi" w:cstheme="minorHAnsi"/>
          <w:kern w:val="2"/>
        </w:rPr>
        <w:t xml:space="preserve">Matej Begić, </w:t>
      </w:r>
      <w:proofErr w:type="spellStart"/>
      <w:r w:rsidRPr="007B70EB">
        <w:rPr>
          <w:rFonts w:asciiTheme="minorHAnsi" w:eastAsia="Arial Unicode MS" w:hAnsiTheme="minorHAnsi" w:cstheme="minorHAnsi"/>
          <w:kern w:val="2"/>
        </w:rPr>
        <w:t>dipl.ing.šum</w:t>
      </w:r>
      <w:proofErr w:type="spellEnd"/>
      <w:r w:rsidRPr="007B70EB">
        <w:rPr>
          <w:rFonts w:asciiTheme="minorHAnsi" w:eastAsia="Arial Unicode MS" w:hAnsiTheme="minorHAnsi" w:cstheme="minorHAnsi"/>
          <w:kern w:val="2"/>
        </w:rPr>
        <w:t>.</w:t>
      </w:r>
    </w:p>
    <w:p w14:paraId="0DF9DCE9" w14:textId="77777777" w:rsidR="003B3715" w:rsidRDefault="003B3715" w:rsidP="003B3715">
      <w:pPr>
        <w:pStyle w:val="Bezproreda"/>
        <w:rPr>
          <w:rFonts w:eastAsia="Arial Unicode MS"/>
        </w:rPr>
      </w:pPr>
      <w:r>
        <w:rPr>
          <w:rFonts w:eastAsia="Arial Unicode MS"/>
        </w:rPr>
        <w:br w:type="page"/>
      </w:r>
    </w:p>
    <w:p w14:paraId="4D6B33D5" w14:textId="77777777" w:rsidR="001C477D" w:rsidRPr="007B70EB" w:rsidRDefault="001C477D" w:rsidP="001C477D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7B70EB">
        <w:rPr>
          <w:rFonts w:asciiTheme="minorHAnsi" w:hAnsiTheme="minorHAnsi" w:cstheme="minorHAnsi"/>
          <w:bCs/>
        </w:rPr>
        <w:lastRenderedPageBreak/>
        <w:t>O b r a z l o ž e n j e</w:t>
      </w:r>
    </w:p>
    <w:p w14:paraId="6F9CBC77" w14:textId="059B8E34" w:rsidR="00457DAA" w:rsidRPr="007B70EB" w:rsidRDefault="001C477D" w:rsidP="00A44A52">
      <w:pPr>
        <w:pStyle w:val="Bezproreda"/>
        <w:jc w:val="center"/>
        <w:rPr>
          <w:rFonts w:asciiTheme="minorHAnsi" w:hAnsiTheme="minorHAnsi" w:cstheme="minorHAnsi"/>
          <w:bCs/>
        </w:rPr>
      </w:pPr>
      <w:r w:rsidRPr="007B70EB">
        <w:rPr>
          <w:rFonts w:asciiTheme="minorHAnsi" w:hAnsiTheme="minorHAnsi" w:cstheme="minorHAnsi"/>
          <w:bCs/>
        </w:rPr>
        <w:t xml:space="preserve">uz Prijedlog </w:t>
      </w:r>
      <w:r w:rsidR="00021501" w:rsidRPr="007B70EB">
        <w:rPr>
          <w:rFonts w:asciiTheme="minorHAnsi" w:hAnsiTheme="minorHAnsi" w:cstheme="minorHAnsi"/>
          <w:bCs/>
        </w:rPr>
        <w:t xml:space="preserve">Odluke </w:t>
      </w:r>
      <w:r w:rsidR="00A44A52" w:rsidRPr="007B70EB">
        <w:rPr>
          <w:rFonts w:asciiTheme="minorHAnsi" w:hAnsiTheme="minorHAnsi" w:cstheme="minorHAnsi"/>
        </w:rPr>
        <w:t xml:space="preserve">o </w:t>
      </w:r>
      <w:r w:rsidR="00A44A52" w:rsidRPr="007B70EB">
        <w:rPr>
          <w:rFonts w:asciiTheme="minorHAnsi" w:hAnsiTheme="minorHAnsi" w:cstheme="minorHAnsi"/>
          <w:bCs/>
        </w:rPr>
        <w:t xml:space="preserve">izmjeni i dopuni Odluke o raspolaganju i upravljanju zemljištem </w:t>
      </w:r>
    </w:p>
    <w:p w14:paraId="4F4D2311" w14:textId="5F703B38" w:rsidR="00A44A52" w:rsidRPr="007B70EB" w:rsidRDefault="00A44A52" w:rsidP="003B3715">
      <w:pPr>
        <w:pStyle w:val="Bezproreda"/>
        <w:spacing w:after="240"/>
        <w:jc w:val="center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  <w:bCs/>
        </w:rPr>
        <w:t>u vlasništvu Grada Požege</w:t>
      </w:r>
    </w:p>
    <w:p w14:paraId="72BDF3C0" w14:textId="1B75F14F" w:rsidR="001C477D" w:rsidRPr="007B70EB" w:rsidRDefault="001C477D" w:rsidP="002B3828">
      <w:pPr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I.</w:t>
      </w:r>
      <w:r w:rsidRPr="007B70EB">
        <w:rPr>
          <w:rFonts w:asciiTheme="minorHAnsi" w:hAnsiTheme="minorHAnsi" w:cstheme="minorHAnsi"/>
        </w:rPr>
        <w:tab/>
        <w:t>PRAVNA OSNOVA</w:t>
      </w:r>
    </w:p>
    <w:p w14:paraId="7C3D0216" w14:textId="189911B5" w:rsidR="001C477D" w:rsidRPr="007B70EB" w:rsidRDefault="001C477D" w:rsidP="001C477D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 xml:space="preserve">Pravna osnova za ovaj Prijedlog Odluke je: </w:t>
      </w:r>
    </w:p>
    <w:p w14:paraId="4B860824" w14:textId="53B351AA" w:rsidR="001C477D" w:rsidRPr="007B70EB" w:rsidRDefault="001C477D" w:rsidP="001C477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 xml:space="preserve">1) </w:t>
      </w:r>
      <w:r w:rsidR="00514F77" w:rsidRPr="007B70EB">
        <w:rPr>
          <w:rFonts w:asciiTheme="minorHAnsi" w:hAnsiTheme="minorHAnsi" w:cstheme="minorHAnsi"/>
        </w:rPr>
        <w:t xml:space="preserve">u odredbi </w:t>
      </w:r>
      <w:r w:rsidRPr="007B70EB">
        <w:rPr>
          <w:rFonts w:asciiTheme="minorHAnsi" w:hAnsiTheme="minorHAnsi" w:cstheme="minorHAnsi"/>
        </w:rPr>
        <w:t xml:space="preserve">članka 35. stavka 1. točke 2. Zakona o lokalnoj i područnoj (regionalnoj) samoupravi </w:t>
      </w:r>
      <w:r w:rsidRPr="007B70EB">
        <w:rPr>
          <w:rFonts w:asciiTheme="minorHAnsi" w:eastAsiaTheme="minorHAnsi" w:hAnsiTheme="minorHAnsi" w:cstheme="minorHAnsi"/>
          <w:lang w:eastAsia="en-US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7B70EB">
        <w:rPr>
          <w:rFonts w:asciiTheme="minorHAnsi" w:hAnsiTheme="minorHAnsi" w:cstheme="minorHAnsi"/>
        </w:rPr>
        <w:t>kojim su propisane ovlasti predstavničkog tijela, te članka 48. stavka 2. i 3. istog Zakona</w:t>
      </w:r>
    </w:p>
    <w:p w14:paraId="6119F528" w14:textId="1154CC31" w:rsidR="001C477D" w:rsidRPr="007B70EB" w:rsidRDefault="001C477D" w:rsidP="003B3715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 xml:space="preserve">2) </w:t>
      </w:r>
      <w:r w:rsidR="00514F77" w:rsidRPr="007B70EB">
        <w:rPr>
          <w:rFonts w:asciiTheme="minorHAnsi" w:hAnsiTheme="minorHAnsi" w:cstheme="minorHAnsi"/>
        </w:rPr>
        <w:t xml:space="preserve">u odredbi članka 35. stavka 2. </w:t>
      </w:r>
      <w:r w:rsidR="002D40F5" w:rsidRPr="007B70EB">
        <w:rPr>
          <w:rFonts w:asciiTheme="minorHAnsi" w:hAnsiTheme="minorHAnsi" w:cstheme="minorHAnsi"/>
        </w:rPr>
        <w:t xml:space="preserve">i  članka 391. </w:t>
      </w:r>
      <w:r w:rsidRPr="007B70EB">
        <w:rPr>
          <w:rFonts w:asciiTheme="minorHAnsi" w:hAnsiTheme="minorHAnsi" w:cstheme="minorHAnsi"/>
        </w:rPr>
        <w:t>Zakona o vlasništvu i drugim stvarnim pravima (</w:t>
      </w:r>
      <w:r w:rsidRPr="007B70EB">
        <w:rPr>
          <w:rFonts w:asciiTheme="minorHAnsi" w:eastAsiaTheme="minorHAnsi" w:hAnsiTheme="minorHAnsi" w:cstheme="minorHAnsi"/>
          <w:lang w:eastAsia="en-US"/>
        </w:rPr>
        <w:t xml:space="preserve">Narodne novine, </w:t>
      </w:r>
      <w:r w:rsidRPr="007B70EB">
        <w:rPr>
          <w:rFonts w:asciiTheme="minorHAnsi" w:hAnsiTheme="minorHAnsi" w:cstheme="minorHAnsi"/>
        </w:rPr>
        <w:t>broj: 91/96.,68/98., 137/99., 22/00., 73/00., 129/00., 114/01., 79/06., 141/06., 38/09., 153/09., 143/12., 152/14., 81/15.- pročišćeni tekst i 94/17.- ispravak)</w:t>
      </w:r>
    </w:p>
    <w:p w14:paraId="3BDEF9BD" w14:textId="6BB17715" w:rsidR="001C477D" w:rsidRPr="007B70EB" w:rsidRDefault="001C477D" w:rsidP="003B3715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 xml:space="preserve">4) članka 39. stavka 1. podstavka 8. Statuta Grada Požege (Službene novine Grada Požege, broj: </w:t>
      </w:r>
      <w:r w:rsidRPr="007B70EB">
        <w:rPr>
          <w:rFonts w:asciiTheme="minorHAnsi" w:eastAsiaTheme="minorHAnsi" w:hAnsiTheme="minorHAnsi" w:cstheme="minorHAnsi"/>
          <w:lang w:eastAsia="en-US"/>
        </w:rPr>
        <w:t>2/21.</w:t>
      </w:r>
      <w:r w:rsidR="005D6E67" w:rsidRPr="007B70EB">
        <w:rPr>
          <w:rFonts w:asciiTheme="minorHAnsi" w:eastAsiaTheme="minorHAnsi" w:hAnsiTheme="minorHAnsi" w:cstheme="minorHAnsi"/>
          <w:lang w:eastAsia="en-US"/>
        </w:rPr>
        <w:t xml:space="preserve"> i 11/22.</w:t>
      </w:r>
      <w:r w:rsidRPr="007B70EB">
        <w:rPr>
          <w:rFonts w:asciiTheme="minorHAnsi" w:eastAsiaTheme="minorHAnsi" w:hAnsiTheme="minorHAnsi" w:cstheme="minorHAnsi"/>
          <w:lang w:eastAsia="en-US"/>
        </w:rPr>
        <w:t>).</w:t>
      </w:r>
    </w:p>
    <w:p w14:paraId="496E0A20" w14:textId="77777777" w:rsidR="001C477D" w:rsidRPr="007B70EB" w:rsidRDefault="001C477D" w:rsidP="003B3715">
      <w:pPr>
        <w:spacing w:line="240" w:lineRule="auto"/>
        <w:ind w:left="709" w:hanging="709"/>
        <w:jc w:val="both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>II.</w:t>
      </w:r>
      <w:r w:rsidRPr="007B70EB">
        <w:rPr>
          <w:rFonts w:asciiTheme="minorHAnsi" w:hAnsiTheme="minorHAnsi" w:cstheme="minorHAnsi"/>
        </w:rPr>
        <w:tab/>
        <w:t>RAZLOG ZA DONOŠENJE ODLUKE</w:t>
      </w:r>
    </w:p>
    <w:p w14:paraId="7B66123C" w14:textId="31576638" w:rsidR="00026DED" w:rsidRPr="007B70EB" w:rsidRDefault="000648BD" w:rsidP="00AB167B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7B70EB">
        <w:rPr>
          <w:rFonts w:asciiTheme="minorHAnsi" w:eastAsiaTheme="minorHAnsi" w:hAnsiTheme="minorHAnsi" w:cstheme="minorHAnsi"/>
          <w:lang w:eastAsia="en-US"/>
        </w:rPr>
        <w:t>Gradsko vijeće Grada Požege</w:t>
      </w:r>
      <w:r w:rsidR="000B6F57" w:rsidRPr="007B70EB">
        <w:rPr>
          <w:rFonts w:asciiTheme="minorHAnsi" w:eastAsiaTheme="minorHAnsi" w:hAnsiTheme="minorHAnsi" w:cstheme="minorHAnsi"/>
          <w:lang w:eastAsia="en-US"/>
        </w:rPr>
        <w:t xml:space="preserve"> je</w:t>
      </w:r>
      <w:r w:rsidR="000B6F57" w:rsidRPr="007B70EB">
        <w:rPr>
          <w:rFonts w:asciiTheme="minorHAnsi" w:hAnsiTheme="minorHAnsi" w:cstheme="minorHAnsi"/>
        </w:rPr>
        <w:t xml:space="preserve"> </w:t>
      </w:r>
      <w:r w:rsidR="00A44A52" w:rsidRPr="007B70EB">
        <w:rPr>
          <w:rFonts w:asciiTheme="minorHAnsi" w:hAnsiTheme="minorHAnsi" w:cstheme="minorHAnsi"/>
        </w:rPr>
        <w:t>na svojoj 15. sjednici</w:t>
      </w:r>
      <w:r w:rsidR="00457DAA" w:rsidRPr="007B70EB">
        <w:rPr>
          <w:rFonts w:asciiTheme="minorHAnsi" w:hAnsiTheme="minorHAnsi" w:cstheme="minorHAnsi"/>
        </w:rPr>
        <w:t>,</w:t>
      </w:r>
      <w:r w:rsidR="00A44A52" w:rsidRPr="007B70EB">
        <w:rPr>
          <w:rFonts w:asciiTheme="minorHAnsi" w:hAnsiTheme="minorHAnsi" w:cstheme="minorHAnsi"/>
        </w:rPr>
        <w:t xml:space="preserve"> </w:t>
      </w:r>
      <w:r w:rsidR="00744B1B" w:rsidRPr="007B70EB">
        <w:rPr>
          <w:rFonts w:asciiTheme="minorHAnsi" w:hAnsiTheme="minorHAnsi" w:cstheme="minorHAnsi"/>
        </w:rPr>
        <w:t xml:space="preserve">održanoj dana 13. travnja 2015. </w:t>
      </w:r>
      <w:r w:rsidR="00457DAA" w:rsidRPr="007B70EB">
        <w:rPr>
          <w:rFonts w:asciiTheme="minorHAnsi" w:hAnsiTheme="minorHAnsi" w:cstheme="minorHAnsi"/>
        </w:rPr>
        <w:t xml:space="preserve">godine </w:t>
      </w:r>
      <w:r w:rsidR="000B6F57" w:rsidRPr="007B70EB">
        <w:rPr>
          <w:rFonts w:asciiTheme="minorHAnsi" w:hAnsiTheme="minorHAnsi" w:cstheme="minorHAnsi"/>
        </w:rPr>
        <w:t>donijelo</w:t>
      </w:r>
      <w:r w:rsidR="002E16CD" w:rsidRPr="007B70EB">
        <w:rPr>
          <w:rFonts w:asciiTheme="minorHAnsi" w:hAnsiTheme="minorHAnsi" w:cstheme="minorHAnsi"/>
        </w:rPr>
        <w:t xml:space="preserve"> </w:t>
      </w:r>
      <w:r w:rsidR="00317CDA" w:rsidRPr="007B70EB">
        <w:rPr>
          <w:rFonts w:asciiTheme="minorHAnsi" w:hAnsiTheme="minorHAnsi" w:cstheme="minorHAnsi"/>
        </w:rPr>
        <w:t xml:space="preserve">Odluku o </w:t>
      </w:r>
      <w:r w:rsidR="00744B1B" w:rsidRPr="007B70EB">
        <w:rPr>
          <w:rFonts w:asciiTheme="minorHAnsi" w:hAnsiTheme="minorHAnsi" w:cstheme="minorHAnsi"/>
          <w:bCs/>
        </w:rPr>
        <w:t xml:space="preserve">raspolaganju i upravljanju zemljištem u vlasništvu Grada Požege. Predmetna </w:t>
      </w:r>
      <w:r w:rsidR="00AB167B" w:rsidRPr="007B70EB">
        <w:rPr>
          <w:rFonts w:asciiTheme="minorHAnsi" w:hAnsiTheme="minorHAnsi" w:cstheme="minorHAnsi"/>
          <w:bCs/>
        </w:rPr>
        <w:t>O</w:t>
      </w:r>
      <w:r w:rsidR="00744B1B" w:rsidRPr="007B70EB">
        <w:rPr>
          <w:rFonts w:asciiTheme="minorHAnsi" w:hAnsiTheme="minorHAnsi" w:cstheme="minorHAnsi"/>
          <w:bCs/>
        </w:rPr>
        <w:t>dluk</w:t>
      </w:r>
      <w:r w:rsidR="00AB167B" w:rsidRPr="007B70EB">
        <w:rPr>
          <w:rFonts w:asciiTheme="minorHAnsi" w:hAnsiTheme="minorHAnsi" w:cstheme="minorHAnsi"/>
          <w:bCs/>
        </w:rPr>
        <w:t>a</w:t>
      </w:r>
      <w:r w:rsidR="00744B1B" w:rsidRPr="007B70EB">
        <w:rPr>
          <w:rFonts w:asciiTheme="minorHAnsi" w:hAnsiTheme="minorHAnsi" w:cstheme="minorHAnsi"/>
          <w:bCs/>
        </w:rPr>
        <w:t xml:space="preserve"> je objavljena u </w:t>
      </w:r>
      <w:r w:rsidR="00317CDA" w:rsidRPr="007B70EB">
        <w:rPr>
          <w:rFonts w:asciiTheme="minorHAnsi" w:hAnsiTheme="minorHAnsi" w:cstheme="minorHAnsi"/>
        </w:rPr>
        <w:t>Služben</w:t>
      </w:r>
      <w:r w:rsidR="00744B1B" w:rsidRPr="007B70EB">
        <w:rPr>
          <w:rFonts w:asciiTheme="minorHAnsi" w:hAnsiTheme="minorHAnsi" w:cstheme="minorHAnsi"/>
        </w:rPr>
        <w:t>im</w:t>
      </w:r>
      <w:r w:rsidR="00317CDA" w:rsidRPr="007B70EB">
        <w:rPr>
          <w:rFonts w:asciiTheme="minorHAnsi" w:hAnsiTheme="minorHAnsi" w:cstheme="minorHAnsi"/>
        </w:rPr>
        <w:t xml:space="preserve"> novin</w:t>
      </w:r>
      <w:r w:rsidR="00744B1B" w:rsidRPr="007B70EB">
        <w:rPr>
          <w:rFonts w:asciiTheme="minorHAnsi" w:hAnsiTheme="minorHAnsi" w:cstheme="minorHAnsi"/>
        </w:rPr>
        <w:t>ama</w:t>
      </w:r>
      <w:r w:rsidR="00317CDA" w:rsidRPr="007B70EB">
        <w:rPr>
          <w:rFonts w:asciiTheme="minorHAnsi" w:hAnsiTheme="minorHAnsi" w:cstheme="minorHAnsi"/>
        </w:rPr>
        <w:t xml:space="preserve"> Grada Požege, broj: </w:t>
      </w:r>
      <w:r w:rsidR="00AB167B" w:rsidRPr="007B70EB">
        <w:rPr>
          <w:rFonts w:asciiTheme="minorHAnsi" w:hAnsiTheme="minorHAnsi" w:cstheme="minorHAnsi"/>
        </w:rPr>
        <w:t>5</w:t>
      </w:r>
      <w:r w:rsidR="00317CDA" w:rsidRPr="007B70EB">
        <w:rPr>
          <w:rFonts w:asciiTheme="minorHAnsi" w:hAnsiTheme="minorHAnsi" w:cstheme="minorHAnsi"/>
        </w:rPr>
        <w:t>/</w:t>
      </w:r>
      <w:r w:rsidR="00AB167B" w:rsidRPr="007B70EB">
        <w:rPr>
          <w:rFonts w:asciiTheme="minorHAnsi" w:hAnsiTheme="minorHAnsi" w:cstheme="minorHAnsi"/>
        </w:rPr>
        <w:t>15</w:t>
      </w:r>
      <w:r w:rsidR="00E34443" w:rsidRPr="007B70EB">
        <w:rPr>
          <w:rFonts w:asciiTheme="minorHAnsi" w:hAnsiTheme="minorHAnsi" w:cstheme="minorHAnsi"/>
        </w:rPr>
        <w:t>.</w:t>
      </w:r>
    </w:p>
    <w:p w14:paraId="66F009AE" w14:textId="76A27679" w:rsidR="00106C22" w:rsidRPr="007B70EB" w:rsidRDefault="00620968" w:rsidP="00AB167B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7B70EB">
        <w:rPr>
          <w:rFonts w:asciiTheme="minorHAnsi" w:hAnsiTheme="minorHAnsi" w:cstheme="minorHAnsi"/>
        </w:rPr>
        <w:t xml:space="preserve">Ovom Odlukom mijenja </w:t>
      </w:r>
      <w:r w:rsidR="00092419" w:rsidRPr="007B70EB">
        <w:rPr>
          <w:rFonts w:asciiTheme="minorHAnsi" w:hAnsiTheme="minorHAnsi" w:cstheme="minorHAnsi"/>
        </w:rPr>
        <w:t>s</w:t>
      </w:r>
      <w:r w:rsidRPr="007B70EB">
        <w:rPr>
          <w:rFonts w:asciiTheme="minorHAnsi" w:hAnsiTheme="minorHAnsi" w:cstheme="minorHAnsi"/>
        </w:rPr>
        <w:t xml:space="preserve">e </w:t>
      </w:r>
      <w:r w:rsidR="00467D96" w:rsidRPr="007B70EB">
        <w:rPr>
          <w:rFonts w:asciiTheme="minorHAnsi" w:hAnsiTheme="minorHAnsi" w:cstheme="minorHAnsi"/>
        </w:rPr>
        <w:t>postupak</w:t>
      </w:r>
      <w:r w:rsidRPr="007B70EB">
        <w:rPr>
          <w:rFonts w:asciiTheme="minorHAnsi" w:hAnsiTheme="minorHAnsi" w:cstheme="minorHAnsi"/>
        </w:rPr>
        <w:t xml:space="preserve"> provođenja javnog natječaja</w:t>
      </w:r>
      <w:r w:rsidR="00467D96" w:rsidRPr="007B70EB">
        <w:rPr>
          <w:rFonts w:asciiTheme="minorHAnsi" w:hAnsiTheme="minorHAnsi" w:cstheme="minorHAnsi"/>
        </w:rPr>
        <w:t xml:space="preserve"> na način da se postupak prodaje zemljišta u vlasništvu Grada </w:t>
      </w:r>
      <w:r w:rsidR="00D018B8" w:rsidRPr="007B70EB">
        <w:rPr>
          <w:rFonts w:asciiTheme="minorHAnsi" w:hAnsiTheme="minorHAnsi" w:cstheme="minorHAnsi"/>
        </w:rPr>
        <w:t xml:space="preserve">Požege </w:t>
      </w:r>
      <w:r w:rsidR="00467D96" w:rsidRPr="007B70EB">
        <w:rPr>
          <w:rFonts w:asciiTheme="minorHAnsi" w:hAnsiTheme="minorHAnsi" w:cstheme="minorHAnsi"/>
        </w:rPr>
        <w:t>može provoditi</w:t>
      </w:r>
      <w:r w:rsidR="00C27C89" w:rsidRPr="007B70EB">
        <w:rPr>
          <w:rFonts w:asciiTheme="minorHAnsi" w:hAnsiTheme="minorHAnsi" w:cstheme="minorHAnsi"/>
        </w:rPr>
        <w:t xml:space="preserve"> </w:t>
      </w:r>
      <w:r w:rsidR="00C411AE" w:rsidRPr="007B70EB">
        <w:rPr>
          <w:rFonts w:asciiTheme="minorHAnsi" w:hAnsiTheme="minorHAnsi" w:cstheme="minorHAnsi"/>
        </w:rPr>
        <w:t>ili dostavom zatvorenih</w:t>
      </w:r>
      <w:r w:rsidR="00C27C89" w:rsidRPr="007B70EB">
        <w:rPr>
          <w:rFonts w:asciiTheme="minorHAnsi" w:hAnsiTheme="minorHAnsi" w:cstheme="minorHAnsi"/>
        </w:rPr>
        <w:t xml:space="preserve"> </w:t>
      </w:r>
      <w:r w:rsidR="001D3D16" w:rsidRPr="007B70EB">
        <w:rPr>
          <w:rFonts w:asciiTheme="minorHAnsi" w:hAnsiTheme="minorHAnsi" w:cstheme="minorHAnsi"/>
        </w:rPr>
        <w:t xml:space="preserve">pisanih </w:t>
      </w:r>
      <w:r w:rsidR="00C27C89" w:rsidRPr="007B70EB">
        <w:rPr>
          <w:rFonts w:asciiTheme="minorHAnsi" w:hAnsiTheme="minorHAnsi" w:cstheme="minorHAnsi"/>
        </w:rPr>
        <w:t>ponud</w:t>
      </w:r>
      <w:r w:rsidR="00C411AE" w:rsidRPr="007B70EB">
        <w:rPr>
          <w:rFonts w:asciiTheme="minorHAnsi" w:hAnsiTheme="minorHAnsi" w:cstheme="minorHAnsi"/>
        </w:rPr>
        <w:t>a</w:t>
      </w:r>
      <w:r w:rsidR="00C27C89" w:rsidRPr="007B70EB">
        <w:rPr>
          <w:rFonts w:asciiTheme="minorHAnsi" w:hAnsiTheme="minorHAnsi" w:cstheme="minorHAnsi"/>
        </w:rPr>
        <w:t xml:space="preserve"> ili se postupak </w:t>
      </w:r>
      <w:r w:rsidR="00C411AE" w:rsidRPr="007B70EB">
        <w:rPr>
          <w:rFonts w:asciiTheme="minorHAnsi" w:hAnsiTheme="minorHAnsi" w:cstheme="minorHAnsi"/>
        </w:rPr>
        <w:t xml:space="preserve">može </w:t>
      </w:r>
      <w:r w:rsidR="00C27C89" w:rsidRPr="007B70EB">
        <w:rPr>
          <w:rFonts w:asciiTheme="minorHAnsi" w:hAnsiTheme="minorHAnsi" w:cstheme="minorHAnsi"/>
        </w:rPr>
        <w:t>provodi</w:t>
      </w:r>
      <w:r w:rsidR="00C411AE" w:rsidRPr="007B70EB">
        <w:rPr>
          <w:rFonts w:asciiTheme="minorHAnsi" w:hAnsiTheme="minorHAnsi" w:cstheme="minorHAnsi"/>
        </w:rPr>
        <w:t>ti</w:t>
      </w:r>
      <w:r w:rsidR="00C27C89" w:rsidRPr="007B70EB">
        <w:rPr>
          <w:rFonts w:asciiTheme="minorHAnsi" w:hAnsiTheme="minorHAnsi" w:cstheme="minorHAnsi"/>
        </w:rPr>
        <w:t xml:space="preserve"> putem </w:t>
      </w:r>
      <w:r w:rsidR="00C411AE" w:rsidRPr="007B70EB">
        <w:rPr>
          <w:rFonts w:asciiTheme="minorHAnsi" w:hAnsiTheme="minorHAnsi" w:cstheme="minorHAnsi"/>
        </w:rPr>
        <w:t xml:space="preserve">javne </w:t>
      </w:r>
      <w:r w:rsidR="00C27C89" w:rsidRPr="007B70EB">
        <w:rPr>
          <w:rFonts w:asciiTheme="minorHAnsi" w:hAnsiTheme="minorHAnsi" w:cstheme="minorHAnsi"/>
        </w:rPr>
        <w:t>licitacije (javnog nadmetanja).</w:t>
      </w:r>
      <w:r w:rsidR="00C411AE" w:rsidRPr="007B70EB">
        <w:rPr>
          <w:rFonts w:asciiTheme="minorHAnsi" w:hAnsiTheme="minorHAnsi" w:cstheme="minorHAnsi"/>
        </w:rPr>
        <w:t xml:space="preserve"> Odluka koja je sada na snazi i koja se ovim prijedlogom </w:t>
      </w:r>
      <w:r w:rsidR="00D018B8" w:rsidRPr="007B70EB">
        <w:rPr>
          <w:rFonts w:asciiTheme="minorHAnsi" w:hAnsiTheme="minorHAnsi" w:cstheme="minorHAnsi"/>
        </w:rPr>
        <w:t xml:space="preserve">sada </w:t>
      </w:r>
      <w:r w:rsidR="00106C22" w:rsidRPr="007B70EB">
        <w:rPr>
          <w:rFonts w:asciiTheme="minorHAnsi" w:hAnsiTheme="minorHAnsi" w:cstheme="minorHAnsi"/>
        </w:rPr>
        <w:t>mijenja predviđa</w:t>
      </w:r>
      <w:r w:rsidR="00C07DD0" w:rsidRPr="007B70EB">
        <w:rPr>
          <w:rFonts w:asciiTheme="minorHAnsi" w:hAnsiTheme="minorHAnsi" w:cstheme="minorHAnsi"/>
        </w:rPr>
        <w:t>la je</w:t>
      </w:r>
      <w:r w:rsidR="002B220C" w:rsidRPr="007B70EB">
        <w:rPr>
          <w:rFonts w:asciiTheme="minorHAnsi" w:hAnsiTheme="minorHAnsi" w:cstheme="minorHAnsi"/>
        </w:rPr>
        <w:t xml:space="preserve"> samo postupak prodaje putem zatvorenih pisanih ponuda bez mogućnosti provođenja licitacije.</w:t>
      </w:r>
    </w:p>
    <w:p w14:paraId="5848F2CD" w14:textId="76E9416D" w:rsidR="0019186B" w:rsidRPr="003B3715" w:rsidRDefault="00106C22" w:rsidP="003B3715">
      <w:pPr>
        <w:pStyle w:val="Bezproreda"/>
        <w:ind w:firstLine="708"/>
        <w:jc w:val="both"/>
        <w:rPr>
          <w:rFonts w:asciiTheme="minorHAnsi" w:hAnsiTheme="minorHAnsi" w:cstheme="minorHAnsi"/>
          <w:strike/>
        </w:rPr>
      </w:pPr>
      <w:r w:rsidRPr="00564DFB">
        <w:rPr>
          <w:rFonts w:asciiTheme="minorHAnsi" w:hAnsiTheme="minorHAnsi" w:cstheme="minorHAnsi"/>
        </w:rPr>
        <w:t xml:space="preserve">Također, mijenjaju se odredbe o obročnoj otplati kupoprodajne cijene na način da se obročna otplata može odobriti </w:t>
      </w:r>
      <w:r w:rsidR="00D018B8" w:rsidRPr="00564DFB">
        <w:rPr>
          <w:rFonts w:asciiTheme="minorHAnsi" w:hAnsiTheme="minorHAnsi" w:cstheme="minorHAnsi"/>
        </w:rPr>
        <w:t>z</w:t>
      </w:r>
      <w:r w:rsidRPr="00564DFB">
        <w:rPr>
          <w:rFonts w:asciiTheme="minorHAnsi" w:hAnsiTheme="minorHAnsi" w:cstheme="minorHAnsi"/>
        </w:rPr>
        <w:t>a razdoblj</w:t>
      </w:r>
      <w:r w:rsidR="00D018B8" w:rsidRPr="00564DFB">
        <w:rPr>
          <w:rFonts w:asciiTheme="minorHAnsi" w:hAnsiTheme="minorHAnsi" w:cstheme="minorHAnsi"/>
        </w:rPr>
        <w:t>e</w:t>
      </w:r>
      <w:r w:rsidRPr="00564DFB">
        <w:rPr>
          <w:rFonts w:asciiTheme="minorHAnsi" w:hAnsiTheme="minorHAnsi" w:cstheme="minorHAnsi"/>
        </w:rPr>
        <w:t xml:space="preserve"> najduže </w:t>
      </w:r>
      <w:r w:rsidR="002D4D60" w:rsidRPr="00564DFB">
        <w:rPr>
          <w:rFonts w:asciiTheme="minorHAnsi" w:hAnsiTheme="minorHAnsi" w:cstheme="minorHAnsi"/>
        </w:rPr>
        <w:t xml:space="preserve">do 12 mjeseci. </w:t>
      </w:r>
      <w:r w:rsidR="00910A1D" w:rsidRPr="00564DFB">
        <w:rPr>
          <w:rFonts w:asciiTheme="minorHAnsi" w:hAnsiTheme="minorHAnsi" w:cstheme="minorHAnsi"/>
        </w:rPr>
        <w:t xml:space="preserve">Prema ranijoj Odluci koja je sada na snazi  </w:t>
      </w:r>
      <w:r w:rsidR="00602DCF" w:rsidRPr="00564DFB">
        <w:rPr>
          <w:rFonts w:asciiTheme="minorHAnsi" w:hAnsiTheme="minorHAnsi" w:cstheme="minorHAnsi"/>
        </w:rPr>
        <w:t xml:space="preserve">bio je </w:t>
      </w:r>
      <w:r w:rsidR="00910A1D" w:rsidRPr="00564DFB">
        <w:rPr>
          <w:rFonts w:asciiTheme="minorHAnsi" w:hAnsiTheme="minorHAnsi" w:cstheme="minorHAnsi"/>
        </w:rPr>
        <w:t xml:space="preserve">određen najmanji mjesečni obrok kod plaćanja kupoprodajne cijene te je </w:t>
      </w:r>
      <w:r w:rsidR="00602DCF" w:rsidRPr="00564DFB">
        <w:rPr>
          <w:rFonts w:asciiTheme="minorHAnsi" w:hAnsiTheme="minorHAnsi" w:cstheme="minorHAnsi"/>
        </w:rPr>
        <w:t>b</w:t>
      </w:r>
      <w:r w:rsidR="00457DAA" w:rsidRPr="00564DFB">
        <w:rPr>
          <w:rFonts w:asciiTheme="minorHAnsi" w:hAnsiTheme="minorHAnsi" w:cstheme="minorHAnsi"/>
        </w:rPr>
        <w:t>i</w:t>
      </w:r>
      <w:r w:rsidR="00602DCF" w:rsidRPr="00564DFB">
        <w:rPr>
          <w:rFonts w:asciiTheme="minorHAnsi" w:hAnsiTheme="minorHAnsi" w:cstheme="minorHAnsi"/>
        </w:rPr>
        <w:t xml:space="preserve">la </w:t>
      </w:r>
      <w:r w:rsidR="00910A1D" w:rsidRPr="00564DFB">
        <w:rPr>
          <w:rFonts w:asciiTheme="minorHAnsi" w:hAnsiTheme="minorHAnsi" w:cstheme="minorHAnsi"/>
        </w:rPr>
        <w:t xml:space="preserve">omogućena obročna otplata </w:t>
      </w:r>
      <w:r w:rsidR="00602DCF" w:rsidRPr="00564DFB">
        <w:rPr>
          <w:rFonts w:asciiTheme="minorHAnsi" w:hAnsiTheme="minorHAnsi" w:cstheme="minorHAnsi"/>
        </w:rPr>
        <w:t xml:space="preserve">cijene </w:t>
      </w:r>
      <w:r w:rsidR="00910A1D" w:rsidRPr="00564DFB">
        <w:rPr>
          <w:rFonts w:asciiTheme="minorHAnsi" w:hAnsiTheme="minorHAnsi" w:cstheme="minorHAnsi"/>
        </w:rPr>
        <w:t>do 36 mjeseci</w:t>
      </w:r>
      <w:r w:rsidR="00602DCF" w:rsidRPr="00564DFB">
        <w:rPr>
          <w:rFonts w:asciiTheme="minorHAnsi" w:hAnsiTheme="minorHAnsi" w:cstheme="minorHAnsi"/>
        </w:rPr>
        <w:t xml:space="preserve"> (tri godine)</w:t>
      </w:r>
      <w:r w:rsidR="00910A1D" w:rsidRPr="00564DFB">
        <w:rPr>
          <w:rFonts w:asciiTheme="minorHAnsi" w:hAnsiTheme="minorHAnsi" w:cstheme="minorHAnsi"/>
        </w:rPr>
        <w:t xml:space="preserve">. </w:t>
      </w:r>
      <w:r w:rsidR="00021501" w:rsidRPr="00564DFB">
        <w:rPr>
          <w:rFonts w:asciiTheme="minorHAnsi" w:hAnsiTheme="minorHAnsi" w:cstheme="minorHAnsi"/>
        </w:rPr>
        <w:t>Ovim prijedlogom</w:t>
      </w:r>
      <w:r w:rsidR="00C0424E" w:rsidRPr="00564DFB">
        <w:rPr>
          <w:rFonts w:asciiTheme="minorHAnsi" w:hAnsiTheme="minorHAnsi" w:cstheme="minorHAnsi"/>
        </w:rPr>
        <w:t xml:space="preserve">, sukladno Zakonu o proračunu, obročna </w:t>
      </w:r>
      <w:r w:rsidR="00910A1D" w:rsidRPr="00564DFB">
        <w:rPr>
          <w:rFonts w:asciiTheme="minorHAnsi" w:hAnsiTheme="minorHAnsi" w:cstheme="minorHAnsi"/>
        </w:rPr>
        <w:t xml:space="preserve">otplata kupoprodajne cijene </w:t>
      </w:r>
      <w:r w:rsidR="00021501" w:rsidRPr="00564DFB">
        <w:rPr>
          <w:rFonts w:asciiTheme="minorHAnsi" w:hAnsiTheme="minorHAnsi" w:cstheme="minorHAnsi"/>
        </w:rPr>
        <w:t xml:space="preserve">može </w:t>
      </w:r>
      <w:r w:rsidR="00C0424E" w:rsidRPr="00564DFB">
        <w:rPr>
          <w:rFonts w:asciiTheme="minorHAnsi" w:hAnsiTheme="minorHAnsi" w:cstheme="minorHAnsi"/>
        </w:rPr>
        <w:t xml:space="preserve">se </w:t>
      </w:r>
      <w:r w:rsidR="00021501" w:rsidRPr="00564DFB">
        <w:rPr>
          <w:rFonts w:asciiTheme="minorHAnsi" w:hAnsiTheme="minorHAnsi" w:cstheme="minorHAnsi"/>
        </w:rPr>
        <w:t>odobriti za razdoblje koje ne može biti duže od 12 mjeseci</w:t>
      </w:r>
      <w:r w:rsidR="00C0424E" w:rsidRPr="00564DFB">
        <w:rPr>
          <w:rFonts w:asciiTheme="minorHAnsi" w:hAnsiTheme="minorHAnsi" w:cstheme="minorHAnsi"/>
        </w:rPr>
        <w:t>.</w:t>
      </w:r>
    </w:p>
    <w:sectPr w:rsidR="0019186B" w:rsidRPr="003B3715" w:rsidSect="0019255D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EFA3" w14:textId="77777777" w:rsidR="00E4462D" w:rsidRDefault="00E4462D" w:rsidP="00EE7A2A">
      <w:pPr>
        <w:spacing w:after="0" w:line="240" w:lineRule="auto"/>
      </w:pPr>
      <w:r>
        <w:separator/>
      </w:r>
    </w:p>
  </w:endnote>
  <w:endnote w:type="continuationSeparator" w:id="0">
    <w:p w14:paraId="002396C2" w14:textId="77777777" w:rsidR="00E4462D" w:rsidRDefault="00E4462D" w:rsidP="00EE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366" w14:textId="77777777" w:rsidR="00C050DE" w:rsidRDefault="0086095B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DE400" wp14:editId="69C0D0E7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17440" w14:textId="77777777" w:rsidR="00C050DE" w:rsidRDefault="0086095B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DE400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9217440" w14:textId="77777777" w:rsidR="00C050DE" w:rsidRDefault="0086095B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Pr="00D64663">
                        <w:rPr>
                          <w:noProof/>
                          <w:color w:val="8C8C8C"/>
                        </w:rPr>
                        <w:t>2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8283" w14:textId="77777777" w:rsidR="00E4462D" w:rsidRDefault="00E4462D" w:rsidP="00EE7A2A">
      <w:pPr>
        <w:spacing w:after="0" w:line="240" w:lineRule="auto"/>
      </w:pPr>
      <w:r>
        <w:separator/>
      </w:r>
    </w:p>
  </w:footnote>
  <w:footnote w:type="continuationSeparator" w:id="0">
    <w:p w14:paraId="786A15FC" w14:textId="77777777" w:rsidR="00E4462D" w:rsidRDefault="00E4462D" w:rsidP="00EE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C166" w14:textId="7ADEA5E5" w:rsidR="0019255D" w:rsidRDefault="0019255D">
    <w:pPr>
      <w:pStyle w:val="Zaglavlje"/>
    </w:pPr>
    <w:r>
      <w:rPr>
        <w:rFonts w:cs="Calibri"/>
        <w:u w:val="single"/>
      </w:rPr>
      <w:t>24. sjednica Gradskog vijeća</w:t>
    </w:r>
    <w:r>
      <w:rPr>
        <w:rFonts w:cs="Calibri"/>
        <w:u w:val="single"/>
      </w:rPr>
      <w:tab/>
    </w:r>
    <w:r>
      <w:rPr>
        <w:rFonts w:cs="Calibri"/>
        <w:u w:val="single"/>
      </w:rPr>
      <w:tab/>
      <w:t>prosinac,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F376E82"/>
    <w:multiLevelType w:val="hybridMultilevel"/>
    <w:tmpl w:val="50E6D67E"/>
    <w:lvl w:ilvl="0" w:tplc="DAF0D6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22468503">
    <w:abstractNumId w:val="0"/>
  </w:num>
  <w:num w:numId="2" w16cid:durableId="1383557372">
    <w:abstractNumId w:val="1"/>
  </w:num>
  <w:num w:numId="3" w16cid:durableId="1585066884">
    <w:abstractNumId w:val="2"/>
  </w:num>
  <w:num w:numId="4" w16cid:durableId="1732387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B6"/>
    <w:rsid w:val="0002122C"/>
    <w:rsid w:val="00021501"/>
    <w:rsid w:val="00026DED"/>
    <w:rsid w:val="00034DBE"/>
    <w:rsid w:val="000648BD"/>
    <w:rsid w:val="00065A61"/>
    <w:rsid w:val="00075B7C"/>
    <w:rsid w:val="00092419"/>
    <w:rsid w:val="000B6F57"/>
    <w:rsid w:val="00106C22"/>
    <w:rsid w:val="00122B63"/>
    <w:rsid w:val="00125ADB"/>
    <w:rsid w:val="0019186B"/>
    <w:rsid w:val="0019255D"/>
    <w:rsid w:val="0019547F"/>
    <w:rsid w:val="0019668A"/>
    <w:rsid w:val="001A1A75"/>
    <w:rsid w:val="001A59C8"/>
    <w:rsid w:val="001C477D"/>
    <w:rsid w:val="001D3D16"/>
    <w:rsid w:val="00206332"/>
    <w:rsid w:val="002369DC"/>
    <w:rsid w:val="00253433"/>
    <w:rsid w:val="002B220C"/>
    <w:rsid w:val="002B307F"/>
    <w:rsid w:val="002B3828"/>
    <w:rsid w:val="002D40F5"/>
    <w:rsid w:val="002D4D60"/>
    <w:rsid w:val="002E16CD"/>
    <w:rsid w:val="002E1FB1"/>
    <w:rsid w:val="002E227A"/>
    <w:rsid w:val="00312959"/>
    <w:rsid w:val="00317CDA"/>
    <w:rsid w:val="003278E7"/>
    <w:rsid w:val="003966DA"/>
    <w:rsid w:val="003B3715"/>
    <w:rsid w:val="003B48EA"/>
    <w:rsid w:val="003E6E09"/>
    <w:rsid w:val="003F0AC9"/>
    <w:rsid w:val="0040301C"/>
    <w:rsid w:val="00413768"/>
    <w:rsid w:val="004165CB"/>
    <w:rsid w:val="00456498"/>
    <w:rsid w:val="00457DAA"/>
    <w:rsid w:val="00465DC7"/>
    <w:rsid w:val="00467D96"/>
    <w:rsid w:val="0048538F"/>
    <w:rsid w:val="004964CD"/>
    <w:rsid w:val="004D00BE"/>
    <w:rsid w:val="004E0AD1"/>
    <w:rsid w:val="00506E29"/>
    <w:rsid w:val="00514F77"/>
    <w:rsid w:val="005167AC"/>
    <w:rsid w:val="0053244D"/>
    <w:rsid w:val="0054431A"/>
    <w:rsid w:val="005512B3"/>
    <w:rsid w:val="00556795"/>
    <w:rsid w:val="00564DFB"/>
    <w:rsid w:val="005856F9"/>
    <w:rsid w:val="0059742D"/>
    <w:rsid w:val="005A526D"/>
    <w:rsid w:val="005C61EC"/>
    <w:rsid w:val="005D4C66"/>
    <w:rsid w:val="005D6E67"/>
    <w:rsid w:val="005F50A1"/>
    <w:rsid w:val="00602DCF"/>
    <w:rsid w:val="00604A21"/>
    <w:rsid w:val="006142D5"/>
    <w:rsid w:val="00620968"/>
    <w:rsid w:val="00622745"/>
    <w:rsid w:val="00631D25"/>
    <w:rsid w:val="00642936"/>
    <w:rsid w:val="00674DBD"/>
    <w:rsid w:val="0068475A"/>
    <w:rsid w:val="0069737A"/>
    <w:rsid w:val="006A3C44"/>
    <w:rsid w:val="006A7BB3"/>
    <w:rsid w:val="006C2424"/>
    <w:rsid w:val="006C5E87"/>
    <w:rsid w:val="006C780F"/>
    <w:rsid w:val="0071242B"/>
    <w:rsid w:val="00730D81"/>
    <w:rsid w:val="00740DA7"/>
    <w:rsid w:val="00744B1B"/>
    <w:rsid w:val="00753CA0"/>
    <w:rsid w:val="00777F85"/>
    <w:rsid w:val="0078198E"/>
    <w:rsid w:val="00782E92"/>
    <w:rsid w:val="007B380E"/>
    <w:rsid w:val="007B70EB"/>
    <w:rsid w:val="007C52A0"/>
    <w:rsid w:val="00804E3D"/>
    <w:rsid w:val="008146A3"/>
    <w:rsid w:val="00840166"/>
    <w:rsid w:val="0086095B"/>
    <w:rsid w:val="0086422A"/>
    <w:rsid w:val="00884706"/>
    <w:rsid w:val="008A3672"/>
    <w:rsid w:val="008C70E8"/>
    <w:rsid w:val="00910A1D"/>
    <w:rsid w:val="00952225"/>
    <w:rsid w:val="00966EE7"/>
    <w:rsid w:val="00972CB6"/>
    <w:rsid w:val="009869EC"/>
    <w:rsid w:val="00990713"/>
    <w:rsid w:val="009A5B96"/>
    <w:rsid w:val="009D7795"/>
    <w:rsid w:val="00A0786C"/>
    <w:rsid w:val="00A42799"/>
    <w:rsid w:val="00A43411"/>
    <w:rsid w:val="00A44A52"/>
    <w:rsid w:val="00A57D07"/>
    <w:rsid w:val="00A6709B"/>
    <w:rsid w:val="00AA0B55"/>
    <w:rsid w:val="00AA6A93"/>
    <w:rsid w:val="00AB167B"/>
    <w:rsid w:val="00B22C93"/>
    <w:rsid w:val="00B3786C"/>
    <w:rsid w:val="00B4193D"/>
    <w:rsid w:val="00B50012"/>
    <w:rsid w:val="00B85EE7"/>
    <w:rsid w:val="00BB10C7"/>
    <w:rsid w:val="00BB7470"/>
    <w:rsid w:val="00BF13CF"/>
    <w:rsid w:val="00C0424E"/>
    <w:rsid w:val="00C050DE"/>
    <w:rsid w:val="00C07594"/>
    <w:rsid w:val="00C07DD0"/>
    <w:rsid w:val="00C1319E"/>
    <w:rsid w:val="00C15AAD"/>
    <w:rsid w:val="00C27C89"/>
    <w:rsid w:val="00C411AE"/>
    <w:rsid w:val="00C45532"/>
    <w:rsid w:val="00C63773"/>
    <w:rsid w:val="00C724A1"/>
    <w:rsid w:val="00C76755"/>
    <w:rsid w:val="00C9649E"/>
    <w:rsid w:val="00CC09A1"/>
    <w:rsid w:val="00CD63C8"/>
    <w:rsid w:val="00D018B8"/>
    <w:rsid w:val="00D332AE"/>
    <w:rsid w:val="00D527D7"/>
    <w:rsid w:val="00D646D8"/>
    <w:rsid w:val="00D9130D"/>
    <w:rsid w:val="00DA3645"/>
    <w:rsid w:val="00DD3620"/>
    <w:rsid w:val="00DD45B4"/>
    <w:rsid w:val="00DF203A"/>
    <w:rsid w:val="00DF4E37"/>
    <w:rsid w:val="00E07EC2"/>
    <w:rsid w:val="00E26665"/>
    <w:rsid w:val="00E27347"/>
    <w:rsid w:val="00E27596"/>
    <w:rsid w:val="00E34443"/>
    <w:rsid w:val="00E4462D"/>
    <w:rsid w:val="00E51A95"/>
    <w:rsid w:val="00E6131F"/>
    <w:rsid w:val="00E75DBB"/>
    <w:rsid w:val="00E80E7F"/>
    <w:rsid w:val="00EE2773"/>
    <w:rsid w:val="00EE5451"/>
    <w:rsid w:val="00EE7A2A"/>
    <w:rsid w:val="00EF5E8B"/>
    <w:rsid w:val="00F102E6"/>
    <w:rsid w:val="00F96A4F"/>
    <w:rsid w:val="00FA045C"/>
    <w:rsid w:val="00FC3D75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3B898"/>
  <w15:chartTrackingRefBased/>
  <w15:docId w15:val="{4AC330B1-1E87-41FC-8E34-D093178D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19255D"/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47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C47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1C47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1C477D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C477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3">
    <w:name w:val="Body Text 3"/>
    <w:basedOn w:val="Normal"/>
    <w:link w:val="Tijeloteksta3Char"/>
    <w:uiPriority w:val="99"/>
    <w:unhideWhenUsed/>
    <w:rsid w:val="001C477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C477D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table" w:styleId="Reetkatablice">
    <w:name w:val="Table Grid"/>
    <w:basedOn w:val="Obinatablica"/>
    <w:uiPriority w:val="39"/>
    <w:rsid w:val="001C47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1C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EB4B-5B7A-4022-AC4A-56B0A127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2</cp:revision>
  <cp:lastPrinted>2023-08-24T10:01:00Z</cp:lastPrinted>
  <dcterms:created xsi:type="dcterms:W3CDTF">2023-12-05T09:28:00Z</dcterms:created>
  <dcterms:modified xsi:type="dcterms:W3CDTF">2023-12-05T09:28:00Z</dcterms:modified>
</cp:coreProperties>
</file>