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47" w:type="dxa"/>
          <w:left w:w="284" w:type="dxa"/>
          <w:bottom w:w="1247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61393C" w:rsidRPr="0061393C" w14:paraId="3A13CBC4" w14:textId="77777777" w:rsidTr="0061393C">
        <w:trPr>
          <w:trHeight w:val="14175"/>
          <w:jc w:val="center"/>
        </w:trPr>
        <w:tc>
          <w:tcPr>
            <w:tcW w:w="9634" w:type="dxa"/>
          </w:tcPr>
          <w:p w14:paraId="01686C40" w14:textId="27B67244" w:rsidR="00FC2EAC" w:rsidRPr="006D3BC0" w:rsidRDefault="00972495" w:rsidP="007536DA">
            <w:pPr>
              <w:pStyle w:val="Odlomakpopisa"/>
              <w:widowControl w:val="0"/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D715D2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8</w:t>
            </w:r>
            <w:r w:rsidR="00F6669B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  <w:r w:rsidR="00FC2EAC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SJEDNICA GRADSKOG VIJEĆA GRADA POŽEGE</w:t>
            </w:r>
          </w:p>
          <w:p w14:paraId="1E0D7F89" w14:textId="77777777" w:rsidR="007536DA" w:rsidRPr="006D3BC0" w:rsidRDefault="007536DA" w:rsidP="007536DA">
            <w:pPr>
              <w:pStyle w:val="Odlomakpopisa"/>
              <w:widowControl w:val="0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6E26BAA" w14:textId="77777777" w:rsidR="007536DA" w:rsidRPr="006D3BC0" w:rsidRDefault="007536DA" w:rsidP="007536DA">
            <w:pPr>
              <w:pStyle w:val="Odlomakpopisa"/>
              <w:widowControl w:val="0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748FCE9" w14:textId="42CC0BA0" w:rsidR="00FC2EAC" w:rsidRPr="006D3BC0" w:rsidRDefault="00FC2EAC" w:rsidP="007536D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TOČKA</w:t>
            </w:r>
            <w:r w:rsidR="00972495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E941CA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12. </w:t>
            </w:r>
            <w:r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DNEVNOG REDA</w:t>
            </w:r>
          </w:p>
          <w:p w14:paraId="061B55EB" w14:textId="77777777" w:rsidR="00FC2EAC" w:rsidRPr="006D3BC0" w:rsidRDefault="00FC2EAC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1BBDD4E" w14:textId="77777777" w:rsidR="007536DA" w:rsidRPr="006D3BC0" w:rsidRDefault="007536DA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F25D75E" w14:textId="77777777" w:rsidR="007536DA" w:rsidRPr="006D3BC0" w:rsidRDefault="007536DA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9C42FC6" w14:textId="77777777" w:rsidR="007536DA" w:rsidRPr="006D3BC0" w:rsidRDefault="007536DA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669BE3C" w14:textId="77777777" w:rsidR="007536DA" w:rsidRPr="006D3BC0" w:rsidRDefault="007536DA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1B3CE93" w14:textId="363248C7" w:rsidR="00FC2EAC" w:rsidRPr="006D3BC0" w:rsidRDefault="00FC2EAC" w:rsidP="007536D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D3BC0">
              <w:rPr>
                <w:rFonts w:asciiTheme="minorHAnsi" w:hAnsiTheme="minorHAnsi" w:cstheme="minorHAnsi"/>
                <w:sz w:val="28"/>
                <w:szCs w:val="28"/>
              </w:rPr>
              <w:t xml:space="preserve">PRIJEDLOG </w:t>
            </w:r>
            <w:r w:rsidR="00972495" w:rsidRPr="006D3BC0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="003E14F2" w:rsidRPr="006D3BC0">
              <w:rPr>
                <w:rFonts w:asciiTheme="minorHAnsi" w:hAnsiTheme="minorHAnsi" w:cstheme="minorHAnsi"/>
                <w:sz w:val="28"/>
                <w:szCs w:val="28"/>
              </w:rPr>
              <w:t xml:space="preserve">. IZMJENE </w:t>
            </w:r>
            <w:r w:rsidR="00052542" w:rsidRPr="006D3BC0">
              <w:rPr>
                <w:rFonts w:asciiTheme="minorHAnsi" w:hAnsiTheme="minorHAnsi" w:cstheme="minorHAnsi"/>
                <w:sz w:val="28"/>
                <w:szCs w:val="28"/>
              </w:rPr>
              <w:t>PROGRAMA</w:t>
            </w:r>
            <w:r w:rsidRPr="006D3BC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2A08C1E2" w14:textId="28E6C04F" w:rsidR="00FC2EAC" w:rsidRPr="006D3BC0" w:rsidRDefault="00FC2EAC" w:rsidP="007536D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D3BC0">
              <w:rPr>
                <w:rFonts w:asciiTheme="minorHAnsi" w:hAnsiTheme="minorHAnsi" w:cstheme="minorHAnsi"/>
                <w:sz w:val="28"/>
                <w:szCs w:val="28"/>
              </w:rPr>
              <w:t>RASPORED</w:t>
            </w:r>
            <w:r w:rsidR="00052542" w:rsidRPr="006D3BC0">
              <w:rPr>
                <w:rFonts w:asciiTheme="minorHAnsi" w:hAnsiTheme="minorHAnsi" w:cstheme="minorHAnsi"/>
                <w:sz w:val="28"/>
                <w:szCs w:val="28"/>
              </w:rPr>
              <w:t>A</w:t>
            </w:r>
            <w:r w:rsidRPr="006D3BC0">
              <w:rPr>
                <w:rFonts w:asciiTheme="minorHAnsi" w:hAnsiTheme="minorHAnsi" w:cstheme="minorHAnsi"/>
                <w:sz w:val="28"/>
                <w:szCs w:val="28"/>
              </w:rPr>
              <w:t xml:space="preserve"> SREDSTAVA NAKNAD</w:t>
            </w:r>
            <w:r w:rsidR="00E36937" w:rsidRPr="006D3BC0">
              <w:rPr>
                <w:rFonts w:asciiTheme="minorHAnsi" w:hAnsiTheme="minorHAnsi" w:cstheme="minorHAnsi"/>
                <w:sz w:val="28"/>
                <w:szCs w:val="28"/>
              </w:rPr>
              <w:t>E</w:t>
            </w:r>
            <w:r w:rsidRPr="006D3BC0">
              <w:rPr>
                <w:rFonts w:asciiTheme="minorHAnsi" w:hAnsiTheme="minorHAnsi" w:cstheme="minorHAnsi"/>
                <w:sz w:val="28"/>
                <w:szCs w:val="28"/>
              </w:rPr>
              <w:t xml:space="preserve"> ZA ZADRŽAVANJE NEZAKONITO IZGRAĐENIH ZGRADAU PROSTORU ZA </w:t>
            </w:r>
            <w:r w:rsidR="008E598B" w:rsidRPr="006D3BC0">
              <w:rPr>
                <w:rFonts w:asciiTheme="minorHAnsi" w:hAnsiTheme="minorHAnsi" w:cstheme="minorHAnsi"/>
                <w:sz w:val="28"/>
                <w:szCs w:val="28"/>
              </w:rPr>
              <w:t>2024.</w:t>
            </w:r>
            <w:r w:rsidRPr="006D3BC0">
              <w:rPr>
                <w:rFonts w:asciiTheme="minorHAnsi" w:hAnsiTheme="minorHAnsi" w:cstheme="minorHAnsi"/>
                <w:sz w:val="28"/>
                <w:szCs w:val="28"/>
              </w:rPr>
              <w:t xml:space="preserve"> GODINU</w:t>
            </w:r>
          </w:p>
          <w:p w14:paraId="2D02C4D5" w14:textId="77777777" w:rsidR="00FC2EAC" w:rsidRPr="006D3BC0" w:rsidRDefault="00FC2EAC" w:rsidP="007536D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E45EF07" w14:textId="77777777" w:rsidR="007536DA" w:rsidRPr="006D3BC0" w:rsidRDefault="007536DA" w:rsidP="007536D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BEFBC9B" w14:textId="77777777" w:rsidR="007536DA" w:rsidRPr="006D3BC0" w:rsidRDefault="007536DA" w:rsidP="007536D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72350B6" w14:textId="77777777" w:rsidR="007536DA" w:rsidRPr="006D3BC0" w:rsidRDefault="007536DA" w:rsidP="007536D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0DC3E1F" w14:textId="77777777" w:rsidR="007536DA" w:rsidRPr="006D3BC0" w:rsidRDefault="007536DA" w:rsidP="007536DA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C47E33C" w14:textId="34FF8501" w:rsidR="00FC2EAC" w:rsidRPr="006D3BC0" w:rsidRDefault="00FC2EAC" w:rsidP="00E941CA">
            <w:pPr>
              <w:ind w:firstLine="421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  <w:r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PREDLAGATELJ:</w:t>
            </w:r>
            <w:r w:rsidR="0061393C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</w:p>
          <w:p w14:paraId="2CE54293" w14:textId="77777777" w:rsidR="00FC2EAC" w:rsidRPr="006D3BC0" w:rsidRDefault="00FC2EAC" w:rsidP="007536DA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7237C9B5" w14:textId="77777777" w:rsidR="00FC2EAC" w:rsidRPr="006D3BC0" w:rsidRDefault="00FC2EAC" w:rsidP="007536DA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61420975" w14:textId="02917453" w:rsidR="00FC2EAC" w:rsidRPr="006D3BC0" w:rsidRDefault="00FC2EAC" w:rsidP="00E941CA">
            <w:pPr>
              <w:ind w:left="2267" w:hanging="1846"/>
              <w:rPr>
                <w:rFonts w:asciiTheme="minorHAnsi" w:eastAsia="Arial Unicode MS" w:hAnsiTheme="minorHAnsi" w:cstheme="minorHAnsi"/>
                <w:b/>
                <w:bCs/>
                <w:sz w:val="28"/>
                <w:szCs w:val="28"/>
              </w:rPr>
            </w:pPr>
            <w:r w:rsidRPr="006D3BC0"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  <w:t>IZVJESTITELJ</w:t>
            </w:r>
            <w:r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:</w:t>
            </w:r>
            <w:r w:rsidR="007536DA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  <w:r w:rsidR="00F6669B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i</w:t>
            </w:r>
            <w:r w:rsidR="00E941CA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F6669B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/</w:t>
            </w:r>
            <w:r w:rsidR="00E941CA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F6669B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ili pročelnica Upravnog odjela za komunalne djelatnosti i gospodarenje  </w:t>
            </w:r>
          </w:p>
          <w:p w14:paraId="3D71AC24" w14:textId="77777777" w:rsidR="00FC2EAC" w:rsidRPr="006D3BC0" w:rsidRDefault="00FC2EAC" w:rsidP="007536DA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4CE5A45D" w14:textId="77777777" w:rsidR="00FC2EAC" w:rsidRPr="006D3BC0" w:rsidRDefault="00FC2EAC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0DF61F9" w14:textId="77777777" w:rsidR="00FC2EAC" w:rsidRPr="006D3BC0" w:rsidRDefault="00FC2EAC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4BE4D4C" w14:textId="77777777" w:rsidR="00FC2EAC" w:rsidRDefault="00FC2EAC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BEB5F41" w14:textId="77777777" w:rsidR="001D5BAA" w:rsidRDefault="001D5BAA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0236C02" w14:textId="77777777" w:rsidR="001D5BAA" w:rsidRDefault="001D5BAA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22016A9" w14:textId="77777777" w:rsidR="001D5BAA" w:rsidRDefault="001D5BAA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8CA8B46" w14:textId="77777777" w:rsidR="001D5BAA" w:rsidRPr="006D3BC0" w:rsidRDefault="001D5BAA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3A82D29" w14:textId="77777777" w:rsidR="00FC2EAC" w:rsidRPr="006D3BC0" w:rsidRDefault="00FC2EAC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5D93B7C" w14:textId="77777777" w:rsidR="00FC2EAC" w:rsidRPr="006D3BC0" w:rsidRDefault="00FC2EAC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9CBE9B9" w14:textId="77777777" w:rsidR="00FC2EAC" w:rsidRPr="006D3BC0" w:rsidRDefault="00FC2EAC" w:rsidP="007536DA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6B8C96A" w14:textId="01142FC4" w:rsidR="00FC2EAC" w:rsidRPr="0061393C" w:rsidRDefault="008E598B" w:rsidP="007536DA">
            <w:pPr>
              <w:jc w:val="center"/>
              <w:rPr>
                <w:b/>
                <w:bCs/>
                <w:sz w:val="28"/>
                <w:szCs w:val="28"/>
              </w:rPr>
            </w:pPr>
            <w:r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Svibanj</w:t>
            </w:r>
            <w:r w:rsidR="00120056"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6D3BC0">
              <w:rPr>
                <w:rFonts w:asciiTheme="minorHAnsi" w:hAnsiTheme="minorHAnsi" w:cstheme="minorHAnsi"/>
                <w:bCs/>
                <w:sz w:val="28"/>
                <w:szCs w:val="28"/>
              </w:rPr>
              <w:t>2024.</w:t>
            </w:r>
          </w:p>
        </w:tc>
      </w:tr>
    </w:tbl>
    <w:tbl>
      <w:tblPr>
        <w:tblStyle w:val="TableGrid14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D5BAA" w:rsidRPr="006D3BC0" w14:paraId="67C0F3DE" w14:textId="77777777" w:rsidTr="001D5BAA">
        <w:trPr>
          <w:trHeight w:val="289"/>
        </w:trPr>
        <w:tc>
          <w:tcPr>
            <w:tcW w:w="3261" w:type="dxa"/>
          </w:tcPr>
          <w:p w14:paraId="3E65F050" w14:textId="77777777" w:rsidR="001D5BAA" w:rsidRPr="006D3BC0" w:rsidRDefault="001D5BAA" w:rsidP="001D5BAA">
            <w:pPr>
              <w:widowControl/>
              <w:suppressAutoHyphens w:val="0"/>
              <w:autoSpaceDE/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+*yqw*xib*sfn*psE*ugc*dys*kfm*miC*dwk*uzj*zew*-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+*eDs*lyd*lyd*lyd*lyd*cEj*Egz*lti*eDs*ads*zfE*-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+*ftw*mDi*woy*ggc*vst*tcw*mhs*aji*stg*rno*onA*-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+*ftA*krq*yeD*qyE*tnm*boy*czr*mjr*yfb*ljg*uws*-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+*xjq*vsr*nxC*dvy*Axa*als*zcu*tuy*rtB*xDt*uzq*-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p w14:paraId="074F65C5" w14:textId="77777777" w:rsidR="006D3BC0" w:rsidRPr="006D3BC0" w:rsidRDefault="006D3BC0" w:rsidP="006D3BC0">
      <w:pPr>
        <w:widowControl/>
        <w:suppressAutoHyphens w:val="0"/>
        <w:autoSpaceDE/>
        <w:ind w:left="142" w:right="5386"/>
        <w:jc w:val="center"/>
        <w:rPr>
          <w:rFonts w:ascii="Calibri" w:eastAsia="Calibri" w:hAnsi="Calibri"/>
          <w:b/>
          <w:noProof/>
          <w:sz w:val="22"/>
          <w:szCs w:val="22"/>
          <w:lang w:eastAsia="en-US"/>
        </w:rPr>
      </w:pPr>
      <w:r w:rsidRPr="006D3BC0">
        <w:rPr>
          <w:rFonts w:ascii="Calibri" w:eastAsia="Calibri" w:hAnsi="Calibri"/>
          <w:b/>
          <w:noProof/>
          <w:sz w:val="22"/>
          <w:szCs w:val="22"/>
          <w:lang w:eastAsia="en-US"/>
        </w:rPr>
        <w:drawing>
          <wp:inline distT="0" distB="0" distL="0" distR="0" wp14:anchorId="5F1411E0" wp14:editId="1FFEAE18">
            <wp:extent cx="317500" cy="431800"/>
            <wp:effectExtent l="0" t="0" r="6350" b="6350"/>
            <wp:docPr id="1270487315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EE04" w14:textId="77777777" w:rsidR="006D3BC0" w:rsidRPr="006D3BC0" w:rsidRDefault="006D3BC0" w:rsidP="006D3BC0">
      <w:pPr>
        <w:widowControl/>
        <w:suppressAutoHyphens w:val="0"/>
        <w:autoSpaceDE/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R  E  P  U  B  L  I  K  A    H  R  V  A  T  S  K  A</w:t>
      </w:r>
    </w:p>
    <w:p w14:paraId="745AD2D0" w14:textId="77777777" w:rsidR="006D3BC0" w:rsidRPr="006D3BC0" w:rsidRDefault="006D3BC0" w:rsidP="006D3BC0">
      <w:pPr>
        <w:widowControl/>
        <w:suppressAutoHyphens w:val="0"/>
        <w:autoSpaceDE/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hAnsiTheme="minorHAnsi" w:cstheme="minorHAnsi"/>
          <w:noProof/>
          <w:sz w:val="22"/>
          <w:szCs w:val="22"/>
          <w:lang w:eastAsia="en-US"/>
        </w:rPr>
        <w:drawing>
          <wp:anchor distT="0" distB="0" distL="114300" distR="114300" simplePos="0" relativeHeight="251696640" behindDoc="0" locked="0" layoutInCell="1" allowOverlap="1" wp14:anchorId="0869A1E5" wp14:editId="57747321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021118546" name="Slika 1021118546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POŽEŠKO-SLAVONSKA ŽUPANIJA</w:t>
      </w:r>
    </w:p>
    <w:p w14:paraId="5B565AB7" w14:textId="77777777" w:rsidR="006D3BC0" w:rsidRPr="006D3BC0" w:rsidRDefault="006D3BC0" w:rsidP="006D3BC0">
      <w:pPr>
        <w:widowControl/>
        <w:suppressAutoHyphens w:val="0"/>
        <w:autoSpaceDE/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 POŽEGA</w:t>
      </w:r>
    </w:p>
    <w:p w14:paraId="1AE300B7" w14:textId="70587E70" w:rsidR="006D3BC0" w:rsidRPr="006D3BC0" w:rsidRDefault="006D3BC0" w:rsidP="001D5BAA">
      <w:pPr>
        <w:widowControl/>
        <w:suppressAutoHyphens w:val="0"/>
        <w:autoSpaceDE/>
        <w:spacing w:after="240"/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GRADONAČELNIK</w:t>
      </w:r>
    </w:p>
    <w:p w14:paraId="215A6303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hAnsiTheme="minorHAnsi" w:cstheme="minorHAnsi"/>
          <w:color w:val="000000"/>
          <w:sz w:val="22"/>
          <w:szCs w:val="22"/>
          <w:lang w:eastAsia="hr-HR"/>
        </w:rPr>
      </w:pPr>
      <w:r w:rsidRPr="006D3BC0">
        <w:rPr>
          <w:rFonts w:asciiTheme="minorHAnsi" w:hAnsiTheme="minorHAnsi" w:cstheme="minorHAnsi"/>
          <w:color w:val="000000"/>
          <w:sz w:val="22"/>
          <w:szCs w:val="22"/>
          <w:lang w:eastAsia="hr-HR"/>
        </w:rPr>
        <w:t xml:space="preserve">KLASA: 024-02/23-03/31 </w:t>
      </w:r>
    </w:p>
    <w:p w14:paraId="23953BEA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hAnsiTheme="minorHAnsi" w:cstheme="minorHAnsi"/>
          <w:color w:val="000000"/>
          <w:sz w:val="22"/>
          <w:szCs w:val="22"/>
          <w:lang w:eastAsia="hr-HR"/>
        </w:rPr>
      </w:pPr>
      <w:r w:rsidRPr="006D3BC0">
        <w:rPr>
          <w:rFonts w:asciiTheme="minorHAnsi" w:hAnsiTheme="minorHAnsi" w:cstheme="minorHAnsi"/>
          <w:color w:val="000000"/>
          <w:sz w:val="22"/>
          <w:szCs w:val="22"/>
          <w:lang w:eastAsia="hr-HR"/>
        </w:rPr>
        <w:t>URBROJ: 2177-1-01/01-24-8</w:t>
      </w:r>
    </w:p>
    <w:p w14:paraId="2F2840F9" w14:textId="77777777" w:rsidR="006D3BC0" w:rsidRPr="006D3BC0" w:rsidRDefault="006D3BC0" w:rsidP="001D5BAA">
      <w:pPr>
        <w:widowControl/>
        <w:suppressAutoHyphens w:val="0"/>
        <w:autoSpaceDE/>
        <w:spacing w:after="240"/>
        <w:rPr>
          <w:rFonts w:asciiTheme="minorHAnsi" w:hAnsiTheme="minorHAnsi" w:cstheme="minorHAnsi"/>
          <w:color w:val="000000"/>
          <w:sz w:val="22"/>
          <w:szCs w:val="22"/>
          <w:lang w:eastAsia="hr-HR"/>
        </w:rPr>
      </w:pPr>
      <w:r w:rsidRPr="006D3BC0">
        <w:rPr>
          <w:rFonts w:asciiTheme="minorHAnsi" w:hAnsiTheme="minorHAnsi" w:cstheme="minorHAnsi"/>
          <w:sz w:val="22"/>
          <w:szCs w:val="22"/>
          <w:lang w:eastAsia="hr-HR"/>
        </w:rPr>
        <w:t xml:space="preserve">Požega, </w:t>
      </w:r>
      <w:r w:rsidRPr="006D3BC0">
        <w:rPr>
          <w:rFonts w:asciiTheme="minorHAnsi" w:hAnsiTheme="minorHAnsi" w:cstheme="minorHAnsi"/>
          <w:color w:val="000000"/>
          <w:sz w:val="22"/>
          <w:szCs w:val="22"/>
          <w:lang w:eastAsia="hr-HR"/>
        </w:rPr>
        <w:t>15. svibnja 2024.</w:t>
      </w:r>
    </w:p>
    <w:p w14:paraId="36515671" w14:textId="77777777" w:rsidR="006D3BC0" w:rsidRPr="006D3BC0" w:rsidRDefault="006D3BC0" w:rsidP="001D5BAA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696DF98D" w14:textId="77777777" w:rsidR="006D3BC0" w:rsidRPr="001D5BAA" w:rsidRDefault="006D3BC0" w:rsidP="001D5BAA">
      <w:pPr>
        <w:widowControl/>
        <w:suppressAutoHyphens w:val="0"/>
        <w:autoSpaceDE/>
        <w:spacing w:after="240"/>
        <w:ind w:left="4536"/>
        <w:jc w:val="right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1D5BAA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GRADSKOM VIJEĆU GRADA POŽEGE</w:t>
      </w:r>
    </w:p>
    <w:p w14:paraId="3B0B8185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4374A95A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0A97EB29" w14:textId="5293269D" w:rsidR="006D3BC0" w:rsidRPr="006D3BC0" w:rsidRDefault="006D3BC0" w:rsidP="00196C15">
      <w:pPr>
        <w:widowControl/>
        <w:suppressAutoHyphens w:val="0"/>
        <w:autoSpaceDE/>
        <w:spacing w:after="240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PREDMET:</w:t>
      </w:r>
      <w:r w:rsidRPr="006D3BC0">
        <w:rPr>
          <w:rFonts w:asciiTheme="minorHAnsi" w:eastAsia="Calibri" w:hAnsiTheme="minorHAnsi" w:cstheme="minorHAnsi"/>
          <w:b/>
          <w:noProof/>
          <w:sz w:val="22"/>
          <w:szCs w:val="22"/>
          <w:lang w:eastAsia="en-US"/>
        </w:rPr>
        <w:t xml:space="preserve"> </w:t>
      </w:r>
      <w:bookmarkStart w:id="0" w:name="_Hlk101518161"/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Prijedlog I. izmjene Programa rasporeda sredstava naknade za </w:t>
      </w:r>
      <w:r w:rsidR="00E941CA"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zadržavanje</w:t>
      </w:r>
      <w:r w:rsidR="001D5BAA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 </w:t>
      </w:r>
      <w:r w:rsidR="00E941CA"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nezakonito</w:t>
      </w:r>
      <w:r w:rsidR="00E941CA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 </w:t>
      </w: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izgrađenih zgrada u prostoru za 2024. godinu</w:t>
      </w:r>
      <w:bookmarkEnd w:id="0"/>
      <w:r w:rsidR="00E941CA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 - </w:t>
      </w: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dostavlja se </w:t>
      </w:r>
    </w:p>
    <w:p w14:paraId="012540D1" w14:textId="77777777" w:rsidR="006D3BC0" w:rsidRPr="006D3BC0" w:rsidRDefault="006D3BC0" w:rsidP="00E941CA">
      <w:pPr>
        <w:widowControl/>
        <w:suppressAutoHyphens w:val="0"/>
        <w:autoSpaceDE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277747B1" w14:textId="61DE9225" w:rsidR="006D3BC0" w:rsidRPr="006D3BC0" w:rsidRDefault="006D3BC0" w:rsidP="006D3BC0">
      <w:pPr>
        <w:widowControl/>
        <w:suppressAutoHyphens w:val="0"/>
        <w:autoSpaceDE/>
        <w:ind w:firstLine="708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Na temelju članka 62. stavka 1. podstavka 1. Statuta Grada Požege (Službene novine Grada Požege broj: 2/21. i 11/22.), te članka 59. stavka 1. i članka 61. stavka 1. i  2. Poslovnika o radu Gradskog vijeća Grada Požege (Službene novine Grada Požege, broj: 9/13.,  19/13., 5/14., 19/14., 4/18., 7/18.- pročišćeni tekst, 2/20., 2/21. i 4/21.- pročišćeni tekst), dostavlja se Naslovu na razmatranje i usvajanje Prijedlog I. </w:t>
      </w:r>
      <w:r w:rsidR="00E941CA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i</w:t>
      </w: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zmjene Programa rasporeda sredstava naknade za zadržavanje nezakonito izgrađenih zgrada u prostoru za 2024. godinu.</w:t>
      </w:r>
    </w:p>
    <w:p w14:paraId="26060D82" w14:textId="77777777" w:rsidR="006D3BC0" w:rsidRPr="006D3BC0" w:rsidRDefault="006D3BC0" w:rsidP="006D3BC0">
      <w:pPr>
        <w:widowControl/>
        <w:suppressAutoHyphens w:val="0"/>
        <w:autoSpaceDE/>
        <w:ind w:firstLine="708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Pravna osnova za donošenje I. izmjene Programa rasporeda sredstava naknade za zadržavanje nezakonito izgrađenih zgrada u prostoru za 2024. godinu je u odredbi članka 31. stavka 3. Zakona o postupanju s nezakonito izgrađenim zgradama (Narodne novine, broj: </w:t>
      </w:r>
      <w:bookmarkStart w:id="1" w:name="_Hlk21501023"/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86/12., 143/13., 65/17. i 14/19.</w:t>
      </w:r>
      <w:bookmarkEnd w:id="1"/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), kojim je propisano: </w:t>
      </w:r>
    </w:p>
    <w:p w14:paraId="5140F8E6" w14:textId="77777777" w:rsidR="006D3BC0" w:rsidRPr="006D3BC0" w:rsidRDefault="006D3BC0" w:rsidP="00196C15">
      <w:pPr>
        <w:widowControl/>
        <w:suppressAutoHyphens w:val="0"/>
        <w:autoSpaceDE/>
        <w:spacing w:after="240"/>
        <w:ind w:right="6" w:firstLine="708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„Trideset posto sredstava naknade prihod su proračuna jedinice lokalne samouprave na čijem se području nezakonito izgrađena zgrada nalazi, a koriste se namjenski za izradu prostornih planova kojima se propisuju uvjeti i kriteriji za urbanu obnovu i sanaciju područja zahvaćenih nezakonitom gradnjom te za poboljšanje infrastrukturno nedovoljno opremljenih i/ili neopremljenih naselja prema programu koji donosi predstavničko tijelo jedinice lokalne samouprave.“</w:t>
      </w:r>
    </w:p>
    <w:p w14:paraId="4C464B12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bookmarkStart w:id="2" w:name="_Hlk517161414"/>
      <w:bookmarkStart w:id="3" w:name="_Hlk511381415"/>
      <w:bookmarkStart w:id="4" w:name="_Hlk524329035"/>
      <w:bookmarkStart w:id="5" w:name="_Hlk499303751"/>
    </w:p>
    <w:p w14:paraId="3FBAD8B7" w14:textId="77777777" w:rsidR="006D3BC0" w:rsidRPr="006D3BC0" w:rsidRDefault="006D3BC0" w:rsidP="006D3BC0">
      <w:pPr>
        <w:widowControl/>
        <w:suppressAutoHyphens w:val="0"/>
        <w:autoSpaceDE/>
        <w:ind w:left="609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GRADONAČELNIK</w:t>
      </w:r>
    </w:p>
    <w:bookmarkEnd w:id="2"/>
    <w:p w14:paraId="7E18C2E3" w14:textId="77777777" w:rsidR="006D3BC0" w:rsidRPr="006D3BC0" w:rsidRDefault="006D3BC0" w:rsidP="00196C15">
      <w:pPr>
        <w:widowControl/>
        <w:suppressAutoHyphens w:val="0"/>
        <w:autoSpaceDE/>
        <w:spacing w:after="240"/>
        <w:ind w:left="6096"/>
        <w:jc w:val="center"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dr.sc. Željko Glavić</w:t>
      </w:r>
    </w:p>
    <w:bookmarkEnd w:id="3"/>
    <w:bookmarkEnd w:id="4"/>
    <w:p w14:paraId="16F97993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bookmarkEnd w:id="5"/>
    <w:p w14:paraId="7BB9C0A9" w14:textId="77777777" w:rsid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295CFCDD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684A57D1" w14:textId="77777777" w:rsidR="00196C15" w:rsidRPr="006D3BC0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2020FF72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0699B2D4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516E2FC1" w14:textId="77777777" w:rsidR="006D3BC0" w:rsidRPr="006D3BC0" w:rsidRDefault="006D3BC0" w:rsidP="00E941CA">
      <w:pPr>
        <w:rPr>
          <w:rFonts w:asciiTheme="minorHAnsi" w:hAnsiTheme="minorHAnsi" w:cstheme="minorHAnsi"/>
          <w:sz w:val="22"/>
          <w:szCs w:val="22"/>
        </w:rPr>
      </w:pPr>
      <w:bookmarkStart w:id="6" w:name="_Hlk145570741"/>
      <w:r w:rsidRPr="006D3BC0">
        <w:rPr>
          <w:rFonts w:asciiTheme="minorHAnsi" w:hAnsiTheme="minorHAnsi" w:cstheme="minorHAnsi"/>
          <w:sz w:val="22"/>
          <w:szCs w:val="22"/>
        </w:rPr>
        <w:t>PRIVITAK:</w:t>
      </w:r>
    </w:p>
    <w:p w14:paraId="0B2AD68F" w14:textId="77777777" w:rsidR="006D3BC0" w:rsidRPr="006D3BC0" w:rsidRDefault="006D3BC0" w:rsidP="00E941CA">
      <w:pPr>
        <w:widowControl/>
        <w:numPr>
          <w:ilvl w:val="0"/>
          <w:numId w:val="3"/>
        </w:numPr>
        <w:suppressAutoHyphens w:val="0"/>
        <w:autoSpaceDE/>
        <w:ind w:left="567" w:hanging="283"/>
        <w:rPr>
          <w:rFonts w:asciiTheme="minorHAnsi" w:hAnsiTheme="minorHAnsi" w:cstheme="minorHAnsi"/>
          <w:sz w:val="22"/>
          <w:szCs w:val="22"/>
        </w:rPr>
      </w:pPr>
      <w:bookmarkStart w:id="7" w:name="_Hlk130361186"/>
      <w:r w:rsidRPr="006D3BC0">
        <w:rPr>
          <w:rFonts w:asciiTheme="minorHAnsi" w:hAnsiTheme="minorHAnsi" w:cstheme="minorHAnsi"/>
          <w:sz w:val="22"/>
          <w:szCs w:val="22"/>
        </w:rPr>
        <w:t>Zaključak Gradonačelnika Grada Požege.</w:t>
      </w:r>
    </w:p>
    <w:p w14:paraId="0575DE74" w14:textId="77777777" w:rsidR="006D3BC0" w:rsidRPr="006D3BC0" w:rsidRDefault="006D3BC0" w:rsidP="00E941CA">
      <w:pPr>
        <w:widowControl/>
        <w:numPr>
          <w:ilvl w:val="0"/>
          <w:numId w:val="3"/>
        </w:numPr>
        <w:suppressAutoHyphens w:val="0"/>
        <w:autoSpaceDE/>
        <w:ind w:left="567" w:hanging="283"/>
        <w:rPr>
          <w:rFonts w:asciiTheme="minorHAnsi" w:hAnsiTheme="minorHAnsi" w:cstheme="minorHAnsi"/>
          <w:sz w:val="22"/>
          <w:szCs w:val="22"/>
        </w:rPr>
      </w:pPr>
      <w:r w:rsidRPr="006D3BC0">
        <w:rPr>
          <w:rFonts w:asciiTheme="minorHAnsi" w:hAnsiTheme="minorHAnsi" w:cstheme="minorHAnsi"/>
          <w:sz w:val="22"/>
          <w:szCs w:val="22"/>
        </w:rPr>
        <w:t xml:space="preserve">Prijedlog </w:t>
      </w:r>
      <w:bookmarkStart w:id="8" w:name="_Hlk101518275"/>
      <w:r w:rsidRPr="006D3BC0">
        <w:rPr>
          <w:rFonts w:asciiTheme="minorHAnsi" w:hAnsiTheme="minorHAnsi" w:cstheme="minorHAnsi"/>
          <w:sz w:val="22"/>
          <w:szCs w:val="22"/>
        </w:rPr>
        <w:t>I. izmjene</w:t>
      </w:r>
      <w:bookmarkEnd w:id="8"/>
      <w:r w:rsidRPr="006D3BC0">
        <w:rPr>
          <w:rFonts w:asciiTheme="minorHAnsi" w:hAnsiTheme="minorHAnsi" w:cstheme="minorHAnsi"/>
          <w:sz w:val="22"/>
          <w:szCs w:val="22"/>
        </w:rPr>
        <w:t xml:space="preserve"> Programa rasporeda sredstava naknade za zadržavanje nezakonito izgrađenih zgrada u prostoru za 2024. godinu.</w:t>
      </w:r>
    </w:p>
    <w:p w14:paraId="414A4F97" w14:textId="77777777" w:rsidR="00E941CA" w:rsidRDefault="006D3BC0" w:rsidP="00E941CA">
      <w:pPr>
        <w:widowControl/>
        <w:numPr>
          <w:ilvl w:val="0"/>
          <w:numId w:val="3"/>
        </w:numPr>
        <w:suppressAutoHyphens w:val="0"/>
        <w:autoSpaceDE/>
        <w:ind w:left="567" w:right="-176" w:hanging="283"/>
        <w:rPr>
          <w:rFonts w:asciiTheme="minorHAnsi" w:hAnsiTheme="minorHAnsi" w:cstheme="minorHAnsi"/>
          <w:sz w:val="22"/>
          <w:szCs w:val="22"/>
        </w:rPr>
      </w:pPr>
      <w:bookmarkStart w:id="9" w:name="_Hlk56024494"/>
      <w:r w:rsidRPr="006D3BC0">
        <w:rPr>
          <w:rFonts w:asciiTheme="minorHAnsi" w:hAnsiTheme="minorHAnsi" w:cstheme="minorHAnsi"/>
          <w:sz w:val="22"/>
          <w:szCs w:val="22"/>
        </w:rPr>
        <w:t xml:space="preserve">Program rasporeda sredstava naknade za zadržavanje nezakonito izgrađenih zgrada u </w:t>
      </w:r>
    </w:p>
    <w:p w14:paraId="56B7F749" w14:textId="44BD7244" w:rsidR="00196C15" w:rsidRDefault="006D3BC0" w:rsidP="00E941CA">
      <w:pPr>
        <w:widowControl/>
        <w:suppressAutoHyphens w:val="0"/>
        <w:autoSpaceDE/>
        <w:ind w:left="567" w:right="-176"/>
        <w:rPr>
          <w:rFonts w:asciiTheme="minorHAnsi" w:hAnsiTheme="minorHAnsi" w:cstheme="minorHAnsi"/>
          <w:sz w:val="22"/>
          <w:szCs w:val="22"/>
        </w:rPr>
      </w:pPr>
      <w:r w:rsidRPr="006D3BC0">
        <w:rPr>
          <w:rFonts w:asciiTheme="minorHAnsi" w:hAnsiTheme="minorHAnsi" w:cstheme="minorHAnsi"/>
          <w:sz w:val="22"/>
          <w:szCs w:val="22"/>
        </w:rPr>
        <w:t>prostoru za 2024. godinu</w:t>
      </w:r>
      <w:bookmarkEnd w:id="9"/>
      <w:r w:rsidRPr="006D3BC0">
        <w:rPr>
          <w:rFonts w:asciiTheme="minorHAnsi" w:hAnsiTheme="minorHAnsi" w:cstheme="minorHAnsi"/>
          <w:sz w:val="22"/>
          <w:szCs w:val="22"/>
        </w:rPr>
        <w:t xml:space="preserve"> ( Službene novine Grada Požege, broj: 20/23.)</w:t>
      </w:r>
      <w:bookmarkEnd w:id="6"/>
      <w:bookmarkEnd w:id="7"/>
    </w:p>
    <w:p w14:paraId="32D562C9" w14:textId="77777777" w:rsidR="00196C15" w:rsidRDefault="00196C15">
      <w:pPr>
        <w:widowControl/>
        <w:suppressAutoHyphens w:val="0"/>
        <w:autoSpaceDE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leGrid1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96C15" w:rsidRPr="006D3BC0" w14:paraId="6C952C2A" w14:textId="77777777" w:rsidTr="00196C15">
        <w:trPr>
          <w:trHeight w:val="441"/>
        </w:trPr>
        <w:tc>
          <w:tcPr>
            <w:tcW w:w="3261" w:type="dxa"/>
          </w:tcPr>
          <w:p w14:paraId="4071E619" w14:textId="77777777" w:rsidR="00196C15" w:rsidRPr="006D3BC0" w:rsidRDefault="00196C15" w:rsidP="00196C15">
            <w:pPr>
              <w:widowControl/>
              <w:suppressAutoHyphens w:val="0"/>
              <w:autoSpaceDE/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+*yqw*xib*sfn*psE*ugc*dys*kfm*miC*dwk*fxk*zew*-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+*eDs*lyd*lyd*lyd*lyd*zdo*Agr*Cvw*idk*Bkr*zfE*-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+*ftw*nvo*lna*DbD*xug*qEk*tCw*gtA*uCb*vna*onA*-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+*ftA*knm*xDr*wgu*tba*cbo*qjB*vBu*psk*uyw*uws*-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+*xjq*csz*xjB*rxm*qty*wrv*zfc*bCD*ebk*bhs*uzq*-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p w14:paraId="208FBBC4" w14:textId="77777777" w:rsidR="006D3BC0" w:rsidRPr="006D3BC0" w:rsidRDefault="006D3BC0" w:rsidP="006D3BC0">
      <w:pPr>
        <w:widowControl/>
        <w:suppressAutoHyphens w:val="0"/>
        <w:autoSpaceDE/>
        <w:ind w:left="142" w:right="5386"/>
        <w:jc w:val="center"/>
        <w:rPr>
          <w:rFonts w:ascii="Calibri" w:eastAsia="Calibri" w:hAnsi="Calibri"/>
          <w:b/>
          <w:noProof/>
          <w:sz w:val="22"/>
          <w:szCs w:val="22"/>
          <w:lang w:eastAsia="en-US"/>
        </w:rPr>
      </w:pPr>
      <w:r w:rsidRPr="006D3BC0">
        <w:rPr>
          <w:rFonts w:ascii="Calibri" w:eastAsia="Calibri" w:hAnsi="Calibri"/>
          <w:b/>
          <w:noProof/>
          <w:sz w:val="22"/>
          <w:szCs w:val="22"/>
          <w:lang w:eastAsia="en-US"/>
        </w:rPr>
        <w:drawing>
          <wp:inline distT="0" distB="0" distL="0" distR="0" wp14:anchorId="171C42F2" wp14:editId="3240F3DD">
            <wp:extent cx="317500" cy="431800"/>
            <wp:effectExtent l="0" t="0" r="6350" b="6350"/>
            <wp:docPr id="203389745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FFEA" w14:textId="77777777" w:rsidR="006D3BC0" w:rsidRPr="006D3BC0" w:rsidRDefault="006D3BC0" w:rsidP="006D3BC0">
      <w:pPr>
        <w:widowControl/>
        <w:suppressAutoHyphens w:val="0"/>
        <w:autoSpaceDE/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R  E  P  U  B  L  I  K  A    H  R  V  A  T  S  K  A</w:t>
      </w:r>
    </w:p>
    <w:p w14:paraId="6AC09DEB" w14:textId="77777777" w:rsidR="006D3BC0" w:rsidRPr="006D3BC0" w:rsidRDefault="006D3BC0" w:rsidP="006D3BC0">
      <w:pPr>
        <w:widowControl/>
        <w:suppressAutoHyphens w:val="0"/>
        <w:autoSpaceDE/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hAnsiTheme="minorHAnsi" w:cstheme="minorHAnsi"/>
          <w:noProof/>
          <w:sz w:val="22"/>
          <w:szCs w:val="22"/>
          <w:lang w:eastAsia="en-US"/>
        </w:rPr>
        <w:drawing>
          <wp:anchor distT="0" distB="0" distL="114300" distR="114300" simplePos="0" relativeHeight="251692544" behindDoc="0" locked="0" layoutInCell="1" allowOverlap="1" wp14:anchorId="00D836BD" wp14:editId="01B88EC9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41287403" name="Slika 141287403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POŽEŠKO-SLAVONSKA ŽUPANIJA</w:t>
      </w:r>
    </w:p>
    <w:p w14:paraId="7A7723B9" w14:textId="77777777" w:rsidR="006D3BC0" w:rsidRPr="006D3BC0" w:rsidRDefault="006D3BC0" w:rsidP="006D3BC0">
      <w:pPr>
        <w:widowControl/>
        <w:suppressAutoHyphens w:val="0"/>
        <w:autoSpaceDE/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 POŽEGA</w:t>
      </w:r>
    </w:p>
    <w:p w14:paraId="47A26ADD" w14:textId="31CC345B" w:rsidR="006D3BC0" w:rsidRPr="006D3BC0" w:rsidRDefault="006D3BC0" w:rsidP="00196C15">
      <w:pPr>
        <w:widowControl/>
        <w:suppressAutoHyphens w:val="0"/>
        <w:autoSpaceDE/>
        <w:spacing w:after="240"/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GRADONAČELNIK</w:t>
      </w:r>
    </w:p>
    <w:p w14:paraId="0C5B9848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hAnsiTheme="minorHAnsi" w:cstheme="minorHAnsi"/>
          <w:color w:val="000000"/>
          <w:sz w:val="22"/>
          <w:szCs w:val="22"/>
          <w:lang w:eastAsia="hr-HR"/>
        </w:rPr>
      </w:pPr>
      <w:r w:rsidRPr="006D3BC0">
        <w:rPr>
          <w:rFonts w:asciiTheme="minorHAnsi" w:hAnsiTheme="minorHAnsi" w:cstheme="minorHAnsi"/>
          <w:color w:val="000000"/>
          <w:sz w:val="22"/>
          <w:szCs w:val="22"/>
          <w:lang w:eastAsia="hr-HR"/>
        </w:rPr>
        <w:t xml:space="preserve">KLASA: 024-02/23-03/31 </w:t>
      </w:r>
    </w:p>
    <w:p w14:paraId="30EDB08A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hAnsiTheme="minorHAnsi" w:cstheme="minorHAnsi"/>
          <w:color w:val="000000"/>
          <w:sz w:val="22"/>
          <w:szCs w:val="22"/>
          <w:lang w:eastAsia="hr-HR"/>
        </w:rPr>
      </w:pPr>
      <w:r w:rsidRPr="006D3BC0">
        <w:rPr>
          <w:rFonts w:asciiTheme="minorHAnsi" w:hAnsiTheme="minorHAnsi" w:cstheme="minorHAnsi"/>
          <w:color w:val="000000"/>
          <w:sz w:val="22"/>
          <w:szCs w:val="22"/>
          <w:lang w:eastAsia="hr-HR"/>
        </w:rPr>
        <w:t>URBROJ: 2177-1-01/01-24-6</w:t>
      </w:r>
    </w:p>
    <w:p w14:paraId="299A6252" w14:textId="77777777" w:rsidR="006D3BC0" w:rsidRPr="006D3BC0" w:rsidRDefault="006D3BC0" w:rsidP="00196C15">
      <w:pPr>
        <w:widowControl/>
        <w:suppressAutoHyphens w:val="0"/>
        <w:autoSpaceDE/>
        <w:spacing w:after="240"/>
        <w:rPr>
          <w:rFonts w:asciiTheme="minorHAnsi" w:hAnsiTheme="minorHAnsi" w:cstheme="minorHAnsi"/>
          <w:sz w:val="22"/>
          <w:szCs w:val="22"/>
          <w:lang w:eastAsia="hr-HR"/>
        </w:rPr>
      </w:pPr>
      <w:r w:rsidRPr="006D3BC0">
        <w:rPr>
          <w:rFonts w:asciiTheme="minorHAnsi" w:hAnsiTheme="minorHAnsi" w:cstheme="minorHAnsi"/>
          <w:sz w:val="22"/>
          <w:szCs w:val="22"/>
          <w:lang w:eastAsia="hr-HR"/>
        </w:rPr>
        <w:t>Požega, 15. svibnja 2024.</w:t>
      </w:r>
    </w:p>
    <w:p w14:paraId="290090DE" w14:textId="77777777" w:rsidR="006D3BC0" w:rsidRPr="006D3BC0" w:rsidRDefault="006D3BC0" w:rsidP="00196C15">
      <w:pPr>
        <w:widowControl/>
        <w:suppressAutoHyphens w:val="0"/>
        <w:autoSpaceDE/>
        <w:spacing w:after="240"/>
        <w:ind w:firstLine="708"/>
        <w:jc w:val="both"/>
        <w:rPr>
          <w:rFonts w:asciiTheme="minorHAnsi" w:eastAsia="Calibri" w:hAnsiTheme="minorHAnsi" w:cstheme="minorHAnsi"/>
          <w:bCs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Na temelju članka 44. Stavka 1. i članka i 48. stavka 1. točke 1. Zakona o lokalnoj i područnoj (regionalnoj) samoupravi (Narodne novine, broj: 33/01, 60/01.- vjerodostojno tumačenje, 129/05., 109/07., 125/08., 36/09., 150/11., 144/12., 19/13.- pročišćeni tekst, 137/15.- ispravak, 123/17., 98/19. i 144/20.), te članka 62. stavka 1. podstavka 1. i članka 120. Statuta Grada Požege (Službene novine Grada Požege, </w:t>
      </w:r>
      <w:bookmarkStart w:id="10" w:name="_Hlk525802685"/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broj: 2/21. i 11/22.), </w:t>
      </w:r>
      <w:bookmarkEnd w:id="10"/>
      <w:r w:rsidRPr="006D3BC0">
        <w:rPr>
          <w:rFonts w:asciiTheme="minorHAnsi" w:eastAsia="Calibri" w:hAnsiTheme="minorHAnsi" w:cstheme="minorHAnsi"/>
          <w:bCs/>
          <w:iCs/>
          <w:noProof/>
          <w:sz w:val="22"/>
          <w:szCs w:val="22"/>
          <w:lang w:eastAsia="en-US"/>
        </w:rPr>
        <w:t xml:space="preserve">Gradonačelnik Grada Požege, dana </w:t>
      </w: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15. svibnja</w:t>
      </w:r>
      <w:r w:rsidRPr="006D3BC0">
        <w:rPr>
          <w:rFonts w:asciiTheme="minorHAnsi" w:eastAsia="Calibri" w:hAnsiTheme="minorHAnsi" w:cstheme="minorHAnsi"/>
          <w:bCs/>
          <w:iCs/>
          <w:noProof/>
          <w:sz w:val="22"/>
          <w:szCs w:val="22"/>
          <w:lang w:eastAsia="en-US"/>
        </w:rPr>
        <w:t xml:space="preserve"> 2024. godine</w:t>
      </w:r>
      <w:r w:rsidRPr="006D3BC0">
        <w:rPr>
          <w:rFonts w:asciiTheme="minorHAnsi" w:eastAsia="Calibri" w:hAnsiTheme="minorHAnsi" w:cstheme="minorHAnsi"/>
          <w:bCs/>
          <w:i/>
          <w:iCs/>
          <w:noProof/>
          <w:sz w:val="22"/>
          <w:szCs w:val="22"/>
          <w:lang w:eastAsia="en-US"/>
        </w:rPr>
        <w:t xml:space="preserve">, </w:t>
      </w:r>
      <w:r w:rsidRPr="006D3BC0">
        <w:rPr>
          <w:rFonts w:asciiTheme="minorHAnsi" w:eastAsia="Calibri" w:hAnsiTheme="minorHAnsi" w:cstheme="minorHAnsi"/>
          <w:bCs/>
          <w:noProof/>
          <w:sz w:val="22"/>
          <w:szCs w:val="22"/>
          <w:lang w:eastAsia="en-US"/>
        </w:rPr>
        <w:t>donosi</w:t>
      </w:r>
    </w:p>
    <w:p w14:paraId="5A473A6F" w14:textId="77777777" w:rsidR="006D3BC0" w:rsidRPr="00196C15" w:rsidRDefault="006D3BC0" w:rsidP="00196C15">
      <w:pPr>
        <w:widowControl/>
        <w:suppressAutoHyphens w:val="0"/>
        <w:autoSpaceDE/>
        <w:spacing w:after="240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196C15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Z A K L J U Č A K</w:t>
      </w:r>
    </w:p>
    <w:p w14:paraId="12BBF543" w14:textId="1F0AFCE2" w:rsidR="006D3BC0" w:rsidRPr="006D3BC0" w:rsidRDefault="006D3BC0" w:rsidP="00196C15">
      <w:pPr>
        <w:widowControl/>
        <w:suppressAutoHyphens w:val="0"/>
        <w:autoSpaceDE/>
        <w:spacing w:after="240"/>
        <w:ind w:firstLine="709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I. Utvrđuje se Prijedlog I. izmjene Programa rasporeda sredstava naknade za zadržavanje nezakonito izgrađenih zgrada u prostoru za 2024. godinu</w:t>
      </w:r>
      <w:r w:rsidR="00E941CA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 </w:t>
      </w: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kao u predloženom tekstu.</w:t>
      </w:r>
    </w:p>
    <w:p w14:paraId="167E2EC6" w14:textId="77777777" w:rsidR="006D3BC0" w:rsidRPr="006D3BC0" w:rsidRDefault="006D3BC0" w:rsidP="00196C15">
      <w:pPr>
        <w:widowControl/>
        <w:suppressAutoHyphens w:val="0"/>
        <w:autoSpaceDE/>
        <w:spacing w:after="240"/>
        <w:ind w:firstLine="709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II. Prijedlog Programa iz točke I. ovoga Zaključka upućuje se Gradskom vijeću Grada Požege na razmatranje i usvajanje.</w:t>
      </w:r>
    </w:p>
    <w:p w14:paraId="01D52059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7BB08791" w14:textId="77777777" w:rsidR="006D3BC0" w:rsidRPr="006D3BC0" w:rsidRDefault="006D3BC0" w:rsidP="006D3BC0">
      <w:pPr>
        <w:widowControl/>
        <w:suppressAutoHyphens w:val="0"/>
        <w:autoSpaceDE/>
        <w:ind w:left="609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GRADONAČELNIK</w:t>
      </w:r>
    </w:p>
    <w:p w14:paraId="3E4DBB3D" w14:textId="77777777" w:rsidR="006D3BC0" w:rsidRPr="006D3BC0" w:rsidRDefault="006D3BC0" w:rsidP="006D3BC0">
      <w:pPr>
        <w:widowControl/>
        <w:suppressAutoHyphens w:val="0"/>
        <w:autoSpaceDE/>
        <w:ind w:left="6096"/>
        <w:jc w:val="center"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dr.sc. Željko Glavić</w:t>
      </w:r>
    </w:p>
    <w:p w14:paraId="4714ECD9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08CF2AEF" w14:textId="77777777" w:rsid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043015A7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0639E564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0F0A35DF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35AA1965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781E3270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4AB4568A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64A25D16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1C2A81DA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7839F8BA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40693EC1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322956A7" w14:textId="77777777" w:rsidR="00196C15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09003635" w14:textId="77777777" w:rsidR="00196C15" w:rsidRPr="006D3BC0" w:rsidRDefault="00196C15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0EAECE19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63253C31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26831CF6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0EFAD832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4844ACF0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0DAB4490" w14:textId="77777777" w:rsidR="006D3BC0" w:rsidRPr="006D3BC0" w:rsidRDefault="006D3BC0" w:rsidP="006D3BC0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62013DB6" w14:textId="77777777" w:rsidR="00E941CA" w:rsidRPr="006D3BC0" w:rsidRDefault="00E941CA" w:rsidP="00E941CA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64A95877" w14:textId="77777777" w:rsidR="00E941CA" w:rsidRPr="006D3BC0" w:rsidRDefault="00E941CA" w:rsidP="00E941CA">
      <w:pPr>
        <w:widowControl/>
        <w:suppressAutoHyphens w:val="0"/>
        <w:autoSpaceDE/>
        <w:ind w:right="50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DOSTAVITI:</w:t>
      </w:r>
    </w:p>
    <w:p w14:paraId="4FB3B5E8" w14:textId="77777777" w:rsidR="00E941CA" w:rsidRPr="006D3BC0" w:rsidRDefault="00E941CA" w:rsidP="00E941CA">
      <w:pPr>
        <w:widowControl/>
        <w:numPr>
          <w:ilvl w:val="0"/>
          <w:numId w:val="5"/>
        </w:numPr>
        <w:tabs>
          <w:tab w:val="left" w:pos="-180"/>
          <w:tab w:val="num" w:pos="284"/>
        </w:tabs>
        <w:suppressAutoHyphens w:val="0"/>
        <w:autoSpaceDE/>
        <w:ind w:left="0" w:right="50" w:firstLine="0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Gradskom vijeću Grada Požege</w:t>
      </w:r>
    </w:p>
    <w:p w14:paraId="7E7205D3" w14:textId="43849FDC" w:rsidR="00196C15" w:rsidRDefault="00E941CA" w:rsidP="00E941CA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2. </w:t>
      </w:r>
      <w:r w:rsidRPr="006D3BC0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Pismohrani</w:t>
      </w:r>
    </w:p>
    <w:p w14:paraId="51F59031" w14:textId="77777777" w:rsidR="00196C15" w:rsidRDefault="00196C15">
      <w:pPr>
        <w:widowControl/>
        <w:suppressAutoHyphens w:val="0"/>
        <w:autoSpaceDE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br w:type="page"/>
      </w:r>
    </w:p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96C15" w:rsidRPr="006D3BC0" w14:paraId="28ACD21B" w14:textId="77777777" w:rsidTr="00196C15">
        <w:trPr>
          <w:trHeight w:val="411"/>
        </w:trPr>
        <w:tc>
          <w:tcPr>
            <w:tcW w:w="3261" w:type="dxa"/>
          </w:tcPr>
          <w:p w14:paraId="5DDAA9B1" w14:textId="77777777" w:rsidR="00196C15" w:rsidRPr="006D3BC0" w:rsidRDefault="00196C15" w:rsidP="00196C15">
            <w:pPr>
              <w:widowControl/>
              <w:suppressAutoHyphens w:val="0"/>
              <w:autoSpaceDE/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+*yqw*xib*sfn*psE*ugc*dys*kfm*miC*dwk*pwD*zew*-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+*eDs*lyd*lyd*lyd*lyd*zfn*wlx*jbb*rla*lyv*zfE*-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+*ftw*mEs*uxy*xus*nnc*kuk*gxk*kos*EFA*Cyj*onA*-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+*ftA*npz*dxA*xga*uDC*hzD*lja*CyC*bmy*lnu*uws*-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+*xjq*DuE*chy*rsm*Bvi*jgD*lye*kez*nlb*gvs*uzq*-</w:t>
            </w:r>
            <w:r w:rsidRPr="006D3BC0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p w14:paraId="29CC275F" w14:textId="5E430F8D" w:rsidR="006D3BC0" w:rsidRPr="0061393C" w:rsidRDefault="006D3BC0" w:rsidP="006D3BC0">
      <w:pPr>
        <w:widowControl/>
        <w:tabs>
          <w:tab w:val="left" w:pos="-180"/>
        </w:tabs>
        <w:autoSpaceDE/>
        <w:ind w:right="50"/>
        <w:jc w:val="both"/>
        <w:rPr>
          <w:sz w:val="22"/>
          <w:szCs w:val="22"/>
        </w:rPr>
      </w:pPr>
    </w:p>
    <w:p w14:paraId="7F31E3EE" w14:textId="31CA032B" w:rsidR="006D3BC0" w:rsidRPr="00E941CA" w:rsidRDefault="00196C15" w:rsidP="00196C15">
      <w:pPr>
        <w:widowControl/>
        <w:suppressAutoHyphens w:val="0"/>
        <w:autoSpaceDE/>
        <w:ind w:right="141"/>
        <w:jc w:val="right"/>
        <w:rPr>
          <w:rFonts w:ascii="Calibri" w:eastAsia="Calibri" w:hAnsi="Calibri"/>
          <w:b/>
          <w:bCs/>
          <w:noProof/>
          <w:sz w:val="22"/>
          <w:szCs w:val="22"/>
          <w:u w:val="single"/>
          <w:lang w:eastAsia="en-US"/>
        </w:rPr>
      </w:pPr>
      <w:r>
        <w:rPr>
          <w:b/>
          <w:noProof/>
        </w:rPr>
        <w:drawing>
          <wp:anchor distT="0" distB="0" distL="114300" distR="114300" simplePos="0" relativeHeight="251690496" behindDoc="0" locked="0" layoutInCell="1" allowOverlap="1" wp14:anchorId="71386E42" wp14:editId="696AE3EA">
            <wp:simplePos x="0" y="0"/>
            <wp:positionH relativeFrom="column">
              <wp:posOffset>1033780</wp:posOffset>
            </wp:positionH>
            <wp:positionV relativeFrom="paragraph">
              <wp:posOffset>196850</wp:posOffset>
            </wp:positionV>
            <wp:extent cx="317500" cy="431800"/>
            <wp:effectExtent l="0" t="0" r="6350" b="6350"/>
            <wp:wrapTopAndBottom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BC0" w:rsidRPr="00E941CA">
        <w:rPr>
          <w:rFonts w:ascii="Calibri" w:eastAsia="Calibri" w:hAnsi="Calibri"/>
          <w:b/>
          <w:bCs/>
          <w:noProof/>
          <w:sz w:val="22"/>
          <w:szCs w:val="22"/>
          <w:u w:val="single"/>
          <w:lang w:eastAsia="en-US"/>
        </w:rPr>
        <w:t>PRIJEDLOG</w:t>
      </w:r>
    </w:p>
    <w:p w14:paraId="422BE707" w14:textId="4FFCD6D1" w:rsidR="006D3BC0" w:rsidRPr="006D3BC0" w:rsidRDefault="006D3BC0" w:rsidP="006D3BC0">
      <w:pPr>
        <w:widowControl/>
        <w:suppressAutoHyphens w:val="0"/>
        <w:autoSpaceDE/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6D3BC0">
        <w:rPr>
          <w:rFonts w:ascii="Calibri" w:eastAsia="Calibri" w:hAnsi="Calibri" w:cs="Calibri"/>
          <w:noProof/>
          <w:sz w:val="22"/>
          <w:szCs w:val="22"/>
          <w:lang w:eastAsia="en-US"/>
        </w:rPr>
        <w:t>R  E  P  U  B  L  I  K  A    H  R  V  A  T  S  K  A</w:t>
      </w:r>
    </w:p>
    <w:p w14:paraId="294ABF07" w14:textId="77777777" w:rsidR="006D3BC0" w:rsidRPr="006D3BC0" w:rsidRDefault="006D3BC0" w:rsidP="006D3BC0">
      <w:pPr>
        <w:widowControl/>
        <w:suppressAutoHyphens w:val="0"/>
        <w:autoSpaceDE/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6D3BC0">
        <w:rPr>
          <w:rFonts w:ascii="Calibri" w:hAnsi="Calibri" w:cs="Calibri"/>
          <w:noProof/>
          <w:sz w:val="22"/>
          <w:szCs w:val="22"/>
          <w:lang w:eastAsia="en-US"/>
        </w:rPr>
        <w:drawing>
          <wp:anchor distT="0" distB="0" distL="114300" distR="114300" simplePos="0" relativeHeight="251688448" behindDoc="0" locked="0" layoutInCell="1" allowOverlap="1" wp14:anchorId="5AD31C9B" wp14:editId="6FFD5187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774871330" name="Slika 1774871330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BC0">
        <w:rPr>
          <w:rFonts w:ascii="Calibri" w:eastAsia="Calibri" w:hAnsi="Calibri" w:cs="Calibri"/>
          <w:noProof/>
          <w:sz w:val="22"/>
          <w:szCs w:val="22"/>
          <w:lang w:eastAsia="en-US"/>
        </w:rPr>
        <w:t>POŽEŠKO-SLAVONSKA ŽUPANIJA</w:t>
      </w:r>
    </w:p>
    <w:p w14:paraId="338F2DF6" w14:textId="77777777" w:rsidR="006D3BC0" w:rsidRPr="006D3BC0" w:rsidRDefault="006D3BC0" w:rsidP="006D3BC0">
      <w:pPr>
        <w:widowControl/>
        <w:suppressAutoHyphens w:val="0"/>
        <w:autoSpaceDE/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6D3BC0">
        <w:rPr>
          <w:rFonts w:ascii="Calibri" w:eastAsia="Calibri" w:hAnsi="Calibri" w:cs="Calibri"/>
          <w:noProof/>
          <w:sz w:val="22"/>
          <w:szCs w:val="22"/>
          <w:lang w:eastAsia="en-US"/>
        </w:rPr>
        <w:t>GRAD POŽEGA</w:t>
      </w:r>
    </w:p>
    <w:p w14:paraId="16E2F59C" w14:textId="2DE84A09" w:rsidR="006D3BC0" w:rsidRPr="006D3BC0" w:rsidRDefault="006D3BC0" w:rsidP="006D3BC0">
      <w:pPr>
        <w:widowControl/>
        <w:suppressAutoHyphens w:val="0"/>
        <w:autoSpaceDE/>
        <w:spacing w:after="240"/>
        <w:ind w:right="5386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6D3BC0">
        <w:rPr>
          <w:rFonts w:ascii="Calibri" w:eastAsia="Calibri" w:hAnsi="Calibri" w:cs="Calibri"/>
          <w:noProof/>
          <w:sz w:val="22"/>
          <w:szCs w:val="22"/>
          <w:lang w:eastAsia="en-US"/>
        </w:rPr>
        <w:t>GRADSKO VIJEĆE</w:t>
      </w:r>
    </w:p>
    <w:p w14:paraId="1BF520D7" w14:textId="77777777" w:rsidR="006D3BC0" w:rsidRPr="006D3BC0" w:rsidRDefault="006D3BC0" w:rsidP="006D3BC0">
      <w:pPr>
        <w:widowControl/>
        <w:suppressAutoHyphens w:val="0"/>
        <w:autoSpaceDE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6D3BC0">
        <w:rPr>
          <w:rFonts w:ascii="Calibri" w:hAnsi="Calibri" w:cs="Calibri"/>
          <w:color w:val="000000"/>
          <w:sz w:val="22"/>
          <w:szCs w:val="22"/>
          <w:lang w:eastAsia="hr-HR"/>
        </w:rPr>
        <w:t xml:space="preserve">KLASA: 024-02/23-03/31 </w:t>
      </w:r>
    </w:p>
    <w:p w14:paraId="25F9904E" w14:textId="77777777" w:rsidR="006D3BC0" w:rsidRPr="006D3BC0" w:rsidRDefault="006D3BC0" w:rsidP="006D3BC0">
      <w:pPr>
        <w:widowControl/>
        <w:suppressAutoHyphens w:val="0"/>
        <w:autoSpaceDE/>
        <w:rPr>
          <w:rFonts w:ascii="Calibri" w:hAnsi="Calibri" w:cs="Calibri"/>
          <w:color w:val="000000"/>
          <w:sz w:val="22"/>
          <w:szCs w:val="22"/>
          <w:lang w:eastAsia="hr-HR"/>
        </w:rPr>
      </w:pPr>
      <w:r w:rsidRPr="006D3BC0">
        <w:rPr>
          <w:rFonts w:ascii="Calibri" w:hAnsi="Calibri" w:cs="Calibri"/>
          <w:color w:val="000000"/>
          <w:sz w:val="22"/>
          <w:szCs w:val="22"/>
          <w:lang w:eastAsia="hr-HR"/>
        </w:rPr>
        <w:t>URBROJ: 2177-1-02/01-24-5</w:t>
      </w:r>
    </w:p>
    <w:p w14:paraId="7221BCA7" w14:textId="38BC5D07" w:rsidR="006D3BC0" w:rsidRPr="006D3BC0" w:rsidRDefault="006D3BC0" w:rsidP="00196C15">
      <w:pPr>
        <w:widowControl/>
        <w:suppressAutoHyphens w:val="0"/>
        <w:autoSpaceDE/>
        <w:spacing w:after="240"/>
        <w:rPr>
          <w:rFonts w:ascii="Calibri" w:hAnsi="Calibri" w:cs="Calibri"/>
          <w:sz w:val="22"/>
          <w:szCs w:val="22"/>
          <w:lang w:eastAsia="hr-HR"/>
        </w:rPr>
      </w:pPr>
      <w:r w:rsidRPr="006D3BC0">
        <w:rPr>
          <w:rFonts w:ascii="Calibri" w:hAnsi="Calibri" w:cs="Calibri"/>
          <w:sz w:val="22"/>
          <w:szCs w:val="22"/>
          <w:lang w:eastAsia="hr-HR"/>
        </w:rPr>
        <w:t xml:space="preserve">Požega, </w:t>
      </w:r>
      <w:r w:rsidR="00E941CA">
        <w:rPr>
          <w:rFonts w:ascii="Calibri" w:hAnsi="Calibri" w:cs="Calibri"/>
          <w:sz w:val="22"/>
          <w:szCs w:val="22"/>
          <w:lang w:eastAsia="hr-HR"/>
        </w:rPr>
        <w:t xml:space="preserve">__. </w:t>
      </w:r>
      <w:r w:rsidRPr="006D3BC0">
        <w:rPr>
          <w:rFonts w:ascii="Calibri" w:hAnsi="Calibri" w:cs="Calibri"/>
          <w:sz w:val="22"/>
          <w:szCs w:val="22"/>
          <w:lang w:eastAsia="hr-HR"/>
        </w:rPr>
        <w:t>svibnja 2024.</w:t>
      </w:r>
    </w:p>
    <w:p w14:paraId="60B01A48" w14:textId="7114C74C" w:rsidR="006D3BC0" w:rsidRDefault="006D3BC0" w:rsidP="00196C15">
      <w:pPr>
        <w:spacing w:after="240"/>
        <w:ind w:right="23" w:firstLine="708"/>
        <w:jc w:val="both"/>
        <w:rPr>
          <w:rFonts w:ascii="Calibri" w:hAnsi="Calibri" w:cs="Calibri"/>
          <w:sz w:val="22"/>
          <w:szCs w:val="22"/>
        </w:rPr>
      </w:pPr>
      <w:bookmarkStart w:id="11" w:name="_Hlk166667745"/>
      <w:r w:rsidRPr="006D3BC0">
        <w:rPr>
          <w:rFonts w:ascii="Calibri" w:hAnsi="Calibri" w:cs="Calibri"/>
          <w:sz w:val="22"/>
          <w:szCs w:val="22"/>
        </w:rPr>
        <w:t xml:space="preserve">Na temelju članka 31. Zakona o postupanju s nezakonito izgrađenim zgradama (Narodne novine, broj: 86/12., 143/13., 65/17. i 14/19.) i </w:t>
      </w:r>
      <w:r w:rsidRPr="006D3BC0">
        <w:rPr>
          <w:rFonts w:ascii="Calibri" w:hAnsi="Calibri" w:cs="Calibri"/>
          <w:iCs/>
          <w:sz w:val="22"/>
          <w:szCs w:val="22"/>
        </w:rPr>
        <w:t xml:space="preserve">članka 39. stavka 1. podstavka 3. i članka 119. stavka 1. Statuta Grada Požege (Službene novine Grada Požege, broj: </w:t>
      </w:r>
      <w:r w:rsidRPr="006D3BC0">
        <w:rPr>
          <w:rFonts w:ascii="Calibri" w:hAnsi="Calibri" w:cs="Calibri"/>
          <w:sz w:val="22"/>
          <w:szCs w:val="22"/>
        </w:rPr>
        <w:t>2/21. i 11/22.), Gradsko vijeće Grada Požege na 28. sjednici, održanoj dana,</w:t>
      </w:r>
      <w:r w:rsidR="00E941CA">
        <w:rPr>
          <w:rFonts w:ascii="Calibri" w:hAnsi="Calibri" w:cs="Calibri"/>
          <w:sz w:val="22"/>
          <w:szCs w:val="22"/>
        </w:rPr>
        <w:t xml:space="preserve"> __</w:t>
      </w:r>
      <w:r w:rsidRPr="006D3BC0">
        <w:rPr>
          <w:rFonts w:ascii="Calibri" w:hAnsi="Calibri" w:cs="Calibri"/>
          <w:sz w:val="22"/>
          <w:szCs w:val="22"/>
        </w:rPr>
        <w:t>. svibnja 2024. godine, donosi</w:t>
      </w:r>
    </w:p>
    <w:p w14:paraId="4D54110D" w14:textId="77777777" w:rsidR="006D3BC0" w:rsidRPr="00196C15" w:rsidRDefault="006D3BC0" w:rsidP="006D3BC0">
      <w:pPr>
        <w:jc w:val="center"/>
        <w:rPr>
          <w:rFonts w:ascii="Calibri" w:hAnsi="Calibri" w:cs="Calibri"/>
        </w:rPr>
      </w:pPr>
      <w:r w:rsidRPr="00196C15">
        <w:rPr>
          <w:rFonts w:ascii="Calibri" w:hAnsi="Calibri" w:cs="Calibri"/>
        </w:rPr>
        <w:t>I. IZMJENE PROGRAMA</w:t>
      </w:r>
    </w:p>
    <w:p w14:paraId="19D729C9" w14:textId="2A48BB12" w:rsidR="006D3BC0" w:rsidRPr="006D3BC0" w:rsidRDefault="006D3BC0" w:rsidP="00196C15">
      <w:pPr>
        <w:spacing w:after="240"/>
        <w:ind w:right="-176"/>
        <w:jc w:val="center"/>
        <w:rPr>
          <w:rFonts w:ascii="Calibri" w:hAnsi="Calibri" w:cs="Calibri"/>
          <w:sz w:val="22"/>
          <w:szCs w:val="22"/>
          <w:u w:val="single"/>
        </w:rPr>
      </w:pPr>
      <w:r w:rsidRPr="006D3BC0">
        <w:rPr>
          <w:rFonts w:ascii="Calibri" w:hAnsi="Calibri" w:cs="Calibri"/>
          <w:sz w:val="22"/>
          <w:szCs w:val="22"/>
        </w:rPr>
        <w:t xml:space="preserve">rasporeda sredstava naknade za zadržavanje nezakonito izgrađenih </w:t>
      </w:r>
      <w:r w:rsidR="00E941CA">
        <w:rPr>
          <w:rFonts w:ascii="Calibri" w:hAnsi="Calibri" w:cs="Calibri"/>
          <w:sz w:val="22"/>
          <w:szCs w:val="22"/>
        </w:rPr>
        <w:t xml:space="preserve"> </w:t>
      </w:r>
      <w:r w:rsidRPr="006D3BC0">
        <w:rPr>
          <w:rFonts w:ascii="Calibri" w:hAnsi="Calibri" w:cs="Calibri"/>
          <w:sz w:val="22"/>
          <w:szCs w:val="22"/>
        </w:rPr>
        <w:t>zgrada u prostoru za 2024. godinu</w:t>
      </w:r>
    </w:p>
    <w:p w14:paraId="13164662" w14:textId="77777777" w:rsidR="006D3BC0" w:rsidRPr="006D3BC0" w:rsidRDefault="006D3BC0" w:rsidP="00196C15">
      <w:pPr>
        <w:spacing w:after="240"/>
        <w:ind w:right="23"/>
        <w:jc w:val="center"/>
        <w:rPr>
          <w:rFonts w:ascii="Calibri" w:hAnsi="Calibri" w:cs="Calibri"/>
          <w:sz w:val="22"/>
          <w:szCs w:val="22"/>
        </w:rPr>
      </w:pPr>
      <w:r w:rsidRPr="006D3BC0">
        <w:rPr>
          <w:rFonts w:ascii="Calibri" w:hAnsi="Calibri" w:cs="Calibri"/>
          <w:sz w:val="22"/>
          <w:szCs w:val="22"/>
        </w:rPr>
        <w:t>Članak 1.</w:t>
      </w:r>
    </w:p>
    <w:p w14:paraId="2F5261BF" w14:textId="77777777" w:rsidR="006D3BC0" w:rsidRPr="006D3BC0" w:rsidRDefault="006D3BC0" w:rsidP="006D3BC0">
      <w:pPr>
        <w:ind w:firstLine="708"/>
        <w:jc w:val="both"/>
        <w:rPr>
          <w:rFonts w:ascii="Calibri" w:hAnsi="Calibri" w:cs="Calibri"/>
          <w:sz w:val="22"/>
          <w:szCs w:val="22"/>
        </w:rPr>
      </w:pPr>
      <w:bookmarkStart w:id="12" w:name="_Hlk140821139"/>
      <w:r w:rsidRPr="006D3BC0">
        <w:rPr>
          <w:rFonts w:ascii="Calibri" w:hAnsi="Calibri" w:cs="Calibri"/>
          <w:sz w:val="22"/>
          <w:szCs w:val="22"/>
        </w:rPr>
        <w:t xml:space="preserve">Ovom I. izmjenom </w:t>
      </w:r>
      <w:bookmarkStart w:id="13" w:name="_Hlk73441261"/>
      <w:r w:rsidRPr="006D3BC0">
        <w:rPr>
          <w:rFonts w:ascii="Calibri" w:hAnsi="Calibri" w:cs="Calibri"/>
          <w:sz w:val="22"/>
          <w:szCs w:val="22"/>
        </w:rPr>
        <w:t>Programa rasporeda sredstava naknade za zadržavanje nezakonito izgrađenih zgrada u prostoru na području Grada Požege u 2024. godini</w:t>
      </w:r>
      <w:bookmarkEnd w:id="13"/>
      <w:r w:rsidRPr="006D3BC0">
        <w:rPr>
          <w:rFonts w:ascii="Calibri" w:hAnsi="Calibri" w:cs="Calibri"/>
          <w:sz w:val="22"/>
          <w:szCs w:val="22"/>
        </w:rPr>
        <w:t>, mijenja se Program rasporeda sredstava naknade za zadržavanje nezakonito izgrađenih zgrada u prostoru na području grada Požege za 2024. godini (Službene novine Grada Požege, broj: 20/23.) (u nastavku teksta: Program), te se istim utvrđuje namjena korištenja i kontrola utroška sredstava naknade namijenjenih za:</w:t>
      </w:r>
    </w:p>
    <w:p w14:paraId="067CA5BF" w14:textId="77777777" w:rsidR="006D3BC0" w:rsidRPr="006D3BC0" w:rsidRDefault="006D3BC0" w:rsidP="006D3BC0">
      <w:pPr>
        <w:widowControl/>
        <w:numPr>
          <w:ilvl w:val="0"/>
          <w:numId w:val="19"/>
        </w:numPr>
        <w:suppressAutoHyphens w:val="0"/>
        <w:autoSpaceDE/>
        <w:jc w:val="both"/>
        <w:rPr>
          <w:rFonts w:ascii="Calibri" w:hAnsi="Calibri" w:cs="Calibri"/>
          <w:sz w:val="22"/>
          <w:szCs w:val="22"/>
        </w:rPr>
      </w:pPr>
      <w:r w:rsidRPr="006D3BC0">
        <w:rPr>
          <w:rFonts w:ascii="Calibri" w:hAnsi="Calibri" w:cs="Calibri"/>
          <w:sz w:val="22"/>
          <w:szCs w:val="22"/>
        </w:rPr>
        <w:t xml:space="preserve">geodetsko-katastarske usluge </w:t>
      </w:r>
    </w:p>
    <w:p w14:paraId="76EF3D31" w14:textId="77777777" w:rsidR="006D3BC0" w:rsidRPr="006D3BC0" w:rsidRDefault="006D3BC0" w:rsidP="00196C15">
      <w:pPr>
        <w:widowControl/>
        <w:numPr>
          <w:ilvl w:val="0"/>
          <w:numId w:val="19"/>
        </w:numPr>
        <w:suppressAutoHyphens w:val="0"/>
        <w:autoSpaceDE/>
        <w:spacing w:after="240"/>
        <w:jc w:val="both"/>
        <w:rPr>
          <w:rFonts w:ascii="Calibri" w:hAnsi="Calibri" w:cs="Calibri"/>
          <w:sz w:val="22"/>
          <w:szCs w:val="22"/>
        </w:rPr>
      </w:pPr>
      <w:r w:rsidRPr="006D3BC0">
        <w:rPr>
          <w:rFonts w:ascii="Calibri" w:hAnsi="Calibri" w:cs="Calibri"/>
          <w:sz w:val="22"/>
          <w:szCs w:val="22"/>
        </w:rPr>
        <w:t>ostale intelektualne usluge.</w:t>
      </w:r>
      <w:bookmarkEnd w:id="12"/>
    </w:p>
    <w:p w14:paraId="79332E32" w14:textId="77777777" w:rsidR="006D3BC0" w:rsidRPr="006D3BC0" w:rsidRDefault="006D3BC0" w:rsidP="00196C15">
      <w:pPr>
        <w:spacing w:after="240"/>
        <w:jc w:val="center"/>
        <w:rPr>
          <w:rFonts w:ascii="Calibri" w:hAnsi="Calibri" w:cs="Calibri"/>
          <w:sz w:val="22"/>
          <w:szCs w:val="22"/>
        </w:rPr>
      </w:pPr>
      <w:r w:rsidRPr="006D3BC0">
        <w:rPr>
          <w:rFonts w:ascii="Calibri" w:hAnsi="Calibri" w:cs="Calibri"/>
          <w:sz w:val="22"/>
          <w:szCs w:val="22"/>
        </w:rPr>
        <w:t>Članak 2.</w:t>
      </w:r>
    </w:p>
    <w:p w14:paraId="40742B2D" w14:textId="77777777" w:rsidR="006D3BC0" w:rsidRPr="006D3BC0" w:rsidRDefault="006D3BC0" w:rsidP="00196C15">
      <w:pPr>
        <w:widowControl/>
        <w:autoSpaceDE/>
        <w:spacing w:after="240"/>
        <w:ind w:firstLine="708"/>
        <w:jc w:val="both"/>
        <w:rPr>
          <w:rFonts w:ascii="Calibri" w:eastAsia="Calibri" w:hAnsi="Calibri" w:cs="Calibri"/>
          <w:kern w:val="2"/>
          <w:sz w:val="22"/>
          <w:szCs w:val="22"/>
          <w:lang w:eastAsia="hr-HR"/>
        </w:rPr>
      </w:pPr>
      <w:r w:rsidRPr="006D3BC0">
        <w:rPr>
          <w:rFonts w:ascii="Calibri" w:eastAsia="Calibri" w:hAnsi="Calibri" w:cs="Calibri"/>
          <w:kern w:val="2"/>
          <w:sz w:val="22"/>
          <w:szCs w:val="22"/>
          <w:lang w:eastAsia="hr-HR"/>
        </w:rPr>
        <w:t>U Proračunu Grada Požege za 2024. godinu predviđaju se sredstva naknade za zadržavanje nezakonito izgrađenih zgrada u prostoru na području grada Požege za 2024. godinu (zajedno s rezultatom iz 2023. godine) u iznosu od 33.041,00 eura, a utrošit će se kako slijedi: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2"/>
        <w:gridCol w:w="2557"/>
      </w:tblGrid>
      <w:tr w:rsidR="006D3BC0" w:rsidRPr="006D3BC0" w14:paraId="74F51648" w14:textId="77777777" w:rsidTr="00196C15">
        <w:trPr>
          <w:jc w:val="center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F4273" w14:textId="77777777" w:rsidR="006D3BC0" w:rsidRPr="006D3BC0" w:rsidRDefault="006D3BC0" w:rsidP="006D3BC0">
            <w:pPr>
              <w:widowControl/>
              <w:autoSpaceDE/>
              <w:jc w:val="center"/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</w:pP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t>PLANIRANI RASHOD OD PRIKUPLJENIH SREDSTAVA NAKNADE ZA ZADRŽAVANJE NEZAKONITO IZGRAĐENIH ZGRADA U PROSTORU NA PODRUČJU GRADA POŽEGE ZA 2024. GODINU</w:t>
            </w:r>
          </w:p>
        </w:tc>
      </w:tr>
      <w:tr w:rsidR="006D3BC0" w:rsidRPr="006D3BC0" w14:paraId="2A224646" w14:textId="77777777" w:rsidTr="00196C15">
        <w:trPr>
          <w:jc w:val="center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4C68F" w14:textId="77777777" w:rsidR="006D3BC0" w:rsidRPr="006D3BC0" w:rsidRDefault="006D3BC0" w:rsidP="006D3BC0">
            <w:pPr>
              <w:widowControl/>
              <w:autoSpaceDE/>
              <w:jc w:val="center"/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</w:pP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t>Aktivnost A150001 GEODETSKO-KATASTARSKE USLUGE (EUR)</w:t>
            </w:r>
          </w:p>
        </w:tc>
      </w:tr>
      <w:tr w:rsidR="006D3BC0" w:rsidRPr="006D3BC0" w14:paraId="74376F31" w14:textId="77777777" w:rsidTr="00196C15">
        <w:trPr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EBBAD" w14:textId="77777777" w:rsidR="006D3BC0" w:rsidRPr="006D3BC0" w:rsidRDefault="006D3BC0" w:rsidP="006D3BC0">
            <w:pPr>
              <w:widowControl/>
              <w:autoSpaceDE/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</w:pP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t>Geodetsko-katastarske usluge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2CA4C" w14:textId="77777777" w:rsidR="006D3BC0" w:rsidRPr="006D3BC0" w:rsidRDefault="006D3BC0" w:rsidP="006D3BC0">
            <w:pPr>
              <w:widowControl/>
              <w:autoSpaceDE/>
              <w:jc w:val="right"/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</w:pP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t>10.000,00</w:t>
            </w:r>
          </w:p>
        </w:tc>
      </w:tr>
      <w:tr w:rsidR="006D3BC0" w:rsidRPr="006D3BC0" w14:paraId="13AA2E02" w14:textId="77777777" w:rsidTr="00196C15">
        <w:trPr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1A3BD" w14:textId="77777777" w:rsidR="006D3BC0" w:rsidRPr="006D3BC0" w:rsidRDefault="006D3BC0" w:rsidP="006D3BC0">
            <w:pPr>
              <w:widowControl/>
              <w:autoSpaceDE/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</w:pP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t xml:space="preserve">Ostale intelektualne usluge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343BA" w14:textId="77777777" w:rsidR="006D3BC0" w:rsidRPr="006D3BC0" w:rsidRDefault="006D3BC0" w:rsidP="006D3BC0">
            <w:pPr>
              <w:widowControl/>
              <w:autoSpaceDE/>
              <w:jc w:val="right"/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</w:pP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t>23.041,00</w:t>
            </w:r>
          </w:p>
        </w:tc>
      </w:tr>
      <w:tr w:rsidR="006D3BC0" w:rsidRPr="006D3BC0" w14:paraId="7B292986" w14:textId="77777777" w:rsidTr="00196C15">
        <w:trPr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3CAE3" w14:textId="77777777" w:rsidR="006D3BC0" w:rsidRPr="006D3BC0" w:rsidRDefault="006D3BC0" w:rsidP="006D3BC0">
            <w:pPr>
              <w:widowControl/>
              <w:autoSpaceDE/>
              <w:jc w:val="right"/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</w:pP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B16DE" w14:textId="77777777" w:rsidR="006D3BC0" w:rsidRPr="006D3BC0" w:rsidRDefault="006D3BC0" w:rsidP="006D3BC0">
            <w:pPr>
              <w:widowControl/>
              <w:autoSpaceDE/>
              <w:jc w:val="right"/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</w:pP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fldChar w:fldCharType="begin"/>
            </w: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instrText xml:space="preserve"> =SUM(ABOVE) \# "#.##0,00" </w:instrText>
            </w: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fldChar w:fldCharType="separate"/>
            </w:r>
            <w:r w:rsidRPr="006D3BC0">
              <w:rPr>
                <w:rFonts w:ascii="Calibri" w:eastAsia="Calibri" w:hAnsi="Calibri" w:cs="Calibri"/>
                <w:noProof/>
                <w:kern w:val="2"/>
                <w:sz w:val="22"/>
                <w:szCs w:val="22"/>
                <w:lang w:eastAsia="hr-HR"/>
              </w:rPr>
              <w:t>33.041,00</w:t>
            </w:r>
            <w:r w:rsidRPr="006D3BC0">
              <w:rPr>
                <w:rFonts w:ascii="Calibri" w:eastAsia="Calibri" w:hAnsi="Calibri" w:cs="Calibri"/>
                <w:kern w:val="2"/>
                <w:sz w:val="22"/>
                <w:szCs w:val="22"/>
                <w:lang w:eastAsia="hr-HR"/>
              </w:rPr>
              <w:fldChar w:fldCharType="end"/>
            </w:r>
          </w:p>
        </w:tc>
      </w:tr>
    </w:tbl>
    <w:p w14:paraId="0CB5A55E" w14:textId="77777777" w:rsidR="006D3BC0" w:rsidRPr="006D3BC0" w:rsidRDefault="006D3BC0" w:rsidP="00196C15">
      <w:pPr>
        <w:autoSpaceDE/>
        <w:spacing w:before="240" w:after="240"/>
        <w:jc w:val="center"/>
        <w:rPr>
          <w:rFonts w:ascii="Calibri" w:eastAsia="Arial Unicode MS" w:hAnsi="Calibri" w:cs="Calibri"/>
          <w:kern w:val="2"/>
          <w:sz w:val="22"/>
          <w:szCs w:val="22"/>
          <w:lang w:eastAsia="hr-HR"/>
        </w:rPr>
      </w:pPr>
      <w:r w:rsidRPr="006D3BC0">
        <w:rPr>
          <w:rFonts w:ascii="Calibri" w:eastAsia="Arial Unicode MS" w:hAnsi="Calibri" w:cs="Calibri"/>
          <w:kern w:val="2"/>
          <w:sz w:val="22"/>
          <w:szCs w:val="22"/>
          <w:lang w:eastAsia="hr-HR"/>
        </w:rPr>
        <w:t>Članak 3.</w:t>
      </w:r>
    </w:p>
    <w:p w14:paraId="219AB5F7" w14:textId="77777777" w:rsidR="006D3BC0" w:rsidRDefault="006D3BC0" w:rsidP="00196C15">
      <w:pPr>
        <w:autoSpaceDE/>
        <w:spacing w:after="240"/>
        <w:ind w:firstLine="708"/>
        <w:jc w:val="both"/>
        <w:rPr>
          <w:rFonts w:ascii="Calibri" w:eastAsia="Arial Unicode MS" w:hAnsi="Calibri" w:cs="Calibri"/>
          <w:bCs/>
          <w:kern w:val="2"/>
          <w:sz w:val="22"/>
          <w:szCs w:val="22"/>
          <w:lang w:eastAsia="hr-HR"/>
        </w:rPr>
      </w:pPr>
      <w:r w:rsidRPr="006D3BC0">
        <w:rPr>
          <w:rFonts w:ascii="Calibri" w:eastAsia="Arial Unicode MS" w:hAnsi="Calibri" w:cs="Calibri"/>
          <w:bCs/>
          <w:kern w:val="2"/>
          <w:sz w:val="22"/>
          <w:szCs w:val="22"/>
          <w:lang w:eastAsia="hr-HR"/>
        </w:rPr>
        <w:t xml:space="preserve">Ova Izmjena Programa </w:t>
      </w:r>
      <w:bookmarkStart w:id="14" w:name="_Hlk56195923"/>
      <w:r w:rsidRPr="006D3BC0">
        <w:rPr>
          <w:rFonts w:ascii="Calibri" w:eastAsia="Arial Unicode MS" w:hAnsi="Calibri" w:cs="Calibri"/>
          <w:bCs/>
          <w:kern w:val="2"/>
          <w:sz w:val="22"/>
          <w:szCs w:val="22"/>
          <w:lang w:eastAsia="hr-HR"/>
        </w:rPr>
        <w:t>objavit će se u Službenim novinama Grada Požege</w:t>
      </w:r>
      <w:bookmarkEnd w:id="14"/>
      <w:r w:rsidRPr="006D3BC0">
        <w:rPr>
          <w:rFonts w:ascii="Calibri" w:eastAsia="Arial Unicode MS" w:hAnsi="Calibri" w:cs="Calibri"/>
          <w:bCs/>
          <w:kern w:val="2"/>
          <w:sz w:val="22"/>
          <w:szCs w:val="22"/>
          <w:lang w:eastAsia="hr-HR"/>
        </w:rPr>
        <w:t>.</w:t>
      </w:r>
    </w:p>
    <w:p w14:paraId="699D51CB" w14:textId="77777777" w:rsidR="00196C15" w:rsidRPr="006D3BC0" w:rsidRDefault="00196C15" w:rsidP="00196C15">
      <w:pPr>
        <w:autoSpaceDE/>
        <w:spacing w:after="240"/>
        <w:jc w:val="both"/>
        <w:rPr>
          <w:rFonts w:ascii="Calibri" w:eastAsia="Arial Unicode MS" w:hAnsi="Calibri" w:cs="Calibri"/>
          <w:bCs/>
          <w:kern w:val="2"/>
          <w:sz w:val="22"/>
          <w:szCs w:val="22"/>
          <w:lang w:eastAsia="hr-HR"/>
        </w:rPr>
      </w:pPr>
    </w:p>
    <w:p w14:paraId="552B28F9" w14:textId="77777777" w:rsidR="006D3BC0" w:rsidRPr="006D3BC0" w:rsidRDefault="006D3BC0" w:rsidP="006D3BC0">
      <w:pPr>
        <w:ind w:left="6946"/>
        <w:jc w:val="center"/>
        <w:rPr>
          <w:rFonts w:ascii="Calibri" w:hAnsi="Calibri" w:cs="Calibri"/>
          <w:sz w:val="22"/>
          <w:szCs w:val="22"/>
        </w:rPr>
      </w:pPr>
      <w:r w:rsidRPr="006D3BC0">
        <w:rPr>
          <w:rFonts w:ascii="Calibri" w:hAnsi="Calibri" w:cs="Calibri"/>
          <w:bCs/>
          <w:sz w:val="22"/>
          <w:szCs w:val="22"/>
        </w:rPr>
        <w:t>PREDSJEDNIK:</w:t>
      </w:r>
      <w:r w:rsidRPr="006D3BC0">
        <w:rPr>
          <w:rFonts w:ascii="Calibri" w:hAnsi="Calibri" w:cs="Calibri"/>
          <w:sz w:val="22"/>
          <w:szCs w:val="22"/>
        </w:rPr>
        <w:t xml:space="preserve"> </w:t>
      </w:r>
    </w:p>
    <w:p w14:paraId="032B7173" w14:textId="7A4CD776" w:rsidR="00196C15" w:rsidRDefault="006D3BC0" w:rsidP="006D3BC0">
      <w:pPr>
        <w:ind w:left="6238" w:firstLine="134"/>
        <w:jc w:val="right"/>
        <w:rPr>
          <w:rFonts w:ascii="Calibri" w:hAnsi="Calibri" w:cs="Calibri"/>
          <w:sz w:val="22"/>
          <w:szCs w:val="22"/>
        </w:rPr>
      </w:pPr>
      <w:r w:rsidRPr="006D3BC0">
        <w:rPr>
          <w:rFonts w:ascii="Calibri" w:hAnsi="Calibri" w:cs="Calibri"/>
          <w:sz w:val="22"/>
          <w:szCs w:val="22"/>
        </w:rPr>
        <w:t>Matej Begić, dip.ing.šum.</w:t>
      </w:r>
      <w:bookmarkEnd w:id="11"/>
    </w:p>
    <w:p w14:paraId="70F2C293" w14:textId="77777777" w:rsidR="00196C15" w:rsidRDefault="00196C15">
      <w:pPr>
        <w:widowControl/>
        <w:suppressAutoHyphens w:val="0"/>
        <w:autoSpaceDE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34ABE8EC" w14:textId="572FBEC1" w:rsidR="006D3BC0" w:rsidRPr="00196C15" w:rsidRDefault="006D3BC0" w:rsidP="006D3BC0">
      <w:pPr>
        <w:jc w:val="center"/>
        <w:rPr>
          <w:rFonts w:ascii="Calibri" w:hAnsi="Calibri" w:cs="Calibri"/>
          <w:bCs/>
          <w:sz w:val="22"/>
          <w:szCs w:val="22"/>
        </w:rPr>
      </w:pPr>
      <w:r w:rsidRPr="00196C15">
        <w:rPr>
          <w:rFonts w:ascii="Calibri" w:hAnsi="Calibri" w:cs="Calibri"/>
          <w:bCs/>
          <w:sz w:val="22"/>
          <w:szCs w:val="22"/>
        </w:rPr>
        <w:lastRenderedPageBreak/>
        <w:t>O b r a z l o ž e n j e</w:t>
      </w:r>
    </w:p>
    <w:p w14:paraId="42137CA7" w14:textId="1B5BF1A0" w:rsidR="006D3BC0" w:rsidRPr="006D3BC0" w:rsidRDefault="006D3BC0" w:rsidP="006D3BC0">
      <w:pPr>
        <w:jc w:val="center"/>
        <w:rPr>
          <w:rFonts w:ascii="Calibri" w:hAnsi="Calibri" w:cs="Calibri"/>
          <w:bCs/>
          <w:sz w:val="22"/>
          <w:szCs w:val="22"/>
        </w:rPr>
      </w:pPr>
      <w:r w:rsidRPr="006D3BC0">
        <w:rPr>
          <w:rFonts w:ascii="Calibri" w:hAnsi="Calibri" w:cs="Calibri"/>
          <w:bCs/>
          <w:sz w:val="22"/>
          <w:szCs w:val="22"/>
        </w:rPr>
        <w:t xml:space="preserve">uz prijedlog I. </w:t>
      </w:r>
      <w:r w:rsidR="00E941CA">
        <w:rPr>
          <w:rFonts w:ascii="Calibri" w:hAnsi="Calibri" w:cs="Calibri"/>
          <w:bCs/>
          <w:sz w:val="22"/>
          <w:szCs w:val="22"/>
        </w:rPr>
        <w:t>i</w:t>
      </w:r>
      <w:r w:rsidRPr="006D3BC0">
        <w:rPr>
          <w:rFonts w:ascii="Calibri" w:hAnsi="Calibri" w:cs="Calibri"/>
          <w:bCs/>
          <w:sz w:val="22"/>
          <w:szCs w:val="22"/>
        </w:rPr>
        <w:t xml:space="preserve">zmjene Programa rasporeda sredstava naknade za zadržavanje nezakonito </w:t>
      </w:r>
    </w:p>
    <w:p w14:paraId="00A1F820" w14:textId="77777777" w:rsidR="006D3BC0" w:rsidRPr="006D3BC0" w:rsidRDefault="006D3BC0" w:rsidP="00196C15">
      <w:pPr>
        <w:spacing w:after="240"/>
        <w:jc w:val="center"/>
        <w:rPr>
          <w:rFonts w:ascii="Calibri" w:hAnsi="Calibri" w:cs="Calibri"/>
          <w:bCs/>
          <w:sz w:val="22"/>
          <w:szCs w:val="22"/>
        </w:rPr>
      </w:pPr>
      <w:r w:rsidRPr="006D3BC0">
        <w:rPr>
          <w:rFonts w:ascii="Calibri" w:hAnsi="Calibri" w:cs="Calibri"/>
          <w:bCs/>
          <w:sz w:val="22"/>
          <w:szCs w:val="22"/>
        </w:rPr>
        <w:t>izgrađenih zgrada u prostoru za 2024. godinu</w:t>
      </w:r>
    </w:p>
    <w:p w14:paraId="24335600" w14:textId="77777777" w:rsidR="006D3BC0" w:rsidRPr="006D3BC0" w:rsidRDefault="006D3BC0" w:rsidP="006D3BC0">
      <w:pPr>
        <w:rPr>
          <w:rFonts w:ascii="Calibri" w:hAnsi="Calibri" w:cs="Calibri"/>
          <w:sz w:val="22"/>
          <w:szCs w:val="22"/>
        </w:rPr>
      </w:pPr>
    </w:p>
    <w:p w14:paraId="60770508" w14:textId="77777777" w:rsidR="006D3BC0" w:rsidRPr="006D3BC0" w:rsidRDefault="006D3BC0" w:rsidP="00196C15">
      <w:pPr>
        <w:spacing w:after="240"/>
        <w:ind w:firstLine="708"/>
        <w:jc w:val="both"/>
        <w:rPr>
          <w:rFonts w:ascii="Calibri" w:hAnsi="Calibri" w:cs="Calibri"/>
          <w:b/>
          <w:sz w:val="22"/>
          <w:szCs w:val="22"/>
        </w:rPr>
      </w:pPr>
      <w:bookmarkStart w:id="15" w:name="_Hlk127347702"/>
      <w:r w:rsidRPr="006D3BC0">
        <w:rPr>
          <w:rFonts w:ascii="Calibri" w:hAnsi="Calibri" w:cs="Calibri"/>
          <w:sz w:val="22"/>
          <w:szCs w:val="22"/>
        </w:rPr>
        <w:t>U skladu s Programom rada Upravnog odjela za komunalne djelatnosti i gospodarenje u 2024. godini i prijedloga I. rebalansa Proračuna Grada Požege za 2024. godinu, kojim je planirano ostvarenje prihoda od naknade za zadržavanje nezakonito izgrađenih zgrada u prostoru za 2024. godinu (zajedno s rezultatom iz 2023.godine) u iznosu od 33.041,00 eura, predložena je I. izmjena Programa rasporeda sredstava naknade za zadržavanje nezakonito izgrađenih zgrada u prostoru za 2024. godinu i utrošak sredstava za slijedeće aktivnosti:</w:t>
      </w:r>
    </w:p>
    <w:bookmarkEnd w:id="15"/>
    <w:p w14:paraId="5D4F2D20" w14:textId="5CFDECD5" w:rsidR="006D3BC0" w:rsidRPr="006D3BC0" w:rsidRDefault="006D3BC0" w:rsidP="00196C15">
      <w:pPr>
        <w:widowControl/>
        <w:numPr>
          <w:ilvl w:val="0"/>
          <w:numId w:val="23"/>
        </w:numPr>
        <w:tabs>
          <w:tab w:val="clear" w:pos="0"/>
        </w:tabs>
        <w:suppressAutoHyphens w:val="0"/>
        <w:autoSpaceDE/>
        <w:jc w:val="both"/>
        <w:rPr>
          <w:rFonts w:ascii="Calibri" w:hAnsi="Calibri" w:cs="Calibri"/>
          <w:sz w:val="22"/>
          <w:szCs w:val="22"/>
        </w:rPr>
      </w:pPr>
      <w:r w:rsidRPr="006D3BC0">
        <w:rPr>
          <w:rFonts w:ascii="Calibri" w:hAnsi="Calibri" w:cs="Calibri"/>
          <w:sz w:val="22"/>
          <w:szCs w:val="22"/>
        </w:rPr>
        <w:t>geodetsko-katastarske usluge</w:t>
      </w:r>
      <w:r w:rsidRPr="006D3BC0">
        <w:rPr>
          <w:rFonts w:ascii="Calibri" w:hAnsi="Calibri" w:cs="Calibri"/>
          <w:sz w:val="22"/>
          <w:szCs w:val="22"/>
        </w:rPr>
        <w:tab/>
      </w:r>
      <w:r w:rsidRPr="006D3BC0">
        <w:rPr>
          <w:rFonts w:ascii="Calibri" w:hAnsi="Calibri" w:cs="Calibri"/>
          <w:sz w:val="22"/>
          <w:szCs w:val="22"/>
        </w:rPr>
        <w:tab/>
      </w:r>
      <w:r w:rsidRPr="006D3BC0">
        <w:rPr>
          <w:rFonts w:ascii="Calibri" w:hAnsi="Calibri" w:cs="Calibri"/>
          <w:sz w:val="22"/>
          <w:szCs w:val="22"/>
        </w:rPr>
        <w:tab/>
      </w:r>
      <w:r w:rsidRPr="006D3BC0">
        <w:rPr>
          <w:rFonts w:ascii="Calibri" w:hAnsi="Calibri" w:cs="Calibri"/>
          <w:sz w:val="22"/>
          <w:szCs w:val="22"/>
        </w:rPr>
        <w:tab/>
      </w:r>
      <w:r w:rsidRPr="006D3BC0">
        <w:rPr>
          <w:rFonts w:ascii="Calibri" w:hAnsi="Calibri" w:cs="Calibri"/>
          <w:sz w:val="22"/>
          <w:szCs w:val="22"/>
        </w:rPr>
        <w:tab/>
      </w:r>
      <w:r w:rsidRPr="006D3BC0">
        <w:rPr>
          <w:rFonts w:ascii="Calibri" w:hAnsi="Calibri" w:cs="Calibri"/>
          <w:sz w:val="22"/>
          <w:szCs w:val="22"/>
        </w:rPr>
        <w:tab/>
        <w:t xml:space="preserve">          10.000,00 </w:t>
      </w:r>
      <w:r w:rsidR="00196C15">
        <w:rPr>
          <w:rFonts w:ascii="Calibri" w:hAnsi="Calibri" w:cs="Calibri"/>
          <w:sz w:val="22"/>
          <w:szCs w:val="22"/>
        </w:rPr>
        <w:t>€</w:t>
      </w:r>
    </w:p>
    <w:p w14:paraId="2DB02464" w14:textId="7AA75EB3" w:rsidR="00196C15" w:rsidRPr="00196C15" w:rsidRDefault="006D3BC0" w:rsidP="006D3BC0">
      <w:pPr>
        <w:pStyle w:val="Odlomakpopisa"/>
        <w:numPr>
          <w:ilvl w:val="0"/>
          <w:numId w:val="23"/>
        </w:numPr>
        <w:spacing w:after="160" w:line="259" w:lineRule="auto"/>
        <w:rPr>
          <w:rFonts w:hint="eastAsia"/>
          <w:sz w:val="22"/>
          <w:szCs w:val="22"/>
        </w:rPr>
      </w:pPr>
      <w:r w:rsidRPr="006D3BC0">
        <w:rPr>
          <w:rFonts w:ascii="Calibri" w:hAnsi="Calibri" w:cs="Calibri"/>
          <w:sz w:val="22"/>
          <w:szCs w:val="22"/>
        </w:rPr>
        <w:t>ostale intelektualne usluge</w:t>
      </w:r>
      <w:r w:rsidRPr="006D3BC0">
        <w:rPr>
          <w:rFonts w:ascii="Calibri" w:hAnsi="Calibri" w:cs="Calibri"/>
          <w:sz w:val="22"/>
          <w:szCs w:val="22"/>
        </w:rPr>
        <w:tab/>
      </w:r>
      <w:r w:rsidRPr="006D3BC0">
        <w:rPr>
          <w:rFonts w:ascii="Calibri" w:hAnsi="Calibri" w:cs="Calibri"/>
          <w:sz w:val="22"/>
          <w:szCs w:val="22"/>
        </w:rPr>
        <w:tab/>
      </w:r>
      <w:r w:rsidRPr="006D3BC0">
        <w:rPr>
          <w:rFonts w:ascii="Calibri" w:hAnsi="Calibri" w:cs="Calibri"/>
          <w:sz w:val="22"/>
          <w:szCs w:val="22"/>
        </w:rPr>
        <w:tab/>
      </w:r>
      <w:r w:rsidRPr="006D3BC0">
        <w:rPr>
          <w:rFonts w:ascii="Calibri" w:hAnsi="Calibri" w:cs="Calibri"/>
          <w:sz w:val="22"/>
          <w:szCs w:val="22"/>
        </w:rPr>
        <w:tab/>
      </w:r>
      <w:r w:rsidRPr="006D3BC0">
        <w:rPr>
          <w:rFonts w:ascii="Calibri" w:hAnsi="Calibri" w:cs="Calibri"/>
          <w:sz w:val="22"/>
          <w:szCs w:val="22"/>
        </w:rPr>
        <w:tab/>
      </w:r>
      <w:r w:rsidRPr="006D3BC0">
        <w:rPr>
          <w:rFonts w:ascii="Calibri" w:hAnsi="Calibri" w:cs="Calibri"/>
          <w:sz w:val="22"/>
          <w:szCs w:val="22"/>
        </w:rPr>
        <w:tab/>
        <w:t xml:space="preserve">          23.041,00 </w:t>
      </w:r>
      <w:r w:rsidR="00196C15">
        <w:rPr>
          <w:rFonts w:ascii="Calibri" w:hAnsi="Calibri" w:cs="Calibri"/>
          <w:sz w:val="22"/>
          <w:szCs w:val="22"/>
        </w:rPr>
        <w:t>€</w:t>
      </w:r>
      <w:r w:rsidRPr="006D3BC0">
        <w:rPr>
          <w:rFonts w:ascii="Calibri" w:hAnsi="Calibri" w:cs="Calibri"/>
          <w:sz w:val="22"/>
          <w:szCs w:val="22"/>
        </w:rPr>
        <w:t>.</w:t>
      </w:r>
    </w:p>
    <w:p w14:paraId="7D7E1C4C" w14:textId="6EB8415B" w:rsidR="0061393C" w:rsidRPr="00196C15" w:rsidRDefault="007536DA" w:rsidP="00196C15">
      <w:pPr>
        <w:spacing w:after="160" w:line="259" w:lineRule="auto"/>
        <w:rPr>
          <w:sz w:val="22"/>
          <w:szCs w:val="22"/>
        </w:rPr>
      </w:pPr>
      <w:r w:rsidRPr="00196C15">
        <w:rPr>
          <w:sz w:val="22"/>
          <w:szCs w:val="22"/>
        </w:rPr>
        <w:br w:type="page"/>
      </w:r>
      <w:bookmarkStart w:id="16" w:name="_Hlk127276268"/>
      <w:bookmarkStart w:id="17" w:name="_Hlk101692577"/>
      <w:bookmarkStart w:id="18" w:name="_Hlk103588171"/>
      <w:bookmarkStart w:id="19" w:name="_Hlk127347756"/>
    </w:p>
    <w:p w14:paraId="110321FB" w14:textId="33D9A430" w:rsidR="005A68CC" w:rsidRPr="00E941CA" w:rsidRDefault="005A68CC" w:rsidP="005A68CC">
      <w:pPr>
        <w:pStyle w:val="Odlomakpopisa"/>
        <w:ind w:right="-176"/>
        <w:jc w:val="right"/>
        <w:rPr>
          <w:rFonts w:ascii="Calibri" w:hAnsi="Calibri" w:cs="Calibri"/>
          <w:b/>
          <w:bCs/>
          <w:i/>
          <w:iCs/>
          <w:color w:val="5B9BD5" w:themeColor="accent5"/>
          <w:sz w:val="22"/>
          <w:szCs w:val="22"/>
          <w:u w:val="single"/>
        </w:rPr>
      </w:pPr>
      <w:r w:rsidRPr="00E941CA">
        <w:rPr>
          <w:rFonts w:ascii="Calibri" w:hAnsi="Calibri" w:cs="Calibri"/>
          <w:b/>
          <w:bCs/>
          <w:i/>
          <w:iCs/>
          <w:color w:val="5B9BD5" w:themeColor="accent5"/>
          <w:sz w:val="22"/>
          <w:szCs w:val="22"/>
          <w:u w:val="single"/>
        </w:rPr>
        <w:lastRenderedPageBreak/>
        <w:t>Službene novine Grada Požege, broj: 20/23.</w:t>
      </w:r>
    </w:p>
    <w:p w14:paraId="3E562ED2" w14:textId="77777777" w:rsidR="005A68CC" w:rsidRPr="00E941CA" w:rsidRDefault="005A68CC" w:rsidP="005A68CC">
      <w:pPr>
        <w:ind w:right="5386" w:firstLine="142"/>
        <w:jc w:val="center"/>
        <w:rPr>
          <w:rFonts w:asciiTheme="minorHAnsi" w:hAnsiTheme="minorHAnsi" w:cstheme="minorHAnsi"/>
          <w:i/>
          <w:iCs/>
          <w:sz w:val="22"/>
          <w:szCs w:val="22"/>
          <w:lang w:val="en-US"/>
        </w:rPr>
      </w:pPr>
      <w:r w:rsidRPr="00E941CA">
        <w:rPr>
          <w:rFonts w:asciiTheme="minorHAnsi" w:hAnsiTheme="minorHAnsi" w:cstheme="minorHAnsi"/>
          <w:i/>
          <w:iCs/>
          <w:noProof/>
          <w:sz w:val="22"/>
          <w:szCs w:val="22"/>
        </w:rPr>
        <w:drawing>
          <wp:inline distT="0" distB="0" distL="0" distR="0" wp14:anchorId="61D83F35" wp14:editId="3FFDC10D">
            <wp:extent cx="314325" cy="428625"/>
            <wp:effectExtent l="0" t="0" r="9525" b="9525"/>
            <wp:docPr id="2056960857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60857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0CC7" w14:textId="77777777" w:rsidR="005A68CC" w:rsidRPr="00E941CA" w:rsidRDefault="005A68CC" w:rsidP="005A68CC">
      <w:pPr>
        <w:ind w:right="5386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R  E  P  U  B  L  I  K  A    H  R  V  A  T  S  K  A</w:t>
      </w:r>
    </w:p>
    <w:p w14:paraId="72A9E3A4" w14:textId="77777777" w:rsidR="005A68CC" w:rsidRPr="00E941CA" w:rsidRDefault="005A68CC" w:rsidP="005A68CC">
      <w:pPr>
        <w:ind w:right="5386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POŽEŠKO-SLAVONSKA ŽUPANIJA</w:t>
      </w:r>
    </w:p>
    <w:p w14:paraId="7A8EF100" w14:textId="77777777" w:rsidR="005A68CC" w:rsidRPr="00E941CA" w:rsidRDefault="005A68CC" w:rsidP="005A68CC">
      <w:pPr>
        <w:ind w:right="5386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noProof/>
          <w:sz w:val="22"/>
          <w:szCs w:val="22"/>
          <w:lang w:val="en-US"/>
        </w:rPr>
        <w:drawing>
          <wp:anchor distT="0" distB="0" distL="114300" distR="114300" simplePos="0" relativeHeight="251686400" behindDoc="0" locked="0" layoutInCell="1" allowOverlap="1" wp14:anchorId="04E3DFAD" wp14:editId="35089C0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36788686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88686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1CA">
        <w:rPr>
          <w:rFonts w:asciiTheme="minorHAnsi" w:hAnsiTheme="minorHAnsi" w:cstheme="minorHAnsi"/>
          <w:i/>
          <w:iCs/>
          <w:sz w:val="22"/>
          <w:szCs w:val="22"/>
        </w:rPr>
        <w:t>GRAD POŽEGA</w:t>
      </w:r>
    </w:p>
    <w:p w14:paraId="58C098E4" w14:textId="77777777" w:rsidR="005A68CC" w:rsidRPr="00E941CA" w:rsidRDefault="005A68CC" w:rsidP="005A68CC">
      <w:pPr>
        <w:spacing w:after="240"/>
        <w:ind w:right="5386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GRADSKO VIJEĆE</w:t>
      </w:r>
    </w:p>
    <w:p w14:paraId="6FB64176" w14:textId="77777777" w:rsidR="005A68CC" w:rsidRPr="00E941CA" w:rsidRDefault="005A68CC" w:rsidP="005A68CC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 xml:space="preserve">KLASA: 024-02/23-03/31 </w:t>
      </w:r>
    </w:p>
    <w:p w14:paraId="3DFA3584" w14:textId="77777777" w:rsidR="005A68CC" w:rsidRPr="00E941CA" w:rsidRDefault="005A68CC" w:rsidP="005A68CC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URBROJ: 2177-1-02/01-23-1</w:t>
      </w:r>
    </w:p>
    <w:p w14:paraId="42E3E74A" w14:textId="77777777" w:rsidR="005A68CC" w:rsidRPr="00E941CA" w:rsidRDefault="005A68CC" w:rsidP="005A68CC">
      <w:pPr>
        <w:spacing w:after="240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Požega, 14. prosinca 2023.</w:t>
      </w:r>
    </w:p>
    <w:p w14:paraId="3C2CCFA9" w14:textId="77777777" w:rsidR="005A68CC" w:rsidRPr="00E941CA" w:rsidRDefault="005A68CC" w:rsidP="005A68CC">
      <w:pPr>
        <w:spacing w:after="240"/>
        <w:ind w:right="50"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 xml:space="preserve">Na temelju članka 31. Zakona o postupanju s nezakonito izgrađenim zgradama (Narodne novine, broj: 86/12., 143/13., 65/17. i 14/19.) i članka 39. stavka 1. podstavka 3. i članka 119. stavka 1. Statuta Grada Požege (Službene novine Grada Požege, broj: 2/21. i 11/22.), Gradsko vijeće Grada Požege na 24. sjednici, održanoj 14. prosinca 2024. godine, donosi </w:t>
      </w:r>
    </w:p>
    <w:p w14:paraId="1E274EB4" w14:textId="77777777" w:rsidR="005A68CC" w:rsidRPr="00E941CA" w:rsidRDefault="005A68CC" w:rsidP="005A68CC">
      <w:pPr>
        <w:ind w:right="23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P R O G R A M</w:t>
      </w:r>
    </w:p>
    <w:p w14:paraId="65030DBB" w14:textId="77777777" w:rsidR="005A68CC" w:rsidRPr="00E941CA" w:rsidRDefault="005A68CC" w:rsidP="005A68CC">
      <w:pPr>
        <w:spacing w:after="240"/>
        <w:ind w:right="-176"/>
        <w:jc w:val="center"/>
        <w:rPr>
          <w:rFonts w:asciiTheme="minorHAnsi" w:hAnsiTheme="minorHAnsi" w:cstheme="minorHAnsi"/>
          <w:i/>
          <w:iCs/>
          <w:sz w:val="22"/>
          <w:szCs w:val="22"/>
          <w:u w:val="single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rasporeda sredstava naknade za zadržavanje nezakonito izgrađenih zgrada u prostoru za 2024. godinu</w:t>
      </w:r>
    </w:p>
    <w:p w14:paraId="41329D91" w14:textId="77777777" w:rsidR="005A68CC" w:rsidRPr="00E941CA" w:rsidRDefault="005A68CC" w:rsidP="005A68CC">
      <w:pPr>
        <w:spacing w:after="240"/>
        <w:ind w:right="23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Članak 1.</w:t>
      </w:r>
    </w:p>
    <w:p w14:paraId="4DD3AD53" w14:textId="77777777" w:rsidR="005A68CC" w:rsidRPr="00E941CA" w:rsidRDefault="005A68CC" w:rsidP="005A68CC">
      <w:pPr>
        <w:ind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Programom rasporeda sredstava naknade za zadržavanje nezakonito izgrađenih zgrada u prostoru na području Grada Požege za 2024. godinu (u daljnjem tekstu: Program) utvrđuje se namjena korištenja i kontrola utroška sredstava naknade namijenjenih za:</w:t>
      </w:r>
    </w:p>
    <w:p w14:paraId="4CAD2756" w14:textId="77777777" w:rsidR="005A68CC" w:rsidRPr="00E941CA" w:rsidRDefault="005A68CC" w:rsidP="005A68CC">
      <w:pPr>
        <w:numPr>
          <w:ilvl w:val="0"/>
          <w:numId w:val="19"/>
        </w:numPr>
        <w:tabs>
          <w:tab w:val="clear" w:pos="350"/>
        </w:tabs>
        <w:ind w:left="993" w:hanging="29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 xml:space="preserve">geodetsko-katastarske usluge </w:t>
      </w:r>
    </w:p>
    <w:p w14:paraId="29CAF472" w14:textId="77777777" w:rsidR="005A68CC" w:rsidRPr="00E941CA" w:rsidRDefault="005A68CC" w:rsidP="005A68CC">
      <w:pPr>
        <w:numPr>
          <w:ilvl w:val="0"/>
          <w:numId w:val="19"/>
        </w:numPr>
        <w:tabs>
          <w:tab w:val="clear" w:pos="350"/>
        </w:tabs>
        <w:spacing w:after="240"/>
        <w:ind w:left="993" w:hanging="29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 xml:space="preserve">ostale intelektualne usluge. </w:t>
      </w:r>
    </w:p>
    <w:p w14:paraId="6A1089F6" w14:textId="77777777" w:rsidR="005A68CC" w:rsidRPr="00E941CA" w:rsidRDefault="005A68CC" w:rsidP="005A68CC">
      <w:pPr>
        <w:spacing w:after="240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Članak 2.</w:t>
      </w:r>
    </w:p>
    <w:p w14:paraId="17898653" w14:textId="77777777" w:rsidR="005A68CC" w:rsidRPr="00E941CA" w:rsidRDefault="005A68CC" w:rsidP="005A68CC">
      <w:pPr>
        <w:spacing w:after="240"/>
        <w:ind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U Proračunu Grada Požege za 2024. godinu predviđaju se sredstva naknade za zadržavanje nezakonito izgrađenih zgrada u prostoru na području Grada Požege za 2024. godinu, zajedno s rezultatom iz prethodne godine u iznosu od 30.000,00 eura, a utrošit će se kako slijedi:</w:t>
      </w:r>
    </w:p>
    <w:tbl>
      <w:tblPr>
        <w:tblStyle w:val="Reetkatablice"/>
        <w:tblW w:w="9356" w:type="dxa"/>
        <w:jc w:val="center"/>
        <w:tblLook w:val="04A0" w:firstRow="1" w:lastRow="0" w:firstColumn="1" w:lastColumn="0" w:noHBand="0" w:noVBand="1"/>
      </w:tblPr>
      <w:tblGrid>
        <w:gridCol w:w="6874"/>
        <w:gridCol w:w="2482"/>
      </w:tblGrid>
      <w:tr w:rsidR="005A68CC" w:rsidRPr="00E941CA" w14:paraId="2D270ABA" w14:textId="77777777" w:rsidTr="00E26475">
        <w:trPr>
          <w:jc w:val="center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2DD78" w14:textId="77777777" w:rsidR="005A68CC" w:rsidRPr="00E941CA" w:rsidRDefault="005A68CC" w:rsidP="00E26475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941C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PLANIRANI RASHOD OD PRIKUPLJENIH SREDSTAVA NAKNADE ZA ZADRŽAVANJE NEZAKONITO IZGRAĐENIH ZGRADA U PROSTORU NA PODRUČJU GRADA POŽEGE ZA 2024. GODINU</w:t>
            </w:r>
          </w:p>
        </w:tc>
      </w:tr>
      <w:tr w:rsidR="005A68CC" w:rsidRPr="00E941CA" w14:paraId="407D9BC8" w14:textId="77777777" w:rsidTr="00E26475">
        <w:trPr>
          <w:jc w:val="center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5C02" w14:textId="77777777" w:rsidR="005A68CC" w:rsidRPr="00E941CA" w:rsidRDefault="005A68CC" w:rsidP="00E26475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941C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Aktivnost A150001 GEODETSKO-KATASTARSKE USLUGE (EUR)</w:t>
            </w:r>
          </w:p>
        </w:tc>
      </w:tr>
      <w:tr w:rsidR="005A68CC" w:rsidRPr="00E941CA" w14:paraId="624FE95F" w14:textId="77777777" w:rsidTr="00E26475">
        <w:trPr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E2671" w14:textId="77777777" w:rsidR="005A68CC" w:rsidRPr="00E941CA" w:rsidRDefault="005A68CC" w:rsidP="00E26475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941C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Geodetsko-katastarske usluge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8E46" w14:textId="77777777" w:rsidR="005A68CC" w:rsidRPr="00E941CA" w:rsidRDefault="005A68CC" w:rsidP="00E26475">
            <w:pPr>
              <w:jc w:val="right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941C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10.000,00</w:t>
            </w:r>
          </w:p>
        </w:tc>
      </w:tr>
      <w:tr w:rsidR="005A68CC" w:rsidRPr="00E941CA" w14:paraId="53797B67" w14:textId="77777777" w:rsidTr="00E26475">
        <w:trPr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8C877" w14:textId="77777777" w:rsidR="005A68CC" w:rsidRPr="00E941CA" w:rsidRDefault="005A68CC" w:rsidP="00E26475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941C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Ostale intelektualne usluge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F46BD" w14:textId="77777777" w:rsidR="005A68CC" w:rsidRPr="00E941CA" w:rsidRDefault="005A68CC" w:rsidP="00E26475">
            <w:pPr>
              <w:jc w:val="right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941C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20.000,00</w:t>
            </w:r>
          </w:p>
        </w:tc>
      </w:tr>
      <w:tr w:rsidR="005A68CC" w:rsidRPr="00E941CA" w14:paraId="7A7DB452" w14:textId="77777777" w:rsidTr="00E26475">
        <w:trPr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07D7" w14:textId="77777777" w:rsidR="005A68CC" w:rsidRPr="00E941CA" w:rsidRDefault="005A68CC" w:rsidP="00E26475">
            <w:pPr>
              <w:jc w:val="right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941C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UKUPNO: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9C9C1" w14:textId="77777777" w:rsidR="005A68CC" w:rsidRPr="00E941CA" w:rsidRDefault="005A68CC" w:rsidP="00E26475">
            <w:pPr>
              <w:jc w:val="right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E941CA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fldChar w:fldCharType="begin"/>
            </w:r>
            <w:r w:rsidRPr="00E941CA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instrText xml:space="preserve"> =SUM(ABOVE) \# "#.##0,00" </w:instrText>
            </w:r>
            <w:r w:rsidRPr="00E941CA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fldChar w:fldCharType="separate"/>
            </w:r>
            <w:r w:rsidRPr="00E941C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30.000,0</w:t>
            </w:r>
            <w:r w:rsidRPr="00E941CA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0</w:t>
            </w:r>
            <w:r w:rsidRPr="00E941CA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fldChar w:fldCharType="end"/>
            </w:r>
          </w:p>
        </w:tc>
      </w:tr>
    </w:tbl>
    <w:p w14:paraId="437BAB5E" w14:textId="77777777" w:rsidR="005A68CC" w:rsidRPr="00E941CA" w:rsidRDefault="005A68CC" w:rsidP="005A68CC">
      <w:pPr>
        <w:spacing w:before="240" w:after="240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Članak 3.</w:t>
      </w:r>
    </w:p>
    <w:p w14:paraId="7A6A1F78" w14:textId="77777777" w:rsidR="005A68CC" w:rsidRPr="00E941CA" w:rsidRDefault="005A68CC" w:rsidP="005A68CC">
      <w:pPr>
        <w:spacing w:after="240"/>
        <w:ind w:firstLine="708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bCs/>
          <w:i/>
          <w:iCs/>
          <w:sz w:val="22"/>
          <w:szCs w:val="22"/>
        </w:rPr>
        <w:t>Ovaj će se Program objaviti u Službenim novinama Grada Požege, a primjenjuje se od 1. siječnja 2024. godine.</w:t>
      </w:r>
    </w:p>
    <w:p w14:paraId="24711A9E" w14:textId="1D1208B1" w:rsidR="005A68CC" w:rsidRPr="00E941CA" w:rsidRDefault="005A68CC" w:rsidP="005A68CC">
      <w:pPr>
        <w:ind w:left="6946" w:hanging="567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bCs/>
          <w:i/>
          <w:iCs/>
          <w:sz w:val="22"/>
          <w:szCs w:val="22"/>
        </w:rPr>
        <w:t>PREDSJEDNIK</w:t>
      </w:r>
      <w:r w:rsidRPr="00E941CA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64AD7784" w14:textId="01E8FACF" w:rsidR="00E941CA" w:rsidRPr="00196C15" w:rsidRDefault="005A68CC" w:rsidP="00196C15">
      <w:pPr>
        <w:ind w:left="6238" w:firstLine="134"/>
        <w:jc w:val="right"/>
        <w:rPr>
          <w:rFonts w:asciiTheme="minorHAnsi" w:hAnsiTheme="minorHAnsi" w:cstheme="minorHAnsi"/>
          <w:i/>
          <w:iCs/>
          <w:sz w:val="22"/>
          <w:szCs w:val="22"/>
        </w:rPr>
      </w:pPr>
      <w:r w:rsidRPr="00E941CA">
        <w:rPr>
          <w:rFonts w:asciiTheme="minorHAnsi" w:hAnsiTheme="minorHAnsi" w:cstheme="minorHAnsi"/>
          <w:i/>
          <w:iCs/>
          <w:sz w:val="22"/>
          <w:szCs w:val="22"/>
        </w:rPr>
        <w:t>Matej Begić, dip.ing.šum., v.r.</w:t>
      </w:r>
      <w:bookmarkEnd w:id="16"/>
      <w:bookmarkEnd w:id="17"/>
      <w:bookmarkEnd w:id="18"/>
      <w:bookmarkEnd w:id="19"/>
    </w:p>
    <w:sectPr w:rsidR="00E941CA" w:rsidRPr="00196C15" w:rsidSect="00E941CA">
      <w:headerReference w:type="default" r:id="rId12"/>
      <w:footerReference w:type="default" r:id="rId13"/>
      <w:pgSz w:w="11906" w:h="16838" w:code="9"/>
      <w:pgMar w:top="1417" w:right="1417" w:bottom="993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987BB" w14:textId="77777777" w:rsidR="007F7387" w:rsidRDefault="007F7387" w:rsidP="007536DA">
      <w:r>
        <w:separator/>
      </w:r>
    </w:p>
  </w:endnote>
  <w:endnote w:type="continuationSeparator" w:id="0">
    <w:p w14:paraId="36968AFC" w14:textId="77777777" w:rsidR="007F7387" w:rsidRDefault="007F7387" w:rsidP="00753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4EC492-D139-48FF-9A69-85C523F5AD7C}"/>
    <w:embedBold r:id="rId2" w:fontKey="{467DE47F-3190-4809-B7F4-A0B3EE51F8FC}"/>
    <w:embedItalic r:id="rId3" w:fontKey="{0175B306-9DC4-4014-B418-A95464EF68E2}"/>
    <w:embedBoldItalic r:id="rId4" w:fontKey="{3CA9A3A3-F1C6-44F0-B5F9-7D559688A6E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445B09D7-1AF4-42A2-88D1-43D8CCBDDB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16500264"/>
      <w:docPartObj>
        <w:docPartGallery w:val="Page Numbers (Bottom of Page)"/>
        <w:docPartUnique/>
      </w:docPartObj>
    </w:sdtPr>
    <w:sdtContent>
      <w:p w14:paraId="6B0B0B45" w14:textId="57BEC6AB" w:rsidR="00897047" w:rsidRDefault="001D5BAA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0E03E2F" wp14:editId="1266D1D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6703353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0835327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BE61FE" w14:textId="77777777" w:rsidR="001D5BAA" w:rsidRPr="001D5BAA" w:rsidRDefault="001D5BAA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1D5BAA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D5BAA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1D5BAA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D5BAA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D5BAA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5174358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68188729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91369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0E03E2F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Kwsd6KSAwAAmA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" filled="f" stroked="f">
                    <v:textbox inset="0,0,0,0">
                      <w:txbxContent>
                        <w:p w14:paraId="75BE61FE" w14:textId="77777777" w:rsidR="001D5BAA" w:rsidRPr="001D5BAA" w:rsidRDefault="001D5BAA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1D5BAA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D5BAA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1D5BAA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D5BAA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1D5BAA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4936A" w14:textId="77777777" w:rsidR="007F7387" w:rsidRDefault="007F7387" w:rsidP="007536DA">
      <w:r>
        <w:separator/>
      </w:r>
    </w:p>
  </w:footnote>
  <w:footnote w:type="continuationSeparator" w:id="0">
    <w:p w14:paraId="66E87B74" w14:textId="77777777" w:rsidR="007F7387" w:rsidRDefault="007F7387" w:rsidP="00753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95ED9" w14:textId="4835D401" w:rsidR="00897047" w:rsidRPr="0094242B" w:rsidRDefault="001D5BAA" w:rsidP="0094242B">
    <w:pPr>
      <w:widowControl/>
      <w:tabs>
        <w:tab w:val="center" w:pos="4536"/>
        <w:tab w:val="right" w:pos="9072"/>
      </w:tabs>
      <w:suppressAutoHyphens w:val="0"/>
      <w:autoSpaceDE/>
      <w:autoSpaceDN w:val="0"/>
      <w:rPr>
        <w:rFonts w:ascii="Calibri" w:hAnsi="Calibri" w:cs="Calibri"/>
        <w:b/>
        <w:sz w:val="20"/>
        <w:szCs w:val="20"/>
        <w:u w:val="single"/>
        <w:lang w:val="en-US" w:eastAsia="hr-HR"/>
      </w:rPr>
    </w:pPr>
    <w:bookmarkStart w:id="20" w:name="_Hlk152662393"/>
    <w:bookmarkStart w:id="21" w:name="_Hlk135287041"/>
    <w:r w:rsidRPr="001D5BAA">
      <w:rPr>
        <w:rFonts w:ascii="Calibri" w:hAnsi="Calibri" w:cs="Calibri"/>
        <w:sz w:val="20"/>
        <w:szCs w:val="20"/>
        <w:u w:val="single"/>
        <w:lang w:val="en-US" w:eastAsia="hr-HR"/>
      </w:rPr>
      <w:t>28. sjednica Gradskog vijeća</w:t>
    </w:r>
    <w:r w:rsidRPr="001D5BAA">
      <w:rPr>
        <w:rFonts w:ascii="Calibri" w:hAnsi="Calibri" w:cs="Calibri"/>
        <w:sz w:val="20"/>
        <w:szCs w:val="20"/>
        <w:u w:val="single"/>
        <w:lang w:val="en-US" w:eastAsia="hr-HR"/>
      </w:rPr>
      <w:tab/>
    </w:r>
    <w:r w:rsidRPr="001D5BAA">
      <w:rPr>
        <w:rFonts w:ascii="Calibri" w:hAnsi="Calibri" w:cs="Calibri"/>
        <w:sz w:val="20"/>
        <w:szCs w:val="20"/>
        <w:u w:val="single"/>
        <w:lang w:val="en-US" w:eastAsia="hr-HR"/>
      </w:rPr>
      <w:tab/>
      <w:t>svibanj 2024.</w:t>
    </w:r>
    <w:bookmarkEnd w:id="2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slov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slov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3C66E3F"/>
    <w:multiLevelType w:val="multilevel"/>
    <w:tmpl w:val="201069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theme="minorHAnsi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6" w15:restartNumberingAfterBreak="0">
    <w:nsid w:val="158E1EF1"/>
    <w:multiLevelType w:val="hybridMultilevel"/>
    <w:tmpl w:val="CC6CFF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D06FB"/>
    <w:multiLevelType w:val="hybridMultilevel"/>
    <w:tmpl w:val="9CB2CA9A"/>
    <w:lvl w:ilvl="0" w:tplc="0680D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11A2F"/>
    <w:multiLevelType w:val="hybridMultilevel"/>
    <w:tmpl w:val="08BC8A3E"/>
    <w:lvl w:ilvl="0" w:tplc="0D0AAAC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DF87B33"/>
    <w:multiLevelType w:val="hybridMultilevel"/>
    <w:tmpl w:val="3918C9F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4CA0CC1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1" w15:restartNumberingAfterBreak="0">
    <w:nsid w:val="2A331287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2" w15:restartNumberingAfterBreak="0">
    <w:nsid w:val="2DC81279"/>
    <w:multiLevelType w:val="multilevel"/>
    <w:tmpl w:val="76B0C7A0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  <w:rPr>
        <w:rFonts w:asciiTheme="minorHAnsi" w:eastAsia="Times New Roman" w:hAnsiTheme="minorHAnsi" w:cstheme="minorHAnsi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350"/>
        </w:tabs>
        <w:ind w:left="71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350"/>
        </w:tabs>
        <w:ind w:left="143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350"/>
        </w:tabs>
        <w:ind w:left="143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350"/>
        </w:tabs>
        <w:ind w:left="179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350"/>
        </w:tabs>
        <w:ind w:left="179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350"/>
        </w:tabs>
        <w:ind w:left="215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350"/>
        </w:tabs>
        <w:ind w:left="215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350"/>
        </w:tabs>
        <w:ind w:left="251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3" w15:restartNumberingAfterBreak="0">
    <w:nsid w:val="3156754B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4" w15:restartNumberingAfterBreak="0">
    <w:nsid w:val="39040433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5" w15:restartNumberingAfterBreak="0">
    <w:nsid w:val="40A83B5F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6" w15:restartNumberingAfterBreak="0">
    <w:nsid w:val="41953F4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7" w15:restartNumberingAfterBreak="0">
    <w:nsid w:val="45E77F2B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350"/>
        </w:tabs>
        <w:ind w:left="71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350"/>
        </w:tabs>
        <w:ind w:left="143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350"/>
        </w:tabs>
        <w:ind w:left="143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350"/>
        </w:tabs>
        <w:ind w:left="179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350"/>
        </w:tabs>
        <w:ind w:left="179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350"/>
        </w:tabs>
        <w:ind w:left="215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350"/>
        </w:tabs>
        <w:ind w:left="215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350"/>
        </w:tabs>
        <w:ind w:left="251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8" w15:restartNumberingAfterBreak="0">
    <w:nsid w:val="49905CE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9" w15:restartNumberingAfterBreak="0">
    <w:nsid w:val="4B843A95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20" w15:restartNumberingAfterBreak="0">
    <w:nsid w:val="4D2A7D1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21" w15:restartNumberingAfterBreak="0">
    <w:nsid w:val="4FA1183C"/>
    <w:multiLevelType w:val="hybridMultilevel"/>
    <w:tmpl w:val="1E0E58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0F6700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23" w15:restartNumberingAfterBreak="0">
    <w:nsid w:val="524016D6"/>
    <w:multiLevelType w:val="hybridMultilevel"/>
    <w:tmpl w:val="57B64210"/>
    <w:lvl w:ilvl="0" w:tplc="BF769F4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44D5BF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25" w15:restartNumberingAfterBreak="0">
    <w:nsid w:val="596A7039"/>
    <w:multiLevelType w:val="hybridMultilevel"/>
    <w:tmpl w:val="1CBA4D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F27FCC"/>
    <w:multiLevelType w:val="hybridMultilevel"/>
    <w:tmpl w:val="32E4C2DA"/>
    <w:lvl w:ilvl="0" w:tplc="FC42365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F015C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28" w15:restartNumberingAfterBreak="0">
    <w:nsid w:val="607D6094"/>
    <w:multiLevelType w:val="hybridMultilevel"/>
    <w:tmpl w:val="F3D8624A"/>
    <w:lvl w:ilvl="0" w:tplc="4A7851F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162E04"/>
    <w:multiLevelType w:val="hybridMultilevel"/>
    <w:tmpl w:val="FF62DFCA"/>
    <w:lvl w:ilvl="0" w:tplc="FC42365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AB45738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31" w15:restartNumberingAfterBreak="0">
    <w:nsid w:val="6E5D3725"/>
    <w:multiLevelType w:val="hybridMultilevel"/>
    <w:tmpl w:val="3B8CEFD6"/>
    <w:lvl w:ilvl="0" w:tplc="0AF23BC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3A6F33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33" w15:restartNumberingAfterBreak="0">
    <w:nsid w:val="7DE474CE"/>
    <w:multiLevelType w:val="hybridMultilevel"/>
    <w:tmpl w:val="29B680AE"/>
    <w:lvl w:ilvl="0" w:tplc="0680D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E03B5E"/>
    <w:multiLevelType w:val="hybridMultilevel"/>
    <w:tmpl w:val="98E27E9E"/>
    <w:lvl w:ilvl="0" w:tplc="00000002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47647">
    <w:abstractNumId w:val="0"/>
  </w:num>
  <w:num w:numId="2" w16cid:durableId="622466390">
    <w:abstractNumId w:val="1"/>
  </w:num>
  <w:num w:numId="3" w16cid:durableId="1578393545">
    <w:abstractNumId w:val="2"/>
  </w:num>
  <w:num w:numId="4" w16cid:durableId="799223966">
    <w:abstractNumId w:val="3"/>
  </w:num>
  <w:num w:numId="5" w16cid:durableId="1367635838">
    <w:abstractNumId w:val="4"/>
  </w:num>
  <w:num w:numId="6" w16cid:durableId="612445341">
    <w:abstractNumId w:val="1"/>
  </w:num>
  <w:num w:numId="7" w16cid:durableId="13918524">
    <w:abstractNumId w:val="28"/>
  </w:num>
  <w:num w:numId="8" w16cid:durableId="1252011086">
    <w:abstractNumId w:val="12"/>
  </w:num>
  <w:num w:numId="9" w16cid:durableId="1123841628">
    <w:abstractNumId w:val="16"/>
  </w:num>
  <w:num w:numId="10" w16cid:durableId="6249029">
    <w:abstractNumId w:val="34"/>
  </w:num>
  <w:num w:numId="11" w16cid:durableId="294682491">
    <w:abstractNumId w:val="1"/>
  </w:num>
  <w:num w:numId="12" w16cid:durableId="734749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46239013">
    <w:abstractNumId w:val="32"/>
  </w:num>
  <w:num w:numId="14" w16cid:durableId="1902324887">
    <w:abstractNumId w:val="19"/>
  </w:num>
  <w:num w:numId="15" w16cid:durableId="742720018">
    <w:abstractNumId w:val="30"/>
  </w:num>
  <w:num w:numId="16" w16cid:durableId="1903638314">
    <w:abstractNumId w:val="29"/>
  </w:num>
  <w:num w:numId="17" w16cid:durableId="17371663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651300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21666747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61572590">
    <w:abstractNumId w:val="3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79080264">
    <w:abstractNumId w:val="6"/>
  </w:num>
  <w:num w:numId="22" w16cid:durableId="665934255">
    <w:abstractNumId w:val="26"/>
  </w:num>
  <w:num w:numId="23" w16cid:durableId="265577506">
    <w:abstractNumId w:val="5"/>
  </w:num>
  <w:num w:numId="24" w16cid:durableId="1908682254">
    <w:abstractNumId w:val="22"/>
  </w:num>
  <w:num w:numId="25" w16cid:durableId="869294686">
    <w:abstractNumId w:val="7"/>
  </w:num>
  <w:num w:numId="26" w16cid:durableId="1808934855">
    <w:abstractNumId w:val="8"/>
  </w:num>
  <w:num w:numId="27" w16cid:durableId="159348925">
    <w:abstractNumId w:val="33"/>
  </w:num>
  <w:num w:numId="28" w16cid:durableId="83961557">
    <w:abstractNumId w:val="18"/>
  </w:num>
  <w:num w:numId="29" w16cid:durableId="2052217868">
    <w:abstractNumId w:val="14"/>
  </w:num>
  <w:num w:numId="30" w16cid:durableId="1014724022">
    <w:abstractNumId w:val="9"/>
  </w:num>
  <w:num w:numId="31" w16cid:durableId="1110203297">
    <w:abstractNumId w:val="31"/>
  </w:num>
  <w:num w:numId="32" w16cid:durableId="1886864240">
    <w:abstractNumId w:val="24"/>
  </w:num>
  <w:num w:numId="33" w16cid:durableId="1689016294">
    <w:abstractNumId w:val="20"/>
  </w:num>
  <w:num w:numId="34" w16cid:durableId="2065249246">
    <w:abstractNumId w:val="10"/>
  </w:num>
  <w:num w:numId="35" w16cid:durableId="1913805947">
    <w:abstractNumId w:val="15"/>
  </w:num>
  <w:num w:numId="36" w16cid:durableId="1406803743">
    <w:abstractNumId w:val="23"/>
  </w:num>
  <w:num w:numId="37" w16cid:durableId="1630239681">
    <w:abstractNumId w:val="17"/>
  </w:num>
  <w:num w:numId="38" w16cid:durableId="439419702">
    <w:abstractNumId w:val="13"/>
  </w:num>
  <w:num w:numId="39" w16cid:durableId="1793861418">
    <w:abstractNumId w:val="11"/>
  </w:num>
  <w:num w:numId="40" w16cid:durableId="14158630">
    <w:abstractNumId w:val="25"/>
  </w:num>
  <w:num w:numId="41" w16cid:durableId="165270791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saveSubset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4D0"/>
    <w:rsid w:val="00002452"/>
    <w:rsid w:val="00004B8A"/>
    <w:rsid w:val="000204F0"/>
    <w:rsid w:val="00021FB9"/>
    <w:rsid w:val="00052542"/>
    <w:rsid w:val="00064167"/>
    <w:rsid w:val="000730CC"/>
    <w:rsid w:val="000808DF"/>
    <w:rsid w:val="000A7945"/>
    <w:rsid w:val="000B7486"/>
    <w:rsid w:val="000C1098"/>
    <w:rsid w:val="000D3F11"/>
    <w:rsid w:val="000F4DF2"/>
    <w:rsid w:val="001047C1"/>
    <w:rsid w:val="00113CCB"/>
    <w:rsid w:val="00120056"/>
    <w:rsid w:val="00160272"/>
    <w:rsid w:val="00175D7F"/>
    <w:rsid w:val="00185B2D"/>
    <w:rsid w:val="001861F1"/>
    <w:rsid w:val="00196C15"/>
    <w:rsid w:val="00196E39"/>
    <w:rsid w:val="001A1515"/>
    <w:rsid w:val="001B5DFD"/>
    <w:rsid w:val="001C76CF"/>
    <w:rsid w:val="001D5BAA"/>
    <w:rsid w:val="001F0D28"/>
    <w:rsid w:val="002009DF"/>
    <w:rsid w:val="002031C0"/>
    <w:rsid w:val="002165EA"/>
    <w:rsid w:val="002241E6"/>
    <w:rsid w:val="0024615E"/>
    <w:rsid w:val="002B51B8"/>
    <w:rsid w:val="002B559D"/>
    <w:rsid w:val="002D01C6"/>
    <w:rsid w:val="002E0592"/>
    <w:rsid w:val="002E41F9"/>
    <w:rsid w:val="002F5FCF"/>
    <w:rsid w:val="00312600"/>
    <w:rsid w:val="00316FB6"/>
    <w:rsid w:val="00317F52"/>
    <w:rsid w:val="00336B52"/>
    <w:rsid w:val="00377D39"/>
    <w:rsid w:val="0038747F"/>
    <w:rsid w:val="003A5D3A"/>
    <w:rsid w:val="003B3A2B"/>
    <w:rsid w:val="003E14F2"/>
    <w:rsid w:val="003E2FC9"/>
    <w:rsid w:val="003E6A00"/>
    <w:rsid w:val="003F0423"/>
    <w:rsid w:val="003F5536"/>
    <w:rsid w:val="00405537"/>
    <w:rsid w:val="00423ABF"/>
    <w:rsid w:val="0045189B"/>
    <w:rsid w:val="00454282"/>
    <w:rsid w:val="00473E41"/>
    <w:rsid w:val="004841AD"/>
    <w:rsid w:val="004865A7"/>
    <w:rsid w:val="004A2ACA"/>
    <w:rsid w:val="004C5606"/>
    <w:rsid w:val="004F6648"/>
    <w:rsid w:val="00511FF2"/>
    <w:rsid w:val="005246F6"/>
    <w:rsid w:val="00527D9B"/>
    <w:rsid w:val="0055599C"/>
    <w:rsid w:val="00572BA4"/>
    <w:rsid w:val="00595D2E"/>
    <w:rsid w:val="005974B4"/>
    <w:rsid w:val="005A68CC"/>
    <w:rsid w:val="005E1E7A"/>
    <w:rsid w:val="00606EE7"/>
    <w:rsid w:val="0061393C"/>
    <w:rsid w:val="00622C4D"/>
    <w:rsid w:val="00622FAC"/>
    <w:rsid w:val="00623281"/>
    <w:rsid w:val="00643DC5"/>
    <w:rsid w:val="0068010D"/>
    <w:rsid w:val="00687873"/>
    <w:rsid w:val="00696136"/>
    <w:rsid w:val="006A1C46"/>
    <w:rsid w:val="006A7D67"/>
    <w:rsid w:val="006D08D6"/>
    <w:rsid w:val="006D3BC0"/>
    <w:rsid w:val="006D683A"/>
    <w:rsid w:val="006E4422"/>
    <w:rsid w:val="00721C02"/>
    <w:rsid w:val="007240AF"/>
    <w:rsid w:val="007532A8"/>
    <w:rsid w:val="007536DA"/>
    <w:rsid w:val="00760359"/>
    <w:rsid w:val="0076046F"/>
    <w:rsid w:val="00773C28"/>
    <w:rsid w:val="007777F1"/>
    <w:rsid w:val="00784FAA"/>
    <w:rsid w:val="007A1EC8"/>
    <w:rsid w:val="007B6452"/>
    <w:rsid w:val="007E1357"/>
    <w:rsid w:val="007E34AD"/>
    <w:rsid w:val="007E4379"/>
    <w:rsid w:val="007F7387"/>
    <w:rsid w:val="0080306E"/>
    <w:rsid w:val="00803FA9"/>
    <w:rsid w:val="008047F7"/>
    <w:rsid w:val="00822322"/>
    <w:rsid w:val="00847EF0"/>
    <w:rsid w:val="008702A5"/>
    <w:rsid w:val="008837EA"/>
    <w:rsid w:val="00897047"/>
    <w:rsid w:val="008A335E"/>
    <w:rsid w:val="008A3F7D"/>
    <w:rsid w:val="008A4A46"/>
    <w:rsid w:val="008B3AA3"/>
    <w:rsid w:val="008B7581"/>
    <w:rsid w:val="008E598B"/>
    <w:rsid w:val="008F0D6E"/>
    <w:rsid w:val="008F144E"/>
    <w:rsid w:val="0094242B"/>
    <w:rsid w:val="00947CB1"/>
    <w:rsid w:val="00967B2E"/>
    <w:rsid w:val="00972495"/>
    <w:rsid w:val="0097715C"/>
    <w:rsid w:val="009A1DCB"/>
    <w:rsid w:val="009A30DA"/>
    <w:rsid w:val="009F307F"/>
    <w:rsid w:val="00A219BA"/>
    <w:rsid w:val="00A30594"/>
    <w:rsid w:val="00A53454"/>
    <w:rsid w:val="00AC15CB"/>
    <w:rsid w:val="00AD6F56"/>
    <w:rsid w:val="00AE01B3"/>
    <w:rsid w:val="00AE14D0"/>
    <w:rsid w:val="00B0632C"/>
    <w:rsid w:val="00B1436B"/>
    <w:rsid w:val="00B50DCD"/>
    <w:rsid w:val="00B54C20"/>
    <w:rsid w:val="00B6005C"/>
    <w:rsid w:val="00B60267"/>
    <w:rsid w:val="00B67673"/>
    <w:rsid w:val="00B91E7C"/>
    <w:rsid w:val="00B95E61"/>
    <w:rsid w:val="00BB05D3"/>
    <w:rsid w:val="00BD2579"/>
    <w:rsid w:val="00C04984"/>
    <w:rsid w:val="00C04BD5"/>
    <w:rsid w:val="00C35D00"/>
    <w:rsid w:val="00C65606"/>
    <w:rsid w:val="00C70BAE"/>
    <w:rsid w:val="00C9448B"/>
    <w:rsid w:val="00CB0D51"/>
    <w:rsid w:val="00CB47D8"/>
    <w:rsid w:val="00CC2DBA"/>
    <w:rsid w:val="00CE498C"/>
    <w:rsid w:val="00CF28C4"/>
    <w:rsid w:val="00CF3968"/>
    <w:rsid w:val="00D047B0"/>
    <w:rsid w:val="00D536F7"/>
    <w:rsid w:val="00D715D2"/>
    <w:rsid w:val="00D77C73"/>
    <w:rsid w:val="00DA48C0"/>
    <w:rsid w:val="00E06125"/>
    <w:rsid w:val="00E073B1"/>
    <w:rsid w:val="00E36937"/>
    <w:rsid w:val="00E70435"/>
    <w:rsid w:val="00E73D08"/>
    <w:rsid w:val="00E879A2"/>
    <w:rsid w:val="00E941CA"/>
    <w:rsid w:val="00EC41B7"/>
    <w:rsid w:val="00ED17FA"/>
    <w:rsid w:val="00ED71D4"/>
    <w:rsid w:val="00F010B6"/>
    <w:rsid w:val="00F145F5"/>
    <w:rsid w:val="00F366F8"/>
    <w:rsid w:val="00F42C0B"/>
    <w:rsid w:val="00F5407A"/>
    <w:rsid w:val="00F6669B"/>
    <w:rsid w:val="00F71A9D"/>
    <w:rsid w:val="00F85D28"/>
    <w:rsid w:val="00F91052"/>
    <w:rsid w:val="00FB2343"/>
    <w:rsid w:val="00FB5A25"/>
    <w:rsid w:val="00FC13ED"/>
    <w:rsid w:val="00FC2EAC"/>
    <w:rsid w:val="00FC6796"/>
    <w:rsid w:val="00FD0FDF"/>
    <w:rsid w:val="00FE59DA"/>
    <w:rsid w:val="00FF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509F20C"/>
  <w15:chartTrackingRefBased/>
  <w15:docId w15:val="{78D3D3A6-A3AD-40A6-BAAB-8B2B363B6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359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styleId="Naslov1">
    <w:name w:val="heading 1"/>
    <w:basedOn w:val="Normal"/>
    <w:next w:val="Normal"/>
    <w:qFormat/>
    <w:pPr>
      <w:keepNext/>
      <w:widowControl/>
      <w:numPr>
        <w:numId w:val="1"/>
      </w:numPr>
      <w:autoSpaceDE/>
      <w:jc w:val="center"/>
      <w:outlineLvl w:val="0"/>
    </w:pPr>
    <w:rPr>
      <w:b/>
      <w:sz w:val="26"/>
      <w:szCs w:val="20"/>
      <w:lang w:val="en-US"/>
    </w:rPr>
  </w:style>
  <w:style w:type="paragraph" w:styleId="Naslov3">
    <w:name w:val="heading 3"/>
    <w:basedOn w:val="Normal"/>
    <w:next w:val="Normal"/>
    <w:qFormat/>
    <w:pPr>
      <w:keepNext/>
      <w:widowControl/>
      <w:numPr>
        <w:ilvl w:val="2"/>
        <w:numId w:val="1"/>
      </w:numPr>
      <w:autoSpaceDE/>
      <w:spacing w:before="240" w:after="60"/>
      <w:jc w:val="both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</w:rPr>
  </w:style>
  <w:style w:type="character" w:customStyle="1" w:styleId="WW8Num3z0">
    <w:name w:val="WW8Num3z0"/>
    <w:rPr>
      <w:rFonts w:cs="Times New Roman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  <w:rPr>
      <w:rFonts w:cs="Times New Roman" w:hint="default"/>
    </w:rPr>
  </w:style>
  <w:style w:type="character" w:customStyle="1" w:styleId="WW8Num5z1">
    <w:name w:val="WW8Num5z1"/>
    <w:rPr>
      <w:rFonts w:cs="Times New Roman"/>
    </w:rPr>
  </w:style>
  <w:style w:type="character" w:customStyle="1" w:styleId="WW8Num6z0">
    <w:name w:val="WW8Num6z0"/>
    <w:rPr>
      <w:rFonts w:cs="Times New Roman" w:hint="default"/>
    </w:rPr>
  </w:style>
  <w:style w:type="character" w:customStyle="1" w:styleId="WW8Num6z1">
    <w:name w:val="WW8Num6z1"/>
    <w:rPr>
      <w:rFonts w:cs="Times New Roman"/>
    </w:rPr>
  </w:style>
  <w:style w:type="character" w:customStyle="1" w:styleId="WW8Num2z1">
    <w:name w:val="WW8Num2z1"/>
    <w:rPr>
      <w:rFonts w:cs="Times New Roman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cs="Times New Roman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Zadanifontodlomka1">
    <w:name w:val="Zadani font odlomka1"/>
  </w:style>
  <w:style w:type="character" w:customStyle="1" w:styleId="Naslov3Char">
    <w:name w:val="Naslov 3 Char"/>
    <w:rPr>
      <w:rFonts w:ascii="Cambria" w:hAnsi="Cambria" w:cs="Cambria"/>
      <w:b/>
      <w:bCs/>
      <w:sz w:val="26"/>
      <w:szCs w:val="26"/>
      <w:lang w:val="hr-HR" w:bidi="ar-SA"/>
    </w:rPr>
  </w:style>
  <w:style w:type="character" w:styleId="Naglaeno">
    <w:name w:val="Strong"/>
    <w:qFormat/>
    <w:rPr>
      <w:rFonts w:cs="Times New Roman"/>
      <w:b/>
      <w:bCs/>
    </w:rPr>
  </w:style>
  <w:style w:type="paragraph" w:customStyle="1" w:styleId="Stilnaslova">
    <w:name w:val="Stil naslova"/>
    <w:basedOn w:val="Normal"/>
    <w:next w:val="Tijelotekst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pPr>
      <w:suppressLineNumbers/>
    </w:pPr>
    <w:rPr>
      <w:rFonts w:cs="Arial"/>
    </w:rPr>
  </w:style>
  <w:style w:type="paragraph" w:styleId="Uvuenotijeloteksta">
    <w:name w:val="Body Text Indent"/>
    <w:basedOn w:val="Normal"/>
    <w:pPr>
      <w:widowControl/>
      <w:autoSpaceDE/>
      <w:ind w:firstLine="720"/>
      <w:jc w:val="both"/>
    </w:pPr>
    <w:rPr>
      <w:b/>
      <w:sz w:val="26"/>
      <w:szCs w:val="20"/>
      <w:lang w:val="en-US"/>
    </w:rPr>
  </w:style>
  <w:style w:type="paragraph" w:customStyle="1" w:styleId="Sadrajokvira">
    <w:name w:val="Sadržaj okvira"/>
    <w:basedOn w:val="Normal"/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FC2EAC"/>
    <w:pPr>
      <w:widowControl/>
      <w:suppressAutoHyphens w:val="0"/>
      <w:autoSpaceDE/>
      <w:ind w:left="720"/>
      <w:contextualSpacing/>
    </w:pPr>
    <w:rPr>
      <w:rFonts w:ascii="Liberation Serif" w:eastAsia="SimSun" w:hAnsi="Liberation Serif" w:cs="Mangal"/>
      <w:szCs w:val="21"/>
      <w:lang w:bidi="hi-I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E01B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AE01B3"/>
    <w:rPr>
      <w:rFonts w:ascii="Segoe UI" w:hAnsi="Segoe UI" w:cs="Segoe UI"/>
      <w:sz w:val="18"/>
      <w:szCs w:val="18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7536D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536DA"/>
    <w:rPr>
      <w:sz w:val="24"/>
      <w:szCs w:val="24"/>
      <w:lang w:eastAsia="zh-CN"/>
    </w:rPr>
  </w:style>
  <w:style w:type="paragraph" w:styleId="Podnoje">
    <w:name w:val="footer"/>
    <w:basedOn w:val="Normal"/>
    <w:link w:val="PodnojeChar"/>
    <w:uiPriority w:val="99"/>
    <w:unhideWhenUsed/>
    <w:rsid w:val="007536D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536DA"/>
    <w:rPr>
      <w:sz w:val="24"/>
      <w:szCs w:val="24"/>
      <w:lang w:eastAsia="zh-CN"/>
    </w:rPr>
  </w:style>
  <w:style w:type="table" w:styleId="Reetkatablice">
    <w:name w:val="Table Grid"/>
    <w:basedOn w:val="Obinatablica"/>
    <w:uiPriority w:val="39"/>
    <w:rsid w:val="00FD0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D536F7"/>
    <w:rPr>
      <w:rFonts w:ascii="Liberation Serif" w:eastAsia="SimSun" w:hAnsi="Liberation Serif" w:cs="Mangal"/>
      <w:sz w:val="24"/>
      <w:szCs w:val="21"/>
      <w:lang w:eastAsia="zh-CN" w:bidi="hi-IN"/>
    </w:rPr>
  </w:style>
  <w:style w:type="table" w:customStyle="1" w:styleId="Reetkatablice2">
    <w:name w:val="Rešetka tablice2"/>
    <w:basedOn w:val="Obinatablica"/>
    <w:next w:val="Reetkatablice"/>
    <w:uiPriority w:val="39"/>
    <w:rsid w:val="006D683A"/>
    <w:rPr>
      <w:rFonts w:eastAsia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6D3B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Obinatablica"/>
    <w:next w:val="Reetkatablice"/>
    <w:uiPriority w:val="59"/>
    <w:rsid w:val="006D3B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Obinatablica"/>
    <w:next w:val="Reetkatablice"/>
    <w:uiPriority w:val="59"/>
    <w:rsid w:val="006D3B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Obinatablica"/>
    <w:next w:val="Reetkatablice"/>
    <w:uiPriority w:val="59"/>
    <w:rsid w:val="006D3B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Obinatablica"/>
    <w:next w:val="Reetkatablice"/>
    <w:uiPriority w:val="59"/>
    <w:rsid w:val="006D3B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5D01-F88F-45A6-806C-941BFC81A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1336</Words>
  <Characters>7616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Anica Jukić</dc:creator>
  <cp:keywords/>
  <dc:description/>
  <cp:lastModifiedBy>Mario Križanac</cp:lastModifiedBy>
  <cp:revision>4</cp:revision>
  <cp:lastPrinted>2020-11-27T10:43:00Z</cp:lastPrinted>
  <dcterms:created xsi:type="dcterms:W3CDTF">2024-05-17T08:41:00Z</dcterms:created>
  <dcterms:modified xsi:type="dcterms:W3CDTF">2024-05-20T08:21:00Z</dcterms:modified>
</cp:coreProperties>
</file>