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C42BC3" w14:paraId="2938D34F" w14:textId="77777777" w:rsidTr="00FE3D8D">
        <w:trPr>
          <w:trHeight w:val="14175"/>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tcPr>
          <w:p w14:paraId="4D9FE77D" w14:textId="77777777" w:rsidR="00C42BC3" w:rsidRPr="00C42BC3" w:rsidRDefault="00C42BC3" w:rsidP="00C42BC3">
            <w:pPr>
              <w:pStyle w:val="Odlomakpopisa"/>
              <w:widowControl w:val="0"/>
              <w:autoSpaceDN w:val="0"/>
              <w:spacing w:line="252" w:lineRule="auto"/>
              <w:ind w:left="0"/>
              <w:jc w:val="center"/>
              <w:rPr>
                <w:rFonts w:asciiTheme="minorHAnsi" w:hAnsiTheme="minorHAnsi" w:cstheme="minorHAnsi"/>
                <w:b w:val="0"/>
                <w:sz w:val="28"/>
                <w:szCs w:val="28"/>
                <w:lang w:eastAsia="en-US"/>
              </w:rPr>
            </w:pPr>
            <w:bookmarkStart w:id="0" w:name="_Hlk499306132"/>
            <w:r w:rsidRPr="00C42BC3">
              <w:rPr>
                <w:rFonts w:asciiTheme="minorHAnsi" w:hAnsiTheme="minorHAnsi" w:cstheme="minorHAnsi"/>
                <w:b w:val="0"/>
                <w:sz w:val="28"/>
                <w:szCs w:val="28"/>
                <w:lang w:eastAsia="en-US"/>
              </w:rPr>
              <w:t>30. SJEDNICA GRADSKOG VIJEĆA GRADA POŽEGE</w:t>
            </w:r>
          </w:p>
          <w:p w14:paraId="11AE570A" w14:textId="77777777" w:rsidR="00C42BC3" w:rsidRDefault="00C42BC3" w:rsidP="00FE3D8D">
            <w:pPr>
              <w:spacing w:line="252" w:lineRule="auto"/>
              <w:rPr>
                <w:rFonts w:ascii="Calibri" w:hAnsi="Calibri" w:cs="Calibri"/>
                <w:bCs/>
                <w:sz w:val="28"/>
                <w:szCs w:val="28"/>
              </w:rPr>
            </w:pPr>
          </w:p>
          <w:p w14:paraId="684DE4F6" w14:textId="77777777" w:rsidR="00C42BC3" w:rsidRDefault="00C42BC3" w:rsidP="00FE3D8D">
            <w:pPr>
              <w:spacing w:line="252" w:lineRule="auto"/>
              <w:rPr>
                <w:rFonts w:ascii="Calibri" w:hAnsi="Calibri" w:cs="Calibri"/>
                <w:bCs/>
                <w:sz w:val="28"/>
                <w:szCs w:val="28"/>
              </w:rPr>
            </w:pPr>
          </w:p>
          <w:p w14:paraId="60DE3582" w14:textId="77777777" w:rsidR="00C42BC3" w:rsidRDefault="00C42BC3" w:rsidP="00FE3D8D">
            <w:pPr>
              <w:spacing w:line="252" w:lineRule="auto"/>
              <w:rPr>
                <w:rFonts w:ascii="Calibri" w:hAnsi="Calibri" w:cs="Calibri"/>
                <w:bCs/>
                <w:sz w:val="28"/>
                <w:szCs w:val="28"/>
              </w:rPr>
            </w:pPr>
          </w:p>
          <w:p w14:paraId="47B7AFFE" w14:textId="77777777" w:rsidR="00C42BC3" w:rsidRDefault="00C42BC3" w:rsidP="00FE3D8D">
            <w:pPr>
              <w:spacing w:line="252" w:lineRule="auto"/>
              <w:rPr>
                <w:rFonts w:ascii="Calibri" w:hAnsi="Calibri" w:cs="Calibri"/>
                <w:bCs/>
                <w:sz w:val="28"/>
                <w:szCs w:val="28"/>
              </w:rPr>
            </w:pPr>
          </w:p>
          <w:p w14:paraId="6CE76F19" w14:textId="77777777" w:rsidR="00C42BC3" w:rsidRDefault="00C42BC3" w:rsidP="00FE3D8D">
            <w:pPr>
              <w:spacing w:line="252" w:lineRule="auto"/>
              <w:rPr>
                <w:rFonts w:ascii="Calibri" w:hAnsi="Calibri" w:cs="Calibri"/>
                <w:bCs/>
                <w:sz w:val="28"/>
                <w:szCs w:val="28"/>
              </w:rPr>
            </w:pPr>
          </w:p>
          <w:p w14:paraId="059E0B65" w14:textId="77777777" w:rsidR="00C42BC3" w:rsidRDefault="00C42BC3" w:rsidP="00FE3D8D">
            <w:pPr>
              <w:spacing w:line="252" w:lineRule="auto"/>
              <w:rPr>
                <w:rFonts w:ascii="Calibri" w:hAnsi="Calibri" w:cs="Calibri"/>
                <w:sz w:val="28"/>
                <w:szCs w:val="28"/>
              </w:rPr>
            </w:pPr>
          </w:p>
          <w:p w14:paraId="1B27D82B" w14:textId="77777777" w:rsidR="00C42BC3" w:rsidRDefault="00C42BC3" w:rsidP="00FE3D8D">
            <w:pPr>
              <w:spacing w:line="252" w:lineRule="auto"/>
              <w:rPr>
                <w:rFonts w:ascii="Calibri" w:hAnsi="Calibri" w:cs="Calibri"/>
                <w:sz w:val="28"/>
                <w:szCs w:val="28"/>
              </w:rPr>
            </w:pPr>
          </w:p>
          <w:p w14:paraId="36DB858D" w14:textId="72DA2A57" w:rsidR="00C42BC3" w:rsidRDefault="00C42BC3" w:rsidP="00C42BC3">
            <w:pPr>
              <w:spacing w:line="252" w:lineRule="auto"/>
              <w:ind w:left="15" w:right="-142"/>
              <w:jc w:val="center"/>
              <w:rPr>
                <w:rFonts w:ascii="Calibri" w:hAnsi="Calibri" w:cs="Calibri"/>
                <w:sz w:val="28"/>
                <w:szCs w:val="28"/>
              </w:rPr>
            </w:pPr>
            <w:r>
              <w:rPr>
                <w:rFonts w:ascii="Calibri" w:hAnsi="Calibri" w:cs="Calibri"/>
                <w:sz w:val="28"/>
                <w:szCs w:val="28"/>
              </w:rPr>
              <w:t>IZVOD IZ ZAPISNIKA</w:t>
            </w:r>
          </w:p>
          <w:p w14:paraId="66078D26" w14:textId="2ECECC63" w:rsidR="00C42BC3" w:rsidRDefault="00C42BC3" w:rsidP="00C42BC3">
            <w:pPr>
              <w:spacing w:line="252" w:lineRule="auto"/>
              <w:ind w:left="15" w:right="-142"/>
              <w:jc w:val="center"/>
              <w:rPr>
                <w:rFonts w:ascii="Calibri" w:hAnsi="Calibri" w:cs="Calibri"/>
                <w:sz w:val="28"/>
                <w:szCs w:val="28"/>
              </w:rPr>
            </w:pPr>
            <w:r>
              <w:rPr>
                <w:rFonts w:ascii="Calibri" w:hAnsi="Calibri" w:cs="Calibri"/>
                <w:sz w:val="28"/>
                <w:szCs w:val="28"/>
              </w:rPr>
              <w:t>SA 29. TEMATSKE SJEDNICE GRADSKOG VIJEĆA</w:t>
            </w:r>
          </w:p>
          <w:p w14:paraId="2C7445F5" w14:textId="29EC4025" w:rsidR="00C42BC3" w:rsidRDefault="00C42BC3" w:rsidP="00C42BC3">
            <w:pPr>
              <w:spacing w:line="252" w:lineRule="auto"/>
              <w:ind w:left="15" w:right="-142"/>
              <w:jc w:val="center"/>
              <w:rPr>
                <w:rFonts w:ascii="Calibri" w:hAnsi="Calibri" w:cs="Calibri"/>
                <w:sz w:val="28"/>
                <w:szCs w:val="28"/>
              </w:rPr>
            </w:pPr>
            <w:r>
              <w:rPr>
                <w:rFonts w:ascii="Calibri" w:hAnsi="Calibri" w:cs="Calibri"/>
                <w:sz w:val="28"/>
                <w:szCs w:val="28"/>
              </w:rPr>
              <w:t>ODRŽANE 20. LIPNJA 2024. GODINE</w:t>
            </w:r>
          </w:p>
          <w:p w14:paraId="1E9F4A91" w14:textId="77777777" w:rsidR="00C42BC3" w:rsidRDefault="00C42BC3" w:rsidP="00FE3D8D">
            <w:pPr>
              <w:spacing w:line="252" w:lineRule="auto"/>
              <w:rPr>
                <w:rFonts w:ascii="Calibri" w:hAnsi="Calibri" w:cs="Calibri"/>
                <w:bCs/>
                <w:sz w:val="28"/>
                <w:szCs w:val="28"/>
              </w:rPr>
            </w:pPr>
          </w:p>
          <w:p w14:paraId="5FFC5612" w14:textId="77777777" w:rsidR="00C42BC3" w:rsidRDefault="00C42BC3" w:rsidP="00FE3D8D">
            <w:pPr>
              <w:spacing w:line="252" w:lineRule="auto"/>
              <w:rPr>
                <w:rFonts w:ascii="Calibri" w:hAnsi="Calibri" w:cs="Calibri"/>
                <w:bCs/>
                <w:sz w:val="28"/>
                <w:szCs w:val="28"/>
              </w:rPr>
            </w:pPr>
          </w:p>
          <w:p w14:paraId="6E7ECF9F" w14:textId="77777777" w:rsidR="00C42BC3" w:rsidRDefault="00C42BC3" w:rsidP="00FE3D8D">
            <w:pPr>
              <w:spacing w:line="252" w:lineRule="auto"/>
              <w:rPr>
                <w:rFonts w:ascii="Calibri" w:hAnsi="Calibri" w:cs="Calibri"/>
                <w:bCs/>
                <w:sz w:val="28"/>
                <w:szCs w:val="28"/>
              </w:rPr>
            </w:pPr>
          </w:p>
          <w:p w14:paraId="11EFF3DC" w14:textId="77777777" w:rsidR="00C42BC3" w:rsidRDefault="00C42BC3" w:rsidP="00FE3D8D">
            <w:pPr>
              <w:spacing w:line="252" w:lineRule="auto"/>
              <w:rPr>
                <w:rFonts w:ascii="Calibri" w:hAnsi="Calibri" w:cs="Calibri"/>
                <w:bCs/>
                <w:sz w:val="28"/>
                <w:szCs w:val="28"/>
              </w:rPr>
            </w:pPr>
          </w:p>
          <w:p w14:paraId="3D6B0462" w14:textId="77777777" w:rsidR="00C42BC3" w:rsidRDefault="00C42BC3" w:rsidP="00FE3D8D">
            <w:pPr>
              <w:spacing w:line="252" w:lineRule="auto"/>
              <w:rPr>
                <w:rFonts w:ascii="Calibri" w:hAnsi="Calibri" w:cs="Calibri"/>
                <w:bCs/>
                <w:sz w:val="28"/>
                <w:szCs w:val="28"/>
              </w:rPr>
            </w:pPr>
          </w:p>
          <w:p w14:paraId="4A93FEFB" w14:textId="77777777" w:rsidR="00C42BC3" w:rsidRDefault="00C42BC3" w:rsidP="00FE3D8D">
            <w:pPr>
              <w:spacing w:line="252" w:lineRule="auto"/>
              <w:rPr>
                <w:rFonts w:ascii="Calibri" w:eastAsia="SimSun" w:hAnsi="Calibri" w:cs="Calibri"/>
                <w:bCs/>
                <w:sz w:val="28"/>
                <w:szCs w:val="28"/>
              </w:rPr>
            </w:pPr>
          </w:p>
          <w:p w14:paraId="40ED138E" w14:textId="77777777" w:rsidR="00C42BC3" w:rsidRDefault="00C42BC3" w:rsidP="00FE3D8D">
            <w:pPr>
              <w:spacing w:line="252" w:lineRule="auto"/>
              <w:rPr>
                <w:rFonts w:ascii="Calibri" w:eastAsia="SimSun" w:hAnsi="Calibri" w:cs="Calibri"/>
                <w:bCs/>
                <w:sz w:val="28"/>
                <w:szCs w:val="28"/>
              </w:rPr>
            </w:pPr>
          </w:p>
          <w:p w14:paraId="33216B77" w14:textId="77777777" w:rsidR="00C42BC3" w:rsidRDefault="00C42BC3" w:rsidP="00FE3D8D">
            <w:pPr>
              <w:spacing w:line="252" w:lineRule="auto"/>
              <w:rPr>
                <w:rFonts w:ascii="Calibri" w:eastAsia="SimSun" w:hAnsi="Calibri" w:cs="Calibri"/>
                <w:bCs/>
                <w:sz w:val="28"/>
                <w:szCs w:val="28"/>
              </w:rPr>
            </w:pPr>
          </w:p>
          <w:p w14:paraId="26014187" w14:textId="77777777" w:rsidR="00C42BC3" w:rsidRDefault="00C42BC3" w:rsidP="00FE3D8D">
            <w:pPr>
              <w:spacing w:line="252" w:lineRule="auto"/>
              <w:rPr>
                <w:rFonts w:ascii="Calibri" w:eastAsia="SimSun" w:hAnsi="Calibri" w:cs="Calibri"/>
                <w:bCs/>
                <w:sz w:val="28"/>
                <w:szCs w:val="28"/>
              </w:rPr>
            </w:pPr>
          </w:p>
          <w:p w14:paraId="2018D450" w14:textId="77777777" w:rsidR="00C42BC3" w:rsidRDefault="00C42BC3" w:rsidP="00FE3D8D">
            <w:pPr>
              <w:spacing w:line="252" w:lineRule="auto"/>
              <w:rPr>
                <w:rFonts w:ascii="Calibri" w:eastAsia="SimSun" w:hAnsi="Calibri" w:cs="Calibri"/>
                <w:bCs/>
                <w:sz w:val="28"/>
                <w:szCs w:val="28"/>
              </w:rPr>
            </w:pPr>
          </w:p>
          <w:p w14:paraId="5455401C" w14:textId="77777777" w:rsidR="00C42BC3" w:rsidRDefault="00C42BC3" w:rsidP="00FE3D8D">
            <w:pPr>
              <w:spacing w:line="252" w:lineRule="auto"/>
              <w:rPr>
                <w:rFonts w:ascii="Calibri" w:eastAsia="SimSun" w:hAnsi="Calibri" w:cs="Calibri"/>
                <w:bCs/>
                <w:sz w:val="28"/>
                <w:szCs w:val="28"/>
              </w:rPr>
            </w:pPr>
          </w:p>
          <w:p w14:paraId="242E3359" w14:textId="77777777" w:rsidR="00C42BC3" w:rsidRDefault="00C42BC3" w:rsidP="00FE3D8D">
            <w:pPr>
              <w:spacing w:line="252" w:lineRule="auto"/>
              <w:rPr>
                <w:rFonts w:ascii="Calibri" w:eastAsia="SimSun" w:hAnsi="Calibri" w:cs="Calibri"/>
                <w:bCs/>
                <w:sz w:val="28"/>
                <w:szCs w:val="28"/>
              </w:rPr>
            </w:pPr>
          </w:p>
          <w:p w14:paraId="2AA9B947" w14:textId="77777777" w:rsidR="00C42BC3" w:rsidRDefault="00C42BC3" w:rsidP="00FE3D8D">
            <w:pPr>
              <w:spacing w:line="252" w:lineRule="auto"/>
              <w:rPr>
                <w:rFonts w:ascii="Calibri" w:eastAsia="SimSun" w:hAnsi="Calibri" w:cs="Calibri"/>
                <w:bCs/>
                <w:sz w:val="28"/>
                <w:szCs w:val="28"/>
              </w:rPr>
            </w:pPr>
          </w:p>
          <w:p w14:paraId="4C35A751" w14:textId="77777777" w:rsidR="00C42BC3" w:rsidRDefault="00C42BC3" w:rsidP="00FE3D8D">
            <w:pPr>
              <w:spacing w:line="252" w:lineRule="auto"/>
              <w:rPr>
                <w:rFonts w:ascii="Calibri" w:eastAsia="SimSun" w:hAnsi="Calibri" w:cs="Calibri"/>
                <w:bCs/>
                <w:sz w:val="28"/>
                <w:szCs w:val="28"/>
              </w:rPr>
            </w:pPr>
          </w:p>
          <w:p w14:paraId="4160B60D" w14:textId="77777777" w:rsidR="00C42BC3" w:rsidRDefault="00C42BC3" w:rsidP="00FE3D8D">
            <w:pPr>
              <w:spacing w:line="252" w:lineRule="auto"/>
              <w:rPr>
                <w:rFonts w:ascii="Calibri" w:eastAsia="SimSun" w:hAnsi="Calibri" w:cs="Calibri"/>
                <w:bCs/>
                <w:sz w:val="28"/>
                <w:szCs w:val="28"/>
              </w:rPr>
            </w:pPr>
          </w:p>
          <w:p w14:paraId="3634F294" w14:textId="77777777" w:rsidR="00C42BC3" w:rsidRDefault="00C42BC3" w:rsidP="00FE3D8D">
            <w:pPr>
              <w:spacing w:line="252" w:lineRule="auto"/>
              <w:rPr>
                <w:rFonts w:ascii="Calibri" w:eastAsia="SimSun" w:hAnsi="Calibri" w:cs="Calibri"/>
                <w:bCs/>
                <w:sz w:val="28"/>
                <w:szCs w:val="28"/>
              </w:rPr>
            </w:pPr>
          </w:p>
          <w:p w14:paraId="284AFA26" w14:textId="77777777" w:rsidR="00C42BC3" w:rsidRDefault="00C42BC3" w:rsidP="00FE3D8D">
            <w:pPr>
              <w:spacing w:line="252" w:lineRule="auto"/>
              <w:rPr>
                <w:rFonts w:ascii="Calibri" w:eastAsia="SimSun" w:hAnsi="Calibri" w:cs="Calibri"/>
                <w:bCs/>
                <w:sz w:val="28"/>
                <w:szCs w:val="28"/>
              </w:rPr>
            </w:pPr>
          </w:p>
          <w:p w14:paraId="5F6B4A3C" w14:textId="77777777" w:rsidR="00C42BC3" w:rsidRDefault="00C42BC3" w:rsidP="00FE3D8D">
            <w:pPr>
              <w:spacing w:line="252" w:lineRule="auto"/>
              <w:rPr>
                <w:rFonts w:ascii="Calibri" w:eastAsia="SimSun" w:hAnsi="Calibri" w:cs="Calibri"/>
                <w:bCs/>
                <w:sz w:val="28"/>
                <w:szCs w:val="28"/>
              </w:rPr>
            </w:pPr>
          </w:p>
          <w:p w14:paraId="320BD61C" w14:textId="77777777" w:rsidR="00C42BC3" w:rsidRDefault="00C42BC3" w:rsidP="00FE3D8D">
            <w:pPr>
              <w:spacing w:line="252" w:lineRule="auto"/>
              <w:rPr>
                <w:rFonts w:ascii="Calibri" w:eastAsia="SimSun" w:hAnsi="Calibri" w:cs="Calibri"/>
                <w:bCs/>
                <w:sz w:val="28"/>
                <w:szCs w:val="28"/>
              </w:rPr>
            </w:pPr>
          </w:p>
          <w:p w14:paraId="0B21C2BF" w14:textId="31C0C2D3" w:rsidR="00C42BC3" w:rsidRDefault="00C42BC3" w:rsidP="00FE3D8D">
            <w:pPr>
              <w:spacing w:line="252" w:lineRule="auto"/>
              <w:jc w:val="center"/>
              <w:rPr>
                <w:rFonts w:ascii="Calibri" w:hAnsi="Calibri" w:cs="Calibri"/>
                <w:bCs/>
                <w:sz w:val="28"/>
                <w:szCs w:val="28"/>
              </w:rPr>
            </w:pPr>
            <w:r>
              <w:rPr>
                <w:rFonts w:ascii="Calibri" w:hAnsi="Calibri" w:cs="Calibri"/>
                <w:bCs/>
                <w:sz w:val="28"/>
                <w:szCs w:val="28"/>
              </w:rPr>
              <w:t>Rujan 2024.</w:t>
            </w:r>
          </w:p>
        </w:tc>
      </w:tr>
    </w:tbl>
    <w:tbl>
      <w:tblPr>
        <w:tblStyle w:val="TableGrid1"/>
        <w:tblpPr w:leftFromText="180" w:rightFromText="180" w:vertAnchor="text" w:horzAnchor="margin" w:tblpXSpec="right"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tblGrid>
      <w:tr w:rsidR="00C42BC3" w14:paraId="45E0C3A3" w14:textId="77777777" w:rsidTr="00C42BC3">
        <w:trPr>
          <w:trHeight w:val="320"/>
        </w:trPr>
        <w:tc>
          <w:tcPr>
            <w:tcW w:w="3357" w:type="dxa"/>
          </w:tcPr>
          <w:p w14:paraId="201AF975" w14:textId="77777777" w:rsidR="00C42BC3" w:rsidRDefault="00C42BC3" w:rsidP="00C42BC3">
            <w:pPr>
              <w:contextualSpacing/>
              <w:rPr>
                <w:rFonts w:ascii="PDF417x" w:eastAsia="Times New Roman" w:hAnsi="PDF417x" w:cs="Times New Roman"/>
              </w:rPr>
            </w:pPr>
            <w:bookmarkStart w:id="1" w:name="_Hlk511391266"/>
            <w:bookmarkEnd w:id="0"/>
            <w:r>
              <w:rPr>
                <w:rFonts w:ascii="PDF417x" w:eastAsia="Times New Roman" w:hAnsi="PDF417x" w:cs="Times New Roman"/>
              </w:rPr>
              <w:lastRenderedPageBreak/>
              <w:t>+*xfs*pvs*lsu*cvA*xBj*tCi*llc*tAr*uEw*tuk*pBk*-</w:t>
            </w:r>
            <w:r>
              <w:rPr>
                <w:rFonts w:ascii="PDF417x" w:eastAsia="Times New Roman" w:hAnsi="PDF417x" w:cs="Times New Roman"/>
              </w:rPr>
              <w:br/>
              <w:t>+*yqw*xib*sfn*psE*ugc*dzi*lro*zil*vrl*jus*zew*-</w:t>
            </w:r>
            <w:r>
              <w:rPr>
                <w:rFonts w:ascii="PDF417x" w:eastAsia="Times New Roman" w:hAnsi="PDF417x" w:cs="Times New Roman"/>
              </w:rPr>
              <w:br/>
              <w:t>+*eDs*lyd*lyd*lyd*lyd*biy*BCj*ujl*mvy*xyr*zfE*-</w:t>
            </w:r>
            <w:r>
              <w:rPr>
                <w:rFonts w:ascii="PDF417x" w:eastAsia="Times New Roman" w:hAnsi="PDF417x" w:cs="Times New Roman"/>
              </w:rPr>
              <w:br/>
              <w:t>+*ftw*svi*wsr*vrb*Anr*vCa*swo*xyt*vCD*Bgs*onA*-</w:t>
            </w:r>
            <w:r>
              <w:rPr>
                <w:rFonts w:ascii="PDF417x" w:eastAsia="Times New Roman" w:hAnsi="PDF417x" w:cs="Times New Roman"/>
              </w:rPr>
              <w:br/>
              <w:t>+*ftA*vbE*jps*Cbl*xvl*hyC*afy*ibx*Cjq*uwa*uws*-</w:t>
            </w:r>
            <w:r>
              <w:rPr>
                <w:rFonts w:ascii="PDF417x" w:eastAsia="Times New Roman" w:hAnsi="PDF417x" w:cs="Times New Roman"/>
              </w:rPr>
              <w:br/>
              <w:t>+*xjq*bcg*bkm*bBg*iks*arA*ufy*ruE*rwu*gEi*uzq*-</w:t>
            </w:r>
            <w:r>
              <w:rPr>
                <w:rFonts w:ascii="PDF417x" w:eastAsia="Times New Roman" w:hAnsi="PDF417x" w:cs="Times New Roman"/>
              </w:rPr>
              <w:br/>
            </w:r>
          </w:p>
        </w:tc>
      </w:tr>
    </w:tbl>
    <w:p w14:paraId="6E404E1F" w14:textId="77777777" w:rsidR="00C42BC3" w:rsidRPr="0078581C" w:rsidRDefault="00C42BC3" w:rsidP="00C42BC3">
      <w:pPr>
        <w:ind w:left="142" w:right="5244"/>
        <w:jc w:val="center"/>
        <w:rPr>
          <w:rFonts w:ascii="Calibri" w:eastAsia="Times New Roman" w:hAnsi="Calibri" w:cs="Calibri"/>
          <w:noProof w:val="0"/>
          <w:lang w:val="en-US" w:eastAsia="hr-HR"/>
        </w:rPr>
      </w:pPr>
      <w:r w:rsidRPr="0078581C">
        <w:rPr>
          <w:rFonts w:ascii="Calibri" w:eastAsia="Times New Roman" w:hAnsi="Calibri" w:cs="Calibri"/>
          <w:lang w:eastAsia="hr-HR"/>
        </w:rPr>
        <w:drawing>
          <wp:inline distT="0" distB="0" distL="0" distR="0" wp14:anchorId="21D94209" wp14:editId="26C70BEB">
            <wp:extent cx="314325" cy="428625"/>
            <wp:effectExtent l="0" t="0" r="9525" b="9525"/>
            <wp:docPr id="329637194"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401FCAA" w14:textId="77777777" w:rsidR="00C42BC3" w:rsidRPr="0078581C" w:rsidRDefault="00C42BC3" w:rsidP="00C42BC3">
      <w:pPr>
        <w:ind w:right="5244"/>
        <w:jc w:val="center"/>
        <w:rPr>
          <w:rFonts w:ascii="Calibri" w:eastAsia="Times New Roman" w:hAnsi="Calibri" w:cs="Calibri"/>
          <w:noProof w:val="0"/>
          <w:lang w:eastAsia="hr-HR"/>
        </w:rPr>
      </w:pPr>
      <w:r w:rsidRPr="0078581C">
        <w:rPr>
          <w:rFonts w:ascii="Calibri" w:eastAsia="Times New Roman" w:hAnsi="Calibri" w:cs="Calibri"/>
          <w:noProof w:val="0"/>
          <w:lang w:eastAsia="hr-HR"/>
        </w:rPr>
        <w:t>R  E  P  U  B  L  I  K  A    H  R  V  A  T  S  K  A</w:t>
      </w:r>
    </w:p>
    <w:p w14:paraId="4B46D3E8" w14:textId="77777777" w:rsidR="00C42BC3" w:rsidRPr="0078581C" w:rsidRDefault="00C42BC3" w:rsidP="00C42BC3">
      <w:pPr>
        <w:ind w:right="5244"/>
        <w:jc w:val="center"/>
        <w:rPr>
          <w:rFonts w:ascii="Calibri" w:eastAsia="Times New Roman" w:hAnsi="Calibri" w:cs="Calibri"/>
          <w:noProof w:val="0"/>
          <w:lang w:eastAsia="hr-HR"/>
        </w:rPr>
      </w:pPr>
      <w:r w:rsidRPr="0078581C">
        <w:rPr>
          <w:rFonts w:ascii="Calibri" w:eastAsia="Times New Roman" w:hAnsi="Calibri" w:cs="Calibri"/>
          <w:noProof w:val="0"/>
          <w:lang w:eastAsia="hr-HR"/>
        </w:rPr>
        <w:t>POŽEŠKO-SLAVONSKA ŽUPANIJA</w:t>
      </w:r>
    </w:p>
    <w:p w14:paraId="773C566D" w14:textId="77777777" w:rsidR="00C42BC3" w:rsidRPr="0078581C" w:rsidRDefault="00C42BC3" w:rsidP="00C42BC3">
      <w:pPr>
        <w:ind w:right="5244"/>
        <w:jc w:val="center"/>
        <w:rPr>
          <w:rFonts w:ascii="Calibri" w:eastAsia="Times New Roman" w:hAnsi="Calibri" w:cs="Calibri"/>
          <w:noProof w:val="0"/>
          <w:lang w:val="en-US" w:eastAsia="hr-HR"/>
        </w:rPr>
      </w:pPr>
      <w:r w:rsidRPr="0078581C">
        <w:rPr>
          <w:rFonts w:ascii="Times New Roman" w:eastAsia="Times New Roman" w:hAnsi="Times New Roman" w:cs="Times New Roman"/>
          <w:sz w:val="20"/>
          <w:szCs w:val="20"/>
          <w:lang w:val="en-US" w:eastAsia="hr-HR"/>
        </w:rPr>
        <w:drawing>
          <wp:anchor distT="0" distB="0" distL="114300" distR="114300" simplePos="0" relativeHeight="251659264" behindDoc="0" locked="0" layoutInCell="1" allowOverlap="1" wp14:anchorId="3D20F623" wp14:editId="348F664C">
            <wp:simplePos x="0" y="0"/>
            <wp:positionH relativeFrom="column">
              <wp:posOffset>96520</wp:posOffset>
            </wp:positionH>
            <wp:positionV relativeFrom="paragraph">
              <wp:posOffset>17780</wp:posOffset>
            </wp:positionV>
            <wp:extent cx="355600" cy="347980"/>
            <wp:effectExtent l="0" t="0" r="6350" b="0"/>
            <wp:wrapNone/>
            <wp:docPr id="149582138"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8581C">
        <w:rPr>
          <w:rFonts w:ascii="Calibri" w:eastAsia="Times New Roman" w:hAnsi="Calibri" w:cs="Calibri"/>
          <w:noProof w:val="0"/>
          <w:lang w:val="en-US" w:eastAsia="hr-HR"/>
        </w:rPr>
        <w:t>GRAD POŽEGA</w:t>
      </w:r>
    </w:p>
    <w:p w14:paraId="60CC8A0F" w14:textId="77777777" w:rsidR="00C42BC3" w:rsidRPr="00C42BC3" w:rsidRDefault="00C42BC3" w:rsidP="00C42BC3">
      <w:pPr>
        <w:spacing w:after="240"/>
        <w:ind w:right="5244"/>
        <w:jc w:val="center"/>
        <w:rPr>
          <w:rFonts w:ascii="Calibri" w:eastAsia="Times New Roman" w:hAnsi="Calibri" w:cs="Calibri"/>
          <w:noProof w:val="0"/>
          <w:lang w:eastAsia="hr-HR"/>
        </w:rPr>
      </w:pPr>
      <w:r w:rsidRPr="00C42BC3">
        <w:rPr>
          <w:rFonts w:ascii="Calibri" w:eastAsia="Times New Roman" w:hAnsi="Calibri" w:cs="Calibri"/>
          <w:noProof w:val="0"/>
          <w:lang w:eastAsia="hr-HR"/>
        </w:rPr>
        <w:t>Gradsko vijeće</w:t>
      </w:r>
    </w:p>
    <w:bookmarkEnd w:id="1"/>
    <w:p w14:paraId="6065C26B" w14:textId="77777777" w:rsidR="00406E4D" w:rsidRPr="00C42BC3" w:rsidRDefault="00406E4D" w:rsidP="00406E4D">
      <w:pPr>
        <w:tabs>
          <w:tab w:val="left" w:pos="0"/>
        </w:tabs>
        <w:rPr>
          <w:rFonts w:ascii="Calibri" w:hAnsi="Calibri" w:cs="Calibri"/>
          <w:color w:val="000000"/>
        </w:rPr>
      </w:pPr>
      <w:r w:rsidRPr="00C42BC3">
        <w:rPr>
          <w:rFonts w:ascii="Calibri" w:hAnsi="Calibri" w:cs="Calibri"/>
          <w:color w:val="000000"/>
        </w:rPr>
        <w:t xml:space="preserve">KLASA: 024-02/24-01/4 </w:t>
      </w:r>
    </w:p>
    <w:p w14:paraId="3AE07630" w14:textId="77777777" w:rsidR="00406E4D" w:rsidRPr="00C42BC3" w:rsidRDefault="00406E4D" w:rsidP="00406E4D">
      <w:pPr>
        <w:ind w:right="3827"/>
        <w:rPr>
          <w:rFonts w:ascii="Calibri" w:hAnsi="Calibri" w:cs="Calibri"/>
          <w:color w:val="000000"/>
        </w:rPr>
      </w:pPr>
      <w:r w:rsidRPr="00C42BC3">
        <w:rPr>
          <w:rFonts w:ascii="Calibri" w:hAnsi="Calibri" w:cs="Calibri"/>
          <w:color w:val="000000"/>
        </w:rPr>
        <w:t>URBROJ: 2177-1-02/01-24-2</w:t>
      </w:r>
    </w:p>
    <w:p w14:paraId="5022D7D1" w14:textId="77777777" w:rsidR="00406E4D" w:rsidRPr="00C42BC3" w:rsidRDefault="00406E4D" w:rsidP="00C42BC3">
      <w:pPr>
        <w:spacing w:after="240"/>
        <w:ind w:right="3827"/>
        <w:rPr>
          <w:rFonts w:ascii="Calibri" w:hAnsi="Calibri" w:cs="Calibri"/>
          <w:color w:val="000000"/>
        </w:rPr>
      </w:pPr>
      <w:r w:rsidRPr="00C42BC3">
        <w:rPr>
          <w:rFonts w:ascii="Calibri" w:hAnsi="Calibri" w:cs="Calibri"/>
        </w:rPr>
        <w:t xml:space="preserve">Požega, </w:t>
      </w:r>
      <w:r w:rsidRPr="00C42BC3">
        <w:rPr>
          <w:rFonts w:ascii="Calibri" w:hAnsi="Calibri" w:cs="Calibri"/>
          <w:color w:val="000000"/>
        </w:rPr>
        <w:t>20. lipnja 2024.</w:t>
      </w:r>
    </w:p>
    <w:p w14:paraId="462B42BE" w14:textId="6AD74FC5" w:rsidR="00406E4D" w:rsidRPr="00C42BC3" w:rsidRDefault="00406E4D" w:rsidP="00C42BC3">
      <w:pPr>
        <w:spacing w:after="240"/>
        <w:jc w:val="center"/>
        <w:rPr>
          <w:rFonts w:ascii="Calibri" w:hAnsi="Calibri" w:cs="Calibri"/>
          <w:sz w:val="28"/>
          <w:szCs w:val="28"/>
        </w:rPr>
      </w:pPr>
      <w:r w:rsidRPr="00C42BC3">
        <w:rPr>
          <w:rFonts w:ascii="Calibri" w:hAnsi="Calibri" w:cs="Calibri"/>
          <w:sz w:val="28"/>
          <w:szCs w:val="28"/>
        </w:rPr>
        <w:t>IZVOD IZ ZAPISNIKA</w:t>
      </w:r>
    </w:p>
    <w:p w14:paraId="612D2A88" w14:textId="77777777" w:rsidR="00406E4D" w:rsidRPr="00C42BC3" w:rsidRDefault="00406E4D" w:rsidP="00C42BC3">
      <w:pPr>
        <w:spacing w:after="240"/>
        <w:ind w:firstLine="720"/>
        <w:jc w:val="both"/>
        <w:rPr>
          <w:rFonts w:ascii="Calibri" w:hAnsi="Calibri" w:cs="Calibri"/>
        </w:rPr>
      </w:pPr>
      <w:r w:rsidRPr="00C42BC3">
        <w:rPr>
          <w:rFonts w:ascii="Calibri" w:hAnsi="Calibri" w:cs="Calibri"/>
        </w:rPr>
        <w:t>sa 29. tematske sjednice Gradskog vijeća Grada Požege, održane dana, 20. lipnja 2024. godine (četvrtak), s početkom u 16,00 sati, u Gradskoj vijećnici, Trg Sv. Trojstva 1, Požega.</w:t>
      </w:r>
    </w:p>
    <w:p w14:paraId="4EF53B2F"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SJEDNICI SU NAZOČNI: Matej Begić, Ivana Bouček, Hrvoje Ceranić, Miroslav Crnjac, Stjepan Golić, Tomislav Hajpek, Martina Vlašić Iljkić, Ante Kolić, Dijana Krpan, Valentina Matijašević Devčić, Mitar Obradović, Ivana Pavličević, Ivan Peharda, Luka Samardžija, Silvija Sertić i dr.sc. Dinko Zima.</w:t>
      </w:r>
    </w:p>
    <w:p w14:paraId="73CF5B86"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SJEDNICI NISU NAZOČNI: Josip Matković, Miroslav Penava i Antonio Šarić.</w:t>
      </w:r>
    </w:p>
    <w:p w14:paraId="47147343" w14:textId="77777777" w:rsidR="00406E4D" w:rsidRPr="00C42BC3" w:rsidRDefault="00406E4D" w:rsidP="00C42BC3">
      <w:pPr>
        <w:pStyle w:val="Odlomakpopisa1"/>
        <w:spacing w:after="240"/>
        <w:ind w:left="0" w:firstLine="720"/>
        <w:jc w:val="both"/>
        <w:rPr>
          <w:rFonts w:ascii="Calibri" w:hAnsi="Calibri" w:cs="Calibri"/>
          <w:sz w:val="22"/>
          <w:szCs w:val="22"/>
        </w:rPr>
      </w:pPr>
      <w:r w:rsidRPr="00C42BC3">
        <w:rPr>
          <w:rFonts w:ascii="Calibri" w:hAnsi="Calibri" w:cs="Calibri"/>
          <w:sz w:val="22"/>
          <w:szCs w:val="22"/>
        </w:rPr>
        <w:t xml:space="preserve">OSTALI NAZOČNI: dr.sc. Željko Glavić, gradonačelnik, dr.sc. Borislav Miličević, zamjenik gradonačelnika, Ljiljana Bilen, pročelnica Upravnog odjela za samoupravu, Jelena Vidović, službenica ovlaštena za privremeno obavljanje poslova pročelnika Upravnog odjela za komunalne djelatnosti i gospodarenje, Ivana Šimunović, voditeljica Službe za unutarnju reviziju, Josip Pavković, viši stručni suradnik za lokalnu samoupravu i kadrovske poslove u Upravnom odjelu za samoupravu te predstavnici sredstava za informiranje. </w:t>
      </w:r>
    </w:p>
    <w:p w14:paraId="0FFAB550"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 xml:space="preserve">LJILJANA BILEN - pročelnica Upravnog odjela za samoupravu Grada Požege proziva po abecednom redu vijećnike i konstatira da je na današnjoj sjednici od ukupno 19 vijećnika Gradskog vijeća Grada Požege nazočno 16 vijećnika. </w:t>
      </w:r>
    </w:p>
    <w:p w14:paraId="4DB7F587"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 xml:space="preserve">PREDSJEDNIK - konstatira da je na sjednici Gradskog vijeća Grada Požege postignut kvorum i da se može nastaviti s radom sjednice. </w:t>
      </w:r>
    </w:p>
    <w:p w14:paraId="7D7BA7CA" w14:textId="77777777" w:rsidR="00406E4D" w:rsidRPr="00C42BC3" w:rsidRDefault="00406E4D" w:rsidP="00C42BC3">
      <w:pPr>
        <w:spacing w:after="240"/>
        <w:ind w:firstLine="708"/>
        <w:rPr>
          <w:rFonts w:ascii="Calibri" w:hAnsi="Calibri" w:cs="Calibri"/>
          <w:u w:val="single"/>
        </w:rPr>
      </w:pPr>
      <w:r w:rsidRPr="00C42BC3">
        <w:rPr>
          <w:rFonts w:ascii="Calibri" w:hAnsi="Calibri" w:cs="Calibri"/>
          <w:u w:val="single"/>
        </w:rPr>
        <w:t>DNEVNI RED</w:t>
      </w:r>
    </w:p>
    <w:p w14:paraId="501B74FF"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 xml:space="preserve">PREDSJEDNIK - čita dnevni red, daje isti na glasovanje i konstatira da je jednoglasno usvojen </w:t>
      </w:r>
      <w:r w:rsidRPr="00C42BC3">
        <w:rPr>
          <w:rFonts w:ascii="Calibri" w:hAnsi="Calibri" w:cs="Calibri"/>
          <w:color w:val="000000" w:themeColor="text1"/>
        </w:rPr>
        <w:t xml:space="preserve">(s 16 glasova za) </w:t>
      </w:r>
      <w:r w:rsidRPr="00C42BC3">
        <w:rPr>
          <w:rFonts w:ascii="Calibri" w:hAnsi="Calibri" w:cs="Calibri"/>
        </w:rPr>
        <w:t>sljedeći</w:t>
      </w:r>
    </w:p>
    <w:p w14:paraId="482113C6" w14:textId="77777777" w:rsidR="00406E4D" w:rsidRPr="00C42BC3" w:rsidRDefault="00406E4D" w:rsidP="00C42BC3">
      <w:pPr>
        <w:spacing w:after="240"/>
        <w:jc w:val="center"/>
        <w:rPr>
          <w:rFonts w:ascii="Calibri" w:hAnsi="Calibri" w:cs="Calibri"/>
        </w:rPr>
      </w:pPr>
      <w:r w:rsidRPr="00C42BC3">
        <w:rPr>
          <w:rFonts w:ascii="Calibri" w:hAnsi="Calibri" w:cs="Calibri"/>
        </w:rPr>
        <w:t>D N E V N I   R E D:</w:t>
      </w:r>
    </w:p>
    <w:p w14:paraId="063C5201" w14:textId="657CF5DF" w:rsidR="00406E4D" w:rsidRPr="00C42BC3" w:rsidRDefault="00406E4D" w:rsidP="00C42BC3">
      <w:pPr>
        <w:pStyle w:val="Odlomakpopisa"/>
        <w:numPr>
          <w:ilvl w:val="0"/>
          <w:numId w:val="1"/>
        </w:numPr>
        <w:suppressAutoHyphens/>
        <w:autoSpaceDN w:val="0"/>
        <w:contextualSpacing w:val="0"/>
        <w:jc w:val="both"/>
        <w:textAlignment w:val="baseline"/>
        <w:rPr>
          <w:rFonts w:ascii="Calibri" w:hAnsi="Calibri" w:cs="Calibri"/>
          <w:b w:val="0"/>
          <w:sz w:val="22"/>
          <w:szCs w:val="22"/>
          <w:lang w:val="hr-HR"/>
        </w:rPr>
      </w:pPr>
      <w:r w:rsidRPr="00C42BC3">
        <w:rPr>
          <w:rFonts w:ascii="Calibri" w:hAnsi="Calibri" w:cs="Calibri"/>
          <w:b w:val="0"/>
          <w:sz w:val="22"/>
          <w:szCs w:val="22"/>
          <w:lang w:val="hr-HR"/>
        </w:rPr>
        <w:t xml:space="preserve">Rekonstrukcija Traga Svetog Trojstva – zašto </w:t>
      </w:r>
      <w:r w:rsidR="00E03238" w:rsidRPr="00C42BC3">
        <w:rPr>
          <w:rFonts w:ascii="Calibri" w:hAnsi="Calibri" w:cs="Calibri"/>
          <w:b w:val="0"/>
          <w:sz w:val="22"/>
          <w:szCs w:val="22"/>
          <w:lang w:val="hr-HR"/>
        </w:rPr>
        <w:t xml:space="preserve">je </w:t>
      </w:r>
      <w:r w:rsidRPr="00C42BC3">
        <w:rPr>
          <w:rFonts w:ascii="Calibri" w:hAnsi="Calibri" w:cs="Calibri"/>
          <w:b w:val="0"/>
          <w:sz w:val="22"/>
          <w:szCs w:val="22"/>
          <w:lang w:val="hr-HR"/>
        </w:rPr>
        <w:t xml:space="preserve">predloženi model (i koji je to) optimalno rješenje </w:t>
      </w:r>
    </w:p>
    <w:p w14:paraId="5322B273" w14:textId="77777777" w:rsidR="00406E4D" w:rsidRPr="00C42BC3" w:rsidRDefault="00406E4D" w:rsidP="00C42BC3">
      <w:pPr>
        <w:spacing w:after="240"/>
        <w:ind w:right="-284" w:firstLine="708"/>
        <w:jc w:val="both"/>
        <w:rPr>
          <w:rFonts w:ascii="Calibri" w:hAnsi="Calibri" w:cs="Calibri"/>
        </w:rPr>
      </w:pPr>
      <w:r w:rsidRPr="00C42BC3">
        <w:rPr>
          <w:rStyle w:val="FontStyle21"/>
          <w:rFonts w:ascii="Calibri" w:eastAsiaTheme="majorEastAsia" w:hAnsi="Calibri" w:cs="Calibri"/>
          <w:b w:val="0"/>
          <w:bCs w:val="0"/>
        </w:rPr>
        <w:t xml:space="preserve">Predlagatelji: vijećnici Mosta, DP-a i SDP-a.   </w:t>
      </w:r>
      <w:r w:rsidRPr="00C42BC3">
        <w:rPr>
          <w:rFonts w:ascii="Calibri" w:hAnsi="Calibri" w:cs="Calibri"/>
        </w:rPr>
        <w:t xml:space="preserve"> </w:t>
      </w:r>
    </w:p>
    <w:p w14:paraId="27307E57" w14:textId="77777777" w:rsidR="00406E4D" w:rsidRPr="00C42BC3" w:rsidRDefault="00406E4D" w:rsidP="00C42BC3">
      <w:pPr>
        <w:spacing w:after="240"/>
        <w:ind w:firstLine="708"/>
        <w:jc w:val="both"/>
        <w:rPr>
          <w:rFonts w:ascii="Calibri" w:hAnsi="Calibri" w:cs="Calibri"/>
          <w:u w:val="single"/>
        </w:rPr>
      </w:pPr>
      <w:r w:rsidRPr="00C42BC3">
        <w:rPr>
          <w:rFonts w:ascii="Calibri" w:hAnsi="Calibri" w:cs="Calibri"/>
          <w:u w:val="single"/>
        </w:rPr>
        <w:t>UTVRĐIVANJE KVORUMA</w:t>
      </w:r>
    </w:p>
    <w:p w14:paraId="5DC67DCD" w14:textId="77777777" w:rsidR="00406E4D" w:rsidRPr="00C42BC3" w:rsidRDefault="00406E4D" w:rsidP="00406E4D">
      <w:pPr>
        <w:ind w:firstLine="708"/>
        <w:jc w:val="both"/>
        <w:rPr>
          <w:rFonts w:ascii="Calibri" w:hAnsi="Calibri" w:cs="Calibri"/>
        </w:rPr>
      </w:pPr>
      <w:r w:rsidRPr="00C42BC3">
        <w:rPr>
          <w:rFonts w:ascii="Calibri" w:hAnsi="Calibri" w:cs="Calibri"/>
        </w:rPr>
        <w:t>PREDSJEDNIK - utvrđuje da je na sjednici Gradskog vijeća Grada Požege od ukupno 19 vijećnika Gradskog vijeća Grada Požege i dalje nazočno 16 vijećnika.</w:t>
      </w:r>
    </w:p>
    <w:p w14:paraId="22D5165D" w14:textId="77777777" w:rsidR="00406E4D" w:rsidRPr="00C42BC3" w:rsidRDefault="00406E4D" w:rsidP="00406E4D">
      <w:pPr>
        <w:jc w:val="both"/>
        <w:rPr>
          <w:rFonts w:ascii="Calibri" w:hAnsi="Calibri" w:cs="Calibri"/>
        </w:rPr>
      </w:pPr>
    </w:p>
    <w:p w14:paraId="63C7AF0C"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lastRenderedPageBreak/>
        <w:t>Nakon utvrđenog kvoruma i usvojenog Dnevnog reda prelazi se na rad po točki dnevnog reda.</w:t>
      </w:r>
    </w:p>
    <w:p w14:paraId="6DECD493" w14:textId="77777777" w:rsidR="00406E4D" w:rsidRPr="00C42BC3" w:rsidRDefault="00406E4D" w:rsidP="00406E4D">
      <w:pPr>
        <w:jc w:val="center"/>
        <w:rPr>
          <w:rFonts w:ascii="Calibri" w:hAnsi="Calibri" w:cs="Calibri"/>
        </w:rPr>
      </w:pPr>
      <w:r w:rsidRPr="00C42BC3">
        <w:rPr>
          <w:rFonts w:ascii="Calibri" w:hAnsi="Calibri" w:cs="Calibri"/>
        </w:rPr>
        <w:t>Ad. 1.</w:t>
      </w:r>
    </w:p>
    <w:p w14:paraId="31A40E4E" w14:textId="77777777" w:rsidR="00406E4D" w:rsidRPr="00C42BC3" w:rsidRDefault="00406E4D" w:rsidP="00C42BC3">
      <w:pPr>
        <w:spacing w:after="240"/>
        <w:jc w:val="center"/>
        <w:rPr>
          <w:rFonts w:ascii="Calibri" w:hAnsi="Calibri" w:cs="Calibri"/>
        </w:rPr>
      </w:pPr>
      <w:r w:rsidRPr="00C42BC3">
        <w:rPr>
          <w:rFonts w:ascii="Calibri" w:hAnsi="Calibri" w:cs="Calibri"/>
        </w:rPr>
        <w:t>Rekonstrukcija Trga Svetog Trojstva - zašto je predloženi model (i koji je to) optimalno rješenje</w:t>
      </w:r>
    </w:p>
    <w:p w14:paraId="1DC1DC83" w14:textId="0D0893E5" w:rsidR="00406E4D" w:rsidRPr="00C42BC3" w:rsidRDefault="00406E4D" w:rsidP="00C42BC3">
      <w:pPr>
        <w:spacing w:after="240"/>
        <w:ind w:firstLine="708"/>
        <w:jc w:val="both"/>
        <w:rPr>
          <w:rFonts w:ascii="Calibri" w:hAnsi="Calibri" w:cs="Calibri"/>
        </w:rPr>
      </w:pPr>
      <w:r w:rsidRPr="00C42BC3">
        <w:rPr>
          <w:rFonts w:ascii="Calibri" w:hAnsi="Calibri" w:cs="Calibri"/>
        </w:rPr>
        <w:t>PREDSJEDNIK - je nakon utvrđenog kvoruma i usvojenog Dnevnog reda istaknuo da je ova sjednica sazvana na zahtjev devet vijećnika Gradskog vijeća, šestero iz SDP (Mitar Obradović, Dinko Zima, Martina Vlašić Iljkić, Ivana Bouček, Tomislav Hajpek, dvoje iz Mosta Antonio Šarić i Josip Matković) i jedan iz DP (Miroslav Penava). Nadalje, navodi da su vijećnici vezano uz temu ove sjednice postavili 15 konkretnih pitanja i tražili da se na njih odgovori. Potom poziva predsjednika Kluba vijećnika SDP-a, odnosno vijećnike Mosta i DP-a da obrazlože svoj zahtjev.</w:t>
      </w:r>
    </w:p>
    <w:p w14:paraId="62BD7E78" w14:textId="77777777" w:rsidR="00406E4D" w:rsidRPr="00C42BC3" w:rsidRDefault="00406E4D" w:rsidP="00C42BC3">
      <w:pPr>
        <w:pStyle w:val="Odlomakpopisa"/>
        <w:spacing w:after="240"/>
        <w:ind w:left="0" w:right="51" w:firstLine="709"/>
        <w:contextualSpacing w:val="0"/>
        <w:jc w:val="both"/>
        <w:rPr>
          <w:rFonts w:ascii="Calibri" w:hAnsi="Calibri" w:cs="Calibri"/>
          <w:b w:val="0"/>
          <w:sz w:val="22"/>
          <w:szCs w:val="22"/>
          <w:lang w:val="hr-HR"/>
        </w:rPr>
      </w:pPr>
      <w:r w:rsidRPr="00C42BC3">
        <w:rPr>
          <w:rFonts w:ascii="Calibri" w:hAnsi="Calibri" w:cs="Calibri"/>
          <w:b w:val="0"/>
          <w:sz w:val="22"/>
          <w:szCs w:val="22"/>
          <w:lang w:val="hr-HR"/>
        </w:rPr>
        <w:t xml:space="preserve">MITAR OBRADOVIĆ - je u ime devet vijećnika dao obrazloženje predmetnog zahtjeva, ističući da građani i gradski vijećnici  moraju znati što se planira, koji su ciljevi, način rješavanja tih ciljeva i financijska konstrukcija cijelog projekta prije nego li se krene s njegovom realizacijom, uz stav da je postupak netransparentan, a informiranje građana i vijećnika Gradskog vijeća vrlo površno. </w:t>
      </w:r>
    </w:p>
    <w:p w14:paraId="77B70340" w14:textId="538664F1" w:rsidR="00406E4D" w:rsidRPr="00C42BC3" w:rsidRDefault="00406E4D" w:rsidP="00C42BC3">
      <w:pPr>
        <w:pStyle w:val="Odlomakpopisa"/>
        <w:spacing w:after="240"/>
        <w:ind w:left="0" w:right="51" w:firstLine="709"/>
        <w:contextualSpacing w:val="0"/>
        <w:jc w:val="both"/>
        <w:rPr>
          <w:rFonts w:ascii="Calibri" w:hAnsi="Calibri" w:cs="Calibri"/>
          <w:b w:val="0"/>
          <w:sz w:val="22"/>
          <w:szCs w:val="22"/>
          <w:lang w:val="hr-HR"/>
        </w:rPr>
      </w:pPr>
      <w:r w:rsidRPr="00C42BC3">
        <w:rPr>
          <w:rFonts w:ascii="Calibri" w:hAnsi="Calibri" w:cs="Calibri"/>
          <w:b w:val="0"/>
          <w:sz w:val="22"/>
          <w:szCs w:val="22"/>
          <w:lang w:val="hr-HR"/>
        </w:rPr>
        <w:t>PREDSJEDNIK - nakon izlaganja vijećnika Obradovića, dao je riječ gradonačelniku, dr.sc. Željku Glaviću.</w:t>
      </w:r>
    </w:p>
    <w:p w14:paraId="26D05C70" w14:textId="35536C75" w:rsidR="00406E4D" w:rsidRPr="00C42BC3" w:rsidRDefault="00406E4D" w:rsidP="00C42BC3">
      <w:pPr>
        <w:pStyle w:val="Odlomakpopisa"/>
        <w:spacing w:after="240"/>
        <w:ind w:left="0" w:right="50" w:firstLine="708"/>
        <w:jc w:val="both"/>
        <w:rPr>
          <w:rFonts w:ascii="Calibri" w:hAnsi="Calibri" w:cs="Calibri"/>
          <w:b w:val="0"/>
          <w:sz w:val="22"/>
          <w:szCs w:val="22"/>
          <w:lang w:val="hr-HR"/>
        </w:rPr>
      </w:pPr>
      <w:r w:rsidRPr="00C42BC3">
        <w:rPr>
          <w:rFonts w:ascii="Calibri" w:hAnsi="Calibri" w:cs="Calibri"/>
          <w:b w:val="0"/>
          <w:sz w:val="22"/>
          <w:szCs w:val="22"/>
          <w:lang w:val="hr-HR"/>
        </w:rPr>
        <w:t>GRADONAČELNIK - je vezano uz zahtjev, odnosno temu današnje sjednice, uvodno naveo da će se truditi  sažeto reći ono bitno o ovom projektu te da su vrijednost projekta i značaj takvi da uopće nema mjesta ovakvim pitanjima, po kojima bi se dalo zaključiti da se radilo neozbiljno. Istaknuo je sljedeće: „Ni u jednoj fazi pripreme i provođenja ovog projekta nikakve neozbiljnosti nije bilo, to se odnosi i na prethodni mandat, jer se radilo na vrlo profesionalnoj razini.“ U nastavku je vrlo detaljno obrazložio što je do sada učinjeno i što predstoji, te je posebno istaknuo: „Ne stoji tvrdnja da nije bilo rasprave. Prije pet godina počele su aktivnosti na pripremi dokumentacije za projekt.  Predmet natječaja koji je raspisalo Udruženje hrvatskih arhitekata 21. srpnja 2020. godine bila je izrada idejnog urbanističko - arhitektonskog rješenja za rekonstrukciju Trga Svetog Trojstva u Požegi. Cilj je bio dobivanje najkvalitetnijeg funkcionalnog, racionalnog, provedivog i održivog urbanističko-arhitektonskog rješenja kojim će se sagledati cjelovita rekonstrukcija prostora Trga i okolnog prostora, uskladiti današnje potrebe građana s povijesnom urbanističko arhitektonskom strukturom trga i krajolikom te omogućiti funkcionalan, kvalitetan i sadržajno kreativan boravak građana i gostiju u javnom gradskom prostoru. Natječajni zadatak podijeljen je u Dio za realizaciju i Anketni dio koji obuhvaća kontaktne zone važne za kasnije integralno rješenje. Na natječaj je prijavljen 21 rad. Prvonagrađeni je bio rad autorica Ivane Tutek, Bernarde Lukač i Andree Čeko. Nakon toga Grad Požega je dao svoje očitovanje, primjedbi na postupak provedbe natječaja nije bilo, iako je bilo nekoliko mišljenja o tome kako su neka rješenja mogla biti drugačija. Posebno je bilo naglašeno kako je Grad Požega pokazao brigu za svoj središnji barokni trg. Provedena je javna rasprava, sva rješenja su objavljena na mrežnim stranicama, jer je to bilo u vrijeme epidemije. Javna rasprava je provedena u listopadu 2022.godine, kada su u Gradskoj knjižnici bila izložena sva rješenja. Bilo je primjedbi npr. na zelenilo, pa je  kasnije to uvaženo koliko su autori procijenili da se može.“  U  nastavku je obrazložio da je u sklopu sredstava ITU mehanizma od 18 milijuna eura, Grad Požega je dobio okvir od 70 posto koji pripada Požegi, a ostalo je za ostale jedinice lokalne samouprave u sastavu urbanog područja, Veliku, Kaptol, Brestovac, Jakšić i Pleternicu. Potom dodaje: Nakon idejnog rešenja treba izraditi idejni projekt, temeljem kojeg se dobivaju urbanistički uvjeti vezani u</w:t>
      </w:r>
      <w:r w:rsidR="00FE1FB2" w:rsidRPr="00C42BC3">
        <w:rPr>
          <w:rFonts w:ascii="Calibri" w:hAnsi="Calibri" w:cs="Calibri"/>
          <w:b w:val="0"/>
          <w:sz w:val="22"/>
          <w:szCs w:val="22"/>
          <w:lang w:val="hr-HR"/>
        </w:rPr>
        <w:t>z</w:t>
      </w:r>
      <w:r w:rsidRPr="00C42BC3">
        <w:rPr>
          <w:rFonts w:ascii="Calibri" w:hAnsi="Calibri" w:cs="Calibri"/>
          <w:b w:val="0"/>
          <w:sz w:val="22"/>
          <w:szCs w:val="22"/>
          <w:lang w:val="hr-HR"/>
        </w:rPr>
        <w:t xml:space="preserve"> komunalnu infrastrukturu, zaštitu kulturne baštine i drugo i da je u jednom dijelu izmijenjen  GUP, što je trajalo nekoliko mjeseci, uskladilo se sve da se može pristupiti izradi idejnog projekta, a za kuću Kraljević, o čemu je bilo pitanja, nije predviđeno rušenje. Za prometno rješenje izrađena je posebna studija, o čemu je bilo nekoliko različitih varijanti. Na pitanje o tome koliko to stoji, podsjetio je na prve procjene, koje više nisu održive, a zadnja procjena iz 2023. godine za spajanje Sokolove ulice i Ulice matice Hrvatske bila je 316.000 eura, zatim plohe trga bila </w:t>
      </w:r>
      <w:r w:rsidR="00C558A1" w:rsidRPr="00C42BC3">
        <w:rPr>
          <w:rFonts w:ascii="Calibri" w:hAnsi="Calibri" w:cs="Calibri"/>
          <w:b w:val="0"/>
          <w:sz w:val="22"/>
          <w:szCs w:val="22"/>
          <w:lang w:val="hr-HR"/>
        </w:rPr>
        <w:t xml:space="preserve">je </w:t>
      </w:r>
      <w:r w:rsidRPr="00C42BC3">
        <w:rPr>
          <w:rFonts w:ascii="Calibri" w:hAnsi="Calibri" w:cs="Calibri"/>
          <w:b w:val="0"/>
          <w:sz w:val="22"/>
          <w:szCs w:val="22"/>
          <w:lang w:val="hr-HR"/>
        </w:rPr>
        <w:t xml:space="preserve">dva milijuna eura u projektnom natječaju iz 2020. godine, i </w:t>
      </w:r>
      <w:r w:rsidRPr="00C42BC3">
        <w:rPr>
          <w:rFonts w:ascii="Calibri" w:hAnsi="Calibri" w:cs="Calibri"/>
          <w:b w:val="0"/>
          <w:sz w:val="22"/>
          <w:szCs w:val="22"/>
          <w:lang w:val="hr-HR"/>
        </w:rPr>
        <w:lastRenderedPageBreak/>
        <w:t xml:space="preserve">6,190.000 eura za garažu i objekta iznad garaže, na mjestu sadašnje tržnice, ukupno 9 -10 milijuna eura, ali to ne znači da </w:t>
      </w:r>
      <w:r w:rsidR="00FE1FB2" w:rsidRPr="00C42BC3">
        <w:rPr>
          <w:rFonts w:ascii="Calibri" w:hAnsi="Calibri" w:cs="Calibri"/>
          <w:b w:val="0"/>
          <w:sz w:val="22"/>
          <w:szCs w:val="22"/>
          <w:lang w:val="hr-HR"/>
        </w:rPr>
        <w:t>ć</w:t>
      </w:r>
      <w:r w:rsidRPr="00C42BC3">
        <w:rPr>
          <w:rFonts w:ascii="Calibri" w:hAnsi="Calibri" w:cs="Calibri"/>
          <w:b w:val="0"/>
          <w:sz w:val="22"/>
          <w:szCs w:val="22"/>
          <w:lang w:val="hr-HR"/>
        </w:rPr>
        <w:t>e i konačno tako biti, jer su to bile procjene od prije nekoliko godina. Kako je redoslijed investicija propisan, pozvao je sve na strpljenje i poštivanje redoslijeda, od idejnog projekta do glavnog projekta s uvjetima koji su propisani, kada će se moći davati primjedbe i prijedlozi, i to je ono što se od građana očekuje. Projekt će biti završen konačno i predvidivo do kraja 2027. godine. Plan je da u trećem kvartalu prijavljujemo atletski stadion i Sokolovu, to nam je plan završiti realno dogodine u ovo doba ili ranije, a što se tiče tržnice u Cvjetnoj krajem ove godine. Potom slijedi rušenje objekata u anketnoj zoni i početak radova na novoj garaži. Ploha Trga dolazi na kraju.“ Na kraju je zaključio: “Ovu tematsku sjednicu sam shvatio kao još jedan pokušaj da se provedba opstruira i uspori, kako bi se moglo reći -  evo nisu bili sposobni. Nećemo sjesti na tu koru od banane, radimo u skladu s vremenom i u skladu s projiciranim datumima trajanja projekta, i tako ćemo raditi do kraja. Žao mi je što se pozivanje na građane zloupotrebljava, građani žele da se uredi Trg  te da se konačno riješi centar Požege.“</w:t>
      </w:r>
    </w:p>
    <w:p w14:paraId="4C7242D8" w14:textId="5C60BA59" w:rsidR="00406E4D" w:rsidRPr="00C42BC3" w:rsidRDefault="00406E4D" w:rsidP="00C42BC3">
      <w:pPr>
        <w:spacing w:after="240"/>
        <w:ind w:firstLine="708"/>
        <w:jc w:val="both"/>
        <w:rPr>
          <w:rFonts w:ascii="Calibri" w:hAnsi="Calibri" w:cs="Calibri"/>
        </w:rPr>
      </w:pPr>
      <w:r w:rsidRPr="00C42BC3">
        <w:rPr>
          <w:rFonts w:ascii="Calibri" w:hAnsi="Calibri" w:cs="Calibri"/>
        </w:rPr>
        <w:t xml:space="preserve">PREDSJEDNIK -  je konstatirao da je vijećnik Antonio Šarić u 16,20 sati došao na sjednicu Gradskog vijeća Grada Požege i potom je utvrdio </w:t>
      </w:r>
      <w:r w:rsidR="002B0949" w:rsidRPr="00C42BC3">
        <w:rPr>
          <w:rFonts w:ascii="Calibri" w:hAnsi="Calibri" w:cs="Calibri"/>
        </w:rPr>
        <w:t xml:space="preserve">nazočnost 17 vijećnika. </w:t>
      </w:r>
    </w:p>
    <w:p w14:paraId="4FD2AC09" w14:textId="77777777" w:rsidR="00406E4D" w:rsidRPr="00C42BC3" w:rsidRDefault="00406E4D" w:rsidP="00C42BC3">
      <w:pPr>
        <w:spacing w:after="240"/>
        <w:ind w:firstLine="708"/>
        <w:jc w:val="both"/>
        <w:rPr>
          <w:rFonts w:ascii="Calibri" w:hAnsi="Calibri" w:cs="Calibri"/>
        </w:rPr>
      </w:pPr>
      <w:r w:rsidRPr="00C42BC3">
        <w:rPr>
          <w:rFonts w:ascii="Calibri" w:hAnsi="Calibri" w:cs="Calibri"/>
        </w:rPr>
        <w:t>PREDSJEDNIK - otvara raspravu.</w:t>
      </w:r>
    </w:p>
    <w:p w14:paraId="129B4915" w14:textId="77777777" w:rsidR="00406E4D" w:rsidRPr="00C42BC3" w:rsidRDefault="00406E4D" w:rsidP="00406E4D">
      <w:pPr>
        <w:ind w:firstLine="708"/>
        <w:jc w:val="both"/>
        <w:rPr>
          <w:rFonts w:ascii="Calibri" w:hAnsi="Calibri" w:cs="Calibri"/>
        </w:rPr>
      </w:pPr>
      <w:r w:rsidRPr="00C42BC3">
        <w:rPr>
          <w:rFonts w:ascii="Calibri" w:hAnsi="Calibri" w:cs="Calibri"/>
        </w:rPr>
        <w:t>U raspravi su sudjelovali:</w:t>
      </w:r>
    </w:p>
    <w:p w14:paraId="6A4F6346" w14:textId="71A6945F" w:rsidR="00406E4D" w:rsidRPr="00C42BC3" w:rsidRDefault="00406E4D" w:rsidP="00406E4D">
      <w:pPr>
        <w:pStyle w:val="Odlomakpopisa"/>
        <w:numPr>
          <w:ilvl w:val="0"/>
          <w:numId w:val="2"/>
        </w:numPr>
        <w:jc w:val="both"/>
        <w:rPr>
          <w:rFonts w:ascii="Calibri" w:hAnsi="Calibri" w:cs="Calibri"/>
          <w:b w:val="0"/>
          <w:sz w:val="22"/>
          <w:szCs w:val="22"/>
          <w:lang w:val="hr-HR"/>
        </w:rPr>
      </w:pPr>
      <w:r w:rsidRPr="00C42BC3">
        <w:rPr>
          <w:rFonts w:ascii="Calibri" w:hAnsi="Calibri" w:cs="Calibri"/>
          <w:b w:val="0"/>
          <w:sz w:val="22"/>
          <w:szCs w:val="22"/>
          <w:lang w:val="hr-HR"/>
        </w:rPr>
        <w:t xml:space="preserve">vijećnici: Antonio Šarić, dr.sc Dinko Zima,  Mitar Obradović, Luka Samardžija i Martina Vlašić Iljkić, Ante Kolić </w:t>
      </w:r>
    </w:p>
    <w:p w14:paraId="02A05A90" w14:textId="77777777" w:rsidR="00406E4D" w:rsidRPr="00C42BC3" w:rsidRDefault="00406E4D" w:rsidP="00406E4D">
      <w:pPr>
        <w:pStyle w:val="Odlomakpopisa"/>
        <w:numPr>
          <w:ilvl w:val="0"/>
          <w:numId w:val="2"/>
        </w:numPr>
        <w:jc w:val="both"/>
        <w:rPr>
          <w:rFonts w:ascii="Calibri" w:hAnsi="Calibri" w:cs="Calibri"/>
          <w:b w:val="0"/>
          <w:sz w:val="22"/>
          <w:szCs w:val="22"/>
          <w:lang w:val="hr-HR"/>
        </w:rPr>
      </w:pPr>
      <w:r w:rsidRPr="00C42BC3">
        <w:rPr>
          <w:rFonts w:ascii="Calibri" w:hAnsi="Calibri" w:cs="Calibri"/>
          <w:b w:val="0"/>
          <w:sz w:val="22"/>
          <w:szCs w:val="22"/>
          <w:lang w:val="hr-HR"/>
        </w:rPr>
        <w:t>gradonačelnik dr.sc. Željko Glavić</w:t>
      </w:r>
    </w:p>
    <w:p w14:paraId="5CBEE987" w14:textId="66AAD837" w:rsidR="00406E4D" w:rsidRPr="00C42BC3" w:rsidRDefault="00406E4D" w:rsidP="00C42BC3">
      <w:pPr>
        <w:pStyle w:val="Odlomakpopisa"/>
        <w:numPr>
          <w:ilvl w:val="0"/>
          <w:numId w:val="2"/>
        </w:numPr>
        <w:spacing w:after="240"/>
        <w:ind w:left="1066" w:hanging="357"/>
        <w:contextualSpacing w:val="0"/>
        <w:jc w:val="both"/>
        <w:rPr>
          <w:rFonts w:ascii="Calibri" w:hAnsi="Calibri" w:cs="Calibri"/>
          <w:b w:val="0"/>
          <w:sz w:val="22"/>
          <w:szCs w:val="22"/>
          <w:lang w:val="hr-HR"/>
        </w:rPr>
      </w:pPr>
      <w:r w:rsidRPr="00C42BC3">
        <w:rPr>
          <w:rFonts w:ascii="Calibri" w:hAnsi="Calibri" w:cs="Calibri"/>
          <w:b w:val="0"/>
          <w:sz w:val="22"/>
          <w:szCs w:val="22"/>
          <w:lang w:val="hr-HR"/>
        </w:rPr>
        <w:t>predsjednik Matej Begić.</w:t>
      </w:r>
    </w:p>
    <w:p w14:paraId="5D18F01F" w14:textId="77777777" w:rsidR="00406E4D" w:rsidRPr="00C42BC3" w:rsidRDefault="00406E4D" w:rsidP="00C42BC3">
      <w:pPr>
        <w:pStyle w:val="Odlomakpopisa"/>
        <w:spacing w:after="240"/>
        <w:ind w:left="0" w:right="50" w:firstLine="708"/>
        <w:jc w:val="both"/>
        <w:rPr>
          <w:rFonts w:ascii="Calibri" w:hAnsi="Calibri" w:cs="Calibri"/>
          <w:b w:val="0"/>
          <w:sz w:val="22"/>
          <w:szCs w:val="22"/>
          <w:lang w:val="hr-HR"/>
        </w:rPr>
      </w:pPr>
      <w:r w:rsidRPr="00C42BC3">
        <w:rPr>
          <w:rFonts w:ascii="Calibri" w:hAnsi="Calibri" w:cs="Calibri"/>
          <w:b w:val="0"/>
          <w:sz w:val="22"/>
          <w:szCs w:val="22"/>
          <w:lang w:val="hr-HR"/>
        </w:rPr>
        <w:t xml:space="preserve">PREDSJEDNIK - konstatira da je dnevni red ove 29. tematske sjednice iscrpljen te zaključuje sjednicu Gradskog vijeća  Grada Požege u 17,52 sati. </w:t>
      </w:r>
    </w:p>
    <w:p w14:paraId="20C0C44F" w14:textId="77777777" w:rsidR="00406E4D" w:rsidRPr="00C42BC3" w:rsidRDefault="00406E4D" w:rsidP="00C42BC3">
      <w:pPr>
        <w:ind w:right="50"/>
        <w:jc w:val="both"/>
        <w:rPr>
          <w:rFonts w:ascii="Calibri" w:hAnsi="Calibri" w:cs="Calibri"/>
        </w:rPr>
      </w:pPr>
    </w:p>
    <w:p w14:paraId="3287A07E" w14:textId="55A203D6" w:rsidR="00406E4D" w:rsidRPr="00C42BC3" w:rsidRDefault="00406E4D" w:rsidP="00406E4D">
      <w:pPr>
        <w:ind w:left="5670" w:firstLine="426"/>
        <w:jc w:val="center"/>
        <w:rPr>
          <w:rFonts w:ascii="Calibri" w:hAnsi="Calibri" w:cs="Calibri"/>
        </w:rPr>
      </w:pPr>
      <w:bookmarkStart w:id="2" w:name="_Hlk511382768"/>
      <w:bookmarkStart w:id="3" w:name="_Hlk524338037"/>
      <w:bookmarkStart w:id="4" w:name="_Hlk83194254"/>
      <w:r w:rsidRPr="00C42BC3">
        <w:rPr>
          <w:rFonts w:ascii="Calibri" w:hAnsi="Calibri" w:cs="Calibri"/>
        </w:rPr>
        <w:t>PREDSJEDNIK</w:t>
      </w:r>
    </w:p>
    <w:bookmarkEnd w:id="2"/>
    <w:p w14:paraId="1824CE5A" w14:textId="4379FEE9" w:rsidR="00406E4D" w:rsidRPr="00C42BC3" w:rsidRDefault="00406E4D" w:rsidP="00406E4D">
      <w:pPr>
        <w:ind w:left="5670" w:firstLine="426"/>
        <w:jc w:val="center"/>
        <w:rPr>
          <w:rFonts w:ascii="Calibri" w:hAnsi="Calibri" w:cs="Calibri"/>
        </w:rPr>
      </w:pPr>
      <w:r w:rsidRPr="00C42BC3">
        <w:rPr>
          <w:rFonts w:ascii="Calibri" w:eastAsia="Calibri" w:hAnsi="Calibri" w:cs="Calibri"/>
          <w:color w:val="000000"/>
        </w:rPr>
        <w:t>Matej Begić, dipl.ing.šum.</w:t>
      </w:r>
    </w:p>
    <w:bookmarkEnd w:id="3"/>
    <w:bookmarkEnd w:id="4"/>
    <w:p w14:paraId="570D1E99" w14:textId="77777777" w:rsidR="00406E4D" w:rsidRPr="00C42BC3" w:rsidRDefault="00406E4D" w:rsidP="00406E4D">
      <w:pPr>
        <w:rPr>
          <w:rFonts w:ascii="Calibri" w:hAnsi="Calibri" w:cs="Calibri"/>
        </w:rPr>
      </w:pPr>
    </w:p>
    <w:p w14:paraId="2D5BAD7F" w14:textId="77777777" w:rsidR="00406E4D" w:rsidRPr="00C42BC3" w:rsidRDefault="00406E4D" w:rsidP="00C42BC3">
      <w:pPr>
        <w:ind w:right="6662"/>
        <w:rPr>
          <w:rFonts w:ascii="Calibri" w:hAnsi="Calibri" w:cs="Calibri"/>
        </w:rPr>
      </w:pPr>
    </w:p>
    <w:p w14:paraId="311BB9C7" w14:textId="77777777" w:rsidR="00406E4D" w:rsidRPr="00C42BC3" w:rsidRDefault="00406E4D" w:rsidP="00C42BC3">
      <w:pPr>
        <w:ind w:right="6662"/>
        <w:rPr>
          <w:rFonts w:ascii="Calibri" w:hAnsi="Calibri" w:cs="Calibri"/>
        </w:rPr>
      </w:pPr>
    </w:p>
    <w:p w14:paraId="0FB2DC91" w14:textId="77777777" w:rsidR="00406E4D" w:rsidRPr="00C42BC3" w:rsidRDefault="00406E4D" w:rsidP="00406E4D">
      <w:pPr>
        <w:ind w:right="6662"/>
        <w:jc w:val="center"/>
        <w:rPr>
          <w:rFonts w:ascii="Calibri" w:hAnsi="Calibri" w:cs="Calibri"/>
        </w:rPr>
      </w:pPr>
      <w:r w:rsidRPr="00C42BC3">
        <w:rPr>
          <w:rFonts w:ascii="Calibri" w:hAnsi="Calibri" w:cs="Calibri"/>
        </w:rPr>
        <w:t>ZAPISNIČARKA</w:t>
      </w:r>
    </w:p>
    <w:p w14:paraId="0620085E" w14:textId="4B6786D4" w:rsidR="00406E4D" w:rsidRPr="00C42BC3" w:rsidRDefault="00406E4D" w:rsidP="00C42BC3">
      <w:pPr>
        <w:ind w:right="6662"/>
        <w:jc w:val="center"/>
        <w:rPr>
          <w:rFonts w:ascii="Calibri" w:hAnsi="Calibri" w:cs="Calibri"/>
        </w:rPr>
      </w:pPr>
      <w:r w:rsidRPr="00C42BC3">
        <w:rPr>
          <w:rFonts w:ascii="Calibri" w:hAnsi="Calibri" w:cs="Calibri"/>
        </w:rPr>
        <w:t>Gordana Gajer</w:t>
      </w:r>
    </w:p>
    <w:sectPr w:rsidR="00406E4D" w:rsidRPr="00C42BC3" w:rsidSect="00C42BC3">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DFD11" w14:textId="77777777" w:rsidR="001204A8" w:rsidRDefault="001204A8" w:rsidP="00C42BC3">
      <w:r>
        <w:separator/>
      </w:r>
    </w:p>
  </w:endnote>
  <w:endnote w:type="continuationSeparator" w:id="0">
    <w:p w14:paraId="5E0BEC4B" w14:textId="77777777" w:rsidR="001204A8" w:rsidRDefault="001204A8" w:rsidP="00C4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1EEF2FDE-BCBD-47CB-935E-0002ED7B2703}"/>
    <w:embedBold r:id="rId2" w:fontKey="{88908C41-3A91-4457-9382-4C959677DDB1}"/>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3" w:fontKey="{6D0B5C7A-B0DD-4E81-8B05-BC4B629BA3B4}"/>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541690"/>
      <w:docPartObj>
        <w:docPartGallery w:val="Page Numbers (Bottom of Page)"/>
        <w:docPartUnique/>
      </w:docPartObj>
    </w:sdtPr>
    <w:sdtContent>
      <w:p w14:paraId="11CB380E" w14:textId="5FC9414B" w:rsidR="00C42BC3" w:rsidRDefault="00C42BC3">
        <w:pPr>
          <w:pStyle w:val="Podnoje"/>
        </w:pPr>
        <w:r>
          <mc:AlternateContent>
            <mc:Choice Requires="wpg">
              <w:drawing>
                <wp:anchor distT="0" distB="0" distL="114300" distR="114300" simplePos="0" relativeHeight="251659264" behindDoc="0" locked="0" layoutInCell="1" allowOverlap="1" wp14:anchorId="371B9629" wp14:editId="7E8BF1DD">
                  <wp:simplePos x="0" y="0"/>
                  <wp:positionH relativeFrom="page">
                    <wp:align>center</wp:align>
                  </wp:positionH>
                  <wp:positionV relativeFrom="bottomMargin">
                    <wp:align>center</wp:align>
                  </wp:positionV>
                  <wp:extent cx="7753350" cy="190500"/>
                  <wp:effectExtent l="9525" t="9525" r="9525" b="0"/>
                  <wp:wrapNone/>
                  <wp:docPr id="1455624970"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7218032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7A90" w14:textId="77777777" w:rsidR="00C42BC3" w:rsidRDefault="00C42BC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36232032" name="Group 31"/>
                          <wpg:cNvGrpSpPr>
                            <a:grpSpLocks/>
                          </wpg:cNvGrpSpPr>
                          <wpg:grpSpPr bwMode="auto">
                            <a:xfrm flipH="1">
                              <a:off x="0" y="14970"/>
                              <a:ext cx="12255" cy="230"/>
                              <a:chOff x="-8" y="14978"/>
                              <a:chExt cx="12255" cy="230"/>
                            </a:xfrm>
                          </wpg:grpSpPr>
                          <wps:wsp>
                            <wps:cNvPr id="102158936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258061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71B9629"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CTQ9tjkAMAAJk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" filled="f" stroked="f">
                    <v:textbox inset="0,0,0,0">
                      <w:txbxContent>
                        <w:p w14:paraId="385C7A90" w14:textId="77777777" w:rsidR="00C42BC3" w:rsidRDefault="00C42BC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900B7" w14:textId="77777777" w:rsidR="001204A8" w:rsidRDefault="001204A8" w:rsidP="00C42BC3">
      <w:r>
        <w:separator/>
      </w:r>
    </w:p>
  </w:footnote>
  <w:footnote w:type="continuationSeparator" w:id="0">
    <w:p w14:paraId="157F93DE" w14:textId="77777777" w:rsidR="001204A8" w:rsidRDefault="001204A8" w:rsidP="00C4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F447" w14:textId="1AD3B369" w:rsidR="00C42BC3" w:rsidRPr="00C42BC3" w:rsidRDefault="00C42BC3" w:rsidP="00C42BC3">
    <w:pPr>
      <w:tabs>
        <w:tab w:val="center" w:pos="4536"/>
        <w:tab w:val="right" w:pos="9072"/>
      </w:tabs>
      <w:autoSpaceDN w:val="0"/>
      <w:rPr>
        <w:rFonts w:ascii="Calibri" w:eastAsia="Times New Roman" w:hAnsi="Calibri" w:cs="Calibri"/>
        <w:b/>
        <w:noProof w:val="0"/>
        <w:sz w:val="20"/>
        <w:szCs w:val="20"/>
        <w:u w:val="single"/>
        <w:lang w:val="en-US" w:eastAsia="hr-HR"/>
      </w:rPr>
    </w:pPr>
    <w:bookmarkStart w:id="5" w:name="_Hlk152662393"/>
    <w:bookmarkStart w:id="6" w:name="_Hlk135287041"/>
    <w:bookmarkStart w:id="7" w:name="_Hlk166821525"/>
    <w:bookmarkStart w:id="8" w:name="_Hlk166821526"/>
    <w:bookmarkStart w:id="9" w:name="_Hlk176847134"/>
    <w:r w:rsidRPr="00C42BC3">
      <w:rPr>
        <w:rFonts w:ascii="Calibri" w:eastAsia="Times New Roman" w:hAnsi="Calibri" w:cs="Calibri"/>
        <w:noProof w:val="0"/>
        <w:sz w:val="20"/>
        <w:szCs w:val="20"/>
        <w:u w:val="single"/>
        <w:lang w:val="en-US" w:eastAsia="hr-HR"/>
      </w:rPr>
      <w:t>30. sjednica Gradskog vijeća</w:t>
    </w:r>
    <w:r w:rsidRPr="00C42BC3">
      <w:rPr>
        <w:rFonts w:ascii="Calibri" w:eastAsia="Times New Roman" w:hAnsi="Calibri" w:cs="Calibri"/>
        <w:noProof w:val="0"/>
        <w:sz w:val="20"/>
        <w:szCs w:val="20"/>
        <w:u w:val="single"/>
        <w:lang w:val="en-US" w:eastAsia="hr-HR"/>
      </w:rPr>
      <w:tab/>
    </w:r>
    <w:r w:rsidRPr="00C42BC3">
      <w:rPr>
        <w:rFonts w:ascii="Calibri" w:eastAsia="Times New Roman" w:hAnsi="Calibri" w:cs="Calibri"/>
        <w:noProof w:val="0"/>
        <w:sz w:val="20"/>
        <w:szCs w:val="20"/>
        <w:u w:val="single"/>
        <w:lang w:val="en-US" w:eastAsia="hr-HR"/>
      </w:rPr>
      <w:tab/>
      <w:t>rujan 2024.</w:t>
    </w:r>
    <w:bookmarkEnd w:id="5"/>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1268A"/>
    <w:multiLevelType w:val="hybridMultilevel"/>
    <w:tmpl w:val="4D04FD76"/>
    <w:lvl w:ilvl="0" w:tplc="F59C2C06">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6DE544D3"/>
    <w:multiLevelType w:val="hybridMultilevel"/>
    <w:tmpl w:val="711E2C40"/>
    <w:lvl w:ilvl="0" w:tplc="0868D32E">
      <w:start w:val="1"/>
      <w:numFmt w:val="decimal"/>
      <w:lvlText w:val="%1."/>
      <w:lvlJc w:val="left"/>
      <w:pPr>
        <w:ind w:left="720" w:hanging="360"/>
      </w:pPr>
      <w:rPr>
        <w:rFonts w:asciiTheme="minorHAnsi" w:hAnsiTheme="minorHAnsi" w:cstheme="minorHAnsi" w:hint="default"/>
        <w:b w:val="0"/>
        <w:bCs/>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331443525">
    <w:abstractNumId w:val="1"/>
  </w:num>
  <w:num w:numId="2" w16cid:durableId="155623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F6F39"/>
    <w:rsid w:val="001204A8"/>
    <w:rsid w:val="001E79C7"/>
    <w:rsid w:val="002B0949"/>
    <w:rsid w:val="00343B88"/>
    <w:rsid w:val="00405D94"/>
    <w:rsid w:val="00406E4D"/>
    <w:rsid w:val="00583A46"/>
    <w:rsid w:val="006F66A9"/>
    <w:rsid w:val="007E27CE"/>
    <w:rsid w:val="00996516"/>
    <w:rsid w:val="00A246DC"/>
    <w:rsid w:val="00AF6F57"/>
    <w:rsid w:val="00C42BC3"/>
    <w:rsid w:val="00C558A1"/>
    <w:rsid w:val="00CD57B7"/>
    <w:rsid w:val="00D3474B"/>
    <w:rsid w:val="00DC34C3"/>
    <w:rsid w:val="00E03238"/>
    <w:rsid w:val="00F56E90"/>
    <w:rsid w:val="00FC411B"/>
    <w:rsid w:val="00FE1FB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B2A68"/>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Bulleted"/>
    <w:basedOn w:val="Normal"/>
    <w:link w:val="OdlomakpopisaChar"/>
    <w:uiPriority w:val="34"/>
    <w:qFormat/>
    <w:rsid w:val="00406E4D"/>
    <w:pPr>
      <w:ind w:left="720"/>
      <w:contextualSpacing/>
    </w:pPr>
    <w:rPr>
      <w:rFonts w:ascii="HRAvantgard" w:eastAsia="Times New Roman" w:hAnsi="HRAvantgard" w:cs="Times New Roman"/>
      <w:b/>
      <w:noProof w:val="0"/>
      <w:sz w:val="24"/>
      <w:szCs w:val="20"/>
      <w:lang w:val="en-US" w:eastAsia="hr-HR"/>
    </w:rPr>
  </w:style>
  <w:style w:type="character" w:customStyle="1" w:styleId="FontStyle21">
    <w:name w:val="Font Style21"/>
    <w:uiPriority w:val="99"/>
    <w:rsid w:val="00406E4D"/>
    <w:rPr>
      <w:rFonts w:ascii="Times New Roman" w:hAnsi="Times New Roman" w:cs="Times New Roman" w:hint="default"/>
      <w:b/>
      <w:bCs/>
      <w:sz w:val="22"/>
      <w:szCs w:val="22"/>
    </w:rPr>
  </w:style>
  <w:style w:type="paragraph" w:customStyle="1" w:styleId="Odlomakpopisa1">
    <w:name w:val="Odlomak popisa1"/>
    <w:basedOn w:val="Normal"/>
    <w:qFormat/>
    <w:rsid w:val="00406E4D"/>
    <w:pPr>
      <w:suppressAutoHyphens/>
      <w:ind w:left="720"/>
      <w:contextualSpacing/>
    </w:pPr>
    <w:rPr>
      <w:rFonts w:ascii="Times New Roman" w:eastAsia="Times New Roman" w:hAnsi="Times New Roman" w:cs="Times New Roman"/>
      <w:noProof w:val="0"/>
      <w:sz w:val="24"/>
      <w:szCs w:val="24"/>
      <w:lang w:eastAsia="zh-CN"/>
    </w:rPr>
  </w:style>
  <w:style w:type="character" w:customStyle="1" w:styleId="OdlomakpopisaChar">
    <w:name w:val="Odlomak popisa Char"/>
    <w:aliases w:val="Bulleted Char"/>
    <w:link w:val="Odlomakpopisa"/>
    <w:uiPriority w:val="34"/>
    <w:locked/>
    <w:rsid w:val="00406E4D"/>
    <w:rPr>
      <w:rFonts w:ascii="HRAvantgard" w:eastAsia="Times New Roman" w:hAnsi="HRAvantgard" w:cs="Times New Roman"/>
      <w:b/>
      <w:sz w:val="24"/>
      <w:szCs w:val="20"/>
      <w:lang w:val="en-US" w:eastAsia="hr-HR"/>
    </w:rPr>
  </w:style>
  <w:style w:type="paragraph" w:styleId="Zaglavlje">
    <w:name w:val="header"/>
    <w:basedOn w:val="Normal"/>
    <w:link w:val="ZaglavljeChar"/>
    <w:uiPriority w:val="99"/>
    <w:unhideWhenUsed/>
    <w:rsid w:val="00C42BC3"/>
    <w:pPr>
      <w:tabs>
        <w:tab w:val="center" w:pos="4536"/>
        <w:tab w:val="right" w:pos="9072"/>
      </w:tabs>
    </w:pPr>
  </w:style>
  <w:style w:type="character" w:customStyle="1" w:styleId="ZaglavljeChar">
    <w:name w:val="Zaglavlje Char"/>
    <w:basedOn w:val="Zadanifontodlomka"/>
    <w:link w:val="Zaglavlje"/>
    <w:uiPriority w:val="99"/>
    <w:rsid w:val="00C42BC3"/>
    <w:rPr>
      <w:noProof/>
    </w:rPr>
  </w:style>
  <w:style w:type="paragraph" w:styleId="Podnoje">
    <w:name w:val="footer"/>
    <w:basedOn w:val="Normal"/>
    <w:link w:val="PodnojeChar"/>
    <w:uiPriority w:val="99"/>
    <w:unhideWhenUsed/>
    <w:rsid w:val="00C42BC3"/>
    <w:pPr>
      <w:tabs>
        <w:tab w:val="center" w:pos="4536"/>
        <w:tab w:val="right" w:pos="9072"/>
      </w:tabs>
    </w:pPr>
  </w:style>
  <w:style w:type="character" w:customStyle="1" w:styleId="PodnojeChar">
    <w:name w:val="Podnožje Char"/>
    <w:basedOn w:val="Zadanifontodlomka"/>
    <w:link w:val="Podnoje"/>
    <w:uiPriority w:val="99"/>
    <w:rsid w:val="00C42BC3"/>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1325</Words>
  <Characters>7557</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Križanac</cp:lastModifiedBy>
  <cp:revision>3</cp:revision>
  <cp:lastPrinted>2014-11-26T14:09:00Z</cp:lastPrinted>
  <dcterms:created xsi:type="dcterms:W3CDTF">2024-09-10T07:20:00Z</dcterms:created>
  <dcterms:modified xsi:type="dcterms:W3CDTF">2024-09-10T07:21:00Z</dcterms:modified>
</cp:coreProperties>
</file>