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000" w:firstRow="0" w:lastRow="0" w:firstColumn="0" w:lastColumn="0" w:noHBand="0" w:noVBand="0"/>
      </w:tblPr>
      <w:tblGrid>
        <w:gridCol w:w="9634"/>
      </w:tblGrid>
      <w:tr w:rsidR="00D733FE" w:rsidRPr="00D733FE" w14:paraId="3AB505D5" w14:textId="77777777" w:rsidTr="007D0581">
        <w:trPr>
          <w:trHeight w:val="15309"/>
          <w:jc w:val="center"/>
        </w:trPr>
        <w:tc>
          <w:tcPr>
            <w:tcW w:w="9634" w:type="dxa"/>
          </w:tcPr>
          <w:p w14:paraId="58501383" w14:textId="4E24F065" w:rsidR="005E43FF" w:rsidRPr="00D733FE" w:rsidRDefault="003907CF" w:rsidP="007D0581">
            <w:pPr>
              <w:pStyle w:val="Odlomakpopisa"/>
              <w:widowControl w:val="0"/>
              <w:spacing w:after="0" w:line="240" w:lineRule="auto"/>
              <w:ind w:left="142"/>
              <w:jc w:val="center"/>
              <w:rPr>
                <w:rFonts w:cstheme="minorHAnsi"/>
                <w:bCs/>
                <w:sz w:val="28"/>
                <w:szCs w:val="28"/>
              </w:rPr>
            </w:pPr>
            <w:r w:rsidRPr="00D733FE">
              <w:rPr>
                <w:rFonts w:cstheme="minorHAnsi"/>
                <w:bCs/>
                <w:sz w:val="28"/>
                <w:szCs w:val="28"/>
              </w:rPr>
              <w:t>7</w:t>
            </w:r>
            <w:r w:rsidR="005E43FF" w:rsidRPr="00D733FE">
              <w:rPr>
                <w:rFonts w:cstheme="minorHAnsi"/>
                <w:bCs/>
                <w:sz w:val="28"/>
                <w:szCs w:val="28"/>
              </w:rPr>
              <w:t>. SJEDNICA GRADSKOG VIJEĆA GRADA POŽEGE</w:t>
            </w:r>
          </w:p>
          <w:p w14:paraId="13097444" w14:textId="77777777" w:rsidR="005E43FF" w:rsidRPr="00D733FE" w:rsidRDefault="005E43FF" w:rsidP="007D0581">
            <w:pPr>
              <w:spacing w:after="0" w:line="240" w:lineRule="auto"/>
              <w:rPr>
                <w:rFonts w:cstheme="minorHAnsi"/>
                <w:bCs/>
                <w:sz w:val="28"/>
                <w:szCs w:val="28"/>
              </w:rPr>
            </w:pPr>
          </w:p>
          <w:p w14:paraId="51667D38" w14:textId="672E0EEE" w:rsidR="005E43FF" w:rsidRPr="00D733FE" w:rsidRDefault="005E43FF" w:rsidP="007D0581">
            <w:pPr>
              <w:spacing w:after="0" w:line="240" w:lineRule="auto"/>
              <w:jc w:val="center"/>
              <w:rPr>
                <w:rFonts w:cstheme="minorHAnsi"/>
                <w:bCs/>
                <w:sz w:val="28"/>
                <w:szCs w:val="28"/>
              </w:rPr>
            </w:pPr>
            <w:r w:rsidRPr="00D733FE">
              <w:rPr>
                <w:rFonts w:cstheme="minorHAnsi"/>
                <w:bCs/>
                <w:sz w:val="28"/>
                <w:szCs w:val="28"/>
              </w:rPr>
              <w:t xml:space="preserve">TOČKA </w:t>
            </w:r>
            <w:r w:rsidR="00DD4517" w:rsidRPr="00D733FE">
              <w:rPr>
                <w:rFonts w:cstheme="minorHAnsi"/>
                <w:bCs/>
                <w:sz w:val="28"/>
                <w:szCs w:val="28"/>
              </w:rPr>
              <w:t xml:space="preserve">6. </w:t>
            </w:r>
            <w:r w:rsidRPr="00D733FE">
              <w:rPr>
                <w:rFonts w:cstheme="minorHAnsi"/>
                <w:bCs/>
                <w:sz w:val="28"/>
                <w:szCs w:val="28"/>
              </w:rPr>
              <w:t>DNEVNOG REDA</w:t>
            </w:r>
          </w:p>
          <w:p w14:paraId="63DEA814" w14:textId="70481004" w:rsidR="005E43FF" w:rsidRPr="00D733FE" w:rsidRDefault="005E43FF" w:rsidP="007D0581">
            <w:pPr>
              <w:spacing w:after="0" w:line="240" w:lineRule="auto"/>
              <w:rPr>
                <w:rFonts w:cstheme="minorHAnsi"/>
                <w:bCs/>
                <w:sz w:val="28"/>
                <w:szCs w:val="28"/>
              </w:rPr>
            </w:pPr>
          </w:p>
          <w:p w14:paraId="26B4568B" w14:textId="77777777" w:rsidR="00B80D3B" w:rsidRPr="00D733FE" w:rsidRDefault="00B80D3B" w:rsidP="007D0581">
            <w:pPr>
              <w:spacing w:after="0" w:line="240" w:lineRule="auto"/>
              <w:rPr>
                <w:rFonts w:cstheme="minorHAnsi"/>
                <w:bCs/>
                <w:sz w:val="28"/>
                <w:szCs w:val="28"/>
              </w:rPr>
            </w:pPr>
          </w:p>
          <w:p w14:paraId="24B5CE25" w14:textId="77777777" w:rsidR="00B80D3B" w:rsidRPr="00D733FE" w:rsidRDefault="00B80D3B" w:rsidP="007D0581">
            <w:pPr>
              <w:spacing w:after="0" w:line="240" w:lineRule="auto"/>
              <w:rPr>
                <w:rFonts w:cstheme="minorHAnsi"/>
                <w:bCs/>
                <w:sz w:val="28"/>
                <w:szCs w:val="28"/>
              </w:rPr>
            </w:pPr>
          </w:p>
          <w:p w14:paraId="65603B74" w14:textId="77777777" w:rsidR="00B80D3B" w:rsidRPr="00D733FE" w:rsidRDefault="00B80D3B" w:rsidP="007D0581">
            <w:pPr>
              <w:spacing w:after="0" w:line="240" w:lineRule="auto"/>
              <w:rPr>
                <w:rFonts w:cstheme="minorHAnsi"/>
                <w:bCs/>
                <w:sz w:val="28"/>
                <w:szCs w:val="28"/>
              </w:rPr>
            </w:pPr>
          </w:p>
          <w:p w14:paraId="179B6FBA" w14:textId="77777777" w:rsidR="00A6251E" w:rsidRPr="00D733FE" w:rsidRDefault="00A6251E" w:rsidP="007D0581">
            <w:pPr>
              <w:spacing w:after="0" w:line="240" w:lineRule="auto"/>
              <w:rPr>
                <w:rFonts w:cstheme="minorHAnsi"/>
                <w:bCs/>
                <w:sz w:val="28"/>
                <w:szCs w:val="28"/>
              </w:rPr>
            </w:pPr>
          </w:p>
          <w:p w14:paraId="350B97CF" w14:textId="61F545FA" w:rsidR="001A0707" w:rsidRPr="00D733FE" w:rsidRDefault="00833FAA" w:rsidP="001A0707">
            <w:pPr>
              <w:pStyle w:val="Odlomakpopisa"/>
              <w:spacing w:after="0" w:line="240" w:lineRule="auto"/>
              <w:ind w:left="0"/>
              <w:jc w:val="center"/>
              <w:rPr>
                <w:rFonts w:cstheme="minorHAnsi"/>
                <w:bCs/>
                <w:sz w:val="28"/>
                <w:szCs w:val="28"/>
              </w:rPr>
            </w:pPr>
            <w:r w:rsidRPr="00D733FE">
              <w:rPr>
                <w:rFonts w:cstheme="minorHAnsi"/>
                <w:bCs/>
                <w:sz w:val="28"/>
                <w:szCs w:val="28"/>
              </w:rPr>
              <w:t>PRIJEDLOG ODLUKE</w:t>
            </w:r>
          </w:p>
          <w:p w14:paraId="6FE30631" w14:textId="79D9D69F" w:rsidR="005E43FF" w:rsidRPr="00D733FE" w:rsidRDefault="00833FAA" w:rsidP="001A0707">
            <w:pPr>
              <w:pStyle w:val="Odlomakpopisa"/>
              <w:spacing w:after="0" w:line="240" w:lineRule="auto"/>
              <w:ind w:left="0"/>
              <w:jc w:val="center"/>
              <w:rPr>
                <w:rFonts w:cstheme="minorHAnsi"/>
                <w:bCs/>
                <w:sz w:val="28"/>
                <w:szCs w:val="28"/>
              </w:rPr>
            </w:pPr>
            <w:r w:rsidRPr="00D733FE">
              <w:rPr>
                <w:rFonts w:cstheme="minorHAnsi"/>
                <w:bCs/>
                <w:sz w:val="28"/>
                <w:szCs w:val="28"/>
              </w:rPr>
              <w:t xml:space="preserve">O RASPISIVANJU NATJEČAJA ZA </w:t>
            </w:r>
            <w:r w:rsidR="00C41912" w:rsidRPr="00D733FE">
              <w:rPr>
                <w:rFonts w:cstheme="minorHAnsi"/>
                <w:bCs/>
                <w:sz w:val="28"/>
                <w:szCs w:val="28"/>
              </w:rPr>
              <w:t>PRODAJU</w:t>
            </w:r>
            <w:r w:rsidRPr="00D733FE">
              <w:rPr>
                <w:rFonts w:cstheme="minorHAnsi"/>
                <w:bCs/>
                <w:sz w:val="28"/>
                <w:szCs w:val="28"/>
              </w:rPr>
              <w:t xml:space="preserve"> POLJOPRIVREDNOG ZEMLJIŠTA U VLASNIŠTVU REPUBLIKE HRVATSKE NA PODRUČJU GRADA POŽEGE</w:t>
            </w:r>
          </w:p>
          <w:p w14:paraId="3949AC28" w14:textId="77777777" w:rsidR="005E43FF" w:rsidRPr="00D733FE" w:rsidRDefault="005E43FF" w:rsidP="007D0581">
            <w:pPr>
              <w:tabs>
                <w:tab w:val="left" w:pos="0"/>
              </w:tabs>
              <w:spacing w:after="0" w:line="240" w:lineRule="auto"/>
              <w:ind w:left="1" w:hanging="1"/>
              <w:jc w:val="both"/>
              <w:rPr>
                <w:rFonts w:cstheme="minorHAnsi"/>
                <w:bCs/>
                <w:sz w:val="28"/>
                <w:szCs w:val="28"/>
              </w:rPr>
            </w:pPr>
          </w:p>
          <w:p w14:paraId="1D409783" w14:textId="77777777" w:rsidR="00B80D3B" w:rsidRPr="00D733FE" w:rsidRDefault="00B80D3B" w:rsidP="007D0581">
            <w:pPr>
              <w:tabs>
                <w:tab w:val="left" w:pos="0"/>
              </w:tabs>
              <w:spacing w:after="0" w:line="240" w:lineRule="auto"/>
              <w:ind w:left="1" w:hanging="1"/>
              <w:jc w:val="both"/>
              <w:rPr>
                <w:rFonts w:cstheme="minorHAnsi"/>
                <w:bCs/>
                <w:sz w:val="28"/>
                <w:szCs w:val="28"/>
              </w:rPr>
            </w:pPr>
          </w:p>
          <w:p w14:paraId="5A5E47C8" w14:textId="77777777" w:rsidR="005E43FF" w:rsidRPr="00D733FE" w:rsidRDefault="005E43FF" w:rsidP="007D0581">
            <w:pPr>
              <w:tabs>
                <w:tab w:val="left" w:pos="0"/>
              </w:tabs>
              <w:spacing w:after="0" w:line="240" w:lineRule="auto"/>
              <w:ind w:left="1" w:hanging="1"/>
              <w:jc w:val="both"/>
              <w:rPr>
                <w:rFonts w:cstheme="minorHAnsi"/>
                <w:bCs/>
                <w:sz w:val="28"/>
                <w:szCs w:val="28"/>
              </w:rPr>
            </w:pPr>
          </w:p>
          <w:p w14:paraId="6DF4A7E8" w14:textId="77777777" w:rsidR="005E43FF" w:rsidRPr="00D733FE" w:rsidRDefault="005E43FF" w:rsidP="007D0581">
            <w:pPr>
              <w:tabs>
                <w:tab w:val="left" w:pos="0"/>
              </w:tabs>
              <w:spacing w:after="0" w:line="240" w:lineRule="auto"/>
              <w:ind w:left="1" w:hanging="1"/>
              <w:jc w:val="both"/>
              <w:rPr>
                <w:rFonts w:cstheme="minorHAnsi"/>
                <w:bCs/>
                <w:sz w:val="28"/>
                <w:szCs w:val="28"/>
              </w:rPr>
            </w:pPr>
          </w:p>
          <w:p w14:paraId="5DDA70D5" w14:textId="77777777" w:rsidR="005E43FF" w:rsidRPr="00D733FE" w:rsidRDefault="005E43FF" w:rsidP="007D0581">
            <w:pPr>
              <w:tabs>
                <w:tab w:val="left" w:pos="0"/>
              </w:tabs>
              <w:spacing w:after="0" w:line="240" w:lineRule="auto"/>
              <w:ind w:left="1" w:hanging="1"/>
              <w:jc w:val="both"/>
              <w:rPr>
                <w:rFonts w:cstheme="minorHAnsi"/>
                <w:bCs/>
                <w:sz w:val="28"/>
                <w:szCs w:val="28"/>
              </w:rPr>
            </w:pPr>
          </w:p>
          <w:p w14:paraId="20277778" w14:textId="77777777" w:rsidR="005E43FF" w:rsidRPr="00D733FE" w:rsidRDefault="005E43FF" w:rsidP="00D00BC1">
            <w:pPr>
              <w:spacing w:after="0" w:line="240" w:lineRule="auto"/>
              <w:rPr>
                <w:rFonts w:eastAsia="Arial Unicode MS" w:cstheme="minorHAnsi"/>
                <w:bCs/>
                <w:sz w:val="28"/>
                <w:szCs w:val="28"/>
              </w:rPr>
            </w:pPr>
            <w:r w:rsidRPr="00D733FE">
              <w:rPr>
                <w:rFonts w:cstheme="minorHAnsi"/>
                <w:bCs/>
                <w:sz w:val="28"/>
                <w:szCs w:val="28"/>
              </w:rPr>
              <w:t>PREDLAGATELJ:</w:t>
            </w:r>
            <w:r w:rsidRPr="00D733FE">
              <w:rPr>
                <w:rFonts w:cstheme="minorHAnsi"/>
                <w:bCs/>
                <w:sz w:val="28"/>
                <w:szCs w:val="28"/>
              </w:rPr>
              <w:tab/>
              <w:t>Gradonačelnik Grada Požege</w:t>
            </w:r>
          </w:p>
          <w:p w14:paraId="251EF323" w14:textId="77777777" w:rsidR="005E43FF" w:rsidRPr="00D733FE" w:rsidRDefault="005E43FF" w:rsidP="00D00BC1">
            <w:pPr>
              <w:spacing w:after="0" w:line="240" w:lineRule="auto"/>
              <w:rPr>
                <w:rFonts w:eastAsia="Arial Unicode MS" w:cstheme="minorHAnsi"/>
                <w:bCs/>
                <w:sz w:val="28"/>
                <w:szCs w:val="28"/>
              </w:rPr>
            </w:pPr>
          </w:p>
          <w:p w14:paraId="2F625690" w14:textId="77777777" w:rsidR="005E43FF" w:rsidRPr="00D733FE" w:rsidRDefault="005E43FF" w:rsidP="00D00BC1">
            <w:pPr>
              <w:spacing w:after="0" w:line="240" w:lineRule="auto"/>
              <w:rPr>
                <w:rFonts w:eastAsia="Arial Unicode MS" w:cstheme="minorHAnsi"/>
                <w:bCs/>
                <w:sz w:val="28"/>
                <w:szCs w:val="28"/>
              </w:rPr>
            </w:pPr>
          </w:p>
          <w:p w14:paraId="6A9FABC6" w14:textId="214D1F04" w:rsidR="005E43FF" w:rsidRPr="00D733FE" w:rsidRDefault="005E43FF" w:rsidP="00D00BC1">
            <w:pPr>
              <w:spacing w:after="0" w:line="240" w:lineRule="auto"/>
              <w:rPr>
                <w:rFonts w:eastAsia="Arial Unicode MS" w:cstheme="minorHAnsi"/>
                <w:bCs/>
                <w:sz w:val="28"/>
                <w:szCs w:val="28"/>
              </w:rPr>
            </w:pPr>
            <w:r w:rsidRPr="00D733FE">
              <w:rPr>
                <w:rFonts w:eastAsia="Arial Unicode MS" w:cstheme="minorHAnsi"/>
                <w:bCs/>
                <w:sz w:val="28"/>
                <w:szCs w:val="28"/>
              </w:rPr>
              <w:t>IZVJESTITELJ</w:t>
            </w:r>
            <w:r w:rsidRPr="00D733FE">
              <w:rPr>
                <w:rFonts w:cstheme="minorHAnsi"/>
                <w:bCs/>
                <w:sz w:val="28"/>
                <w:szCs w:val="28"/>
              </w:rPr>
              <w:t>:</w:t>
            </w:r>
            <w:r w:rsidRPr="00D733FE">
              <w:rPr>
                <w:rFonts w:cstheme="minorHAnsi"/>
                <w:bCs/>
                <w:sz w:val="28"/>
                <w:szCs w:val="28"/>
              </w:rPr>
              <w:tab/>
              <w:t>Gradonačelnik Grada Požege</w:t>
            </w:r>
          </w:p>
          <w:p w14:paraId="0A8DC67D" w14:textId="77777777" w:rsidR="005E43FF" w:rsidRPr="00D733FE" w:rsidRDefault="005E43FF" w:rsidP="007D0581">
            <w:pPr>
              <w:spacing w:after="0" w:line="240" w:lineRule="auto"/>
              <w:rPr>
                <w:rFonts w:cstheme="minorHAnsi"/>
                <w:bCs/>
                <w:sz w:val="28"/>
                <w:szCs w:val="28"/>
              </w:rPr>
            </w:pPr>
          </w:p>
          <w:p w14:paraId="0A2F56C5" w14:textId="77777777" w:rsidR="005E43FF" w:rsidRPr="00D733FE" w:rsidRDefault="005E43FF" w:rsidP="007D0581">
            <w:pPr>
              <w:spacing w:after="0" w:line="240" w:lineRule="auto"/>
              <w:rPr>
                <w:rFonts w:cstheme="minorHAnsi"/>
                <w:bCs/>
                <w:sz w:val="28"/>
                <w:szCs w:val="28"/>
              </w:rPr>
            </w:pPr>
          </w:p>
          <w:p w14:paraId="5C6C312C" w14:textId="77777777" w:rsidR="005E43FF" w:rsidRPr="00D733FE" w:rsidRDefault="005E43FF" w:rsidP="007D0581">
            <w:pPr>
              <w:spacing w:after="0" w:line="240" w:lineRule="auto"/>
              <w:rPr>
                <w:rFonts w:cstheme="minorHAnsi"/>
                <w:bCs/>
                <w:sz w:val="28"/>
                <w:szCs w:val="28"/>
              </w:rPr>
            </w:pPr>
          </w:p>
          <w:p w14:paraId="77C5EEF4" w14:textId="77777777" w:rsidR="005E43FF" w:rsidRPr="00D733FE" w:rsidRDefault="005E43FF" w:rsidP="007D0581">
            <w:pPr>
              <w:spacing w:after="0" w:line="240" w:lineRule="auto"/>
              <w:rPr>
                <w:rFonts w:cstheme="minorHAnsi"/>
                <w:bCs/>
                <w:sz w:val="28"/>
                <w:szCs w:val="28"/>
              </w:rPr>
            </w:pPr>
          </w:p>
          <w:p w14:paraId="46AE33B4" w14:textId="77777777" w:rsidR="00B9712C" w:rsidRPr="00D733FE" w:rsidRDefault="00B9712C" w:rsidP="007D0581">
            <w:pPr>
              <w:spacing w:after="0" w:line="240" w:lineRule="auto"/>
              <w:rPr>
                <w:rFonts w:cstheme="minorHAnsi"/>
                <w:bCs/>
                <w:sz w:val="28"/>
                <w:szCs w:val="28"/>
              </w:rPr>
            </w:pPr>
          </w:p>
          <w:p w14:paraId="7F6D0052" w14:textId="77777777" w:rsidR="005E43FF" w:rsidRPr="00D733FE" w:rsidRDefault="005E43FF" w:rsidP="007D0581">
            <w:pPr>
              <w:spacing w:after="0" w:line="240" w:lineRule="auto"/>
              <w:rPr>
                <w:rFonts w:cstheme="minorHAnsi"/>
                <w:bCs/>
                <w:sz w:val="28"/>
                <w:szCs w:val="28"/>
              </w:rPr>
            </w:pPr>
          </w:p>
          <w:p w14:paraId="40916740" w14:textId="77777777" w:rsidR="00D00BC1" w:rsidRPr="00D733FE" w:rsidRDefault="00D00BC1" w:rsidP="007D0581">
            <w:pPr>
              <w:spacing w:after="0" w:line="240" w:lineRule="auto"/>
              <w:rPr>
                <w:rFonts w:cstheme="minorHAnsi"/>
                <w:bCs/>
                <w:sz w:val="28"/>
                <w:szCs w:val="28"/>
              </w:rPr>
            </w:pPr>
          </w:p>
          <w:p w14:paraId="296084FB" w14:textId="77777777" w:rsidR="00D00BC1" w:rsidRPr="00D733FE" w:rsidRDefault="00D00BC1" w:rsidP="007D0581">
            <w:pPr>
              <w:spacing w:after="0" w:line="240" w:lineRule="auto"/>
              <w:rPr>
                <w:rFonts w:cstheme="minorHAnsi"/>
                <w:bCs/>
                <w:sz w:val="28"/>
                <w:szCs w:val="28"/>
              </w:rPr>
            </w:pPr>
          </w:p>
          <w:p w14:paraId="45040332" w14:textId="77777777" w:rsidR="00D00BC1" w:rsidRPr="00D733FE" w:rsidRDefault="00D00BC1" w:rsidP="007D0581">
            <w:pPr>
              <w:spacing w:after="0" w:line="240" w:lineRule="auto"/>
              <w:rPr>
                <w:rFonts w:cstheme="minorHAnsi"/>
                <w:bCs/>
                <w:sz w:val="28"/>
                <w:szCs w:val="28"/>
              </w:rPr>
            </w:pPr>
          </w:p>
          <w:p w14:paraId="13B24965" w14:textId="77777777" w:rsidR="005E43FF" w:rsidRPr="00D733FE" w:rsidRDefault="005E43FF" w:rsidP="007D0581">
            <w:pPr>
              <w:spacing w:after="0" w:line="240" w:lineRule="auto"/>
              <w:rPr>
                <w:rFonts w:cstheme="minorHAnsi"/>
                <w:bCs/>
                <w:sz w:val="28"/>
                <w:szCs w:val="28"/>
              </w:rPr>
            </w:pPr>
          </w:p>
          <w:p w14:paraId="39B6680E" w14:textId="77777777" w:rsidR="005E43FF" w:rsidRPr="00D733FE" w:rsidRDefault="005E43FF" w:rsidP="007D0581">
            <w:pPr>
              <w:spacing w:after="0" w:line="240" w:lineRule="auto"/>
              <w:rPr>
                <w:rFonts w:cstheme="minorHAnsi"/>
                <w:bCs/>
                <w:sz w:val="28"/>
                <w:szCs w:val="28"/>
              </w:rPr>
            </w:pPr>
          </w:p>
          <w:p w14:paraId="25C2BC0D" w14:textId="4E2AF20B" w:rsidR="005E43FF" w:rsidRPr="00D733FE" w:rsidRDefault="00E30B55" w:rsidP="007D0581">
            <w:pPr>
              <w:spacing w:after="0" w:line="240" w:lineRule="auto"/>
              <w:jc w:val="center"/>
              <w:rPr>
                <w:rFonts w:ascii="Times New Roman" w:hAnsi="Times New Roman" w:cs="Times New Roman"/>
                <w:bCs/>
                <w:sz w:val="28"/>
                <w:szCs w:val="28"/>
              </w:rPr>
            </w:pPr>
            <w:r w:rsidRPr="00D733FE">
              <w:rPr>
                <w:rFonts w:cstheme="minorHAnsi"/>
                <w:bCs/>
                <w:sz w:val="28"/>
                <w:szCs w:val="28"/>
              </w:rPr>
              <w:t xml:space="preserve">Požega, </w:t>
            </w:r>
            <w:r w:rsidR="0051099C" w:rsidRPr="00D733FE">
              <w:rPr>
                <w:rFonts w:cstheme="minorHAnsi"/>
                <w:bCs/>
                <w:sz w:val="28"/>
                <w:szCs w:val="28"/>
              </w:rPr>
              <w:t>v</w:t>
            </w:r>
            <w:r w:rsidR="00DD4517" w:rsidRPr="00D733FE">
              <w:rPr>
                <w:rFonts w:cstheme="minorHAnsi"/>
                <w:bCs/>
                <w:sz w:val="28"/>
                <w:szCs w:val="28"/>
              </w:rPr>
              <w:t>eljača</w:t>
            </w:r>
            <w:r w:rsidRPr="00D733FE">
              <w:rPr>
                <w:rFonts w:cstheme="minorHAnsi"/>
                <w:bCs/>
                <w:sz w:val="28"/>
                <w:szCs w:val="28"/>
              </w:rPr>
              <w:t xml:space="preserve"> </w:t>
            </w:r>
            <w:r w:rsidR="005E43FF" w:rsidRPr="00D733FE">
              <w:rPr>
                <w:rFonts w:cstheme="minorHAnsi"/>
                <w:bCs/>
                <w:sz w:val="28"/>
                <w:szCs w:val="28"/>
              </w:rPr>
              <w:t>20</w:t>
            </w:r>
            <w:r w:rsidR="001F3400" w:rsidRPr="00D733FE">
              <w:rPr>
                <w:rFonts w:cstheme="minorHAnsi"/>
                <w:bCs/>
                <w:sz w:val="28"/>
                <w:szCs w:val="28"/>
              </w:rPr>
              <w:t>2</w:t>
            </w:r>
            <w:r w:rsidR="00DD5B95" w:rsidRPr="00D733FE">
              <w:rPr>
                <w:rFonts w:cstheme="minorHAnsi"/>
                <w:bCs/>
                <w:sz w:val="28"/>
                <w:szCs w:val="28"/>
              </w:rPr>
              <w:t>6</w:t>
            </w:r>
            <w:r w:rsidR="005E43FF" w:rsidRPr="00D733FE">
              <w:rPr>
                <w:rFonts w:cstheme="minorHAnsi"/>
                <w:bCs/>
                <w:sz w:val="28"/>
                <w:szCs w:val="28"/>
              </w:rPr>
              <w:t>.</w:t>
            </w:r>
          </w:p>
        </w:tc>
      </w:tr>
    </w:tbl>
    <w:tbl>
      <w:tblPr>
        <w:tblStyle w:val="TableGrid1"/>
        <w:tblpPr w:leftFromText="180" w:rightFromText="180" w:vertAnchor="text" w:horzAnchor="margin" w:tblpXSpec="right" w:tblpY="-186"/>
        <w:tblW w:w="0" w:type="auto"/>
        <w:tblLook w:val="04A0" w:firstRow="1" w:lastRow="0" w:firstColumn="1" w:lastColumn="0" w:noHBand="0" w:noVBand="1"/>
      </w:tblPr>
      <w:tblGrid>
        <w:gridCol w:w="3256"/>
      </w:tblGrid>
      <w:tr w:rsidR="00D733FE" w:rsidRPr="00D733FE" w14:paraId="36319773" w14:textId="77777777" w:rsidTr="00B80D3B">
        <w:trPr>
          <w:trHeight w:val="376"/>
        </w:trPr>
        <w:tc>
          <w:tcPr>
            <w:tcW w:w="3256" w:type="dxa"/>
          </w:tcPr>
          <w:p w14:paraId="4B813095" w14:textId="77777777" w:rsidR="00B80D3B" w:rsidRPr="00D733FE" w:rsidRDefault="00B80D3B" w:rsidP="00B80D3B">
            <w:pPr>
              <w:contextualSpacing/>
              <w:rPr>
                <w:rFonts w:ascii="PDF417x" w:eastAsia="Times New Roman" w:hAnsi="PDF417x" w:cs="Times New Roman"/>
              </w:rPr>
            </w:pPr>
            <w:r w:rsidRPr="00D733FE">
              <w:rPr>
                <w:rFonts w:ascii="PDF417x" w:eastAsia="Times New Roman" w:hAnsi="PDF417x" w:cs="Times New Roman"/>
              </w:rPr>
              <w:lastRenderedPageBreak/>
              <w:t>+*</w:t>
            </w:r>
            <w:proofErr w:type="spellStart"/>
            <w:r w:rsidRPr="00D733FE">
              <w:rPr>
                <w:rFonts w:ascii="PDF417x" w:eastAsia="Times New Roman" w:hAnsi="PDF417x" w:cs="Times New Roman"/>
              </w:rPr>
              <w:t>xfs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pvs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Akl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cvA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xBj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tCi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ssq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rba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ohs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vvE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pBk</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yqw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wqa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ysm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itz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ugB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xCk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gzB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ygF</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fws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zew</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eDs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tdz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jCB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vub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aFs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jgg</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zfE</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nEE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lkm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xxn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oEg</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xtD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DBo</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vvn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jjq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BqB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onA</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bhz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sfC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yhn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vbE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yCn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tBo</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gzC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ycf</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yEn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uws</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xjq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jsx</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bBD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Aui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ytx</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nCy</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giz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bfA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Ccj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jlm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uzq</w:t>
            </w:r>
            <w:proofErr w:type="spellEnd"/>
            <w:r w:rsidRPr="00D733FE">
              <w:rPr>
                <w:rFonts w:ascii="PDF417x" w:eastAsia="Times New Roman" w:hAnsi="PDF417x" w:cs="Times New Roman"/>
              </w:rPr>
              <w:t>*-</w:t>
            </w:r>
            <w:r w:rsidRPr="00D733FE">
              <w:rPr>
                <w:rFonts w:ascii="PDF417x" w:eastAsia="Times New Roman" w:hAnsi="PDF417x" w:cs="Times New Roman"/>
              </w:rPr>
              <w:br/>
            </w:r>
          </w:p>
        </w:tc>
      </w:tr>
    </w:tbl>
    <w:p w14:paraId="34B36637" w14:textId="355B3F2D" w:rsidR="00D00BC1" w:rsidRPr="00D733FE" w:rsidRDefault="00D00BC1" w:rsidP="00D00BC1">
      <w:pPr>
        <w:spacing w:after="0" w:line="240" w:lineRule="auto"/>
        <w:ind w:right="5386" w:firstLine="142"/>
        <w:jc w:val="center"/>
        <w:rPr>
          <w:rFonts w:ascii="Calibri" w:eastAsia="Times New Roman" w:hAnsi="Calibri" w:cs="Calibri"/>
          <w:lang w:val="en-US" w:eastAsia="hr-HR"/>
        </w:rPr>
      </w:pPr>
      <w:bookmarkStart w:id="0" w:name="_Hlk193867148"/>
      <w:r w:rsidRPr="00D733FE">
        <w:rPr>
          <w:rFonts w:ascii="Calibri" w:eastAsia="Times New Roman" w:hAnsi="Calibri" w:cs="Calibri"/>
          <w:noProof/>
          <w:lang w:eastAsia="hr-HR"/>
        </w:rPr>
        <w:drawing>
          <wp:inline distT="0" distB="0" distL="0" distR="0" wp14:anchorId="72C618D4" wp14:editId="72C6D99A">
            <wp:extent cx="314325" cy="428625"/>
            <wp:effectExtent l="0" t="0" r="9525" b="9525"/>
            <wp:docPr id="443876302" name="Slika 8"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76302" name="Slika 8"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16526B8" w14:textId="7777777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R  E  P  U  B  L  I  K  A    H  R  V  A  T  S  K  A</w:t>
      </w:r>
    </w:p>
    <w:p w14:paraId="008B396A" w14:textId="7777777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POŽEŠKO-SLAVONSKA ŽUPANIJA</w:t>
      </w:r>
    </w:p>
    <w:p w14:paraId="78263F71" w14:textId="423184E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noProof/>
          <w:sz w:val="20"/>
          <w:szCs w:val="20"/>
          <w:lang w:val="en-US" w:eastAsia="hr-HR"/>
        </w:rPr>
        <w:drawing>
          <wp:anchor distT="0" distB="0" distL="114300" distR="114300" simplePos="0" relativeHeight="251734016" behindDoc="0" locked="0" layoutInCell="1" allowOverlap="1" wp14:anchorId="64783640" wp14:editId="32502844">
            <wp:simplePos x="0" y="0"/>
            <wp:positionH relativeFrom="column">
              <wp:posOffset>96520</wp:posOffset>
            </wp:positionH>
            <wp:positionV relativeFrom="paragraph">
              <wp:posOffset>17780</wp:posOffset>
            </wp:positionV>
            <wp:extent cx="355600" cy="347980"/>
            <wp:effectExtent l="0" t="0" r="6350" b="0"/>
            <wp:wrapNone/>
            <wp:docPr id="848422191" name="Slika 9"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22191" name="Slika 9"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733FE">
        <w:rPr>
          <w:rFonts w:ascii="Calibri" w:eastAsia="Times New Roman" w:hAnsi="Calibri" w:cs="Calibri"/>
          <w:lang w:eastAsia="hr-HR"/>
        </w:rPr>
        <w:t>GRAD POŽEGA</w:t>
      </w:r>
    </w:p>
    <w:p w14:paraId="6E5CCB22" w14:textId="77777777" w:rsidR="00D00BC1" w:rsidRPr="00D733FE" w:rsidRDefault="00D00BC1" w:rsidP="00D00BC1">
      <w:pPr>
        <w:spacing w:after="24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Gradonačelnik</w:t>
      </w:r>
    </w:p>
    <w:bookmarkEnd w:id="0"/>
    <w:p w14:paraId="493185E6" w14:textId="77777777" w:rsidR="007E7FBF" w:rsidRPr="00D733FE" w:rsidRDefault="007E7FBF" w:rsidP="007E7FBF">
      <w:pPr>
        <w:spacing w:after="0"/>
        <w:rPr>
          <w:rFonts w:ascii="Calibri" w:eastAsia="Times New Roman" w:hAnsi="Calibri" w:cs="Calibri"/>
          <w:lang w:eastAsia="hr-HR"/>
        </w:rPr>
      </w:pPr>
      <w:r w:rsidRPr="00D733FE">
        <w:rPr>
          <w:rFonts w:ascii="Calibri" w:eastAsia="Times New Roman" w:hAnsi="Calibri" w:cs="Calibri"/>
          <w:lang w:eastAsia="hr-HR"/>
        </w:rPr>
        <w:t xml:space="preserve">KLASA: 320-01/25-03/2 </w:t>
      </w:r>
    </w:p>
    <w:p w14:paraId="0BEA91FD" w14:textId="77777777" w:rsidR="007E7FBF" w:rsidRPr="00D733FE" w:rsidRDefault="007E7FBF" w:rsidP="007E7FBF">
      <w:pPr>
        <w:spacing w:after="0"/>
        <w:rPr>
          <w:rFonts w:ascii="Calibri" w:eastAsia="Times New Roman" w:hAnsi="Calibri" w:cs="Calibri"/>
          <w:lang w:eastAsia="hr-HR"/>
        </w:rPr>
      </w:pPr>
      <w:r w:rsidRPr="00D733FE">
        <w:rPr>
          <w:rFonts w:ascii="Calibri" w:eastAsia="Times New Roman" w:hAnsi="Calibri" w:cs="Calibri"/>
          <w:lang w:eastAsia="hr-HR"/>
        </w:rPr>
        <w:t>URBROJ: 2177-1-06/03-26-59</w:t>
      </w:r>
    </w:p>
    <w:p w14:paraId="40EF4AB0" w14:textId="68103187" w:rsidR="007E7FBF" w:rsidRPr="00D733FE" w:rsidRDefault="007E7FBF" w:rsidP="00B80D3B">
      <w:pPr>
        <w:rPr>
          <w:rFonts w:ascii="Calibri" w:eastAsia="Times New Roman" w:hAnsi="Calibri" w:cs="Calibri"/>
          <w:lang w:eastAsia="hr-HR"/>
        </w:rPr>
      </w:pPr>
      <w:r w:rsidRPr="00D733FE">
        <w:rPr>
          <w:rFonts w:ascii="Calibri" w:eastAsia="Times New Roman" w:hAnsi="Calibri" w:cs="Calibri"/>
          <w:lang w:eastAsia="hr-HR"/>
        </w:rPr>
        <w:t>Požega, 21.</w:t>
      </w:r>
      <w:r w:rsidR="00DD4517" w:rsidRPr="00D733FE">
        <w:rPr>
          <w:rFonts w:ascii="Calibri" w:eastAsia="Times New Roman" w:hAnsi="Calibri" w:cs="Calibri"/>
          <w:lang w:eastAsia="hr-HR"/>
        </w:rPr>
        <w:t xml:space="preserve"> siječnja </w:t>
      </w:r>
      <w:r w:rsidRPr="00D733FE">
        <w:rPr>
          <w:rFonts w:ascii="Calibri" w:eastAsia="Times New Roman" w:hAnsi="Calibri" w:cs="Calibri"/>
          <w:lang w:eastAsia="hr-HR"/>
        </w:rPr>
        <w:t>2026.</w:t>
      </w:r>
    </w:p>
    <w:p w14:paraId="1D9D04D1" w14:textId="77777777" w:rsidR="00DD4517" w:rsidRPr="00D733FE" w:rsidRDefault="00DD4517" w:rsidP="00B80D3B">
      <w:pPr>
        <w:spacing w:line="240" w:lineRule="auto"/>
        <w:ind w:left="1134" w:hanging="1134"/>
        <w:jc w:val="both"/>
        <w:rPr>
          <w:rFonts w:ascii="Calibri" w:eastAsia="Times New Roman" w:hAnsi="Calibri" w:cs="Calibri"/>
          <w:noProof/>
          <w:lang w:eastAsia="hr-HR"/>
        </w:rPr>
      </w:pPr>
    </w:p>
    <w:p w14:paraId="2BF46C01" w14:textId="48258248" w:rsidR="00DD4517" w:rsidRPr="00D733FE" w:rsidRDefault="00DD4517" w:rsidP="00DD4517">
      <w:pPr>
        <w:spacing w:line="240" w:lineRule="auto"/>
        <w:ind w:left="1134" w:hanging="1134"/>
        <w:jc w:val="right"/>
        <w:rPr>
          <w:rFonts w:ascii="Calibri" w:eastAsia="Times New Roman" w:hAnsi="Calibri" w:cs="Calibri"/>
          <w:noProof/>
          <w:lang w:eastAsia="hr-HR"/>
        </w:rPr>
      </w:pPr>
      <w:r w:rsidRPr="00D733FE">
        <w:rPr>
          <w:rFonts w:ascii="Calibri" w:eastAsia="Times New Roman" w:hAnsi="Calibri" w:cs="Calibri"/>
          <w:noProof/>
          <w:lang w:eastAsia="hr-HR"/>
        </w:rPr>
        <w:t>GRADSKOM VIJEĆU GRADA POŽEGE</w:t>
      </w:r>
    </w:p>
    <w:p w14:paraId="4C768092" w14:textId="77777777" w:rsidR="00DD4517" w:rsidRPr="00D733FE" w:rsidRDefault="00DD4517" w:rsidP="00B80D3B">
      <w:pPr>
        <w:spacing w:line="240" w:lineRule="auto"/>
        <w:ind w:left="1134" w:hanging="1134"/>
        <w:jc w:val="both"/>
        <w:rPr>
          <w:rFonts w:ascii="Calibri" w:eastAsia="Times New Roman" w:hAnsi="Calibri" w:cs="Calibri"/>
          <w:noProof/>
          <w:lang w:eastAsia="hr-HR"/>
        </w:rPr>
      </w:pPr>
    </w:p>
    <w:p w14:paraId="0DC14859" w14:textId="4998EC67" w:rsidR="007E7FBF" w:rsidRPr="00D733FE" w:rsidRDefault="007E7FBF" w:rsidP="00072B85">
      <w:pPr>
        <w:spacing w:after="0" w:line="240" w:lineRule="auto"/>
        <w:ind w:left="993" w:hanging="993"/>
        <w:rPr>
          <w:rFonts w:ascii="Calibri" w:eastAsia="Times New Roman" w:hAnsi="Calibri" w:cs="Calibri"/>
          <w:noProof/>
          <w:lang w:eastAsia="hr-HR"/>
        </w:rPr>
      </w:pPr>
      <w:r w:rsidRPr="00D733FE">
        <w:rPr>
          <w:rFonts w:ascii="Calibri" w:eastAsia="Times New Roman" w:hAnsi="Calibri" w:cs="Calibri"/>
          <w:noProof/>
          <w:lang w:eastAsia="hr-HR"/>
        </w:rPr>
        <w:t>PREDMET:</w:t>
      </w:r>
      <w:r w:rsidR="00562036" w:rsidRPr="00D733FE">
        <w:rPr>
          <w:rFonts w:ascii="Calibri" w:eastAsia="Times New Roman" w:hAnsi="Calibri" w:cs="Calibri"/>
          <w:noProof/>
          <w:lang w:eastAsia="hr-HR"/>
        </w:rPr>
        <w:t xml:space="preserve"> </w:t>
      </w:r>
      <w:r w:rsidRPr="00D733FE">
        <w:rPr>
          <w:rFonts w:ascii="Calibri" w:eastAsia="Times New Roman" w:hAnsi="Calibri" w:cs="Calibri"/>
          <w:noProof/>
          <w:lang w:eastAsia="hr-HR"/>
        </w:rPr>
        <w:t xml:space="preserve">Prijedlog Odluke o raspisivanju javnog natječaja za prodaju poljoprivrednog </w:t>
      </w:r>
      <w:r w:rsidR="00562036" w:rsidRPr="00D733FE">
        <w:rPr>
          <w:rFonts w:ascii="Calibri" w:eastAsia="Times New Roman" w:hAnsi="Calibri" w:cs="Calibri"/>
          <w:noProof/>
          <w:lang w:eastAsia="hr-HR"/>
        </w:rPr>
        <w:t xml:space="preserve">zemljišta u </w:t>
      </w:r>
      <w:r w:rsidRPr="00D733FE">
        <w:rPr>
          <w:rFonts w:ascii="Calibri" w:eastAsia="Times New Roman" w:hAnsi="Calibri" w:cs="Calibri"/>
          <w:noProof/>
          <w:lang w:eastAsia="hr-HR"/>
        </w:rPr>
        <w:t xml:space="preserve">vlasništvu Republike Hrvatske na području </w:t>
      </w:r>
      <w:r w:rsidR="00DD4517" w:rsidRPr="00D733FE">
        <w:rPr>
          <w:rFonts w:ascii="Calibri" w:eastAsia="Times New Roman" w:hAnsi="Calibri" w:cs="Calibri"/>
          <w:noProof/>
          <w:lang w:eastAsia="hr-HR"/>
        </w:rPr>
        <w:t>g</w:t>
      </w:r>
      <w:r w:rsidRPr="00D733FE">
        <w:rPr>
          <w:rFonts w:ascii="Calibri" w:eastAsia="Times New Roman" w:hAnsi="Calibri" w:cs="Calibri"/>
          <w:noProof/>
          <w:lang w:eastAsia="hr-HR"/>
        </w:rPr>
        <w:t xml:space="preserve">rada Požege </w:t>
      </w:r>
      <w:r w:rsidR="00072B85" w:rsidRPr="00D733FE">
        <w:rPr>
          <w:rFonts w:ascii="Calibri" w:eastAsia="Times New Roman" w:hAnsi="Calibri" w:cs="Calibri"/>
          <w:noProof/>
          <w:lang w:eastAsia="hr-HR"/>
        </w:rPr>
        <w:t xml:space="preserve">- </w:t>
      </w:r>
      <w:r w:rsidRPr="00D733FE">
        <w:rPr>
          <w:rFonts w:ascii="Calibri" w:eastAsia="Times New Roman" w:hAnsi="Calibri" w:cs="Calibri"/>
          <w:noProof/>
          <w:lang w:eastAsia="hr-HR"/>
        </w:rPr>
        <w:t xml:space="preserve">dostavlja se </w:t>
      </w:r>
    </w:p>
    <w:p w14:paraId="09679249" w14:textId="77777777" w:rsidR="007E7FBF" w:rsidRPr="00D733FE" w:rsidRDefault="007E7FBF" w:rsidP="007E7FBF">
      <w:pPr>
        <w:tabs>
          <w:tab w:val="left" w:pos="0"/>
        </w:tabs>
        <w:spacing w:after="0" w:line="240" w:lineRule="auto"/>
        <w:jc w:val="both"/>
        <w:rPr>
          <w:rFonts w:ascii="Calibri" w:eastAsia="Times New Roman" w:hAnsi="Calibri" w:cs="Calibri"/>
          <w:noProof/>
          <w:lang w:eastAsia="hr-HR"/>
        </w:rPr>
      </w:pPr>
    </w:p>
    <w:p w14:paraId="6563BC88" w14:textId="0E455DBD" w:rsidR="007E7FBF" w:rsidRPr="00D733FE" w:rsidRDefault="007E7FBF" w:rsidP="00B80D3B">
      <w:pPr>
        <w:spacing w:after="0" w:line="240" w:lineRule="auto"/>
        <w:ind w:firstLine="708"/>
        <w:jc w:val="both"/>
        <w:rPr>
          <w:rFonts w:ascii="Calibri" w:eastAsia="Calibri" w:hAnsi="Calibri" w:cs="Calibri"/>
          <w:noProof/>
        </w:rPr>
      </w:pPr>
      <w:r w:rsidRPr="00D733FE">
        <w:rPr>
          <w:rFonts w:ascii="Calibri" w:eastAsia="Times New Roman" w:hAnsi="Calibri" w:cs="Calibri"/>
          <w:noProof/>
          <w:lang w:eastAsia="zh-CN"/>
        </w:rPr>
        <w:t>Na temelju članka 62. stavka 1. podstavka 1. Statuta Grada Požege (Službene novine Grada Požege, broj: 2/21. i 11/22.), te članka 59. stavka 1. i članka 61. stavka 1. i 2. Poslovnika o radu Gradskog vijeća Grada Požege (Službene novine Grada Požege broj: 9/13., 19/13., 5/14., 19/14., 7/18. - pročišćeni tekst, 2/20. 2/21. i 4/21.- pročišćeni tekst)</w:t>
      </w:r>
      <w:r w:rsidRPr="00D733FE">
        <w:rPr>
          <w:rFonts w:ascii="Calibri" w:eastAsia="Times New Roman" w:hAnsi="Calibri" w:cs="Calibri"/>
          <w:noProof/>
          <w:lang w:eastAsia="hr-HR"/>
        </w:rPr>
        <w:t xml:space="preserve">, </w:t>
      </w:r>
      <w:r w:rsidRPr="00D733FE">
        <w:rPr>
          <w:rFonts w:ascii="Calibri" w:eastAsia="Times New Roman" w:hAnsi="Calibri" w:cs="Calibri"/>
          <w:noProof/>
          <w:lang w:eastAsia="zh-CN"/>
        </w:rPr>
        <w:t xml:space="preserve">dostavlja se Naslovu na razmatranje i usvajanje Prijedlog </w:t>
      </w:r>
      <w:r w:rsidRPr="00D733FE">
        <w:rPr>
          <w:rFonts w:ascii="Calibri" w:eastAsia="Times New Roman" w:hAnsi="Calibri" w:cs="Calibri"/>
          <w:noProof/>
          <w:lang w:eastAsia="hr-HR"/>
        </w:rPr>
        <w:t>Odluke o raspisivanju javnog natječaja za</w:t>
      </w:r>
      <w:r w:rsidRPr="00D733FE">
        <w:rPr>
          <w:rFonts w:ascii="Calibri" w:eastAsia="Times New Roman" w:hAnsi="Calibri" w:cs="Calibri"/>
          <w:lang w:eastAsia="hr-HR"/>
        </w:rPr>
        <w:t xml:space="preserve"> prodaju</w:t>
      </w:r>
      <w:r w:rsidRPr="00D733FE">
        <w:rPr>
          <w:rFonts w:ascii="Calibri" w:eastAsia="Times New Roman" w:hAnsi="Calibri" w:cs="Calibri"/>
          <w:noProof/>
          <w:lang w:eastAsia="hr-HR"/>
        </w:rPr>
        <w:t xml:space="preserve"> poljoprivrednog zemljišta u vlasništvu Republike Hrvatske na području </w:t>
      </w:r>
      <w:r w:rsidR="00DD4517" w:rsidRPr="00D733FE">
        <w:rPr>
          <w:rFonts w:ascii="Calibri" w:eastAsia="Times New Roman" w:hAnsi="Calibri" w:cs="Calibri"/>
          <w:noProof/>
          <w:lang w:eastAsia="hr-HR"/>
        </w:rPr>
        <w:t>g</w:t>
      </w:r>
      <w:r w:rsidRPr="00D733FE">
        <w:rPr>
          <w:rFonts w:ascii="Calibri" w:eastAsia="Times New Roman" w:hAnsi="Calibri" w:cs="Calibri"/>
          <w:noProof/>
          <w:lang w:eastAsia="hr-HR"/>
        </w:rPr>
        <w:t>rada Pože</w:t>
      </w:r>
      <w:r w:rsidR="00DD4517" w:rsidRPr="00D733FE">
        <w:rPr>
          <w:rFonts w:ascii="Calibri" w:eastAsia="Times New Roman" w:hAnsi="Calibri" w:cs="Calibri"/>
          <w:noProof/>
          <w:lang w:eastAsia="hr-HR"/>
        </w:rPr>
        <w:t xml:space="preserve">ge. </w:t>
      </w:r>
    </w:p>
    <w:p w14:paraId="3E448838" w14:textId="71FB54ED" w:rsidR="007E7FBF" w:rsidRPr="00D733FE" w:rsidRDefault="007E7FBF" w:rsidP="00B80D3B">
      <w:pPr>
        <w:spacing w:line="240" w:lineRule="auto"/>
        <w:ind w:firstLine="708"/>
        <w:jc w:val="both"/>
        <w:rPr>
          <w:rFonts w:ascii="Calibri" w:eastAsia="Times New Roman" w:hAnsi="Calibri" w:cs="Calibri"/>
          <w:noProof/>
          <w:lang w:eastAsia="zh-CN"/>
        </w:rPr>
      </w:pPr>
      <w:r w:rsidRPr="00D733FE">
        <w:rPr>
          <w:rFonts w:ascii="Calibri" w:eastAsia="Times New Roman" w:hAnsi="Calibri" w:cs="Calibri"/>
          <w:noProof/>
          <w:lang w:eastAsia="zh-CN"/>
        </w:rPr>
        <w:t>Pravn</w:t>
      </w:r>
      <w:r w:rsidR="00DD4517" w:rsidRPr="00D733FE">
        <w:rPr>
          <w:rFonts w:ascii="Calibri" w:eastAsia="Times New Roman" w:hAnsi="Calibri" w:cs="Calibri"/>
          <w:noProof/>
          <w:lang w:eastAsia="zh-CN"/>
        </w:rPr>
        <w:t xml:space="preserve">i temelj </w:t>
      </w:r>
      <w:r w:rsidRPr="00D733FE">
        <w:rPr>
          <w:rFonts w:ascii="Calibri" w:eastAsia="Times New Roman" w:hAnsi="Calibri" w:cs="Calibri"/>
          <w:noProof/>
          <w:lang w:eastAsia="zh-CN"/>
        </w:rPr>
        <w:t xml:space="preserve">za ovaj Prijedlog Odluke je u članku 35. stavku 1. točki 2. i članku 48. Zakona o lokalnoj i područnoj (regionalnoj) samoupravi (Narodne novine, broj: 33/01., 60/01.- vjerodostojno tumačenje, 129/05., 109/07., 125/08., 36/09., 150/11., 144/12., 19/13.- pročišćeni tekst, 137/15.- ispravak, 123/17., 98/19. i 144/20.), </w:t>
      </w:r>
      <w:r w:rsidR="00DD4517" w:rsidRPr="00D733FE">
        <w:rPr>
          <w:rFonts w:ascii="Calibri" w:eastAsia="Calibri" w:hAnsi="Calibri" w:cs="Calibri"/>
          <w:noProof/>
        </w:rPr>
        <w:t xml:space="preserve">članku 61. stavku 3.  </w:t>
      </w:r>
      <w:r w:rsidR="00DD4517" w:rsidRPr="00D733FE">
        <w:rPr>
          <w:rFonts w:ascii="Calibri" w:eastAsia="Times New Roman" w:hAnsi="Calibri" w:cs="Calibri"/>
          <w:noProof/>
          <w:lang w:eastAsia="hr-HR"/>
        </w:rPr>
        <w:t xml:space="preserve">Zakona </w:t>
      </w:r>
      <w:r w:rsidR="00DD4517" w:rsidRPr="00D733FE">
        <w:rPr>
          <w:rFonts w:ascii="Calibri" w:eastAsia="Calibri" w:hAnsi="Calibri" w:cs="Calibri"/>
          <w:noProof/>
        </w:rPr>
        <w:t>o poljoprivrednom zemljištu (Narodne novine, broj: 20/18., 115/18., 98/19.</w:t>
      </w:r>
      <w:r w:rsidR="00DD4517" w:rsidRPr="00D733FE">
        <w:rPr>
          <w:rFonts w:ascii="Calibri" w:eastAsia="Calibri" w:hAnsi="Calibri" w:cs="Calibri"/>
        </w:rPr>
        <w:t>,</w:t>
      </w:r>
      <w:r w:rsidR="00DD4517" w:rsidRPr="00D733FE">
        <w:rPr>
          <w:rFonts w:ascii="Calibri" w:eastAsia="Calibri" w:hAnsi="Calibri" w:cs="Calibri"/>
          <w:noProof/>
        </w:rPr>
        <w:t xml:space="preserve"> 57/22.</w:t>
      </w:r>
      <w:r w:rsidR="00DD4517" w:rsidRPr="00D733FE">
        <w:rPr>
          <w:rFonts w:ascii="Calibri" w:eastAsia="Calibri" w:hAnsi="Calibri" w:cs="Calibri"/>
        </w:rPr>
        <w:t xml:space="preserve"> i 136/25.</w:t>
      </w:r>
      <w:r w:rsidR="00DD4517" w:rsidRPr="00D733FE">
        <w:rPr>
          <w:rFonts w:ascii="Calibri" w:eastAsia="Calibri" w:hAnsi="Calibri" w:cs="Calibri"/>
          <w:noProof/>
        </w:rPr>
        <w:t xml:space="preserve">) i </w:t>
      </w:r>
      <w:r w:rsidRPr="00D733FE">
        <w:rPr>
          <w:rFonts w:ascii="Calibri" w:eastAsia="Times New Roman" w:hAnsi="Calibri" w:cs="Calibri"/>
          <w:noProof/>
          <w:lang w:eastAsia="zh-CN"/>
        </w:rPr>
        <w:t>članku 39. stavku 1. podstavku 20. Statuta Grada Požege (Službene novine Grada Požege, broj: 2/21. i 11/22.)</w:t>
      </w:r>
      <w:r w:rsidR="00DD4517" w:rsidRPr="00D733FE">
        <w:rPr>
          <w:rFonts w:ascii="Calibri" w:eastAsia="Times New Roman" w:hAnsi="Calibri" w:cs="Calibri"/>
          <w:noProof/>
          <w:lang w:eastAsia="zh-CN"/>
        </w:rPr>
        <w:t xml:space="preserve">. </w:t>
      </w:r>
    </w:p>
    <w:p w14:paraId="0E10A0EC" w14:textId="77777777" w:rsidR="007E7FBF" w:rsidRPr="00D733FE" w:rsidRDefault="007E7FBF" w:rsidP="007E7FBF">
      <w:pPr>
        <w:spacing w:after="0" w:line="240" w:lineRule="auto"/>
        <w:rPr>
          <w:rFonts w:ascii="Calibri" w:eastAsia="Times New Roman" w:hAnsi="Calibri" w:cs="Calibri"/>
          <w:noProof/>
          <w:lang w:eastAsia="hr-HR"/>
        </w:rPr>
      </w:pPr>
    </w:p>
    <w:p w14:paraId="2EFA2A78" w14:textId="0293CB2B" w:rsidR="007E7FBF" w:rsidRPr="00D733FE" w:rsidRDefault="007E7FBF" w:rsidP="00B80D3B">
      <w:pPr>
        <w:spacing w:after="0" w:line="240" w:lineRule="auto"/>
        <w:ind w:left="5670"/>
        <w:jc w:val="center"/>
        <w:rPr>
          <w:rFonts w:ascii="Calibri" w:eastAsia="Times New Roman" w:hAnsi="Calibri" w:cs="Calibri"/>
          <w:noProof/>
          <w:lang w:eastAsia="hr-HR"/>
        </w:rPr>
      </w:pPr>
      <w:r w:rsidRPr="00D733FE">
        <w:rPr>
          <w:rFonts w:ascii="Calibri" w:eastAsia="Times New Roman" w:hAnsi="Calibri" w:cs="Calibri"/>
          <w:noProof/>
          <w:lang w:eastAsia="hr-HR"/>
        </w:rPr>
        <w:t>GRADONAČELNIK</w:t>
      </w:r>
    </w:p>
    <w:p w14:paraId="4E3C01EE" w14:textId="30BF6DD3" w:rsidR="007E7FBF" w:rsidRPr="00D733FE" w:rsidRDefault="007E7FBF" w:rsidP="00B80D3B">
      <w:pPr>
        <w:spacing w:after="0" w:line="240" w:lineRule="auto"/>
        <w:ind w:left="5670"/>
        <w:jc w:val="center"/>
        <w:rPr>
          <w:rFonts w:ascii="Calibri" w:eastAsia="Times New Roman" w:hAnsi="Calibri" w:cs="Calibri"/>
          <w:noProof/>
          <w:lang w:eastAsia="hr-HR"/>
        </w:rPr>
      </w:pPr>
      <w:r w:rsidRPr="00D733FE">
        <w:rPr>
          <w:rFonts w:ascii="Calibri" w:eastAsia="Times New Roman" w:hAnsi="Calibri" w:cs="Calibri"/>
          <w:noProof/>
          <w:lang w:eastAsia="hr-HR"/>
        </w:rPr>
        <w:t>prof.dr.sc. Borislav Miličević</w:t>
      </w:r>
      <w:r w:rsidR="000C5031" w:rsidRPr="00D733FE">
        <w:rPr>
          <w:rFonts w:ascii="Calibri" w:eastAsia="Times New Roman" w:hAnsi="Calibri" w:cs="Calibri"/>
          <w:noProof/>
          <w:lang w:eastAsia="hr-HR"/>
        </w:rPr>
        <w:t>, v.r.</w:t>
      </w:r>
    </w:p>
    <w:p w14:paraId="6F22D41C" w14:textId="77777777" w:rsidR="007E7FBF" w:rsidRPr="00D733FE" w:rsidRDefault="007E7FBF" w:rsidP="007E7FBF">
      <w:pPr>
        <w:spacing w:after="0" w:line="240" w:lineRule="auto"/>
        <w:rPr>
          <w:rFonts w:ascii="Calibri" w:eastAsia="Times New Roman" w:hAnsi="Calibri" w:cs="Calibri"/>
          <w:noProof/>
          <w:u w:val="single"/>
          <w:lang w:eastAsia="hr-HR"/>
        </w:rPr>
      </w:pPr>
    </w:p>
    <w:p w14:paraId="26302F68" w14:textId="77777777" w:rsidR="007E7FBF" w:rsidRPr="00D733FE" w:rsidRDefault="007E7FBF" w:rsidP="007E7FBF">
      <w:pPr>
        <w:spacing w:after="0" w:line="240" w:lineRule="auto"/>
        <w:rPr>
          <w:rFonts w:ascii="Calibri" w:eastAsia="Times New Roman" w:hAnsi="Calibri" w:cs="Calibri"/>
          <w:noProof/>
          <w:u w:val="single"/>
          <w:lang w:eastAsia="hr-HR"/>
        </w:rPr>
      </w:pPr>
    </w:p>
    <w:p w14:paraId="21977EBA" w14:textId="77777777" w:rsidR="007E7FBF" w:rsidRPr="00D733FE" w:rsidRDefault="007E7FBF" w:rsidP="007E7FBF">
      <w:pPr>
        <w:spacing w:after="0" w:line="240" w:lineRule="auto"/>
        <w:rPr>
          <w:rFonts w:ascii="Calibri" w:eastAsia="Times New Roman" w:hAnsi="Calibri" w:cs="Calibri"/>
          <w:noProof/>
          <w:u w:val="single"/>
          <w:lang w:eastAsia="hr-HR"/>
        </w:rPr>
      </w:pPr>
    </w:p>
    <w:p w14:paraId="7AA6F41B" w14:textId="77777777" w:rsidR="00D00BC1" w:rsidRPr="00D733FE" w:rsidRDefault="00D00BC1" w:rsidP="007E7FBF">
      <w:pPr>
        <w:spacing w:after="0" w:line="240" w:lineRule="auto"/>
        <w:rPr>
          <w:rFonts w:ascii="Calibri" w:eastAsia="Times New Roman" w:hAnsi="Calibri" w:cs="Calibri"/>
          <w:noProof/>
          <w:u w:val="single"/>
          <w:lang w:eastAsia="hr-HR"/>
        </w:rPr>
      </w:pPr>
    </w:p>
    <w:p w14:paraId="11C4C5E9" w14:textId="77777777" w:rsidR="00D00BC1" w:rsidRPr="00D733FE" w:rsidRDefault="00D00BC1" w:rsidP="007E7FBF">
      <w:pPr>
        <w:spacing w:after="0" w:line="240" w:lineRule="auto"/>
        <w:rPr>
          <w:rFonts w:ascii="Calibri" w:eastAsia="Times New Roman" w:hAnsi="Calibri" w:cs="Calibri"/>
          <w:noProof/>
          <w:u w:val="single"/>
          <w:lang w:eastAsia="hr-HR"/>
        </w:rPr>
      </w:pPr>
    </w:p>
    <w:p w14:paraId="42C6F2A8" w14:textId="77777777" w:rsidR="00D00BC1" w:rsidRPr="00D733FE" w:rsidRDefault="00D00BC1" w:rsidP="007E7FBF">
      <w:pPr>
        <w:spacing w:after="0" w:line="240" w:lineRule="auto"/>
        <w:rPr>
          <w:rFonts w:ascii="Calibri" w:eastAsia="Times New Roman" w:hAnsi="Calibri" w:cs="Calibri"/>
          <w:noProof/>
          <w:u w:val="single"/>
          <w:lang w:eastAsia="hr-HR"/>
        </w:rPr>
      </w:pPr>
    </w:p>
    <w:p w14:paraId="77C0C3B3" w14:textId="77777777" w:rsidR="00D00BC1" w:rsidRPr="00D733FE" w:rsidRDefault="00D00BC1" w:rsidP="007E7FBF">
      <w:pPr>
        <w:spacing w:after="0" w:line="240" w:lineRule="auto"/>
        <w:rPr>
          <w:rFonts w:ascii="Calibri" w:eastAsia="Times New Roman" w:hAnsi="Calibri" w:cs="Calibri"/>
          <w:noProof/>
          <w:u w:val="single"/>
          <w:lang w:eastAsia="hr-HR"/>
        </w:rPr>
      </w:pPr>
    </w:p>
    <w:p w14:paraId="32679C00" w14:textId="77777777" w:rsidR="00D00BC1" w:rsidRPr="00D733FE" w:rsidRDefault="00D00BC1" w:rsidP="007E7FBF">
      <w:pPr>
        <w:spacing w:after="0" w:line="240" w:lineRule="auto"/>
        <w:rPr>
          <w:rFonts w:ascii="Calibri" w:eastAsia="Times New Roman" w:hAnsi="Calibri" w:cs="Calibri"/>
          <w:noProof/>
          <w:u w:val="single"/>
          <w:lang w:eastAsia="hr-HR"/>
        </w:rPr>
      </w:pPr>
    </w:p>
    <w:p w14:paraId="4BE56628" w14:textId="77777777" w:rsidR="007E7FBF" w:rsidRPr="00D733FE" w:rsidRDefault="007E7FBF" w:rsidP="007E7FBF">
      <w:pPr>
        <w:spacing w:after="0" w:line="240" w:lineRule="auto"/>
        <w:rPr>
          <w:rFonts w:ascii="Calibri" w:eastAsia="Times New Roman" w:hAnsi="Calibri" w:cs="Calibri"/>
          <w:noProof/>
          <w:lang w:eastAsia="hr-HR"/>
        </w:rPr>
      </w:pPr>
    </w:p>
    <w:p w14:paraId="4DBBB629" w14:textId="77777777" w:rsidR="007E7FBF" w:rsidRPr="00D733FE" w:rsidRDefault="007E7FBF" w:rsidP="007E7FBF">
      <w:pPr>
        <w:spacing w:after="0" w:line="240" w:lineRule="auto"/>
        <w:rPr>
          <w:rFonts w:ascii="Calibri" w:eastAsia="Times New Roman" w:hAnsi="Calibri" w:cs="Calibri"/>
          <w:noProof/>
          <w:lang w:eastAsia="hr-HR"/>
        </w:rPr>
      </w:pPr>
    </w:p>
    <w:p w14:paraId="35482C52" w14:textId="77777777" w:rsidR="007E7FBF" w:rsidRPr="00D733FE" w:rsidRDefault="007E7FBF" w:rsidP="007E7FBF">
      <w:pPr>
        <w:spacing w:after="0" w:line="240" w:lineRule="auto"/>
        <w:rPr>
          <w:rFonts w:ascii="Calibri" w:eastAsia="Times New Roman" w:hAnsi="Calibri" w:cs="Calibri"/>
          <w:noProof/>
          <w:lang w:eastAsia="hr-HR"/>
        </w:rPr>
      </w:pPr>
      <w:r w:rsidRPr="00D733FE">
        <w:rPr>
          <w:rFonts w:ascii="Calibri" w:eastAsia="Times New Roman" w:hAnsi="Calibri" w:cs="Calibri"/>
          <w:noProof/>
          <w:lang w:eastAsia="hr-HR"/>
        </w:rPr>
        <w:t>PRIVITAK:</w:t>
      </w:r>
    </w:p>
    <w:p w14:paraId="2CD90F12" w14:textId="77777777" w:rsidR="007E7FBF" w:rsidRPr="00D733FE" w:rsidRDefault="007E7FBF" w:rsidP="00B80D3B">
      <w:pPr>
        <w:spacing w:after="0" w:line="240" w:lineRule="auto"/>
        <w:ind w:left="284" w:hanging="284"/>
        <w:rPr>
          <w:rFonts w:ascii="Calibri" w:eastAsia="Times New Roman" w:hAnsi="Calibri" w:cs="Calibri"/>
          <w:noProof/>
          <w:lang w:eastAsia="hr-HR"/>
        </w:rPr>
      </w:pPr>
      <w:r w:rsidRPr="00D733FE">
        <w:rPr>
          <w:rFonts w:ascii="Calibri" w:eastAsia="Times New Roman" w:hAnsi="Calibri" w:cs="Calibri"/>
          <w:noProof/>
          <w:lang w:eastAsia="hr-HR"/>
        </w:rPr>
        <w:t>1.</w:t>
      </w:r>
      <w:r w:rsidRPr="00D733FE">
        <w:rPr>
          <w:rFonts w:ascii="Calibri" w:eastAsia="Times New Roman" w:hAnsi="Calibri" w:cs="Calibri"/>
          <w:noProof/>
          <w:lang w:eastAsia="hr-HR"/>
        </w:rPr>
        <w:tab/>
        <w:t>Zaključak Gradonačelnika Grada Požege</w:t>
      </w:r>
    </w:p>
    <w:p w14:paraId="1E23F1BE" w14:textId="03D579A1" w:rsidR="00D00BC1" w:rsidRPr="00D733FE" w:rsidRDefault="007E7FBF" w:rsidP="00B80D3B">
      <w:pPr>
        <w:spacing w:after="0" w:line="240" w:lineRule="auto"/>
        <w:ind w:left="284" w:hanging="284"/>
        <w:jc w:val="both"/>
        <w:rPr>
          <w:rFonts w:ascii="Calibri" w:eastAsia="Times New Roman" w:hAnsi="Calibri" w:cs="Calibri"/>
          <w:noProof/>
          <w:lang w:eastAsia="hr-HR"/>
        </w:rPr>
      </w:pPr>
      <w:r w:rsidRPr="00D733FE">
        <w:rPr>
          <w:rFonts w:ascii="Calibri" w:eastAsia="Times New Roman" w:hAnsi="Calibri" w:cs="Calibri"/>
          <w:noProof/>
          <w:lang w:eastAsia="hr-HR"/>
        </w:rPr>
        <w:t>2.</w:t>
      </w:r>
      <w:r w:rsidRPr="00D733FE">
        <w:rPr>
          <w:rFonts w:ascii="Calibri" w:eastAsia="Times New Roman" w:hAnsi="Calibri" w:cs="Calibri"/>
          <w:noProof/>
          <w:lang w:eastAsia="hr-HR"/>
        </w:rPr>
        <w:tab/>
        <w:t xml:space="preserve">Prijedlog Odluke o raspisivanju javnog natječaja za prodaju poljoprivrednog zemljišta u vlasništvu Republike Hrvatske na području </w:t>
      </w:r>
      <w:r w:rsidR="00DD4517" w:rsidRPr="00D733FE">
        <w:rPr>
          <w:rFonts w:ascii="Calibri" w:eastAsia="Times New Roman" w:hAnsi="Calibri" w:cs="Calibri"/>
          <w:noProof/>
          <w:lang w:eastAsia="hr-HR"/>
        </w:rPr>
        <w:t>g</w:t>
      </w:r>
      <w:r w:rsidRPr="00D733FE">
        <w:rPr>
          <w:rFonts w:ascii="Calibri" w:eastAsia="Times New Roman" w:hAnsi="Calibri" w:cs="Calibri"/>
          <w:noProof/>
          <w:lang w:eastAsia="hr-HR"/>
        </w:rPr>
        <w:t xml:space="preserve">rada Požege </w:t>
      </w:r>
    </w:p>
    <w:p w14:paraId="0C220944" w14:textId="4BD872BB" w:rsidR="00B80D3B" w:rsidRPr="00D733FE" w:rsidRDefault="00D00BC1" w:rsidP="00B80D3B">
      <w:pPr>
        <w:rPr>
          <w:rFonts w:ascii="Calibri" w:eastAsia="Times New Roman" w:hAnsi="Calibri" w:cs="Calibri"/>
          <w:noProof/>
          <w:lang w:eastAsia="hr-HR"/>
        </w:rPr>
      </w:pPr>
      <w:r w:rsidRPr="00D733FE">
        <w:rPr>
          <w:rFonts w:ascii="Calibri" w:eastAsia="Times New Roman" w:hAnsi="Calibri" w:cs="Calibri"/>
          <w:noProof/>
          <w:lang w:eastAsia="hr-HR"/>
        </w:rPr>
        <w:br w:type="page"/>
      </w:r>
    </w:p>
    <w:tbl>
      <w:tblPr>
        <w:tblStyle w:val="TableGrid1"/>
        <w:tblpPr w:leftFromText="180" w:rightFromText="180" w:vertAnchor="text" w:horzAnchor="margin" w:tblpXSpec="right" w:tblpY="-333"/>
        <w:tblW w:w="0" w:type="auto"/>
        <w:tblLook w:val="04A0" w:firstRow="1" w:lastRow="0" w:firstColumn="1" w:lastColumn="0" w:noHBand="0" w:noVBand="1"/>
      </w:tblPr>
      <w:tblGrid>
        <w:gridCol w:w="3361"/>
      </w:tblGrid>
      <w:tr w:rsidR="00D733FE" w:rsidRPr="00D733FE" w14:paraId="7DD3317D" w14:textId="77777777" w:rsidTr="00D00BC1">
        <w:trPr>
          <w:trHeight w:val="391"/>
        </w:trPr>
        <w:tc>
          <w:tcPr>
            <w:tcW w:w="3361" w:type="dxa"/>
          </w:tcPr>
          <w:p w14:paraId="3821A567" w14:textId="77777777" w:rsidR="006D7F65" w:rsidRPr="00D733FE" w:rsidRDefault="006D7F65" w:rsidP="00D00BC1">
            <w:pPr>
              <w:contextualSpacing/>
              <w:rPr>
                <w:rFonts w:ascii="PDF417x" w:eastAsia="Times New Roman" w:hAnsi="PDF417x" w:cs="Times New Roman"/>
              </w:rPr>
            </w:pPr>
            <w:r w:rsidRPr="00D733FE">
              <w:rPr>
                <w:rFonts w:ascii="PDF417x" w:eastAsia="Times New Roman" w:hAnsi="PDF417x" w:cs="Times New Roman"/>
              </w:rPr>
              <w:lastRenderedPageBreak/>
              <w:t>+*</w:t>
            </w:r>
            <w:proofErr w:type="spellStart"/>
            <w:r w:rsidRPr="00D733FE">
              <w:rPr>
                <w:rFonts w:ascii="PDF417x" w:eastAsia="Times New Roman" w:hAnsi="PDF417x" w:cs="Times New Roman"/>
              </w:rPr>
              <w:t>xfs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pvs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Akl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cvA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xBj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tCi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ssq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rba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ohs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vvE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pBk</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yqw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wqa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ysm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itz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ugB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xCk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gzB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ywh</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pwg</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zew</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eDs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rwh</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ylt</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zCh</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bln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ozl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zfE</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bbc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vxu</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qDa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Alq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lcg</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hxs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bDo</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izi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EcC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onA</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ysv</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gzn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vbB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uzj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sch</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yqb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ywu</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skt</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wnD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uws</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xjq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ihs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oFy</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vsr</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jqk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BxE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hAw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baw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vxg</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acb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uzq</w:t>
            </w:r>
            <w:proofErr w:type="spellEnd"/>
            <w:r w:rsidRPr="00D733FE">
              <w:rPr>
                <w:rFonts w:ascii="PDF417x" w:eastAsia="Times New Roman" w:hAnsi="PDF417x" w:cs="Times New Roman"/>
              </w:rPr>
              <w:t>*-</w:t>
            </w:r>
            <w:r w:rsidRPr="00D733FE">
              <w:rPr>
                <w:rFonts w:ascii="PDF417x" w:eastAsia="Times New Roman" w:hAnsi="PDF417x" w:cs="Times New Roman"/>
              </w:rPr>
              <w:br/>
            </w:r>
          </w:p>
        </w:tc>
      </w:tr>
    </w:tbl>
    <w:p w14:paraId="1528ED19" w14:textId="4DFD869E" w:rsidR="00D00BC1" w:rsidRPr="00D733FE" w:rsidRDefault="00D00BC1" w:rsidP="00D00BC1">
      <w:pPr>
        <w:spacing w:after="0" w:line="240" w:lineRule="auto"/>
        <w:ind w:right="5386" w:firstLine="142"/>
        <w:jc w:val="center"/>
        <w:rPr>
          <w:rFonts w:ascii="Calibri" w:eastAsia="Times New Roman" w:hAnsi="Calibri" w:cs="Calibri"/>
          <w:lang w:val="en-US" w:eastAsia="hr-HR"/>
        </w:rPr>
      </w:pPr>
      <w:r w:rsidRPr="00D733FE">
        <w:rPr>
          <w:rFonts w:ascii="Calibri" w:eastAsia="Times New Roman" w:hAnsi="Calibri" w:cs="Calibri"/>
          <w:noProof/>
          <w:lang w:eastAsia="hr-HR"/>
        </w:rPr>
        <w:drawing>
          <wp:inline distT="0" distB="0" distL="0" distR="0" wp14:anchorId="73EAE38F" wp14:editId="705472D9">
            <wp:extent cx="314325" cy="428625"/>
            <wp:effectExtent l="0" t="0" r="9525" b="9525"/>
            <wp:docPr id="765836599" name="Slika 10"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36599" name="Slika 10"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E1C8D34" w14:textId="7777777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R  E  P  U  B  L  I  K  A    H  R  V  A  T  S  K  A</w:t>
      </w:r>
    </w:p>
    <w:p w14:paraId="0861FBC8" w14:textId="7777777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POŽEŠKO-SLAVONSKA ŽUPANIJA</w:t>
      </w:r>
    </w:p>
    <w:p w14:paraId="3204CCBF" w14:textId="7A55CA24"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noProof/>
          <w:sz w:val="20"/>
          <w:szCs w:val="20"/>
          <w:lang w:val="en-US" w:eastAsia="hr-HR"/>
        </w:rPr>
        <w:drawing>
          <wp:anchor distT="0" distB="0" distL="114300" distR="114300" simplePos="0" relativeHeight="251736064" behindDoc="0" locked="0" layoutInCell="1" allowOverlap="1" wp14:anchorId="49B65BC1" wp14:editId="45C34102">
            <wp:simplePos x="0" y="0"/>
            <wp:positionH relativeFrom="column">
              <wp:posOffset>96520</wp:posOffset>
            </wp:positionH>
            <wp:positionV relativeFrom="paragraph">
              <wp:posOffset>17780</wp:posOffset>
            </wp:positionV>
            <wp:extent cx="355600" cy="347980"/>
            <wp:effectExtent l="0" t="0" r="6350" b="0"/>
            <wp:wrapNone/>
            <wp:docPr id="1017507194" name="Slika 11"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07194" name="Slika 11"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733FE">
        <w:rPr>
          <w:rFonts w:ascii="Calibri" w:eastAsia="Times New Roman" w:hAnsi="Calibri" w:cs="Calibri"/>
          <w:lang w:eastAsia="hr-HR"/>
        </w:rPr>
        <w:t>GRAD POŽEGA</w:t>
      </w:r>
    </w:p>
    <w:p w14:paraId="7D2F91DA" w14:textId="77777777" w:rsidR="00D00BC1" w:rsidRPr="00D733FE" w:rsidRDefault="00D00BC1" w:rsidP="00D00BC1">
      <w:pPr>
        <w:spacing w:after="24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Gradonačelnik</w:t>
      </w:r>
    </w:p>
    <w:p w14:paraId="373B3DDC" w14:textId="77777777" w:rsidR="006D7F65" w:rsidRPr="00D733FE" w:rsidRDefault="006D7F65" w:rsidP="006D7F65">
      <w:pPr>
        <w:spacing w:after="0"/>
        <w:rPr>
          <w:rFonts w:ascii="Calibri" w:eastAsia="Times New Roman" w:hAnsi="Calibri" w:cs="Calibri"/>
          <w:lang w:eastAsia="hr-HR"/>
        </w:rPr>
      </w:pPr>
      <w:r w:rsidRPr="00D733FE">
        <w:rPr>
          <w:rFonts w:ascii="Calibri" w:eastAsia="Times New Roman" w:hAnsi="Calibri" w:cs="Calibri"/>
          <w:lang w:eastAsia="hr-HR"/>
        </w:rPr>
        <w:t xml:space="preserve">KLASA: 320-01/25-03/2 </w:t>
      </w:r>
    </w:p>
    <w:p w14:paraId="76C0F79C" w14:textId="77777777" w:rsidR="006D7F65" w:rsidRPr="00D733FE" w:rsidRDefault="006D7F65" w:rsidP="006D7F65">
      <w:pPr>
        <w:spacing w:after="0"/>
        <w:rPr>
          <w:rFonts w:ascii="Calibri" w:eastAsia="Times New Roman" w:hAnsi="Calibri" w:cs="Calibri"/>
          <w:lang w:eastAsia="hr-HR"/>
        </w:rPr>
      </w:pPr>
      <w:r w:rsidRPr="00D733FE">
        <w:rPr>
          <w:rFonts w:ascii="Calibri" w:eastAsia="Times New Roman" w:hAnsi="Calibri" w:cs="Calibri"/>
          <w:lang w:eastAsia="hr-HR"/>
        </w:rPr>
        <w:t>URBROJ: 2177-1-06/03-26-60</w:t>
      </w:r>
    </w:p>
    <w:p w14:paraId="63E821F1" w14:textId="3143D790" w:rsidR="006D7F65" w:rsidRPr="00D733FE" w:rsidRDefault="006D7F65" w:rsidP="00B80D3B">
      <w:pPr>
        <w:rPr>
          <w:rFonts w:ascii="Calibri" w:eastAsia="Times New Roman" w:hAnsi="Calibri" w:cs="Calibri"/>
          <w:lang w:eastAsia="hr-HR"/>
        </w:rPr>
      </w:pPr>
      <w:r w:rsidRPr="00D733FE">
        <w:rPr>
          <w:rFonts w:ascii="Calibri" w:eastAsia="Times New Roman" w:hAnsi="Calibri" w:cs="Calibri"/>
          <w:lang w:eastAsia="hr-HR"/>
        </w:rPr>
        <w:t>Požega, 21.</w:t>
      </w:r>
      <w:r w:rsidR="00DD4517" w:rsidRPr="00D733FE">
        <w:rPr>
          <w:rFonts w:ascii="Calibri" w:eastAsia="Times New Roman" w:hAnsi="Calibri" w:cs="Calibri"/>
          <w:lang w:eastAsia="hr-HR"/>
        </w:rPr>
        <w:t xml:space="preserve"> siječnja </w:t>
      </w:r>
      <w:r w:rsidRPr="00D733FE">
        <w:rPr>
          <w:rFonts w:ascii="Calibri" w:eastAsia="Times New Roman" w:hAnsi="Calibri" w:cs="Calibri"/>
          <w:lang w:eastAsia="hr-HR"/>
        </w:rPr>
        <w:t>2026.</w:t>
      </w:r>
    </w:p>
    <w:p w14:paraId="24422767" w14:textId="001C3AA3" w:rsidR="006D7F65" w:rsidRPr="00D733FE" w:rsidRDefault="006D7F65" w:rsidP="00B80D3B">
      <w:pPr>
        <w:spacing w:after="240" w:line="240" w:lineRule="auto"/>
        <w:ind w:firstLine="708"/>
        <w:jc w:val="both"/>
        <w:rPr>
          <w:rFonts w:ascii="Calibri" w:eastAsia="Times New Roman" w:hAnsi="Calibri" w:cs="Calibri"/>
          <w:noProof/>
          <w:lang w:eastAsia="zh-CN"/>
        </w:rPr>
      </w:pPr>
      <w:r w:rsidRPr="00D733FE">
        <w:rPr>
          <w:rFonts w:ascii="Calibri" w:eastAsia="Times New Roman" w:hAnsi="Calibri" w:cs="Calibri"/>
          <w:noProof/>
          <w:lang w:eastAsia="zh-CN"/>
        </w:rPr>
        <w:t xml:space="preserve">Na temelju </w:t>
      </w:r>
      <w:r w:rsidRPr="00D733FE">
        <w:rPr>
          <w:rFonts w:ascii="Calibri" w:eastAsia="Times New Roman" w:hAnsi="Calibri" w:cs="Calibri"/>
          <w:noProof/>
          <w:lang w:eastAsia="hr-HR"/>
        </w:rPr>
        <w:t xml:space="preserve">članka 44. stavka 1. i članka 48. stavka 1. točke 1. Zakona o </w:t>
      </w:r>
      <w:r w:rsidRPr="00D733FE">
        <w:rPr>
          <w:rFonts w:ascii="Calibri" w:eastAsia="Times New Roman" w:hAnsi="Calibri" w:cs="Calibri"/>
          <w:noProof/>
          <w:lang w:eastAsia="zh-CN"/>
        </w:rPr>
        <w:t>Zakona o lokalnoj i područnoj (regionalnoj) samoupravi (Narodne novine, broj: 33/01., 60/01.- vjerodostojno tumačenje, 129/05., 109/07., 125/08., 36/09., 150/11., 144/12., 19/13.- pročišćeni tekst, 137/15.- ispravak, 123/17., 98/19. i 144/20.)</w:t>
      </w:r>
      <w:r w:rsidRPr="00D733FE">
        <w:rPr>
          <w:rFonts w:ascii="Calibri" w:eastAsia="Times New Roman" w:hAnsi="Calibri" w:cs="Calibri"/>
          <w:noProof/>
          <w:lang w:eastAsia="hr-HR"/>
        </w:rPr>
        <w:t xml:space="preserve"> i članka 62. stavka 1. podstavka 1. i članka 120. Statuta Grada Požege </w:t>
      </w:r>
      <w:r w:rsidRPr="00D733FE">
        <w:rPr>
          <w:rFonts w:ascii="Calibri" w:eastAsia="Times New Roman" w:hAnsi="Calibri" w:cs="Calibri"/>
          <w:noProof/>
          <w:lang w:eastAsia="zh-CN"/>
        </w:rPr>
        <w:t>(Službene novine Grada Požege, broj: 2/21. i 11/22.), Gradonačelnik Grada Požege,</w:t>
      </w:r>
      <w:r w:rsidRPr="00D733FE">
        <w:rPr>
          <w:rFonts w:ascii="Calibri" w:eastAsia="Times New Roman" w:hAnsi="Calibri" w:cs="Calibri"/>
          <w:noProof/>
          <w:lang w:eastAsia="hr-HR"/>
        </w:rPr>
        <w:t xml:space="preserve"> dana </w:t>
      </w:r>
      <w:r w:rsidRPr="00D733FE">
        <w:rPr>
          <w:rFonts w:ascii="Calibri" w:eastAsia="Times New Roman" w:hAnsi="Calibri" w:cs="Calibri"/>
          <w:lang w:eastAsia="hr-HR"/>
        </w:rPr>
        <w:t>21</w:t>
      </w:r>
      <w:r w:rsidRPr="00D733FE">
        <w:rPr>
          <w:rFonts w:ascii="Calibri" w:eastAsia="Times New Roman" w:hAnsi="Calibri" w:cs="Calibri"/>
          <w:noProof/>
          <w:lang w:eastAsia="hr-HR"/>
        </w:rPr>
        <w:t xml:space="preserve">. </w:t>
      </w:r>
      <w:r w:rsidRPr="00D733FE">
        <w:rPr>
          <w:rFonts w:ascii="Calibri" w:eastAsia="Times New Roman" w:hAnsi="Calibri" w:cs="Calibri"/>
          <w:lang w:eastAsia="hr-HR"/>
        </w:rPr>
        <w:t>siječnja</w:t>
      </w:r>
      <w:r w:rsidRPr="00D733FE">
        <w:rPr>
          <w:rFonts w:ascii="Calibri" w:eastAsia="Times New Roman" w:hAnsi="Calibri" w:cs="Calibri"/>
          <w:noProof/>
          <w:lang w:eastAsia="hr-HR"/>
        </w:rPr>
        <w:t xml:space="preserve"> 202</w:t>
      </w:r>
      <w:r w:rsidRPr="00D733FE">
        <w:rPr>
          <w:rFonts w:ascii="Calibri" w:eastAsia="Times New Roman" w:hAnsi="Calibri" w:cs="Calibri"/>
          <w:lang w:eastAsia="hr-HR"/>
        </w:rPr>
        <w:t>6</w:t>
      </w:r>
      <w:r w:rsidRPr="00D733FE">
        <w:rPr>
          <w:rFonts w:ascii="Calibri" w:eastAsia="Times New Roman" w:hAnsi="Calibri" w:cs="Calibri"/>
          <w:noProof/>
          <w:lang w:eastAsia="hr-HR"/>
        </w:rPr>
        <w:t>. godine, donosi sljedeći</w:t>
      </w:r>
    </w:p>
    <w:p w14:paraId="3C8A4D8E" w14:textId="77777777" w:rsidR="006D7F65" w:rsidRPr="00D733FE" w:rsidRDefault="006D7F65" w:rsidP="00B80D3B">
      <w:pPr>
        <w:spacing w:after="240" w:line="240" w:lineRule="auto"/>
        <w:ind w:right="50"/>
        <w:jc w:val="center"/>
        <w:rPr>
          <w:rFonts w:ascii="Calibri" w:eastAsia="Times New Roman" w:hAnsi="Calibri" w:cs="Calibri"/>
          <w:noProof/>
          <w:lang w:eastAsia="hr-HR"/>
        </w:rPr>
      </w:pPr>
      <w:r w:rsidRPr="00D733FE">
        <w:rPr>
          <w:rFonts w:ascii="Calibri" w:eastAsia="Times New Roman" w:hAnsi="Calibri" w:cs="Calibri"/>
          <w:noProof/>
          <w:lang w:eastAsia="hr-HR"/>
        </w:rPr>
        <w:t xml:space="preserve">Z A K L J U Č A K </w:t>
      </w:r>
    </w:p>
    <w:p w14:paraId="1A2F836F" w14:textId="77777777" w:rsidR="006D7F65" w:rsidRPr="00D733FE" w:rsidRDefault="006D7F65" w:rsidP="00B80D3B">
      <w:pPr>
        <w:spacing w:after="240" w:line="240" w:lineRule="auto"/>
        <w:jc w:val="center"/>
        <w:rPr>
          <w:rFonts w:ascii="Calibri" w:eastAsia="Times New Roman" w:hAnsi="Calibri" w:cs="Calibri"/>
          <w:noProof/>
          <w:lang w:eastAsia="hr-HR"/>
        </w:rPr>
      </w:pPr>
      <w:r w:rsidRPr="00D733FE">
        <w:rPr>
          <w:rFonts w:ascii="Calibri" w:eastAsia="Times New Roman" w:hAnsi="Calibri" w:cs="Calibri"/>
          <w:noProof/>
          <w:lang w:eastAsia="hr-HR"/>
        </w:rPr>
        <w:t>I.</w:t>
      </w:r>
    </w:p>
    <w:p w14:paraId="2F81C5A1" w14:textId="1E031798" w:rsidR="006D7F65" w:rsidRPr="00D733FE" w:rsidRDefault="006D7F65" w:rsidP="00B80D3B">
      <w:pPr>
        <w:spacing w:after="240" w:line="240" w:lineRule="auto"/>
        <w:ind w:firstLine="708"/>
        <w:jc w:val="both"/>
        <w:rPr>
          <w:rFonts w:ascii="Calibri" w:eastAsia="Times New Roman" w:hAnsi="Calibri" w:cs="Calibri"/>
          <w:noProof/>
          <w:lang w:eastAsia="hr-HR"/>
        </w:rPr>
      </w:pPr>
      <w:r w:rsidRPr="00D733FE">
        <w:rPr>
          <w:rFonts w:ascii="Calibri" w:eastAsia="Times New Roman" w:hAnsi="Calibri" w:cs="Calibri"/>
          <w:noProof/>
          <w:lang w:eastAsia="hr-HR"/>
        </w:rPr>
        <w:t xml:space="preserve">Utvrđuje se Prijedlog Odluke o raspisivanju javnog natječaja za </w:t>
      </w:r>
      <w:r w:rsidRPr="00D733FE">
        <w:rPr>
          <w:rFonts w:ascii="Calibri" w:eastAsia="Times New Roman" w:hAnsi="Calibri" w:cs="Calibri"/>
          <w:lang w:eastAsia="hr-HR"/>
        </w:rPr>
        <w:t>prodaju</w:t>
      </w:r>
      <w:r w:rsidRPr="00D733FE">
        <w:rPr>
          <w:rFonts w:ascii="Calibri" w:eastAsia="Times New Roman" w:hAnsi="Calibri" w:cs="Calibri"/>
          <w:noProof/>
          <w:lang w:eastAsia="hr-HR"/>
        </w:rPr>
        <w:t xml:space="preserve"> poljoprivrednog zemljišta u vlasništvu Republike Hrvatske na području </w:t>
      </w:r>
      <w:r w:rsidR="00DD4517" w:rsidRPr="00D733FE">
        <w:rPr>
          <w:rFonts w:ascii="Calibri" w:eastAsia="Times New Roman" w:hAnsi="Calibri" w:cs="Calibri"/>
          <w:noProof/>
          <w:lang w:eastAsia="hr-HR"/>
        </w:rPr>
        <w:t>g</w:t>
      </w:r>
      <w:r w:rsidRPr="00D733FE">
        <w:rPr>
          <w:rFonts w:ascii="Calibri" w:eastAsia="Times New Roman" w:hAnsi="Calibri" w:cs="Calibri"/>
          <w:noProof/>
          <w:lang w:eastAsia="hr-HR"/>
        </w:rPr>
        <w:t>rada Požege</w:t>
      </w:r>
      <w:r w:rsidR="00376ED9" w:rsidRPr="00D733FE">
        <w:rPr>
          <w:rFonts w:ascii="Calibri" w:eastAsia="Times New Roman" w:hAnsi="Calibri" w:cs="Calibri"/>
          <w:noProof/>
          <w:lang w:eastAsia="hr-HR"/>
        </w:rPr>
        <w:t>,</w:t>
      </w:r>
      <w:r w:rsidR="002B6FA3" w:rsidRPr="00D733FE">
        <w:rPr>
          <w:rFonts w:ascii="Calibri" w:eastAsia="Times New Roman" w:hAnsi="Calibri" w:cs="Calibri"/>
          <w:noProof/>
          <w:lang w:eastAsia="hr-HR"/>
        </w:rPr>
        <w:t xml:space="preserve"> </w:t>
      </w:r>
      <w:r w:rsidRPr="00D733FE">
        <w:rPr>
          <w:rFonts w:ascii="Calibri" w:eastAsia="Times New Roman" w:hAnsi="Calibri" w:cs="Calibri"/>
          <w:noProof/>
          <w:lang w:eastAsia="hr-HR"/>
        </w:rPr>
        <w:t>kao u predloženom tekstu.</w:t>
      </w:r>
    </w:p>
    <w:p w14:paraId="086F446B" w14:textId="77777777" w:rsidR="006D7F65" w:rsidRPr="00D733FE" w:rsidRDefault="006D7F65" w:rsidP="00B80D3B">
      <w:pPr>
        <w:spacing w:after="240" w:line="240" w:lineRule="auto"/>
        <w:jc w:val="center"/>
        <w:rPr>
          <w:rFonts w:ascii="Calibri" w:eastAsia="Times New Roman" w:hAnsi="Calibri" w:cs="Calibri"/>
          <w:noProof/>
          <w:lang w:eastAsia="hr-HR"/>
        </w:rPr>
      </w:pPr>
      <w:r w:rsidRPr="00D733FE">
        <w:rPr>
          <w:rFonts w:ascii="Calibri" w:eastAsia="Times New Roman" w:hAnsi="Calibri" w:cs="Calibri"/>
          <w:noProof/>
          <w:lang w:eastAsia="hr-HR"/>
        </w:rPr>
        <w:t>II.</w:t>
      </w:r>
    </w:p>
    <w:p w14:paraId="3A89C66B" w14:textId="6C97037E" w:rsidR="006D7F65" w:rsidRPr="00D733FE" w:rsidRDefault="006D7F65" w:rsidP="00B80D3B">
      <w:pPr>
        <w:spacing w:after="240" w:line="240" w:lineRule="auto"/>
        <w:ind w:firstLine="708"/>
        <w:jc w:val="both"/>
        <w:rPr>
          <w:rFonts w:ascii="Calibri" w:eastAsia="Times New Roman" w:hAnsi="Calibri" w:cs="Calibri"/>
          <w:noProof/>
          <w:lang w:eastAsia="hr-HR"/>
        </w:rPr>
      </w:pPr>
      <w:r w:rsidRPr="00D733FE">
        <w:rPr>
          <w:rFonts w:ascii="Calibri" w:eastAsia="Times New Roman" w:hAnsi="Calibri" w:cs="Calibri"/>
          <w:noProof/>
          <w:lang w:eastAsia="hr-HR"/>
        </w:rPr>
        <w:t>Prijedlo</w:t>
      </w:r>
      <w:r w:rsidR="001A0707" w:rsidRPr="00D733FE">
        <w:rPr>
          <w:rFonts w:ascii="Calibri" w:eastAsia="Times New Roman" w:hAnsi="Calibri" w:cs="Calibri"/>
          <w:noProof/>
          <w:lang w:eastAsia="hr-HR"/>
        </w:rPr>
        <w:t xml:space="preserve">g </w:t>
      </w:r>
      <w:r w:rsidRPr="00D733FE">
        <w:rPr>
          <w:rFonts w:ascii="Calibri" w:eastAsia="Times New Roman" w:hAnsi="Calibri" w:cs="Calibri"/>
          <w:noProof/>
          <w:lang w:eastAsia="hr-HR"/>
        </w:rPr>
        <w:t>Odluke iz točke I. ovoga Zaključka upućuje se Gradskom vijeću Grada Požege na razmatranje i usvajanje.</w:t>
      </w:r>
    </w:p>
    <w:p w14:paraId="21FA90EB" w14:textId="77777777" w:rsidR="006D7F65" w:rsidRPr="00D733FE" w:rsidRDefault="006D7F65" w:rsidP="006D7F65">
      <w:pPr>
        <w:spacing w:after="0" w:line="240" w:lineRule="auto"/>
        <w:rPr>
          <w:rFonts w:ascii="Calibri" w:eastAsia="Times New Roman" w:hAnsi="Calibri" w:cs="Calibri"/>
          <w:noProof/>
          <w:lang w:eastAsia="hr-HR"/>
        </w:rPr>
      </w:pPr>
    </w:p>
    <w:p w14:paraId="2496408B" w14:textId="77777777" w:rsidR="006D7F65" w:rsidRPr="00D733FE" w:rsidRDefault="006D7F65" w:rsidP="000C5031">
      <w:pPr>
        <w:spacing w:after="0" w:line="240" w:lineRule="auto"/>
        <w:ind w:left="6379"/>
        <w:jc w:val="center"/>
        <w:rPr>
          <w:rFonts w:ascii="Calibri" w:eastAsia="Times New Roman" w:hAnsi="Calibri" w:cs="Calibri"/>
          <w:noProof/>
          <w:lang w:eastAsia="hr-HR"/>
        </w:rPr>
      </w:pPr>
      <w:r w:rsidRPr="00D733FE">
        <w:rPr>
          <w:rFonts w:ascii="Calibri" w:eastAsia="Times New Roman" w:hAnsi="Calibri" w:cs="Calibri"/>
          <w:noProof/>
          <w:lang w:eastAsia="hr-HR"/>
        </w:rPr>
        <w:t>GRADONAČELNIK</w:t>
      </w:r>
    </w:p>
    <w:p w14:paraId="3336DEAD" w14:textId="6499F74A" w:rsidR="006D7F65" w:rsidRPr="00D733FE" w:rsidRDefault="006D7F65" w:rsidP="00A90C5C">
      <w:pPr>
        <w:tabs>
          <w:tab w:val="left" w:pos="6521"/>
        </w:tabs>
        <w:spacing w:after="0" w:line="240" w:lineRule="auto"/>
        <w:ind w:left="6521" w:hanging="567"/>
        <w:jc w:val="right"/>
        <w:rPr>
          <w:rFonts w:ascii="Calibri" w:eastAsia="Times New Roman" w:hAnsi="Calibri" w:cs="Calibri"/>
          <w:noProof/>
          <w:lang w:eastAsia="hr-HR"/>
        </w:rPr>
      </w:pPr>
      <w:r w:rsidRPr="00D733FE">
        <w:rPr>
          <w:rFonts w:ascii="Calibri" w:eastAsia="Times New Roman" w:hAnsi="Calibri" w:cs="Calibri"/>
          <w:noProof/>
          <w:lang w:eastAsia="hr-HR"/>
        </w:rPr>
        <w:t>prof.dr.sc. Borislav Miličević</w:t>
      </w:r>
      <w:r w:rsidR="000C5031" w:rsidRPr="00D733FE">
        <w:rPr>
          <w:rFonts w:ascii="Calibri" w:eastAsia="Times New Roman" w:hAnsi="Calibri" w:cs="Calibri"/>
          <w:noProof/>
          <w:lang w:eastAsia="hr-HR"/>
        </w:rPr>
        <w:t>, v.r.</w:t>
      </w:r>
    </w:p>
    <w:p w14:paraId="5B0965F1" w14:textId="77777777" w:rsidR="006D7F65" w:rsidRPr="00D733FE" w:rsidRDefault="006D7F65" w:rsidP="006D7F65">
      <w:pPr>
        <w:spacing w:after="0" w:line="240" w:lineRule="auto"/>
        <w:rPr>
          <w:rFonts w:ascii="Calibri" w:eastAsia="Times New Roman" w:hAnsi="Calibri" w:cs="Calibri"/>
          <w:noProof/>
          <w:u w:val="single"/>
          <w:lang w:eastAsia="hr-HR"/>
        </w:rPr>
      </w:pPr>
    </w:p>
    <w:p w14:paraId="1298B940" w14:textId="77777777" w:rsidR="006D7F65" w:rsidRPr="00D733FE" w:rsidRDefault="006D7F65" w:rsidP="006D7F65">
      <w:pPr>
        <w:spacing w:after="0" w:line="240" w:lineRule="auto"/>
        <w:rPr>
          <w:rFonts w:ascii="Calibri" w:eastAsia="Times New Roman" w:hAnsi="Calibri" w:cs="Calibri"/>
          <w:noProof/>
          <w:u w:val="single"/>
          <w:lang w:eastAsia="hr-HR"/>
        </w:rPr>
      </w:pPr>
    </w:p>
    <w:p w14:paraId="080798E8" w14:textId="77777777" w:rsidR="006D7F65" w:rsidRPr="00D733FE" w:rsidRDefault="006D7F65" w:rsidP="006D7F65">
      <w:pPr>
        <w:spacing w:after="0" w:line="240" w:lineRule="auto"/>
        <w:rPr>
          <w:rFonts w:ascii="Calibri" w:eastAsia="Times New Roman" w:hAnsi="Calibri" w:cs="Calibri"/>
          <w:noProof/>
          <w:u w:val="single"/>
          <w:lang w:eastAsia="hr-HR"/>
        </w:rPr>
      </w:pPr>
    </w:p>
    <w:p w14:paraId="683B316C" w14:textId="77777777" w:rsidR="00B80D3B" w:rsidRPr="00D733FE" w:rsidRDefault="00B80D3B" w:rsidP="006D7F65">
      <w:pPr>
        <w:spacing w:after="0" w:line="240" w:lineRule="auto"/>
        <w:rPr>
          <w:rFonts w:ascii="Calibri" w:eastAsia="Times New Roman" w:hAnsi="Calibri" w:cs="Calibri"/>
          <w:noProof/>
          <w:u w:val="single"/>
          <w:lang w:eastAsia="hr-HR"/>
        </w:rPr>
      </w:pPr>
    </w:p>
    <w:p w14:paraId="6263B14E" w14:textId="77777777" w:rsidR="00B80D3B" w:rsidRPr="00D733FE" w:rsidRDefault="00B80D3B" w:rsidP="006D7F65">
      <w:pPr>
        <w:spacing w:after="0" w:line="240" w:lineRule="auto"/>
        <w:rPr>
          <w:rFonts w:ascii="Calibri" w:eastAsia="Times New Roman" w:hAnsi="Calibri" w:cs="Calibri"/>
          <w:noProof/>
          <w:u w:val="single"/>
          <w:lang w:eastAsia="hr-HR"/>
        </w:rPr>
      </w:pPr>
    </w:p>
    <w:p w14:paraId="026F33E0" w14:textId="77777777" w:rsidR="00B80D3B" w:rsidRPr="00D733FE" w:rsidRDefault="00B80D3B" w:rsidP="006D7F65">
      <w:pPr>
        <w:spacing w:after="0" w:line="240" w:lineRule="auto"/>
        <w:rPr>
          <w:rFonts w:ascii="Calibri" w:eastAsia="Times New Roman" w:hAnsi="Calibri" w:cs="Calibri"/>
          <w:noProof/>
          <w:u w:val="single"/>
          <w:lang w:eastAsia="hr-HR"/>
        </w:rPr>
      </w:pPr>
    </w:p>
    <w:p w14:paraId="4FBB7921" w14:textId="77777777" w:rsidR="00D00BC1" w:rsidRPr="00D733FE" w:rsidRDefault="00D00BC1" w:rsidP="006D7F65">
      <w:pPr>
        <w:spacing w:after="0" w:line="240" w:lineRule="auto"/>
        <w:rPr>
          <w:rFonts w:ascii="Calibri" w:eastAsia="Times New Roman" w:hAnsi="Calibri" w:cs="Calibri"/>
          <w:noProof/>
          <w:u w:val="single"/>
          <w:lang w:eastAsia="hr-HR"/>
        </w:rPr>
      </w:pPr>
    </w:p>
    <w:p w14:paraId="6131F552" w14:textId="77777777" w:rsidR="00D00BC1" w:rsidRPr="00D733FE" w:rsidRDefault="00D00BC1" w:rsidP="006D7F65">
      <w:pPr>
        <w:spacing w:after="0" w:line="240" w:lineRule="auto"/>
        <w:rPr>
          <w:rFonts w:ascii="Calibri" w:eastAsia="Times New Roman" w:hAnsi="Calibri" w:cs="Calibri"/>
          <w:noProof/>
          <w:u w:val="single"/>
          <w:lang w:eastAsia="hr-HR"/>
        </w:rPr>
      </w:pPr>
    </w:p>
    <w:p w14:paraId="2D25740E" w14:textId="77777777" w:rsidR="00D00BC1" w:rsidRPr="00D733FE" w:rsidRDefault="00D00BC1" w:rsidP="006D7F65">
      <w:pPr>
        <w:spacing w:after="0" w:line="240" w:lineRule="auto"/>
        <w:rPr>
          <w:rFonts w:ascii="Calibri" w:eastAsia="Times New Roman" w:hAnsi="Calibri" w:cs="Calibri"/>
          <w:noProof/>
          <w:u w:val="single"/>
          <w:lang w:eastAsia="hr-HR"/>
        </w:rPr>
      </w:pPr>
    </w:p>
    <w:p w14:paraId="4C4B9722" w14:textId="77777777" w:rsidR="00D00BC1" w:rsidRPr="00D733FE" w:rsidRDefault="00D00BC1" w:rsidP="006D7F65">
      <w:pPr>
        <w:spacing w:after="0" w:line="240" w:lineRule="auto"/>
        <w:rPr>
          <w:rFonts w:ascii="Calibri" w:eastAsia="Times New Roman" w:hAnsi="Calibri" w:cs="Calibri"/>
          <w:noProof/>
          <w:u w:val="single"/>
          <w:lang w:eastAsia="hr-HR"/>
        </w:rPr>
      </w:pPr>
    </w:p>
    <w:p w14:paraId="7817B0F4" w14:textId="77777777" w:rsidR="00D00BC1" w:rsidRPr="00D733FE" w:rsidRDefault="00D00BC1" w:rsidP="006D7F65">
      <w:pPr>
        <w:spacing w:after="0" w:line="240" w:lineRule="auto"/>
        <w:rPr>
          <w:rFonts w:ascii="Calibri" w:eastAsia="Times New Roman" w:hAnsi="Calibri" w:cs="Calibri"/>
          <w:noProof/>
          <w:u w:val="single"/>
          <w:lang w:eastAsia="hr-HR"/>
        </w:rPr>
      </w:pPr>
    </w:p>
    <w:p w14:paraId="66A8ABC6" w14:textId="77777777" w:rsidR="00B80D3B" w:rsidRPr="00D733FE" w:rsidRDefault="00B80D3B" w:rsidP="006D7F65">
      <w:pPr>
        <w:spacing w:after="0" w:line="240" w:lineRule="auto"/>
        <w:rPr>
          <w:rFonts w:ascii="Calibri" w:eastAsia="Times New Roman" w:hAnsi="Calibri" w:cs="Calibri"/>
          <w:noProof/>
          <w:u w:val="single"/>
          <w:lang w:eastAsia="hr-HR"/>
        </w:rPr>
      </w:pPr>
    </w:p>
    <w:p w14:paraId="03A27638" w14:textId="77777777" w:rsidR="00B80D3B" w:rsidRPr="00D733FE" w:rsidRDefault="00B80D3B" w:rsidP="006D7F65">
      <w:pPr>
        <w:spacing w:after="0" w:line="240" w:lineRule="auto"/>
        <w:rPr>
          <w:rFonts w:ascii="Calibri" w:eastAsia="Times New Roman" w:hAnsi="Calibri" w:cs="Calibri"/>
          <w:noProof/>
          <w:u w:val="single"/>
          <w:lang w:eastAsia="hr-HR"/>
        </w:rPr>
      </w:pPr>
    </w:p>
    <w:p w14:paraId="689BCE94" w14:textId="77777777" w:rsidR="00B80D3B" w:rsidRPr="00D733FE" w:rsidRDefault="00B80D3B" w:rsidP="006D7F65">
      <w:pPr>
        <w:spacing w:after="0" w:line="240" w:lineRule="auto"/>
        <w:rPr>
          <w:rFonts w:ascii="Calibri" w:eastAsia="Times New Roman" w:hAnsi="Calibri" w:cs="Calibri"/>
          <w:noProof/>
          <w:u w:val="single"/>
          <w:lang w:eastAsia="hr-HR"/>
        </w:rPr>
      </w:pPr>
    </w:p>
    <w:p w14:paraId="2B33D54F" w14:textId="77777777" w:rsidR="006D7F65" w:rsidRPr="00D733FE" w:rsidRDefault="006D7F65" w:rsidP="006D7F65">
      <w:pPr>
        <w:spacing w:after="0" w:line="240" w:lineRule="auto"/>
        <w:rPr>
          <w:rFonts w:ascii="Calibri" w:eastAsia="Times New Roman" w:hAnsi="Calibri" w:cs="Calibri"/>
          <w:noProof/>
          <w:lang w:eastAsia="hr-HR"/>
        </w:rPr>
      </w:pPr>
      <w:r w:rsidRPr="00D733FE">
        <w:rPr>
          <w:rFonts w:ascii="Calibri" w:eastAsia="Times New Roman" w:hAnsi="Calibri" w:cs="Calibri"/>
          <w:noProof/>
          <w:lang w:eastAsia="hr-HR"/>
        </w:rPr>
        <w:t>DOSTAVITI:</w:t>
      </w:r>
    </w:p>
    <w:p w14:paraId="7E8B03D3" w14:textId="77777777" w:rsidR="006D7F65" w:rsidRPr="00D733FE" w:rsidRDefault="006D7F65" w:rsidP="006D7F65">
      <w:pPr>
        <w:numPr>
          <w:ilvl w:val="0"/>
          <w:numId w:val="1"/>
        </w:numPr>
        <w:spacing w:after="0" w:line="240" w:lineRule="auto"/>
        <w:rPr>
          <w:rFonts w:ascii="Calibri" w:eastAsia="Times New Roman" w:hAnsi="Calibri" w:cs="Calibri"/>
          <w:noProof/>
          <w:lang w:eastAsia="hr-HR"/>
        </w:rPr>
      </w:pPr>
      <w:r w:rsidRPr="00D733FE">
        <w:rPr>
          <w:rFonts w:ascii="Calibri" w:eastAsia="Times New Roman" w:hAnsi="Calibri" w:cs="Calibri"/>
          <w:noProof/>
          <w:lang w:eastAsia="hr-HR"/>
        </w:rPr>
        <w:t>Gradskom vijeću Grada Požege</w:t>
      </w:r>
    </w:p>
    <w:p w14:paraId="361EA479" w14:textId="568F0FC3" w:rsidR="00B80D3B" w:rsidRPr="00D733FE" w:rsidRDefault="006D7F65" w:rsidP="006D7F65">
      <w:pPr>
        <w:numPr>
          <w:ilvl w:val="0"/>
          <w:numId w:val="1"/>
        </w:numPr>
        <w:spacing w:after="0" w:line="240" w:lineRule="auto"/>
        <w:rPr>
          <w:rFonts w:ascii="Calibri" w:eastAsia="Times New Roman" w:hAnsi="Calibri" w:cs="Calibri"/>
          <w:noProof/>
          <w:lang w:eastAsia="hr-HR"/>
        </w:rPr>
      </w:pPr>
      <w:r w:rsidRPr="00D733FE">
        <w:rPr>
          <w:rFonts w:ascii="Calibri" w:eastAsia="Times New Roman" w:hAnsi="Calibri" w:cs="Calibri"/>
          <w:noProof/>
          <w:lang w:eastAsia="hr-HR"/>
        </w:rPr>
        <w:t>Pismohrani.</w:t>
      </w:r>
    </w:p>
    <w:p w14:paraId="104E732D" w14:textId="79313EEF" w:rsidR="002D78F5" w:rsidRPr="00D733FE" w:rsidRDefault="00B80D3B" w:rsidP="00B80D3B">
      <w:pPr>
        <w:rPr>
          <w:rFonts w:ascii="Calibri" w:eastAsia="Times New Roman" w:hAnsi="Calibri" w:cs="Calibri"/>
          <w:noProof/>
          <w:lang w:eastAsia="hr-HR"/>
        </w:rPr>
      </w:pPr>
      <w:r w:rsidRPr="00D733FE">
        <w:rPr>
          <w:rFonts w:ascii="Calibri" w:eastAsia="Times New Roman" w:hAnsi="Calibri" w:cs="Calibri"/>
          <w:noProof/>
          <w:lang w:eastAsia="hr-HR"/>
        </w:rPr>
        <w:br w:type="page"/>
      </w:r>
    </w:p>
    <w:p w14:paraId="2CA53980" w14:textId="77777777" w:rsidR="002D78F5" w:rsidRPr="00D733FE" w:rsidRDefault="002D78F5" w:rsidP="001A0707">
      <w:pPr>
        <w:spacing w:after="0" w:line="240" w:lineRule="auto"/>
        <w:jc w:val="right"/>
      </w:pPr>
    </w:p>
    <w:tbl>
      <w:tblPr>
        <w:tblStyle w:val="TableGrid1"/>
        <w:tblpPr w:leftFromText="180" w:rightFromText="180" w:vertAnchor="text" w:horzAnchor="margin" w:tblpXSpec="right" w:tblpY="-693"/>
        <w:tblW w:w="0" w:type="auto"/>
        <w:tblLook w:val="04A0" w:firstRow="1" w:lastRow="0" w:firstColumn="1" w:lastColumn="0" w:noHBand="0" w:noVBand="1"/>
      </w:tblPr>
      <w:tblGrid>
        <w:gridCol w:w="3376"/>
      </w:tblGrid>
      <w:tr w:rsidR="00D733FE" w:rsidRPr="00D733FE" w14:paraId="26AEE9BF" w14:textId="77777777" w:rsidTr="00B80D3B">
        <w:trPr>
          <w:trHeight w:val="391"/>
        </w:trPr>
        <w:tc>
          <w:tcPr>
            <w:tcW w:w="3376" w:type="dxa"/>
          </w:tcPr>
          <w:p w14:paraId="6B4A9123" w14:textId="77777777" w:rsidR="0005420D" w:rsidRPr="00D733FE" w:rsidRDefault="0005420D" w:rsidP="001A0707">
            <w:pPr>
              <w:contextualSpacing/>
              <w:rPr>
                <w:rFonts w:ascii="PDF417x" w:eastAsia="Times New Roman" w:hAnsi="PDF417x" w:cs="Times New Roman"/>
              </w:rPr>
            </w:pPr>
            <w:r w:rsidRPr="00D733FE">
              <w:rPr>
                <w:rFonts w:ascii="PDF417x" w:eastAsia="Times New Roman" w:hAnsi="PDF417x" w:cs="Times New Roman"/>
              </w:rPr>
              <w:t>+*</w:t>
            </w:r>
            <w:proofErr w:type="spellStart"/>
            <w:r w:rsidRPr="00D733FE">
              <w:rPr>
                <w:rFonts w:ascii="PDF417x" w:eastAsia="Times New Roman" w:hAnsi="PDF417x" w:cs="Times New Roman"/>
              </w:rPr>
              <w:t>xfs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pvs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Akl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cvA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xBj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tCi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ssq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rba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ohs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vvE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pBk</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yqw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wqa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ysm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itz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ugB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xCk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gzB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ygF</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pwa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zew</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eDs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Ahb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DAr</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ilk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lui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Bmi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zfE</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mBg</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skr</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uhw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swv</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Dnv</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kcf</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xfs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xhy</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dlk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onA</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sEt</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qDu</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jps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sqC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yxo</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xCc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yCf</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sct</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dya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uws</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xjq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akb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wrm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mbx</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zdv</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vye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yrc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jll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xjC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ujv</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uzq</w:t>
            </w:r>
            <w:proofErr w:type="spellEnd"/>
            <w:r w:rsidRPr="00D733FE">
              <w:rPr>
                <w:rFonts w:ascii="PDF417x" w:eastAsia="Times New Roman" w:hAnsi="PDF417x" w:cs="Times New Roman"/>
              </w:rPr>
              <w:t>*-</w:t>
            </w:r>
            <w:r w:rsidRPr="00D733FE">
              <w:rPr>
                <w:rFonts w:ascii="PDF417x" w:eastAsia="Times New Roman" w:hAnsi="PDF417x" w:cs="Times New Roman"/>
              </w:rPr>
              <w:br/>
            </w:r>
          </w:p>
        </w:tc>
      </w:tr>
    </w:tbl>
    <w:p w14:paraId="4EFD2177" w14:textId="31C93874" w:rsidR="00D00BC1" w:rsidRPr="00D733FE" w:rsidRDefault="00D00BC1" w:rsidP="00D00BC1">
      <w:pPr>
        <w:spacing w:after="0" w:line="240" w:lineRule="auto"/>
        <w:ind w:right="5386" w:firstLine="142"/>
        <w:jc w:val="center"/>
        <w:rPr>
          <w:rFonts w:ascii="Calibri" w:eastAsia="Times New Roman" w:hAnsi="Calibri" w:cs="Calibri"/>
          <w:lang w:val="en-US" w:eastAsia="hr-HR"/>
        </w:rPr>
      </w:pPr>
      <w:bookmarkStart w:id="1" w:name="_Hlk193873293"/>
      <w:r w:rsidRPr="00D733FE">
        <w:rPr>
          <w:rFonts w:ascii="Calibri" w:eastAsia="Times New Roman" w:hAnsi="Calibri" w:cs="Calibri"/>
          <w:noProof/>
          <w:lang w:eastAsia="hr-HR"/>
        </w:rPr>
        <w:drawing>
          <wp:inline distT="0" distB="0" distL="0" distR="0" wp14:anchorId="47958ADD" wp14:editId="114071A5">
            <wp:extent cx="314325" cy="428625"/>
            <wp:effectExtent l="0" t="0" r="9525" b="9525"/>
            <wp:docPr id="810104348" name="Slika 12"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04348" name="Slika 12"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FF9C29F" w14:textId="7777777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R  E  P  U  B  L  I  K  A    H  R  V  A  T  S  K  A</w:t>
      </w:r>
    </w:p>
    <w:p w14:paraId="0BAC394A" w14:textId="7777777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POŽEŠKO-SLAVONSKA ŽUPANIJA</w:t>
      </w:r>
    </w:p>
    <w:p w14:paraId="691E7218" w14:textId="5CED4C39"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noProof/>
          <w:sz w:val="20"/>
          <w:szCs w:val="20"/>
          <w:lang w:val="en-US" w:eastAsia="hr-HR"/>
        </w:rPr>
        <w:drawing>
          <wp:anchor distT="0" distB="0" distL="114300" distR="114300" simplePos="0" relativeHeight="251738112" behindDoc="0" locked="0" layoutInCell="1" allowOverlap="1" wp14:anchorId="73A9790B" wp14:editId="7114E930">
            <wp:simplePos x="0" y="0"/>
            <wp:positionH relativeFrom="column">
              <wp:posOffset>96520</wp:posOffset>
            </wp:positionH>
            <wp:positionV relativeFrom="paragraph">
              <wp:posOffset>17780</wp:posOffset>
            </wp:positionV>
            <wp:extent cx="355600" cy="347980"/>
            <wp:effectExtent l="0" t="0" r="6350" b="0"/>
            <wp:wrapNone/>
            <wp:docPr id="647086252" name="Slika 13"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86252" name="Slika 13"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733FE">
        <w:rPr>
          <w:rFonts w:ascii="Calibri" w:eastAsia="Times New Roman" w:hAnsi="Calibri" w:cs="Calibri"/>
          <w:lang w:eastAsia="hr-HR"/>
        </w:rPr>
        <w:t>GRAD POŽEGA</w:t>
      </w:r>
    </w:p>
    <w:p w14:paraId="500BF4FC" w14:textId="77777777" w:rsidR="00D00BC1" w:rsidRPr="00D733FE" w:rsidRDefault="00D00BC1" w:rsidP="00D00BC1">
      <w:pPr>
        <w:spacing w:after="24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Gradsko vijeće</w:t>
      </w:r>
    </w:p>
    <w:bookmarkEnd w:id="1"/>
    <w:p w14:paraId="75672D6B" w14:textId="77777777" w:rsidR="0005420D" w:rsidRPr="00D733FE" w:rsidRDefault="0005420D" w:rsidP="001A0707">
      <w:pPr>
        <w:spacing w:after="0" w:line="240" w:lineRule="auto"/>
        <w:rPr>
          <w:rFonts w:ascii="Calibri" w:eastAsia="Times New Roman" w:hAnsi="Calibri" w:cs="Calibri"/>
          <w:lang w:eastAsia="hr-HR"/>
        </w:rPr>
      </w:pPr>
      <w:r w:rsidRPr="00D733FE">
        <w:rPr>
          <w:rFonts w:ascii="Calibri" w:eastAsia="Times New Roman" w:hAnsi="Calibri" w:cs="Calibri"/>
          <w:lang w:eastAsia="hr-HR"/>
        </w:rPr>
        <w:t xml:space="preserve">KLASA: 320-01/25-03/2 </w:t>
      </w:r>
    </w:p>
    <w:p w14:paraId="1246466E" w14:textId="77777777" w:rsidR="0005420D" w:rsidRPr="00D733FE" w:rsidRDefault="0005420D" w:rsidP="001A0707">
      <w:pPr>
        <w:spacing w:after="0" w:line="240" w:lineRule="auto"/>
        <w:rPr>
          <w:rFonts w:ascii="Calibri" w:eastAsia="Times New Roman" w:hAnsi="Calibri" w:cs="Calibri"/>
          <w:lang w:eastAsia="hr-HR"/>
        </w:rPr>
      </w:pPr>
      <w:r w:rsidRPr="00D733FE">
        <w:rPr>
          <w:rFonts w:ascii="Calibri" w:eastAsia="Times New Roman" w:hAnsi="Calibri" w:cs="Calibri"/>
          <w:lang w:eastAsia="hr-HR"/>
        </w:rPr>
        <w:t>URBROJ: 2177-1-06/03-25-53</w:t>
      </w:r>
    </w:p>
    <w:p w14:paraId="2D089FD6" w14:textId="7544C99D" w:rsidR="0005420D" w:rsidRPr="00D733FE" w:rsidRDefault="0005420D" w:rsidP="00D00BC1">
      <w:pPr>
        <w:spacing w:after="240" w:line="240" w:lineRule="auto"/>
        <w:rPr>
          <w:rFonts w:ascii="Calibri" w:eastAsia="Times New Roman" w:hAnsi="Calibri" w:cs="Calibri"/>
          <w:lang w:eastAsia="hr-HR"/>
        </w:rPr>
      </w:pPr>
      <w:r w:rsidRPr="00D733FE">
        <w:rPr>
          <w:rFonts w:ascii="Calibri" w:eastAsia="Times New Roman" w:hAnsi="Calibri" w:cs="Calibri"/>
          <w:lang w:eastAsia="hr-HR"/>
        </w:rPr>
        <w:t>Požega, __</w:t>
      </w:r>
      <w:r w:rsidR="00DD4517" w:rsidRPr="00D733FE">
        <w:rPr>
          <w:rFonts w:ascii="Calibri" w:eastAsia="Times New Roman" w:hAnsi="Calibri" w:cs="Calibri"/>
          <w:lang w:eastAsia="hr-HR"/>
        </w:rPr>
        <w:t xml:space="preserve">. veljače </w:t>
      </w:r>
      <w:r w:rsidRPr="00D733FE">
        <w:rPr>
          <w:rFonts w:ascii="Calibri" w:eastAsia="Times New Roman" w:hAnsi="Calibri" w:cs="Calibri"/>
          <w:lang w:eastAsia="hr-HR"/>
        </w:rPr>
        <w:t>2026.</w:t>
      </w:r>
    </w:p>
    <w:p w14:paraId="7D31164F" w14:textId="45E40219" w:rsidR="0005420D" w:rsidRPr="00D733FE" w:rsidRDefault="0005420D" w:rsidP="00D00BC1">
      <w:pPr>
        <w:spacing w:line="240" w:lineRule="auto"/>
        <w:ind w:firstLine="851"/>
        <w:jc w:val="both"/>
        <w:rPr>
          <w:rFonts w:ascii="Calibri" w:hAnsi="Calibri" w:cs="Calibri"/>
        </w:rPr>
      </w:pPr>
      <w:r w:rsidRPr="00D733FE">
        <w:rPr>
          <w:rFonts w:ascii="Calibri" w:hAnsi="Calibri" w:cs="Calibri"/>
        </w:rPr>
        <w:t>Na temelju članka 61. stavka 3. Zakona o poljoprivrednom zemljištu (Narodne novine</w:t>
      </w:r>
      <w:r w:rsidR="00DD4517" w:rsidRPr="00D733FE">
        <w:rPr>
          <w:rFonts w:ascii="Calibri" w:hAnsi="Calibri" w:cs="Calibri"/>
        </w:rPr>
        <w:t xml:space="preserve">, </w:t>
      </w:r>
      <w:r w:rsidRPr="00D733FE">
        <w:rPr>
          <w:rFonts w:ascii="Calibri" w:hAnsi="Calibri" w:cs="Calibri"/>
        </w:rPr>
        <w:t>broj</w:t>
      </w:r>
      <w:r w:rsidR="00DD4517" w:rsidRPr="00D733FE">
        <w:rPr>
          <w:rFonts w:ascii="Calibri" w:hAnsi="Calibri" w:cs="Calibri"/>
        </w:rPr>
        <w:t>:</w:t>
      </w:r>
      <w:r w:rsidRPr="00D733FE">
        <w:rPr>
          <w:rFonts w:ascii="Calibri" w:hAnsi="Calibri" w:cs="Calibri"/>
        </w:rPr>
        <w:t xml:space="preserve"> 20/18., 115/18., 98/19., 57/22. i 139/25.), Programa raspolaganja poljoprivrednim zemljištem u vlasništvu Republike Hrvatske za Grad/Općinu (Službene novine Grada Požege</w:t>
      </w:r>
      <w:r w:rsidR="00DD4517" w:rsidRPr="00D733FE">
        <w:rPr>
          <w:rFonts w:ascii="Calibri" w:hAnsi="Calibri" w:cs="Calibri"/>
        </w:rPr>
        <w:t xml:space="preserve">, </w:t>
      </w:r>
      <w:r w:rsidRPr="00D733FE">
        <w:rPr>
          <w:rFonts w:ascii="Calibri" w:hAnsi="Calibri" w:cs="Calibri"/>
        </w:rPr>
        <w:t>broj</w:t>
      </w:r>
      <w:r w:rsidR="00DD4517" w:rsidRPr="00D733FE">
        <w:rPr>
          <w:rFonts w:ascii="Calibri" w:hAnsi="Calibri" w:cs="Calibri"/>
        </w:rPr>
        <w:t xml:space="preserve">: </w:t>
      </w:r>
      <w:r w:rsidRPr="00D733FE">
        <w:rPr>
          <w:rFonts w:ascii="Calibri" w:hAnsi="Calibri" w:cs="Calibri"/>
        </w:rPr>
        <w:t>4/19.) na koji je Ministarstvo poljoprivrede, šumarstva i ribarstva dalo suglasnost (KLASA: 945-01/18-01/591, URBROJ: 525-07/1790-18-3 od 11.</w:t>
      </w:r>
      <w:r w:rsidR="00DD4517" w:rsidRPr="00D733FE">
        <w:rPr>
          <w:rFonts w:ascii="Calibri" w:hAnsi="Calibri" w:cs="Calibri"/>
        </w:rPr>
        <w:t xml:space="preserve"> prosinca </w:t>
      </w:r>
      <w:r w:rsidRPr="00D733FE">
        <w:rPr>
          <w:rFonts w:ascii="Calibri" w:hAnsi="Calibri" w:cs="Calibri"/>
        </w:rPr>
        <w:t>2018. godine)</w:t>
      </w:r>
      <w:r w:rsidR="009C439A" w:rsidRPr="00D733FE">
        <w:rPr>
          <w:rFonts w:ascii="Calibri" w:hAnsi="Calibri" w:cs="Calibri"/>
        </w:rPr>
        <w:t xml:space="preserve">, </w:t>
      </w:r>
      <w:r w:rsidRPr="00D733FE">
        <w:rPr>
          <w:rFonts w:ascii="Calibri" w:hAnsi="Calibri" w:cs="Calibri"/>
        </w:rPr>
        <w:t xml:space="preserve">prijedloga Odluke o raspisivanju javnog natječaja za prodaju poljoprivrednog zemljišta u vlasništvu Republike Hrvatske na području </w:t>
      </w:r>
      <w:r w:rsidR="00DD4517" w:rsidRPr="00D733FE">
        <w:rPr>
          <w:rFonts w:ascii="Calibri" w:hAnsi="Calibri" w:cs="Calibri"/>
        </w:rPr>
        <w:t>g</w:t>
      </w:r>
      <w:r w:rsidRPr="00D733FE">
        <w:rPr>
          <w:rFonts w:ascii="Calibri" w:hAnsi="Calibri" w:cs="Calibri"/>
        </w:rPr>
        <w:t xml:space="preserve">rada Požege na koju je Ministarstvo poljoprivrede, šumarstva i ribarstva dalo suglasnost (KLASA: </w:t>
      </w:r>
      <w:r w:rsidR="00DD3A27" w:rsidRPr="00D733FE">
        <w:rPr>
          <w:rFonts w:ascii="Calibri" w:hAnsi="Calibri" w:cs="Calibri"/>
        </w:rPr>
        <w:t>320-02/25-06/181</w:t>
      </w:r>
      <w:r w:rsidRPr="00D733FE">
        <w:rPr>
          <w:rFonts w:ascii="Calibri" w:hAnsi="Calibri" w:cs="Calibri"/>
        </w:rPr>
        <w:t>, URBROJ:</w:t>
      </w:r>
      <w:r w:rsidR="00DD3A27" w:rsidRPr="00D733FE">
        <w:rPr>
          <w:rFonts w:ascii="Calibri" w:hAnsi="Calibri" w:cs="Calibri"/>
        </w:rPr>
        <w:t xml:space="preserve"> 525-06/182-25-2</w:t>
      </w:r>
      <w:r w:rsidRPr="00D733FE">
        <w:rPr>
          <w:rFonts w:ascii="Calibri" w:hAnsi="Calibri" w:cs="Calibri"/>
        </w:rPr>
        <w:t xml:space="preserve"> od </w:t>
      </w:r>
      <w:r w:rsidR="00DD3A27" w:rsidRPr="00D733FE">
        <w:rPr>
          <w:rFonts w:ascii="Calibri" w:hAnsi="Calibri" w:cs="Calibri"/>
        </w:rPr>
        <w:t>11. prosinca 2025</w:t>
      </w:r>
      <w:r w:rsidRPr="00D733FE">
        <w:rPr>
          <w:rFonts w:ascii="Calibri" w:hAnsi="Calibri" w:cs="Calibri"/>
        </w:rPr>
        <w:t xml:space="preserve">. </w:t>
      </w:r>
      <w:r w:rsidR="00DD4517" w:rsidRPr="00D733FE">
        <w:rPr>
          <w:rFonts w:ascii="Calibri" w:hAnsi="Calibri" w:cs="Calibri"/>
        </w:rPr>
        <w:t xml:space="preserve">godine) </w:t>
      </w:r>
      <w:r w:rsidRPr="00D733FE">
        <w:rPr>
          <w:rFonts w:ascii="Calibri" w:hAnsi="Calibri" w:cs="Calibri"/>
        </w:rPr>
        <w:t xml:space="preserve">te članka 39. </w:t>
      </w:r>
      <w:r w:rsidR="00376ED9" w:rsidRPr="00D733FE">
        <w:rPr>
          <w:rFonts w:ascii="Calibri" w:hAnsi="Calibri" w:cs="Calibri"/>
        </w:rPr>
        <w:t xml:space="preserve">stavka 1. podstavka 3. </w:t>
      </w:r>
      <w:r w:rsidRPr="00D733FE">
        <w:rPr>
          <w:rFonts w:ascii="Calibri" w:hAnsi="Calibri" w:cs="Calibri"/>
        </w:rPr>
        <w:t>Statuta Grada Požege (Službene novine Grada Požege</w:t>
      </w:r>
      <w:r w:rsidR="00DD4517" w:rsidRPr="00D733FE">
        <w:rPr>
          <w:rFonts w:ascii="Calibri" w:hAnsi="Calibri" w:cs="Calibri"/>
        </w:rPr>
        <w:t xml:space="preserve">, </w:t>
      </w:r>
      <w:r w:rsidRPr="00D733FE">
        <w:rPr>
          <w:rFonts w:ascii="Calibri" w:hAnsi="Calibri" w:cs="Calibri"/>
        </w:rPr>
        <w:t>broj</w:t>
      </w:r>
      <w:r w:rsidR="00DD4517" w:rsidRPr="00D733FE">
        <w:rPr>
          <w:rFonts w:ascii="Calibri" w:hAnsi="Calibri" w:cs="Calibri"/>
        </w:rPr>
        <w:t>:</w:t>
      </w:r>
      <w:r w:rsidRPr="00D733FE">
        <w:rPr>
          <w:rFonts w:ascii="Calibri" w:hAnsi="Calibri" w:cs="Calibri"/>
        </w:rPr>
        <w:t xml:space="preserve"> 2/21. i 11/22.)</w:t>
      </w:r>
      <w:r w:rsidR="00DD4517" w:rsidRPr="00D733FE">
        <w:rPr>
          <w:rFonts w:ascii="Calibri" w:hAnsi="Calibri" w:cs="Calibri"/>
        </w:rPr>
        <w:t xml:space="preserve">, </w:t>
      </w:r>
      <w:r w:rsidRPr="00D733FE">
        <w:rPr>
          <w:rFonts w:ascii="Calibri" w:hAnsi="Calibri" w:cs="Calibri"/>
        </w:rPr>
        <w:t>Gradsko vijeće Grada Požege</w:t>
      </w:r>
      <w:r w:rsidR="00DD4517" w:rsidRPr="00D733FE">
        <w:rPr>
          <w:rFonts w:ascii="Calibri" w:hAnsi="Calibri" w:cs="Calibri"/>
        </w:rPr>
        <w:t>,</w:t>
      </w:r>
      <w:r w:rsidRPr="00D733FE">
        <w:rPr>
          <w:rFonts w:ascii="Calibri" w:hAnsi="Calibri" w:cs="Calibri"/>
        </w:rPr>
        <w:t xml:space="preserve"> na </w:t>
      </w:r>
      <w:r w:rsidR="00DD3A27" w:rsidRPr="00D733FE">
        <w:rPr>
          <w:rFonts w:ascii="Calibri" w:hAnsi="Calibri" w:cs="Calibri"/>
        </w:rPr>
        <w:t>7.</w:t>
      </w:r>
      <w:r w:rsidRPr="00D733FE">
        <w:rPr>
          <w:rFonts w:ascii="Calibri" w:hAnsi="Calibri" w:cs="Calibri"/>
        </w:rPr>
        <w:t xml:space="preserve"> sjednici</w:t>
      </w:r>
      <w:r w:rsidR="00376ED9" w:rsidRPr="00D733FE">
        <w:rPr>
          <w:rFonts w:ascii="Calibri" w:hAnsi="Calibri" w:cs="Calibri"/>
        </w:rPr>
        <w:t xml:space="preserve"> </w:t>
      </w:r>
      <w:r w:rsidRPr="00D733FE">
        <w:rPr>
          <w:rFonts w:ascii="Calibri" w:hAnsi="Calibri" w:cs="Calibri"/>
        </w:rPr>
        <w:t>održanoj</w:t>
      </w:r>
      <w:r w:rsidR="00376ED9" w:rsidRPr="00D733FE">
        <w:rPr>
          <w:rFonts w:ascii="Calibri" w:hAnsi="Calibri" w:cs="Calibri"/>
        </w:rPr>
        <w:t xml:space="preserve"> dana, </w:t>
      </w:r>
      <w:r w:rsidRPr="00D733FE">
        <w:rPr>
          <w:rFonts w:ascii="Calibri" w:hAnsi="Calibri" w:cs="Calibri"/>
        </w:rPr>
        <w:t xml:space="preserve"> __</w:t>
      </w:r>
      <w:r w:rsidR="00DD4517" w:rsidRPr="00D733FE">
        <w:rPr>
          <w:rFonts w:ascii="Calibri" w:hAnsi="Calibri" w:cs="Calibri"/>
        </w:rPr>
        <w:t xml:space="preserve">. veljače </w:t>
      </w:r>
      <w:r w:rsidR="00DD3A27" w:rsidRPr="00D733FE">
        <w:rPr>
          <w:rFonts w:ascii="Calibri" w:hAnsi="Calibri" w:cs="Calibri"/>
        </w:rPr>
        <w:t xml:space="preserve">2026. </w:t>
      </w:r>
      <w:r w:rsidRPr="00D733FE">
        <w:rPr>
          <w:rFonts w:ascii="Calibri" w:hAnsi="Calibri" w:cs="Calibri"/>
        </w:rPr>
        <w:t>godine</w:t>
      </w:r>
      <w:r w:rsidR="00DD4517" w:rsidRPr="00D733FE">
        <w:rPr>
          <w:rFonts w:ascii="Calibri" w:hAnsi="Calibri" w:cs="Calibri"/>
        </w:rPr>
        <w:t xml:space="preserve">, donosi </w:t>
      </w:r>
    </w:p>
    <w:p w14:paraId="5F31D546" w14:textId="39FFA0C9" w:rsidR="0005420D" w:rsidRPr="00D733FE" w:rsidRDefault="0005420D" w:rsidP="001A0707">
      <w:pPr>
        <w:spacing w:after="0" w:line="240" w:lineRule="auto"/>
        <w:ind w:left="119"/>
        <w:jc w:val="center"/>
        <w:rPr>
          <w:rFonts w:ascii="Calibri" w:hAnsi="Calibri" w:cs="Calibri"/>
        </w:rPr>
      </w:pPr>
      <w:r w:rsidRPr="00D733FE">
        <w:rPr>
          <w:rFonts w:ascii="Calibri" w:hAnsi="Calibri" w:cs="Calibri"/>
        </w:rPr>
        <w:t>O</w:t>
      </w:r>
      <w:r w:rsidR="00DD4517" w:rsidRPr="00D733FE">
        <w:rPr>
          <w:rFonts w:ascii="Calibri" w:hAnsi="Calibri" w:cs="Calibri"/>
        </w:rPr>
        <w:t xml:space="preserve"> </w:t>
      </w:r>
      <w:r w:rsidRPr="00D733FE">
        <w:rPr>
          <w:rFonts w:ascii="Calibri" w:hAnsi="Calibri" w:cs="Calibri"/>
        </w:rPr>
        <w:t>D</w:t>
      </w:r>
      <w:r w:rsidR="00DD4517" w:rsidRPr="00D733FE">
        <w:rPr>
          <w:rFonts w:ascii="Calibri" w:hAnsi="Calibri" w:cs="Calibri"/>
        </w:rPr>
        <w:t xml:space="preserve"> </w:t>
      </w:r>
      <w:r w:rsidRPr="00D733FE">
        <w:rPr>
          <w:rFonts w:ascii="Calibri" w:hAnsi="Calibri" w:cs="Calibri"/>
        </w:rPr>
        <w:t>L</w:t>
      </w:r>
      <w:r w:rsidR="00DD4517" w:rsidRPr="00D733FE">
        <w:rPr>
          <w:rFonts w:ascii="Calibri" w:hAnsi="Calibri" w:cs="Calibri"/>
        </w:rPr>
        <w:t xml:space="preserve"> </w:t>
      </w:r>
      <w:r w:rsidRPr="00D733FE">
        <w:rPr>
          <w:rFonts w:ascii="Calibri" w:hAnsi="Calibri" w:cs="Calibri"/>
        </w:rPr>
        <w:t>U</w:t>
      </w:r>
      <w:r w:rsidR="00DD4517" w:rsidRPr="00D733FE">
        <w:rPr>
          <w:rFonts w:ascii="Calibri" w:hAnsi="Calibri" w:cs="Calibri"/>
        </w:rPr>
        <w:t xml:space="preserve"> </w:t>
      </w:r>
      <w:r w:rsidRPr="00D733FE">
        <w:rPr>
          <w:rFonts w:ascii="Calibri" w:hAnsi="Calibri" w:cs="Calibri"/>
        </w:rPr>
        <w:t>K</w:t>
      </w:r>
      <w:r w:rsidR="00DD4517" w:rsidRPr="00D733FE">
        <w:rPr>
          <w:rFonts w:ascii="Calibri" w:hAnsi="Calibri" w:cs="Calibri"/>
        </w:rPr>
        <w:t xml:space="preserve"> </w:t>
      </w:r>
      <w:r w:rsidRPr="00D733FE">
        <w:rPr>
          <w:rFonts w:ascii="Calibri" w:hAnsi="Calibri" w:cs="Calibri"/>
        </w:rPr>
        <w:t>U</w:t>
      </w:r>
    </w:p>
    <w:p w14:paraId="779473EE" w14:textId="77777777" w:rsidR="00376ED9" w:rsidRPr="00D733FE" w:rsidRDefault="0005420D" w:rsidP="001A0707">
      <w:pPr>
        <w:spacing w:after="0" w:line="240" w:lineRule="auto"/>
        <w:ind w:left="119"/>
        <w:jc w:val="center"/>
        <w:rPr>
          <w:rFonts w:ascii="Calibri" w:hAnsi="Calibri" w:cs="Calibri"/>
        </w:rPr>
      </w:pPr>
      <w:r w:rsidRPr="00D733FE">
        <w:rPr>
          <w:rFonts w:ascii="Calibri" w:hAnsi="Calibri" w:cs="Calibri"/>
        </w:rPr>
        <w:t xml:space="preserve">o raspisivanju javnog natječaja za prodaju poljoprivrednog zemljišta u vlasništvu </w:t>
      </w:r>
    </w:p>
    <w:p w14:paraId="15CFD2F2" w14:textId="0611E540" w:rsidR="0005420D" w:rsidRPr="00D733FE" w:rsidRDefault="0005420D" w:rsidP="00D00BC1">
      <w:pPr>
        <w:spacing w:line="240" w:lineRule="auto"/>
        <w:ind w:left="119"/>
        <w:jc w:val="center"/>
        <w:rPr>
          <w:rFonts w:ascii="Calibri" w:hAnsi="Calibri" w:cs="Calibri"/>
        </w:rPr>
      </w:pPr>
      <w:r w:rsidRPr="00D733FE">
        <w:rPr>
          <w:rFonts w:ascii="Calibri" w:hAnsi="Calibri" w:cs="Calibri"/>
        </w:rPr>
        <w:t xml:space="preserve">Republike Hrvatske na području </w:t>
      </w:r>
      <w:r w:rsidR="00DD4517" w:rsidRPr="00D733FE">
        <w:rPr>
          <w:rFonts w:ascii="Calibri" w:hAnsi="Calibri" w:cs="Calibri"/>
        </w:rPr>
        <w:t>g</w:t>
      </w:r>
      <w:r w:rsidRPr="00D733FE">
        <w:rPr>
          <w:rFonts w:ascii="Calibri" w:hAnsi="Calibri" w:cs="Calibri"/>
        </w:rPr>
        <w:t>rada Požege</w:t>
      </w:r>
    </w:p>
    <w:p w14:paraId="60DC52B2" w14:textId="77777777" w:rsidR="0005420D" w:rsidRPr="00D733FE" w:rsidRDefault="0005420D" w:rsidP="00D00BC1">
      <w:pPr>
        <w:spacing w:line="240" w:lineRule="auto"/>
        <w:ind w:left="119"/>
        <w:jc w:val="center"/>
        <w:rPr>
          <w:rFonts w:ascii="Calibri" w:hAnsi="Calibri" w:cs="Calibri"/>
        </w:rPr>
      </w:pPr>
      <w:r w:rsidRPr="00D733FE">
        <w:rPr>
          <w:rFonts w:ascii="Calibri" w:hAnsi="Calibri" w:cs="Calibri"/>
        </w:rPr>
        <w:t>I.</w:t>
      </w:r>
    </w:p>
    <w:p w14:paraId="7F5D6D1F" w14:textId="71A375CF" w:rsidR="0005420D" w:rsidRPr="00D733FE" w:rsidRDefault="0005420D" w:rsidP="00D00BC1">
      <w:pPr>
        <w:spacing w:line="240" w:lineRule="auto"/>
        <w:ind w:left="119" w:firstLine="589"/>
        <w:jc w:val="both"/>
        <w:rPr>
          <w:rFonts w:ascii="Calibri" w:hAnsi="Calibri" w:cs="Calibri"/>
        </w:rPr>
      </w:pPr>
      <w:r w:rsidRPr="00D733FE">
        <w:rPr>
          <w:rFonts w:ascii="Calibri" w:hAnsi="Calibri" w:cs="Calibri"/>
        </w:rPr>
        <w:t xml:space="preserve">Raspisuje se </w:t>
      </w:r>
      <w:r w:rsidR="002B6FA3" w:rsidRPr="00D733FE">
        <w:rPr>
          <w:rFonts w:ascii="Calibri" w:hAnsi="Calibri" w:cs="Calibri"/>
        </w:rPr>
        <w:t>J</w:t>
      </w:r>
      <w:r w:rsidRPr="00D733FE">
        <w:rPr>
          <w:rFonts w:ascii="Calibri" w:hAnsi="Calibri" w:cs="Calibri"/>
        </w:rPr>
        <w:t xml:space="preserve">avni natječaj za prodaju poljoprivrednog zemljišta u vlasništvu </w:t>
      </w:r>
      <w:r w:rsidR="001A0707" w:rsidRPr="00D733FE">
        <w:rPr>
          <w:rFonts w:ascii="Calibri" w:hAnsi="Calibri" w:cs="Calibri"/>
        </w:rPr>
        <w:t>Republike Hrvatske</w:t>
      </w:r>
      <w:r w:rsidR="001A0707" w:rsidRPr="00D733FE">
        <w:rPr>
          <w:rFonts w:ascii="Calibri" w:hAnsi="Calibri" w:cs="Calibri"/>
          <w:b/>
          <w:bCs/>
        </w:rPr>
        <w:t xml:space="preserve"> </w:t>
      </w:r>
      <w:r w:rsidRPr="00D733FE">
        <w:rPr>
          <w:rFonts w:ascii="Calibri" w:hAnsi="Calibri" w:cs="Calibri"/>
        </w:rPr>
        <w:t xml:space="preserve">na području </w:t>
      </w:r>
      <w:r w:rsidR="00DD4517" w:rsidRPr="00D733FE">
        <w:rPr>
          <w:rFonts w:ascii="Calibri" w:hAnsi="Calibri" w:cs="Calibri"/>
        </w:rPr>
        <w:t>g</w:t>
      </w:r>
      <w:r w:rsidRPr="00D733FE">
        <w:rPr>
          <w:rFonts w:ascii="Calibri" w:hAnsi="Calibri" w:cs="Calibri"/>
        </w:rPr>
        <w:t>rada Požege</w:t>
      </w:r>
      <w:r w:rsidR="002B6FA3" w:rsidRPr="00D733FE">
        <w:rPr>
          <w:rFonts w:ascii="Calibri" w:hAnsi="Calibri" w:cs="Calibri"/>
        </w:rPr>
        <w:t xml:space="preserve">, </w:t>
      </w:r>
      <w:r w:rsidRPr="00D733FE">
        <w:rPr>
          <w:rFonts w:ascii="Calibri" w:hAnsi="Calibri" w:cs="Calibri"/>
        </w:rPr>
        <w:t xml:space="preserve">na području katastarskih općina Gradski Vrhovci, </w:t>
      </w:r>
      <w:proofErr w:type="spellStart"/>
      <w:r w:rsidRPr="00D733FE">
        <w:rPr>
          <w:rFonts w:ascii="Calibri" w:hAnsi="Calibri" w:cs="Calibri"/>
        </w:rPr>
        <w:t>Ćosine</w:t>
      </w:r>
      <w:proofErr w:type="spellEnd"/>
      <w:r w:rsidR="009F26E4" w:rsidRPr="00D733FE">
        <w:rPr>
          <w:rFonts w:ascii="Calibri" w:hAnsi="Calibri" w:cs="Calibri"/>
        </w:rPr>
        <w:t xml:space="preserve"> Laze</w:t>
      </w:r>
      <w:r w:rsidRPr="00D733FE">
        <w:rPr>
          <w:rFonts w:ascii="Calibri" w:hAnsi="Calibri" w:cs="Calibri"/>
        </w:rPr>
        <w:t xml:space="preserve"> i Stara Lipa</w:t>
      </w:r>
      <w:r w:rsidR="002B6FA3" w:rsidRPr="00D733FE">
        <w:rPr>
          <w:rFonts w:ascii="Calibri" w:hAnsi="Calibri" w:cs="Calibri"/>
        </w:rPr>
        <w:t xml:space="preserve"> (u nastavku teksta: javni natječaj) </w:t>
      </w:r>
      <w:r w:rsidRPr="00D733FE">
        <w:rPr>
          <w:rFonts w:ascii="Calibri" w:hAnsi="Calibri" w:cs="Calibri"/>
        </w:rPr>
        <w:t xml:space="preserve">koje su Programom raspolaganja poljoprivrednim zemljištem u vlasništvu Republike Hrvatske na području </w:t>
      </w:r>
      <w:r w:rsidR="00DD4517" w:rsidRPr="00D733FE">
        <w:rPr>
          <w:rFonts w:ascii="Calibri" w:hAnsi="Calibri" w:cs="Calibri"/>
        </w:rPr>
        <w:t>g</w:t>
      </w:r>
      <w:r w:rsidRPr="00D733FE">
        <w:rPr>
          <w:rFonts w:ascii="Calibri" w:hAnsi="Calibri" w:cs="Calibri"/>
        </w:rPr>
        <w:t>rada Požege predviđene za prodaju.</w:t>
      </w:r>
    </w:p>
    <w:p w14:paraId="5CD90164" w14:textId="5CE857A0" w:rsidR="0005420D" w:rsidRPr="00D733FE" w:rsidRDefault="0005420D" w:rsidP="00D00BC1">
      <w:pPr>
        <w:spacing w:line="240" w:lineRule="auto"/>
        <w:ind w:left="119" w:firstLine="589"/>
        <w:jc w:val="both"/>
        <w:rPr>
          <w:rFonts w:ascii="Calibri" w:hAnsi="Calibri" w:cs="Calibri"/>
        </w:rPr>
      </w:pPr>
      <w:r w:rsidRPr="00D733FE">
        <w:rPr>
          <w:rFonts w:ascii="Calibri" w:hAnsi="Calibri" w:cs="Calibri"/>
        </w:rPr>
        <w:t xml:space="preserve">Zemljište koje je predmet </w:t>
      </w:r>
      <w:r w:rsidR="002B6FA3" w:rsidRPr="00D733FE">
        <w:rPr>
          <w:rFonts w:ascii="Calibri" w:hAnsi="Calibri" w:cs="Calibri"/>
        </w:rPr>
        <w:t xml:space="preserve">javnog </w:t>
      </w:r>
      <w:r w:rsidRPr="00D733FE">
        <w:rPr>
          <w:rFonts w:ascii="Calibri" w:hAnsi="Calibri" w:cs="Calibri"/>
        </w:rPr>
        <w:t>natječaja navedeno je u tablici 1.</w:t>
      </w:r>
      <w:r w:rsidR="002B6FA3" w:rsidRPr="00D733FE">
        <w:rPr>
          <w:rFonts w:ascii="Calibri" w:hAnsi="Calibri" w:cs="Calibri"/>
        </w:rPr>
        <w:t xml:space="preserve"> </w:t>
      </w:r>
      <w:r w:rsidRPr="00D733FE">
        <w:rPr>
          <w:rFonts w:ascii="Calibri" w:hAnsi="Calibri" w:cs="Calibri"/>
        </w:rPr>
        <w:t>koja se nalazi u prilogu ove Odluke i čini njezin sastavni dio.</w:t>
      </w:r>
    </w:p>
    <w:p w14:paraId="0C174394" w14:textId="25A6CD64" w:rsidR="0005420D" w:rsidRPr="00D733FE" w:rsidRDefault="0005420D" w:rsidP="00D00BC1">
      <w:pPr>
        <w:spacing w:line="240" w:lineRule="auto"/>
        <w:ind w:left="119"/>
        <w:jc w:val="center"/>
        <w:rPr>
          <w:rFonts w:ascii="Calibri" w:hAnsi="Calibri" w:cs="Calibri"/>
        </w:rPr>
      </w:pPr>
      <w:r w:rsidRPr="00D733FE">
        <w:rPr>
          <w:rFonts w:ascii="Calibri" w:hAnsi="Calibri" w:cs="Calibri"/>
        </w:rPr>
        <w:t>II.</w:t>
      </w:r>
    </w:p>
    <w:p w14:paraId="73884DF8" w14:textId="5051B26E" w:rsidR="0005420D" w:rsidRPr="00D733FE" w:rsidRDefault="0005420D" w:rsidP="00D00BC1">
      <w:pPr>
        <w:spacing w:line="240" w:lineRule="auto"/>
        <w:ind w:left="119" w:firstLine="589"/>
        <w:jc w:val="both"/>
        <w:rPr>
          <w:rFonts w:ascii="Calibri" w:hAnsi="Calibri" w:cs="Calibri"/>
        </w:rPr>
      </w:pPr>
      <w:r w:rsidRPr="00D733FE">
        <w:rPr>
          <w:rFonts w:ascii="Calibri" w:hAnsi="Calibri" w:cs="Calibri"/>
        </w:rPr>
        <w:t>Postupak javnog natječaja iz točke I. provest će elektronički</w:t>
      </w:r>
      <w:r w:rsidR="001A0707" w:rsidRPr="00D733FE">
        <w:rPr>
          <w:rFonts w:ascii="Calibri" w:hAnsi="Calibri" w:cs="Calibri"/>
        </w:rPr>
        <w:t>m</w:t>
      </w:r>
      <w:r w:rsidRPr="00D733FE">
        <w:rPr>
          <w:rFonts w:ascii="Calibri" w:hAnsi="Calibri" w:cs="Calibri"/>
        </w:rPr>
        <w:t xml:space="preserve"> putem softverske aplikacije </w:t>
      </w:r>
      <w:proofErr w:type="spellStart"/>
      <w:r w:rsidRPr="00D733FE">
        <w:rPr>
          <w:rFonts w:ascii="Calibri" w:hAnsi="Calibri" w:cs="Calibri"/>
        </w:rPr>
        <w:t>eZakup</w:t>
      </w:r>
      <w:proofErr w:type="spellEnd"/>
      <w:r w:rsidRPr="00D733FE">
        <w:rPr>
          <w:rFonts w:ascii="Calibri" w:hAnsi="Calibri" w:cs="Calibri"/>
        </w:rPr>
        <w:t>.</w:t>
      </w:r>
    </w:p>
    <w:p w14:paraId="4F240EB1" w14:textId="63A80F0B" w:rsidR="0005420D" w:rsidRPr="00D733FE" w:rsidRDefault="0005420D" w:rsidP="00D00BC1">
      <w:pPr>
        <w:spacing w:line="240" w:lineRule="auto"/>
        <w:ind w:left="120"/>
        <w:jc w:val="center"/>
        <w:rPr>
          <w:rFonts w:ascii="Calibri" w:hAnsi="Calibri" w:cs="Calibri"/>
          <w:bCs/>
        </w:rPr>
      </w:pPr>
      <w:r w:rsidRPr="00D733FE">
        <w:rPr>
          <w:rFonts w:ascii="Calibri" w:hAnsi="Calibri" w:cs="Calibri"/>
          <w:bCs/>
        </w:rPr>
        <w:t>III.</w:t>
      </w:r>
    </w:p>
    <w:p w14:paraId="35546FD9" w14:textId="218A5592" w:rsidR="0005420D" w:rsidRPr="00D733FE" w:rsidRDefault="0005420D" w:rsidP="00D00BC1">
      <w:pPr>
        <w:spacing w:line="240" w:lineRule="auto"/>
        <w:ind w:left="120" w:firstLine="588"/>
        <w:jc w:val="both"/>
        <w:rPr>
          <w:rFonts w:ascii="Calibri" w:hAnsi="Calibri" w:cs="Calibri"/>
          <w:bCs/>
        </w:rPr>
      </w:pPr>
      <w:r w:rsidRPr="00D733FE">
        <w:rPr>
          <w:rFonts w:ascii="Calibri" w:hAnsi="Calibri" w:cs="Calibri"/>
          <w:bCs/>
        </w:rPr>
        <w:t xml:space="preserve">Početna cijena u </w:t>
      </w:r>
      <w:r w:rsidR="001A0707" w:rsidRPr="00D733FE">
        <w:rPr>
          <w:rFonts w:ascii="Calibri" w:hAnsi="Calibri" w:cs="Calibri"/>
          <w:bCs/>
        </w:rPr>
        <w:t xml:space="preserve">javnom </w:t>
      </w:r>
      <w:r w:rsidRPr="00D733FE">
        <w:rPr>
          <w:rFonts w:ascii="Calibri" w:hAnsi="Calibri" w:cs="Calibri"/>
          <w:bCs/>
        </w:rPr>
        <w:t xml:space="preserve">natječaju utvrđena je na temelju podataka iz modula </w:t>
      </w:r>
      <w:proofErr w:type="spellStart"/>
      <w:r w:rsidRPr="00D733FE">
        <w:rPr>
          <w:rFonts w:ascii="Calibri" w:hAnsi="Calibri" w:cs="Calibri"/>
          <w:bCs/>
        </w:rPr>
        <w:t>eNekretnine</w:t>
      </w:r>
      <w:proofErr w:type="spellEnd"/>
      <w:r w:rsidRPr="00D733FE">
        <w:rPr>
          <w:rFonts w:ascii="Calibri" w:hAnsi="Calibri" w:cs="Calibri"/>
          <w:bCs/>
        </w:rPr>
        <w:t xml:space="preserve"> informacijskog sustava prostornog uređenja o prosječnoj vrijednosti poljoprivrednog zemljišta.</w:t>
      </w:r>
    </w:p>
    <w:p w14:paraId="03539F9E" w14:textId="77777777" w:rsidR="0005420D" w:rsidRPr="00D733FE" w:rsidRDefault="0005420D" w:rsidP="00D00BC1">
      <w:pPr>
        <w:spacing w:line="240" w:lineRule="auto"/>
        <w:ind w:left="120"/>
        <w:jc w:val="center"/>
        <w:rPr>
          <w:rFonts w:ascii="Calibri" w:hAnsi="Calibri" w:cs="Calibri"/>
          <w:bCs/>
        </w:rPr>
      </w:pPr>
      <w:r w:rsidRPr="00D733FE">
        <w:rPr>
          <w:rFonts w:ascii="Calibri" w:hAnsi="Calibri" w:cs="Calibri"/>
          <w:bCs/>
        </w:rPr>
        <w:t>IV.</w:t>
      </w:r>
    </w:p>
    <w:p w14:paraId="7A791573" w14:textId="42F518D5" w:rsidR="001A0707" w:rsidRPr="00D733FE" w:rsidRDefault="0005420D" w:rsidP="001A0707">
      <w:pPr>
        <w:spacing w:after="0" w:line="240" w:lineRule="auto"/>
        <w:ind w:left="120" w:firstLine="588"/>
        <w:jc w:val="both"/>
        <w:rPr>
          <w:rFonts w:ascii="Calibri" w:hAnsi="Calibri" w:cs="Calibri"/>
          <w:bCs/>
        </w:rPr>
      </w:pPr>
      <w:r w:rsidRPr="00D733FE">
        <w:rPr>
          <w:rFonts w:ascii="Calibri" w:hAnsi="Calibri" w:cs="Calibri"/>
          <w:bCs/>
        </w:rPr>
        <w:t xml:space="preserve">Tekst javnog natječaja objavljuje se u softverskoj aplikaciji </w:t>
      </w:r>
      <w:proofErr w:type="spellStart"/>
      <w:r w:rsidRPr="00D733FE">
        <w:rPr>
          <w:rFonts w:ascii="Calibri" w:hAnsi="Calibri" w:cs="Calibri"/>
          <w:bCs/>
        </w:rPr>
        <w:t>eZakup</w:t>
      </w:r>
      <w:proofErr w:type="spellEnd"/>
      <w:r w:rsidRPr="00D733FE">
        <w:rPr>
          <w:rFonts w:ascii="Calibri" w:hAnsi="Calibri" w:cs="Calibri"/>
          <w:bCs/>
        </w:rPr>
        <w:t>, na mrežnoj stranici Grada Požege i mrežnoj stranici Ministarstva poljoprivrede, šumarstva i ribarstva</w:t>
      </w:r>
      <w:r w:rsidR="001A0707" w:rsidRPr="00D733FE">
        <w:rPr>
          <w:rFonts w:ascii="Calibri" w:hAnsi="Calibri" w:cs="Calibri"/>
          <w:bCs/>
        </w:rPr>
        <w:t xml:space="preserve"> (u nastavku teksta: Ministarstvo)</w:t>
      </w:r>
      <w:r w:rsidRPr="00D733FE">
        <w:rPr>
          <w:rFonts w:ascii="Calibri" w:hAnsi="Calibri" w:cs="Calibri"/>
          <w:bCs/>
        </w:rPr>
        <w:t xml:space="preserve"> u trajanju od 30 dana. </w:t>
      </w:r>
    </w:p>
    <w:p w14:paraId="0DB5D3E6" w14:textId="77777777" w:rsidR="002B6FA3" w:rsidRPr="00D733FE" w:rsidRDefault="0005420D" w:rsidP="001A0707">
      <w:pPr>
        <w:spacing w:after="0" w:line="240" w:lineRule="auto"/>
        <w:ind w:left="120" w:firstLine="588"/>
        <w:jc w:val="both"/>
        <w:rPr>
          <w:rFonts w:ascii="Calibri" w:hAnsi="Calibri" w:cs="Calibri"/>
          <w:bCs/>
        </w:rPr>
      </w:pPr>
      <w:r w:rsidRPr="00D733FE">
        <w:rPr>
          <w:rFonts w:ascii="Calibri" w:hAnsi="Calibri" w:cs="Calibri"/>
          <w:bCs/>
        </w:rPr>
        <w:t xml:space="preserve">Tekst javnog natječaja može se objaviti i na oglasnoj ploči. </w:t>
      </w:r>
    </w:p>
    <w:p w14:paraId="3A1F2453" w14:textId="1333F742" w:rsidR="0005420D" w:rsidRPr="00D733FE" w:rsidRDefault="0005420D" w:rsidP="00D00BC1">
      <w:pPr>
        <w:spacing w:line="240" w:lineRule="auto"/>
        <w:ind w:left="120" w:firstLine="588"/>
        <w:jc w:val="both"/>
        <w:rPr>
          <w:rFonts w:ascii="Calibri" w:hAnsi="Calibri" w:cs="Calibri"/>
          <w:bCs/>
        </w:rPr>
      </w:pPr>
      <w:r w:rsidRPr="00D733FE">
        <w:rPr>
          <w:rFonts w:ascii="Calibri" w:hAnsi="Calibri" w:cs="Calibri"/>
          <w:bCs/>
        </w:rPr>
        <w:t xml:space="preserve">Ponude se dostavljaju Gradu Požegi u roku od 30 dana od objave </w:t>
      </w:r>
      <w:r w:rsidR="002B6FA3" w:rsidRPr="00D733FE">
        <w:rPr>
          <w:rFonts w:ascii="Calibri" w:hAnsi="Calibri" w:cs="Calibri"/>
          <w:bCs/>
        </w:rPr>
        <w:t xml:space="preserve">javnog </w:t>
      </w:r>
      <w:r w:rsidRPr="00D733FE">
        <w:rPr>
          <w:rFonts w:ascii="Calibri" w:hAnsi="Calibri" w:cs="Calibri"/>
          <w:bCs/>
        </w:rPr>
        <w:t xml:space="preserve">natječaja u softverskoj aplikaciji </w:t>
      </w:r>
      <w:proofErr w:type="spellStart"/>
      <w:r w:rsidRPr="00D733FE">
        <w:rPr>
          <w:rFonts w:ascii="Calibri" w:hAnsi="Calibri" w:cs="Calibri"/>
          <w:bCs/>
        </w:rPr>
        <w:t>eZakup</w:t>
      </w:r>
      <w:proofErr w:type="spellEnd"/>
      <w:r w:rsidRPr="00D733FE">
        <w:rPr>
          <w:rFonts w:ascii="Calibri" w:hAnsi="Calibri" w:cs="Calibri"/>
          <w:bCs/>
        </w:rPr>
        <w:t>.</w:t>
      </w:r>
    </w:p>
    <w:p w14:paraId="57C15946" w14:textId="15D4AE61" w:rsidR="0005420D" w:rsidRPr="00D733FE" w:rsidRDefault="0005420D" w:rsidP="00D00BC1">
      <w:pPr>
        <w:spacing w:line="240" w:lineRule="auto"/>
        <w:ind w:left="120"/>
        <w:jc w:val="center"/>
        <w:rPr>
          <w:rFonts w:ascii="Calibri" w:hAnsi="Calibri" w:cs="Calibri"/>
          <w:bCs/>
        </w:rPr>
      </w:pPr>
      <w:r w:rsidRPr="00D733FE">
        <w:rPr>
          <w:rFonts w:ascii="Calibri" w:hAnsi="Calibri" w:cs="Calibri"/>
          <w:bCs/>
        </w:rPr>
        <w:lastRenderedPageBreak/>
        <w:t>V.</w:t>
      </w:r>
    </w:p>
    <w:p w14:paraId="2F8AAA19" w14:textId="280662F4" w:rsidR="0005420D" w:rsidRPr="00D733FE" w:rsidRDefault="0005420D" w:rsidP="00D00BC1">
      <w:pPr>
        <w:spacing w:line="240" w:lineRule="auto"/>
        <w:ind w:left="120" w:firstLine="588"/>
        <w:jc w:val="both"/>
        <w:rPr>
          <w:rFonts w:ascii="Calibri" w:hAnsi="Calibri" w:cs="Calibri"/>
          <w:bCs/>
        </w:rPr>
      </w:pPr>
      <w:r w:rsidRPr="00D733FE">
        <w:rPr>
          <w:rFonts w:ascii="Calibri" w:hAnsi="Calibri" w:cs="Calibri"/>
          <w:bCs/>
        </w:rPr>
        <w:t>Tekst javnog natječaja s</w:t>
      </w:r>
      <w:r w:rsidR="002B6FA3" w:rsidRPr="00D733FE">
        <w:rPr>
          <w:rFonts w:ascii="Calibri" w:hAnsi="Calibri" w:cs="Calibri"/>
          <w:bCs/>
        </w:rPr>
        <w:t xml:space="preserve"> </w:t>
      </w:r>
      <w:r w:rsidRPr="00D733FE">
        <w:rPr>
          <w:rFonts w:ascii="Calibri" w:hAnsi="Calibri" w:cs="Calibri"/>
          <w:bCs/>
        </w:rPr>
        <w:t>popisom čestica, nalazi se u prilogu ove Odluke i čini njezin sastavni dio.</w:t>
      </w:r>
    </w:p>
    <w:p w14:paraId="75AC487C" w14:textId="6E8EADDA" w:rsidR="0005420D" w:rsidRPr="00D733FE" w:rsidRDefault="0005420D" w:rsidP="00D00BC1">
      <w:pPr>
        <w:spacing w:line="240" w:lineRule="auto"/>
        <w:ind w:left="120"/>
        <w:jc w:val="center"/>
        <w:rPr>
          <w:rFonts w:ascii="Calibri" w:hAnsi="Calibri" w:cs="Calibri"/>
          <w:bCs/>
        </w:rPr>
      </w:pPr>
      <w:r w:rsidRPr="00D733FE">
        <w:rPr>
          <w:rFonts w:ascii="Calibri" w:hAnsi="Calibri" w:cs="Calibri"/>
          <w:bCs/>
        </w:rPr>
        <w:t>VI.</w:t>
      </w:r>
    </w:p>
    <w:p w14:paraId="6D65C138" w14:textId="3816F9D1" w:rsidR="0005420D" w:rsidRPr="00D733FE" w:rsidRDefault="0005420D" w:rsidP="00D00BC1">
      <w:pPr>
        <w:spacing w:after="0" w:line="240" w:lineRule="auto"/>
        <w:ind w:left="120" w:firstLine="588"/>
        <w:jc w:val="both"/>
        <w:rPr>
          <w:rFonts w:ascii="Calibri" w:hAnsi="Calibri" w:cs="Calibri"/>
          <w:bCs/>
        </w:rPr>
      </w:pPr>
      <w:r w:rsidRPr="00D733FE">
        <w:rPr>
          <w:rFonts w:ascii="Calibri" w:hAnsi="Calibri" w:cs="Calibri"/>
          <w:bCs/>
        </w:rPr>
        <w:t>Prijedlog Odluke o izboru najpovoljnije ponude za prodaju koju utvrđuje Povjerenstvo za prodaju poljoprivrednog zemljišta u vlasništvu države s popratnom dokumentacijom dostavlja se na prethodnu suglasnost Ministarstvu</w:t>
      </w:r>
      <w:r w:rsidR="001A0707" w:rsidRPr="00D733FE">
        <w:rPr>
          <w:rFonts w:ascii="Calibri" w:hAnsi="Calibri" w:cs="Calibri"/>
          <w:bCs/>
        </w:rPr>
        <w:t>.</w:t>
      </w:r>
    </w:p>
    <w:p w14:paraId="73B26B11" w14:textId="065D4C36" w:rsidR="0005420D" w:rsidRPr="00D733FE" w:rsidRDefault="0005420D" w:rsidP="00D00BC1">
      <w:pPr>
        <w:spacing w:line="240" w:lineRule="auto"/>
        <w:ind w:left="120" w:firstLine="588"/>
        <w:jc w:val="both"/>
        <w:rPr>
          <w:rFonts w:ascii="Calibri" w:hAnsi="Calibri" w:cs="Calibri"/>
          <w:bCs/>
        </w:rPr>
      </w:pPr>
      <w:r w:rsidRPr="00D733FE">
        <w:rPr>
          <w:rFonts w:ascii="Calibri" w:hAnsi="Calibri" w:cs="Calibri"/>
          <w:bCs/>
        </w:rPr>
        <w:t>Nakon dobivanja prethodne suglasnosti Ministarstva</w:t>
      </w:r>
      <w:r w:rsidR="001A0707" w:rsidRPr="00D733FE">
        <w:rPr>
          <w:rFonts w:ascii="Calibri" w:hAnsi="Calibri" w:cs="Calibri"/>
          <w:bCs/>
        </w:rPr>
        <w:t xml:space="preserve">, </w:t>
      </w:r>
      <w:r w:rsidRPr="00D733FE">
        <w:rPr>
          <w:rFonts w:ascii="Calibri" w:hAnsi="Calibri" w:cs="Calibri"/>
          <w:bCs/>
        </w:rPr>
        <w:t xml:space="preserve">Odluku o izboru najpovoljnije ponude za prodaju donosi Gradsko vijeće Grada Požege na </w:t>
      </w:r>
      <w:r w:rsidR="001A0707" w:rsidRPr="00D733FE">
        <w:rPr>
          <w:rFonts w:ascii="Calibri" w:hAnsi="Calibri" w:cs="Calibri"/>
          <w:bCs/>
        </w:rPr>
        <w:t xml:space="preserve">svojoj </w:t>
      </w:r>
      <w:r w:rsidRPr="00D733FE">
        <w:rPr>
          <w:rFonts w:ascii="Calibri" w:hAnsi="Calibri" w:cs="Calibri"/>
          <w:bCs/>
        </w:rPr>
        <w:t>prvoj sjednici</w:t>
      </w:r>
      <w:r w:rsidR="001A0707" w:rsidRPr="00D733FE">
        <w:rPr>
          <w:rFonts w:ascii="Calibri" w:hAnsi="Calibri" w:cs="Calibri"/>
          <w:bCs/>
        </w:rPr>
        <w:t xml:space="preserve"> </w:t>
      </w:r>
      <w:r w:rsidRPr="00D733FE">
        <w:rPr>
          <w:rFonts w:ascii="Calibri" w:hAnsi="Calibri" w:cs="Calibri"/>
          <w:bCs/>
        </w:rPr>
        <w:t>koja će se održati nakon zaprimanja suglasnosti Ministarstva</w:t>
      </w:r>
      <w:r w:rsidR="001A0707" w:rsidRPr="00D733FE">
        <w:rPr>
          <w:rFonts w:ascii="Calibri" w:hAnsi="Calibri" w:cs="Calibri"/>
          <w:bCs/>
        </w:rPr>
        <w:t xml:space="preserve">. </w:t>
      </w:r>
    </w:p>
    <w:p w14:paraId="1EC25068" w14:textId="1E97CB2F" w:rsidR="0005420D" w:rsidRPr="00D733FE" w:rsidRDefault="0005420D" w:rsidP="00D00BC1">
      <w:pPr>
        <w:spacing w:line="240" w:lineRule="auto"/>
        <w:ind w:left="120"/>
        <w:jc w:val="center"/>
        <w:rPr>
          <w:rFonts w:ascii="Calibri" w:hAnsi="Calibri" w:cs="Calibri"/>
          <w:bCs/>
        </w:rPr>
      </w:pPr>
      <w:r w:rsidRPr="00D733FE">
        <w:rPr>
          <w:rFonts w:ascii="Calibri" w:hAnsi="Calibri" w:cs="Calibri"/>
          <w:bCs/>
        </w:rPr>
        <w:t>VII.</w:t>
      </w:r>
    </w:p>
    <w:p w14:paraId="1F93688B" w14:textId="77777777" w:rsidR="0005420D" w:rsidRPr="00D733FE" w:rsidRDefault="0005420D" w:rsidP="00D00BC1">
      <w:pPr>
        <w:spacing w:line="240" w:lineRule="auto"/>
        <w:ind w:left="120" w:firstLine="588"/>
        <w:jc w:val="both"/>
        <w:rPr>
          <w:rFonts w:ascii="Calibri" w:hAnsi="Calibri" w:cs="Calibri"/>
          <w:bCs/>
        </w:rPr>
      </w:pPr>
      <w:r w:rsidRPr="00D733FE">
        <w:rPr>
          <w:rFonts w:ascii="Calibri" w:hAnsi="Calibri" w:cs="Calibri"/>
          <w:bCs/>
        </w:rPr>
        <w:t>Stručne poslove u vezi s postupkom provedbe javnog natječaja za prodaju obavlja Upravni odjel za gospodarstvo, razvoj, zelenu tranziciju, komunalne djelatnosti i upravljanje imovinom Grada Požege.</w:t>
      </w:r>
    </w:p>
    <w:p w14:paraId="751E7043" w14:textId="4150BFD5" w:rsidR="0005420D" w:rsidRPr="00D733FE" w:rsidRDefault="0005420D" w:rsidP="00D00BC1">
      <w:pPr>
        <w:spacing w:line="240" w:lineRule="auto"/>
        <w:ind w:left="120"/>
        <w:jc w:val="center"/>
        <w:rPr>
          <w:rFonts w:ascii="Calibri" w:hAnsi="Calibri" w:cs="Calibri"/>
          <w:bCs/>
        </w:rPr>
      </w:pPr>
      <w:r w:rsidRPr="00D733FE">
        <w:rPr>
          <w:rFonts w:ascii="Calibri" w:hAnsi="Calibri" w:cs="Calibri"/>
          <w:bCs/>
        </w:rPr>
        <w:t>VIII.</w:t>
      </w:r>
    </w:p>
    <w:p w14:paraId="2BC5BD64" w14:textId="58ED4D48" w:rsidR="0005420D" w:rsidRPr="00D733FE" w:rsidRDefault="0005420D" w:rsidP="00D00BC1">
      <w:pPr>
        <w:spacing w:line="240" w:lineRule="auto"/>
        <w:ind w:left="120" w:firstLine="588"/>
        <w:rPr>
          <w:rFonts w:ascii="Calibri" w:hAnsi="Calibri" w:cs="Calibri"/>
          <w:bCs/>
        </w:rPr>
      </w:pPr>
      <w:r w:rsidRPr="00D733FE">
        <w:rPr>
          <w:rFonts w:ascii="Calibri" w:hAnsi="Calibri" w:cs="Calibri"/>
          <w:bCs/>
        </w:rPr>
        <w:t xml:space="preserve">Ova </w:t>
      </w:r>
      <w:r w:rsidR="00DD4517" w:rsidRPr="00D733FE">
        <w:rPr>
          <w:rFonts w:ascii="Calibri" w:hAnsi="Calibri" w:cs="Calibri"/>
          <w:bCs/>
        </w:rPr>
        <w:t xml:space="preserve">će se </w:t>
      </w:r>
      <w:r w:rsidRPr="00D733FE">
        <w:rPr>
          <w:rFonts w:ascii="Calibri" w:hAnsi="Calibri" w:cs="Calibri"/>
          <w:bCs/>
        </w:rPr>
        <w:t>Odluka objavit</w:t>
      </w:r>
      <w:r w:rsidR="00DD4517" w:rsidRPr="00D733FE">
        <w:rPr>
          <w:rFonts w:ascii="Calibri" w:hAnsi="Calibri" w:cs="Calibri"/>
          <w:bCs/>
        </w:rPr>
        <w:t>i u</w:t>
      </w:r>
      <w:r w:rsidRPr="00D733FE">
        <w:rPr>
          <w:rFonts w:ascii="Calibri" w:hAnsi="Calibri" w:cs="Calibri"/>
          <w:bCs/>
        </w:rPr>
        <w:t xml:space="preserve"> Službenim novinama Grada Požege.</w:t>
      </w:r>
    </w:p>
    <w:p w14:paraId="5AF1C9E9" w14:textId="6189156B" w:rsidR="0005420D" w:rsidRPr="00D733FE" w:rsidRDefault="0005420D" w:rsidP="001A0707">
      <w:pPr>
        <w:spacing w:after="0" w:line="240" w:lineRule="auto"/>
        <w:ind w:left="120"/>
        <w:rPr>
          <w:rFonts w:ascii="Calibri" w:hAnsi="Calibri" w:cs="Calibri"/>
        </w:rPr>
      </w:pPr>
    </w:p>
    <w:p w14:paraId="73B3615F" w14:textId="484D83B4" w:rsidR="0005420D" w:rsidRPr="00D733FE" w:rsidRDefault="0005420D" w:rsidP="00D00BC1">
      <w:pPr>
        <w:spacing w:after="0" w:line="240" w:lineRule="auto"/>
        <w:ind w:left="5670"/>
        <w:jc w:val="center"/>
        <w:rPr>
          <w:rFonts w:ascii="Calibri" w:hAnsi="Calibri" w:cs="Calibri"/>
        </w:rPr>
      </w:pPr>
      <w:r w:rsidRPr="00D733FE">
        <w:rPr>
          <w:rFonts w:ascii="Calibri" w:hAnsi="Calibri" w:cs="Calibri"/>
        </w:rPr>
        <w:t>PREDSJEDNIK</w:t>
      </w:r>
    </w:p>
    <w:p w14:paraId="43AB627D" w14:textId="73517F91" w:rsidR="00B9712C" w:rsidRPr="00D733FE" w:rsidRDefault="0005420D" w:rsidP="00D00BC1">
      <w:pPr>
        <w:spacing w:after="0" w:line="240" w:lineRule="auto"/>
        <w:ind w:left="5670"/>
        <w:jc w:val="center"/>
        <w:rPr>
          <w:rFonts w:ascii="Calibri" w:eastAsia="Times New Roman" w:hAnsi="Calibri" w:cs="Calibri"/>
          <w:lang w:eastAsia="hr-HR"/>
        </w:rPr>
      </w:pPr>
      <w:r w:rsidRPr="00D733FE">
        <w:rPr>
          <w:rFonts w:ascii="Calibri" w:eastAsia="Times New Roman" w:hAnsi="Calibri" w:cs="Calibri"/>
          <w:lang w:eastAsia="hr-HR"/>
        </w:rPr>
        <w:t xml:space="preserve">Tomislav </w:t>
      </w:r>
      <w:proofErr w:type="spellStart"/>
      <w:r w:rsidRPr="00D733FE">
        <w:rPr>
          <w:rFonts w:ascii="Calibri" w:eastAsia="Times New Roman" w:hAnsi="Calibri" w:cs="Calibri"/>
          <w:lang w:eastAsia="hr-HR"/>
        </w:rPr>
        <w:t>Hajpek</w:t>
      </w:r>
      <w:proofErr w:type="spellEnd"/>
    </w:p>
    <w:p w14:paraId="331B1AD0" w14:textId="77777777" w:rsidR="00B9712C" w:rsidRPr="00D733FE" w:rsidRDefault="00B9712C" w:rsidP="001A0707">
      <w:pPr>
        <w:spacing w:after="0" w:line="240" w:lineRule="auto"/>
        <w:rPr>
          <w:rFonts w:ascii="Calibri" w:eastAsia="Times New Roman" w:hAnsi="Calibri" w:cs="Calibri"/>
          <w:lang w:eastAsia="hr-HR"/>
        </w:rPr>
      </w:pPr>
      <w:r w:rsidRPr="00D733FE">
        <w:rPr>
          <w:rFonts w:ascii="Calibri" w:eastAsia="Times New Roman" w:hAnsi="Calibri" w:cs="Calibri"/>
          <w:lang w:eastAsia="hr-HR"/>
        </w:rPr>
        <w:br w:type="page"/>
      </w:r>
    </w:p>
    <w:p w14:paraId="754FDF34" w14:textId="77777777" w:rsidR="0005420D" w:rsidRPr="00D733FE" w:rsidRDefault="0005420D" w:rsidP="00B9712C">
      <w:pPr>
        <w:spacing w:before="269" w:after="269"/>
        <w:ind w:left="120"/>
        <w:jc w:val="right"/>
        <w:rPr>
          <w:rFonts w:cstheme="minorHAnsi"/>
        </w:rPr>
      </w:pPr>
      <w:r w:rsidRPr="00D733FE">
        <w:rPr>
          <w:rFonts w:cstheme="minorHAnsi"/>
        </w:rPr>
        <w:lastRenderedPageBreak/>
        <w:t>Tablica 1.</w:t>
      </w:r>
    </w:p>
    <w:tbl>
      <w:tblPr>
        <w:tblW w:w="0" w:type="auto"/>
        <w:tblCellSpacing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142"/>
        <w:gridCol w:w="1139"/>
        <w:gridCol w:w="1290"/>
        <w:gridCol w:w="851"/>
        <w:gridCol w:w="825"/>
        <w:gridCol w:w="1292"/>
        <w:gridCol w:w="868"/>
        <w:gridCol w:w="1061"/>
      </w:tblGrid>
      <w:tr w:rsidR="00D733FE" w:rsidRPr="00D733FE" w14:paraId="568E3D7C" w14:textId="77777777" w:rsidTr="00D00BC1">
        <w:trPr>
          <w:trHeight w:val="540"/>
          <w:tblCellSpacing w:w="0" w:type="dxa"/>
        </w:trPr>
        <w:tc>
          <w:tcPr>
            <w:tcW w:w="579" w:type="dxa"/>
            <w:tcMar>
              <w:top w:w="15" w:type="dxa"/>
              <w:left w:w="15" w:type="dxa"/>
              <w:bottom w:w="15" w:type="dxa"/>
              <w:right w:w="15" w:type="dxa"/>
            </w:tcMar>
            <w:vAlign w:val="center"/>
          </w:tcPr>
          <w:p w14:paraId="1432D1EB" w14:textId="2074CDE2" w:rsidR="0005420D" w:rsidRPr="00D733FE" w:rsidRDefault="0005420D" w:rsidP="007B14C7">
            <w:pPr>
              <w:jc w:val="center"/>
              <w:rPr>
                <w:rFonts w:cstheme="minorHAnsi"/>
              </w:rPr>
            </w:pPr>
            <w:r w:rsidRPr="00D733FE">
              <w:rPr>
                <w:rFonts w:cstheme="minorHAnsi"/>
                <w:b/>
              </w:rPr>
              <w:t>R.BR</w:t>
            </w:r>
          </w:p>
        </w:tc>
        <w:tc>
          <w:tcPr>
            <w:tcW w:w="2373" w:type="dxa"/>
            <w:tcMar>
              <w:top w:w="15" w:type="dxa"/>
              <w:left w:w="15" w:type="dxa"/>
              <w:bottom w:w="15" w:type="dxa"/>
              <w:right w:w="15" w:type="dxa"/>
            </w:tcMar>
            <w:vAlign w:val="center"/>
          </w:tcPr>
          <w:p w14:paraId="7CABD9F1" w14:textId="29B94AE9" w:rsidR="0005420D" w:rsidRPr="00D733FE" w:rsidRDefault="0005420D" w:rsidP="007B14C7">
            <w:pPr>
              <w:jc w:val="center"/>
              <w:rPr>
                <w:rFonts w:cstheme="minorHAnsi"/>
              </w:rPr>
            </w:pPr>
            <w:r w:rsidRPr="00D733FE">
              <w:rPr>
                <w:rFonts w:cstheme="minorHAnsi"/>
                <w:b/>
              </w:rPr>
              <w:t>Naziv katastarske općine</w:t>
            </w:r>
          </w:p>
        </w:tc>
        <w:tc>
          <w:tcPr>
            <w:tcW w:w="2266" w:type="dxa"/>
            <w:tcMar>
              <w:top w:w="15" w:type="dxa"/>
              <w:left w:w="15" w:type="dxa"/>
              <w:bottom w:w="15" w:type="dxa"/>
              <w:right w:w="15" w:type="dxa"/>
            </w:tcMar>
            <w:vAlign w:val="center"/>
          </w:tcPr>
          <w:p w14:paraId="67D4EDE1" w14:textId="18F8C019" w:rsidR="0005420D" w:rsidRPr="00D733FE" w:rsidRDefault="0005420D" w:rsidP="007B14C7">
            <w:pPr>
              <w:jc w:val="center"/>
              <w:rPr>
                <w:rFonts w:cstheme="minorHAnsi"/>
              </w:rPr>
            </w:pPr>
            <w:r w:rsidRPr="00D733FE">
              <w:rPr>
                <w:rFonts w:cstheme="minorHAnsi"/>
                <w:b/>
              </w:rPr>
              <w:t>Broj katastarske čestice</w:t>
            </w:r>
          </w:p>
        </w:tc>
        <w:tc>
          <w:tcPr>
            <w:tcW w:w="5210" w:type="dxa"/>
            <w:tcMar>
              <w:top w:w="15" w:type="dxa"/>
              <w:left w:w="15" w:type="dxa"/>
              <w:bottom w:w="15" w:type="dxa"/>
              <w:right w:w="15" w:type="dxa"/>
            </w:tcMar>
            <w:vAlign w:val="center"/>
          </w:tcPr>
          <w:p w14:paraId="6EB6D057" w14:textId="51D2CFA0" w:rsidR="0005420D" w:rsidRPr="00D733FE" w:rsidRDefault="0005420D" w:rsidP="007B14C7">
            <w:pPr>
              <w:jc w:val="center"/>
              <w:rPr>
                <w:rFonts w:cstheme="minorHAnsi"/>
              </w:rPr>
            </w:pPr>
            <w:r w:rsidRPr="00D733FE">
              <w:rPr>
                <w:rFonts w:cstheme="minorHAnsi"/>
                <w:b/>
              </w:rPr>
              <w:t>Način uporabe katastarske čestice (katastarska kultura)</w:t>
            </w:r>
          </w:p>
        </w:tc>
        <w:tc>
          <w:tcPr>
            <w:tcW w:w="1309" w:type="dxa"/>
            <w:tcMar>
              <w:top w:w="15" w:type="dxa"/>
              <w:left w:w="15" w:type="dxa"/>
              <w:bottom w:w="15" w:type="dxa"/>
              <w:right w:w="15" w:type="dxa"/>
            </w:tcMar>
            <w:vAlign w:val="center"/>
          </w:tcPr>
          <w:p w14:paraId="76638041" w14:textId="570D2614" w:rsidR="0005420D" w:rsidRPr="00D733FE" w:rsidRDefault="0005420D" w:rsidP="007B14C7">
            <w:pPr>
              <w:jc w:val="center"/>
              <w:rPr>
                <w:rFonts w:cstheme="minorHAnsi"/>
              </w:rPr>
            </w:pPr>
            <w:r w:rsidRPr="00D733FE">
              <w:rPr>
                <w:rFonts w:cstheme="minorHAnsi"/>
                <w:b/>
              </w:rPr>
              <w:t>Površina (ha)</w:t>
            </w:r>
          </w:p>
        </w:tc>
        <w:tc>
          <w:tcPr>
            <w:tcW w:w="1919" w:type="dxa"/>
            <w:tcMar>
              <w:top w:w="15" w:type="dxa"/>
              <w:left w:w="15" w:type="dxa"/>
              <w:bottom w:w="15" w:type="dxa"/>
              <w:right w:w="15" w:type="dxa"/>
            </w:tcMar>
            <w:vAlign w:val="center"/>
          </w:tcPr>
          <w:p w14:paraId="623C381F" w14:textId="0B464F92" w:rsidR="0005420D" w:rsidRPr="00D733FE" w:rsidRDefault="0005420D" w:rsidP="007B14C7">
            <w:pPr>
              <w:jc w:val="center"/>
              <w:rPr>
                <w:rFonts w:cstheme="minorHAnsi"/>
              </w:rPr>
            </w:pPr>
            <w:r w:rsidRPr="00D733FE">
              <w:rPr>
                <w:rFonts w:cstheme="minorHAnsi"/>
                <w:b/>
              </w:rPr>
              <w:t>Početna cijena (</w:t>
            </w:r>
            <w:proofErr w:type="spellStart"/>
            <w:r w:rsidRPr="00D733FE">
              <w:rPr>
                <w:rFonts w:cstheme="minorHAnsi"/>
                <w:b/>
              </w:rPr>
              <w:t>eur</w:t>
            </w:r>
            <w:proofErr w:type="spellEnd"/>
            <w:r w:rsidRPr="00D733FE">
              <w:rPr>
                <w:rFonts w:cstheme="minorHAnsi"/>
                <w:b/>
              </w:rPr>
              <w:t>)</w:t>
            </w:r>
          </w:p>
        </w:tc>
        <w:tc>
          <w:tcPr>
            <w:tcW w:w="2115" w:type="dxa"/>
            <w:tcMar>
              <w:top w:w="15" w:type="dxa"/>
              <w:left w:w="15" w:type="dxa"/>
              <w:bottom w:w="15" w:type="dxa"/>
              <w:right w:w="15" w:type="dxa"/>
            </w:tcMar>
            <w:vAlign w:val="center"/>
          </w:tcPr>
          <w:p w14:paraId="3B41D680" w14:textId="438CA6F4" w:rsidR="0005420D" w:rsidRPr="00D733FE" w:rsidRDefault="0005420D" w:rsidP="007B14C7">
            <w:pPr>
              <w:jc w:val="center"/>
              <w:rPr>
                <w:rFonts w:cstheme="minorHAnsi"/>
              </w:rPr>
            </w:pPr>
            <w:r w:rsidRPr="00D733FE">
              <w:rPr>
                <w:rFonts w:cstheme="minorHAnsi"/>
                <w:b/>
              </w:rPr>
              <w:t xml:space="preserve">Postotak </w:t>
            </w:r>
            <w:proofErr w:type="spellStart"/>
            <w:r w:rsidRPr="00D733FE">
              <w:rPr>
                <w:rFonts w:cstheme="minorHAnsi"/>
                <w:b/>
              </w:rPr>
              <w:t>uveć</w:t>
            </w:r>
            <w:proofErr w:type="spellEnd"/>
            <w:r w:rsidRPr="00D733FE">
              <w:rPr>
                <w:rFonts w:cstheme="minorHAnsi"/>
                <w:b/>
              </w:rPr>
              <w:t>./</w:t>
            </w:r>
            <w:proofErr w:type="spellStart"/>
            <w:r w:rsidRPr="00D733FE">
              <w:rPr>
                <w:rFonts w:cstheme="minorHAnsi"/>
                <w:b/>
              </w:rPr>
              <w:t>umanj</w:t>
            </w:r>
            <w:proofErr w:type="spellEnd"/>
            <w:r w:rsidRPr="00D733FE">
              <w:rPr>
                <w:rFonts w:cstheme="minorHAnsi"/>
                <w:b/>
              </w:rPr>
              <w:t>.</w:t>
            </w:r>
          </w:p>
        </w:tc>
        <w:tc>
          <w:tcPr>
            <w:tcW w:w="3260" w:type="dxa"/>
            <w:tcMar>
              <w:top w:w="15" w:type="dxa"/>
              <w:left w:w="15" w:type="dxa"/>
              <w:bottom w:w="15" w:type="dxa"/>
              <w:right w:w="15" w:type="dxa"/>
            </w:tcMar>
            <w:vAlign w:val="center"/>
          </w:tcPr>
          <w:p w14:paraId="67CED326" w14:textId="55E86698" w:rsidR="0005420D" w:rsidRPr="00D733FE" w:rsidRDefault="0005420D" w:rsidP="007B14C7">
            <w:pPr>
              <w:jc w:val="center"/>
              <w:rPr>
                <w:rFonts w:cstheme="minorHAnsi"/>
              </w:rPr>
            </w:pPr>
            <w:r w:rsidRPr="00D733FE">
              <w:rPr>
                <w:rFonts w:cstheme="minorHAnsi"/>
                <w:b/>
              </w:rPr>
              <w:t>Ukupna visina početne cijene (</w:t>
            </w:r>
            <w:proofErr w:type="spellStart"/>
            <w:r w:rsidRPr="00D733FE">
              <w:rPr>
                <w:rFonts w:cstheme="minorHAnsi"/>
                <w:b/>
              </w:rPr>
              <w:t>eur</w:t>
            </w:r>
            <w:proofErr w:type="spellEnd"/>
            <w:r w:rsidRPr="00D733FE">
              <w:rPr>
                <w:rFonts w:cstheme="minorHAnsi"/>
                <w:b/>
              </w:rPr>
              <w:t>)</w:t>
            </w:r>
          </w:p>
        </w:tc>
        <w:tc>
          <w:tcPr>
            <w:tcW w:w="1187" w:type="dxa"/>
            <w:tcMar>
              <w:top w:w="15" w:type="dxa"/>
              <w:left w:w="15" w:type="dxa"/>
              <w:bottom w:w="15" w:type="dxa"/>
              <w:right w:w="15" w:type="dxa"/>
            </w:tcMar>
            <w:vAlign w:val="center"/>
          </w:tcPr>
          <w:p w14:paraId="0487532B" w14:textId="169A82F1" w:rsidR="0005420D" w:rsidRPr="00D733FE" w:rsidRDefault="0005420D" w:rsidP="007B14C7">
            <w:pPr>
              <w:jc w:val="center"/>
              <w:rPr>
                <w:rFonts w:cstheme="minorHAnsi"/>
              </w:rPr>
            </w:pPr>
            <w:r w:rsidRPr="00D733FE">
              <w:rPr>
                <w:rFonts w:cstheme="minorHAnsi"/>
                <w:b/>
              </w:rPr>
              <w:t>Napomena</w:t>
            </w:r>
          </w:p>
        </w:tc>
      </w:tr>
      <w:tr w:rsidR="00D733FE" w:rsidRPr="00D733FE" w14:paraId="15D67A31" w14:textId="77777777" w:rsidTr="00D00BC1">
        <w:trPr>
          <w:trHeight w:val="300"/>
          <w:tblCellSpacing w:w="0" w:type="dxa"/>
        </w:trPr>
        <w:tc>
          <w:tcPr>
            <w:tcW w:w="579" w:type="dxa"/>
            <w:tcMar>
              <w:top w:w="15" w:type="dxa"/>
              <w:left w:w="15" w:type="dxa"/>
              <w:bottom w:w="15" w:type="dxa"/>
              <w:right w:w="15" w:type="dxa"/>
            </w:tcMar>
            <w:vAlign w:val="center"/>
          </w:tcPr>
          <w:p w14:paraId="29D9A5F9" w14:textId="6DF518DC" w:rsidR="0005420D" w:rsidRPr="00D733FE" w:rsidRDefault="0005420D" w:rsidP="007B14C7">
            <w:pPr>
              <w:jc w:val="center"/>
              <w:rPr>
                <w:rFonts w:cstheme="minorHAnsi"/>
              </w:rPr>
            </w:pPr>
            <w:r w:rsidRPr="00D733FE">
              <w:rPr>
                <w:rFonts w:cstheme="minorHAnsi"/>
              </w:rPr>
              <w:t>1</w:t>
            </w:r>
          </w:p>
        </w:tc>
        <w:tc>
          <w:tcPr>
            <w:tcW w:w="2373" w:type="dxa"/>
            <w:tcMar>
              <w:top w:w="15" w:type="dxa"/>
              <w:left w:w="15" w:type="dxa"/>
              <w:bottom w:w="15" w:type="dxa"/>
              <w:right w:w="15" w:type="dxa"/>
            </w:tcMar>
            <w:vAlign w:val="center"/>
          </w:tcPr>
          <w:p w14:paraId="1DC118D3" w14:textId="62FBC133" w:rsidR="0005420D" w:rsidRPr="00D733FE" w:rsidRDefault="0005420D" w:rsidP="007B14C7">
            <w:pPr>
              <w:jc w:val="center"/>
              <w:rPr>
                <w:rFonts w:cstheme="minorHAnsi"/>
              </w:rPr>
            </w:pPr>
            <w:r w:rsidRPr="00D733FE">
              <w:rPr>
                <w:rFonts w:cstheme="minorHAnsi"/>
              </w:rPr>
              <w:t>GRADSKI VRHOVCI</w:t>
            </w:r>
          </w:p>
        </w:tc>
        <w:tc>
          <w:tcPr>
            <w:tcW w:w="2266" w:type="dxa"/>
            <w:tcMar>
              <w:top w:w="15" w:type="dxa"/>
              <w:left w:w="15" w:type="dxa"/>
              <w:bottom w:w="15" w:type="dxa"/>
              <w:right w:w="15" w:type="dxa"/>
            </w:tcMar>
            <w:vAlign w:val="center"/>
          </w:tcPr>
          <w:p w14:paraId="13E2288D" w14:textId="57909711" w:rsidR="0005420D" w:rsidRPr="00D733FE" w:rsidRDefault="0005420D" w:rsidP="007B14C7">
            <w:pPr>
              <w:jc w:val="center"/>
              <w:rPr>
                <w:rFonts w:cstheme="minorHAnsi"/>
              </w:rPr>
            </w:pPr>
            <w:r w:rsidRPr="00D733FE">
              <w:rPr>
                <w:rFonts w:cstheme="minorHAnsi"/>
              </w:rPr>
              <w:t>661/2</w:t>
            </w:r>
          </w:p>
        </w:tc>
        <w:tc>
          <w:tcPr>
            <w:tcW w:w="5210" w:type="dxa"/>
            <w:tcMar>
              <w:top w:w="15" w:type="dxa"/>
              <w:left w:w="15" w:type="dxa"/>
              <w:bottom w:w="15" w:type="dxa"/>
              <w:right w:w="15" w:type="dxa"/>
            </w:tcMar>
            <w:vAlign w:val="center"/>
          </w:tcPr>
          <w:p w14:paraId="663A7127" w14:textId="47B0CD45" w:rsidR="0005420D" w:rsidRPr="00D733FE" w:rsidRDefault="0005420D" w:rsidP="007B14C7">
            <w:pPr>
              <w:jc w:val="center"/>
              <w:rPr>
                <w:rFonts w:cstheme="minorHAnsi"/>
              </w:rPr>
            </w:pPr>
            <w:r w:rsidRPr="00D733FE">
              <w:rPr>
                <w:rFonts w:cstheme="minorHAnsi"/>
              </w:rPr>
              <w:t>ORANICA</w:t>
            </w:r>
          </w:p>
        </w:tc>
        <w:tc>
          <w:tcPr>
            <w:tcW w:w="1309" w:type="dxa"/>
            <w:tcMar>
              <w:top w:w="15" w:type="dxa"/>
              <w:left w:w="15" w:type="dxa"/>
              <w:bottom w:w="15" w:type="dxa"/>
              <w:right w:w="15" w:type="dxa"/>
            </w:tcMar>
            <w:vAlign w:val="center"/>
          </w:tcPr>
          <w:p w14:paraId="6B13CD64" w14:textId="5CA92ED2" w:rsidR="0005420D" w:rsidRPr="00D733FE" w:rsidRDefault="0005420D" w:rsidP="007B14C7">
            <w:pPr>
              <w:jc w:val="center"/>
              <w:rPr>
                <w:rFonts w:cstheme="minorHAnsi"/>
              </w:rPr>
            </w:pPr>
            <w:r w:rsidRPr="00D733FE">
              <w:rPr>
                <w:rFonts w:cstheme="minorHAnsi"/>
              </w:rPr>
              <w:t>0.1460</w:t>
            </w:r>
          </w:p>
        </w:tc>
        <w:tc>
          <w:tcPr>
            <w:tcW w:w="1919" w:type="dxa"/>
            <w:tcMar>
              <w:top w:w="15" w:type="dxa"/>
              <w:left w:w="15" w:type="dxa"/>
              <w:bottom w:w="15" w:type="dxa"/>
              <w:right w:w="15" w:type="dxa"/>
            </w:tcMar>
            <w:vAlign w:val="center"/>
          </w:tcPr>
          <w:p w14:paraId="71BB6891" w14:textId="4D8CA1C2" w:rsidR="0005420D" w:rsidRPr="00D733FE" w:rsidRDefault="0005420D" w:rsidP="007B14C7">
            <w:pPr>
              <w:jc w:val="center"/>
              <w:rPr>
                <w:rFonts w:cstheme="minorHAnsi"/>
              </w:rPr>
            </w:pPr>
            <w:r w:rsidRPr="00D733FE">
              <w:rPr>
                <w:rFonts w:cstheme="minorHAnsi"/>
              </w:rPr>
              <w:t>423.40</w:t>
            </w:r>
          </w:p>
        </w:tc>
        <w:tc>
          <w:tcPr>
            <w:tcW w:w="2115" w:type="dxa"/>
            <w:tcMar>
              <w:top w:w="15" w:type="dxa"/>
              <w:left w:w="15" w:type="dxa"/>
              <w:bottom w:w="15" w:type="dxa"/>
              <w:right w:w="15" w:type="dxa"/>
            </w:tcMar>
            <w:vAlign w:val="center"/>
          </w:tcPr>
          <w:p w14:paraId="3DA76A9A" w14:textId="5E4183AC"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5AB16D63" w14:textId="24DC9A09" w:rsidR="0005420D" w:rsidRPr="00D733FE" w:rsidRDefault="0005420D" w:rsidP="007B14C7">
            <w:pPr>
              <w:jc w:val="center"/>
              <w:rPr>
                <w:rFonts w:cstheme="minorHAnsi"/>
              </w:rPr>
            </w:pPr>
            <w:r w:rsidRPr="00D733FE">
              <w:rPr>
                <w:rFonts w:cstheme="minorHAnsi"/>
              </w:rPr>
              <w:t>423.40</w:t>
            </w:r>
          </w:p>
        </w:tc>
        <w:tc>
          <w:tcPr>
            <w:tcW w:w="1187" w:type="dxa"/>
            <w:tcMar>
              <w:top w:w="15" w:type="dxa"/>
              <w:left w:w="15" w:type="dxa"/>
              <w:bottom w:w="15" w:type="dxa"/>
              <w:right w:w="15" w:type="dxa"/>
            </w:tcMar>
            <w:vAlign w:val="center"/>
          </w:tcPr>
          <w:p w14:paraId="63BE47D4" w14:textId="1AC13834" w:rsidR="0005420D" w:rsidRPr="00D733FE" w:rsidRDefault="0005420D" w:rsidP="007B14C7">
            <w:pPr>
              <w:rPr>
                <w:rFonts w:cstheme="minorHAnsi"/>
              </w:rPr>
            </w:pPr>
          </w:p>
        </w:tc>
      </w:tr>
      <w:tr w:rsidR="00D733FE" w:rsidRPr="00D733FE" w14:paraId="16FAE250" w14:textId="77777777" w:rsidTr="00D00BC1">
        <w:trPr>
          <w:trHeight w:val="300"/>
          <w:tblCellSpacing w:w="0" w:type="dxa"/>
        </w:trPr>
        <w:tc>
          <w:tcPr>
            <w:tcW w:w="579" w:type="dxa"/>
            <w:tcMar>
              <w:top w:w="15" w:type="dxa"/>
              <w:left w:w="15" w:type="dxa"/>
              <w:bottom w:w="15" w:type="dxa"/>
              <w:right w:w="15" w:type="dxa"/>
            </w:tcMar>
            <w:vAlign w:val="center"/>
          </w:tcPr>
          <w:p w14:paraId="601A6C09" w14:textId="56E842B0" w:rsidR="0005420D" w:rsidRPr="00D733FE" w:rsidRDefault="0005420D" w:rsidP="007B14C7">
            <w:pPr>
              <w:jc w:val="center"/>
              <w:rPr>
                <w:rFonts w:cstheme="minorHAnsi"/>
              </w:rPr>
            </w:pPr>
            <w:r w:rsidRPr="00D733FE">
              <w:rPr>
                <w:rFonts w:cstheme="minorHAnsi"/>
              </w:rPr>
              <w:t>2</w:t>
            </w:r>
          </w:p>
        </w:tc>
        <w:tc>
          <w:tcPr>
            <w:tcW w:w="2373" w:type="dxa"/>
            <w:tcMar>
              <w:top w:w="15" w:type="dxa"/>
              <w:left w:w="15" w:type="dxa"/>
              <w:bottom w:w="15" w:type="dxa"/>
              <w:right w:w="15" w:type="dxa"/>
            </w:tcMar>
            <w:vAlign w:val="center"/>
          </w:tcPr>
          <w:p w14:paraId="70AF84FC" w14:textId="0445C44D" w:rsidR="0005420D" w:rsidRPr="00D733FE" w:rsidRDefault="0005420D" w:rsidP="007B14C7">
            <w:pPr>
              <w:jc w:val="center"/>
              <w:rPr>
                <w:rFonts w:cstheme="minorHAnsi"/>
              </w:rPr>
            </w:pPr>
            <w:r w:rsidRPr="00D733FE">
              <w:rPr>
                <w:rFonts w:cstheme="minorHAnsi"/>
              </w:rPr>
              <w:t>ĆOSINE LAZE</w:t>
            </w:r>
          </w:p>
        </w:tc>
        <w:tc>
          <w:tcPr>
            <w:tcW w:w="2266" w:type="dxa"/>
            <w:tcMar>
              <w:top w:w="15" w:type="dxa"/>
              <w:left w:w="15" w:type="dxa"/>
              <w:bottom w:w="15" w:type="dxa"/>
              <w:right w:w="15" w:type="dxa"/>
            </w:tcMar>
            <w:vAlign w:val="center"/>
          </w:tcPr>
          <w:p w14:paraId="188DB115" w14:textId="344B364E" w:rsidR="0005420D" w:rsidRPr="00D733FE" w:rsidRDefault="0005420D" w:rsidP="007B14C7">
            <w:pPr>
              <w:jc w:val="center"/>
              <w:rPr>
                <w:rFonts w:cstheme="minorHAnsi"/>
              </w:rPr>
            </w:pPr>
            <w:r w:rsidRPr="00D733FE">
              <w:rPr>
                <w:rFonts w:cstheme="minorHAnsi"/>
              </w:rPr>
              <w:t>468</w:t>
            </w:r>
          </w:p>
        </w:tc>
        <w:tc>
          <w:tcPr>
            <w:tcW w:w="5210" w:type="dxa"/>
            <w:tcMar>
              <w:top w:w="15" w:type="dxa"/>
              <w:left w:w="15" w:type="dxa"/>
              <w:bottom w:w="15" w:type="dxa"/>
              <w:right w:w="15" w:type="dxa"/>
            </w:tcMar>
            <w:vAlign w:val="center"/>
          </w:tcPr>
          <w:p w14:paraId="0ECF3E16" w14:textId="2CF52030" w:rsidR="0005420D" w:rsidRPr="00D733FE" w:rsidRDefault="0005420D" w:rsidP="007B14C7">
            <w:pPr>
              <w:jc w:val="center"/>
              <w:rPr>
                <w:rFonts w:cstheme="minorHAnsi"/>
              </w:rPr>
            </w:pPr>
            <w:r w:rsidRPr="00D733FE">
              <w:rPr>
                <w:rFonts w:cstheme="minorHAnsi"/>
              </w:rPr>
              <w:t>ORANICA</w:t>
            </w:r>
          </w:p>
        </w:tc>
        <w:tc>
          <w:tcPr>
            <w:tcW w:w="1309" w:type="dxa"/>
            <w:tcMar>
              <w:top w:w="15" w:type="dxa"/>
              <w:left w:w="15" w:type="dxa"/>
              <w:bottom w:w="15" w:type="dxa"/>
              <w:right w:w="15" w:type="dxa"/>
            </w:tcMar>
            <w:vAlign w:val="center"/>
          </w:tcPr>
          <w:p w14:paraId="3F8D8219" w14:textId="79EE41D3" w:rsidR="0005420D" w:rsidRPr="00D733FE" w:rsidRDefault="0005420D" w:rsidP="007B14C7">
            <w:pPr>
              <w:jc w:val="center"/>
              <w:rPr>
                <w:rFonts w:cstheme="minorHAnsi"/>
              </w:rPr>
            </w:pPr>
            <w:r w:rsidRPr="00D733FE">
              <w:rPr>
                <w:rFonts w:cstheme="minorHAnsi"/>
              </w:rPr>
              <w:t>0.3043</w:t>
            </w:r>
          </w:p>
        </w:tc>
        <w:tc>
          <w:tcPr>
            <w:tcW w:w="1919" w:type="dxa"/>
            <w:tcMar>
              <w:top w:w="15" w:type="dxa"/>
              <w:left w:w="15" w:type="dxa"/>
              <w:bottom w:w="15" w:type="dxa"/>
              <w:right w:w="15" w:type="dxa"/>
            </w:tcMar>
            <w:vAlign w:val="center"/>
          </w:tcPr>
          <w:p w14:paraId="32C4C416" w14:textId="2DF7A941" w:rsidR="0005420D" w:rsidRPr="00D733FE" w:rsidRDefault="0005420D" w:rsidP="007B14C7">
            <w:pPr>
              <w:jc w:val="center"/>
              <w:rPr>
                <w:rFonts w:cstheme="minorHAnsi"/>
              </w:rPr>
            </w:pPr>
            <w:r w:rsidRPr="00D733FE">
              <w:rPr>
                <w:rFonts w:cstheme="minorHAnsi"/>
              </w:rPr>
              <w:t>334.73</w:t>
            </w:r>
          </w:p>
        </w:tc>
        <w:tc>
          <w:tcPr>
            <w:tcW w:w="2115" w:type="dxa"/>
            <w:tcMar>
              <w:top w:w="15" w:type="dxa"/>
              <w:left w:w="15" w:type="dxa"/>
              <w:bottom w:w="15" w:type="dxa"/>
              <w:right w:w="15" w:type="dxa"/>
            </w:tcMar>
            <w:vAlign w:val="center"/>
          </w:tcPr>
          <w:p w14:paraId="41A35303" w14:textId="4300C52B"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31B47DD2" w14:textId="078146DC" w:rsidR="0005420D" w:rsidRPr="00D733FE" w:rsidRDefault="0005420D" w:rsidP="007B14C7">
            <w:pPr>
              <w:jc w:val="center"/>
              <w:rPr>
                <w:rFonts w:cstheme="minorHAnsi"/>
              </w:rPr>
            </w:pPr>
            <w:r w:rsidRPr="00D733FE">
              <w:rPr>
                <w:rFonts w:cstheme="minorHAnsi"/>
              </w:rPr>
              <w:t>334.73</w:t>
            </w:r>
          </w:p>
        </w:tc>
        <w:tc>
          <w:tcPr>
            <w:tcW w:w="1187" w:type="dxa"/>
            <w:tcMar>
              <w:top w:w="15" w:type="dxa"/>
              <w:left w:w="15" w:type="dxa"/>
              <w:bottom w:w="15" w:type="dxa"/>
              <w:right w:w="15" w:type="dxa"/>
            </w:tcMar>
            <w:vAlign w:val="center"/>
          </w:tcPr>
          <w:p w14:paraId="744BB20F" w14:textId="3DEE9BE1" w:rsidR="0005420D" w:rsidRPr="00D733FE" w:rsidRDefault="0005420D" w:rsidP="007B14C7">
            <w:pPr>
              <w:rPr>
                <w:rFonts w:cstheme="minorHAnsi"/>
              </w:rPr>
            </w:pPr>
          </w:p>
        </w:tc>
      </w:tr>
      <w:tr w:rsidR="00D733FE" w:rsidRPr="00D733FE" w14:paraId="2E016E88" w14:textId="77777777" w:rsidTr="00D00BC1">
        <w:trPr>
          <w:trHeight w:val="300"/>
          <w:tblCellSpacing w:w="0" w:type="dxa"/>
        </w:trPr>
        <w:tc>
          <w:tcPr>
            <w:tcW w:w="579" w:type="dxa"/>
            <w:tcMar>
              <w:top w:w="15" w:type="dxa"/>
              <w:left w:w="15" w:type="dxa"/>
              <w:bottom w:w="15" w:type="dxa"/>
              <w:right w:w="15" w:type="dxa"/>
            </w:tcMar>
            <w:vAlign w:val="center"/>
          </w:tcPr>
          <w:p w14:paraId="31C8CA17" w14:textId="4A615ADD" w:rsidR="0005420D" w:rsidRPr="00D733FE" w:rsidRDefault="0005420D" w:rsidP="007B14C7">
            <w:pPr>
              <w:jc w:val="center"/>
              <w:rPr>
                <w:rFonts w:cstheme="minorHAnsi"/>
              </w:rPr>
            </w:pPr>
            <w:r w:rsidRPr="00D733FE">
              <w:rPr>
                <w:rFonts w:cstheme="minorHAnsi"/>
              </w:rPr>
              <w:t>3</w:t>
            </w:r>
          </w:p>
        </w:tc>
        <w:tc>
          <w:tcPr>
            <w:tcW w:w="2373" w:type="dxa"/>
            <w:tcMar>
              <w:top w:w="15" w:type="dxa"/>
              <w:left w:w="15" w:type="dxa"/>
              <w:bottom w:w="15" w:type="dxa"/>
              <w:right w:w="15" w:type="dxa"/>
            </w:tcMar>
            <w:vAlign w:val="center"/>
          </w:tcPr>
          <w:p w14:paraId="7EFDA294" w14:textId="6EFD41E5" w:rsidR="0005420D" w:rsidRPr="00D733FE" w:rsidRDefault="0005420D" w:rsidP="007B14C7">
            <w:pPr>
              <w:jc w:val="center"/>
              <w:rPr>
                <w:rFonts w:cstheme="minorHAnsi"/>
              </w:rPr>
            </w:pPr>
            <w:r w:rsidRPr="00D733FE">
              <w:rPr>
                <w:rFonts w:cstheme="minorHAnsi"/>
              </w:rPr>
              <w:t>STARA LIPA</w:t>
            </w:r>
          </w:p>
        </w:tc>
        <w:tc>
          <w:tcPr>
            <w:tcW w:w="2266" w:type="dxa"/>
            <w:tcMar>
              <w:top w:w="15" w:type="dxa"/>
              <w:left w:w="15" w:type="dxa"/>
              <w:bottom w:w="15" w:type="dxa"/>
              <w:right w:w="15" w:type="dxa"/>
            </w:tcMar>
            <w:vAlign w:val="center"/>
          </w:tcPr>
          <w:p w14:paraId="6352F9E1" w14:textId="716EE6DE" w:rsidR="0005420D" w:rsidRPr="00D733FE" w:rsidRDefault="0005420D" w:rsidP="007B14C7">
            <w:pPr>
              <w:jc w:val="center"/>
              <w:rPr>
                <w:rFonts w:cstheme="minorHAnsi"/>
              </w:rPr>
            </w:pPr>
            <w:r w:rsidRPr="00D733FE">
              <w:rPr>
                <w:rFonts w:cstheme="minorHAnsi"/>
              </w:rPr>
              <w:t>394/1</w:t>
            </w:r>
          </w:p>
        </w:tc>
        <w:tc>
          <w:tcPr>
            <w:tcW w:w="5210" w:type="dxa"/>
            <w:tcMar>
              <w:top w:w="15" w:type="dxa"/>
              <w:left w:w="15" w:type="dxa"/>
              <w:bottom w:w="15" w:type="dxa"/>
              <w:right w:w="15" w:type="dxa"/>
            </w:tcMar>
            <w:vAlign w:val="center"/>
          </w:tcPr>
          <w:p w14:paraId="01491F28" w14:textId="3D7DC26D" w:rsidR="0005420D" w:rsidRPr="00D733FE" w:rsidRDefault="0005420D" w:rsidP="007B14C7">
            <w:pPr>
              <w:jc w:val="center"/>
              <w:rPr>
                <w:rFonts w:cstheme="minorHAnsi"/>
              </w:rPr>
            </w:pPr>
            <w:r w:rsidRPr="00D733FE">
              <w:rPr>
                <w:rFonts w:cstheme="minorHAnsi"/>
              </w:rPr>
              <w:t>LIVADA</w:t>
            </w:r>
          </w:p>
        </w:tc>
        <w:tc>
          <w:tcPr>
            <w:tcW w:w="1309" w:type="dxa"/>
            <w:tcMar>
              <w:top w:w="15" w:type="dxa"/>
              <w:left w:w="15" w:type="dxa"/>
              <w:bottom w:w="15" w:type="dxa"/>
              <w:right w:w="15" w:type="dxa"/>
            </w:tcMar>
            <w:vAlign w:val="center"/>
          </w:tcPr>
          <w:p w14:paraId="6D3D0304" w14:textId="333636E4" w:rsidR="0005420D" w:rsidRPr="00D733FE" w:rsidRDefault="0005420D" w:rsidP="007B14C7">
            <w:pPr>
              <w:jc w:val="center"/>
              <w:rPr>
                <w:rFonts w:cstheme="minorHAnsi"/>
              </w:rPr>
            </w:pPr>
            <w:r w:rsidRPr="00D733FE">
              <w:rPr>
                <w:rFonts w:cstheme="minorHAnsi"/>
              </w:rPr>
              <w:t>0.0399</w:t>
            </w:r>
          </w:p>
        </w:tc>
        <w:tc>
          <w:tcPr>
            <w:tcW w:w="1919" w:type="dxa"/>
            <w:tcMar>
              <w:top w:w="15" w:type="dxa"/>
              <w:left w:w="15" w:type="dxa"/>
              <w:bottom w:w="15" w:type="dxa"/>
              <w:right w:w="15" w:type="dxa"/>
            </w:tcMar>
            <w:vAlign w:val="center"/>
          </w:tcPr>
          <w:p w14:paraId="58A9A737" w14:textId="0CE37D19" w:rsidR="0005420D" w:rsidRPr="00D733FE" w:rsidRDefault="0005420D" w:rsidP="007B14C7">
            <w:pPr>
              <w:jc w:val="center"/>
              <w:rPr>
                <w:rFonts w:cstheme="minorHAnsi"/>
              </w:rPr>
            </w:pPr>
            <w:r w:rsidRPr="00D733FE">
              <w:rPr>
                <w:rFonts w:cstheme="minorHAnsi"/>
              </w:rPr>
              <w:t>195.51</w:t>
            </w:r>
          </w:p>
        </w:tc>
        <w:tc>
          <w:tcPr>
            <w:tcW w:w="2115" w:type="dxa"/>
            <w:tcMar>
              <w:top w:w="15" w:type="dxa"/>
              <w:left w:w="15" w:type="dxa"/>
              <w:bottom w:w="15" w:type="dxa"/>
              <w:right w:w="15" w:type="dxa"/>
            </w:tcMar>
            <w:vAlign w:val="center"/>
          </w:tcPr>
          <w:p w14:paraId="7F80CA9C" w14:textId="73DCEEBA"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0AE9B684" w14:textId="66FADD49" w:rsidR="0005420D" w:rsidRPr="00D733FE" w:rsidRDefault="0005420D" w:rsidP="007B14C7">
            <w:pPr>
              <w:jc w:val="center"/>
              <w:rPr>
                <w:rFonts w:cstheme="minorHAnsi"/>
              </w:rPr>
            </w:pPr>
            <w:r w:rsidRPr="00D733FE">
              <w:rPr>
                <w:rFonts w:cstheme="minorHAnsi"/>
              </w:rPr>
              <w:t>195.51</w:t>
            </w:r>
          </w:p>
        </w:tc>
        <w:tc>
          <w:tcPr>
            <w:tcW w:w="1187" w:type="dxa"/>
            <w:tcMar>
              <w:top w:w="15" w:type="dxa"/>
              <w:left w:w="15" w:type="dxa"/>
              <w:bottom w:w="15" w:type="dxa"/>
              <w:right w:w="15" w:type="dxa"/>
            </w:tcMar>
            <w:vAlign w:val="center"/>
          </w:tcPr>
          <w:p w14:paraId="430B9289" w14:textId="1498EABE" w:rsidR="0005420D" w:rsidRPr="00D733FE" w:rsidRDefault="0005420D" w:rsidP="007B14C7">
            <w:pPr>
              <w:rPr>
                <w:rFonts w:cstheme="minorHAnsi"/>
              </w:rPr>
            </w:pPr>
          </w:p>
        </w:tc>
      </w:tr>
      <w:tr w:rsidR="00D733FE" w:rsidRPr="00D733FE" w14:paraId="75D0110F" w14:textId="77777777" w:rsidTr="00D00BC1">
        <w:trPr>
          <w:trHeight w:val="300"/>
          <w:tblCellSpacing w:w="0" w:type="dxa"/>
        </w:trPr>
        <w:tc>
          <w:tcPr>
            <w:tcW w:w="579" w:type="dxa"/>
            <w:tcMar>
              <w:top w:w="15" w:type="dxa"/>
              <w:left w:w="15" w:type="dxa"/>
              <w:bottom w:w="15" w:type="dxa"/>
              <w:right w:w="15" w:type="dxa"/>
            </w:tcMar>
            <w:vAlign w:val="center"/>
          </w:tcPr>
          <w:p w14:paraId="07FA2C4E" w14:textId="2A735D62" w:rsidR="0005420D" w:rsidRPr="00D733FE" w:rsidRDefault="0005420D" w:rsidP="007B14C7">
            <w:pPr>
              <w:jc w:val="center"/>
              <w:rPr>
                <w:rFonts w:cstheme="minorHAnsi"/>
              </w:rPr>
            </w:pPr>
            <w:r w:rsidRPr="00D733FE">
              <w:rPr>
                <w:rFonts w:cstheme="minorHAnsi"/>
              </w:rPr>
              <w:t>4</w:t>
            </w:r>
          </w:p>
        </w:tc>
        <w:tc>
          <w:tcPr>
            <w:tcW w:w="2373" w:type="dxa"/>
            <w:tcMar>
              <w:top w:w="15" w:type="dxa"/>
              <w:left w:w="15" w:type="dxa"/>
              <w:bottom w:w="15" w:type="dxa"/>
              <w:right w:w="15" w:type="dxa"/>
            </w:tcMar>
            <w:vAlign w:val="center"/>
          </w:tcPr>
          <w:p w14:paraId="23825819" w14:textId="18545F8E" w:rsidR="0005420D" w:rsidRPr="00D733FE" w:rsidRDefault="0005420D" w:rsidP="007B14C7">
            <w:pPr>
              <w:jc w:val="center"/>
              <w:rPr>
                <w:rFonts w:cstheme="minorHAnsi"/>
              </w:rPr>
            </w:pPr>
            <w:r w:rsidRPr="00D733FE">
              <w:rPr>
                <w:rFonts w:cstheme="minorHAnsi"/>
              </w:rPr>
              <w:t>STARA LIPA</w:t>
            </w:r>
          </w:p>
        </w:tc>
        <w:tc>
          <w:tcPr>
            <w:tcW w:w="2266" w:type="dxa"/>
            <w:tcMar>
              <w:top w:w="15" w:type="dxa"/>
              <w:left w:w="15" w:type="dxa"/>
              <w:bottom w:w="15" w:type="dxa"/>
              <w:right w:w="15" w:type="dxa"/>
            </w:tcMar>
            <w:vAlign w:val="center"/>
          </w:tcPr>
          <w:p w14:paraId="5A7A6D8E" w14:textId="2A95440D" w:rsidR="0005420D" w:rsidRPr="00D733FE" w:rsidRDefault="0005420D" w:rsidP="007B14C7">
            <w:pPr>
              <w:jc w:val="center"/>
              <w:rPr>
                <w:rFonts w:cstheme="minorHAnsi"/>
              </w:rPr>
            </w:pPr>
            <w:r w:rsidRPr="00D733FE">
              <w:rPr>
                <w:rFonts w:cstheme="minorHAnsi"/>
              </w:rPr>
              <w:t>394/2</w:t>
            </w:r>
          </w:p>
        </w:tc>
        <w:tc>
          <w:tcPr>
            <w:tcW w:w="5210" w:type="dxa"/>
            <w:tcMar>
              <w:top w:w="15" w:type="dxa"/>
              <w:left w:w="15" w:type="dxa"/>
              <w:bottom w:w="15" w:type="dxa"/>
              <w:right w:w="15" w:type="dxa"/>
            </w:tcMar>
            <w:vAlign w:val="center"/>
          </w:tcPr>
          <w:p w14:paraId="25C9BC73" w14:textId="3A270E27" w:rsidR="0005420D" w:rsidRPr="00D733FE" w:rsidRDefault="0005420D" w:rsidP="007B14C7">
            <w:pPr>
              <w:jc w:val="center"/>
              <w:rPr>
                <w:rFonts w:cstheme="minorHAnsi"/>
              </w:rPr>
            </w:pPr>
            <w:r w:rsidRPr="00D733FE">
              <w:rPr>
                <w:rFonts w:cstheme="minorHAnsi"/>
              </w:rPr>
              <w:t>LIVADA</w:t>
            </w:r>
          </w:p>
        </w:tc>
        <w:tc>
          <w:tcPr>
            <w:tcW w:w="1309" w:type="dxa"/>
            <w:tcMar>
              <w:top w:w="15" w:type="dxa"/>
              <w:left w:w="15" w:type="dxa"/>
              <w:bottom w:w="15" w:type="dxa"/>
              <w:right w:w="15" w:type="dxa"/>
            </w:tcMar>
            <w:vAlign w:val="center"/>
          </w:tcPr>
          <w:p w14:paraId="474F55C7" w14:textId="759B3EAC" w:rsidR="0005420D" w:rsidRPr="00D733FE" w:rsidRDefault="0005420D" w:rsidP="007B14C7">
            <w:pPr>
              <w:jc w:val="center"/>
              <w:rPr>
                <w:rFonts w:cstheme="minorHAnsi"/>
              </w:rPr>
            </w:pPr>
            <w:r w:rsidRPr="00D733FE">
              <w:rPr>
                <w:rFonts w:cstheme="minorHAnsi"/>
              </w:rPr>
              <w:t>0.0460</w:t>
            </w:r>
          </w:p>
        </w:tc>
        <w:tc>
          <w:tcPr>
            <w:tcW w:w="1919" w:type="dxa"/>
            <w:tcMar>
              <w:top w:w="15" w:type="dxa"/>
              <w:left w:w="15" w:type="dxa"/>
              <w:bottom w:w="15" w:type="dxa"/>
              <w:right w:w="15" w:type="dxa"/>
            </w:tcMar>
            <w:vAlign w:val="center"/>
          </w:tcPr>
          <w:p w14:paraId="499A9081" w14:textId="5C9E526D" w:rsidR="0005420D" w:rsidRPr="00D733FE" w:rsidRDefault="0005420D" w:rsidP="007B14C7">
            <w:pPr>
              <w:jc w:val="center"/>
              <w:rPr>
                <w:rFonts w:cstheme="minorHAnsi"/>
              </w:rPr>
            </w:pPr>
            <w:r w:rsidRPr="00D733FE">
              <w:rPr>
                <w:rFonts w:cstheme="minorHAnsi"/>
              </w:rPr>
              <w:t>225.40</w:t>
            </w:r>
          </w:p>
        </w:tc>
        <w:tc>
          <w:tcPr>
            <w:tcW w:w="2115" w:type="dxa"/>
            <w:tcMar>
              <w:top w:w="15" w:type="dxa"/>
              <w:left w:w="15" w:type="dxa"/>
              <w:bottom w:w="15" w:type="dxa"/>
              <w:right w:w="15" w:type="dxa"/>
            </w:tcMar>
            <w:vAlign w:val="center"/>
          </w:tcPr>
          <w:p w14:paraId="49A67D34" w14:textId="195808AB"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131E13A7" w14:textId="642AD5A8" w:rsidR="0005420D" w:rsidRPr="00D733FE" w:rsidRDefault="0005420D" w:rsidP="007B14C7">
            <w:pPr>
              <w:jc w:val="center"/>
              <w:rPr>
                <w:rFonts w:cstheme="minorHAnsi"/>
              </w:rPr>
            </w:pPr>
            <w:r w:rsidRPr="00D733FE">
              <w:rPr>
                <w:rFonts w:cstheme="minorHAnsi"/>
              </w:rPr>
              <w:t>225.40</w:t>
            </w:r>
          </w:p>
        </w:tc>
        <w:tc>
          <w:tcPr>
            <w:tcW w:w="1187" w:type="dxa"/>
            <w:tcMar>
              <w:top w:w="15" w:type="dxa"/>
              <w:left w:w="15" w:type="dxa"/>
              <w:bottom w:w="15" w:type="dxa"/>
              <w:right w:w="15" w:type="dxa"/>
            </w:tcMar>
            <w:vAlign w:val="center"/>
          </w:tcPr>
          <w:p w14:paraId="03E4A665" w14:textId="53C4F800" w:rsidR="0005420D" w:rsidRPr="00D733FE" w:rsidRDefault="0005420D" w:rsidP="007B14C7">
            <w:pPr>
              <w:rPr>
                <w:rFonts w:cstheme="minorHAnsi"/>
              </w:rPr>
            </w:pPr>
          </w:p>
        </w:tc>
      </w:tr>
      <w:tr w:rsidR="00D733FE" w:rsidRPr="00D733FE" w14:paraId="7A3FAF03" w14:textId="77777777" w:rsidTr="00D00BC1">
        <w:trPr>
          <w:trHeight w:val="300"/>
          <w:tblCellSpacing w:w="0" w:type="dxa"/>
        </w:trPr>
        <w:tc>
          <w:tcPr>
            <w:tcW w:w="579" w:type="dxa"/>
            <w:tcMar>
              <w:top w:w="15" w:type="dxa"/>
              <w:left w:w="15" w:type="dxa"/>
              <w:bottom w:w="15" w:type="dxa"/>
              <w:right w:w="15" w:type="dxa"/>
            </w:tcMar>
            <w:vAlign w:val="center"/>
          </w:tcPr>
          <w:p w14:paraId="4A2B5845" w14:textId="1E6A83B3" w:rsidR="0005420D" w:rsidRPr="00D733FE" w:rsidRDefault="0005420D" w:rsidP="007B14C7">
            <w:pPr>
              <w:jc w:val="center"/>
              <w:rPr>
                <w:rFonts w:cstheme="minorHAnsi"/>
              </w:rPr>
            </w:pPr>
            <w:r w:rsidRPr="00D733FE">
              <w:rPr>
                <w:rFonts w:cstheme="minorHAnsi"/>
              </w:rPr>
              <w:t>5</w:t>
            </w:r>
          </w:p>
        </w:tc>
        <w:tc>
          <w:tcPr>
            <w:tcW w:w="2373" w:type="dxa"/>
            <w:tcMar>
              <w:top w:w="15" w:type="dxa"/>
              <w:left w:w="15" w:type="dxa"/>
              <w:bottom w:w="15" w:type="dxa"/>
              <w:right w:w="15" w:type="dxa"/>
            </w:tcMar>
            <w:vAlign w:val="center"/>
          </w:tcPr>
          <w:p w14:paraId="7BE63797" w14:textId="7D7BD911" w:rsidR="0005420D" w:rsidRPr="00D733FE" w:rsidRDefault="0005420D" w:rsidP="007B14C7">
            <w:pPr>
              <w:jc w:val="center"/>
              <w:rPr>
                <w:rFonts w:cstheme="minorHAnsi"/>
              </w:rPr>
            </w:pPr>
            <w:r w:rsidRPr="00D733FE">
              <w:rPr>
                <w:rFonts w:cstheme="minorHAnsi"/>
              </w:rPr>
              <w:t>STARA LIPA</w:t>
            </w:r>
          </w:p>
        </w:tc>
        <w:tc>
          <w:tcPr>
            <w:tcW w:w="2266" w:type="dxa"/>
            <w:tcMar>
              <w:top w:w="15" w:type="dxa"/>
              <w:left w:w="15" w:type="dxa"/>
              <w:bottom w:w="15" w:type="dxa"/>
              <w:right w:w="15" w:type="dxa"/>
            </w:tcMar>
            <w:vAlign w:val="center"/>
          </w:tcPr>
          <w:p w14:paraId="49EF849B" w14:textId="457DFAF1" w:rsidR="0005420D" w:rsidRPr="00D733FE" w:rsidRDefault="0005420D" w:rsidP="007B14C7">
            <w:pPr>
              <w:jc w:val="center"/>
              <w:rPr>
                <w:rFonts w:cstheme="minorHAnsi"/>
              </w:rPr>
            </w:pPr>
            <w:r w:rsidRPr="00D733FE">
              <w:rPr>
                <w:rFonts w:cstheme="minorHAnsi"/>
              </w:rPr>
              <w:t>458</w:t>
            </w:r>
          </w:p>
        </w:tc>
        <w:tc>
          <w:tcPr>
            <w:tcW w:w="5210" w:type="dxa"/>
            <w:tcMar>
              <w:top w:w="15" w:type="dxa"/>
              <w:left w:w="15" w:type="dxa"/>
              <w:bottom w:w="15" w:type="dxa"/>
              <w:right w:w="15" w:type="dxa"/>
            </w:tcMar>
            <w:vAlign w:val="center"/>
          </w:tcPr>
          <w:p w14:paraId="04BF05C1" w14:textId="1204AB21" w:rsidR="0005420D" w:rsidRPr="00D733FE" w:rsidRDefault="0005420D" w:rsidP="007B14C7">
            <w:pPr>
              <w:jc w:val="center"/>
              <w:rPr>
                <w:rFonts w:cstheme="minorHAnsi"/>
              </w:rPr>
            </w:pPr>
            <w:r w:rsidRPr="00D733FE">
              <w:rPr>
                <w:rFonts w:cstheme="minorHAnsi"/>
              </w:rPr>
              <w:t>LIVADA</w:t>
            </w:r>
          </w:p>
        </w:tc>
        <w:tc>
          <w:tcPr>
            <w:tcW w:w="1309" w:type="dxa"/>
            <w:tcMar>
              <w:top w:w="15" w:type="dxa"/>
              <w:left w:w="15" w:type="dxa"/>
              <w:bottom w:w="15" w:type="dxa"/>
              <w:right w:w="15" w:type="dxa"/>
            </w:tcMar>
            <w:vAlign w:val="center"/>
          </w:tcPr>
          <w:p w14:paraId="2F4C6F9E" w14:textId="2AC18CC0" w:rsidR="0005420D" w:rsidRPr="00D733FE" w:rsidRDefault="0005420D" w:rsidP="007B14C7">
            <w:pPr>
              <w:jc w:val="center"/>
              <w:rPr>
                <w:rFonts w:cstheme="minorHAnsi"/>
              </w:rPr>
            </w:pPr>
            <w:r w:rsidRPr="00D733FE">
              <w:rPr>
                <w:rFonts w:cstheme="minorHAnsi"/>
              </w:rPr>
              <w:t>0.0252</w:t>
            </w:r>
          </w:p>
        </w:tc>
        <w:tc>
          <w:tcPr>
            <w:tcW w:w="1919" w:type="dxa"/>
            <w:tcMar>
              <w:top w:w="15" w:type="dxa"/>
              <w:left w:w="15" w:type="dxa"/>
              <w:bottom w:w="15" w:type="dxa"/>
              <w:right w:w="15" w:type="dxa"/>
            </w:tcMar>
            <w:vAlign w:val="center"/>
          </w:tcPr>
          <w:p w14:paraId="2262C436" w14:textId="5074AA1F" w:rsidR="0005420D" w:rsidRPr="00D733FE" w:rsidRDefault="0005420D" w:rsidP="007B14C7">
            <w:pPr>
              <w:jc w:val="center"/>
              <w:rPr>
                <w:rFonts w:cstheme="minorHAnsi"/>
              </w:rPr>
            </w:pPr>
            <w:r w:rsidRPr="00D733FE">
              <w:rPr>
                <w:rFonts w:cstheme="minorHAnsi"/>
              </w:rPr>
              <w:t>123.48</w:t>
            </w:r>
          </w:p>
        </w:tc>
        <w:tc>
          <w:tcPr>
            <w:tcW w:w="2115" w:type="dxa"/>
            <w:tcMar>
              <w:top w:w="15" w:type="dxa"/>
              <w:left w:w="15" w:type="dxa"/>
              <w:bottom w:w="15" w:type="dxa"/>
              <w:right w:w="15" w:type="dxa"/>
            </w:tcMar>
            <w:vAlign w:val="center"/>
          </w:tcPr>
          <w:p w14:paraId="420E0DDB" w14:textId="0BFD5E5D"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303653EA" w14:textId="2EE84C4B" w:rsidR="0005420D" w:rsidRPr="00D733FE" w:rsidRDefault="0005420D" w:rsidP="007B14C7">
            <w:pPr>
              <w:jc w:val="center"/>
              <w:rPr>
                <w:rFonts w:cstheme="minorHAnsi"/>
              </w:rPr>
            </w:pPr>
            <w:r w:rsidRPr="00D733FE">
              <w:rPr>
                <w:rFonts w:cstheme="minorHAnsi"/>
              </w:rPr>
              <w:t>123.48</w:t>
            </w:r>
          </w:p>
        </w:tc>
        <w:tc>
          <w:tcPr>
            <w:tcW w:w="1187" w:type="dxa"/>
            <w:tcMar>
              <w:top w:w="15" w:type="dxa"/>
              <w:left w:w="15" w:type="dxa"/>
              <w:bottom w:w="15" w:type="dxa"/>
              <w:right w:w="15" w:type="dxa"/>
            </w:tcMar>
            <w:vAlign w:val="center"/>
          </w:tcPr>
          <w:p w14:paraId="2F3E0B2E" w14:textId="15BD5AC0" w:rsidR="0005420D" w:rsidRPr="00D733FE" w:rsidRDefault="0005420D" w:rsidP="007B14C7">
            <w:pPr>
              <w:rPr>
                <w:rFonts w:cstheme="minorHAnsi"/>
              </w:rPr>
            </w:pPr>
          </w:p>
        </w:tc>
      </w:tr>
      <w:tr w:rsidR="00D733FE" w:rsidRPr="00D733FE" w14:paraId="69A7DA8D" w14:textId="77777777" w:rsidTr="00D00BC1">
        <w:trPr>
          <w:trHeight w:val="300"/>
          <w:tblCellSpacing w:w="0" w:type="dxa"/>
        </w:trPr>
        <w:tc>
          <w:tcPr>
            <w:tcW w:w="579" w:type="dxa"/>
            <w:tcMar>
              <w:top w:w="15" w:type="dxa"/>
              <w:left w:w="15" w:type="dxa"/>
              <w:bottom w:w="15" w:type="dxa"/>
              <w:right w:w="15" w:type="dxa"/>
            </w:tcMar>
            <w:vAlign w:val="center"/>
          </w:tcPr>
          <w:p w14:paraId="7829F4FB" w14:textId="541C7D34" w:rsidR="0005420D" w:rsidRPr="00D733FE" w:rsidRDefault="0005420D" w:rsidP="007B14C7">
            <w:pPr>
              <w:jc w:val="center"/>
              <w:rPr>
                <w:rFonts w:cstheme="minorHAnsi"/>
              </w:rPr>
            </w:pPr>
            <w:r w:rsidRPr="00D733FE">
              <w:rPr>
                <w:rFonts w:cstheme="minorHAnsi"/>
              </w:rPr>
              <w:t>6</w:t>
            </w:r>
          </w:p>
        </w:tc>
        <w:tc>
          <w:tcPr>
            <w:tcW w:w="2373" w:type="dxa"/>
            <w:tcMar>
              <w:top w:w="15" w:type="dxa"/>
              <w:left w:w="15" w:type="dxa"/>
              <w:bottom w:w="15" w:type="dxa"/>
              <w:right w:w="15" w:type="dxa"/>
            </w:tcMar>
            <w:vAlign w:val="center"/>
          </w:tcPr>
          <w:p w14:paraId="7CA83ACA" w14:textId="580799A5" w:rsidR="0005420D" w:rsidRPr="00D733FE" w:rsidRDefault="0005420D" w:rsidP="007B14C7">
            <w:pPr>
              <w:jc w:val="center"/>
              <w:rPr>
                <w:rFonts w:cstheme="minorHAnsi"/>
              </w:rPr>
            </w:pPr>
            <w:r w:rsidRPr="00D733FE">
              <w:rPr>
                <w:rFonts w:cstheme="minorHAnsi"/>
              </w:rPr>
              <w:t>STARA LIPA</w:t>
            </w:r>
          </w:p>
        </w:tc>
        <w:tc>
          <w:tcPr>
            <w:tcW w:w="2266" w:type="dxa"/>
            <w:tcMar>
              <w:top w:w="15" w:type="dxa"/>
              <w:left w:w="15" w:type="dxa"/>
              <w:bottom w:w="15" w:type="dxa"/>
              <w:right w:w="15" w:type="dxa"/>
            </w:tcMar>
            <w:vAlign w:val="center"/>
          </w:tcPr>
          <w:p w14:paraId="5CE45017" w14:textId="48A81989" w:rsidR="0005420D" w:rsidRPr="00D733FE" w:rsidRDefault="0005420D" w:rsidP="007B14C7">
            <w:pPr>
              <w:jc w:val="center"/>
              <w:rPr>
                <w:rFonts w:cstheme="minorHAnsi"/>
              </w:rPr>
            </w:pPr>
            <w:r w:rsidRPr="00D733FE">
              <w:rPr>
                <w:rFonts w:cstheme="minorHAnsi"/>
              </w:rPr>
              <w:t>459</w:t>
            </w:r>
          </w:p>
        </w:tc>
        <w:tc>
          <w:tcPr>
            <w:tcW w:w="5210" w:type="dxa"/>
            <w:tcMar>
              <w:top w:w="15" w:type="dxa"/>
              <w:left w:w="15" w:type="dxa"/>
              <w:bottom w:w="15" w:type="dxa"/>
              <w:right w:w="15" w:type="dxa"/>
            </w:tcMar>
            <w:vAlign w:val="center"/>
          </w:tcPr>
          <w:p w14:paraId="3DE1742C" w14:textId="7A86E8DA" w:rsidR="0005420D" w:rsidRPr="00D733FE" w:rsidRDefault="0005420D" w:rsidP="007B14C7">
            <w:pPr>
              <w:jc w:val="center"/>
              <w:rPr>
                <w:rFonts w:cstheme="minorHAnsi"/>
              </w:rPr>
            </w:pPr>
            <w:r w:rsidRPr="00D733FE">
              <w:rPr>
                <w:rFonts w:cstheme="minorHAnsi"/>
              </w:rPr>
              <w:t>LIVADA</w:t>
            </w:r>
          </w:p>
        </w:tc>
        <w:tc>
          <w:tcPr>
            <w:tcW w:w="1309" w:type="dxa"/>
            <w:tcMar>
              <w:top w:w="15" w:type="dxa"/>
              <w:left w:w="15" w:type="dxa"/>
              <w:bottom w:w="15" w:type="dxa"/>
              <w:right w:w="15" w:type="dxa"/>
            </w:tcMar>
            <w:vAlign w:val="center"/>
          </w:tcPr>
          <w:p w14:paraId="0D329274" w14:textId="08920148" w:rsidR="0005420D" w:rsidRPr="00D733FE" w:rsidRDefault="0005420D" w:rsidP="007B14C7">
            <w:pPr>
              <w:jc w:val="center"/>
              <w:rPr>
                <w:rFonts w:cstheme="minorHAnsi"/>
              </w:rPr>
            </w:pPr>
            <w:r w:rsidRPr="00D733FE">
              <w:rPr>
                <w:rFonts w:cstheme="minorHAnsi"/>
              </w:rPr>
              <w:t>0.0151</w:t>
            </w:r>
          </w:p>
        </w:tc>
        <w:tc>
          <w:tcPr>
            <w:tcW w:w="1919" w:type="dxa"/>
            <w:tcMar>
              <w:top w:w="15" w:type="dxa"/>
              <w:left w:w="15" w:type="dxa"/>
              <w:bottom w:w="15" w:type="dxa"/>
              <w:right w:w="15" w:type="dxa"/>
            </w:tcMar>
            <w:vAlign w:val="center"/>
          </w:tcPr>
          <w:p w14:paraId="68293724" w14:textId="57F3B628" w:rsidR="0005420D" w:rsidRPr="00D733FE" w:rsidRDefault="0005420D" w:rsidP="007B14C7">
            <w:pPr>
              <w:jc w:val="center"/>
              <w:rPr>
                <w:rFonts w:cstheme="minorHAnsi"/>
              </w:rPr>
            </w:pPr>
            <w:r w:rsidRPr="00D733FE">
              <w:rPr>
                <w:rFonts w:cstheme="minorHAnsi"/>
              </w:rPr>
              <w:t>73.99</w:t>
            </w:r>
          </w:p>
        </w:tc>
        <w:tc>
          <w:tcPr>
            <w:tcW w:w="2115" w:type="dxa"/>
            <w:tcMar>
              <w:top w:w="15" w:type="dxa"/>
              <w:left w:w="15" w:type="dxa"/>
              <w:bottom w:w="15" w:type="dxa"/>
              <w:right w:w="15" w:type="dxa"/>
            </w:tcMar>
            <w:vAlign w:val="center"/>
          </w:tcPr>
          <w:p w14:paraId="10355977" w14:textId="71BB558F"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69B5E798" w14:textId="075DAC99" w:rsidR="0005420D" w:rsidRPr="00D733FE" w:rsidRDefault="0005420D" w:rsidP="007B14C7">
            <w:pPr>
              <w:jc w:val="center"/>
              <w:rPr>
                <w:rFonts w:cstheme="minorHAnsi"/>
              </w:rPr>
            </w:pPr>
            <w:r w:rsidRPr="00D733FE">
              <w:rPr>
                <w:rFonts w:cstheme="minorHAnsi"/>
              </w:rPr>
              <w:t>73.99</w:t>
            </w:r>
          </w:p>
        </w:tc>
        <w:tc>
          <w:tcPr>
            <w:tcW w:w="1187" w:type="dxa"/>
            <w:tcMar>
              <w:top w:w="15" w:type="dxa"/>
              <w:left w:w="15" w:type="dxa"/>
              <w:bottom w:w="15" w:type="dxa"/>
              <w:right w:w="15" w:type="dxa"/>
            </w:tcMar>
            <w:vAlign w:val="center"/>
          </w:tcPr>
          <w:p w14:paraId="0282A95C" w14:textId="3C58AAB7" w:rsidR="0005420D" w:rsidRPr="00D733FE" w:rsidRDefault="0005420D" w:rsidP="007B14C7">
            <w:pPr>
              <w:rPr>
                <w:rFonts w:cstheme="minorHAnsi"/>
              </w:rPr>
            </w:pPr>
          </w:p>
        </w:tc>
      </w:tr>
      <w:tr w:rsidR="00D733FE" w:rsidRPr="00D733FE" w14:paraId="4E3BC581" w14:textId="77777777" w:rsidTr="00D00BC1">
        <w:trPr>
          <w:trHeight w:val="300"/>
          <w:tblCellSpacing w:w="0" w:type="dxa"/>
        </w:trPr>
        <w:tc>
          <w:tcPr>
            <w:tcW w:w="579" w:type="dxa"/>
            <w:tcMar>
              <w:top w:w="15" w:type="dxa"/>
              <w:left w:w="15" w:type="dxa"/>
              <w:bottom w:w="15" w:type="dxa"/>
              <w:right w:w="15" w:type="dxa"/>
            </w:tcMar>
            <w:vAlign w:val="center"/>
          </w:tcPr>
          <w:p w14:paraId="677852E7" w14:textId="2B423176" w:rsidR="0005420D" w:rsidRPr="00D733FE" w:rsidRDefault="0005420D" w:rsidP="007B14C7">
            <w:pPr>
              <w:jc w:val="center"/>
              <w:rPr>
                <w:rFonts w:cstheme="minorHAnsi"/>
              </w:rPr>
            </w:pPr>
            <w:r w:rsidRPr="00D733FE">
              <w:rPr>
                <w:rFonts w:cstheme="minorHAnsi"/>
              </w:rPr>
              <w:t>7</w:t>
            </w:r>
          </w:p>
        </w:tc>
        <w:tc>
          <w:tcPr>
            <w:tcW w:w="2373" w:type="dxa"/>
            <w:tcMar>
              <w:top w:w="15" w:type="dxa"/>
              <w:left w:w="15" w:type="dxa"/>
              <w:bottom w:w="15" w:type="dxa"/>
              <w:right w:w="15" w:type="dxa"/>
            </w:tcMar>
            <w:vAlign w:val="center"/>
          </w:tcPr>
          <w:p w14:paraId="0E11462E" w14:textId="74E4CB52" w:rsidR="0005420D" w:rsidRPr="00D733FE" w:rsidRDefault="0005420D" w:rsidP="007B14C7">
            <w:pPr>
              <w:jc w:val="center"/>
              <w:rPr>
                <w:rFonts w:cstheme="minorHAnsi"/>
              </w:rPr>
            </w:pPr>
            <w:r w:rsidRPr="00D733FE">
              <w:rPr>
                <w:rFonts w:cstheme="minorHAnsi"/>
              </w:rPr>
              <w:t>STARA LIPA</w:t>
            </w:r>
          </w:p>
        </w:tc>
        <w:tc>
          <w:tcPr>
            <w:tcW w:w="2266" w:type="dxa"/>
            <w:tcMar>
              <w:top w:w="15" w:type="dxa"/>
              <w:left w:w="15" w:type="dxa"/>
              <w:bottom w:w="15" w:type="dxa"/>
              <w:right w:w="15" w:type="dxa"/>
            </w:tcMar>
            <w:vAlign w:val="center"/>
          </w:tcPr>
          <w:p w14:paraId="47BE1985" w14:textId="113880BE" w:rsidR="0005420D" w:rsidRPr="00D733FE" w:rsidRDefault="0005420D" w:rsidP="007B14C7">
            <w:pPr>
              <w:jc w:val="center"/>
              <w:rPr>
                <w:rFonts w:cstheme="minorHAnsi"/>
              </w:rPr>
            </w:pPr>
            <w:r w:rsidRPr="00D733FE">
              <w:rPr>
                <w:rFonts w:cstheme="minorHAnsi"/>
              </w:rPr>
              <w:t>1189</w:t>
            </w:r>
          </w:p>
        </w:tc>
        <w:tc>
          <w:tcPr>
            <w:tcW w:w="5210" w:type="dxa"/>
            <w:tcMar>
              <w:top w:w="15" w:type="dxa"/>
              <w:left w:w="15" w:type="dxa"/>
              <w:bottom w:w="15" w:type="dxa"/>
              <w:right w:w="15" w:type="dxa"/>
            </w:tcMar>
            <w:vAlign w:val="center"/>
          </w:tcPr>
          <w:p w14:paraId="62E5CFBE" w14:textId="36F1EB0E" w:rsidR="0005420D" w:rsidRPr="00D733FE" w:rsidRDefault="0005420D" w:rsidP="007B14C7">
            <w:pPr>
              <w:jc w:val="center"/>
              <w:rPr>
                <w:rFonts w:cstheme="minorHAnsi"/>
              </w:rPr>
            </w:pPr>
            <w:r w:rsidRPr="00D733FE">
              <w:rPr>
                <w:rFonts w:cstheme="minorHAnsi"/>
              </w:rPr>
              <w:t>ORANICA</w:t>
            </w:r>
          </w:p>
        </w:tc>
        <w:tc>
          <w:tcPr>
            <w:tcW w:w="1309" w:type="dxa"/>
            <w:tcMar>
              <w:top w:w="15" w:type="dxa"/>
              <w:left w:w="15" w:type="dxa"/>
              <w:bottom w:w="15" w:type="dxa"/>
              <w:right w:w="15" w:type="dxa"/>
            </w:tcMar>
            <w:vAlign w:val="center"/>
          </w:tcPr>
          <w:p w14:paraId="255F905B" w14:textId="24ACBB57" w:rsidR="0005420D" w:rsidRPr="00D733FE" w:rsidRDefault="0005420D" w:rsidP="007B14C7">
            <w:pPr>
              <w:jc w:val="center"/>
              <w:rPr>
                <w:rFonts w:cstheme="minorHAnsi"/>
              </w:rPr>
            </w:pPr>
            <w:r w:rsidRPr="00D733FE">
              <w:rPr>
                <w:rFonts w:cstheme="minorHAnsi"/>
              </w:rPr>
              <w:t>0.1219</w:t>
            </w:r>
          </w:p>
        </w:tc>
        <w:tc>
          <w:tcPr>
            <w:tcW w:w="1919" w:type="dxa"/>
            <w:tcMar>
              <w:top w:w="15" w:type="dxa"/>
              <w:left w:w="15" w:type="dxa"/>
              <w:bottom w:w="15" w:type="dxa"/>
              <w:right w:w="15" w:type="dxa"/>
            </w:tcMar>
            <w:vAlign w:val="center"/>
          </w:tcPr>
          <w:p w14:paraId="5E31AEDA" w14:textId="4B22E90C" w:rsidR="0005420D" w:rsidRPr="00D733FE" w:rsidRDefault="0005420D" w:rsidP="007B14C7">
            <w:pPr>
              <w:jc w:val="center"/>
              <w:rPr>
                <w:rFonts w:cstheme="minorHAnsi"/>
              </w:rPr>
            </w:pPr>
            <w:r w:rsidRPr="00D733FE">
              <w:rPr>
                <w:rFonts w:cstheme="minorHAnsi"/>
              </w:rPr>
              <w:t>597.31</w:t>
            </w:r>
          </w:p>
        </w:tc>
        <w:tc>
          <w:tcPr>
            <w:tcW w:w="2115" w:type="dxa"/>
            <w:tcMar>
              <w:top w:w="15" w:type="dxa"/>
              <w:left w:w="15" w:type="dxa"/>
              <w:bottom w:w="15" w:type="dxa"/>
              <w:right w:w="15" w:type="dxa"/>
            </w:tcMar>
            <w:vAlign w:val="center"/>
          </w:tcPr>
          <w:p w14:paraId="330DB916" w14:textId="127936AC"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30825D4E" w14:textId="7ABF083E" w:rsidR="0005420D" w:rsidRPr="00D733FE" w:rsidRDefault="0005420D" w:rsidP="007B14C7">
            <w:pPr>
              <w:jc w:val="center"/>
              <w:rPr>
                <w:rFonts w:cstheme="minorHAnsi"/>
              </w:rPr>
            </w:pPr>
            <w:r w:rsidRPr="00D733FE">
              <w:rPr>
                <w:rFonts w:cstheme="minorHAnsi"/>
              </w:rPr>
              <w:t>597.31</w:t>
            </w:r>
          </w:p>
        </w:tc>
        <w:tc>
          <w:tcPr>
            <w:tcW w:w="1187" w:type="dxa"/>
            <w:tcMar>
              <w:top w:w="15" w:type="dxa"/>
              <w:left w:w="15" w:type="dxa"/>
              <w:bottom w:w="15" w:type="dxa"/>
              <w:right w:w="15" w:type="dxa"/>
            </w:tcMar>
            <w:vAlign w:val="center"/>
          </w:tcPr>
          <w:p w14:paraId="14424AC9" w14:textId="14F63976" w:rsidR="0005420D" w:rsidRPr="00D733FE" w:rsidRDefault="0005420D" w:rsidP="007B14C7">
            <w:pPr>
              <w:rPr>
                <w:rFonts w:cstheme="minorHAnsi"/>
              </w:rPr>
            </w:pPr>
          </w:p>
        </w:tc>
      </w:tr>
      <w:tr w:rsidR="00D733FE" w:rsidRPr="00D733FE" w14:paraId="44AB3636" w14:textId="77777777" w:rsidTr="00D00BC1">
        <w:trPr>
          <w:trHeight w:val="300"/>
          <w:tblCellSpacing w:w="0" w:type="dxa"/>
        </w:trPr>
        <w:tc>
          <w:tcPr>
            <w:tcW w:w="579" w:type="dxa"/>
            <w:tcMar>
              <w:top w:w="15" w:type="dxa"/>
              <w:left w:w="15" w:type="dxa"/>
              <w:bottom w:w="15" w:type="dxa"/>
              <w:right w:w="15" w:type="dxa"/>
            </w:tcMar>
            <w:vAlign w:val="center"/>
          </w:tcPr>
          <w:p w14:paraId="6614C073" w14:textId="40FDA891" w:rsidR="0005420D" w:rsidRPr="00D733FE" w:rsidRDefault="0005420D" w:rsidP="007B14C7">
            <w:pPr>
              <w:jc w:val="center"/>
              <w:rPr>
                <w:rFonts w:cstheme="minorHAnsi"/>
              </w:rPr>
            </w:pPr>
            <w:r w:rsidRPr="00D733FE">
              <w:rPr>
                <w:rFonts w:cstheme="minorHAnsi"/>
              </w:rPr>
              <w:t>8</w:t>
            </w:r>
          </w:p>
        </w:tc>
        <w:tc>
          <w:tcPr>
            <w:tcW w:w="2373" w:type="dxa"/>
            <w:tcMar>
              <w:top w:w="15" w:type="dxa"/>
              <w:left w:w="15" w:type="dxa"/>
              <w:bottom w:w="15" w:type="dxa"/>
              <w:right w:w="15" w:type="dxa"/>
            </w:tcMar>
            <w:vAlign w:val="center"/>
          </w:tcPr>
          <w:p w14:paraId="4527ECC5" w14:textId="31655E54" w:rsidR="0005420D" w:rsidRPr="00D733FE" w:rsidRDefault="0005420D" w:rsidP="007B14C7">
            <w:pPr>
              <w:jc w:val="center"/>
              <w:rPr>
                <w:rFonts w:cstheme="minorHAnsi"/>
              </w:rPr>
            </w:pPr>
            <w:r w:rsidRPr="00D733FE">
              <w:rPr>
                <w:rFonts w:cstheme="minorHAnsi"/>
              </w:rPr>
              <w:t>STARA LIPA</w:t>
            </w:r>
          </w:p>
        </w:tc>
        <w:tc>
          <w:tcPr>
            <w:tcW w:w="2266" w:type="dxa"/>
            <w:tcMar>
              <w:top w:w="15" w:type="dxa"/>
              <w:left w:w="15" w:type="dxa"/>
              <w:bottom w:w="15" w:type="dxa"/>
              <w:right w:w="15" w:type="dxa"/>
            </w:tcMar>
            <w:vAlign w:val="center"/>
          </w:tcPr>
          <w:p w14:paraId="27B3181C" w14:textId="42134AEA" w:rsidR="0005420D" w:rsidRPr="00D733FE" w:rsidRDefault="0005420D" w:rsidP="007B14C7">
            <w:pPr>
              <w:jc w:val="center"/>
              <w:rPr>
                <w:rFonts w:cstheme="minorHAnsi"/>
              </w:rPr>
            </w:pPr>
            <w:r w:rsidRPr="00D733FE">
              <w:rPr>
                <w:rFonts w:cstheme="minorHAnsi"/>
              </w:rPr>
              <w:t>1326/2</w:t>
            </w:r>
          </w:p>
        </w:tc>
        <w:tc>
          <w:tcPr>
            <w:tcW w:w="5210" w:type="dxa"/>
            <w:tcMar>
              <w:top w:w="15" w:type="dxa"/>
              <w:left w:w="15" w:type="dxa"/>
              <w:bottom w:w="15" w:type="dxa"/>
              <w:right w:w="15" w:type="dxa"/>
            </w:tcMar>
            <w:vAlign w:val="center"/>
          </w:tcPr>
          <w:p w14:paraId="1CB0BC25" w14:textId="0C390B4E" w:rsidR="0005420D" w:rsidRPr="00D733FE" w:rsidRDefault="0005420D" w:rsidP="007B14C7">
            <w:pPr>
              <w:jc w:val="center"/>
              <w:rPr>
                <w:rFonts w:cstheme="minorHAnsi"/>
              </w:rPr>
            </w:pPr>
            <w:r w:rsidRPr="00D733FE">
              <w:rPr>
                <w:rFonts w:cstheme="minorHAnsi"/>
              </w:rPr>
              <w:t>ORANICA</w:t>
            </w:r>
          </w:p>
        </w:tc>
        <w:tc>
          <w:tcPr>
            <w:tcW w:w="1309" w:type="dxa"/>
            <w:tcMar>
              <w:top w:w="15" w:type="dxa"/>
              <w:left w:w="15" w:type="dxa"/>
              <w:bottom w:w="15" w:type="dxa"/>
              <w:right w:w="15" w:type="dxa"/>
            </w:tcMar>
            <w:vAlign w:val="center"/>
          </w:tcPr>
          <w:p w14:paraId="432EA657" w14:textId="09A8055E" w:rsidR="0005420D" w:rsidRPr="00D733FE" w:rsidRDefault="0005420D" w:rsidP="007B14C7">
            <w:pPr>
              <w:jc w:val="center"/>
              <w:rPr>
                <w:rFonts w:cstheme="minorHAnsi"/>
              </w:rPr>
            </w:pPr>
            <w:r w:rsidRPr="00D733FE">
              <w:rPr>
                <w:rFonts w:cstheme="minorHAnsi"/>
              </w:rPr>
              <w:t>0.0849</w:t>
            </w:r>
          </w:p>
        </w:tc>
        <w:tc>
          <w:tcPr>
            <w:tcW w:w="1919" w:type="dxa"/>
            <w:tcMar>
              <w:top w:w="15" w:type="dxa"/>
              <w:left w:w="15" w:type="dxa"/>
              <w:bottom w:w="15" w:type="dxa"/>
              <w:right w:w="15" w:type="dxa"/>
            </w:tcMar>
            <w:vAlign w:val="center"/>
          </w:tcPr>
          <w:p w14:paraId="6FB03BB5" w14:textId="0EA49EAC" w:rsidR="0005420D" w:rsidRPr="00D733FE" w:rsidRDefault="0005420D" w:rsidP="007B14C7">
            <w:pPr>
              <w:jc w:val="center"/>
              <w:rPr>
                <w:rFonts w:cstheme="minorHAnsi"/>
              </w:rPr>
            </w:pPr>
            <w:r w:rsidRPr="00D733FE">
              <w:rPr>
                <w:rFonts w:cstheme="minorHAnsi"/>
              </w:rPr>
              <w:t>416.01</w:t>
            </w:r>
          </w:p>
        </w:tc>
        <w:tc>
          <w:tcPr>
            <w:tcW w:w="2115" w:type="dxa"/>
            <w:tcMar>
              <w:top w:w="15" w:type="dxa"/>
              <w:left w:w="15" w:type="dxa"/>
              <w:bottom w:w="15" w:type="dxa"/>
              <w:right w:w="15" w:type="dxa"/>
            </w:tcMar>
            <w:vAlign w:val="center"/>
          </w:tcPr>
          <w:p w14:paraId="56EF825E" w14:textId="759ECB90" w:rsidR="0005420D" w:rsidRPr="00D733FE" w:rsidRDefault="0005420D" w:rsidP="007B14C7">
            <w:pPr>
              <w:jc w:val="center"/>
              <w:rPr>
                <w:rFonts w:cstheme="minorHAnsi"/>
              </w:rPr>
            </w:pPr>
            <w:r w:rsidRPr="00D733FE">
              <w:rPr>
                <w:rFonts w:cstheme="minorHAnsi"/>
              </w:rPr>
              <w:t>0.00</w:t>
            </w:r>
          </w:p>
        </w:tc>
        <w:tc>
          <w:tcPr>
            <w:tcW w:w="3260" w:type="dxa"/>
            <w:tcMar>
              <w:top w:w="15" w:type="dxa"/>
              <w:left w:w="15" w:type="dxa"/>
              <w:bottom w:w="15" w:type="dxa"/>
              <w:right w:w="15" w:type="dxa"/>
            </w:tcMar>
            <w:vAlign w:val="center"/>
          </w:tcPr>
          <w:p w14:paraId="3D69347A" w14:textId="1791B6D6" w:rsidR="0005420D" w:rsidRPr="00D733FE" w:rsidRDefault="0005420D" w:rsidP="007B14C7">
            <w:pPr>
              <w:jc w:val="center"/>
              <w:rPr>
                <w:rFonts w:cstheme="minorHAnsi"/>
              </w:rPr>
            </w:pPr>
            <w:r w:rsidRPr="00D733FE">
              <w:rPr>
                <w:rFonts w:cstheme="minorHAnsi"/>
              </w:rPr>
              <w:t>416.01</w:t>
            </w:r>
          </w:p>
        </w:tc>
        <w:tc>
          <w:tcPr>
            <w:tcW w:w="1187" w:type="dxa"/>
            <w:tcMar>
              <w:top w:w="15" w:type="dxa"/>
              <w:left w:w="15" w:type="dxa"/>
              <w:bottom w:w="15" w:type="dxa"/>
              <w:right w:w="15" w:type="dxa"/>
            </w:tcMar>
            <w:vAlign w:val="center"/>
          </w:tcPr>
          <w:p w14:paraId="080F0E7B" w14:textId="21CAD53A" w:rsidR="0005420D" w:rsidRPr="00D733FE" w:rsidRDefault="0005420D" w:rsidP="007B14C7">
            <w:pPr>
              <w:rPr>
                <w:rFonts w:cstheme="minorHAnsi"/>
              </w:rPr>
            </w:pPr>
          </w:p>
        </w:tc>
      </w:tr>
    </w:tbl>
    <w:p w14:paraId="344D668E" w14:textId="7E038380" w:rsidR="00B9712C" w:rsidRPr="00D733FE" w:rsidRDefault="0005420D" w:rsidP="0005420D">
      <w:pPr>
        <w:spacing w:before="269" w:after="269"/>
        <w:ind w:left="120"/>
        <w:rPr>
          <w:rFonts w:cstheme="minorHAnsi"/>
        </w:rPr>
      </w:pPr>
      <w:r w:rsidRPr="00D733FE">
        <w:rPr>
          <w:rFonts w:cstheme="minorHAnsi"/>
        </w:rPr>
        <w:t xml:space="preserve">Sveukupna površina u natječaju u ha: 0.7833 </w:t>
      </w:r>
      <w:r w:rsidRPr="00D733FE">
        <w:rPr>
          <w:rFonts w:cstheme="minorHAnsi"/>
        </w:rPr>
        <w:br/>
        <w:t>Sveukupna početna cijena u natječaju u</w:t>
      </w:r>
      <w:r w:rsidR="00B9712C" w:rsidRPr="00D733FE">
        <w:rPr>
          <w:rFonts w:cstheme="minorHAnsi"/>
        </w:rPr>
        <w:t>:</w:t>
      </w:r>
      <w:r w:rsidRPr="00D733FE">
        <w:rPr>
          <w:rFonts w:cstheme="minorHAnsi"/>
        </w:rPr>
        <w:t xml:space="preserve"> 2</w:t>
      </w:r>
      <w:r w:rsidR="00C33A51" w:rsidRPr="00D733FE">
        <w:rPr>
          <w:rFonts w:cstheme="minorHAnsi"/>
        </w:rPr>
        <w:t>.</w:t>
      </w:r>
      <w:r w:rsidRPr="00D733FE">
        <w:rPr>
          <w:rFonts w:cstheme="minorHAnsi"/>
        </w:rPr>
        <w:t>389.83</w:t>
      </w:r>
      <w:r w:rsidR="00B9712C" w:rsidRPr="00D733FE">
        <w:rPr>
          <w:rFonts w:cstheme="minorHAnsi"/>
        </w:rPr>
        <w:t xml:space="preserve"> €.</w:t>
      </w:r>
    </w:p>
    <w:p w14:paraId="1903A6F2" w14:textId="77777777" w:rsidR="00B9712C" w:rsidRPr="00D733FE" w:rsidRDefault="00B9712C">
      <w:pPr>
        <w:rPr>
          <w:rFonts w:cstheme="minorHAnsi"/>
        </w:rPr>
      </w:pPr>
      <w:r w:rsidRPr="00D733FE">
        <w:rPr>
          <w:rFonts w:cstheme="minorHAnsi"/>
        </w:rPr>
        <w:br w:type="page"/>
      </w:r>
    </w:p>
    <w:p w14:paraId="1B64CC46" w14:textId="2BB7E168" w:rsidR="00442D95" w:rsidRPr="00D733FE" w:rsidRDefault="00442D95" w:rsidP="00D13F30">
      <w:pPr>
        <w:spacing w:after="0" w:line="240" w:lineRule="auto"/>
        <w:jc w:val="center"/>
        <w:rPr>
          <w:rFonts w:eastAsia="Times New Roman" w:cstheme="minorHAnsi"/>
          <w:lang w:eastAsia="hr-HR"/>
        </w:rPr>
      </w:pPr>
      <w:r w:rsidRPr="00D733FE">
        <w:rPr>
          <w:rFonts w:eastAsia="Times New Roman" w:cstheme="minorHAnsi"/>
          <w:lang w:eastAsia="hr-HR"/>
        </w:rPr>
        <w:lastRenderedPageBreak/>
        <w:t xml:space="preserve">O </w:t>
      </w:r>
      <w:r w:rsidR="00D13F30" w:rsidRPr="00D733FE">
        <w:rPr>
          <w:rFonts w:eastAsia="Times New Roman" w:cstheme="minorHAnsi"/>
          <w:lang w:eastAsia="hr-HR"/>
        </w:rPr>
        <w:t>b r a z l o ž e n j e</w:t>
      </w:r>
    </w:p>
    <w:p w14:paraId="161446A4" w14:textId="77777777" w:rsidR="00376ED9" w:rsidRPr="00D733FE" w:rsidRDefault="00D13F30" w:rsidP="00D13F30">
      <w:pPr>
        <w:spacing w:after="0" w:line="240" w:lineRule="auto"/>
        <w:jc w:val="center"/>
        <w:rPr>
          <w:rFonts w:eastAsia="Times New Roman" w:cstheme="minorHAnsi"/>
          <w:lang w:eastAsia="hr-HR"/>
        </w:rPr>
      </w:pPr>
      <w:r w:rsidRPr="00D733FE">
        <w:rPr>
          <w:rFonts w:eastAsia="Times New Roman" w:cstheme="minorHAnsi"/>
          <w:lang w:eastAsia="hr-HR"/>
        </w:rPr>
        <w:t xml:space="preserve">uz </w:t>
      </w:r>
      <w:r w:rsidR="00442D95" w:rsidRPr="00D733FE">
        <w:rPr>
          <w:rFonts w:eastAsia="Times New Roman" w:cstheme="minorHAnsi"/>
          <w:lang w:eastAsia="hr-HR"/>
        </w:rPr>
        <w:t>Odluk</w:t>
      </w:r>
      <w:r w:rsidRPr="00D733FE">
        <w:rPr>
          <w:rFonts w:eastAsia="Times New Roman" w:cstheme="minorHAnsi"/>
          <w:lang w:eastAsia="hr-HR"/>
        </w:rPr>
        <w:t xml:space="preserve">u </w:t>
      </w:r>
      <w:r w:rsidR="00442D95" w:rsidRPr="00D733FE">
        <w:rPr>
          <w:rFonts w:eastAsia="Times New Roman" w:cstheme="minorHAnsi"/>
          <w:lang w:eastAsia="hr-HR"/>
        </w:rPr>
        <w:t xml:space="preserve">o raspisivanju javnog natječaja za </w:t>
      </w:r>
      <w:r w:rsidR="00E64EDD" w:rsidRPr="00D733FE">
        <w:rPr>
          <w:rFonts w:eastAsia="Times New Roman" w:cstheme="minorHAnsi"/>
          <w:lang w:eastAsia="hr-HR"/>
        </w:rPr>
        <w:t>prodaju</w:t>
      </w:r>
      <w:r w:rsidR="00442D95" w:rsidRPr="00D733FE">
        <w:rPr>
          <w:rFonts w:eastAsia="Times New Roman" w:cstheme="minorHAnsi"/>
          <w:lang w:eastAsia="hr-HR"/>
        </w:rPr>
        <w:t xml:space="preserve"> poljoprivrednog</w:t>
      </w:r>
      <w:r w:rsidRPr="00D733FE">
        <w:rPr>
          <w:rFonts w:eastAsia="Times New Roman" w:cstheme="minorHAnsi"/>
          <w:lang w:eastAsia="hr-HR"/>
        </w:rPr>
        <w:t xml:space="preserve"> </w:t>
      </w:r>
      <w:r w:rsidR="00442D95" w:rsidRPr="00D733FE">
        <w:rPr>
          <w:rFonts w:eastAsia="Times New Roman" w:cstheme="minorHAnsi"/>
          <w:lang w:eastAsia="hr-HR"/>
        </w:rPr>
        <w:t xml:space="preserve">zemljišta </w:t>
      </w:r>
    </w:p>
    <w:p w14:paraId="464C63E4" w14:textId="389A64A8" w:rsidR="00442D95" w:rsidRPr="00D733FE" w:rsidRDefault="00442D95" w:rsidP="00D00BC1">
      <w:pPr>
        <w:spacing w:line="240" w:lineRule="auto"/>
        <w:jc w:val="center"/>
        <w:rPr>
          <w:rFonts w:eastAsia="Times New Roman" w:cstheme="minorHAnsi"/>
          <w:lang w:eastAsia="hr-HR"/>
        </w:rPr>
      </w:pPr>
      <w:r w:rsidRPr="00D733FE">
        <w:rPr>
          <w:rFonts w:eastAsia="Times New Roman" w:cstheme="minorHAnsi"/>
          <w:lang w:eastAsia="hr-HR"/>
        </w:rPr>
        <w:t xml:space="preserve">u vlasništvu RH </w:t>
      </w:r>
      <w:r w:rsidR="00A20F55" w:rsidRPr="00D733FE">
        <w:rPr>
          <w:rFonts w:eastAsia="Times New Roman" w:cstheme="minorHAnsi"/>
          <w:lang w:eastAsia="hr-HR"/>
        </w:rPr>
        <w:t>n</w:t>
      </w:r>
      <w:r w:rsidRPr="00D733FE">
        <w:rPr>
          <w:rFonts w:eastAsia="Times New Roman" w:cstheme="minorHAnsi"/>
          <w:lang w:eastAsia="hr-HR"/>
        </w:rPr>
        <w:t>a područj</w:t>
      </w:r>
      <w:r w:rsidR="00A20F55" w:rsidRPr="00D733FE">
        <w:rPr>
          <w:rFonts w:eastAsia="Times New Roman" w:cstheme="minorHAnsi"/>
          <w:lang w:eastAsia="hr-HR"/>
        </w:rPr>
        <w:t>u</w:t>
      </w:r>
      <w:r w:rsidR="00B9712C" w:rsidRPr="00D733FE">
        <w:rPr>
          <w:rFonts w:eastAsia="Times New Roman" w:cstheme="minorHAnsi"/>
          <w:lang w:eastAsia="hr-HR"/>
        </w:rPr>
        <w:t xml:space="preserve"> </w:t>
      </w:r>
      <w:r w:rsidR="00D13F30" w:rsidRPr="00D733FE">
        <w:rPr>
          <w:rFonts w:eastAsia="Times New Roman" w:cstheme="minorHAnsi"/>
          <w:lang w:eastAsia="hr-HR"/>
        </w:rPr>
        <w:t>g</w:t>
      </w:r>
      <w:r w:rsidRPr="00D733FE">
        <w:rPr>
          <w:rFonts w:eastAsia="Times New Roman" w:cstheme="minorHAnsi"/>
          <w:lang w:eastAsia="hr-HR"/>
        </w:rPr>
        <w:t>rada Požege</w:t>
      </w:r>
    </w:p>
    <w:p w14:paraId="0EA5487A" w14:textId="77777777" w:rsidR="002B6FA3" w:rsidRPr="00D733FE" w:rsidRDefault="00A20F55" w:rsidP="00D13F30">
      <w:pPr>
        <w:spacing w:after="0" w:line="240" w:lineRule="auto"/>
        <w:ind w:firstLine="567"/>
        <w:jc w:val="both"/>
        <w:rPr>
          <w:rFonts w:eastAsia="Times New Roman" w:cstheme="minorHAnsi"/>
          <w:lang w:eastAsia="hr-HR"/>
        </w:rPr>
      </w:pPr>
      <w:r w:rsidRPr="00D733FE">
        <w:rPr>
          <w:rFonts w:eastAsia="Times New Roman" w:cstheme="minorHAnsi"/>
          <w:lang w:eastAsia="hr-HR"/>
        </w:rPr>
        <w:t>Temeljem</w:t>
      </w:r>
      <w:r w:rsidR="00442D95" w:rsidRPr="00D733FE">
        <w:rPr>
          <w:rFonts w:eastAsia="Times New Roman" w:cstheme="minorHAnsi"/>
          <w:lang w:eastAsia="hr-HR"/>
        </w:rPr>
        <w:t xml:space="preserve"> člank</w:t>
      </w:r>
      <w:r w:rsidRPr="00D733FE">
        <w:rPr>
          <w:rFonts w:eastAsia="Times New Roman" w:cstheme="minorHAnsi"/>
          <w:lang w:eastAsia="hr-HR"/>
        </w:rPr>
        <w:t>a</w:t>
      </w:r>
      <w:r w:rsidR="00442D95" w:rsidRPr="00D733FE">
        <w:rPr>
          <w:rFonts w:eastAsia="Times New Roman" w:cstheme="minorHAnsi"/>
          <w:lang w:eastAsia="hr-HR"/>
        </w:rPr>
        <w:t xml:space="preserve"> </w:t>
      </w:r>
      <w:r w:rsidR="00E64EDD" w:rsidRPr="00D733FE">
        <w:rPr>
          <w:rFonts w:eastAsia="Times New Roman" w:cstheme="minorHAnsi"/>
          <w:lang w:eastAsia="hr-HR"/>
        </w:rPr>
        <w:t>6</w:t>
      </w:r>
      <w:r w:rsidRPr="00D733FE">
        <w:rPr>
          <w:rFonts w:eastAsia="Times New Roman" w:cstheme="minorHAnsi"/>
          <w:lang w:eastAsia="hr-HR"/>
        </w:rPr>
        <w:t>1</w:t>
      </w:r>
      <w:r w:rsidR="00442D95" w:rsidRPr="00D733FE">
        <w:rPr>
          <w:rFonts w:eastAsia="Times New Roman" w:cstheme="minorHAnsi"/>
          <w:lang w:eastAsia="hr-HR"/>
        </w:rPr>
        <w:t xml:space="preserve">. </w:t>
      </w:r>
      <w:r w:rsidRPr="00D733FE">
        <w:rPr>
          <w:rFonts w:eastAsia="Times New Roman" w:cstheme="minorHAnsi"/>
          <w:lang w:eastAsia="hr-HR"/>
        </w:rPr>
        <w:t xml:space="preserve">stavka </w:t>
      </w:r>
      <w:r w:rsidR="00E64EDD" w:rsidRPr="00D733FE">
        <w:rPr>
          <w:rFonts w:eastAsia="Times New Roman" w:cstheme="minorHAnsi"/>
          <w:lang w:eastAsia="hr-HR"/>
        </w:rPr>
        <w:t>3</w:t>
      </w:r>
      <w:r w:rsidRPr="00D733FE">
        <w:rPr>
          <w:rFonts w:eastAsia="Times New Roman" w:cstheme="minorHAnsi"/>
          <w:lang w:eastAsia="hr-HR"/>
        </w:rPr>
        <w:t xml:space="preserve">. </w:t>
      </w:r>
      <w:r w:rsidR="00442D95" w:rsidRPr="00D733FE">
        <w:rPr>
          <w:rFonts w:eastAsia="Times New Roman" w:cstheme="minorHAnsi"/>
          <w:lang w:eastAsia="hr-HR"/>
        </w:rPr>
        <w:t xml:space="preserve"> Zakona o poljoprivrednom zemljištu (N</w:t>
      </w:r>
      <w:r w:rsidRPr="00D733FE">
        <w:rPr>
          <w:rFonts w:eastAsia="Times New Roman" w:cstheme="minorHAnsi"/>
          <w:lang w:eastAsia="hr-HR"/>
        </w:rPr>
        <w:t>arodne novine,</w:t>
      </w:r>
      <w:r w:rsidR="00442D95" w:rsidRPr="00D733FE">
        <w:rPr>
          <w:rFonts w:eastAsia="Times New Roman" w:cstheme="minorHAnsi"/>
          <w:lang w:eastAsia="hr-HR"/>
        </w:rPr>
        <w:t xml:space="preserve"> br</w:t>
      </w:r>
      <w:r w:rsidRPr="00D733FE">
        <w:rPr>
          <w:rFonts w:eastAsia="Times New Roman" w:cstheme="minorHAnsi"/>
          <w:lang w:eastAsia="hr-HR"/>
        </w:rPr>
        <w:t>oj</w:t>
      </w:r>
      <w:r w:rsidR="00D13F30" w:rsidRPr="00D733FE">
        <w:rPr>
          <w:rFonts w:eastAsia="Times New Roman" w:cstheme="minorHAnsi"/>
          <w:lang w:eastAsia="hr-HR"/>
        </w:rPr>
        <w:t>:</w:t>
      </w:r>
      <w:r w:rsidR="00442D95" w:rsidRPr="00D733FE">
        <w:rPr>
          <w:rFonts w:eastAsia="Times New Roman" w:cstheme="minorHAnsi"/>
          <w:lang w:eastAsia="hr-HR"/>
        </w:rPr>
        <w:t xml:space="preserve"> </w:t>
      </w:r>
      <w:r w:rsidRPr="00D733FE">
        <w:rPr>
          <w:rFonts w:eastAsia="Times New Roman" w:cstheme="minorHAnsi"/>
          <w:lang w:eastAsia="hr-HR"/>
        </w:rPr>
        <w:t>20</w:t>
      </w:r>
      <w:r w:rsidR="00442D95" w:rsidRPr="00D733FE">
        <w:rPr>
          <w:rFonts w:eastAsia="Times New Roman" w:cstheme="minorHAnsi"/>
          <w:lang w:eastAsia="hr-HR"/>
        </w:rPr>
        <w:t>/1</w:t>
      </w:r>
      <w:r w:rsidRPr="00D733FE">
        <w:rPr>
          <w:rFonts w:eastAsia="Times New Roman" w:cstheme="minorHAnsi"/>
          <w:lang w:eastAsia="hr-HR"/>
        </w:rPr>
        <w:t>8</w:t>
      </w:r>
      <w:r w:rsidR="00442D95" w:rsidRPr="00D733FE">
        <w:rPr>
          <w:rFonts w:eastAsia="Times New Roman" w:cstheme="minorHAnsi"/>
          <w:lang w:eastAsia="hr-HR"/>
        </w:rPr>
        <w:t xml:space="preserve">., </w:t>
      </w:r>
      <w:r w:rsidRPr="00D733FE">
        <w:rPr>
          <w:rFonts w:eastAsia="Times New Roman" w:cstheme="minorHAnsi"/>
          <w:lang w:eastAsia="hr-HR"/>
        </w:rPr>
        <w:t>115</w:t>
      </w:r>
      <w:r w:rsidR="00442D95" w:rsidRPr="00D733FE">
        <w:rPr>
          <w:rFonts w:eastAsia="Times New Roman" w:cstheme="minorHAnsi"/>
          <w:lang w:eastAsia="hr-HR"/>
        </w:rPr>
        <w:t>/</w:t>
      </w:r>
      <w:r w:rsidRPr="00D733FE">
        <w:rPr>
          <w:rFonts w:eastAsia="Times New Roman" w:cstheme="minorHAnsi"/>
          <w:lang w:eastAsia="hr-HR"/>
        </w:rPr>
        <w:t>18</w:t>
      </w:r>
      <w:r w:rsidR="00442D95" w:rsidRPr="00D733FE">
        <w:rPr>
          <w:rFonts w:eastAsia="Times New Roman" w:cstheme="minorHAnsi"/>
          <w:lang w:eastAsia="hr-HR"/>
        </w:rPr>
        <w:t xml:space="preserve">., </w:t>
      </w:r>
      <w:r w:rsidRPr="00D733FE">
        <w:rPr>
          <w:rFonts w:eastAsia="Times New Roman" w:cstheme="minorHAnsi"/>
          <w:lang w:eastAsia="hr-HR"/>
        </w:rPr>
        <w:t>98</w:t>
      </w:r>
      <w:r w:rsidR="00442D95" w:rsidRPr="00D733FE">
        <w:rPr>
          <w:rFonts w:eastAsia="Times New Roman" w:cstheme="minorHAnsi"/>
          <w:lang w:eastAsia="hr-HR"/>
        </w:rPr>
        <w:t>/</w:t>
      </w:r>
      <w:r w:rsidRPr="00D733FE">
        <w:rPr>
          <w:rFonts w:eastAsia="Times New Roman" w:cstheme="minorHAnsi"/>
          <w:lang w:eastAsia="hr-HR"/>
        </w:rPr>
        <w:t>19</w:t>
      </w:r>
      <w:r w:rsidR="00442D95" w:rsidRPr="00D733FE">
        <w:rPr>
          <w:rFonts w:eastAsia="Times New Roman" w:cstheme="minorHAnsi"/>
          <w:lang w:eastAsia="hr-HR"/>
        </w:rPr>
        <w:t>.</w:t>
      </w:r>
      <w:r w:rsidR="0005420D" w:rsidRPr="00D733FE">
        <w:rPr>
          <w:rFonts w:eastAsia="Times New Roman" w:cstheme="minorHAnsi"/>
          <w:lang w:eastAsia="hr-HR"/>
        </w:rPr>
        <w:t>,</w:t>
      </w:r>
      <w:r w:rsidR="00442D95" w:rsidRPr="00D733FE">
        <w:rPr>
          <w:rFonts w:eastAsia="Times New Roman" w:cstheme="minorHAnsi"/>
          <w:lang w:eastAsia="hr-HR"/>
        </w:rPr>
        <w:t xml:space="preserve"> </w:t>
      </w:r>
      <w:r w:rsidRPr="00D733FE">
        <w:rPr>
          <w:rFonts w:eastAsia="Times New Roman" w:cstheme="minorHAnsi"/>
          <w:lang w:eastAsia="hr-HR"/>
        </w:rPr>
        <w:t>57</w:t>
      </w:r>
      <w:r w:rsidR="00442D95" w:rsidRPr="00D733FE">
        <w:rPr>
          <w:rFonts w:eastAsia="Times New Roman" w:cstheme="minorHAnsi"/>
          <w:lang w:eastAsia="hr-HR"/>
        </w:rPr>
        <w:t>/</w:t>
      </w:r>
      <w:r w:rsidRPr="00D733FE">
        <w:rPr>
          <w:rFonts w:eastAsia="Times New Roman" w:cstheme="minorHAnsi"/>
          <w:lang w:eastAsia="hr-HR"/>
        </w:rPr>
        <w:t>22</w:t>
      </w:r>
      <w:r w:rsidR="00442D95" w:rsidRPr="00D733FE">
        <w:rPr>
          <w:rFonts w:eastAsia="Times New Roman" w:cstheme="minorHAnsi"/>
          <w:lang w:eastAsia="hr-HR"/>
        </w:rPr>
        <w:t>.</w:t>
      </w:r>
      <w:r w:rsidR="0005420D" w:rsidRPr="00D733FE">
        <w:rPr>
          <w:rFonts w:eastAsia="Times New Roman" w:cstheme="minorHAnsi"/>
          <w:lang w:eastAsia="hr-HR"/>
        </w:rPr>
        <w:t xml:space="preserve"> i 139/25.</w:t>
      </w:r>
      <w:r w:rsidR="00442D95" w:rsidRPr="00D733FE">
        <w:rPr>
          <w:rFonts w:eastAsia="Times New Roman" w:cstheme="minorHAnsi"/>
          <w:lang w:eastAsia="hr-HR"/>
        </w:rPr>
        <w:t>)</w:t>
      </w:r>
      <w:r w:rsidRPr="00D733FE">
        <w:rPr>
          <w:rFonts w:eastAsia="Times New Roman" w:cstheme="minorHAnsi"/>
          <w:lang w:eastAsia="hr-HR"/>
        </w:rPr>
        <w:t>,</w:t>
      </w:r>
      <w:r w:rsidR="00442D95" w:rsidRPr="00D733FE">
        <w:rPr>
          <w:rFonts w:eastAsia="Times New Roman" w:cstheme="minorHAnsi"/>
          <w:lang w:eastAsia="hr-HR"/>
        </w:rPr>
        <w:t xml:space="preserve"> Program</w:t>
      </w:r>
      <w:r w:rsidRPr="00D733FE">
        <w:rPr>
          <w:rFonts w:eastAsia="Times New Roman" w:cstheme="minorHAnsi"/>
          <w:lang w:eastAsia="hr-HR"/>
        </w:rPr>
        <w:t>a</w:t>
      </w:r>
      <w:r w:rsidR="00442D95" w:rsidRPr="00D733FE">
        <w:rPr>
          <w:rFonts w:eastAsia="Times New Roman" w:cstheme="minorHAnsi"/>
          <w:lang w:eastAsia="hr-HR"/>
        </w:rPr>
        <w:t xml:space="preserve"> raspolaganja poljoprivrednim zemljištem u vlasništvu </w:t>
      </w:r>
      <w:r w:rsidRPr="00D733FE">
        <w:rPr>
          <w:rFonts w:eastAsia="Times New Roman" w:cstheme="minorHAnsi"/>
          <w:lang w:eastAsia="hr-HR"/>
        </w:rPr>
        <w:t>Republike Hrvatske</w:t>
      </w:r>
      <w:r w:rsidR="00442D95" w:rsidRPr="00D733FE">
        <w:rPr>
          <w:rFonts w:eastAsia="Times New Roman" w:cstheme="minorHAnsi"/>
          <w:lang w:eastAsia="hr-HR"/>
        </w:rPr>
        <w:t xml:space="preserve"> </w:t>
      </w:r>
      <w:r w:rsidRPr="00D733FE">
        <w:rPr>
          <w:rFonts w:eastAsia="Times New Roman" w:cstheme="minorHAnsi"/>
          <w:lang w:eastAsia="hr-HR"/>
        </w:rPr>
        <w:t>z</w:t>
      </w:r>
      <w:r w:rsidR="00442D95" w:rsidRPr="00D733FE">
        <w:rPr>
          <w:rFonts w:eastAsia="Times New Roman" w:cstheme="minorHAnsi"/>
          <w:lang w:eastAsia="hr-HR"/>
        </w:rPr>
        <w:t>a Grad Požeg</w:t>
      </w:r>
      <w:r w:rsidRPr="00D733FE">
        <w:rPr>
          <w:rFonts w:eastAsia="Times New Roman" w:cstheme="minorHAnsi"/>
          <w:lang w:eastAsia="hr-HR"/>
        </w:rPr>
        <w:t xml:space="preserve">u (Službene novine Grada Požege, broj: 4/19.) i prijedloga Odluke o raspisivanju javnog natječaja za </w:t>
      </w:r>
      <w:r w:rsidR="00E64EDD" w:rsidRPr="00D733FE">
        <w:rPr>
          <w:rFonts w:eastAsia="Times New Roman" w:cstheme="minorHAnsi"/>
          <w:lang w:eastAsia="hr-HR"/>
        </w:rPr>
        <w:t>prodaju</w:t>
      </w:r>
      <w:r w:rsidRPr="00D733FE">
        <w:rPr>
          <w:rFonts w:eastAsia="Times New Roman" w:cstheme="minorHAnsi"/>
          <w:lang w:eastAsia="hr-HR"/>
        </w:rPr>
        <w:t xml:space="preserve"> poljoprivrednog zemljišta u vlasništvu Republike Hrvatske na području </w:t>
      </w:r>
      <w:r w:rsidR="00D13F30" w:rsidRPr="00D733FE">
        <w:rPr>
          <w:rFonts w:eastAsia="Times New Roman" w:cstheme="minorHAnsi"/>
          <w:lang w:eastAsia="hr-HR"/>
        </w:rPr>
        <w:t>g</w:t>
      </w:r>
      <w:r w:rsidRPr="00D733FE">
        <w:rPr>
          <w:rFonts w:eastAsia="Times New Roman" w:cstheme="minorHAnsi"/>
          <w:lang w:eastAsia="hr-HR"/>
        </w:rPr>
        <w:t>rada Požege, na koju je Ministarstvo poljoprivrede, šumarstva i ribarstva dalo suglasnost, KLASA:</w:t>
      </w:r>
      <w:r w:rsidR="00E01091" w:rsidRPr="00D733FE">
        <w:rPr>
          <w:rFonts w:eastAsia="Times New Roman" w:cstheme="minorHAnsi"/>
          <w:lang w:eastAsia="hr-HR"/>
        </w:rPr>
        <w:t>320-02/25-0</w:t>
      </w:r>
      <w:r w:rsidR="00E64EDD" w:rsidRPr="00D733FE">
        <w:rPr>
          <w:rFonts w:eastAsia="Times New Roman" w:cstheme="minorHAnsi"/>
          <w:lang w:eastAsia="hr-HR"/>
        </w:rPr>
        <w:t>6</w:t>
      </w:r>
      <w:r w:rsidR="00E01091" w:rsidRPr="00D733FE">
        <w:rPr>
          <w:rFonts w:eastAsia="Times New Roman" w:cstheme="minorHAnsi"/>
          <w:lang w:eastAsia="hr-HR"/>
        </w:rPr>
        <w:t>/</w:t>
      </w:r>
      <w:r w:rsidR="00C33A51" w:rsidRPr="00D733FE">
        <w:rPr>
          <w:rFonts w:eastAsia="Times New Roman" w:cstheme="minorHAnsi"/>
          <w:lang w:eastAsia="hr-HR"/>
        </w:rPr>
        <w:t>181</w:t>
      </w:r>
      <w:r w:rsidR="00E01091" w:rsidRPr="00D733FE">
        <w:rPr>
          <w:rFonts w:eastAsia="Times New Roman" w:cstheme="minorHAnsi"/>
          <w:lang w:eastAsia="hr-HR"/>
        </w:rPr>
        <w:t>, URBROJ: 525-06/1</w:t>
      </w:r>
      <w:r w:rsidR="00E64EDD" w:rsidRPr="00D733FE">
        <w:rPr>
          <w:rFonts w:eastAsia="Times New Roman" w:cstheme="minorHAnsi"/>
          <w:lang w:eastAsia="hr-HR"/>
        </w:rPr>
        <w:t>82</w:t>
      </w:r>
      <w:r w:rsidR="00E01091" w:rsidRPr="00D733FE">
        <w:rPr>
          <w:rFonts w:eastAsia="Times New Roman" w:cstheme="minorHAnsi"/>
          <w:lang w:eastAsia="hr-HR"/>
        </w:rPr>
        <w:t xml:space="preserve">-25-2 od </w:t>
      </w:r>
      <w:r w:rsidR="00C33A51" w:rsidRPr="00D733FE">
        <w:rPr>
          <w:rFonts w:eastAsia="Times New Roman" w:cstheme="minorHAnsi"/>
          <w:lang w:eastAsia="hr-HR"/>
        </w:rPr>
        <w:t>11</w:t>
      </w:r>
      <w:r w:rsidR="00E01091" w:rsidRPr="00D733FE">
        <w:rPr>
          <w:rFonts w:eastAsia="Times New Roman" w:cstheme="minorHAnsi"/>
          <w:lang w:eastAsia="hr-HR"/>
        </w:rPr>
        <w:t xml:space="preserve">. </w:t>
      </w:r>
      <w:r w:rsidR="00C33A51" w:rsidRPr="00D733FE">
        <w:rPr>
          <w:rFonts w:eastAsia="Times New Roman" w:cstheme="minorHAnsi"/>
          <w:lang w:eastAsia="hr-HR"/>
        </w:rPr>
        <w:t>prosinca</w:t>
      </w:r>
      <w:r w:rsidR="00E01091" w:rsidRPr="00D733FE">
        <w:rPr>
          <w:rFonts w:eastAsia="Times New Roman" w:cstheme="minorHAnsi"/>
          <w:lang w:eastAsia="hr-HR"/>
        </w:rPr>
        <w:t xml:space="preserve"> 2025. godine</w:t>
      </w:r>
      <w:r w:rsidR="00442D95" w:rsidRPr="00D733FE">
        <w:rPr>
          <w:rFonts w:eastAsia="Times New Roman" w:cstheme="minorHAnsi"/>
          <w:lang w:eastAsia="hr-HR"/>
        </w:rPr>
        <w:t>,</w:t>
      </w:r>
      <w:r w:rsidR="00E64EDD" w:rsidRPr="00D733FE">
        <w:rPr>
          <w:rFonts w:eastAsia="Times New Roman" w:cstheme="minorHAnsi"/>
          <w:lang w:eastAsia="hr-HR"/>
        </w:rPr>
        <w:t xml:space="preserve"> </w:t>
      </w:r>
      <w:r w:rsidR="00442D95" w:rsidRPr="00D733FE">
        <w:rPr>
          <w:rFonts w:eastAsia="Times New Roman" w:cstheme="minorHAnsi"/>
          <w:lang w:eastAsia="hr-HR"/>
        </w:rPr>
        <w:t xml:space="preserve">određeno je poljoprivredno zemljište u vlasništvu RH na području </w:t>
      </w:r>
      <w:r w:rsidR="00D13F30" w:rsidRPr="00D733FE">
        <w:rPr>
          <w:rFonts w:eastAsia="Times New Roman" w:cstheme="minorHAnsi"/>
          <w:lang w:eastAsia="hr-HR"/>
        </w:rPr>
        <w:t>g</w:t>
      </w:r>
      <w:r w:rsidR="00442D95" w:rsidRPr="00D733FE">
        <w:rPr>
          <w:rFonts w:eastAsia="Times New Roman" w:cstheme="minorHAnsi"/>
          <w:lang w:eastAsia="hr-HR"/>
        </w:rPr>
        <w:t xml:space="preserve">rada Požege za </w:t>
      </w:r>
      <w:r w:rsidR="00E64EDD" w:rsidRPr="00D733FE">
        <w:rPr>
          <w:rFonts w:eastAsia="Times New Roman" w:cstheme="minorHAnsi"/>
          <w:lang w:eastAsia="hr-HR"/>
        </w:rPr>
        <w:t xml:space="preserve">prodaju, na području sljedećih katastarskih općina: </w:t>
      </w:r>
    </w:p>
    <w:p w14:paraId="577E82BD" w14:textId="397CDFCB" w:rsidR="002B6FA3" w:rsidRPr="00D733FE" w:rsidRDefault="002B6FA3" w:rsidP="002B6FA3">
      <w:pPr>
        <w:pStyle w:val="Odlomakpopisa"/>
        <w:numPr>
          <w:ilvl w:val="0"/>
          <w:numId w:val="37"/>
        </w:numPr>
        <w:spacing w:after="0" w:line="240" w:lineRule="auto"/>
        <w:ind w:hanging="76"/>
        <w:jc w:val="both"/>
      </w:pPr>
      <w:r w:rsidRPr="00D733FE">
        <w:rPr>
          <w:rFonts w:eastAsia="Times New Roman" w:cstheme="minorHAnsi"/>
          <w:lang w:eastAsia="hr-HR"/>
        </w:rPr>
        <w:t xml:space="preserve"> </w:t>
      </w:r>
      <w:r w:rsidR="00C33A51" w:rsidRPr="00D733FE">
        <w:rPr>
          <w:rFonts w:eastAsia="Times New Roman" w:cstheme="minorHAnsi"/>
          <w:lang w:eastAsia="hr-HR"/>
        </w:rPr>
        <w:t>Gradski Vrhovci</w:t>
      </w:r>
    </w:p>
    <w:p w14:paraId="447D4D8A" w14:textId="06A247EA" w:rsidR="002B6FA3" w:rsidRPr="00D733FE" w:rsidRDefault="002B6FA3" w:rsidP="002B6FA3">
      <w:pPr>
        <w:pStyle w:val="Odlomakpopisa"/>
        <w:numPr>
          <w:ilvl w:val="0"/>
          <w:numId w:val="37"/>
        </w:numPr>
        <w:spacing w:after="0" w:line="240" w:lineRule="auto"/>
        <w:ind w:hanging="76"/>
        <w:jc w:val="both"/>
      </w:pPr>
      <w:r w:rsidRPr="00D733FE">
        <w:rPr>
          <w:rFonts w:eastAsia="Times New Roman" w:cstheme="minorHAnsi"/>
          <w:lang w:eastAsia="hr-HR"/>
        </w:rPr>
        <w:t xml:space="preserve"> </w:t>
      </w:r>
      <w:proofErr w:type="spellStart"/>
      <w:r w:rsidR="00C33A51" w:rsidRPr="00D733FE">
        <w:rPr>
          <w:rFonts w:eastAsia="Times New Roman" w:cstheme="minorHAnsi"/>
          <w:lang w:eastAsia="hr-HR"/>
        </w:rPr>
        <w:t>Ćosine</w:t>
      </w:r>
      <w:proofErr w:type="spellEnd"/>
      <w:r w:rsidR="00C33A51" w:rsidRPr="00D733FE">
        <w:rPr>
          <w:rFonts w:eastAsia="Times New Roman" w:cstheme="minorHAnsi"/>
          <w:lang w:eastAsia="hr-HR"/>
        </w:rPr>
        <w:t xml:space="preserve"> Laze </w:t>
      </w:r>
      <w:r w:rsidR="00E64EDD" w:rsidRPr="00D733FE">
        <w:t xml:space="preserve">i </w:t>
      </w:r>
    </w:p>
    <w:p w14:paraId="6917A0FA" w14:textId="1AAD9555" w:rsidR="00442D95" w:rsidRPr="00D733FE" w:rsidRDefault="002B6FA3" w:rsidP="00D00BC1">
      <w:pPr>
        <w:pStyle w:val="Odlomakpopisa"/>
        <w:numPr>
          <w:ilvl w:val="0"/>
          <w:numId w:val="37"/>
        </w:numPr>
        <w:spacing w:line="240" w:lineRule="auto"/>
        <w:ind w:hanging="76"/>
        <w:jc w:val="both"/>
      </w:pPr>
      <w:r w:rsidRPr="00D733FE">
        <w:t xml:space="preserve"> </w:t>
      </w:r>
      <w:r w:rsidR="00E64EDD" w:rsidRPr="00D733FE">
        <w:t>Stara Lipa</w:t>
      </w:r>
      <w:r w:rsidR="00363A76" w:rsidRPr="00D733FE">
        <w:t>.</w:t>
      </w:r>
    </w:p>
    <w:p w14:paraId="41EE73DF" w14:textId="77777777" w:rsidR="00D13F30" w:rsidRPr="00D733FE" w:rsidRDefault="00C33A51" w:rsidP="00D13F30">
      <w:pPr>
        <w:spacing w:after="0" w:line="240" w:lineRule="auto"/>
        <w:ind w:left="709"/>
        <w:rPr>
          <w:rFonts w:cstheme="minorHAnsi"/>
        </w:rPr>
      </w:pPr>
      <w:r w:rsidRPr="00D733FE">
        <w:rPr>
          <w:rFonts w:cstheme="minorHAnsi"/>
        </w:rPr>
        <w:t xml:space="preserve">Sveukupna površina u natječaju u ha: 0.7833 </w:t>
      </w:r>
    </w:p>
    <w:p w14:paraId="41A1C007" w14:textId="16147570" w:rsidR="00B9712C" w:rsidRPr="00D733FE" w:rsidRDefault="00C33A51" w:rsidP="00D13F30">
      <w:pPr>
        <w:spacing w:after="0" w:line="240" w:lineRule="auto"/>
        <w:ind w:left="709"/>
        <w:rPr>
          <w:rFonts w:cstheme="minorHAnsi"/>
        </w:rPr>
      </w:pPr>
      <w:r w:rsidRPr="00D733FE">
        <w:rPr>
          <w:rFonts w:cstheme="minorHAnsi"/>
        </w:rPr>
        <w:t>Sveukupna početna cijena u natječaju u: 2.389.83</w:t>
      </w:r>
      <w:r w:rsidR="00B9712C" w:rsidRPr="00D733FE">
        <w:rPr>
          <w:rFonts w:cstheme="minorHAnsi"/>
        </w:rPr>
        <w:t xml:space="preserve"> €.</w:t>
      </w:r>
    </w:p>
    <w:p w14:paraId="340E5820" w14:textId="608A7DF9" w:rsidR="00B9712C" w:rsidRPr="00D733FE" w:rsidRDefault="00B9712C" w:rsidP="00D13F30">
      <w:pPr>
        <w:spacing w:after="0" w:line="240" w:lineRule="auto"/>
        <w:rPr>
          <w:rFonts w:cstheme="minorHAnsi"/>
          <w:sz w:val="20"/>
          <w:szCs w:val="20"/>
        </w:rPr>
      </w:pPr>
      <w:r w:rsidRPr="00D733FE">
        <w:rPr>
          <w:rFonts w:cstheme="minorHAnsi"/>
          <w:sz w:val="20"/>
          <w:szCs w:val="20"/>
        </w:rPr>
        <w:br w:type="page"/>
      </w:r>
    </w:p>
    <w:tbl>
      <w:tblPr>
        <w:tblStyle w:val="TableGrid1"/>
        <w:tblpPr w:leftFromText="180" w:rightFromText="180" w:vertAnchor="text" w:horzAnchor="margin" w:tblpXSpec="right" w:tblpY="-81"/>
        <w:tblW w:w="0" w:type="auto"/>
        <w:tblLook w:val="04A0" w:firstRow="1" w:lastRow="0" w:firstColumn="1" w:lastColumn="0" w:noHBand="0" w:noVBand="1"/>
      </w:tblPr>
      <w:tblGrid>
        <w:gridCol w:w="3203"/>
      </w:tblGrid>
      <w:tr w:rsidR="00D733FE" w:rsidRPr="00D733FE" w14:paraId="198C2F3F" w14:textId="77777777" w:rsidTr="00B9712C">
        <w:trPr>
          <w:trHeight w:val="359"/>
        </w:trPr>
        <w:tc>
          <w:tcPr>
            <w:tcW w:w="3203" w:type="dxa"/>
          </w:tcPr>
          <w:p w14:paraId="35B91CA1" w14:textId="77777777" w:rsidR="00B9712C" w:rsidRPr="00D733FE" w:rsidRDefault="00B9712C" w:rsidP="00B9712C">
            <w:pPr>
              <w:contextualSpacing/>
              <w:jc w:val="right"/>
              <w:rPr>
                <w:rFonts w:ascii="PDF417x" w:eastAsia="Times New Roman" w:hAnsi="PDF417x" w:cs="Times New Roman"/>
              </w:rPr>
            </w:pPr>
            <w:r w:rsidRPr="00D733FE">
              <w:rPr>
                <w:rFonts w:ascii="PDF417x" w:eastAsia="Times New Roman" w:hAnsi="PDF417x" w:cs="Times New Roman"/>
              </w:rPr>
              <w:lastRenderedPageBreak/>
              <w:t>+*</w:t>
            </w:r>
            <w:proofErr w:type="spellStart"/>
            <w:r w:rsidRPr="00D733FE">
              <w:rPr>
                <w:rFonts w:ascii="PDF417x" w:eastAsia="Times New Roman" w:hAnsi="PDF417x" w:cs="Times New Roman"/>
              </w:rPr>
              <w:t>xfs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pvs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Akl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cvA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xBj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tCi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ssq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rba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ohs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vvE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pBk</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yqw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wqa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ysm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itz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ugB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xCk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ptA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gzB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ygF</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fsE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zew</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eDs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lye</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gBi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xbm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aBi</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Dcw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zfE</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dBA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gsk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qbb</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kqw</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Csa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wym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CAo</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bbn</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qkk</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onA</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ftA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kfl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liC</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ziF</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izl</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gjm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utA</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ijt</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wix</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hzD</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uws</w:t>
            </w:r>
            <w:proofErr w:type="spellEnd"/>
            <w:r w:rsidRPr="00D733FE">
              <w:rPr>
                <w:rFonts w:ascii="PDF417x" w:eastAsia="Times New Roman" w:hAnsi="PDF417x" w:cs="Times New Roman"/>
              </w:rPr>
              <w:t>*-</w:t>
            </w:r>
            <w:r w:rsidRPr="00D733FE">
              <w:rPr>
                <w:rFonts w:ascii="PDF417x" w:eastAsia="Times New Roman" w:hAnsi="PDF417x" w:cs="Times New Roman"/>
              </w:rPr>
              <w:br/>
              <w:t>+*</w:t>
            </w:r>
            <w:proofErr w:type="spellStart"/>
            <w:r w:rsidRPr="00D733FE">
              <w:rPr>
                <w:rFonts w:ascii="PDF417x" w:eastAsia="Times New Roman" w:hAnsi="PDF417x" w:cs="Times New Roman"/>
              </w:rPr>
              <w:t>xjq</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jas</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xbm</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zax</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nCj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Bcj</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otz</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bng</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vmy</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snx</w:t>
            </w:r>
            <w:proofErr w:type="spellEnd"/>
            <w:r w:rsidRPr="00D733FE">
              <w:rPr>
                <w:rFonts w:ascii="PDF417x" w:eastAsia="Times New Roman" w:hAnsi="PDF417x" w:cs="Times New Roman"/>
              </w:rPr>
              <w:t>*</w:t>
            </w:r>
            <w:proofErr w:type="spellStart"/>
            <w:r w:rsidRPr="00D733FE">
              <w:rPr>
                <w:rFonts w:ascii="PDF417x" w:eastAsia="Times New Roman" w:hAnsi="PDF417x" w:cs="Times New Roman"/>
              </w:rPr>
              <w:t>uzq</w:t>
            </w:r>
            <w:proofErr w:type="spellEnd"/>
            <w:r w:rsidRPr="00D733FE">
              <w:rPr>
                <w:rFonts w:ascii="PDF417x" w:eastAsia="Times New Roman" w:hAnsi="PDF417x" w:cs="Times New Roman"/>
              </w:rPr>
              <w:t>*-</w:t>
            </w:r>
            <w:r w:rsidRPr="00D733FE">
              <w:rPr>
                <w:rFonts w:ascii="PDF417x" w:eastAsia="Times New Roman" w:hAnsi="PDF417x" w:cs="Times New Roman"/>
              </w:rPr>
              <w:br/>
            </w:r>
          </w:p>
        </w:tc>
      </w:tr>
    </w:tbl>
    <w:p w14:paraId="3E5C6C76" w14:textId="49C40764" w:rsidR="00D00BC1" w:rsidRPr="00D733FE" w:rsidRDefault="00D00BC1" w:rsidP="00D00BC1">
      <w:pPr>
        <w:spacing w:after="0" w:line="240" w:lineRule="auto"/>
        <w:ind w:right="5386" w:firstLine="142"/>
        <w:jc w:val="center"/>
        <w:rPr>
          <w:rFonts w:ascii="Calibri" w:eastAsia="Times New Roman" w:hAnsi="Calibri" w:cs="Calibri"/>
          <w:lang w:val="en-US" w:eastAsia="hr-HR"/>
        </w:rPr>
      </w:pPr>
      <w:bookmarkStart w:id="2" w:name="_Hlk210041869"/>
      <w:r w:rsidRPr="00D733FE">
        <w:rPr>
          <w:rFonts w:ascii="Calibri" w:eastAsia="Times New Roman" w:hAnsi="Calibri" w:cs="Calibri"/>
          <w:noProof/>
          <w:lang w:eastAsia="hr-HR"/>
        </w:rPr>
        <w:drawing>
          <wp:inline distT="0" distB="0" distL="0" distR="0" wp14:anchorId="1AAE6B3D" wp14:editId="24E8C7A9">
            <wp:extent cx="314325" cy="428625"/>
            <wp:effectExtent l="0" t="0" r="9525" b="9525"/>
            <wp:docPr id="432506577" name="Slika 1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6577" name="Slika 14"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B4C0B35" w14:textId="1724387D" w:rsidR="00C0067F" w:rsidRPr="00D733FE" w:rsidRDefault="00D00BC1" w:rsidP="00C0067F">
      <w:pPr>
        <w:spacing w:after="0" w:line="240" w:lineRule="auto"/>
        <w:rPr>
          <w:rFonts w:ascii="Calibri" w:eastAsia="Times New Roman" w:hAnsi="Calibri" w:cs="Calibri"/>
          <w:u w:val="single"/>
          <w:lang w:eastAsia="hr-HR"/>
        </w:rPr>
      </w:pPr>
      <w:r w:rsidRPr="00D733FE">
        <w:rPr>
          <w:rFonts w:ascii="Calibri" w:eastAsia="Times New Roman" w:hAnsi="Calibri" w:cs="Calibri"/>
          <w:lang w:eastAsia="hr-HR"/>
        </w:rPr>
        <w:t>R  E  P  U  B  L  I  K  A    H  R  V  A  T  S  K  A</w:t>
      </w:r>
      <w:bookmarkStart w:id="3" w:name="_Hlk145929523"/>
      <w:r w:rsidR="00C0067F" w:rsidRPr="00D733FE">
        <w:rPr>
          <w:rFonts w:ascii="Calibri" w:eastAsia="Times New Roman" w:hAnsi="Calibri" w:cs="Calibri"/>
          <w:lang w:eastAsia="hr-HR"/>
        </w:rPr>
        <w:t xml:space="preserve">                                                                               </w:t>
      </w:r>
      <w:r w:rsidR="00C0067F" w:rsidRPr="00D733FE">
        <w:rPr>
          <w:rFonts w:ascii="Calibri" w:eastAsia="Times New Roman" w:hAnsi="Calibri" w:cs="Calibri"/>
          <w:u w:val="single"/>
          <w:lang w:eastAsia="hr-HR"/>
        </w:rPr>
        <w:t xml:space="preserve"> PRIJEDLOG</w:t>
      </w:r>
    </w:p>
    <w:bookmarkEnd w:id="3"/>
    <w:p w14:paraId="45B8EE89" w14:textId="77777777"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POŽEŠKO-SLAVONSKA ŽUPANIJA</w:t>
      </w:r>
    </w:p>
    <w:p w14:paraId="62A3D6B5" w14:textId="375C1BCE" w:rsidR="00D00BC1" w:rsidRPr="00D733FE" w:rsidRDefault="00D00BC1" w:rsidP="00D00BC1">
      <w:pPr>
        <w:spacing w:after="0" w:line="240" w:lineRule="auto"/>
        <w:ind w:right="5386"/>
        <w:jc w:val="center"/>
        <w:rPr>
          <w:rFonts w:ascii="Calibri" w:eastAsia="Times New Roman" w:hAnsi="Calibri" w:cs="Calibri"/>
          <w:lang w:eastAsia="hr-HR"/>
        </w:rPr>
      </w:pPr>
      <w:r w:rsidRPr="00D733FE">
        <w:rPr>
          <w:rFonts w:ascii="Calibri" w:eastAsia="Times New Roman" w:hAnsi="Calibri" w:cs="Calibri"/>
          <w:noProof/>
          <w:sz w:val="20"/>
          <w:szCs w:val="20"/>
          <w:lang w:val="en-US" w:eastAsia="hr-HR"/>
        </w:rPr>
        <w:drawing>
          <wp:anchor distT="0" distB="0" distL="114300" distR="114300" simplePos="0" relativeHeight="251740160" behindDoc="0" locked="0" layoutInCell="1" allowOverlap="1" wp14:anchorId="139372F9" wp14:editId="276FABA8">
            <wp:simplePos x="0" y="0"/>
            <wp:positionH relativeFrom="column">
              <wp:posOffset>96520</wp:posOffset>
            </wp:positionH>
            <wp:positionV relativeFrom="paragraph">
              <wp:posOffset>17780</wp:posOffset>
            </wp:positionV>
            <wp:extent cx="355600" cy="347980"/>
            <wp:effectExtent l="0" t="0" r="6350" b="0"/>
            <wp:wrapNone/>
            <wp:docPr id="2101863703" name="Slika 1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63703" name="Slika 15"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D733FE">
        <w:rPr>
          <w:rFonts w:ascii="Calibri" w:eastAsia="Times New Roman" w:hAnsi="Calibri" w:cs="Calibri"/>
          <w:lang w:eastAsia="hr-HR"/>
        </w:rPr>
        <w:t>GRAD POŽEGA</w:t>
      </w:r>
    </w:p>
    <w:p w14:paraId="4270CEE5" w14:textId="77777777" w:rsidR="00D00BC1" w:rsidRPr="00D733FE" w:rsidRDefault="00D00BC1" w:rsidP="00D00BC1">
      <w:pPr>
        <w:spacing w:after="240" w:line="240" w:lineRule="auto"/>
        <w:ind w:right="5386"/>
        <w:jc w:val="center"/>
        <w:rPr>
          <w:rFonts w:ascii="Calibri" w:eastAsia="Times New Roman" w:hAnsi="Calibri" w:cs="Calibri"/>
          <w:lang w:eastAsia="hr-HR"/>
        </w:rPr>
      </w:pPr>
      <w:r w:rsidRPr="00D733FE">
        <w:rPr>
          <w:rFonts w:ascii="Calibri" w:eastAsia="Times New Roman" w:hAnsi="Calibri" w:cs="Calibri"/>
          <w:lang w:eastAsia="hr-HR"/>
        </w:rPr>
        <w:t>Gradsko vijeće</w:t>
      </w:r>
    </w:p>
    <w:bookmarkEnd w:id="2"/>
    <w:p w14:paraId="23F29739" w14:textId="76A9907D" w:rsidR="00C33A51" w:rsidRPr="00D733FE" w:rsidRDefault="00C33A51" w:rsidP="00654C3E">
      <w:pPr>
        <w:spacing w:after="0" w:line="240" w:lineRule="auto"/>
        <w:ind w:right="5386"/>
        <w:rPr>
          <w:rFonts w:ascii="Calibri" w:eastAsia="Times New Roman" w:hAnsi="Calibri" w:cs="Calibri"/>
          <w:lang w:eastAsia="hr-HR"/>
        </w:rPr>
      </w:pPr>
      <w:r w:rsidRPr="00D733FE">
        <w:rPr>
          <w:rFonts w:ascii="Calibri" w:eastAsia="Times New Roman" w:hAnsi="Calibri" w:cs="Calibri"/>
          <w:lang w:eastAsia="hr-HR"/>
        </w:rPr>
        <w:t xml:space="preserve">KLASA: 320-01/25-03/2 </w:t>
      </w:r>
    </w:p>
    <w:p w14:paraId="2CA03715" w14:textId="11E5B77D" w:rsidR="00C33A51" w:rsidRPr="00D733FE" w:rsidRDefault="00C33A51" w:rsidP="00654C3E">
      <w:pPr>
        <w:spacing w:after="0" w:line="240" w:lineRule="auto"/>
        <w:rPr>
          <w:rFonts w:ascii="Calibri" w:eastAsia="Times New Roman" w:hAnsi="Calibri" w:cs="Calibri"/>
          <w:lang w:eastAsia="hr-HR"/>
        </w:rPr>
      </w:pPr>
      <w:r w:rsidRPr="00D733FE">
        <w:rPr>
          <w:rFonts w:ascii="Calibri" w:eastAsia="Times New Roman" w:hAnsi="Calibri" w:cs="Calibri"/>
          <w:lang w:eastAsia="hr-HR"/>
        </w:rPr>
        <w:t>URBROJ: 2177-1-02/01-26-54</w:t>
      </w:r>
    </w:p>
    <w:p w14:paraId="196DDE26" w14:textId="20F976B0" w:rsidR="00C33A51" w:rsidRPr="00D733FE" w:rsidRDefault="00C33A51" w:rsidP="00D00BC1">
      <w:pPr>
        <w:spacing w:line="240" w:lineRule="auto"/>
        <w:rPr>
          <w:rFonts w:ascii="Calibri" w:eastAsia="Times New Roman" w:hAnsi="Calibri" w:cs="Calibri"/>
          <w:lang w:eastAsia="hr-HR"/>
        </w:rPr>
      </w:pPr>
      <w:r w:rsidRPr="00D733FE">
        <w:rPr>
          <w:rFonts w:ascii="Calibri" w:eastAsia="Times New Roman" w:hAnsi="Calibri" w:cs="Calibri"/>
          <w:lang w:eastAsia="hr-HR"/>
        </w:rPr>
        <w:t>Požega, __</w:t>
      </w:r>
      <w:r w:rsidR="00291F10" w:rsidRPr="00D733FE">
        <w:rPr>
          <w:rFonts w:ascii="Calibri" w:eastAsia="Times New Roman" w:hAnsi="Calibri" w:cs="Calibri"/>
          <w:lang w:eastAsia="hr-HR"/>
        </w:rPr>
        <w:t>. __</w:t>
      </w:r>
      <w:r w:rsidRPr="00D733FE">
        <w:rPr>
          <w:rFonts w:ascii="Calibri" w:eastAsia="Times New Roman" w:hAnsi="Calibri" w:cs="Calibri"/>
          <w:lang w:eastAsia="hr-HR"/>
        </w:rPr>
        <w:t>___</w:t>
      </w:r>
      <w:r w:rsidR="00D2665D" w:rsidRPr="00D733FE">
        <w:rPr>
          <w:rFonts w:ascii="Calibri" w:eastAsia="Times New Roman" w:hAnsi="Calibri" w:cs="Calibri"/>
          <w:lang w:eastAsia="hr-HR"/>
        </w:rPr>
        <w:t>__</w:t>
      </w:r>
      <w:r w:rsidR="00291F10" w:rsidRPr="00D733FE">
        <w:rPr>
          <w:rFonts w:ascii="Calibri" w:eastAsia="Times New Roman" w:hAnsi="Calibri" w:cs="Calibri"/>
          <w:lang w:eastAsia="hr-HR"/>
        </w:rPr>
        <w:t xml:space="preserve"> </w:t>
      </w:r>
      <w:r w:rsidRPr="00D733FE">
        <w:rPr>
          <w:rFonts w:ascii="Calibri" w:eastAsia="Times New Roman" w:hAnsi="Calibri" w:cs="Calibri"/>
          <w:lang w:eastAsia="hr-HR"/>
        </w:rPr>
        <w:t>2026.</w:t>
      </w:r>
    </w:p>
    <w:p w14:paraId="733A734C" w14:textId="1C72D33D" w:rsidR="00C33A51" w:rsidRPr="00D733FE" w:rsidRDefault="00C33A51" w:rsidP="00D00BC1">
      <w:pPr>
        <w:spacing w:line="240" w:lineRule="auto"/>
        <w:ind w:firstLine="708"/>
        <w:jc w:val="both"/>
        <w:rPr>
          <w:rFonts w:eastAsia="Times New Roman" w:cstheme="minorHAnsi"/>
          <w:lang w:eastAsia="hr-HR"/>
        </w:rPr>
      </w:pPr>
      <w:r w:rsidRPr="00D733FE">
        <w:rPr>
          <w:rFonts w:eastAsia="Times New Roman" w:cstheme="minorHAnsi"/>
          <w:lang w:eastAsia="hr-HR"/>
        </w:rPr>
        <w:t>Na temelju članka 61. stavka 1. Zakona o poljoprivrednom zemljištu (Narodne novine</w:t>
      </w:r>
      <w:r w:rsidR="00D2665D" w:rsidRPr="00D733FE">
        <w:rPr>
          <w:rFonts w:eastAsia="Times New Roman" w:cstheme="minorHAnsi"/>
          <w:lang w:eastAsia="hr-HR"/>
        </w:rPr>
        <w:t xml:space="preserve">, </w:t>
      </w:r>
      <w:r w:rsidRPr="00D733FE">
        <w:rPr>
          <w:rFonts w:eastAsia="Times New Roman" w:cstheme="minorHAnsi"/>
          <w:lang w:eastAsia="hr-HR"/>
        </w:rPr>
        <w:t>broj</w:t>
      </w:r>
      <w:r w:rsidR="00D2665D" w:rsidRPr="00D733FE">
        <w:rPr>
          <w:rFonts w:eastAsia="Times New Roman" w:cstheme="minorHAnsi"/>
          <w:lang w:eastAsia="hr-HR"/>
        </w:rPr>
        <w:t>:</w:t>
      </w:r>
      <w:r w:rsidRPr="00D733FE">
        <w:rPr>
          <w:rFonts w:eastAsia="Times New Roman" w:cstheme="minorHAnsi"/>
          <w:lang w:eastAsia="hr-HR"/>
        </w:rPr>
        <w:t xml:space="preserve"> 20/18</w:t>
      </w:r>
      <w:r w:rsidR="00D2665D" w:rsidRPr="00D733FE">
        <w:rPr>
          <w:rFonts w:eastAsia="Times New Roman" w:cstheme="minorHAnsi"/>
          <w:lang w:eastAsia="hr-HR"/>
        </w:rPr>
        <w:t>.</w:t>
      </w:r>
      <w:r w:rsidRPr="00D733FE">
        <w:rPr>
          <w:rFonts w:eastAsia="Times New Roman" w:cstheme="minorHAnsi"/>
          <w:lang w:eastAsia="hr-HR"/>
        </w:rPr>
        <w:t>, 115/18</w:t>
      </w:r>
      <w:r w:rsidR="00D2665D" w:rsidRPr="00D733FE">
        <w:rPr>
          <w:rFonts w:eastAsia="Times New Roman" w:cstheme="minorHAnsi"/>
          <w:lang w:eastAsia="hr-HR"/>
        </w:rPr>
        <w:t>.</w:t>
      </w:r>
      <w:r w:rsidRPr="00D733FE">
        <w:rPr>
          <w:rFonts w:eastAsia="Times New Roman" w:cstheme="minorHAnsi"/>
          <w:lang w:eastAsia="hr-HR"/>
        </w:rPr>
        <w:t>, 98/19</w:t>
      </w:r>
      <w:r w:rsidR="00D2665D" w:rsidRPr="00D733FE">
        <w:rPr>
          <w:rFonts w:eastAsia="Times New Roman" w:cstheme="minorHAnsi"/>
          <w:lang w:eastAsia="hr-HR"/>
        </w:rPr>
        <w:t>.</w:t>
      </w:r>
      <w:r w:rsidRPr="00D733FE">
        <w:rPr>
          <w:rFonts w:eastAsia="Times New Roman" w:cstheme="minorHAnsi"/>
          <w:lang w:eastAsia="hr-HR"/>
        </w:rPr>
        <w:t>, 57/22</w:t>
      </w:r>
      <w:r w:rsidR="00D2665D" w:rsidRPr="00D733FE">
        <w:rPr>
          <w:rFonts w:eastAsia="Times New Roman" w:cstheme="minorHAnsi"/>
          <w:lang w:eastAsia="hr-HR"/>
        </w:rPr>
        <w:t>.</w:t>
      </w:r>
      <w:r w:rsidRPr="00D733FE">
        <w:rPr>
          <w:rFonts w:eastAsia="Times New Roman" w:cstheme="minorHAnsi"/>
          <w:lang w:eastAsia="hr-HR"/>
        </w:rPr>
        <w:t xml:space="preserve"> i 139/25</w:t>
      </w:r>
      <w:r w:rsidR="00D2665D" w:rsidRPr="00D733FE">
        <w:rPr>
          <w:rFonts w:eastAsia="Times New Roman" w:cstheme="minorHAnsi"/>
          <w:lang w:eastAsia="hr-HR"/>
        </w:rPr>
        <w:t>.</w:t>
      </w:r>
      <w:r w:rsidRPr="00D733FE">
        <w:rPr>
          <w:rFonts w:eastAsia="Times New Roman" w:cstheme="minorHAnsi"/>
          <w:lang w:eastAsia="hr-HR"/>
        </w:rPr>
        <w:t xml:space="preserve">) i Odluke o raspisivanju javnog natječaja za prodaju poljoprivrednog zemljišta u vlasništvu Republike Hrvatske na području </w:t>
      </w:r>
      <w:r w:rsidR="002B6FA3" w:rsidRPr="00D733FE">
        <w:rPr>
          <w:rFonts w:eastAsia="Times New Roman" w:cstheme="minorHAnsi"/>
          <w:lang w:eastAsia="hr-HR"/>
        </w:rPr>
        <w:t>g</w:t>
      </w:r>
      <w:r w:rsidRPr="00D733FE">
        <w:rPr>
          <w:rFonts w:eastAsia="Times New Roman" w:cstheme="minorHAnsi"/>
          <w:lang w:eastAsia="hr-HR"/>
        </w:rPr>
        <w:t xml:space="preserve">rada Požege, KLASA: 320-01/25-03/2, URBROJ: 2177-1-02/01-25-53 od </w:t>
      </w:r>
      <w:r w:rsidR="00D2665D" w:rsidRPr="00D733FE">
        <w:rPr>
          <w:rFonts w:eastAsia="Times New Roman" w:cstheme="minorHAnsi"/>
          <w:lang w:eastAsia="hr-HR"/>
        </w:rPr>
        <w:t>__. ____</w:t>
      </w:r>
      <w:r w:rsidRPr="00D733FE">
        <w:rPr>
          <w:rFonts w:eastAsia="Times New Roman" w:cstheme="minorHAnsi"/>
          <w:lang w:eastAsia="hr-HR"/>
        </w:rPr>
        <w:t>___ 2026. godine</w:t>
      </w:r>
      <w:r w:rsidR="002B6FA3" w:rsidRPr="00D733FE">
        <w:rPr>
          <w:rFonts w:eastAsia="Times New Roman" w:cstheme="minorHAnsi"/>
          <w:lang w:eastAsia="hr-HR"/>
        </w:rPr>
        <w:t xml:space="preserve">, </w:t>
      </w:r>
      <w:r w:rsidRPr="00D733FE">
        <w:rPr>
          <w:rFonts w:eastAsia="Times New Roman" w:cstheme="minorHAnsi"/>
          <w:lang w:eastAsia="hr-HR"/>
        </w:rPr>
        <w:t>koju je donijelo Gradsko vijeće Grada Požege</w:t>
      </w:r>
      <w:r w:rsidR="00CE1532" w:rsidRPr="00D733FE">
        <w:rPr>
          <w:rFonts w:eastAsia="Times New Roman" w:cstheme="minorHAnsi"/>
          <w:lang w:eastAsia="hr-HR"/>
        </w:rPr>
        <w:t>,</w:t>
      </w:r>
      <w:r w:rsidRPr="00D733FE">
        <w:rPr>
          <w:rFonts w:eastAsia="Times New Roman" w:cstheme="minorHAnsi"/>
          <w:lang w:eastAsia="hr-HR"/>
        </w:rPr>
        <w:t xml:space="preserve"> na</w:t>
      </w:r>
      <w:r w:rsidR="002B6FA3" w:rsidRPr="00D733FE">
        <w:rPr>
          <w:rFonts w:eastAsia="Times New Roman" w:cstheme="minorHAnsi"/>
          <w:lang w:eastAsia="hr-HR"/>
        </w:rPr>
        <w:t xml:space="preserve"> svojoj </w:t>
      </w:r>
      <w:r w:rsidRPr="00D733FE">
        <w:rPr>
          <w:rFonts w:eastAsia="Times New Roman" w:cstheme="minorHAnsi"/>
          <w:lang w:eastAsia="hr-HR"/>
        </w:rPr>
        <w:t xml:space="preserve"> 7. sjednici</w:t>
      </w:r>
      <w:r w:rsidR="00CE1532" w:rsidRPr="00D733FE">
        <w:rPr>
          <w:rFonts w:eastAsia="Times New Roman" w:cstheme="minorHAnsi"/>
          <w:lang w:eastAsia="hr-HR"/>
        </w:rPr>
        <w:t xml:space="preserve"> </w:t>
      </w:r>
      <w:r w:rsidRPr="00D733FE">
        <w:rPr>
          <w:rFonts w:eastAsia="Times New Roman" w:cstheme="minorHAnsi"/>
          <w:lang w:eastAsia="hr-HR"/>
        </w:rPr>
        <w:t xml:space="preserve">održanoj </w:t>
      </w:r>
      <w:r w:rsidR="002B6FA3" w:rsidRPr="00D733FE">
        <w:rPr>
          <w:rFonts w:eastAsia="Times New Roman" w:cstheme="minorHAnsi"/>
          <w:lang w:eastAsia="hr-HR"/>
        </w:rPr>
        <w:t>dana</w:t>
      </w:r>
      <w:r w:rsidR="00CE1532" w:rsidRPr="00D733FE">
        <w:rPr>
          <w:rFonts w:eastAsia="Times New Roman" w:cstheme="minorHAnsi"/>
          <w:lang w:eastAsia="hr-HR"/>
        </w:rPr>
        <w:t>,</w:t>
      </w:r>
      <w:r w:rsidR="002B6FA3" w:rsidRPr="00D733FE">
        <w:rPr>
          <w:rFonts w:eastAsia="Times New Roman" w:cstheme="minorHAnsi"/>
          <w:lang w:eastAsia="hr-HR"/>
        </w:rPr>
        <w:t xml:space="preserve"> </w:t>
      </w:r>
      <w:r w:rsidRPr="00D733FE">
        <w:rPr>
          <w:rFonts w:eastAsia="Times New Roman" w:cstheme="minorHAnsi"/>
          <w:lang w:eastAsia="hr-HR"/>
        </w:rPr>
        <w:t>___</w:t>
      </w:r>
      <w:r w:rsidR="00D2665D" w:rsidRPr="00D733FE">
        <w:rPr>
          <w:rFonts w:eastAsia="Times New Roman" w:cstheme="minorHAnsi"/>
          <w:lang w:eastAsia="hr-HR"/>
        </w:rPr>
        <w:t>. ___</w:t>
      </w:r>
      <w:r w:rsidRPr="00D733FE">
        <w:rPr>
          <w:rFonts w:eastAsia="Times New Roman" w:cstheme="minorHAnsi"/>
          <w:lang w:eastAsia="hr-HR"/>
        </w:rPr>
        <w:t>____ 2026. godine, objavljuje</w:t>
      </w:r>
      <w:r w:rsidR="002B6FA3" w:rsidRPr="00D733FE">
        <w:rPr>
          <w:rFonts w:eastAsia="Times New Roman" w:cstheme="minorHAnsi"/>
          <w:lang w:eastAsia="hr-HR"/>
        </w:rPr>
        <w:t xml:space="preserve"> se sljedeći </w:t>
      </w:r>
    </w:p>
    <w:p w14:paraId="24661130" w14:textId="784E3F98" w:rsidR="00C33A51" w:rsidRPr="00D733FE" w:rsidRDefault="002B6FA3" w:rsidP="00654C3E">
      <w:pPr>
        <w:spacing w:after="0" w:line="240" w:lineRule="auto"/>
        <w:jc w:val="center"/>
        <w:rPr>
          <w:rFonts w:eastAsia="Times New Roman" w:cstheme="minorHAnsi"/>
          <w:bCs/>
          <w:lang w:eastAsia="hr-HR"/>
        </w:rPr>
      </w:pPr>
      <w:r w:rsidRPr="00D733FE">
        <w:rPr>
          <w:rFonts w:eastAsia="Times New Roman" w:cstheme="minorHAnsi"/>
          <w:bCs/>
          <w:lang w:eastAsia="hr-HR"/>
        </w:rPr>
        <w:t>J A V N I    N A T J E Č A J</w:t>
      </w:r>
    </w:p>
    <w:p w14:paraId="7AAE2B89" w14:textId="2A7B2EFF"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 xml:space="preserve">za prodaju poljoprivrednog zemljišta u vlasništvu Republike Hrvatske na području </w:t>
      </w:r>
      <w:r w:rsidR="002B6FA3" w:rsidRPr="00D733FE">
        <w:rPr>
          <w:rFonts w:eastAsia="Times New Roman" w:cstheme="minorHAnsi"/>
          <w:bCs/>
          <w:lang w:eastAsia="hr-HR"/>
        </w:rPr>
        <w:t>g</w:t>
      </w:r>
      <w:r w:rsidRPr="00D733FE">
        <w:rPr>
          <w:rFonts w:eastAsia="Times New Roman" w:cstheme="minorHAnsi"/>
          <w:bCs/>
          <w:lang w:eastAsia="hr-HR"/>
        </w:rPr>
        <w:t>rada Požege</w:t>
      </w:r>
    </w:p>
    <w:p w14:paraId="06C92374" w14:textId="77777777"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I.</w:t>
      </w:r>
    </w:p>
    <w:p w14:paraId="6D61D634" w14:textId="1CE5837C" w:rsidR="00C33A51" w:rsidRPr="00D733FE" w:rsidRDefault="009C439A" w:rsidP="00D00BC1">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(1) </w:t>
      </w:r>
      <w:r w:rsidR="00C33A51" w:rsidRPr="00D733FE">
        <w:rPr>
          <w:rFonts w:eastAsia="Times New Roman" w:cstheme="minorHAnsi"/>
          <w:bCs/>
          <w:lang w:eastAsia="hr-HR"/>
        </w:rPr>
        <w:t xml:space="preserve">Predmet </w:t>
      </w:r>
      <w:r w:rsidR="002B6FA3" w:rsidRPr="00D733FE">
        <w:rPr>
          <w:rFonts w:eastAsia="Times New Roman" w:cstheme="minorHAnsi"/>
          <w:bCs/>
          <w:lang w:eastAsia="hr-HR"/>
        </w:rPr>
        <w:t>ovog J</w:t>
      </w:r>
      <w:r w:rsidR="00C33A51" w:rsidRPr="00D733FE">
        <w:rPr>
          <w:rFonts w:eastAsia="Times New Roman" w:cstheme="minorHAnsi"/>
          <w:bCs/>
          <w:lang w:eastAsia="hr-HR"/>
        </w:rPr>
        <w:t xml:space="preserve">avnog natječaja je prodaja poljoprivrednog zemljišta u vlasništvu Republike Hrvatske na području </w:t>
      </w:r>
      <w:r w:rsidRPr="00D733FE">
        <w:rPr>
          <w:rFonts w:eastAsia="Times New Roman" w:cstheme="minorHAnsi"/>
          <w:bCs/>
          <w:lang w:eastAsia="hr-HR"/>
        </w:rPr>
        <w:t>g</w:t>
      </w:r>
      <w:r w:rsidR="00C33A51" w:rsidRPr="00D733FE">
        <w:rPr>
          <w:rFonts w:eastAsia="Times New Roman" w:cstheme="minorHAnsi"/>
          <w:bCs/>
          <w:lang w:eastAsia="hr-HR"/>
        </w:rPr>
        <w:t xml:space="preserve">rada Požege, na području katastarskih općina Gradski Vrhovci, </w:t>
      </w:r>
      <w:proofErr w:type="spellStart"/>
      <w:r w:rsidR="00C33A51" w:rsidRPr="00D733FE">
        <w:rPr>
          <w:rFonts w:eastAsia="Times New Roman" w:cstheme="minorHAnsi"/>
          <w:bCs/>
          <w:lang w:eastAsia="hr-HR"/>
        </w:rPr>
        <w:t>Ćosine</w:t>
      </w:r>
      <w:proofErr w:type="spellEnd"/>
      <w:r w:rsidR="009F26E4" w:rsidRPr="00D733FE">
        <w:rPr>
          <w:rFonts w:eastAsia="Times New Roman" w:cstheme="minorHAnsi"/>
          <w:bCs/>
          <w:lang w:eastAsia="hr-HR"/>
        </w:rPr>
        <w:t xml:space="preserve"> Laze</w:t>
      </w:r>
      <w:r w:rsidR="00C33A51" w:rsidRPr="00D733FE">
        <w:rPr>
          <w:rFonts w:eastAsia="Times New Roman" w:cstheme="minorHAnsi"/>
          <w:bCs/>
          <w:lang w:eastAsia="hr-HR"/>
        </w:rPr>
        <w:t xml:space="preserve"> i Stara Lipa</w:t>
      </w:r>
      <w:r w:rsidRPr="00D733FE">
        <w:rPr>
          <w:rFonts w:eastAsia="Times New Roman" w:cstheme="minorHAnsi"/>
          <w:bCs/>
          <w:lang w:eastAsia="hr-HR"/>
        </w:rPr>
        <w:t xml:space="preserve"> </w:t>
      </w:r>
      <w:r w:rsidR="002B6FA3" w:rsidRPr="00D733FE">
        <w:rPr>
          <w:rFonts w:eastAsia="Times New Roman" w:cstheme="minorHAnsi"/>
          <w:bCs/>
          <w:lang w:eastAsia="hr-HR"/>
        </w:rPr>
        <w:t xml:space="preserve">(u nastavku teksta: </w:t>
      </w:r>
      <w:r w:rsidR="00E7362A" w:rsidRPr="00D733FE">
        <w:rPr>
          <w:rFonts w:eastAsia="Times New Roman" w:cstheme="minorHAnsi"/>
          <w:bCs/>
          <w:lang w:eastAsia="hr-HR"/>
        </w:rPr>
        <w:t>j</w:t>
      </w:r>
      <w:r w:rsidR="002B6FA3" w:rsidRPr="00D733FE">
        <w:rPr>
          <w:rFonts w:eastAsia="Times New Roman" w:cstheme="minorHAnsi"/>
          <w:bCs/>
          <w:lang w:eastAsia="hr-HR"/>
        </w:rPr>
        <w:t xml:space="preserve">avni natječaj), </w:t>
      </w:r>
      <w:r w:rsidR="00C33A51" w:rsidRPr="00D733FE">
        <w:rPr>
          <w:rFonts w:eastAsia="Times New Roman" w:cstheme="minorHAnsi"/>
          <w:bCs/>
          <w:lang w:eastAsia="hr-HR"/>
        </w:rPr>
        <w:t>koje je Programom raspolaganja poljoprivrednim zemljištem u vlasništvu Republike Hrvatske za Grad Požegu predviđeno za prodaju</w:t>
      </w:r>
      <w:r w:rsidR="002B6FA3" w:rsidRPr="00D733FE">
        <w:rPr>
          <w:rFonts w:eastAsia="Times New Roman" w:cstheme="minorHAnsi"/>
          <w:bCs/>
          <w:lang w:eastAsia="hr-HR"/>
        </w:rPr>
        <w:t>.</w:t>
      </w:r>
    </w:p>
    <w:p w14:paraId="5D638A84" w14:textId="0411AF4A" w:rsidR="00C33A51" w:rsidRPr="00D733FE" w:rsidRDefault="009C439A"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 xml:space="preserve">(2) </w:t>
      </w:r>
      <w:r w:rsidR="00C33A51" w:rsidRPr="00D733FE">
        <w:rPr>
          <w:rFonts w:eastAsia="Times New Roman" w:cstheme="minorHAnsi"/>
          <w:bCs/>
          <w:lang w:eastAsia="hr-HR"/>
        </w:rPr>
        <w:t xml:space="preserve">Poljoprivredno zemljište koje je predmet ovog </w:t>
      </w:r>
      <w:r w:rsidR="00E7362A" w:rsidRPr="00D733FE">
        <w:rPr>
          <w:rFonts w:eastAsia="Times New Roman" w:cstheme="minorHAnsi"/>
          <w:bCs/>
          <w:lang w:eastAsia="hr-HR"/>
        </w:rPr>
        <w:t>j</w:t>
      </w:r>
      <w:r w:rsidR="002B6FA3" w:rsidRPr="00D733FE">
        <w:rPr>
          <w:rFonts w:eastAsia="Times New Roman" w:cstheme="minorHAnsi"/>
          <w:bCs/>
          <w:lang w:eastAsia="hr-HR"/>
        </w:rPr>
        <w:t>avnog n</w:t>
      </w:r>
      <w:r w:rsidR="00C33A51" w:rsidRPr="00D733FE">
        <w:rPr>
          <w:rFonts w:eastAsia="Times New Roman" w:cstheme="minorHAnsi"/>
          <w:bCs/>
          <w:lang w:eastAsia="hr-HR"/>
        </w:rPr>
        <w:t>atječaja s popisom katastarskih čestica s kulturama, površinama i početnim cijenama nalaze se u Prilogu 1. ovog javnog natječaja.</w:t>
      </w:r>
    </w:p>
    <w:p w14:paraId="4EC5CD15" w14:textId="77777777"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II.</w:t>
      </w:r>
    </w:p>
    <w:p w14:paraId="15598462" w14:textId="4A99F210" w:rsidR="00C33A51" w:rsidRPr="00D733FE" w:rsidRDefault="009C439A"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(1) </w:t>
      </w:r>
      <w:r w:rsidR="00C33A51" w:rsidRPr="00D733FE">
        <w:rPr>
          <w:rFonts w:eastAsia="Times New Roman" w:cstheme="minorHAnsi"/>
          <w:bCs/>
          <w:lang w:eastAsia="hr-HR"/>
        </w:rPr>
        <w:t xml:space="preserve">Sudionici </w:t>
      </w:r>
      <w:r w:rsidR="00E7362A" w:rsidRPr="00D733FE">
        <w:rPr>
          <w:rFonts w:eastAsia="Times New Roman" w:cstheme="minorHAnsi"/>
          <w:bCs/>
          <w:lang w:eastAsia="hr-HR"/>
        </w:rPr>
        <w:t>j</w:t>
      </w:r>
      <w:r w:rsidR="00C33A51" w:rsidRPr="00D733FE">
        <w:rPr>
          <w:rFonts w:eastAsia="Times New Roman" w:cstheme="minorHAnsi"/>
          <w:bCs/>
          <w:lang w:eastAsia="hr-HR"/>
        </w:rPr>
        <w:t xml:space="preserve">avnog natječaja za prodaju mogu biti fizičke ili pravne osobe koje su do isteka roka za podnošenje ponuda podmirile sve obveze s osnova korištenja poljoprivrednog zemljišta u vlasništvu </w:t>
      </w:r>
      <w:r w:rsidR="002B6FA3" w:rsidRPr="00D733FE">
        <w:rPr>
          <w:rFonts w:eastAsia="Times New Roman" w:cstheme="minorHAnsi"/>
          <w:bCs/>
          <w:lang w:eastAsia="hr-HR"/>
        </w:rPr>
        <w:t>Republike Hrvatske</w:t>
      </w:r>
      <w:r w:rsidR="00CE1532" w:rsidRPr="00D733FE">
        <w:rPr>
          <w:rFonts w:eastAsia="Times New Roman" w:cstheme="minorHAnsi"/>
          <w:bCs/>
          <w:lang w:eastAsia="hr-HR"/>
        </w:rPr>
        <w:t xml:space="preserve"> (u nastavku teksta: države), </w:t>
      </w:r>
      <w:r w:rsidR="00C33A51" w:rsidRPr="00D733FE">
        <w:rPr>
          <w:rFonts w:eastAsia="Times New Roman" w:cstheme="minorHAnsi"/>
          <w:bCs/>
          <w:lang w:eastAsia="hr-HR"/>
        </w:rPr>
        <w:t>odnosno sve obveze s osnove naknade za gospodarsko korištenje voda i svih javnih davanja, te protiv kojih se ne vodi postupak zbog predaje u posjed poljoprivrednog zemljišta.</w:t>
      </w:r>
    </w:p>
    <w:p w14:paraId="263870B4" w14:textId="7937187F" w:rsidR="00C33A51" w:rsidRPr="00D733FE" w:rsidRDefault="009C439A"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(2) </w:t>
      </w:r>
      <w:r w:rsidR="00C33A51" w:rsidRPr="00D733FE">
        <w:rPr>
          <w:rFonts w:eastAsia="Times New Roman" w:cstheme="minorHAnsi"/>
          <w:bCs/>
          <w:lang w:eastAsia="hr-HR"/>
        </w:rPr>
        <w:t xml:space="preserve">Sudionik </w:t>
      </w:r>
      <w:r w:rsidR="00E7362A" w:rsidRPr="00D733FE">
        <w:rPr>
          <w:rFonts w:eastAsia="Times New Roman" w:cstheme="minorHAnsi"/>
          <w:bCs/>
          <w:lang w:eastAsia="hr-HR"/>
        </w:rPr>
        <w:t>j</w:t>
      </w:r>
      <w:r w:rsidR="00C33A51" w:rsidRPr="00D733FE">
        <w:rPr>
          <w:rFonts w:eastAsia="Times New Roman" w:cstheme="minorHAnsi"/>
          <w:bCs/>
          <w:lang w:eastAsia="hr-HR"/>
        </w:rPr>
        <w:t xml:space="preserve">avnog natječaja za prodaju ne može biti fizička ili pravna osoba koja je poljoprivredno zemljište u vlasništvu </w:t>
      </w:r>
      <w:r w:rsidR="00CE1532" w:rsidRPr="00D733FE">
        <w:rPr>
          <w:rFonts w:eastAsia="Times New Roman" w:cstheme="minorHAnsi"/>
          <w:bCs/>
          <w:lang w:eastAsia="hr-HR"/>
        </w:rPr>
        <w:t xml:space="preserve">države dodijeljeno </w:t>
      </w:r>
      <w:r w:rsidR="00C33A51" w:rsidRPr="00D733FE">
        <w:rPr>
          <w:rFonts w:eastAsia="Times New Roman" w:cstheme="minorHAnsi"/>
          <w:bCs/>
          <w:lang w:eastAsia="hr-HR"/>
        </w:rPr>
        <w:t>u zakup dala u podzakup ili je njime na drugi način neovlašteno pravno raspolagala.</w:t>
      </w:r>
    </w:p>
    <w:p w14:paraId="5E487FB5" w14:textId="754BB95A" w:rsidR="00C33A51" w:rsidRPr="00D733FE" w:rsidRDefault="009C439A"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 xml:space="preserve">(3) </w:t>
      </w:r>
      <w:r w:rsidR="00C33A51" w:rsidRPr="00D733FE">
        <w:rPr>
          <w:rFonts w:eastAsia="Times New Roman" w:cstheme="minorHAnsi"/>
          <w:bCs/>
          <w:lang w:eastAsia="hr-HR"/>
        </w:rPr>
        <w:t xml:space="preserve">Zajednička ponuda ponuditelja na </w:t>
      </w:r>
      <w:r w:rsidR="00E7362A" w:rsidRPr="00D733FE">
        <w:rPr>
          <w:rFonts w:eastAsia="Times New Roman" w:cstheme="minorHAnsi"/>
          <w:bCs/>
          <w:lang w:eastAsia="hr-HR"/>
        </w:rPr>
        <w:t>j</w:t>
      </w:r>
      <w:r w:rsidR="00376ED9" w:rsidRPr="00D733FE">
        <w:rPr>
          <w:rFonts w:eastAsia="Times New Roman" w:cstheme="minorHAnsi"/>
          <w:bCs/>
          <w:lang w:eastAsia="hr-HR"/>
        </w:rPr>
        <w:t xml:space="preserve">avnom </w:t>
      </w:r>
      <w:r w:rsidR="00C33A51" w:rsidRPr="00D733FE">
        <w:rPr>
          <w:rFonts w:eastAsia="Times New Roman" w:cstheme="minorHAnsi"/>
          <w:bCs/>
          <w:lang w:eastAsia="hr-HR"/>
        </w:rPr>
        <w:t>natječaju smatra se nevažećom.</w:t>
      </w:r>
    </w:p>
    <w:p w14:paraId="1E582630" w14:textId="77777777"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III.</w:t>
      </w:r>
    </w:p>
    <w:p w14:paraId="36BDB456" w14:textId="5D37F26B" w:rsidR="00C33A51" w:rsidRPr="00D733FE" w:rsidRDefault="009C439A" w:rsidP="009C439A">
      <w:pPr>
        <w:spacing w:after="0" w:line="240" w:lineRule="auto"/>
        <w:ind w:firstLine="708"/>
        <w:jc w:val="both"/>
        <w:rPr>
          <w:rFonts w:eastAsia="Times New Roman" w:cstheme="minorHAnsi"/>
          <w:bCs/>
          <w:lang w:eastAsia="hr-HR"/>
        </w:rPr>
      </w:pPr>
      <w:r w:rsidRPr="00D733FE">
        <w:rPr>
          <w:rFonts w:eastAsia="Times New Roman" w:cstheme="minorHAnsi"/>
          <w:bCs/>
          <w:lang w:eastAsia="hr-HR"/>
        </w:rPr>
        <w:t>(</w:t>
      </w:r>
      <w:r w:rsidR="00C33A51" w:rsidRPr="00D733FE">
        <w:rPr>
          <w:rFonts w:eastAsia="Times New Roman" w:cstheme="minorHAnsi"/>
          <w:bCs/>
          <w:lang w:eastAsia="hr-HR"/>
        </w:rPr>
        <w:t xml:space="preserve">1) Pravo prvenstva na </w:t>
      </w:r>
      <w:r w:rsidR="00E7362A" w:rsidRPr="00D733FE">
        <w:rPr>
          <w:rFonts w:eastAsia="Times New Roman" w:cstheme="minorHAnsi"/>
          <w:bCs/>
          <w:lang w:eastAsia="hr-HR"/>
        </w:rPr>
        <w:t>j</w:t>
      </w:r>
      <w:r w:rsidR="00C33A51" w:rsidRPr="00D733FE">
        <w:rPr>
          <w:rFonts w:eastAsia="Times New Roman" w:cstheme="minorHAnsi"/>
          <w:bCs/>
          <w:lang w:eastAsia="hr-HR"/>
        </w:rPr>
        <w:t xml:space="preserve">avnom natječaju za prodaju imaju fizičke ili pravne osobe koje su sudjelovale u </w:t>
      </w:r>
      <w:r w:rsidR="00376ED9" w:rsidRPr="00D733FE">
        <w:rPr>
          <w:rFonts w:eastAsia="Times New Roman" w:cstheme="minorHAnsi"/>
          <w:bCs/>
          <w:lang w:eastAsia="hr-HR"/>
        </w:rPr>
        <w:t>J</w:t>
      </w:r>
      <w:r w:rsidR="00C33A51" w:rsidRPr="00D733FE">
        <w:rPr>
          <w:rFonts w:eastAsia="Times New Roman" w:cstheme="minorHAnsi"/>
          <w:bCs/>
          <w:lang w:eastAsia="hr-HR"/>
        </w:rPr>
        <w:t xml:space="preserve">avnom natječaju sljedećim redoslijedom: </w:t>
      </w:r>
    </w:p>
    <w:p w14:paraId="2D6C999E" w14:textId="61207F78" w:rsidR="002B6FA3"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a) u mirnom posjedu zemljišta na temelju isteklog ugovora o zakupu sklopljenog po prije provedenom javnom natječaju ili u mirnom posjedu zemljišta na temelju ugovora o privremenom korištenju koji su sklopljeni nakon isteklih ugovora sklopljenih po prije provedenim javnim natječajima, pod uvjetom da je izvršavao sve obveze iz isteklog ugovora i Gospodarskog programa </w:t>
      </w:r>
    </w:p>
    <w:p w14:paraId="6329EC66" w14:textId="0221813C" w:rsidR="009C439A"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b) vlasnik poljoprivrednog zemljišta koje graniči s poljoprivrednim zemljištem u vlasništvu </w:t>
      </w:r>
      <w:r w:rsidR="00CE1532" w:rsidRPr="00D733FE">
        <w:rPr>
          <w:rFonts w:eastAsia="Times New Roman" w:cstheme="minorHAnsi"/>
          <w:bCs/>
          <w:lang w:eastAsia="hr-HR"/>
        </w:rPr>
        <w:t xml:space="preserve">države </w:t>
      </w:r>
      <w:r w:rsidRPr="00D733FE">
        <w:rPr>
          <w:rFonts w:eastAsia="Times New Roman" w:cstheme="minorHAnsi"/>
          <w:bCs/>
          <w:lang w:eastAsia="hr-HR"/>
        </w:rPr>
        <w:t xml:space="preserve">pri čemu je površina katastarske čestice ili više neposredno povezanih katastarskih čestica poljoprivrednog zemljišta u vlasništvu te fizičke ili pravne osobe jednaka ili veća od površine katastarske čestice poljoprivrednog zemljišta u vlasništvu države i postupkom prodaje se okrupnjava poljoprivredno zemljište u vlasništvu te fizičke ili pravne osobe. </w:t>
      </w:r>
    </w:p>
    <w:p w14:paraId="2A6AA401" w14:textId="230F6E57" w:rsidR="00CE1532"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lastRenderedPageBreak/>
        <w:t xml:space="preserve">(2) Fizička ili pravna osoba ostvaruje pravo prvenstva na </w:t>
      </w:r>
      <w:r w:rsidR="00E7362A" w:rsidRPr="00D733FE">
        <w:rPr>
          <w:rFonts w:eastAsia="Times New Roman" w:cstheme="minorHAnsi"/>
          <w:bCs/>
          <w:lang w:eastAsia="hr-HR"/>
        </w:rPr>
        <w:t>J</w:t>
      </w:r>
      <w:r w:rsidRPr="00D733FE">
        <w:rPr>
          <w:rFonts w:eastAsia="Times New Roman" w:cstheme="minorHAnsi"/>
          <w:bCs/>
          <w:lang w:eastAsia="hr-HR"/>
        </w:rPr>
        <w:t xml:space="preserve">avnom natječaju prema utvrđenom redoslijedu iz stavka 1. ove točke uz uvjet da prihvati najvišu cijenu koju je za to poljoprivredno zemljište ponudio bilo koji od ponuditelja iz istog redoslijeda prava prvenstva. </w:t>
      </w:r>
    </w:p>
    <w:p w14:paraId="5E6C38C6" w14:textId="77777777" w:rsidR="00376ED9"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(3) Ako nema ponuditelja iz stavka 1. ove točke, najpovoljniji ponuditelj je onaj ponuditelj koji ispunjava uvjete za sudjelovanje u javnom natječaju, a ponudio je najvišu kupoprodajnu cijenu. </w:t>
      </w:r>
    </w:p>
    <w:p w14:paraId="26BC2A39" w14:textId="5A678F78" w:rsidR="00C33A51" w:rsidRPr="00D733FE" w:rsidRDefault="00C33A51"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(4) Ako je više ponuditelja iz stavka 3. ove točke ponudilo istu kupoprodajnu cijenu, provodi se javno nadmetanje, a najpovoljniji ponuditelj je onaj ponuditelj koji ponudi najvišu kupoprodajnu cijenu.</w:t>
      </w:r>
    </w:p>
    <w:p w14:paraId="1BACA487" w14:textId="74AD0FC5"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IV.</w:t>
      </w:r>
    </w:p>
    <w:p w14:paraId="49307E06" w14:textId="5DF50CFF"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(1) Osobe koje sudjeluju u javnom natječaju dužne su sukladno članku 4. Pravilnika o provođenju javnog natječaja za prodaju poljoprivrednog zemljišta u vlasništvu Republike Hrvatske (Narodne novine</w:t>
      </w:r>
      <w:r w:rsidR="00D2665D" w:rsidRPr="00D733FE">
        <w:rPr>
          <w:rFonts w:eastAsia="Times New Roman" w:cstheme="minorHAnsi"/>
          <w:bCs/>
          <w:lang w:eastAsia="hr-HR"/>
        </w:rPr>
        <w:t xml:space="preserve">, </w:t>
      </w:r>
      <w:r w:rsidRPr="00D733FE">
        <w:rPr>
          <w:rFonts w:eastAsia="Times New Roman" w:cstheme="minorHAnsi"/>
          <w:bCs/>
          <w:lang w:eastAsia="hr-HR"/>
        </w:rPr>
        <w:t>broj</w:t>
      </w:r>
      <w:r w:rsidR="00D2665D" w:rsidRPr="00D733FE">
        <w:rPr>
          <w:rFonts w:eastAsia="Times New Roman" w:cstheme="minorHAnsi"/>
          <w:bCs/>
          <w:lang w:eastAsia="hr-HR"/>
        </w:rPr>
        <w:t>:</w:t>
      </w:r>
      <w:r w:rsidRPr="00D733FE">
        <w:rPr>
          <w:rFonts w:eastAsia="Times New Roman" w:cstheme="minorHAnsi"/>
          <w:bCs/>
          <w:lang w:eastAsia="hr-HR"/>
        </w:rPr>
        <w:t xml:space="preserve"> 134/22</w:t>
      </w:r>
      <w:r w:rsidR="00D2665D" w:rsidRPr="00D733FE">
        <w:rPr>
          <w:rFonts w:eastAsia="Times New Roman" w:cstheme="minorHAnsi"/>
          <w:bCs/>
          <w:lang w:eastAsia="hr-HR"/>
        </w:rPr>
        <w:t>.</w:t>
      </w:r>
      <w:r w:rsidRPr="00D733FE">
        <w:rPr>
          <w:rFonts w:eastAsia="Times New Roman" w:cstheme="minorHAnsi"/>
          <w:bCs/>
          <w:lang w:eastAsia="hr-HR"/>
        </w:rPr>
        <w:t xml:space="preserve"> i 23/24</w:t>
      </w:r>
      <w:r w:rsidR="00D2665D" w:rsidRPr="00D733FE">
        <w:rPr>
          <w:rFonts w:eastAsia="Times New Roman" w:cstheme="minorHAnsi"/>
          <w:bCs/>
          <w:lang w:eastAsia="hr-HR"/>
        </w:rPr>
        <w:t>.</w:t>
      </w:r>
      <w:r w:rsidRPr="00D733FE">
        <w:rPr>
          <w:rFonts w:eastAsia="Times New Roman" w:cstheme="minorHAnsi"/>
          <w:bCs/>
          <w:lang w:eastAsia="hr-HR"/>
        </w:rPr>
        <w:t xml:space="preserve">) uz ponudu za ispunjavanje uvjeta za ostvarivanje prava prvenstva priložiti dokumentaciju navedenu u Tablici 1., a koja se nalazi u prilogu ovog </w:t>
      </w:r>
      <w:r w:rsidR="00CE1532" w:rsidRPr="00D733FE">
        <w:rPr>
          <w:rFonts w:eastAsia="Times New Roman" w:cstheme="minorHAnsi"/>
          <w:bCs/>
          <w:lang w:eastAsia="hr-HR"/>
        </w:rPr>
        <w:t xml:space="preserve">javnog </w:t>
      </w:r>
      <w:r w:rsidRPr="00D733FE">
        <w:rPr>
          <w:rFonts w:eastAsia="Times New Roman" w:cstheme="minorHAnsi"/>
          <w:bCs/>
          <w:lang w:eastAsia="hr-HR"/>
        </w:rPr>
        <w:t>natječaja i čini njegov sastavni dio.</w:t>
      </w:r>
    </w:p>
    <w:p w14:paraId="645F81BF" w14:textId="77777777"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(2) Sudionik javnog natječaja za prodaju dužan je za sudjelovanje na javnom natječaju uz ponudu:</w:t>
      </w:r>
    </w:p>
    <w:p w14:paraId="3F0166DC" w14:textId="13E1D37D" w:rsidR="00C33A51" w:rsidRPr="00D733FE" w:rsidRDefault="009C439A" w:rsidP="00D00BC1">
      <w:pPr>
        <w:spacing w:after="0" w:line="240" w:lineRule="auto"/>
        <w:ind w:left="960" w:hanging="251"/>
        <w:jc w:val="both"/>
        <w:rPr>
          <w:rFonts w:eastAsia="Times New Roman" w:cstheme="minorHAnsi"/>
          <w:bCs/>
          <w:lang w:eastAsia="hr-HR"/>
        </w:rPr>
      </w:pPr>
      <w:r w:rsidRPr="00D733FE">
        <w:rPr>
          <w:rFonts w:eastAsia="Times New Roman" w:cstheme="minorHAnsi"/>
          <w:bCs/>
          <w:lang w:eastAsia="hr-HR"/>
        </w:rPr>
        <w:t>-</w:t>
      </w:r>
      <w:r w:rsidR="00D00BC1" w:rsidRPr="00D733FE">
        <w:rPr>
          <w:rFonts w:eastAsia="Times New Roman" w:cstheme="minorHAnsi"/>
          <w:bCs/>
          <w:lang w:eastAsia="hr-HR"/>
        </w:rPr>
        <w:tab/>
      </w:r>
      <w:r w:rsidR="00C33A51" w:rsidRPr="00D733FE">
        <w:rPr>
          <w:rFonts w:eastAsia="Times New Roman" w:cstheme="minorHAnsi"/>
          <w:bCs/>
          <w:lang w:eastAsia="hr-HR"/>
        </w:rPr>
        <w:t xml:space="preserve">u strojno čitljivom formatu (pdf) priložiti potvrdu jedinice lokalne samouprave o </w:t>
      </w:r>
      <w:r w:rsidR="00376ED9" w:rsidRPr="00D733FE">
        <w:rPr>
          <w:rFonts w:eastAsia="Times New Roman" w:cstheme="minorHAnsi"/>
          <w:bCs/>
          <w:lang w:eastAsia="hr-HR"/>
        </w:rPr>
        <w:t>podmirenju</w:t>
      </w:r>
      <w:r w:rsidRPr="00D733FE">
        <w:rPr>
          <w:rFonts w:eastAsia="Times New Roman" w:cstheme="minorHAnsi"/>
          <w:bCs/>
          <w:lang w:eastAsia="hr-HR"/>
        </w:rPr>
        <w:t xml:space="preserve"> </w:t>
      </w:r>
      <w:r w:rsidR="00C33A51" w:rsidRPr="00D733FE">
        <w:rPr>
          <w:rFonts w:eastAsia="Times New Roman" w:cstheme="minorHAnsi"/>
          <w:bCs/>
          <w:lang w:eastAsia="hr-HR"/>
        </w:rPr>
        <w:t>svih obveza s osnove korištenja poljoprivrednog zemljišta u vlasništvu države</w:t>
      </w:r>
    </w:p>
    <w:p w14:paraId="33D3E408" w14:textId="65A3ED5D" w:rsidR="00C33A51" w:rsidRPr="00D733FE" w:rsidRDefault="009C439A" w:rsidP="00D00BC1">
      <w:pPr>
        <w:spacing w:after="0" w:line="240" w:lineRule="auto"/>
        <w:ind w:left="960" w:hanging="251"/>
        <w:jc w:val="both"/>
        <w:rPr>
          <w:rFonts w:eastAsia="Times New Roman" w:cstheme="minorHAnsi"/>
          <w:bCs/>
          <w:lang w:eastAsia="hr-HR"/>
        </w:rPr>
      </w:pPr>
      <w:r w:rsidRPr="00D733FE">
        <w:rPr>
          <w:rFonts w:eastAsia="Times New Roman" w:cstheme="minorHAnsi"/>
          <w:bCs/>
          <w:lang w:eastAsia="hr-HR"/>
        </w:rPr>
        <w:t>-</w:t>
      </w:r>
      <w:r w:rsidR="00D00BC1" w:rsidRPr="00D733FE">
        <w:rPr>
          <w:rFonts w:eastAsia="Times New Roman" w:cstheme="minorHAnsi"/>
          <w:bCs/>
          <w:lang w:eastAsia="hr-HR"/>
        </w:rPr>
        <w:tab/>
      </w:r>
      <w:r w:rsidR="00C33A51" w:rsidRPr="00D733FE">
        <w:rPr>
          <w:rFonts w:eastAsia="Times New Roman" w:cstheme="minorHAnsi"/>
          <w:bCs/>
          <w:lang w:eastAsia="hr-HR"/>
        </w:rPr>
        <w:t>u strojno čitljivom formatu (pdf) priložiti potvrdu Porezne uprave o podmirenju svih obveza s osnove javnih davanja</w:t>
      </w:r>
    </w:p>
    <w:p w14:paraId="62DFE623" w14:textId="16103288" w:rsidR="00C33A51" w:rsidRPr="00D733FE" w:rsidRDefault="009C439A" w:rsidP="00D00BC1">
      <w:pPr>
        <w:spacing w:after="0" w:line="240" w:lineRule="auto"/>
        <w:ind w:left="960" w:hanging="251"/>
        <w:jc w:val="both"/>
        <w:rPr>
          <w:rFonts w:eastAsia="Times New Roman" w:cstheme="minorHAnsi"/>
          <w:bCs/>
          <w:lang w:eastAsia="hr-HR"/>
        </w:rPr>
      </w:pPr>
      <w:r w:rsidRPr="00D733FE">
        <w:rPr>
          <w:rFonts w:eastAsia="Times New Roman" w:cstheme="minorHAnsi"/>
          <w:bCs/>
          <w:lang w:eastAsia="hr-HR"/>
        </w:rPr>
        <w:t>-</w:t>
      </w:r>
      <w:r w:rsidR="00D00BC1" w:rsidRPr="00D733FE">
        <w:rPr>
          <w:rFonts w:eastAsia="Times New Roman" w:cstheme="minorHAnsi"/>
          <w:bCs/>
          <w:lang w:eastAsia="hr-HR"/>
        </w:rPr>
        <w:tab/>
      </w:r>
      <w:r w:rsidR="00C33A51" w:rsidRPr="00D733FE">
        <w:rPr>
          <w:rFonts w:eastAsia="Times New Roman" w:cstheme="minorHAnsi"/>
          <w:bCs/>
          <w:lang w:eastAsia="hr-HR"/>
        </w:rPr>
        <w:t xml:space="preserve">putem softverske aplikacije </w:t>
      </w:r>
      <w:proofErr w:type="spellStart"/>
      <w:r w:rsidR="00C33A51" w:rsidRPr="00D733FE">
        <w:rPr>
          <w:rFonts w:eastAsia="Times New Roman" w:cstheme="minorHAnsi"/>
          <w:bCs/>
          <w:lang w:eastAsia="hr-HR"/>
        </w:rPr>
        <w:t>eZakup</w:t>
      </w:r>
      <w:proofErr w:type="spellEnd"/>
      <w:r w:rsidR="00C33A51" w:rsidRPr="00D733FE">
        <w:rPr>
          <w:rFonts w:eastAsia="Times New Roman" w:cstheme="minorHAnsi"/>
          <w:bCs/>
          <w:lang w:eastAsia="hr-HR"/>
        </w:rPr>
        <w:t xml:space="preserve"> dati izjavu da se protiv njega ne vodi postupak zbog predaje u posjed poljoprivrednog zemljišta</w:t>
      </w:r>
    </w:p>
    <w:p w14:paraId="428CC7BF" w14:textId="74B256EF" w:rsidR="00C33A51" w:rsidRPr="00D733FE" w:rsidRDefault="009C439A" w:rsidP="00D00BC1">
      <w:pPr>
        <w:spacing w:after="0" w:line="240" w:lineRule="auto"/>
        <w:ind w:left="960" w:hanging="251"/>
        <w:jc w:val="both"/>
        <w:rPr>
          <w:rFonts w:eastAsia="Times New Roman" w:cstheme="minorHAnsi"/>
          <w:bCs/>
          <w:lang w:eastAsia="hr-HR"/>
        </w:rPr>
      </w:pPr>
      <w:r w:rsidRPr="00D733FE">
        <w:rPr>
          <w:rFonts w:eastAsia="Times New Roman" w:cstheme="minorHAnsi"/>
          <w:bCs/>
          <w:lang w:eastAsia="hr-HR"/>
        </w:rPr>
        <w:t>-</w:t>
      </w:r>
      <w:r w:rsidR="00D00BC1" w:rsidRPr="00D733FE">
        <w:rPr>
          <w:rFonts w:eastAsia="Times New Roman" w:cstheme="minorHAnsi"/>
          <w:bCs/>
          <w:lang w:eastAsia="hr-HR"/>
        </w:rPr>
        <w:tab/>
      </w:r>
      <w:r w:rsidR="00C33A51" w:rsidRPr="00D733FE">
        <w:rPr>
          <w:rFonts w:eastAsia="Times New Roman" w:cstheme="minorHAnsi"/>
          <w:bCs/>
          <w:lang w:eastAsia="hr-HR"/>
        </w:rPr>
        <w:t xml:space="preserve">putem softverske aplikacije </w:t>
      </w:r>
      <w:proofErr w:type="spellStart"/>
      <w:r w:rsidR="00C33A51" w:rsidRPr="00D733FE">
        <w:rPr>
          <w:rFonts w:eastAsia="Times New Roman" w:cstheme="minorHAnsi"/>
          <w:bCs/>
          <w:lang w:eastAsia="hr-HR"/>
        </w:rPr>
        <w:t>eZakup</w:t>
      </w:r>
      <w:proofErr w:type="spellEnd"/>
      <w:r w:rsidR="00C33A51" w:rsidRPr="00D733FE">
        <w:rPr>
          <w:rFonts w:eastAsia="Times New Roman" w:cstheme="minorHAnsi"/>
          <w:bCs/>
          <w:lang w:eastAsia="hr-HR"/>
        </w:rPr>
        <w:t xml:space="preserve"> dati izjavu da nema dugovanja s osnova korištenja poljoprivrednog zemljišta na području Republike Hrvatske</w:t>
      </w:r>
    </w:p>
    <w:p w14:paraId="2DD7CDF8" w14:textId="2E113431" w:rsidR="00C33A51" w:rsidRPr="00D733FE" w:rsidRDefault="009C439A" w:rsidP="00D00BC1">
      <w:pPr>
        <w:spacing w:after="0" w:line="240" w:lineRule="auto"/>
        <w:ind w:left="960" w:hanging="251"/>
        <w:jc w:val="both"/>
        <w:rPr>
          <w:rFonts w:eastAsia="Times New Roman" w:cstheme="minorHAnsi"/>
          <w:bCs/>
          <w:lang w:eastAsia="hr-HR"/>
        </w:rPr>
      </w:pPr>
      <w:r w:rsidRPr="00D733FE">
        <w:rPr>
          <w:rFonts w:eastAsia="Times New Roman" w:cstheme="minorHAnsi"/>
          <w:bCs/>
          <w:lang w:eastAsia="hr-HR"/>
        </w:rPr>
        <w:t>-</w:t>
      </w:r>
      <w:r w:rsidR="00D00BC1" w:rsidRPr="00D733FE">
        <w:rPr>
          <w:rFonts w:eastAsia="Times New Roman" w:cstheme="minorHAnsi"/>
          <w:bCs/>
          <w:lang w:eastAsia="hr-HR"/>
        </w:rPr>
        <w:tab/>
      </w:r>
      <w:r w:rsidR="00C33A51" w:rsidRPr="00D733FE">
        <w:rPr>
          <w:rFonts w:eastAsia="Times New Roman" w:cstheme="minorHAnsi"/>
          <w:bCs/>
          <w:lang w:eastAsia="hr-HR"/>
        </w:rPr>
        <w:t xml:space="preserve">putem softverske aplikacije </w:t>
      </w:r>
      <w:proofErr w:type="spellStart"/>
      <w:r w:rsidR="00C33A51" w:rsidRPr="00D733FE">
        <w:rPr>
          <w:rFonts w:eastAsia="Times New Roman" w:cstheme="minorHAnsi"/>
          <w:bCs/>
          <w:lang w:eastAsia="hr-HR"/>
        </w:rPr>
        <w:t>eZakup</w:t>
      </w:r>
      <w:proofErr w:type="spellEnd"/>
      <w:r w:rsidR="00C33A51" w:rsidRPr="00D733FE">
        <w:rPr>
          <w:rFonts w:eastAsia="Times New Roman" w:cstheme="minorHAnsi"/>
          <w:bCs/>
          <w:lang w:eastAsia="hr-HR"/>
        </w:rPr>
        <w:t xml:space="preserve"> dati izjavu o površinama poljoprivrednog zemljišta u vlasništvu države koje je kupio po provedenim natječajima</w:t>
      </w:r>
    </w:p>
    <w:p w14:paraId="4B0565EE" w14:textId="188DA9F2" w:rsidR="00C33A51" w:rsidRPr="00D733FE" w:rsidRDefault="009C439A" w:rsidP="00D00BC1">
      <w:pPr>
        <w:spacing w:after="0" w:line="240" w:lineRule="auto"/>
        <w:ind w:left="960" w:hanging="251"/>
        <w:jc w:val="both"/>
        <w:rPr>
          <w:rFonts w:eastAsia="Times New Roman" w:cstheme="minorHAnsi"/>
          <w:bCs/>
          <w:lang w:eastAsia="hr-HR"/>
        </w:rPr>
      </w:pPr>
      <w:r w:rsidRPr="00D733FE">
        <w:rPr>
          <w:rFonts w:eastAsia="Times New Roman" w:cstheme="minorHAnsi"/>
          <w:bCs/>
          <w:lang w:eastAsia="hr-HR"/>
        </w:rPr>
        <w:t>-</w:t>
      </w:r>
      <w:r w:rsidR="00D00BC1" w:rsidRPr="00D733FE">
        <w:rPr>
          <w:rFonts w:eastAsia="Times New Roman" w:cstheme="minorHAnsi"/>
          <w:bCs/>
          <w:lang w:eastAsia="hr-HR"/>
        </w:rPr>
        <w:tab/>
      </w:r>
      <w:r w:rsidR="00C33A51" w:rsidRPr="00D733FE">
        <w:rPr>
          <w:rFonts w:eastAsia="Times New Roman" w:cstheme="minorHAnsi"/>
          <w:bCs/>
          <w:lang w:eastAsia="hr-HR"/>
        </w:rPr>
        <w:t xml:space="preserve">putem softverske aplikacije </w:t>
      </w:r>
      <w:proofErr w:type="spellStart"/>
      <w:r w:rsidR="00C33A51" w:rsidRPr="00D733FE">
        <w:rPr>
          <w:rFonts w:eastAsia="Times New Roman" w:cstheme="minorHAnsi"/>
          <w:bCs/>
          <w:lang w:eastAsia="hr-HR"/>
        </w:rPr>
        <w:t>eZakup</w:t>
      </w:r>
      <w:proofErr w:type="spellEnd"/>
      <w:r w:rsidR="00C33A51" w:rsidRPr="00D733FE">
        <w:rPr>
          <w:rFonts w:eastAsia="Times New Roman" w:cstheme="minorHAnsi"/>
          <w:bCs/>
          <w:lang w:eastAsia="hr-HR"/>
        </w:rPr>
        <w:t xml:space="preserve"> dati izjavu da se osobni podaci iz ponude na javnom natječaju za prodaju koriste u daljnjem postupku sklapanja ugovora i vođenja registra evidencije ugovora i naplate po ugovoru</w:t>
      </w:r>
    </w:p>
    <w:p w14:paraId="29243633" w14:textId="38374FD7" w:rsidR="00C33A51" w:rsidRPr="00D733FE" w:rsidRDefault="009C439A" w:rsidP="00D00BC1">
      <w:pPr>
        <w:spacing w:after="0" w:line="240" w:lineRule="auto"/>
        <w:ind w:left="960" w:hanging="251"/>
        <w:jc w:val="both"/>
        <w:rPr>
          <w:rFonts w:eastAsia="Times New Roman" w:cstheme="minorHAnsi"/>
          <w:bCs/>
          <w:lang w:eastAsia="hr-HR"/>
        </w:rPr>
      </w:pPr>
      <w:r w:rsidRPr="00D733FE">
        <w:rPr>
          <w:rFonts w:eastAsia="Times New Roman" w:cstheme="minorHAnsi"/>
          <w:bCs/>
          <w:lang w:eastAsia="hr-HR"/>
        </w:rPr>
        <w:t>-</w:t>
      </w:r>
      <w:r w:rsidR="00D00BC1" w:rsidRPr="00D733FE">
        <w:rPr>
          <w:rFonts w:eastAsia="Times New Roman" w:cstheme="minorHAnsi"/>
          <w:bCs/>
          <w:lang w:eastAsia="hr-HR"/>
        </w:rPr>
        <w:tab/>
      </w:r>
      <w:r w:rsidR="00C33A51" w:rsidRPr="00D733FE">
        <w:rPr>
          <w:rFonts w:eastAsia="Times New Roman" w:cstheme="minorHAnsi"/>
          <w:bCs/>
          <w:lang w:eastAsia="hr-HR"/>
        </w:rPr>
        <w:t xml:space="preserve">putem softverske aplikacije </w:t>
      </w:r>
      <w:proofErr w:type="spellStart"/>
      <w:r w:rsidR="00C33A51" w:rsidRPr="00D733FE">
        <w:rPr>
          <w:rFonts w:eastAsia="Times New Roman" w:cstheme="minorHAnsi"/>
          <w:bCs/>
          <w:lang w:eastAsia="hr-HR"/>
        </w:rPr>
        <w:t>eZakup</w:t>
      </w:r>
      <w:proofErr w:type="spellEnd"/>
      <w:r w:rsidR="00C33A51" w:rsidRPr="00D733FE">
        <w:rPr>
          <w:rFonts w:eastAsia="Times New Roman" w:cstheme="minorHAnsi"/>
          <w:bCs/>
          <w:lang w:eastAsia="hr-HR"/>
        </w:rPr>
        <w:t xml:space="preserve"> dati izjavu da održava poljoprivredno zemljište u svom vlasništvu pogodnim za poljoprivrednu proizvodnju.</w:t>
      </w:r>
    </w:p>
    <w:p w14:paraId="43C5B626" w14:textId="6636F108" w:rsidR="009C439A"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(3) Sudionik javnog natječaja u skladu s člankom 64. stavkom 1. točkom a.) Zakona o poljoprivrednom zemljištu (Narodne novine</w:t>
      </w:r>
      <w:r w:rsidR="009C439A" w:rsidRPr="00D733FE">
        <w:rPr>
          <w:rFonts w:eastAsia="Times New Roman" w:cstheme="minorHAnsi"/>
          <w:bCs/>
          <w:lang w:eastAsia="hr-HR"/>
        </w:rPr>
        <w:t xml:space="preserve">, </w:t>
      </w:r>
      <w:r w:rsidRPr="00D733FE">
        <w:rPr>
          <w:rFonts w:eastAsia="Times New Roman" w:cstheme="minorHAnsi"/>
          <w:bCs/>
          <w:lang w:eastAsia="hr-HR"/>
        </w:rPr>
        <w:t>broj</w:t>
      </w:r>
      <w:r w:rsidR="009C439A" w:rsidRPr="00D733FE">
        <w:rPr>
          <w:rFonts w:eastAsia="Times New Roman" w:cstheme="minorHAnsi"/>
          <w:bCs/>
          <w:lang w:eastAsia="hr-HR"/>
        </w:rPr>
        <w:t>:</w:t>
      </w:r>
      <w:r w:rsidRPr="00D733FE">
        <w:rPr>
          <w:rFonts w:eastAsia="Times New Roman" w:cstheme="minorHAnsi"/>
          <w:bCs/>
          <w:lang w:eastAsia="hr-HR"/>
        </w:rPr>
        <w:t xml:space="preserve"> 20/18., 115/18</w:t>
      </w:r>
      <w:r w:rsidR="009C439A" w:rsidRPr="00D733FE">
        <w:rPr>
          <w:rFonts w:eastAsia="Times New Roman" w:cstheme="minorHAnsi"/>
          <w:bCs/>
          <w:lang w:eastAsia="hr-HR"/>
        </w:rPr>
        <w:t>.</w:t>
      </w:r>
      <w:r w:rsidRPr="00D733FE">
        <w:rPr>
          <w:rFonts w:eastAsia="Times New Roman" w:cstheme="minorHAnsi"/>
          <w:bCs/>
          <w:lang w:eastAsia="hr-HR"/>
        </w:rPr>
        <w:t>, 98/19</w:t>
      </w:r>
      <w:r w:rsidR="009C439A" w:rsidRPr="00D733FE">
        <w:rPr>
          <w:rFonts w:eastAsia="Times New Roman" w:cstheme="minorHAnsi"/>
          <w:bCs/>
          <w:lang w:eastAsia="hr-HR"/>
        </w:rPr>
        <w:t>.</w:t>
      </w:r>
      <w:r w:rsidRPr="00D733FE">
        <w:rPr>
          <w:rFonts w:eastAsia="Times New Roman" w:cstheme="minorHAnsi"/>
          <w:bCs/>
          <w:lang w:eastAsia="hr-HR"/>
        </w:rPr>
        <w:t>, 57/22</w:t>
      </w:r>
      <w:r w:rsidR="009C439A" w:rsidRPr="00D733FE">
        <w:rPr>
          <w:rFonts w:eastAsia="Times New Roman" w:cstheme="minorHAnsi"/>
          <w:bCs/>
          <w:lang w:eastAsia="hr-HR"/>
        </w:rPr>
        <w:t>.</w:t>
      </w:r>
      <w:r w:rsidRPr="00D733FE">
        <w:rPr>
          <w:rFonts w:eastAsia="Times New Roman" w:cstheme="minorHAnsi"/>
          <w:bCs/>
          <w:lang w:eastAsia="hr-HR"/>
        </w:rPr>
        <w:t xml:space="preserve"> i 139/25</w:t>
      </w:r>
      <w:r w:rsidR="009C439A" w:rsidRPr="00D733FE">
        <w:rPr>
          <w:rFonts w:eastAsia="Times New Roman" w:cstheme="minorHAnsi"/>
          <w:bCs/>
          <w:lang w:eastAsia="hr-HR"/>
        </w:rPr>
        <w:t>.</w:t>
      </w:r>
      <w:r w:rsidRPr="00D733FE">
        <w:rPr>
          <w:rFonts w:eastAsia="Times New Roman" w:cstheme="minorHAnsi"/>
          <w:bCs/>
          <w:lang w:eastAsia="hr-HR"/>
        </w:rPr>
        <w:t>)</w:t>
      </w:r>
      <w:r w:rsidR="009C439A" w:rsidRPr="00D733FE">
        <w:rPr>
          <w:rFonts w:eastAsia="Times New Roman" w:cstheme="minorHAnsi"/>
          <w:bCs/>
          <w:lang w:eastAsia="hr-HR"/>
        </w:rPr>
        <w:t xml:space="preserve"> (u nastavku teksta: </w:t>
      </w:r>
      <w:r w:rsidRPr="00D733FE">
        <w:rPr>
          <w:rFonts w:eastAsia="Times New Roman" w:cstheme="minorHAnsi"/>
          <w:bCs/>
          <w:lang w:eastAsia="hr-HR"/>
        </w:rPr>
        <w:t>Zakon), dužan je za sudjelovanje na javnom natječaju uz ponudu, osim dokumentacije iz stavka 1. ov</w:t>
      </w:r>
      <w:r w:rsidR="00CE1532" w:rsidRPr="00D733FE">
        <w:rPr>
          <w:rFonts w:eastAsia="Times New Roman" w:cstheme="minorHAnsi"/>
          <w:bCs/>
          <w:lang w:eastAsia="hr-HR"/>
        </w:rPr>
        <w:t xml:space="preserve">e točke, </w:t>
      </w:r>
      <w:r w:rsidRPr="00D733FE">
        <w:rPr>
          <w:rFonts w:eastAsia="Times New Roman" w:cstheme="minorHAnsi"/>
          <w:bCs/>
          <w:lang w:eastAsia="hr-HR"/>
        </w:rPr>
        <w:t xml:space="preserve">putem softverske aplikacije </w:t>
      </w:r>
      <w:proofErr w:type="spellStart"/>
      <w:r w:rsidRPr="00D733FE">
        <w:rPr>
          <w:rFonts w:eastAsia="Times New Roman" w:cstheme="minorHAnsi"/>
          <w:bCs/>
          <w:lang w:eastAsia="hr-HR"/>
        </w:rPr>
        <w:t>eZakup</w:t>
      </w:r>
      <w:proofErr w:type="spellEnd"/>
      <w:r w:rsidRPr="00D733FE">
        <w:rPr>
          <w:rFonts w:eastAsia="Times New Roman" w:cstheme="minorHAnsi"/>
          <w:bCs/>
          <w:lang w:eastAsia="hr-HR"/>
        </w:rPr>
        <w:t xml:space="preserve"> dati i elektroničku izjavu u kojoj pod punom materijalnom i kaznenom odgovornošću navodi da je ispunjavao Gospodarski program iz ugovora temeljem kojeg ostvaruje status dosadašnjeg posjednika za vrijeme trajanja ugovora i nakon isteka ugovora do trenutka raspisivanja javnog natječaja na koji se prijavljuje. </w:t>
      </w:r>
    </w:p>
    <w:p w14:paraId="6D401B17" w14:textId="2321B39B" w:rsidR="00C33A51" w:rsidRPr="00D733FE" w:rsidRDefault="00C33A51"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 xml:space="preserve">(4) Sudionik javnog natječaja u skladu s člankom 64. stavkom 1. točkom a) Zakona koji u ugovoru na temelju kojeg ostvaruje status dosadašnjeg posjednika nema </w:t>
      </w:r>
      <w:r w:rsidR="00CE1532" w:rsidRPr="00D733FE">
        <w:rPr>
          <w:rFonts w:eastAsia="Times New Roman" w:cstheme="minorHAnsi"/>
          <w:bCs/>
          <w:lang w:eastAsia="hr-HR"/>
        </w:rPr>
        <w:t>G</w:t>
      </w:r>
      <w:r w:rsidRPr="00D733FE">
        <w:rPr>
          <w:rFonts w:eastAsia="Times New Roman" w:cstheme="minorHAnsi"/>
          <w:bCs/>
          <w:lang w:eastAsia="hr-HR"/>
        </w:rPr>
        <w:t>ospodarski program kao sastavni dio ugovora, dužan je za sudjelovanje na javnom natječaju uz ponudu, osim dokumentacije iz stavka 1. ov</w:t>
      </w:r>
      <w:r w:rsidR="00CE1532" w:rsidRPr="00D733FE">
        <w:rPr>
          <w:rFonts w:eastAsia="Times New Roman" w:cstheme="minorHAnsi"/>
          <w:bCs/>
          <w:lang w:eastAsia="hr-HR"/>
        </w:rPr>
        <w:t xml:space="preserve">e točke </w:t>
      </w:r>
      <w:r w:rsidRPr="00D733FE">
        <w:rPr>
          <w:rFonts w:eastAsia="Times New Roman" w:cstheme="minorHAnsi"/>
          <w:bCs/>
          <w:lang w:eastAsia="hr-HR"/>
        </w:rPr>
        <w:t xml:space="preserve">putem softverske aplikacije </w:t>
      </w:r>
      <w:r w:rsidR="00CE1532" w:rsidRPr="00D733FE">
        <w:rPr>
          <w:rFonts w:eastAsia="Times New Roman" w:cstheme="minorHAnsi"/>
          <w:bCs/>
          <w:lang w:eastAsia="hr-HR"/>
        </w:rPr>
        <w:t xml:space="preserve">- </w:t>
      </w:r>
      <w:proofErr w:type="spellStart"/>
      <w:r w:rsidRPr="00D733FE">
        <w:rPr>
          <w:rFonts w:eastAsia="Times New Roman" w:cstheme="minorHAnsi"/>
          <w:bCs/>
          <w:lang w:eastAsia="hr-HR"/>
        </w:rPr>
        <w:t>eZakup</w:t>
      </w:r>
      <w:proofErr w:type="spellEnd"/>
      <w:r w:rsidRPr="00D733FE">
        <w:rPr>
          <w:rFonts w:eastAsia="Times New Roman" w:cstheme="minorHAnsi"/>
          <w:bCs/>
          <w:lang w:eastAsia="hr-HR"/>
        </w:rPr>
        <w:t xml:space="preserve"> dati i elektroničku izjavu u kojoj pod punom materijalnom i kaznenom odgovornošću navodi da je koristio poljoprivredno zemljište u skladu s odredbama toga ugovora za sve vrijeme trajanja ugovora i nakon isteka toga ugovora do trenutka raspisivanja javnog natječaja na koji se prijavljuje</w:t>
      </w:r>
      <w:r w:rsidR="00CE1532" w:rsidRPr="00D733FE">
        <w:rPr>
          <w:rFonts w:eastAsia="Times New Roman" w:cstheme="minorHAnsi"/>
          <w:bCs/>
          <w:lang w:eastAsia="hr-HR"/>
        </w:rPr>
        <w:t>.</w:t>
      </w:r>
    </w:p>
    <w:p w14:paraId="4F5C3605" w14:textId="1350982C"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V.</w:t>
      </w:r>
    </w:p>
    <w:p w14:paraId="1F91309D" w14:textId="77777777"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(1) Jedan kupac može na području Republike Hrvatske kupiti poljoprivredno zemljište u vlasništvu države i to maksimalno do 50 ha za kontinentalno područje i do 5 ha za priobalno područje.</w:t>
      </w:r>
    </w:p>
    <w:p w14:paraId="2002C5DD" w14:textId="13054E72"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lastRenderedPageBreak/>
        <w:t>(2) U maksimalnu površinu iz stavka 1. ove točke uračunavaju se sve površine državnoga poljoprivrednog zemljišta koje je pojedina fizička ili pravna osoba kupila po natječajima provedenim do stupanja na snagu Zakona.</w:t>
      </w:r>
    </w:p>
    <w:p w14:paraId="256D660F" w14:textId="697132D7" w:rsidR="00C33A51" w:rsidRPr="00D733FE" w:rsidRDefault="00C33A51"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(3) U smislu Zakona priobalnim područjem se smatraju jedinice lokalne samouprave koje imaju izlaz na more, otoci i poluotoci, dok se ostala područja smatraju kontinentalnim područjem. Iznimno na poluotoku Istri jedinice lokalne samouprave koje imaju izlaz na more smatraju se priobalnim područjem, dok se ostala područja smatraju kontinentalnim područjem.</w:t>
      </w:r>
    </w:p>
    <w:p w14:paraId="70F11ED2" w14:textId="77777777"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VI.</w:t>
      </w:r>
    </w:p>
    <w:p w14:paraId="6D38422B" w14:textId="77777777" w:rsidR="00C33A51" w:rsidRPr="00D733FE" w:rsidRDefault="00C33A51"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Kupoprodajna cijena za prodaju poljoprivrednog zemljišta plaća se jednokratno u roku od 30 dana od dana sklapanja ugovora.</w:t>
      </w:r>
    </w:p>
    <w:p w14:paraId="224F4A68" w14:textId="77777777"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VII.</w:t>
      </w:r>
    </w:p>
    <w:p w14:paraId="56E64914" w14:textId="7FE79E73" w:rsidR="00C33A51" w:rsidRPr="00D733FE" w:rsidRDefault="009C439A"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(1) </w:t>
      </w:r>
      <w:r w:rsidR="00C33A51" w:rsidRPr="00D733FE">
        <w:rPr>
          <w:rFonts w:eastAsia="Times New Roman" w:cstheme="minorHAnsi"/>
          <w:bCs/>
          <w:lang w:eastAsia="hr-HR"/>
        </w:rPr>
        <w:t>Povjerenstvo za prodaju poljoprivrednog zemljišta u vlasništvu Republike Hrvatske za Grad Požegu (</w:t>
      </w:r>
      <w:r w:rsidRPr="00D733FE">
        <w:rPr>
          <w:rFonts w:eastAsia="Times New Roman" w:cstheme="minorHAnsi"/>
          <w:bCs/>
          <w:lang w:eastAsia="hr-HR"/>
        </w:rPr>
        <w:t xml:space="preserve">u nastavku teksta: </w:t>
      </w:r>
      <w:r w:rsidR="00C33A51" w:rsidRPr="00D733FE">
        <w:rPr>
          <w:rFonts w:eastAsia="Times New Roman" w:cstheme="minorHAnsi"/>
          <w:bCs/>
          <w:lang w:eastAsia="hr-HR"/>
        </w:rPr>
        <w:t>Povjerenstvo</w:t>
      </w:r>
      <w:r w:rsidRPr="00D733FE">
        <w:rPr>
          <w:rFonts w:eastAsia="Times New Roman" w:cstheme="minorHAnsi"/>
          <w:bCs/>
          <w:lang w:eastAsia="hr-HR"/>
        </w:rPr>
        <w:t xml:space="preserve"> za prodaju</w:t>
      </w:r>
      <w:r w:rsidR="00C33A51" w:rsidRPr="00D733FE">
        <w:rPr>
          <w:rFonts w:eastAsia="Times New Roman" w:cstheme="minorHAnsi"/>
          <w:bCs/>
          <w:lang w:eastAsia="hr-HR"/>
        </w:rPr>
        <w:t>) izvršiti će analizu ponuda dostavljenih na javnom natječaju za prodaju u roku do 60 dana od isteka roka za dostavu ponuda.</w:t>
      </w:r>
    </w:p>
    <w:p w14:paraId="5B8E612D" w14:textId="2519A597" w:rsidR="00C33A51" w:rsidRPr="00D733FE" w:rsidRDefault="009C439A"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(2) </w:t>
      </w:r>
      <w:r w:rsidR="00C33A51" w:rsidRPr="00D733FE">
        <w:rPr>
          <w:rFonts w:eastAsia="Times New Roman" w:cstheme="minorHAnsi"/>
          <w:bCs/>
          <w:lang w:eastAsia="hr-HR"/>
        </w:rPr>
        <w:t>Ponude se dostavljaju Gradu Požeg</w:t>
      </w:r>
      <w:r w:rsidRPr="00D733FE">
        <w:rPr>
          <w:rFonts w:eastAsia="Times New Roman" w:cstheme="minorHAnsi"/>
          <w:bCs/>
          <w:lang w:eastAsia="hr-HR"/>
        </w:rPr>
        <w:t>i</w:t>
      </w:r>
      <w:r w:rsidR="00C33A51" w:rsidRPr="00D733FE">
        <w:rPr>
          <w:rFonts w:eastAsia="Times New Roman" w:cstheme="minorHAnsi"/>
          <w:bCs/>
          <w:lang w:eastAsia="hr-HR"/>
        </w:rPr>
        <w:t xml:space="preserve"> u roku od 30 dana od objave natječaja u softverskoj aplikaciji </w:t>
      </w:r>
      <w:proofErr w:type="spellStart"/>
      <w:r w:rsidR="00C33A51" w:rsidRPr="00D733FE">
        <w:rPr>
          <w:rFonts w:eastAsia="Times New Roman" w:cstheme="minorHAnsi"/>
          <w:bCs/>
          <w:lang w:eastAsia="hr-HR"/>
        </w:rPr>
        <w:t>eZakup</w:t>
      </w:r>
      <w:proofErr w:type="spellEnd"/>
      <w:r w:rsidR="00C33A51" w:rsidRPr="00D733FE">
        <w:rPr>
          <w:rFonts w:eastAsia="Times New Roman" w:cstheme="minorHAnsi"/>
          <w:bCs/>
          <w:lang w:eastAsia="hr-HR"/>
        </w:rPr>
        <w:t>.</w:t>
      </w:r>
    </w:p>
    <w:p w14:paraId="0032DE2F" w14:textId="5FC5004E" w:rsidR="00C33A51" w:rsidRPr="00D733FE" w:rsidRDefault="009C439A"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(3) </w:t>
      </w:r>
      <w:r w:rsidR="00C33A51" w:rsidRPr="00D733FE">
        <w:rPr>
          <w:rFonts w:eastAsia="Times New Roman" w:cstheme="minorHAnsi"/>
          <w:bCs/>
          <w:lang w:eastAsia="hr-HR"/>
        </w:rPr>
        <w:t xml:space="preserve">Ponude se dostavljaju Gradu Požegi putem softverske aplikacije </w:t>
      </w:r>
      <w:proofErr w:type="spellStart"/>
      <w:r w:rsidR="00C33A51" w:rsidRPr="00D733FE">
        <w:rPr>
          <w:rFonts w:eastAsia="Times New Roman" w:cstheme="minorHAnsi"/>
          <w:bCs/>
          <w:lang w:eastAsia="hr-HR"/>
        </w:rPr>
        <w:t>eZakup</w:t>
      </w:r>
      <w:proofErr w:type="spellEnd"/>
      <w:r w:rsidR="00C33A51" w:rsidRPr="00D733FE">
        <w:rPr>
          <w:rFonts w:eastAsia="Times New Roman" w:cstheme="minorHAnsi"/>
          <w:bCs/>
          <w:lang w:eastAsia="hr-HR"/>
        </w:rPr>
        <w:t>.</w:t>
      </w:r>
    </w:p>
    <w:p w14:paraId="3A825497" w14:textId="3DF2464F" w:rsidR="00C33A51" w:rsidRPr="00D733FE" w:rsidRDefault="00C33A51"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w:t>
      </w:r>
      <w:r w:rsidR="009C439A" w:rsidRPr="00D733FE">
        <w:rPr>
          <w:rFonts w:eastAsia="Times New Roman" w:cstheme="minorHAnsi"/>
          <w:bCs/>
          <w:lang w:eastAsia="hr-HR"/>
        </w:rPr>
        <w:t>4</w:t>
      </w:r>
      <w:r w:rsidRPr="00D733FE">
        <w:rPr>
          <w:rFonts w:eastAsia="Times New Roman" w:cstheme="minorHAnsi"/>
          <w:bCs/>
          <w:lang w:eastAsia="hr-HR"/>
        </w:rPr>
        <w:t>) Povjerenstvo za prodaju će za ostvarivanje prava prvenstva razmatrati samo dokumentaciju navedenu u Tablici 1. ovoga natječaja.</w:t>
      </w:r>
    </w:p>
    <w:p w14:paraId="34F40272" w14:textId="77777777"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IX.</w:t>
      </w:r>
    </w:p>
    <w:p w14:paraId="100E8C42" w14:textId="6C6E29A8"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(1) Prijedlog odluke o izboru najpovoljnije ponude za prodaju koju utvrđuje Povjerenstvo za prodaju s popratnom dokumentacijom dostavlja se na prethodnu suglasnost Ministarstvu poljoprivrede, šumarstva i ribarstva </w:t>
      </w:r>
      <w:r w:rsidR="00CE1532" w:rsidRPr="00D733FE">
        <w:rPr>
          <w:rFonts w:eastAsia="Times New Roman" w:cstheme="minorHAnsi"/>
          <w:bCs/>
          <w:lang w:eastAsia="hr-HR"/>
        </w:rPr>
        <w:t xml:space="preserve">(u nastavku teksta: Ministarstvo) </w:t>
      </w:r>
      <w:r w:rsidRPr="00D733FE">
        <w:rPr>
          <w:rFonts w:eastAsia="Times New Roman" w:cstheme="minorHAnsi"/>
          <w:bCs/>
          <w:lang w:eastAsia="hr-HR"/>
        </w:rPr>
        <w:t xml:space="preserve">putem softverske aplikacije </w:t>
      </w:r>
      <w:proofErr w:type="spellStart"/>
      <w:r w:rsidRPr="00D733FE">
        <w:rPr>
          <w:rFonts w:eastAsia="Times New Roman" w:cstheme="minorHAnsi"/>
          <w:bCs/>
          <w:lang w:eastAsia="hr-HR"/>
        </w:rPr>
        <w:t>eZakup</w:t>
      </w:r>
      <w:proofErr w:type="spellEnd"/>
      <w:r w:rsidRPr="00D733FE">
        <w:rPr>
          <w:rFonts w:eastAsia="Times New Roman" w:cstheme="minorHAnsi"/>
          <w:bCs/>
          <w:lang w:eastAsia="hr-HR"/>
        </w:rPr>
        <w:t>.</w:t>
      </w:r>
    </w:p>
    <w:p w14:paraId="19278656" w14:textId="3F2CB0CD"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(2) Nakon dobivanja prethodne suglasnosti Ministarstva</w:t>
      </w:r>
      <w:r w:rsidR="00CE1532" w:rsidRPr="00D733FE">
        <w:rPr>
          <w:rFonts w:eastAsia="Times New Roman" w:cstheme="minorHAnsi"/>
          <w:bCs/>
          <w:lang w:eastAsia="hr-HR"/>
        </w:rPr>
        <w:t>,</w:t>
      </w:r>
      <w:r w:rsidRPr="00D733FE">
        <w:rPr>
          <w:rFonts w:eastAsia="Times New Roman" w:cstheme="minorHAnsi"/>
          <w:bCs/>
          <w:lang w:eastAsia="hr-HR"/>
        </w:rPr>
        <w:t xml:space="preserve"> Odluku o izboru najpovoljnije ponude za prodaju donosi Gradsko vijeće Grada Požege</w:t>
      </w:r>
      <w:r w:rsidR="00CE1532" w:rsidRPr="00D733FE">
        <w:rPr>
          <w:rFonts w:eastAsia="Times New Roman" w:cstheme="minorHAnsi"/>
          <w:bCs/>
          <w:lang w:eastAsia="hr-HR"/>
        </w:rPr>
        <w:t xml:space="preserve"> (u nastavku teksta: Gradsko vijeće)</w:t>
      </w:r>
      <w:r w:rsidRPr="00D733FE">
        <w:rPr>
          <w:rFonts w:eastAsia="Times New Roman" w:cstheme="minorHAnsi"/>
          <w:bCs/>
          <w:lang w:eastAsia="hr-HR"/>
        </w:rPr>
        <w:t xml:space="preserve"> na prvoj sjednici Gradskog vijeća koja će se održati nakon zaprimanja prethodne suglasnosti Ministarstva</w:t>
      </w:r>
      <w:r w:rsidR="00CE1532" w:rsidRPr="00D733FE">
        <w:rPr>
          <w:rFonts w:eastAsia="Times New Roman" w:cstheme="minorHAnsi"/>
          <w:bCs/>
          <w:lang w:eastAsia="hr-HR"/>
        </w:rPr>
        <w:t xml:space="preserve">. </w:t>
      </w:r>
    </w:p>
    <w:p w14:paraId="1C595A3A" w14:textId="096BDC60"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(3) O donesenoj odluci iz stavka 2. ove točke obavještavaju se svi sudionici natječaja javnom objavom na </w:t>
      </w:r>
      <w:r w:rsidR="009C439A" w:rsidRPr="00D733FE">
        <w:rPr>
          <w:rFonts w:eastAsia="Times New Roman" w:cstheme="minorHAnsi"/>
          <w:bCs/>
          <w:lang w:eastAsia="hr-HR"/>
        </w:rPr>
        <w:t>mrežnoj stranici Grada Požege i na oglasnoj ploči Grada Požege.</w:t>
      </w:r>
    </w:p>
    <w:p w14:paraId="2AE71367" w14:textId="75139A0F" w:rsidR="00C33A51" w:rsidRPr="00D733FE" w:rsidRDefault="00C33A51"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(4) Protiv Odluke o izboru najpovoljnije ponude iz ov</w:t>
      </w:r>
      <w:r w:rsidR="009C439A" w:rsidRPr="00D733FE">
        <w:rPr>
          <w:rFonts w:eastAsia="Times New Roman" w:cstheme="minorHAnsi"/>
          <w:bCs/>
          <w:lang w:eastAsia="hr-HR"/>
        </w:rPr>
        <w:t xml:space="preserve">e točke </w:t>
      </w:r>
      <w:r w:rsidRPr="00D733FE">
        <w:rPr>
          <w:rFonts w:eastAsia="Times New Roman" w:cstheme="minorHAnsi"/>
          <w:bCs/>
          <w:lang w:eastAsia="hr-HR"/>
        </w:rPr>
        <w:t>nije dopuštena žalba, niti se može pokrenuti upravni spor.</w:t>
      </w:r>
    </w:p>
    <w:p w14:paraId="7DE00FF6" w14:textId="77777777" w:rsidR="00C33A51" w:rsidRPr="00D733FE" w:rsidRDefault="00C33A51" w:rsidP="00D00BC1">
      <w:pPr>
        <w:spacing w:line="240" w:lineRule="auto"/>
        <w:jc w:val="center"/>
        <w:rPr>
          <w:rFonts w:eastAsia="Times New Roman" w:cstheme="minorHAnsi"/>
          <w:bCs/>
          <w:lang w:eastAsia="hr-HR"/>
        </w:rPr>
      </w:pPr>
      <w:r w:rsidRPr="00D733FE">
        <w:rPr>
          <w:rFonts w:eastAsia="Times New Roman" w:cstheme="minorHAnsi"/>
          <w:bCs/>
          <w:lang w:eastAsia="hr-HR"/>
        </w:rPr>
        <w:t>X.</w:t>
      </w:r>
    </w:p>
    <w:p w14:paraId="17D13D64" w14:textId="28692D36" w:rsidR="00C33A51" w:rsidRPr="00D733FE" w:rsidRDefault="00CE1532" w:rsidP="00D2665D">
      <w:pPr>
        <w:spacing w:after="0" w:line="240" w:lineRule="auto"/>
        <w:ind w:firstLine="708"/>
        <w:jc w:val="both"/>
        <w:rPr>
          <w:rFonts w:eastAsia="Times New Roman" w:cstheme="minorHAnsi"/>
          <w:bCs/>
          <w:lang w:eastAsia="hr-HR"/>
        </w:rPr>
      </w:pPr>
      <w:r w:rsidRPr="00D733FE">
        <w:rPr>
          <w:rFonts w:eastAsia="Times New Roman" w:cstheme="minorHAnsi"/>
          <w:bCs/>
          <w:lang w:eastAsia="hr-HR"/>
        </w:rPr>
        <w:t xml:space="preserve">(1) </w:t>
      </w:r>
      <w:r w:rsidR="00C33A51" w:rsidRPr="00D733FE">
        <w:rPr>
          <w:rFonts w:eastAsia="Times New Roman" w:cstheme="minorHAnsi"/>
          <w:bCs/>
          <w:lang w:eastAsia="hr-HR"/>
        </w:rPr>
        <w:t xml:space="preserve">Nakon donošenja Odluke o izboru najpovoljnije ponude te na temelju nacrta ugovora o prodaji na koji je nadležno županijsko državno odvjetništvo dalo pozitivno mišljenje, </w:t>
      </w:r>
      <w:r w:rsidR="00A6076C" w:rsidRPr="00D733FE">
        <w:rPr>
          <w:rFonts w:eastAsia="Times New Roman" w:cstheme="minorHAnsi"/>
          <w:bCs/>
          <w:lang w:eastAsia="hr-HR"/>
        </w:rPr>
        <w:t>G</w:t>
      </w:r>
      <w:r w:rsidR="00C33A51" w:rsidRPr="00D733FE">
        <w:rPr>
          <w:rFonts w:eastAsia="Times New Roman" w:cstheme="minorHAnsi"/>
          <w:bCs/>
          <w:lang w:eastAsia="hr-HR"/>
        </w:rPr>
        <w:t>radonačelnik Grada Požege i najpovoljniji ponuditelj sklapaju ugovor o prodaji.</w:t>
      </w:r>
    </w:p>
    <w:p w14:paraId="512CE3E4" w14:textId="166E17E4" w:rsidR="00C33A51" w:rsidRPr="00D733FE" w:rsidRDefault="00CE1532" w:rsidP="00D00BC1">
      <w:pPr>
        <w:spacing w:line="240" w:lineRule="auto"/>
        <w:ind w:firstLine="708"/>
        <w:jc w:val="both"/>
        <w:rPr>
          <w:rFonts w:eastAsia="Times New Roman" w:cstheme="minorHAnsi"/>
          <w:bCs/>
          <w:lang w:eastAsia="hr-HR"/>
        </w:rPr>
      </w:pPr>
      <w:r w:rsidRPr="00D733FE">
        <w:rPr>
          <w:rFonts w:eastAsia="Times New Roman" w:cstheme="minorHAnsi"/>
          <w:bCs/>
          <w:lang w:eastAsia="hr-HR"/>
        </w:rPr>
        <w:t xml:space="preserve">(2) </w:t>
      </w:r>
      <w:r w:rsidR="00C33A51" w:rsidRPr="00D733FE">
        <w:rPr>
          <w:rFonts w:eastAsia="Times New Roman" w:cstheme="minorHAnsi"/>
          <w:bCs/>
          <w:lang w:eastAsia="hr-HR"/>
        </w:rPr>
        <w:t>Ugovor o prodaji, u dijelu koji se odnosi na cijenu i predaju posjeda, sklapa se kao ovršna isprava sukladno posebnim propisima kojima se uređuje postupak ovrhe te ovlasti i način rada javnog bilježništva.</w:t>
      </w:r>
    </w:p>
    <w:p w14:paraId="6C062C06" w14:textId="77777777" w:rsidR="00376ED9" w:rsidRPr="00D733FE" w:rsidRDefault="00376ED9" w:rsidP="00D00BC1">
      <w:pPr>
        <w:spacing w:after="0" w:line="240" w:lineRule="auto"/>
        <w:rPr>
          <w:rFonts w:eastAsia="Times New Roman" w:cstheme="minorHAnsi"/>
          <w:lang w:eastAsia="hr-HR"/>
        </w:rPr>
      </w:pPr>
    </w:p>
    <w:p w14:paraId="3756C5A2" w14:textId="3C142618" w:rsidR="00B9712C" w:rsidRPr="00D733FE" w:rsidRDefault="00C33A51" w:rsidP="00654C3E">
      <w:pPr>
        <w:spacing w:after="0" w:line="240" w:lineRule="auto"/>
        <w:jc w:val="right"/>
        <w:rPr>
          <w:rFonts w:eastAsia="Times New Roman" w:cstheme="minorHAnsi"/>
          <w:lang w:eastAsia="hr-HR"/>
        </w:rPr>
      </w:pPr>
      <w:r w:rsidRPr="00D733FE">
        <w:rPr>
          <w:rFonts w:eastAsia="Times New Roman" w:cstheme="minorHAnsi"/>
          <w:lang w:eastAsia="hr-HR"/>
        </w:rPr>
        <w:t>GRADSKO VIJEĆE GRADA POŽEGE</w:t>
      </w:r>
    </w:p>
    <w:p w14:paraId="7E1AE85D" w14:textId="77777777" w:rsidR="00B9712C" w:rsidRPr="00D733FE" w:rsidRDefault="00B9712C" w:rsidP="00654C3E">
      <w:pPr>
        <w:spacing w:after="0" w:line="240" w:lineRule="auto"/>
        <w:rPr>
          <w:rFonts w:eastAsia="Times New Roman" w:cstheme="minorHAnsi"/>
          <w:lang w:eastAsia="hr-HR"/>
        </w:rPr>
      </w:pPr>
      <w:r w:rsidRPr="00D733FE">
        <w:rPr>
          <w:rFonts w:eastAsia="Times New Roman" w:cstheme="minorHAnsi"/>
          <w:lang w:eastAsia="hr-HR"/>
        </w:rPr>
        <w:br w:type="page"/>
      </w:r>
    </w:p>
    <w:p w14:paraId="122439FB" w14:textId="77777777" w:rsidR="00C33A51" w:rsidRPr="00D733FE" w:rsidRDefault="00C33A51" w:rsidP="00B9712C">
      <w:pPr>
        <w:spacing w:after="240"/>
        <w:jc w:val="right"/>
        <w:rPr>
          <w:rFonts w:ascii="Calibri" w:eastAsia="Times New Roman" w:hAnsi="Calibri" w:cs="Calibri"/>
          <w:lang w:eastAsia="hr-HR"/>
        </w:rPr>
      </w:pPr>
      <w:r w:rsidRPr="00D733FE">
        <w:rPr>
          <w:rFonts w:ascii="Calibri" w:eastAsia="Times New Roman" w:hAnsi="Calibri" w:cs="Calibri"/>
          <w:lang w:eastAsia="hr-HR"/>
        </w:rPr>
        <w:lastRenderedPageBreak/>
        <w:t>Prilog 1.</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115"/>
        <w:gridCol w:w="1105"/>
        <w:gridCol w:w="1432"/>
        <w:gridCol w:w="837"/>
        <w:gridCol w:w="812"/>
        <w:gridCol w:w="1267"/>
        <w:gridCol w:w="941"/>
        <w:gridCol w:w="1057"/>
      </w:tblGrid>
      <w:tr w:rsidR="00D733FE" w:rsidRPr="00D733FE" w14:paraId="5959B0B4" w14:textId="77777777" w:rsidTr="00D00BC1">
        <w:trPr>
          <w:trHeight w:val="540"/>
          <w:tblCellSpacing w:w="0" w:type="dxa"/>
          <w:jc w:val="center"/>
        </w:trPr>
        <w:tc>
          <w:tcPr>
            <w:tcW w:w="505" w:type="dxa"/>
            <w:tcMar>
              <w:top w:w="15" w:type="dxa"/>
              <w:left w:w="15" w:type="dxa"/>
              <w:bottom w:w="15" w:type="dxa"/>
              <w:right w:w="15" w:type="dxa"/>
            </w:tcMar>
            <w:vAlign w:val="center"/>
            <w:hideMark/>
          </w:tcPr>
          <w:p w14:paraId="12D10297" w14:textId="0BC51316" w:rsidR="00C33A51" w:rsidRPr="00D733FE" w:rsidRDefault="00C33A51" w:rsidP="007B14C7">
            <w:pPr>
              <w:spacing w:line="276" w:lineRule="auto"/>
              <w:jc w:val="center"/>
              <w:rPr>
                <w:rFonts w:eastAsia="Times New Roman" w:cstheme="minorHAnsi"/>
                <w:lang w:eastAsia="hr-HR"/>
              </w:rPr>
            </w:pPr>
            <w:r w:rsidRPr="00D733FE">
              <w:rPr>
                <w:rFonts w:cstheme="minorHAnsi"/>
                <w:b/>
                <w:lang w:eastAsia="hr-HR"/>
              </w:rPr>
              <w:t>R.BR</w:t>
            </w:r>
          </w:p>
        </w:tc>
        <w:tc>
          <w:tcPr>
            <w:tcW w:w="1117" w:type="dxa"/>
            <w:tcMar>
              <w:top w:w="15" w:type="dxa"/>
              <w:left w:w="15" w:type="dxa"/>
              <w:bottom w:w="15" w:type="dxa"/>
              <w:right w:w="15" w:type="dxa"/>
            </w:tcMar>
            <w:vAlign w:val="center"/>
            <w:hideMark/>
          </w:tcPr>
          <w:p w14:paraId="775D1B5E" w14:textId="721B555D" w:rsidR="00C33A51" w:rsidRPr="00D733FE" w:rsidRDefault="00C33A51" w:rsidP="007B14C7">
            <w:pPr>
              <w:spacing w:line="276" w:lineRule="auto"/>
              <w:jc w:val="center"/>
              <w:rPr>
                <w:rFonts w:eastAsia="Times New Roman" w:cstheme="minorHAnsi"/>
                <w:lang w:eastAsia="hr-HR"/>
              </w:rPr>
            </w:pPr>
            <w:r w:rsidRPr="00D733FE">
              <w:rPr>
                <w:rFonts w:cstheme="minorHAnsi"/>
                <w:b/>
                <w:lang w:eastAsia="hr-HR"/>
              </w:rPr>
              <w:t>Naziv katastarske općine</w:t>
            </w:r>
          </w:p>
        </w:tc>
        <w:tc>
          <w:tcPr>
            <w:tcW w:w="1105" w:type="dxa"/>
            <w:tcMar>
              <w:top w:w="15" w:type="dxa"/>
              <w:left w:w="15" w:type="dxa"/>
              <w:bottom w:w="15" w:type="dxa"/>
              <w:right w:w="15" w:type="dxa"/>
            </w:tcMar>
            <w:vAlign w:val="center"/>
            <w:hideMark/>
          </w:tcPr>
          <w:p w14:paraId="49EFCE0C" w14:textId="36027381" w:rsidR="00C33A51" w:rsidRPr="00D733FE" w:rsidRDefault="00C33A51" w:rsidP="007B14C7">
            <w:pPr>
              <w:spacing w:line="276" w:lineRule="auto"/>
              <w:jc w:val="center"/>
              <w:rPr>
                <w:rFonts w:eastAsia="Times New Roman" w:cstheme="minorHAnsi"/>
                <w:lang w:eastAsia="hr-HR"/>
              </w:rPr>
            </w:pPr>
            <w:r w:rsidRPr="00D733FE">
              <w:rPr>
                <w:rFonts w:cstheme="minorHAnsi"/>
                <w:b/>
                <w:lang w:eastAsia="hr-HR"/>
              </w:rPr>
              <w:t>Broj katastarske čestice</w:t>
            </w:r>
          </w:p>
        </w:tc>
        <w:tc>
          <w:tcPr>
            <w:tcW w:w="1494" w:type="dxa"/>
            <w:tcMar>
              <w:top w:w="15" w:type="dxa"/>
              <w:left w:w="15" w:type="dxa"/>
              <w:bottom w:w="15" w:type="dxa"/>
              <w:right w:w="15" w:type="dxa"/>
            </w:tcMar>
            <w:vAlign w:val="center"/>
            <w:hideMark/>
          </w:tcPr>
          <w:p w14:paraId="0FC08797" w14:textId="700746C8" w:rsidR="00C33A51" w:rsidRPr="00D733FE" w:rsidRDefault="00C33A51" w:rsidP="007B14C7">
            <w:pPr>
              <w:spacing w:line="276" w:lineRule="auto"/>
              <w:jc w:val="center"/>
              <w:rPr>
                <w:rFonts w:eastAsia="Times New Roman" w:cstheme="minorHAnsi"/>
                <w:lang w:eastAsia="hr-HR"/>
              </w:rPr>
            </w:pPr>
            <w:r w:rsidRPr="00D733FE">
              <w:rPr>
                <w:rFonts w:cstheme="minorHAnsi"/>
                <w:b/>
                <w:lang w:eastAsia="hr-HR"/>
              </w:rPr>
              <w:t>Način uporabe katastarske čestice (katastarska kultura)</w:t>
            </w:r>
          </w:p>
        </w:tc>
        <w:tc>
          <w:tcPr>
            <w:tcW w:w="813" w:type="dxa"/>
            <w:tcMar>
              <w:top w:w="15" w:type="dxa"/>
              <w:left w:w="15" w:type="dxa"/>
              <w:bottom w:w="15" w:type="dxa"/>
              <w:right w:w="15" w:type="dxa"/>
            </w:tcMar>
            <w:vAlign w:val="center"/>
            <w:hideMark/>
          </w:tcPr>
          <w:p w14:paraId="681E6E8A" w14:textId="1C6F5210" w:rsidR="00C33A51" w:rsidRPr="00D733FE" w:rsidRDefault="00C33A51" w:rsidP="007B14C7">
            <w:pPr>
              <w:spacing w:line="276" w:lineRule="auto"/>
              <w:jc w:val="center"/>
              <w:rPr>
                <w:rFonts w:eastAsia="Times New Roman" w:cstheme="minorHAnsi"/>
                <w:lang w:eastAsia="hr-HR"/>
              </w:rPr>
            </w:pPr>
            <w:r w:rsidRPr="00D733FE">
              <w:rPr>
                <w:rFonts w:cstheme="minorHAnsi"/>
                <w:b/>
                <w:lang w:eastAsia="hr-HR"/>
              </w:rPr>
              <w:t>Površina (ha)</w:t>
            </w:r>
          </w:p>
        </w:tc>
        <w:tc>
          <w:tcPr>
            <w:tcW w:w="817" w:type="dxa"/>
            <w:tcMar>
              <w:top w:w="15" w:type="dxa"/>
              <w:left w:w="15" w:type="dxa"/>
              <w:bottom w:w="15" w:type="dxa"/>
              <w:right w:w="15" w:type="dxa"/>
            </w:tcMar>
            <w:vAlign w:val="center"/>
            <w:hideMark/>
          </w:tcPr>
          <w:p w14:paraId="7283974B" w14:textId="582A5B61" w:rsidR="00C33A51" w:rsidRPr="00D733FE" w:rsidRDefault="00C33A51" w:rsidP="007B14C7">
            <w:pPr>
              <w:spacing w:line="276" w:lineRule="auto"/>
              <w:jc w:val="center"/>
              <w:rPr>
                <w:rFonts w:eastAsia="Times New Roman" w:cstheme="minorHAnsi"/>
                <w:b/>
                <w:lang w:eastAsia="hr-HR"/>
              </w:rPr>
            </w:pPr>
            <w:r w:rsidRPr="00D733FE">
              <w:rPr>
                <w:rFonts w:cstheme="minorHAnsi"/>
                <w:b/>
                <w:lang w:eastAsia="hr-HR"/>
              </w:rPr>
              <w:t>Početna cijena (</w:t>
            </w:r>
            <w:r w:rsidR="00376ED9" w:rsidRPr="00D733FE">
              <w:rPr>
                <w:rFonts w:cstheme="minorHAnsi"/>
                <w:b/>
                <w:iCs/>
              </w:rPr>
              <w:t>€</w:t>
            </w:r>
            <w:r w:rsidRPr="00D733FE">
              <w:rPr>
                <w:rFonts w:cstheme="minorHAnsi"/>
                <w:b/>
                <w:lang w:eastAsia="hr-HR"/>
              </w:rPr>
              <w:t>)</w:t>
            </w:r>
          </w:p>
        </w:tc>
        <w:tc>
          <w:tcPr>
            <w:tcW w:w="1177" w:type="dxa"/>
            <w:tcMar>
              <w:top w:w="15" w:type="dxa"/>
              <w:left w:w="15" w:type="dxa"/>
              <w:bottom w:w="15" w:type="dxa"/>
              <w:right w:w="15" w:type="dxa"/>
            </w:tcMar>
            <w:vAlign w:val="center"/>
            <w:hideMark/>
          </w:tcPr>
          <w:p w14:paraId="3D501F6B" w14:textId="350947AD" w:rsidR="00C33A51" w:rsidRPr="00D733FE" w:rsidRDefault="00C33A51" w:rsidP="007B14C7">
            <w:pPr>
              <w:spacing w:line="276" w:lineRule="auto"/>
              <w:jc w:val="center"/>
              <w:rPr>
                <w:rFonts w:eastAsia="Times New Roman" w:cstheme="minorHAnsi"/>
                <w:b/>
                <w:lang w:eastAsia="hr-HR"/>
              </w:rPr>
            </w:pPr>
            <w:r w:rsidRPr="00D733FE">
              <w:rPr>
                <w:rFonts w:cstheme="minorHAnsi"/>
                <w:b/>
                <w:lang w:eastAsia="hr-HR"/>
              </w:rPr>
              <w:t xml:space="preserve">Postotak </w:t>
            </w:r>
            <w:proofErr w:type="spellStart"/>
            <w:r w:rsidRPr="00D733FE">
              <w:rPr>
                <w:rFonts w:cstheme="minorHAnsi"/>
                <w:b/>
                <w:lang w:eastAsia="hr-HR"/>
              </w:rPr>
              <w:t>uveć</w:t>
            </w:r>
            <w:proofErr w:type="spellEnd"/>
            <w:r w:rsidRPr="00D733FE">
              <w:rPr>
                <w:rFonts w:cstheme="minorHAnsi"/>
                <w:b/>
                <w:lang w:eastAsia="hr-HR"/>
              </w:rPr>
              <w:t>./</w:t>
            </w:r>
            <w:proofErr w:type="spellStart"/>
            <w:r w:rsidRPr="00D733FE">
              <w:rPr>
                <w:rFonts w:cstheme="minorHAnsi"/>
                <w:b/>
                <w:lang w:eastAsia="hr-HR"/>
              </w:rPr>
              <w:t>umanj</w:t>
            </w:r>
            <w:proofErr w:type="spellEnd"/>
            <w:r w:rsidRPr="00D733FE">
              <w:rPr>
                <w:rFonts w:cstheme="minorHAnsi"/>
                <w:b/>
                <w:lang w:eastAsia="hr-HR"/>
              </w:rPr>
              <w:t>.</w:t>
            </w:r>
          </w:p>
        </w:tc>
        <w:tc>
          <w:tcPr>
            <w:tcW w:w="976" w:type="dxa"/>
            <w:tcMar>
              <w:top w:w="15" w:type="dxa"/>
              <w:left w:w="15" w:type="dxa"/>
              <w:bottom w:w="15" w:type="dxa"/>
              <w:right w:w="15" w:type="dxa"/>
            </w:tcMar>
            <w:vAlign w:val="center"/>
            <w:hideMark/>
          </w:tcPr>
          <w:p w14:paraId="45D2196C" w14:textId="5D50389B" w:rsidR="00C33A51" w:rsidRPr="00D733FE" w:rsidRDefault="00C33A51" w:rsidP="007B14C7">
            <w:pPr>
              <w:spacing w:line="276" w:lineRule="auto"/>
              <w:jc w:val="center"/>
              <w:rPr>
                <w:rFonts w:eastAsia="Times New Roman" w:cstheme="minorHAnsi"/>
                <w:b/>
                <w:lang w:eastAsia="hr-HR"/>
              </w:rPr>
            </w:pPr>
            <w:r w:rsidRPr="00D733FE">
              <w:rPr>
                <w:rFonts w:cstheme="minorHAnsi"/>
                <w:b/>
                <w:lang w:eastAsia="hr-HR"/>
              </w:rPr>
              <w:t>Ukupna visina početne cijene (</w:t>
            </w:r>
            <w:r w:rsidR="00376ED9" w:rsidRPr="00D733FE">
              <w:rPr>
                <w:rFonts w:cstheme="minorHAnsi"/>
                <w:b/>
                <w:iCs/>
              </w:rPr>
              <w:t>€</w:t>
            </w:r>
            <w:r w:rsidRPr="00D733FE">
              <w:rPr>
                <w:rFonts w:cstheme="minorHAnsi"/>
                <w:b/>
                <w:lang w:eastAsia="hr-HR"/>
              </w:rPr>
              <w:t>)</w:t>
            </w:r>
          </w:p>
        </w:tc>
        <w:tc>
          <w:tcPr>
            <w:tcW w:w="933" w:type="dxa"/>
            <w:tcMar>
              <w:top w:w="15" w:type="dxa"/>
              <w:left w:w="15" w:type="dxa"/>
              <w:bottom w:w="15" w:type="dxa"/>
              <w:right w:w="15" w:type="dxa"/>
            </w:tcMar>
            <w:vAlign w:val="center"/>
            <w:hideMark/>
          </w:tcPr>
          <w:p w14:paraId="28261E00" w14:textId="29823F88" w:rsidR="00C33A51" w:rsidRPr="00D733FE" w:rsidRDefault="00C33A51" w:rsidP="007B14C7">
            <w:pPr>
              <w:spacing w:line="276" w:lineRule="auto"/>
              <w:jc w:val="center"/>
              <w:rPr>
                <w:rFonts w:cstheme="minorHAnsi"/>
                <w:b/>
                <w:lang w:eastAsia="hr-HR"/>
              </w:rPr>
            </w:pPr>
            <w:r w:rsidRPr="00D733FE">
              <w:rPr>
                <w:rFonts w:cstheme="minorHAnsi"/>
                <w:b/>
                <w:lang w:eastAsia="hr-HR"/>
              </w:rPr>
              <w:t>Napomena</w:t>
            </w:r>
          </w:p>
        </w:tc>
      </w:tr>
      <w:tr w:rsidR="00D733FE" w:rsidRPr="00D733FE" w14:paraId="52340D7E"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60DCC6E6" w14:textId="584596A3"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1</w:t>
            </w:r>
          </w:p>
        </w:tc>
        <w:tc>
          <w:tcPr>
            <w:tcW w:w="1117" w:type="dxa"/>
            <w:tcMar>
              <w:top w:w="15" w:type="dxa"/>
              <w:left w:w="15" w:type="dxa"/>
              <w:bottom w:w="15" w:type="dxa"/>
              <w:right w:w="15" w:type="dxa"/>
            </w:tcMar>
            <w:vAlign w:val="center"/>
            <w:hideMark/>
          </w:tcPr>
          <w:p w14:paraId="10C759C6" w14:textId="60D0A510"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GRADSKI VRHOVCI</w:t>
            </w:r>
          </w:p>
        </w:tc>
        <w:tc>
          <w:tcPr>
            <w:tcW w:w="1105" w:type="dxa"/>
            <w:tcMar>
              <w:top w:w="15" w:type="dxa"/>
              <w:left w:w="15" w:type="dxa"/>
              <w:bottom w:w="15" w:type="dxa"/>
              <w:right w:w="15" w:type="dxa"/>
            </w:tcMar>
            <w:vAlign w:val="center"/>
            <w:hideMark/>
          </w:tcPr>
          <w:p w14:paraId="4ACBA9D7" w14:textId="53CFA8DE"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661/2</w:t>
            </w:r>
          </w:p>
        </w:tc>
        <w:tc>
          <w:tcPr>
            <w:tcW w:w="1494" w:type="dxa"/>
            <w:tcMar>
              <w:top w:w="15" w:type="dxa"/>
              <w:left w:w="15" w:type="dxa"/>
              <w:bottom w:w="15" w:type="dxa"/>
              <w:right w:w="15" w:type="dxa"/>
            </w:tcMar>
            <w:vAlign w:val="center"/>
            <w:hideMark/>
          </w:tcPr>
          <w:p w14:paraId="023F7DB1" w14:textId="6502A9D7"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ORANICA</w:t>
            </w:r>
          </w:p>
        </w:tc>
        <w:tc>
          <w:tcPr>
            <w:tcW w:w="813" w:type="dxa"/>
            <w:tcMar>
              <w:top w:w="15" w:type="dxa"/>
              <w:left w:w="15" w:type="dxa"/>
              <w:bottom w:w="15" w:type="dxa"/>
              <w:right w:w="15" w:type="dxa"/>
            </w:tcMar>
            <w:vAlign w:val="center"/>
            <w:hideMark/>
          </w:tcPr>
          <w:p w14:paraId="58C5A7F2" w14:textId="3C707B34"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0.1460</w:t>
            </w:r>
          </w:p>
        </w:tc>
        <w:tc>
          <w:tcPr>
            <w:tcW w:w="817" w:type="dxa"/>
            <w:tcMar>
              <w:top w:w="15" w:type="dxa"/>
              <w:left w:w="15" w:type="dxa"/>
              <w:bottom w:w="15" w:type="dxa"/>
              <w:right w:w="15" w:type="dxa"/>
            </w:tcMar>
            <w:vAlign w:val="center"/>
            <w:hideMark/>
          </w:tcPr>
          <w:p w14:paraId="31C8D50B" w14:textId="76966743"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423.40</w:t>
            </w:r>
          </w:p>
        </w:tc>
        <w:tc>
          <w:tcPr>
            <w:tcW w:w="1177" w:type="dxa"/>
            <w:tcMar>
              <w:top w:w="15" w:type="dxa"/>
              <w:left w:w="15" w:type="dxa"/>
              <w:bottom w:w="15" w:type="dxa"/>
              <w:right w:w="15" w:type="dxa"/>
            </w:tcMar>
            <w:vAlign w:val="center"/>
            <w:hideMark/>
          </w:tcPr>
          <w:p w14:paraId="00A1E795" w14:textId="5B25FC57"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5E3DF7C6" w14:textId="182F17E9"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423.40</w:t>
            </w:r>
          </w:p>
        </w:tc>
        <w:tc>
          <w:tcPr>
            <w:tcW w:w="933" w:type="dxa"/>
            <w:tcMar>
              <w:top w:w="15" w:type="dxa"/>
              <w:left w:w="15" w:type="dxa"/>
              <w:bottom w:w="15" w:type="dxa"/>
              <w:right w:w="15" w:type="dxa"/>
            </w:tcMar>
            <w:vAlign w:val="center"/>
          </w:tcPr>
          <w:p w14:paraId="0A574D10" w14:textId="7FEC7DD2" w:rsidR="00C33A51" w:rsidRPr="00D733FE" w:rsidRDefault="00C33A51" w:rsidP="007B14C7">
            <w:pPr>
              <w:spacing w:after="200" w:line="276" w:lineRule="auto"/>
              <w:rPr>
                <w:rFonts w:cstheme="minorHAnsi"/>
                <w:lang w:eastAsia="hr-HR"/>
              </w:rPr>
            </w:pPr>
          </w:p>
        </w:tc>
      </w:tr>
      <w:tr w:rsidR="00D733FE" w:rsidRPr="00D733FE" w14:paraId="7674C8CB"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31F67AD5" w14:textId="205D1BA4"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2</w:t>
            </w:r>
          </w:p>
        </w:tc>
        <w:tc>
          <w:tcPr>
            <w:tcW w:w="1117" w:type="dxa"/>
            <w:tcMar>
              <w:top w:w="15" w:type="dxa"/>
              <w:left w:w="15" w:type="dxa"/>
              <w:bottom w:w="15" w:type="dxa"/>
              <w:right w:w="15" w:type="dxa"/>
            </w:tcMar>
            <w:vAlign w:val="center"/>
            <w:hideMark/>
          </w:tcPr>
          <w:p w14:paraId="57D311F9" w14:textId="190EE54F"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ĆOSINE LAZE</w:t>
            </w:r>
          </w:p>
        </w:tc>
        <w:tc>
          <w:tcPr>
            <w:tcW w:w="1105" w:type="dxa"/>
            <w:tcMar>
              <w:top w:w="15" w:type="dxa"/>
              <w:left w:w="15" w:type="dxa"/>
              <w:bottom w:w="15" w:type="dxa"/>
              <w:right w:w="15" w:type="dxa"/>
            </w:tcMar>
            <w:vAlign w:val="center"/>
            <w:hideMark/>
          </w:tcPr>
          <w:p w14:paraId="57655A11" w14:textId="37D01434"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468</w:t>
            </w:r>
          </w:p>
        </w:tc>
        <w:tc>
          <w:tcPr>
            <w:tcW w:w="1494" w:type="dxa"/>
            <w:tcMar>
              <w:top w:w="15" w:type="dxa"/>
              <w:left w:w="15" w:type="dxa"/>
              <w:bottom w:w="15" w:type="dxa"/>
              <w:right w:w="15" w:type="dxa"/>
            </w:tcMar>
            <w:vAlign w:val="center"/>
            <w:hideMark/>
          </w:tcPr>
          <w:p w14:paraId="663D2B7F" w14:textId="02AB18C6"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ORANICA</w:t>
            </w:r>
          </w:p>
        </w:tc>
        <w:tc>
          <w:tcPr>
            <w:tcW w:w="813" w:type="dxa"/>
            <w:tcMar>
              <w:top w:w="15" w:type="dxa"/>
              <w:left w:w="15" w:type="dxa"/>
              <w:bottom w:w="15" w:type="dxa"/>
              <w:right w:w="15" w:type="dxa"/>
            </w:tcMar>
            <w:vAlign w:val="center"/>
            <w:hideMark/>
          </w:tcPr>
          <w:p w14:paraId="53BA8180" w14:textId="56A33374"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0.3043</w:t>
            </w:r>
          </w:p>
        </w:tc>
        <w:tc>
          <w:tcPr>
            <w:tcW w:w="817" w:type="dxa"/>
            <w:tcMar>
              <w:top w:w="15" w:type="dxa"/>
              <w:left w:w="15" w:type="dxa"/>
              <w:bottom w:w="15" w:type="dxa"/>
              <w:right w:w="15" w:type="dxa"/>
            </w:tcMar>
            <w:vAlign w:val="center"/>
            <w:hideMark/>
          </w:tcPr>
          <w:p w14:paraId="3506E796" w14:textId="69125C59"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334.73</w:t>
            </w:r>
          </w:p>
        </w:tc>
        <w:tc>
          <w:tcPr>
            <w:tcW w:w="1177" w:type="dxa"/>
            <w:tcMar>
              <w:top w:w="15" w:type="dxa"/>
              <w:left w:w="15" w:type="dxa"/>
              <w:bottom w:w="15" w:type="dxa"/>
              <w:right w:w="15" w:type="dxa"/>
            </w:tcMar>
            <w:vAlign w:val="center"/>
            <w:hideMark/>
          </w:tcPr>
          <w:p w14:paraId="64EF4865" w14:textId="703100F5"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4AB941E7" w14:textId="473F7ECA"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334.73</w:t>
            </w:r>
          </w:p>
        </w:tc>
        <w:tc>
          <w:tcPr>
            <w:tcW w:w="933" w:type="dxa"/>
            <w:tcMar>
              <w:top w:w="15" w:type="dxa"/>
              <w:left w:w="15" w:type="dxa"/>
              <w:bottom w:w="15" w:type="dxa"/>
              <w:right w:w="15" w:type="dxa"/>
            </w:tcMar>
            <w:vAlign w:val="center"/>
          </w:tcPr>
          <w:p w14:paraId="40221462" w14:textId="59B6CC8D" w:rsidR="00C33A51" w:rsidRPr="00D733FE" w:rsidRDefault="00C33A51" w:rsidP="007B14C7">
            <w:pPr>
              <w:spacing w:after="200" w:line="276" w:lineRule="auto"/>
              <w:rPr>
                <w:rFonts w:cstheme="minorHAnsi"/>
                <w:lang w:eastAsia="hr-HR"/>
              </w:rPr>
            </w:pPr>
          </w:p>
        </w:tc>
      </w:tr>
      <w:tr w:rsidR="00D733FE" w:rsidRPr="00D733FE" w14:paraId="6045EFCD"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794801BD" w14:textId="077A0322"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3</w:t>
            </w:r>
          </w:p>
        </w:tc>
        <w:tc>
          <w:tcPr>
            <w:tcW w:w="1117" w:type="dxa"/>
            <w:tcMar>
              <w:top w:w="15" w:type="dxa"/>
              <w:left w:w="15" w:type="dxa"/>
              <w:bottom w:w="15" w:type="dxa"/>
              <w:right w:w="15" w:type="dxa"/>
            </w:tcMar>
            <w:vAlign w:val="center"/>
            <w:hideMark/>
          </w:tcPr>
          <w:p w14:paraId="5A77A260" w14:textId="0478486A"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STARA LIPA</w:t>
            </w:r>
          </w:p>
        </w:tc>
        <w:tc>
          <w:tcPr>
            <w:tcW w:w="1105" w:type="dxa"/>
            <w:tcMar>
              <w:top w:w="15" w:type="dxa"/>
              <w:left w:w="15" w:type="dxa"/>
              <w:bottom w:w="15" w:type="dxa"/>
              <w:right w:w="15" w:type="dxa"/>
            </w:tcMar>
            <w:vAlign w:val="center"/>
            <w:hideMark/>
          </w:tcPr>
          <w:p w14:paraId="3A9D1A50" w14:textId="0BBE3302"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394/1</w:t>
            </w:r>
          </w:p>
        </w:tc>
        <w:tc>
          <w:tcPr>
            <w:tcW w:w="1494" w:type="dxa"/>
            <w:tcMar>
              <w:top w:w="15" w:type="dxa"/>
              <w:left w:w="15" w:type="dxa"/>
              <w:bottom w:w="15" w:type="dxa"/>
              <w:right w:w="15" w:type="dxa"/>
            </w:tcMar>
            <w:vAlign w:val="center"/>
            <w:hideMark/>
          </w:tcPr>
          <w:p w14:paraId="380735F2" w14:textId="7F80894B"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LIVADA</w:t>
            </w:r>
          </w:p>
        </w:tc>
        <w:tc>
          <w:tcPr>
            <w:tcW w:w="813" w:type="dxa"/>
            <w:tcMar>
              <w:top w:w="15" w:type="dxa"/>
              <w:left w:w="15" w:type="dxa"/>
              <w:bottom w:w="15" w:type="dxa"/>
              <w:right w:w="15" w:type="dxa"/>
            </w:tcMar>
            <w:vAlign w:val="center"/>
            <w:hideMark/>
          </w:tcPr>
          <w:p w14:paraId="07AD5850" w14:textId="0F712060"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0.0399</w:t>
            </w:r>
          </w:p>
        </w:tc>
        <w:tc>
          <w:tcPr>
            <w:tcW w:w="817" w:type="dxa"/>
            <w:tcMar>
              <w:top w:w="15" w:type="dxa"/>
              <w:left w:w="15" w:type="dxa"/>
              <w:bottom w:w="15" w:type="dxa"/>
              <w:right w:w="15" w:type="dxa"/>
            </w:tcMar>
            <w:vAlign w:val="center"/>
            <w:hideMark/>
          </w:tcPr>
          <w:p w14:paraId="2021AEE9" w14:textId="62BA90B5"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195.51</w:t>
            </w:r>
          </w:p>
        </w:tc>
        <w:tc>
          <w:tcPr>
            <w:tcW w:w="1177" w:type="dxa"/>
            <w:tcMar>
              <w:top w:w="15" w:type="dxa"/>
              <w:left w:w="15" w:type="dxa"/>
              <w:bottom w:w="15" w:type="dxa"/>
              <w:right w:w="15" w:type="dxa"/>
            </w:tcMar>
            <w:vAlign w:val="center"/>
            <w:hideMark/>
          </w:tcPr>
          <w:p w14:paraId="473FDCD0" w14:textId="3F47CB07"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7806EBEE" w14:textId="4A9F2E17"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195.51</w:t>
            </w:r>
          </w:p>
        </w:tc>
        <w:tc>
          <w:tcPr>
            <w:tcW w:w="933" w:type="dxa"/>
            <w:tcMar>
              <w:top w:w="15" w:type="dxa"/>
              <w:left w:w="15" w:type="dxa"/>
              <w:bottom w:w="15" w:type="dxa"/>
              <w:right w:w="15" w:type="dxa"/>
            </w:tcMar>
            <w:vAlign w:val="center"/>
          </w:tcPr>
          <w:p w14:paraId="3C95F788" w14:textId="532337ED" w:rsidR="00C33A51" w:rsidRPr="00D733FE" w:rsidRDefault="00C33A51" w:rsidP="007B14C7">
            <w:pPr>
              <w:spacing w:after="200" w:line="276" w:lineRule="auto"/>
              <w:rPr>
                <w:rFonts w:cstheme="minorHAnsi"/>
                <w:lang w:eastAsia="hr-HR"/>
              </w:rPr>
            </w:pPr>
          </w:p>
        </w:tc>
      </w:tr>
      <w:tr w:rsidR="00D733FE" w:rsidRPr="00D733FE" w14:paraId="28A14CF7"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760D6BAD" w14:textId="018C9FDD"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w:t>
            </w:r>
          </w:p>
        </w:tc>
        <w:tc>
          <w:tcPr>
            <w:tcW w:w="1117" w:type="dxa"/>
            <w:tcMar>
              <w:top w:w="15" w:type="dxa"/>
              <w:left w:w="15" w:type="dxa"/>
              <w:bottom w:w="15" w:type="dxa"/>
              <w:right w:w="15" w:type="dxa"/>
            </w:tcMar>
            <w:vAlign w:val="center"/>
            <w:hideMark/>
          </w:tcPr>
          <w:p w14:paraId="7BE8D4BD" w14:textId="56EB048B"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STARA LIPA</w:t>
            </w:r>
          </w:p>
        </w:tc>
        <w:tc>
          <w:tcPr>
            <w:tcW w:w="1105" w:type="dxa"/>
            <w:tcMar>
              <w:top w:w="15" w:type="dxa"/>
              <w:left w:w="15" w:type="dxa"/>
              <w:bottom w:w="15" w:type="dxa"/>
              <w:right w:w="15" w:type="dxa"/>
            </w:tcMar>
            <w:vAlign w:val="center"/>
            <w:hideMark/>
          </w:tcPr>
          <w:p w14:paraId="2E365178" w14:textId="517D98B1"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394/2</w:t>
            </w:r>
          </w:p>
        </w:tc>
        <w:tc>
          <w:tcPr>
            <w:tcW w:w="1494" w:type="dxa"/>
            <w:tcMar>
              <w:top w:w="15" w:type="dxa"/>
              <w:left w:w="15" w:type="dxa"/>
              <w:bottom w:w="15" w:type="dxa"/>
              <w:right w:w="15" w:type="dxa"/>
            </w:tcMar>
            <w:vAlign w:val="center"/>
            <w:hideMark/>
          </w:tcPr>
          <w:p w14:paraId="74E03757" w14:textId="65908C5F"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LIVADA</w:t>
            </w:r>
          </w:p>
        </w:tc>
        <w:tc>
          <w:tcPr>
            <w:tcW w:w="813" w:type="dxa"/>
            <w:tcMar>
              <w:top w:w="15" w:type="dxa"/>
              <w:left w:w="15" w:type="dxa"/>
              <w:bottom w:w="15" w:type="dxa"/>
              <w:right w:w="15" w:type="dxa"/>
            </w:tcMar>
            <w:vAlign w:val="center"/>
            <w:hideMark/>
          </w:tcPr>
          <w:p w14:paraId="58B80123" w14:textId="08C61D27"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0.0460</w:t>
            </w:r>
          </w:p>
        </w:tc>
        <w:tc>
          <w:tcPr>
            <w:tcW w:w="817" w:type="dxa"/>
            <w:tcMar>
              <w:top w:w="15" w:type="dxa"/>
              <w:left w:w="15" w:type="dxa"/>
              <w:bottom w:w="15" w:type="dxa"/>
              <w:right w:w="15" w:type="dxa"/>
            </w:tcMar>
            <w:vAlign w:val="center"/>
            <w:hideMark/>
          </w:tcPr>
          <w:p w14:paraId="2610715C" w14:textId="796F7C53"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225.40</w:t>
            </w:r>
          </w:p>
        </w:tc>
        <w:tc>
          <w:tcPr>
            <w:tcW w:w="1177" w:type="dxa"/>
            <w:tcMar>
              <w:top w:w="15" w:type="dxa"/>
              <w:left w:w="15" w:type="dxa"/>
              <w:bottom w:w="15" w:type="dxa"/>
              <w:right w:w="15" w:type="dxa"/>
            </w:tcMar>
            <w:vAlign w:val="center"/>
            <w:hideMark/>
          </w:tcPr>
          <w:p w14:paraId="5FD9A180" w14:textId="2BB2EDE5"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3B15857D" w14:textId="34A6593D"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225.40</w:t>
            </w:r>
          </w:p>
        </w:tc>
        <w:tc>
          <w:tcPr>
            <w:tcW w:w="933" w:type="dxa"/>
            <w:tcMar>
              <w:top w:w="15" w:type="dxa"/>
              <w:left w:w="15" w:type="dxa"/>
              <w:bottom w:w="15" w:type="dxa"/>
              <w:right w:w="15" w:type="dxa"/>
            </w:tcMar>
            <w:vAlign w:val="center"/>
          </w:tcPr>
          <w:p w14:paraId="43AEEC05" w14:textId="5286EDA9" w:rsidR="00C33A51" w:rsidRPr="00D733FE" w:rsidRDefault="00C33A51" w:rsidP="007B14C7">
            <w:pPr>
              <w:spacing w:after="200" w:line="276" w:lineRule="auto"/>
              <w:rPr>
                <w:rFonts w:cstheme="minorHAnsi"/>
                <w:lang w:eastAsia="hr-HR"/>
              </w:rPr>
            </w:pPr>
          </w:p>
        </w:tc>
      </w:tr>
      <w:tr w:rsidR="00D733FE" w:rsidRPr="00D733FE" w14:paraId="68DB3EC4"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4F126EB4" w14:textId="7A476244"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5</w:t>
            </w:r>
          </w:p>
        </w:tc>
        <w:tc>
          <w:tcPr>
            <w:tcW w:w="1117" w:type="dxa"/>
            <w:tcMar>
              <w:top w:w="15" w:type="dxa"/>
              <w:left w:w="15" w:type="dxa"/>
              <w:bottom w:w="15" w:type="dxa"/>
              <w:right w:w="15" w:type="dxa"/>
            </w:tcMar>
            <w:vAlign w:val="center"/>
            <w:hideMark/>
          </w:tcPr>
          <w:p w14:paraId="112DDA77" w14:textId="60CADD0C"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STARA LIPA</w:t>
            </w:r>
          </w:p>
        </w:tc>
        <w:tc>
          <w:tcPr>
            <w:tcW w:w="1105" w:type="dxa"/>
            <w:tcMar>
              <w:top w:w="15" w:type="dxa"/>
              <w:left w:w="15" w:type="dxa"/>
              <w:bottom w:w="15" w:type="dxa"/>
              <w:right w:w="15" w:type="dxa"/>
            </w:tcMar>
            <w:vAlign w:val="center"/>
            <w:hideMark/>
          </w:tcPr>
          <w:p w14:paraId="2722D05D" w14:textId="4D80742B"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458</w:t>
            </w:r>
          </w:p>
        </w:tc>
        <w:tc>
          <w:tcPr>
            <w:tcW w:w="1494" w:type="dxa"/>
            <w:tcMar>
              <w:top w:w="15" w:type="dxa"/>
              <w:left w:w="15" w:type="dxa"/>
              <w:bottom w:w="15" w:type="dxa"/>
              <w:right w:w="15" w:type="dxa"/>
            </w:tcMar>
            <w:vAlign w:val="center"/>
            <w:hideMark/>
          </w:tcPr>
          <w:p w14:paraId="7DA03E0C" w14:textId="6F7BED14"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LIVADA</w:t>
            </w:r>
          </w:p>
        </w:tc>
        <w:tc>
          <w:tcPr>
            <w:tcW w:w="813" w:type="dxa"/>
            <w:tcMar>
              <w:top w:w="15" w:type="dxa"/>
              <w:left w:w="15" w:type="dxa"/>
              <w:bottom w:w="15" w:type="dxa"/>
              <w:right w:w="15" w:type="dxa"/>
            </w:tcMar>
            <w:vAlign w:val="center"/>
            <w:hideMark/>
          </w:tcPr>
          <w:p w14:paraId="07795064" w14:textId="40C0E21B"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0.0252</w:t>
            </w:r>
          </w:p>
        </w:tc>
        <w:tc>
          <w:tcPr>
            <w:tcW w:w="817" w:type="dxa"/>
            <w:tcMar>
              <w:top w:w="15" w:type="dxa"/>
              <w:left w:w="15" w:type="dxa"/>
              <w:bottom w:w="15" w:type="dxa"/>
              <w:right w:w="15" w:type="dxa"/>
            </w:tcMar>
            <w:vAlign w:val="center"/>
            <w:hideMark/>
          </w:tcPr>
          <w:p w14:paraId="540DD3E2" w14:textId="3BE3383C"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123.48</w:t>
            </w:r>
          </w:p>
        </w:tc>
        <w:tc>
          <w:tcPr>
            <w:tcW w:w="1177" w:type="dxa"/>
            <w:tcMar>
              <w:top w:w="15" w:type="dxa"/>
              <w:left w:w="15" w:type="dxa"/>
              <w:bottom w:w="15" w:type="dxa"/>
              <w:right w:w="15" w:type="dxa"/>
            </w:tcMar>
            <w:vAlign w:val="center"/>
            <w:hideMark/>
          </w:tcPr>
          <w:p w14:paraId="318670DA" w14:textId="7C80A2D9"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0DA41651" w14:textId="2F15B6E3"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123.48</w:t>
            </w:r>
          </w:p>
        </w:tc>
        <w:tc>
          <w:tcPr>
            <w:tcW w:w="933" w:type="dxa"/>
            <w:tcMar>
              <w:top w:w="15" w:type="dxa"/>
              <w:left w:w="15" w:type="dxa"/>
              <w:bottom w:w="15" w:type="dxa"/>
              <w:right w:w="15" w:type="dxa"/>
            </w:tcMar>
            <w:vAlign w:val="center"/>
          </w:tcPr>
          <w:p w14:paraId="6AF8E0F6" w14:textId="28618DC3" w:rsidR="00C33A51" w:rsidRPr="00D733FE" w:rsidRDefault="00C33A51" w:rsidP="007B14C7">
            <w:pPr>
              <w:spacing w:after="200" w:line="276" w:lineRule="auto"/>
              <w:rPr>
                <w:rFonts w:cstheme="minorHAnsi"/>
                <w:lang w:eastAsia="hr-HR"/>
              </w:rPr>
            </w:pPr>
          </w:p>
        </w:tc>
      </w:tr>
      <w:tr w:rsidR="00D733FE" w:rsidRPr="00D733FE" w14:paraId="7DC27E4A"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3E03D9B8" w14:textId="23A8C48E"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6</w:t>
            </w:r>
          </w:p>
        </w:tc>
        <w:tc>
          <w:tcPr>
            <w:tcW w:w="1117" w:type="dxa"/>
            <w:tcMar>
              <w:top w:w="15" w:type="dxa"/>
              <w:left w:w="15" w:type="dxa"/>
              <w:bottom w:w="15" w:type="dxa"/>
              <w:right w:w="15" w:type="dxa"/>
            </w:tcMar>
            <w:vAlign w:val="center"/>
            <w:hideMark/>
          </w:tcPr>
          <w:p w14:paraId="34C42CA1" w14:textId="52EF368B"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STARA LIPA</w:t>
            </w:r>
          </w:p>
        </w:tc>
        <w:tc>
          <w:tcPr>
            <w:tcW w:w="1105" w:type="dxa"/>
            <w:tcMar>
              <w:top w:w="15" w:type="dxa"/>
              <w:left w:w="15" w:type="dxa"/>
              <w:bottom w:w="15" w:type="dxa"/>
              <w:right w:w="15" w:type="dxa"/>
            </w:tcMar>
            <w:vAlign w:val="center"/>
            <w:hideMark/>
          </w:tcPr>
          <w:p w14:paraId="64F0EC96" w14:textId="4F35C5A6"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459</w:t>
            </w:r>
          </w:p>
        </w:tc>
        <w:tc>
          <w:tcPr>
            <w:tcW w:w="1494" w:type="dxa"/>
            <w:tcMar>
              <w:top w:w="15" w:type="dxa"/>
              <w:left w:w="15" w:type="dxa"/>
              <w:bottom w:w="15" w:type="dxa"/>
              <w:right w:w="15" w:type="dxa"/>
            </w:tcMar>
            <w:vAlign w:val="center"/>
            <w:hideMark/>
          </w:tcPr>
          <w:p w14:paraId="09B11701" w14:textId="0E68FF70"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LIVADA</w:t>
            </w:r>
          </w:p>
        </w:tc>
        <w:tc>
          <w:tcPr>
            <w:tcW w:w="813" w:type="dxa"/>
            <w:tcMar>
              <w:top w:w="15" w:type="dxa"/>
              <w:left w:w="15" w:type="dxa"/>
              <w:bottom w:w="15" w:type="dxa"/>
              <w:right w:w="15" w:type="dxa"/>
            </w:tcMar>
            <w:vAlign w:val="center"/>
            <w:hideMark/>
          </w:tcPr>
          <w:p w14:paraId="69CC330A" w14:textId="64D5FBEA"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0.0151</w:t>
            </w:r>
          </w:p>
        </w:tc>
        <w:tc>
          <w:tcPr>
            <w:tcW w:w="817" w:type="dxa"/>
            <w:tcMar>
              <w:top w:w="15" w:type="dxa"/>
              <w:left w:w="15" w:type="dxa"/>
              <w:bottom w:w="15" w:type="dxa"/>
              <w:right w:w="15" w:type="dxa"/>
            </w:tcMar>
            <w:vAlign w:val="center"/>
            <w:hideMark/>
          </w:tcPr>
          <w:p w14:paraId="59CEF0E1" w14:textId="10D42143"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73.99</w:t>
            </w:r>
          </w:p>
        </w:tc>
        <w:tc>
          <w:tcPr>
            <w:tcW w:w="1177" w:type="dxa"/>
            <w:tcMar>
              <w:top w:w="15" w:type="dxa"/>
              <w:left w:w="15" w:type="dxa"/>
              <w:bottom w:w="15" w:type="dxa"/>
              <w:right w:w="15" w:type="dxa"/>
            </w:tcMar>
            <w:vAlign w:val="center"/>
            <w:hideMark/>
          </w:tcPr>
          <w:p w14:paraId="72FBD74E" w14:textId="2831573D"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427FB6EF" w14:textId="31EB0387"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73.99</w:t>
            </w:r>
          </w:p>
        </w:tc>
        <w:tc>
          <w:tcPr>
            <w:tcW w:w="933" w:type="dxa"/>
            <w:tcMar>
              <w:top w:w="15" w:type="dxa"/>
              <w:left w:w="15" w:type="dxa"/>
              <w:bottom w:w="15" w:type="dxa"/>
              <w:right w:w="15" w:type="dxa"/>
            </w:tcMar>
            <w:vAlign w:val="center"/>
          </w:tcPr>
          <w:p w14:paraId="3899C25F" w14:textId="5A0FFCC2" w:rsidR="00C33A51" w:rsidRPr="00D733FE" w:rsidRDefault="00C33A51" w:rsidP="007B14C7">
            <w:pPr>
              <w:spacing w:after="200" w:line="276" w:lineRule="auto"/>
              <w:rPr>
                <w:rFonts w:cstheme="minorHAnsi"/>
                <w:lang w:eastAsia="hr-HR"/>
              </w:rPr>
            </w:pPr>
          </w:p>
        </w:tc>
      </w:tr>
      <w:tr w:rsidR="00D733FE" w:rsidRPr="00D733FE" w14:paraId="6D7FC7BF"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2973DD89" w14:textId="6C839682"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7</w:t>
            </w:r>
          </w:p>
        </w:tc>
        <w:tc>
          <w:tcPr>
            <w:tcW w:w="1117" w:type="dxa"/>
            <w:tcMar>
              <w:top w:w="15" w:type="dxa"/>
              <w:left w:w="15" w:type="dxa"/>
              <w:bottom w:w="15" w:type="dxa"/>
              <w:right w:w="15" w:type="dxa"/>
            </w:tcMar>
            <w:vAlign w:val="center"/>
            <w:hideMark/>
          </w:tcPr>
          <w:p w14:paraId="5D06A5F6" w14:textId="14374F7A"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STARA LIPA</w:t>
            </w:r>
          </w:p>
        </w:tc>
        <w:tc>
          <w:tcPr>
            <w:tcW w:w="1105" w:type="dxa"/>
            <w:tcMar>
              <w:top w:w="15" w:type="dxa"/>
              <w:left w:w="15" w:type="dxa"/>
              <w:bottom w:w="15" w:type="dxa"/>
              <w:right w:w="15" w:type="dxa"/>
            </w:tcMar>
            <w:vAlign w:val="center"/>
            <w:hideMark/>
          </w:tcPr>
          <w:p w14:paraId="6319BC5C" w14:textId="515AFD4F"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1189</w:t>
            </w:r>
          </w:p>
        </w:tc>
        <w:tc>
          <w:tcPr>
            <w:tcW w:w="1494" w:type="dxa"/>
            <w:tcMar>
              <w:top w:w="15" w:type="dxa"/>
              <w:left w:w="15" w:type="dxa"/>
              <w:bottom w:w="15" w:type="dxa"/>
              <w:right w:w="15" w:type="dxa"/>
            </w:tcMar>
            <w:vAlign w:val="center"/>
            <w:hideMark/>
          </w:tcPr>
          <w:p w14:paraId="6D5C0822" w14:textId="2682FFA2"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ORANICA</w:t>
            </w:r>
          </w:p>
        </w:tc>
        <w:tc>
          <w:tcPr>
            <w:tcW w:w="813" w:type="dxa"/>
            <w:tcMar>
              <w:top w:w="15" w:type="dxa"/>
              <w:left w:w="15" w:type="dxa"/>
              <w:bottom w:w="15" w:type="dxa"/>
              <w:right w:w="15" w:type="dxa"/>
            </w:tcMar>
            <w:vAlign w:val="center"/>
            <w:hideMark/>
          </w:tcPr>
          <w:p w14:paraId="7EB10412" w14:textId="022F35D1"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0.1219</w:t>
            </w:r>
          </w:p>
        </w:tc>
        <w:tc>
          <w:tcPr>
            <w:tcW w:w="817" w:type="dxa"/>
            <w:tcMar>
              <w:top w:w="15" w:type="dxa"/>
              <w:left w:w="15" w:type="dxa"/>
              <w:bottom w:w="15" w:type="dxa"/>
              <w:right w:w="15" w:type="dxa"/>
            </w:tcMar>
            <w:vAlign w:val="center"/>
            <w:hideMark/>
          </w:tcPr>
          <w:p w14:paraId="67F63354" w14:textId="0070F56D"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597.31</w:t>
            </w:r>
          </w:p>
        </w:tc>
        <w:tc>
          <w:tcPr>
            <w:tcW w:w="1177" w:type="dxa"/>
            <w:tcMar>
              <w:top w:w="15" w:type="dxa"/>
              <w:left w:w="15" w:type="dxa"/>
              <w:bottom w:w="15" w:type="dxa"/>
              <w:right w:w="15" w:type="dxa"/>
            </w:tcMar>
            <w:vAlign w:val="center"/>
            <w:hideMark/>
          </w:tcPr>
          <w:p w14:paraId="6B1C030B" w14:textId="6CBDC4EE"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2CAD9B8F" w14:textId="5388A77A"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597.31</w:t>
            </w:r>
          </w:p>
        </w:tc>
        <w:tc>
          <w:tcPr>
            <w:tcW w:w="933" w:type="dxa"/>
            <w:tcMar>
              <w:top w:w="15" w:type="dxa"/>
              <w:left w:w="15" w:type="dxa"/>
              <w:bottom w:w="15" w:type="dxa"/>
              <w:right w:w="15" w:type="dxa"/>
            </w:tcMar>
            <w:vAlign w:val="center"/>
          </w:tcPr>
          <w:p w14:paraId="1B35796B" w14:textId="5B0DC6B5" w:rsidR="00C33A51" w:rsidRPr="00D733FE" w:rsidRDefault="00C33A51" w:rsidP="007B14C7">
            <w:pPr>
              <w:spacing w:after="200" w:line="276" w:lineRule="auto"/>
              <w:rPr>
                <w:rFonts w:cstheme="minorHAnsi"/>
                <w:lang w:eastAsia="hr-HR"/>
              </w:rPr>
            </w:pPr>
          </w:p>
        </w:tc>
      </w:tr>
      <w:tr w:rsidR="00D733FE" w:rsidRPr="00D733FE" w14:paraId="7F350AC5" w14:textId="77777777" w:rsidTr="00D00BC1">
        <w:trPr>
          <w:trHeight w:val="300"/>
          <w:tblCellSpacing w:w="0" w:type="dxa"/>
          <w:jc w:val="center"/>
        </w:trPr>
        <w:tc>
          <w:tcPr>
            <w:tcW w:w="505" w:type="dxa"/>
            <w:tcMar>
              <w:top w:w="15" w:type="dxa"/>
              <w:left w:w="15" w:type="dxa"/>
              <w:bottom w:w="15" w:type="dxa"/>
              <w:right w:w="15" w:type="dxa"/>
            </w:tcMar>
            <w:vAlign w:val="center"/>
            <w:hideMark/>
          </w:tcPr>
          <w:p w14:paraId="5A1EEE56" w14:textId="444F96E6"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8</w:t>
            </w:r>
          </w:p>
        </w:tc>
        <w:tc>
          <w:tcPr>
            <w:tcW w:w="1117" w:type="dxa"/>
            <w:tcMar>
              <w:top w:w="15" w:type="dxa"/>
              <w:left w:w="15" w:type="dxa"/>
              <w:bottom w:w="15" w:type="dxa"/>
              <w:right w:w="15" w:type="dxa"/>
            </w:tcMar>
            <w:vAlign w:val="center"/>
            <w:hideMark/>
          </w:tcPr>
          <w:p w14:paraId="6FAA2E22" w14:textId="2B780D4E"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STARA LIPA</w:t>
            </w:r>
          </w:p>
        </w:tc>
        <w:tc>
          <w:tcPr>
            <w:tcW w:w="1105" w:type="dxa"/>
            <w:tcMar>
              <w:top w:w="15" w:type="dxa"/>
              <w:left w:w="15" w:type="dxa"/>
              <w:bottom w:w="15" w:type="dxa"/>
              <w:right w:w="15" w:type="dxa"/>
            </w:tcMar>
            <w:vAlign w:val="center"/>
            <w:hideMark/>
          </w:tcPr>
          <w:p w14:paraId="6EB8C6D5" w14:textId="123CAF8E"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1326/2</w:t>
            </w:r>
          </w:p>
        </w:tc>
        <w:tc>
          <w:tcPr>
            <w:tcW w:w="1494" w:type="dxa"/>
            <w:tcMar>
              <w:top w:w="15" w:type="dxa"/>
              <w:left w:w="15" w:type="dxa"/>
              <w:bottom w:w="15" w:type="dxa"/>
              <w:right w:w="15" w:type="dxa"/>
            </w:tcMar>
            <w:vAlign w:val="center"/>
            <w:hideMark/>
          </w:tcPr>
          <w:p w14:paraId="41B0DC94" w14:textId="05AD8E45"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ORANICA</w:t>
            </w:r>
          </w:p>
        </w:tc>
        <w:tc>
          <w:tcPr>
            <w:tcW w:w="813" w:type="dxa"/>
            <w:tcMar>
              <w:top w:w="15" w:type="dxa"/>
              <w:left w:w="15" w:type="dxa"/>
              <w:bottom w:w="15" w:type="dxa"/>
              <w:right w:w="15" w:type="dxa"/>
            </w:tcMar>
            <w:vAlign w:val="center"/>
            <w:hideMark/>
          </w:tcPr>
          <w:p w14:paraId="390AF5B4" w14:textId="05520C52"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0.0849</w:t>
            </w:r>
          </w:p>
        </w:tc>
        <w:tc>
          <w:tcPr>
            <w:tcW w:w="817" w:type="dxa"/>
            <w:tcMar>
              <w:top w:w="15" w:type="dxa"/>
              <w:left w:w="15" w:type="dxa"/>
              <w:bottom w:w="15" w:type="dxa"/>
              <w:right w:w="15" w:type="dxa"/>
            </w:tcMar>
            <w:vAlign w:val="center"/>
            <w:hideMark/>
          </w:tcPr>
          <w:p w14:paraId="7480CF5B" w14:textId="7664C8D3"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416.01</w:t>
            </w:r>
          </w:p>
        </w:tc>
        <w:tc>
          <w:tcPr>
            <w:tcW w:w="1177" w:type="dxa"/>
            <w:tcMar>
              <w:top w:w="15" w:type="dxa"/>
              <w:left w:w="15" w:type="dxa"/>
              <w:bottom w:w="15" w:type="dxa"/>
              <w:right w:w="15" w:type="dxa"/>
            </w:tcMar>
            <w:vAlign w:val="center"/>
            <w:hideMark/>
          </w:tcPr>
          <w:p w14:paraId="0C9FD584" w14:textId="20442082"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0.00</w:t>
            </w:r>
          </w:p>
        </w:tc>
        <w:tc>
          <w:tcPr>
            <w:tcW w:w="976" w:type="dxa"/>
            <w:tcMar>
              <w:top w:w="15" w:type="dxa"/>
              <w:left w:w="15" w:type="dxa"/>
              <w:bottom w:w="15" w:type="dxa"/>
              <w:right w:w="15" w:type="dxa"/>
            </w:tcMar>
            <w:vAlign w:val="center"/>
            <w:hideMark/>
          </w:tcPr>
          <w:p w14:paraId="6ACEDB61" w14:textId="3E9C49D2" w:rsidR="00C33A51" w:rsidRPr="00D733FE" w:rsidRDefault="00C33A51" w:rsidP="007B14C7">
            <w:pPr>
              <w:spacing w:line="276" w:lineRule="auto"/>
              <w:jc w:val="center"/>
              <w:rPr>
                <w:rFonts w:eastAsia="Times New Roman" w:cstheme="minorHAnsi"/>
                <w:lang w:eastAsia="hr-HR"/>
              </w:rPr>
            </w:pPr>
            <w:r w:rsidRPr="00D733FE">
              <w:rPr>
                <w:rFonts w:cstheme="minorHAnsi"/>
                <w:lang w:eastAsia="hr-HR"/>
              </w:rPr>
              <w:t>416.01</w:t>
            </w:r>
          </w:p>
        </w:tc>
        <w:tc>
          <w:tcPr>
            <w:tcW w:w="933" w:type="dxa"/>
            <w:tcMar>
              <w:top w:w="15" w:type="dxa"/>
              <w:left w:w="15" w:type="dxa"/>
              <w:bottom w:w="15" w:type="dxa"/>
              <w:right w:w="15" w:type="dxa"/>
            </w:tcMar>
            <w:vAlign w:val="center"/>
          </w:tcPr>
          <w:p w14:paraId="1CC2FB72" w14:textId="6318356C" w:rsidR="00C33A51" w:rsidRPr="00D733FE" w:rsidRDefault="00C33A51" w:rsidP="007B14C7">
            <w:pPr>
              <w:spacing w:after="200" w:line="276" w:lineRule="auto"/>
              <w:rPr>
                <w:rFonts w:cstheme="minorHAnsi"/>
                <w:lang w:eastAsia="hr-HR"/>
              </w:rPr>
            </w:pPr>
          </w:p>
        </w:tc>
      </w:tr>
    </w:tbl>
    <w:p w14:paraId="45DABF7D" w14:textId="77777777" w:rsidR="00C33A51" w:rsidRPr="00D733FE" w:rsidRDefault="00C33A51" w:rsidP="00D00BC1">
      <w:pPr>
        <w:spacing w:before="240" w:after="240"/>
        <w:rPr>
          <w:rFonts w:ascii="Calibri" w:eastAsia="Times New Roman" w:hAnsi="Calibri" w:cs="Calibri"/>
          <w:lang w:eastAsia="hr-HR"/>
        </w:rPr>
      </w:pPr>
      <w:r w:rsidRPr="00D733FE">
        <w:rPr>
          <w:rFonts w:ascii="Calibri" w:eastAsia="Times New Roman" w:hAnsi="Calibri" w:cs="Calibri"/>
          <w:lang w:eastAsia="hr-HR"/>
        </w:rPr>
        <w:t>Sveukupna površina u natječaju u ha: 0.7833</w:t>
      </w:r>
    </w:p>
    <w:p w14:paraId="73F0E5E4" w14:textId="3BD2B8AA" w:rsidR="00B9712C" w:rsidRPr="00D733FE" w:rsidRDefault="00C33A51" w:rsidP="00C33A51">
      <w:pPr>
        <w:spacing w:after="240"/>
        <w:rPr>
          <w:rFonts w:ascii="Calibri" w:eastAsia="Times New Roman" w:hAnsi="Calibri" w:cs="Calibri"/>
          <w:lang w:eastAsia="hr-HR"/>
        </w:rPr>
      </w:pPr>
      <w:r w:rsidRPr="00D733FE">
        <w:rPr>
          <w:rFonts w:ascii="Calibri" w:eastAsia="Times New Roman" w:hAnsi="Calibri" w:cs="Calibri"/>
          <w:lang w:eastAsia="hr-HR"/>
        </w:rPr>
        <w:t xml:space="preserve">Sveukupna početna cijena u natječaju u </w:t>
      </w:r>
      <w:r w:rsidR="00376ED9" w:rsidRPr="00D733FE">
        <w:rPr>
          <w:rFonts w:ascii="Calibri" w:hAnsi="Calibri" w:cs="Calibri"/>
          <w:iCs/>
        </w:rPr>
        <w:t xml:space="preserve">€: </w:t>
      </w:r>
      <w:r w:rsidRPr="00D733FE">
        <w:rPr>
          <w:rFonts w:ascii="Calibri" w:eastAsia="Times New Roman" w:hAnsi="Calibri" w:cs="Calibri"/>
          <w:lang w:eastAsia="hr-HR"/>
        </w:rPr>
        <w:t>2.389</w:t>
      </w:r>
      <w:r w:rsidR="00376ED9" w:rsidRPr="00D733FE">
        <w:rPr>
          <w:rFonts w:ascii="Calibri" w:eastAsia="Times New Roman" w:hAnsi="Calibri" w:cs="Calibri"/>
          <w:lang w:eastAsia="hr-HR"/>
        </w:rPr>
        <w:t>,</w:t>
      </w:r>
      <w:r w:rsidRPr="00D733FE">
        <w:rPr>
          <w:rFonts w:ascii="Calibri" w:eastAsia="Times New Roman" w:hAnsi="Calibri" w:cs="Calibri"/>
          <w:lang w:eastAsia="hr-HR"/>
        </w:rPr>
        <w:t>83</w:t>
      </w:r>
      <w:r w:rsidR="00376ED9" w:rsidRPr="00D733FE">
        <w:rPr>
          <w:rFonts w:ascii="Calibri" w:eastAsia="Times New Roman" w:hAnsi="Calibri" w:cs="Calibri"/>
          <w:lang w:eastAsia="hr-HR"/>
        </w:rPr>
        <w:t>.</w:t>
      </w:r>
    </w:p>
    <w:p w14:paraId="6ED15B6E" w14:textId="77777777" w:rsidR="00B9712C" w:rsidRPr="00D733FE" w:rsidRDefault="00B9712C" w:rsidP="00B9712C">
      <w:pPr>
        <w:ind w:right="807"/>
        <w:rPr>
          <w:rFonts w:ascii="Calibri" w:eastAsia="Times New Roman" w:hAnsi="Calibri" w:cs="Calibri"/>
          <w:lang w:eastAsia="hr-HR"/>
        </w:rPr>
      </w:pPr>
      <w:r w:rsidRPr="00D733FE">
        <w:rPr>
          <w:rFonts w:ascii="Calibri" w:eastAsia="Times New Roman" w:hAnsi="Calibri" w:cs="Calibri"/>
          <w:lang w:eastAsia="hr-HR"/>
        </w:rPr>
        <w:br w:type="page"/>
      </w:r>
    </w:p>
    <w:p w14:paraId="4CF57A45" w14:textId="77777777" w:rsidR="00C33A51" w:rsidRPr="00D733FE" w:rsidRDefault="00C33A51" w:rsidP="00B9712C">
      <w:pPr>
        <w:spacing w:after="240"/>
        <w:jc w:val="right"/>
        <w:rPr>
          <w:rFonts w:ascii="Calibri" w:eastAsia="Times New Roman" w:hAnsi="Calibri" w:cs="Calibri"/>
          <w:lang w:eastAsia="hr-HR"/>
        </w:rPr>
      </w:pPr>
      <w:r w:rsidRPr="00D733FE">
        <w:rPr>
          <w:rFonts w:ascii="Calibri" w:eastAsia="Times New Roman" w:hAnsi="Calibri" w:cs="Calibri"/>
          <w:i/>
          <w:lang w:eastAsia="hr-HR"/>
        </w:rPr>
        <w:lastRenderedPageBreak/>
        <w:t>Tablica 1.</w:t>
      </w:r>
    </w:p>
    <w:tbl>
      <w:tblPr>
        <w:tblW w:w="1020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011"/>
        <w:gridCol w:w="2194"/>
        <w:gridCol w:w="3243"/>
      </w:tblGrid>
      <w:tr w:rsidR="00D733FE" w:rsidRPr="00D733FE" w14:paraId="1259C6A5" w14:textId="77777777" w:rsidTr="00D00BC1">
        <w:trPr>
          <w:trHeight w:val="600"/>
          <w:tblCellSpacing w:w="0" w:type="dxa"/>
          <w:jc w:val="center"/>
        </w:trPr>
        <w:tc>
          <w:tcPr>
            <w:tcW w:w="0" w:type="auto"/>
            <w:gridSpan w:val="4"/>
            <w:tcMar>
              <w:top w:w="15" w:type="dxa"/>
              <w:left w:w="15" w:type="dxa"/>
              <w:bottom w:w="15" w:type="dxa"/>
              <w:right w:w="15" w:type="dxa"/>
            </w:tcMar>
            <w:vAlign w:val="center"/>
            <w:hideMark/>
          </w:tcPr>
          <w:p w14:paraId="0060884E" w14:textId="3F096D40" w:rsidR="00C33A51" w:rsidRPr="00D733FE" w:rsidRDefault="00C33A51" w:rsidP="007B14C7">
            <w:pPr>
              <w:spacing w:line="276" w:lineRule="auto"/>
              <w:jc w:val="center"/>
              <w:rPr>
                <w:rFonts w:eastAsia="Times New Roman" w:cstheme="minorHAnsi"/>
                <w:lang w:eastAsia="hr-HR"/>
              </w:rPr>
            </w:pPr>
            <w:r w:rsidRPr="00D733FE">
              <w:rPr>
                <w:rFonts w:cstheme="minorHAnsi"/>
                <w:b/>
                <w:sz w:val="24"/>
                <w:lang w:eastAsia="hr-HR"/>
              </w:rPr>
              <w:t>DOKUMENTACIJA</w:t>
            </w:r>
            <w:r w:rsidRPr="00D733FE">
              <w:rPr>
                <w:rFonts w:cstheme="minorHAnsi"/>
                <w:lang w:eastAsia="hr-HR"/>
              </w:rPr>
              <w:br/>
            </w:r>
            <w:r w:rsidRPr="00D733FE">
              <w:rPr>
                <w:rFonts w:cstheme="minorHAnsi"/>
                <w:b/>
                <w:sz w:val="24"/>
                <w:lang w:eastAsia="hr-HR"/>
              </w:rPr>
              <w:t xml:space="preserve"> na javnom natječaju za prodaju poljoprivrednog zemljišta u vlasništvu Republike Hrvatske</w:t>
            </w:r>
          </w:p>
        </w:tc>
      </w:tr>
      <w:tr w:rsidR="00D733FE" w:rsidRPr="00D733FE" w14:paraId="786706BD" w14:textId="77777777" w:rsidTr="00D00BC1">
        <w:trPr>
          <w:trHeight w:val="330"/>
          <w:tblCellSpacing w:w="0" w:type="dxa"/>
          <w:jc w:val="center"/>
        </w:trPr>
        <w:tc>
          <w:tcPr>
            <w:tcW w:w="851" w:type="dxa"/>
            <w:tcMar>
              <w:top w:w="15" w:type="dxa"/>
              <w:left w:w="15" w:type="dxa"/>
              <w:bottom w:w="15" w:type="dxa"/>
              <w:right w:w="15" w:type="dxa"/>
            </w:tcMar>
            <w:vAlign w:val="center"/>
            <w:hideMark/>
          </w:tcPr>
          <w:p w14:paraId="19266529" w14:textId="375EBB43" w:rsidR="00C33A51" w:rsidRPr="00D733FE" w:rsidRDefault="00C33A51" w:rsidP="007B14C7">
            <w:pPr>
              <w:spacing w:line="276" w:lineRule="auto"/>
              <w:jc w:val="center"/>
              <w:rPr>
                <w:rFonts w:eastAsia="Times New Roman" w:cstheme="minorHAnsi"/>
                <w:lang w:eastAsia="hr-HR"/>
              </w:rPr>
            </w:pPr>
            <w:r w:rsidRPr="00D733FE">
              <w:rPr>
                <w:rFonts w:cstheme="minorHAnsi"/>
                <w:b/>
                <w:sz w:val="24"/>
                <w:lang w:eastAsia="hr-HR"/>
              </w:rPr>
              <w:t>R.Br.</w:t>
            </w:r>
          </w:p>
        </w:tc>
        <w:tc>
          <w:tcPr>
            <w:tcW w:w="5047" w:type="dxa"/>
            <w:tcMar>
              <w:top w:w="15" w:type="dxa"/>
              <w:left w:w="15" w:type="dxa"/>
              <w:bottom w:w="15" w:type="dxa"/>
              <w:right w:w="15" w:type="dxa"/>
            </w:tcMar>
            <w:vAlign w:val="center"/>
            <w:hideMark/>
          </w:tcPr>
          <w:p w14:paraId="7103A718" w14:textId="358E782A" w:rsidR="00C33A51" w:rsidRPr="00D733FE" w:rsidRDefault="00C33A51" w:rsidP="007B14C7">
            <w:pPr>
              <w:spacing w:line="276" w:lineRule="auto"/>
              <w:jc w:val="center"/>
              <w:rPr>
                <w:rFonts w:eastAsia="Times New Roman" w:cstheme="minorHAnsi"/>
                <w:lang w:eastAsia="hr-HR"/>
              </w:rPr>
            </w:pPr>
            <w:r w:rsidRPr="00D733FE">
              <w:rPr>
                <w:rFonts w:cstheme="minorHAnsi"/>
                <w:b/>
                <w:sz w:val="24"/>
                <w:lang w:eastAsia="hr-HR"/>
              </w:rPr>
              <w:t>Dokumentacija kojom se dokazuje:</w:t>
            </w:r>
          </w:p>
        </w:tc>
        <w:tc>
          <w:tcPr>
            <w:tcW w:w="2615" w:type="dxa"/>
            <w:tcMar>
              <w:top w:w="15" w:type="dxa"/>
              <w:left w:w="15" w:type="dxa"/>
              <w:bottom w:w="15" w:type="dxa"/>
              <w:right w:w="15" w:type="dxa"/>
            </w:tcMar>
            <w:vAlign w:val="center"/>
            <w:hideMark/>
          </w:tcPr>
          <w:p w14:paraId="342E47E0" w14:textId="0FA96EA9" w:rsidR="00C33A51" w:rsidRPr="00D733FE" w:rsidRDefault="00C33A51" w:rsidP="007B14C7">
            <w:pPr>
              <w:spacing w:line="276" w:lineRule="auto"/>
              <w:jc w:val="center"/>
              <w:rPr>
                <w:rFonts w:eastAsia="Times New Roman" w:cstheme="minorHAnsi"/>
                <w:lang w:eastAsia="hr-HR"/>
              </w:rPr>
            </w:pPr>
            <w:r w:rsidRPr="00D733FE">
              <w:rPr>
                <w:rFonts w:cstheme="minorHAnsi"/>
                <w:b/>
                <w:sz w:val="24"/>
                <w:lang w:eastAsia="hr-HR"/>
              </w:rPr>
              <w:t>Izvor dokumenta</w:t>
            </w:r>
          </w:p>
        </w:tc>
        <w:tc>
          <w:tcPr>
            <w:tcW w:w="4107" w:type="dxa"/>
            <w:tcMar>
              <w:top w:w="15" w:type="dxa"/>
              <w:left w:w="15" w:type="dxa"/>
              <w:bottom w:w="15" w:type="dxa"/>
              <w:right w:w="15" w:type="dxa"/>
            </w:tcMar>
            <w:vAlign w:val="center"/>
            <w:hideMark/>
          </w:tcPr>
          <w:p w14:paraId="6E8827AD" w14:textId="6A1C8127" w:rsidR="00C33A51" w:rsidRPr="00D733FE" w:rsidRDefault="00C33A51" w:rsidP="007B14C7">
            <w:pPr>
              <w:spacing w:line="276" w:lineRule="auto"/>
              <w:jc w:val="center"/>
              <w:rPr>
                <w:rFonts w:cstheme="minorHAnsi"/>
                <w:lang w:eastAsia="hr-HR"/>
              </w:rPr>
            </w:pPr>
            <w:r w:rsidRPr="00D733FE">
              <w:rPr>
                <w:rFonts w:cstheme="minorHAnsi"/>
                <w:b/>
                <w:sz w:val="24"/>
                <w:lang w:eastAsia="hr-HR"/>
              </w:rPr>
              <w:t>Naziv dokumenta</w:t>
            </w:r>
          </w:p>
        </w:tc>
      </w:tr>
      <w:tr w:rsidR="00D733FE" w:rsidRPr="00D733FE" w14:paraId="5F52B5DA" w14:textId="77777777" w:rsidTr="00D00BC1">
        <w:trPr>
          <w:trHeight w:val="330"/>
          <w:tblCellSpacing w:w="0" w:type="dxa"/>
          <w:jc w:val="center"/>
        </w:trPr>
        <w:tc>
          <w:tcPr>
            <w:tcW w:w="851" w:type="dxa"/>
            <w:tcMar>
              <w:top w:w="15" w:type="dxa"/>
              <w:left w:w="15" w:type="dxa"/>
              <w:bottom w:w="15" w:type="dxa"/>
              <w:right w:w="15" w:type="dxa"/>
            </w:tcMar>
            <w:vAlign w:val="center"/>
            <w:hideMark/>
          </w:tcPr>
          <w:p w14:paraId="237A7A45" w14:textId="675F4E7F" w:rsidR="00C33A51" w:rsidRPr="00D733FE" w:rsidRDefault="00C33A51" w:rsidP="007B14C7">
            <w:pPr>
              <w:spacing w:line="276" w:lineRule="auto"/>
              <w:jc w:val="center"/>
              <w:rPr>
                <w:rFonts w:eastAsia="Times New Roman" w:cstheme="minorHAnsi"/>
                <w:lang w:eastAsia="hr-HR"/>
              </w:rPr>
            </w:pPr>
            <w:r w:rsidRPr="00D733FE">
              <w:rPr>
                <w:rFonts w:cstheme="minorHAnsi"/>
                <w:sz w:val="24"/>
                <w:lang w:eastAsia="hr-HR"/>
              </w:rPr>
              <w:t>1.</w:t>
            </w:r>
          </w:p>
        </w:tc>
        <w:tc>
          <w:tcPr>
            <w:tcW w:w="5047" w:type="dxa"/>
            <w:tcMar>
              <w:top w:w="15" w:type="dxa"/>
              <w:left w:w="15" w:type="dxa"/>
              <w:bottom w:w="15" w:type="dxa"/>
              <w:right w:w="15" w:type="dxa"/>
            </w:tcMar>
            <w:vAlign w:val="center"/>
            <w:hideMark/>
          </w:tcPr>
          <w:p w14:paraId="2CB17B6A" w14:textId="034BCCAB" w:rsidR="00C33A51" w:rsidRPr="00D733FE" w:rsidRDefault="00C33A51" w:rsidP="007B14C7">
            <w:pPr>
              <w:spacing w:line="276" w:lineRule="auto"/>
              <w:jc w:val="center"/>
              <w:rPr>
                <w:rFonts w:eastAsia="Times New Roman" w:cstheme="minorHAnsi"/>
                <w:lang w:eastAsia="hr-HR"/>
              </w:rPr>
            </w:pPr>
            <w:r w:rsidRPr="00D733FE">
              <w:rPr>
                <w:rFonts w:cstheme="minorHAnsi"/>
                <w:sz w:val="24"/>
                <w:lang w:eastAsia="hr-HR"/>
              </w:rPr>
              <w:t>Dosadašnji posjednik</w:t>
            </w:r>
          </w:p>
        </w:tc>
        <w:tc>
          <w:tcPr>
            <w:tcW w:w="2615" w:type="dxa"/>
            <w:tcMar>
              <w:top w:w="15" w:type="dxa"/>
              <w:left w:w="15" w:type="dxa"/>
              <w:bottom w:w="15" w:type="dxa"/>
              <w:right w:w="15" w:type="dxa"/>
            </w:tcMar>
            <w:vAlign w:val="center"/>
            <w:hideMark/>
          </w:tcPr>
          <w:p w14:paraId="2FD85CE3" w14:textId="2EAF0FC3" w:rsidR="00C33A51" w:rsidRPr="00D733FE" w:rsidRDefault="00C33A51" w:rsidP="007B14C7">
            <w:pPr>
              <w:spacing w:line="276" w:lineRule="auto"/>
              <w:jc w:val="center"/>
              <w:rPr>
                <w:rFonts w:eastAsia="Times New Roman" w:cstheme="minorHAnsi"/>
                <w:lang w:eastAsia="hr-HR"/>
              </w:rPr>
            </w:pPr>
            <w:r w:rsidRPr="00D733FE">
              <w:rPr>
                <w:rFonts w:cstheme="minorHAnsi"/>
                <w:sz w:val="24"/>
                <w:lang w:eastAsia="hr-HR"/>
              </w:rPr>
              <w:t>Podnositelj ponude</w:t>
            </w:r>
          </w:p>
        </w:tc>
        <w:tc>
          <w:tcPr>
            <w:tcW w:w="4107" w:type="dxa"/>
            <w:tcMar>
              <w:top w:w="15" w:type="dxa"/>
              <w:left w:w="15" w:type="dxa"/>
              <w:bottom w:w="15" w:type="dxa"/>
              <w:right w:w="15" w:type="dxa"/>
            </w:tcMar>
            <w:vAlign w:val="center"/>
            <w:hideMark/>
          </w:tcPr>
          <w:p w14:paraId="1A703FF7" w14:textId="09EC0EA3" w:rsidR="00C33A51" w:rsidRPr="00D733FE" w:rsidRDefault="00C33A51" w:rsidP="007B14C7">
            <w:pPr>
              <w:spacing w:line="276" w:lineRule="auto"/>
              <w:jc w:val="center"/>
              <w:rPr>
                <w:rFonts w:cstheme="minorHAnsi"/>
                <w:lang w:eastAsia="hr-HR"/>
              </w:rPr>
            </w:pPr>
            <w:r w:rsidRPr="00D733FE">
              <w:rPr>
                <w:rFonts w:cstheme="minorHAnsi"/>
                <w:sz w:val="24"/>
                <w:lang w:eastAsia="hr-HR"/>
              </w:rPr>
              <w:t>Ugovor</w:t>
            </w:r>
          </w:p>
        </w:tc>
      </w:tr>
      <w:tr w:rsidR="00C33A51" w:rsidRPr="00D733FE" w14:paraId="69F28CD8" w14:textId="77777777" w:rsidTr="00D00BC1">
        <w:trPr>
          <w:trHeight w:val="330"/>
          <w:tblCellSpacing w:w="0" w:type="dxa"/>
          <w:jc w:val="center"/>
        </w:trPr>
        <w:tc>
          <w:tcPr>
            <w:tcW w:w="851" w:type="dxa"/>
            <w:tcMar>
              <w:top w:w="15" w:type="dxa"/>
              <w:left w:w="15" w:type="dxa"/>
              <w:bottom w:w="15" w:type="dxa"/>
              <w:right w:w="15" w:type="dxa"/>
            </w:tcMar>
            <w:vAlign w:val="center"/>
            <w:hideMark/>
          </w:tcPr>
          <w:p w14:paraId="03176535" w14:textId="291C8C3C" w:rsidR="00C33A51" w:rsidRPr="00D733FE" w:rsidRDefault="00C33A51" w:rsidP="007B14C7">
            <w:pPr>
              <w:spacing w:line="276" w:lineRule="auto"/>
              <w:jc w:val="center"/>
              <w:rPr>
                <w:rFonts w:eastAsia="Times New Roman" w:cstheme="minorHAnsi"/>
                <w:lang w:eastAsia="hr-HR"/>
              </w:rPr>
            </w:pPr>
            <w:r w:rsidRPr="00D733FE">
              <w:rPr>
                <w:rFonts w:cstheme="minorHAnsi"/>
                <w:sz w:val="24"/>
                <w:lang w:eastAsia="hr-HR"/>
              </w:rPr>
              <w:t>2.</w:t>
            </w:r>
          </w:p>
        </w:tc>
        <w:tc>
          <w:tcPr>
            <w:tcW w:w="5047" w:type="dxa"/>
            <w:tcMar>
              <w:top w:w="15" w:type="dxa"/>
              <w:left w:w="15" w:type="dxa"/>
              <w:bottom w:w="15" w:type="dxa"/>
              <w:right w:w="15" w:type="dxa"/>
            </w:tcMar>
            <w:vAlign w:val="center"/>
            <w:hideMark/>
          </w:tcPr>
          <w:p w14:paraId="33926325" w14:textId="6B77C46A" w:rsidR="00C33A51" w:rsidRPr="00D733FE" w:rsidRDefault="00C33A51" w:rsidP="007B14C7">
            <w:pPr>
              <w:spacing w:line="276" w:lineRule="auto"/>
              <w:jc w:val="center"/>
              <w:rPr>
                <w:rFonts w:eastAsia="Times New Roman" w:cstheme="minorHAnsi"/>
                <w:lang w:eastAsia="hr-HR"/>
              </w:rPr>
            </w:pPr>
            <w:r w:rsidRPr="00D733FE">
              <w:rPr>
                <w:rFonts w:cstheme="minorHAnsi"/>
                <w:sz w:val="24"/>
                <w:lang w:eastAsia="hr-HR"/>
              </w:rPr>
              <w:t>Vlasnik graničnog zemljišta</w:t>
            </w:r>
          </w:p>
        </w:tc>
        <w:tc>
          <w:tcPr>
            <w:tcW w:w="2615" w:type="dxa"/>
            <w:tcMar>
              <w:top w:w="15" w:type="dxa"/>
              <w:left w:w="15" w:type="dxa"/>
              <w:bottom w:w="15" w:type="dxa"/>
              <w:right w:w="15" w:type="dxa"/>
            </w:tcMar>
            <w:vAlign w:val="center"/>
            <w:hideMark/>
          </w:tcPr>
          <w:p w14:paraId="11F24176" w14:textId="2EEFF5C6" w:rsidR="00C33A51" w:rsidRPr="00D733FE" w:rsidRDefault="00C33A51" w:rsidP="007B14C7">
            <w:pPr>
              <w:spacing w:line="276" w:lineRule="auto"/>
              <w:jc w:val="center"/>
              <w:rPr>
                <w:rFonts w:eastAsia="Times New Roman" w:cstheme="minorHAnsi"/>
                <w:lang w:eastAsia="hr-HR"/>
              </w:rPr>
            </w:pPr>
            <w:r w:rsidRPr="00D733FE">
              <w:rPr>
                <w:rFonts w:cstheme="minorHAnsi"/>
                <w:sz w:val="24"/>
                <w:lang w:eastAsia="hr-HR"/>
              </w:rPr>
              <w:t>Podnositelj ponude</w:t>
            </w:r>
          </w:p>
        </w:tc>
        <w:tc>
          <w:tcPr>
            <w:tcW w:w="4107" w:type="dxa"/>
            <w:tcMar>
              <w:top w:w="15" w:type="dxa"/>
              <w:left w:w="15" w:type="dxa"/>
              <w:bottom w:w="15" w:type="dxa"/>
              <w:right w:w="15" w:type="dxa"/>
            </w:tcMar>
            <w:vAlign w:val="center"/>
            <w:hideMark/>
          </w:tcPr>
          <w:p w14:paraId="15C60D22" w14:textId="4F5455C8" w:rsidR="00C33A51" w:rsidRPr="00D733FE" w:rsidRDefault="00C33A51" w:rsidP="007B14C7">
            <w:pPr>
              <w:spacing w:line="276" w:lineRule="auto"/>
              <w:jc w:val="center"/>
              <w:rPr>
                <w:rFonts w:cstheme="minorHAnsi"/>
                <w:lang w:eastAsia="hr-HR"/>
              </w:rPr>
            </w:pPr>
            <w:r w:rsidRPr="00D733FE">
              <w:rPr>
                <w:rFonts w:cstheme="minorHAnsi"/>
                <w:sz w:val="24"/>
                <w:lang w:eastAsia="hr-HR"/>
              </w:rPr>
              <w:t>Z.K. izvadak i katastarski plan</w:t>
            </w:r>
          </w:p>
        </w:tc>
      </w:tr>
    </w:tbl>
    <w:p w14:paraId="3EE2E8B7" w14:textId="6A361815" w:rsidR="00B9712C" w:rsidRPr="00D733FE" w:rsidRDefault="00B9712C" w:rsidP="00B9712C">
      <w:pPr>
        <w:widowControl w:val="0"/>
        <w:autoSpaceDE w:val="0"/>
        <w:autoSpaceDN w:val="0"/>
        <w:spacing w:before="78" w:after="0" w:line="240" w:lineRule="auto"/>
        <w:outlineLvl w:val="0"/>
        <w:rPr>
          <w:rFonts w:eastAsia="Times New Roman" w:cstheme="minorHAnsi"/>
        </w:rPr>
      </w:pPr>
    </w:p>
    <w:sectPr w:rsidR="00B9712C" w:rsidRPr="00D733FE" w:rsidSect="0051099C">
      <w:headerReference w:type="default" r:id="rId10"/>
      <w:footerReference w:type="default" r:id="rId11"/>
      <w:pgSz w:w="11910" w:h="16840"/>
      <w:pgMar w:top="1417" w:right="1417" w:bottom="1417"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AFCE" w14:textId="77777777" w:rsidR="0026171B" w:rsidRDefault="0026171B">
      <w:pPr>
        <w:spacing w:after="0" w:line="240" w:lineRule="auto"/>
      </w:pPr>
      <w:r>
        <w:separator/>
      </w:r>
    </w:p>
  </w:endnote>
  <w:endnote w:type="continuationSeparator" w:id="0">
    <w:p w14:paraId="34C1AFB3" w14:textId="77777777" w:rsidR="0026171B" w:rsidRDefault="00261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BC29BAD7-7B34-4B6C-88D1-19B062209BDE}"/>
    <w:embedBold r:id="rId2" w:fontKey="{5FDDA1A9-A95D-474D-8D02-03B79B836388}"/>
    <w:embedItalic r:id="rId3" w:fontKey="{9066E83B-4B3B-4348-BF53-E4790F5BED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4" w:fontKey="{20C1BB4D-B73E-499A-A6CB-31FE67BD447C}"/>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42122"/>
      <w:docPartObj>
        <w:docPartGallery w:val="Page Numbers (Bottom of Page)"/>
        <w:docPartUnique/>
      </w:docPartObj>
    </w:sdtPr>
    <w:sdtEndPr/>
    <w:sdtContent>
      <w:p w14:paraId="615A82B7" w14:textId="0957AD53" w:rsidR="002A72AA" w:rsidRDefault="00D00BC1">
        <w:pPr>
          <w:pStyle w:val="Podnoje"/>
        </w:pPr>
        <w:r>
          <w:rPr>
            <w:noProof/>
          </w:rPr>
          <mc:AlternateContent>
            <mc:Choice Requires="wpg">
              <w:drawing>
                <wp:anchor distT="0" distB="0" distL="114300" distR="114300" simplePos="0" relativeHeight="251659264" behindDoc="0" locked="0" layoutInCell="1" allowOverlap="1" wp14:anchorId="6DA9E222" wp14:editId="76FB13B5">
                  <wp:simplePos x="0" y="0"/>
                  <wp:positionH relativeFrom="page">
                    <wp:align>center</wp:align>
                  </wp:positionH>
                  <wp:positionV relativeFrom="bottomMargin">
                    <wp:align>center</wp:align>
                  </wp:positionV>
                  <wp:extent cx="7753350" cy="190500"/>
                  <wp:effectExtent l="9525" t="9525" r="9525" b="0"/>
                  <wp:wrapNone/>
                  <wp:docPr id="2029349"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4864133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23F2" w14:textId="77777777" w:rsidR="00D00BC1" w:rsidRDefault="00D00BC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65661701" name="Group 31"/>
                          <wpg:cNvGrpSpPr>
                            <a:grpSpLocks/>
                          </wpg:cNvGrpSpPr>
                          <wpg:grpSpPr bwMode="auto">
                            <a:xfrm flipH="1">
                              <a:off x="0" y="14970"/>
                              <a:ext cx="12255" cy="230"/>
                              <a:chOff x="-8" y="14978"/>
                              <a:chExt cx="12255" cy="230"/>
                            </a:xfrm>
                          </wpg:grpSpPr>
                          <wps:wsp>
                            <wps:cNvPr id="1500914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6942615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DA9E222" id="Grupa 5"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DzG4/ZkAMAAJY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" filled="f" stroked="f">
                    <v:textbox inset="0,0,0,0">
                      <w:txbxContent>
                        <w:p w14:paraId="295523F2" w14:textId="77777777" w:rsidR="00D00BC1" w:rsidRDefault="00D00BC1">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94D29" w14:textId="77777777" w:rsidR="0026171B" w:rsidRDefault="0026171B">
      <w:pPr>
        <w:spacing w:after="0" w:line="240" w:lineRule="auto"/>
      </w:pPr>
      <w:r>
        <w:separator/>
      </w:r>
    </w:p>
  </w:footnote>
  <w:footnote w:type="continuationSeparator" w:id="0">
    <w:p w14:paraId="52610EF4" w14:textId="77777777" w:rsidR="0026171B" w:rsidRDefault="00261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C6280" w14:textId="3D97FAD0" w:rsidR="000C5031" w:rsidRPr="00D00BC1" w:rsidRDefault="00D00BC1" w:rsidP="00D00BC1">
    <w:pPr>
      <w:tabs>
        <w:tab w:val="center" w:pos="4536"/>
        <w:tab w:val="right" w:pos="9072"/>
      </w:tabs>
      <w:autoSpaceDN w:val="0"/>
      <w:spacing w:after="0" w:line="240" w:lineRule="auto"/>
      <w:rPr>
        <w:rFonts w:ascii="Calibri" w:eastAsia="Times New Roman" w:hAnsi="Calibri" w:cs="Calibri"/>
        <w:b/>
        <w:noProof/>
        <w:sz w:val="20"/>
        <w:szCs w:val="20"/>
        <w:u w:val="single"/>
        <w:lang w:val="en-US" w:eastAsia="hr-HR"/>
      </w:rPr>
    </w:pPr>
    <w:bookmarkStart w:id="4" w:name="_Hlk145935826"/>
    <w:bookmarkStart w:id="5" w:name="_Hlk135287041"/>
    <w:bookmarkStart w:id="6" w:name="_Hlk216166794"/>
    <w:r w:rsidRPr="00D00BC1">
      <w:rPr>
        <w:rFonts w:ascii="Calibri" w:eastAsia="Times New Roman" w:hAnsi="Calibri" w:cs="Calibri"/>
        <w:noProof/>
        <w:sz w:val="20"/>
        <w:szCs w:val="20"/>
        <w:u w:val="single"/>
        <w:lang w:val="en-US" w:eastAsia="hr-HR"/>
      </w:rPr>
      <w:t>7. sjednica Gradskog vijeća</w:t>
    </w:r>
    <w:r w:rsidRPr="00D00BC1">
      <w:rPr>
        <w:rFonts w:ascii="Calibri" w:eastAsia="Times New Roman" w:hAnsi="Calibri" w:cs="Calibri"/>
        <w:noProof/>
        <w:sz w:val="20"/>
        <w:szCs w:val="20"/>
        <w:u w:val="single"/>
        <w:lang w:val="en-US" w:eastAsia="hr-HR"/>
      </w:rPr>
      <w:tab/>
    </w:r>
    <w:r w:rsidRPr="00D00BC1">
      <w:rPr>
        <w:rFonts w:ascii="Calibri" w:eastAsia="Times New Roman" w:hAnsi="Calibri" w:cs="Calibri"/>
        <w:noProof/>
        <w:sz w:val="20"/>
        <w:szCs w:val="20"/>
        <w:u w:val="single"/>
        <w:lang w:val="en-US" w:eastAsia="hr-HR"/>
      </w:rPr>
      <w:tab/>
      <w:t>veljača, 2026.</w:t>
    </w:r>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visibility:visible;mso-wrap-style:square" o:bullet="t">
        <v:imagedata r:id="rId1" o:title=""/>
        <o:lock v:ext="edit" aspectratio="f"/>
      </v:shape>
    </w:pict>
  </w:numPicBullet>
  <w:numPicBullet w:numPicBulletId="1">
    <w:pict>
      <v:shape id="_x0000_i1026" type="#_x0000_t75" style="width:10.5pt;height:9.75pt;visibility:visible;mso-wrap-style:square" o:bullet="t">
        <v:imagedata r:id="rId2" o:title=""/>
        <o:lock v:ext="edit" aspectratio="f"/>
      </v:shape>
    </w:pict>
  </w:numPicBullet>
  <w:abstractNum w:abstractNumId="0" w15:restartNumberingAfterBreak="0">
    <w:nsid w:val="01C47580"/>
    <w:multiLevelType w:val="hybridMultilevel"/>
    <w:tmpl w:val="15F6CDF6"/>
    <w:lvl w:ilvl="0" w:tplc="E794DFE4">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E42B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E851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305A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8E6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BC220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02FD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CEAF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A27A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2E0431"/>
    <w:multiLevelType w:val="hybridMultilevel"/>
    <w:tmpl w:val="FCA04C82"/>
    <w:lvl w:ilvl="0" w:tplc="76B2172C">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51465FDE">
      <w:numFmt w:val="bullet"/>
      <w:lvlText w:val="•"/>
      <w:lvlJc w:val="left"/>
      <w:pPr>
        <w:ind w:left="1174" w:hanging="340"/>
      </w:pPr>
      <w:rPr>
        <w:rFonts w:hint="default"/>
        <w:lang w:val="hr-HR" w:eastAsia="en-US" w:bidi="ar-SA"/>
      </w:rPr>
    </w:lvl>
    <w:lvl w:ilvl="2" w:tplc="1DD4B3D8">
      <w:numFmt w:val="bullet"/>
      <w:lvlText w:val="•"/>
      <w:lvlJc w:val="left"/>
      <w:pPr>
        <w:ind w:left="2209" w:hanging="340"/>
      </w:pPr>
      <w:rPr>
        <w:rFonts w:hint="default"/>
        <w:lang w:val="hr-HR" w:eastAsia="en-US" w:bidi="ar-SA"/>
      </w:rPr>
    </w:lvl>
    <w:lvl w:ilvl="3" w:tplc="F022032E">
      <w:numFmt w:val="bullet"/>
      <w:lvlText w:val="•"/>
      <w:lvlJc w:val="left"/>
      <w:pPr>
        <w:ind w:left="3244" w:hanging="340"/>
      </w:pPr>
      <w:rPr>
        <w:rFonts w:hint="default"/>
        <w:lang w:val="hr-HR" w:eastAsia="en-US" w:bidi="ar-SA"/>
      </w:rPr>
    </w:lvl>
    <w:lvl w:ilvl="4" w:tplc="67CC99EE">
      <w:numFmt w:val="bullet"/>
      <w:lvlText w:val="•"/>
      <w:lvlJc w:val="left"/>
      <w:pPr>
        <w:ind w:left="4279" w:hanging="340"/>
      </w:pPr>
      <w:rPr>
        <w:rFonts w:hint="default"/>
        <w:lang w:val="hr-HR" w:eastAsia="en-US" w:bidi="ar-SA"/>
      </w:rPr>
    </w:lvl>
    <w:lvl w:ilvl="5" w:tplc="A94E839E">
      <w:numFmt w:val="bullet"/>
      <w:lvlText w:val="•"/>
      <w:lvlJc w:val="left"/>
      <w:pPr>
        <w:ind w:left="5314" w:hanging="340"/>
      </w:pPr>
      <w:rPr>
        <w:rFonts w:hint="default"/>
        <w:lang w:val="hr-HR" w:eastAsia="en-US" w:bidi="ar-SA"/>
      </w:rPr>
    </w:lvl>
    <w:lvl w:ilvl="6" w:tplc="D250C0AE">
      <w:numFmt w:val="bullet"/>
      <w:lvlText w:val="•"/>
      <w:lvlJc w:val="left"/>
      <w:pPr>
        <w:ind w:left="6349" w:hanging="340"/>
      </w:pPr>
      <w:rPr>
        <w:rFonts w:hint="default"/>
        <w:lang w:val="hr-HR" w:eastAsia="en-US" w:bidi="ar-SA"/>
      </w:rPr>
    </w:lvl>
    <w:lvl w:ilvl="7" w:tplc="4EDE0070">
      <w:numFmt w:val="bullet"/>
      <w:lvlText w:val="•"/>
      <w:lvlJc w:val="left"/>
      <w:pPr>
        <w:ind w:left="7384" w:hanging="340"/>
      </w:pPr>
      <w:rPr>
        <w:rFonts w:hint="default"/>
        <w:lang w:val="hr-HR" w:eastAsia="en-US" w:bidi="ar-SA"/>
      </w:rPr>
    </w:lvl>
    <w:lvl w:ilvl="8" w:tplc="389C4BBA">
      <w:numFmt w:val="bullet"/>
      <w:lvlText w:val="•"/>
      <w:lvlJc w:val="left"/>
      <w:pPr>
        <w:ind w:left="8419" w:hanging="340"/>
      </w:pPr>
      <w:rPr>
        <w:rFonts w:hint="default"/>
        <w:lang w:val="hr-HR" w:eastAsia="en-US" w:bidi="ar-SA"/>
      </w:rPr>
    </w:lvl>
  </w:abstractNum>
  <w:abstractNum w:abstractNumId="2" w15:restartNumberingAfterBreak="0">
    <w:nsid w:val="103C751F"/>
    <w:multiLevelType w:val="hybridMultilevel"/>
    <w:tmpl w:val="03AE78DA"/>
    <w:lvl w:ilvl="0" w:tplc="BEE262CA">
      <w:start w:val="1"/>
      <w:numFmt w:val="decimal"/>
      <w:lvlText w:val="%1"/>
      <w:lvlJc w:val="left"/>
      <w:pPr>
        <w:ind w:left="4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C308B5A">
      <w:start w:val="1"/>
      <w:numFmt w:val="lowerLetter"/>
      <w:lvlText w:val="%2"/>
      <w:lvlJc w:val="left"/>
      <w:pPr>
        <w:ind w:left="1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FACBBA4">
      <w:start w:val="1"/>
      <w:numFmt w:val="lowerRoman"/>
      <w:lvlText w:val="%3"/>
      <w:lvlJc w:val="left"/>
      <w:pPr>
        <w:ind w:left="19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5FC5060">
      <w:start w:val="1"/>
      <w:numFmt w:val="decimal"/>
      <w:lvlText w:val="%4"/>
      <w:lvlJc w:val="left"/>
      <w:pPr>
        <w:ind w:left="26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9747356">
      <w:start w:val="1"/>
      <w:numFmt w:val="lowerLetter"/>
      <w:lvlText w:val="%5"/>
      <w:lvlJc w:val="left"/>
      <w:pPr>
        <w:ind w:left="3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0AA750A">
      <w:start w:val="1"/>
      <w:numFmt w:val="lowerRoman"/>
      <w:lvlText w:val="%6"/>
      <w:lvlJc w:val="left"/>
      <w:pPr>
        <w:ind w:left="4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F7E42D6">
      <w:start w:val="1"/>
      <w:numFmt w:val="decimal"/>
      <w:lvlText w:val="%7"/>
      <w:lvlJc w:val="left"/>
      <w:pPr>
        <w:ind w:left="4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DA85804">
      <w:start w:val="1"/>
      <w:numFmt w:val="lowerLetter"/>
      <w:lvlText w:val="%8"/>
      <w:lvlJc w:val="left"/>
      <w:pPr>
        <w:ind w:left="5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0DC0B3E">
      <w:start w:val="1"/>
      <w:numFmt w:val="lowerRoman"/>
      <w:lvlText w:val="%9"/>
      <w:lvlJc w:val="left"/>
      <w:pPr>
        <w:ind w:left="6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14A69C7"/>
    <w:multiLevelType w:val="hybridMultilevel"/>
    <w:tmpl w:val="2166B22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15:restartNumberingAfterBreak="0">
    <w:nsid w:val="11621086"/>
    <w:multiLevelType w:val="singleLevel"/>
    <w:tmpl w:val="2DDCAD20"/>
    <w:lvl w:ilvl="0">
      <w:start w:val="11"/>
      <w:numFmt w:val="bullet"/>
      <w:lvlText w:val="-"/>
      <w:lvlJc w:val="left"/>
      <w:pPr>
        <w:tabs>
          <w:tab w:val="num" w:pos="1080"/>
        </w:tabs>
        <w:ind w:left="1080" w:hanging="360"/>
      </w:pPr>
    </w:lvl>
  </w:abstractNum>
  <w:abstractNum w:abstractNumId="5" w15:restartNumberingAfterBreak="0">
    <w:nsid w:val="126A168B"/>
    <w:multiLevelType w:val="hybridMultilevel"/>
    <w:tmpl w:val="F17A6D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5784F17"/>
    <w:multiLevelType w:val="hybridMultilevel"/>
    <w:tmpl w:val="E354B498"/>
    <w:lvl w:ilvl="0" w:tplc="CC5EA870">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6CE62FB8">
      <w:numFmt w:val="bullet"/>
      <w:lvlText w:val="•"/>
      <w:lvlJc w:val="left"/>
      <w:pPr>
        <w:ind w:left="1174" w:hanging="340"/>
      </w:pPr>
      <w:rPr>
        <w:rFonts w:hint="default"/>
        <w:lang w:val="hr-HR" w:eastAsia="en-US" w:bidi="ar-SA"/>
      </w:rPr>
    </w:lvl>
    <w:lvl w:ilvl="2" w:tplc="17A0BE92">
      <w:numFmt w:val="bullet"/>
      <w:lvlText w:val="•"/>
      <w:lvlJc w:val="left"/>
      <w:pPr>
        <w:ind w:left="2209" w:hanging="340"/>
      </w:pPr>
      <w:rPr>
        <w:rFonts w:hint="default"/>
        <w:lang w:val="hr-HR" w:eastAsia="en-US" w:bidi="ar-SA"/>
      </w:rPr>
    </w:lvl>
    <w:lvl w:ilvl="3" w:tplc="5CC8D946">
      <w:numFmt w:val="bullet"/>
      <w:lvlText w:val="•"/>
      <w:lvlJc w:val="left"/>
      <w:pPr>
        <w:ind w:left="3244" w:hanging="340"/>
      </w:pPr>
      <w:rPr>
        <w:rFonts w:hint="default"/>
        <w:lang w:val="hr-HR" w:eastAsia="en-US" w:bidi="ar-SA"/>
      </w:rPr>
    </w:lvl>
    <w:lvl w:ilvl="4" w:tplc="E850FB2A">
      <w:numFmt w:val="bullet"/>
      <w:lvlText w:val="•"/>
      <w:lvlJc w:val="left"/>
      <w:pPr>
        <w:ind w:left="4279" w:hanging="340"/>
      </w:pPr>
      <w:rPr>
        <w:rFonts w:hint="default"/>
        <w:lang w:val="hr-HR" w:eastAsia="en-US" w:bidi="ar-SA"/>
      </w:rPr>
    </w:lvl>
    <w:lvl w:ilvl="5" w:tplc="38FEF164">
      <w:numFmt w:val="bullet"/>
      <w:lvlText w:val="•"/>
      <w:lvlJc w:val="left"/>
      <w:pPr>
        <w:ind w:left="5314" w:hanging="340"/>
      </w:pPr>
      <w:rPr>
        <w:rFonts w:hint="default"/>
        <w:lang w:val="hr-HR" w:eastAsia="en-US" w:bidi="ar-SA"/>
      </w:rPr>
    </w:lvl>
    <w:lvl w:ilvl="6" w:tplc="3760CC9E">
      <w:numFmt w:val="bullet"/>
      <w:lvlText w:val="•"/>
      <w:lvlJc w:val="left"/>
      <w:pPr>
        <w:ind w:left="6349" w:hanging="340"/>
      </w:pPr>
      <w:rPr>
        <w:rFonts w:hint="default"/>
        <w:lang w:val="hr-HR" w:eastAsia="en-US" w:bidi="ar-SA"/>
      </w:rPr>
    </w:lvl>
    <w:lvl w:ilvl="7" w:tplc="4CCC8382">
      <w:numFmt w:val="bullet"/>
      <w:lvlText w:val="•"/>
      <w:lvlJc w:val="left"/>
      <w:pPr>
        <w:ind w:left="7384" w:hanging="340"/>
      </w:pPr>
      <w:rPr>
        <w:rFonts w:hint="default"/>
        <w:lang w:val="hr-HR" w:eastAsia="en-US" w:bidi="ar-SA"/>
      </w:rPr>
    </w:lvl>
    <w:lvl w:ilvl="8" w:tplc="7174F9A8">
      <w:numFmt w:val="bullet"/>
      <w:lvlText w:val="•"/>
      <w:lvlJc w:val="left"/>
      <w:pPr>
        <w:ind w:left="8419" w:hanging="340"/>
      </w:pPr>
      <w:rPr>
        <w:rFonts w:hint="default"/>
        <w:lang w:val="hr-HR" w:eastAsia="en-US" w:bidi="ar-SA"/>
      </w:rPr>
    </w:lvl>
  </w:abstractNum>
  <w:abstractNum w:abstractNumId="7" w15:restartNumberingAfterBreak="0">
    <w:nsid w:val="1AAF616B"/>
    <w:multiLevelType w:val="hybridMultilevel"/>
    <w:tmpl w:val="9A9E2FB4"/>
    <w:lvl w:ilvl="0" w:tplc="127EE0A4">
      <w:start w:val="1"/>
      <w:numFmt w:val="bullet"/>
      <w:lvlText w:val="-"/>
      <w:lvlJc w:val="left"/>
      <w:pPr>
        <w:ind w:left="855" w:hanging="360"/>
      </w:pPr>
      <w:rPr>
        <w:rFonts w:ascii="Calibri" w:eastAsiaTheme="minorHAnsi" w:hAnsi="Calibri" w:cs="Calibri"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8" w15:restartNumberingAfterBreak="0">
    <w:nsid w:val="26523FCF"/>
    <w:multiLevelType w:val="hybridMultilevel"/>
    <w:tmpl w:val="42A629BE"/>
    <w:lvl w:ilvl="0" w:tplc="E8E2C9C6">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7CAA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DA3B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9031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C49A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877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8CEE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AE4D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B26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041A4F"/>
    <w:multiLevelType w:val="hybridMultilevel"/>
    <w:tmpl w:val="1E6C896E"/>
    <w:lvl w:ilvl="0" w:tplc="A0A676F6">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4C92EFAC">
      <w:numFmt w:val="bullet"/>
      <w:lvlText w:val="•"/>
      <w:lvlJc w:val="left"/>
      <w:pPr>
        <w:ind w:left="1174" w:hanging="340"/>
      </w:pPr>
      <w:rPr>
        <w:rFonts w:hint="default"/>
        <w:lang w:val="hr-HR" w:eastAsia="en-US" w:bidi="ar-SA"/>
      </w:rPr>
    </w:lvl>
    <w:lvl w:ilvl="2" w:tplc="4FAE29EE">
      <w:numFmt w:val="bullet"/>
      <w:lvlText w:val="•"/>
      <w:lvlJc w:val="left"/>
      <w:pPr>
        <w:ind w:left="2209" w:hanging="340"/>
      </w:pPr>
      <w:rPr>
        <w:rFonts w:hint="default"/>
        <w:lang w:val="hr-HR" w:eastAsia="en-US" w:bidi="ar-SA"/>
      </w:rPr>
    </w:lvl>
    <w:lvl w:ilvl="3" w:tplc="D26C3494">
      <w:numFmt w:val="bullet"/>
      <w:lvlText w:val="•"/>
      <w:lvlJc w:val="left"/>
      <w:pPr>
        <w:ind w:left="3244" w:hanging="340"/>
      </w:pPr>
      <w:rPr>
        <w:rFonts w:hint="default"/>
        <w:lang w:val="hr-HR" w:eastAsia="en-US" w:bidi="ar-SA"/>
      </w:rPr>
    </w:lvl>
    <w:lvl w:ilvl="4" w:tplc="81922AF6">
      <w:numFmt w:val="bullet"/>
      <w:lvlText w:val="•"/>
      <w:lvlJc w:val="left"/>
      <w:pPr>
        <w:ind w:left="4279" w:hanging="340"/>
      </w:pPr>
      <w:rPr>
        <w:rFonts w:hint="default"/>
        <w:lang w:val="hr-HR" w:eastAsia="en-US" w:bidi="ar-SA"/>
      </w:rPr>
    </w:lvl>
    <w:lvl w:ilvl="5" w:tplc="A642DA18">
      <w:numFmt w:val="bullet"/>
      <w:lvlText w:val="•"/>
      <w:lvlJc w:val="left"/>
      <w:pPr>
        <w:ind w:left="5314" w:hanging="340"/>
      </w:pPr>
      <w:rPr>
        <w:rFonts w:hint="default"/>
        <w:lang w:val="hr-HR" w:eastAsia="en-US" w:bidi="ar-SA"/>
      </w:rPr>
    </w:lvl>
    <w:lvl w:ilvl="6" w:tplc="597448CA">
      <w:numFmt w:val="bullet"/>
      <w:lvlText w:val="•"/>
      <w:lvlJc w:val="left"/>
      <w:pPr>
        <w:ind w:left="6349" w:hanging="340"/>
      </w:pPr>
      <w:rPr>
        <w:rFonts w:hint="default"/>
        <w:lang w:val="hr-HR" w:eastAsia="en-US" w:bidi="ar-SA"/>
      </w:rPr>
    </w:lvl>
    <w:lvl w:ilvl="7" w:tplc="CABAC5AE">
      <w:numFmt w:val="bullet"/>
      <w:lvlText w:val="•"/>
      <w:lvlJc w:val="left"/>
      <w:pPr>
        <w:ind w:left="7384" w:hanging="340"/>
      </w:pPr>
      <w:rPr>
        <w:rFonts w:hint="default"/>
        <w:lang w:val="hr-HR" w:eastAsia="en-US" w:bidi="ar-SA"/>
      </w:rPr>
    </w:lvl>
    <w:lvl w:ilvl="8" w:tplc="3EB2924C">
      <w:numFmt w:val="bullet"/>
      <w:lvlText w:val="•"/>
      <w:lvlJc w:val="left"/>
      <w:pPr>
        <w:ind w:left="8419" w:hanging="340"/>
      </w:pPr>
      <w:rPr>
        <w:rFonts w:hint="default"/>
        <w:lang w:val="hr-HR" w:eastAsia="en-US" w:bidi="ar-SA"/>
      </w:rPr>
    </w:lvl>
  </w:abstractNum>
  <w:abstractNum w:abstractNumId="10" w15:restartNumberingAfterBreak="0">
    <w:nsid w:val="2B801694"/>
    <w:multiLevelType w:val="hybridMultilevel"/>
    <w:tmpl w:val="A594C1E6"/>
    <w:lvl w:ilvl="0" w:tplc="32F2DF8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1246E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D8C03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4EE83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26901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FEE8C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309E6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B20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2EF45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D8070E"/>
    <w:multiLevelType w:val="hybridMultilevel"/>
    <w:tmpl w:val="8CCA9DEE"/>
    <w:lvl w:ilvl="0" w:tplc="2CFA02CC">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D6E7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4628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F630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4253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38EC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0E138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189BC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02E3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793A28"/>
    <w:multiLevelType w:val="hybridMultilevel"/>
    <w:tmpl w:val="A1BC4504"/>
    <w:lvl w:ilvl="0" w:tplc="332680D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26AD1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D61B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446E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1E1BE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B0BA0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C01D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10779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6850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FB5AC2"/>
    <w:multiLevelType w:val="hybridMultilevel"/>
    <w:tmpl w:val="2780B6BA"/>
    <w:lvl w:ilvl="0" w:tplc="8BFEFC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02C3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8236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02BE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98B4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24F9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9259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7C09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D809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3E5EBD"/>
    <w:multiLevelType w:val="hybridMultilevel"/>
    <w:tmpl w:val="76342C4E"/>
    <w:lvl w:ilvl="0" w:tplc="F0C448E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D02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B082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74EB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808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A2F5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B67C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44FB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30E8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041EBA"/>
    <w:multiLevelType w:val="hybridMultilevel"/>
    <w:tmpl w:val="D6BA4D88"/>
    <w:lvl w:ilvl="0" w:tplc="DDF0ECE8">
      <w:start w:val="2"/>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AE23A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0A9F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88EA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DE97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A681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04786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B0C4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7687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7F6803"/>
    <w:multiLevelType w:val="hybridMultilevel"/>
    <w:tmpl w:val="27681880"/>
    <w:lvl w:ilvl="0" w:tplc="5008A8CC">
      <w:numFmt w:val="bullet"/>
      <w:lvlText w:val="–"/>
      <w:lvlJc w:val="left"/>
      <w:pPr>
        <w:ind w:left="132" w:hanging="180"/>
      </w:pPr>
      <w:rPr>
        <w:rFonts w:ascii="Times New Roman" w:eastAsia="Times New Roman" w:hAnsi="Times New Roman" w:cs="Times New Roman" w:hint="default"/>
        <w:b w:val="0"/>
        <w:bCs w:val="0"/>
        <w:i w:val="0"/>
        <w:iCs w:val="0"/>
        <w:spacing w:val="0"/>
        <w:w w:val="100"/>
        <w:sz w:val="24"/>
        <w:szCs w:val="24"/>
        <w:lang w:val="hr-HR" w:eastAsia="en-US" w:bidi="ar-SA"/>
      </w:rPr>
    </w:lvl>
    <w:lvl w:ilvl="1" w:tplc="47EEEF2C">
      <w:numFmt w:val="bullet"/>
      <w:lvlText w:val="•"/>
      <w:lvlJc w:val="left"/>
      <w:pPr>
        <w:ind w:left="1174" w:hanging="180"/>
      </w:pPr>
      <w:rPr>
        <w:rFonts w:hint="default"/>
        <w:lang w:val="hr-HR" w:eastAsia="en-US" w:bidi="ar-SA"/>
      </w:rPr>
    </w:lvl>
    <w:lvl w:ilvl="2" w:tplc="E92AB480">
      <w:numFmt w:val="bullet"/>
      <w:lvlText w:val="•"/>
      <w:lvlJc w:val="left"/>
      <w:pPr>
        <w:ind w:left="2209" w:hanging="180"/>
      </w:pPr>
      <w:rPr>
        <w:rFonts w:hint="default"/>
        <w:lang w:val="hr-HR" w:eastAsia="en-US" w:bidi="ar-SA"/>
      </w:rPr>
    </w:lvl>
    <w:lvl w:ilvl="3" w:tplc="1F82FFC8">
      <w:numFmt w:val="bullet"/>
      <w:lvlText w:val="•"/>
      <w:lvlJc w:val="left"/>
      <w:pPr>
        <w:ind w:left="3244" w:hanging="180"/>
      </w:pPr>
      <w:rPr>
        <w:rFonts w:hint="default"/>
        <w:lang w:val="hr-HR" w:eastAsia="en-US" w:bidi="ar-SA"/>
      </w:rPr>
    </w:lvl>
    <w:lvl w:ilvl="4" w:tplc="28B2A23A">
      <w:numFmt w:val="bullet"/>
      <w:lvlText w:val="•"/>
      <w:lvlJc w:val="left"/>
      <w:pPr>
        <w:ind w:left="4279" w:hanging="180"/>
      </w:pPr>
      <w:rPr>
        <w:rFonts w:hint="default"/>
        <w:lang w:val="hr-HR" w:eastAsia="en-US" w:bidi="ar-SA"/>
      </w:rPr>
    </w:lvl>
    <w:lvl w:ilvl="5" w:tplc="0D188CBE">
      <w:numFmt w:val="bullet"/>
      <w:lvlText w:val="•"/>
      <w:lvlJc w:val="left"/>
      <w:pPr>
        <w:ind w:left="5314" w:hanging="180"/>
      </w:pPr>
      <w:rPr>
        <w:rFonts w:hint="default"/>
        <w:lang w:val="hr-HR" w:eastAsia="en-US" w:bidi="ar-SA"/>
      </w:rPr>
    </w:lvl>
    <w:lvl w:ilvl="6" w:tplc="D084FB5A">
      <w:numFmt w:val="bullet"/>
      <w:lvlText w:val="•"/>
      <w:lvlJc w:val="left"/>
      <w:pPr>
        <w:ind w:left="6349" w:hanging="180"/>
      </w:pPr>
      <w:rPr>
        <w:rFonts w:hint="default"/>
        <w:lang w:val="hr-HR" w:eastAsia="en-US" w:bidi="ar-SA"/>
      </w:rPr>
    </w:lvl>
    <w:lvl w:ilvl="7" w:tplc="40D4522C">
      <w:numFmt w:val="bullet"/>
      <w:lvlText w:val="•"/>
      <w:lvlJc w:val="left"/>
      <w:pPr>
        <w:ind w:left="7384" w:hanging="180"/>
      </w:pPr>
      <w:rPr>
        <w:rFonts w:hint="default"/>
        <w:lang w:val="hr-HR" w:eastAsia="en-US" w:bidi="ar-SA"/>
      </w:rPr>
    </w:lvl>
    <w:lvl w:ilvl="8" w:tplc="F51E0AFE">
      <w:numFmt w:val="bullet"/>
      <w:lvlText w:val="•"/>
      <w:lvlJc w:val="left"/>
      <w:pPr>
        <w:ind w:left="8419" w:hanging="180"/>
      </w:pPr>
      <w:rPr>
        <w:rFonts w:hint="default"/>
        <w:lang w:val="hr-HR" w:eastAsia="en-US" w:bidi="ar-SA"/>
      </w:rPr>
    </w:lvl>
  </w:abstractNum>
  <w:abstractNum w:abstractNumId="17" w15:restartNumberingAfterBreak="0">
    <w:nsid w:val="46347729"/>
    <w:multiLevelType w:val="hybridMultilevel"/>
    <w:tmpl w:val="708AF66C"/>
    <w:lvl w:ilvl="0" w:tplc="4050BF4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60793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C0C01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4ECCA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46843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F28E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6288A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94110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F4832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064F5E"/>
    <w:multiLevelType w:val="multilevel"/>
    <w:tmpl w:val="4882089E"/>
    <w:lvl w:ilvl="0">
      <w:start w:val="1"/>
      <w:numFmt w:val="none"/>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48CC75F1"/>
    <w:multiLevelType w:val="hybridMultilevel"/>
    <w:tmpl w:val="BC64F478"/>
    <w:lvl w:ilvl="0" w:tplc="28D4A41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4C204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92290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D292D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446F4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D0B43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3E321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4C4E7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A25DF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D577E3"/>
    <w:multiLevelType w:val="hybridMultilevel"/>
    <w:tmpl w:val="73864234"/>
    <w:lvl w:ilvl="0" w:tplc="7658AE20">
      <w:start w:val="2"/>
      <w:numFmt w:val="bullet"/>
      <w:lvlText w:val="-"/>
      <w:lvlJc w:val="left"/>
      <w:pPr>
        <w:ind w:left="855" w:hanging="360"/>
      </w:pPr>
      <w:rPr>
        <w:rFonts w:ascii="Times New Roman" w:eastAsiaTheme="minorHAnsi" w:hAnsi="Times New Roman" w:cs="Times New Roman"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21" w15:restartNumberingAfterBreak="0">
    <w:nsid w:val="4D1B375C"/>
    <w:multiLevelType w:val="hybridMultilevel"/>
    <w:tmpl w:val="FD1E0798"/>
    <w:lvl w:ilvl="0" w:tplc="9330337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E0F26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3AC82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2ADBD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207E9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D0ED6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3202B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2051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18546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E6714BA"/>
    <w:multiLevelType w:val="hybridMultilevel"/>
    <w:tmpl w:val="A3543E5C"/>
    <w:lvl w:ilvl="0" w:tplc="B0CE5210">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5A17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1653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6C3D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A85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B47B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2C4D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C29A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1A53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AE3A33"/>
    <w:multiLevelType w:val="hybridMultilevel"/>
    <w:tmpl w:val="030A0BDE"/>
    <w:lvl w:ilvl="0" w:tplc="C0DE9A3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F6BB9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E83A2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0872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B4BF9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F4EDA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54182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AAA81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3EE4B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89B064B"/>
    <w:multiLevelType w:val="hybridMultilevel"/>
    <w:tmpl w:val="5094B34A"/>
    <w:lvl w:ilvl="0" w:tplc="9342EF1E">
      <w:start w:val="2"/>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D4C1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D4CF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3249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C08E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D2F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AC8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C235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C8D2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346C18"/>
    <w:multiLevelType w:val="hybridMultilevel"/>
    <w:tmpl w:val="57C21DA8"/>
    <w:lvl w:ilvl="0" w:tplc="2EAAC000">
      <w:start w:val="1"/>
      <w:numFmt w:val="lowerLetter"/>
      <w:lvlText w:val="%1)"/>
      <w:lvlJc w:val="left"/>
      <w:pPr>
        <w:ind w:left="570" w:hanging="360"/>
      </w:pPr>
      <w:rPr>
        <w:rFonts w:hint="default"/>
      </w:rPr>
    </w:lvl>
    <w:lvl w:ilvl="1" w:tplc="041A0019" w:tentative="1">
      <w:start w:val="1"/>
      <w:numFmt w:val="lowerLetter"/>
      <w:lvlText w:val="%2."/>
      <w:lvlJc w:val="left"/>
      <w:pPr>
        <w:ind w:left="1290" w:hanging="360"/>
      </w:pPr>
    </w:lvl>
    <w:lvl w:ilvl="2" w:tplc="041A001B" w:tentative="1">
      <w:start w:val="1"/>
      <w:numFmt w:val="lowerRoman"/>
      <w:lvlText w:val="%3."/>
      <w:lvlJc w:val="right"/>
      <w:pPr>
        <w:ind w:left="2010" w:hanging="180"/>
      </w:pPr>
    </w:lvl>
    <w:lvl w:ilvl="3" w:tplc="041A000F" w:tentative="1">
      <w:start w:val="1"/>
      <w:numFmt w:val="decimal"/>
      <w:lvlText w:val="%4."/>
      <w:lvlJc w:val="left"/>
      <w:pPr>
        <w:ind w:left="2730" w:hanging="360"/>
      </w:pPr>
    </w:lvl>
    <w:lvl w:ilvl="4" w:tplc="041A0019" w:tentative="1">
      <w:start w:val="1"/>
      <w:numFmt w:val="lowerLetter"/>
      <w:lvlText w:val="%5."/>
      <w:lvlJc w:val="left"/>
      <w:pPr>
        <w:ind w:left="3450" w:hanging="360"/>
      </w:pPr>
    </w:lvl>
    <w:lvl w:ilvl="5" w:tplc="041A001B" w:tentative="1">
      <w:start w:val="1"/>
      <w:numFmt w:val="lowerRoman"/>
      <w:lvlText w:val="%6."/>
      <w:lvlJc w:val="right"/>
      <w:pPr>
        <w:ind w:left="4170" w:hanging="180"/>
      </w:pPr>
    </w:lvl>
    <w:lvl w:ilvl="6" w:tplc="041A000F" w:tentative="1">
      <w:start w:val="1"/>
      <w:numFmt w:val="decimal"/>
      <w:lvlText w:val="%7."/>
      <w:lvlJc w:val="left"/>
      <w:pPr>
        <w:ind w:left="4890" w:hanging="360"/>
      </w:pPr>
    </w:lvl>
    <w:lvl w:ilvl="7" w:tplc="041A0019" w:tentative="1">
      <w:start w:val="1"/>
      <w:numFmt w:val="lowerLetter"/>
      <w:lvlText w:val="%8."/>
      <w:lvlJc w:val="left"/>
      <w:pPr>
        <w:ind w:left="5610" w:hanging="360"/>
      </w:pPr>
    </w:lvl>
    <w:lvl w:ilvl="8" w:tplc="041A001B" w:tentative="1">
      <w:start w:val="1"/>
      <w:numFmt w:val="lowerRoman"/>
      <w:lvlText w:val="%9."/>
      <w:lvlJc w:val="right"/>
      <w:pPr>
        <w:ind w:left="6330" w:hanging="180"/>
      </w:pPr>
    </w:lvl>
  </w:abstractNum>
  <w:abstractNum w:abstractNumId="26" w15:restartNumberingAfterBreak="0">
    <w:nsid w:val="600A2E15"/>
    <w:multiLevelType w:val="hybridMultilevel"/>
    <w:tmpl w:val="09B4974E"/>
    <w:lvl w:ilvl="0" w:tplc="1B18BF4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08AEF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22D02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E86E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C6E13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36747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8C085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6E092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7CE28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0F67D69"/>
    <w:multiLevelType w:val="hybridMultilevel"/>
    <w:tmpl w:val="E44612CA"/>
    <w:lvl w:ilvl="0" w:tplc="22AA23F6">
      <w:start w:val="1"/>
      <w:numFmt w:val="decimal"/>
      <w:lvlText w:val="%1)"/>
      <w:lvlJc w:val="left"/>
      <w:pPr>
        <w:ind w:left="132" w:hanging="260"/>
      </w:pPr>
      <w:rPr>
        <w:rFonts w:ascii="Times New Roman" w:eastAsia="Times New Roman" w:hAnsi="Times New Roman" w:cs="Times New Roman" w:hint="default"/>
        <w:b w:val="0"/>
        <w:bCs w:val="0"/>
        <w:i w:val="0"/>
        <w:iCs w:val="0"/>
        <w:spacing w:val="0"/>
        <w:w w:val="100"/>
        <w:sz w:val="24"/>
        <w:szCs w:val="24"/>
        <w:lang w:val="hr-HR" w:eastAsia="en-US" w:bidi="ar-SA"/>
      </w:rPr>
    </w:lvl>
    <w:lvl w:ilvl="1" w:tplc="D884CC16">
      <w:start w:val="1"/>
      <w:numFmt w:val="lowerLetter"/>
      <w:lvlText w:val="%2)"/>
      <w:lvlJc w:val="left"/>
      <w:pPr>
        <w:ind w:left="378" w:hanging="247"/>
      </w:pPr>
      <w:rPr>
        <w:rFonts w:ascii="Times New Roman" w:eastAsia="Times New Roman" w:hAnsi="Times New Roman" w:cs="Times New Roman" w:hint="default"/>
        <w:b w:val="0"/>
        <w:bCs w:val="0"/>
        <w:i w:val="0"/>
        <w:iCs w:val="0"/>
        <w:spacing w:val="0"/>
        <w:w w:val="100"/>
        <w:sz w:val="24"/>
        <w:szCs w:val="24"/>
        <w:lang w:val="hr-HR" w:eastAsia="en-US" w:bidi="ar-SA"/>
      </w:rPr>
    </w:lvl>
    <w:lvl w:ilvl="2" w:tplc="DE5E6F74">
      <w:numFmt w:val="bullet"/>
      <w:lvlText w:val="•"/>
      <w:lvlJc w:val="left"/>
      <w:pPr>
        <w:ind w:left="1503" w:hanging="247"/>
      </w:pPr>
      <w:rPr>
        <w:rFonts w:hint="default"/>
        <w:lang w:val="hr-HR" w:eastAsia="en-US" w:bidi="ar-SA"/>
      </w:rPr>
    </w:lvl>
    <w:lvl w:ilvl="3" w:tplc="3A7AC2AC">
      <w:numFmt w:val="bullet"/>
      <w:lvlText w:val="•"/>
      <w:lvlJc w:val="left"/>
      <w:pPr>
        <w:ind w:left="2626" w:hanging="247"/>
      </w:pPr>
      <w:rPr>
        <w:rFonts w:hint="default"/>
        <w:lang w:val="hr-HR" w:eastAsia="en-US" w:bidi="ar-SA"/>
      </w:rPr>
    </w:lvl>
    <w:lvl w:ilvl="4" w:tplc="BE8811EC">
      <w:numFmt w:val="bullet"/>
      <w:lvlText w:val="•"/>
      <w:lvlJc w:val="left"/>
      <w:pPr>
        <w:ind w:left="3749" w:hanging="247"/>
      </w:pPr>
      <w:rPr>
        <w:rFonts w:hint="default"/>
        <w:lang w:val="hr-HR" w:eastAsia="en-US" w:bidi="ar-SA"/>
      </w:rPr>
    </w:lvl>
    <w:lvl w:ilvl="5" w:tplc="EB44371E">
      <w:numFmt w:val="bullet"/>
      <w:lvlText w:val="•"/>
      <w:lvlJc w:val="left"/>
      <w:pPr>
        <w:ind w:left="4873" w:hanging="247"/>
      </w:pPr>
      <w:rPr>
        <w:rFonts w:hint="default"/>
        <w:lang w:val="hr-HR" w:eastAsia="en-US" w:bidi="ar-SA"/>
      </w:rPr>
    </w:lvl>
    <w:lvl w:ilvl="6" w:tplc="0AC69FAC">
      <w:numFmt w:val="bullet"/>
      <w:lvlText w:val="•"/>
      <w:lvlJc w:val="left"/>
      <w:pPr>
        <w:ind w:left="5996" w:hanging="247"/>
      </w:pPr>
      <w:rPr>
        <w:rFonts w:hint="default"/>
        <w:lang w:val="hr-HR" w:eastAsia="en-US" w:bidi="ar-SA"/>
      </w:rPr>
    </w:lvl>
    <w:lvl w:ilvl="7" w:tplc="17ECFC94">
      <w:numFmt w:val="bullet"/>
      <w:lvlText w:val="•"/>
      <w:lvlJc w:val="left"/>
      <w:pPr>
        <w:ind w:left="7119" w:hanging="247"/>
      </w:pPr>
      <w:rPr>
        <w:rFonts w:hint="default"/>
        <w:lang w:val="hr-HR" w:eastAsia="en-US" w:bidi="ar-SA"/>
      </w:rPr>
    </w:lvl>
    <w:lvl w:ilvl="8" w:tplc="742C175A">
      <w:numFmt w:val="bullet"/>
      <w:lvlText w:val="•"/>
      <w:lvlJc w:val="left"/>
      <w:pPr>
        <w:ind w:left="8243" w:hanging="247"/>
      </w:pPr>
      <w:rPr>
        <w:rFonts w:hint="default"/>
        <w:lang w:val="hr-HR" w:eastAsia="en-US" w:bidi="ar-SA"/>
      </w:rPr>
    </w:lvl>
  </w:abstractNum>
  <w:abstractNum w:abstractNumId="28" w15:restartNumberingAfterBreak="0">
    <w:nsid w:val="653E507C"/>
    <w:multiLevelType w:val="hybridMultilevel"/>
    <w:tmpl w:val="E80A55AA"/>
    <w:lvl w:ilvl="0" w:tplc="E3B64D22">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66E4BF90">
      <w:numFmt w:val="bullet"/>
      <w:lvlText w:val="•"/>
      <w:lvlJc w:val="left"/>
      <w:pPr>
        <w:ind w:left="1174" w:hanging="340"/>
      </w:pPr>
      <w:rPr>
        <w:rFonts w:hint="default"/>
        <w:lang w:val="hr-HR" w:eastAsia="en-US" w:bidi="ar-SA"/>
      </w:rPr>
    </w:lvl>
    <w:lvl w:ilvl="2" w:tplc="71FA15D0">
      <w:numFmt w:val="bullet"/>
      <w:lvlText w:val="•"/>
      <w:lvlJc w:val="left"/>
      <w:pPr>
        <w:ind w:left="2209" w:hanging="340"/>
      </w:pPr>
      <w:rPr>
        <w:rFonts w:hint="default"/>
        <w:lang w:val="hr-HR" w:eastAsia="en-US" w:bidi="ar-SA"/>
      </w:rPr>
    </w:lvl>
    <w:lvl w:ilvl="3" w:tplc="2604C6A4">
      <w:numFmt w:val="bullet"/>
      <w:lvlText w:val="•"/>
      <w:lvlJc w:val="left"/>
      <w:pPr>
        <w:ind w:left="3244" w:hanging="340"/>
      </w:pPr>
      <w:rPr>
        <w:rFonts w:hint="default"/>
        <w:lang w:val="hr-HR" w:eastAsia="en-US" w:bidi="ar-SA"/>
      </w:rPr>
    </w:lvl>
    <w:lvl w:ilvl="4" w:tplc="2F565584">
      <w:numFmt w:val="bullet"/>
      <w:lvlText w:val="•"/>
      <w:lvlJc w:val="left"/>
      <w:pPr>
        <w:ind w:left="4279" w:hanging="340"/>
      </w:pPr>
      <w:rPr>
        <w:rFonts w:hint="default"/>
        <w:lang w:val="hr-HR" w:eastAsia="en-US" w:bidi="ar-SA"/>
      </w:rPr>
    </w:lvl>
    <w:lvl w:ilvl="5" w:tplc="32DA6040">
      <w:numFmt w:val="bullet"/>
      <w:lvlText w:val="•"/>
      <w:lvlJc w:val="left"/>
      <w:pPr>
        <w:ind w:left="5314" w:hanging="340"/>
      </w:pPr>
      <w:rPr>
        <w:rFonts w:hint="default"/>
        <w:lang w:val="hr-HR" w:eastAsia="en-US" w:bidi="ar-SA"/>
      </w:rPr>
    </w:lvl>
    <w:lvl w:ilvl="6" w:tplc="0792B42E">
      <w:numFmt w:val="bullet"/>
      <w:lvlText w:val="•"/>
      <w:lvlJc w:val="left"/>
      <w:pPr>
        <w:ind w:left="6349" w:hanging="340"/>
      </w:pPr>
      <w:rPr>
        <w:rFonts w:hint="default"/>
        <w:lang w:val="hr-HR" w:eastAsia="en-US" w:bidi="ar-SA"/>
      </w:rPr>
    </w:lvl>
    <w:lvl w:ilvl="7" w:tplc="FE64DBC0">
      <w:numFmt w:val="bullet"/>
      <w:lvlText w:val="•"/>
      <w:lvlJc w:val="left"/>
      <w:pPr>
        <w:ind w:left="7384" w:hanging="340"/>
      </w:pPr>
      <w:rPr>
        <w:rFonts w:hint="default"/>
        <w:lang w:val="hr-HR" w:eastAsia="en-US" w:bidi="ar-SA"/>
      </w:rPr>
    </w:lvl>
    <w:lvl w:ilvl="8" w:tplc="CDFA7E22">
      <w:numFmt w:val="bullet"/>
      <w:lvlText w:val="•"/>
      <w:lvlJc w:val="left"/>
      <w:pPr>
        <w:ind w:left="8419" w:hanging="340"/>
      </w:pPr>
      <w:rPr>
        <w:rFonts w:hint="default"/>
        <w:lang w:val="hr-HR" w:eastAsia="en-US" w:bidi="ar-SA"/>
      </w:rPr>
    </w:lvl>
  </w:abstractNum>
  <w:abstractNum w:abstractNumId="29" w15:restartNumberingAfterBreak="0">
    <w:nsid w:val="68C47E7B"/>
    <w:multiLevelType w:val="hybridMultilevel"/>
    <w:tmpl w:val="3640AAA6"/>
    <w:lvl w:ilvl="0" w:tplc="2D2C35D0">
      <w:start w:val="1"/>
      <w:numFmt w:val="decimal"/>
      <w:lvlText w:val="(%1)"/>
      <w:lvlJc w:val="left"/>
      <w:pPr>
        <w:ind w:left="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147484">
      <w:start w:val="1"/>
      <w:numFmt w:val="bullet"/>
      <w:lvlText w:val="–"/>
      <w:lvlJc w:val="left"/>
      <w:pPr>
        <w:ind w:left="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94DD5C">
      <w:start w:val="1"/>
      <w:numFmt w:val="bullet"/>
      <w:lvlText w:val="▪"/>
      <w:lvlJc w:val="left"/>
      <w:pPr>
        <w:ind w:left="1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C4C6AC">
      <w:start w:val="1"/>
      <w:numFmt w:val="bullet"/>
      <w:lvlText w:val="•"/>
      <w:lvlJc w:val="left"/>
      <w:pPr>
        <w:ind w:left="2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5A9E38">
      <w:start w:val="1"/>
      <w:numFmt w:val="bullet"/>
      <w:lvlText w:val="o"/>
      <w:lvlJc w:val="left"/>
      <w:pPr>
        <w:ind w:left="3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54B154">
      <w:start w:val="1"/>
      <w:numFmt w:val="bullet"/>
      <w:lvlText w:val="▪"/>
      <w:lvlJc w:val="left"/>
      <w:pPr>
        <w:ind w:left="3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6C3BEC">
      <w:start w:val="1"/>
      <w:numFmt w:val="bullet"/>
      <w:lvlText w:val="•"/>
      <w:lvlJc w:val="left"/>
      <w:pPr>
        <w:ind w:left="4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0EF65C">
      <w:start w:val="1"/>
      <w:numFmt w:val="bullet"/>
      <w:lvlText w:val="o"/>
      <w:lvlJc w:val="left"/>
      <w:pPr>
        <w:ind w:left="5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FCFB6A">
      <w:start w:val="1"/>
      <w:numFmt w:val="bullet"/>
      <w:lvlText w:val="▪"/>
      <w:lvlJc w:val="left"/>
      <w:pPr>
        <w:ind w:left="6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A34262F"/>
    <w:multiLevelType w:val="hybridMultilevel"/>
    <w:tmpl w:val="1DCC962A"/>
    <w:lvl w:ilvl="0" w:tplc="5C8CF3C8">
      <w:start w:val="1"/>
      <w:numFmt w:val="decimal"/>
      <w:lvlText w:val="(%1)"/>
      <w:lvlJc w:val="left"/>
      <w:pPr>
        <w:ind w:left="471"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04A6AA0C">
      <w:numFmt w:val="bullet"/>
      <w:lvlText w:val="•"/>
      <w:lvlJc w:val="left"/>
      <w:pPr>
        <w:ind w:left="1480" w:hanging="340"/>
      </w:pPr>
      <w:rPr>
        <w:rFonts w:hint="default"/>
        <w:lang w:val="hr-HR" w:eastAsia="en-US" w:bidi="ar-SA"/>
      </w:rPr>
    </w:lvl>
    <w:lvl w:ilvl="2" w:tplc="16B8123C">
      <w:numFmt w:val="bullet"/>
      <w:lvlText w:val="•"/>
      <w:lvlJc w:val="left"/>
      <w:pPr>
        <w:ind w:left="2481" w:hanging="340"/>
      </w:pPr>
      <w:rPr>
        <w:rFonts w:hint="default"/>
        <w:lang w:val="hr-HR" w:eastAsia="en-US" w:bidi="ar-SA"/>
      </w:rPr>
    </w:lvl>
    <w:lvl w:ilvl="3" w:tplc="C7D23A6C">
      <w:numFmt w:val="bullet"/>
      <w:lvlText w:val="•"/>
      <w:lvlJc w:val="left"/>
      <w:pPr>
        <w:ind w:left="3482" w:hanging="340"/>
      </w:pPr>
      <w:rPr>
        <w:rFonts w:hint="default"/>
        <w:lang w:val="hr-HR" w:eastAsia="en-US" w:bidi="ar-SA"/>
      </w:rPr>
    </w:lvl>
    <w:lvl w:ilvl="4" w:tplc="CE785B86">
      <w:numFmt w:val="bullet"/>
      <w:lvlText w:val="•"/>
      <w:lvlJc w:val="left"/>
      <w:pPr>
        <w:ind w:left="4483" w:hanging="340"/>
      </w:pPr>
      <w:rPr>
        <w:rFonts w:hint="default"/>
        <w:lang w:val="hr-HR" w:eastAsia="en-US" w:bidi="ar-SA"/>
      </w:rPr>
    </w:lvl>
    <w:lvl w:ilvl="5" w:tplc="7C66ED4C">
      <w:numFmt w:val="bullet"/>
      <w:lvlText w:val="•"/>
      <w:lvlJc w:val="left"/>
      <w:pPr>
        <w:ind w:left="5484" w:hanging="340"/>
      </w:pPr>
      <w:rPr>
        <w:rFonts w:hint="default"/>
        <w:lang w:val="hr-HR" w:eastAsia="en-US" w:bidi="ar-SA"/>
      </w:rPr>
    </w:lvl>
    <w:lvl w:ilvl="6" w:tplc="00F4C8A0">
      <w:numFmt w:val="bullet"/>
      <w:lvlText w:val="•"/>
      <w:lvlJc w:val="left"/>
      <w:pPr>
        <w:ind w:left="6485" w:hanging="340"/>
      </w:pPr>
      <w:rPr>
        <w:rFonts w:hint="default"/>
        <w:lang w:val="hr-HR" w:eastAsia="en-US" w:bidi="ar-SA"/>
      </w:rPr>
    </w:lvl>
    <w:lvl w:ilvl="7" w:tplc="233AD4B2">
      <w:numFmt w:val="bullet"/>
      <w:lvlText w:val="•"/>
      <w:lvlJc w:val="left"/>
      <w:pPr>
        <w:ind w:left="7486" w:hanging="340"/>
      </w:pPr>
      <w:rPr>
        <w:rFonts w:hint="default"/>
        <w:lang w:val="hr-HR" w:eastAsia="en-US" w:bidi="ar-SA"/>
      </w:rPr>
    </w:lvl>
    <w:lvl w:ilvl="8" w:tplc="46BC255E">
      <w:numFmt w:val="bullet"/>
      <w:lvlText w:val="•"/>
      <w:lvlJc w:val="left"/>
      <w:pPr>
        <w:ind w:left="8487" w:hanging="340"/>
      </w:pPr>
      <w:rPr>
        <w:rFonts w:hint="default"/>
        <w:lang w:val="hr-HR" w:eastAsia="en-US" w:bidi="ar-SA"/>
      </w:rPr>
    </w:lvl>
  </w:abstractNum>
  <w:abstractNum w:abstractNumId="31" w15:restartNumberingAfterBreak="0">
    <w:nsid w:val="6ABF67FE"/>
    <w:multiLevelType w:val="hybridMultilevel"/>
    <w:tmpl w:val="A27E2A94"/>
    <w:lvl w:ilvl="0" w:tplc="B3347472">
      <w:start w:val="2"/>
      <w:numFmt w:val="decimal"/>
      <w:lvlText w:val="(%1)"/>
      <w:lvlJc w:val="left"/>
      <w:pPr>
        <w:ind w:left="132" w:hanging="340"/>
      </w:pPr>
      <w:rPr>
        <w:rFonts w:ascii="Times New Roman" w:eastAsia="Times New Roman" w:hAnsi="Times New Roman" w:cs="Times New Roman" w:hint="default"/>
        <w:b w:val="0"/>
        <w:bCs w:val="0"/>
        <w:i w:val="0"/>
        <w:iCs w:val="0"/>
        <w:spacing w:val="0"/>
        <w:w w:val="91"/>
        <w:sz w:val="24"/>
        <w:szCs w:val="24"/>
        <w:lang w:val="hr-HR" w:eastAsia="en-US" w:bidi="ar-SA"/>
      </w:rPr>
    </w:lvl>
    <w:lvl w:ilvl="1" w:tplc="DAD8179E">
      <w:numFmt w:val="bullet"/>
      <w:lvlText w:val="•"/>
      <w:lvlJc w:val="left"/>
      <w:pPr>
        <w:ind w:left="1174" w:hanging="340"/>
      </w:pPr>
      <w:rPr>
        <w:rFonts w:hint="default"/>
        <w:lang w:val="hr-HR" w:eastAsia="en-US" w:bidi="ar-SA"/>
      </w:rPr>
    </w:lvl>
    <w:lvl w:ilvl="2" w:tplc="56BE10F4">
      <w:numFmt w:val="bullet"/>
      <w:lvlText w:val="•"/>
      <w:lvlJc w:val="left"/>
      <w:pPr>
        <w:ind w:left="2209" w:hanging="340"/>
      </w:pPr>
      <w:rPr>
        <w:rFonts w:hint="default"/>
        <w:lang w:val="hr-HR" w:eastAsia="en-US" w:bidi="ar-SA"/>
      </w:rPr>
    </w:lvl>
    <w:lvl w:ilvl="3" w:tplc="E6C80B38">
      <w:numFmt w:val="bullet"/>
      <w:lvlText w:val="•"/>
      <w:lvlJc w:val="left"/>
      <w:pPr>
        <w:ind w:left="3244" w:hanging="340"/>
      </w:pPr>
      <w:rPr>
        <w:rFonts w:hint="default"/>
        <w:lang w:val="hr-HR" w:eastAsia="en-US" w:bidi="ar-SA"/>
      </w:rPr>
    </w:lvl>
    <w:lvl w:ilvl="4" w:tplc="D4F43C24">
      <w:numFmt w:val="bullet"/>
      <w:lvlText w:val="•"/>
      <w:lvlJc w:val="left"/>
      <w:pPr>
        <w:ind w:left="4279" w:hanging="340"/>
      </w:pPr>
      <w:rPr>
        <w:rFonts w:hint="default"/>
        <w:lang w:val="hr-HR" w:eastAsia="en-US" w:bidi="ar-SA"/>
      </w:rPr>
    </w:lvl>
    <w:lvl w:ilvl="5" w:tplc="997802E2">
      <w:numFmt w:val="bullet"/>
      <w:lvlText w:val="•"/>
      <w:lvlJc w:val="left"/>
      <w:pPr>
        <w:ind w:left="5314" w:hanging="340"/>
      </w:pPr>
      <w:rPr>
        <w:rFonts w:hint="default"/>
        <w:lang w:val="hr-HR" w:eastAsia="en-US" w:bidi="ar-SA"/>
      </w:rPr>
    </w:lvl>
    <w:lvl w:ilvl="6" w:tplc="E374577E">
      <w:numFmt w:val="bullet"/>
      <w:lvlText w:val="•"/>
      <w:lvlJc w:val="left"/>
      <w:pPr>
        <w:ind w:left="6349" w:hanging="340"/>
      </w:pPr>
      <w:rPr>
        <w:rFonts w:hint="default"/>
        <w:lang w:val="hr-HR" w:eastAsia="en-US" w:bidi="ar-SA"/>
      </w:rPr>
    </w:lvl>
    <w:lvl w:ilvl="7" w:tplc="15167518">
      <w:numFmt w:val="bullet"/>
      <w:lvlText w:val="•"/>
      <w:lvlJc w:val="left"/>
      <w:pPr>
        <w:ind w:left="7384" w:hanging="340"/>
      </w:pPr>
      <w:rPr>
        <w:rFonts w:hint="default"/>
        <w:lang w:val="hr-HR" w:eastAsia="en-US" w:bidi="ar-SA"/>
      </w:rPr>
    </w:lvl>
    <w:lvl w:ilvl="8" w:tplc="8BBC4870">
      <w:numFmt w:val="bullet"/>
      <w:lvlText w:val="•"/>
      <w:lvlJc w:val="left"/>
      <w:pPr>
        <w:ind w:left="8419" w:hanging="340"/>
      </w:pPr>
      <w:rPr>
        <w:rFonts w:hint="default"/>
        <w:lang w:val="hr-HR" w:eastAsia="en-US" w:bidi="ar-SA"/>
      </w:rPr>
    </w:lvl>
  </w:abstractNum>
  <w:abstractNum w:abstractNumId="32" w15:restartNumberingAfterBreak="0">
    <w:nsid w:val="74900AED"/>
    <w:multiLevelType w:val="hybridMultilevel"/>
    <w:tmpl w:val="902C8718"/>
    <w:lvl w:ilvl="0" w:tplc="43E8B12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FCA5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4EF5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10272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38C6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6EA0A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DE78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0AD5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92B1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5645049"/>
    <w:multiLevelType w:val="hybridMultilevel"/>
    <w:tmpl w:val="3A261EE4"/>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6432897"/>
    <w:multiLevelType w:val="hybridMultilevel"/>
    <w:tmpl w:val="6808517C"/>
    <w:lvl w:ilvl="0" w:tplc="2026AA28">
      <w:start w:val="5"/>
      <w:numFmt w:val="bullet"/>
      <w:lvlText w:val="-"/>
      <w:lvlJc w:val="left"/>
      <w:pPr>
        <w:ind w:left="927" w:hanging="360"/>
      </w:pPr>
      <w:rPr>
        <w:rFonts w:ascii="Calibri" w:eastAsia="Times New Roman" w:hAnsi="Calibri" w:cs="Calibr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5" w15:restartNumberingAfterBreak="0">
    <w:nsid w:val="7D516B89"/>
    <w:multiLevelType w:val="hybridMultilevel"/>
    <w:tmpl w:val="6CCC3C4E"/>
    <w:lvl w:ilvl="0" w:tplc="D548E25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03B5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621E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EE266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C27C4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16DBA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6E1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D66D6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4C2C0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7B668D"/>
    <w:multiLevelType w:val="hybridMultilevel"/>
    <w:tmpl w:val="0A42FFD4"/>
    <w:lvl w:ilvl="0" w:tplc="EC2848EC">
      <w:start w:val="7"/>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A2F2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32F3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48D6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8C87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4AD1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D469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BCA6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5255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4426527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39480">
    <w:abstractNumId w:val="33"/>
  </w:num>
  <w:num w:numId="3" w16cid:durableId="1442187321">
    <w:abstractNumId w:val="20"/>
  </w:num>
  <w:num w:numId="4" w16cid:durableId="153184405">
    <w:abstractNumId w:val="7"/>
  </w:num>
  <w:num w:numId="5" w16cid:durableId="798644827">
    <w:abstractNumId w:val="5"/>
  </w:num>
  <w:num w:numId="6" w16cid:durableId="1876234351">
    <w:abstractNumId w:val="25"/>
  </w:num>
  <w:num w:numId="7" w16cid:durableId="1314871186">
    <w:abstractNumId w:val="23"/>
  </w:num>
  <w:num w:numId="8" w16cid:durableId="684088720">
    <w:abstractNumId w:val="21"/>
  </w:num>
  <w:num w:numId="9" w16cid:durableId="2010063390">
    <w:abstractNumId w:val="12"/>
  </w:num>
  <w:num w:numId="10" w16cid:durableId="1562516366">
    <w:abstractNumId w:val="10"/>
  </w:num>
  <w:num w:numId="11" w16cid:durableId="149492813">
    <w:abstractNumId w:val="17"/>
  </w:num>
  <w:num w:numId="12" w16cid:durableId="871040257">
    <w:abstractNumId w:val="26"/>
  </w:num>
  <w:num w:numId="13" w16cid:durableId="2086219763">
    <w:abstractNumId w:val="35"/>
  </w:num>
  <w:num w:numId="14" w16cid:durableId="1243832375">
    <w:abstractNumId w:val="19"/>
  </w:num>
  <w:num w:numId="15" w16cid:durableId="675697271">
    <w:abstractNumId w:val="24"/>
  </w:num>
  <w:num w:numId="16" w16cid:durableId="2022852349">
    <w:abstractNumId w:val="36"/>
  </w:num>
  <w:num w:numId="17" w16cid:durableId="304742787">
    <w:abstractNumId w:val="22"/>
  </w:num>
  <w:num w:numId="18" w16cid:durableId="798763584">
    <w:abstractNumId w:val="14"/>
  </w:num>
  <w:num w:numId="19" w16cid:durableId="280386292">
    <w:abstractNumId w:val="0"/>
  </w:num>
  <w:num w:numId="20" w16cid:durableId="2130665835">
    <w:abstractNumId w:val="8"/>
  </w:num>
  <w:num w:numId="21" w16cid:durableId="57437626">
    <w:abstractNumId w:val="2"/>
  </w:num>
  <w:num w:numId="22" w16cid:durableId="1062407377">
    <w:abstractNumId w:val="4"/>
  </w:num>
  <w:num w:numId="23" w16cid:durableId="734472205">
    <w:abstractNumId w:val="28"/>
  </w:num>
  <w:num w:numId="24" w16cid:durableId="1408645903">
    <w:abstractNumId w:val="6"/>
  </w:num>
  <w:num w:numId="25" w16cid:durableId="1041054343">
    <w:abstractNumId w:val="30"/>
  </w:num>
  <w:num w:numId="26" w16cid:durableId="1111629668">
    <w:abstractNumId w:val="9"/>
  </w:num>
  <w:num w:numId="27" w16cid:durableId="524903983">
    <w:abstractNumId w:val="1"/>
  </w:num>
  <w:num w:numId="28" w16cid:durableId="1620337040">
    <w:abstractNumId w:val="31"/>
  </w:num>
  <w:num w:numId="29" w16cid:durableId="1827549031">
    <w:abstractNumId w:val="16"/>
  </w:num>
  <w:num w:numId="30" w16cid:durableId="54396117">
    <w:abstractNumId w:val="27"/>
  </w:num>
  <w:num w:numId="31" w16cid:durableId="967590987">
    <w:abstractNumId w:val="11"/>
  </w:num>
  <w:num w:numId="32" w16cid:durableId="887567879">
    <w:abstractNumId w:val="15"/>
  </w:num>
  <w:num w:numId="33" w16cid:durableId="1310551935">
    <w:abstractNumId w:val="29"/>
  </w:num>
  <w:num w:numId="34" w16cid:durableId="1569805595">
    <w:abstractNumId w:val="13"/>
  </w:num>
  <w:num w:numId="35" w16cid:durableId="1029642734">
    <w:abstractNumId w:val="32"/>
  </w:num>
  <w:num w:numId="36" w16cid:durableId="633558379">
    <w:abstractNumId w:val="18"/>
    <w:lvlOverride w:ilvl="0">
      <w:startOverride w:val="1"/>
    </w:lvlOverride>
    <w:lvlOverride w:ilvl="1"/>
    <w:lvlOverride w:ilvl="2"/>
    <w:lvlOverride w:ilvl="3"/>
    <w:lvlOverride w:ilvl="4"/>
    <w:lvlOverride w:ilvl="5"/>
    <w:lvlOverride w:ilvl="6"/>
    <w:lvlOverride w:ilvl="7"/>
    <w:lvlOverride w:ilvl="8"/>
  </w:num>
  <w:num w:numId="37" w16cid:durableId="92538516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3FF"/>
    <w:rsid w:val="000466D1"/>
    <w:rsid w:val="0005420D"/>
    <w:rsid w:val="00072729"/>
    <w:rsid w:val="00072B85"/>
    <w:rsid w:val="00083C03"/>
    <w:rsid w:val="00093D1D"/>
    <w:rsid w:val="00094986"/>
    <w:rsid w:val="00095AC1"/>
    <w:rsid w:val="000A3CD2"/>
    <w:rsid w:val="000A4937"/>
    <w:rsid w:val="000B03A3"/>
    <w:rsid w:val="000C5031"/>
    <w:rsid w:val="001460BE"/>
    <w:rsid w:val="0015320D"/>
    <w:rsid w:val="00195D75"/>
    <w:rsid w:val="001A0707"/>
    <w:rsid w:val="001A531F"/>
    <w:rsid w:val="001F22AB"/>
    <w:rsid w:val="001F3400"/>
    <w:rsid w:val="001F44DE"/>
    <w:rsid w:val="002023F5"/>
    <w:rsid w:val="00202C29"/>
    <w:rsid w:val="0026171B"/>
    <w:rsid w:val="00276F06"/>
    <w:rsid w:val="00291F10"/>
    <w:rsid w:val="002A72AA"/>
    <w:rsid w:val="002B1A66"/>
    <w:rsid w:val="002B6FA3"/>
    <w:rsid w:val="002D0FB0"/>
    <w:rsid w:val="002D78F5"/>
    <w:rsid w:val="00327E5F"/>
    <w:rsid w:val="00337FDF"/>
    <w:rsid w:val="00363A76"/>
    <w:rsid w:val="00376ED9"/>
    <w:rsid w:val="00386BC8"/>
    <w:rsid w:val="003907CF"/>
    <w:rsid w:val="00390B94"/>
    <w:rsid w:val="003A615D"/>
    <w:rsid w:val="003C0299"/>
    <w:rsid w:val="003F7283"/>
    <w:rsid w:val="004149C5"/>
    <w:rsid w:val="00442D95"/>
    <w:rsid w:val="00442F15"/>
    <w:rsid w:val="00481C87"/>
    <w:rsid w:val="004B4705"/>
    <w:rsid w:val="004B5978"/>
    <w:rsid w:val="004F3D35"/>
    <w:rsid w:val="004F7603"/>
    <w:rsid w:val="0051099C"/>
    <w:rsid w:val="00562036"/>
    <w:rsid w:val="00591C7E"/>
    <w:rsid w:val="005D49FD"/>
    <w:rsid w:val="005E0943"/>
    <w:rsid w:val="005E0B14"/>
    <w:rsid w:val="005E43FF"/>
    <w:rsid w:val="005E75B0"/>
    <w:rsid w:val="0062163D"/>
    <w:rsid w:val="006329D1"/>
    <w:rsid w:val="00654C3E"/>
    <w:rsid w:val="00682CE5"/>
    <w:rsid w:val="006B6C73"/>
    <w:rsid w:val="006D7F65"/>
    <w:rsid w:val="007113B9"/>
    <w:rsid w:val="0072460C"/>
    <w:rsid w:val="007464CE"/>
    <w:rsid w:val="007649D7"/>
    <w:rsid w:val="00771869"/>
    <w:rsid w:val="007B768F"/>
    <w:rsid w:val="007C596E"/>
    <w:rsid w:val="007E7FBF"/>
    <w:rsid w:val="007F34E9"/>
    <w:rsid w:val="0080084B"/>
    <w:rsid w:val="00833FAA"/>
    <w:rsid w:val="00893280"/>
    <w:rsid w:val="008F1745"/>
    <w:rsid w:val="0092665C"/>
    <w:rsid w:val="00937948"/>
    <w:rsid w:val="00941F84"/>
    <w:rsid w:val="009624CE"/>
    <w:rsid w:val="00972ADE"/>
    <w:rsid w:val="009A56CE"/>
    <w:rsid w:val="009A6084"/>
    <w:rsid w:val="009B53F7"/>
    <w:rsid w:val="009C439A"/>
    <w:rsid w:val="009C7097"/>
    <w:rsid w:val="009D41B9"/>
    <w:rsid w:val="009F26E4"/>
    <w:rsid w:val="009F3117"/>
    <w:rsid w:val="00A20F55"/>
    <w:rsid w:val="00A27E12"/>
    <w:rsid w:val="00A36505"/>
    <w:rsid w:val="00A40627"/>
    <w:rsid w:val="00A52761"/>
    <w:rsid w:val="00A6076C"/>
    <w:rsid w:val="00A6251E"/>
    <w:rsid w:val="00A6652D"/>
    <w:rsid w:val="00A6713F"/>
    <w:rsid w:val="00A90C5C"/>
    <w:rsid w:val="00A94124"/>
    <w:rsid w:val="00AC77E5"/>
    <w:rsid w:val="00AD0806"/>
    <w:rsid w:val="00AD54C3"/>
    <w:rsid w:val="00B051A8"/>
    <w:rsid w:val="00B465D0"/>
    <w:rsid w:val="00B62052"/>
    <w:rsid w:val="00B8074D"/>
    <w:rsid w:val="00B80D3B"/>
    <w:rsid w:val="00B8148B"/>
    <w:rsid w:val="00B8712F"/>
    <w:rsid w:val="00B9712C"/>
    <w:rsid w:val="00BA4272"/>
    <w:rsid w:val="00C0067F"/>
    <w:rsid w:val="00C13869"/>
    <w:rsid w:val="00C23C14"/>
    <w:rsid w:val="00C31590"/>
    <w:rsid w:val="00C33A51"/>
    <w:rsid w:val="00C41912"/>
    <w:rsid w:val="00C82129"/>
    <w:rsid w:val="00CD5B23"/>
    <w:rsid w:val="00CE1532"/>
    <w:rsid w:val="00CE54B0"/>
    <w:rsid w:val="00D00BC1"/>
    <w:rsid w:val="00D13F30"/>
    <w:rsid w:val="00D25723"/>
    <w:rsid w:val="00D2665D"/>
    <w:rsid w:val="00D27001"/>
    <w:rsid w:val="00D564D5"/>
    <w:rsid w:val="00D70DF9"/>
    <w:rsid w:val="00D733FE"/>
    <w:rsid w:val="00D8760C"/>
    <w:rsid w:val="00DC6036"/>
    <w:rsid w:val="00DD3A27"/>
    <w:rsid w:val="00DD4517"/>
    <w:rsid w:val="00DD5B95"/>
    <w:rsid w:val="00DD7B5A"/>
    <w:rsid w:val="00E01091"/>
    <w:rsid w:val="00E01751"/>
    <w:rsid w:val="00E30B55"/>
    <w:rsid w:val="00E34DF6"/>
    <w:rsid w:val="00E47BFC"/>
    <w:rsid w:val="00E61CD0"/>
    <w:rsid w:val="00E64EDD"/>
    <w:rsid w:val="00E7362A"/>
    <w:rsid w:val="00E8093F"/>
    <w:rsid w:val="00EE74B6"/>
    <w:rsid w:val="00F02F0F"/>
    <w:rsid w:val="00F06F19"/>
    <w:rsid w:val="00F12845"/>
    <w:rsid w:val="00F15BC8"/>
    <w:rsid w:val="00F567EB"/>
    <w:rsid w:val="00FD124D"/>
    <w:rsid w:val="00FD7126"/>
    <w:rsid w:val="00FF00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71F8674"/>
  <w15:chartTrackingRefBased/>
  <w15:docId w15:val="{673B26DA-DA96-4E12-A141-8AF8D1FC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3B"/>
  </w:style>
  <w:style w:type="paragraph" w:styleId="Naslov1">
    <w:name w:val="heading 1"/>
    <w:basedOn w:val="Normal"/>
    <w:link w:val="Naslov1Char"/>
    <w:uiPriority w:val="9"/>
    <w:qFormat/>
    <w:rsid w:val="00276F06"/>
    <w:pPr>
      <w:widowControl w:val="0"/>
      <w:autoSpaceDE w:val="0"/>
      <w:autoSpaceDN w:val="0"/>
      <w:spacing w:after="0" w:line="240" w:lineRule="auto"/>
      <w:ind w:left="1" w:right="1"/>
      <w:jc w:val="center"/>
      <w:outlineLvl w:val="0"/>
    </w:pPr>
    <w:rPr>
      <w:rFonts w:ascii="Times New Roman" w:eastAsia="Times New Roman" w:hAnsi="Times New Roman" w:cs="Times New Roman"/>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1"/>
    <w:qFormat/>
    <w:rsid w:val="005E43FF"/>
    <w:pPr>
      <w:ind w:left="720"/>
      <w:contextualSpacing/>
    </w:pPr>
  </w:style>
  <w:style w:type="character" w:customStyle="1" w:styleId="OdlomakpopisaChar">
    <w:name w:val="Odlomak popisa Char"/>
    <w:link w:val="Odlomakpopisa"/>
    <w:uiPriority w:val="34"/>
    <w:locked/>
    <w:rsid w:val="005E43FF"/>
  </w:style>
  <w:style w:type="paragraph" w:customStyle="1" w:styleId="box457104">
    <w:name w:val="box_457104"/>
    <w:basedOn w:val="Normal"/>
    <w:rsid w:val="005E43F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5E43F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E43FF"/>
  </w:style>
  <w:style w:type="paragraph" w:styleId="Podnoje">
    <w:name w:val="footer"/>
    <w:basedOn w:val="Normal"/>
    <w:link w:val="PodnojeChar"/>
    <w:uiPriority w:val="99"/>
    <w:unhideWhenUsed/>
    <w:rsid w:val="005E43F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E43FF"/>
  </w:style>
  <w:style w:type="table" w:customStyle="1" w:styleId="TableGrid1">
    <w:name w:val="Table Grid1"/>
    <w:basedOn w:val="Obinatablica"/>
    <w:next w:val="Reetkatablice"/>
    <w:uiPriority w:val="59"/>
    <w:rsid w:val="0083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83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0A3C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276F06"/>
    <w:rPr>
      <w:rFonts w:ascii="Times New Roman" w:eastAsia="Times New Roman" w:hAnsi="Times New Roman" w:cs="Times New Roman"/>
      <w:sz w:val="24"/>
      <w:szCs w:val="24"/>
    </w:rPr>
  </w:style>
  <w:style w:type="numbering" w:customStyle="1" w:styleId="Bezpopisa1">
    <w:name w:val="Bez popisa1"/>
    <w:next w:val="Bezpopisa"/>
    <w:uiPriority w:val="99"/>
    <w:semiHidden/>
    <w:unhideWhenUsed/>
    <w:rsid w:val="00276F06"/>
  </w:style>
  <w:style w:type="table" w:customStyle="1" w:styleId="TableNormal">
    <w:name w:val="Table Normal"/>
    <w:uiPriority w:val="2"/>
    <w:semiHidden/>
    <w:unhideWhenUsed/>
    <w:qFormat/>
    <w:rsid w:val="00276F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276F06"/>
    <w:pPr>
      <w:widowControl w:val="0"/>
      <w:autoSpaceDE w:val="0"/>
      <w:autoSpaceDN w:val="0"/>
      <w:spacing w:before="268" w:after="0" w:line="240" w:lineRule="auto"/>
      <w:ind w:left="132"/>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uiPriority w:val="1"/>
    <w:rsid w:val="00276F0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76F06"/>
    <w:pPr>
      <w:widowControl w:val="0"/>
      <w:autoSpaceDE w:val="0"/>
      <w:autoSpaceDN w:val="0"/>
      <w:spacing w:after="0" w:line="240" w:lineRule="auto"/>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0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4E1C9-8A60-444F-A289-7C802DA9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2994</Words>
  <Characters>17067</Characters>
  <Application>Microsoft Office Word</Application>
  <DocSecurity>0</DocSecurity>
  <Lines>142</Lines>
  <Paragraphs>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8</cp:revision>
  <cp:lastPrinted>2025-09-10T07:46:00Z</cp:lastPrinted>
  <dcterms:created xsi:type="dcterms:W3CDTF">2026-01-27T12:46:00Z</dcterms:created>
  <dcterms:modified xsi:type="dcterms:W3CDTF">2026-02-04T14:01:00Z</dcterms:modified>
</cp:coreProperties>
</file>